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197970" w:rsidRDefault="00360A21" w:rsidP="007334EA">
          <w:pPr>
            <w:spacing w:after="120"/>
            <w:ind w:left="567" w:firstLine="0"/>
            <w:contextualSpacing/>
            <w:jc w:val="center"/>
            <w:rPr>
              <w:rFonts w:ascii="Times New Roman" w:hAnsi="Times New Roman" w:cs="Times New Roman"/>
              <w:b/>
              <w:bCs/>
            </w:rPr>
          </w:pPr>
        </w:p>
        <w:p w14:paraId="76B39406" w14:textId="77777777"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LIETUVOS RESPUBLIKOS VALSTYBĖS SAUGUMO DEPARTAMENTAS</w:t>
          </w:r>
        </w:p>
        <w:p w14:paraId="62429720" w14:textId="77777777" w:rsidR="00197970" w:rsidRPr="00197970" w:rsidRDefault="00197970" w:rsidP="00197970">
          <w:pPr>
            <w:spacing w:line="360" w:lineRule="auto"/>
            <w:ind w:left="567" w:firstLine="0"/>
            <w:contextualSpacing/>
            <w:jc w:val="center"/>
            <w:rPr>
              <w:rFonts w:ascii="Times New Roman" w:hAnsi="Times New Roman" w:cs="Times New Roman"/>
              <w:sz w:val="28"/>
              <w:szCs w:val="28"/>
            </w:rPr>
          </w:pPr>
          <w:r w:rsidRPr="00197970">
            <w:rPr>
              <w:rFonts w:ascii="Times New Roman" w:hAnsi="Times New Roman" w:cs="Times New Roman"/>
              <w:sz w:val="28"/>
              <w:szCs w:val="28"/>
            </w:rPr>
            <w:t>Pilaitės pr. 19, Vilnius</w:t>
          </w:r>
        </w:p>
        <w:p w14:paraId="2FAC84A9"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086A1FAA"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6A4D6F2F" w14:textId="77777777" w:rsidR="00197970" w:rsidRPr="00197970" w:rsidRDefault="00197970" w:rsidP="00197970">
          <w:pPr>
            <w:spacing w:after="120"/>
            <w:ind w:left="567" w:firstLine="0"/>
            <w:contextualSpacing/>
            <w:jc w:val="center"/>
            <w:rPr>
              <w:rFonts w:ascii="Times New Roman" w:hAnsi="Times New Roman" w:cs="Times New Roman"/>
            </w:rPr>
          </w:pPr>
        </w:p>
        <w:p w14:paraId="37AF4148"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59682D83"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617FB731" w14:textId="77777777" w:rsidR="00345D66"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 xml:space="preserve">MAŽOS VERTĖS VIEŠOJO PIRKIMO </w:t>
          </w:r>
        </w:p>
        <w:p w14:paraId="56168837" w14:textId="77777777" w:rsidR="00345D66" w:rsidRDefault="00345D66" w:rsidP="00197970">
          <w:pPr>
            <w:spacing w:line="360" w:lineRule="auto"/>
            <w:ind w:left="567" w:firstLine="0"/>
            <w:contextualSpacing/>
            <w:jc w:val="center"/>
            <w:rPr>
              <w:rFonts w:ascii="Times New Roman" w:hAnsi="Times New Roman" w:cs="Times New Roman"/>
              <w:b/>
              <w:bCs/>
              <w:sz w:val="28"/>
              <w:szCs w:val="28"/>
            </w:rPr>
          </w:pPr>
        </w:p>
        <w:p w14:paraId="50E2F872" w14:textId="666E1FD3" w:rsidR="0030203C" w:rsidRDefault="004E2B67" w:rsidP="00197970">
          <w:pPr>
            <w:spacing w:line="36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BALDŲ</w:t>
          </w:r>
          <w:r w:rsidR="007C5755">
            <w:rPr>
              <w:rFonts w:ascii="Times New Roman" w:hAnsi="Times New Roman" w:cs="Times New Roman"/>
              <w:b/>
              <w:bCs/>
              <w:sz w:val="28"/>
              <w:szCs w:val="28"/>
            </w:rPr>
            <w:t xml:space="preserve"> </w:t>
          </w:r>
        </w:p>
        <w:p w14:paraId="7A694C83" w14:textId="3BD06F33"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SKELBIAMOS APKLAUSOS SĄLYGOS</w:t>
          </w:r>
        </w:p>
        <w:p w14:paraId="133CBEFC" w14:textId="0611CDDE" w:rsidR="00F959BC" w:rsidRDefault="00197970" w:rsidP="00197970">
          <w:pPr>
            <w:spacing w:after="120" w:line="24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 xml:space="preserve">Versija Nr. </w:t>
          </w:r>
          <w:r w:rsidR="00345D66">
            <w:rPr>
              <w:rFonts w:ascii="Times New Roman" w:hAnsi="Times New Roman" w:cs="Times New Roman"/>
              <w:b/>
              <w:bCs/>
              <w:sz w:val="28"/>
              <w:szCs w:val="28"/>
            </w:rPr>
            <w:t>1</w:t>
          </w:r>
        </w:p>
        <w:p w14:paraId="517C01D9" w14:textId="74136309" w:rsidR="001C24BC" w:rsidRPr="00197970" w:rsidRDefault="005F13F0" w:rsidP="00197970">
          <w:pPr>
            <w:spacing w:after="120" w:line="240" w:lineRule="auto"/>
            <w:ind w:left="567" w:firstLine="0"/>
            <w:contextualSpacing/>
            <w:jc w:val="center"/>
            <w:rPr>
              <w:rFonts w:ascii="Times New Roman" w:hAnsi="Times New Roman" w:cs="Times New Roman"/>
            </w:rPr>
          </w:pPr>
          <w:r w:rsidRPr="0019797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97970" w:rsidRDefault="00173FBA" w:rsidP="00581B14">
              <w:pPr>
                <w:pStyle w:val="TOCHeading"/>
                <w:tabs>
                  <w:tab w:val="left" w:pos="6555"/>
                </w:tabs>
                <w:rPr>
                  <w:rFonts w:ascii="Times New Roman" w:hAnsi="Times New Roman" w:cs="Times New Roman"/>
                </w:rPr>
              </w:pPr>
              <w:r w:rsidRPr="00197970">
                <w:rPr>
                  <w:rFonts w:ascii="Times New Roman" w:hAnsi="Times New Roman" w:cs="Times New Roman"/>
                </w:rPr>
                <w:t>T</w:t>
              </w:r>
              <w:r w:rsidR="00F42EC8" w:rsidRPr="00197970">
                <w:rPr>
                  <w:rFonts w:ascii="Times New Roman" w:hAnsi="Times New Roman" w:cs="Times New Roman"/>
                </w:rPr>
                <w:t>URINYS</w:t>
              </w:r>
              <w:r w:rsidR="00581B14" w:rsidRPr="00197970">
                <w:rPr>
                  <w:rFonts w:ascii="Times New Roman" w:hAnsi="Times New Roman" w:cs="Times New Roman"/>
                </w:rPr>
                <w:tab/>
              </w:r>
            </w:p>
            <w:p w14:paraId="64303EC1" w14:textId="53CB1AA8" w:rsidR="00E76E1F" w:rsidRPr="00197970" w:rsidRDefault="00173FBA">
              <w:pPr>
                <w:pStyle w:val="TOC1"/>
                <w:rPr>
                  <w:rFonts w:ascii="Times New Roman" w:hAnsi="Times New Roman" w:cs="Times New Roman"/>
                  <w:noProof/>
                  <w:sz w:val="24"/>
                  <w:szCs w:val="24"/>
                  <w:lang w:val="en-US" w:eastAsia="en-US"/>
                </w:rPr>
              </w:pPr>
              <w:r w:rsidRPr="00197970">
                <w:rPr>
                  <w:rFonts w:ascii="Times New Roman" w:hAnsi="Times New Roman" w:cs="Times New Roman"/>
                  <w:sz w:val="24"/>
                  <w:szCs w:val="24"/>
                </w:rPr>
                <w:fldChar w:fldCharType="begin"/>
              </w:r>
              <w:r w:rsidRPr="00197970">
                <w:rPr>
                  <w:rFonts w:ascii="Times New Roman" w:hAnsi="Times New Roman" w:cs="Times New Roman"/>
                  <w:sz w:val="24"/>
                  <w:szCs w:val="24"/>
                </w:rPr>
                <w:instrText xml:space="preserve"> TOC \o "1-3" \h \z \u </w:instrText>
              </w:r>
              <w:r w:rsidRPr="00197970">
                <w:rPr>
                  <w:rFonts w:ascii="Times New Roman" w:hAnsi="Times New Roman" w:cs="Times New Roman"/>
                  <w:sz w:val="24"/>
                  <w:szCs w:val="24"/>
                </w:rPr>
                <w:fldChar w:fldCharType="separate"/>
              </w:r>
              <w:hyperlink w:anchor="_Toc137194947" w:history="1">
                <w:r w:rsidR="00E76E1F" w:rsidRPr="00197970">
                  <w:rPr>
                    <w:rStyle w:val="Hyperlink"/>
                    <w:rFonts w:ascii="Times New Roman" w:hAnsi="Times New Roman" w:cs="Times New Roman"/>
                    <w:noProof/>
                    <w:sz w:val="24"/>
                    <w:szCs w:val="24"/>
                  </w:rPr>
                  <w:t>1.</w:t>
                </w:r>
                <w:r w:rsidR="00E76E1F" w:rsidRPr="00197970">
                  <w:rPr>
                    <w:rFonts w:ascii="Times New Roman" w:hAnsi="Times New Roman" w:cs="Times New Roman"/>
                    <w:noProof/>
                    <w:sz w:val="24"/>
                    <w:szCs w:val="24"/>
                    <w:lang w:val="en-US" w:eastAsia="en-US"/>
                  </w:rPr>
                  <w:tab/>
                </w:r>
                <w:r w:rsidR="00E76E1F" w:rsidRPr="00197970">
                  <w:rPr>
                    <w:rStyle w:val="Hyperlink"/>
                    <w:rFonts w:ascii="Times New Roman" w:hAnsi="Times New Roman" w:cs="Times New Roman"/>
                    <w:noProof/>
                    <w:sz w:val="24"/>
                    <w:szCs w:val="24"/>
                  </w:rPr>
                  <w:t>Bendra informacija</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_Toc137194947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3</w:t>
                </w:r>
                <w:r w:rsidR="00E76E1F" w:rsidRPr="00197970">
                  <w:rPr>
                    <w:rFonts w:ascii="Times New Roman" w:hAnsi="Times New Roman" w:cs="Times New Roman"/>
                    <w:noProof/>
                    <w:webHidden/>
                    <w:sz w:val="24"/>
                    <w:szCs w:val="24"/>
                  </w:rPr>
                  <w:fldChar w:fldCharType="end"/>
                </w:r>
              </w:hyperlink>
            </w:p>
            <w:p w14:paraId="29E46CFF" w14:textId="0E00D640" w:rsidR="00E76E1F" w:rsidRPr="00197970" w:rsidRDefault="00E76E1F">
              <w:pPr>
                <w:pStyle w:val="TOC1"/>
                <w:rPr>
                  <w:rFonts w:ascii="Times New Roman" w:hAnsi="Times New Roman" w:cs="Times New Roman"/>
                  <w:noProof/>
                  <w:sz w:val="24"/>
                  <w:szCs w:val="24"/>
                  <w:lang w:val="en-US" w:eastAsia="en-US"/>
                </w:rPr>
              </w:pPr>
              <w:hyperlink w:anchor="_Toc137194948" w:history="1">
                <w:r w:rsidRPr="00197970">
                  <w:rPr>
                    <w:rStyle w:val="Hyperlink"/>
                    <w:rFonts w:ascii="Times New Roman" w:eastAsia="Calibri" w:hAnsi="Times New Roman" w:cs="Times New Roman"/>
                    <w:noProof/>
                    <w:sz w:val="24"/>
                    <w:szCs w:val="24"/>
                  </w:rPr>
                  <w:t>2.</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Pirkimo objektas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_Toc137194948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3</w:t>
                </w:r>
                <w:r w:rsidRPr="00197970">
                  <w:rPr>
                    <w:rFonts w:ascii="Times New Roman" w:hAnsi="Times New Roman" w:cs="Times New Roman"/>
                    <w:noProof/>
                    <w:webHidden/>
                    <w:sz w:val="24"/>
                    <w:szCs w:val="24"/>
                  </w:rPr>
                  <w:fldChar w:fldCharType="end"/>
                </w:r>
              </w:hyperlink>
            </w:p>
            <w:p w14:paraId="3B364848" w14:textId="09480936" w:rsidR="00E76E1F" w:rsidRPr="00197970" w:rsidRDefault="00E76E1F">
              <w:pPr>
                <w:pStyle w:val="TOC1"/>
                <w:rPr>
                  <w:rFonts w:ascii="Times New Roman" w:hAnsi="Times New Roman" w:cs="Times New Roman"/>
                  <w:noProof/>
                  <w:sz w:val="24"/>
                  <w:szCs w:val="24"/>
                  <w:lang w:val="en-US" w:eastAsia="en-US"/>
                </w:rPr>
              </w:pPr>
              <w:hyperlink w:anchor="_Toc137194949" w:history="1">
                <w:r w:rsidRPr="00197970">
                  <w:rPr>
                    <w:rStyle w:val="Hyperlink"/>
                    <w:rFonts w:ascii="Times New Roman" w:eastAsia="Calibri" w:hAnsi="Times New Roman" w:cs="Times New Roman"/>
                    <w:noProof/>
                    <w:sz w:val="24"/>
                    <w:szCs w:val="24"/>
                  </w:rPr>
                  <w:t>3.</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_Toc137194949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3</w:t>
                </w:r>
                <w:r w:rsidRPr="00197970">
                  <w:rPr>
                    <w:rFonts w:ascii="Times New Roman" w:hAnsi="Times New Roman" w:cs="Times New Roman"/>
                    <w:noProof/>
                    <w:webHidden/>
                    <w:sz w:val="24"/>
                    <w:szCs w:val="24"/>
                  </w:rPr>
                  <w:fldChar w:fldCharType="end"/>
                </w:r>
              </w:hyperlink>
            </w:p>
            <w:p w14:paraId="2C7FBD3C" w14:textId="350B9061" w:rsidR="00E76E1F" w:rsidRPr="00197970" w:rsidRDefault="00E76E1F">
              <w:pPr>
                <w:pStyle w:val="TOC1"/>
                <w:rPr>
                  <w:rFonts w:ascii="Times New Roman" w:hAnsi="Times New Roman" w:cs="Times New Roman"/>
                  <w:noProof/>
                  <w:sz w:val="24"/>
                  <w:szCs w:val="24"/>
                  <w:lang w:val="en-US" w:eastAsia="en-US"/>
                </w:rPr>
              </w:pPr>
              <w:hyperlink w:anchor="_Toc137194950" w:history="1">
                <w:r w:rsidRPr="00197970">
                  <w:rPr>
                    <w:rStyle w:val="Hyperlink"/>
                    <w:rFonts w:ascii="Times New Roman" w:eastAsia="Calibri" w:hAnsi="Times New Roman" w:cs="Times New Roman"/>
                    <w:noProof/>
                    <w:sz w:val="24"/>
                    <w:szCs w:val="24"/>
                  </w:rPr>
                  <w:t>4.</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Reikalavimai, susiję su nacionaliniu saugumu</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_Toc137194950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3B8B80C9" w14:textId="1FC9099A" w:rsidR="00E76E1F" w:rsidRPr="00197970" w:rsidRDefault="00E76E1F">
              <w:pPr>
                <w:pStyle w:val="TOC1"/>
                <w:rPr>
                  <w:rFonts w:ascii="Times New Roman" w:hAnsi="Times New Roman" w:cs="Times New Roman"/>
                  <w:noProof/>
                  <w:sz w:val="24"/>
                  <w:szCs w:val="24"/>
                  <w:lang w:val="en-US" w:eastAsia="en-US"/>
                </w:rPr>
              </w:pPr>
              <w:hyperlink w:anchor="_Toc137194951" w:history="1">
                <w:r w:rsidRPr="00197970">
                  <w:rPr>
                    <w:rStyle w:val="Hyperlink"/>
                    <w:rFonts w:ascii="Times New Roman" w:eastAsia="Calibri" w:hAnsi="Times New Roman" w:cs="Times New Roman"/>
                    <w:noProof/>
                    <w:sz w:val="24"/>
                    <w:szCs w:val="24"/>
                  </w:rPr>
                  <w:t>5.</w:t>
                </w:r>
                <w:r w:rsidRPr="00197970">
                  <w:rPr>
                    <w:rFonts w:ascii="Times New Roman" w:hAnsi="Times New Roman" w:cs="Times New Roman"/>
                    <w:noProof/>
                    <w:sz w:val="24"/>
                    <w:szCs w:val="24"/>
                    <w:lang w:val="en-US" w:eastAsia="en-US"/>
                  </w:rPr>
                  <w:tab/>
                </w:r>
                <w:r w:rsidR="00E35594">
                  <w:rPr>
                    <w:rStyle w:val="Hyperlink"/>
                    <w:rFonts w:ascii="Times New Roman" w:hAnsi="Times New Roman" w:cs="Times New Roman"/>
                    <w:noProof/>
                    <w:sz w:val="24"/>
                    <w:szCs w:val="24"/>
                  </w:rPr>
                  <w:t>R</w:t>
                </w:r>
                <w:r w:rsidRPr="00197970">
                  <w:rPr>
                    <w:rStyle w:val="Hyperlink"/>
                    <w:rFonts w:ascii="Times New Roman" w:hAnsi="Times New Roman" w:cs="Times New Roman"/>
                    <w:noProof/>
                    <w:sz w:val="24"/>
                    <w:szCs w:val="24"/>
                  </w:rPr>
                  <w:t>eikalavimai pasiūlymų rengimui ir pateikimui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_Toc137194951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5</w:t>
                </w:r>
                <w:r w:rsidRPr="00197970">
                  <w:rPr>
                    <w:rFonts w:ascii="Times New Roman" w:hAnsi="Times New Roman" w:cs="Times New Roman"/>
                    <w:noProof/>
                    <w:webHidden/>
                    <w:sz w:val="24"/>
                    <w:szCs w:val="24"/>
                  </w:rPr>
                  <w:fldChar w:fldCharType="end"/>
                </w:r>
              </w:hyperlink>
            </w:p>
            <w:p w14:paraId="71D87EA0" w14:textId="5F820D20" w:rsidR="00E76E1F" w:rsidRPr="00197970" w:rsidRDefault="00000CE9">
              <w:pPr>
                <w:pStyle w:val="TOC1"/>
                <w:rPr>
                  <w:rFonts w:ascii="Times New Roman" w:hAnsi="Times New Roman" w:cs="Times New Roman"/>
                  <w:noProof/>
                  <w:sz w:val="24"/>
                  <w:szCs w:val="24"/>
                  <w:lang w:val="en-US" w:eastAsia="en-US"/>
                </w:rPr>
              </w:pPr>
              <w:hyperlink w:anchor="_Toc137194952" w:history="1">
                <w:r>
                  <w:rPr>
                    <w:rStyle w:val="Hyperlink"/>
                    <w:rFonts w:ascii="Times New Roman" w:hAnsi="Times New Roman" w:cs="Times New Roman"/>
                    <w:noProof/>
                    <w:sz w:val="24"/>
                    <w:szCs w:val="24"/>
                  </w:rPr>
                  <w:t xml:space="preserve">6.    </w:t>
                </w:r>
                <w:r w:rsidR="00E76E1F" w:rsidRPr="00197970">
                  <w:rPr>
                    <w:rStyle w:val="Hyperlink"/>
                    <w:rFonts w:ascii="Times New Roman" w:hAnsi="Times New Roman" w:cs="Times New Roman"/>
                    <w:noProof/>
                    <w:sz w:val="24"/>
                    <w:szCs w:val="24"/>
                  </w:rPr>
                  <w:t>Pasiūlymo galiojimo užtikrinimas</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_Toc137194952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5</w:t>
                </w:r>
                <w:r w:rsidR="00E76E1F" w:rsidRPr="00197970">
                  <w:rPr>
                    <w:rFonts w:ascii="Times New Roman" w:hAnsi="Times New Roman" w:cs="Times New Roman"/>
                    <w:noProof/>
                    <w:webHidden/>
                    <w:sz w:val="24"/>
                    <w:szCs w:val="24"/>
                  </w:rPr>
                  <w:fldChar w:fldCharType="end"/>
                </w:r>
              </w:hyperlink>
            </w:p>
            <w:p w14:paraId="197EB7A3" w14:textId="47CE1272" w:rsidR="00E76E1F" w:rsidRPr="00197970" w:rsidRDefault="00E76E1F">
              <w:pPr>
                <w:pStyle w:val="TOC1"/>
                <w:rPr>
                  <w:rFonts w:ascii="Times New Roman" w:hAnsi="Times New Roman" w:cs="Times New Roman"/>
                  <w:noProof/>
                  <w:sz w:val="24"/>
                  <w:szCs w:val="24"/>
                  <w:lang w:val="en-US" w:eastAsia="en-US"/>
                </w:rPr>
              </w:pPr>
              <w:hyperlink w:anchor="_Toc137194953" w:history="1">
                <w:r w:rsidRPr="00197970">
                  <w:rPr>
                    <w:rStyle w:val="Hyperlink"/>
                    <w:rFonts w:ascii="Times New Roman" w:hAnsi="Times New Roman" w:cs="Times New Roman"/>
                    <w:noProof/>
                    <w:sz w:val="24"/>
                    <w:szCs w:val="24"/>
                  </w:rPr>
                  <w:t>7.</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Pasiūlymų vertinimas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_Toc137194953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5</w:t>
                </w:r>
                <w:r w:rsidRPr="00197970">
                  <w:rPr>
                    <w:rFonts w:ascii="Times New Roman" w:hAnsi="Times New Roman" w:cs="Times New Roman"/>
                    <w:noProof/>
                    <w:webHidden/>
                    <w:sz w:val="24"/>
                    <w:szCs w:val="24"/>
                  </w:rPr>
                  <w:fldChar w:fldCharType="end"/>
                </w:r>
              </w:hyperlink>
            </w:p>
            <w:p w14:paraId="2D57B744" w14:textId="5B04A793" w:rsidR="00E76E1F" w:rsidRPr="00197970" w:rsidRDefault="00E76E1F">
              <w:pPr>
                <w:pStyle w:val="TOC1"/>
                <w:rPr>
                  <w:rFonts w:ascii="Times New Roman" w:hAnsi="Times New Roman" w:cs="Times New Roman"/>
                  <w:noProof/>
                  <w:sz w:val="24"/>
                  <w:szCs w:val="24"/>
                  <w:lang w:val="en-US" w:eastAsia="en-US"/>
                </w:rPr>
              </w:pPr>
              <w:hyperlink w:anchor="_Toc137194954" w:history="1">
                <w:r w:rsidRPr="00197970">
                  <w:rPr>
                    <w:rStyle w:val="Hyperlink"/>
                    <w:rFonts w:ascii="Times New Roman" w:hAnsi="Times New Roman" w:cs="Times New Roman"/>
                    <w:noProof/>
                    <w:sz w:val="24"/>
                    <w:szCs w:val="24"/>
                  </w:rPr>
                  <w:t xml:space="preserve">8. </w:t>
                </w:r>
                <w:r w:rsidR="00000CE9">
                  <w:rPr>
                    <w:rStyle w:val="Hyperlink"/>
                    <w:rFonts w:ascii="Times New Roman" w:hAnsi="Times New Roman" w:cs="Times New Roman"/>
                    <w:noProof/>
                    <w:sz w:val="24"/>
                    <w:szCs w:val="24"/>
                  </w:rPr>
                  <w:t xml:space="preserve">   </w:t>
                </w:r>
                <w:r w:rsidRPr="00197970">
                  <w:rPr>
                    <w:rStyle w:val="Hyperlink"/>
                    <w:rFonts w:ascii="Times New Roman" w:hAnsi="Times New Roman" w:cs="Times New Roman"/>
                    <w:noProof/>
                    <w:sz w:val="24"/>
                    <w:szCs w:val="24"/>
                  </w:rPr>
                  <w:t>Sutarties sudarymas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_Toc137194954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191E7762" w14:textId="23E8EEE3" w:rsidR="00E76E1F" w:rsidRPr="00197970" w:rsidRDefault="00E76E1F">
              <w:pPr>
                <w:pStyle w:val="TOC1"/>
                <w:rPr>
                  <w:rFonts w:ascii="Times New Roman" w:hAnsi="Times New Roman" w:cs="Times New Roman"/>
                  <w:noProof/>
                  <w:sz w:val="24"/>
                  <w:szCs w:val="24"/>
                  <w:lang w:val="en-US" w:eastAsia="en-US"/>
                </w:rPr>
              </w:pPr>
              <w:hyperlink w:anchor="_Toc137194955" w:history="1">
                <w:r w:rsidRPr="00197970">
                  <w:rPr>
                    <w:rStyle w:val="Hyperlink"/>
                    <w:rFonts w:ascii="Times New Roman" w:hAnsi="Times New Roman" w:cs="Times New Roman"/>
                    <w:noProof/>
                    <w:sz w:val="24"/>
                    <w:szCs w:val="24"/>
                  </w:rPr>
                  <w:t xml:space="preserve">9. </w:t>
                </w:r>
                <w:r w:rsidR="00000CE9">
                  <w:rPr>
                    <w:rStyle w:val="Hyperlink"/>
                    <w:rFonts w:ascii="Times New Roman" w:hAnsi="Times New Roman" w:cs="Times New Roman"/>
                    <w:noProof/>
                    <w:sz w:val="24"/>
                    <w:szCs w:val="24"/>
                  </w:rPr>
                  <w:t xml:space="preserve">   </w:t>
                </w:r>
                <w:r w:rsidRPr="00197970">
                  <w:rPr>
                    <w:rStyle w:val="Hyperlink"/>
                    <w:rFonts w:ascii="Times New Roman" w:hAnsi="Times New Roman" w:cs="Times New Roman"/>
                    <w:noProof/>
                    <w:sz w:val="24"/>
                    <w:szCs w:val="24"/>
                  </w:rPr>
                  <w:t>Kitos sąlygos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_Toc137194955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7ACF4EEF" w14:textId="40D6AF9C" w:rsidR="00173FBA" w:rsidRPr="00197970" w:rsidRDefault="00173FBA">
              <w:pPr>
                <w:rPr>
                  <w:rFonts w:ascii="Times New Roman" w:hAnsi="Times New Roman" w:cs="Times New Roman"/>
                </w:rPr>
              </w:pPr>
              <w:r w:rsidRPr="00197970">
                <w:rPr>
                  <w:rFonts w:ascii="Times New Roman" w:hAnsi="Times New Roman" w:cs="Times New Roman"/>
                  <w:noProof/>
                  <w:sz w:val="24"/>
                  <w:szCs w:val="24"/>
                </w:rPr>
                <w:fldChar w:fldCharType="end"/>
              </w:r>
            </w:p>
          </w:sdtContent>
        </w:sdt>
        <w:p w14:paraId="7E8074B3" w14:textId="4C816312" w:rsidR="00173FBA" w:rsidRPr="00197970" w:rsidRDefault="00173FBA" w:rsidP="007334EA">
          <w:pPr>
            <w:spacing w:after="120"/>
            <w:ind w:left="567" w:firstLine="0"/>
            <w:contextualSpacing/>
            <w:rPr>
              <w:rFonts w:ascii="Times New Roman" w:hAnsi="Times New Roman" w:cs="Times New Roman"/>
            </w:rPr>
          </w:pPr>
        </w:p>
        <w:p w14:paraId="1AC291EB" w14:textId="356498D2" w:rsidR="00173FBA" w:rsidRPr="00197970" w:rsidRDefault="00173FBA" w:rsidP="007334EA">
          <w:pPr>
            <w:spacing w:after="120"/>
            <w:ind w:left="567" w:firstLine="0"/>
            <w:contextualSpacing/>
            <w:rPr>
              <w:rFonts w:ascii="Times New Roman" w:hAnsi="Times New Roman" w:cs="Times New Roman"/>
            </w:rPr>
          </w:pPr>
        </w:p>
        <w:p w14:paraId="6F478FD2" w14:textId="27655BD5" w:rsidR="00173FBA" w:rsidRPr="00197970" w:rsidRDefault="00173FBA" w:rsidP="00A84437">
          <w:pPr>
            <w:spacing w:after="120"/>
            <w:ind w:left="567" w:firstLine="0"/>
            <w:contextualSpacing/>
            <w:jc w:val="center"/>
            <w:rPr>
              <w:rFonts w:ascii="Times New Roman" w:hAnsi="Times New Roman" w:cs="Times New Roman"/>
            </w:rPr>
          </w:pPr>
        </w:p>
        <w:p w14:paraId="7680CD9F" w14:textId="465D4565" w:rsidR="00173FBA" w:rsidRPr="00197970" w:rsidRDefault="00173FBA" w:rsidP="007334EA">
          <w:pPr>
            <w:spacing w:after="120"/>
            <w:ind w:left="567" w:firstLine="0"/>
            <w:contextualSpacing/>
            <w:rPr>
              <w:rFonts w:ascii="Times New Roman" w:hAnsi="Times New Roman" w:cs="Times New Roman"/>
            </w:rPr>
          </w:pPr>
        </w:p>
        <w:p w14:paraId="033C1E9E" w14:textId="346F4E98" w:rsidR="00173FBA" w:rsidRPr="00197970" w:rsidRDefault="00173FBA" w:rsidP="007334EA">
          <w:pPr>
            <w:spacing w:after="120"/>
            <w:ind w:left="567" w:firstLine="0"/>
            <w:contextualSpacing/>
            <w:rPr>
              <w:rFonts w:ascii="Times New Roman" w:hAnsi="Times New Roman" w:cs="Times New Roman"/>
            </w:rPr>
          </w:pPr>
        </w:p>
        <w:p w14:paraId="2D26E3BB" w14:textId="47FB447D" w:rsidR="00173FBA" w:rsidRPr="00197970" w:rsidRDefault="00173FBA" w:rsidP="007334EA">
          <w:pPr>
            <w:spacing w:after="120"/>
            <w:ind w:left="567" w:firstLine="0"/>
            <w:contextualSpacing/>
            <w:rPr>
              <w:rFonts w:ascii="Times New Roman" w:hAnsi="Times New Roman" w:cs="Times New Roman"/>
            </w:rPr>
          </w:pPr>
        </w:p>
        <w:p w14:paraId="0D7F5B29" w14:textId="69D8EF03" w:rsidR="00173FBA" w:rsidRPr="00197970" w:rsidRDefault="00173FBA" w:rsidP="007334EA">
          <w:pPr>
            <w:spacing w:after="120"/>
            <w:ind w:left="567" w:firstLine="0"/>
            <w:contextualSpacing/>
            <w:rPr>
              <w:rFonts w:ascii="Times New Roman" w:hAnsi="Times New Roman" w:cs="Times New Roman"/>
            </w:rPr>
          </w:pPr>
        </w:p>
        <w:p w14:paraId="42562BFE" w14:textId="7EE28A4F" w:rsidR="00173FBA" w:rsidRPr="00197970" w:rsidRDefault="00173FBA" w:rsidP="007334EA">
          <w:pPr>
            <w:spacing w:after="120"/>
            <w:ind w:left="567" w:firstLine="0"/>
            <w:contextualSpacing/>
            <w:rPr>
              <w:rFonts w:ascii="Times New Roman" w:hAnsi="Times New Roman" w:cs="Times New Roman"/>
            </w:rPr>
          </w:pPr>
        </w:p>
        <w:p w14:paraId="53E0ED23" w14:textId="76F63C0A" w:rsidR="00173FBA" w:rsidRPr="00197970" w:rsidRDefault="00173FBA" w:rsidP="007334EA">
          <w:pPr>
            <w:spacing w:after="120"/>
            <w:ind w:left="567" w:firstLine="0"/>
            <w:contextualSpacing/>
            <w:rPr>
              <w:rFonts w:ascii="Times New Roman" w:hAnsi="Times New Roman" w:cs="Times New Roman"/>
            </w:rPr>
          </w:pPr>
        </w:p>
        <w:p w14:paraId="5F6A5427" w14:textId="0D2B3436" w:rsidR="00173FBA" w:rsidRPr="00197970" w:rsidRDefault="00173FBA" w:rsidP="007334EA">
          <w:pPr>
            <w:spacing w:after="120"/>
            <w:ind w:left="567" w:firstLine="0"/>
            <w:contextualSpacing/>
            <w:rPr>
              <w:rFonts w:ascii="Times New Roman" w:hAnsi="Times New Roman" w:cs="Times New Roman"/>
            </w:rPr>
          </w:pPr>
        </w:p>
        <w:p w14:paraId="4D7EBF80" w14:textId="12858112" w:rsidR="00173FBA" w:rsidRPr="00197970" w:rsidRDefault="00173FBA" w:rsidP="007334EA">
          <w:pPr>
            <w:spacing w:after="120"/>
            <w:ind w:left="567" w:firstLine="0"/>
            <w:contextualSpacing/>
            <w:rPr>
              <w:rFonts w:ascii="Times New Roman" w:hAnsi="Times New Roman" w:cs="Times New Roman"/>
            </w:rPr>
          </w:pPr>
        </w:p>
        <w:p w14:paraId="26B554C6" w14:textId="1582037A" w:rsidR="00173FBA" w:rsidRPr="00197970" w:rsidRDefault="00173FBA" w:rsidP="007334EA">
          <w:pPr>
            <w:spacing w:after="120"/>
            <w:ind w:left="567" w:firstLine="0"/>
            <w:contextualSpacing/>
            <w:rPr>
              <w:rFonts w:ascii="Times New Roman" w:hAnsi="Times New Roman" w:cs="Times New Roman"/>
            </w:rPr>
          </w:pPr>
        </w:p>
        <w:p w14:paraId="37CC271A" w14:textId="2E04EABC" w:rsidR="00173FBA" w:rsidRPr="00197970" w:rsidRDefault="00173FBA" w:rsidP="007334EA">
          <w:pPr>
            <w:spacing w:after="120"/>
            <w:ind w:left="567" w:firstLine="0"/>
            <w:contextualSpacing/>
            <w:rPr>
              <w:rFonts w:ascii="Times New Roman" w:hAnsi="Times New Roman" w:cs="Times New Roman"/>
            </w:rPr>
          </w:pPr>
        </w:p>
        <w:p w14:paraId="0DAE036B" w14:textId="67C5E088" w:rsidR="00173FBA" w:rsidRPr="00197970" w:rsidRDefault="00173FBA" w:rsidP="007334EA">
          <w:pPr>
            <w:spacing w:after="120"/>
            <w:ind w:left="567" w:firstLine="0"/>
            <w:contextualSpacing/>
            <w:rPr>
              <w:rFonts w:ascii="Times New Roman" w:hAnsi="Times New Roman" w:cs="Times New Roman"/>
            </w:rPr>
          </w:pPr>
        </w:p>
        <w:p w14:paraId="2D43B83E" w14:textId="19FFFF83" w:rsidR="00173FBA" w:rsidRPr="00197970" w:rsidRDefault="00173FBA" w:rsidP="007334EA">
          <w:pPr>
            <w:spacing w:after="120"/>
            <w:ind w:left="567" w:firstLine="0"/>
            <w:contextualSpacing/>
            <w:rPr>
              <w:rFonts w:ascii="Times New Roman" w:hAnsi="Times New Roman" w:cs="Times New Roman"/>
            </w:rPr>
          </w:pPr>
        </w:p>
        <w:p w14:paraId="0CFA0807" w14:textId="6F12BA4C" w:rsidR="00173FBA" w:rsidRPr="00197970" w:rsidRDefault="00173FBA" w:rsidP="007334EA">
          <w:pPr>
            <w:spacing w:after="120"/>
            <w:ind w:left="567" w:firstLine="0"/>
            <w:contextualSpacing/>
            <w:rPr>
              <w:rFonts w:ascii="Times New Roman" w:hAnsi="Times New Roman" w:cs="Times New Roman"/>
            </w:rPr>
          </w:pPr>
        </w:p>
        <w:p w14:paraId="3C81F9EF" w14:textId="615E1745" w:rsidR="00173FBA" w:rsidRPr="00197970" w:rsidRDefault="00173FBA" w:rsidP="007334EA">
          <w:pPr>
            <w:spacing w:after="120"/>
            <w:ind w:left="567" w:firstLine="0"/>
            <w:contextualSpacing/>
            <w:rPr>
              <w:rFonts w:ascii="Times New Roman" w:hAnsi="Times New Roman" w:cs="Times New Roman"/>
            </w:rPr>
          </w:pPr>
        </w:p>
        <w:p w14:paraId="71AF9CE9" w14:textId="79239798" w:rsidR="00173FBA" w:rsidRPr="00197970" w:rsidRDefault="00173FBA" w:rsidP="007334EA">
          <w:pPr>
            <w:spacing w:after="120"/>
            <w:ind w:left="567" w:firstLine="0"/>
            <w:contextualSpacing/>
            <w:rPr>
              <w:rFonts w:ascii="Times New Roman" w:hAnsi="Times New Roman" w:cs="Times New Roman"/>
            </w:rPr>
          </w:pPr>
        </w:p>
        <w:p w14:paraId="657B9349" w14:textId="50CE351B" w:rsidR="00173FBA" w:rsidRPr="00197970" w:rsidRDefault="00173FBA" w:rsidP="007334EA">
          <w:pPr>
            <w:spacing w:after="120"/>
            <w:ind w:left="567" w:firstLine="0"/>
            <w:contextualSpacing/>
            <w:rPr>
              <w:rFonts w:ascii="Times New Roman" w:hAnsi="Times New Roman" w:cs="Times New Roman"/>
            </w:rPr>
          </w:pPr>
        </w:p>
        <w:p w14:paraId="11D821A1" w14:textId="2B8EE8A5" w:rsidR="00173FBA" w:rsidRPr="00197970" w:rsidRDefault="00173FBA" w:rsidP="007334EA">
          <w:pPr>
            <w:spacing w:after="120"/>
            <w:ind w:left="567" w:firstLine="0"/>
            <w:contextualSpacing/>
            <w:rPr>
              <w:rFonts w:ascii="Times New Roman" w:hAnsi="Times New Roman" w:cs="Times New Roman"/>
            </w:rPr>
          </w:pPr>
        </w:p>
        <w:p w14:paraId="247FBC8A" w14:textId="5370AF42" w:rsidR="00173FBA" w:rsidRPr="00197970" w:rsidRDefault="00173FBA" w:rsidP="007334EA">
          <w:pPr>
            <w:spacing w:after="120"/>
            <w:ind w:left="567" w:firstLine="0"/>
            <w:contextualSpacing/>
            <w:rPr>
              <w:rFonts w:ascii="Times New Roman" w:hAnsi="Times New Roman" w:cs="Times New Roman"/>
            </w:rPr>
          </w:pPr>
        </w:p>
        <w:p w14:paraId="25004880" w14:textId="16EA21F5" w:rsidR="00173FBA" w:rsidRPr="00197970" w:rsidRDefault="00173FBA" w:rsidP="007334EA">
          <w:pPr>
            <w:spacing w:after="120"/>
            <w:ind w:left="567" w:firstLine="0"/>
            <w:contextualSpacing/>
            <w:rPr>
              <w:rFonts w:ascii="Times New Roman" w:hAnsi="Times New Roman" w:cs="Times New Roman"/>
            </w:rPr>
          </w:pPr>
        </w:p>
        <w:p w14:paraId="2F25641C" w14:textId="487E512D" w:rsidR="00173FBA" w:rsidRPr="00197970" w:rsidRDefault="00173FBA" w:rsidP="007334EA">
          <w:pPr>
            <w:spacing w:after="120"/>
            <w:ind w:left="567" w:firstLine="0"/>
            <w:contextualSpacing/>
            <w:rPr>
              <w:rFonts w:ascii="Times New Roman" w:hAnsi="Times New Roman" w:cs="Times New Roman"/>
            </w:rPr>
          </w:pPr>
        </w:p>
        <w:p w14:paraId="30FCFE5F" w14:textId="74B73FE0" w:rsidR="00173FBA" w:rsidRPr="00197970" w:rsidRDefault="00173FBA" w:rsidP="007334EA">
          <w:pPr>
            <w:spacing w:after="120"/>
            <w:ind w:left="567" w:firstLine="0"/>
            <w:contextualSpacing/>
            <w:rPr>
              <w:rFonts w:ascii="Times New Roman" w:hAnsi="Times New Roman" w:cs="Times New Roman"/>
            </w:rPr>
          </w:pPr>
        </w:p>
        <w:p w14:paraId="351A6B83" w14:textId="519B533C" w:rsidR="00173FBA" w:rsidRPr="00197970" w:rsidRDefault="00173FBA" w:rsidP="007334EA">
          <w:pPr>
            <w:spacing w:after="120"/>
            <w:ind w:left="567" w:firstLine="0"/>
            <w:contextualSpacing/>
            <w:rPr>
              <w:rFonts w:ascii="Times New Roman" w:hAnsi="Times New Roman" w:cs="Times New Roman"/>
            </w:rPr>
          </w:pPr>
        </w:p>
        <w:p w14:paraId="4ED50C0C" w14:textId="5E3C0DBC" w:rsidR="00173FBA" w:rsidRPr="00197970" w:rsidRDefault="00173FBA" w:rsidP="007334EA">
          <w:pPr>
            <w:spacing w:after="120"/>
            <w:ind w:left="567" w:firstLine="0"/>
            <w:contextualSpacing/>
            <w:rPr>
              <w:rFonts w:ascii="Times New Roman" w:hAnsi="Times New Roman" w:cs="Times New Roman"/>
            </w:rPr>
          </w:pPr>
        </w:p>
        <w:p w14:paraId="40E7DC49" w14:textId="19FAA115" w:rsidR="00173FBA" w:rsidRPr="00197970" w:rsidRDefault="00173FBA" w:rsidP="007334EA">
          <w:pPr>
            <w:spacing w:after="120"/>
            <w:ind w:left="567" w:firstLine="0"/>
            <w:contextualSpacing/>
            <w:rPr>
              <w:rFonts w:ascii="Times New Roman" w:hAnsi="Times New Roman" w:cs="Times New Roman"/>
            </w:rPr>
          </w:pPr>
        </w:p>
        <w:p w14:paraId="2F205330" w14:textId="01E1D857" w:rsidR="0051611C" w:rsidRPr="00197970" w:rsidRDefault="00000000" w:rsidP="00197970">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197970" w:rsidRDefault="00C31EC9" w:rsidP="000D5FC7">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197970">
        <w:rPr>
          <w:rFonts w:ascii="Times New Roman" w:hAnsi="Times New Roman" w:cs="Times New Roman"/>
          <w:color w:val="auto"/>
        </w:rPr>
        <w:lastRenderedPageBreak/>
        <w:t>Bendra informacij</w:t>
      </w:r>
      <w:r w:rsidR="00B076FD" w:rsidRPr="00197970">
        <w:rPr>
          <w:rFonts w:ascii="Times New Roman" w:hAnsi="Times New Roman" w:cs="Times New Roman"/>
          <w:color w:val="auto"/>
        </w:rPr>
        <w:t>a</w:t>
      </w:r>
      <w:bookmarkEnd w:id="6"/>
      <w:r w:rsidR="6B81CCAC" w:rsidRPr="00197970">
        <w:rPr>
          <w:rFonts w:ascii="Times New Roman" w:hAnsi="Times New Roman" w:cs="Times New Roman"/>
          <w:color w:val="auto"/>
        </w:rPr>
        <w:t xml:space="preserve"> </w:t>
      </w:r>
    </w:p>
    <w:p w14:paraId="698C5E70" w14:textId="490FD0EB" w:rsidR="00746BAF" w:rsidRPr="00197970" w:rsidRDefault="00746BAF" w:rsidP="00746BAF">
      <w:pPr>
        <w:ind w:firstLine="0"/>
        <w:rPr>
          <w:rFonts w:ascii="Times New Roman" w:hAnsi="Times New Roman" w:cs="Times New Roman"/>
        </w:rPr>
      </w:pPr>
    </w:p>
    <w:p w14:paraId="3C2B83DD" w14:textId="57E1F362" w:rsidR="00FB3C75" w:rsidRPr="00197970" w:rsidRDefault="002902C1" w:rsidP="00F77A5D">
      <w:pPr>
        <w:spacing w:line="240" w:lineRule="auto"/>
        <w:rPr>
          <w:rFonts w:ascii="Times New Roman" w:hAnsi="Times New Roman" w:cs="Times New Roman"/>
          <w:sz w:val="24"/>
          <w:szCs w:val="24"/>
        </w:rPr>
      </w:pPr>
      <w:r w:rsidRPr="00197970">
        <w:rPr>
          <w:rFonts w:ascii="Times New Roman" w:hAnsi="Times New Roman" w:cs="Times New Roman"/>
          <w:sz w:val="24"/>
          <w:szCs w:val="24"/>
        </w:rPr>
        <w:t xml:space="preserve">1.1. </w:t>
      </w:r>
      <w:r w:rsidR="639AD35A" w:rsidRPr="00197970">
        <w:rPr>
          <w:rFonts w:ascii="Times New Roman" w:hAnsi="Times New Roman" w:cs="Times New Roman"/>
          <w:sz w:val="24"/>
          <w:szCs w:val="24"/>
        </w:rPr>
        <w:t>P</w:t>
      </w:r>
      <w:r w:rsidR="00B312C4" w:rsidRPr="00197970">
        <w:rPr>
          <w:rFonts w:ascii="Times New Roman" w:hAnsi="Times New Roman" w:cs="Times New Roman"/>
          <w:sz w:val="24"/>
          <w:szCs w:val="24"/>
        </w:rPr>
        <w:t>erkančioji organizacija</w:t>
      </w:r>
      <w:r w:rsidR="00291EAC" w:rsidRPr="00197970">
        <w:rPr>
          <w:rFonts w:ascii="Times New Roman" w:hAnsi="Times New Roman" w:cs="Times New Roman"/>
          <w:sz w:val="24"/>
          <w:szCs w:val="24"/>
        </w:rPr>
        <w:t xml:space="preserve"> </w:t>
      </w:r>
      <w:r w:rsidR="00FB3C75" w:rsidRPr="00197970">
        <w:rPr>
          <w:rFonts w:ascii="Times New Roman" w:hAnsi="Times New Roman" w:cs="Times New Roman"/>
          <w:sz w:val="24"/>
          <w:szCs w:val="24"/>
        </w:rPr>
        <w:t xml:space="preserve">– </w:t>
      </w:r>
      <w:r w:rsidR="00197970" w:rsidRPr="00197970">
        <w:rPr>
          <w:rFonts w:ascii="Times New Roman" w:hAnsi="Times New Roman" w:cs="Times New Roman"/>
          <w:sz w:val="24"/>
          <w:szCs w:val="24"/>
        </w:rPr>
        <w:t xml:space="preserve">Lietuvos Respublikos valstybės saugumo departamentas, </w:t>
      </w:r>
      <w:r w:rsidR="00FB3C75" w:rsidRPr="00197970">
        <w:rPr>
          <w:rFonts w:ascii="Times New Roman" w:hAnsi="Times New Roman" w:cs="Times New Roman"/>
          <w:sz w:val="24"/>
          <w:szCs w:val="24"/>
        </w:rPr>
        <w:t xml:space="preserve">juridinio asmens kodas </w:t>
      </w:r>
      <w:r w:rsidR="00197970" w:rsidRPr="00197970">
        <w:rPr>
          <w:rFonts w:ascii="Times New Roman" w:hAnsi="Times New Roman" w:cs="Times New Roman"/>
          <w:sz w:val="24"/>
          <w:szCs w:val="24"/>
        </w:rPr>
        <w:t xml:space="preserve">188675233, </w:t>
      </w:r>
      <w:r w:rsidR="00FB3C75" w:rsidRPr="00197970">
        <w:rPr>
          <w:rFonts w:ascii="Times New Roman" w:hAnsi="Times New Roman" w:cs="Times New Roman"/>
          <w:sz w:val="24"/>
          <w:szCs w:val="24"/>
        </w:rPr>
        <w:t xml:space="preserve"> adresas </w:t>
      </w:r>
      <w:r w:rsidR="00197970" w:rsidRPr="00197970">
        <w:rPr>
          <w:rFonts w:ascii="Times New Roman" w:hAnsi="Times New Roman" w:cs="Times New Roman"/>
          <w:sz w:val="24"/>
          <w:szCs w:val="24"/>
        </w:rPr>
        <w:t>Pilaitės pr. 19, LT-06264, Vilnius.</w:t>
      </w:r>
      <w:r w:rsidR="00FB3C75" w:rsidRPr="00197970">
        <w:rPr>
          <w:rFonts w:ascii="Times New Roman" w:hAnsi="Times New Roman" w:cs="Times New Roman"/>
          <w:sz w:val="24"/>
          <w:szCs w:val="24"/>
        </w:rPr>
        <w:t xml:space="preserve"> </w:t>
      </w:r>
      <w:r w:rsidR="4A61FFE7" w:rsidRPr="00197970">
        <w:rPr>
          <w:rFonts w:ascii="Times New Roman" w:hAnsi="Times New Roman" w:cs="Times New Roman"/>
          <w:sz w:val="24"/>
          <w:szCs w:val="24"/>
        </w:rPr>
        <w:t>P</w:t>
      </w:r>
      <w:r w:rsidR="00020176" w:rsidRPr="00197970">
        <w:rPr>
          <w:rFonts w:ascii="Times New Roman" w:hAnsi="Times New Roman" w:cs="Times New Roman"/>
          <w:sz w:val="24"/>
          <w:szCs w:val="24"/>
        </w:rPr>
        <w:t>erkančioji organizacija</w:t>
      </w:r>
      <w:r w:rsidR="00197970" w:rsidRPr="00197970">
        <w:rPr>
          <w:rFonts w:ascii="Times New Roman" w:hAnsi="Times New Roman" w:cs="Times New Roman"/>
          <w:sz w:val="24"/>
          <w:szCs w:val="24"/>
        </w:rPr>
        <w:t xml:space="preserve"> yra PVM mokėtoja, tačiau, kaip biudžetinė įstaiga, neturi teisės PVM ataskaitai.</w:t>
      </w:r>
    </w:p>
    <w:p w14:paraId="6669709E" w14:textId="06A7F793" w:rsidR="00316D64" w:rsidRPr="00A16DDB" w:rsidRDefault="00197970" w:rsidP="00197970">
      <w:pPr>
        <w:spacing w:line="240" w:lineRule="auto"/>
        <w:rPr>
          <w:rFonts w:ascii="Times New Roman" w:hAnsi="Times New Roman" w:cs="Times New Roman"/>
          <w:sz w:val="22"/>
          <w:szCs w:val="22"/>
        </w:rPr>
      </w:pPr>
      <w:r w:rsidRPr="00A16DDB">
        <w:rPr>
          <w:rFonts w:ascii="Times New Roman" w:hAnsi="Times New Roman" w:cs="Times New Roman"/>
          <w:sz w:val="22"/>
          <w:szCs w:val="22"/>
        </w:rPr>
        <w:t xml:space="preserve">1.2. </w:t>
      </w:r>
      <w:r w:rsidR="00CA0CC5" w:rsidRPr="00A16DDB">
        <w:rPr>
          <w:rFonts w:ascii="Times New Roman" w:hAnsi="Times New Roman" w:cs="Times New Roman"/>
          <w:sz w:val="22"/>
          <w:szCs w:val="22"/>
        </w:rPr>
        <w:t>Pirkimas neatliekamas naudojantis centralizuotų pirkimų katalogu, nes</w:t>
      </w:r>
      <w:r w:rsidRPr="00A16DDB">
        <w:rPr>
          <w:rFonts w:ascii="Times New Roman" w:hAnsi="Times New Roman" w:cs="Times New Roman"/>
          <w:sz w:val="22"/>
          <w:szCs w:val="22"/>
        </w:rPr>
        <w:t xml:space="preserve"> </w:t>
      </w:r>
      <w:r w:rsidR="00C2062C" w:rsidRPr="00A16DDB">
        <w:rPr>
          <w:rFonts w:ascii="Times New Roman" w:hAnsi="Times New Roman" w:cs="Times New Roman"/>
          <w:sz w:val="22"/>
          <w:szCs w:val="22"/>
        </w:rPr>
        <w:t>tokio pirkimo nėra CPO kataloge.</w:t>
      </w:r>
    </w:p>
    <w:p w14:paraId="52EA068B" w14:textId="45C28E52" w:rsidR="00C71C6F" w:rsidRPr="00A16DDB" w:rsidRDefault="00503A5B" w:rsidP="00F77A5D">
      <w:pPr>
        <w:spacing w:line="240" w:lineRule="auto"/>
        <w:ind w:left="697" w:firstLine="0"/>
        <w:rPr>
          <w:rFonts w:ascii="Times New Roman" w:hAnsi="Times New Roman" w:cs="Times New Roman"/>
          <w:sz w:val="24"/>
          <w:szCs w:val="24"/>
        </w:rPr>
      </w:pPr>
      <w:r w:rsidRPr="00A16DDB">
        <w:rPr>
          <w:rFonts w:ascii="Times New Roman" w:hAnsi="Times New Roman" w:cs="Times New Roman"/>
          <w:sz w:val="24"/>
          <w:szCs w:val="24"/>
        </w:rPr>
        <w:t>1.</w:t>
      </w:r>
      <w:r w:rsidR="00197970" w:rsidRPr="00A16DDB">
        <w:rPr>
          <w:rFonts w:ascii="Times New Roman" w:hAnsi="Times New Roman" w:cs="Times New Roman"/>
          <w:sz w:val="24"/>
          <w:szCs w:val="24"/>
        </w:rPr>
        <w:t>3</w:t>
      </w:r>
      <w:r w:rsidRPr="00A16DDB">
        <w:rPr>
          <w:rFonts w:ascii="Times New Roman" w:hAnsi="Times New Roman" w:cs="Times New Roman"/>
          <w:sz w:val="24"/>
          <w:szCs w:val="24"/>
        </w:rPr>
        <w:t xml:space="preserve">. </w:t>
      </w:r>
      <w:r w:rsidR="00091F01" w:rsidRPr="00A16DD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97970" w:rsidRPr="00A16DDB">
            <w:rPr>
              <w:rFonts w:ascii="Times New Roman" w:hAnsi="Times New Roman" w:cs="Times New Roman"/>
              <w:sz w:val="24"/>
              <w:szCs w:val="24"/>
            </w:rPr>
            <w:t>nėra</w:t>
          </w:r>
        </w:sdtContent>
      </w:sdt>
      <w:r w:rsidR="00A100C8" w:rsidRPr="00A16DDB" w:rsidDel="00A100C8">
        <w:rPr>
          <w:rFonts w:ascii="Times New Roman" w:hAnsi="Times New Roman" w:cs="Times New Roman"/>
          <w:sz w:val="24"/>
          <w:szCs w:val="24"/>
        </w:rPr>
        <w:t xml:space="preserve"> </w:t>
      </w:r>
      <w:r w:rsidR="00091F01" w:rsidRPr="00A16DDB">
        <w:rPr>
          <w:rFonts w:ascii="Times New Roman" w:hAnsi="Times New Roman" w:cs="Times New Roman"/>
          <w:sz w:val="24"/>
          <w:szCs w:val="24"/>
        </w:rPr>
        <w:t xml:space="preserve">sudaroma. </w:t>
      </w:r>
    </w:p>
    <w:p w14:paraId="7EBE4090" w14:textId="638B33CA" w:rsidR="001C26F8" w:rsidRPr="005C1385" w:rsidRDefault="00197970" w:rsidP="00197970">
      <w:pPr>
        <w:pStyle w:val="ListParagraph"/>
        <w:spacing w:line="240" w:lineRule="auto"/>
        <w:ind w:left="0" w:firstLine="709"/>
        <w:rPr>
          <w:rFonts w:ascii="Times New Roman" w:hAnsi="Times New Roman" w:cs="Times New Roman"/>
          <w:bCs/>
          <w:sz w:val="24"/>
          <w:szCs w:val="24"/>
        </w:rPr>
      </w:pPr>
      <w:r w:rsidRPr="00D53544">
        <w:rPr>
          <w:rFonts w:ascii="Times New Roman" w:hAnsi="Times New Roman" w:cs="Times New Roman"/>
          <w:sz w:val="24"/>
          <w:szCs w:val="24"/>
        </w:rPr>
        <w:t>1</w:t>
      </w:r>
      <w:r w:rsidRPr="00067F50">
        <w:rPr>
          <w:rFonts w:ascii="Times New Roman" w:hAnsi="Times New Roman" w:cs="Times New Roman"/>
          <w:color w:val="EE0000"/>
          <w:sz w:val="24"/>
          <w:szCs w:val="24"/>
        </w:rPr>
        <w:t>.4</w:t>
      </w:r>
      <w:r w:rsidR="004F6423" w:rsidRPr="00067F50">
        <w:rPr>
          <w:rFonts w:ascii="Times New Roman" w:hAnsi="Times New Roman" w:cs="Times New Roman"/>
          <w:color w:val="EE0000"/>
          <w:sz w:val="24"/>
          <w:szCs w:val="24"/>
        </w:rPr>
        <w:t>.</w:t>
      </w:r>
      <w:r w:rsidR="00A07AE6" w:rsidRPr="00067F50">
        <w:rPr>
          <w:rFonts w:ascii="Times New Roman" w:hAnsi="Times New Roman" w:cs="Times New Roman"/>
          <w:color w:val="EE0000"/>
          <w:sz w:val="24"/>
          <w:szCs w:val="24"/>
        </w:rPr>
        <w:t xml:space="preserve"> </w:t>
      </w:r>
      <w:r w:rsidR="00A07AE6" w:rsidRPr="005C1385">
        <w:rPr>
          <w:rFonts w:ascii="Times New Roman" w:hAnsi="Times New Roman" w:cs="Times New Roman"/>
          <w:sz w:val="24"/>
          <w:szCs w:val="24"/>
        </w:rPr>
        <w:t xml:space="preserve">Šiam pirkimui </w:t>
      </w:r>
      <w:r w:rsidR="00A16DDB" w:rsidRPr="005C1385">
        <w:rPr>
          <w:rFonts w:ascii="Times New Roman" w:hAnsi="Times New Roman" w:cs="Times New Roman"/>
          <w:sz w:val="24"/>
          <w:szCs w:val="24"/>
        </w:rPr>
        <w:t>taikomas</w:t>
      </w:r>
      <w:r w:rsidR="00A07AE6" w:rsidRPr="005C1385">
        <w:rPr>
          <w:rFonts w:ascii="Times New Roman" w:hAnsi="Times New Roman" w:cs="Times New Roman"/>
          <w:sz w:val="24"/>
          <w:szCs w:val="24"/>
        </w:rPr>
        <w:t xml:space="preserve"> </w:t>
      </w:r>
      <w:r w:rsidR="00D65E95" w:rsidRPr="005C1385">
        <w:rPr>
          <w:rFonts w:ascii="Times New Roman" w:hAnsi="Times New Roman" w:cs="Times New Roman"/>
          <w:bCs/>
          <w:sz w:val="24"/>
          <w:szCs w:val="24"/>
        </w:rPr>
        <w:t>Aplinkos apsaugos ministro 20</w:t>
      </w:r>
      <w:r w:rsidR="00706D9D" w:rsidRPr="005C1385">
        <w:rPr>
          <w:rFonts w:ascii="Times New Roman" w:hAnsi="Times New Roman" w:cs="Times New Roman"/>
          <w:bCs/>
          <w:sz w:val="24"/>
          <w:szCs w:val="24"/>
        </w:rPr>
        <w:t>11</w:t>
      </w:r>
      <w:r w:rsidR="00D65E95" w:rsidRPr="005C1385">
        <w:rPr>
          <w:rFonts w:ascii="Times New Roman" w:hAnsi="Times New Roman" w:cs="Times New Roman"/>
          <w:bCs/>
          <w:sz w:val="24"/>
          <w:szCs w:val="24"/>
        </w:rPr>
        <w:t xml:space="preserve"> m. </w:t>
      </w:r>
      <w:r w:rsidR="00706D9D" w:rsidRPr="005C1385">
        <w:rPr>
          <w:rFonts w:ascii="Times New Roman" w:hAnsi="Times New Roman" w:cs="Times New Roman"/>
          <w:bCs/>
          <w:sz w:val="24"/>
          <w:szCs w:val="24"/>
        </w:rPr>
        <w:t>birželio 28 d.</w:t>
      </w:r>
      <w:r w:rsidR="00D65E95" w:rsidRPr="005C1385">
        <w:rPr>
          <w:rFonts w:ascii="Times New Roman" w:hAnsi="Times New Roman" w:cs="Times New Roman"/>
          <w:bCs/>
          <w:sz w:val="24"/>
          <w:szCs w:val="24"/>
        </w:rPr>
        <w:t>. įsakymu Nr. D1-</w:t>
      </w:r>
      <w:r w:rsidR="00D53544" w:rsidRPr="005C1385">
        <w:rPr>
          <w:rFonts w:ascii="Times New Roman" w:hAnsi="Times New Roman" w:cs="Times New Roman"/>
          <w:bCs/>
          <w:sz w:val="24"/>
          <w:szCs w:val="24"/>
        </w:rPr>
        <w:t>508</w:t>
      </w:r>
      <w:r w:rsidR="00D65E95" w:rsidRPr="005C1385">
        <w:rPr>
          <w:rFonts w:ascii="Times New Roman" w:hAnsi="Times New Roman" w:cs="Times New Roman"/>
          <w:bCs/>
          <w:sz w:val="24"/>
          <w:szCs w:val="24"/>
        </w:rPr>
        <w:t xml:space="preserve"> patvirtinto Aplinkos apsaugos kriterijų taikymo, vykdant žaliuosius pirkimus, tvarkos aprašo  </w:t>
      </w:r>
      <w:r w:rsidR="001C26F8" w:rsidRPr="005C1385">
        <w:rPr>
          <w:rFonts w:ascii="Times New Roman" w:hAnsi="Times New Roman" w:cs="Times New Roman"/>
          <w:bCs/>
          <w:sz w:val="24"/>
          <w:szCs w:val="24"/>
        </w:rPr>
        <w:t xml:space="preserve">2 priedo VII skyriaus „Baldai“ 7 p. nurodytus reikalavimus, kurie aktual8s </w:t>
      </w:r>
      <w:proofErr w:type="spellStart"/>
      <w:r w:rsidR="001C26F8" w:rsidRPr="005C1385">
        <w:rPr>
          <w:rFonts w:ascii="Times New Roman" w:hAnsi="Times New Roman" w:cs="Times New Roman"/>
          <w:bCs/>
          <w:sz w:val="24"/>
          <w:szCs w:val="24"/>
        </w:rPr>
        <w:t>atsi</w:t>
      </w:r>
      <w:proofErr w:type="spellEnd"/>
      <w:r w:rsidR="001C26F8" w:rsidRPr="005C1385">
        <w:rPr>
          <w:rFonts w:ascii="Times New Roman" w:hAnsi="Times New Roman" w:cs="Times New Roman"/>
          <w:bCs/>
          <w:sz w:val="24"/>
          <w:szCs w:val="24"/>
        </w:rPr>
        <w:t>=</w:t>
      </w:r>
      <w:proofErr w:type="spellStart"/>
      <w:r w:rsidR="001C26F8" w:rsidRPr="005C1385">
        <w:rPr>
          <w:rFonts w:ascii="Times New Roman" w:hAnsi="Times New Roman" w:cs="Times New Roman"/>
          <w:bCs/>
          <w:sz w:val="24"/>
          <w:szCs w:val="24"/>
        </w:rPr>
        <w:t>velgiant</w:t>
      </w:r>
      <w:proofErr w:type="spellEnd"/>
      <w:r w:rsidR="001C26F8" w:rsidRPr="005C1385">
        <w:rPr>
          <w:rFonts w:ascii="Times New Roman" w:hAnsi="Times New Roman" w:cs="Times New Roman"/>
          <w:bCs/>
          <w:sz w:val="24"/>
          <w:szCs w:val="24"/>
        </w:rPr>
        <w:t xml:space="preserve"> 5 perkamo baldo savybes.</w:t>
      </w:r>
      <w:r w:rsidR="00D003F7">
        <w:rPr>
          <w:rFonts w:ascii="Times New Roman" w:hAnsi="Times New Roman" w:cs="Times New Roman"/>
          <w:bCs/>
          <w:sz w:val="24"/>
          <w:szCs w:val="24"/>
        </w:rPr>
        <w:t xml:space="preserve"> (reikalavimai </w:t>
      </w:r>
      <w:proofErr w:type="spellStart"/>
      <w:r w:rsidR="00D003F7">
        <w:rPr>
          <w:rFonts w:ascii="Times New Roman" w:hAnsi="Times New Roman" w:cs="Times New Roman"/>
          <w:bCs/>
          <w:sz w:val="24"/>
          <w:szCs w:val="24"/>
        </w:rPr>
        <w:t>pateikimi</w:t>
      </w:r>
      <w:proofErr w:type="spellEnd"/>
      <w:r w:rsidR="00D003F7">
        <w:rPr>
          <w:rFonts w:ascii="Times New Roman" w:hAnsi="Times New Roman" w:cs="Times New Roman"/>
          <w:bCs/>
          <w:sz w:val="24"/>
          <w:szCs w:val="24"/>
        </w:rPr>
        <w:t xml:space="preserve"> 4 priede „Techninė specifikacija“).</w:t>
      </w:r>
    </w:p>
    <w:p w14:paraId="58B4D3E2" w14:textId="51E7DB71" w:rsidR="00BD290E" w:rsidRPr="00A16DDB" w:rsidRDefault="00197970" w:rsidP="00197970">
      <w:pPr>
        <w:spacing w:line="240" w:lineRule="auto"/>
        <w:ind w:left="697" w:firstLine="0"/>
        <w:rPr>
          <w:rFonts w:ascii="Times New Roman" w:hAnsi="Times New Roman" w:cs="Times New Roman"/>
          <w:sz w:val="24"/>
          <w:szCs w:val="24"/>
        </w:rPr>
      </w:pPr>
      <w:r w:rsidRPr="00A16DDB">
        <w:rPr>
          <w:rFonts w:ascii="Times New Roman" w:hAnsi="Times New Roman" w:cs="Times New Roman"/>
          <w:sz w:val="24"/>
          <w:szCs w:val="24"/>
        </w:rPr>
        <w:t>1.5</w:t>
      </w:r>
      <w:r w:rsidR="00B1192A" w:rsidRPr="00A16DDB">
        <w:rPr>
          <w:rFonts w:ascii="Times New Roman" w:hAnsi="Times New Roman" w:cs="Times New Roman"/>
          <w:sz w:val="24"/>
          <w:szCs w:val="24"/>
        </w:rPr>
        <w:t xml:space="preserve">. Šiame pirkime </w:t>
      </w:r>
      <w:r w:rsidRPr="00A16DDB">
        <w:rPr>
          <w:rFonts w:ascii="Times New Roman" w:hAnsi="Times New Roman" w:cs="Times New Roman"/>
          <w:sz w:val="24"/>
          <w:szCs w:val="24"/>
        </w:rPr>
        <w:t>ne</w:t>
      </w:r>
      <w:r w:rsidR="00B1192A" w:rsidRPr="00A16DDB">
        <w:rPr>
          <w:rFonts w:ascii="Times New Roman" w:hAnsi="Times New Roman" w:cs="Times New Roman"/>
          <w:sz w:val="24"/>
          <w:szCs w:val="24"/>
        </w:rPr>
        <w:t>taikomi socialiniai kriterijai</w:t>
      </w:r>
      <w:bookmarkStart w:id="10" w:name="_Hlk163547301"/>
      <w:r w:rsidRPr="00A16DDB">
        <w:rPr>
          <w:rFonts w:ascii="Times New Roman" w:hAnsi="Times New Roman" w:cs="Times New Roman"/>
          <w:sz w:val="24"/>
          <w:szCs w:val="24"/>
        </w:rPr>
        <w:t>.</w:t>
      </w:r>
    </w:p>
    <w:p w14:paraId="194AA6A1" w14:textId="32BFA30E" w:rsidR="00DC25F2" w:rsidRPr="00197970" w:rsidRDefault="00DC25F2" w:rsidP="0019797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 xml:space="preserve">1.6. </w:t>
      </w:r>
      <w:r w:rsidRPr="00BA5467">
        <w:rPr>
          <w:rFonts w:ascii="Times New Roman" w:hAnsi="Times New Roman" w:cs="Times New Roman"/>
          <w:sz w:val="24"/>
          <w:szCs w:val="24"/>
        </w:rPr>
        <w:t>Bendrosios pirkimo sąlygos yra neatskiriama šių pirkimo sąlygų dalis.</w:t>
      </w:r>
    </w:p>
    <w:p w14:paraId="4ED932F3" w14:textId="2CE07367" w:rsidR="00FB3C75" w:rsidRPr="00197970" w:rsidRDefault="00244994" w:rsidP="000D5FC7">
      <w:pPr>
        <w:pStyle w:val="Heading1"/>
        <w:numPr>
          <w:ilvl w:val="0"/>
          <w:numId w:val="7"/>
        </w:numPr>
        <w:spacing w:before="720" w:after="0" w:line="300" w:lineRule="auto"/>
        <w:rPr>
          <w:rFonts w:ascii="Times New Roman" w:hAnsi="Times New Roman" w:cs="Times New Roman"/>
          <w:color w:val="auto"/>
        </w:rPr>
      </w:pPr>
      <w:bookmarkStart w:id="11" w:name="_Toc137194948"/>
      <w:bookmarkEnd w:id="10"/>
      <w:r w:rsidRPr="00197970">
        <w:rPr>
          <w:rFonts w:ascii="Times New Roman" w:hAnsi="Times New Roman" w:cs="Times New Roman"/>
          <w:color w:val="auto"/>
        </w:rPr>
        <w:t>Pirkimo objektas</w:t>
      </w:r>
      <w:bookmarkEnd w:id="11"/>
    </w:p>
    <w:p w14:paraId="7D847502" w14:textId="77777777" w:rsidR="00FB3C75" w:rsidRPr="00197970" w:rsidRDefault="00FB3C75" w:rsidP="00E62E95">
      <w:pPr>
        <w:spacing w:line="240" w:lineRule="auto"/>
        <w:ind w:firstLine="0"/>
        <w:rPr>
          <w:rFonts w:ascii="Times New Roman" w:hAnsi="Times New Roman" w:cs="Times New Roman"/>
        </w:rPr>
      </w:pPr>
    </w:p>
    <w:p w14:paraId="250780D0" w14:textId="35E8558A" w:rsidR="0017032F" w:rsidRPr="00231189" w:rsidRDefault="00231189" w:rsidP="00076DAA">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7032F">
        <w:rPr>
          <w:rFonts w:ascii="Times New Roman" w:hAnsi="Times New Roman" w:cs="Times New Roman"/>
          <w:sz w:val="24"/>
          <w:szCs w:val="24"/>
        </w:rPr>
        <w:t xml:space="preserve">Perkančioji organizacija </w:t>
      </w:r>
      <w:r w:rsidRPr="0017032F">
        <w:rPr>
          <w:rFonts w:ascii="Times New Roman" w:eastAsia="Calibri" w:hAnsi="Times New Roman" w:cs="Times New Roman"/>
          <w:color w:val="000000" w:themeColor="text1"/>
          <w:sz w:val="24"/>
          <w:szCs w:val="24"/>
        </w:rPr>
        <w:t xml:space="preserve">numato įsigyti </w:t>
      </w:r>
      <w:r w:rsidR="00067F50">
        <w:rPr>
          <w:rFonts w:ascii="Times New Roman" w:eastAsia="Calibri" w:hAnsi="Times New Roman" w:cs="Times New Roman"/>
          <w:color w:val="000000" w:themeColor="text1"/>
          <w:sz w:val="24"/>
          <w:szCs w:val="24"/>
        </w:rPr>
        <w:t>baldus.</w:t>
      </w:r>
    </w:p>
    <w:p w14:paraId="0AEFEE07" w14:textId="6B3DCB13" w:rsidR="00FB3C75" w:rsidRPr="001B7DB6" w:rsidRDefault="00FB3C75" w:rsidP="000D5FC7">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B7DB6">
        <w:rPr>
          <w:rFonts w:ascii="Times New Roman" w:hAnsi="Times New Roman" w:cs="Times New Roman"/>
          <w:sz w:val="24"/>
          <w:szCs w:val="24"/>
        </w:rPr>
        <w:t xml:space="preserve">Reikalavimai </w:t>
      </w:r>
      <w:r w:rsidR="00966703" w:rsidRPr="001B7DB6">
        <w:rPr>
          <w:rFonts w:ascii="Times New Roman" w:hAnsi="Times New Roman" w:cs="Times New Roman"/>
          <w:sz w:val="24"/>
          <w:szCs w:val="24"/>
        </w:rPr>
        <w:t>p</w:t>
      </w:r>
      <w:r w:rsidRPr="001B7DB6">
        <w:rPr>
          <w:rFonts w:ascii="Times New Roman" w:hAnsi="Times New Roman" w:cs="Times New Roman"/>
          <w:sz w:val="24"/>
          <w:szCs w:val="24"/>
        </w:rPr>
        <w:t>irkimo objektui nustatyti</w:t>
      </w:r>
      <w:r w:rsidR="00AE2AEF" w:rsidRPr="001B7DB6">
        <w:rPr>
          <w:rFonts w:ascii="Times New Roman" w:hAnsi="Times New Roman" w:cs="Times New Roman"/>
          <w:sz w:val="24"/>
          <w:szCs w:val="24"/>
        </w:rPr>
        <w:t xml:space="preserve"> </w:t>
      </w:r>
      <w:r w:rsidR="00044836" w:rsidRPr="001B7DB6">
        <w:rPr>
          <w:rFonts w:ascii="Times New Roman" w:hAnsi="Times New Roman" w:cs="Times New Roman"/>
          <w:sz w:val="24"/>
          <w:szCs w:val="24"/>
        </w:rPr>
        <w:t>p</w:t>
      </w:r>
      <w:r w:rsidR="00AE2AEF" w:rsidRPr="001B7DB6">
        <w:rPr>
          <w:rFonts w:ascii="Times New Roman" w:hAnsi="Times New Roman" w:cs="Times New Roman"/>
          <w:sz w:val="24"/>
          <w:szCs w:val="24"/>
        </w:rPr>
        <w:t xml:space="preserve">irkimo sąlygų </w:t>
      </w:r>
      <w:r w:rsidR="00197970" w:rsidRPr="001B7DB6">
        <w:rPr>
          <w:rFonts w:ascii="Times New Roman" w:hAnsi="Times New Roman" w:cs="Times New Roman"/>
          <w:sz w:val="24"/>
          <w:szCs w:val="24"/>
        </w:rPr>
        <w:t>4</w:t>
      </w:r>
      <w:r w:rsidR="00AE2AEF" w:rsidRPr="001B7DB6">
        <w:rPr>
          <w:rFonts w:ascii="Times New Roman" w:hAnsi="Times New Roman" w:cs="Times New Roman"/>
          <w:sz w:val="24"/>
          <w:szCs w:val="24"/>
        </w:rPr>
        <w:t xml:space="preserve"> priede.</w:t>
      </w:r>
    </w:p>
    <w:p w14:paraId="49117D58" w14:textId="3A4F1286" w:rsidR="005D280D" w:rsidRPr="00000CE9" w:rsidRDefault="00197970" w:rsidP="00F77A5D">
      <w:pPr>
        <w:pStyle w:val="NoSpacing"/>
        <w:contextualSpacing/>
        <w:rPr>
          <w:rFonts w:ascii="Times New Roman" w:hAnsi="Times New Roman" w:cs="Times New Roman"/>
          <w:sz w:val="24"/>
          <w:szCs w:val="24"/>
        </w:rPr>
      </w:pPr>
      <w:r w:rsidRPr="001B7DB6">
        <w:rPr>
          <w:rFonts w:ascii="Times New Roman" w:hAnsi="Times New Roman" w:cs="Times New Roman"/>
          <w:sz w:val="24"/>
          <w:szCs w:val="24"/>
        </w:rPr>
        <w:t>2.3</w:t>
      </w:r>
      <w:r w:rsidR="002C41AA" w:rsidRPr="001B7DB6">
        <w:rPr>
          <w:rFonts w:ascii="Times New Roman" w:hAnsi="Times New Roman" w:cs="Times New Roman"/>
          <w:sz w:val="24"/>
          <w:szCs w:val="24"/>
        </w:rPr>
        <w:t>.</w:t>
      </w:r>
      <w:r w:rsidR="00ED1C85" w:rsidRPr="001B7DB6">
        <w:rPr>
          <w:rFonts w:ascii="Times New Roman" w:hAnsi="Times New Roman" w:cs="Times New Roman"/>
          <w:sz w:val="24"/>
          <w:szCs w:val="24"/>
        </w:rPr>
        <w:t xml:space="preserve"> </w:t>
      </w:r>
      <w:r w:rsidR="00FB3C75" w:rsidRPr="001B7DB6">
        <w:rPr>
          <w:rFonts w:ascii="Times New Roman" w:hAnsi="Times New Roman" w:cs="Times New Roman"/>
          <w:sz w:val="24"/>
          <w:szCs w:val="24"/>
        </w:rPr>
        <w:t xml:space="preserve">Pirkimo objektas </w:t>
      </w:r>
      <w:r w:rsidR="00067F50">
        <w:rPr>
          <w:rFonts w:ascii="Times New Roman" w:hAnsi="Times New Roman" w:cs="Times New Roman"/>
          <w:sz w:val="24"/>
          <w:szCs w:val="24"/>
        </w:rPr>
        <w:t xml:space="preserve">yra </w:t>
      </w:r>
      <w:r w:rsidR="00067F50" w:rsidRPr="005C1385">
        <w:rPr>
          <w:rFonts w:ascii="Times New Roman" w:hAnsi="Times New Roman" w:cs="Times New Roman"/>
          <w:b/>
          <w:bCs/>
          <w:sz w:val="24"/>
          <w:szCs w:val="24"/>
        </w:rPr>
        <w:t>skaidomas į 2 dalis</w:t>
      </w:r>
      <w:r w:rsidR="00067F50">
        <w:rPr>
          <w:rFonts w:ascii="Times New Roman" w:hAnsi="Times New Roman" w:cs="Times New Roman"/>
          <w:sz w:val="24"/>
          <w:szCs w:val="24"/>
        </w:rPr>
        <w:t xml:space="preserve">. </w:t>
      </w:r>
      <w:r w:rsidR="00067F50" w:rsidRPr="005C1385">
        <w:rPr>
          <w:rFonts w:ascii="Times New Roman" w:hAnsi="Times New Roman" w:cs="Times New Roman"/>
          <w:b/>
          <w:bCs/>
          <w:sz w:val="24"/>
          <w:szCs w:val="24"/>
        </w:rPr>
        <w:t>Pirma dalis</w:t>
      </w:r>
      <w:r w:rsidR="00067F50">
        <w:rPr>
          <w:rFonts w:ascii="Times New Roman" w:hAnsi="Times New Roman" w:cs="Times New Roman"/>
          <w:sz w:val="24"/>
          <w:szCs w:val="24"/>
        </w:rPr>
        <w:t xml:space="preserve"> – </w:t>
      </w:r>
      <w:r w:rsidR="006934D3">
        <w:rPr>
          <w:rFonts w:ascii="Times New Roman" w:hAnsi="Times New Roman" w:cs="Times New Roman"/>
          <w:sz w:val="24"/>
          <w:szCs w:val="24"/>
        </w:rPr>
        <w:t>gaminami kabinetiniai baldai ir stalai</w:t>
      </w:r>
      <w:r w:rsidR="00067F50">
        <w:rPr>
          <w:rFonts w:ascii="Times New Roman" w:hAnsi="Times New Roman" w:cs="Times New Roman"/>
          <w:sz w:val="24"/>
          <w:szCs w:val="24"/>
        </w:rPr>
        <w:t xml:space="preserve">, </w:t>
      </w:r>
      <w:r w:rsidR="00067F50" w:rsidRPr="005C1385">
        <w:rPr>
          <w:rFonts w:ascii="Times New Roman" w:hAnsi="Times New Roman" w:cs="Times New Roman"/>
          <w:b/>
          <w:bCs/>
          <w:sz w:val="24"/>
          <w:szCs w:val="24"/>
        </w:rPr>
        <w:t>antra dalis</w:t>
      </w:r>
      <w:r w:rsidR="00067F50">
        <w:rPr>
          <w:rFonts w:ascii="Times New Roman" w:hAnsi="Times New Roman" w:cs="Times New Roman"/>
          <w:sz w:val="24"/>
          <w:szCs w:val="24"/>
        </w:rPr>
        <w:t xml:space="preserve"> – </w:t>
      </w:r>
      <w:r w:rsidR="006934D3">
        <w:rPr>
          <w:rFonts w:ascii="Times New Roman" w:hAnsi="Times New Roman" w:cs="Times New Roman"/>
          <w:sz w:val="24"/>
          <w:szCs w:val="24"/>
        </w:rPr>
        <w:t xml:space="preserve">gaminami </w:t>
      </w:r>
      <w:r w:rsidR="00067F50">
        <w:rPr>
          <w:rFonts w:ascii="Times New Roman" w:hAnsi="Times New Roman" w:cs="Times New Roman"/>
          <w:sz w:val="24"/>
          <w:szCs w:val="24"/>
        </w:rPr>
        <w:t>baldai</w:t>
      </w:r>
      <w:r w:rsidR="006934D3">
        <w:rPr>
          <w:rFonts w:ascii="Times New Roman" w:hAnsi="Times New Roman" w:cs="Times New Roman"/>
          <w:sz w:val="24"/>
          <w:szCs w:val="24"/>
        </w:rPr>
        <w:t>.</w:t>
      </w:r>
      <w:r w:rsidR="00067F50">
        <w:rPr>
          <w:rFonts w:ascii="Times New Roman" w:hAnsi="Times New Roman" w:cs="Times New Roman"/>
          <w:sz w:val="24"/>
          <w:szCs w:val="24"/>
        </w:rPr>
        <w:t xml:space="preserve"> Tiekėjas gali pateikti </w:t>
      </w:r>
      <w:proofErr w:type="spellStart"/>
      <w:r w:rsidR="00067F50">
        <w:rPr>
          <w:rFonts w:ascii="Times New Roman" w:hAnsi="Times New Roman" w:cs="Times New Roman"/>
          <w:sz w:val="24"/>
          <w:szCs w:val="24"/>
        </w:rPr>
        <w:t>pasiūlyma</w:t>
      </w:r>
      <w:proofErr w:type="spellEnd"/>
      <w:r w:rsidR="00067F50">
        <w:rPr>
          <w:rFonts w:ascii="Times New Roman" w:hAnsi="Times New Roman" w:cs="Times New Roman"/>
          <w:sz w:val="24"/>
          <w:szCs w:val="24"/>
        </w:rPr>
        <w:t xml:space="preserve"> vienai arba abiem dalims.</w:t>
      </w:r>
      <w:r w:rsidR="00702B7B" w:rsidRPr="001B7DB6">
        <w:rPr>
          <w:rFonts w:ascii="Times New Roman" w:hAnsi="Times New Roman" w:cs="Times New Roman"/>
          <w:sz w:val="24"/>
          <w:szCs w:val="24"/>
        </w:rPr>
        <w:t xml:space="preserve"> Pirkimo apimtys, reikalavimai ir techninė specifikacija</w:t>
      </w:r>
      <w:r w:rsidR="00702B7B" w:rsidRPr="00000CE9">
        <w:rPr>
          <w:rFonts w:ascii="Times New Roman" w:hAnsi="Times New Roman" w:cs="Times New Roman"/>
          <w:sz w:val="24"/>
          <w:szCs w:val="24"/>
        </w:rPr>
        <w:t xml:space="preserve"> apibrėžti </w:t>
      </w:r>
      <w:r w:rsidR="000B6976" w:rsidRPr="00000CE9">
        <w:rPr>
          <w:rFonts w:ascii="Times New Roman" w:hAnsi="Times New Roman" w:cs="Times New Roman"/>
          <w:sz w:val="24"/>
          <w:szCs w:val="24"/>
        </w:rPr>
        <w:t>p</w:t>
      </w:r>
      <w:r w:rsidR="00702B7B" w:rsidRPr="00000CE9">
        <w:rPr>
          <w:rFonts w:ascii="Times New Roman" w:hAnsi="Times New Roman" w:cs="Times New Roman"/>
          <w:sz w:val="24"/>
          <w:szCs w:val="24"/>
        </w:rPr>
        <w:t xml:space="preserve">irkimo sąlygų </w:t>
      </w:r>
      <w:r w:rsidRPr="00000CE9">
        <w:rPr>
          <w:rFonts w:ascii="Times New Roman" w:hAnsi="Times New Roman" w:cs="Times New Roman"/>
          <w:sz w:val="24"/>
          <w:szCs w:val="24"/>
        </w:rPr>
        <w:t>4</w:t>
      </w:r>
      <w:r w:rsidR="00702B7B" w:rsidRPr="00000CE9">
        <w:rPr>
          <w:rFonts w:ascii="Times New Roman" w:hAnsi="Times New Roman" w:cs="Times New Roman"/>
          <w:sz w:val="24"/>
          <w:szCs w:val="24"/>
        </w:rPr>
        <w:t xml:space="preserve"> priede.</w:t>
      </w:r>
    </w:p>
    <w:p w14:paraId="2B9FCCA2" w14:textId="77E13D10" w:rsidR="003943EC" w:rsidRPr="00197970" w:rsidRDefault="003943EC" w:rsidP="00F77A5D">
      <w:pPr>
        <w:pStyle w:val="ListParagraph"/>
        <w:spacing w:line="240" w:lineRule="auto"/>
        <w:ind w:left="0" w:firstLine="709"/>
        <w:rPr>
          <w:rFonts w:ascii="Times New Roman" w:hAnsi="Times New Roman" w:cs="Times New Roman"/>
          <w:sz w:val="24"/>
          <w:szCs w:val="24"/>
        </w:rPr>
      </w:pPr>
      <w:r w:rsidRPr="00000CE9">
        <w:rPr>
          <w:rFonts w:ascii="Times New Roman" w:hAnsi="Times New Roman" w:cs="Times New Roman"/>
          <w:sz w:val="24"/>
          <w:szCs w:val="24"/>
        </w:rPr>
        <w:t>2.</w:t>
      </w:r>
      <w:r w:rsidR="00197970" w:rsidRPr="00000CE9">
        <w:rPr>
          <w:rFonts w:ascii="Times New Roman" w:hAnsi="Times New Roman" w:cs="Times New Roman"/>
          <w:sz w:val="24"/>
          <w:szCs w:val="24"/>
        </w:rPr>
        <w:t>4</w:t>
      </w:r>
      <w:r w:rsidRPr="00000CE9">
        <w:rPr>
          <w:rFonts w:ascii="Times New Roman" w:hAnsi="Times New Roman" w:cs="Times New Roman"/>
          <w:sz w:val="24"/>
          <w:szCs w:val="24"/>
        </w:rPr>
        <w:t>. Jeigu apibūdinant pirkimo objektą techninėje</w:t>
      </w:r>
      <w:r w:rsidRPr="00197970">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DF227DA" w:rsidR="00255C04" w:rsidRDefault="003943EC" w:rsidP="00F77A5D">
      <w:pPr>
        <w:pStyle w:val="ListParagraph"/>
        <w:spacing w:line="240" w:lineRule="auto"/>
        <w:ind w:left="0" w:firstLine="709"/>
        <w:rPr>
          <w:rFonts w:ascii="Times New Roman" w:hAnsi="Times New Roman" w:cs="Times New Roman"/>
          <w:sz w:val="24"/>
          <w:szCs w:val="24"/>
        </w:rPr>
      </w:pPr>
      <w:r w:rsidRPr="00197970">
        <w:rPr>
          <w:rFonts w:ascii="Times New Roman" w:hAnsi="Times New Roman" w:cs="Times New Roman"/>
          <w:sz w:val="24"/>
          <w:szCs w:val="24"/>
        </w:rPr>
        <w:t>2.</w:t>
      </w:r>
      <w:r w:rsidR="00197970">
        <w:rPr>
          <w:rFonts w:ascii="Times New Roman" w:hAnsi="Times New Roman" w:cs="Times New Roman"/>
          <w:sz w:val="24"/>
          <w:szCs w:val="24"/>
        </w:rPr>
        <w:t>5</w:t>
      </w:r>
      <w:r w:rsidRPr="00197970">
        <w:rPr>
          <w:rFonts w:ascii="Times New Roman" w:hAnsi="Times New Roman" w:cs="Times New Roman"/>
          <w:sz w:val="24"/>
          <w:szCs w:val="24"/>
        </w:rPr>
        <w:t xml:space="preserve">. Jeigu apibūdinant pirkimo objektą techninėje specifikacijoje nurodytas standartas, </w:t>
      </w:r>
      <w:r w:rsidRPr="0019797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97970">
        <w:rPr>
          <w:rFonts w:ascii="Times New Roman" w:hAnsi="Times New Roman" w:cs="Times New Roman"/>
          <w:sz w:val="24"/>
          <w:szCs w:val="24"/>
        </w:rPr>
        <w:t xml:space="preserve">turi būti laikoma, kad kiekviena tokia nuoroda yra pateikta su žodžiais „arba lygiavertis“. </w:t>
      </w:r>
    </w:p>
    <w:p w14:paraId="0D482742" w14:textId="3F2481BF" w:rsidR="002E4CB5" w:rsidRPr="002E4CB5" w:rsidRDefault="002E4CB5" w:rsidP="00F77A5D">
      <w:pPr>
        <w:pStyle w:val="ListParagraph"/>
        <w:spacing w:line="240" w:lineRule="auto"/>
        <w:ind w:left="0" w:firstLine="709"/>
        <w:rPr>
          <w:rFonts w:ascii="Times New Roman" w:hAnsi="Times New Roman" w:cs="Times New Roman"/>
          <w:sz w:val="24"/>
          <w:szCs w:val="24"/>
        </w:rPr>
      </w:pPr>
      <w:r w:rsidRPr="002E4CB5">
        <w:rPr>
          <w:rFonts w:ascii="Times New Roman" w:hAnsi="Times New Roman" w:cs="Times New Roman"/>
          <w:sz w:val="24"/>
          <w:szCs w:val="24"/>
        </w:rPr>
        <w:t xml:space="preserve">2.7. </w:t>
      </w:r>
      <w:r w:rsidRPr="002E4CB5">
        <w:rPr>
          <w:rFonts w:ascii="Times New Roman" w:hAnsi="Times New Roman" w:cs="Times New Roman"/>
          <w:b/>
          <w:bCs/>
          <w:sz w:val="24"/>
          <w:szCs w:val="24"/>
        </w:rPr>
        <w:t>Laimėjusi pirkimą įmonė</w:t>
      </w:r>
      <w:r w:rsidRPr="002E4CB5">
        <w:rPr>
          <w:rFonts w:ascii="Times New Roman" w:hAnsi="Times New Roman" w:cs="Times New Roman"/>
          <w:sz w:val="24"/>
          <w:szCs w:val="24"/>
        </w:rPr>
        <w:t xml:space="preserve">, turės per 5 dienas nuo laimėtojo paskelbimo pateikti </w:t>
      </w:r>
      <w:proofErr w:type="spellStart"/>
      <w:r w:rsidRPr="002E4CB5">
        <w:rPr>
          <w:rFonts w:ascii="Times New Roman" w:hAnsi="Times New Roman" w:cs="Times New Roman"/>
          <w:sz w:val="24"/>
          <w:szCs w:val="24"/>
        </w:rPr>
        <w:t>darbuotyojų</w:t>
      </w:r>
      <w:proofErr w:type="spellEnd"/>
      <w:r w:rsidR="00266EDF">
        <w:rPr>
          <w:rFonts w:ascii="Times New Roman" w:hAnsi="Times New Roman" w:cs="Times New Roman"/>
          <w:sz w:val="24"/>
          <w:szCs w:val="24"/>
        </w:rPr>
        <w:t>, kurie pristatys ir montuotus baldus</w:t>
      </w:r>
      <w:r w:rsidRPr="002E4CB5">
        <w:rPr>
          <w:rFonts w:ascii="Times New Roman" w:hAnsi="Times New Roman" w:cs="Times New Roman"/>
          <w:sz w:val="24"/>
          <w:szCs w:val="24"/>
        </w:rPr>
        <w:t xml:space="preserve"> sąrašą, nurodant darbuotojo vardą, pavardę, asmens kodą arba gimimo datą, darbuotojo pareigas. Leidimų neišdavimo priežastys nekomentuojamos. Jei </w:t>
      </w:r>
      <w:r w:rsidR="004043C2">
        <w:rPr>
          <w:rFonts w:ascii="Times New Roman" w:hAnsi="Times New Roman" w:cs="Times New Roman"/>
          <w:sz w:val="24"/>
          <w:szCs w:val="24"/>
        </w:rPr>
        <w:t xml:space="preserve">nei vienas </w:t>
      </w:r>
      <w:r w:rsidRPr="002E4CB5">
        <w:rPr>
          <w:rFonts w:ascii="Times New Roman" w:hAnsi="Times New Roman" w:cs="Times New Roman"/>
          <w:sz w:val="24"/>
          <w:szCs w:val="24"/>
        </w:rPr>
        <w:t>įmonės darbuotojai negaus leidimo patekti į objektą, su ta įmone nebus pasirašoma sutartis</w:t>
      </w:r>
      <w:r w:rsidR="004043C2">
        <w:rPr>
          <w:rFonts w:ascii="Times New Roman" w:hAnsi="Times New Roman" w:cs="Times New Roman"/>
          <w:sz w:val="24"/>
          <w:szCs w:val="24"/>
        </w:rPr>
        <w:t>.</w:t>
      </w:r>
    </w:p>
    <w:p w14:paraId="0CEA2D40" w14:textId="0EB76D3B" w:rsidR="00FB3C75" w:rsidRPr="00197970" w:rsidRDefault="008B08E8" w:rsidP="000D5FC7">
      <w:pPr>
        <w:pStyle w:val="Heading1"/>
        <w:numPr>
          <w:ilvl w:val="0"/>
          <w:numId w:val="7"/>
        </w:numPr>
        <w:spacing w:before="720" w:after="0"/>
        <w:ind w:left="357" w:hanging="357"/>
        <w:rPr>
          <w:rFonts w:ascii="Times New Roman" w:hAnsi="Times New Roman" w:cs="Times New Roman"/>
          <w:color w:val="auto"/>
        </w:rPr>
      </w:pPr>
      <w:bookmarkStart w:id="12" w:name="_Toc137194949"/>
      <w:r>
        <w:rPr>
          <w:rFonts w:ascii="Times New Roman" w:hAnsi="Times New Roman" w:cs="Times New Roman"/>
          <w:color w:val="auto"/>
        </w:rPr>
        <w:lastRenderedPageBreak/>
        <w:t>T</w:t>
      </w:r>
      <w:r w:rsidR="00BF3638" w:rsidRPr="00197970">
        <w:rPr>
          <w:rFonts w:ascii="Times New Roman" w:hAnsi="Times New Roman" w:cs="Times New Roman"/>
          <w:color w:val="auto"/>
        </w:rPr>
        <w:t>iekėjų pašalinimo pagrindai</w:t>
      </w:r>
      <w:r w:rsidR="00E201D8" w:rsidRPr="00197970">
        <w:rPr>
          <w:rFonts w:ascii="Times New Roman" w:hAnsi="Times New Roman" w:cs="Times New Roman"/>
          <w:color w:val="auto"/>
        </w:rPr>
        <w:t>, kvalifikacijos reikalavimai ir reikalaujami kokybės vadybos sistemos ir (ar</w:t>
      </w:r>
      <w:r w:rsidR="00817AB9" w:rsidRPr="00197970">
        <w:rPr>
          <w:rFonts w:ascii="Times New Roman" w:hAnsi="Times New Roman" w:cs="Times New Roman"/>
          <w:color w:val="auto"/>
        </w:rPr>
        <w:t>ba</w:t>
      </w:r>
      <w:r w:rsidR="00E201D8" w:rsidRPr="00197970">
        <w:rPr>
          <w:rFonts w:ascii="Times New Roman" w:hAnsi="Times New Roman" w:cs="Times New Roman"/>
          <w:color w:val="auto"/>
        </w:rPr>
        <w:t xml:space="preserve">) </w:t>
      </w:r>
      <w:r w:rsidR="00817AB9" w:rsidRPr="00197970">
        <w:rPr>
          <w:rFonts w:ascii="Times New Roman" w:hAnsi="Times New Roman" w:cs="Times New Roman"/>
          <w:color w:val="auto"/>
        </w:rPr>
        <w:t>aplinkos apsaugos vadybos sistemos standartai</w:t>
      </w:r>
      <w:bookmarkEnd w:id="12"/>
      <w:r w:rsidR="00817AB9" w:rsidRPr="00197970">
        <w:rPr>
          <w:rFonts w:ascii="Times New Roman" w:hAnsi="Times New Roman" w:cs="Times New Roman"/>
          <w:color w:val="auto"/>
        </w:rPr>
        <w:t xml:space="preserve"> </w:t>
      </w:r>
    </w:p>
    <w:p w14:paraId="0ED6AD78" w14:textId="723DA34A" w:rsidR="00FB3C75" w:rsidRPr="00197970" w:rsidRDefault="00FB3C75" w:rsidP="00E62E95">
      <w:pPr>
        <w:spacing w:line="240" w:lineRule="auto"/>
        <w:ind w:firstLine="0"/>
        <w:rPr>
          <w:rFonts w:ascii="Times New Roman" w:hAnsi="Times New Roman" w:cs="Times New Roman"/>
        </w:rPr>
      </w:pPr>
    </w:p>
    <w:p w14:paraId="48CBAC7C" w14:textId="6F60B103" w:rsidR="00231189" w:rsidRPr="00231189" w:rsidRDefault="00E7129F" w:rsidP="00615655">
      <w:pPr>
        <w:pStyle w:val="ListParagraph"/>
        <w:numPr>
          <w:ilvl w:val="1"/>
          <w:numId w:val="7"/>
        </w:numPr>
        <w:spacing w:line="240" w:lineRule="auto"/>
        <w:ind w:left="0" w:firstLine="284"/>
        <w:rPr>
          <w:rFonts w:ascii="Times New Roman" w:hAnsi="Times New Roman" w:cs="Times New Roman"/>
          <w:sz w:val="24"/>
          <w:szCs w:val="24"/>
        </w:rPr>
      </w:pPr>
      <w:r>
        <w:rPr>
          <w:rFonts w:ascii="Times New Roman" w:hAnsi="Times New Roman" w:cs="Times New Roman"/>
          <w:sz w:val="24"/>
          <w:szCs w:val="24"/>
        </w:rPr>
        <w:t>Kvalifikacijai reikalavimai nekeliami.</w:t>
      </w:r>
    </w:p>
    <w:p w14:paraId="52D80500" w14:textId="2E0756C1" w:rsidR="00894FEF" w:rsidRPr="009571CB" w:rsidRDefault="0008617B" w:rsidP="009571CB">
      <w:pPr>
        <w:pStyle w:val="ListParagraph"/>
        <w:numPr>
          <w:ilvl w:val="1"/>
          <w:numId w:val="7"/>
        </w:numPr>
        <w:spacing w:line="240" w:lineRule="auto"/>
        <w:ind w:left="0" w:firstLine="284"/>
        <w:rPr>
          <w:rFonts w:ascii="Times New Roman" w:eastAsia="Arial" w:hAnsi="Times New Roman" w:cs="Times New Roman"/>
          <w:sz w:val="24"/>
          <w:szCs w:val="24"/>
        </w:rPr>
      </w:pPr>
      <w:r w:rsidRPr="009571CB">
        <w:rPr>
          <w:rFonts w:ascii="Times New Roman" w:eastAsia="Arial" w:hAnsi="Times New Roman" w:cs="Times New Roman"/>
          <w:sz w:val="24"/>
          <w:szCs w:val="24"/>
        </w:rPr>
        <w:t xml:space="preserve">Tiekėjas teikdamas pasiūlymą </w:t>
      </w:r>
      <w:r w:rsidR="002C50AE" w:rsidRPr="009571CB">
        <w:rPr>
          <w:rFonts w:ascii="Times New Roman" w:eastAsia="Arial" w:hAnsi="Times New Roman" w:cs="Times New Roman"/>
          <w:sz w:val="24"/>
          <w:szCs w:val="24"/>
        </w:rPr>
        <w:t xml:space="preserve">neturi </w:t>
      </w:r>
      <w:r w:rsidRPr="009571CB">
        <w:rPr>
          <w:rFonts w:ascii="Times New Roman" w:eastAsia="Arial" w:hAnsi="Times New Roman" w:cs="Times New Roman"/>
          <w:sz w:val="24"/>
          <w:szCs w:val="24"/>
        </w:rPr>
        <w:t xml:space="preserve">pateikti </w:t>
      </w:r>
      <w:r w:rsidR="002C50AE" w:rsidRPr="009571CB">
        <w:rPr>
          <w:rFonts w:ascii="Times New Roman" w:eastAsia="Arial" w:hAnsi="Times New Roman" w:cs="Times New Roman"/>
          <w:sz w:val="24"/>
          <w:szCs w:val="24"/>
        </w:rPr>
        <w:t>nei EBVPD</w:t>
      </w:r>
      <w:r w:rsidR="00531D05" w:rsidRPr="009571CB">
        <w:rPr>
          <w:rFonts w:ascii="Times New Roman" w:eastAsia="Arial" w:hAnsi="Times New Roman" w:cs="Times New Roman"/>
          <w:sz w:val="24"/>
          <w:szCs w:val="24"/>
        </w:rPr>
        <w:t>,</w:t>
      </w:r>
      <w:r w:rsidR="002C50AE" w:rsidRPr="009571CB">
        <w:rPr>
          <w:rFonts w:ascii="Times New Roman" w:eastAsia="Arial" w:hAnsi="Times New Roman" w:cs="Times New Roman"/>
          <w:sz w:val="24"/>
          <w:szCs w:val="24"/>
        </w:rPr>
        <w:t xml:space="preserve"> nei </w:t>
      </w:r>
      <w:r w:rsidRPr="009571CB">
        <w:rPr>
          <w:rFonts w:ascii="Times New Roman" w:eastAsia="Arial" w:hAnsi="Times New Roman" w:cs="Times New Roman"/>
          <w:sz w:val="24"/>
          <w:szCs w:val="24"/>
        </w:rPr>
        <w:t>laisvos formos deklaracij</w:t>
      </w:r>
      <w:r w:rsidR="002C50AE" w:rsidRPr="009571CB">
        <w:rPr>
          <w:rFonts w:ascii="Times New Roman" w:eastAsia="Arial" w:hAnsi="Times New Roman" w:cs="Times New Roman"/>
          <w:sz w:val="24"/>
          <w:szCs w:val="24"/>
        </w:rPr>
        <w:t>os</w:t>
      </w:r>
      <w:r w:rsidRPr="009571CB">
        <w:rPr>
          <w:rFonts w:ascii="Times New Roman" w:eastAsia="Arial" w:hAnsi="Times New Roman" w:cs="Times New Roman"/>
          <w:sz w:val="24"/>
          <w:szCs w:val="24"/>
        </w:rPr>
        <w:t xml:space="preserve"> dėl atitikties reikalavimams. </w:t>
      </w:r>
    </w:p>
    <w:p w14:paraId="79D0A08E" w14:textId="1F28608B" w:rsidR="00710035" w:rsidRPr="006F4769" w:rsidRDefault="00710035" w:rsidP="009571CB">
      <w:pPr>
        <w:pStyle w:val="ListParagraph"/>
        <w:numPr>
          <w:ilvl w:val="1"/>
          <w:numId w:val="7"/>
        </w:numPr>
        <w:spacing w:line="240" w:lineRule="auto"/>
        <w:ind w:left="0" w:firstLine="284"/>
        <w:rPr>
          <w:rFonts w:ascii="Times New Roman" w:eastAsia="Arial" w:hAnsi="Times New Roman" w:cs="Times New Roman"/>
          <w:b/>
          <w:bCs/>
          <w:sz w:val="24"/>
          <w:szCs w:val="24"/>
        </w:rPr>
      </w:pPr>
      <w:r w:rsidRPr="00D023E9">
        <w:rPr>
          <w:rFonts w:ascii="Times New Roman" w:hAnsi="Times New Roman" w:cs="Times New Roman"/>
          <w:b/>
          <w:bCs/>
          <w:sz w:val="24"/>
          <w:szCs w:val="24"/>
        </w:rPr>
        <w:t>Taikomas pašalinimo pagrindas, nurodytas VPĮ 46 straipsnio 2</w:t>
      </w:r>
      <w:r w:rsidRPr="00D023E9">
        <w:rPr>
          <w:rFonts w:ascii="Times New Roman" w:hAnsi="Times New Roman" w:cs="Times New Roman"/>
          <w:b/>
          <w:bCs/>
          <w:sz w:val="24"/>
          <w:szCs w:val="24"/>
          <w:vertAlign w:val="superscript"/>
        </w:rPr>
        <w:t>1</w:t>
      </w:r>
      <w:r w:rsidRPr="00D023E9">
        <w:rPr>
          <w:rFonts w:ascii="Times New Roman" w:hAnsi="Times New Roman" w:cs="Times New Roman"/>
          <w:b/>
          <w:bCs/>
          <w:sz w:val="24"/>
          <w:szCs w:val="24"/>
        </w:rPr>
        <w:t xml:space="preserve"> dalyje</w:t>
      </w:r>
      <w:r w:rsidRPr="00D023E9">
        <w:rPr>
          <w:rFonts w:ascii="Times New Roman" w:hAnsi="Times New Roman" w:cs="Times New Roman"/>
          <w:sz w:val="24"/>
          <w:szCs w:val="24"/>
        </w:rPr>
        <w:t>:</w:t>
      </w:r>
      <w:r w:rsidRPr="00D923E9">
        <w:rPr>
          <w:rFonts w:ascii="Times New Roman" w:hAnsi="Times New Roman" w:cs="Times New Roman"/>
          <w:sz w:val="24"/>
          <w:szCs w:val="24"/>
        </w:rPr>
        <w:t xml:space="preserve"> „Perkančioji organizacija pašalina tiekėją iš pirkimo procedūros, tiekėjas yra neatlikęs jam teismo sprendimu paskirtos baudžiamojo poveikio priemonės – uždraudimo juridiniam asmeniui dal</w:t>
      </w:r>
      <w:r>
        <w:rPr>
          <w:rFonts w:ascii="Times New Roman" w:hAnsi="Times New Roman" w:cs="Times New Roman"/>
          <w:sz w:val="24"/>
          <w:szCs w:val="24"/>
        </w:rPr>
        <w:t>yvauti viešuosiuose pirkimuose“.</w:t>
      </w:r>
    </w:p>
    <w:p w14:paraId="69360CD7" w14:textId="6915587E" w:rsidR="00894FEF" w:rsidRPr="00197970" w:rsidRDefault="00817AB9" w:rsidP="000D5FC7">
      <w:pPr>
        <w:pStyle w:val="Heading1"/>
        <w:numPr>
          <w:ilvl w:val="0"/>
          <w:numId w:val="7"/>
        </w:numPr>
        <w:spacing w:before="720" w:after="0" w:line="300" w:lineRule="auto"/>
        <w:ind w:left="357" w:hanging="357"/>
        <w:rPr>
          <w:rFonts w:ascii="Times New Roman" w:hAnsi="Times New Roman" w:cs="Times New Roman"/>
          <w:color w:val="auto"/>
        </w:rPr>
      </w:pPr>
      <w:bookmarkStart w:id="13" w:name="_Toc137194950"/>
      <w:r w:rsidRPr="00197970">
        <w:rPr>
          <w:rFonts w:ascii="Times New Roman" w:hAnsi="Times New Roman" w:cs="Times New Roman"/>
          <w:color w:val="auto"/>
        </w:rPr>
        <w:t>Reikalavima</w:t>
      </w:r>
      <w:r w:rsidR="00202139" w:rsidRPr="00197970">
        <w:rPr>
          <w:rFonts w:ascii="Times New Roman" w:hAnsi="Times New Roman" w:cs="Times New Roman"/>
          <w:color w:val="auto"/>
        </w:rPr>
        <w:t xml:space="preserve">i, </w:t>
      </w:r>
      <w:r w:rsidRPr="00197970">
        <w:rPr>
          <w:rFonts w:ascii="Times New Roman" w:hAnsi="Times New Roman" w:cs="Times New Roman"/>
          <w:color w:val="auto"/>
        </w:rPr>
        <w:t>susiję su nacionaliniu saugumu</w:t>
      </w:r>
      <w:bookmarkEnd w:id="13"/>
      <w:r w:rsidRPr="00197970">
        <w:rPr>
          <w:rFonts w:ascii="Times New Roman" w:hAnsi="Times New Roman" w:cs="Times New Roman"/>
          <w:color w:val="auto"/>
        </w:rPr>
        <w:t xml:space="preserve"> </w:t>
      </w:r>
    </w:p>
    <w:p w14:paraId="0A3E7F23" w14:textId="2800E67D" w:rsidR="00894FEF" w:rsidRPr="00197970" w:rsidRDefault="00894FEF" w:rsidP="009F7690">
      <w:pPr>
        <w:pStyle w:val="ListParagraph"/>
        <w:spacing w:line="20" w:lineRule="atLeast"/>
        <w:ind w:left="697" w:firstLine="0"/>
        <w:rPr>
          <w:rFonts w:ascii="Times New Roman" w:hAnsi="Times New Roman" w:cs="Times New Roman"/>
        </w:rPr>
      </w:pPr>
    </w:p>
    <w:p w14:paraId="1D50CF5B" w14:textId="0335578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4.1</w:t>
      </w:r>
      <w:r w:rsidR="00F612BD" w:rsidRPr="000F1075">
        <w:rPr>
          <w:rFonts w:ascii="Times New Roman" w:hAnsi="Times New Roman" w:cs="Times New Roman"/>
          <w:sz w:val="24"/>
          <w:szCs w:val="24"/>
        </w:rPr>
        <w:t>.</w:t>
      </w:r>
      <w:r w:rsidR="0087058B" w:rsidRPr="000F1075">
        <w:rPr>
          <w:rFonts w:ascii="Times New Roman" w:hAnsi="Times New Roman" w:cs="Times New Roman"/>
          <w:sz w:val="24"/>
          <w:szCs w:val="24"/>
        </w:rPr>
        <w:t xml:space="preserve"> </w:t>
      </w:r>
      <w:r w:rsidR="000104DC" w:rsidRPr="000F1075">
        <w:rPr>
          <w:rFonts w:ascii="Times New Roman" w:hAnsi="Times New Roman" w:cs="Times New Roman"/>
          <w:sz w:val="24"/>
          <w:szCs w:val="24"/>
        </w:rPr>
        <w:t>Perkančioji organizacija</w:t>
      </w:r>
      <w:r w:rsidR="00DA4AC1" w:rsidRPr="000F1075">
        <w:rPr>
          <w:rFonts w:ascii="Times New Roman" w:hAnsi="Times New Roman" w:cs="Times New Roman"/>
          <w:sz w:val="24"/>
          <w:szCs w:val="24"/>
        </w:rPr>
        <w:t>, įvertin</w:t>
      </w:r>
      <w:r w:rsidR="000104DC" w:rsidRPr="000F1075">
        <w:rPr>
          <w:rFonts w:ascii="Times New Roman" w:hAnsi="Times New Roman" w:cs="Times New Roman"/>
          <w:sz w:val="24"/>
          <w:szCs w:val="24"/>
        </w:rPr>
        <w:t>usi</w:t>
      </w:r>
      <w:r w:rsidR="00DA4AC1"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visus galinčius kelti grėsmę nacionalinio saugumo interesams rizikos veiksnius numato, kad šiame pirkime gali ARBA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B17222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4.2</w:t>
      </w:r>
      <w:r w:rsidR="00EC03C0"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96764F"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pirkimo objektas kelia grėsmę nacionaliniam saugumui, jei jis atitinka VPĮ 37 straipsnio 9 dalies 1 ir (ar) 2 punkte numatytas sąlygas. Tiekėjai kartu su pasiūlymu turi pateikti Viešųjų pirkimų tarnybos nustatytos formos atitikties deklaraciją</w:t>
      </w:r>
      <w:r w:rsidR="0008378B" w:rsidRPr="000F1075">
        <w:rPr>
          <w:rFonts w:ascii="Times New Roman" w:hAnsi="Times New Roman" w:cs="Times New Roman"/>
          <w:sz w:val="24"/>
          <w:szCs w:val="24"/>
          <w:vertAlign w:val="superscript"/>
        </w:rPr>
        <w:footnoteReference w:id="2"/>
      </w:r>
      <w:r w:rsidR="0008378B" w:rsidRPr="000F1075">
        <w:rPr>
          <w:rFonts w:ascii="Times New Roman" w:hAnsi="Times New Roman" w:cs="Times New Roman"/>
          <w:sz w:val="24"/>
          <w:szCs w:val="24"/>
        </w:rPr>
        <w:t>. P</w:t>
      </w:r>
      <w:r w:rsidR="001F2905"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39 straipsnio 3 dalyje numatytą dokumentą. P</w:t>
      </w:r>
      <w:r w:rsidR="002155DD"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bet kuriuo pirkimo procedūros metu turi teisę pareikalauti dalyvių pateikti visus ar dalį dokumentų, nurodytų VPĮ 39 straipsnio 3 dalyje.</w:t>
      </w:r>
    </w:p>
    <w:p w14:paraId="66D06F83" w14:textId="7695E366" w:rsidR="0008378B" w:rsidRPr="000F1075" w:rsidRDefault="0008378B" w:rsidP="00F77A5D">
      <w:pPr>
        <w:spacing w:line="240" w:lineRule="auto"/>
        <w:ind w:firstLine="567"/>
        <w:rPr>
          <w:rFonts w:ascii="Times New Roman" w:hAnsi="Times New Roman" w:cs="Times New Roman"/>
          <w:i/>
          <w:iCs/>
          <w:sz w:val="24"/>
          <w:szCs w:val="24"/>
        </w:rPr>
      </w:pPr>
      <w:r w:rsidRPr="000F1075">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26C63359"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4.3</w:t>
      </w:r>
      <w:r w:rsidR="008F5D7E"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2F1CB8"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0008378B" w:rsidRPr="000F1075">
        <w:rPr>
          <w:rFonts w:ascii="Times New Roman" w:hAnsi="Times New Roman" w:cs="Times New Roman"/>
          <w:b/>
          <w:sz w:val="24"/>
          <w:szCs w:val="24"/>
        </w:rPr>
        <w:t>Viešųjų pirkimų tarnybos nustatytos f</w:t>
      </w:r>
      <w:r>
        <w:rPr>
          <w:rFonts w:ascii="Times New Roman" w:hAnsi="Times New Roman" w:cs="Times New Roman"/>
          <w:b/>
          <w:sz w:val="24"/>
          <w:szCs w:val="24"/>
        </w:rPr>
        <w:t>ormos atitikties deklaraciją</w:t>
      </w:r>
      <w:r w:rsidR="0008378B" w:rsidRPr="000F1075">
        <w:rPr>
          <w:rFonts w:ascii="Times New Roman" w:hAnsi="Times New Roman" w:cs="Times New Roman"/>
          <w:sz w:val="24"/>
          <w:szCs w:val="24"/>
          <w:vertAlign w:val="superscript"/>
        </w:rPr>
        <w:footnoteReference w:id="3"/>
      </w:r>
      <w:r w:rsidR="0008378B" w:rsidRPr="000F1075">
        <w:rPr>
          <w:rFonts w:ascii="Times New Roman" w:hAnsi="Times New Roman" w:cs="Times New Roman"/>
          <w:sz w:val="24"/>
          <w:szCs w:val="24"/>
        </w:rPr>
        <w:t>. P</w:t>
      </w:r>
      <w:r w:rsidR="007C484E"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51 straipsnio 12 dalyje numatytą dokumentą. </w:t>
      </w:r>
    </w:p>
    <w:p w14:paraId="74CFA4F3" w14:textId="7DB02633" w:rsidR="000C625C" w:rsidRPr="00197970" w:rsidRDefault="000C625C" w:rsidP="00F77A5D">
      <w:pPr>
        <w:spacing w:line="240" w:lineRule="auto"/>
        <w:ind w:firstLine="567"/>
        <w:rPr>
          <w:rFonts w:ascii="Times New Roman" w:hAnsi="Times New Roman" w:cs="Times New Roman"/>
        </w:rPr>
      </w:pPr>
      <w:r w:rsidRPr="000F1075">
        <w:rPr>
          <w:rFonts w:ascii="Times New Roman" w:hAnsi="Times New Roman" w:cs="Times New Roman"/>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30A74D47" w:rsidR="006D3202" w:rsidRPr="00197970" w:rsidRDefault="00E35594" w:rsidP="000D5FC7">
      <w:pPr>
        <w:pStyle w:val="Heading1"/>
        <w:numPr>
          <w:ilvl w:val="0"/>
          <w:numId w:val="7"/>
        </w:numPr>
        <w:spacing w:before="720" w:after="0" w:line="300" w:lineRule="auto"/>
        <w:rPr>
          <w:rFonts w:ascii="Times New Roman" w:hAnsi="Times New Roman" w:cs="Times New Roman"/>
          <w:color w:val="auto"/>
        </w:rPr>
      </w:pPr>
      <w:bookmarkStart w:id="14" w:name="_Toc137194951"/>
      <w:r>
        <w:rPr>
          <w:rFonts w:ascii="Times New Roman" w:hAnsi="Times New Roman" w:cs="Times New Roman"/>
          <w:color w:val="auto"/>
        </w:rPr>
        <w:t>R</w:t>
      </w:r>
      <w:r w:rsidR="003630A0" w:rsidRPr="00197970">
        <w:rPr>
          <w:rFonts w:ascii="Times New Roman" w:hAnsi="Times New Roman" w:cs="Times New Roman"/>
          <w:color w:val="auto"/>
        </w:rPr>
        <w:t>eikalavimai pasiūlymų rengimui ir pateikimui</w:t>
      </w:r>
      <w:bookmarkEnd w:id="7"/>
      <w:bookmarkEnd w:id="8"/>
      <w:bookmarkEnd w:id="9"/>
      <w:bookmarkEnd w:id="14"/>
    </w:p>
    <w:p w14:paraId="5971D0C7" w14:textId="77777777" w:rsidR="00E861F5" w:rsidRPr="0030203C" w:rsidRDefault="00E861F5" w:rsidP="00257685">
      <w:pPr>
        <w:ind w:firstLine="0"/>
        <w:rPr>
          <w:rFonts w:ascii="Times New Roman" w:hAnsi="Times New Roman" w:cs="Times New Roman"/>
          <w:b/>
          <w:bCs/>
          <w:sz w:val="24"/>
          <w:szCs w:val="24"/>
        </w:rPr>
      </w:pPr>
    </w:p>
    <w:p w14:paraId="42752441" w14:textId="62810A88" w:rsidR="008B12C0" w:rsidRPr="009A436B" w:rsidRDefault="000010DA" w:rsidP="006C3725">
      <w:pPr>
        <w:pStyle w:val="ListParagraph"/>
        <w:spacing w:line="240" w:lineRule="auto"/>
        <w:ind w:left="0" w:firstLine="709"/>
        <w:rPr>
          <w:rFonts w:ascii="Times New Roman" w:hAnsi="Times New Roman" w:cs="Times New Roman"/>
          <w:sz w:val="24"/>
          <w:szCs w:val="24"/>
        </w:rPr>
      </w:pPr>
      <w:r w:rsidRPr="009A436B">
        <w:rPr>
          <w:rFonts w:ascii="Times New Roman" w:hAnsi="Times New Roman" w:cs="Times New Roman"/>
          <w:sz w:val="24"/>
          <w:szCs w:val="24"/>
        </w:rPr>
        <w:t>5</w:t>
      </w:r>
      <w:r w:rsidR="00CC654F" w:rsidRPr="009A436B">
        <w:rPr>
          <w:rFonts w:ascii="Times New Roman" w:hAnsi="Times New Roman" w:cs="Times New Roman"/>
          <w:sz w:val="24"/>
          <w:szCs w:val="24"/>
        </w:rPr>
        <w:t>.</w:t>
      </w:r>
      <w:r w:rsidR="00BD2E81" w:rsidRPr="009A436B">
        <w:rPr>
          <w:rFonts w:ascii="Times New Roman" w:hAnsi="Times New Roman" w:cs="Times New Roman"/>
          <w:sz w:val="24"/>
          <w:szCs w:val="24"/>
        </w:rPr>
        <w:t>1</w:t>
      </w:r>
      <w:r w:rsidR="00CC654F" w:rsidRPr="009A436B">
        <w:rPr>
          <w:rFonts w:ascii="Times New Roman" w:hAnsi="Times New Roman" w:cs="Times New Roman"/>
          <w:sz w:val="24"/>
          <w:szCs w:val="24"/>
        </w:rPr>
        <w:t>.</w:t>
      </w:r>
      <w:r w:rsidR="00291C92" w:rsidRPr="009A436B">
        <w:rPr>
          <w:rFonts w:ascii="Times New Roman" w:hAnsi="Times New Roman" w:cs="Times New Roman"/>
          <w:sz w:val="24"/>
          <w:szCs w:val="24"/>
        </w:rPr>
        <w:t xml:space="preserve"> </w:t>
      </w:r>
      <w:r w:rsidR="008B08E8" w:rsidRPr="009A436B">
        <w:rPr>
          <w:rFonts w:ascii="Times New Roman" w:hAnsi="Times New Roman" w:cs="Times New Roman"/>
          <w:sz w:val="24"/>
          <w:szCs w:val="24"/>
        </w:rPr>
        <w:t>P</w:t>
      </w:r>
      <w:r w:rsidR="008D277C" w:rsidRPr="009A436B">
        <w:rPr>
          <w:rFonts w:ascii="Times New Roman" w:hAnsi="Times New Roman" w:cs="Times New Roman"/>
          <w:sz w:val="24"/>
          <w:szCs w:val="24"/>
        </w:rPr>
        <w:t>ateikiama</w:t>
      </w:r>
      <w:r w:rsidR="005964CC" w:rsidRPr="009A436B">
        <w:rPr>
          <w:rFonts w:ascii="Times New Roman" w:hAnsi="Times New Roman" w:cs="Times New Roman"/>
          <w:sz w:val="24"/>
          <w:szCs w:val="24"/>
        </w:rPr>
        <w:t xml:space="preserve">s </w:t>
      </w:r>
      <w:r w:rsidR="005A5204" w:rsidRPr="009A436B">
        <w:rPr>
          <w:rFonts w:ascii="Times New Roman" w:hAnsi="Times New Roman" w:cs="Times New Roman"/>
          <w:sz w:val="24"/>
          <w:szCs w:val="24"/>
        </w:rPr>
        <w:t xml:space="preserve">tiekėjo pasirašytas pasiūlymas, parengtas pagal </w:t>
      </w:r>
      <w:r w:rsidR="005A5204" w:rsidRPr="009A436B">
        <w:rPr>
          <w:rFonts w:ascii="Times New Roman" w:hAnsi="Times New Roman" w:cs="Times New Roman"/>
          <w:sz w:val="24"/>
          <w:szCs w:val="24"/>
        </w:rPr>
        <w:fldChar w:fldCharType="begin"/>
      </w:r>
      <w:r w:rsidR="005A5204" w:rsidRPr="009A436B">
        <w:rPr>
          <w:rFonts w:ascii="Times New Roman" w:hAnsi="Times New Roman" w:cs="Times New Roman"/>
          <w:sz w:val="24"/>
          <w:szCs w:val="24"/>
        </w:rPr>
        <w:instrText xml:space="preserve"> REF _Ref38540913 \h  \* MERGEFORMAT </w:instrText>
      </w:r>
      <w:r w:rsidR="005A5204" w:rsidRPr="009A436B">
        <w:rPr>
          <w:rFonts w:ascii="Times New Roman" w:hAnsi="Times New Roman" w:cs="Times New Roman"/>
          <w:sz w:val="24"/>
          <w:szCs w:val="24"/>
        </w:rPr>
      </w:r>
      <w:r w:rsidR="005A5204" w:rsidRPr="009A436B">
        <w:rPr>
          <w:rFonts w:ascii="Times New Roman" w:hAnsi="Times New Roman" w:cs="Times New Roman"/>
          <w:sz w:val="24"/>
          <w:szCs w:val="24"/>
        </w:rPr>
        <w:fldChar w:fldCharType="separate"/>
      </w:r>
      <w:r w:rsidR="00DD1E52" w:rsidRPr="009A436B">
        <w:rPr>
          <w:rFonts w:ascii="Times New Roman" w:hAnsi="Times New Roman" w:cs="Times New Roman"/>
          <w:sz w:val="24"/>
          <w:szCs w:val="24"/>
        </w:rPr>
        <w:t>Pirkimo sąlygų 5</w:t>
      </w:r>
      <w:r w:rsidR="00DD1E52" w:rsidRPr="009A436B">
        <w:rPr>
          <w:rFonts w:ascii="Times New Roman" w:hAnsi="Times New Roman" w:cs="Times New Roman"/>
          <w:sz w:val="24"/>
          <w:szCs w:val="24"/>
          <w:shd w:val="clear" w:color="auto" w:fill="FFFFFF"/>
        </w:rPr>
        <w:t xml:space="preserve"> </w:t>
      </w:r>
      <w:r w:rsidR="00DD1E52" w:rsidRPr="0030203C">
        <w:rPr>
          <w:rFonts w:ascii="Times New Roman" w:hAnsi="Times New Roman" w:cs="Times New Roman"/>
          <w:sz w:val="24"/>
          <w:szCs w:val="24"/>
        </w:rPr>
        <w:t>priedas „Pasiūlymo forma“</w:t>
      </w:r>
      <w:r w:rsidR="00501D2F" w:rsidRPr="0030203C">
        <w:rPr>
          <w:rFonts w:ascii="Times New Roman" w:hAnsi="Times New Roman" w:cs="Times New Roman"/>
          <w:sz w:val="24"/>
          <w:szCs w:val="24"/>
        </w:rPr>
        <w:t xml:space="preserve">. </w:t>
      </w:r>
      <w:r w:rsidR="005A5204" w:rsidRPr="009A436B">
        <w:rPr>
          <w:rFonts w:ascii="Times New Roman" w:hAnsi="Times New Roman" w:cs="Times New Roman"/>
          <w:sz w:val="24"/>
          <w:szCs w:val="24"/>
        </w:rPr>
        <w:fldChar w:fldCharType="end"/>
      </w:r>
      <w:r w:rsidR="00501D2F" w:rsidRPr="009A436B">
        <w:rPr>
          <w:rFonts w:ascii="Times New Roman" w:hAnsi="Times New Roman" w:cs="Times New Roman"/>
          <w:sz w:val="24"/>
          <w:szCs w:val="24"/>
        </w:rPr>
        <w:t>P</w:t>
      </w:r>
      <w:r w:rsidR="008339CC" w:rsidRPr="009A436B">
        <w:rPr>
          <w:rFonts w:ascii="Times New Roman" w:hAnsi="Times New Roman" w:cs="Times New Roman"/>
          <w:sz w:val="24"/>
          <w:szCs w:val="24"/>
        </w:rPr>
        <w:t xml:space="preserve">riede </w:t>
      </w:r>
      <w:r w:rsidR="005A5204" w:rsidRPr="009A436B">
        <w:rPr>
          <w:rFonts w:ascii="Times New Roman" w:hAnsi="Times New Roman" w:cs="Times New Roman"/>
          <w:sz w:val="24"/>
          <w:szCs w:val="24"/>
        </w:rPr>
        <w:t>pateiktą pasiūlymo formą ir pasiūlymo formoje nurodyti ir kiti, tiekėjo nuomone, būtini dokumentai (jų kopijos).</w:t>
      </w:r>
    </w:p>
    <w:p w14:paraId="0A3C79F0" w14:textId="0B7DFD78" w:rsidR="001C1D32" w:rsidRPr="00213189" w:rsidRDefault="005A52E6" w:rsidP="006C3725">
      <w:pPr>
        <w:pStyle w:val="ListParagraph"/>
        <w:spacing w:line="240" w:lineRule="auto"/>
        <w:ind w:left="0"/>
        <w:rPr>
          <w:rFonts w:ascii="Times New Roman" w:hAnsi="Times New Roman" w:cs="Times New Roman"/>
          <w:sz w:val="24"/>
          <w:szCs w:val="24"/>
          <w:u w:val="single"/>
        </w:rPr>
      </w:pPr>
      <w:r w:rsidRPr="00213189">
        <w:rPr>
          <w:rFonts w:ascii="Times New Roman" w:eastAsia="Calibri" w:hAnsi="Times New Roman" w:cs="Times New Roman"/>
          <w:sz w:val="24"/>
          <w:szCs w:val="24"/>
        </w:rPr>
        <w:t xml:space="preserve">5.2. </w:t>
      </w:r>
      <w:r w:rsidR="00AD4F1A" w:rsidRPr="00213189">
        <w:rPr>
          <w:rFonts w:ascii="Times New Roman" w:eastAsia="Calibri" w:hAnsi="Times New Roman" w:cs="Times New Roman"/>
          <w:sz w:val="24"/>
          <w:szCs w:val="24"/>
        </w:rPr>
        <w:t xml:space="preserve">Pasiūlymas </w:t>
      </w:r>
      <w:r w:rsidR="00501D2F">
        <w:rPr>
          <w:rFonts w:ascii="Times New Roman" w:eastAsia="Calibri" w:hAnsi="Times New Roman" w:cs="Times New Roman"/>
          <w:sz w:val="24"/>
          <w:szCs w:val="24"/>
        </w:rPr>
        <w:t>turi</w:t>
      </w:r>
      <w:r w:rsidR="00501D2F" w:rsidRPr="00213189">
        <w:rPr>
          <w:rFonts w:ascii="Times New Roman" w:eastAsia="Calibri" w:hAnsi="Times New Roman" w:cs="Times New Roman"/>
          <w:sz w:val="24"/>
          <w:szCs w:val="24"/>
        </w:rPr>
        <w:t xml:space="preserve"> </w:t>
      </w:r>
      <w:r w:rsidR="00AD4F1A" w:rsidRPr="00213189">
        <w:rPr>
          <w:rFonts w:ascii="Times New Roman" w:eastAsia="Calibri" w:hAnsi="Times New Roman" w:cs="Times New Roman"/>
          <w:sz w:val="24"/>
          <w:szCs w:val="24"/>
        </w:rPr>
        <w:t xml:space="preserve">būti pasirašytas </w:t>
      </w:r>
      <w:r w:rsidR="00FD5736" w:rsidRPr="00213189">
        <w:rPr>
          <w:rFonts w:ascii="Times New Roman" w:eastAsia="Calibri" w:hAnsi="Times New Roman" w:cs="Times New Roman"/>
          <w:sz w:val="24"/>
          <w:szCs w:val="24"/>
        </w:rPr>
        <w:t xml:space="preserve">fiziniu arba </w:t>
      </w:r>
      <w:r w:rsidR="00AD4F1A" w:rsidRPr="00213189">
        <w:rPr>
          <w:rFonts w:ascii="Times New Roman" w:eastAsia="Calibri" w:hAnsi="Times New Roman" w:cs="Times New Roman"/>
          <w:sz w:val="24"/>
          <w:szCs w:val="24"/>
        </w:rPr>
        <w:t xml:space="preserve">kvalifikuotu elektroniniu parašu. Jeigu </w:t>
      </w:r>
      <w:r w:rsidR="00FD5736" w:rsidRPr="00213189">
        <w:rPr>
          <w:rFonts w:ascii="Times New Roman" w:eastAsia="Calibri" w:hAnsi="Times New Roman" w:cs="Times New Roman"/>
          <w:sz w:val="24"/>
          <w:szCs w:val="24"/>
        </w:rPr>
        <w:t xml:space="preserve">tiekėjas </w:t>
      </w:r>
      <w:r w:rsidR="00AD4F1A" w:rsidRPr="00213189">
        <w:rPr>
          <w:rFonts w:ascii="Times New Roman" w:eastAsia="Calibri" w:hAnsi="Times New Roman" w:cs="Times New Roman"/>
          <w:sz w:val="24"/>
          <w:szCs w:val="24"/>
        </w:rPr>
        <w:t>dokumentus tvirtina naudodamas elektroninį, o ne fizinį parašą, elektroninis parašas turi atitikti VPĮ 22</w:t>
      </w:r>
      <w:r w:rsidR="006E2B14" w:rsidRPr="00213189">
        <w:rPr>
          <w:rFonts w:ascii="Times New Roman" w:eastAsia="Calibri" w:hAnsi="Times New Roman" w:cs="Times New Roman"/>
          <w:sz w:val="24"/>
          <w:szCs w:val="24"/>
        </w:rPr>
        <w:t xml:space="preserve"> </w:t>
      </w:r>
      <w:r w:rsidR="00AD4F1A" w:rsidRPr="00213189">
        <w:rPr>
          <w:rFonts w:ascii="Times New Roman" w:eastAsia="Calibri" w:hAnsi="Times New Roman" w:cs="Times New Roman"/>
          <w:sz w:val="24"/>
          <w:szCs w:val="24"/>
        </w:rPr>
        <w:t xml:space="preserve">straipsnio 11 dalies 2 ir 3 punktuose nustatytus reikalavimus. </w:t>
      </w:r>
      <w:r w:rsidR="7C928381" w:rsidRPr="00213189">
        <w:rPr>
          <w:rFonts w:ascii="Times New Roman" w:hAnsi="Times New Roman" w:cs="Times New Roman"/>
          <w:sz w:val="24"/>
          <w:szCs w:val="24"/>
        </w:rPr>
        <w:t>P</w:t>
      </w:r>
      <w:r w:rsidR="007037F7" w:rsidRPr="00213189">
        <w:rPr>
          <w:rFonts w:ascii="Times New Roman" w:hAnsi="Times New Roman" w:cs="Times New Roman"/>
          <w:sz w:val="24"/>
          <w:szCs w:val="24"/>
        </w:rPr>
        <w:t>erkančiajai organizacijai</w:t>
      </w:r>
      <w:r w:rsidR="00AD4F1A" w:rsidRPr="00213189">
        <w:rPr>
          <w:rFonts w:ascii="Times New Roman" w:hAnsi="Times New Roman" w:cs="Times New Roman"/>
          <w:sz w:val="24"/>
          <w:szCs w:val="24"/>
        </w:rPr>
        <w:t xml:space="preserve"> kilus abejonių dėl dokumentų tikrumo, ji turi teisę reikalauti pateikti dokumentų originalus.</w:t>
      </w:r>
      <w:r w:rsidR="00AD4F1A" w:rsidRPr="00213189">
        <w:rPr>
          <w:rFonts w:ascii="Times New Roman" w:eastAsia="Calibri" w:hAnsi="Times New Roman" w:cs="Times New Roman"/>
          <w:sz w:val="24"/>
          <w:szCs w:val="24"/>
        </w:rPr>
        <w:t xml:space="preserve"> Gali būti:</w:t>
      </w:r>
    </w:p>
    <w:p w14:paraId="2EE860FF" w14:textId="0B983AE4" w:rsidR="001C1D32" w:rsidRPr="00213189" w:rsidRDefault="005A52E6" w:rsidP="006C3725">
      <w:pPr>
        <w:spacing w:line="240" w:lineRule="auto"/>
        <w:ind w:firstLine="709"/>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00C60621"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.1. </w:t>
      </w:r>
      <w:r w:rsidR="00AD4F1A" w:rsidRPr="00213189">
        <w:rPr>
          <w:rFonts w:ascii="Times New Roman" w:eastAsia="Calibri" w:hAnsi="Times New Roman" w:cs="Times New Roman"/>
          <w:sz w:val="24"/>
          <w:szCs w:val="24"/>
        </w:rPr>
        <w:t>pateikiami kvalifikuotu elektroniniu parašu pasirašyti elektroninėmis priemonėmis suformuoti dokumentai;</w:t>
      </w:r>
    </w:p>
    <w:p w14:paraId="07293A75" w14:textId="06748CEC" w:rsidR="00C476D8" w:rsidRPr="00910FA5" w:rsidRDefault="00C60621" w:rsidP="006C3725">
      <w:pPr>
        <w:pStyle w:val="ListParagraph"/>
        <w:spacing w:line="240" w:lineRule="auto"/>
        <w:ind w:left="0"/>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.2. </w:t>
      </w:r>
      <w:r w:rsidR="00AD4F1A" w:rsidRPr="0021318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4A8E4C7" w:rsidR="00EB0E73" w:rsidRPr="00910FA5" w:rsidRDefault="00392458" w:rsidP="006C3725">
      <w:pPr>
        <w:pStyle w:val="ListParagraph"/>
        <w:spacing w:line="240" w:lineRule="auto"/>
        <w:ind w:left="0"/>
        <w:rPr>
          <w:rFonts w:ascii="Times New Roman" w:hAnsi="Times New Roman" w:cs="Times New Roman"/>
          <w:sz w:val="24"/>
          <w:szCs w:val="24"/>
        </w:rPr>
      </w:pPr>
      <w:r w:rsidRPr="00910FA5">
        <w:rPr>
          <w:rFonts w:ascii="Times New Roman" w:eastAsia="Arial" w:hAnsi="Times New Roman" w:cs="Times New Roman"/>
          <w:sz w:val="24"/>
          <w:szCs w:val="24"/>
        </w:rPr>
        <w:t xml:space="preserve">5.3. </w:t>
      </w:r>
      <w:r w:rsidR="00D61DED" w:rsidRPr="00910FA5">
        <w:rPr>
          <w:rFonts w:ascii="Times New Roman" w:eastAsia="Arial" w:hAnsi="Times New Roman" w:cs="Times New Roman"/>
          <w:sz w:val="24"/>
          <w:szCs w:val="24"/>
        </w:rPr>
        <w:t>Pasiūlyma</w:t>
      </w:r>
      <w:r w:rsidR="00543400" w:rsidRPr="00910FA5">
        <w:rPr>
          <w:rFonts w:ascii="Times New Roman" w:eastAsia="Arial" w:hAnsi="Times New Roman" w:cs="Times New Roman"/>
          <w:sz w:val="24"/>
          <w:szCs w:val="24"/>
        </w:rPr>
        <w:t>s turi būti parengtas</w:t>
      </w:r>
      <w:r w:rsidR="00D61DED" w:rsidRPr="00910FA5">
        <w:rPr>
          <w:rFonts w:ascii="Times New Roman" w:eastAsia="Arial" w:hAnsi="Times New Roman" w:cs="Times New Roman"/>
          <w:sz w:val="24"/>
          <w:szCs w:val="24"/>
        </w:rPr>
        <w:t xml:space="preserve"> lietuvių </w:t>
      </w:r>
      <w:r w:rsidR="00910FA5" w:rsidRPr="00910FA5">
        <w:rPr>
          <w:rFonts w:ascii="Times New Roman" w:eastAsia="Arial" w:hAnsi="Times New Roman" w:cs="Times New Roman"/>
          <w:sz w:val="24"/>
          <w:szCs w:val="24"/>
        </w:rPr>
        <w:t>kalba</w:t>
      </w:r>
      <w:r w:rsidR="00910FA5" w:rsidRPr="00910FA5">
        <w:rPr>
          <w:rFonts w:ascii="Times New Roman" w:hAnsi="Times New Roman" w:cs="Times New Roman"/>
          <w:color w:val="7030A0"/>
          <w:sz w:val="24"/>
          <w:szCs w:val="24"/>
        </w:rPr>
        <w:t xml:space="preserve">. </w:t>
      </w:r>
      <w:r w:rsidR="000A3108" w:rsidRPr="00910FA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10FA5" w:rsidRDefault="00AB0036" w:rsidP="006C3725">
      <w:pPr>
        <w:pStyle w:val="ListParagraph"/>
        <w:spacing w:line="240" w:lineRule="auto"/>
        <w:ind w:left="0"/>
        <w:rPr>
          <w:rFonts w:ascii="Times New Roman" w:hAnsi="Times New Roman" w:cs="Times New Roman"/>
          <w:sz w:val="24"/>
          <w:szCs w:val="24"/>
        </w:rPr>
      </w:pPr>
      <w:r w:rsidRPr="00910FA5">
        <w:rPr>
          <w:rFonts w:ascii="Times New Roman" w:hAnsi="Times New Roman" w:cs="Times New Roman"/>
          <w:sz w:val="24"/>
          <w:szCs w:val="24"/>
        </w:rPr>
        <w:t xml:space="preserve">5.4. </w:t>
      </w:r>
      <w:r w:rsidR="0032046A" w:rsidRPr="00910FA5">
        <w:rPr>
          <w:rFonts w:ascii="Times New Roman" w:hAnsi="Times New Roman" w:cs="Times New Roman"/>
          <w:sz w:val="24"/>
          <w:szCs w:val="24"/>
        </w:rPr>
        <w:t>Pasiūlym</w:t>
      </w:r>
      <w:r w:rsidR="00990A2D" w:rsidRPr="00910FA5">
        <w:rPr>
          <w:rFonts w:ascii="Times New Roman" w:hAnsi="Times New Roman" w:cs="Times New Roman"/>
          <w:sz w:val="24"/>
          <w:szCs w:val="24"/>
        </w:rPr>
        <w:t xml:space="preserve">uose nurodytos kainos </w:t>
      </w:r>
      <w:r w:rsidR="003C09C7" w:rsidRPr="00910FA5">
        <w:rPr>
          <w:rFonts w:ascii="Times New Roman" w:hAnsi="Times New Roman" w:cs="Times New Roman"/>
          <w:sz w:val="24"/>
          <w:szCs w:val="24"/>
        </w:rPr>
        <w:t xml:space="preserve">bus vertinamos </w:t>
      </w:r>
      <w:r w:rsidR="0032046A" w:rsidRPr="00910FA5">
        <w:rPr>
          <w:rFonts w:ascii="Times New Roman" w:hAnsi="Times New Roman" w:cs="Times New Roman"/>
          <w:sz w:val="24"/>
          <w:szCs w:val="24"/>
        </w:rPr>
        <w:t>eurais</w:t>
      </w:r>
      <w:r w:rsidR="0032046A" w:rsidRPr="00910FA5">
        <w:rPr>
          <w:rFonts w:ascii="Times New Roman" w:eastAsia="Calibri" w:hAnsi="Times New Roman" w:cs="Times New Roman"/>
          <w:sz w:val="24"/>
          <w:szCs w:val="24"/>
        </w:rPr>
        <w:t>.</w:t>
      </w:r>
      <w:r w:rsidR="0032046A" w:rsidRPr="00910FA5">
        <w:rPr>
          <w:rFonts w:ascii="Times New Roman" w:hAnsi="Times New Roman" w:cs="Times New Roman"/>
          <w:sz w:val="24"/>
          <w:szCs w:val="24"/>
        </w:rPr>
        <w:t xml:space="preserve"> Jeigu </w:t>
      </w:r>
      <w:r w:rsidR="005B57A2" w:rsidRPr="00910FA5">
        <w:rPr>
          <w:rFonts w:ascii="Times New Roman" w:hAnsi="Times New Roman" w:cs="Times New Roman"/>
          <w:sz w:val="24"/>
          <w:szCs w:val="24"/>
        </w:rPr>
        <w:t>p</w:t>
      </w:r>
      <w:r w:rsidR="0032046A" w:rsidRPr="00910FA5">
        <w:rPr>
          <w:rFonts w:ascii="Times New Roman" w:hAnsi="Times New Roman" w:cs="Times New Roman"/>
          <w:sz w:val="24"/>
          <w:szCs w:val="24"/>
        </w:rPr>
        <w:t xml:space="preserve">asiūlymuose kainos nurodytos užsienio valiuta, jos </w:t>
      </w:r>
      <w:r w:rsidR="003C09C7" w:rsidRPr="00910FA5">
        <w:rPr>
          <w:rFonts w:ascii="Times New Roman" w:hAnsi="Times New Roman" w:cs="Times New Roman"/>
          <w:sz w:val="24"/>
          <w:szCs w:val="24"/>
        </w:rPr>
        <w:t>bus</w:t>
      </w:r>
      <w:r w:rsidR="0032046A" w:rsidRPr="00910FA5">
        <w:rPr>
          <w:rFonts w:ascii="Times New Roman" w:hAnsi="Times New Roman" w:cs="Times New Roman"/>
          <w:sz w:val="24"/>
          <w:szCs w:val="24"/>
        </w:rPr>
        <w:t xml:space="preserve"> perskaičiuojamos </w:t>
      </w:r>
      <w:r w:rsidR="003C09C7" w:rsidRPr="00910FA5">
        <w:rPr>
          <w:rFonts w:ascii="Times New Roman" w:hAnsi="Times New Roman" w:cs="Times New Roman"/>
          <w:sz w:val="24"/>
          <w:szCs w:val="24"/>
        </w:rPr>
        <w:t>eurais</w:t>
      </w:r>
      <w:r w:rsidR="0032046A" w:rsidRPr="00910FA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10FA5">
        <w:rPr>
          <w:rFonts w:ascii="Times New Roman" w:hAnsi="Times New Roman" w:cs="Times New Roman"/>
          <w:sz w:val="24"/>
          <w:szCs w:val="24"/>
        </w:rPr>
        <w:t>.</w:t>
      </w:r>
    </w:p>
    <w:p w14:paraId="4CC36FFA" w14:textId="76FBBBD0" w:rsidR="006A6A5B" w:rsidRPr="00910FA5"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910FA5">
        <w:rPr>
          <w:rFonts w:ascii="Times New Roman" w:eastAsia="Arial" w:hAnsi="Times New Roman" w:cs="Times New Roman"/>
          <w:sz w:val="24"/>
          <w:szCs w:val="24"/>
        </w:rPr>
        <w:t>5.5.</w:t>
      </w:r>
      <w:r w:rsidR="006A6A5B" w:rsidRPr="00910FA5">
        <w:rPr>
          <w:rFonts w:ascii="Times New Roman" w:eastAsia="Arial" w:hAnsi="Times New Roman" w:cs="Times New Roman"/>
          <w:sz w:val="24"/>
          <w:szCs w:val="24"/>
        </w:rPr>
        <w:t xml:space="preserve"> Bendra pasiūlymo kaina (sąnaudos) su PVM  turi būti nurodoma dviejų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10FA5">
        <w:rPr>
          <w:rFonts w:ascii="Times New Roman" w:eastAsia="Arial" w:hAnsi="Times New Roman" w:cs="Times New Roman"/>
          <w:sz w:val="24"/>
          <w:szCs w:val="24"/>
        </w:rPr>
        <w:t>i</w:t>
      </w:r>
      <w:r w:rsidR="006A6A5B" w:rsidRPr="00910FA5">
        <w:rPr>
          <w:rFonts w:ascii="Times New Roman" w:eastAsia="Arial" w:hAnsi="Times New Roman" w:cs="Times New Roman"/>
          <w:sz w:val="24"/>
          <w:szCs w:val="24"/>
        </w:rPr>
        <w:t xml:space="preserve"> neribojant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kiekio. </w:t>
      </w:r>
    </w:p>
    <w:p w14:paraId="129309B3" w14:textId="77777777" w:rsidR="009C66EF" w:rsidRPr="00910FA5" w:rsidRDefault="009C66EF" w:rsidP="00910FA5">
      <w:pPr>
        <w:pStyle w:val="ListParagraph"/>
        <w:spacing w:after="160" w:line="240" w:lineRule="auto"/>
        <w:ind w:left="0" w:firstLine="710"/>
        <w:rPr>
          <w:rFonts w:ascii="Times New Roman" w:eastAsia="Arial" w:hAnsi="Times New Roman" w:cs="Times New Roman"/>
          <w:sz w:val="24"/>
          <w:szCs w:val="24"/>
        </w:rPr>
      </w:pPr>
      <w:r w:rsidRPr="00910FA5">
        <w:rPr>
          <w:rFonts w:ascii="Times New Roman" w:eastAsia="Arial" w:hAnsi="Times New Roman" w:cs="Times New Roman"/>
          <w:sz w:val="24"/>
          <w:szCs w:val="24"/>
        </w:rPr>
        <w:t xml:space="preserve">5.6. Tiekėjų pasiūlymuose nurodytos kainos bus vertinamos ir lyginamos su visais mokesčiais, įskaitant PVM. </w:t>
      </w:r>
    </w:p>
    <w:p w14:paraId="5D6AA436" w14:textId="2DE7D180" w:rsidR="009C66EF" w:rsidRPr="00197970" w:rsidRDefault="009C66EF" w:rsidP="00F77A5D">
      <w:pPr>
        <w:pStyle w:val="ListParagraph"/>
        <w:spacing w:after="160" w:line="240" w:lineRule="auto"/>
        <w:ind w:left="0" w:firstLine="710"/>
        <w:rPr>
          <w:rFonts w:ascii="Times New Roman" w:hAnsi="Times New Roman" w:cs="Times New Roman"/>
        </w:rPr>
      </w:pPr>
    </w:p>
    <w:p w14:paraId="3946E33E" w14:textId="65B6C219" w:rsidR="00F527B1" w:rsidRPr="00197970"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197970">
        <w:rPr>
          <w:rFonts w:ascii="Times New Roman" w:hAnsi="Times New Roman" w:cs="Times New Roman"/>
          <w:color w:val="auto"/>
        </w:rPr>
        <w:t>6</w:t>
      </w:r>
      <w:r w:rsidR="003F5D40" w:rsidRPr="00197970">
        <w:rPr>
          <w:rFonts w:ascii="Times New Roman" w:hAnsi="Times New Roman" w:cs="Times New Roman"/>
          <w:color w:val="auto"/>
        </w:rPr>
        <w:t xml:space="preserve">. </w:t>
      </w:r>
      <w:r w:rsidR="00E62E95" w:rsidRPr="00197970">
        <w:rPr>
          <w:rFonts w:ascii="Times New Roman" w:hAnsi="Times New Roman" w:cs="Times New Roman"/>
          <w:color w:val="auto"/>
        </w:rPr>
        <w:t>Pasiūlymo galiojimo užtikrinimas</w:t>
      </w:r>
      <w:bookmarkEnd w:id="15"/>
    </w:p>
    <w:p w14:paraId="7A210472" w14:textId="77777777" w:rsidR="003D73C2" w:rsidRPr="00197970" w:rsidRDefault="003D73C2" w:rsidP="00C17335">
      <w:pPr>
        <w:ind w:firstLine="0"/>
        <w:rPr>
          <w:rFonts w:ascii="Times New Roman" w:hAnsi="Times New Roman" w:cs="Times New Roman"/>
          <w:i/>
          <w:iCs/>
          <w:color w:val="7030A0"/>
        </w:rPr>
      </w:pPr>
    </w:p>
    <w:p w14:paraId="7203423F" w14:textId="05AB0941" w:rsidR="00F527B1" w:rsidRDefault="007F65C2" w:rsidP="00F77A5D">
      <w:pPr>
        <w:pStyle w:val="ListParagraph"/>
        <w:spacing w:line="240" w:lineRule="auto"/>
        <w:ind w:left="0" w:firstLine="567"/>
        <w:rPr>
          <w:rFonts w:ascii="Times New Roman" w:eastAsia="Calibri" w:hAnsi="Times New Roman" w:cs="Times New Roman"/>
          <w:sz w:val="24"/>
          <w:szCs w:val="24"/>
        </w:rPr>
      </w:pPr>
      <w:r w:rsidRPr="00910FA5">
        <w:rPr>
          <w:rFonts w:ascii="Times New Roman" w:hAnsi="Times New Roman" w:cs="Times New Roman"/>
          <w:sz w:val="24"/>
          <w:szCs w:val="24"/>
        </w:rPr>
        <w:t>6</w:t>
      </w:r>
      <w:r w:rsidR="003F5D40" w:rsidRPr="00910FA5">
        <w:rPr>
          <w:rFonts w:ascii="Times New Roman" w:hAnsi="Times New Roman" w:cs="Times New Roman"/>
          <w:sz w:val="24"/>
          <w:szCs w:val="24"/>
        </w:rPr>
        <w:t xml:space="preserve">.1. </w:t>
      </w:r>
      <w:r w:rsidR="0AA88C09" w:rsidRPr="00910FA5">
        <w:rPr>
          <w:rFonts w:ascii="Times New Roman" w:hAnsi="Times New Roman" w:cs="Times New Roman"/>
          <w:sz w:val="24"/>
          <w:szCs w:val="24"/>
        </w:rPr>
        <w:t xml:space="preserve"> </w:t>
      </w:r>
      <w:r w:rsidR="00504AD9" w:rsidRPr="00910FA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D8EA4C9" w14:textId="47516336" w:rsidR="00910FA5" w:rsidRDefault="00910FA5" w:rsidP="00F77A5D">
      <w:pPr>
        <w:pStyle w:val="ListParagraph"/>
        <w:spacing w:line="240" w:lineRule="auto"/>
        <w:ind w:left="0" w:firstLine="567"/>
        <w:rPr>
          <w:rFonts w:ascii="Times New Roman" w:eastAsia="Calibri" w:hAnsi="Times New Roman" w:cs="Times New Roman"/>
          <w:sz w:val="24"/>
          <w:szCs w:val="24"/>
        </w:rPr>
      </w:pPr>
    </w:p>
    <w:p w14:paraId="1857E23D" w14:textId="7E8F0CE8" w:rsidR="00910FA5" w:rsidRDefault="00910FA5" w:rsidP="00F77A5D">
      <w:pPr>
        <w:pStyle w:val="ListParagraph"/>
        <w:spacing w:line="240" w:lineRule="auto"/>
        <w:ind w:left="0" w:firstLine="567"/>
        <w:rPr>
          <w:rFonts w:ascii="Times New Roman" w:eastAsia="Calibri" w:hAnsi="Times New Roman" w:cs="Times New Roman"/>
          <w:sz w:val="24"/>
          <w:szCs w:val="24"/>
        </w:rPr>
      </w:pPr>
    </w:p>
    <w:p w14:paraId="50EF1CD0" w14:textId="00312D36" w:rsidR="00910FA5" w:rsidRDefault="00910FA5" w:rsidP="00F77A5D">
      <w:pPr>
        <w:pStyle w:val="ListParagraph"/>
        <w:spacing w:line="240" w:lineRule="auto"/>
        <w:ind w:left="0" w:firstLine="567"/>
        <w:rPr>
          <w:rFonts w:ascii="Times New Roman" w:eastAsia="Calibri" w:hAnsi="Times New Roman" w:cs="Times New Roman"/>
          <w:sz w:val="24"/>
          <w:szCs w:val="24"/>
        </w:rPr>
      </w:pPr>
    </w:p>
    <w:p w14:paraId="417D4E19" w14:textId="09343BA9" w:rsidR="00571D6C" w:rsidRPr="00910FA5" w:rsidRDefault="00B52705" w:rsidP="000D5FC7">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197970">
        <w:rPr>
          <w:rFonts w:ascii="Times New Roman" w:hAnsi="Times New Roman" w:cs="Times New Roman"/>
          <w:color w:val="auto"/>
        </w:rPr>
        <w:lastRenderedPageBreak/>
        <w:t>P</w:t>
      </w:r>
      <w:bookmarkEnd w:id="16"/>
      <w:r w:rsidR="00E62E95" w:rsidRPr="00197970">
        <w:rPr>
          <w:rFonts w:ascii="Times New Roman" w:hAnsi="Times New Roman" w:cs="Times New Roman"/>
          <w:color w:val="auto"/>
        </w:rPr>
        <w:t xml:space="preserve">asiūlymų </w:t>
      </w:r>
      <w:r w:rsidR="00A84437" w:rsidRPr="00197970">
        <w:rPr>
          <w:rFonts w:ascii="Times New Roman" w:hAnsi="Times New Roman" w:cs="Times New Roman"/>
          <w:color w:val="auto"/>
        </w:rPr>
        <w:t>vertinimas</w:t>
      </w:r>
      <w:bookmarkEnd w:id="17"/>
    </w:p>
    <w:p w14:paraId="0C1B0E3A" w14:textId="77777777" w:rsidR="00E85882" w:rsidRPr="00197970" w:rsidRDefault="00E85882" w:rsidP="00F77A5D">
      <w:pPr>
        <w:spacing w:line="240" w:lineRule="auto"/>
        <w:ind w:firstLine="0"/>
        <w:rPr>
          <w:rFonts w:ascii="Times New Roman" w:hAnsi="Times New Roman" w:cs="Times New Roman"/>
          <w:vanish/>
        </w:rPr>
      </w:pPr>
    </w:p>
    <w:p w14:paraId="2DFF0A66" w14:textId="2C938997" w:rsidR="00CD2CC2" w:rsidRPr="00910FA5" w:rsidRDefault="005A4255" w:rsidP="00F77A5D">
      <w:pPr>
        <w:pStyle w:val="ListParagraph"/>
        <w:spacing w:line="240" w:lineRule="auto"/>
        <w:ind w:left="0" w:firstLine="709"/>
        <w:rPr>
          <w:rFonts w:ascii="Times New Roman" w:eastAsia="Calibri" w:hAnsi="Times New Roman" w:cs="Times New Roman"/>
          <w:sz w:val="24"/>
          <w:szCs w:val="24"/>
        </w:rPr>
      </w:pPr>
      <w:r w:rsidRPr="00910FA5">
        <w:rPr>
          <w:rFonts w:ascii="Times New Roman" w:eastAsia="Calibri" w:hAnsi="Times New Roman" w:cs="Times New Roman"/>
          <w:sz w:val="24"/>
          <w:szCs w:val="24"/>
        </w:rPr>
        <w:t>7</w:t>
      </w:r>
      <w:r w:rsidR="0010148D" w:rsidRPr="00910FA5">
        <w:rPr>
          <w:rFonts w:ascii="Times New Roman" w:eastAsia="Calibri" w:hAnsi="Times New Roman" w:cs="Times New Roman"/>
          <w:sz w:val="24"/>
          <w:szCs w:val="24"/>
        </w:rPr>
        <w:t xml:space="preserve">.1. </w:t>
      </w:r>
      <w:r w:rsidR="3CB1384C" w:rsidRPr="00910FA5">
        <w:rPr>
          <w:rFonts w:ascii="Times New Roman" w:hAnsi="Times New Roman" w:cs="Times New Roman"/>
          <w:sz w:val="24"/>
          <w:szCs w:val="24"/>
        </w:rPr>
        <w:t>P</w:t>
      </w:r>
      <w:r w:rsidR="000B220A" w:rsidRPr="00910FA5">
        <w:rPr>
          <w:rFonts w:ascii="Times New Roman" w:hAnsi="Times New Roman" w:cs="Times New Roman"/>
          <w:sz w:val="24"/>
          <w:szCs w:val="24"/>
        </w:rPr>
        <w:t>erkančioji organizacija</w:t>
      </w:r>
      <w:r w:rsidR="00831133" w:rsidRPr="00910FA5">
        <w:rPr>
          <w:rFonts w:ascii="Times New Roman" w:eastAsia="Calibri" w:hAnsi="Times New Roman" w:cs="Times New Roman"/>
          <w:sz w:val="24"/>
          <w:szCs w:val="24"/>
        </w:rPr>
        <w:t xml:space="preserve"> ekonomiškai naudingiausią </w:t>
      </w:r>
      <w:r w:rsidR="000B220A" w:rsidRPr="00910FA5">
        <w:rPr>
          <w:rFonts w:ascii="Times New Roman" w:eastAsia="Calibri" w:hAnsi="Times New Roman" w:cs="Times New Roman"/>
          <w:sz w:val="24"/>
          <w:szCs w:val="24"/>
        </w:rPr>
        <w:t>p</w:t>
      </w:r>
      <w:r w:rsidR="00831133" w:rsidRPr="00910FA5">
        <w:rPr>
          <w:rFonts w:ascii="Times New Roman" w:eastAsia="Calibri" w:hAnsi="Times New Roman" w:cs="Times New Roman"/>
          <w:sz w:val="24"/>
          <w:szCs w:val="24"/>
        </w:rPr>
        <w:t xml:space="preserve">asiūlymą išrenka pagal </w:t>
      </w:r>
      <w:r w:rsidR="000B220A" w:rsidRPr="00910FA5">
        <w:rPr>
          <w:rFonts w:ascii="Times New Roman" w:eastAsia="Calibri" w:hAnsi="Times New Roman" w:cs="Times New Roman"/>
          <w:sz w:val="24"/>
          <w:szCs w:val="24"/>
        </w:rPr>
        <w:t>tiekėjo p</w:t>
      </w:r>
      <w:r w:rsidR="00831133" w:rsidRPr="00910FA5">
        <w:rPr>
          <w:rFonts w:ascii="Times New Roman" w:eastAsia="Calibri" w:hAnsi="Times New Roman" w:cs="Times New Roman"/>
          <w:sz w:val="24"/>
          <w:szCs w:val="24"/>
        </w:rPr>
        <w:t>asiūlyme nurodytą kainą, kuri turi būti apskaičiuota ir nurodyta taip, kaip reikalaujama</w:t>
      </w:r>
      <w:r w:rsidR="00DE051B" w:rsidRPr="00910FA5">
        <w:rPr>
          <w:rFonts w:ascii="Times New Roman" w:eastAsia="Calibri" w:hAnsi="Times New Roman" w:cs="Times New Roman"/>
          <w:sz w:val="24"/>
          <w:szCs w:val="24"/>
        </w:rPr>
        <w:t xml:space="preserve"> </w:t>
      </w:r>
      <w:r w:rsidR="00023019" w:rsidRPr="00910FA5">
        <w:rPr>
          <w:rFonts w:ascii="Times New Roman" w:eastAsia="Calibri" w:hAnsi="Times New Roman" w:cs="Times New Roman"/>
          <w:sz w:val="24"/>
          <w:szCs w:val="24"/>
        </w:rPr>
        <w:t>p</w:t>
      </w:r>
      <w:r w:rsidR="00910FA5" w:rsidRPr="00910FA5">
        <w:rPr>
          <w:rFonts w:ascii="Times New Roman" w:eastAsia="Calibri" w:hAnsi="Times New Roman" w:cs="Times New Roman"/>
          <w:sz w:val="24"/>
          <w:szCs w:val="24"/>
        </w:rPr>
        <w:t xml:space="preserve">irkimo sąlygų </w:t>
      </w:r>
      <w:r w:rsidR="00910FA5" w:rsidRPr="00000CE9">
        <w:rPr>
          <w:rFonts w:ascii="Times New Roman" w:eastAsia="Calibri" w:hAnsi="Times New Roman" w:cs="Times New Roman"/>
          <w:sz w:val="24"/>
          <w:szCs w:val="24"/>
        </w:rPr>
        <w:t>5 priede.</w:t>
      </w:r>
    </w:p>
    <w:p w14:paraId="69CC295B" w14:textId="50B9F5D6" w:rsidR="009C5AA9" w:rsidRPr="00910FA5" w:rsidRDefault="00660FD8" w:rsidP="00F77A5D">
      <w:pPr>
        <w:pStyle w:val="ListParagraph"/>
        <w:spacing w:line="240" w:lineRule="auto"/>
        <w:ind w:left="0"/>
        <w:rPr>
          <w:rFonts w:ascii="Times New Roman" w:hAnsi="Times New Roman" w:cs="Times New Roman"/>
          <w:sz w:val="24"/>
          <w:szCs w:val="24"/>
        </w:rPr>
      </w:pPr>
      <w:r w:rsidRPr="00910FA5">
        <w:rPr>
          <w:rFonts w:ascii="Times New Roman" w:hAnsi="Times New Roman" w:cs="Times New Roman"/>
          <w:color w:val="000000" w:themeColor="text1"/>
          <w:sz w:val="24"/>
          <w:szCs w:val="24"/>
        </w:rPr>
        <w:t>7</w:t>
      </w:r>
      <w:r w:rsidR="001404CC" w:rsidRPr="00910FA5">
        <w:rPr>
          <w:rFonts w:ascii="Times New Roman" w:hAnsi="Times New Roman" w:cs="Times New Roman"/>
          <w:color w:val="000000" w:themeColor="text1"/>
          <w:sz w:val="24"/>
          <w:szCs w:val="24"/>
        </w:rPr>
        <w:t xml:space="preserve">.2. </w:t>
      </w:r>
      <w:r w:rsidR="00D734C6" w:rsidRPr="00910FA5">
        <w:rPr>
          <w:rFonts w:ascii="Times New Roman" w:hAnsi="Times New Roman" w:cs="Times New Roman"/>
          <w:color w:val="000000" w:themeColor="text1"/>
          <w:sz w:val="24"/>
          <w:szCs w:val="24"/>
        </w:rPr>
        <w:t xml:space="preserve">Laimėjusiu </w:t>
      </w:r>
      <w:r w:rsidR="00996FBB"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asiūlymu</w:t>
      </w:r>
      <w:r w:rsidR="00D734C6" w:rsidRPr="00910FA5">
        <w:rPr>
          <w:rFonts w:ascii="Times New Roman" w:hAnsi="Times New Roman" w:cs="Times New Roman"/>
          <w:color w:val="000000" w:themeColor="text1"/>
          <w:sz w:val="24"/>
          <w:szCs w:val="24"/>
        </w:rPr>
        <w:t xml:space="preserve"> galės būti pripažintas tik 1 (vienas) </w:t>
      </w:r>
      <w:r w:rsidR="005D7D8C" w:rsidRPr="00910FA5">
        <w:rPr>
          <w:rFonts w:ascii="Times New Roman" w:hAnsi="Times New Roman" w:cs="Times New Roman"/>
          <w:color w:val="000000" w:themeColor="text1"/>
          <w:sz w:val="24"/>
          <w:szCs w:val="24"/>
        </w:rPr>
        <w:t xml:space="preserve">ekonomiškai naudingiausias </w:t>
      </w:r>
      <w:r w:rsidR="00A36CC9"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asiūlymas, esantis pasiūlymų eilės pirmojoje vietoje</w:t>
      </w:r>
      <w:r w:rsidR="00D734C6" w:rsidRPr="00910FA5">
        <w:rPr>
          <w:rFonts w:ascii="Times New Roman" w:hAnsi="Times New Roman" w:cs="Times New Roman"/>
          <w:color w:val="000000" w:themeColor="text1"/>
          <w:sz w:val="24"/>
          <w:szCs w:val="24"/>
        </w:rPr>
        <w:t xml:space="preserve">. </w:t>
      </w:r>
    </w:p>
    <w:p w14:paraId="4CFAC41F" w14:textId="5A3D78C7" w:rsidR="00D83C57" w:rsidRPr="00197970"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197970">
        <w:rPr>
          <w:rFonts w:ascii="Times New Roman" w:hAnsi="Times New Roman" w:cs="Times New Roman"/>
        </w:rPr>
        <w:t>8. Sutarties sudarymas</w:t>
      </w:r>
      <w:bookmarkEnd w:id="18"/>
      <w:bookmarkEnd w:id="19"/>
      <w:bookmarkEnd w:id="20"/>
      <w:bookmarkEnd w:id="21"/>
    </w:p>
    <w:p w14:paraId="4B42B3B3" w14:textId="00116B3B" w:rsidR="00D83C57" w:rsidRPr="00197970" w:rsidRDefault="00D83C57" w:rsidP="000003B6">
      <w:pPr>
        <w:spacing w:line="240" w:lineRule="auto"/>
        <w:ind w:left="284" w:hanging="284"/>
        <w:rPr>
          <w:rFonts w:ascii="Times New Roman" w:hAnsi="Times New Roman" w:cs="Times New Roman"/>
          <w:color w:val="000000" w:themeColor="text1"/>
        </w:rPr>
      </w:pPr>
    </w:p>
    <w:p w14:paraId="4006AD6A" w14:textId="1B2DA23E" w:rsidR="00D83C57" w:rsidRDefault="000003B6" w:rsidP="006C7DED">
      <w:pPr>
        <w:pStyle w:val="ListParagraph"/>
        <w:spacing w:line="240" w:lineRule="auto"/>
        <w:ind w:left="0" w:firstLine="709"/>
        <w:rPr>
          <w:rFonts w:ascii="Times New Roman" w:hAnsi="Times New Roman" w:cs="Times New Roman"/>
          <w:sz w:val="24"/>
          <w:szCs w:val="24"/>
        </w:rPr>
      </w:pPr>
      <w:r w:rsidRPr="00910FA5">
        <w:rPr>
          <w:rFonts w:ascii="Times New Roman" w:hAnsi="Times New Roman" w:cs="Times New Roman"/>
          <w:sz w:val="24"/>
          <w:szCs w:val="24"/>
        </w:rPr>
        <w:t xml:space="preserve">8.1. </w:t>
      </w:r>
      <w:r w:rsidR="00D83C57" w:rsidRPr="00910FA5">
        <w:rPr>
          <w:rFonts w:ascii="Times New Roman" w:hAnsi="Times New Roman" w:cs="Times New Roman"/>
          <w:sz w:val="24"/>
          <w:szCs w:val="24"/>
        </w:rPr>
        <w:t xml:space="preserve">Ši pirkimo procedūra atliekama siekiant sudaryti </w:t>
      </w:r>
      <w:r w:rsidR="00D83C57" w:rsidRPr="00A07AE6">
        <w:rPr>
          <w:rFonts w:ascii="Times New Roman" w:hAnsi="Times New Roman" w:cs="Times New Roman"/>
          <w:b/>
          <w:bCs/>
          <w:sz w:val="24"/>
          <w:szCs w:val="24"/>
        </w:rPr>
        <w:t>sutartį su tiekėju</w:t>
      </w:r>
      <w:r w:rsidR="00D83C57" w:rsidRPr="00910FA5">
        <w:rPr>
          <w:rFonts w:ascii="Times New Roman" w:hAnsi="Times New Roman" w:cs="Times New Roman"/>
          <w:sz w:val="24"/>
          <w:szCs w:val="24"/>
        </w:rPr>
        <w:t>, kurio pasiūlymas, vadovaujantis pirkimo sąlygose nustatyta tvarka, bus pripažintas laimėjęs, o jei pirkimas skaidomas į dalis – su tiekėjais, kurių pasiūlymai bus pripažinti laimėję. Sutarties sąlygos pateikiamos</w:t>
      </w:r>
      <w:r w:rsidR="00F56579" w:rsidRPr="00910FA5">
        <w:rPr>
          <w:rFonts w:ascii="Times New Roman" w:hAnsi="Times New Roman" w:cs="Times New Roman"/>
          <w:sz w:val="24"/>
          <w:szCs w:val="24"/>
        </w:rPr>
        <w:t xml:space="preserve"> pirkimo sąlygų</w:t>
      </w:r>
      <w:r w:rsidR="00D83C57" w:rsidRPr="00910FA5">
        <w:rPr>
          <w:rFonts w:ascii="Times New Roman" w:hAnsi="Times New Roman" w:cs="Times New Roman"/>
          <w:sz w:val="24"/>
          <w:szCs w:val="24"/>
        </w:rPr>
        <w:t xml:space="preserve"> </w:t>
      </w:r>
      <w:r w:rsidR="00910FA5" w:rsidRPr="00910FA5">
        <w:rPr>
          <w:rFonts w:ascii="Times New Roman" w:hAnsi="Times New Roman" w:cs="Times New Roman"/>
          <w:sz w:val="24"/>
          <w:szCs w:val="24"/>
        </w:rPr>
        <w:t>7</w:t>
      </w:r>
      <w:r w:rsidR="00F56579" w:rsidRPr="00910FA5">
        <w:rPr>
          <w:rFonts w:ascii="Times New Roman" w:hAnsi="Times New Roman" w:cs="Times New Roman"/>
          <w:sz w:val="24"/>
          <w:szCs w:val="24"/>
        </w:rPr>
        <w:t xml:space="preserve"> priede. </w:t>
      </w:r>
    </w:p>
    <w:p w14:paraId="780EE5C1" w14:textId="77777777" w:rsidR="005450B5" w:rsidRPr="00197970"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197970" w:rsidRDefault="00D83C57" w:rsidP="00DA4A0C">
      <w:pPr>
        <w:pStyle w:val="Heading1"/>
        <w:spacing w:before="0" w:after="0" w:line="300" w:lineRule="auto"/>
        <w:ind w:firstLine="0"/>
        <w:rPr>
          <w:rFonts w:ascii="Times New Roman" w:hAnsi="Times New Roman" w:cs="Times New Roman"/>
          <w:color w:val="auto"/>
        </w:rPr>
      </w:pPr>
      <w:bookmarkStart w:id="22" w:name="_Toc137194955"/>
      <w:r w:rsidRPr="00197970">
        <w:rPr>
          <w:rFonts w:ascii="Times New Roman" w:hAnsi="Times New Roman" w:cs="Times New Roman"/>
          <w:color w:val="auto"/>
        </w:rPr>
        <w:t xml:space="preserve">9. </w:t>
      </w:r>
      <w:r w:rsidR="00274B64" w:rsidRPr="00197970">
        <w:rPr>
          <w:rFonts w:ascii="Times New Roman" w:hAnsi="Times New Roman" w:cs="Times New Roman"/>
          <w:color w:val="auto"/>
        </w:rPr>
        <w:t>K</w:t>
      </w:r>
      <w:r w:rsidR="00A84437" w:rsidRPr="00197970">
        <w:rPr>
          <w:rFonts w:ascii="Times New Roman" w:hAnsi="Times New Roman" w:cs="Times New Roman"/>
          <w:color w:val="auto"/>
        </w:rPr>
        <w:t>itos sąlygos</w:t>
      </w:r>
      <w:bookmarkEnd w:id="22"/>
      <w:r w:rsidR="00A84437" w:rsidRPr="00197970">
        <w:rPr>
          <w:rFonts w:ascii="Times New Roman" w:hAnsi="Times New Roman" w:cs="Times New Roman"/>
          <w:color w:val="auto"/>
        </w:rPr>
        <w:t xml:space="preserve"> </w:t>
      </w:r>
    </w:p>
    <w:p w14:paraId="229A419C" w14:textId="77777777" w:rsidR="0008378B" w:rsidRPr="00197970" w:rsidRDefault="0008378B" w:rsidP="00E250DF">
      <w:pPr>
        <w:pStyle w:val="NoSpacing"/>
        <w:spacing w:line="300" w:lineRule="auto"/>
        <w:ind w:firstLine="0"/>
        <w:contextualSpacing/>
        <w:rPr>
          <w:rFonts w:ascii="Times New Roman" w:eastAsiaTheme="minorHAnsi" w:hAnsi="Times New Roman" w:cs="Times New Roman"/>
        </w:rPr>
      </w:pPr>
    </w:p>
    <w:p w14:paraId="0C0B7EFE" w14:textId="77777777" w:rsidR="00910FA5" w:rsidRPr="00435859" w:rsidRDefault="00910FA5" w:rsidP="00910FA5">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30138FBF" w14:textId="66315DC9" w:rsidR="00910FA5" w:rsidRPr="00435859" w:rsidRDefault="00910FA5" w:rsidP="000D5FC7">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 xml:space="preserve">Perkančioji organizacija gali vykdyti derybas dėl pasiūlymo kainos. Dėl kitų pirkimo aspektų, kaip reikalavimai pirkimo objektui, pasiūlymo vertinimo kriterijai ir vertinimo tvarka – nebus deramasi. Derybos vykdomos </w:t>
      </w:r>
      <w:r w:rsidR="00D86969">
        <w:rPr>
          <w:rFonts w:ascii="Times New Roman" w:hAnsi="Times New Roman" w:cs="Times New Roman"/>
          <w:sz w:val="24"/>
          <w:szCs w:val="24"/>
        </w:rPr>
        <w:t>elektroninių. paštu</w:t>
      </w:r>
      <w:r w:rsidRPr="00435859">
        <w:rPr>
          <w:rFonts w:ascii="Times New Roman" w:hAnsi="Times New Roman" w:cs="Times New Roman"/>
          <w:sz w:val="24"/>
          <w:szCs w:val="24"/>
        </w:rPr>
        <w:t>. Apie sprendimą vykdyti derybas ir derybų datą teikėjai bus informuojami papildomai.</w:t>
      </w:r>
    </w:p>
    <w:p w14:paraId="797E5213" w14:textId="77777777" w:rsidR="00910FA5" w:rsidRPr="00435859" w:rsidRDefault="00910FA5" w:rsidP="000D5FC7">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7E1F8BE0" w14:textId="77777777" w:rsidR="00910FA5" w:rsidRPr="00435859" w:rsidRDefault="00910FA5" w:rsidP="000D5FC7">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1B45FCA6" w14:textId="77777777" w:rsidR="00910FA5" w:rsidRPr="00041D4D" w:rsidRDefault="00910FA5" w:rsidP="00910FA5">
      <w:pPr>
        <w:pStyle w:val="NoSpacing"/>
        <w:spacing w:line="276" w:lineRule="auto"/>
        <w:ind w:firstLine="0"/>
        <w:contextualSpacing/>
        <w:rPr>
          <w:rFonts w:ascii="Times New Roman" w:eastAsiaTheme="minorHAnsi" w:hAnsi="Times New Roman" w:cs="Times New Roman"/>
        </w:rPr>
      </w:pPr>
      <w:r w:rsidRPr="00041D4D">
        <w:rPr>
          <w:rFonts w:ascii="Times New Roman" w:eastAsiaTheme="minorHAnsi" w:hAnsi="Times New Roman" w:cs="Times New Roman"/>
        </w:rPr>
        <w:br w:type="page"/>
      </w:r>
    </w:p>
    <w:p w14:paraId="52BA0CEF" w14:textId="20C73489" w:rsidR="00E250DF" w:rsidRPr="00197970" w:rsidRDefault="00E250DF" w:rsidP="00F77A5D">
      <w:pPr>
        <w:pStyle w:val="NoSpacing"/>
        <w:spacing w:line="276" w:lineRule="auto"/>
        <w:ind w:firstLine="0"/>
        <w:contextualSpacing/>
        <w:rPr>
          <w:rFonts w:ascii="Times New Roman" w:eastAsiaTheme="minorHAnsi" w:hAnsi="Times New Roman" w:cs="Times New Roman"/>
        </w:rPr>
      </w:pPr>
    </w:p>
    <w:p w14:paraId="729EDC83" w14:textId="6E7D82C4" w:rsidR="00112F92" w:rsidRPr="00197970" w:rsidRDefault="005450B5" w:rsidP="00112F92">
      <w:pPr>
        <w:spacing w:line="240" w:lineRule="auto"/>
        <w:ind w:left="7314" w:firstLine="0"/>
        <w:rPr>
          <w:rFonts w:ascii="Times New Roman" w:hAnsi="Times New Roman" w:cs="Times New Roman"/>
        </w:rPr>
      </w:pPr>
      <w:r w:rsidRPr="00197970">
        <w:rPr>
          <w:rFonts w:ascii="Times New Roman" w:hAnsi="Times New Roman" w:cs="Times New Roman"/>
        </w:rPr>
        <w:t>P</w:t>
      </w:r>
      <w:r w:rsidR="00112F92" w:rsidRPr="00197970">
        <w:rPr>
          <w:rFonts w:ascii="Times New Roman" w:hAnsi="Times New Roman" w:cs="Times New Roman"/>
        </w:rPr>
        <w:t>irkimo sąlygų 1 priedas „Tiekėjų pašalinimo pagrindai“</w:t>
      </w:r>
    </w:p>
    <w:p w14:paraId="537E8F24" w14:textId="77777777" w:rsidR="00112F92" w:rsidRPr="0019797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197970" w:rsidRDefault="00112F92" w:rsidP="00112F92">
      <w:pPr>
        <w:spacing w:after="240" w:line="276" w:lineRule="auto"/>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PAŠALINIMO PAGRINDAI</w:t>
      </w:r>
    </w:p>
    <w:p w14:paraId="185896D7" w14:textId="2FE3B5E4" w:rsidR="00CF4B8C" w:rsidRPr="00910FA5" w:rsidRDefault="00440E78" w:rsidP="00F77A5D">
      <w:pPr>
        <w:spacing w:line="240" w:lineRule="auto"/>
        <w:ind w:firstLine="720"/>
        <w:rPr>
          <w:rFonts w:ascii="Times New Roman" w:eastAsia="Arial" w:hAnsi="Times New Roman" w:cs="Times New Roman"/>
          <w:i/>
          <w:sz w:val="24"/>
          <w:szCs w:val="24"/>
        </w:rPr>
      </w:pPr>
      <w:r w:rsidRPr="00910FA5">
        <w:rPr>
          <w:rFonts w:ascii="Times New Roman" w:eastAsia="Arial" w:hAnsi="Times New Roman" w:cs="Times New Roman"/>
          <w:i/>
          <w:sz w:val="24"/>
          <w:szCs w:val="24"/>
        </w:rPr>
        <w:t>Perkančioji organizacija atmeta tiekėjo pasiūlym</w:t>
      </w:r>
      <w:r w:rsidR="00CB237B" w:rsidRPr="00910FA5">
        <w:rPr>
          <w:rFonts w:ascii="Times New Roman" w:eastAsia="Arial" w:hAnsi="Times New Roman" w:cs="Times New Roman"/>
          <w:i/>
          <w:sz w:val="24"/>
          <w:szCs w:val="24"/>
        </w:rPr>
        <w:t>ą</w:t>
      </w:r>
      <w:r w:rsidRPr="00910FA5">
        <w:rPr>
          <w:rFonts w:ascii="Times New Roman" w:eastAsia="Arial" w:hAnsi="Times New Roman" w:cs="Times New Roman"/>
          <w:i/>
          <w:sz w:val="24"/>
          <w:szCs w:val="24"/>
        </w:rPr>
        <w:t xml:space="preserve">, jeigu: </w:t>
      </w:r>
    </w:p>
    <w:p w14:paraId="5833966D" w14:textId="07260701" w:rsidR="006D67EE" w:rsidRPr="00910FA5" w:rsidRDefault="008B2E27" w:rsidP="00F77A5D">
      <w:pPr>
        <w:pStyle w:val="NoSpacing"/>
        <w:ind w:firstLine="720"/>
        <w:rPr>
          <w:rFonts w:ascii="Times New Roman" w:eastAsia="Yu Mincho" w:hAnsi="Times New Roman" w:cs="Times New Roman"/>
          <w:b/>
          <w:bCs/>
          <w:i/>
          <w:sz w:val="24"/>
          <w:szCs w:val="24"/>
        </w:rPr>
      </w:pPr>
      <w:r w:rsidRPr="00910FA5">
        <w:rPr>
          <w:rFonts w:ascii="Times New Roman" w:eastAsia="Arial" w:hAnsi="Times New Roman" w:cs="Times New Roman"/>
          <w:i/>
          <w:sz w:val="24"/>
          <w:szCs w:val="24"/>
        </w:rPr>
        <w:t xml:space="preserve">1. </w:t>
      </w:r>
      <w:r w:rsidR="00AC0420" w:rsidRPr="00910FA5">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10FA5">
        <w:rPr>
          <w:rFonts w:ascii="Times New Roman" w:hAnsi="Times New Roman" w:cs="Times New Roman"/>
          <w:i/>
          <w:sz w:val="24"/>
          <w:szCs w:val="24"/>
        </w:rPr>
        <w:t xml:space="preserve"> </w:t>
      </w:r>
      <w:r w:rsidR="00C11375" w:rsidRPr="00910FA5">
        <w:rPr>
          <w:rFonts w:ascii="Times New Roman" w:hAnsi="Times New Roman" w:cs="Times New Roman"/>
          <w:b/>
          <w:i/>
          <w:color w:val="7030A0"/>
          <w:sz w:val="24"/>
          <w:szCs w:val="24"/>
        </w:rPr>
        <w:t>(</w:t>
      </w:r>
      <w:r w:rsidR="00C11375" w:rsidRPr="00910FA5">
        <w:rPr>
          <w:rFonts w:ascii="Times New Roman" w:eastAsia="Yu Mincho" w:hAnsi="Times New Roman" w:cs="Times New Roman"/>
          <w:b/>
          <w:i/>
          <w:color w:val="7030A0"/>
          <w:sz w:val="24"/>
          <w:szCs w:val="24"/>
        </w:rPr>
        <w:t>VPĮ 46 straipsnio 4 dalies 1 punktas</w:t>
      </w:r>
      <w:r w:rsidR="00C11375" w:rsidRPr="00910FA5">
        <w:rPr>
          <w:rFonts w:ascii="Times New Roman" w:eastAsia="Arial" w:hAnsi="Times New Roman" w:cs="Times New Roman"/>
          <w:i/>
          <w:color w:val="7030A0"/>
          <w:sz w:val="24"/>
          <w:szCs w:val="24"/>
        </w:rPr>
        <w:t>).</w:t>
      </w:r>
    </w:p>
    <w:p w14:paraId="3417C9CD" w14:textId="1083D667" w:rsidR="006D67EE" w:rsidRPr="00910FA5" w:rsidRDefault="006D67EE" w:rsidP="00F77A5D">
      <w:pPr>
        <w:pStyle w:val="NoSpacing"/>
        <w:ind w:firstLine="720"/>
        <w:rPr>
          <w:rFonts w:ascii="Times New Roman" w:hAnsi="Times New Roman" w:cs="Times New Roman"/>
          <w:b/>
          <w:i/>
          <w:color w:val="7030A0"/>
          <w:sz w:val="24"/>
          <w:szCs w:val="24"/>
        </w:rPr>
      </w:pPr>
      <w:r w:rsidRPr="00910FA5">
        <w:rPr>
          <w:rFonts w:ascii="Times New Roman" w:eastAsia="Arial" w:hAnsi="Times New Roman" w:cs="Times New Roman"/>
          <w:i/>
          <w:sz w:val="24"/>
          <w:szCs w:val="24"/>
        </w:rPr>
        <w:t>2.</w:t>
      </w:r>
      <w:r w:rsidR="00C11375" w:rsidRPr="00910FA5">
        <w:rPr>
          <w:rFonts w:ascii="Times New Roman" w:eastAsia="Arial" w:hAnsi="Times New Roman" w:cs="Times New Roman"/>
          <w:i/>
          <w:sz w:val="24"/>
          <w:szCs w:val="24"/>
        </w:rPr>
        <w:t xml:space="preserve"> </w:t>
      </w:r>
      <w:r w:rsidR="00277655" w:rsidRPr="00910FA5">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10FA5">
        <w:rPr>
          <w:rFonts w:ascii="Times New Roman" w:hAnsi="Times New Roman" w:cs="Times New Roman"/>
          <w:i/>
          <w:sz w:val="24"/>
          <w:szCs w:val="24"/>
        </w:rPr>
        <w:t xml:space="preserve"> </w:t>
      </w:r>
      <w:r w:rsidR="00277655" w:rsidRPr="00910FA5">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10FA5">
        <w:rPr>
          <w:rFonts w:ascii="Times New Roman" w:hAnsi="Times New Roman" w:cs="Times New Roman"/>
          <w:i/>
          <w:sz w:val="24"/>
          <w:szCs w:val="24"/>
        </w:rPr>
        <w:t xml:space="preserve"> </w:t>
      </w:r>
      <w:r w:rsidR="008A37DA" w:rsidRPr="00910FA5">
        <w:rPr>
          <w:rFonts w:ascii="Times New Roman" w:hAnsi="Times New Roman" w:cs="Times New Roman"/>
          <w:b/>
          <w:i/>
          <w:color w:val="7030A0"/>
          <w:sz w:val="24"/>
          <w:szCs w:val="24"/>
        </w:rPr>
        <w:t>(</w:t>
      </w:r>
      <w:r w:rsidR="008A37DA" w:rsidRPr="00910FA5">
        <w:rPr>
          <w:rFonts w:ascii="Times New Roman" w:eastAsia="Yu Mincho" w:hAnsi="Times New Roman" w:cs="Times New Roman"/>
          <w:b/>
          <w:i/>
          <w:color w:val="7030A0"/>
          <w:sz w:val="24"/>
          <w:szCs w:val="24"/>
        </w:rPr>
        <w:t>VPĮ 46 straipsnio 4 dalies 2 punktas)</w:t>
      </w:r>
      <w:r w:rsidR="00277655" w:rsidRPr="00910FA5">
        <w:rPr>
          <w:rFonts w:ascii="Times New Roman" w:hAnsi="Times New Roman" w:cs="Times New Roman"/>
          <w:i/>
          <w:color w:val="7030A0"/>
          <w:sz w:val="24"/>
          <w:szCs w:val="24"/>
        </w:rPr>
        <w:t>.</w:t>
      </w:r>
    </w:p>
    <w:p w14:paraId="4E7FF8EC" w14:textId="0143612F" w:rsidR="006D67EE" w:rsidRPr="00910FA5" w:rsidRDefault="006D67EE" w:rsidP="00F77A5D">
      <w:pPr>
        <w:pStyle w:val="NoSpacing"/>
        <w:ind w:firstLine="720"/>
        <w:rPr>
          <w:rFonts w:ascii="Times New Roman" w:eastAsia="Yu Mincho" w:hAnsi="Times New Roman" w:cs="Times New Roman"/>
          <w:b/>
          <w:bCs/>
          <w:sz w:val="24"/>
          <w:szCs w:val="24"/>
        </w:rPr>
      </w:pPr>
      <w:r w:rsidRPr="00910FA5">
        <w:rPr>
          <w:rFonts w:ascii="Times New Roman" w:eastAsia="Arial" w:hAnsi="Times New Roman" w:cs="Times New Roman"/>
          <w:i/>
          <w:sz w:val="24"/>
          <w:szCs w:val="24"/>
        </w:rPr>
        <w:t>3.</w:t>
      </w:r>
      <w:r w:rsidR="008A37DA" w:rsidRPr="00910FA5">
        <w:rPr>
          <w:rFonts w:ascii="Times New Roman" w:eastAsia="Arial" w:hAnsi="Times New Roman" w:cs="Times New Roman"/>
          <w:i/>
          <w:sz w:val="24"/>
          <w:szCs w:val="24"/>
        </w:rPr>
        <w:t xml:space="preserve"> </w:t>
      </w:r>
      <w:r w:rsidR="00C95F80" w:rsidRPr="00910FA5">
        <w:rPr>
          <w:rFonts w:ascii="Times New Roman" w:hAnsi="Times New Roman" w:cs="Times New Roman"/>
          <w:sz w:val="24"/>
          <w:szCs w:val="24"/>
        </w:rPr>
        <w:t xml:space="preserve">Pažeista konkurencija, kaip nustatyta VPĮ 27 straipsnio 3 ir 4 dalyse, ir atitinkamos padėties negalima ištaisyti </w:t>
      </w:r>
      <w:r w:rsidR="00C95F80" w:rsidRPr="00910FA5">
        <w:rPr>
          <w:rFonts w:ascii="Times New Roman" w:hAnsi="Times New Roman" w:cs="Times New Roman"/>
          <w:b/>
          <w:color w:val="7030A0"/>
          <w:sz w:val="24"/>
          <w:szCs w:val="24"/>
        </w:rPr>
        <w:t>(</w:t>
      </w:r>
      <w:r w:rsidR="003878F0" w:rsidRPr="00910FA5">
        <w:rPr>
          <w:rFonts w:ascii="Times New Roman" w:eastAsia="Yu Mincho" w:hAnsi="Times New Roman" w:cs="Times New Roman"/>
          <w:b/>
          <w:color w:val="7030A0"/>
          <w:sz w:val="24"/>
          <w:szCs w:val="24"/>
        </w:rPr>
        <w:t>VPĮ 46 straipsnio 4 dalies 3 punktas).</w:t>
      </w:r>
    </w:p>
    <w:p w14:paraId="5D0561FC" w14:textId="77777777" w:rsidR="00DD10C2" w:rsidRPr="00910FA5" w:rsidRDefault="006D67EE" w:rsidP="00F77A5D">
      <w:pPr>
        <w:pStyle w:val="NoSpacing"/>
        <w:ind w:firstLine="720"/>
        <w:rPr>
          <w:rFonts w:ascii="Times New Roman" w:hAnsi="Times New Roman" w:cs="Times New Roman"/>
          <w:sz w:val="24"/>
          <w:szCs w:val="24"/>
        </w:rPr>
      </w:pPr>
      <w:r w:rsidRPr="00910FA5">
        <w:rPr>
          <w:rFonts w:ascii="Times New Roman" w:eastAsia="Arial" w:hAnsi="Times New Roman" w:cs="Times New Roman"/>
          <w:i/>
          <w:sz w:val="24"/>
          <w:szCs w:val="24"/>
        </w:rPr>
        <w:t>4.</w:t>
      </w:r>
      <w:r w:rsidR="003878F0" w:rsidRPr="00910FA5">
        <w:rPr>
          <w:rFonts w:ascii="Times New Roman" w:eastAsia="Arial" w:hAnsi="Times New Roman" w:cs="Times New Roman"/>
          <w:i/>
          <w:sz w:val="24"/>
          <w:szCs w:val="24"/>
        </w:rPr>
        <w:t xml:space="preserve"> </w:t>
      </w:r>
      <w:r w:rsidR="00DD10C2" w:rsidRPr="00910FA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10FA5" w:rsidRDefault="006D67EE" w:rsidP="00F77A5D">
      <w:pPr>
        <w:pStyle w:val="NoSpacing"/>
        <w:ind w:firstLine="720"/>
        <w:rPr>
          <w:rFonts w:ascii="Times New Roman" w:eastAsia="Yu Mincho" w:hAnsi="Times New Roman" w:cs="Times New Roman"/>
          <w:b/>
          <w:bCs/>
          <w:iCs/>
          <w:sz w:val="24"/>
          <w:szCs w:val="24"/>
        </w:rPr>
      </w:pPr>
      <w:r w:rsidRPr="00910FA5">
        <w:rPr>
          <w:rFonts w:ascii="Times New Roman" w:eastAsia="Arial" w:hAnsi="Times New Roman" w:cs="Times New Roman"/>
          <w:sz w:val="24"/>
          <w:szCs w:val="24"/>
        </w:rPr>
        <w:t>5.</w:t>
      </w:r>
      <w:r w:rsidR="0093234E" w:rsidRPr="00910FA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10FA5">
        <w:rPr>
          <w:rFonts w:ascii="Times New Roman" w:hAnsi="Times New Roman" w:cs="Times New Roman"/>
          <w:color w:val="7030A0"/>
          <w:sz w:val="24"/>
          <w:szCs w:val="24"/>
        </w:rPr>
        <w:t>(</w:t>
      </w:r>
      <w:r w:rsidR="00E405E7" w:rsidRPr="00910FA5">
        <w:rPr>
          <w:rFonts w:ascii="Times New Roman" w:eastAsia="Yu Mincho" w:hAnsi="Times New Roman" w:cs="Times New Roman"/>
          <w:b/>
          <w:color w:val="7030A0"/>
          <w:sz w:val="24"/>
          <w:szCs w:val="24"/>
        </w:rPr>
        <w:t>VPĮ 46 straipsnio 4 dalies 5 punktas).</w:t>
      </w:r>
    </w:p>
    <w:p w14:paraId="628BCAD7" w14:textId="77777777" w:rsidR="006D67EE" w:rsidRPr="00910FA5"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197970" w:rsidRDefault="007D644F" w:rsidP="00F77A5D">
      <w:pPr>
        <w:spacing w:line="240" w:lineRule="auto"/>
        <w:ind w:firstLine="720"/>
        <w:rPr>
          <w:rFonts w:ascii="Times New Roman" w:eastAsia="Arial" w:hAnsi="Times New Roman" w:cs="Times New Roman"/>
          <w:i/>
          <w:color w:val="7030A0"/>
        </w:rPr>
      </w:pPr>
    </w:p>
    <w:p w14:paraId="537EACFD" w14:textId="77777777" w:rsidR="00112F92" w:rsidRPr="00197970" w:rsidRDefault="00112F92" w:rsidP="00112F92">
      <w:pPr>
        <w:spacing w:line="200" w:lineRule="auto"/>
        <w:rPr>
          <w:rFonts w:ascii="Times New Roman" w:eastAsia="Arial" w:hAnsi="Times New Roman" w:cs="Times New Roman"/>
        </w:rPr>
      </w:pPr>
      <w:r w:rsidRPr="00197970">
        <w:rPr>
          <w:rFonts w:ascii="Times New Roman" w:eastAsia="Arial" w:hAnsi="Times New Roman" w:cs="Times New Roman"/>
        </w:rPr>
        <w:br w:type="page"/>
      </w:r>
    </w:p>
    <w:p w14:paraId="3DBF3DE0"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197970" w:rsidRDefault="00112F92" w:rsidP="00112F92">
      <w:pPr>
        <w:spacing w:after="240"/>
        <w:rPr>
          <w:rFonts w:ascii="Times New Roman" w:hAnsi="Times New Roman" w:cs="Times New Roman"/>
          <w:smallCaps/>
          <w:color w:val="404040"/>
          <w:sz w:val="28"/>
          <w:szCs w:val="28"/>
        </w:rPr>
      </w:pPr>
    </w:p>
    <w:p w14:paraId="0E6E035C" w14:textId="77777777" w:rsidR="00112F92" w:rsidRPr="00197970" w:rsidRDefault="00112F92" w:rsidP="00112F92">
      <w:pPr>
        <w:spacing w:after="240"/>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278D638" w14:textId="17DB8EB8" w:rsidR="007C483C"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6291281D" w14:textId="1F6E9540" w:rsidR="008C3885" w:rsidRPr="001025D6" w:rsidRDefault="00806817" w:rsidP="001025D6">
      <w:pPr>
        <w:spacing w:line="240" w:lineRule="auto"/>
        <w:ind w:firstLine="397"/>
        <w:rPr>
          <w:rFonts w:ascii="Times New Roman" w:eastAsia="Arial" w:hAnsi="Times New Roman" w:cs="Times New Roman"/>
          <w:sz w:val="24"/>
          <w:szCs w:val="24"/>
        </w:rPr>
      </w:pPr>
      <w:r>
        <w:rPr>
          <w:rFonts w:ascii="Times New Roman" w:hAnsi="Times New Roman" w:cs="Times New Roman"/>
          <w:bCs/>
          <w:sz w:val="24"/>
          <w:szCs w:val="24"/>
        </w:rPr>
        <w:t>Netaikomi</w:t>
      </w:r>
    </w:p>
    <w:p w14:paraId="23D41BF3" w14:textId="77777777" w:rsidR="008C3885" w:rsidRPr="000742D4" w:rsidRDefault="008C3885" w:rsidP="008C3885">
      <w:pPr>
        <w:pStyle w:val="ListParagraph"/>
        <w:spacing w:line="240" w:lineRule="auto"/>
        <w:ind w:left="644" w:firstLine="0"/>
        <w:rPr>
          <w:rFonts w:ascii="Times New Roman" w:eastAsia="Arial" w:hAnsi="Times New Roman" w:cs="Times New Roman"/>
          <w:b/>
          <w:bCs/>
          <w:sz w:val="24"/>
          <w:szCs w:val="24"/>
        </w:rPr>
      </w:pPr>
    </w:p>
    <w:p w14:paraId="3F52679F" w14:textId="7A207BCB" w:rsidR="007C483C" w:rsidRPr="000742D4" w:rsidRDefault="007C483C" w:rsidP="00910FA5">
      <w:pPr>
        <w:spacing w:before="60" w:after="60" w:line="256" w:lineRule="auto"/>
        <w:ind w:firstLine="0"/>
        <w:rPr>
          <w:rFonts w:ascii="Times New Roman" w:eastAsiaTheme="minorHAnsi" w:hAnsi="Times New Roman" w:cs="Times New Roman"/>
          <w:b/>
          <w:bCs/>
        </w:rPr>
        <w:sectPr w:rsidR="007C483C" w:rsidRPr="000742D4" w:rsidSect="00000CE9">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p>
    <w:p w14:paraId="6EF20A02" w14:textId="6E521872" w:rsidR="00A040B5" w:rsidRPr="00197970" w:rsidRDefault="00A040B5" w:rsidP="00910FA5">
      <w:pPr>
        <w:ind w:firstLine="0"/>
        <w:rPr>
          <w:rFonts w:ascii="Times New Roman" w:hAnsi="Times New Roman" w:cs="Times New Roman"/>
        </w:rPr>
      </w:pPr>
      <w:bookmarkStart w:id="23" w:name="_heading=h.26in1rg" w:colFirst="0" w:colLast="0"/>
      <w:bookmarkStart w:id="24" w:name="ketvpriedas"/>
      <w:bookmarkStart w:id="25" w:name="_Toc85439812"/>
      <w:bookmarkEnd w:id="23"/>
    </w:p>
    <w:p w14:paraId="4B815F12" w14:textId="77777777" w:rsidR="00A040B5" w:rsidRPr="00197970" w:rsidRDefault="00A040B5" w:rsidP="00A040B5">
      <w:pPr>
        <w:rPr>
          <w:rFonts w:ascii="Times New Roman" w:hAnsi="Times New Roman" w:cs="Times New Roman"/>
        </w:rPr>
      </w:pPr>
    </w:p>
    <w:p w14:paraId="54363B23" w14:textId="77777777" w:rsidR="00483B9F" w:rsidRPr="00197970" w:rsidRDefault="00483B9F" w:rsidP="00483B9F">
      <w:pPr>
        <w:rPr>
          <w:rFonts w:ascii="Times New Roman" w:hAnsi="Times New Roman" w:cs="Times New Roman"/>
        </w:rPr>
      </w:pPr>
    </w:p>
    <w:p w14:paraId="6147A0F2"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t>Pirkimo sąlygų 3 priedas „„EBVPD“ (XML formatu)“</w:t>
      </w:r>
    </w:p>
    <w:bookmarkEnd w:id="24"/>
    <w:bookmarkEnd w:id="25"/>
    <w:p w14:paraId="13F645DA" w14:textId="77777777" w:rsidR="00112F92" w:rsidRPr="00197970" w:rsidRDefault="00112F92" w:rsidP="00112F92">
      <w:pPr>
        <w:pStyle w:val="Subtitle"/>
        <w:jc w:val="center"/>
        <w:rPr>
          <w:rFonts w:ascii="Times New Roman" w:eastAsia="Arial" w:hAnsi="Times New Roman" w:cs="Times New Roman"/>
        </w:rPr>
      </w:pPr>
    </w:p>
    <w:p w14:paraId="69E26FD2" w14:textId="77777777" w:rsidR="00112F92" w:rsidRPr="00197970" w:rsidRDefault="00112F92" w:rsidP="00112F92">
      <w:pPr>
        <w:pStyle w:val="Subtitle"/>
        <w:jc w:val="center"/>
        <w:rPr>
          <w:rFonts w:ascii="Times New Roman" w:eastAsia="Arial" w:hAnsi="Times New Roman" w:cs="Times New Roman"/>
        </w:rPr>
      </w:pPr>
      <w:r w:rsidRPr="00197970">
        <w:rPr>
          <w:rFonts w:ascii="Times New Roman" w:eastAsia="Arial" w:hAnsi="Times New Roman" w:cs="Times New Roman"/>
        </w:rPr>
        <w:t>EUROPOS BENDRASIS VIEŠŲJŲ PIRKIMŲ DOKUMENTAS</w:t>
      </w:r>
    </w:p>
    <w:p w14:paraId="2EE8AAE6" w14:textId="77777777" w:rsidR="00112F92" w:rsidRPr="00197970" w:rsidRDefault="00112F92" w:rsidP="00112F92">
      <w:pPr>
        <w:rPr>
          <w:rFonts w:ascii="Times New Roman" w:hAnsi="Times New Roman" w:cs="Times New Roman"/>
          <w:lang w:val="en-US"/>
        </w:rPr>
      </w:pPr>
    </w:p>
    <w:p w14:paraId="70346A5D" w14:textId="4E25C394" w:rsidR="00112F92" w:rsidRPr="00197970" w:rsidRDefault="00910FA5" w:rsidP="00910FA5">
      <w:pPr>
        <w:jc w:val="left"/>
        <w:rPr>
          <w:rFonts w:ascii="Times New Roman" w:eastAsia="Arial" w:hAnsi="Times New Roman" w:cs="Times New Roman"/>
          <w:smallCaps/>
        </w:rPr>
      </w:pPr>
      <w:r w:rsidRPr="00910FA5">
        <w:rPr>
          <w:rFonts w:ascii="Times New Roman" w:eastAsia="Arial" w:hAnsi="Times New Roman" w:cs="Times New Roman"/>
        </w:rPr>
        <w:t>„Europos bendrasis viešųjų pirkimų dokumentas (EBVPD)“ neteikiamas.</w:t>
      </w:r>
    </w:p>
    <w:p w14:paraId="231299BB" w14:textId="5035DED3" w:rsidR="003D35C4" w:rsidRPr="00197970" w:rsidRDefault="00112F92" w:rsidP="00C70E3A">
      <w:pPr>
        <w:jc w:val="right"/>
        <w:rPr>
          <w:rFonts w:ascii="Times New Roman" w:eastAsia="Arial" w:hAnsi="Times New Roman" w:cs="Times New Roman"/>
          <w:b/>
          <w:smallCaps/>
        </w:rPr>
      </w:pPr>
      <w:r w:rsidRPr="00197970">
        <w:rPr>
          <w:rFonts w:ascii="Times New Roman" w:hAnsi="Times New Roman" w:cs="Times New Roman"/>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197970" w:rsidRDefault="00C70E3A" w:rsidP="00C70E3A">
      <w:pPr>
        <w:jc w:val="right"/>
        <w:rPr>
          <w:rFonts w:ascii="Times New Roman" w:eastAsia="Arial" w:hAnsi="Times New Roman" w:cs="Times New Roman"/>
          <w:b/>
          <w:smallCaps/>
        </w:rPr>
      </w:pPr>
    </w:p>
    <w:bookmarkEnd w:id="26"/>
    <w:bookmarkEnd w:id="27"/>
    <w:bookmarkEnd w:id="28"/>
    <w:bookmarkEnd w:id="29"/>
    <w:bookmarkEnd w:id="30"/>
    <w:bookmarkEnd w:id="31"/>
    <w:bookmarkEnd w:id="32"/>
    <w:p w14:paraId="542D9D3D" w14:textId="77777777" w:rsidR="00CB5907" w:rsidRPr="00910FA5" w:rsidRDefault="00CB5907" w:rsidP="000D5FC7">
      <w:pPr>
        <w:pStyle w:val="ListParagraph"/>
        <w:numPr>
          <w:ilvl w:val="0"/>
          <w:numId w:val="9"/>
        </w:numPr>
        <w:rPr>
          <w:rFonts w:ascii="Times New Roman" w:hAnsi="Times New Roman" w:cs="Times New Roman"/>
          <w:bCs/>
          <w:smallCaps/>
          <w:sz w:val="22"/>
          <w:szCs w:val="22"/>
        </w:rPr>
      </w:pPr>
    </w:p>
    <w:p w14:paraId="12DA495F" w14:textId="77777777" w:rsidR="00506996" w:rsidRPr="00197970" w:rsidRDefault="00506996" w:rsidP="00506996">
      <w:pPr>
        <w:spacing w:line="240" w:lineRule="auto"/>
        <w:ind w:left="7314" w:firstLine="0"/>
        <w:rPr>
          <w:rFonts w:ascii="Times New Roman" w:hAnsi="Times New Roman" w:cs="Times New Roman"/>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197970">
        <w:rPr>
          <w:rFonts w:ascii="Times New Roman" w:hAnsi="Times New Roman" w:cs="Times New Roman"/>
        </w:rPr>
        <w:t xml:space="preserve">Pirkimo sąlygų </w:t>
      </w:r>
      <w:r w:rsidR="0012726D" w:rsidRPr="00197970">
        <w:rPr>
          <w:rFonts w:ascii="Times New Roman" w:hAnsi="Times New Roman" w:cs="Times New Roman"/>
        </w:rPr>
        <w:t>5</w:t>
      </w:r>
      <w:r w:rsidRPr="00197970">
        <w:rPr>
          <w:rFonts w:ascii="Times New Roman" w:hAnsi="Times New Roman" w:cs="Times New Roman"/>
        </w:rPr>
        <w:t xml:space="preserve"> priedas „Pasiūlymo forma“</w:t>
      </w:r>
    </w:p>
    <w:bookmarkEnd w:id="34"/>
    <w:bookmarkEnd w:id="35"/>
    <w:bookmarkEnd w:id="36"/>
    <w:bookmarkEnd w:id="37"/>
    <w:bookmarkEnd w:id="38"/>
    <w:bookmarkEnd w:id="39"/>
    <w:p w14:paraId="02BDD29E" w14:textId="77777777" w:rsidR="00CB5907" w:rsidRPr="00197970" w:rsidRDefault="00CB5907" w:rsidP="00CB5907">
      <w:pPr>
        <w:rPr>
          <w:rFonts w:ascii="Times New Roman" w:hAnsi="Times New Roman" w:cs="Times New Roman"/>
          <w:b/>
          <w:bCs/>
          <w:smallCaps/>
          <w:sz w:val="22"/>
          <w:szCs w:val="22"/>
        </w:rPr>
      </w:pPr>
    </w:p>
    <w:p w14:paraId="7A23DB3A" w14:textId="77777777" w:rsidR="00910FA5" w:rsidRPr="009B2E94" w:rsidRDefault="00910FA5" w:rsidP="00910FA5">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Lietuvos Respublikos valstybės saugumo departamentui</w:t>
      </w:r>
    </w:p>
    <w:p w14:paraId="4C9E2AEB" w14:textId="77777777" w:rsidR="00910FA5" w:rsidRPr="009B2E94" w:rsidRDefault="00910FA5" w:rsidP="00910FA5">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Pilaitės pr. 19, LT-06264, Vilnius</w:t>
      </w:r>
    </w:p>
    <w:p w14:paraId="6AE1541B" w14:textId="77777777" w:rsidR="00910FA5" w:rsidRPr="009B2E94" w:rsidRDefault="00910FA5" w:rsidP="00910FA5">
      <w:pPr>
        <w:spacing w:line="240" w:lineRule="auto"/>
        <w:ind w:firstLine="0"/>
        <w:jc w:val="left"/>
        <w:rPr>
          <w:rFonts w:ascii="Times New Roman" w:hAnsi="Times New Roman" w:cs="Times New Roman"/>
          <w:b/>
          <w:sz w:val="24"/>
          <w:szCs w:val="24"/>
        </w:rPr>
      </w:pPr>
    </w:p>
    <w:p w14:paraId="69C4B71C" w14:textId="77777777" w:rsidR="00910FA5" w:rsidRPr="009B2E94" w:rsidRDefault="00910FA5" w:rsidP="00910FA5">
      <w:pPr>
        <w:spacing w:line="240" w:lineRule="auto"/>
        <w:ind w:firstLine="0"/>
        <w:jc w:val="left"/>
        <w:rPr>
          <w:rFonts w:ascii="Times New Roman" w:hAnsi="Times New Roman" w:cs="Times New Roman"/>
          <w:b/>
          <w:sz w:val="24"/>
          <w:szCs w:val="24"/>
        </w:rPr>
      </w:pPr>
    </w:p>
    <w:p w14:paraId="3AB18DD4" w14:textId="77777777" w:rsidR="00910FA5" w:rsidRDefault="00910FA5" w:rsidP="00910FA5">
      <w:pPr>
        <w:keepNext/>
        <w:widowControl w:val="0"/>
        <w:spacing w:line="240" w:lineRule="auto"/>
        <w:ind w:firstLine="0"/>
        <w:jc w:val="center"/>
        <w:outlineLvl w:val="4"/>
        <w:rPr>
          <w:rFonts w:ascii="Times New Roman" w:hAnsi="Times New Roman" w:cs="Times New Roman"/>
          <w:b/>
          <w:caps/>
          <w:sz w:val="24"/>
          <w:szCs w:val="24"/>
        </w:rPr>
      </w:pPr>
      <w:r w:rsidRPr="009B2E94">
        <w:rPr>
          <w:rFonts w:ascii="Times New Roman" w:hAnsi="Times New Roman" w:cs="Times New Roman"/>
          <w:b/>
          <w:caps/>
          <w:sz w:val="24"/>
          <w:szCs w:val="24"/>
        </w:rPr>
        <w:t>PASIŪLYMAS</w:t>
      </w:r>
    </w:p>
    <w:p w14:paraId="53B2FAD9" w14:textId="77777777" w:rsidR="00714BE2" w:rsidRDefault="00714BE2" w:rsidP="00910FA5">
      <w:pPr>
        <w:keepNext/>
        <w:widowControl w:val="0"/>
        <w:spacing w:line="240" w:lineRule="auto"/>
        <w:ind w:firstLine="0"/>
        <w:jc w:val="center"/>
        <w:outlineLvl w:val="4"/>
        <w:rPr>
          <w:rFonts w:ascii="Times New Roman" w:hAnsi="Times New Roman" w:cs="Times New Roman"/>
          <w:b/>
          <w:caps/>
          <w:sz w:val="24"/>
          <w:szCs w:val="24"/>
        </w:rPr>
      </w:pPr>
    </w:p>
    <w:p w14:paraId="0A6177A1" w14:textId="3DF7E133" w:rsidR="00E7129F" w:rsidRDefault="00E7129F" w:rsidP="00714BE2">
      <w:pPr>
        <w:keepNext/>
        <w:widowControl w:val="0"/>
        <w:spacing w:line="240" w:lineRule="auto"/>
        <w:ind w:firstLine="0"/>
        <w:jc w:val="center"/>
        <w:outlineLvl w:val="4"/>
        <w:rPr>
          <w:rFonts w:ascii="Times New Roman" w:hAnsi="Times New Roman" w:cs="Times New Roman"/>
          <w:b/>
          <w:bCs/>
          <w:caps/>
          <w:sz w:val="24"/>
          <w:szCs w:val="24"/>
        </w:rPr>
      </w:pPr>
      <w:r>
        <w:rPr>
          <w:rFonts w:ascii="Times New Roman" w:hAnsi="Times New Roman" w:cs="Times New Roman"/>
          <w:b/>
          <w:bCs/>
          <w:caps/>
          <w:sz w:val="24"/>
          <w:szCs w:val="24"/>
        </w:rPr>
        <w:t>pIRMA PIRKIMO DALIS</w:t>
      </w:r>
    </w:p>
    <w:p w14:paraId="11A3EBB1" w14:textId="3424E0CE" w:rsidR="00E7129F" w:rsidRPr="00B13236" w:rsidRDefault="00E7129F" w:rsidP="00714BE2">
      <w:pPr>
        <w:keepNext/>
        <w:widowControl w:val="0"/>
        <w:spacing w:line="240" w:lineRule="auto"/>
        <w:ind w:firstLine="0"/>
        <w:jc w:val="center"/>
        <w:outlineLvl w:val="4"/>
        <w:rPr>
          <w:rFonts w:ascii="Times New Roman" w:hAnsi="Times New Roman" w:cs="Times New Roman"/>
          <w:b/>
          <w:bCs/>
          <w:caps/>
          <w:sz w:val="24"/>
          <w:szCs w:val="24"/>
        </w:rPr>
      </w:pPr>
      <w:r>
        <w:rPr>
          <w:rFonts w:ascii="Times New Roman" w:hAnsi="Times New Roman" w:cs="Times New Roman"/>
          <w:b/>
          <w:bCs/>
          <w:caps/>
          <w:sz w:val="24"/>
          <w:szCs w:val="24"/>
        </w:rPr>
        <w:t>gAMINAMI KABINETINIAI BALDAI IR STALAI</w:t>
      </w:r>
    </w:p>
    <w:p w14:paraId="79296947" w14:textId="77777777" w:rsidR="00910FA5" w:rsidRPr="009B2E94" w:rsidRDefault="00910FA5" w:rsidP="00910FA5">
      <w:pPr>
        <w:spacing w:line="240" w:lineRule="auto"/>
        <w:ind w:firstLine="0"/>
        <w:jc w:val="center"/>
        <w:rPr>
          <w:rFonts w:ascii="Times New Roman" w:hAnsi="Times New Roman" w:cs="Times New Roman"/>
          <w:b/>
          <w:caps/>
          <w:sz w:val="24"/>
          <w:szCs w:val="24"/>
        </w:rPr>
      </w:pPr>
    </w:p>
    <w:p w14:paraId="44B8B91C"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____________________</w:t>
      </w:r>
    </w:p>
    <w:p w14:paraId="7DA24BCC"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(Data)</w:t>
      </w:r>
    </w:p>
    <w:p w14:paraId="5642CF23"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____________________</w:t>
      </w:r>
    </w:p>
    <w:p w14:paraId="5C115FA2"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(Vieta)</w:t>
      </w:r>
    </w:p>
    <w:p w14:paraId="218EB59A" w14:textId="77777777" w:rsidR="00910FA5" w:rsidRPr="009B2E94" w:rsidRDefault="00910FA5" w:rsidP="00910FA5">
      <w:pPr>
        <w:spacing w:line="240" w:lineRule="auto"/>
        <w:ind w:firstLine="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910FA5" w:rsidRPr="009B2E94" w14:paraId="38FA9685" w14:textId="77777777" w:rsidTr="00910FA5">
        <w:tc>
          <w:tcPr>
            <w:tcW w:w="5245" w:type="dxa"/>
          </w:tcPr>
          <w:p w14:paraId="7AD9900F"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Tiekėjo pavadinimas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9B2E94">
              <w:rPr>
                <w:rFonts w:ascii="Times New Roman" w:hAnsi="Times New Roman" w:cs="Times New Roman"/>
                <w:sz w:val="24"/>
                <w:szCs w:val="24"/>
              </w:rPr>
              <w:t>]</w:t>
            </w:r>
          </w:p>
        </w:tc>
        <w:tc>
          <w:tcPr>
            <w:tcW w:w="4536" w:type="dxa"/>
          </w:tcPr>
          <w:p w14:paraId="07789BB8"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57153972" w14:textId="77777777" w:rsidTr="00910FA5">
        <w:tc>
          <w:tcPr>
            <w:tcW w:w="5245" w:type="dxa"/>
          </w:tcPr>
          <w:p w14:paraId="006D3A65"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Atsakingasis partneris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nurodyti atsakingojo partnerio pavadinimą, jei pasiūlymą teikia ūkio subjektų grupė</w:t>
            </w:r>
            <w:r w:rsidRPr="009B2E94">
              <w:rPr>
                <w:rFonts w:ascii="Times New Roman" w:hAnsi="Times New Roman" w:cs="Times New Roman"/>
                <w:sz w:val="24"/>
                <w:szCs w:val="24"/>
              </w:rPr>
              <w:t>]</w:t>
            </w:r>
          </w:p>
        </w:tc>
        <w:tc>
          <w:tcPr>
            <w:tcW w:w="4536" w:type="dxa"/>
          </w:tcPr>
          <w:p w14:paraId="7965F281"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48DFF2E3" w14:textId="77777777" w:rsidTr="00910FA5">
        <w:tc>
          <w:tcPr>
            <w:tcW w:w="5245" w:type="dxa"/>
          </w:tcPr>
          <w:p w14:paraId="6449B616"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Tiekėjo kodas</w:t>
            </w:r>
          </w:p>
        </w:tc>
        <w:tc>
          <w:tcPr>
            <w:tcW w:w="4536" w:type="dxa"/>
          </w:tcPr>
          <w:p w14:paraId="7ADB4481"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2CAF5ECE" w14:textId="77777777" w:rsidTr="00910FA5">
        <w:tc>
          <w:tcPr>
            <w:tcW w:w="5245" w:type="dxa"/>
          </w:tcPr>
          <w:p w14:paraId="5275C934"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Tiekėjo adresas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jei pasiūlymą teikia ūkio subjektų grupė, nurodyti visų partnerių  adresus</w:t>
            </w:r>
            <w:r w:rsidRPr="009B2E94">
              <w:rPr>
                <w:rFonts w:ascii="Times New Roman" w:hAnsi="Times New Roman" w:cs="Times New Roman"/>
                <w:sz w:val="24"/>
                <w:szCs w:val="24"/>
              </w:rPr>
              <w:t>]</w:t>
            </w:r>
          </w:p>
        </w:tc>
        <w:tc>
          <w:tcPr>
            <w:tcW w:w="4536" w:type="dxa"/>
          </w:tcPr>
          <w:p w14:paraId="0BB4A876"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0B4ED019" w14:textId="77777777" w:rsidTr="00910FA5">
        <w:tc>
          <w:tcPr>
            <w:tcW w:w="5245" w:type="dxa"/>
          </w:tcPr>
          <w:p w14:paraId="5ED4D78E"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Už pasiūlymą atsakingo asmens pareigos, vardas, pavardė</w:t>
            </w:r>
          </w:p>
        </w:tc>
        <w:tc>
          <w:tcPr>
            <w:tcW w:w="4536" w:type="dxa"/>
          </w:tcPr>
          <w:p w14:paraId="265E50CF"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6498530D" w14:textId="77777777" w:rsidTr="00910FA5">
        <w:tc>
          <w:tcPr>
            <w:tcW w:w="5245" w:type="dxa"/>
          </w:tcPr>
          <w:p w14:paraId="6991F9B7"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Telefono numeris</w:t>
            </w:r>
          </w:p>
        </w:tc>
        <w:tc>
          <w:tcPr>
            <w:tcW w:w="4536" w:type="dxa"/>
          </w:tcPr>
          <w:p w14:paraId="2025C8E2"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00788070" w14:textId="77777777" w:rsidTr="00910FA5">
        <w:trPr>
          <w:trHeight w:val="313"/>
        </w:trPr>
        <w:tc>
          <w:tcPr>
            <w:tcW w:w="5245" w:type="dxa"/>
          </w:tcPr>
          <w:p w14:paraId="42B70878"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El. pašto adresas</w:t>
            </w:r>
          </w:p>
        </w:tc>
        <w:tc>
          <w:tcPr>
            <w:tcW w:w="4536" w:type="dxa"/>
          </w:tcPr>
          <w:p w14:paraId="02CCA8E8" w14:textId="77777777" w:rsidR="00910FA5" w:rsidRPr="009B2E94" w:rsidRDefault="00910FA5" w:rsidP="00910FA5">
            <w:pPr>
              <w:spacing w:line="240" w:lineRule="auto"/>
              <w:ind w:firstLine="0"/>
              <w:rPr>
                <w:rFonts w:ascii="Times New Roman" w:hAnsi="Times New Roman" w:cs="Times New Roman"/>
                <w:sz w:val="24"/>
                <w:szCs w:val="24"/>
              </w:rPr>
            </w:pPr>
          </w:p>
        </w:tc>
      </w:tr>
    </w:tbl>
    <w:p w14:paraId="29E3E5FD" w14:textId="77777777" w:rsidR="00910FA5" w:rsidRPr="009B2E94" w:rsidRDefault="00910FA5" w:rsidP="00910FA5">
      <w:pPr>
        <w:spacing w:line="240" w:lineRule="auto"/>
        <w:ind w:firstLine="0"/>
        <w:rPr>
          <w:rFonts w:ascii="Times New Roman" w:hAnsi="Times New Roman" w:cs="Times New Roman"/>
          <w:color w:val="000000"/>
          <w:sz w:val="24"/>
          <w:szCs w:val="24"/>
        </w:rPr>
      </w:pPr>
    </w:p>
    <w:p w14:paraId="26FAE636"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025E5B02" w14:textId="77777777" w:rsidR="00910FA5" w:rsidRPr="009B2E94" w:rsidRDefault="00910FA5" w:rsidP="00910FA5">
      <w:pPr>
        <w:spacing w:line="240" w:lineRule="auto"/>
        <w:ind w:firstLine="567"/>
        <w:rPr>
          <w:rFonts w:ascii="Times New Roman" w:hAnsi="Times New Roman" w:cs="Times New Roman"/>
          <w:sz w:val="24"/>
          <w:szCs w:val="24"/>
          <w:highlight w:val="yellow"/>
        </w:rPr>
      </w:pPr>
    </w:p>
    <w:p w14:paraId="78D60C17" w14:textId="525CC49A"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 xml:space="preserve">2. Patvirtiname, kad siūlomos </w:t>
      </w:r>
      <w:r w:rsidR="00E7129F">
        <w:rPr>
          <w:rFonts w:ascii="Times New Roman" w:hAnsi="Times New Roman" w:cs="Times New Roman"/>
          <w:sz w:val="24"/>
          <w:szCs w:val="24"/>
        </w:rPr>
        <w:t xml:space="preserve">prekės </w:t>
      </w:r>
      <w:r w:rsidRPr="009B2E94">
        <w:rPr>
          <w:rFonts w:ascii="Times New Roman" w:hAnsi="Times New Roman" w:cs="Times New Roman"/>
          <w:sz w:val="24"/>
          <w:szCs w:val="24"/>
        </w:rPr>
        <w:t xml:space="preserve"> atitinka</w:t>
      </w:r>
      <w:r w:rsidR="00CF64EA">
        <w:rPr>
          <w:rFonts w:ascii="Times New Roman" w:hAnsi="Times New Roman" w:cs="Times New Roman"/>
          <w:sz w:val="24"/>
          <w:szCs w:val="24"/>
        </w:rPr>
        <w:t xml:space="preserve"> nustatytus</w:t>
      </w:r>
      <w:r w:rsidRPr="009B2E94">
        <w:rPr>
          <w:rFonts w:ascii="Times New Roman" w:hAnsi="Times New Roman" w:cs="Times New Roman"/>
          <w:sz w:val="24"/>
          <w:szCs w:val="24"/>
        </w:rPr>
        <w:t xml:space="preserve"> reikalavimus</w:t>
      </w:r>
      <w:r w:rsidR="00CF64EA">
        <w:rPr>
          <w:rFonts w:ascii="Times New Roman" w:hAnsi="Times New Roman" w:cs="Times New Roman"/>
          <w:sz w:val="24"/>
          <w:szCs w:val="24"/>
        </w:rPr>
        <w:t xml:space="preserve"> šiose pirkimo sąlygose</w:t>
      </w:r>
      <w:r w:rsidRPr="009B2E94">
        <w:rPr>
          <w:rFonts w:ascii="Times New Roman" w:hAnsi="Times New Roman" w:cs="Times New Roman"/>
          <w:sz w:val="24"/>
          <w:szCs w:val="24"/>
        </w:rPr>
        <w:t>.</w:t>
      </w:r>
    </w:p>
    <w:p w14:paraId="469AC4EF" w14:textId="77777777" w:rsidR="00910FA5" w:rsidRPr="009B2E94" w:rsidRDefault="00910FA5" w:rsidP="00910FA5">
      <w:pPr>
        <w:widowControl w:val="0"/>
        <w:spacing w:line="240" w:lineRule="auto"/>
        <w:ind w:firstLine="0"/>
        <w:rPr>
          <w:rFonts w:ascii="Times New Roman" w:hAnsi="Times New Roman" w:cs="Times New Roman"/>
          <w:sz w:val="22"/>
          <w:szCs w:val="22"/>
        </w:rPr>
      </w:pPr>
    </w:p>
    <w:p w14:paraId="3A81CD48" w14:textId="77777777" w:rsidR="00910FA5" w:rsidRDefault="00910FA5" w:rsidP="00EC7014">
      <w:pPr>
        <w:spacing w:line="240" w:lineRule="auto"/>
        <w:ind w:left="709" w:hanging="709"/>
        <w:contextualSpacing/>
        <w:jc w:val="left"/>
        <w:rPr>
          <w:rFonts w:ascii="Times New Roman" w:hAnsi="Times New Roman" w:cs="Times New Roman"/>
          <w:b/>
          <w:sz w:val="24"/>
          <w:szCs w:val="24"/>
        </w:rPr>
      </w:pPr>
      <w:r>
        <w:rPr>
          <w:rFonts w:ascii="Times New Roman" w:hAnsi="Times New Roman" w:cs="Times New Roman"/>
          <w:b/>
          <w:sz w:val="24"/>
          <w:szCs w:val="24"/>
        </w:rPr>
        <w:t xml:space="preserve">3.  </w:t>
      </w:r>
      <w:r w:rsidRPr="009B2E94">
        <w:rPr>
          <w:rFonts w:ascii="Times New Roman" w:hAnsi="Times New Roman" w:cs="Times New Roman"/>
          <w:b/>
          <w:sz w:val="24"/>
          <w:szCs w:val="24"/>
        </w:rPr>
        <w:t xml:space="preserve">Kainos pasiūlymas: </w:t>
      </w:r>
    </w:p>
    <w:p w14:paraId="2A35EBB8" w14:textId="77777777" w:rsidR="00910FA5" w:rsidRDefault="00910FA5" w:rsidP="00910FA5">
      <w:pPr>
        <w:spacing w:line="240" w:lineRule="auto"/>
        <w:ind w:firstLine="0"/>
        <w:contextualSpacing/>
        <w:jc w:val="left"/>
        <w:rPr>
          <w:rFonts w:ascii="Times New Roman" w:hAnsi="Times New Roman" w:cs="Times New Roman"/>
          <w:i/>
          <w:sz w:val="24"/>
          <w:szCs w:val="24"/>
        </w:rPr>
      </w:pPr>
      <w:r w:rsidRPr="009B2E94">
        <w:rPr>
          <w:rFonts w:ascii="Times New Roman" w:hAnsi="Times New Roman" w:cs="Times New Roman"/>
          <w:i/>
          <w:sz w:val="24"/>
          <w:szCs w:val="24"/>
        </w:rPr>
        <w:t>3.1. lentelė</w:t>
      </w:r>
    </w:p>
    <w:p w14:paraId="7DEB71ED" w14:textId="77777777" w:rsidR="00E7129F" w:rsidRDefault="00E7129F" w:rsidP="00910FA5">
      <w:pPr>
        <w:spacing w:line="240" w:lineRule="auto"/>
        <w:ind w:firstLine="0"/>
        <w:contextualSpacing/>
        <w:jc w:val="left"/>
        <w:rPr>
          <w:rFonts w:ascii="Times New Roman" w:hAnsi="Times New Roman" w:cs="Times New Roman"/>
          <w:i/>
          <w:sz w:val="24"/>
          <w:szCs w:val="24"/>
        </w:rPr>
      </w:pP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911"/>
        <w:gridCol w:w="1492"/>
        <w:gridCol w:w="2900"/>
        <w:gridCol w:w="2410"/>
      </w:tblGrid>
      <w:tr w:rsidR="00E7129F" w:rsidRPr="00E7129F" w14:paraId="4376660A" w14:textId="77777777" w:rsidTr="00E7129F">
        <w:trPr>
          <w:trHeight w:val="538"/>
        </w:trPr>
        <w:tc>
          <w:tcPr>
            <w:tcW w:w="1176" w:type="dxa"/>
          </w:tcPr>
          <w:p w14:paraId="64E6BBB5" w14:textId="77777777" w:rsidR="00E7129F" w:rsidRPr="00E7129F" w:rsidRDefault="00E7129F" w:rsidP="00E7129F">
            <w:pPr>
              <w:ind w:hanging="142"/>
              <w:jc w:val="center"/>
              <w:rPr>
                <w:rFonts w:ascii="Times New Roman" w:hAnsi="Times New Roman" w:cs="Times New Roman"/>
                <w:b/>
                <w:sz w:val="24"/>
                <w:szCs w:val="24"/>
              </w:rPr>
            </w:pPr>
            <w:r w:rsidRPr="00E7129F">
              <w:rPr>
                <w:rFonts w:ascii="Times New Roman" w:hAnsi="Times New Roman" w:cs="Times New Roman"/>
                <w:b/>
                <w:sz w:val="24"/>
                <w:szCs w:val="24"/>
              </w:rPr>
              <w:t>Eil. Nr.</w:t>
            </w:r>
          </w:p>
        </w:tc>
        <w:tc>
          <w:tcPr>
            <w:tcW w:w="1911" w:type="dxa"/>
          </w:tcPr>
          <w:p w14:paraId="02BBEBE5" w14:textId="77777777" w:rsidR="00E7129F" w:rsidRPr="00E7129F" w:rsidRDefault="00E7129F" w:rsidP="00E7129F">
            <w:pPr>
              <w:jc w:val="center"/>
              <w:rPr>
                <w:rFonts w:ascii="Times New Roman" w:hAnsi="Times New Roman" w:cs="Times New Roman"/>
                <w:b/>
                <w:sz w:val="24"/>
                <w:szCs w:val="24"/>
              </w:rPr>
            </w:pPr>
            <w:r w:rsidRPr="00E7129F">
              <w:rPr>
                <w:rFonts w:ascii="Times New Roman" w:hAnsi="Times New Roman" w:cs="Times New Roman"/>
                <w:b/>
                <w:sz w:val="24"/>
                <w:szCs w:val="24"/>
              </w:rPr>
              <w:t>Baldai</w:t>
            </w:r>
          </w:p>
        </w:tc>
        <w:tc>
          <w:tcPr>
            <w:tcW w:w="1492" w:type="dxa"/>
          </w:tcPr>
          <w:p w14:paraId="7E555B32" w14:textId="77777777" w:rsidR="00E7129F" w:rsidRPr="00E7129F" w:rsidRDefault="00E7129F" w:rsidP="00E7129F">
            <w:pPr>
              <w:ind w:firstLine="36"/>
              <w:jc w:val="center"/>
              <w:rPr>
                <w:rFonts w:ascii="Times New Roman" w:hAnsi="Times New Roman" w:cs="Times New Roman"/>
                <w:b/>
                <w:sz w:val="24"/>
                <w:szCs w:val="24"/>
              </w:rPr>
            </w:pPr>
            <w:r w:rsidRPr="00E7129F">
              <w:rPr>
                <w:rFonts w:ascii="Times New Roman" w:hAnsi="Times New Roman" w:cs="Times New Roman"/>
                <w:b/>
                <w:sz w:val="24"/>
                <w:szCs w:val="24"/>
              </w:rPr>
              <w:t>Kiekis (vnt.)</w:t>
            </w:r>
          </w:p>
        </w:tc>
        <w:tc>
          <w:tcPr>
            <w:tcW w:w="2900" w:type="dxa"/>
          </w:tcPr>
          <w:p w14:paraId="2B989769" w14:textId="60FA66CE" w:rsidR="00E7129F" w:rsidRPr="00E7129F" w:rsidRDefault="00E7129F" w:rsidP="00E7129F">
            <w:pPr>
              <w:ind w:firstLine="0"/>
              <w:jc w:val="center"/>
              <w:rPr>
                <w:rFonts w:ascii="Times New Roman" w:hAnsi="Times New Roman" w:cs="Times New Roman"/>
                <w:b/>
                <w:sz w:val="24"/>
                <w:szCs w:val="24"/>
              </w:rPr>
            </w:pPr>
            <w:r w:rsidRPr="00E7129F">
              <w:rPr>
                <w:rFonts w:ascii="Times New Roman" w:hAnsi="Times New Roman" w:cs="Times New Roman"/>
                <w:b/>
                <w:color w:val="000000"/>
                <w:sz w:val="24"/>
                <w:szCs w:val="24"/>
              </w:rPr>
              <w:t>Vieno vieneto kaina, Eur be PVM</w:t>
            </w:r>
          </w:p>
        </w:tc>
        <w:tc>
          <w:tcPr>
            <w:tcW w:w="2410" w:type="dxa"/>
          </w:tcPr>
          <w:p w14:paraId="3C69D753" w14:textId="7FC7799C" w:rsidR="00E7129F" w:rsidRPr="00E7129F" w:rsidRDefault="00E7129F" w:rsidP="00E7129F">
            <w:pPr>
              <w:ind w:hanging="107"/>
              <w:jc w:val="center"/>
              <w:rPr>
                <w:rFonts w:ascii="Times New Roman" w:hAnsi="Times New Roman" w:cs="Times New Roman"/>
                <w:b/>
                <w:sz w:val="24"/>
                <w:szCs w:val="24"/>
              </w:rPr>
            </w:pPr>
            <w:r w:rsidRPr="00E7129F">
              <w:rPr>
                <w:rFonts w:ascii="Times New Roman" w:hAnsi="Times New Roman" w:cs="Times New Roman"/>
                <w:b/>
                <w:color w:val="000000"/>
                <w:sz w:val="24"/>
                <w:szCs w:val="24"/>
              </w:rPr>
              <w:t>Prekių kiekio suma, Eur be PVM</w:t>
            </w:r>
          </w:p>
        </w:tc>
      </w:tr>
      <w:tr w:rsidR="00E7129F" w:rsidRPr="00E7129F" w14:paraId="0F8CA716" w14:textId="77777777" w:rsidTr="00E7129F">
        <w:tc>
          <w:tcPr>
            <w:tcW w:w="1176" w:type="dxa"/>
            <w:shd w:val="clear" w:color="auto" w:fill="9CC2E5"/>
          </w:tcPr>
          <w:p w14:paraId="30357423" w14:textId="77777777" w:rsidR="00E7129F" w:rsidRPr="00E7129F" w:rsidRDefault="00E7129F" w:rsidP="00161490">
            <w:pPr>
              <w:jc w:val="center"/>
              <w:rPr>
                <w:rFonts w:ascii="Times New Roman" w:hAnsi="Times New Roman" w:cs="Times New Roman"/>
                <w:i/>
                <w:sz w:val="24"/>
                <w:szCs w:val="24"/>
              </w:rPr>
            </w:pPr>
            <w:r w:rsidRPr="00E7129F">
              <w:rPr>
                <w:rFonts w:ascii="Times New Roman" w:hAnsi="Times New Roman" w:cs="Times New Roman"/>
                <w:i/>
                <w:sz w:val="24"/>
                <w:szCs w:val="24"/>
              </w:rPr>
              <w:t>1</w:t>
            </w:r>
          </w:p>
        </w:tc>
        <w:tc>
          <w:tcPr>
            <w:tcW w:w="1911" w:type="dxa"/>
            <w:shd w:val="clear" w:color="auto" w:fill="9CC2E5"/>
          </w:tcPr>
          <w:p w14:paraId="0DB528C7" w14:textId="77777777" w:rsidR="00E7129F" w:rsidRPr="00E7129F" w:rsidRDefault="00E7129F" w:rsidP="00161490">
            <w:pPr>
              <w:jc w:val="center"/>
              <w:rPr>
                <w:rFonts w:ascii="Times New Roman" w:hAnsi="Times New Roman" w:cs="Times New Roman"/>
                <w:i/>
                <w:sz w:val="24"/>
                <w:szCs w:val="24"/>
              </w:rPr>
            </w:pPr>
            <w:r w:rsidRPr="00E7129F">
              <w:rPr>
                <w:rFonts w:ascii="Times New Roman" w:hAnsi="Times New Roman" w:cs="Times New Roman"/>
                <w:i/>
                <w:sz w:val="24"/>
                <w:szCs w:val="24"/>
              </w:rPr>
              <w:t>2</w:t>
            </w:r>
          </w:p>
        </w:tc>
        <w:tc>
          <w:tcPr>
            <w:tcW w:w="1492" w:type="dxa"/>
            <w:shd w:val="clear" w:color="auto" w:fill="9CC2E5"/>
          </w:tcPr>
          <w:p w14:paraId="79EA0766" w14:textId="77777777" w:rsidR="00E7129F" w:rsidRPr="00E7129F" w:rsidRDefault="00E7129F" w:rsidP="00161490">
            <w:pPr>
              <w:jc w:val="center"/>
              <w:rPr>
                <w:rFonts w:ascii="Times New Roman" w:hAnsi="Times New Roman" w:cs="Times New Roman"/>
                <w:i/>
                <w:sz w:val="24"/>
                <w:szCs w:val="24"/>
              </w:rPr>
            </w:pPr>
            <w:r w:rsidRPr="00E7129F">
              <w:rPr>
                <w:rFonts w:ascii="Times New Roman" w:hAnsi="Times New Roman" w:cs="Times New Roman"/>
                <w:i/>
                <w:sz w:val="24"/>
                <w:szCs w:val="24"/>
              </w:rPr>
              <w:t>3</w:t>
            </w:r>
          </w:p>
        </w:tc>
        <w:tc>
          <w:tcPr>
            <w:tcW w:w="2900" w:type="dxa"/>
            <w:shd w:val="clear" w:color="auto" w:fill="9CC2E5"/>
          </w:tcPr>
          <w:p w14:paraId="222ABB3C" w14:textId="77777777" w:rsidR="00E7129F" w:rsidRPr="00E7129F" w:rsidRDefault="00E7129F" w:rsidP="00161490">
            <w:pPr>
              <w:jc w:val="center"/>
              <w:rPr>
                <w:rFonts w:ascii="Times New Roman" w:hAnsi="Times New Roman" w:cs="Times New Roman"/>
                <w:i/>
                <w:sz w:val="24"/>
                <w:szCs w:val="24"/>
              </w:rPr>
            </w:pPr>
            <w:r w:rsidRPr="00E7129F">
              <w:rPr>
                <w:rFonts w:ascii="Times New Roman" w:hAnsi="Times New Roman" w:cs="Times New Roman"/>
                <w:i/>
                <w:sz w:val="24"/>
                <w:szCs w:val="24"/>
              </w:rPr>
              <w:t>4</w:t>
            </w:r>
          </w:p>
        </w:tc>
        <w:tc>
          <w:tcPr>
            <w:tcW w:w="2410" w:type="dxa"/>
            <w:shd w:val="clear" w:color="auto" w:fill="9CC2E5"/>
          </w:tcPr>
          <w:p w14:paraId="5C5DA4EB" w14:textId="77777777" w:rsidR="00E7129F" w:rsidRPr="00E7129F" w:rsidRDefault="00E7129F" w:rsidP="00161490">
            <w:pPr>
              <w:jc w:val="center"/>
              <w:rPr>
                <w:rFonts w:ascii="Times New Roman" w:hAnsi="Times New Roman" w:cs="Times New Roman"/>
                <w:i/>
                <w:sz w:val="24"/>
                <w:szCs w:val="24"/>
              </w:rPr>
            </w:pPr>
            <w:r w:rsidRPr="00E7129F">
              <w:rPr>
                <w:rFonts w:ascii="Times New Roman" w:hAnsi="Times New Roman" w:cs="Times New Roman"/>
                <w:i/>
                <w:sz w:val="24"/>
                <w:szCs w:val="24"/>
              </w:rPr>
              <w:t>5 (3x4)</w:t>
            </w:r>
          </w:p>
        </w:tc>
      </w:tr>
      <w:tr w:rsidR="00E7129F" w:rsidRPr="00E7129F" w14:paraId="47263845" w14:textId="77777777" w:rsidTr="00E7129F">
        <w:tc>
          <w:tcPr>
            <w:tcW w:w="1176" w:type="dxa"/>
          </w:tcPr>
          <w:p w14:paraId="21F2B70F" w14:textId="77777777" w:rsidR="00E7129F" w:rsidRPr="00E7129F" w:rsidRDefault="00E7129F" w:rsidP="00161490">
            <w:pPr>
              <w:jc w:val="center"/>
              <w:rPr>
                <w:rFonts w:ascii="Times New Roman" w:hAnsi="Times New Roman" w:cs="Times New Roman"/>
                <w:sz w:val="24"/>
                <w:szCs w:val="24"/>
              </w:rPr>
            </w:pPr>
            <w:r w:rsidRPr="00E7129F">
              <w:rPr>
                <w:rFonts w:ascii="Times New Roman" w:hAnsi="Times New Roman" w:cs="Times New Roman"/>
                <w:sz w:val="24"/>
                <w:szCs w:val="24"/>
              </w:rPr>
              <w:t>1.</w:t>
            </w:r>
          </w:p>
        </w:tc>
        <w:tc>
          <w:tcPr>
            <w:tcW w:w="1911" w:type="dxa"/>
            <w:tcBorders>
              <w:top w:val="nil"/>
              <w:left w:val="single" w:sz="4" w:space="0" w:color="auto"/>
              <w:bottom w:val="single" w:sz="4" w:space="0" w:color="auto"/>
              <w:right w:val="single" w:sz="4" w:space="0" w:color="auto"/>
            </w:tcBorders>
            <w:vAlign w:val="bottom"/>
          </w:tcPr>
          <w:p w14:paraId="77657989" w14:textId="37FDB977" w:rsidR="00E7129F" w:rsidRPr="00E7129F" w:rsidRDefault="00E7129F" w:rsidP="00161490">
            <w:pPr>
              <w:ind w:firstLine="0"/>
              <w:rPr>
                <w:rFonts w:ascii="Times New Roman" w:hAnsi="Times New Roman" w:cs="Times New Roman"/>
                <w:color w:val="000000"/>
                <w:sz w:val="24"/>
                <w:szCs w:val="24"/>
              </w:rPr>
            </w:pPr>
            <w:r w:rsidRPr="00E7129F">
              <w:rPr>
                <w:rFonts w:ascii="Times New Roman" w:hAnsi="Times New Roman" w:cs="Times New Roman"/>
                <w:color w:val="000000"/>
                <w:sz w:val="24"/>
                <w:szCs w:val="24"/>
              </w:rPr>
              <w:t>Lektoriaus stalas</w:t>
            </w:r>
          </w:p>
        </w:tc>
        <w:tc>
          <w:tcPr>
            <w:tcW w:w="1492" w:type="dxa"/>
            <w:tcBorders>
              <w:top w:val="nil"/>
              <w:left w:val="nil"/>
              <w:bottom w:val="single" w:sz="4" w:space="0" w:color="auto"/>
              <w:right w:val="single" w:sz="4" w:space="0" w:color="auto"/>
            </w:tcBorders>
          </w:tcPr>
          <w:p w14:paraId="0AF47ABA" w14:textId="5B53544F" w:rsidR="00E7129F" w:rsidRPr="00E7129F" w:rsidRDefault="00E7129F" w:rsidP="00E7129F">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900" w:type="dxa"/>
          </w:tcPr>
          <w:p w14:paraId="6014F215" w14:textId="77777777" w:rsidR="00E7129F" w:rsidRPr="00E7129F" w:rsidRDefault="00E7129F" w:rsidP="00E7129F">
            <w:pPr>
              <w:ind w:firstLine="0"/>
              <w:jc w:val="center"/>
              <w:rPr>
                <w:rFonts w:ascii="Times New Roman" w:hAnsi="Times New Roman" w:cs="Times New Roman"/>
                <w:sz w:val="24"/>
                <w:szCs w:val="24"/>
              </w:rPr>
            </w:pPr>
          </w:p>
        </w:tc>
        <w:tc>
          <w:tcPr>
            <w:tcW w:w="2410" w:type="dxa"/>
          </w:tcPr>
          <w:p w14:paraId="1E97F888" w14:textId="77777777" w:rsidR="00E7129F" w:rsidRPr="00E7129F" w:rsidRDefault="00E7129F" w:rsidP="00E7129F">
            <w:pPr>
              <w:ind w:firstLine="0"/>
              <w:jc w:val="center"/>
              <w:rPr>
                <w:rFonts w:ascii="Times New Roman" w:hAnsi="Times New Roman" w:cs="Times New Roman"/>
                <w:sz w:val="24"/>
                <w:szCs w:val="24"/>
              </w:rPr>
            </w:pPr>
          </w:p>
        </w:tc>
      </w:tr>
      <w:tr w:rsidR="00E7129F" w:rsidRPr="00E7129F" w14:paraId="20C121CC" w14:textId="77777777" w:rsidTr="00E7129F">
        <w:tc>
          <w:tcPr>
            <w:tcW w:w="1176" w:type="dxa"/>
          </w:tcPr>
          <w:p w14:paraId="2049981E" w14:textId="77777777" w:rsidR="00E7129F" w:rsidRPr="00E7129F" w:rsidRDefault="00E7129F" w:rsidP="00161490">
            <w:pPr>
              <w:jc w:val="center"/>
              <w:rPr>
                <w:rFonts w:ascii="Times New Roman" w:hAnsi="Times New Roman" w:cs="Times New Roman"/>
                <w:sz w:val="24"/>
                <w:szCs w:val="24"/>
              </w:rPr>
            </w:pPr>
            <w:r w:rsidRPr="00E7129F">
              <w:rPr>
                <w:rFonts w:ascii="Times New Roman" w:hAnsi="Times New Roman" w:cs="Times New Roman"/>
                <w:sz w:val="24"/>
                <w:szCs w:val="24"/>
              </w:rPr>
              <w:lastRenderedPageBreak/>
              <w:t>2.</w:t>
            </w:r>
          </w:p>
        </w:tc>
        <w:tc>
          <w:tcPr>
            <w:tcW w:w="1911" w:type="dxa"/>
            <w:tcBorders>
              <w:top w:val="nil"/>
              <w:left w:val="single" w:sz="4" w:space="0" w:color="auto"/>
              <w:bottom w:val="single" w:sz="4" w:space="0" w:color="auto"/>
              <w:right w:val="single" w:sz="4" w:space="0" w:color="auto"/>
            </w:tcBorders>
            <w:vAlign w:val="bottom"/>
          </w:tcPr>
          <w:p w14:paraId="425D83B3" w14:textId="50D86626" w:rsidR="00E7129F" w:rsidRPr="00E7129F" w:rsidRDefault="00E7129F" w:rsidP="00E7129F">
            <w:pPr>
              <w:ind w:hanging="36"/>
              <w:rPr>
                <w:rFonts w:ascii="Times New Roman" w:hAnsi="Times New Roman" w:cs="Times New Roman"/>
                <w:color w:val="000000"/>
                <w:sz w:val="24"/>
                <w:szCs w:val="24"/>
              </w:rPr>
            </w:pPr>
            <w:r>
              <w:rPr>
                <w:rFonts w:ascii="Times New Roman" w:hAnsi="Times New Roman" w:cs="Times New Roman"/>
                <w:color w:val="000000"/>
                <w:sz w:val="24"/>
                <w:szCs w:val="24"/>
              </w:rPr>
              <w:t>Klausytojo stalas</w:t>
            </w:r>
          </w:p>
        </w:tc>
        <w:tc>
          <w:tcPr>
            <w:tcW w:w="1492" w:type="dxa"/>
            <w:tcBorders>
              <w:top w:val="nil"/>
              <w:left w:val="nil"/>
              <w:bottom w:val="single" w:sz="4" w:space="0" w:color="auto"/>
              <w:right w:val="single" w:sz="4" w:space="0" w:color="auto"/>
            </w:tcBorders>
          </w:tcPr>
          <w:p w14:paraId="18924AD6" w14:textId="7FB9CD9F" w:rsidR="00E7129F" w:rsidRPr="00E7129F" w:rsidRDefault="00E7129F" w:rsidP="00E7129F">
            <w:pPr>
              <w:ind w:hanging="106"/>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2900" w:type="dxa"/>
          </w:tcPr>
          <w:p w14:paraId="3F4DC14B" w14:textId="77777777" w:rsidR="00E7129F" w:rsidRPr="00E7129F" w:rsidRDefault="00E7129F" w:rsidP="00E7129F">
            <w:pPr>
              <w:ind w:hanging="41"/>
              <w:jc w:val="center"/>
              <w:rPr>
                <w:rFonts w:ascii="Times New Roman" w:hAnsi="Times New Roman" w:cs="Times New Roman"/>
                <w:sz w:val="24"/>
                <w:szCs w:val="24"/>
              </w:rPr>
            </w:pPr>
          </w:p>
        </w:tc>
        <w:tc>
          <w:tcPr>
            <w:tcW w:w="2410" w:type="dxa"/>
          </w:tcPr>
          <w:p w14:paraId="24FD3403" w14:textId="77777777" w:rsidR="00E7129F" w:rsidRPr="00E7129F" w:rsidRDefault="00E7129F" w:rsidP="00E7129F">
            <w:pPr>
              <w:ind w:hanging="107"/>
              <w:jc w:val="center"/>
              <w:rPr>
                <w:rFonts w:ascii="Times New Roman" w:hAnsi="Times New Roman" w:cs="Times New Roman"/>
                <w:sz w:val="24"/>
                <w:szCs w:val="24"/>
              </w:rPr>
            </w:pPr>
          </w:p>
        </w:tc>
      </w:tr>
      <w:tr w:rsidR="00E7129F" w:rsidRPr="00E7129F" w14:paraId="4BB89049" w14:textId="77777777" w:rsidTr="00E7129F">
        <w:tc>
          <w:tcPr>
            <w:tcW w:w="1176" w:type="dxa"/>
          </w:tcPr>
          <w:p w14:paraId="2C3A4642" w14:textId="77777777" w:rsidR="00E7129F" w:rsidRPr="00E7129F" w:rsidRDefault="00E7129F" w:rsidP="00161490">
            <w:pPr>
              <w:jc w:val="center"/>
              <w:rPr>
                <w:rFonts w:ascii="Times New Roman" w:hAnsi="Times New Roman" w:cs="Times New Roman"/>
                <w:sz w:val="24"/>
                <w:szCs w:val="24"/>
              </w:rPr>
            </w:pPr>
            <w:r w:rsidRPr="00E7129F">
              <w:rPr>
                <w:rFonts w:ascii="Times New Roman" w:hAnsi="Times New Roman" w:cs="Times New Roman"/>
                <w:sz w:val="24"/>
                <w:szCs w:val="24"/>
              </w:rPr>
              <w:t>3.</w:t>
            </w:r>
          </w:p>
        </w:tc>
        <w:tc>
          <w:tcPr>
            <w:tcW w:w="1911" w:type="dxa"/>
            <w:tcBorders>
              <w:top w:val="nil"/>
              <w:left w:val="single" w:sz="4" w:space="0" w:color="auto"/>
              <w:bottom w:val="single" w:sz="4" w:space="0" w:color="auto"/>
              <w:right w:val="single" w:sz="4" w:space="0" w:color="auto"/>
            </w:tcBorders>
            <w:vAlign w:val="bottom"/>
          </w:tcPr>
          <w:p w14:paraId="52A61FD4" w14:textId="2D68E743" w:rsidR="00E7129F" w:rsidRPr="00E7129F" w:rsidRDefault="00E7129F" w:rsidP="00E7129F">
            <w:pPr>
              <w:ind w:hanging="36"/>
              <w:rPr>
                <w:rFonts w:ascii="Times New Roman" w:hAnsi="Times New Roman" w:cs="Times New Roman"/>
                <w:color w:val="000000"/>
                <w:sz w:val="24"/>
                <w:szCs w:val="24"/>
              </w:rPr>
            </w:pPr>
            <w:r>
              <w:rPr>
                <w:rFonts w:ascii="Times New Roman" w:hAnsi="Times New Roman" w:cs="Times New Roman"/>
                <w:color w:val="000000"/>
                <w:sz w:val="24"/>
                <w:szCs w:val="24"/>
              </w:rPr>
              <w:t>Spintelė posėdžių salei</w:t>
            </w:r>
          </w:p>
        </w:tc>
        <w:tc>
          <w:tcPr>
            <w:tcW w:w="1492" w:type="dxa"/>
            <w:tcBorders>
              <w:top w:val="nil"/>
              <w:left w:val="nil"/>
              <w:bottom w:val="single" w:sz="4" w:space="0" w:color="auto"/>
              <w:right w:val="single" w:sz="4" w:space="0" w:color="auto"/>
            </w:tcBorders>
          </w:tcPr>
          <w:p w14:paraId="4A1FD74A" w14:textId="2C7CB5C8" w:rsidR="00E7129F" w:rsidRPr="00E7129F" w:rsidRDefault="00E7129F" w:rsidP="00E7129F">
            <w:pPr>
              <w:ind w:hanging="106"/>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900" w:type="dxa"/>
          </w:tcPr>
          <w:p w14:paraId="42931277" w14:textId="77777777" w:rsidR="00E7129F" w:rsidRPr="00E7129F" w:rsidRDefault="00E7129F" w:rsidP="00E7129F">
            <w:pPr>
              <w:ind w:hanging="41"/>
              <w:jc w:val="center"/>
              <w:rPr>
                <w:rFonts w:ascii="Times New Roman" w:hAnsi="Times New Roman" w:cs="Times New Roman"/>
                <w:sz w:val="24"/>
                <w:szCs w:val="24"/>
              </w:rPr>
            </w:pPr>
          </w:p>
        </w:tc>
        <w:tc>
          <w:tcPr>
            <w:tcW w:w="2410" w:type="dxa"/>
          </w:tcPr>
          <w:p w14:paraId="1F383E3E" w14:textId="77777777" w:rsidR="00E7129F" w:rsidRPr="00E7129F" w:rsidRDefault="00E7129F" w:rsidP="00E7129F">
            <w:pPr>
              <w:ind w:hanging="107"/>
              <w:jc w:val="center"/>
              <w:rPr>
                <w:rFonts w:ascii="Times New Roman" w:hAnsi="Times New Roman" w:cs="Times New Roman"/>
                <w:sz w:val="24"/>
                <w:szCs w:val="24"/>
              </w:rPr>
            </w:pPr>
          </w:p>
        </w:tc>
      </w:tr>
      <w:tr w:rsidR="00E7129F" w:rsidRPr="00E7129F" w14:paraId="27D40216" w14:textId="77777777" w:rsidTr="00E7129F">
        <w:tc>
          <w:tcPr>
            <w:tcW w:w="1176" w:type="dxa"/>
          </w:tcPr>
          <w:p w14:paraId="02843077" w14:textId="77777777" w:rsidR="00E7129F" w:rsidRPr="00E7129F" w:rsidRDefault="00E7129F" w:rsidP="00161490">
            <w:pPr>
              <w:jc w:val="center"/>
              <w:rPr>
                <w:rFonts w:ascii="Times New Roman" w:hAnsi="Times New Roman" w:cs="Times New Roman"/>
                <w:sz w:val="24"/>
                <w:szCs w:val="24"/>
              </w:rPr>
            </w:pPr>
            <w:r w:rsidRPr="00E7129F">
              <w:rPr>
                <w:rFonts w:ascii="Times New Roman" w:hAnsi="Times New Roman" w:cs="Times New Roman"/>
                <w:sz w:val="24"/>
                <w:szCs w:val="24"/>
              </w:rPr>
              <w:t>4.</w:t>
            </w:r>
          </w:p>
        </w:tc>
        <w:tc>
          <w:tcPr>
            <w:tcW w:w="1911" w:type="dxa"/>
            <w:tcBorders>
              <w:top w:val="nil"/>
              <w:left w:val="single" w:sz="4" w:space="0" w:color="auto"/>
              <w:bottom w:val="single" w:sz="4" w:space="0" w:color="auto"/>
              <w:right w:val="single" w:sz="4" w:space="0" w:color="auto"/>
            </w:tcBorders>
            <w:vAlign w:val="bottom"/>
          </w:tcPr>
          <w:p w14:paraId="244406F2" w14:textId="475AED78" w:rsidR="00E7129F" w:rsidRPr="00E7129F" w:rsidRDefault="00E7129F" w:rsidP="00E7129F">
            <w:pPr>
              <w:ind w:hanging="36"/>
              <w:rPr>
                <w:rFonts w:ascii="Times New Roman" w:hAnsi="Times New Roman" w:cs="Times New Roman"/>
                <w:color w:val="000000"/>
                <w:sz w:val="24"/>
                <w:szCs w:val="24"/>
              </w:rPr>
            </w:pPr>
            <w:r>
              <w:rPr>
                <w:rFonts w:ascii="Times New Roman" w:hAnsi="Times New Roman" w:cs="Times New Roman"/>
                <w:color w:val="000000"/>
                <w:sz w:val="24"/>
                <w:szCs w:val="24"/>
              </w:rPr>
              <w:t>Valgyklos zonos kvadratinis stalas</w:t>
            </w:r>
          </w:p>
        </w:tc>
        <w:tc>
          <w:tcPr>
            <w:tcW w:w="1492" w:type="dxa"/>
            <w:tcBorders>
              <w:top w:val="nil"/>
              <w:left w:val="nil"/>
              <w:bottom w:val="single" w:sz="4" w:space="0" w:color="auto"/>
              <w:right w:val="single" w:sz="4" w:space="0" w:color="auto"/>
            </w:tcBorders>
          </w:tcPr>
          <w:p w14:paraId="60CB30DB" w14:textId="0654FDA6" w:rsidR="00E7129F" w:rsidRPr="00E7129F" w:rsidRDefault="00E7129F" w:rsidP="00E7129F">
            <w:pPr>
              <w:ind w:hanging="106"/>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900" w:type="dxa"/>
          </w:tcPr>
          <w:p w14:paraId="6E1E2237" w14:textId="77777777" w:rsidR="00E7129F" w:rsidRPr="00E7129F" w:rsidRDefault="00E7129F" w:rsidP="00E7129F">
            <w:pPr>
              <w:ind w:hanging="41"/>
              <w:jc w:val="center"/>
              <w:rPr>
                <w:rFonts w:ascii="Times New Roman" w:hAnsi="Times New Roman" w:cs="Times New Roman"/>
                <w:sz w:val="24"/>
                <w:szCs w:val="24"/>
              </w:rPr>
            </w:pPr>
          </w:p>
        </w:tc>
        <w:tc>
          <w:tcPr>
            <w:tcW w:w="2410" w:type="dxa"/>
          </w:tcPr>
          <w:p w14:paraId="15137DF6" w14:textId="77777777" w:rsidR="00E7129F" w:rsidRPr="00E7129F" w:rsidRDefault="00E7129F" w:rsidP="00E7129F">
            <w:pPr>
              <w:ind w:hanging="107"/>
              <w:jc w:val="center"/>
              <w:rPr>
                <w:rFonts w:ascii="Times New Roman" w:hAnsi="Times New Roman" w:cs="Times New Roman"/>
                <w:sz w:val="24"/>
                <w:szCs w:val="24"/>
              </w:rPr>
            </w:pPr>
          </w:p>
        </w:tc>
      </w:tr>
      <w:tr w:rsidR="00E7129F" w:rsidRPr="00E7129F" w14:paraId="1AA87F55" w14:textId="77777777" w:rsidTr="00C904AA">
        <w:tc>
          <w:tcPr>
            <w:tcW w:w="1176" w:type="dxa"/>
          </w:tcPr>
          <w:p w14:paraId="0B60D6EB" w14:textId="05936FBF" w:rsidR="00E7129F" w:rsidRPr="00E7129F" w:rsidRDefault="00E7129F" w:rsidP="00161490">
            <w:pPr>
              <w:jc w:val="center"/>
              <w:rPr>
                <w:rFonts w:ascii="Times New Roman" w:hAnsi="Times New Roman" w:cs="Times New Roman"/>
                <w:sz w:val="24"/>
                <w:szCs w:val="24"/>
              </w:rPr>
            </w:pPr>
          </w:p>
        </w:tc>
        <w:tc>
          <w:tcPr>
            <w:tcW w:w="6303" w:type="dxa"/>
            <w:gridSpan w:val="3"/>
            <w:tcBorders>
              <w:top w:val="nil"/>
              <w:left w:val="single" w:sz="4" w:space="0" w:color="auto"/>
              <w:bottom w:val="single" w:sz="4" w:space="0" w:color="auto"/>
            </w:tcBorders>
            <w:vAlign w:val="bottom"/>
          </w:tcPr>
          <w:p w14:paraId="2E05BAA2" w14:textId="2F0D119A" w:rsidR="00E7129F" w:rsidRPr="00E7129F" w:rsidRDefault="00E7129F" w:rsidP="00E7129F">
            <w:pPr>
              <w:ind w:hanging="41"/>
              <w:jc w:val="center"/>
              <w:rPr>
                <w:rFonts w:ascii="Times New Roman" w:hAnsi="Times New Roman" w:cs="Times New Roman"/>
                <w:sz w:val="24"/>
                <w:szCs w:val="24"/>
              </w:rPr>
            </w:pPr>
            <w:r>
              <w:rPr>
                <w:rFonts w:ascii="Times New Roman" w:hAnsi="Times New Roman" w:cs="Times New Roman"/>
                <w:sz w:val="24"/>
                <w:szCs w:val="24"/>
              </w:rPr>
              <w:t>Bendra pasiūlymo kaina</w:t>
            </w:r>
          </w:p>
        </w:tc>
        <w:tc>
          <w:tcPr>
            <w:tcW w:w="2410" w:type="dxa"/>
          </w:tcPr>
          <w:p w14:paraId="2CD5A1AF" w14:textId="77777777" w:rsidR="00E7129F" w:rsidRPr="00E7129F" w:rsidRDefault="00E7129F" w:rsidP="00E7129F">
            <w:pPr>
              <w:ind w:hanging="107"/>
              <w:jc w:val="center"/>
              <w:rPr>
                <w:rFonts w:ascii="Times New Roman" w:hAnsi="Times New Roman" w:cs="Times New Roman"/>
                <w:sz w:val="24"/>
                <w:szCs w:val="24"/>
              </w:rPr>
            </w:pPr>
          </w:p>
        </w:tc>
      </w:tr>
      <w:tr w:rsidR="00E7129F" w:rsidRPr="00E7129F" w14:paraId="1C361F62" w14:textId="77777777" w:rsidTr="00D94D3D">
        <w:tc>
          <w:tcPr>
            <w:tcW w:w="1176" w:type="dxa"/>
          </w:tcPr>
          <w:p w14:paraId="4D29A1AA" w14:textId="0432ACD6" w:rsidR="00E7129F" w:rsidRPr="00E7129F" w:rsidRDefault="00E7129F" w:rsidP="00161490">
            <w:pPr>
              <w:jc w:val="center"/>
              <w:rPr>
                <w:rFonts w:ascii="Times New Roman" w:hAnsi="Times New Roman" w:cs="Times New Roman"/>
                <w:sz w:val="24"/>
                <w:szCs w:val="24"/>
              </w:rPr>
            </w:pPr>
          </w:p>
        </w:tc>
        <w:tc>
          <w:tcPr>
            <w:tcW w:w="6303" w:type="dxa"/>
            <w:gridSpan w:val="3"/>
            <w:tcBorders>
              <w:top w:val="nil"/>
              <w:left w:val="single" w:sz="4" w:space="0" w:color="auto"/>
              <w:bottom w:val="single" w:sz="4" w:space="0" w:color="auto"/>
            </w:tcBorders>
            <w:vAlign w:val="bottom"/>
          </w:tcPr>
          <w:p w14:paraId="010D0B1C" w14:textId="683089FF" w:rsidR="00E7129F" w:rsidRPr="00E7129F" w:rsidRDefault="00E7129F" w:rsidP="00E7129F">
            <w:pPr>
              <w:ind w:hanging="41"/>
              <w:jc w:val="center"/>
              <w:rPr>
                <w:rFonts w:ascii="Times New Roman" w:hAnsi="Times New Roman" w:cs="Times New Roman"/>
                <w:sz w:val="24"/>
                <w:szCs w:val="24"/>
              </w:rPr>
            </w:pPr>
            <w:r>
              <w:rPr>
                <w:rFonts w:ascii="Times New Roman" w:hAnsi="Times New Roman" w:cs="Times New Roman"/>
                <w:sz w:val="24"/>
                <w:szCs w:val="24"/>
              </w:rPr>
              <w:t>PVM</w:t>
            </w:r>
          </w:p>
        </w:tc>
        <w:tc>
          <w:tcPr>
            <w:tcW w:w="2410" w:type="dxa"/>
          </w:tcPr>
          <w:p w14:paraId="6C6FE877" w14:textId="77777777" w:rsidR="00E7129F" w:rsidRPr="00E7129F" w:rsidRDefault="00E7129F" w:rsidP="00E7129F">
            <w:pPr>
              <w:ind w:hanging="107"/>
              <w:jc w:val="center"/>
              <w:rPr>
                <w:rFonts w:ascii="Times New Roman" w:hAnsi="Times New Roman" w:cs="Times New Roman"/>
                <w:sz w:val="24"/>
                <w:szCs w:val="24"/>
              </w:rPr>
            </w:pPr>
          </w:p>
        </w:tc>
      </w:tr>
      <w:tr w:rsidR="00E7129F" w:rsidRPr="00E7129F" w14:paraId="50E62DCC" w14:textId="77777777" w:rsidTr="00122789">
        <w:tc>
          <w:tcPr>
            <w:tcW w:w="1176" w:type="dxa"/>
          </w:tcPr>
          <w:p w14:paraId="39E39931" w14:textId="77777777" w:rsidR="00E7129F" w:rsidRPr="00E7129F" w:rsidRDefault="00E7129F" w:rsidP="00161490">
            <w:pPr>
              <w:jc w:val="center"/>
              <w:rPr>
                <w:rFonts w:ascii="Times New Roman" w:hAnsi="Times New Roman" w:cs="Times New Roman"/>
                <w:sz w:val="24"/>
                <w:szCs w:val="24"/>
              </w:rPr>
            </w:pPr>
          </w:p>
        </w:tc>
        <w:tc>
          <w:tcPr>
            <w:tcW w:w="6303" w:type="dxa"/>
            <w:gridSpan w:val="3"/>
            <w:tcBorders>
              <w:top w:val="single" w:sz="4" w:space="0" w:color="auto"/>
              <w:left w:val="single" w:sz="4" w:space="0" w:color="auto"/>
              <w:bottom w:val="single" w:sz="4" w:space="0" w:color="auto"/>
            </w:tcBorders>
            <w:vAlign w:val="bottom"/>
          </w:tcPr>
          <w:p w14:paraId="0F6CD1CD" w14:textId="0A3AC717" w:rsidR="00E7129F" w:rsidRPr="00E7129F" w:rsidRDefault="00E7129F" w:rsidP="00E7129F">
            <w:pPr>
              <w:ind w:hanging="41"/>
              <w:jc w:val="center"/>
              <w:rPr>
                <w:rFonts w:ascii="Times New Roman" w:hAnsi="Times New Roman" w:cs="Times New Roman"/>
                <w:sz w:val="24"/>
                <w:szCs w:val="24"/>
              </w:rPr>
            </w:pPr>
            <w:r>
              <w:rPr>
                <w:rFonts w:ascii="Times New Roman" w:hAnsi="Times New Roman" w:cs="Times New Roman"/>
                <w:sz w:val="24"/>
                <w:szCs w:val="24"/>
              </w:rPr>
              <w:t>Bendra pasiūlymo kaina Eur su PVM</w:t>
            </w:r>
          </w:p>
        </w:tc>
        <w:tc>
          <w:tcPr>
            <w:tcW w:w="2410" w:type="dxa"/>
          </w:tcPr>
          <w:p w14:paraId="5CB96F0D" w14:textId="77777777" w:rsidR="00E7129F" w:rsidRPr="00E7129F" w:rsidRDefault="00E7129F" w:rsidP="00E7129F">
            <w:pPr>
              <w:ind w:hanging="107"/>
              <w:jc w:val="center"/>
              <w:rPr>
                <w:rFonts w:ascii="Times New Roman" w:hAnsi="Times New Roman" w:cs="Times New Roman"/>
                <w:sz w:val="24"/>
                <w:szCs w:val="24"/>
              </w:rPr>
            </w:pPr>
          </w:p>
        </w:tc>
      </w:tr>
    </w:tbl>
    <w:p w14:paraId="2B490ECC" w14:textId="77777777" w:rsidR="00E7129F" w:rsidRPr="00E7129F" w:rsidRDefault="00E7129F" w:rsidP="00910FA5">
      <w:pPr>
        <w:spacing w:line="240" w:lineRule="auto"/>
        <w:ind w:firstLine="0"/>
        <w:contextualSpacing/>
        <w:jc w:val="left"/>
        <w:rPr>
          <w:rFonts w:ascii="Times New Roman" w:hAnsi="Times New Roman" w:cs="Times New Roman"/>
          <w:i/>
          <w:sz w:val="24"/>
          <w:szCs w:val="24"/>
        </w:rPr>
      </w:pPr>
    </w:p>
    <w:p w14:paraId="6E6069A3" w14:textId="5070B7E2" w:rsidR="00910FA5" w:rsidRPr="009B2E94" w:rsidRDefault="00910FA5" w:rsidP="00910FA5">
      <w:pPr>
        <w:spacing w:line="240" w:lineRule="auto"/>
        <w:ind w:firstLine="0"/>
        <w:rPr>
          <w:rFonts w:ascii="Times New Roman" w:hAnsi="Times New Roman" w:cs="Times New Roman"/>
          <w:i/>
          <w:sz w:val="24"/>
          <w:szCs w:val="22"/>
        </w:rPr>
      </w:pPr>
      <w:r w:rsidRPr="009B2E94">
        <w:rPr>
          <w:rFonts w:ascii="Times New Roman" w:hAnsi="Times New Roman" w:cs="Times New Roman"/>
          <w:i/>
          <w:sz w:val="24"/>
          <w:szCs w:val="22"/>
        </w:rPr>
        <w:t xml:space="preserve">Pastabos: </w:t>
      </w:r>
    </w:p>
    <w:p w14:paraId="03C18589" w14:textId="588BB01E" w:rsidR="00910FA5" w:rsidRPr="009B2E94" w:rsidRDefault="00910FA5" w:rsidP="00910FA5">
      <w:pPr>
        <w:spacing w:line="240" w:lineRule="auto"/>
        <w:ind w:firstLine="0"/>
        <w:rPr>
          <w:rFonts w:ascii="Times New Roman" w:hAnsi="Times New Roman" w:cs="Times New Roman"/>
          <w:b/>
          <w:i/>
          <w:sz w:val="24"/>
          <w:szCs w:val="22"/>
        </w:rPr>
      </w:pPr>
      <w:r w:rsidRPr="009B2E94">
        <w:rPr>
          <w:rFonts w:ascii="Times New Roman" w:hAnsi="Times New Roman" w:cs="Times New Roman"/>
          <w:b/>
          <w:i/>
          <w:sz w:val="24"/>
          <w:szCs w:val="22"/>
        </w:rPr>
        <w:t xml:space="preserve">1. </w:t>
      </w:r>
      <w:r w:rsidR="009F7F5E">
        <w:rPr>
          <w:rFonts w:ascii="Times New Roman" w:hAnsi="Times New Roman" w:cs="Times New Roman"/>
          <w:b/>
          <w:i/>
          <w:sz w:val="24"/>
          <w:szCs w:val="22"/>
        </w:rPr>
        <w:t>bendra pasiūlymo kaina (Eurais su PVM) turi būti pateikta</w:t>
      </w:r>
      <w:r w:rsidRPr="009B2E94">
        <w:rPr>
          <w:rFonts w:ascii="Times New Roman" w:hAnsi="Times New Roman" w:cs="Times New Roman"/>
          <w:b/>
          <w:i/>
          <w:sz w:val="24"/>
          <w:szCs w:val="22"/>
        </w:rPr>
        <w:t xml:space="preserve"> du skaitmenis po kablelio</w:t>
      </w:r>
      <w:r w:rsidR="009F7F5E">
        <w:rPr>
          <w:rFonts w:ascii="Times New Roman" w:hAnsi="Times New Roman" w:cs="Times New Roman"/>
          <w:b/>
          <w:i/>
          <w:sz w:val="24"/>
          <w:szCs w:val="22"/>
        </w:rPr>
        <w:t xml:space="preserve"> tikslumu.</w:t>
      </w:r>
    </w:p>
    <w:p w14:paraId="322C7ADD" w14:textId="77777777" w:rsidR="00910FA5" w:rsidRPr="009B2E94" w:rsidRDefault="00910FA5" w:rsidP="00910FA5">
      <w:pPr>
        <w:spacing w:line="240" w:lineRule="auto"/>
        <w:ind w:firstLine="0"/>
        <w:rPr>
          <w:rFonts w:ascii="Times New Roman" w:hAnsi="Times New Roman" w:cs="Times New Roman"/>
          <w:i/>
          <w:sz w:val="24"/>
          <w:szCs w:val="22"/>
        </w:rPr>
      </w:pPr>
      <w:r w:rsidRPr="009B2E94">
        <w:rPr>
          <w:rFonts w:ascii="Times New Roman" w:hAnsi="Times New Roman" w:cs="Times New Roman"/>
          <w:i/>
          <w:sz w:val="24"/>
          <w:szCs w:val="22"/>
        </w:rPr>
        <w:t>2. tais atvejais, kai pagal galiojančius teisės aktus tiekėjui nereikia mokėti PVM, jis atitinkamų skilčių nepildo ir nurodo priežastis, dėl kurių PVM nemoka.</w:t>
      </w:r>
    </w:p>
    <w:p w14:paraId="6F723C8F" w14:textId="77777777" w:rsidR="00910FA5" w:rsidRPr="009B2E94" w:rsidRDefault="00910FA5" w:rsidP="00910FA5">
      <w:pPr>
        <w:spacing w:line="240" w:lineRule="auto"/>
        <w:ind w:firstLine="720"/>
        <w:rPr>
          <w:rFonts w:ascii="Times New Roman" w:hAnsi="Times New Roman" w:cs="Times New Roman"/>
          <w:sz w:val="22"/>
          <w:szCs w:val="22"/>
        </w:rPr>
      </w:pPr>
    </w:p>
    <w:p w14:paraId="4EA4E0CE" w14:textId="77777777" w:rsidR="0095032E" w:rsidRPr="009B2E94" w:rsidRDefault="0095032E" w:rsidP="00910FA5">
      <w:pPr>
        <w:spacing w:line="240" w:lineRule="auto"/>
        <w:ind w:firstLine="720"/>
        <w:rPr>
          <w:rFonts w:ascii="Times New Roman" w:hAnsi="Times New Roman" w:cs="Times New Roman"/>
          <w:sz w:val="22"/>
          <w:szCs w:val="22"/>
        </w:rPr>
      </w:pPr>
    </w:p>
    <w:p w14:paraId="2D6181DD" w14:textId="4B6EFEAB" w:rsidR="00910FA5" w:rsidRPr="009B2E94" w:rsidRDefault="000F016C" w:rsidP="00910FA5">
      <w:pPr>
        <w:spacing w:line="240" w:lineRule="auto"/>
        <w:ind w:firstLine="0"/>
        <w:jc w:val="left"/>
        <w:rPr>
          <w:rFonts w:ascii="Times New Roman" w:hAnsi="Times New Roman" w:cs="Times New Roman"/>
          <w:b/>
          <w:sz w:val="24"/>
          <w:szCs w:val="24"/>
        </w:rPr>
      </w:pPr>
      <w:r>
        <w:rPr>
          <w:rFonts w:ascii="Times New Roman" w:hAnsi="Times New Roman" w:cs="Times New Roman"/>
          <w:b/>
          <w:sz w:val="24"/>
          <w:szCs w:val="24"/>
        </w:rPr>
        <w:t>Bendra</w:t>
      </w:r>
      <w:r w:rsidR="00910FA5" w:rsidRPr="009B2E94">
        <w:rPr>
          <w:rFonts w:ascii="Times New Roman" w:hAnsi="Times New Roman" w:cs="Times New Roman"/>
          <w:b/>
          <w:sz w:val="24"/>
          <w:szCs w:val="24"/>
        </w:rPr>
        <w:t xml:space="preserve"> pasiūlymo kaina,</w:t>
      </w:r>
      <w:r w:rsidR="00910FA5" w:rsidRPr="009B2E94">
        <w:rPr>
          <w:rFonts w:ascii="Times New Roman" w:hAnsi="Times New Roman" w:cs="Times New Roman"/>
          <w:sz w:val="24"/>
          <w:szCs w:val="24"/>
        </w:rPr>
        <w:t xml:space="preserve"> </w:t>
      </w:r>
      <w:r w:rsidR="00910FA5" w:rsidRPr="009B2E94">
        <w:rPr>
          <w:rFonts w:ascii="Times New Roman" w:hAnsi="Times New Roman" w:cs="Times New Roman"/>
          <w:b/>
          <w:sz w:val="24"/>
          <w:szCs w:val="24"/>
        </w:rPr>
        <w:t>Eur su PVM ___________________________________________________________________________________</w:t>
      </w:r>
    </w:p>
    <w:p w14:paraId="10BFD966" w14:textId="77777777" w:rsidR="00910FA5" w:rsidRPr="009B2E94" w:rsidRDefault="00910FA5" w:rsidP="00910FA5">
      <w:pPr>
        <w:spacing w:line="240" w:lineRule="auto"/>
        <w:ind w:firstLine="0"/>
        <w:jc w:val="left"/>
        <w:rPr>
          <w:rFonts w:ascii="Times New Roman" w:hAnsi="Times New Roman" w:cs="Times New Roman"/>
          <w:i/>
          <w:sz w:val="22"/>
          <w:szCs w:val="22"/>
        </w:rPr>
      </w:pPr>
      <w:r w:rsidRPr="009B2E94">
        <w:rPr>
          <w:rFonts w:ascii="Times New Roman" w:hAnsi="Times New Roman" w:cs="Times New Roman"/>
          <w:i/>
          <w:sz w:val="22"/>
          <w:szCs w:val="22"/>
        </w:rPr>
        <w:t xml:space="preserve">                                                                              (suma skaičiais ir žodžiais)</w:t>
      </w:r>
    </w:p>
    <w:p w14:paraId="2B03D6ED" w14:textId="77777777" w:rsidR="00910FA5" w:rsidRPr="009B2E94" w:rsidRDefault="00910FA5" w:rsidP="00910FA5">
      <w:pPr>
        <w:spacing w:line="240" w:lineRule="auto"/>
        <w:ind w:firstLine="0"/>
        <w:jc w:val="left"/>
        <w:rPr>
          <w:rFonts w:ascii="Times New Roman" w:hAnsi="Times New Roman" w:cs="Times New Roman"/>
          <w:sz w:val="24"/>
          <w:szCs w:val="24"/>
        </w:rPr>
      </w:pPr>
    </w:p>
    <w:p w14:paraId="4D5916C4" w14:textId="77777777" w:rsidR="00910FA5" w:rsidRPr="009B2E94" w:rsidRDefault="00910FA5" w:rsidP="00910FA5">
      <w:pPr>
        <w:spacing w:line="240" w:lineRule="auto"/>
        <w:ind w:firstLine="0"/>
        <w:rPr>
          <w:rFonts w:ascii="Times New Roman" w:hAnsi="Times New Roman" w:cs="Times New Roman"/>
          <w:sz w:val="24"/>
          <w:szCs w:val="24"/>
          <w:shd w:val="clear" w:color="auto" w:fill="FFFFFF"/>
        </w:rPr>
      </w:pPr>
      <w:r w:rsidRPr="009B2E94">
        <w:rPr>
          <w:rFonts w:ascii="Times New Roman" w:hAnsi="Times New Roman" w:cs="Times New Roman"/>
          <w:sz w:val="24"/>
          <w:szCs w:val="24"/>
        </w:rPr>
        <w:t xml:space="preserve">Į šią sumą įeina visos išlaidos ir visi mokesčiai, taip pat ir ____ </w:t>
      </w:r>
      <w:r w:rsidRPr="009B2E94">
        <w:rPr>
          <w:rFonts w:ascii="Times New Roman" w:hAnsi="Times New Roman" w:cs="Times New Roman"/>
          <w:sz w:val="24"/>
          <w:szCs w:val="24"/>
          <w:shd w:val="clear" w:color="auto" w:fill="FFFFFF"/>
        </w:rPr>
        <w:t>% PVM, kuris sudaro ____________ Eur.</w:t>
      </w:r>
    </w:p>
    <w:p w14:paraId="6DCB40C8" w14:textId="77777777" w:rsidR="00910FA5" w:rsidRPr="009B2E94" w:rsidRDefault="00910FA5" w:rsidP="00910FA5">
      <w:pPr>
        <w:spacing w:line="240" w:lineRule="auto"/>
        <w:ind w:firstLine="0"/>
        <w:rPr>
          <w:rFonts w:ascii="Times New Roman" w:hAnsi="Times New Roman" w:cs="Times New Roman"/>
          <w:sz w:val="24"/>
          <w:szCs w:val="24"/>
          <w:shd w:val="clear" w:color="auto" w:fill="FFFFFF"/>
        </w:rPr>
      </w:pPr>
    </w:p>
    <w:p w14:paraId="298121DB" w14:textId="77777777" w:rsidR="00910FA5" w:rsidRPr="009B2E94" w:rsidRDefault="00910FA5" w:rsidP="00910FA5">
      <w:pPr>
        <w:spacing w:line="240" w:lineRule="auto"/>
        <w:ind w:firstLine="720"/>
        <w:rPr>
          <w:rFonts w:ascii="Times New Roman" w:hAnsi="Times New Roman" w:cs="Times New Roman"/>
          <w:b/>
          <w:sz w:val="24"/>
          <w:szCs w:val="24"/>
        </w:rPr>
      </w:pPr>
      <w:r w:rsidRPr="009B2E94">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051A1C7F" w14:textId="77777777" w:rsidR="00293CD1" w:rsidRDefault="00293CD1" w:rsidP="004A1883">
      <w:pPr>
        <w:tabs>
          <w:tab w:val="left" w:pos="709"/>
        </w:tabs>
        <w:spacing w:line="240" w:lineRule="auto"/>
        <w:ind w:firstLine="0"/>
        <w:rPr>
          <w:rFonts w:ascii="Times New Roman" w:hAnsi="Times New Roman" w:cs="Times New Roman"/>
          <w:sz w:val="24"/>
          <w:szCs w:val="24"/>
        </w:rPr>
      </w:pPr>
    </w:p>
    <w:p w14:paraId="779816DF" w14:textId="6DE3B22E" w:rsidR="00A22B1B" w:rsidRDefault="00A22B1B" w:rsidP="00A22B1B">
      <w:pPr>
        <w:spacing w:line="240" w:lineRule="auto"/>
        <w:ind w:firstLine="0"/>
        <w:rPr>
          <w:rFonts w:ascii="Times New Roman" w:hAnsi="Times New Roman" w:cs="Times New Roman"/>
          <w:sz w:val="24"/>
          <w:szCs w:val="24"/>
        </w:rPr>
      </w:pPr>
      <w:r>
        <w:rPr>
          <w:rFonts w:ascii="Times New Roman" w:hAnsi="Times New Roman" w:cs="Times New Roman"/>
          <w:sz w:val="24"/>
          <w:szCs w:val="24"/>
        </w:rPr>
        <w:t>Siūlomų prekių atitikimas nurodytiems reikalavimams</w:t>
      </w:r>
    </w:p>
    <w:p w14:paraId="20B2708F" w14:textId="77777777" w:rsidR="00A22B1B" w:rsidRPr="00A22B1B" w:rsidRDefault="00A22B1B" w:rsidP="00A22B1B">
      <w:pPr>
        <w:spacing w:line="240" w:lineRule="auto"/>
        <w:ind w:firstLine="0"/>
        <w:contextualSpacing/>
        <w:jc w:val="left"/>
        <w:rPr>
          <w:rFonts w:ascii="Times New Roman" w:hAnsi="Times New Roman" w:cs="Times New Roman"/>
          <w:i/>
          <w:sz w:val="24"/>
          <w:szCs w:val="24"/>
        </w:rPr>
      </w:pPr>
      <w:r w:rsidRPr="00A22B1B">
        <w:rPr>
          <w:rFonts w:ascii="Times New Roman" w:hAnsi="Times New Roman" w:cs="Times New Roman"/>
          <w:i/>
          <w:sz w:val="24"/>
          <w:szCs w:val="24"/>
        </w:rPr>
        <w:t>3.2. lentelė</w:t>
      </w:r>
    </w:p>
    <w:tbl>
      <w:tblPr>
        <w:tblpPr w:leftFromText="180" w:rightFromText="180" w:vertAnchor="text" w:tblpY="1"/>
        <w:tblW w:w="9776" w:type="dxa"/>
        <w:tblLayout w:type="fixed"/>
        <w:tblCellMar>
          <w:left w:w="10" w:type="dxa"/>
          <w:right w:w="10" w:type="dxa"/>
        </w:tblCellMar>
        <w:tblLook w:val="04A0" w:firstRow="1" w:lastRow="0" w:firstColumn="1" w:lastColumn="0" w:noHBand="0" w:noVBand="1"/>
      </w:tblPr>
      <w:tblGrid>
        <w:gridCol w:w="4957"/>
        <w:gridCol w:w="4819"/>
      </w:tblGrid>
      <w:tr w:rsidR="00A22B1B" w:rsidRPr="00A22B1B" w14:paraId="59AE5F6F" w14:textId="77777777" w:rsidTr="00161490">
        <w:trPr>
          <w:trHeight w:val="410"/>
        </w:trPr>
        <w:tc>
          <w:tcPr>
            <w:tcW w:w="4957" w:type="dxa"/>
            <w:tcBorders>
              <w:top w:val="single" w:sz="4" w:space="0" w:color="000000"/>
              <w:left w:val="single" w:sz="4" w:space="0" w:color="000000"/>
              <w:right w:val="single" w:sz="4" w:space="0" w:color="000000"/>
            </w:tcBorders>
            <w:shd w:val="clear" w:color="auto" w:fill="FFFFFF"/>
            <w:vAlign w:val="center"/>
          </w:tcPr>
          <w:p w14:paraId="7894E80D" w14:textId="77777777" w:rsidR="00A22B1B" w:rsidRPr="00A22B1B" w:rsidRDefault="00A22B1B" w:rsidP="00161490">
            <w:pPr>
              <w:widowControl w:val="0"/>
              <w:suppressAutoHyphens/>
              <w:spacing w:line="240" w:lineRule="auto"/>
              <w:ind w:firstLine="0"/>
              <w:jc w:val="center"/>
              <w:rPr>
                <w:rFonts w:ascii="Times New Roman" w:eastAsia="Calibri" w:hAnsi="Times New Roman" w:cs="Calibri"/>
                <w:b/>
                <w:bCs/>
                <w:iCs/>
                <w:sz w:val="24"/>
                <w:szCs w:val="24"/>
                <w:lang w:eastAsia="en-US"/>
              </w:rPr>
            </w:pPr>
            <w:r w:rsidRPr="00A22B1B">
              <w:rPr>
                <w:rFonts w:ascii="Times New Roman" w:eastAsia="Calibri" w:hAnsi="Times New Roman" w:cs="Calibri"/>
                <w:b/>
                <w:bCs/>
                <w:iCs/>
                <w:sz w:val="24"/>
                <w:szCs w:val="24"/>
                <w:lang w:eastAsia="en-US"/>
              </w:rPr>
              <w:t>Pavadinimas</w:t>
            </w:r>
          </w:p>
        </w:tc>
        <w:tc>
          <w:tcPr>
            <w:tcW w:w="4819" w:type="dxa"/>
            <w:tcBorders>
              <w:top w:val="single" w:sz="4" w:space="0" w:color="000000"/>
              <w:left w:val="single" w:sz="4" w:space="0" w:color="000000"/>
              <w:right w:val="single" w:sz="4" w:space="0" w:color="000000"/>
            </w:tcBorders>
            <w:shd w:val="clear" w:color="auto" w:fill="FFFFFF"/>
            <w:vAlign w:val="center"/>
          </w:tcPr>
          <w:p w14:paraId="03972D38" w14:textId="6A43DC20" w:rsidR="00A22B1B" w:rsidRPr="00A22B1B" w:rsidRDefault="00A22B1B" w:rsidP="00161490">
            <w:pPr>
              <w:widowControl w:val="0"/>
              <w:suppressAutoHyphens/>
              <w:spacing w:line="240" w:lineRule="auto"/>
              <w:ind w:firstLine="0"/>
              <w:jc w:val="center"/>
              <w:rPr>
                <w:rFonts w:ascii="Times New Roman" w:eastAsia="Calibri" w:hAnsi="Times New Roman" w:cs="Calibri"/>
                <w:b/>
                <w:bCs/>
                <w:iCs/>
                <w:sz w:val="24"/>
                <w:szCs w:val="24"/>
                <w:lang w:eastAsia="en-US"/>
              </w:rPr>
            </w:pPr>
            <w:r w:rsidRPr="00A22B1B">
              <w:rPr>
                <w:rFonts w:ascii="Times New Roman" w:eastAsia="Calibri" w:hAnsi="Times New Roman" w:cs="Calibri"/>
                <w:b/>
                <w:bCs/>
                <w:iCs/>
                <w:sz w:val="24"/>
                <w:szCs w:val="24"/>
                <w:lang w:eastAsia="en-US"/>
              </w:rPr>
              <w:t>Tikslūs siūlomų prekių parametrai (nurodyti)</w:t>
            </w:r>
          </w:p>
        </w:tc>
      </w:tr>
      <w:tr w:rsidR="00A22B1B" w:rsidRPr="00A22B1B" w14:paraId="389FBA89" w14:textId="77777777" w:rsidTr="00161490">
        <w:trPr>
          <w:trHeight w:val="305"/>
        </w:trPr>
        <w:tc>
          <w:tcPr>
            <w:tcW w:w="4957" w:type="dxa"/>
            <w:tcBorders>
              <w:top w:val="single" w:sz="4" w:space="0" w:color="000000"/>
              <w:left w:val="single" w:sz="4" w:space="0" w:color="000000"/>
              <w:bottom w:val="single" w:sz="4" w:space="0" w:color="000000"/>
              <w:right w:val="single" w:sz="4" w:space="0" w:color="000000"/>
            </w:tcBorders>
            <w:vAlign w:val="center"/>
          </w:tcPr>
          <w:p w14:paraId="119017F8" w14:textId="2BF5277F" w:rsidR="00A22B1B" w:rsidRPr="00A22B1B" w:rsidRDefault="00A22B1B" w:rsidP="00161490">
            <w:pPr>
              <w:keepNext/>
              <w:widowControl w:val="0"/>
              <w:spacing w:line="240" w:lineRule="auto"/>
              <w:ind w:firstLine="0"/>
              <w:jc w:val="left"/>
              <w:outlineLvl w:val="4"/>
              <w:rPr>
                <w:rFonts w:ascii="Times New Roman" w:eastAsia="Calibri" w:hAnsi="Times New Roman" w:cs="Times New Roman"/>
                <w:sz w:val="24"/>
                <w:szCs w:val="24"/>
                <w:lang w:eastAsia="en-US"/>
              </w:rPr>
            </w:pPr>
            <w:r w:rsidRPr="00A22B1B">
              <w:rPr>
                <w:rFonts w:ascii="Times New Roman" w:eastAsia="Calibri" w:hAnsi="Times New Roman" w:cs="Times New Roman"/>
                <w:sz w:val="24"/>
                <w:szCs w:val="24"/>
                <w:lang w:eastAsia="en-US"/>
              </w:rPr>
              <w:t>Lektoriaus stalas</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6D0A9" w14:textId="77777777" w:rsidR="00A22B1B" w:rsidRPr="00A22B1B" w:rsidRDefault="00A22B1B" w:rsidP="00161490">
            <w:pPr>
              <w:widowControl w:val="0"/>
              <w:suppressAutoHyphens/>
              <w:spacing w:line="240" w:lineRule="auto"/>
              <w:ind w:firstLine="0"/>
              <w:jc w:val="center"/>
              <w:rPr>
                <w:rFonts w:ascii="Times New Roman" w:eastAsia="Calibri" w:hAnsi="Times New Roman" w:cs="Calibri"/>
                <w:iCs/>
                <w:sz w:val="24"/>
                <w:szCs w:val="24"/>
                <w:lang w:eastAsia="en-US"/>
              </w:rPr>
            </w:pPr>
          </w:p>
        </w:tc>
      </w:tr>
      <w:tr w:rsidR="00A22B1B" w:rsidRPr="00A22B1B" w14:paraId="0EDB867A" w14:textId="77777777" w:rsidTr="00161490">
        <w:trPr>
          <w:trHeight w:val="305"/>
        </w:trPr>
        <w:tc>
          <w:tcPr>
            <w:tcW w:w="4957" w:type="dxa"/>
            <w:tcBorders>
              <w:top w:val="single" w:sz="4" w:space="0" w:color="000000"/>
              <w:left w:val="single" w:sz="4" w:space="0" w:color="000000"/>
              <w:bottom w:val="single" w:sz="4" w:space="0" w:color="000000"/>
              <w:right w:val="single" w:sz="4" w:space="0" w:color="000000"/>
            </w:tcBorders>
            <w:vAlign w:val="center"/>
          </w:tcPr>
          <w:p w14:paraId="62C3FD1F" w14:textId="01174A84" w:rsidR="00A22B1B" w:rsidRPr="00A22B1B" w:rsidRDefault="00A22B1B" w:rsidP="00161490">
            <w:pPr>
              <w:keepNext/>
              <w:widowControl w:val="0"/>
              <w:spacing w:line="240" w:lineRule="auto"/>
              <w:ind w:firstLine="0"/>
              <w:jc w:val="left"/>
              <w:outlineLvl w:val="4"/>
              <w:rPr>
                <w:rFonts w:ascii="Times New Roman" w:hAnsi="Times New Roman" w:cs="Times New Roman"/>
                <w:sz w:val="24"/>
                <w:szCs w:val="24"/>
              </w:rPr>
            </w:pPr>
            <w:r w:rsidRPr="00A22B1B">
              <w:rPr>
                <w:rFonts w:ascii="Times New Roman" w:hAnsi="Times New Roman" w:cs="Times New Roman"/>
                <w:sz w:val="24"/>
                <w:szCs w:val="24"/>
              </w:rPr>
              <w:t>Klausytojo stalas</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288EC" w14:textId="77777777" w:rsidR="00A22B1B" w:rsidRPr="00A22B1B" w:rsidRDefault="00A22B1B" w:rsidP="00161490">
            <w:pPr>
              <w:widowControl w:val="0"/>
              <w:suppressAutoHyphens/>
              <w:spacing w:line="240" w:lineRule="auto"/>
              <w:ind w:firstLine="0"/>
              <w:jc w:val="center"/>
              <w:rPr>
                <w:rFonts w:ascii="Times New Roman" w:eastAsia="Calibri" w:hAnsi="Times New Roman" w:cs="Calibri"/>
                <w:iCs/>
                <w:sz w:val="24"/>
                <w:szCs w:val="24"/>
                <w:lang w:eastAsia="en-US"/>
              </w:rPr>
            </w:pPr>
          </w:p>
        </w:tc>
      </w:tr>
      <w:tr w:rsidR="00A22B1B" w:rsidRPr="0089599D" w14:paraId="72F7166F" w14:textId="77777777" w:rsidTr="00161490">
        <w:trPr>
          <w:trHeight w:val="305"/>
        </w:trPr>
        <w:tc>
          <w:tcPr>
            <w:tcW w:w="4957" w:type="dxa"/>
            <w:tcBorders>
              <w:top w:val="single" w:sz="4" w:space="0" w:color="000000"/>
              <w:left w:val="single" w:sz="4" w:space="0" w:color="000000"/>
              <w:bottom w:val="single" w:sz="4" w:space="0" w:color="000000"/>
              <w:right w:val="single" w:sz="4" w:space="0" w:color="000000"/>
            </w:tcBorders>
            <w:vAlign w:val="center"/>
          </w:tcPr>
          <w:p w14:paraId="4E6E3D8B" w14:textId="0D2AC102" w:rsidR="00A22B1B" w:rsidRPr="00CF64EA" w:rsidRDefault="00A22B1B" w:rsidP="00161490">
            <w:pPr>
              <w:keepNext/>
              <w:widowControl w:val="0"/>
              <w:spacing w:line="240" w:lineRule="auto"/>
              <w:ind w:firstLine="0"/>
              <w:jc w:val="left"/>
              <w:outlineLvl w:val="4"/>
              <w:rPr>
                <w:rFonts w:ascii="Times New Roman" w:hAnsi="Times New Roman" w:cs="Times New Roman"/>
                <w:sz w:val="24"/>
                <w:szCs w:val="24"/>
              </w:rPr>
            </w:pPr>
            <w:r>
              <w:rPr>
                <w:rFonts w:ascii="Times New Roman" w:hAnsi="Times New Roman" w:cs="Times New Roman"/>
                <w:sz w:val="24"/>
                <w:szCs w:val="24"/>
              </w:rPr>
              <w:t>Spintelė posėdžių salei</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BE618" w14:textId="77777777" w:rsidR="00A22B1B" w:rsidRPr="0089599D" w:rsidRDefault="00A22B1B" w:rsidP="00161490">
            <w:pPr>
              <w:widowControl w:val="0"/>
              <w:suppressAutoHyphens/>
              <w:spacing w:line="240" w:lineRule="auto"/>
              <w:ind w:firstLine="0"/>
              <w:jc w:val="center"/>
              <w:rPr>
                <w:rFonts w:ascii="Times New Roman" w:eastAsia="Calibri" w:hAnsi="Times New Roman" w:cs="Calibri"/>
                <w:iCs/>
                <w:sz w:val="22"/>
                <w:szCs w:val="22"/>
                <w:lang w:eastAsia="en-US"/>
              </w:rPr>
            </w:pPr>
          </w:p>
        </w:tc>
      </w:tr>
      <w:tr w:rsidR="00A22B1B" w:rsidRPr="0089599D" w14:paraId="53BC7004" w14:textId="77777777" w:rsidTr="00161490">
        <w:trPr>
          <w:trHeight w:val="305"/>
        </w:trPr>
        <w:tc>
          <w:tcPr>
            <w:tcW w:w="4957" w:type="dxa"/>
            <w:tcBorders>
              <w:top w:val="single" w:sz="4" w:space="0" w:color="000000"/>
              <w:left w:val="single" w:sz="4" w:space="0" w:color="000000"/>
              <w:bottom w:val="single" w:sz="4" w:space="0" w:color="000000"/>
              <w:right w:val="single" w:sz="4" w:space="0" w:color="000000"/>
            </w:tcBorders>
            <w:vAlign w:val="center"/>
          </w:tcPr>
          <w:p w14:paraId="39350240" w14:textId="7B8CADC4" w:rsidR="00A22B1B" w:rsidRPr="00CF64EA" w:rsidRDefault="00A22B1B" w:rsidP="00161490">
            <w:pPr>
              <w:keepNext/>
              <w:widowControl w:val="0"/>
              <w:spacing w:line="240" w:lineRule="auto"/>
              <w:ind w:firstLine="0"/>
              <w:jc w:val="left"/>
              <w:outlineLvl w:val="4"/>
              <w:rPr>
                <w:rFonts w:ascii="Times New Roman" w:hAnsi="Times New Roman" w:cs="Times New Roman"/>
                <w:sz w:val="24"/>
                <w:szCs w:val="24"/>
              </w:rPr>
            </w:pPr>
            <w:r>
              <w:rPr>
                <w:rFonts w:ascii="Times New Roman" w:hAnsi="Times New Roman" w:cs="Times New Roman"/>
                <w:sz w:val="24"/>
                <w:szCs w:val="24"/>
              </w:rPr>
              <w:t>Valgyklos zonos kvadratinis stalas</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4361B" w14:textId="77777777" w:rsidR="00A22B1B" w:rsidRPr="0089599D" w:rsidRDefault="00A22B1B" w:rsidP="00161490">
            <w:pPr>
              <w:widowControl w:val="0"/>
              <w:suppressAutoHyphens/>
              <w:spacing w:line="240" w:lineRule="auto"/>
              <w:ind w:firstLine="0"/>
              <w:jc w:val="center"/>
              <w:rPr>
                <w:rFonts w:ascii="Times New Roman" w:eastAsia="Calibri" w:hAnsi="Times New Roman" w:cs="Calibri"/>
                <w:iCs/>
                <w:sz w:val="22"/>
                <w:szCs w:val="22"/>
                <w:lang w:eastAsia="en-US"/>
              </w:rPr>
            </w:pPr>
          </w:p>
        </w:tc>
      </w:tr>
    </w:tbl>
    <w:p w14:paraId="5A28A638" w14:textId="77777777" w:rsidR="00293CD1" w:rsidRDefault="00293CD1" w:rsidP="00910FA5">
      <w:pPr>
        <w:spacing w:line="240" w:lineRule="auto"/>
        <w:ind w:firstLine="0"/>
        <w:rPr>
          <w:rFonts w:ascii="Times New Roman" w:hAnsi="Times New Roman" w:cs="Times New Roman"/>
          <w:sz w:val="24"/>
          <w:szCs w:val="24"/>
        </w:rPr>
      </w:pPr>
    </w:p>
    <w:p w14:paraId="43C4FFDA" w14:textId="77777777" w:rsidR="00A22B1B" w:rsidRDefault="00A22B1B" w:rsidP="00910FA5">
      <w:pPr>
        <w:spacing w:line="240" w:lineRule="auto"/>
        <w:ind w:firstLine="0"/>
        <w:rPr>
          <w:rFonts w:ascii="Times New Roman" w:hAnsi="Times New Roman" w:cs="Times New Roman"/>
          <w:sz w:val="24"/>
          <w:szCs w:val="24"/>
        </w:rPr>
      </w:pPr>
    </w:p>
    <w:p w14:paraId="65DC6051" w14:textId="4465F217" w:rsidR="007B4604" w:rsidRPr="0030203C" w:rsidRDefault="007B4604" w:rsidP="0030203C">
      <w:pPr>
        <w:pStyle w:val="ListParagraph"/>
        <w:numPr>
          <w:ilvl w:val="0"/>
          <w:numId w:val="10"/>
        </w:numPr>
        <w:spacing w:line="240" w:lineRule="auto"/>
        <w:rPr>
          <w:rFonts w:ascii="Times New Roman" w:hAnsi="Times New Roman" w:cs="Times New Roman"/>
          <w:b/>
          <w:sz w:val="24"/>
          <w:szCs w:val="24"/>
        </w:rPr>
      </w:pPr>
      <w:r w:rsidRPr="0030203C">
        <w:rPr>
          <w:rFonts w:ascii="Times New Roman" w:hAnsi="Times New Roman" w:cs="Times New Roman"/>
          <w:b/>
          <w:sz w:val="24"/>
          <w:szCs w:val="24"/>
        </w:rPr>
        <w:t>Patvirtinimas:</w:t>
      </w:r>
    </w:p>
    <w:p w14:paraId="5267F04C" w14:textId="77777777" w:rsidR="007B4604" w:rsidRDefault="007B4604" w:rsidP="007B4604">
      <w:pPr>
        <w:pStyle w:val="ListParagraph"/>
        <w:spacing w:line="240" w:lineRule="auto"/>
        <w:ind w:left="360" w:firstLine="0"/>
        <w:rPr>
          <w:rFonts w:ascii="Times New Roman" w:hAnsi="Times New Roman" w:cs="Times New Roman"/>
          <w:b/>
          <w:sz w:val="24"/>
          <w:szCs w:val="24"/>
        </w:rPr>
      </w:pPr>
    </w:p>
    <w:p w14:paraId="787A6A86" w14:textId="77777777" w:rsidR="007B4604" w:rsidRDefault="007B4604" w:rsidP="007B4604">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0B558B7F" w14:textId="77777777" w:rsidR="007B4604" w:rsidRDefault="007B4604" w:rsidP="007B4604">
      <w:pPr>
        <w:spacing w:line="240" w:lineRule="auto"/>
        <w:ind w:firstLine="720"/>
        <w:rPr>
          <w:rFonts w:ascii="Times New Roman" w:hAnsi="Times New Roman" w:cs="Times New Roman"/>
          <w:sz w:val="24"/>
          <w:szCs w:val="24"/>
        </w:rPr>
      </w:pPr>
    </w:p>
    <w:p w14:paraId="6BD54181" w14:textId="77777777" w:rsidR="007B4604" w:rsidRDefault="007B4604" w:rsidP="007B4604">
      <w:pPr>
        <w:pBdr>
          <w:bottom w:val="single" w:sz="12" w:space="1" w:color="auto"/>
        </w:pBdr>
        <w:spacing w:line="240" w:lineRule="auto"/>
        <w:ind w:firstLine="720"/>
        <w:rPr>
          <w:rFonts w:ascii="Times New Roman" w:hAnsi="Times New Roman" w:cs="Times New Roman"/>
          <w:sz w:val="24"/>
          <w:szCs w:val="24"/>
        </w:rPr>
      </w:pPr>
    </w:p>
    <w:p w14:paraId="6F3EDECE" w14:textId="77777777" w:rsidR="007B4604" w:rsidRPr="00395AC8" w:rsidRDefault="007B4604" w:rsidP="007B4604">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5AC1BAD4" w14:textId="77777777" w:rsidR="007B4604" w:rsidRDefault="007B4604" w:rsidP="00910FA5">
      <w:pPr>
        <w:tabs>
          <w:tab w:val="left" w:pos="720"/>
        </w:tabs>
        <w:spacing w:line="240" w:lineRule="auto"/>
        <w:ind w:firstLine="709"/>
        <w:rPr>
          <w:rFonts w:ascii="Times New Roman" w:hAnsi="Times New Roman" w:cs="Times New Roman"/>
          <w:sz w:val="24"/>
          <w:szCs w:val="24"/>
        </w:rPr>
      </w:pPr>
    </w:p>
    <w:p w14:paraId="13692A17" w14:textId="07F19A86" w:rsidR="00910FA5" w:rsidRPr="009B2E94" w:rsidRDefault="00910FA5" w:rsidP="00910FA5">
      <w:pPr>
        <w:tabs>
          <w:tab w:val="left" w:pos="720"/>
        </w:tabs>
        <w:spacing w:line="240" w:lineRule="auto"/>
        <w:ind w:firstLine="709"/>
        <w:rPr>
          <w:rFonts w:ascii="Times New Roman" w:hAnsi="Times New Roman" w:cs="Times New Roman"/>
          <w:sz w:val="24"/>
          <w:szCs w:val="24"/>
        </w:rPr>
      </w:pPr>
      <w:r w:rsidRPr="009B2E94">
        <w:rPr>
          <w:rFonts w:ascii="Times New Roman" w:hAnsi="Times New Roman" w:cs="Times New Roman"/>
          <w:sz w:val="24"/>
          <w:szCs w:val="24"/>
        </w:rPr>
        <w:lastRenderedPageBreak/>
        <w:t>Mes patvirtiname, kad visa pasiūlyme pateikta informacija yra teisinga, atitinka tikrovę ir apima viską, ko reikia visiškam ir tinkamam sutarties įvykdymui.</w:t>
      </w:r>
    </w:p>
    <w:p w14:paraId="44807984" w14:textId="77777777" w:rsidR="00910FA5" w:rsidRPr="009B2E94"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0FC28988" w14:textId="77777777" w:rsidR="00910FA5"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Siūlomi darbai visiškai atitinka pirkimo dokumentuose nurodytus reikalavimus. </w:t>
      </w:r>
    </w:p>
    <w:p w14:paraId="2B643A70" w14:textId="77777777" w:rsidR="00120F91" w:rsidRDefault="00120F91" w:rsidP="00910FA5">
      <w:pPr>
        <w:spacing w:line="240" w:lineRule="auto"/>
        <w:ind w:firstLine="720"/>
        <w:rPr>
          <w:rFonts w:ascii="Times New Roman" w:hAnsi="Times New Roman" w:cs="Times New Roman"/>
          <w:sz w:val="24"/>
          <w:szCs w:val="24"/>
        </w:rPr>
      </w:pPr>
    </w:p>
    <w:p w14:paraId="5584607F" w14:textId="77777777" w:rsidR="00910FA5" w:rsidRPr="00C44768" w:rsidRDefault="00910FA5" w:rsidP="00910FA5">
      <w:pPr>
        <w:spacing w:line="240" w:lineRule="auto"/>
        <w:ind w:firstLine="720"/>
        <w:rPr>
          <w:rFonts w:ascii="Times New Roman" w:hAnsi="Times New Roman" w:cs="Times New Roman"/>
          <w:b/>
          <w:bCs/>
          <w:sz w:val="24"/>
          <w:szCs w:val="24"/>
        </w:rPr>
      </w:pPr>
      <w:r w:rsidRPr="00C44768">
        <w:rPr>
          <w:rFonts w:ascii="Times New Roman" w:hAnsi="Times New Roman" w:cs="Times New Roman"/>
          <w:b/>
          <w:bCs/>
          <w:sz w:val="24"/>
          <w:szCs w:val="24"/>
        </w:rPr>
        <w:t>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2443"/>
      </w:tblGrid>
      <w:tr w:rsidR="00910FA5" w:rsidRPr="009B2E94" w14:paraId="67F76DDA" w14:textId="77777777" w:rsidTr="00910FA5">
        <w:tc>
          <w:tcPr>
            <w:tcW w:w="596" w:type="dxa"/>
            <w:tcBorders>
              <w:top w:val="single" w:sz="4" w:space="0" w:color="auto"/>
              <w:left w:val="single" w:sz="4" w:space="0" w:color="auto"/>
              <w:bottom w:val="single" w:sz="4" w:space="0" w:color="auto"/>
              <w:right w:val="single" w:sz="4" w:space="0" w:color="auto"/>
            </w:tcBorders>
          </w:tcPr>
          <w:p w14:paraId="5276D6CE" w14:textId="77777777" w:rsidR="00910FA5" w:rsidRPr="009B2E94" w:rsidRDefault="00910FA5" w:rsidP="00910FA5">
            <w:pPr>
              <w:spacing w:line="240" w:lineRule="auto"/>
              <w:ind w:firstLine="0"/>
              <w:jc w:val="center"/>
              <w:rPr>
                <w:rFonts w:ascii="Times New Roman" w:hAnsi="Times New Roman" w:cs="Times New Roman"/>
                <w:sz w:val="24"/>
                <w:szCs w:val="24"/>
              </w:rPr>
            </w:pPr>
            <w:proofErr w:type="spellStart"/>
            <w:r w:rsidRPr="009B2E94">
              <w:rPr>
                <w:rFonts w:ascii="Times New Roman" w:hAnsi="Times New Roman" w:cs="Times New Roman"/>
                <w:sz w:val="24"/>
                <w:szCs w:val="24"/>
              </w:rPr>
              <w:t>Eil.Nr</w:t>
            </w:r>
            <w:proofErr w:type="spellEnd"/>
            <w:r w:rsidRPr="009B2E94">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vAlign w:val="center"/>
          </w:tcPr>
          <w:p w14:paraId="341B818A"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E4569C5"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Dokumento puslapių skaičius</w:t>
            </w:r>
          </w:p>
        </w:tc>
      </w:tr>
      <w:tr w:rsidR="00D268D1" w:rsidRPr="009B2E94" w14:paraId="2225927F" w14:textId="77777777" w:rsidTr="00910FA5">
        <w:tc>
          <w:tcPr>
            <w:tcW w:w="596" w:type="dxa"/>
            <w:tcBorders>
              <w:top w:val="single" w:sz="4" w:space="0" w:color="auto"/>
              <w:left w:val="single" w:sz="4" w:space="0" w:color="auto"/>
              <w:bottom w:val="single" w:sz="4" w:space="0" w:color="auto"/>
              <w:right w:val="single" w:sz="4" w:space="0" w:color="auto"/>
            </w:tcBorders>
          </w:tcPr>
          <w:p w14:paraId="0D1483D7" w14:textId="1D77211D" w:rsidR="00D268D1" w:rsidRPr="009B2E94" w:rsidRDefault="00D268D1" w:rsidP="00910FA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vAlign w:val="center"/>
          </w:tcPr>
          <w:p w14:paraId="67128F2B" w14:textId="5BE67BAE" w:rsidR="00C44768" w:rsidRPr="009B2E94" w:rsidRDefault="00086A0E" w:rsidP="00F40016">
            <w:pPr>
              <w:spacing w:line="240" w:lineRule="auto"/>
              <w:ind w:firstLine="0"/>
              <w:rPr>
                <w:rFonts w:ascii="Times New Roman" w:hAnsi="Times New Roman" w:cs="Times New Roman"/>
                <w:sz w:val="24"/>
                <w:szCs w:val="24"/>
              </w:rPr>
            </w:pPr>
            <w:r w:rsidRPr="00806817">
              <w:rPr>
                <w:rFonts w:ascii="Times New Roman" w:hAnsi="Times New Roman" w:cs="Times New Roman"/>
                <w:b/>
                <w:bCs/>
              </w:rPr>
              <w:t>Nacionalinio saugumo reikalavimų atitikties deklaracija</w:t>
            </w:r>
          </w:p>
        </w:tc>
        <w:tc>
          <w:tcPr>
            <w:tcW w:w="2443" w:type="dxa"/>
            <w:tcBorders>
              <w:top w:val="single" w:sz="4" w:space="0" w:color="auto"/>
              <w:left w:val="single" w:sz="4" w:space="0" w:color="auto"/>
              <w:bottom w:val="single" w:sz="4" w:space="0" w:color="auto"/>
              <w:right w:val="single" w:sz="4" w:space="0" w:color="auto"/>
            </w:tcBorders>
          </w:tcPr>
          <w:p w14:paraId="4E0B4A13" w14:textId="77777777" w:rsidR="00D268D1" w:rsidRPr="009B2E94" w:rsidRDefault="00D268D1" w:rsidP="00910FA5">
            <w:pPr>
              <w:spacing w:line="240" w:lineRule="auto"/>
              <w:ind w:firstLine="0"/>
              <w:jc w:val="center"/>
              <w:rPr>
                <w:rFonts w:ascii="Times New Roman" w:hAnsi="Times New Roman" w:cs="Times New Roman"/>
                <w:sz w:val="24"/>
                <w:szCs w:val="24"/>
              </w:rPr>
            </w:pPr>
          </w:p>
        </w:tc>
      </w:tr>
      <w:tr w:rsidR="00D268D1" w:rsidRPr="009B2E94" w14:paraId="2F5C2931" w14:textId="77777777" w:rsidTr="00910FA5">
        <w:tc>
          <w:tcPr>
            <w:tcW w:w="596" w:type="dxa"/>
            <w:tcBorders>
              <w:top w:val="single" w:sz="4" w:space="0" w:color="auto"/>
              <w:left w:val="single" w:sz="4" w:space="0" w:color="auto"/>
              <w:bottom w:val="single" w:sz="4" w:space="0" w:color="auto"/>
              <w:right w:val="single" w:sz="4" w:space="0" w:color="auto"/>
            </w:tcBorders>
          </w:tcPr>
          <w:p w14:paraId="1FC1F2BF" w14:textId="2CCFCB0E" w:rsidR="00D268D1" w:rsidRPr="009B2E94" w:rsidRDefault="00D268D1" w:rsidP="00910FA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600" w:type="dxa"/>
            <w:tcBorders>
              <w:top w:val="single" w:sz="4" w:space="0" w:color="auto"/>
              <w:left w:val="single" w:sz="4" w:space="0" w:color="auto"/>
              <w:bottom w:val="single" w:sz="4" w:space="0" w:color="auto"/>
              <w:right w:val="single" w:sz="4" w:space="0" w:color="auto"/>
            </w:tcBorders>
            <w:vAlign w:val="center"/>
          </w:tcPr>
          <w:p w14:paraId="6E8A59C8" w14:textId="130FF9B7" w:rsidR="00D268D1" w:rsidRPr="009B2E94" w:rsidRDefault="00D268D1" w:rsidP="00C44768">
            <w:pPr>
              <w:spacing w:line="240" w:lineRule="auto"/>
              <w:ind w:firstLine="0"/>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CA34A09" w14:textId="77777777" w:rsidR="00D268D1" w:rsidRPr="009B2E94" w:rsidRDefault="00D268D1" w:rsidP="00910FA5">
            <w:pPr>
              <w:spacing w:line="240" w:lineRule="auto"/>
              <w:ind w:firstLine="0"/>
              <w:jc w:val="center"/>
              <w:rPr>
                <w:rFonts w:ascii="Times New Roman" w:hAnsi="Times New Roman" w:cs="Times New Roman"/>
                <w:sz w:val="24"/>
                <w:szCs w:val="24"/>
              </w:rPr>
            </w:pPr>
          </w:p>
        </w:tc>
      </w:tr>
    </w:tbl>
    <w:p w14:paraId="5CB9C970" w14:textId="77777777" w:rsidR="00910FA5" w:rsidRPr="009B2E94" w:rsidRDefault="00910FA5" w:rsidP="00910FA5">
      <w:pPr>
        <w:spacing w:line="240" w:lineRule="auto"/>
        <w:ind w:firstLine="0"/>
        <w:rPr>
          <w:rFonts w:ascii="Times New Roman" w:hAnsi="Times New Roman" w:cs="Times New Roman"/>
          <w:sz w:val="24"/>
          <w:szCs w:val="24"/>
        </w:rPr>
      </w:pPr>
    </w:p>
    <w:p w14:paraId="5E71C499" w14:textId="77777777" w:rsidR="00910FA5" w:rsidRPr="009B2E94"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Informacija apie subtiekėjus (pažymėti): </w:t>
      </w:r>
    </w:p>
    <w:p w14:paraId="4D900589" w14:textId="77777777" w:rsidR="00910FA5" w:rsidRPr="009B2E94" w:rsidRDefault="00910FA5" w:rsidP="00910FA5">
      <w:pPr>
        <w:spacing w:line="240" w:lineRule="auto"/>
        <w:ind w:left="720" w:firstLine="0"/>
        <w:rPr>
          <w:rFonts w:ascii="Times New Roman" w:hAnsi="Times New Roman" w:cs="Times New Roman"/>
          <w:sz w:val="24"/>
          <w:szCs w:val="24"/>
        </w:rPr>
      </w:pPr>
      <w:proofErr w:type="spellStart"/>
      <w:r w:rsidRPr="009B2E94">
        <w:rPr>
          <w:rFonts w:ascii="Times New Roman" w:hAnsi="Times New Roman" w:cs="Times New Roman"/>
          <w:sz w:val="24"/>
          <w:szCs w:val="24"/>
        </w:rPr>
        <w:t>Subtiekimas</w:t>
      </w:r>
      <w:proofErr w:type="spellEnd"/>
      <w:r w:rsidRPr="009B2E94">
        <w:rPr>
          <w:rFonts w:ascii="Times New Roman" w:hAnsi="Times New Roman" w:cs="Times New Roman"/>
          <w:sz w:val="24"/>
          <w:szCs w:val="24"/>
        </w:rPr>
        <w:t xml:space="preserve">:           </w:t>
      </w:r>
      <w:r w:rsidRPr="009B2E94">
        <w:rPr>
          <w:rFonts w:ascii="Times New Roman" w:hAnsi="Times New Roman" w:cs="Times New Roman"/>
          <w:sz w:val="24"/>
          <w:szCs w:val="24"/>
        </w:rPr>
        <w:fldChar w:fldCharType="begin">
          <w:ffData>
            <w:name w:val="Check2"/>
            <w:enabled/>
            <w:calcOnExit w:val="0"/>
            <w:checkBox>
              <w:sizeAuto/>
              <w:default w:val="0"/>
            </w:checkBox>
          </w:ffData>
        </w:fldChar>
      </w:r>
      <w:r w:rsidRPr="009B2E94">
        <w:rPr>
          <w:rFonts w:ascii="Times New Roman" w:hAnsi="Times New Roman" w:cs="Times New Roman"/>
          <w:sz w:val="24"/>
          <w:szCs w:val="24"/>
        </w:rPr>
        <w:instrText xml:space="preserve"> FORMCHECKBOX </w:instrText>
      </w:r>
      <w:r w:rsidRPr="009B2E94">
        <w:rPr>
          <w:rFonts w:ascii="Times New Roman" w:hAnsi="Times New Roman" w:cs="Times New Roman"/>
          <w:sz w:val="24"/>
          <w:szCs w:val="24"/>
        </w:rPr>
      </w:r>
      <w:r w:rsidRPr="009B2E94">
        <w:rPr>
          <w:rFonts w:ascii="Times New Roman" w:hAnsi="Times New Roman" w:cs="Times New Roman"/>
          <w:sz w:val="24"/>
          <w:szCs w:val="24"/>
        </w:rPr>
        <w:fldChar w:fldCharType="separate"/>
      </w:r>
      <w:r w:rsidRPr="009B2E94">
        <w:rPr>
          <w:rFonts w:ascii="Times New Roman" w:hAnsi="Times New Roman" w:cs="Times New Roman"/>
          <w:sz w:val="24"/>
          <w:szCs w:val="24"/>
        </w:rPr>
        <w:fldChar w:fldCharType="end"/>
      </w:r>
      <w:r w:rsidRPr="009B2E94">
        <w:rPr>
          <w:rFonts w:ascii="Times New Roman" w:hAnsi="Times New Roman" w:cs="Times New Roman"/>
          <w:sz w:val="24"/>
          <w:szCs w:val="24"/>
        </w:rPr>
        <w:t xml:space="preserve"> nenumatomas      </w:t>
      </w:r>
      <w:r w:rsidRPr="009B2E94">
        <w:rPr>
          <w:rFonts w:ascii="Times New Roman" w:hAnsi="Times New Roman" w:cs="Times New Roman"/>
          <w:sz w:val="24"/>
          <w:szCs w:val="24"/>
        </w:rPr>
        <w:fldChar w:fldCharType="begin">
          <w:ffData>
            <w:name w:val="Check1"/>
            <w:enabled/>
            <w:calcOnExit w:val="0"/>
            <w:checkBox>
              <w:sizeAuto/>
              <w:default w:val="0"/>
            </w:checkBox>
          </w:ffData>
        </w:fldChar>
      </w:r>
      <w:r w:rsidRPr="009B2E94">
        <w:rPr>
          <w:rFonts w:ascii="Times New Roman" w:hAnsi="Times New Roman" w:cs="Times New Roman"/>
          <w:sz w:val="24"/>
          <w:szCs w:val="24"/>
        </w:rPr>
        <w:instrText xml:space="preserve"> FORMCHECKBOX </w:instrText>
      </w:r>
      <w:r w:rsidRPr="009B2E94">
        <w:rPr>
          <w:rFonts w:ascii="Times New Roman" w:hAnsi="Times New Roman" w:cs="Times New Roman"/>
          <w:sz w:val="24"/>
          <w:szCs w:val="24"/>
        </w:rPr>
      </w:r>
      <w:r w:rsidRPr="009B2E94">
        <w:rPr>
          <w:rFonts w:ascii="Times New Roman" w:hAnsi="Times New Roman" w:cs="Times New Roman"/>
          <w:sz w:val="24"/>
          <w:szCs w:val="24"/>
        </w:rPr>
        <w:fldChar w:fldCharType="separate"/>
      </w:r>
      <w:r w:rsidRPr="009B2E94">
        <w:rPr>
          <w:rFonts w:ascii="Times New Roman" w:hAnsi="Times New Roman" w:cs="Times New Roman"/>
          <w:sz w:val="24"/>
          <w:szCs w:val="24"/>
        </w:rPr>
        <w:fldChar w:fldCharType="end"/>
      </w:r>
      <w:r w:rsidRPr="009B2E94">
        <w:rPr>
          <w:rFonts w:ascii="Times New Roman" w:hAnsi="Times New Roman" w:cs="Times New Roman"/>
          <w:sz w:val="24"/>
          <w:szCs w:val="24"/>
        </w:rPr>
        <w:t xml:space="preserve"> numatomas</w:t>
      </w:r>
    </w:p>
    <w:p w14:paraId="29313E73" w14:textId="77777777" w:rsidR="00910FA5" w:rsidRPr="009B2E94" w:rsidRDefault="00910FA5" w:rsidP="00910FA5">
      <w:pPr>
        <w:spacing w:line="240" w:lineRule="auto"/>
        <w:ind w:left="720" w:firstLine="0"/>
        <w:rPr>
          <w:rFonts w:ascii="Times New Roman" w:hAnsi="Times New Roman" w:cs="Times New Roman"/>
          <w:sz w:val="24"/>
          <w:szCs w:val="24"/>
        </w:rPr>
      </w:pPr>
    </w:p>
    <w:p w14:paraId="613587E9" w14:textId="77777777" w:rsidR="00910FA5" w:rsidRPr="009B2E94" w:rsidRDefault="00910FA5" w:rsidP="00910FA5">
      <w:pPr>
        <w:spacing w:line="240" w:lineRule="auto"/>
        <w:ind w:firstLine="0"/>
        <w:rPr>
          <w:rFonts w:ascii="Times New Roman" w:hAnsi="Times New Roman" w:cs="Times New Roman"/>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222"/>
      </w:tblGrid>
      <w:tr w:rsidR="00910FA5" w:rsidRPr="009B2E94" w14:paraId="0744320F" w14:textId="77777777" w:rsidTr="00910FA5">
        <w:tc>
          <w:tcPr>
            <w:tcW w:w="624" w:type="dxa"/>
            <w:vAlign w:val="center"/>
          </w:tcPr>
          <w:p w14:paraId="5DABD015"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Eil. Nr.</w:t>
            </w:r>
          </w:p>
        </w:tc>
        <w:tc>
          <w:tcPr>
            <w:tcW w:w="2509" w:type="dxa"/>
            <w:vAlign w:val="center"/>
          </w:tcPr>
          <w:p w14:paraId="235A98B0" w14:textId="550098B9" w:rsidR="00910FA5" w:rsidRPr="009B2E94" w:rsidRDefault="00C44768" w:rsidP="00910FA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Paslaugos</w:t>
            </w:r>
            <w:r w:rsidR="00910FA5" w:rsidRPr="009B2E94">
              <w:rPr>
                <w:rFonts w:ascii="Times New Roman" w:hAnsi="Times New Roman" w:cs="Times New Roman"/>
                <w:sz w:val="24"/>
                <w:szCs w:val="24"/>
              </w:rPr>
              <w:t xml:space="preserve"> pavadinimas</w:t>
            </w:r>
          </w:p>
        </w:tc>
        <w:tc>
          <w:tcPr>
            <w:tcW w:w="1787" w:type="dxa"/>
            <w:vAlign w:val="center"/>
          </w:tcPr>
          <w:p w14:paraId="65A0505B"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Vertinė išraiška, Eur</w:t>
            </w:r>
          </w:p>
        </w:tc>
        <w:tc>
          <w:tcPr>
            <w:tcW w:w="1488" w:type="dxa"/>
            <w:vAlign w:val="center"/>
          </w:tcPr>
          <w:p w14:paraId="5237AAA5"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Procentinė išraiška</w:t>
            </w:r>
          </w:p>
        </w:tc>
        <w:tc>
          <w:tcPr>
            <w:tcW w:w="3222" w:type="dxa"/>
          </w:tcPr>
          <w:p w14:paraId="3C9A51E2"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Subtiekėjo pavadinimas ir adresas</w:t>
            </w:r>
          </w:p>
        </w:tc>
      </w:tr>
      <w:tr w:rsidR="00910FA5" w:rsidRPr="009B2E94" w14:paraId="219A9B07" w14:textId="77777777" w:rsidTr="00910FA5">
        <w:tc>
          <w:tcPr>
            <w:tcW w:w="624" w:type="dxa"/>
          </w:tcPr>
          <w:p w14:paraId="5E410C97"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w:t>
            </w:r>
          </w:p>
        </w:tc>
        <w:tc>
          <w:tcPr>
            <w:tcW w:w="2509" w:type="dxa"/>
          </w:tcPr>
          <w:p w14:paraId="008CDDF7" w14:textId="77777777" w:rsidR="00910FA5" w:rsidRPr="009B2E94" w:rsidRDefault="00910FA5" w:rsidP="00910FA5">
            <w:pPr>
              <w:spacing w:line="240" w:lineRule="auto"/>
              <w:ind w:firstLine="0"/>
              <w:rPr>
                <w:rFonts w:ascii="Times New Roman" w:hAnsi="Times New Roman" w:cs="Times New Roman"/>
                <w:sz w:val="24"/>
                <w:szCs w:val="24"/>
              </w:rPr>
            </w:pPr>
          </w:p>
        </w:tc>
        <w:tc>
          <w:tcPr>
            <w:tcW w:w="1787" w:type="dxa"/>
          </w:tcPr>
          <w:p w14:paraId="372C0FCB" w14:textId="77777777" w:rsidR="00910FA5" w:rsidRPr="009B2E94" w:rsidRDefault="00910FA5" w:rsidP="00910FA5">
            <w:pPr>
              <w:spacing w:line="240" w:lineRule="auto"/>
              <w:ind w:firstLine="0"/>
              <w:rPr>
                <w:rFonts w:ascii="Times New Roman" w:hAnsi="Times New Roman" w:cs="Times New Roman"/>
                <w:sz w:val="24"/>
                <w:szCs w:val="24"/>
              </w:rPr>
            </w:pPr>
          </w:p>
        </w:tc>
        <w:tc>
          <w:tcPr>
            <w:tcW w:w="1488" w:type="dxa"/>
          </w:tcPr>
          <w:p w14:paraId="3066A807" w14:textId="77777777" w:rsidR="00910FA5" w:rsidRPr="009B2E94" w:rsidRDefault="00910FA5" w:rsidP="00910FA5">
            <w:pPr>
              <w:spacing w:line="240" w:lineRule="auto"/>
              <w:ind w:firstLine="0"/>
              <w:rPr>
                <w:rFonts w:ascii="Times New Roman" w:hAnsi="Times New Roman" w:cs="Times New Roman"/>
                <w:sz w:val="24"/>
                <w:szCs w:val="24"/>
              </w:rPr>
            </w:pPr>
          </w:p>
        </w:tc>
        <w:tc>
          <w:tcPr>
            <w:tcW w:w="3222" w:type="dxa"/>
          </w:tcPr>
          <w:p w14:paraId="6D48EC35"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7D1BA594" w14:textId="77777777" w:rsidTr="00910FA5">
        <w:tc>
          <w:tcPr>
            <w:tcW w:w="624" w:type="dxa"/>
          </w:tcPr>
          <w:p w14:paraId="433A1311" w14:textId="77777777" w:rsidR="00910FA5" w:rsidRPr="009B2E94" w:rsidRDefault="00910FA5" w:rsidP="00910FA5">
            <w:pPr>
              <w:spacing w:line="240" w:lineRule="auto"/>
              <w:ind w:firstLine="0"/>
              <w:rPr>
                <w:rFonts w:ascii="Times New Roman" w:hAnsi="Times New Roman" w:cs="Times New Roman"/>
                <w:sz w:val="24"/>
                <w:szCs w:val="24"/>
              </w:rPr>
            </w:pPr>
          </w:p>
        </w:tc>
        <w:tc>
          <w:tcPr>
            <w:tcW w:w="2509" w:type="dxa"/>
          </w:tcPr>
          <w:p w14:paraId="25FA3D82" w14:textId="77777777" w:rsidR="00910FA5" w:rsidRPr="009B2E94" w:rsidRDefault="00910FA5" w:rsidP="00910FA5">
            <w:pPr>
              <w:spacing w:line="240" w:lineRule="auto"/>
              <w:ind w:firstLine="0"/>
              <w:rPr>
                <w:rFonts w:ascii="Times New Roman" w:hAnsi="Times New Roman" w:cs="Times New Roman"/>
                <w:sz w:val="24"/>
                <w:szCs w:val="24"/>
              </w:rPr>
            </w:pPr>
          </w:p>
        </w:tc>
        <w:tc>
          <w:tcPr>
            <w:tcW w:w="1787" w:type="dxa"/>
          </w:tcPr>
          <w:p w14:paraId="0C165EE6" w14:textId="77777777" w:rsidR="00910FA5" w:rsidRPr="009B2E94" w:rsidRDefault="00910FA5" w:rsidP="00910FA5">
            <w:pPr>
              <w:spacing w:line="240" w:lineRule="auto"/>
              <w:ind w:firstLine="0"/>
              <w:rPr>
                <w:rFonts w:ascii="Times New Roman" w:hAnsi="Times New Roman" w:cs="Times New Roman"/>
                <w:sz w:val="24"/>
                <w:szCs w:val="24"/>
              </w:rPr>
            </w:pPr>
          </w:p>
        </w:tc>
        <w:tc>
          <w:tcPr>
            <w:tcW w:w="1488" w:type="dxa"/>
          </w:tcPr>
          <w:p w14:paraId="514359A5" w14:textId="77777777" w:rsidR="00910FA5" w:rsidRPr="009B2E94" w:rsidRDefault="00910FA5" w:rsidP="00910FA5">
            <w:pPr>
              <w:spacing w:line="240" w:lineRule="auto"/>
              <w:ind w:firstLine="0"/>
              <w:rPr>
                <w:rFonts w:ascii="Times New Roman" w:hAnsi="Times New Roman" w:cs="Times New Roman"/>
                <w:sz w:val="24"/>
                <w:szCs w:val="24"/>
              </w:rPr>
            </w:pPr>
          </w:p>
        </w:tc>
        <w:tc>
          <w:tcPr>
            <w:tcW w:w="3222" w:type="dxa"/>
          </w:tcPr>
          <w:p w14:paraId="1FD302B5"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4E706081" w14:textId="77777777" w:rsidTr="00910FA5">
        <w:tc>
          <w:tcPr>
            <w:tcW w:w="624" w:type="dxa"/>
          </w:tcPr>
          <w:p w14:paraId="28AC1814" w14:textId="77777777" w:rsidR="00910FA5" w:rsidRPr="009B2E94" w:rsidRDefault="00910FA5" w:rsidP="00910FA5">
            <w:pPr>
              <w:spacing w:line="240" w:lineRule="auto"/>
              <w:ind w:firstLine="0"/>
              <w:rPr>
                <w:rFonts w:ascii="Times New Roman" w:hAnsi="Times New Roman" w:cs="Times New Roman"/>
                <w:sz w:val="24"/>
                <w:szCs w:val="24"/>
              </w:rPr>
            </w:pPr>
          </w:p>
        </w:tc>
        <w:tc>
          <w:tcPr>
            <w:tcW w:w="2509" w:type="dxa"/>
          </w:tcPr>
          <w:p w14:paraId="6D246DBC" w14:textId="77777777" w:rsidR="00910FA5" w:rsidRPr="009B2E94" w:rsidRDefault="00910FA5" w:rsidP="00910FA5">
            <w:pPr>
              <w:spacing w:line="240" w:lineRule="auto"/>
              <w:ind w:firstLine="0"/>
              <w:rPr>
                <w:rFonts w:ascii="Times New Roman" w:hAnsi="Times New Roman" w:cs="Times New Roman"/>
                <w:sz w:val="24"/>
                <w:szCs w:val="24"/>
              </w:rPr>
            </w:pPr>
          </w:p>
        </w:tc>
        <w:tc>
          <w:tcPr>
            <w:tcW w:w="1787" w:type="dxa"/>
            <w:vAlign w:val="center"/>
          </w:tcPr>
          <w:p w14:paraId="2992C786" w14:textId="77777777" w:rsidR="00910FA5" w:rsidRPr="009B2E94" w:rsidRDefault="00910FA5" w:rsidP="00910FA5">
            <w:pPr>
              <w:spacing w:line="240" w:lineRule="auto"/>
              <w:ind w:firstLine="0"/>
              <w:jc w:val="right"/>
              <w:rPr>
                <w:rFonts w:ascii="Times New Roman" w:hAnsi="Times New Roman" w:cs="Times New Roman"/>
                <w:sz w:val="24"/>
                <w:szCs w:val="24"/>
              </w:rPr>
            </w:pPr>
            <w:r w:rsidRPr="009B2E94">
              <w:rPr>
                <w:rFonts w:ascii="Times New Roman" w:hAnsi="Times New Roman" w:cs="Times New Roman"/>
                <w:sz w:val="24"/>
                <w:szCs w:val="24"/>
              </w:rPr>
              <w:t>Iš viso:             Eur</w:t>
            </w:r>
          </w:p>
        </w:tc>
        <w:tc>
          <w:tcPr>
            <w:tcW w:w="1488" w:type="dxa"/>
            <w:vAlign w:val="center"/>
          </w:tcPr>
          <w:p w14:paraId="7EFD2DD4" w14:textId="77777777" w:rsidR="00910FA5" w:rsidRPr="009B2E94" w:rsidRDefault="00910FA5" w:rsidP="00910FA5">
            <w:pPr>
              <w:spacing w:line="240" w:lineRule="auto"/>
              <w:ind w:firstLine="0"/>
              <w:jc w:val="right"/>
              <w:rPr>
                <w:rFonts w:ascii="Times New Roman" w:hAnsi="Times New Roman" w:cs="Times New Roman"/>
                <w:sz w:val="24"/>
                <w:szCs w:val="24"/>
              </w:rPr>
            </w:pPr>
            <w:r w:rsidRPr="009B2E94">
              <w:rPr>
                <w:rFonts w:ascii="Times New Roman" w:hAnsi="Times New Roman" w:cs="Times New Roman"/>
                <w:sz w:val="24"/>
                <w:szCs w:val="24"/>
              </w:rPr>
              <w:t>Iš viso:       %</w:t>
            </w:r>
          </w:p>
        </w:tc>
        <w:tc>
          <w:tcPr>
            <w:tcW w:w="3222" w:type="dxa"/>
          </w:tcPr>
          <w:p w14:paraId="51D4092A" w14:textId="77777777" w:rsidR="00910FA5" w:rsidRPr="009B2E94" w:rsidRDefault="00910FA5" w:rsidP="00910FA5">
            <w:pPr>
              <w:spacing w:line="240" w:lineRule="auto"/>
              <w:ind w:firstLine="0"/>
              <w:rPr>
                <w:rFonts w:ascii="Times New Roman" w:hAnsi="Times New Roman" w:cs="Times New Roman"/>
                <w:sz w:val="24"/>
                <w:szCs w:val="24"/>
              </w:rPr>
            </w:pPr>
          </w:p>
        </w:tc>
      </w:tr>
    </w:tbl>
    <w:p w14:paraId="4833234F" w14:textId="77777777" w:rsidR="00910FA5" w:rsidRDefault="00910FA5" w:rsidP="00910FA5">
      <w:pPr>
        <w:spacing w:line="240" w:lineRule="auto"/>
        <w:ind w:firstLine="720"/>
        <w:rPr>
          <w:rFonts w:ascii="Times New Roman" w:hAnsi="Times New Roman" w:cs="Times New Roman"/>
          <w:sz w:val="24"/>
          <w:szCs w:val="24"/>
        </w:rPr>
      </w:pPr>
    </w:p>
    <w:p w14:paraId="29B5BC23" w14:textId="41F0DAA8" w:rsidR="00910FA5" w:rsidRPr="009B2E94"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Pasiūlymas galioja </w:t>
      </w:r>
      <w:r w:rsidR="00B670C2">
        <w:rPr>
          <w:rFonts w:ascii="Times New Roman" w:hAnsi="Times New Roman" w:cs="Times New Roman"/>
          <w:sz w:val="24"/>
          <w:szCs w:val="24"/>
        </w:rPr>
        <w:t xml:space="preserve">90 </w:t>
      </w:r>
      <w:r w:rsidRPr="009B2E94">
        <w:rPr>
          <w:rFonts w:ascii="Times New Roman" w:hAnsi="Times New Roman" w:cs="Times New Roman"/>
          <w:sz w:val="24"/>
          <w:szCs w:val="24"/>
        </w:rPr>
        <w:t>dienų nuo pasiūlym</w:t>
      </w:r>
      <w:r w:rsidR="00B670C2">
        <w:rPr>
          <w:rFonts w:ascii="Times New Roman" w:hAnsi="Times New Roman" w:cs="Times New Roman"/>
          <w:sz w:val="24"/>
          <w:szCs w:val="24"/>
        </w:rPr>
        <w:t>o</w:t>
      </w:r>
      <w:r w:rsidRPr="009B2E94">
        <w:rPr>
          <w:rFonts w:ascii="Times New Roman" w:hAnsi="Times New Roman" w:cs="Times New Roman"/>
          <w:sz w:val="24"/>
          <w:szCs w:val="24"/>
        </w:rPr>
        <w:t xml:space="preserve"> </w:t>
      </w:r>
      <w:r w:rsidR="00B670C2">
        <w:rPr>
          <w:rFonts w:ascii="Times New Roman" w:hAnsi="Times New Roman" w:cs="Times New Roman"/>
          <w:sz w:val="24"/>
          <w:szCs w:val="24"/>
        </w:rPr>
        <w:t>pateikimo</w:t>
      </w:r>
      <w:r w:rsidRPr="009B2E94">
        <w:rPr>
          <w:rFonts w:ascii="Times New Roman" w:hAnsi="Times New Roman" w:cs="Times New Roman"/>
          <w:sz w:val="24"/>
          <w:szCs w:val="24"/>
        </w:rPr>
        <w:t xml:space="preserve"> dienos.</w:t>
      </w:r>
    </w:p>
    <w:p w14:paraId="3BFF4CE1" w14:textId="77777777" w:rsidR="00910FA5" w:rsidRPr="009B2E94" w:rsidRDefault="00910FA5" w:rsidP="00910FA5">
      <w:pPr>
        <w:tabs>
          <w:tab w:val="left" w:pos="142"/>
        </w:tabs>
        <w:spacing w:line="240" w:lineRule="auto"/>
        <w:ind w:firstLine="440"/>
        <w:jc w:val="left"/>
        <w:rPr>
          <w:rFonts w:ascii="Times New Roman" w:hAnsi="Times New Roman" w:cs="Times New Roman"/>
          <w:spacing w:val="-4"/>
          <w:sz w:val="24"/>
          <w:szCs w:val="24"/>
        </w:rPr>
      </w:pPr>
    </w:p>
    <w:p w14:paraId="2B9EA0EB" w14:textId="77777777" w:rsidR="00910FA5" w:rsidRPr="009B2E94" w:rsidRDefault="00910FA5" w:rsidP="00910FA5">
      <w:pPr>
        <w:tabs>
          <w:tab w:val="left" w:pos="142"/>
        </w:tabs>
        <w:spacing w:line="240" w:lineRule="auto"/>
        <w:ind w:firstLine="440"/>
        <w:jc w:val="left"/>
        <w:rPr>
          <w:rFonts w:ascii="Times New Roman" w:hAnsi="Times New Roman" w:cs="Times New Roman"/>
          <w:sz w:val="24"/>
          <w:szCs w:val="24"/>
        </w:rPr>
      </w:pPr>
      <w:r w:rsidRPr="009B2E94">
        <w:rPr>
          <w:rFonts w:ascii="Times New Roman" w:hAnsi="Times New Roman" w:cs="Times New Roman"/>
          <w:spacing w:val="-4"/>
          <w:sz w:val="24"/>
          <w:szCs w:val="24"/>
        </w:rPr>
        <w:t>Ši pasiūlyme nurodyta informacija yra konfidenciali</w:t>
      </w:r>
      <w:r w:rsidRPr="009B2E94">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910FA5" w:rsidRPr="009B2E94" w14:paraId="01A2E92E" w14:textId="77777777" w:rsidTr="00910FA5">
        <w:trPr>
          <w:trHeight w:val="1008"/>
        </w:trPr>
        <w:tc>
          <w:tcPr>
            <w:tcW w:w="567" w:type="dxa"/>
            <w:vAlign w:val="center"/>
          </w:tcPr>
          <w:p w14:paraId="7F90224C" w14:textId="77777777" w:rsidR="00910FA5" w:rsidRPr="009B2E94" w:rsidRDefault="00910FA5" w:rsidP="00910FA5">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Eil. Nr.</w:t>
            </w:r>
          </w:p>
        </w:tc>
        <w:tc>
          <w:tcPr>
            <w:tcW w:w="3768" w:type="dxa"/>
            <w:vAlign w:val="center"/>
          </w:tcPr>
          <w:p w14:paraId="5780B006" w14:textId="77777777" w:rsidR="00910FA5" w:rsidRPr="009B2E94" w:rsidRDefault="00910FA5" w:rsidP="00910FA5">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Pateikto dokumento pavadinimas (rekomenduojama pavadinime vartoti žodį „Konfidencialu“)</w:t>
            </w:r>
          </w:p>
        </w:tc>
        <w:tc>
          <w:tcPr>
            <w:tcW w:w="5304" w:type="dxa"/>
            <w:vAlign w:val="center"/>
          </w:tcPr>
          <w:p w14:paraId="7EEDBE1A" w14:textId="77777777" w:rsidR="00910FA5" w:rsidRPr="009B2E94" w:rsidRDefault="00910FA5" w:rsidP="00910FA5">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 xml:space="preserve">Dokumentas yra įkeltas šioje CVP IS pasiūlymo lango eilutėje („Prisegti dokumentai“ arba </w:t>
            </w:r>
            <w:r w:rsidRPr="009B2E94">
              <w:rPr>
                <w:rFonts w:ascii="Times New Roman" w:hAnsi="Times New Roman" w:cs="Times New Roman"/>
                <w:bCs/>
                <w:sz w:val="24"/>
                <w:szCs w:val="24"/>
              </w:rPr>
              <w:t>„Kvalifikaciniai klausimai“ prie atsakymo į klausimą)</w:t>
            </w:r>
          </w:p>
        </w:tc>
      </w:tr>
      <w:tr w:rsidR="00910FA5" w:rsidRPr="009B2E94" w14:paraId="087B24AB" w14:textId="77777777" w:rsidTr="00910FA5">
        <w:trPr>
          <w:trHeight w:val="266"/>
        </w:trPr>
        <w:tc>
          <w:tcPr>
            <w:tcW w:w="567" w:type="dxa"/>
          </w:tcPr>
          <w:p w14:paraId="61D83564"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3768" w:type="dxa"/>
          </w:tcPr>
          <w:p w14:paraId="3E853990"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5304" w:type="dxa"/>
          </w:tcPr>
          <w:p w14:paraId="17FE0E66"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r>
      <w:tr w:rsidR="00910FA5" w:rsidRPr="009B2E94" w14:paraId="2A519EE6" w14:textId="77777777" w:rsidTr="00910FA5">
        <w:trPr>
          <w:trHeight w:val="266"/>
        </w:trPr>
        <w:tc>
          <w:tcPr>
            <w:tcW w:w="567" w:type="dxa"/>
          </w:tcPr>
          <w:p w14:paraId="773A5DC7"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3768" w:type="dxa"/>
          </w:tcPr>
          <w:p w14:paraId="152C9B33"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5304" w:type="dxa"/>
          </w:tcPr>
          <w:p w14:paraId="6B4AA966"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r>
    </w:tbl>
    <w:p w14:paraId="1849A650" w14:textId="77777777" w:rsidR="00910FA5" w:rsidRPr="009B2E94" w:rsidRDefault="00910FA5" w:rsidP="00910FA5">
      <w:pPr>
        <w:tabs>
          <w:tab w:val="left" w:pos="142"/>
        </w:tabs>
        <w:spacing w:line="240" w:lineRule="auto"/>
        <w:ind w:firstLine="851"/>
        <w:rPr>
          <w:rFonts w:ascii="Times New Roman" w:hAnsi="Times New Roman" w:cs="Times New Roman"/>
          <w:sz w:val="24"/>
          <w:szCs w:val="24"/>
        </w:rPr>
      </w:pPr>
      <w:r w:rsidRPr="009B2E94">
        <w:rPr>
          <w:rFonts w:ascii="Times New Roman" w:hAnsi="Times New Roman" w:cs="Times New Roman"/>
          <w:sz w:val="24"/>
          <w:szCs w:val="24"/>
        </w:rPr>
        <w:t>Pastaba. Tiekėjui nenurodžius, kokia informacija yra konfidenciali, laikoma, kad konfidenciali</w:t>
      </w:r>
      <w:r>
        <w:rPr>
          <w:rFonts w:ascii="Times New Roman" w:hAnsi="Times New Roman" w:cs="Times New Roman"/>
          <w:sz w:val="24"/>
          <w:szCs w:val="24"/>
        </w:rPr>
        <w:t>os informacijos pasiūlyme nėra.</w:t>
      </w:r>
    </w:p>
    <w:p w14:paraId="5C7E0CD9"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p w14:paraId="6ABFCD1A" w14:textId="77777777" w:rsidR="00910FA5" w:rsidRPr="009B2E94" w:rsidRDefault="00910FA5" w:rsidP="00910FA5">
      <w:pPr>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 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910FA5" w:rsidRPr="009B2E94" w14:paraId="1505DDE5" w14:textId="77777777" w:rsidTr="00910FA5">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B2C4A57" w14:textId="77777777" w:rsidR="00910FA5" w:rsidRPr="009B2E94" w:rsidRDefault="00910FA5" w:rsidP="00910FA5">
            <w:pPr>
              <w:rPr>
                <w:rFonts w:ascii="Times New Roman" w:hAnsi="Times New Roman" w:cs="Times New Roman"/>
                <w:b/>
                <w:sz w:val="24"/>
                <w:szCs w:val="24"/>
              </w:rPr>
            </w:pPr>
            <w:r w:rsidRPr="009B2E94">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D2CDB06" w14:textId="77777777" w:rsidR="00910FA5" w:rsidRPr="009B2E94" w:rsidRDefault="00910FA5" w:rsidP="00910FA5">
            <w:pPr>
              <w:ind w:firstLine="0"/>
              <w:jc w:val="center"/>
              <w:rPr>
                <w:rFonts w:ascii="Times New Roman" w:hAnsi="Times New Roman" w:cs="Times New Roman"/>
                <w:b/>
                <w:sz w:val="24"/>
                <w:szCs w:val="24"/>
              </w:rPr>
            </w:pPr>
            <w:r w:rsidRPr="009B2E94">
              <w:rPr>
                <w:rFonts w:ascii="Times New Roman" w:hAnsi="Times New Roman" w:cs="Times New Roman"/>
                <w:b/>
                <w:sz w:val="24"/>
                <w:szCs w:val="24"/>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CDB52D7" w14:textId="77777777" w:rsidR="00910FA5" w:rsidRPr="009B2E94" w:rsidRDefault="00910FA5" w:rsidP="00910FA5">
            <w:pPr>
              <w:ind w:firstLine="0"/>
              <w:jc w:val="center"/>
              <w:rPr>
                <w:rFonts w:ascii="Times New Roman" w:hAnsi="Times New Roman" w:cs="Times New Roman"/>
                <w:b/>
                <w:sz w:val="24"/>
                <w:szCs w:val="24"/>
              </w:rPr>
            </w:pPr>
            <w:r w:rsidRPr="009B2E94">
              <w:rPr>
                <w:rFonts w:ascii="Times New Roman" w:hAnsi="Times New Roman" w:cs="Times New Roman"/>
                <w:b/>
                <w:sz w:val="24"/>
                <w:szCs w:val="24"/>
              </w:rPr>
              <w:t>Asmuo, pasirašantis sutartį</w:t>
            </w:r>
          </w:p>
        </w:tc>
      </w:tr>
      <w:tr w:rsidR="00910FA5" w:rsidRPr="009B2E94" w14:paraId="79311CDC" w14:textId="77777777" w:rsidTr="00910FA5">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D1E613A"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184A90A"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955BC99" w14:textId="77777777" w:rsidR="00910FA5" w:rsidRPr="009B2E94" w:rsidRDefault="00910FA5" w:rsidP="00910FA5">
            <w:pPr>
              <w:rPr>
                <w:rFonts w:ascii="Times New Roman" w:hAnsi="Times New Roman" w:cs="Times New Roman"/>
                <w:sz w:val="24"/>
                <w:szCs w:val="24"/>
              </w:rPr>
            </w:pPr>
          </w:p>
        </w:tc>
      </w:tr>
      <w:tr w:rsidR="00910FA5" w:rsidRPr="009B2E94" w14:paraId="56E27E3C" w14:textId="77777777" w:rsidTr="00910FA5">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C2D179C"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t xml:space="preserve">Atstovavimo pagrindas </w:t>
            </w:r>
            <w:r w:rsidRPr="009B2E94">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8EFA6E6"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CE27655" w14:textId="77777777" w:rsidR="00910FA5" w:rsidRPr="009B2E94" w:rsidRDefault="00910FA5" w:rsidP="00910FA5">
            <w:pPr>
              <w:rPr>
                <w:rFonts w:ascii="Times New Roman" w:hAnsi="Times New Roman" w:cs="Times New Roman"/>
                <w:sz w:val="24"/>
                <w:szCs w:val="24"/>
              </w:rPr>
            </w:pPr>
          </w:p>
        </w:tc>
      </w:tr>
      <w:tr w:rsidR="00910FA5" w:rsidRPr="009B2E94" w14:paraId="28F678C8" w14:textId="77777777" w:rsidTr="00910FA5">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A119817"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0049176"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A4D0CF1" w14:textId="77777777" w:rsidR="00910FA5" w:rsidRPr="009B2E94" w:rsidRDefault="00910FA5" w:rsidP="00910FA5">
            <w:pPr>
              <w:rPr>
                <w:rFonts w:ascii="Times New Roman" w:hAnsi="Times New Roman" w:cs="Times New Roman"/>
                <w:sz w:val="24"/>
                <w:szCs w:val="24"/>
              </w:rPr>
            </w:pPr>
          </w:p>
        </w:tc>
      </w:tr>
      <w:tr w:rsidR="00910FA5" w:rsidRPr="009B2E94" w14:paraId="16FF6C8C" w14:textId="77777777" w:rsidTr="00910FA5">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2845478"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9A941D4"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D4F51BB" w14:textId="77777777" w:rsidR="00910FA5" w:rsidRPr="009B2E94" w:rsidRDefault="00910FA5" w:rsidP="00910FA5">
            <w:pPr>
              <w:rPr>
                <w:rFonts w:ascii="Times New Roman" w:hAnsi="Times New Roman" w:cs="Times New Roman"/>
                <w:sz w:val="24"/>
                <w:szCs w:val="24"/>
              </w:rPr>
            </w:pPr>
          </w:p>
        </w:tc>
      </w:tr>
    </w:tbl>
    <w:p w14:paraId="5FF3E2D7" w14:textId="77777777" w:rsidR="00910FA5" w:rsidRPr="009B2E94" w:rsidRDefault="00910FA5" w:rsidP="00910FA5">
      <w:pPr>
        <w:tabs>
          <w:tab w:val="left" w:pos="142"/>
        </w:tabs>
        <w:spacing w:line="240" w:lineRule="auto"/>
        <w:ind w:firstLine="709"/>
        <w:rPr>
          <w:rFonts w:ascii="Times New Roman" w:hAnsi="Times New Roman" w:cs="Times New Roman"/>
          <w:sz w:val="24"/>
          <w:szCs w:val="24"/>
        </w:rPr>
      </w:pPr>
      <w:r w:rsidRPr="009B2E94">
        <w:rPr>
          <w:rFonts w:ascii="Times New Roman" w:hAnsi="Times New Roman" w:cs="Times New Roman"/>
          <w:sz w:val="24"/>
          <w:szCs w:val="24"/>
        </w:rPr>
        <w:lastRenderedPageBreak/>
        <w:t>**Duomenys pateikiami tik sutartį pasirašančiojo asmens, t. y. veikiantis pagal įmonės įstatus (nuostatus); jei sutartį pasirašys įgaliotas asmuo, nurodoma, kad veikiantis pagal įgaliojimą (data, numeris).</w:t>
      </w:r>
    </w:p>
    <w:p w14:paraId="2A5243D9" w14:textId="77777777" w:rsidR="00910FA5" w:rsidRPr="009B2E94" w:rsidRDefault="00910FA5" w:rsidP="00910FA5">
      <w:pPr>
        <w:pBdr>
          <w:bottom w:val="single" w:sz="12" w:space="1" w:color="auto"/>
        </w:pBdr>
        <w:spacing w:line="240" w:lineRule="auto"/>
        <w:ind w:firstLine="0"/>
        <w:rPr>
          <w:rFonts w:ascii="Times New Roman" w:hAnsi="Times New Roman" w:cs="Times New Roman"/>
          <w:sz w:val="24"/>
          <w:szCs w:val="24"/>
        </w:rPr>
      </w:pPr>
    </w:p>
    <w:p w14:paraId="3101AB55" w14:textId="77777777" w:rsidR="00910FA5" w:rsidRPr="009B2E94" w:rsidRDefault="00910FA5" w:rsidP="00910FA5">
      <w:pPr>
        <w:pBdr>
          <w:bottom w:val="single" w:sz="12" w:space="1" w:color="auto"/>
        </w:pBdr>
        <w:spacing w:line="240" w:lineRule="auto"/>
        <w:ind w:firstLine="0"/>
        <w:rPr>
          <w:rFonts w:ascii="Times New Roman" w:hAnsi="Times New Roman" w:cs="Times New Roman"/>
          <w:sz w:val="22"/>
          <w:szCs w:val="22"/>
        </w:rPr>
      </w:pPr>
    </w:p>
    <w:p w14:paraId="2816AB01" w14:textId="77777777" w:rsidR="00910FA5" w:rsidRPr="009B2E94" w:rsidRDefault="00910FA5" w:rsidP="00910FA5">
      <w:pPr>
        <w:spacing w:line="240" w:lineRule="auto"/>
        <w:ind w:firstLine="0"/>
        <w:rPr>
          <w:rFonts w:ascii="Times New Roman" w:hAnsi="Times New Roman" w:cs="Times New Roman"/>
          <w:sz w:val="22"/>
          <w:szCs w:val="22"/>
        </w:rPr>
      </w:pPr>
      <w:r w:rsidRPr="009B2E94">
        <w:rPr>
          <w:rFonts w:ascii="Times New Roman" w:hAnsi="Times New Roman" w:cs="Times New Roman"/>
          <w:sz w:val="22"/>
          <w:szCs w:val="22"/>
        </w:rPr>
        <w:t>(Tiekėjo arba jo įgalioto asmens vardas, pavardė, parašas)</w:t>
      </w:r>
    </w:p>
    <w:p w14:paraId="1BABFDEB" w14:textId="77777777" w:rsidR="00CB5907" w:rsidRPr="00197970" w:rsidRDefault="00CB5907" w:rsidP="00506996">
      <w:pPr>
        <w:pStyle w:val="NoSpacing"/>
        <w:spacing w:line="300" w:lineRule="auto"/>
        <w:ind w:firstLine="0"/>
        <w:contextualSpacing/>
        <w:rPr>
          <w:rFonts w:ascii="Times New Roman" w:eastAsiaTheme="minorHAnsi" w:hAnsi="Times New Roman" w:cs="Times New Roman"/>
          <w:bCs/>
          <w:iCs/>
        </w:rPr>
      </w:pPr>
      <w:bookmarkStart w:id="40" w:name="_Pirkimo_sąlygų_3"/>
      <w:bookmarkEnd w:id="40"/>
    </w:p>
    <w:p w14:paraId="67A6E30D" w14:textId="77777777" w:rsidR="008D72B4" w:rsidRDefault="00060B51">
      <w:pPr>
        <w:rPr>
          <w:rFonts w:ascii="Times New Roman" w:hAnsi="Times New Roman" w:cs="Times New Roman"/>
        </w:rPr>
      </w:pPr>
      <w:r w:rsidRPr="00197970">
        <w:rPr>
          <w:rFonts w:ascii="Times New Roman" w:hAnsi="Times New Roman" w:cs="Times New Roman"/>
        </w:rPr>
        <w:br w:type="page"/>
      </w:r>
    </w:p>
    <w:p w14:paraId="6DD517F8" w14:textId="77777777" w:rsidR="008D72B4" w:rsidRPr="00197970" w:rsidRDefault="008D72B4" w:rsidP="008D72B4">
      <w:pPr>
        <w:spacing w:line="240" w:lineRule="auto"/>
        <w:ind w:left="7314" w:firstLine="0"/>
        <w:rPr>
          <w:rFonts w:ascii="Times New Roman" w:hAnsi="Times New Roman" w:cs="Times New Roman"/>
        </w:rPr>
      </w:pPr>
      <w:r w:rsidRPr="00197970">
        <w:rPr>
          <w:rFonts w:ascii="Times New Roman" w:hAnsi="Times New Roman" w:cs="Times New Roman"/>
        </w:rPr>
        <w:lastRenderedPageBreak/>
        <w:t>Pirkimo sąlygų 5 priedas „Pasiūlymo forma“</w:t>
      </w:r>
    </w:p>
    <w:p w14:paraId="2305800E" w14:textId="77777777" w:rsidR="008D72B4" w:rsidRPr="00197970" w:rsidRDefault="008D72B4" w:rsidP="008D72B4">
      <w:pPr>
        <w:rPr>
          <w:rFonts w:ascii="Times New Roman" w:hAnsi="Times New Roman" w:cs="Times New Roman"/>
          <w:b/>
          <w:bCs/>
          <w:smallCaps/>
          <w:sz w:val="22"/>
          <w:szCs w:val="22"/>
        </w:rPr>
      </w:pPr>
    </w:p>
    <w:p w14:paraId="250E4F69" w14:textId="77777777" w:rsidR="008D72B4" w:rsidRPr="009B2E94" w:rsidRDefault="008D72B4" w:rsidP="008D72B4">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Lietuvos Respublikos valstybės saugumo departamentui</w:t>
      </w:r>
    </w:p>
    <w:p w14:paraId="31093D12" w14:textId="77777777" w:rsidR="008D72B4" w:rsidRPr="009B2E94" w:rsidRDefault="008D72B4" w:rsidP="008D72B4">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Pilaitės pr. 19, LT-06264, Vilnius</w:t>
      </w:r>
    </w:p>
    <w:p w14:paraId="4A78B1C8" w14:textId="77777777" w:rsidR="008D72B4" w:rsidRPr="009B2E94" w:rsidRDefault="008D72B4" w:rsidP="008D72B4">
      <w:pPr>
        <w:spacing w:line="240" w:lineRule="auto"/>
        <w:ind w:firstLine="0"/>
        <w:jc w:val="left"/>
        <w:rPr>
          <w:rFonts w:ascii="Times New Roman" w:hAnsi="Times New Roman" w:cs="Times New Roman"/>
          <w:b/>
          <w:sz w:val="24"/>
          <w:szCs w:val="24"/>
        </w:rPr>
      </w:pPr>
    </w:p>
    <w:p w14:paraId="1349221F" w14:textId="77777777" w:rsidR="008D72B4" w:rsidRPr="009B2E94" w:rsidRDefault="008D72B4" w:rsidP="008D72B4">
      <w:pPr>
        <w:spacing w:line="240" w:lineRule="auto"/>
        <w:ind w:firstLine="0"/>
        <w:jc w:val="left"/>
        <w:rPr>
          <w:rFonts w:ascii="Times New Roman" w:hAnsi="Times New Roman" w:cs="Times New Roman"/>
          <w:b/>
          <w:sz w:val="24"/>
          <w:szCs w:val="24"/>
        </w:rPr>
      </w:pPr>
    </w:p>
    <w:p w14:paraId="77AEB847" w14:textId="77777777" w:rsidR="008D72B4" w:rsidRDefault="008D72B4" w:rsidP="008D72B4">
      <w:pPr>
        <w:keepNext/>
        <w:widowControl w:val="0"/>
        <w:spacing w:line="240" w:lineRule="auto"/>
        <w:ind w:firstLine="0"/>
        <w:jc w:val="center"/>
        <w:outlineLvl w:val="4"/>
        <w:rPr>
          <w:rFonts w:ascii="Times New Roman" w:hAnsi="Times New Roman" w:cs="Times New Roman"/>
          <w:b/>
          <w:caps/>
          <w:sz w:val="24"/>
          <w:szCs w:val="24"/>
        </w:rPr>
      </w:pPr>
      <w:r w:rsidRPr="009B2E94">
        <w:rPr>
          <w:rFonts w:ascii="Times New Roman" w:hAnsi="Times New Roman" w:cs="Times New Roman"/>
          <w:b/>
          <w:caps/>
          <w:sz w:val="24"/>
          <w:szCs w:val="24"/>
        </w:rPr>
        <w:t>PASIŪLYMAS</w:t>
      </w:r>
    </w:p>
    <w:p w14:paraId="04E084C4" w14:textId="77777777" w:rsidR="008D72B4" w:rsidRDefault="008D72B4" w:rsidP="008D72B4">
      <w:pPr>
        <w:keepNext/>
        <w:widowControl w:val="0"/>
        <w:spacing w:line="240" w:lineRule="auto"/>
        <w:ind w:firstLine="0"/>
        <w:jc w:val="center"/>
        <w:outlineLvl w:val="4"/>
        <w:rPr>
          <w:rFonts w:ascii="Times New Roman" w:hAnsi="Times New Roman" w:cs="Times New Roman"/>
          <w:b/>
          <w:caps/>
          <w:sz w:val="24"/>
          <w:szCs w:val="24"/>
        </w:rPr>
      </w:pPr>
    </w:p>
    <w:p w14:paraId="3452082E" w14:textId="36B95186" w:rsidR="008D72B4" w:rsidRDefault="008D72B4" w:rsidP="008D72B4">
      <w:pPr>
        <w:keepNext/>
        <w:widowControl w:val="0"/>
        <w:spacing w:line="240" w:lineRule="auto"/>
        <w:ind w:firstLine="0"/>
        <w:jc w:val="center"/>
        <w:outlineLvl w:val="4"/>
        <w:rPr>
          <w:rFonts w:ascii="Times New Roman" w:hAnsi="Times New Roman" w:cs="Times New Roman"/>
          <w:b/>
          <w:bCs/>
          <w:caps/>
          <w:sz w:val="24"/>
          <w:szCs w:val="24"/>
        </w:rPr>
      </w:pPr>
      <w:r>
        <w:rPr>
          <w:rFonts w:ascii="Times New Roman" w:hAnsi="Times New Roman" w:cs="Times New Roman"/>
          <w:b/>
          <w:bCs/>
          <w:caps/>
          <w:sz w:val="24"/>
          <w:szCs w:val="24"/>
        </w:rPr>
        <w:t>ANTRA PIRKIMO DALIS</w:t>
      </w:r>
    </w:p>
    <w:p w14:paraId="4A10904C" w14:textId="70DE903A" w:rsidR="008D72B4" w:rsidRPr="00B13236" w:rsidRDefault="008D72B4" w:rsidP="008D72B4">
      <w:pPr>
        <w:keepNext/>
        <w:widowControl w:val="0"/>
        <w:spacing w:line="240" w:lineRule="auto"/>
        <w:ind w:firstLine="0"/>
        <w:jc w:val="center"/>
        <w:outlineLvl w:val="4"/>
        <w:rPr>
          <w:rFonts w:ascii="Times New Roman" w:hAnsi="Times New Roman" w:cs="Times New Roman"/>
          <w:b/>
          <w:bCs/>
          <w:caps/>
          <w:sz w:val="24"/>
          <w:szCs w:val="24"/>
        </w:rPr>
      </w:pPr>
      <w:r>
        <w:rPr>
          <w:rFonts w:ascii="Times New Roman" w:hAnsi="Times New Roman" w:cs="Times New Roman"/>
          <w:b/>
          <w:bCs/>
          <w:caps/>
          <w:sz w:val="24"/>
          <w:szCs w:val="24"/>
        </w:rPr>
        <w:t>gAMINAMI BALDAI</w:t>
      </w:r>
    </w:p>
    <w:p w14:paraId="787C874D" w14:textId="77777777" w:rsidR="008D72B4" w:rsidRPr="009B2E94" w:rsidRDefault="008D72B4" w:rsidP="008D72B4">
      <w:pPr>
        <w:spacing w:line="240" w:lineRule="auto"/>
        <w:ind w:firstLine="0"/>
        <w:jc w:val="center"/>
        <w:rPr>
          <w:rFonts w:ascii="Times New Roman" w:hAnsi="Times New Roman" w:cs="Times New Roman"/>
          <w:b/>
          <w:caps/>
          <w:sz w:val="24"/>
          <w:szCs w:val="24"/>
        </w:rPr>
      </w:pPr>
    </w:p>
    <w:p w14:paraId="5C5F910D" w14:textId="77777777" w:rsidR="008D72B4" w:rsidRPr="009B2E94" w:rsidRDefault="008D72B4" w:rsidP="008D72B4">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____________________</w:t>
      </w:r>
    </w:p>
    <w:p w14:paraId="594C9822" w14:textId="77777777" w:rsidR="008D72B4" w:rsidRPr="009B2E94" w:rsidRDefault="008D72B4" w:rsidP="008D72B4">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(Data)</w:t>
      </w:r>
    </w:p>
    <w:p w14:paraId="6A752638" w14:textId="77777777" w:rsidR="008D72B4" w:rsidRPr="009B2E94" w:rsidRDefault="008D72B4" w:rsidP="008D72B4">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____________________</w:t>
      </w:r>
    </w:p>
    <w:p w14:paraId="2B481254" w14:textId="77777777" w:rsidR="008D72B4" w:rsidRPr="009B2E94" w:rsidRDefault="008D72B4" w:rsidP="008D72B4">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(Vieta)</w:t>
      </w:r>
    </w:p>
    <w:p w14:paraId="06F3EE25" w14:textId="77777777" w:rsidR="008D72B4" w:rsidRPr="009B2E94" w:rsidRDefault="008D72B4" w:rsidP="008D72B4">
      <w:pPr>
        <w:spacing w:line="240" w:lineRule="auto"/>
        <w:ind w:firstLine="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8D72B4" w:rsidRPr="009B2E94" w14:paraId="17F22654" w14:textId="77777777" w:rsidTr="00161490">
        <w:tc>
          <w:tcPr>
            <w:tcW w:w="5245" w:type="dxa"/>
          </w:tcPr>
          <w:p w14:paraId="5703BBCF" w14:textId="77777777" w:rsidR="008D72B4" w:rsidRPr="009B2E94" w:rsidRDefault="008D72B4" w:rsidP="00161490">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Tiekėjo pavadinimas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9B2E94">
              <w:rPr>
                <w:rFonts w:ascii="Times New Roman" w:hAnsi="Times New Roman" w:cs="Times New Roman"/>
                <w:sz w:val="24"/>
                <w:szCs w:val="24"/>
              </w:rPr>
              <w:t>]</w:t>
            </w:r>
          </w:p>
        </w:tc>
        <w:tc>
          <w:tcPr>
            <w:tcW w:w="4536" w:type="dxa"/>
          </w:tcPr>
          <w:p w14:paraId="4548E125" w14:textId="77777777" w:rsidR="008D72B4" w:rsidRPr="009B2E94" w:rsidRDefault="008D72B4" w:rsidP="00161490">
            <w:pPr>
              <w:spacing w:line="240" w:lineRule="auto"/>
              <w:ind w:firstLine="0"/>
              <w:rPr>
                <w:rFonts w:ascii="Times New Roman" w:hAnsi="Times New Roman" w:cs="Times New Roman"/>
                <w:sz w:val="24"/>
                <w:szCs w:val="24"/>
              </w:rPr>
            </w:pPr>
          </w:p>
        </w:tc>
      </w:tr>
      <w:tr w:rsidR="008D72B4" w:rsidRPr="009B2E94" w14:paraId="4C2111F5" w14:textId="77777777" w:rsidTr="00161490">
        <w:tc>
          <w:tcPr>
            <w:tcW w:w="5245" w:type="dxa"/>
          </w:tcPr>
          <w:p w14:paraId="3FB52ED8" w14:textId="77777777" w:rsidR="008D72B4" w:rsidRPr="009B2E94" w:rsidRDefault="008D72B4" w:rsidP="00161490">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Atsakingasis partneris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nurodyti atsakingojo partnerio pavadinimą, jei pasiūlymą teikia ūkio subjektų grupė</w:t>
            </w:r>
            <w:r w:rsidRPr="009B2E94">
              <w:rPr>
                <w:rFonts w:ascii="Times New Roman" w:hAnsi="Times New Roman" w:cs="Times New Roman"/>
                <w:sz w:val="24"/>
                <w:szCs w:val="24"/>
              </w:rPr>
              <w:t>]</w:t>
            </w:r>
          </w:p>
        </w:tc>
        <w:tc>
          <w:tcPr>
            <w:tcW w:w="4536" w:type="dxa"/>
          </w:tcPr>
          <w:p w14:paraId="24D2F581" w14:textId="77777777" w:rsidR="008D72B4" w:rsidRPr="009B2E94" w:rsidRDefault="008D72B4" w:rsidP="00161490">
            <w:pPr>
              <w:spacing w:line="240" w:lineRule="auto"/>
              <w:ind w:firstLine="0"/>
              <w:rPr>
                <w:rFonts w:ascii="Times New Roman" w:hAnsi="Times New Roman" w:cs="Times New Roman"/>
                <w:sz w:val="24"/>
                <w:szCs w:val="24"/>
              </w:rPr>
            </w:pPr>
          </w:p>
        </w:tc>
      </w:tr>
      <w:tr w:rsidR="008D72B4" w:rsidRPr="009B2E94" w14:paraId="641B699E" w14:textId="77777777" w:rsidTr="00161490">
        <w:tc>
          <w:tcPr>
            <w:tcW w:w="5245" w:type="dxa"/>
          </w:tcPr>
          <w:p w14:paraId="2BBAB168" w14:textId="77777777" w:rsidR="008D72B4" w:rsidRPr="009B2E94" w:rsidRDefault="008D72B4" w:rsidP="00161490">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Tiekėjo kodas</w:t>
            </w:r>
          </w:p>
        </w:tc>
        <w:tc>
          <w:tcPr>
            <w:tcW w:w="4536" w:type="dxa"/>
          </w:tcPr>
          <w:p w14:paraId="3434AE9C" w14:textId="77777777" w:rsidR="008D72B4" w:rsidRPr="009B2E94" w:rsidRDefault="008D72B4" w:rsidP="00161490">
            <w:pPr>
              <w:spacing w:line="240" w:lineRule="auto"/>
              <w:ind w:firstLine="0"/>
              <w:rPr>
                <w:rFonts w:ascii="Times New Roman" w:hAnsi="Times New Roman" w:cs="Times New Roman"/>
                <w:sz w:val="24"/>
                <w:szCs w:val="24"/>
              </w:rPr>
            </w:pPr>
          </w:p>
        </w:tc>
      </w:tr>
      <w:tr w:rsidR="008D72B4" w:rsidRPr="009B2E94" w14:paraId="6B28F380" w14:textId="77777777" w:rsidTr="00161490">
        <w:tc>
          <w:tcPr>
            <w:tcW w:w="5245" w:type="dxa"/>
          </w:tcPr>
          <w:p w14:paraId="0AAFAF2A" w14:textId="77777777" w:rsidR="008D72B4" w:rsidRPr="009B2E94" w:rsidRDefault="008D72B4" w:rsidP="00161490">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Tiekėjo adresas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jei pasiūlymą teikia ūkio subjektų grupė, nurodyti visų partnerių  adresus</w:t>
            </w:r>
            <w:r w:rsidRPr="009B2E94">
              <w:rPr>
                <w:rFonts w:ascii="Times New Roman" w:hAnsi="Times New Roman" w:cs="Times New Roman"/>
                <w:sz w:val="24"/>
                <w:szCs w:val="24"/>
              </w:rPr>
              <w:t>]</w:t>
            </w:r>
          </w:p>
        </w:tc>
        <w:tc>
          <w:tcPr>
            <w:tcW w:w="4536" w:type="dxa"/>
          </w:tcPr>
          <w:p w14:paraId="10DF8CCB" w14:textId="77777777" w:rsidR="008D72B4" w:rsidRPr="009B2E94" w:rsidRDefault="008D72B4" w:rsidP="00161490">
            <w:pPr>
              <w:spacing w:line="240" w:lineRule="auto"/>
              <w:ind w:firstLine="0"/>
              <w:rPr>
                <w:rFonts w:ascii="Times New Roman" w:hAnsi="Times New Roman" w:cs="Times New Roman"/>
                <w:sz w:val="24"/>
                <w:szCs w:val="24"/>
              </w:rPr>
            </w:pPr>
          </w:p>
        </w:tc>
      </w:tr>
      <w:tr w:rsidR="008D72B4" w:rsidRPr="009B2E94" w14:paraId="5A8846B3" w14:textId="77777777" w:rsidTr="00161490">
        <w:tc>
          <w:tcPr>
            <w:tcW w:w="5245" w:type="dxa"/>
          </w:tcPr>
          <w:p w14:paraId="1D1278B4" w14:textId="77777777" w:rsidR="008D72B4" w:rsidRPr="009B2E94" w:rsidRDefault="008D72B4" w:rsidP="00161490">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Už pasiūlymą atsakingo asmens pareigos, vardas, pavardė</w:t>
            </w:r>
          </w:p>
        </w:tc>
        <w:tc>
          <w:tcPr>
            <w:tcW w:w="4536" w:type="dxa"/>
          </w:tcPr>
          <w:p w14:paraId="68AD46F6" w14:textId="77777777" w:rsidR="008D72B4" w:rsidRPr="009B2E94" w:rsidRDefault="008D72B4" w:rsidP="00161490">
            <w:pPr>
              <w:spacing w:line="240" w:lineRule="auto"/>
              <w:ind w:firstLine="0"/>
              <w:rPr>
                <w:rFonts w:ascii="Times New Roman" w:hAnsi="Times New Roman" w:cs="Times New Roman"/>
                <w:sz w:val="24"/>
                <w:szCs w:val="24"/>
              </w:rPr>
            </w:pPr>
          </w:p>
        </w:tc>
      </w:tr>
      <w:tr w:rsidR="008D72B4" w:rsidRPr="009B2E94" w14:paraId="60D66845" w14:textId="77777777" w:rsidTr="00161490">
        <w:tc>
          <w:tcPr>
            <w:tcW w:w="5245" w:type="dxa"/>
          </w:tcPr>
          <w:p w14:paraId="390D1A1E" w14:textId="77777777" w:rsidR="008D72B4" w:rsidRPr="009B2E94" w:rsidRDefault="008D72B4" w:rsidP="00161490">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Telefono numeris</w:t>
            </w:r>
          </w:p>
        </w:tc>
        <w:tc>
          <w:tcPr>
            <w:tcW w:w="4536" w:type="dxa"/>
          </w:tcPr>
          <w:p w14:paraId="46AFC99D" w14:textId="77777777" w:rsidR="008D72B4" w:rsidRPr="009B2E94" w:rsidRDefault="008D72B4" w:rsidP="00161490">
            <w:pPr>
              <w:spacing w:line="240" w:lineRule="auto"/>
              <w:ind w:firstLine="0"/>
              <w:rPr>
                <w:rFonts w:ascii="Times New Roman" w:hAnsi="Times New Roman" w:cs="Times New Roman"/>
                <w:sz w:val="24"/>
                <w:szCs w:val="24"/>
              </w:rPr>
            </w:pPr>
          </w:p>
        </w:tc>
      </w:tr>
      <w:tr w:rsidR="008D72B4" w:rsidRPr="009B2E94" w14:paraId="1B1E3F77" w14:textId="77777777" w:rsidTr="00161490">
        <w:trPr>
          <w:trHeight w:val="313"/>
        </w:trPr>
        <w:tc>
          <w:tcPr>
            <w:tcW w:w="5245" w:type="dxa"/>
          </w:tcPr>
          <w:p w14:paraId="1C6B0FE9" w14:textId="77777777" w:rsidR="008D72B4" w:rsidRPr="009B2E94" w:rsidRDefault="008D72B4" w:rsidP="00161490">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El. pašto adresas</w:t>
            </w:r>
          </w:p>
        </w:tc>
        <w:tc>
          <w:tcPr>
            <w:tcW w:w="4536" w:type="dxa"/>
          </w:tcPr>
          <w:p w14:paraId="524E2640" w14:textId="77777777" w:rsidR="008D72B4" w:rsidRPr="009B2E94" w:rsidRDefault="008D72B4" w:rsidP="00161490">
            <w:pPr>
              <w:spacing w:line="240" w:lineRule="auto"/>
              <w:ind w:firstLine="0"/>
              <w:rPr>
                <w:rFonts w:ascii="Times New Roman" w:hAnsi="Times New Roman" w:cs="Times New Roman"/>
                <w:sz w:val="24"/>
                <w:szCs w:val="24"/>
              </w:rPr>
            </w:pPr>
          </w:p>
        </w:tc>
      </w:tr>
    </w:tbl>
    <w:p w14:paraId="72758661" w14:textId="77777777" w:rsidR="008D72B4" w:rsidRPr="009B2E94" w:rsidRDefault="008D72B4" w:rsidP="008D72B4">
      <w:pPr>
        <w:spacing w:line="240" w:lineRule="auto"/>
        <w:ind w:firstLine="0"/>
        <w:rPr>
          <w:rFonts w:ascii="Times New Roman" w:hAnsi="Times New Roman" w:cs="Times New Roman"/>
          <w:color w:val="000000"/>
          <w:sz w:val="24"/>
          <w:szCs w:val="24"/>
        </w:rPr>
      </w:pPr>
    </w:p>
    <w:p w14:paraId="21B12263" w14:textId="77777777" w:rsidR="008D72B4" w:rsidRPr="009B2E94" w:rsidRDefault="008D72B4" w:rsidP="008D72B4">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23810037" w14:textId="77777777" w:rsidR="008D72B4" w:rsidRPr="009B2E94" w:rsidRDefault="008D72B4" w:rsidP="008D72B4">
      <w:pPr>
        <w:spacing w:line="240" w:lineRule="auto"/>
        <w:ind w:firstLine="567"/>
        <w:rPr>
          <w:rFonts w:ascii="Times New Roman" w:hAnsi="Times New Roman" w:cs="Times New Roman"/>
          <w:sz w:val="24"/>
          <w:szCs w:val="24"/>
          <w:highlight w:val="yellow"/>
        </w:rPr>
      </w:pPr>
    </w:p>
    <w:p w14:paraId="26F20610" w14:textId="77777777" w:rsidR="008D72B4" w:rsidRPr="009B2E94" w:rsidRDefault="008D72B4" w:rsidP="008D72B4">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 xml:space="preserve">2. Patvirtiname, kad siūlomos </w:t>
      </w:r>
      <w:r>
        <w:rPr>
          <w:rFonts w:ascii="Times New Roman" w:hAnsi="Times New Roman" w:cs="Times New Roman"/>
          <w:sz w:val="24"/>
          <w:szCs w:val="24"/>
        </w:rPr>
        <w:t xml:space="preserve">prekės </w:t>
      </w:r>
      <w:r w:rsidRPr="009B2E94">
        <w:rPr>
          <w:rFonts w:ascii="Times New Roman" w:hAnsi="Times New Roman" w:cs="Times New Roman"/>
          <w:sz w:val="24"/>
          <w:szCs w:val="24"/>
        </w:rPr>
        <w:t xml:space="preserve"> atitinka</w:t>
      </w:r>
      <w:r>
        <w:rPr>
          <w:rFonts w:ascii="Times New Roman" w:hAnsi="Times New Roman" w:cs="Times New Roman"/>
          <w:sz w:val="24"/>
          <w:szCs w:val="24"/>
        </w:rPr>
        <w:t xml:space="preserve"> nustatytus</w:t>
      </w:r>
      <w:r w:rsidRPr="009B2E94">
        <w:rPr>
          <w:rFonts w:ascii="Times New Roman" w:hAnsi="Times New Roman" w:cs="Times New Roman"/>
          <w:sz w:val="24"/>
          <w:szCs w:val="24"/>
        </w:rPr>
        <w:t xml:space="preserve"> reikalavimus</w:t>
      </w:r>
      <w:r>
        <w:rPr>
          <w:rFonts w:ascii="Times New Roman" w:hAnsi="Times New Roman" w:cs="Times New Roman"/>
          <w:sz w:val="24"/>
          <w:szCs w:val="24"/>
        </w:rPr>
        <w:t xml:space="preserve"> šiose pirkimo sąlygose</w:t>
      </w:r>
      <w:r w:rsidRPr="009B2E94">
        <w:rPr>
          <w:rFonts w:ascii="Times New Roman" w:hAnsi="Times New Roman" w:cs="Times New Roman"/>
          <w:sz w:val="24"/>
          <w:szCs w:val="24"/>
        </w:rPr>
        <w:t>.</w:t>
      </w:r>
    </w:p>
    <w:p w14:paraId="2DDF639D" w14:textId="77777777" w:rsidR="008D72B4" w:rsidRPr="009B2E94" w:rsidRDefault="008D72B4" w:rsidP="008D72B4">
      <w:pPr>
        <w:widowControl w:val="0"/>
        <w:spacing w:line="240" w:lineRule="auto"/>
        <w:ind w:firstLine="0"/>
        <w:rPr>
          <w:rFonts w:ascii="Times New Roman" w:hAnsi="Times New Roman" w:cs="Times New Roman"/>
          <w:sz w:val="22"/>
          <w:szCs w:val="22"/>
        </w:rPr>
      </w:pPr>
    </w:p>
    <w:p w14:paraId="6DFD42AB" w14:textId="77777777" w:rsidR="008D72B4" w:rsidRDefault="008D72B4" w:rsidP="008D72B4">
      <w:pPr>
        <w:spacing w:line="240" w:lineRule="auto"/>
        <w:ind w:left="709" w:hanging="709"/>
        <w:contextualSpacing/>
        <w:jc w:val="left"/>
        <w:rPr>
          <w:rFonts w:ascii="Times New Roman" w:hAnsi="Times New Roman" w:cs="Times New Roman"/>
          <w:b/>
          <w:sz w:val="24"/>
          <w:szCs w:val="24"/>
        </w:rPr>
      </w:pPr>
      <w:r>
        <w:rPr>
          <w:rFonts w:ascii="Times New Roman" w:hAnsi="Times New Roman" w:cs="Times New Roman"/>
          <w:b/>
          <w:sz w:val="24"/>
          <w:szCs w:val="24"/>
        </w:rPr>
        <w:t xml:space="preserve">3.  </w:t>
      </w:r>
      <w:r w:rsidRPr="009B2E94">
        <w:rPr>
          <w:rFonts w:ascii="Times New Roman" w:hAnsi="Times New Roman" w:cs="Times New Roman"/>
          <w:b/>
          <w:sz w:val="24"/>
          <w:szCs w:val="24"/>
        </w:rPr>
        <w:t xml:space="preserve">Kainos pasiūlymas: </w:t>
      </w:r>
    </w:p>
    <w:p w14:paraId="27F382A6" w14:textId="77777777" w:rsidR="008D72B4" w:rsidRDefault="008D72B4" w:rsidP="008D72B4">
      <w:pPr>
        <w:spacing w:line="240" w:lineRule="auto"/>
        <w:ind w:firstLine="0"/>
        <w:contextualSpacing/>
        <w:jc w:val="left"/>
        <w:rPr>
          <w:rFonts w:ascii="Times New Roman" w:hAnsi="Times New Roman" w:cs="Times New Roman"/>
          <w:i/>
          <w:sz w:val="24"/>
          <w:szCs w:val="24"/>
        </w:rPr>
      </w:pPr>
      <w:r w:rsidRPr="009B2E94">
        <w:rPr>
          <w:rFonts w:ascii="Times New Roman" w:hAnsi="Times New Roman" w:cs="Times New Roman"/>
          <w:i/>
          <w:sz w:val="24"/>
          <w:szCs w:val="24"/>
        </w:rPr>
        <w:t>3.1. lentelė</w:t>
      </w:r>
    </w:p>
    <w:p w14:paraId="43E7DCC4" w14:textId="77777777" w:rsidR="008D72B4" w:rsidRDefault="008D72B4" w:rsidP="008D72B4">
      <w:pPr>
        <w:spacing w:line="240" w:lineRule="auto"/>
        <w:ind w:firstLine="0"/>
        <w:contextualSpacing/>
        <w:jc w:val="left"/>
        <w:rPr>
          <w:rFonts w:ascii="Times New Roman" w:hAnsi="Times New Roman" w:cs="Times New Roman"/>
          <w:i/>
          <w:sz w:val="24"/>
          <w:szCs w:val="24"/>
        </w:rPr>
      </w:pP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911"/>
        <w:gridCol w:w="1492"/>
        <w:gridCol w:w="2900"/>
        <w:gridCol w:w="2410"/>
      </w:tblGrid>
      <w:tr w:rsidR="008D72B4" w:rsidRPr="00E7129F" w14:paraId="15C6BFAC" w14:textId="77777777" w:rsidTr="00161490">
        <w:trPr>
          <w:trHeight w:val="538"/>
        </w:trPr>
        <w:tc>
          <w:tcPr>
            <w:tcW w:w="1176" w:type="dxa"/>
          </w:tcPr>
          <w:p w14:paraId="310D2977" w14:textId="77777777" w:rsidR="008D72B4" w:rsidRPr="00E7129F" w:rsidRDefault="008D72B4" w:rsidP="00161490">
            <w:pPr>
              <w:ind w:hanging="142"/>
              <w:jc w:val="center"/>
              <w:rPr>
                <w:rFonts w:ascii="Times New Roman" w:hAnsi="Times New Roman" w:cs="Times New Roman"/>
                <w:b/>
                <w:sz w:val="24"/>
                <w:szCs w:val="24"/>
              </w:rPr>
            </w:pPr>
            <w:r w:rsidRPr="00E7129F">
              <w:rPr>
                <w:rFonts w:ascii="Times New Roman" w:hAnsi="Times New Roman" w:cs="Times New Roman"/>
                <w:b/>
                <w:sz w:val="24"/>
                <w:szCs w:val="24"/>
              </w:rPr>
              <w:t>Eil. Nr.</w:t>
            </w:r>
          </w:p>
        </w:tc>
        <w:tc>
          <w:tcPr>
            <w:tcW w:w="1911" w:type="dxa"/>
          </w:tcPr>
          <w:p w14:paraId="60FC8109" w14:textId="77777777" w:rsidR="008D72B4" w:rsidRPr="00E7129F" w:rsidRDefault="008D72B4" w:rsidP="00161490">
            <w:pPr>
              <w:jc w:val="center"/>
              <w:rPr>
                <w:rFonts w:ascii="Times New Roman" w:hAnsi="Times New Roman" w:cs="Times New Roman"/>
                <w:b/>
                <w:sz w:val="24"/>
                <w:szCs w:val="24"/>
              </w:rPr>
            </w:pPr>
            <w:r w:rsidRPr="00E7129F">
              <w:rPr>
                <w:rFonts w:ascii="Times New Roman" w:hAnsi="Times New Roman" w:cs="Times New Roman"/>
                <w:b/>
                <w:sz w:val="24"/>
                <w:szCs w:val="24"/>
              </w:rPr>
              <w:t>Baldai</w:t>
            </w:r>
          </w:p>
        </w:tc>
        <w:tc>
          <w:tcPr>
            <w:tcW w:w="1492" w:type="dxa"/>
          </w:tcPr>
          <w:p w14:paraId="51EF290F" w14:textId="77777777" w:rsidR="008D72B4" w:rsidRPr="00E7129F" w:rsidRDefault="008D72B4" w:rsidP="00161490">
            <w:pPr>
              <w:ind w:firstLine="36"/>
              <w:jc w:val="center"/>
              <w:rPr>
                <w:rFonts w:ascii="Times New Roman" w:hAnsi="Times New Roman" w:cs="Times New Roman"/>
                <w:b/>
                <w:sz w:val="24"/>
                <w:szCs w:val="24"/>
              </w:rPr>
            </w:pPr>
            <w:r w:rsidRPr="00E7129F">
              <w:rPr>
                <w:rFonts w:ascii="Times New Roman" w:hAnsi="Times New Roman" w:cs="Times New Roman"/>
                <w:b/>
                <w:sz w:val="24"/>
                <w:szCs w:val="24"/>
              </w:rPr>
              <w:t>Kiekis (vnt.)</w:t>
            </w:r>
          </w:p>
        </w:tc>
        <w:tc>
          <w:tcPr>
            <w:tcW w:w="2900" w:type="dxa"/>
          </w:tcPr>
          <w:p w14:paraId="5F0708C7" w14:textId="77777777" w:rsidR="008D72B4" w:rsidRPr="00E7129F" w:rsidRDefault="008D72B4" w:rsidP="00161490">
            <w:pPr>
              <w:ind w:firstLine="0"/>
              <w:jc w:val="center"/>
              <w:rPr>
                <w:rFonts w:ascii="Times New Roman" w:hAnsi="Times New Roman" w:cs="Times New Roman"/>
                <w:b/>
                <w:sz w:val="24"/>
                <w:szCs w:val="24"/>
              </w:rPr>
            </w:pPr>
            <w:r w:rsidRPr="00E7129F">
              <w:rPr>
                <w:rFonts w:ascii="Times New Roman" w:hAnsi="Times New Roman" w:cs="Times New Roman"/>
                <w:b/>
                <w:color w:val="000000"/>
                <w:sz w:val="24"/>
                <w:szCs w:val="24"/>
              </w:rPr>
              <w:t>Vieno vieneto kaina, Eur be PVM</w:t>
            </w:r>
          </w:p>
        </w:tc>
        <w:tc>
          <w:tcPr>
            <w:tcW w:w="2410" w:type="dxa"/>
          </w:tcPr>
          <w:p w14:paraId="2BE89C73" w14:textId="77777777" w:rsidR="008D72B4" w:rsidRPr="00E7129F" w:rsidRDefault="008D72B4" w:rsidP="00161490">
            <w:pPr>
              <w:ind w:hanging="107"/>
              <w:jc w:val="center"/>
              <w:rPr>
                <w:rFonts w:ascii="Times New Roman" w:hAnsi="Times New Roman" w:cs="Times New Roman"/>
                <w:b/>
                <w:sz w:val="24"/>
                <w:szCs w:val="24"/>
              </w:rPr>
            </w:pPr>
            <w:r w:rsidRPr="00E7129F">
              <w:rPr>
                <w:rFonts w:ascii="Times New Roman" w:hAnsi="Times New Roman" w:cs="Times New Roman"/>
                <w:b/>
                <w:color w:val="000000"/>
                <w:sz w:val="24"/>
                <w:szCs w:val="24"/>
              </w:rPr>
              <w:t>Prekių kiekio suma, Eur be PVM</w:t>
            </w:r>
          </w:p>
        </w:tc>
      </w:tr>
      <w:tr w:rsidR="008D72B4" w:rsidRPr="00E7129F" w14:paraId="4886CCA9" w14:textId="77777777" w:rsidTr="00161490">
        <w:tc>
          <w:tcPr>
            <w:tcW w:w="1176" w:type="dxa"/>
            <w:shd w:val="clear" w:color="auto" w:fill="9CC2E5"/>
          </w:tcPr>
          <w:p w14:paraId="04B3DF70" w14:textId="77777777" w:rsidR="008D72B4" w:rsidRPr="00E7129F" w:rsidRDefault="008D72B4" w:rsidP="00161490">
            <w:pPr>
              <w:jc w:val="center"/>
              <w:rPr>
                <w:rFonts w:ascii="Times New Roman" w:hAnsi="Times New Roman" w:cs="Times New Roman"/>
                <w:i/>
                <w:sz w:val="24"/>
                <w:szCs w:val="24"/>
              </w:rPr>
            </w:pPr>
            <w:r w:rsidRPr="00E7129F">
              <w:rPr>
                <w:rFonts w:ascii="Times New Roman" w:hAnsi="Times New Roman" w:cs="Times New Roman"/>
                <w:i/>
                <w:sz w:val="24"/>
                <w:szCs w:val="24"/>
              </w:rPr>
              <w:t>1</w:t>
            </w:r>
          </w:p>
        </w:tc>
        <w:tc>
          <w:tcPr>
            <w:tcW w:w="1911" w:type="dxa"/>
            <w:shd w:val="clear" w:color="auto" w:fill="9CC2E5"/>
          </w:tcPr>
          <w:p w14:paraId="038F76C6" w14:textId="77777777" w:rsidR="008D72B4" w:rsidRPr="00E7129F" w:rsidRDefault="008D72B4" w:rsidP="00161490">
            <w:pPr>
              <w:jc w:val="center"/>
              <w:rPr>
                <w:rFonts w:ascii="Times New Roman" w:hAnsi="Times New Roman" w:cs="Times New Roman"/>
                <w:i/>
                <w:sz w:val="24"/>
                <w:szCs w:val="24"/>
              </w:rPr>
            </w:pPr>
            <w:r w:rsidRPr="00E7129F">
              <w:rPr>
                <w:rFonts w:ascii="Times New Roman" w:hAnsi="Times New Roman" w:cs="Times New Roman"/>
                <w:i/>
                <w:sz w:val="24"/>
                <w:szCs w:val="24"/>
              </w:rPr>
              <w:t>2</w:t>
            </w:r>
          </w:p>
        </w:tc>
        <w:tc>
          <w:tcPr>
            <w:tcW w:w="1492" w:type="dxa"/>
            <w:shd w:val="clear" w:color="auto" w:fill="9CC2E5"/>
          </w:tcPr>
          <w:p w14:paraId="31CC4E6A" w14:textId="77777777" w:rsidR="008D72B4" w:rsidRPr="00E7129F" w:rsidRDefault="008D72B4" w:rsidP="00161490">
            <w:pPr>
              <w:jc w:val="center"/>
              <w:rPr>
                <w:rFonts w:ascii="Times New Roman" w:hAnsi="Times New Roman" w:cs="Times New Roman"/>
                <w:i/>
                <w:sz w:val="24"/>
                <w:szCs w:val="24"/>
              </w:rPr>
            </w:pPr>
            <w:r w:rsidRPr="00E7129F">
              <w:rPr>
                <w:rFonts w:ascii="Times New Roman" w:hAnsi="Times New Roman" w:cs="Times New Roman"/>
                <w:i/>
                <w:sz w:val="24"/>
                <w:szCs w:val="24"/>
              </w:rPr>
              <w:t>3</w:t>
            </w:r>
          </w:p>
        </w:tc>
        <w:tc>
          <w:tcPr>
            <w:tcW w:w="2900" w:type="dxa"/>
            <w:shd w:val="clear" w:color="auto" w:fill="9CC2E5"/>
          </w:tcPr>
          <w:p w14:paraId="05E9131A" w14:textId="77777777" w:rsidR="008D72B4" w:rsidRPr="00E7129F" w:rsidRDefault="008D72B4" w:rsidP="00161490">
            <w:pPr>
              <w:jc w:val="center"/>
              <w:rPr>
                <w:rFonts w:ascii="Times New Roman" w:hAnsi="Times New Roman" w:cs="Times New Roman"/>
                <w:i/>
                <w:sz w:val="24"/>
                <w:szCs w:val="24"/>
              </w:rPr>
            </w:pPr>
            <w:r w:rsidRPr="00E7129F">
              <w:rPr>
                <w:rFonts w:ascii="Times New Roman" w:hAnsi="Times New Roman" w:cs="Times New Roman"/>
                <w:i/>
                <w:sz w:val="24"/>
                <w:szCs w:val="24"/>
              </w:rPr>
              <w:t>4</w:t>
            </w:r>
          </w:p>
        </w:tc>
        <w:tc>
          <w:tcPr>
            <w:tcW w:w="2410" w:type="dxa"/>
            <w:shd w:val="clear" w:color="auto" w:fill="9CC2E5"/>
          </w:tcPr>
          <w:p w14:paraId="598E70B6" w14:textId="77777777" w:rsidR="008D72B4" w:rsidRPr="00E7129F" w:rsidRDefault="008D72B4" w:rsidP="00161490">
            <w:pPr>
              <w:jc w:val="center"/>
              <w:rPr>
                <w:rFonts w:ascii="Times New Roman" w:hAnsi="Times New Roman" w:cs="Times New Roman"/>
                <w:i/>
                <w:sz w:val="24"/>
                <w:szCs w:val="24"/>
              </w:rPr>
            </w:pPr>
            <w:r w:rsidRPr="00E7129F">
              <w:rPr>
                <w:rFonts w:ascii="Times New Roman" w:hAnsi="Times New Roman" w:cs="Times New Roman"/>
                <w:i/>
                <w:sz w:val="24"/>
                <w:szCs w:val="24"/>
              </w:rPr>
              <w:t>5 (3x4)</w:t>
            </w:r>
          </w:p>
        </w:tc>
      </w:tr>
      <w:tr w:rsidR="008D72B4" w:rsidRPr="00E7129F" w14:paraId="6BF8B093" w14:textId="77777777" w:rsidTr="00161490">
        <w:tc>
          <w:tcPr>
            <w:tcW w:w="1176" w:type="dxa"/>
          </w:tcPr>
          <w:p w14:paraId="7666415D" w14:textId="77777777" w:rsidR="008D72B4" w:rsidRPr="00E7129F" w:rsidRDefault="008D72B4" w:rsidP="00161490">
            <w:pPr>
              <w:jc w:val="center"/>
              <w:rPr>
                <w:rFonts w:ascii="Times New Roman" w:hAnsi="Times New Roman" w:cs="Times New Roman"/>
                <w:sz w:val="24"/>
                <w:szCs w:val="24"/>
              </w:rPr>
            </w:pPr>
            <w:r w:rsidRPr="00E7129F">
              <w:rPr>
                <w:rFonts w:ascii="Times New Roman" w:hAnsi="Times New Roman" w:cs="Times New Roman"/>
                <w:sz w:val="24"/>
                <w:szCs w:val="24"/>
              </w:rPr>
              <w:t>1.</w:t>
            </w:r>
          </w:p>
        </w:tc>
        <w:tc>
          <w:tcPr>
            <w:tcW w:w="1911" w:type="dxa"/>
            <w:tcBorders>
              <w:top w:val="nil"/>
              <w:left w:val="single" w:sz="4" w:space="0" w:color="auto"/>
              <w:bottom w:val="single" w:sz="4" w:space="0" w:color="auto"/>
              <w:right w:val="single" w:sz="4" w:space="0" w:color="auto"/>
            </w:tcBorders>
            <w:vAlign w:val="bottom"/>
          </w:tcPr>
          <w:p w14:paraId="4BE6820C" w14:textId="081EAB42" w:rsidR="008D72B4" w:rsidRPr="00E7129F" w:rsidRDefault="008D72B4" w:rsidP="00161490">
            <w:pPr>
              <w:ind w:firstLine="0"/>
              <w:rPr>
                <w:rFonts w:ascii="Times New Roman" w:hAnsi="Times New Roman" w:cs="Times New Roman"/>
                <w:color w:val="000000"/>
                <w:sz w:val="24"/>
                <w:szCs w:val="24"/>
              </w:rPr>
            </w:pPr>
            <w:r>
              <w:rPr>
                <w:rFonts w:ascii="Times New Roman" w:hAnsi="Times New Roman" w:cs="Times New Roman"/>
                <w:color w:val="000000"/>
                <w:sz w:val="24"/>
                <w:szCs w:val="24"/>
              </w:rPr>
              <w:t>Lova</w:t>
            </w:r>
          </w:p>
        </w:tc>
        <w:tc>
          <w:tcPr>
            <w:tcW w:w="1492" w:type="dxa"/>
            <w:tcBorders>
              <w:top w:val="nil"/>
              <w:left w:val="nil"/>
              <w:bottom w:val="single" w:sz="4" w:space="0" w:color="auto"/>
              <w:right w:val="single" w:sz="4" w:space="0" w:color="auto"/>
            </w:tcBorders>
          </w:tcPr>
          <w:p w14:paraId="6517EA89" w14:textId="4B4E15CB" w:rsidR="008D72B4" w:rsidRPr="00E7129F" w:rsidRDefault="008D72B4" w:rsidP="00161490">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900" w:type="dxa"/>
          </w:tcPr>
          <w:p w14:paraId="618D845A" w14:textId="77777777" w:rsidR="008D72B4" w:rsidRPr="00E7129F" w:rsidRDefault="008D72B4" w:rsidP="00161490">
            <w:pPr>
              <w:ind w:firstLine="0"/>
              <w:jc w:val="center"/>
              <w:rPr>
                <w:rFonts w:ascii="Times New Roman" w:hAnsi="Times New Roman" w:cs="Times New Roman"/>
                <w:sz w:val="24"/>
                <w:szCs w:val="24"/>
              </w:rPr>
            </w:pPr>
          </w:p>
        </w:tc>
        <w:tc>
          <w:tcPr>
            <w:tcW w:w="2410" w:type="dxa"/>
          </w:tcPr>
          <w:p w14:paraId="0D1B50D5" w14:textId="77777777" w:rsidR="008D72B4" w:rsidRPr="00E7129F" w:rsidRDefault="008D72B4" w:rsidP="00161490">
            <w:pPr>
              <w:ind w:firstLine="0"/>
              <w:jc w:val="center"/>
              <w:rPr>
                <w:rFonts w:ascii="Times New Roman" w:hAnsi="Times New Roman" w:cs="Times New Roman"/>
                <w:sz w:val="24"/>
                <w:szCs w:val="24"/>
              </w:rPr>
            </w:pPr>
          </w:p>
        </w:tc>
      </w:tr>
      <w:tr w:rsidR="008D72B4" w:rsidRPr="00E7129F" w14:paraId="3673268E" w14:textId="77777777" w:rsidTr="00161490">
        <w:tc>
          <w:tcPr>
            <w:tcW w:w="1176" w:type="dxa"/>
          </w:tcPr>
          <w:p w14:paraId="3E9AF642" w14:textId="77777777" w:rsidR="008D72B4" w:rsidRPr="00E7129F" w:rsidRDefault="008D72B4" w:rsidP="00161490">
            <w:pPr>
              <w:jc w:val="center"/>
              <w:rPr>
                <w:rFonts w:ascii="Times New Roman" w:hAnsi="Times New Roman" w:cs="Times New Roman"/>
                <w:sz w:val="24"/>
                <w:szCs w:val="24"/>
              </w:rPr>
            </w:pPr>
            <w:r w:rsidRPr="00E7129F">
              <w:rPr>
                <w:rFonts w:ascii="Times New Roman" w:hAnsi="Times New Roman" w:cs="Times New Roman"/>
                <w:sz w:val="24"/>
                <w:szCs w:val="24"/>
              </w:rPr>
              <w:t>2.</w:t>
            </w:r>
          </w:p>
        </w:tc>
        <w:tc>
          <w:tcPr>
            <w:tcW w:w="1911" w:type="dxa"/>
            <w:tcBorders>
              <w:top w:val="nil"/>
              <w:left w:val="single" w:sz="4" w:space="0" w:color="auto"/>
              <w:bottom w:val="single" w:sz="4" w:space="0" w:color="auto"/>
              <w:right w:val="single" w:sz="4" w:space="0" w:color="auto"/>
            </w:tcBorders>
            <w:vAlign w:val="bottom"/>
          </w:tcPr>
          <w:p w14:paraId="59E60962" w14:textId="646B2FC4" w:rsidR="008D72B4" w:rsidRPr="00E7129F" w:rsidRDefault="008D72B4" w:rsidP="00161490">
            <w:pPr>
              <w:ind w:hanging="36"/>
              <w:rPr>
                <w:rFonts w:ascii="Times New Roman" w:hAnsi="Times New Roman" w:cs="Times New Roman"/>
                <w:color w:val="000000"/>
                <w:sz w:val="24"/>
                <w:szCs w:val="24"/>
              </w:rPr>
            </w:pPr>
            <w:r>
              <w:rPr>
                <w:rFonts w:ascii="Times New Roman" w:hAnsi="Times New Roman" w:cs="Times New Roman"/>
                <w:color w:val="000000"/>
                <w:sz w:val="24"/>
                <w:szCs w:val="24"/>
              </w:rPr>
              <w:t>Spintelė prie lovos</w:t>
            </w:r>
          </w:p>
        </w:tc>
        <w:tc>
          <w:tcPr>
            <w:tcW w:w="1492" w:type="dxa"/>
            <w:tcBorders>
              <w:top w:val="nil"/>
              <w:left w:val="nil"/>
              <w:bottom w:val="single" w:sz="4" w:space="0" w:color="auto"/>
              <w:right w:val="single" w:sz="4" w:space="0" w:color="auto"/>
            </w:tcBorders>
          </w:tcPr>
          <w:p w14:paraId="6902D269" w14:textId="57EB8E86" w:rsidR="008D72B4" w:rsidRPr="00E7129F" w:rsidRDefault="008D72B4" w:rsidP="00161490">
            <w:pPr>
              <w:ind w:hanging="106"/>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900" w:type="dxa"/>
          </w:tcPr>
          <w:p w14:paraId="2C4EEFDF" w14:textId="77777777" w:rsidR="008D72B4" w:rsidRPr="00E7129F" w:rsidRDefault="008D72B4" w:rsidP="00161490">
            <w:pPr>
              <w:ind w:hanging="41"/>
              <w:jc w:val="center"/>
              <w:rPr>
                <w:rFonts w:ascii="Times New Roman" w:hAnsi="Times New Roman" w:cs="Times New Roman"/>
                <w:sz w:val="24"/>
                <w:szCs w:val="24"/>
              </w:rPr>
            </w:pPr>
          </w:p>
        </w:tc>
        <w:tc>
          <w:tcPr>
            <w:tcW w:w="2410" w:type="dxa"/>
          </w:tcPr>
          <w:p w14:paraId="6B54FCCD" w14:textId="77777777" w:rsidR="008D72B4" w:rsidRPr="00E7129F" w:rsidRDefault="008D72B4" w:rsidP="00161490">
            <w:pPr>
              <w:ind w:hanging="107"/>
              <w:jc w:val="center"/>
              <w:rPr>
                <w:rFonts w:ascii="Times New Roman" w:hAnsi="Times New Roman" w:cs="Times New Roman"/>
                <w:sz w:val="24"/>
                <w:szCs w:val="24"/>
              </w:rPr>
            </w:pPr>
          </w:p>
        </w:tc>
      </w:tr>
      <w:tr w:rsidR="008D72B4" w:rsidRPr="00E7129F" w14:paraId="309891B3" w14:textId="77777777" w:rsidTr="00161490">
        <w:tc>
          <w:tcPr>
            <w:tcW w:w="1176" w:type="dxa"/>
          </w:tcPr>
          <w:p w14:paraId="7A9AE695" w14:textId="77777777" w:rsidR="008D72B4" w:rsidRPr="00E7129F" w:rsidRDefault="008D72B4" w:rsidP="00161490">
            <w:pPr>
              <w:jc w:val="center"/>
              <w:rPr>
                <w:rFonts w:ascii="Times New Roman" w:hAnsi="Times New Roman" w:cs="Times New Roman"/>
                <w:sz w:val="24"/>
                <w:szCs w:val="24"/>
              </w:rPr>
            </w:pPr>
            <w:r w:rsidRPr="00E7129F">
              <w:rPr>
                <w:rFonts w:ascii="Times New Roman" w:hAnsi="Times New Roman" w:cs="Times New Roman"/>
                <w:sz w:val="24"/>
                <w:szCs w:val="24"/>
              </w:rPr>
              <w:lastRenderedPageBreak/>
              <w:t>3.</w:t>
            </w:r>
          </w:p>
        </w:tc>
        <w:tc>
          <w:tcPr>
            <w:tcW w:w="1911" w:type="dxa"/>
            <w:tcBorders>
              <w:top w:val="nil"/>
              <w:left w:val="single" w:sz="4" w:space="0" w:color="auto"/>
              <w:bottom w:val="single" w:sz="4" w:space="0" w:color="auto"/>
              <w:right w:val="single" w:sz="4" w:space="0" w:color="auto"/>
            </w:tcBorders>
            <w:vAlign w:val="bottom"/>
          </w:tcPr>
          <w:p w14:paraId="238CC988" w14:textId="1E29BAB5" w:rsidR="008D72B4" w:rsidRPr="00E7129F" w:rsidRDefault="008D72B4" w:rsidP="00161490">
            <w:pPr>
              <w:ind w:hanging="36"/>
              <w:rPr>
                <w:rFonts w:ascii="Times New Roman" w:hAnsi="Times New Roman" w:cs="Times New Roman"/>
                <w:color w:val="000000"/>
                <w:sz w:val="24"/>
                <w:szCs w:val="24"/>
              </w:rPr>
            </w:pPr>
            <w:r>
              <w:rPr>
                <w:rFonts w:ascii="Times New Roman" w:hAnsi="Times New Roman" w:cs="Times New Roman"/>
                <w:color w:val="000000"/>
                <w:sz w:val="24"/>
                <w:szCs w:val="24"/>
              </w:rPr>
              <w:t>Komoda</w:t>
            </w:r>
          </w:p>
        </w:tc>
        <w:tc>
          <w:tcPr>
            <w:tcW w:w="1492" w:type="dxa"/>
            <w:tcBorders>
              <w:top w:val="nil"/>
              <w:left w:val="nil"/>
              <w:bottom w:val="single" w:sz="4" w:space="0" w:color="auto"/>
              <w:right w:val="single" w:sz="4" w:space="0" w:color="auto"/>
            </w:tcBorders>
          </w:tcPr>
          <w:p w14:paraId="6B1C335B" w14:textId="77777777" w:rsidR="008D72B4" w:rsidRPr="00E7129F" w:rsidRDefault="008D72B4" w:rsidP="00161490">
            <w:pPr>
              <w:ind w:hanging="106"/>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900" w:type="dxa"/>
          </w:tcPr>
          <w:p w14:paraId="33EB18CE" w14:textId="77777777" w:rsidR="008D72B4" w:rsidRPr="00E7129F" w:rsidRDefault="008D72B4" w:rsidP="00161490">
            <w:pPr>
              <w:ind w:hanging="41"/>
              <w:jc w:val="center"/>
              <w:rPr>
                <w:rFonts w:ascii="Times New Roman" w:hAnsi="Times New Roman" w:cs="Times New Roman"/>
                <w:sz w:val="24"/>
                <w:szCs w:val="24"/>
              </w:rPr>
            </w:pPr>
          </w:p>
        </w:tc>
        <w:tc>
          <w:tcPr>
            <w:tcW w:w="2410" w:type="dxa"/>
          </w:tcPr>
          <w:p w14:paraId="5D235C4B" w14:textId="77777777" w:rsidR="008D72B4" w:rsidRPr="00E7129F" w:rsidRDefault="008D72B4" w:rsidP="00161490">
            <w:pPr>
              <w:ind w:hanging="107"/>
              <w:jc w:val="center"/>
              <w:rPr>
                <w:rFonts w:ascii="Times New Roman" w:hAnsi="Times New Roman" w:cs="Times New Roman"/>
                <w:sz w:val="24"/>
                <w:szCs w:val="24"/>
              </w:rPr>
            </w:pPr>
          </w:p>
        </w:tc>
      </w:tr>
      <w:tr w:rsidR="008D72B4" w:rsidRPr="00E7129F" w14:paraId="7ACBBD21" w14:textId="77777777" w:rsidTr="00161490">
        <w:tc>
          <w:tcPr>
            <w:tcW w:w="1176" w:type="dxa"/>
          </w:tcPr>
          <w:p w14:paraId="24D77038" w14:textId="77777777" w:rsidR="008D72B4" w:rsidRPr="00E7129F" w:rsidRDefault="008D72B4" w:rsidP="00161490">
            <w:pPr>
              <w:jc w:val="center"/>
              <w:rPr>
                <w:rFonts w:ascii="Times New Roman" w:hAnsi="Times New Roman" w:cs="Times New Roman"/>
                <w:sz w:val="24"/>
                <w:szCs w:val="24"/>
              </w:rPr>
            </w:pPr>
          </w:p>
        </w:tc>
        <w:tc>
          <w:tcPr>
            <w:tcW w:w="6303" w:type="dxa"/>
            <w:gridSpan w:val="3"/>
            <w:tcBorders>
              <w:top w:val="nil"/>
              <w:left w:val="single" w:sz="4" w:space="0" w:color="auto"/>
              <w:bottom w:val="single" w:sz="4" w:space="0" w:color="auto"/>
            </w:tcBorders>
            <w:vAlign w:val="bottom"/>
          </w:tcPr>
          <w:p w14:paraId="77F8CFD5" w14:textId="77777777" w:rsidR="008D72B4" w:rsidRPr="00E7129F" w:rsidRDefault="008D72B4" w:rsidP="00161490">
            <w:pPr>
              <w:ind w:hanging="41"/>
              <w:jc w:val="center"/>
              <w:rPr>
                <w:rFonts w:ascii="Times New Roman" w:hAnsi="Times New Roman" w:cs="Times New Roman"/>
                <w:sz w:val="24"/>
                <w:szCs w:val="24"/>
              </w:rPr>
            </w:pPr>
            <w:r>
              <w:rPr>
                <w:rFonts w:ascii="Times New Roman" w:hAnsi="Times New Roman" w:cs="Times New Roman"/>
                <w:sz w:val="24"/>
                <w:szCs w:val="24"/>
              </w:rPr>
              <w:t>Bendra pasiūlymo kaina</w:t>
            </w:r>
          </w:p>
        </w:tc>
        <w:tc>
          <w:tcPr>
            <w:tcW w:w="2410" w:type="dxa"/>
          </w:tcPr>
          <w:p w14:paraId="1F4A2720" w14:textId="77777777" w:rsidR="008D72B4" w:rsidRPr="00E7129F" w:rsidRDefault="008D72B4" w:rsidP="00161490">
            <w:pPr>
              <w:ind w:hanging="107"/>
              <w:jc w:val="center"/>
              <w:rPr>
                <w:rFonts w:ascii="Times New Roman" w:hAnsi="Times New Roman" w:cs="Times New Roman"/>
                <w:sz w:val="24"/>
                <w:szCs w:val="24"/>
              </w:rPr>
            </w:pPr>
          </w:p>
        </w:tc>
      </w:tr>
      <w:tr w:rsidR="008D72B4" w:rsidRPr="00E7129F" w14:paraId="25E33399" w14:textId="77777777" w:rsidTr="00161490">
        <w:tc>
          <w:tcPr>
            <w:tcW w:w="1176" w:type="dxa"/>
          </w:tcPr>
          <w:p w14:paraId="75239844" w14:textId="77777777" w:rsidR="008D72B4" w:rsidRPr="00E7129F" w:rsidRDefault="008D72B4" w:rsidP="00161490">
            <w:pPr>
              <w:jc w:val="center"/>
              <w:rPr>
                <w:rFonts w:ascii="Times New Roman" w:hAnsi="Times New Roman" w:cs="Times New Roman"/>
                <w:sz w:val="24"/>
                <w:szCs w:val="24"/>
              </w:rPr>
            </w:pPr>
          </w:p>
        </w:tc>
        <w:tc>
          <w:tcPr>
            <w:tcW w:w="6303" w:type="dxa"/>
            <w:gridSpan w:val="3"/>
            <w:tcBorders>
              <w:top w:val="nil"/>
              <w:left w:val="single" w:sz="4" w:space="0" w:color="auto"/>
              <w:bottom w:val="single" w:sz="4" w:space="0" w:color="auto"/>
            </w:tcBorders>
            <w:vAlign w:val="bottom"/>
          </w:tcPr>
          <w:p w14:paraId="71955D83" w14:textId="77777777" w:rsidR="008D72B4" w:rsidRPr="00E7129F" w:rsidRDefault="008D72B4" w:rsidP="00161490">
            <w:pPr>
              <w:ind w:hanging="41"/>
              <w:jc w:val="center"/>
              <w:rPr>
                <w:rFonts w:ascii="Times New Roman" w:hAnsi="Times New Roman" w:cs="Times New Roman"/>
                <w:sz w:val="24"/>
                <w:szCs w:val="24"/>
              </w:rPr>
            </w:pPr>
            <w:r>
              <w:rPr>
                <w:rFonts w:ascii="Times New Roman" w:hAnsi="Times New Roman" w:cs="Times New Roman"/>
                <w:sz w:val="24"/>
                <w:szCs w:val="24"/>
              </w:rPr>
              <w:t>PVM</w:t>
            </w:r>
          </w:p>
        </w:tc>
        <w:tc>
          <w:tcPr>
            <w:tcW w:w="2410" w:type="dxa"/>
          </w:tcPr>
          <w:p w14:paraId="0A3171B0" w14:textId="77777777" w:rsidR="008D72B4" w:rsidRPr="00E7129F" w:rsidRDefault="008D72B4" w:rsidP="00161490">
            <w:pPr>
              <w:ind w:hanging="107"/>
              <w:jc w:val="center"/>
              <w:rPr>
                <w:rFonts w:ascii="Times New Roman" w:hAnsi="Times New Roman" w:cs="Times New Roman"/>
                <w:sz w:val="24"/>
                <w:szCs w:val="24"/>
              </w:rPr>
            </w:pPr>
          </w:p>
        </w:tc>
      </w:tr>
      <w:tr w:rsidR="008D72B4" w:rsidRPr="00E7129F" w14:paraId="43E3C9B3" w14:textId="77777777" w:rsidTr="00161490">
        <w:tc>
          <w:tcPr>
            <w:tcW w:w="1176" w:type="dxa"/>
          </w:tcPr>
          <w:p w14:paraId="183F3313" w14:textId="77777777" w:rsidR="008D72B4" w:rsidRPr="00E7129F" w:rsidRDefault="008D72B4" w:rsidP="00161490">
            <w:pPr>
              <w:jc w:val="center"/>
              <w:rPr>
                <w:rFonts w:ascii="Times New Roman" w:hAnsi="Times New Roman" w:cs="Times New Roman"/>
                <w:sz w:val="24"/>
                <w:szCs w:val="24"/>
              </w:rPr>
            </w:pPr>
          </w:p>
        </w:tc>
        <w:tc>
          <w:tcPr>
            <w:tcW w:w="6303" w:type="dxa"/>
            <w:gridSpan w:val="3"/>
            <w:tcBorders>
              <w:top w:val="single" w:sz="4" w:space="0" w:color="auto"/>
              <w:left w:val="single" w:sz="4" w:space="0" w:color="auto"/>
              <w:bottom w:val="single" w:sz="4" w:space="0" w:color="auto"/>
            </w:tcBorders>
            <w:vAlign w:val="bottom"/>
          </w:tcPr>
          <w:p w14:paraId="4B97261C" w14:textId="77777777" w:rsidR="008D72B4" w:rsidRPr="00E7129F" w:rsidRDefault="008D72B4" w:rsidP="00161490">
            <w:pPr>
              <w:ind w:hanging="41"/>
              <w:jc w:val="center"/>
              <w:rPr>
                <w:rFonts w:ascii="Times New Roman" w:hAnsi="Times New Roman" w:cs="Times New Roman"/>
                <w:sz w:val="24"/>
                <w:szCs w:val="24"/>
              </w:rPr>
            </w:pPr>
            <w:r>
              <w:rPr>
                <w:rFonts w:ascii="Times New Roman" w:hAnsi="Times New Roman" w:cs="Times New Roman"/>
                <w:sz w:val="24"/>
                <w:szCs w:val="24"/>
              </w:rPr>
              <w:t>Bendra pasiūlymo kaina Eur su PVM</w:t>
            </w:r>
          </w:p>
        </w:tc>
        <w:tc>
          <w:tcPr>
            <w:tcW w:w="2410" w:type="dxa"/>
          </w:tcPr>
          <w:p w14:paraId="009DE195" w14:textId="77777777" w:rsidR="008D72B4" w:rsidRPr="00E7129F" w:rsidRDefault="008D72B4" w:rsidP="00161490">
            <w:pPr>
              <w:ind w:hanging="107"/>
              <w:jc w:val="center"/>
              <w:rPr>
                <w:rFonts w:ascii="Times New Roman" w:hAnsi="Times New Roman" w:cs="Times New Roman"/>
                <w:sz w:val="24"/>
                <w:szCs w:val="24"/>
              </w:rPr>
            </w:pPr>
          </w:p>
        </w:tc>
      </w:tr>
    </w:tbl>
    <w:p w14:paraId="14BDB731" w14:textId="77777777" w:rsidR="008D72B4" w:rsidRPr="00E7129F" w:rsidRDefault="008D72B4" w:rsidP="008D72B4">
      <w:pPr>
        <w:spacing w:line="240" w:lineRule="auto"/>
        <w:ind w:firstLine="0"/>
        <w:contextualSpacing/>
        <w:jc w:val="left"/>
        <w:rPr>
          <w:rFonts w:ascii="Times New Roman" w:hAnsi="Times New Roman" w:cs="Times New Roman"/>
          <w:i/>
          <w:sz w:val="24"/>
          <w:szCs w:val="24"/>
        </w:rPr>
      </w:pPr>
    </w:p>
    <w:p w14:paraId="4D29859A" w14:textId="77777777" w:rsidR="008D72B4" w:rsidRPr="009B2E94" w:rsidRDefault="008D72B4" w:rsidP="008D72B4">
      <w:pPr>
        <w:spacing w:line="240" w:lineRule="auto"/>
        <w:ind w:firstLine="0"/>
        <w:rPr>
          <w:rFonts w:ascii="Times New Roman" w:hAnsi="Times New Roman" w:cs="Times New Roman"/>
          <w:i/>
          <w:sz w:val="24"/>
          <w:szCs w:val="22"/>
        </w:rPr>
      </w:pPr>
      <w:r w:rsidRPr="009B2E94">
        <w:rPr>
          <w:rFonts w:ascii="Times New Roman" w:hAnsi="Times New Roman" w:cs="Times New Roman"/>
          <w:i/>
          <w:sz w:val="24"/>
          <w:szCs w:val="22"/>
        </w:rPr>
        <w:t xml:space="preserve">Pastabos: </w:t>
      </w:r>
    </w:p>
    <w:p w14:paraId="4CF744A1" w14:textId="77777777" w:rsidR="008D72B4" w:rsidRPr="009B2E94" w:rsidRDefault="008D72B4" w:rsidP="008D72B4">
      <w:pPr>
        <w:spacing w:line="240" w:lineRule="auto"/>
        <w:ind w:firstLine="0"/>
        <w:rPr>
          <w:rFonts w:ascii="Times New Roman" w:hAnsi="Times New Roman" w:cs="Times New Roman"/>
          <w:b/>
          <w:i/>
          <w:sz w:val="24"/>
          <w:szCs w:val="22"/>
        </w:rPr>
      </w:pPr>
      <w:r w:rsidRPr="009B2E94">
        <w:rPr>
          <w:rFonts w:ascii="Times New Roman" w:hAnsi="Times New Roman" w:cs="Times New Roman"/>
          <w:b/>
          <w:i/>
          <w:sz w:val="24"/>
          <w:szCs w:val="22"/>
        </w:rPr>
        <w:t xml:space="preserve">1. </w:t>
      </w:r>
      <w:r>
        <w:rPr>
          <w:rFonts w:ascii="Times New Roman" w:hAnsi="Times New Roman" w:cs="Times New Roman"/>
          <w:b/>
          <w:i/>
          <w:sz w:val="24"/>
          <w:szCs w:val="22"/>
        </w:rPr>
        <w:t>bendra pasiūlymo kaina (Eurais su PVM) turi būti pateikta</w:t>
      </w:r>
      <w:r w:rsidRPr="009B2E94">
        <w:rPr>
          <w:rFonts w:ascii="Times New Roman" w:hAnsi="Times New Roman" w:cs="Times New Roman"/>
          <w:b/>
          <w:i/>
          <w:sz w:val="24"/>
          <w:szCs w:val="22"/>
        </w:rPr>
        <w:t xml:space="preserve"> du skaitmenis po kablelio</w:t>
      </w:r>
      <w:r>
        <w:rPr>
          <w:rFonts w:ascii="Times New Roman" w:hAnsi="Times New Roman" w:cs="Times New Roman"/>
          <w:b/>
          <w:i/>
          <w:sz w:val="24"/>
          <w:szCs w:val="22"/>
        </w:rPr>
        <w:t xml:space="preserve"> tikslumu.</w:t>
      </w:r>
    </w:p>
    <w:p w14:paraId="4510AC9B" w14:textId="77777777" w:rsidR="008D72B4" w:rsidRPr="009B2E94" w:rsidRDefault="008D72B4" w:rsidP="008D72B4">
      <w:pPr>
        <w:spacing w:line="240" w:lineRule="auto"/>
        <w:ind w:firstLine="0"/>
        <w:rPr>
          <w:rFonts w:ascii="Times New Roman" w:hAnsi="Times New Roman" w:cs="Times New Roman"/>
          <w:i/>
          <w:sz w:val="24"/>
          <w:szCs w:val="22"/>
        </w:rPr>
      </w:pPr>
      <w:r w:rsidRPr="009B2E94">
        <w:rPr>
          <w:rFonts w:ascii="Times New Roman" w:hAnsi="Times New Roman" w:cs="Times New Roman"/>
          <w:i/>
          <w:sz w:val="24"/>
          <w:szCs w:val="22"/>
        </w:rPr>
        <w:t>2. tais atvejais, kai pagal galiojančius teisės aktus tiekėjui nereikia mokėti PVM, jis atitinkamų skilčių nepildo ir nurodo priežastis, dėl kurių PVM nemoka.</w:t>
      </w:r>
    </w:p>
    <w:p w14:paraId="2BBA812A" w14:textId="77777777" w:rsidR="008D72B4" w:rsidRPr="009B2E94" w:rsidRDefault="008D72B4" w:rsidP="008D72B4">
      <w:pPr>
        <w:spacing w:line="240" w:lineRule="auto"/>
        <w:ind w:firstLine="720"/>
        <w:rPr>
          <w:rFonts w:ascii="Times New Roman" w:hAnsi="Times New Roman" w:cs="Times New Roman"/>
          <w:sz w:val="22"/>
          <w:szCs w:val="22"/>
        </w:rPr>
      </w:pPr>
    </w:p>
    <w:p w14:paraId="2CF9ED58" w14:textId="77777777" w:rsidR="008D72B4" w:rsidRPr="009B2E94" w:rsidRDefault="008D72B4" w:rsidP="008D72B4">
      <w:pPr>
        <w:spacing w:line="240" w:lineRule="auto"/>
        <w:ind w:firstLine="720"/>
        <w:rPr>
          <w:rFonts w:ascii="Times New Roman" w:hAnsi="Times New Roman" w:cs="Times New Roman"/>
          <w:sz w:val="22"/>
          <w:szCs w:val="22"/>
        </w:rPr>
      </w:pPr>
    </w:p>
    <w:p w14:paraId="0B130E95" w14:textId="77777777" w:rsidR="008D72B4" w:rsidRPr="009B2E94" w:rsidRDefault="008D72B4" w:rsidP="008D72B4">
      <w:pPr>
        <w:spacing w:line="240" w:lineRule="auto"/>
        <w:ind w:firstLine="0"/>
        <w:jc w:val="left"/>
        <w:rPr>
          <w:rFonts w:ascii="Times New Roman" w:hAnsi="Times New Roman" w:cs="Times New Roman"/>
          <w:b/>
          <w:sz w:val="24"/>
          <w:szCs w:val="24"/>
        </w:rPr>
      </w:pPr>
      <w:r>
        <w:rPr>
          <w:rFonts w:ascii="Times New Roman" w:hAnsi="Times New Roman" w:cs="Times New Roman"/>
          <w:b/>
          <w:sz w:val="24"/>
          <w:szCs w:val="24"/>
        </w:rPr>
        <w:t>Bendra</w:t>
      </w:r>
      <w:r w:rsidRPr="009B2E94">
        <w:rPr>
          <w:rFonts w:ascii="Times New Roman" w:hAnsi="Times New Roman" w:cs="Times New Roman"/>
          <w:b/>
          <w:sz w:val="24"/>
          <w:szCs w:val="24"/>
        </w:rPr>
        <w:t xml:space="preserve"> pasiūlymo kaina,</w:t>
      </w:r>
      <w:r w:rsidRPr="009B2E94">
        <w:rPr>
          <w:rFonts w:ascii="Times New Roman" w:hAnsi="Times New Roman" w:cs="Times New Roman"/>
          <w:sz w:val="24"/>
          <w:szCs w:val="24"/>
        </w:rPr>
        <w:t xml:space="preserve"> </w:t>
      </w:r>
      <w:r w:rsidRPr="009B2E94">
        <w:rPr>
          <w:rFonts w:ascii="Times New Roman" w:hAnsi="Times New Roman" w:cs="Times New Roman"/>
          <w:b/>
          <w:sz w:val="24"/>
          <w:szCs w:val="24"/>
        </w:rPr>
        <w:t>Eur su PVM ___________________________________________________________________________________</w:t>
      </w:r>
    </w:p>
    <w:p w14:paraId="752313C9" w14:textId="77777777" w:rsidR="008D72B4" w:rsidRPr="009B2E94" w:rsidRDefault="008D72B4" w:rsidP="008D72B4">
      <w:pPr>
        <w:spacing w:line="240" w:lineRule="auto"/>
        <w:ind w:firstLine="0"/>
        <w:jc w:val="left"/>
        <w:rPr>
          <w:rFonts w:ascii="Times New Roman" w:hAnsi="Times New Roman" w:cs="Times New Roman"/>
          <w:i/>
          <w:sz w:val="22"/>
          <w:szCs w:val="22"/>
        </w:rPr>
      </w:pPr>
      <w:r w:rsidRPr="009B2E94">
        <w:rPr>
          <w:rFonts w:ascii="Times New Roman" w:hAnsi="Times New Roman" w:cs="Times New Roman"/>
          <w:i/>
          <w:sz w:val="22"/>
          <w:szCs w:val="22"/>
        </w:rPr>
        <w:t xml:space="preserve">                                                                              (suma skaičiais ir žodžiais)</w:t>
      </w:r>
    </w:p>
    <w:p w14:paraId="5DBB05EC" w14:textId="77777777" w:rsidR="008D72B4" w:rsidRPr="009B2E94" w:rsidRDefault="008D72B4" w:rsidP="008D72B4">
      <w:pPr>
        <w:spacing w:line="240" w:lineRule="auto"/>
        <w:ind w:firstLine="0"/>
        <w:jc w:val="left"/>
        <w:rPr>
          <w:rFonts w:ascii="Times New Roman" w:hAnsi="Times New Roman" w:cs="Times New Roman"/>
          <w:sz w:val="24"/>
          <w:szCs w:val="24"/>
        </w:rPr>
      </w:pPr>
    </w:p>
    <w:p w14:paraId="6ADF0AF8" w14:textId="77777777" w:rsidR="008D72B4" w:rsidRPr="009B2E94" w:rsidRDefault="008D72B4" w:rsidP="008D72B4">
      <w:pPr>
        <w:spacing w:line="240" w:lineRule="auto"/>
        <w:ind w:firstLine="0"/>
        <w:rPr>
          <w:rFonts w:ascii="Times New Roman" w:hAnsi="Times New Roman" w:cs="Times New Roman"/>
          <w:sz w:val="24"/>
          <w:szCs w:val="24"/>
          <w:shd w:val="clear" w:color="auto" w:fill="FFFFFF"/>
        </w:rPr>
      </w:pPr>
      <w:r w:rsidRPr="009B2E94">
        <w:rPr>
          <w:rFonts w:ascii="Times New Roman" w:hAnsi="Times New Roman" w:cs="Times New Roman"/>
          <w:sz w:val="24"/>
          <w:szCs w:val="24"/>
        </w:rPr>
        <w:t xml:space="preserve">Į šią sumą įeina visos išlaidos ir visi mokesčiai, taip pat ir ____ </w:t>
      </w:r>
      <w:r w:rsidRPr="009B2E94">
        <w:rPr>
          <w:rFonts w:ascii="Times New Roman" w:hAnsi="Times New Roman" w:cs="Times New Roman"/>
          <w:sz w:val="24"/>
          <w:szCs w:val="24"/>
          <w:shd w:val="clear" w:color="auto" w:fill="FFFFFF"/>
        </w:rPr>
        <w:t>% PVM, kuris sudaro ____________ Eur.</w:t>
      </w:r>
    </w:p>
    <w:p w14:paraId="09B4BCF0" w14:textId="77777777" w:rsidR="008D72B4" w:rsidRPr="009B2E94" w:rsidRDefault="008D72B4" w:rsidP="008D72B4">
      <w:pPr>
        <w:spacing w:line="240" w:lineRule="auto"/>
        <w:ind w:firstLine="0"/>
        <w:rPr>
          <w:rFonts w:ascii="Times New Roman" w:hAnsi="Times New Roman" w:cs="Times New Roman"/>
          <w:sz w:val="24"/>
          <w:szCs w:val="24"/>
          <w:shd w:val="clear" w:color="auto" w:fill="FFFFFF"/>
        </w:rPr>
      </w:pPr>
    </w:p>
    <w:p w14:paraId="75C10BF1" w14:textId="77777777" w:rsidR="008D72B4" w:rsidRPr="009B2E94" w:rsidRDefault="008D72B4" w:rsidP="008D72B4">
      <w:pPr>
        <w:spacing w:line="240" w:lineRule="auto"/>
        <w:ind w:firstLine="720"/>
        <w:rPr>
          <w:rFonts w:ascii="Times New Roman" w:hAnsi="Times New Roman" w:cs="Times New Roman"/>
          <w:b/>
          <w:sz w:val="24"/>
          <w:szCs w:val="24"/>
        </w:rPr>
      </w:pPr>
      <w:r w:rsidRPr="009B2E94">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09F404B4" w14:textId="77777777" w:rsidR="008D72B4" w:rsidRDefault="008D72B4" w:rsidP="008D72B4">
      <w:pPr>
        <w:tabs>
          <w:tab w:val="left" w:pos="709"/>
        </w:tabs>
        <w:spacing w:line="240" w:lineRule="auto"/>
        <w:ind w:firstLine="0"/>
        <w:rPr>
          <w:rFonts w:ascii="Times New Roman" w:hAnsi="Times New Roman" w:cs="Times New Roman"/>
          <w:sz w:val="24"/>
          <w:szCs w:val="24"/>
        </w:rPr>
      </w:pPr>
    </w:p>
    <w:p w14:paraId="71653372" w14:textId="77777777" w:rsidR="008D72B4" w:rsidRDefault="008D72B4" w:rsidP="008D72B4">
      <w:pPr>
        <w:spacing w:line="240" w:lineRule="auto"/>
        <w:ind w:firstLine="0"/>
        <w:rPr>
          <w:rFonts w:ascii="Times New Roman" w:hAnsi="Times New Roman" w:cs="Times New Roman"/>
          <w:sz w:val="24"/>
          <w:szCs w:val="24"/>
        </w:rPr>
      </w:pPr>
      <w:r>
        <w:rPr>
          <w:rFonts w:ascii="Times New Roman" w:hAnsi="Times New Roman" w:cs="Times New Roman"/>
          <w:sz w:val="24"/>
          <w:szCs w:val="24"/>
        </w:rPr>
        <w:t>Siūlomų prekių atitikimas nurodytiems reikalavimams</w:t>
      </w:r>
    </w:p>
    <w:p w14:paraId="5273963F" w14:textId="77777777" w:rsidR="008D72B4" w:rsidRPr="00A22B1B" w:rsidRDefault="008D72B4" w:rsidP="008D72B4">
      <w:pPr>
        <w:spacing w:line="240" w:lineRule="auto"/>
        <w:ind w:firstLine="0"/>
        <w:contextualSpacing/>
        <w:jc w:val="left"/>
        <w:rPr>
          <w:rFonts w:ascii="Times New Roman" w:hAnsi="Times New Roman" w:cs="Times New Roman"/>
          <w:i/>
          <w:sz w:val="24"/>
          <w:szCs w:val="24"/>
        </w:rPr>
      </w:pPr>
      <w:r w:rsidRPr="00A22B1B">
        <w:rPr>
          <w:rFonts w:ascii="Times New Roman" w:hAnsi="Times New Roman" w:cs="Times New Roman"/>
          <w:i/>
          <w:sz w:val="24"/>
          <w:szCs w:val="24"/>
        </w:rPr>
        <w:t>3.2. lentelė</w:t>
      </w:r>
    </w:p>
    <w:tbl>
      <w:tblPr>
        <w:tblpPr w:leftFromText="180" w:rightFromText="180" w:vertAnchor="text" w:tblpY="1"/>
        <w:tblW w:w="9776" w:type="dxa"/>
        <w:tblLayout w:type="fixed"/>
        <w:tblCellMar>
          <w:left w:w="10" w:type="dxa"/>
          <w:right w:w="10" w:type="dxa"/>
        </w:tblCellMar>
        <w:tblLook w:val="04A0" w:firstRow="1" w:lastRow="0" w:firstColumn="1" w:lastColumn="0" w:noHBand="0" w:noVBand="1"/>
      </w:tblPr>
      <w:tblGrid>
        <w:gridCol w:w="4957"/>
        <w:gridCol w:w="4819"/>
      </w:tblGrid>
      <w:tr w:rsidR="008D72B4" w:rsidRPr="00A22B1B" w14:paraId="073AED3C" w14:textId="77777777" w:rsidTr="00161490">
        <w:trPr>
          <w:trHeight w:val="410"/>
        </w:trPr>
        <w:tc>
          <w:tcPr>
            <w:tcW w:w="4957" w:type="dxa"/>
            <w:tcBorders>
              <w:top w:val="single" w:sz="4" w:space="0" w:color="000000"/>
              <w:left w:val="single" w:sz="4" w:space="0" w:color="000000"/>
              <w:right w:val="single" w:sz="4" w:space="0" w:color="000000"/>
            </w:tcBorders>
            <w:shd w:val="clear" w:color="auto" w:fill="FFFFFF"/>
            <w:vAlign w:val="center"/>
          </w:tcPr>
          <w:p w14:paraId="3757D637" w14:textId="77777777" w:rsidR="008D72B4" w:rsidRPr="00A22B1B" w:rsidRDefault="008D72B4" w:rsidP="00161490">
            <w:pPr>
              <w:widowControl w:val="0"/>
              <w:suppressAutoHyphens/>
              <w:spacing w:line="240" w:lineRule="auto"/>
              <w:ind w:firstLine="0"/>
              <w:jc w:val="center"/>
              <w:rPr>
                <w:rFonts w:ascii="Times New Roman" w:eastAsia="Calibri" w:hAnsi="Times New Roman" w:cs="Calibri"/>
                <w:b/>
                <w:bCs/>
                <w:iCs/>
                <w:sz w:val="24"/>
                <w:szCs w:val="24"/>
                <w:lang w:eastAsia="en-US"/>
              </w:rPr>
            </w:pPr>
            <w:r w:rsidRPr="00A22B1B">
              <w:rPr>
                <w:rFonts w:ascii="Times New Roman" w:eastAsia="Calibri" w:hAnsi="Times New Roman" w:cs="Calibri"/>
                <w:b/>
                <w:bCs/>
                <w:iCs/>
                <w:sz w:val="24"/>
                <w:szCs w:val="24"/>
                <w:lang w:eastAsia="en-US"/>
              </w:rPr>
              <w:t>Pavadinimas</w:t>
            </w:r>
          </w:p>
        </w:tc>
        <w:tc>
          <w:tcPr>
            <w:tcW w:w="4819" w:type="dxa"/>
            <w:tcBorders>
              <w:top w:val="single" w:sz="4" w:space="0" w:color="000000"/>
              <w:left w:val="single" w:sz="4" w:space="0" w:color="000000"/>
              <w:right w:val="single" w:sz="4" w:space="0" w:color="000000"/>
            </w:tcBorders>
            <w:shd w:val="clear" w:color="auto" w:fill="FFFFFF"/>
            <w:vAlign w:val="center"/>
          </w:tcPr>
          <w:p w14:paraId="3FC1C1F7" w14:textId="77777777" w:rsidR="008D72B4" w:rsidRPr="00A22B1B" w:rsidRDefault="008D72B4" w:rsidP="00161490">
            <w:pPr>
              <w:widowControl w:val="0"/>
              <w:suppressAutoHyphens/>
              <w:spacing w:line="240" w:lineRule="auto"/>
              <w:ind w:firstLine="0"/>
              <w:jc w:val="center"/>
              <w:rPr>
                <w:rFonts w:ascii="Times New Roman" w:eastAsia="Calibri" w:hAnsi="Times New Roman" w:cs="Calibri"/>
                <w:b/>
                <w:bCs/>
                <w:iCs/>
                <w:sz w:val="24"/>
                <w:szCs w:val="24"/>
                <w:lang w:eastAsia="en-US"/>
              </w:rPr>
            </w:pPr>
            <w:r w:rsidRPr="00A22B1B">
              <w:rPr>
                <w:rFonts w:ascii="Times New Roman" w:eastAsia="Calibri" w:hAnsi="Times New Roman" w:cs="Calibri"/>
                <w:b/>
                <w:bCs/>
                <w:iCs/>
                <w:sz w:val="24"/>
                <w:szCs w:val="24"/>
                <w:lang w:eastAsia="en-US"/>
              </w:rPr>
              <w:t>Tikslūs siūlomų prekių parametrai (nurodyti)</w:t>
            </w:r>
          </w:p>
        </w:tc>
      </w:tr>
      <w:tr w:rsidR="008D72B4" w:rsidRPr="00A22B1B" w14:paraId="215C6C70" w14:textId="77777777" w:rsidTr="00161490">
        <w:trPr>
          <w:trHeight w:val="305"/>
        </w:trPr>
        <w:tc>
          <w:tcPr>
            <w:tcW w:w="4957" w:type="dxa"/>
            <w:tcBorders>
              <w:top w:val="single" w:sz="4" w:space="0" w:color="000000"/>
              <w:left w:val="single" w:sz="4" w:space="0" w:color="000000"/>
              <w:bottom w:val="single" w:sz="4" w:space="0" w:color="000000"/>
              <w:right w:val="single" w:sz="4" w:space="0" w:color="000000"/>
            </w:tcBorders>
            <w:vAlign w:val="center"/>
          </w:tcPr>
          <w:p w14:paraId="7AABDBBA" w14:textId="6661B9FB" w:rsidR="008D72B4" w:rsidRPr="00A22B1B" w:rsidRDefault="008D72B4" w:rsidP="00161490">
            <w:pPr>
              <w:keepNext/>
              <w:widowControl w:val="0"/>
              <w:spacing w:line="240" w:lineRule="auto"/>
              <w:ind w:firstLine="0"/>
              <w:jc w:val="left"/>
              <w:outlineLvl w:val="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Lova</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972F8" w14:textId="77777777" w:rsidR="008D72B4" w:rsidRPr="00A22B1B" w:rsidRDefault="008D72B4" w:rsidP="00161490">
            <w:pPr>
              <w:widowControl w:val="0"/>
              <w:suppressAutoHyphens/>
              <w:spacing w:line="240" w:lineRule="auto"/>
              <w:ind w:firstLine="0"/>
              <w:jc w:val="center"/>
              <w:rPr>
                <w:rFonts w:ascii="Times New Roman" w:eastAsia="Calibri" w:hAnsi="Times New Roman" w:cs="Calibri"/>
                <w:iCs/>
                <w:sz w:val="24"/>
                <w:szCs w:val="24"/>
                <w:lang w:eastAsia="en-US"/>
              </w:rPr>
            </w:pPr>
          </w:p>
        </w:tc>
      </w:tr>
      <w:tr w:rsidR="008D72B4" w:rsidRPr="00A22B1B" w14:paraId="40E4D54A" w14:textId="77777777" w:rsidTr="00161490">
        <w:trPr>
          <w:trHeight w:val="305"/>
        </w:trPr>
        <w:tc>
          <w:tcPr>
            <w:tcW w:w="4957" w:type="dxa"/>
            <w:tcBorders>
              <w:top w:val="single" w:sz="4" w:space="0" w:color="000000"/>
              <w:left w:val="single" w:sz="4" w:space="0" w:color="000000"/>
              <w:bottom w:val="single" w:sz="4" w:space="0" w:color="000000"/>
              <w:right w:val="single" w:sz="4" w:space="0" w:color="000000"/>
            </w:tcBorders>
            <w:vAlign w:val="center"/>
          </w:tcPr>
          <w:p w14:paraId="71B8BE14" w14:textId="16B19A6E" w:rsidR="008D72B4" w:rsidRPr="00A22B1B" w:rsidRDefault="008D72B4" w:rsidP="00161490">
            <w:pPr>
              <w:keepNext/>
              <w:widowControl w:val="0"/>
              <w:spacing w:line="240" w:lineRule="auto"/>
              <w:ind w:firstLine="0"/>
              <w:jc w:val="left"/>
              <w:outlineLvl w:val="4"/>
              <w:rPr>
                <w:rFonts w:ascii="Times New Roman" w:hAnsi="Times New Roman" w:cs="Times New Roman"/>
                <w:sz w:val="24"/>
                <w:szCs w:val="24"/>
              </w:rPr>
            </w:pPr>
            <w:r>
              <w:rPr>
                <w:rFonts w:ascii="Times New Roman" w:hAnsi="Times New Roman" w:cs="Times New Roman"/>
                <w:sz w:val="24"/>
                <w:szCs w:val="24"/>
              </w:rPr>
              <w:t>Spintelė prie lovos</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10AB6" w14:textId="77777777" w:rsidR="008D72B4" w:rsidRPr="00A22B1B" w:rsidRDefault="008D72B4" w:rsidP="00161490">
            <w:pPr>
              <w:widowControl w:val="0"/>
              <w:suppressAutoHyphens/>
              <w:spacing w:line="240" w:lineRule="auto"/>
              <w:ind w:firstLine="0"/>
              <w:jc w:val="center"/>
              <w:rPr>
                <w:rFonts w:ascii="Times New Roman" w:eastAsia="Calibri" w:hAnsi="Times New Roman" w:cs="Calibri"/>
                <w:iCs/>
                <w:sz w:val="24"/>
                <w:szCs w:val="24"/>
                <w:lang w:eastAsia="en-US"/>
              </w:rPr>
            </w:pPr>
          </w:p>
        </w:tc>
      </w:tr>
      <w:tr w:rsidR="008D72B4" w:rsidRPr="0089599D" w14:paraId="7E0441B2" w14:textId="77777777" w:rsidTr="00161490">
        <w:trPr>
          <w:trHeight w:val="305"/>
        </w:trPr>
        <w:tc>
          <w:tcPr>
            <w:tcW w:w="4957" w:type="dxa"/>
            <w:tcBorders>
              <w:top w:val="single" w:sz="4" w:space="0" w:color="000000"/>
              <w:left w:val="single" w:sz="4" w:space="0" w:color="000000"/>
              <w:bottom w:val="single" w:sz="4" w:space="0" w:color="000000"/>
              <w:right w:val="single" w:sz="4" w:space="0" w:color="000000"/>
            </w:tcBorders>
            <w:vAlign w:val="center"/>
          </w:tcPr>
          <w:p w14:paraId="25D74450" w14:textId="7C520658" w:rsidR="008D72B4" w:rsidRPr="00CF64EA" w:rsidRDefault="008D72B4" w:rsidP="00161490">
            <w:pPr>
              <w:keepNext/>
              <w:widowControl w:val="0"/>
              <w:spacing w:line="240" w:lineRule="auto"/>
              <w:ind w:firstLine="0"/>
              <w:jc w:val="left"/>
              <w:outlineLvl w:val="4"/>
              <w:rPr>
                <w:rFonts w:ascii="Times New Roman" w:hAnsi="Times New Roman" w:cs="Times New Roman"/>
                <w:sz w:val="24"/>
                <w:szCs w:val="24"/>
              </w:rPr>
            </w:pPr>
            <w:r>
              <w:rPr>
                <w:rFonts w:ascii="Times New Roman" w:hAnsi="Times New Roman" w:cs="Times New Roman"/>
                <w:sz w:val="24"/>
                <w:szCs w:val="24"/>
              </w:rPr>
              <w:t>Komoda</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46F07" w14:textId="77777777" w:rsidR="008D72B4" w:rsidRPr="0089599D" w:rsidRDefault="008D72B4" w:rsidP="00161490">
            <w:pPr>
              <w:widowControl w:val="0"/>
              <w:suppressAutoHyphens/>
              <w:spacing w:line="240" w:lineRule="auto"/>
              <w:ind w:firstLine="0"/>
              <w:jc w:val="center"/>
              <w:rPr>
                <w:rFonts w:ascii="Times New Roman" w:eastAsia="Calibri" w:hAnsi="Times New Roman" w:cs="Calibri"/>
                <w:iCs/>
                <w:sz w:val="22"/>
                <w:szCs w:val="22"/>
                <w:lang w:eastAsia="en-US"/>
              </w:rPr>
            </w:pPr>
          </w:p>
        </w:tc>
      </w:tr>
    </w:tbl>
    <w:p w14:paraId="1021618F" w14:textId="77777777" w:rsidR="008D72B4" w:rsidRDefault="008D72B4" w:rsidP="008D72B4">
      <w:pPr>
        <w:spacing w:line="240" w:lineRule="auto"/>
        <w:ind w:firstLine="0"/>
        <w:rPr>
          <w:rFonts w:ascii="Times New Roman" w:hAnsi="Times New Roman" w:cs="Times New Roman"/>
          <w:sz w:val="24"/>
          <w:szCs w:val="24"/>
        </w:rPr>
      </w:pPr>
    </w:p>
    <w:p w14:paraId="6BA85F9F" w14:textId="77777777" w:rsidR="008D72B4" w:rsidRDefault="008D72B4" w:rsidP="008D72B4">
      <w:pPr>
        <w:spacing w:line="240" w:lineRule="auto"/>
        <w:ind w:firstLine="0"/>
        <w:rPr>
          <w:rFonts w:ascii="Times New Roman" w:hAnsi="Times New Roman" w:cs="Times New Roman"/>
          <w:sz w:val="24"/>
          <w:szCs w:val="24"/>
        </w:rPr>
      </w:pPr>
    </w:p>
    <w:p w14:paraId="35694B34" w14:textId="77777777" w:rsidR="008D72B4" w:rsidRPr="0030203C" w:rsidRDefault="008D72B4" w:rsidP="008D72B4">
      <w:pPr>
        <w:pStyle w:val="ListParagraph"/>
        <w:numPr>
          <w:ilvl w:val="0"/>
          <w:numId w:val="10"/>
        </w:numPr>
        <w:spacing w:line="240" w:lineRule="auto"/>
        <w:rPr>
          <w:rFonts w:ascii="Times New Roman" w:hAnsi="Times New Roman" w:cs="Times New Roman"/>
          <w:b/>
          <w:sz w:val="24"/>
          <w:szCs w:val="24"/>
        </w:rPr>
      </w:pPr>
      <w:r w:rsidRPr="0030203C">
        <w:rPr>
          <w:rFonts w:ascii="Times New Roman" w:hAnsi="Times New Roman" w:cs="Times New Roman"/>
          <w:b/>
          <w:sz w:val="24"/>
          <w:szCs w:val="24"/>
        </w:rPr>
        <w:t>Patvirtinimas:</w:t>
      </w:r>
    </w:p>
    <w:p w14:paraId="2376C7DC" w14:textId="77777777" w:rsidR="008D72B4" w:rsidRDefault="008D72B4" w:rsidP="008D72B4">
      <w:pPr>
        <w:pStyle w:val="ListParagraph"/>
        <w:spacing w:line="240" w:lineRule="auto"/>
        <w:ind w:left="360" w:firstLine="0"/>
        <w:rPr>
          <w:rFonts w:ascii="Times New Roman" w:hAnsi="Times New Roman" w:cs="Times New Roman"/>
          <w:b/>
          <w:sz w:val="24"/>
          <w:szCs w:val="24"/>
        </w:rPr>
      </w:pPr>
    </w:p>
    <w:p w14:paraId="1EDDFEB8" w14:textId="77777777" w:rsidR="008D72B4" w:rsidRDefault="008D72B4" w:rsidP="008D72B4">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45818A5F" w14:textId="77777777" w:rsidR="008D72B4" w:rsidRDefault="008D72B4" w:rsidP="008D72B4">
      <w:pPr>
        <w:spacing w:line="240" w:lineRule="auto"/>
        <w:ind w:firstLine="720"/>
        <w:rPr>
          <w:rFonts w:ascii="Times New Roman" w:hAnsi="Times New Roman" w:cs="Times New Roman"/>
          <w:sz w:val="24"/>
          <w:szCs w:val="24"/>
        </w:rPr>
      </w:pPr>
    </w:p>
    <w:p w14:paraId="15A63AD4" w14:textId="77777777" w:rsidR="008D72B4" w:rsidRDefault="008D72B4" w:rsidP="008D72B4">
      <w:pPr>
        <w:pBdr>
          <w:bottom w:val="single" w:sz="12" w:space="1" w:color="auto"/>
        </w:pBdr>
        <w:spacing w:line="240" w:lineRule="auto"/>
        <w:ind w:firstLine="720"/>
        <w:rPr>
          <w:rFonts w:ascii="Times New Roman" w:hAnsi="Times New Roman" w:cs="Times New Roman"/>
          <w:sz w:val="24"/>
          <w:szCs w:val="24"/>
        </w:rPr>
      </w:pPr>
    </w:p>
    <w:p w14:paraId="252B821A" w14:textId="77777777" w:rsidR="008D72B4" w:rsidRPr="00395AC8" w:rsidRDefault="008D72B4" w:rsidP="008D72B4">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112AE3EF" w14:textId="77777777" w:rsidR="008D72B4" w:rsidRDefault="008D72B4" w:rsidP="008D72B4">
      <w:pPr>
        <w:tabs>
          <w:tab w:val="left" w:pos="720"/>
        </w:tabs>
        <w:spacing w:line="240" w:lineRule="auto"/>
        <w:ind w:firstLine="709"/>
        <w:rPr>
          <w:rFonts w:ascii="Times New Roman" w:hAnsi="Times New Roman" w:cs="Times New Roman"/>
          <w:sz w:val="24"/>
          <w:szCs w:val="24"/>
        </w:rPr>
      </w:pPr>
    </w:p>
    <w:p w14:paraId="3576FC0D" w14:textId="77777777" w:rsidR="008D72B4" w:rsidRPr="009B2E94" w:rsidRDefault="008D72B4" w:rsidP="008D72B4">
      <w:pPr>
        <w:tabs>
          <w:tab w:val="left" w:pos="720"/>
        </w:tabs>
        <w:spacing w:line="240" w:lineRule="auto"/>
        <w:ind w:firstLine="709"/>
        <w:rPr>
          <w:rFonts w:ascii="Times New Roman" w:hAnsi="Times New Roman" w:cs="Times New Roman"/>
          <w:sz w:val="24"/>
          <w:szCs w:val="24"/>
        </w:rPr>
      </w:pPr>
      <w:r w:rsidRPr="009B2E94">
        <w:rPr>
          <w:rFonts w:ascii="Times New Roman" w:hAnsi="Times New Roman" w:cs="Times New Roman"/>
          <w:sz w:val="24"/>
          <w:szCs w:val="24"/>
        </w:rPr>
        <w:t>Mes patvirtiname, kad visa pasiūlyme pateikta informacija yra teisinga, atitinka tikrovę ir apima viską, ko reikia visiškam ir tinkamam sutarties įvykdymui.</w:t>
      </w:r>
    </w:p>
    <w:p w14:paraId="30B0495A" w14:textId="77777777" w:rsidR="008D72B4" w:rsidRPr="009B2E94" w:rsidRDefault="008D72B4" w:rsidP="008D72B4">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5FAD83C" w14:textId="77777777" w:rsidR="008D72B4" w:rsidRDefault="008D72B4" w:rsidP="008D72B4">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lastRenderedPageBreak/>
        <w:t xml:space="preserve">Siūlomi darbai visiškai atitinka pirkimo dokumentuose nurodytus reikalavimus. </w:t>
      </w:r>
    </w:p>
    <w:p w14:paraId="33466E22" w14:textId="77777777" w:rsidR="008D72B4" w:rsidRDefault="008D72B4" w:rsidP="008D72B4">
      <w:pPr>
        <w:spacing w:line="240" w:lineRule="auto"/>
        <w:ind w:firstLine="720"/>
        <w:rPr>
          <w:rFonts w:ascii="Times New Roman" w:hAnsi="Times New Roman" w:cs="Times New Roman"/>
          <w:sz w:val="24"/>
          <w:szCs w:val="24"/>
        </w:rPr>
      </w:pPr>
    </w:p>
    <w:p w14:paraId="2FFBDD67" w14:textId="77777777" w:rsidR="008D72B4" w:rsidRPr="00C44768" w:rsidRDefault="008D72B4" w:rsidP="008D72B4">
      <w:pPr>
        <w:spacing w:line="240" w:lineRule="auto"/>
        <w:ind w:firstLine="720"/>
        <w:rPr>
          <w:rFonts w:ascii="Times New Roman" w:hAnsi="Times New Roman" w:cs="Times New Roman"/>
          <w:b/>
          <w:bCs/>
          <w:sz w:val="24"/>
          <w:szCs w:val="24"/>
        </w:rPr>
      </w:pPr>
      <w:r w:rsidRPr="00C44768">
        <w:rPr>
          <w:rFonts w:ascii="Times New Roman" w:hAnsi="Times New Roman" w:cs="Times New Roman"/>
          <w:b/>
          <w:bCs/>
          <w:sz w:val="24"/>
          <w:szCs w:val="24"/>
        </w:rPr>
        <w:t>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2443"/>
      </w:tblGrid>
      <w:tr w:rsidR="008D72B4" w:rsidRPr="009B2E94" w14:paraId="23925070" w14:textId="77777777" w:rsidTr="00161490">
        <w:tc>
          <w:tcPr>
            <w:tcW w:w="596" w:type="dxa"/>
            <w:tcBorders>
              <w:top w:val="single" w:sz="4" w:space="0" w:color="auto"/>
              <w:left w:val="single" w:sz="4" w:space="0" w:color="auto"/>
              <w:bottom w:val="single" w:sz="4" w:space="0" w:color="auto"/>
              <w:right w:val="single" w:sz="4" w:space="0" w:color="auto"/>
            </w:tcBorders>
          </w:tcPr>
          <w:p w14:paraId="6C698418" w14:textId="77777777" w:rsidR="008D72B4" w:rsidRPr="009B2E94" w:rsidRDefault="008D72B4" w:rsidP="00161490">
            <w:pPr>
              <w:spacing w:line="240" w:lineRule="auto"/>
              <w:ind w:firstLine="0"/>
              <w:jc w:val="center"/>
              <w:rPr>
                <w:rFonts w:ascii="Times New Roman" w:hAnsi="Times New Roman" w:cs="Times New Roman"/>
                <w:sz w:val="24"/>
                <w:szCs w:val="24"/>
              </w:rPr>
            </w:pPr>
            <w:proofErr w:type="spellStart"/>
            <w:r w:rsidRPr="009B2E94">
              <w:rPr>
                <w:rFonts w:ascii="Times New Roman" w:hAnsi="Times New Roman" w:cs="Times New Roman"/>
                <w:sz w:val="24"/>
                <w:szCs w:val="24"/>
              </w:rPr>
              <w:t>Eil.Nr</w:t>
            </w:r>
            <w:proofErr w:type="spellEnd"/>
            <w:r w:rsidRPr="009B2E94">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vAlign w:val="center"/>
          </w:tcPr>
          <w:p w14:paraId="26FD7818" w14:textId="77777777" w:rsidR="008D72B4" w:rsidRPr="009B2E94" w:rsidRDefault="008D72B4" w:rsidP="00161490">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64F4EF6F" w14:textId="77777777" w:rsidR="008D72B4" w:rsidRPr="009B2E94" w:rsidRDefault="008D72B4" w:rsidP="00161490">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Dokumento puslapių skaičius</w:t>
            </w:r>
          </w:p>
        </w:tc>
      </w:tr>
      <w:tr w:rsidR="008D72B4" w:rsidRPr="009B2E94" w14:paraId="638F2355" w14:textId="77777777" w:rsidTr="00161490">
        <w:tc>
          <w:tcPr>
            <w:tcW w:w="596" w:type="dxa"/>
            <w:tcBorders>
              <w:top w:val="single" w:sz="4" w:space="0" w:color="auto"/>
              <w:left w:val="single" w:sz="4" w:space="0" w:color="auto"/>
              <w:bottom w:val="single" w:sz="4" w:space="0" w:color="auto"/>
              <w:right w:val="single" w:sz="4" w:space="0" w:color="auto"/>
            </w:tcBorders>
          </w:tcPr>
          <w:p w14:paraId="3F24ADBB" w14:textId="77777777" w:rsidR="008D72B4" w:rsidRPr="009B2E94" w:rsidRDefault="008D72B4" w:rsidP="00161490">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vAlign w:val="center"/>
          </w:tcPr>
          <w:p w14:paraId="7D29BEFD" w14:textId="7562A39C" w:rsidR="008D72B4" w:rsidRPr="00806817" w:rsidRDefault="00806817" w:rsidP="00161490">
            <w:pPr>
              <w:spacing w:line="240" w:lineRule="auto"/>
              <w:ind w:firstLine="0"/>
              <w:rPr>
                <w:rFonts w:ascii="Times New Roman" w:hAnsi="Times New Roman" w:cs="Times New Roman"/>
                <w:b/>
                <w:bCs/>
                <w:sz w:val="24"/>
                <w:szCs w:val="24"/>
              </w:rPr>
            </w:pPr>
            <w:r w:rsidRPr="00806817">
              <w:rPr>
                <w:rFonts w:ascii="Times New Roman" w:hAnsi="Times New Roman" w:cs="Times New Roman"/>
                <w:b/>
                <w:bCs/>
              </w:rPr>
              <w:t>Nacionalinio saugumo reikalavimų atitikties deklaracija</w:t>
            </w:r>
          </w:p>
        </w:tc>
        <w:tc>
          <w:tcPr>
            <w:tcW w:w="2443" w:type="dxa"/>
            <w:tcBorders>
              <w:top w:val="single" w:sz="4" w:space="0" w:color="auto"/>
              <w:left w:val="single" w:sz="4" w:space="0" w:color="auto"/>
              <w:bottom w:val="single" w:sz="4" w:space="0" w:color="auto"/>
              <w:right w:val="single" w:sz="4" w:space="0" w:color="auto"/>
            </w:tcBorders>
          </w:tcPr>
          <w:p w14:paraId="4590EADE" w14:textId="77777777" w:rsidR="008D72B4" w:rsidRPr="009B2E94" w:rsidRDefault="008D72B4" w:rsidP="00161490">
            <w:pPr>
              <w:spacing w:line="240" w:lineRule="auto"/>
              <w:ind w:firstLine="0"/>
              <w:jc w:val="center"/>
              <w:rPr>
                <w:rFonts w:ascii="Times New Roman" w:hAnsi="Times New Roman" w:cs="Times New Roman"/>
                <w:sz w:val="24"/>
                <w:szCs w:val="24"/>
              </w:rPr>
            </w:pPr>
          </w:p>
        </w:tc>
      </w:tr>
      <w:tr w:rsidR="008D72B4" w:rsidRPr="009B2E94" w14:paraId="004017C6" w14:textId="77777777" w:rsidTr="00161490">
        <w:tc>
          <w:tcPr>
            <w:tcW w:w="596" w:type="dxa"/>
            <w:tcBorders>
              <w:top w:val="single" w:sz="4" w:space="0" w:color="auto"/>
              <w:left w:val="single" w:sz="4" w:space="0" w:color="auto"/>
              <w:bottom w:val="single" w:sz="4" w:space="0" w:color="auto"/>
              <w:right w:val="single" w:sz="4" w:space="0" w:color="auto"/>
            </w:tcBorders>
          </w:tcPr>
          <w:p w14:paraId="054B682C" w14:textId="77777777" w:rsidR="008D72B4" w:rsidRPr="009B2E94" w:rsidRDefault="008D72B4" w:rsidP="00161490">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600" w:type="dxa"/>
            <w:tcBorders>
              <w:top w:val="single" w:sz="4" w:space="0" w:color="auto"/>
              <w:left w:val="single" w:sz="4" w:space="0" w:color="auto"/>
              <w:bottom w:val="single" w:sz="4" w:space="0" w:color="auto"/>
              <w:right w:val="single" w:sz="4" w:space="0" w:color="auto"/>
            </w:tcBorders>
            <w:vAlign w:val="center"/>
          </w:tcPr>
          <w:p w14:paraId="38E80FDD" w14:textId="77777777" w:rsidR="008D72B4" w:rsidRPr="009B2E94" w:rsidRDefault="008D72B4" w:rsidP="00161490">
            <w:pPr>
              <w:spacing w:line="240" w:lineRule="auto"/>
              <w:ind w:firstLine="0"/>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39B56DBF" w14:textId="77777777" w:rsidR="008D72B4" w:rsidRPr="009B2E94" w:rsidRDefault="008D72B4" w:rsidP="00161490">
            <w:pPr>
              <w:spacing w:line="240" w:lineRule="auto"/>
              <w:ind w:firstLine="0"/>
              <w:jc w:val="center"/>
              <w:rPr>
                <w:rFonts w:ascii="Times New Roman" w:hAnsi="Times New Roman" w:cs="Times New Roman"/>
                <w:sz w:val="24"/>
                <w:szCs w:val="24"/>
              </w:rPr>
            </w:pPr>
          </w:p>
        </w:tc>
      </w:tr>
    </w:tbl>
    <w:p w14:paraId="35DCC32C" w14:textId="77777777" w:rsidR="008D72B4" w:rsidRPr="009B2E94" w:rsidRDefault="008D72B4" w:rsidP="008D72B4">
      <w:pPr>
        <w:spacing w:line="240" w:lineRule="auto"/>
        <w:ind w:firstLine="0"/>
        <w:rPr>
          <w:rFonts w:ascii="Times New Roman" w:hAnsi="Times New Roman" w:cs="Times New Roman"/>
          <w:sz w:val="24"/>
          <w:szCs w:val="24"/>
        </w:rPr>
      </w:pPr>
    </w:p>
    <w:p w14:paraId="71384A52" w14:textId="77777777" w:rsidR="008D72B4" w:rsidRPr="009B2E94" w:rsidRDefault="008D72B4" w:rsidP="008D72B4">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Informacija apie subtiekėjus (pažymėti): </w:t>
      </w:r>
    </w:p>
    <w:p w14:paraId="17882420" w14:textId="77777777" w:rsidR="008D72B4" w:rsidRPr="009B2E94" w:rsidRDefault="008D72B4" w:rsidP="008D72B4">
      <w:pPr>
        <w:spacing w:line="240" w:lineRule="auto"/>
        <w:ind w:left="720" w:firstLine="0"/>
        <w:rPr>
          <w:rFonts w:ascii="Times New Roman" w:hAnsi="Times New Roman" w:cs="Times New Roman"/>
          <w:sz w:val="24"/>
          <w:szCs w:val="24"/>
        </w:rPr>
      </w:pPr>
      <w:proofErr w:type="spellStart"/>
      <w:r w:rsidRPr="009B2E94">
        <w:rPr>
          <w:rFonts w:ascii="Times New Roman" w:hAnsi="Times New Roman" w:cs="Times New Roman"/>
          <w:sz w:val="24"/>
          <w:szCs w:val="24"/>
        </w:rPr>
        <w:t>Subtiekimas</w:t>
      </w:r>
      <w:proofErr w:type="spellEnd"/>
      <w:r w:rsidRPr="009B2E94">
        <w:rPr>
          <w:rFonts w:ascii="Times New Roman" w:hAnsi="Times New Roman" w:cs="Times New Roman"/>
          <w:sz w:val="24"/>
          <w:szCs w:val="24"/>
        </w:rPr>
        <w:t xml:space="preserve">:           </w:t>
      </w:r>
      <w:r w:rsidRPr="009B2E94">
        <w:rPr>
          <w:rFonts w:ascii="Times New Roman" w:hAnsi="Times New Roman" w:cs="Times New Roman"/>
          <w:sz w:val="24"/>
          <w:szCs w:val="24"/>
        </w:rPr>
        <w:fldChar w:fldCharType="begin">
          <w:ffData>
            <w:name w:val="Check2"/>
            <w:enabled/>
            <w:calcOnExit w:val="0"/>
            <w:checkBox>
              <w:sizeAuto/>
              <w:default w:val="0"/>
            </w:checkBox>
          </w:ffData>
        </w:fldChar>
      </w:r>
      <w:r w:rsidRPr="009B2E94">
        <w:rPr>
          <w:rFonts w:ascii="Times New Roman" w:hAnsi="Times New Roman" w:cs="Times New Roman"/>
          <w:sz w:val="24"/>
          <w:szCs w:val="24"/>
        </w:rPr>
        <w:instrText xml:space="preserve"> FORMCHECKBOX </w:instrText>
      </w:r>
      <w:r w:rsidRPr="009B2E94">
        <w:rPr>
          <w:rFonts w:ascii="Times New Roman" w:hAnsi="Times New Roman" w:cs="Times New Roman"/>
          <w:sz w:val="24"/>
          <w:szCs w:val="24"/>
        </w:rPr>
      </w:r>
      <w:r w:rsidRPr="009B2E94">
        <w:rPr>
          <w:rFonts w:ascii="Times New Roman" w:hAnsi="Times New Roman" w:cs="Times New Roman"/>
          <w:sz w:val="24"/>
          <w:szCs w:val="24"/>
        </w:rPr>
        <w:fldChar w:fldCharType="separate"/>
      </w:r>
      <w:r w:rsidRPr="009B2E94">
        <w:rPr>
          <w:rFonts w:ascii="Times New Roman" w:hAnsi="Times New Roman" w:cs="Times New Roman"/>
          <w:sz w:val="24"/>
          <w:szCs w:val="24"/>
        </w:rPr>
        <w:fldChar w:fldCharType="end"/>
      </w:r>
      <w:r w:rsidRPr="009B2E94">
        <w:rPr>
          <w:rFonts w:ascii="Times New Roman" w:hAnsi="Times New Roman" w:cs="Times New Roman"/>
          <w:sz w:val="24"/>
          <w:szCs w:val="24"/>
        </w:rPr>
        <w:t xml:space="preserve"> nenumatomas      </w:t>
      </w:r>
      <w:r w:rsidRPr="009B2E94">
        <w:rPr>
          <w:rFonts w:ascii="Times New Roman" w:hAnsi="Times New Roman" w:cs="Times New Roman"/>
          <w:sz w:val="24"/>
          <w:szCs w:val="24"/>
        </w:rPr>
        <w:fldChar w:fldCharType="begin">
          <w:ffData>
            <w:name w:val="Check1"/>
            <w:enabled/>
            <w:calcOnExit w:val="0"/>
            <w:checkBox>
              <w:sizeAuto/>
              <w:default w:val="0"/>
            </w:checkBox>
          </w:ffData>
        </w:fldChar>
      </w:r>
      <w:r w:rsidRPr="009B2E94">
        <w:rPr>
          <w:rFonts w:ascii="Times New Roman" w:hAnsi="Times New Roman" w:cs="Times New Roman"/>
          <w:sz w:val="24"/>
          <w:szCs w:val="24"/>
        </w:rPr>
        <w:instrText xml:space="preserve"> FORMCHECKBOX </w:instrText>
      </w:r>
      <w:r w:rsidRPr="009B2E94">
        <w:rPr>
          <w:rFonts w:ascii="Times New Roman" w:hAnsi="Times New Roman" w:cs="Times New Roman"/>
          <w:sz w:val="24"/>
          <w:szCs w:val="24"/>
        </w:rPr>
      </w:r>
      <w:r w:rsidRPr="009B2E94">
        <w:rPr>
          <w:rFonts w:ascii="Times New Roman" w:hAnsi="Times New Roman" w:cs="Times New Roman"/>
          <w:sz w:val="24"/>
          <w:szCs w:val="24"/>
        </w:rPr>
        <w:fldChar w:fldCharType="separate"/>
      </w:r>
      <w:r w:rsidRPr="009B2E94">
        <w:rPr>
          <w:rFonts w:ascii="Times New Roman" w:hAnsi="Times New Roman" w:cs="Times New Roman"/>
          <w:sz w:val="24"/>
          <w:szCs w:val="24"/>
        </w:rPr>
        <w:fldChar w:fldCharType="end"/>
      </w:r>
      <w:r w:rsidRPr="009B2E94">
        <w:rPr>
          <w:rFonts w:ascii="Times New Roman" w:hAnsi="Times New Roman" w:cs="Times New Roman"/>
          <w:sz w:val="24"/>
          <w:szCs w:val="24"/>
        </w:rPr>
        <w:t xml:space="preserve"> numatomas</w:t>
      </w:r>
    </w:p>
    <w:p w14:paraId="5CDEAEAC" w14:textId="77777777" w:rsidR="008D72B4" w:rsidRPr="009B2E94" w:rsidRDefault="008D72B4" w:rsidP="008D72B4">
      <w:pPr>
        <w:spacing w:line="240" w:lineRule="auto"/>
        <w:ind w:left="720" w:firstLine="0"/>
        <w:rPr>
          <w:rFonts w:ascii="Times New Roman" w:hAnsi="Times New Roman" w:cs="Times New Roman"/>
          <w:sz w:val="24"/>
          <w:szCs w:val="24"/>
        </w:rPr>
      </w:pPr>
    </w:p>
    <w:p w14:paraId="65DFEE86" w14:textId="77777777" w:rsidR="008D72B4" w:rsidRPr="009B2E94" w:rsidRDefault="008D72B4" w:rsidP="008D72B4">
      <w:pPr>
        <w:spacing w:line="240" w:lineRule="auto"/>
        <w:ind w:firstLine="0"/>
        <w:rPr>
          <w:rFonts w:ascii="Times New Roman" w:hAnsi="Times New Roman" w:cs="Times New Roman"/>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222"/>
      </w:tblGrid>
      <w:tr w:rsidR="008D72B4" w:rsidRPr="009B2E94" w14:paraId="451FD851" w14:textId="77777777" w:rsidTr="00161490">
        <w:tc>
          <w:tcPr>
            <w:tcW w:w="624" w:type="dxa"/>
            <w:vAlign w:val="center"/>
          </w:tcPr>
          <w:p w14:paraId="5ACE760D" w14:textId="77777777" w:rsidR="008D72B4" w:rsidRPr="009B2E94" w:rsidRDefault="008D72B4" w:rsidP="00161490">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Eil. Nr.</w:t>
            </w:r>
          </w:p>
        </w:tc>
        <w:tc>
          <w:tcPr>
            <w:tcW w:w="2509" w:type="dxa"/>
            <w:vAlign w:val="center"/>
          </w:tcPr>
          <w:p w14:paraId="3D93B5BA" w14:textId="12C3BF8F" w:rsidR="008D72B4" w:rsidRPr="009B2E94" w:rsidRDefault="00AC755A" w:rsidP="00161490">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P</w:t>
            </w:r>
            <w:r w:rsidR="008D72B4" w:rsidRPr="009B2E94">
              <w:rPr>
                <w:rFonts w:ascii="Times New Roman" w:hAnsi="Times New Roman" w:cs="Times New Roman"/>
                <w:sz w:val="24"/>
                <w:szCs w:val="24"/>
              </w:rPr>
              <w:t>avadinimas</w:t>
            </w:r>
          </w:p>
        </w:tc>
        <w:tc>
          <w:tcPr>
            <w:tcW w:w="1787" w:type="dxa"/>
            <w:vAlign w:val="center"/>
          </w:tcPr>
          <w:p w14:paraId="66AF74B6" w14:textId="77777777" w:rsidR="008D72B4" w:rsidRPr="009B2E94" w:rsidRDefault="008D72B4" w:rsidP="00161490">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Vertinė išraiška, Eur</w:t>
            </w:r>
          </w:p>
        </w:tc>
        <w:tc>
          <w:tcPr>
            <w:tcW w:w="1488" w:type="dxa"/>
            <w:vAlign w:val="center"/>
          </w:tcPr>
          <w:p w14:paraId="741D69A4" w14:textId="77777777" w:rsidR="008D72B4" w:rsidRPr="009B2E94" w:rsidRDefault="008D72B4" w:rsidP="00161490">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Procentinė išraiška</w:t>
            </w:r>
          </w:p>
        </w:tc>
        <w:tc>
          <w:tcPr>
            <w:tcW w:w="3222" w:type="dxa"/>
          </w:tcPr>
          <w:p w14:paraId="276ABEA0" w14:textId="77777777" w:rsidR="008D72B4" w:rsidRPr="009B2E94" w:rsidRDefault="008D72B4" w:rsidP="00161490">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Subtiekėjo pavadinimas ir adresas</w:t>
            </w:r>
          </w:p>
        </w:tc>
      </w:tr>
      <w:tr w:rsidR="008D72B4" w:rsidRPr="009B2E94" w14:paraId="4DDECE2C" w14:textId="77777777" w:rsidTr="00161490">
        <w:tc>
          <w:tcPr>
            <w:tcW w:w="624" w:type="dxa"/>
          </w:tcPr>
          <w:p w14:paraId="71BA6D3F" w14:textId="77777777" w:rsidR="008D72B4" w:rsidRPr="009B2E94" w:rsidRDefault="008D72B4" w:rsidP="00161490">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w:t>
            </w:r>
          </w:p>
        </w:tc>
        <w:tc>
          <w:tcPr>
            <w:tcW w:w="2509" w:type="dxa"/>
          </w:tcPr>
          <w:p w14:paraId="17FDF137" w14:textId="77777777" w:rsidR="008D72B4" w:rsidRPr="009B2E94" w:rsidRDefault="008D72B4" w:rsidP="00161490">
            <w:pPr>
              <w:spacing w:line="240" w:lineRule="auto"/>
              <w:ind w:firstLine="0"/>
              <w:rPr>
                <w:rFonts w:ascii="Times New Roman" w:hAnsi="Times New Roman" w:cs="Times New Roman"/>
                <w:sz w:val="24"/>
                <w:szCs w:val="24"/>
              </w:rPr>
            </w:pPr>
          </w:p>
        </w:tc>
        <w:tc>
          <w:tcPr>
            <w:tcW w:w="1787" w:type="dxa"/>
          </w:tcPr>
          <w:p w14:paraId="041B910B" w14:textId="77777777" w:rsidR="008D72B4" w:rsidRPr="009B2E94" w:rsidRDefault="008D72B4" w:rsidP="00161490">
            <w:pPr>
              <w:spacing w:line="240" w:lineRule="auto"/>
              <w:ind w:firstLine="0"/>
              <w:rPr>
                <w:rFonts w:ascii="Times New Roman" w:hAnsi="Times New Roman" w:cs="Times New Roman"/>
                <w:sz w:val="24"/>
                <w:szCs w:val="24"/>
              </w:rPr>
            </w:pPr>
          </w:p>
        </w:tc>
        <w:tc>
          <w:tcPr>
            <w:tcW w:w="1488" w:type="dxa"/>
          </w:tcPr>
          <w:p w14:paraId="3098001B" w14:textId="77777777" w:rsidR="008D72B4" w:rsidRPr="009B2E94" w:rsidRDefault="008D72B4" w:rsidP="00161490">
            <w:pPr>
              <w:spacing w:line="240" w:lineRule="auto"/>
              <w:ind w:firstLine="0"/>
              <w:rPr>
                <w:rFonts w:ascii="Times New Roman" w:hAnsi="Times New Roman" w:cs="Times New Roman"/>
                <w:sz w:val="24"/>
                <w:szCs w:val="24"/>
              </w:rPr>
            </w:pPr>
          </w:p>
        </w:tc>
        <w:tc>
          <w:tcPr>
            <w:tcW w:w="3222" w:type="dxa"/>
          </w:tcPr>
          <w:p w14:paraId="5248CC9F" w14:textId="77777777" w:rsidR="008D72B4" w:rsidRPr="009B2E94" w:rsidRDefault="008D72B4" w:rsidP="00161490">
            <w:pPr>
              <w:spacing w:line="240" w:lineRule="auto"/>
              <w:ind w:firstLine="0"/>
              <w:rPr>
                <w:rFonts w:ascii="Times New Roman" w:hAnsi="Times New Roman" w:cs="Times New Roman"/>
                <w:sz w:val="24"/>
                <w:szCs w:val="24"/>
              </w:rPr>
            </w:pPr>
          </w:p>
        </w:tc>
      </w:tr>
      <w:tr w:rsidR="008D72B4" w:rsidRPr="009B2E94" w14:paraId="19EE421D" w14:textId="77777777" w:rsidTr="00161490">
        <w:tc>
          <w:tcPr>
            <w:tcW w:w="624" w:type="dxa"/>
          </w:tcPr>
          <w:p w14:paraId="779842BA" w14:textId="77777777" w:rsidR="008D72B4" w:rsidRPr="009B2E94" w:rsidRDefault="008D72B4" w:rsidP="00161490">
            <w:pPr>
              <w:spacing w:line="240" w:lineRule="auto"/>
              <w:ind w:firstLine="0"/>
              <w:rPr>
                <w:rFonts w:ascii="Times New Roman" w:hAnsi="Times New Roman" w:cs="Times New Roman"/>
                <w:sz w:val="24"/>
                <w:szCs w:val="24"/>
              </w:rPr>
            </w:pPr>
          </w:p>
        </w:tc>
        <w:tc>
          <w:tcPr>
            <w:tcW w:w="2509" w:type="dxa"/>
          </w:tcPr>
          <w:p w14:paraId="2744C41F" w14:textId="77777777" w:rsidR="008D72B4" w:rsidRPr="009B2E94" w:rsidRDefault="008D72B4" w:rsidP="00161490">
            <w:pPr>
              <w:spacing w:line="240" w:lineRule="auto"/>
              <w:ind w:firstLine="0"/>
              <w:rPr>
                <w:rFonts w:ascii="Times New Roman" w:hAnsi="Times New Roman" w:cs="Times New Roman"/>
                <w:sz w:val="24"/>
                <w:szCs w:val="24"/>
              </w:rPr>
            </w:pPr>
          </w:p>
        </w:tc>
        <w:tc>
          <w:tcPr>
            <w:tcW w:w="1787" w:type="dxa"/>
          </w:tcPr>
          <w:p w14:paraId="14249821" w14:textId="77777777" w:rsidR="008D72B4" w:rsidRPr="009B2E94" w:rsidRDefault="008D72B4" w:rsidP="00161490">
            <w:pPr>
              <w:spacing w:line="240" w:lineRule="auto"/>
              <w:ind w:firstLine="0"/>
              <w:rPr>
                <w:rFonts w:ascii="Times New Roman" w:hAnsi="Times New Roman" w:cs="Times New Roman"/>
                <w:sz w:val="24"/>
                <w:szCs w:val="24"/>
              </w:rPr>
            </w:pPr>
          </w:p>
        </w:tc>
        <w:tc>
          <w:tcPr>
            <w:tcW w:w="1488" w:type="dxa"/>
          </w:tcPr>
          <w:p w14:paraId="5AECECAC" w14:textId="77777777" w:rsidR="008D72B4" w:rsidRPr="009B2E94" w:rsidRDefault="008D72B4" w:rsidP="00161490">
            <w:pPr>
              <w:spacing w:line="240" w:lineRule="auto"/>
              <w:ind w:firstLine="0"/>
              <w:rPr>
                <w:rFonts w:ascii="Times New Roman" w:hAnsi="Times New Roman" w:cs="Times New Roman"/>
                <w:sz w:val="24"/>
                <w:szCs w:val="24"/>
              </w:rPr>
            </w:pPr>
          </w:p>
        </w:tc>
        <w:tc>
          <w:tcPr>
            <w:tcW w:w="3222" w:type="dxa"/>
          </w:tcPr>
          <w:p w14:paraId="4E4075A6" w14:textId="77777777" w:rsidR="008D72B4" w:rsidRPr="009B2E94" w:rsidRDefault="008D72B4" w:rsidP="00161490">
            <w:pPr>
              <w:spacing w:line="240" w:lineRule="auto"/>
              <w:ind w:firstLine="0"/>
              <w:rPr>
                <w:rFonts w:ascii="Times New Roman" w:hAnsi="Times New Roman" w:cs="Times New Roman"/>
                <w:sz w:val="24"/>
                <w:szCs w:val="24"/>
              </w:rPr>
            </w:pPr>
          </w:p>
        </w:tc>
      </w:tr>
      <w:tr w:rsidR="008D72B4" w:rsidRPr="009B2E94" w14:paraId="1F2E171E" w14:textId="77777777" w:rsidTr="00161490">
        <w:tc>
          <w:tcPr>
            <w:tcW w:w="624" w:type="dxa"/>
          </w:tcPr>
          <w:p w14:paraId="646B2016" w14:textId="77777777" w:rsidR="008D72B4" w:rsidRPr="009B2E94" w:rsidRDefault="008D72B4" w:rsidP="00161490">
            <w:pPr>
              <w:spacing w:line="240" w:lineRule="auto"/>
              <w:ind w:firstLine="0"/>
              <w:rPr>
                <w:rFonts w:ascii="Times New Roman" w:hAnsi="Times New Roman" w:cs="Times New Roman"/>
                <w:sz w:val="24"/>
                <w:szCs w:val="24"/>
              </w:rPr>
            </w:pPr>
          </w:p>
        </w:tc>
        <w:tc>
          <w:tcPr>
            <w:tcW w:w="2509" w:type="dxa"/>
          </w:tcPr>
          <w:p w14:paraId="7CBAC5C1" w14:textId="77777777" w:rsidR="008D72B4" w:rsidRPr="009B2E94" w:rsidRDefault="008D72B4" w:rsidP="00161490">
            <w:pPr>
              <w:spacing w:line="240" w:lineRule="auto"/>
              <w:ind w:firstLine="0"/>
              <w:rPr>
                <w:rFonts w:ascii="Times New Roman" w:hAnsi="Times New Roman" w:cs="Times New Roman"/>
                <w:sz w:val="24"/>
                <w:szCs w:val="24"/>
              </w:rPr>
            </w:pPr>
          </w:p>
        </w:tc>
        <w:tc>
          <w:tcPr>
            <w:tcW w:w="1787" w:type="dxa"/>
            <w:vAlign w:val="center"/>
          </w:tcPr>
          <w:p w14:paraId="24416E2F" w14:textId="77777777" w:rsidR="008D72B4" w:rsidRPr="009B2E94" w:rsidRDefault="008D72B4" w:rsidP="00161490">
            <w:pPr>
              <w:spacing w:line="240" w:lineRule="auto"/>
              <w:ind w:firstLine="0"/>
              <w:jc w:val="right"/>
              <w:rPr>
                <w:rFonts w:ascii="Times New Roman" w:hAnsi="Times New Roman" w:cs="Times New Roman"/>
                <w:sz w:val="24"/>
                <w:szCs w:val="24"/>
              </w:rPr>
            </w:pPr>
            <w:r w:rsidRPr="009B2E94">
              <w:rPr>
                <w:rFonts w:ascii="Times New Roman" w:hAnsi="Times New Roman" w:cs="Times New Roman"/>
                <w:sz w:val="24"/>
                <w:szCs w:val="24"/>
              </w:rPr>
              <w:t>Iš viso:             Eur</w:t>
            </w:r>
          </w:p>
        </w:tc>
        <w:tc>
          <w:tcPr>
            <w:tcW w:w="1488" w:type="dxa"/>
            <w:vAlign w:val="center"/>
          </w:tcPr>
          <w:p w14:paraId="7D2CB84B" w14:textId="77777777" w:rsidR="008D72B4" w:rsidRPr="009B2E94" w:rsidRDefault="008D72B4" w:rsidP="00161490">
            <w:pPr>
              <w:spacing w:line="240" w:lineRule="auto"/>
              <w:ind w:firstLine="0"/>
              <w:jc w:val="right"/>
              <w:rPr>
                <w:rFonts w:ascii="Times New Roman" w:hAnsi="Times New Roman" w:cs="Times New Roman"/>
                <w:sz w:val="24"/>
                <w:szCs w:val="24"/>
              </w:rPr>
            </w:pPr>
            <w:r w:rsidRPr="009B2E94">
              <w:rPr>
                <w:rFonts w:ascii="Times New Roman" w:hAnsi="Times New Roman" w:cs="Times New Roman"/>
                <w:sz w:val="24"/>
                <w:szCs w:val="24"/>
              </w:rPr>
              <w:t>Iš viso:       %</w:t>
            </w:r>
          </w:p>
        </w:tc>
        <w:tc>
          <w:tcPr>
            <w:tcW w:w="3222" w:type="dxa"/>
          </w:tcPr>
          <w:p w14:paraId="37A7106E" w14:textId="77777777" w:rsidR="008D72B4" w:rsidRPr="009B2E94" w:rsidRDefault="008D72B4" w:rsidP="00161490">
            <w:pPr>
              <w:spacing w:line="240" w:lineRule="auto"/>
              <w:ind w:firstLine="0"/>
              <w:rPr>
                <w:rFonts w:ascii="Times New Roman" w:hAnsi="Times New Roman" w:cs="Times New Roman"/>
                <w:sz w:val="24"/>
                <w:szCs w:val="24"/>
              </w:rPr>
            </w:pPr>
          </w:p>
        </w:tc>
      </w:tr>
    </w:tbl>
    <w:p w14:paraId="4639947E" w14:textId="77777777" w:rsidR="008D72B4" w:rsidRDefault="008D72B4" w:rsidP="008D72B4">
      <w:pPr>
        <w:spacing w:line="240" w:lineRule="auto"/>
        <w:ind w:firstLine="720"/>
        <w:rPr>
          <w:rFonts w:ascii="Times New Roman" w:hAnsi="Times New Roman" w:cs="Times New Roman"/>
          <w:sz w:val="24"/>
          <w:szCs w:val="24"/>
        </w:rPr>
      </w:pPr>
    </w:p>
    <w:p w14:paraId="2A028143" w14:textId="77777777" w:rsidR="008D72B4" w:rsidRPr="009B2E94" w:rsidRDefault="008D72B4" w:rsidP="008D72B4">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Pasiūlymas galioja </w:t>
      </w:r>
      <w:r>
        <w:rPr>
          <w:rFonts w:ascii="Times New Roman" w:hAnsi="Times New Roman" w:cs="Times New Roman"/>
          <w:sz w:val="24"/>
          <w:szCs w:val="24"/>
        </w:rPr>
        <w:t xml:space="preserve">90 </w:t>
      </w:r>
      <w:r w:rsidRPr="009B2E94">
        <w:rPr>
          <w:rFonts w:ascii="Times New Roman" w:hAnsi="Times New Roman" w:cs="Times New Roman"/>
          <w:sz w:val="24"/>
          <w:szCs w:val="24"/>
        </w:rPr>
        <w:t>dienų nuo pasiūlym</w:t>
      </w:r>
      <w:r>
        <w:rPr>
          <w:rFonts w:ascii="Times New Roman" w:hAnsi="Times New Roman" w:cs="Times New Roman"/>
          <w:sz w:val="24"/>
          <w:szCs w:val="24"/>
        </w:rPr>
        <w:t>o</w:t>
      </w:r>
      <w:r w:rsidRPr="009B2E94">
        <w:rPr>
          <w:rFonts w:ascii="Times New Roman" w:hAnsi="Times New Roman" w:cs="Times New Roman"/>
          <w:sz w:val="24"/>
          <w:szCs w:val="24"/>
        </w:rPr>
        <w:t xml:space="preserve"> </w:t>
      </w:r>
      <w:r>
        <w:rPr>
          <w:rFonts w:ascii="Times New Roman" w:hAnsi="Times New Roman" w:cs="Times New Roman"/>
          <w:sz w:val="24"/>
          <w:szCs w:val="24"/>
        </w:rPr>
        <w:t>pateikimo</w:t>
      </w:r>
      <w:r w:rsidRPr="009B2E94">
        <w:rPr>
          <w:rFonts w:ascii="Times New Roman" w:hAnsi="Times New Roman" w:cs="Times New Roman"/>
          <w:sz w:val="24"/>
          <w:szCs w:val="24"/>
        </w:rPr>
        <w:t xml:space="preserve"> dienos.</w:t>
      </w:r>
    </w:p>
    <w:p w14:paraId="3D25B8DD" w14:textId="77777777" w:rsidR="008D72B4" w:rsidRPr="009B2E94" w:rsidRDefault="008D72B4" w:rsidP="008D72B4">
      <w:pPr>
        <w:tabs>
          <w:tab w:val="left" w:pos="142"/>
        </w:tabs>
        <w:spacing w:line="240" w:lineRule="auto"/>
        <w:ind w:firstLine="440"/>
        <w:jc w:val="left"/>
        <w:rPr>
          <w:rFonts w:ascii="Times New Roman" w:hAnsi="Times New Roman" w:cs="Times New Roman"/>
          <w:spacing w:val="-4"/>
          <w:sz w:val="24"/>
          <w:szCs w:val="24"/>
        </w:rPr>
      </w:pPr>
    </w:p>
    <w:p w14:paraId="6B31C1BC" w14:textId="77777777" w:rsidR="008D72B4" w:rsidRPr="009B2E94" w:rsidRDefault="008D72B4" w:rsidP="008D72B4">
      <w:pPr>
        <w:tabs>
          <w:tab w:val="left" w:pos="142"/>
        </w:tabs>
        <w:spacing w:line="240" w:lineRule="auto"/>
        <w:ind w:firstLine="440"/>
        <w:jc w:val="left"/>
        <w:rPr>
          <w:rFonts w:ascii="Times New Roman" w:hAnsi="Times New Roman" w:cs="Times New Roman"/>
          <w:sz w:val="24"/>
          <w:szCs w:val="24"/>
        </w:rPr>
      </w:pPr>
      <w:r w:rsidRPr="009B2E94">
        <w:rPr>
          <w:rFonts w:ascii="Times New Roman" w:hAnsi="Times New Roman" w:cs="Times New Roman"/>
          <w:spacing w:val="-4"/>
          <w:sz w:val="24"/>
          <w:szCs w:val="24"/>
        </w:rPr>
        <w:t>Ši pasiūlyme nurodyta informacija yra konfidenciali</w:t>
      </w:r>
      <w:r w:rsidRPr="009B2E94">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8D72B4" w:rsidRPr="009B2E94" w14:paraId="26AA45B4" w14:textId="77777777" w:rsidTr="00161490">
        <w:trPr>
          <w:trHeight w:val="1008"/>
        </w:trPr>
        <w:tc>
          <w:tcPr>
            <w:tcW w:w="567" w:type="dxa"/>
            <w:vAlign w:val="center"/>
          </w:tcPr>
          <w:p w14:paraId="6EE24620" w14:textId="77777777" w:rsidR="008D72B4" w:rsidRPr="009B2E94" w:rsidRDefault="008D72B4" w:rsidP="00161490">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Eil. Nr.</w:t>
            </w:r>
          </w:p>
        </w:tc>
        <w:tc>
          <w:tcPr>
            <w:tcW w:w="3768" w:type="dxa"/>
            <w:vAlign w:val="center"/>
          </w:tcPr>
          <w:p w14:paraId="79A92B23" w14:textId="77777777" w:rsidR="008D72B4" w:rsidRPr="009B2E94" w:rsidRDefault="008D72B4" w:rsidP="00161490">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Pateikto dokumento pavadinimas (rekomenduojama pavadinime vartoti žodį „Konfidencialu“)</w:t>
            </w:r>
          </w:p>
        </w:tc>
        <w:tc>
          <w:tcPr>
            <w:tcW w:w="5304" w:type="dxa"/>
            <w:vAlign w:val="center"/>
          </w:tcPr>
          <w:p w14:paraId="69E8E51C" w14:textId="77777777" w:rsidR="008D72B4" w:rsidRPr="009B2E94" w:rsidRDefault="008D72B4" w:rsidP="00161490">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 xml:space="preserve">Dokumentas yra įkeltas šioje CVP IS pasiūlymo lango eilutėje („Prisegti dokumentai“ arba </w:t>
            </w:r>
            <w:r w:rsidRPr="009B2E94">
              <w:rPr>
                <w:rFonts w:ascii="Times New Roman" w:hAnsi="Times New Roman" w:cs="Times New Roman"/>
                <w:bCs/>
                <w:sz w:val="24"/>
                <w:szCs w:val="24"/>
              </w:rPr>
              <w:t>„Kvalifikaciniai klausimai“ prie atsakymo į klausimą)</w:t>
            </w:r>
          </w:p>
        </w:tc>
      </w:tr>
      <w:tr w:rsidR="008D72B4" w:rsidRPr="009B2E94" w14:paraId="1AA0C9E6" w14:textId="77777777" w:rsidTr="00161490">
        <w:trPr>
          <w:trHeight w:val="266"/>
        </w:trPr>
        <w:tc>
          <w:tcPr>
            <w:tcW w:w="567" w:type="dxa"/>
          </w:tcPr>
          <w:p w14:paraId="6D40DEC2" w14:textId="77777777" w:rsidR="008D72B4" w:rsidRPr="009B2E94" w:rsidRDefault="008D72B4" w:rsidP="00161490">
            <w:pPr>
              <w:tabs>
                <w:tab w:val="left" w:pos="142"/>
              </w:tabs>
              <w:spacing w:line="240" w:lineRule="auto"/>
              <w:ind w:firstLine="0"/>
              <w:rPr>
                <w:rFonts w:ascii="Times New Roman" w:hAnsi="Times New Roman" w:cs="Times New Roman"/>
                <w:sz w:val="24"/>
                <w:szCs w:val="24"/>
              </w:rPr>
            </w:pPr>
          </w:p>
        </w:tc>
        <w:tc>
          <w:tcPr>
            <w:tcW w:w="3768" w:type="dxa"/>
          </w:tcPr>
          <w:p w14:paraId="6CAEA68B" w14:textId="77777777" w:rsidR="008D72B4" w:rsidRPr="009B2E94" w:rsidRDefault="008D72B4" w:rsidP="00161490">
            <w:pPr>
              <w:tabs>
                <w:tab w:val="left" w:pos="142"/>
              </w:tabs>
              <w:spacing w:line="240" w:lineRule="auto"/>
              <w:ind w:firstLine="0"/>
              <w:rPr>
                <w:rFonts w:ascii="Times New Roman" w:hAnsi="Times New Roman" w:cs="Times New Roman"/>
                <w:sz w:val="24"/>
                <w:szCs w:val="24"/>
              </w:rPr>
            </w:pPr>
          </w:p>
        </w:tc>
        <w:tc>
          <w:tcPr>
            <w:tcW w:w="5304" w:type="dxa"/>
          </w:tcPr>
          <w:p w14:paraId="03381C42" w14:textId="77777777" w:rsidR="008D72B4" w:rsidRPr="009B2E94" w:rsidRDefault="008D72B4" w:rsidP="00161490">
            <w:pPr>
              <w:tabs>
                <w:tab w:val="left" w:pos="142"/>
              </w:tabs>
              <w:spacing w:line="240" w:lineRule="auto"/>
              <w:ind w:firstLine="0"/>
              <w:rPr>
                <w:rFonts w:ascii="Times New Roman" w:hAnsi="Times New Roman" w:cs="Times New Roman"/>
                <w:sz w:val="24"/>
                <w:szCs w:val="24"/>
              </w:rPr>
            </w:pPr>
          </w:p>
        </w:tc>
      </w:tr>
      <w:tr w:rsidR="008D72B4" w:rsidRPr="009B2E94" w14:paraId="0D30E292" w14:textId="77777777" w:rsidTr="00161490">
        <w:trPr>
          <w:trHeight w:val="266"/>
        </w:trPr>
        <w:tc>
          <w:tcPr>
            <w:tcW w:w="567" w:type="dxa"/>
          </w:tcPr>
          <w:p w14:paraId="256E3FB2" w14:textId="77777777" w:rsidR="008D72B4" w:rsidRPr="009B2E94" w:rsidRDefault="008D72B4" w:rsidP="00161490">
            <w:pPr>
              <w:tabs>
                <w:tab w:val="left" w:pos="142"/>
              </w:tabs>
              <w:spacing w:line="240" w:lineRule="auto"/>
              <w:ind w:firstLine="0"/>
              <w:rPr>
                <w:rFonts w:ascii="Times New Roman" w:hAnsi="Times New Roman" w:cs="Times New Roman"/>
                <w:sz w:val="24"/>
                <w:szCs w:val="24"/>
              </w:rPr>
            </w:pPr>
          </w:p>
        </w:tc>
        <w:tc>
          <w:tcPr>
            <w:tcW w:w="3768" w:type="dxa"/>
          </w:tcPr>
          <w:p w14:paraId="118E508E" w14:textId="77777777" w:rsidR="008D72B4" w:rsidRPr="009B2E94" w:rsidRDefault="008D72B4" w:rsidP="00161490">
            <w:pPr>
              <w:tabs>
                <w:tab w:val="left" w:pos="142"/>
              </w:tabs>
              <w:spacing w:line="240" w:lineRule="auto"/>
              <w:ind w:firstLine="0"/>
              <w:rPr>
                <w:rFonts w:ascii="Times New Roman" w:hAnsi="Times New Roman" w:cs="Times New Roman"/>
                <w:sz w:val="24"/>
                <w:szCs w:val="24"/>
              </w:rPr>
            </w:pPr>
          </w:p>
        </w:tc>
        <w:tc>
          <w:tcPr>
            <w:tcW w:w="5304" w:type="dxa"/>
          </w:tcPr>
          <w:p w14:paraId="1BB5169A" w14:textId="77777777" w:rsidR="008D72B4" w:rsidRPr="009B2E94" w:rsidRDefault="008D72B4" w:rsidP="00161490">
            <w:pPr>
              <w:tabs>
                <w:tab w:val="left" w:pos="142"/>
              </w:tabs>
              <w:spacing w:line="240" w:lineRule="auto"/>
              <w:ind w:firstLine="0"/>
              <w:rPr>
                <w:rFonts w:ascii="Times New Roman" w:hAnsi="Times New Roman" w:cs="Times New Roman"/>
                <w:sz w:val="24"/>
                <w:szCs w:val="24"/>
              </w:rPr>
            </w:pPr>
          </w:p>
        </w:tc>
      </w:tr>
    </w:tbl>
    <w:p w14:paraId="2770BF9A" w14:textId="77777777" w:rsidR="008D72B4" w:rsidRPr="009B2E94" w:rsidRDefault="008D72B4" w:rsidP="008D72B4">
      <w:pPr>
        <w:tabs>
          <w:tab w:val="left" w:pos="142"/>
        </w:tabs>
        <w:spacing w:line="240" w:lineRule="auto"/>
        <w:ind w:firstLine="851"/>
        <w:rPr>
          <w:rFonts w:ascii="Times New Roman" w:hAnsi="Times New Roman" w:cs="Times New Roman"/>
          <w:sz w:val="24"/>
          <w:szCs w:val="24"/>
        </w:rPr>
      </w:pPr>
      <w:r w:rsidRPr="009B2E94">
        <w:rPr>
          <w:rFonts w:ascii="Times New Roman" w:hAnsi="Times New Roman" w:cs="Times New Roman"/>
          <w:sz w:val="24"/>
          <w:szCs w:val="24"/>
        </w:rPr>
        <w:t>Pastaba. Tiekėjui nenurodžius, kokia informacija yra konfidenciali, laikoma, kad konfidenciali</w:t>
      </w:r>
      <w:r>
        <w:rPr>
          <w:rFonts w:ascii="Times New Roman" w:hAnsi="Times New Roman" w:cs="Times New Roman"/>
          <w:sz w:val="24"/>
          <w:szCs w:val="24"/>
        </w:rPr>
        <w:t>os informacijos pasiūlyme nėra.</w:t>
      </w:r>
    </w:p>
    <w:p w14:paraId="2B733224" w14:textId="77777777" w:rsidR="008D72B4" w:rsidRPr="009B2E94" w:rsidRDefault="008D72B4" w:rsidP="008D72B4">
      <w:pPr>
        <w:tabs>
          <w:tab w:val="left" w:pos="142"/>
        </w:tabs>
        <w:spacing w:line="240" w:lineRule="auto"/>
        <w:ind w:firstLine="0"/>
        <w:rPr>
          <w:rFonts w:ascii="Times New Roman" w:hAnsi="Times New Roman" w:cs="Times New Roman"/>
          <w:sz w:val="24"/>
          <w:szCs w:val="24"/>
        </w:rPr>
      </w:pPr>
    </w:p>
    <w:p w14:paraId="7D575595" w14:textId="77777777" w:rsidR="008D72B4" w:rsidRPr="009B2E94" w:rsidRDefault="008D72B4" w:rsidP="008D72B4">
      <w:pPr>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 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8D72B4" w:rsidRPr="009B2E94" w14:paraId="0CAE765C" w14:textId="77777777" w:rsidTr="00161490">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A7B3269" w14:textId="77777777" w:rsidR="008D72B4" w:rsidRPr="009B2E94" w:rsidRDefault="008D72B4" w:rsidP="00161490">
            <w:pPr>
              <w:rPr>
                <w:rFonts w:ascii="Times New Roman" w:hAnsi="Times New Roman" w:cs="Times New Roman"/>
                <w:b/>
                <w:sz w:val="24"/>
                <w:szCs w:val="24"/>
              </w:rPr>
            </w:pPr>
            <w:r w:rsidRPr="009B2E94">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349B499" w14:textId="77777777" w:rsidR="008D72B4" w:rsidRPr="009B2E94" w:rsidRDefault="008D72B4" w:rsidP="00161490">
            <w:pPr>
              <w:ind w:firstLine="0"/>
              <w:jc w:val="center"/>
              <w:rPr>
                <w:rFonts w:ascii="Times New Roman" w:hAnsi="Times New Roman" w:cs="Times New Roman"/>
                <w:b/>
                <w:sz w:val="24"/>
                <w:szCs w:val="24"/>
              </w:rPr>
            </w:pPr>
            <w:r w:rsidRPr="009B2E94">
              <w:rPr>
                <w:rFonts w:ascii="Times New Roman" w:hAnsi="Times New Roman" w:cs="Times New Roman"/>
                <w:b/>
                <w:sz w:val="24"/>
                <w:szCs w:val="24"/>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DA20BE0" w14:textId="77777777" w:rsidR="008D72B4" w:rsidRPr="009B2E94" w:rsidRDefault="008D72B4" w:rsidP="00161490">
            <w:pPr>
              <w:ind w:firstLine="0"/>
              <w:jc w:val="center"/>
              <w:rPr>
                <w:rFonts w:ascii="Times New Roman" w:hAnsi="Times New Roman" w:cs="Times New Roman"/>
                <w:b/>
                <w:sz w:val="24"/>
                <w:szCs w:val="24"/>
              </w:rPr>
            </w:pPr>
            <w:r w:rsidRPr="009B2E94">
              <w:rPr>
                <w:rFonts w:ascii="Times New Roman" w:hAnsi="Times New Roman" w:cs="Times New Roman"/>
                <w:b/>
                <w:sz w:val="24"/>
                <w:szCs w:val="24"/>
              </w:rPr>
              <w:t>Asmuo, pasirašantis sutartį</w:t>
            </w:r>
          </w:p>
        </w:tc>
      </w:tr>
      <w:tr w:rsidR="008D72B4" w:rsidRPr="009B2E94" w14:paraId="58219EA0" w14:textId="77777777" w:rsidTr="00161490">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BFF53B5" w14:textId="77777777" w:rsidR="008D72B4" w:rsidRPr="009B2E94" w:rsidRDefault="008D72B4" w:rsidP="00161490">
            <w:pPr>
              <w:ind w:firstLine="0"/>
              <w:jc w:val="left"/>
              <w:rPr>
                <w:rFonts w:ascii="Times New Roman" w:hAnsi="Times New Roman" w:cs="Times New Roman"/>
                <w:sz w:val="24"/>
                <w:szCs w:val="24"/>
              </w:rPr>
            </w:pPr>
            <w:r w:rsidRPr="009B2E94">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D3B07A5" w14:textId="77777777" w:rsidR="008D72B4" w:rsidRPr="009B2E94" w:rsidRDefault="008D72B4" w:rsidP="00161490">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CA103F5" w14:textId="77777777" w:rsidR="008D72B4" w:rsidRPr="009B2E94" w:rsidRDefault="008D72B4" w:rsidP="00161490">
            <w:pPr>
              <w:rPr>
                <w:rFonts w:ascii="Times New Roman" w:hAnsi="Times New Roman" w:cs="Times New Roman"/>
                <w:sz w:val="24"/>
                <w:szCs w:val="24"/>
              </w:rPr>
            </w:pPr>
          </w:p>
        </w:tc>
      </w:tr>
      <w:tr w:rsidR="008D72B4" w:rsidRPr="009B2E94" w14:paraId="160EC3A8" w14:textId="77777777" w:rsidTr="00161490">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CCF4B0D" w14:textId="77777777" w:rsidR="008D72B4" w:rsidRPr="009B2E94" w:rsidRDefault="008D72B4" w:rsidP="00161490">
            <w:pPr>
              <w:ind w:firstLine="0"/>
              <w:jc w:val="left"/>
              <w:rPr>
                <w:rFonts w:ascii="Times New Roman" w:hAnsi="Times New Roman" w:cs="Times New Roman"/>
                <w:sz w:val="24"/>
                <w:szCs w:val="24"/>
              </w:rPr>
            </w:pPr>
            <w:r w:rsidRPr="009B2E94">
              <w:rPr>
                <w:rFonts w:ascii="Times New Roman" w:hAnsi="Times New Roman" w:cs="Times New Roman"/>
                <w:sz w:val="24"/>
                <w:szCs w:val="24"/>
              </w:rPr>
              <w:t xml:space="preserve">Atstovavimo pagrindas </w:t>
            </w:r>
            <w:r w:rsidRPr="009B2E94">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77EECEA" w14:textId="77777777" w:rsidR="008D72B4" w:rsidRPr="009B2E94" w:rsidRDefault="008D72B4" w:rsidP="00161490">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B53B9E1" w14:textId="77777777" w:rsidR="008D72B4" w:rsidRPr="009B2E94" w:rsidRDefault="008D72B4" w:rsidP="00161490">
            <w:pPr>
              <w:rPr>
                <w:rFonts w:ascii="Times New Roman" w:hAnsi="Times New Roman" w:cs="Times New Roman"/>
                <w:sz w:val="24"/>
                <w:szCs w:val="24"/>
              </w:rPr>
            </w:pPr>
          </w:p>
        </w:tc>
      </w:tr>
      <w:tr w:rsidR="008D72B4" w:rsidRPr="009B2E94" w14:paraId="0E492A23" w14:textId="77777777" w:rsidTr="00161490">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F74D27B" w14:textId="77777777" w:rsidR="008D72B4" w:rsidRPr="009B2E94" w:rsidRDefault="008D72B4" w:rsidP="00161490">
            <w:pPr>
              <w:ind w:firstLine="0"/>
              <w:jc w:val="left"/>
              <w:rPr>
                <w:rFonts w:ascii="Times New Roman" w:hAnsi="Times New Roman" w:cs="Times New Roman"/>
                <w:sz w:val="24"/>
                <w:szCs w:val="24"/>
              </w:rPr>
            </w:pPr>
            <w:r w:rsidRPr="009B2E94">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FBB9957" w14:textId="77777777" w:rsidR="008D72B4" w:rsidRPr="009B2E94" w:rsidRDefault="008D72B4" w:rsidP="00161490">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AF68495" w14:textId="77777777" w:rsidR="008D72B4" w:rsidRPr="009B2E94" w:rsidRDefault="008D72B4" w:rsidP="00161490">
            <w:pPr>
              <w:rPr>
                <w:rFonts w:ascii="Times New Roman" w:hAnsi="Times New Roman" w:cs="Times New Roman"/>
                <w:sz w:val="24"/>
                <w:szCs w:val="24"/>
              </w:rPr>
            </w:pPr>
          </w:p>
        </w:tc>
      </w:tr>
      <w:tr w:rsidR="008D72B4" w:rsidRPr="009B2E94" w14:paraId="042F8564" w14:textId="77777777" w:rsidTr="00161490">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7E24AAC" w14:textId="77777777" w:rsidR="008D72B4" w:rsidRPr="009B2E94" w:rsidRDefault="008D72B4" w:rsidP="00161490">
            <w:pPr>
              <w:ind w:firstLine="0"/>
              <w:jc w:val="left"/>
              <w:rPr>
                <w:rFonts w:ascii="Times New Roman" w:hAnsi="Times New Roman" w:cs="Times New Roman"/>
                <w:sz w:val="24"/>
                <w:szCs w:val="24"/>
              </w:rPr>
            </w:pPr>
            <w:r w:rsidRPr="009B2E94">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F5766AD" w14:textId="77777777" w:rsidR="008D72B4" w:rsidRPr="009B2E94" w:rsidRDefault="008D72B4" w:rsidP="00161490">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70ACB8C" w14:textId="77777777" w:rsidR="008D72B4" w:rsidRPr="009B2E94" w:rsidRDefault="008D72B4" w:rsidP="00161490">
            <w:pPr>
              <w:rPr>
                <w:rFonts w:ascii="Times New Roman" w:hAnsi="Times New Roman" w:cs="Times New Roman"/>
                <w:sz w:val="24"/>
                <w:szCs w:val="24"/>
              </w:rPr>
            </w:pPr>
          </w:p>
        </w:tc>
      </w:tr>
    </w:tbl>
    <w:p w14:paraId="2E1D0467" w14:textId="77777777" w:rsidR="008D72B4" w:rsidRPr="009B2E94" w:rsidRDefault="008D72B4" w:rsidP="008D72B4">
      <w:pPr>
        <w:tabs>
          <w:tab w:val="left" w:pos="142"/>
        </w:tabs>
        <w:spacing w:line="240" w:lineRule="auto"/>
        <w:ind w:firstLine="709"/>
        <w:rPr>
          <w:rFonts w:ascii="Times New Roman" w:hAnsi="Times New Roman" w:cs="Times New Roman"/>
          <w:sz w:val="24"/>
          <w:szCs w:val="24"/>
        </w:rPr>
      </w:pPr>
      <w:r w:rsidRPr="009B2E94">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2A3EAA4D" w14:textId="77777777" w:rsidR="008D72B4" w:rsidRPr="009B2E94" w:rsidRDefault="008D72B4" w:rsidP="008D72B4">
      <w:pPr>
        <w:pBdr>
          <w:bottom w:val="single" w:sz="12" w:space="1" w:color="auto"/>
        </w:pBdr>
        <w:spacing w:line="240" w:lineRule="auto"/>
        <w:ind w:firstLine="0"/>
        <w:rPr>
          <w:rFonts w:ascii="Times New Roman" w:hAnsi="Times New Roman" w:cs="Times New Roman"/>
          <w:sz w:val="24"/>
          <w:szCs w:val="24"/>
        </w:rPr>
      </w:pPr>
    </w:p>
    <w:p w14:paraId="5578395B" w14:textId="77777777" w:rsidR="008D72B4" w:rsidRPr="009B2E94" w:rsidRDefault="008D72B4" w:rsidP="008D72B4">
      <w:pPr>
        <w:spacing w:line="240" w:lineRule="auto"/>
        <w:ind w:firstLine="0"/>
        <w:rPr>
          <w:rFonts w:ascii="Times New Roman" w:hAnsi="Times New Roman" w:cs="Times New Roman"/>
          <w:sz w:val="22"/>
          <w:szCs w:val="22"/>
        </w:rPr>
      </w:pPr>
      <w:r w:rsidRPr="009B2E94">
        <w:rPr>
          <w:rFonts w:ascii="Times New Roman" w:hAnsi="Times New Roman" w:cs="Times New Roman"/>
          <w:sz w:val="22"/>
          <w:szCs w:val="22"/>
        </w:rPr>
        <w:t>(Tiekėjo arba jo įgalioto asmens vardas, pavardė, parašas)</w:t>
      </w:r>
    </w:p>
    <w:p w14:paraId="1C183B8C" w14:textId="77777777" w:rsidR="008D72B4" w:rsidRDefault="008D72B4">
      <w:pPr>
        <w:rPr>
          <w:rFonts w:ascii="Times New Roman" w:hAnsi="Times New Roman" w:cs="Times New Roman"/>
        </w:rPr>
      </w:pPr>
    </w:p>
    <w:p w14:paraId="71629402" w14:textId="77777777" w:rsidR="008D72B4" w:rsidRDefault="008D72B4">
      <w:pPr>
        <w:rPr>
          <w:rFonts w:ascii="Times New Roman" w:hAnsi="Times New Roman" w:cs="Times New Roman"/>
        </w:rPr>
      </w:pPr>
    </w:p>
    <w:p w14:paraId="1AA9499D" w14:textId="68B1359C" w:rsidR="008D72B4" w:rsidRDefault="008D72B4">
      <w:pPr>
        <w:rPr>
          <w:rFonts w:ascii="Times New Roman" w:hAnsi="Times New Roman" w:cs="Times New Roman"/>
        </w:rPr>
      </w:pPr>
      <w:r>
        <w:rPr>
          <w:rFonts w:ascii="Times New Roman" w:hAnsi="Times New Roman" w:cs="Times New Roman"/>
        </w:rPr>
        <w:br w:type="page"/>
      </w:r>
    </w:p>
    <w:p w14:paraId="087A7990" w14:textId="77777777" w:rsidR="00060B51" w:rsidRPr="00197970" w:rsidRDefault="00060B51">
      <w:pPr>
        <w:rPr>
          <w:rFonts w:ascii="Times New Roman" w:hAnsi="Times New Roman" w:cs="Times New Roman"/>
        </w:rPr>
      </w:pPr>
    </w:p>
    <w:p w14:paraId="1E7DCE7E" w14:textId="77777777" w:rsidR="00E078A0" w:rsidRPr="00197970" w:rsidRDefault="00E078A0" w:rsidP="007D6542">
      <w:pPr>
        <w:spacing w:line="240" w:lineRule="auto"/>
        <w:ind w:left="7314" w:firstLine="0"/>
        <w:rPr>
          <w:rFonts w:ascii="Times New Roman" w:hAnsi="Times New Roman" w:cs="Times New Roman"/>
        </w:rPr>
      </w:pPr>
    </w:p>
    <w:p w14:paraId="3B35D96C" w14:textId="77777777" w:rsidR="00E078A0" w:rsidRPr="00197970" w:rsidRDefault="00E078A0" w:rsidP="007D6542">
      <w:pPr>
        <w:spacing w:line="240" w:lineRule="auto"/>
        <w:ind w:left="7314" w:firstLine="0"/>
        <w:rPr>
          <w:rFonts w:ascii="Times New Roman" w:hAnsi="Times New Roman" w:cs="Times New Roman"/>
        </w:rPr>
      </w:pPr>
    </w:p>
    <w:p w14:paraId="69A20E3E" w14:textId="77777777" w:rsidR="00E078A0" w:rsidRPr="00197970" w:rsidRDefault="00E078A0" w:rsidP="007D6542">
      <w:pPr>
        <w:spacing w:line="240" w:lineRule="auto"/>
        <w:ind w:left="7314" w:firstLine="0"/>
        <w:rPr>
          <w:rFonts w:ascii="Times New Roman" w:hAnsi="Times New Roman" w:cs="Times New Roman"/>
        </w:rPr>
      </w:pPr>
    </w:p>
    <w:p w14:paraId="5707BE58" w14:textId="6CEC0126" w:rsidR="007D6542" w:rsidRPr="00197970" w:rsidRDefault="007D6542" w:rsidP="007D6542">
      <w:pPr>
        <w:spacing w:line="240" w:lineRule="auto"/>
        <w:ind w:left="7314" w:firstLine="0"/>
        <w:rPr>
          <w:rFonts w:ascii="Times New Roman" w:hAnsi="Times New Roman" w:cs="Times New Roman"/>
        </w:rPr>
      </w:pPr>
      <w:r w:rsidRPr="00197970">
        <w:rPr>
          <w:rFonts w:ascii="Times New Roman" w:hAnsi="Times New Roman" w:cs="Times New Roman"/>
        </w:rPr>
        <w:t xml:space="preserve">Pirkimo sąlygų </w:t>
      </w:r>
      <w:r w:rsidR="0012726D" w:rsidRPr="00197970">
        <w:rPr>
          <w:rFonts w:ascii="Times New Roman" w:hAnsi="Times New Roman" w:cs="Times New Roman"/>
        </w:rPr>
        <w:t>6</w:t>
      </w:r>
      <w:r w:rsidRPr="00197970">
        <w:rPr>
          <w:rFonts w:ascii="Times New Roman" w:hAnsi="Times New Roman" w:cs="Times New Roman"/>
        </w:rPr>
        <w:t xml:space="preserve"> priedas „Pasiūlymų vertinimo kriterijai ir sąlygos“</w:t>
      </w:r>
    </w:p>
    <w:p w14:paraId="416EE195" w14:textId="55D0FA67" w:rsidR="00DF53CC" w:rsidRPr="00197970" w:rsidRDefault="00DF53CC" w:rsidP="007D6542">
      <w:pPr>
        <w:spacing w:line="240" w:lineRule="auto"/>
        <w:ind w:left="7314" w:firstLine="0"/>
        <w:rPr>
          <w:rFonts w:ascii="Times New Roman" w:hAnsi="Times New Roman" w:cs="Times New Roman"/>
        </w:rPr>
      </w:pPr>
    </w:p>
    <w:p w14:paraId="1DCAE46B" w14:textId="77777777" w:rsidR="00A54EAE" w:rsidRPr="00197970" w:rsidRDefault="00A54EAE" w:rsidP="00A54EAE">
      <w:pPr>
        <w:jc w:val="center"/>
        <w:rPr>
          <w:rFonts w:ascii="Times New Roman" w:hAnsi="Times New Roman" w:cs="Times New Roman"/>
          <w:b/>
          <w:szCs w:val="24"/>
        </w:rPr>
      </w:pPr>
    </w:p>
    <w:p w14:paraId="0BA9918D" w14:textId="049B0FC2" w:rsidR="00A54EAE" w:rsidRDefault="00A54EAE" w:rsidP="00A54EAE">
      <w:pPr>
        <w:pStyle w:val="Subtitle"/>
        <w:jc w:val="center"/>
        <w:rPr>
          <w:rFonts w:ascii="Times New Roman" w:hAnsi="Times New Roman" w:cs="Times New Roman"/>
        </w:rPr>
      </w:pPr>
      <w:r w:rsidRPr="00197970">
        <w:rPr>
          <w:rFonts w:ascii="Times New Roman" w:hAnsi="Times New Roman" w:cs="Times New Roman"/>
        </w:rPr>
        <w:t>PASIŪLYMŲ VERTINIMO KRITERIJAI ir Sąlygos</w:t>
      </w:r>
    </w:p>
    <w:p w14:paraId="4BB83B33" w14:textId="77777777" w:rsidR="00F40F20" w:rsidRPr="00F40F20" w:rsidRDefault="00F40F20" w:rsidP="00F40F20">
      <w:pPr>
        <w:rPr>
          <w:sz w:val="24"/>
          <w:szCs w:val="24"/>
        </w:rPr>
      </w:pPr>
    </w:p>
    <w:p w14:paraId="0B6088BF" w14:textId="3B03644F" w:rsidR="009B4090" w:rsidRPr="00197970" w:rsidRDefault="00F40F20">
      <w:pPr>
        <w:rPr>
          <w:rFonts w:ascii="Times New Roman" w:eastAsiaTheme="minorHAnsi" w:hAnsi="Times New Roman" w:cs="Times New Roman"/>
          <w:bCs/>
          <w:iCs/>
        </w:rPr>
      </w:pPr>
      <w:r w:rsidRPr="00F40F20">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197970">
        <w:rPr>
          <w:rFonts w:ascii="Times New Roman" w:eastAsiaTheme="minorHAnsi" w:hAnsi="Times New Roman" w:cs="Times New Roman"/>
          <w:bCs/>
          <w:iCs/>
        </w:rPr>
        <w:br w:type="page"/>
      </w:r>
    </w:p>
    <w:p w14:paraId="2039F6E6" w14:textId="77777777" w:rsidR="00506996" w:rsidRPr="00197970"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197970"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197970" w:rsidRDefault="007D6542" w:rsidP="00506996">
      <w:pPr>
        <w:spacing w:line="240" w:lineRule="auto"/>
        <w:ind w:left="7314" w:firstLine="0"/>
        <w:rPr>
          <w:rFonts w:ascii="Times New Roman" w:hAnsi="Times New Roman" w:cs="Times New Roman"/>
        </w:rPr>
      </w:pPr>
    </w:p>
    <w:p w14:paraId="282BAFD3" w14:textId="6729674C" w:rsidR="00506996" w:rsidRPr="00197970" w:rsidRDefault="00506996" w:rsidP="00506996">
      <w:pPr>
        <w:spacing w:line="240" w:lineRule="auto"/>
        <w:ind w:left="7314" w:firstLine="0"/>
        <w:rPr>
          <w:rFonts w:ascii="Times New Roman" w:hAnsi="Times New Roman" w:cs="Times New Roman"/>
        </w:rPr>
      </w:pPr>
      <w:r w:rsidRPr="00197970">
        <w:rPr>
          <w:rFonts w:ascii="Times New Roman" w:hAnsi="Times New Roman" w:cs="Times New Roman"/>
        </w:rPr>
        <w:t xml:space="preserve">Pirkimo sąlygų </w:t>
      </w:r>
      <w:r w:rsidR="0012726D" w:rsidRPr="00197970">
        <w:rPr>
          <w:rFonts w:ascii="Times New Roman" w:hAnsi="Times New Roman" w:cs="Times New Roman"/>
        </w:rPr>
        <w:t>7</w:t>
      </w:r>
      <w:r w:rsidR="00F40F20">
        <w:rPr>
          <w:rFonts w:ascii="Times New Roman" w:hAnsi="Times New Roman" w:cs="Times New Roman"/>
        </w:rPr>
        <w:t xml:space="preserve"> priedas „Sutarties s</w:t>
      </w:r>
      <w:r w:rsidR="0030591A">
        <w:rPr>
          <w:rFonts w:ascii="Times New Roman" w:hAnsi="Times New Roman" w:cs="Times New Roman"/>
        </w:rPr>
        <w:t xml:space="preserve">ąlygos ir </w:t>
      </w:r>
      <w:r w:rsidR="00F40F20">
        <w:rPr>
          <w:rFonts w:ascii="Times New Roman" w:hAnsi="Times New Roman" w:cs="Times New Roman"/>
        </w:rPr>
        <w:t xml:space="preserve"> projektas</w:t>
      </w:r>
      <w:r w:rsidRPr="00197970">
        <w:rPr>
          <w:rFonts w:ascii="Times New Roman" w:hAnsi="Times New Roman" w:cs="Times New Roman"/>
        </w:rPr>
        <w:t>“</w:t>
      </w:r>
    </w:p>
    <w:p w14:paraId="70CBFD0C" w14:textId="4ABA4321" w:rsidR="00F40F20" w:rsidRPr="00E971F7" w:rsidRDefault="00B21970" w:rsidP="00A16DDB">
      <w:pPr>
        <w:pStyle w:val="ListParagraph"/>
        <w:ind w:firstLine="0"/>
        <w:rPr>
          <w:rFonts w:ascii="Times New Roman" w:hAnsi="Times New Roman" w:cs="Times New Roman"/>
          <w:i/>
          <w:iCs/>
          <w:sz w:val="24"/>
          <w:szCs w:val="24"/>
        </w:rPr>
      </w:pPr>
      <w:r w:rsidRPr="00E971F7">
        <w:rPr>
          <w:rFonts w:ascii="Times New Roman" w:hAnsi="Times New Roman" w:cs="Times New Roman"/>
          <w:i/>
          <w:iCs/>
          <w:sz w:val="24"/>
          <w:szCs w:val="24"/>
        </w:rPr>
        <w:t>Esminės sutarties sąlygos:</w:t>
      </w:r>
    </w:p>
    <w:p w14:paraId="404A3E65" w14:textId="28E7B61A" w:rsidR="00B21970" w:rsidRDefault="00B21970" w:rsidP="00A16DDB">
      <w:pPr>
        <w:pStyle w:val="ListParagraph"/>
        <w:ind w:firstLine="0"/>
        <w:rPr>
          <w:rFonts w:ascii="Times New Roman" w:hAnsi="Times New Roman" w:cs="Times New Roman"/>
          <w:sz w:val="24"/>
          <w:szCs w:val="24"/>
        </w:rPr>
      </w:pPr>
      <w:r>
        <w:rPr>
          <w:rFonts w:ascii="Times New Roman" w:hAnsi="Times New Roman" w:cs="Times New Roman"/>
          <w:sz w:val="24"/>
          <w:szCs w:val="24"/>
        </w:rPr>
        <w:t>I ir II pirkimo dalims:</w:t>
      </w:r>
    </w:p>
    <w:p w14:paraId="6451DC85" w14:textId="462AC1F4" w:rsidR="00B21970" w:rsidRDefault="00B21970" w:rsidP="00B21970">
      <w:pPr>
        <w:pStyle w:val="ListParagraph"/>
        <w:numPr>
          <w:ilvl w:val="0"/>
          <w:numId w:val="35"/>
        </w:numPr>
        <w:ind w:left="0" w:firstLine="709"/>
        <w:rPr>
          <w:rFonts w:ascii="Times New Roman" w:hAnsi="Times New Roman" w:cs="Times New Roman"/>
          <w:sz w:val="24"/>
          <w:szCs w:val="24"/>
        </w:rPr>
      </w:pPr>
      <w:r w:rsidRPr="00B42CCA">
        <w:rPr>
          <w:rFonts w:ascii="Times New Roman" w:hAnsi="Times New Roman" w:cs="Times New Roman"/>
          <w:sz w:val="24"/>
          <w:szCs w:val="24"/>
        </w:rPr>
        <w:t>Prekių pristatymo ir jų montavimo vieta – Pilaitės pr. 19, Vilnius ir Naujojo sodo 3, Klaipėda,  Užsakovo nurodytose patalpose</w:t>
      </w:r>
      <w:r>
        <w:rPr>
          <w:rFonts w:ascii="Times New Roman" w:hAnsi="Times New Roman" w:cs="Times New Roman"/>
          <w:sz w:val="24"/>
          <w:szCs w:val="24"/>
        </w:rPr>
        <w:t>.</w:t>
      </w:r>
    </w:p>
    <w:p w14:paraId="6578F617" w14:textId="4C75A3D0" w:rsidR="00B21970" w:rsidRDefault="00B21970" w:rsidP="00B21970">
      <w:pPr>
        <w:pStyle w:val="ListParagraph"/>
        <w:numPr>
          <w:ilvl w:val="0"/>
          <w:numId w:val="35"/>
        </w:numPr>
        <w:ind w:left="0" w:firstLine="720"/>
        <w:rPr>
          <w:rFonts w:ascii="Times New Roman" w:hAnsi="Times New Roman" w:cs="Times New Roman"/>
          <w:sz w:val="24"/>
          <w:szCs w:val="24"/>
        </w:rPr>
      </w:pPr>
      <w:r w:rsidRPr="00B42CCA">
        <w:rPr>
          <w:rFonts w:ascii="Times New Roman" w:hAnsi="Times New Roman" w:cs="Times New Roman"/>
          <w:sz w:val="24"/>
          <w:szCs w:val="24"/>
        </w:rPr>
        <w:t>Tiekėjas pristatyti Prekes ir jas sumontuoti įsipareigoja per kuo trumpesnį laiką, bet ne vėliau, kaip per 4 mėn. nuo Sutarties įsigaliojimo</w:t>
      </w:r>
    </w:p>
    <w:p w14:paraId="4A80B19D" w14:textId="64BA832D" w:rsidR="00B21970" w:rsidRPr="00B21970" w:rsidRDefault="00B21970" w:rsidP="00B21970">
      <w:pPr>
        <w:pStyle w:val="ListParagraph"/>
        <w:numPr>
          <w:ilvl w:val="0"/>
          <w:numId w:val="35"/>
        </w:numPr>
        <w:ind w:left="0" w:firstLine="720"/>
        <w:rPr>
          <w:rFonts w:ascii="Times New Roman" w:hAnsi="Times New Roman" w:cs="Times New Roman"/>
          <w:sz w:val="24"/>
          <w:szCs w:val="24"/>
        </w:rPr>
      </w:pPr>
      <w:r w:rsidRPr="00B42CCA">
        <w:rPr>
          <w:rFonts w:ascii="Times New Roman" w:hAnsi="Times New Roman" w:cs="Times New Roman"/>
          <w:bCs/>
          <w:sz w:val="24"/>
          <w:szCs w:val="24"/>
        </w:rPr>
        <w:t>Atsiskaitymas už faktiškai pristatytas ir sumontuotas Prekes, atitinkančias Sutarties sąlygas bei Sutarties priede numatytus reikalavimus, atliekamas Šalims pasirašius Aktą ir Užsakovui gavus PVM sąskaitą – faktūrą per 30 (trisdešimt) kalendorinių dienų. Sąskaita – faktūra pateikiama per informacinę sistemą „SABIS“.</w:t>
      </w:r>
    </w:p>
    <w:p w14:paraId="02D97E18" w14:textId="6FCD41DB" w:rsidR="00B21970" w:rsidRDefault="00B21970" w:rsidP="00B21970">
      <w:pPr>
        <w:pStyle w:val="ListParagraph"/>
        <w:numPr>
          <w:ilvl w:val="0"/>
          <w:numId w:val="35"/>
        </w:numPr>
        <w:rPr>
          <w:rFonts w:ascii="Times New Roman" w:hAnsi="Times New Roman" w:cs="Times New Roman"/>
          <w:sz w:val="24"/>
          <w:szCs w:val="24"/>
        </w:rPr>
      </w:pPr>
      <w:r>
        <w:rPr>
          <w:rFonts w:ascii="Times New Roman" w:hAnsi="Times New Roman" w:cs="Times New Roman"/>
          <w:bCs/>
          <w:sz w:val="24"/>
          <w:szCs w:val="24"/>
        </w:rPr>
        <w:t xml:space="preserve">Sutarties įvykdymo užtikrinimas: </w:t>
      </w:r>
      <w:proofErr w:type="spellStart"/>
      <w:r>
        <w:rPr>
          <w:rFonts w:ascii="Times New Roman" w:hAnsi="Times New Roman" w:cs="Times New Roman"/>
          <w:bCs/>
          <w:sz w:val="24"/>
          <w:szCs w:val="24"/>
        </w:rPr>
        <w:t>delspininiai</w:t>
      </w:r>
      <w:proofErr w:type="spellEnd"/>
      <w:r>
        <w:rPr>
          <w:rFonts w:ascii="Times New Roman" w:hAnsi="Times New Roman" w:cs="Times New Roman"/>
          <w:bCs/>
          <w:sz w:val="24"/>
          <w:szCs w:val="24"/>
        </w:rPr>
        <w:t xml:space="preserve"> ir/ar bauda.</w:t>
      </w:r>
    </w:p>
    <w:p w14:paraId="7B975780" w14:textId="77777777" w:rsidR="0030591A" w:rsidRDefault="0030591A" w:rsidP="00A16DDB">
      <w:pPr>
        <w:pStyle w:val="ListParagraph"/>
        <w:ind w:firstLine="0"/>
        <w:rPr>
          <w:rFonts w:ascii="Times New Roman" w:hAnsi="Times New Roman" w:cs="Times New Roman"/>
          <w:sz w:val="24"/>
          <w:szCs w:val="24"/>
        </w:rPr>
      </w:pPr>
    </w:p>
    <w:p w14:paraId="258ABACD" w14:textId="32D99E3E" w:rsidR="00B42CCA" w:rsidRPr="00E971F7" w:rsidRDefault="00E971F7" w:rsidP="00A16DDB">
      <w:pPr>
        <w:pStyle w:val="ListParagraph"/>
        <w:ind w:firstLine="0"/>
        <w:rPr>
          <w:rFonts w:ascii="Times New Roman" w:hAnsi="Times New Roman" w:cs="Times New Roman"/>
          <w:i/>
          <w:iCs/>
          <w:sz w:val="24"/>
          <w:szCs w:val="24"/>
        </w:rPr>
      </w:pPr>
      <w:r w:rsidRPr="00E971F7">
        <w:rPr>
          <w:rFonts w:ascii="Times New Roman" w:hAnsi="Times New Roman" w:cs="Times New Roman"/>
          <w:i/>
          <w:iCs/>
          <w:sz w:val="24"/>
          <w:szCs w:val="24"/>
        </w:rPr>
        <w:t>Sutarties projektas</w:t>
      </w:r>
    </w:p>
    <w:p w14:paraId="04E3258B" w14:textId="77777777" w:rsidR="00B42CCA" w:rsidRDefault="00B42CCA" w:rsidP="00B42CCA">
      <w:pPr>
        <w:jc w:val="center"/>
        <w:rPr>
          <w:rFonts w:ascii="Times New Roman" w:hAnsi="Times New Roman"/>
          <w:b/>
          <w:bCs/>
          <w:sz w:val="24"/>
        </w:rPr>
      </w:pPr>
      <w:r>
        <w:rPr>
          <w:rFonts w:ascii="Times New Roman" w:hAnsi="Times New Roman"/>
          <w:b/>
          <w:bCs/>
          <w:sz w:val="24"/>
        </w:rPr>
        <w:t xml:space="preserve">BALDŲ PIRKIMO - PARDAVIMO SUTARTIS </w:t>
      </w:r>
    </w:p>
    <w:p w14:paraId="192403C4" w14:textId="77777777" w:rsidR="00B42CCA" w:rsidRDefault="00B42CCA" w:rsidP="00B42CCA">
      <w:pPr>
        <w:jc w:val="center"/>
        <w:rPr>
          <w:rFonts w:ascii="Times New Roman" w:hAnsi="Times New Roman"/>
          <w:b/>
          <w:bCs/>
          <w:sz w:val="24"/>
        </w:rPr>
      </w:pPr>
      <w:r>
        <w:rPr>
          <w:rFonts w:ascii="Times New Roman" w:hAnsi="Times New Roman"/>
          <w:b/>
          <w:bCs/>
          <w:sz w:val="24"/>
        </w:rPr>
        <w:t xml:space="preserve">Nr. </w:t>
      </w:r>
    </w:p>
    <w:p w14:paraId="2A8BBDAA" w14:textId="77777777" w:rsidR="00B42CCA" w:rsidRDefault="00B42CCA" w:rsidP="00B42CCA">
      <w:pPr>
        <w:jc w:val="center"/>
        <w:rPr>
          <w:rFonts w:ascii="Times New Roman" w:hAnsi="Times New Roman"/>
          <w:sz w:val="24"/>
        </w:rPr>
      </w:pPr>
    </w:p>
    <w:p w14:paraId="4DF7E61E" w14:textId="77777777" w:rsidR="00B42CCA" w:rsidRPr="00B42CCA" w:rsidRDefault="00B42CCA" w:rsidP="00B42CCA">
      <w:pPr>
        <w:tabs>
          <w:tab w:val="left" w:pos="851"/>
        </w:tabs>
        <w:spacing w:line="240" w:lineRule="auto"/>
        <w:rPr>
          <w:rFonts w:ascii="Times New Roman" w:hAnsi="Times New Roman" w:cs="Times New Roman"/>
          <w:b/>
          <w:bCs/>
          <w:sz w:val="24"/>
          <w:szCs w:val="24"/>
        </w:rPr>
      </w:pPr>
      <w:r w:rsidRPr="00B42CCA">
        <w:rPr>
          <w:rFonts w:ascii="Times New Roman" w:hAnsi="Times New Roman" w:cs="Times New Roman"/>
          <w:sz w:val="24"/>
          <w:szCs w:val="24"/>
        </w:rPr>
        <w:tab/>
        <w:t>_______________________, kodas _______ (toliau vadinama Tiekėju), atstovaujama ________________________, ir Lietuvos Respublikos valstybės saugumo departamentas (toliau vadinamas Užsakovu), atstovaujamas direktoriaus pavaduotojo _________, veikiančio pagal  _______  įsakymą Nr.____  (toliau kartu/atskirai vadinamos Šalimis/Šalimi) sudarė šią Baldų pirkimo – pardavimo sutartį (toliau – Sutartis):</w:t>
      </w:r>
      <w:r w:rsidRPr="00B42CCA">
        <w:rPr>
          <w:rFonts w:ascii="Times New Roman" w:hAnsi="Times New Roman" w:cs="Times New Roman"/>
          <w:b/>
          <w:bCs/>
          <w:sz w:val="24"/>
          <w:szCs w:val="24"/>
        </w:rPr>
        <w:t xml:space="preserve"> </w:t>
      </w:r>
    </w:p>
    <w:p w14:paraId="3A43F20D" w14:textId="77777777" w:rsidR="00B42CCA" w:rsidRPr="00B42CCA" w:rsidRDefault="00B42CCA" w:rsidP="00B42CCA">
      <w:pPr>
        <w:tabs>
          <w:tab w:val="left" w:pos="851"/>
        </w:tabs>
        <w:spacing w:line="240" w:lineRule="auto"/>
        <w:rPr>
          <w:rFonts w:ascii="Times New Roman" w:hAnsi="Times New Roman" w:cs="Times New Roman"/>
          <w:sz w:val="24"/>
          <w:szCs w:val="24"/>
        </w:rPr>
      </w:pPr>
    </w:p>
    <w:p w14:paraId="5BA9BECD" w14:textId="77777777" w:rsidR="00B42CCA" w:rsidRPr="00B42CCA" w:rsidRDefault="00B42CCA" w:rsidP="00B42CCA">
      <w:pPr>
        <w:spacing w:before="120" w:after="120"/>
        <w:jc w:val="center"/>
        <w:rPr>
          <w:rFonts w:ascii="Times New Roman" w:hAnsi="Times New Roman" w:cs="Times New Roman"/>
          <w:b/>
          <w:sz w:val="24"/>
          <w:szCs w:val="24"/>
        </w:rPr>
      </w:pPr>
      <w:r w:rsidRPr="00B42CCA">
        <w:rPr>
          <w:rFonts w:ascii="Times New Roman" w:hAnsi="Times New Roman" w:cs="Times New Roman"/>
          <w:b/>
          <w:sz w:val="24"/>
          <w:szCs w:val="24"/>
        </w:rPr>
        <w:t>1. SUTARTIES DALYKAS</w:t>
      </w:r>
    </w:p>
    <w:p w14:paraId="1A09B5C3" w14:textId="77777777" w:rsidR="00B42CCA" w:rsidRPr="00B42CCA" w:rsidRDefault="00B42CCA" w:rsidP="00B42CCA">
      <w:pPr>
        <w:spacing w:before="120" w:after="120"/>
        <w:jc w:val="center"/>
        <w:rPr>
          <w:rFonts w:ascii="Times New Roman" w:hAnsi="Times New Roman" w:cs="Times New Roman"/>
          <w:b/>
          <w:sz w:val="24"/>
          <w:szCs w:val="24"/>
        </w:rPr>
      </w:pPr>
    </w:p>
    <w:p w14:paraId="018EB3EA" w14:textId="77777777" w:rsidR="00B42CCA" w:rsidRPr="00B42CCA" w:rsidRDefault="00B42CCA" w:rsidP="00B42CCA">
      <w:pPr>
        <w:pStyle w:val="Pagrindinistekstas1"/>
        <w:numPr>
          <w:ilvl w:val="1"/>
          <w:numId w:val="33"/>
        </w:numPr>
        <w:tabs>
          <w:tab w:val="left" w:pos="0"/>
          <w:tab w:val="left" w:pos="426"/>
          <w:tab w:val="left" w:pos="674"/>
        </w:tabs>
        <w:spacing w:after="0" w:line="240" w:lineRule="auto"/>
        <w:ind w:left="0" w:firstLine="0"/>
        <w:jc w:val="both"/>
        <w:rPr>
          <w:sz w:val="24"/>
          <w:szCs w:val="24"/>
        </w:rPr>
      </w:pPr>
      <w:r w:rsidRPr="00B42CCA">
        <w:rPr>
          <w:sz w:val="24"/>
          <w:szCs w:val="24"/>
        </w:rPr>
        <w:t xml:space="preserve">Sutartimi Tiekėjas įsipareigoja pristatyti ir sumontuoti baldus (toliau – Prekės), o Užsakovas įsipareigoja priimti Sutarties sąlygas atitinkančias sumontuotas Prekes, bei atsiskaityti Sutartyje numatyta tvarka ir terminais. </w:t>
      </w:r>
    </w:p>
    <w:p w14:paraId="5A98C2B7" w14:textId="77777777" w:rsidR="00B42CCA" w:rsidRPr="00B42CCA" w:rsidRDefault="00B42CCA" w:rsidP="00B42CCA">
      <w:pPr>
        <w:pStyle w:val="Pagrindinistekstas1"/>
        <w:spacing w:after="0" w:line="240" w:lineRule="auto"/>
        <w:jc w:val="both"/>
        <w:rPr>
          <w:sz w:val="24"/>
          <w:szCs w:val="24"/>
        </w:rPr>
      </w:pPr>
      <w:r w:rsidRPr="00B42CCA">
        <w:rPr>
          <w:sz w:val="24"/>
          <w:szCs w:val="24"/>
        </w:rPr>
        <w:t>1.2. Prekėms bei jų montavimui keliami reikalavimai pateikti Sutartyje bei Sutarties  priede, kuris yra neatskiriama Sutarties dalis.</w:t>
      </w:r>
    </w:p>
    <w:p w14:paraId="3172D4DA" w14:textId="77777777" w:rsidR="00B42CCA" w:rsidRPr="00B42CCA" w:rsidRDefault="00B42CCA" w:rsidP="00B42CCA">
      <w:pPr>
        <w:pStyle w:val="Pagrindinistekstas1"/>
        <w:spacing w:after="0" w:line="240" w:lineRule="auto"/>
        <w:jc w:val="both"/>
        <w:rPr>
          <w:sz w:val="24"/>
          <w:szCs w:val="24"/>
        </w:rPr>
      </w:pPr>
      <w:r w:rsidRPr="00B42CCA">
        <w:rPr>
          <w:sz w:val="24"/>
          <w:szCs w:val="24"/>
        </w:rPr>
        <w:t>1.3. Prekių pristatymo ir jų montavimo vieta – Pilaitės pr. 19, Vilnius ir Naujojo sodo 3, Klaipėda,  Užsakovo nurodytose patalpose.</w:t>
      </w:r>
    </w:p>
    <w:p w14:paraId="1D5C837E" w14:textId="77777777" w:rsidR="00B42CCA" w:rsidRPr="00B42CCA" w:rsidRDefault="00B42CCA" w:rsidP="00B42CCA">
      <w:pPr>
        <w:pStyle w:val="Pagrindinistekstas1"/>
        <w:spacing w:after="0" w:line="240" w:lineRule="auto"/>
        <w:jc w:val="both"/>
        <w:rPr>
          <w:sz w:val="24"/>
          <w:szCs w:val="24"/>
        </w:rPr>
      </w:pPr>
      <w:r w:rsidRPr="00B42CCA">
        <w:rPr>
          <w:sz w:val="24"/>
          <w:szCs w:val="24"/>
        </w:rPr>
        <w:t>1.4. Prekių nuosavybės teisė Užsakovui pereina Šalims pasirašius sumontuotų Prekių perdavimo – priėmimo aktą (toliau – Aktas).</w:t>
      </w:r>
    </w:p>
    <w:p w14:paraId="012D3984" w14:textId="77777777" w:rsidR="00B42CCA" w:rsidRPr="00B42CCA" w:rsidRDefault="00B42CCA" w:rsidP="00B42CCA">
      <w:pPr>
        <w:pStyle w:val="Pagrindinistekstas1"/>
        <w:spacing w:after="0" w:line="240" w:lineRule="auto"/>
        <w:jc w:val="both"/>
        <w:rPr>
          <w:sz w:val="24"/>
          <w:szCs w:val="24"/>
        </w:rPr>
      </w:pPr>
    </w:p>
    <w:p w14:paraId="3F042E08" w14:textId="77777777" w:rsidR="00B42CCA" w:rsidRPr="00B42CCA" w:rsidRDefault="00B42CCA" w:rsidP="00B42CCA">
      <w:pPr>
        <w:spacing w:before="120" w:after="120"/>
        <w:jc w:val="center"/>
        <w:rPr>
          <w:rFonts w:ascii="Times New Roman" w:hAnsi="Times New Roman" w:cs="Times New Roman"/>
          <w:b/>
          <w:sz w:val="24"/>
          <w:szCs w:val="24"/>
        </w:rPr>
      </w:pPr>
      <w:r w:rsidRPr="00B42CCA">
        <w:rPr>
          <w:rFonts w:ascii="Times New Roman" w:hAnsi="Times New Roman" w:cs="Times New Roman"/>
          <w:b/>
          <w:sz w:val="24"/>
          <w:szCs w:val="24"/>
        </w:rPr>
        <w:t>2. SUTARTIES KAINA IR ATSISKAITYMO TVARKA</w:t>
      </w:r>
    </w:p>
    <w:p w14:paraId="1E66C1C6" w14:textId="77777777" w:rsidR="00B42CCA" w:rsidRPr="00B42CCA" w:rsidRDefault="00B42CCA" w:rsidP="00B42CCA">
      <w:pPr>
        <w:pStyle w:val="Pagrindinistekstas1"/>
        <w:tabs>
          <w:tab w:val="left" w:pos="426"/>
        </w:tabs>
        <w:spacing w:after="0"/>
        <w:jc w:val="both"/>
        <w:rPr>
          <w:sz w:val="24"/>
          <w:szCs w:val="24"/>
        </w:rPr>
      </w:pPr>
      <w:r w:rsidRPr="00B42CCA">
        <w:rPr>
          <w:sz w:val="24"/>
          <w:szCs w:val="24"/>
        </w:rPr>
        <w:t>2.1. Sutarties kaina su PVM yra _____</w:t>
      </w:r>
      <w:r w:rsidRPr="00B42CCA">
        <w:rPr>
          <w:b/>
          <w:sz w:val="24"/>
          <w:szCs w:val="24"/>
        </w:rPr>
        <w:t xml:space="preserve"> Eur </w:t>
      </w:r>
      <w:r w:rsidRPr="00B42CCA">
        <w:rPr>
          <w:sz w:val="24"/>
          <w:szCs w:val="24"/>
        </w:rPr>
        <w:t xml:space="preserve">(_________euras, ___ ct). </w:t>
      </w:r>
    </w:p>
    <w:p w14:paraId="67249834" w14:textId="77777777" w:rsidR="00B42CCA" w:rsidRPr="00B42CCA" w:rsidRDefault="00B42CCA" w:rsidP="00B42CCA">
      <w:pPr>
        <w:pStyle w:val="Pagrindinistekstas1"/>
        <w:tabs>
          <w:tab w:val="left" w:pos="426"/>
        </w:tabs>
        <w:spacing w:after="0"/>
        <w:jc w:val="both"/>
        <w:rPr>
          <w:sz w:val="24"/>
          <w:szCs w:val="24"/>
        </w:rPr>
      </w:pPr>
      <w:r w:rsidRPr="00B42CCA">
        <w:rPr>
          <w:sz w:val="24"/>
          <w:szCs w:val="24"/>
        </w:rPr>
        <w:lastRenderedPageBreak/>
        <w:t>2.2. Sutarties kainą sudaro Prekių įkainiai:</w:t>
      </w:r>
    </w:p>
    <w:p w14:paraId="01EFE37A" w14:textId="77777777" w:rsidR="00B42CCA" w:rsidRPr="00B42CCA" w:rsidRDefault="00B42CCA" w:rsidP="00B42CCA">
      <w:pPr>
        <w:pStyle w:val="Pagrindinistekstas1"/>
        <w:tabs>
          <w:tab w:val="left" w:pos="426"/>
        </w:tabs>
        <w:spacing w:after="0"/>
        <w:rPr>
          <w:sz w:val="24"/>
          <w:szCs w:val="24"/>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860"/>
        <w:gridCol w:w="1567"/>
        <w:gridCol w:w="1910"/>
        <w:gridCol w:w="3143"/>
      </w:tblGrid>
      <w:tr w:rsidR="00B42CCA" w:rsidRPr="00B42CCA" w14:paraId="2EA00F1C" w14:textId="77777777" w:rsidTr="00B42CCA">
        <w:tc>
          <w:tcPr>
            <w:tcW w:w="1267" w:type="dxa"/>
          </w:tcPr>
          <w:p w14:paraId="6AF677F7" w14:textId="77777777" w:rsidR="00B42CCA" w:rsidRPr="00B42CCA" w:rsidRDefault="00B42CCA" w:rsidP="00161490">
            <w:pPr>
              <w:rPr>
                <w:rFonts w:ascii="Times New Roman" w:hAnsi="Times New Roman" w:cs="Times New Roman"/>
                <w:b/>
                <w:sz w:val="24"/>
                <w:szCs w:val="24"/>
              </w:rPr>
            </w:pPr>
            <w:r w:rsidRPr="00B42CCA">
              <w:rPr>
                <w:rFonts w:ascii="Times New Roman" w:hAnsi="Times New Roman" w:cs="Times New Roman"/>
                <w:b/>
                <w:sz w:val="24"/>
                <w:szCs w:val="24"/>
              </w:rPr>
              <w:t>Eil. Nr.</w:t>
            </w:r>
          </w:p>
        </w:tc>
        <w:tc>
          <w:tcPr>
            <w:tcW w:w="1860" w:type="dxa"/>
          </w:tcPr>
          <w:p w14:paraId="0C6524DD" w14:textId="77777777" w:rsidR="00B42CCA" w:rsidRPr="00B42CCA" w:rsidRDefault="00B42CCA" w:rsidP="00161490">
            <w:pPr>
              <w:rPr>
                <w:rFonts w:ascii="Times New Roman" w:hAnsi="Times New Roman" w:cs="Times New Roman"/>
                <w:b/>
                <w:sz w:val="24"/>
                <w:szCs w:val="24"/>
              </w:rPr>
            </w:pPr>
            <w:r w:rsidRPr="00B42CCA">
              <w:rPr>
                <w:rFonts w:ascii="Times New Roman" w:hAnsi="Times New Roman" w:cs="Times New Roman"/>
                <w:b/>
                <w:sz w:val="24"/>
                <w:szCs w:val="24"/>
              </w:rPr>
              <w:t>Baldai</w:t>
            </w:r>
          </w:p>
        </w:tc>
        <w:tc>
          <w:tcPr>
            <w:tcW w:w="1567" w:type="dxa"/>
          </w:tcPr>
          <w:p w14:paraId="1F43EC82" w14:textId="77777777" w:rsidR="00B42CCA" w:rsidRPr="00B42CCA" w:rsidRDefault="00B42CCA" w:rsidP="00433EB0">
            <w:pPr>
              <w:ind w:firstLine="0"/>
              <w:rPr>
                <w:rFonts w:ascii="Times New Roman" w:hAnsi="Times New Roman" w:cs="Times New Roman"/>
                <w:b/>
                <w:sz w:val="24"/>
                <w:szCs w:val="24"/>
              </w:rPr>
            </w:pPr>
            <w:r w:rsidRPr="00B42CCA">
              <w:rPr>
                <w:rFonts w:ascii="Times New Roman" w:hAnsi="Times New Roman" w:cs="Times New Roman"/>
                <w:b/>
                <w:sz w:val="24"/>
                <w:szCs w:val="24"/>
              </w:rPr>
              <w:t>Kiekis (vnt.)</w:t>
            </w:r>
          </w:p>
        </w:tc>
        <w:tc>
          <w:tcPr>
            <w:tcW w:w="1910" w:type="dxa"/>
          </w:tcPr>
          <w:p w14:paraId="0BD4EFE0" w14:textId="5EFA8D58" w:rsidR="00B42CCA" w:rsidRPr="00B42CCA" w:rsidRDefault="00B42CCA" w:rsidP="00433EB0">
            <w:pPr>
              <w:ind w:firstLine="0"/>
              <w:rPr>
                <w:rFonts w:ascii="Times New Roman" w:hAnsi="Times New Roman" w:cs="Times New Roman"/>
                <w:b/>
                <w:sz w:val="24"/>
                <w:szCs w:val="24"/>
              </w:rPr>
            </w:pPr>
            <w:r w:rsidRPr="00B42CCA">
              <w:rPr>
                <w:rFonts w:ascii="Times New Roman" w:hAnsi="Times New Roman" w:cs="Times New Roman"/>
                <w:b/>
                <w:color w:val="000000"/>
                <w:sz w:val="24"/>
                <w:szCs w:val="24"/>
              </w:rPr>
              <w:t xml:space="preserve">Vieno vieneto kaina, Eur </w:t>
            </w:r>
            <w:r>
              <w:rPr>
                <w:rFonts w:ascii="Times New Roman" w:hAnsi="Times New Roman" w:cs="Times New Roman"/>
                <w:b/>
                <w:color w:val="000000"/>
                <w:sz w:val="24"/>
                <w:szCs w:val="24"/>
              </w:rPr>
              <w:t>be</w:t>
            </w:r>
            <w:r w:rsidRPr="00B42CCA">
              <w:rPr>
                <w:rFonts w:ascii="Times New Roman" w:hAnsi="Times New Roman" w:cs="Times New Roman"/>
                <w:b/>
                <w:color w:val="000000"/>
                <w:sz w:val="24"/>
                <w:szCs w:val="24"/>
              </w:rPr>
              <w:t xml:space="preserve"> PVM</w:t>
            </w:r>
          </w:p>
        </w:tc>
        <w:tc>
          <w:tcPr>
            <w:tcW w:w="3143" w:type="dxa"/>
          </w:tcPr>
          <w:p w14:paraId="03032425" w14:textId="77777777" w:rsidR="00B42CCA" w:rsidRPr="00B42CCA" w:rsidRDefault="00B42CCA" w:rsidP="00433EB0">
            <w:pPr>
              <w:ind w:firstLine="338"/>
              <w:rPr>
                <w:rFonts w:ascii="Times New Roman" w:hAnsi="Times New Roman" w:cs="Times New Roman"/>
                <w:b/>
                <w:color w:val="000000"/>
                <w:sz w:val="24"/>
                <w:szCs w:val="24"/>
              </w:rPr>
            </w:pPr>
            <w:r w:rsidRPr="00B42CCA">
              <w:rPr>
                <w:rFonts w:ascii="Times New Roman" w:hAnsi="Times New Roman" w:cs="Times New Roman"/>
                <w:b/>
                <w:color w:val="000000"/>
                <w:sz w:val="24"/>
                <w:szCs w:val="24"/>
              </w:rPr>
              <w:t xml:space="preserve">Prekių kiekio suma, </w:t>
            </w:r>
          </w:p>
          <w:p w14:paraId="2A8E42A9" w14:textId="5C70178A" w:rsidR="00B42CCA" w:rsidRPr="00B42CCA" w:rsidRDefault="00B42CCA" w:rsidP="00161490">
            <w:pPr>
              <w:rPr>
                <w:rFonts w:ascii="Times New Roman" w:hAnsi="Times New Roman" w:cs="Times New Roman"/>
                <w:b/>
                <w:sz w:val="24"/>
                <w:szCs w:val="24"/>
              </w:rPr>
            </w:pPr>
            <w:r w:rsidRPr="00B42CCA">
              <w:rPr>
                <w:rFonts w:ascii="Times New Roman" w:hAnsi="Times New Roman" w:cs="Times New Roman"/>
                <w:b/>
                <w:color w:val="000000"/>
                <w:sz w:val="24"/>
                <w:szCs w:val="24"/>
              </w:rPr>
              <w:t xml:space="preserve">Eur </w:t>
            </w:r>
            <w:r>
              <w:rPr>
                <w:rFonts w:ascii="Times New Roman" w:hAnsi="Times New Roman" w:cs="Times New Roman"/>
                <w:b/>
                <w:color w:val="000000"/>
                <w:sz w:val="24"/>
                <w:szCs w:val="24"/>
              </w:rPr>
              <w:t>be</w:t>
            </w:r>
            <w:r w:rsidRPr="00B42CCA">
              <w:rPr>
                <w:rFonts w:ascii="Times New Roman" w:hAnsi="Times New Roman" w:cs="Times New Roman"/>
                <w:b/>
                <w:color w:val="000000"/>
                <w:sz w:val="24"/>
                <w:szCs w:val="24"/>
              </w:rPr>
              <w:t xml:space="preserve"> PVM</w:t>
            </w:r>
          </w:p>
        </w:tc>
      </w:tr>
      <w:tr w:rsidR="00B42CCA" w:rsidRPr="00B42CCA" w14:paraId="7C529189" w14:textId="77777777" w:rsidTr="00B42CCA">
        <w:tc>
          <w:tcPr>
            <w:tcW w:w="1267" w:type="dxa"/>
            <w:shd w:val="clear" w:color="auto" w:fill="9CC2E5"/>
          </w:tcPr>
          <w:p w14:paraId="4D707B1D" w14:textId="77777777" w:rsidR="00B42CCA" w:rsidRPr="00B42CCA" w:rsidRDefault="00B42CCA" w:rsidP="00161490">
            <w:pPr>
              <w:jc w:val="center"/>
              <w:rPr>
                <w:rFonts w:ascii="Times New Roman" w:hAnsi="Times New Roman" w:cs="Times New Roman"/>
                <w:i/>
                <w:sz w:val="24"/>
                <w:szCs w:val="24"/>
              </w:rPr>
            </w:pPr>
            <w:r w:rsidRPr="00B42CCA">
              <w:rPr>
                <w:rFonts w:ascii="Times New Roman" w:hAnsi="Times New Roman" w:cs="Times New Roman"/>
                <w:i/>
                <w:sz w:val="24"/>
                <w:szCs w:val="24"/>
              </w:rPr>
              <w:t>1</w:t>
            </w:r>
          </w:p>
        </w:tc>
        <w:tc>
          <w:tcPr>
            <w:tcW w:w="1860" w:type="dxa"/>
            <w:shd w:val="clear" w:color="auto" w:fill="9CC2E5"/>
          </w:tcPr>
          <w:p w14:paraId="6F2FEE7C" w14:textId="77777777" w:rsidR="00B42CCA" w:rsidRPr="00B42CCA" w:rsidRDefault="00B42CCA" w:rsidP="00161490">
            <w:pPr>
              <w:jc w:val="center"/>
              <w:rPr>
                <w:rFonts w:ascii="Times New Roman" w:hAnsi="Times New Roman" w:cs="Times New Roman"/>
                <w:i/>
                <w:sz w:val="24"/>
                <w:szCs w:val="24"/>
              </w:rPr>
            </w:pPr>
            <w:r w:rsidRPr="00B42CCA">
              <w:rPr>
                <w:rFonts w:ascii="Times New Roman" w:hAnsi="Times New Roman" w:cs="Times New Roman"/>
                <w:i/>
                <w:sz w:val="24"/>
                <w:szCs w:val="24"/>
              </w:rPr>
              <w:t>2</w:t>
            </w:r>
          </w:p>
        </w:tc>
        <w:tc>
          <w:tcPr>
            <w:tcW w:w="1567" w:type="dxa"/>
            <w:shd w:val="clear" w:color="auto" w:fill="9CC2E5"/>
          </w:tcPr>
          <w:p w14:paraId="1CDCFAEB" w14:textId="77777777" w:rsidR="00B42CCA" w:rsidRPr="00B42CCA" w:rsidRDefault="00B42CCA" w:rsidP="00161490">
            <w:pPr>
              <w:jc w:val="center"/>
              <w:rPr>
                <w:rFonts w:ascii="Times New Roman" w:hAnsi="Times New Roman" w:cs="Times New Roman"/>
                <w:i/>
                <w:sz w:val="24"/>
                <w:szCs w:val="24"/>
              </w:rPr>
            </w:pPr>
            <w:r w:rsidRPr="00B42CCA">
              <w:rPr>
                <w:rFonts w:ascii="Times New Roman" w:hAnsi="Times New Roman" w:cs="Times New Roman"/>
                <w:i/>
                <w:sz w:val="24"/>
                <w:szCs w:val="24"/>
              </w:rPr>
              <w:t>3</w:t>
            </w:r>
          </w:p>
        </w:tc>
        <w:tc>
          <w:tcPr>
            <w:tcW w:w="1910" w:type="dxa"/>
            <w:shd w:val="clear" w:color="auto" w:fill="9CC2E5"/>
          </w:tcPr>
          <w:p w14:paraId="6492C430" w14:textId="77777777" w:rsidR="00B42CCA" w:rsidRPr="00B42CCA" w:rsidRDefault="00B42CCA" w:rsidP="00161490">
            <w:pPr>
              <w:jc w:val="center"/>
              <w:rPr>
                <w:rFonts w:ascii="Times New Roman" w:hAnsi="Times New Roman" w:cs="Times New Roman"/>
                <w:i/>
                <w:sz w:val="24"/>
                <w:szCs w:val="24"/>
              </w:rPr>
            </w:pPr>
            <w:r w:rsidRPr="00B42CCA">
              <w:rPr>
                <w:rFonts w:ascii="Times New Roman" w:hAnsi="Times New Roman" w:cs="Times New Roman"/>
                <w:i/>
                <w:sz w:val="24"/>
                <w:szCs w:val="24"/>
              </w:rPr>
              <w:t>4</w:t>
            </w:r>
          </w:p>
        </w:tc>
        <w:tc>
          <w:tcPr>
            <w:tcW w:w="3143" w:type="dxa"/>
            <w:shd w:val="clear" w:color="auto" w:fill="9CC2E5"/>
          </w:tcPr>
          <w:p w14:paraId="6D7D55D4" w14:textId="77777777" w:rsidR="00B42CCA" w:rsidRPr="00B42CCA" w:rsidRDefault="00B42CCA" w:rsidP="00161490">
            <w:pPr>
              <w:jc w:val="center"/>
              <w:rPr>
                <w:rFonts w:ascii="Times New Roman" w:hAnsi="Times New Roman" w:cs="Times New Roman"/>
                <w:i/>
                <w:sz w:val="24"/>
                <w:szCs w:val="24"/>
              </w:rPr>
            </w:pPr>
            <w:r w:rsidRPr="00B42CCA">
              <w:rPr>
                <w:rFonts w:ascii="Times New Roman" w:hAnsi="Times New Roman" w:cs="Times New Roman"/>
                <w:i/>
                <w:sz w:val="24"/>
                <w:szCs w:val="24"/>
              </w:rPr>
              <w:t>5 (3x4)</w:t>
            </w:r>
          </w:p>
        </w:tc>
      </w:tr>
      <w:tr w:rsidR="00B42CCA" w:rsidRPr="00B42CCA" w14:paraId="0EB2B35D" w14:textId="77777777" w:rsidTr="00B42CCA">
        <w:tc>
          <w:tcPr>
            <w:tcW w:w="1267" w:type="dxa"/>
          </w:tcPr>
          <w:p w14:paraId="06A627CA" w14:textId="77777777" w:rsidR="00B42CCA" w:rsidRPr="00B42CCA" w:rsidRDefault="00B42CCA" w:rsidP="00161490">
            <w:pPr>
              <w:jc w:val="center"/>
              <w:rPr>
                <w:rFonts w:ascii="Times New Roman" w:hAnsi="Times New Roman" w:cs="Times New Roman"/>
                <w:sz w:val="24"/>
                <w:szCs w:val="24"/>
              </w:rPr>
            </w:pPr>
            <w:r w:rsidRPr="00B42CCA">
              <w:rPr>
                <w:rFonts w:ascii="Times New Roman" w:hAnsi="Times New Roman" w:cs="Times New Roman"/>
                <w:sz w:val="24"/>
                <w:szCs w:val="24"/>
              </w:rPr>
              <w:t>1.</w:t>
            </w:r>
          </w:p>
        </w:tc>
        <w:tc>
          <w:tcPr>
            <w:tcW w:w="1860" w:type="dxa"/>
            <w:tcBorders>
              <w:top w:val="nil"/>
              <w:left w:val="single" w:sz="4" w:space="0" w:color="auto"/>
              <w:bottom w:val="single" w:sz="4" w:space="0" w:color="auto"/>
              <w:right w:val="single" w:sz="4" w:space="0" w:color="auto"/>
            </w:tcBorders>
            <w:vAlign w:val="bottom"/>
          </w:tcPr>
          <w:p w14:paraId="2F511CF7" w14:textId="77777777" w:rsidR="00B42CCA" w:rsidRPr="00B42CCA" w:rsidRDefault="00B42CCA" w:rsidP="00161490">
            <w:pPr>
              <w:rPr>
                <w:rFonts w:ascii="Times New Roman" w:hAnsi="Times New Roman" w:cs="Times New Roman"/>
                <w:color w:val="000000"/>
                <w:sz w:val="24"/>
                <w:szCs w:val="24"/>
              </w:rPr>
            </w:pPr>
          </w:p>
        </w:tc>
        <w:tc>
          <w:tcPr>
            <w:tcW w:w="1567" w:type="dxa"/>
            <w:tcBorders>
              <w:top w:val="nil"/>
              <w:left w:val="nil"/>
              <w:bottom w:val="single" w:sz="4" w:space="0" w:color="auto"/>
              <w:right w:val="single" w:sz="4" w:space="0" w:color="auto"/>
            </w:tcBorders>
          </w:tcPr>
          <w:p w14:paraId="55D10C7E" w14:textId="77777777" w:rsidR="00B42CCA" w:rsidRPr="00B42CCA" w:rsidRDefault="00B42CCA" w:rsidP="00161490">
            <w:pPr>
              <w:jc w:val="center"/>
              <w:rPr>
                <w:rFonts w:ascii="Times New Roman" w:hAnsi="Times New Roman" w:cs="Times New Roman"/>
                <w:color w:val="000000"/>
                <w:sz w:val="24"/>
                <w:szCs w:val="24"/>
              </w:rPr>
            </w:pPr>
          </w:p>
        </w:tc>
        <w:tc>
          <w:tcPr>
            <w:tcW w:w="1910" w:type="dxa"/>
          </w:tcPr>
          <w:p w14:paraId="4FD912AB" w14:textId="77777777" w:rsidR="00B42CCA" w:rsidRPr="00B42CCA" w:rsidRDefault="00B42CCA" w:rsidP="00161490">
            <w:pPr>
              <w:jc w:val="center"/>
              <w:rPr>
                <w:rFonts w:ascii="Times New Roman" w:hAnsi="Times New Roman" w:cs="Times New Roman"/>
                <w:sz w:val="24"/>
                <w:szCs w:val="24"/>
              </w:rPr>
            </w:pPr>
          </w:p>
        </w:tc>
        <w:tc>
          <w:tcPr>
            <w:tcW w:w="3143" w:type="dxa"/>
          </w:tcPr>
          <w:p w14:paraId="55ADFC3E" w14:textId="77777777" w:rsidR="00B42CCA" w:rsidRPr="00B42CCA" w:rsidRDefault="00B42CCA" w:rsidP="00161490">
            <w:pPr>
              <w:jc w:val="center"/>
              <w:rPr>
                <w:rFonts w:ascii="Times New Roman" w:hAnsi="Times New Roman" w:cs="Times New Roman"/>
                <w:sz w:val="24"/>
                <w:szCs w:val="24"/>
              </w:rPr>
            </w:pPr>
          </w:p>
        </w:tc>
      </w:tr>
      <w:tr w:rsidR="00B42CCA" w:rsidRPr="00B42CCA" w14:paraId="33B67179" w14:textId="77777777" w:rsidTr="00B42CCA">
        <w:tc>
          <w:tcPr>
            <w:tcW w:w="1267" w:type="dxa"/>
          </w:tcPr>
          <w:p w14:paraId="7897AC48" w14:textId="77777777" w:rsidR="00B42CCA" w:rsidRPr="00B42CCA" w:rsidRDefault="00B42CCA" w:rsidP="00161490">
            <w:pPr>
              <w:jc w:val="center"/>
              <w:rPr>
                <w:rFonts w:ascii="Times New Roman" w:hAnsi="Times New Roman" w:cs="Times New Roman"/>
                <w:sz w:val="24"/>
                <w:szCs w:val="24"/>
              </w:rPr>
            </w:pPr>
            <w:r w:rsidRPr="00B42CCA">
              <w:rPr>
                <w:rFonts w:ascii="Times New Roman" w:hAnsi="Times New Roman" w:cs="Times New Roman"/>
                <w:sz w:val="24"/>
                <w:szCs w:val="24"/>
              </w:rPr>
              <w:t>2.</w:t>
            </w:r>
          </w:p>
        </w:tc>
        <w:tc>
          <w:tcPr>
            <w:tcW w:w="1860" w:type="dxa"/>
            <w:tcBorders>
              <w:top w:val="nil"/>
              <w:left w:val="single" w:sz="4" w:space="0" w:color="auto"/>
              <w:bottom w:val="single" w:sz="4" w:space="0" w:color="auto"/>
              <w:right w:val="single" w:sz="4" w:space="0" w:color="auto"/>
            </w:tcBorders>
            <w:vAlign w:val="bottom"/>
          </w:tcPr>
          <w:p w14:paraId="6DB93A84" w14:textId="77777777" w:rsidR="00B42CCA" w:rsidRPr="00B42CCA" w:rsidRDefault="00B42CCA" w:rsidP="00161490">
            <w:pPr>
              <w:rPr>
                <w:rFonts w:ascii="Times New Roman" w:hAnsi="Times New Roman" w:cs="Times New Roman"/>
                <w:color w:val="000000"/>
                <w:sz w:val="24"/>
                <w:szCs w:val="24"/>
              </w:rPr>
            </w:pPr>
          </w:p>
        </w:tc>
        <w:tc>
          <w:tcPr>
            <w:tcW w:w="1567" w:type="dxa"/>
            <w:tcBorders>
              <w:top w:val="nil"/>
              <w:left w:val="nil"/>
              <w:bottom w:val="single" w:sz="4" w:space="0" w:color="auto"/>
              <w:right w:val="single" w:sz="4" w:space="0" w:color="auto"/>
            </w:tcBorders>
          </w:tcPr>
          <w:p w14:paraId="7606DD99" w14:textId="77777777" w:rsidR="00B42CCA" w:rsidRPr="00B42CCA" w:rsidRDefault="00B42CCA" w:rsidP="00161490">
            <w:pPr>
              <w:jc w:val="center"/>
              <w:rPr>
                <w:rFonts w:ascii="Times New Roman" w:hAnsi="Times New Roman" w:cs="Times New Roman"/>
                <w:color w:val="000000"/>
                <w:sz w:val="24"/>
                <w:szCs w:val="24"/>
              </w:rPr>
            </w:pPr>
          </w:p>
        </w:tc>
        <w:tc>
          <w:tcPr>
            <w:tcW w:w="1910" w:type="dxa"/>
          </w:tcPr>
          <w:p w14:paraId="00703C55" w14:textId="77777777" w:rsidR="00B42CCA" w:rsidRPr="00B42CCA" w:rsidRDefault="00B42CCA" w:rsidP="00161490">
            <w:pPr>
              <w:jc w:val="center"/>
              <w:rPr>
                <w:rFonts w:ascii="Times New Roman" w:hAnsi="Times New Roman" w:cs="Times New Roman"/>
                <w:sz w:val="24"/>
                <w:szCs w:val="24"/>
              </w:rPr>
            </w:pPr>
          </w:p>
        </w:tc>
        <w:tc>
          <w:tcPr>
            <w:tcW w:w="3143" w:type="dxa"/>
          </w:tcPr>
          <w:p w14:paraId="6CC74532" w14:textId="77777777" w:rsidR="00B42CCA" w:rsidRPr="00B42CCA" w:rsidRDefault="00B42CCA" w:rsidP="00161490">
            <w:pPr>
              <w:jc w:val="center"/>
              <w:rPr>
                <w:rFonts w:ascii="Times New Roman" w:hAnsi="Times New Roman" w:cs="Times New Roman"/>
                <w:sz w:val="24"/>
                <w:szCs w:val="24"/>
              </w:rPr>
            </w:pPr>
          </w:p>
        </w:tc>
      </w:tr>
    </w:tbl>
    <w:p w14:paraId="3695B8DF" w14:textId="77777777" w:rsidR="00B42CCA" w:rsidRPr="00B42CCA" w:rsidRDefault="00B42CCA" w:rsidP="00B42CCA">
      <w:pPr>
        <w:rPr>
          <w:rFonts w:ascii="Times New Roman" w:hAnsi="Times New Roman" w:cs="Times New Roman"/>
          <w:sz w:val="24"/>
          <w:szCs w:val="24"/>
        </w:rPr>
      </w:pPr>
    </w:p>
    <w:p w14:paraId="28E210A4" w14:textId="77777777" w:rsidR="00B42CCA" w:rsidRPr="00B42CCA" w:rsidRDefault="00B42CCA" w:rsidP="00B42CCA">
      <w:pPr>
        <w:pStyle w:val="Pagrindinistekstas1"/>
        <w:tabs>
          <w:tab w:val="left" w:pos="426"/>
        </w:tabs>
        <w:spacing w:after="0"/>
        <w:jc w:val="both"/>
        <w:rPr>
          <w:sz w:val="24"/>
          <w:szCs w:val="24"/>
        </w:rPr>
      </w:pPr>
      <w:r w:rsidRPr="00B42CCA">
        <w:rPr>
          <w:bCs/>
          <w:sz w:val="24"/>
          <w:szCs w:val="24"/>
        </w:rPr>
        <w:t>2.4. Į</w:t>
      </w:r>
      <w:r w:rsidRPr="00B42CCA">
        <w:rPr>
          <w:sz w:val="24"/>
          <w:szCs w:val="24"/>
        </w:rPr>
        <w:t>sigyjamų Prekių įkainiai yra fiksuoti visam Sutarties galiojimo laikotarpiui ir Tiekėjas neturi teisės reikalauti jokių papildomų mokėjimų. Į fiksuotus įkainius įskaitytos gaminimo, transportavimo, surinkimo Užsakovo patalpose išlaidos bei visi mokesčiai ir kitos Tiekėjo išlaidos.</w:t>
      </w:r>
    </w:p>
    <w:p w14:paraId="03A51DF4" w14:textId="77777777" w:rsidR="00B42CCA" w:rsidRPr="00B42CCA" w:rsidRDefault="00B42CCA" w:rsidP="00B42CCA">
      <w:pPr>
        <w:pStyle w:val="Pagrindinistekstas1"/>
        <w:tabs>
          <w:tab w:val="left" w:pos="426"/>
        </w:tabs>
        <w:spacing w:after="0"/>
        <w:jc w:val="both"/>
        <w:rPr>
          <w:sz w:val="24"/>
          <w:szCs w:val="24"/>
        </w:rPr>
      </w:pPr>
      <w:r w:rsidRPr="00B42CCA">
        <w:rPr>
          <w:bCs/>
          <w:sz w:val="24"/>
          <w:szCs w:val="24"/>
        </w:rPr>
        <w:t>2.5. Atsiskaitymas už faktiškai pristatytas ir sumontuotas Prekes, atitinkančias Sutarties sąlygas bei Sutarties priede numatytus reikalavimus, atliekamas Šalims pasirašius Aktą ir Užsakovui gavus PVM sąskaitą – faktūrą per 30 (trisdešimt) kalendorinių dienų. Sąskaita – faktūra pateikiama per informacinę sistemą „SABIS“.</w:t>
      </w:r>
    </w:p>
    <w:p w14:paraId="707AB9DB" w14:textId="77777777" w:rsidR="00B42CCA" w:rsidRPr="00B42CCA" w:rsidRDefault="00B42CCA" w:rsidP="00B42CCA">
      <w:pPr>
        <w:pStyle w:val="Pagrindinistekstas1"/>
        <w:tabs>
          <w:tab w:val="left" w:pos="426"/>
        </w:tabs>
        <w:spacing w:after="0"/>
        <w:jc w:val="both"/>
        <w:rPr>
          <w:bCs/>
          <w:sz w:val="24"/>
          <w:szCs w:val="24"/>
        </w:rPr>
      </w:pPr>
      <w:r w:rsidRPr="00B42CCA">
        <w:rPr>
          <w:bCs/>
          <w:sz w:val="24"/>
          <w:szCs w:val="24"/>
        </w:rPr>
        <w:t>2.6. Atsiskaitymas vykdomas Užsakovui pervedant Sutarties kainą į Tiekėjo sąskaitą, nurodytą Sutarties 9 punkte ir/ar PVM sąskaitoje – faktūroje.</w:t>
      </w:r>
    </w:p>
    <w:p w14:paraId="2F390ACF" w14:textId="77777777" w:rsidR="00B42CCA" w:rsidRPr="00B42CCA" w:rsidRDefault="00B42CCA" w:rsidP="00B42CCA">
      <w:pPr>
        <w:pStyle w:val="Pagrindinistekstas1"/>
        <w:tabs>
          <w:tab w:val="left" w:pos="426"/>
        </w:tabs>
        <w:spacing w:after="0"/>
        <w:jc w:val="both"/>
        <w:rPr>
          <w:bCs/>
          <w:sz w:val="24"/>
          <w:szCs w:val="24"/>
        </w:rPr>
      </w:pPr>
    </w:p>
    <w:p w14:paraId="3A60719B" w14:textId="77777777" w:rsidR="00B42CCA" w:rsidRPr="00B42CCA" w:rsidRDefault="00B42CCA" w:rsidP="00B42CCA">
      <w:pPr>
        <w:spacing w:before="120" w:after="120"/>
        <w:jc w:val="center"/>
        <w:rPr>
          <w:rFonts w:ascii="Times New Roman" w:hAnsi="Times New Roman" w:cs="Times New Roman"/>
          <w:b/>
          <w:sz w:val="24"/>
          <w:szCs w:val="24"/>
        </w:rPr>
      </w:pPr>
      <w:r w:rsidRPr="00B42CCA">
        <w:rPr>
          <w:rFonts w:ascii="Times New Roman" w:hAnsi="Times New Roman" w:cs="Times New Roman"/>
          <w:b/>
          <w:sz w:val="24"/>
          <w:szCs w:val="24"/>
        </w:rPr>
        <w:t>3. SUTARTIES VYKDYMO TVARKA IR TERMINAI</w:t>
      </w:r>
    </w:p>
    <w:p w14:paraId="20F308F3" w14:textId="77777777" w:rsidR="00B42CCA" w:rsidRPr="00B42CCA" w:rsidRDefault="00B42CCA" w:rsidP="00B42CCA">
      <w:pPr>
        <w:spacing w:before="120" w:after="120"/>
        <w:jc w:val="center"/>
        <w:rPr>
          <w:rFonts w:ascii="Times New Roman" w:hAnsi="Times New Roman" w:cs="Times New Roman"/>
          <w:b/>
          <w:sz w:val="24"/>
          <w:szCs w:val="24"/>
        </w:rPr>
      </w:pPr>
    </w:p>
    <w:p w14:paraId="26AB0A40" w14:textId="77777777" w:rsidR="00B42CCA" w:rsidRPr="00B42CCA" w:rsidRDefault="00B42CCA" w:rsidP="00B42CCA">
      <w:pPr>
        <w:pStyle w:val="Pagrindinistekstas1"/>
        <w:numPr>
          <w:ilvl w:val="1"/>
          <w:numId w:val="34"/>
        </w:numPr>
        <w:tabs>
          <w:tab w:val="left" w:pos="0"/>
          <w:tab w:val="left" w:pos="426"/>
          <w:tab w:val="left" w:pos="1100"/>
        </w:tabs>
        <w:spacing w:after="0"/>
        <w:ind w:left="0" w:firstLine="0"/>
        <w:jc w:val="both"/>
        <w:rPr>
          <w:sz w:val="24"/>
          <w:szCs w:val="24"/>
        </w:rPr>
      </w:pPr>
      <w:r w:rsidRPr="00B42CCA">
        <w:rPr>
          <w:sz w:val="24"/>
          <w:szCs w:val="24"/>
        </w:rPr>
        <w:t>Tiekėjas pristatyti Prekes ir jas sumontuoti įsipareigoja per kuo trumpesnį laiką, bet ne vėliau, kaip per 4 mėn. nuo Sutarties įsigaliojimo.</w:t>
      </w:r>
    </w:p>
    <w:p w14:paraId="0AB50707" w14:textId="77777777" w:rsidR="00B42CCA" w:rsidRPr="00B42CCA" w:rsidRDefault="00B42CCA" w:rsidP="00B42CCA">
      <w:pPr>
        <w:pStyle w:val="Pagrindinistekstas1"/>
        <w:numPr>
          <w:ilvl w:val="1"/>
          <w:numId w:val="34"/>
        </w:numPr>
        <w:tabs>
          <w:tab w:val="left" w:pos="0"/>
          <w:tab w:val="left" w:pos="426"/>
          <w:tab w:val="left" w:pos="1100"/>
        </w:tabs>
        <w:spacing w:after="0"/>
        <w:ind w:left="0" w:firstLine="0"/>
        <w:jc w:val="both"/>
        <w:rPr>
          <w:sz w:val="24"/>
          <w:szCs w:val="24"/>
        </w:rPr>
      </w:pPr>
      <w:r w:rsidRPr="00B42CCA">
        <w:rPr>
          <w:sz w:val="24"/>
          <w:szCs w:val="24"/>
        </w:rPr>
        <w:t xml:space="preserve">Į Užsakovo patalpas, esančias Pilaitės pr. 19, Vilnius ir Naujojo sodo g. 3 Klaipėda galės patekti tik tie Tiekėjo darbuotojai, kuriems Užsakovas išduos leidimą patekti į patalpas. Leidimų neišdavimo priežastys nenurodomos. Tiekėjo darbuotojų, kurie montuos Prekes Užsakovo patalpose, sąrašas pridedamas prie Sutarties. Tiekėjo darbuotojai, atvyksiantys į Užsakovo patalpas montuoti Prekių, privalo turėti galiojantį darbuotojo pažymėjimą su nuotrauka arba asmens tapatybę patvirtinantį dokumentą. </w:t>
      </w:r>
    </w:p>
    <w:p w14:paraId="5DDB5FD9" w14:textId="77777777" w:rsidR="00B42CCA" w:rsidRPr="00B42CCA" w:rsidRDefault="00B42CCA" w:rsidP="00B42CCA">
      <w:pPr>
        <w:pStyle w:val="Pagrindinistekstas1"/>
        <w:numPr>
          <w:ilvl w:val="1"/>
          <w:numId w:val="34"/>
        </w:numPr>
        <w:tabs>
          <w:tab w:val="left" w:pos="0"/>
          <w:tab w:val="left" w:pos="426"/>
          <w:tab w:val="left" w:pos="1100"/>
        </w:tabs>
        <w:spacing w:after="0"/>
        <w:ind w:left="0" w:firstLine="0"/>
        <w:jc w:val="both"/>
        <w:rPr>
          <w:sz w:val="24"/>
          <w:szCs w:val="24"/>
        </w:rPr>
      </w:pPr>
      <w:r w:rsidRPr="00B42CCA">
        <w:rPr>
          <w:sz w:val="24"/>
          <w:szCs w:val="24"/>
        </w:rPr>
        <w:t>Tiekėjas turi apsirūpinti techninėmis priemonėmis reikalingomis Prekėms montuoti. Prekių montavimo metu už darbų saugą, aplinkosaugą ir gaisrinę saugą atsako Tiekėjas. Tiekėjas savo lėšomis turi apsirūpinti būtinomis apsaugos, higienos ir priešgaisrinėmis priemonėmis.</w:t>
      </w:r>
    </w:p>
    <w:p w14:paraId="43F8EC89" w14:textId="77777777" w:rsidR="00B42CCA" w:rsidRPr="00B42CCA" w:rsidRDefault="00B42CCA" w:rsidP="00B42CCA">
      <w:pPr>
        <w:pStyle w:val="Pagrindinistekstas1"/>
        <w:numPr>
          <w:ilvl w:val="1"/>
          <w:numId w:val="34"/>
        </w:numPr>
        <w:tabs>
          <w:tab w:val="left" w:pos="0"/>
          <w:tab w:val="left" w:pos="426"/>
          <w:tab w:val="left" w:pos="1100"/>
        </w:tabs>
        <w:spacing w:after="0"/>
        <w:ind w:left="0" w:firstLine="0"/>
        <w:jc w:val="both"/>
        <w:rPr>
          <w:sz w:val="24"/>
          <w:szCs w:val="24"/>
        </w:rPr>
      </w:pPr>
      <w:r w:rsidRPr="00B42CCA">
        <w:rPr>
          <w:sz w:val="24"/>
          <w:szCs w:val="24"/>
        </w:rPr>
        <w:t>Sutarties vykdymo (Prekių montavimo) metu atsiradusių atliekų pakrovimą, transportavimą ir pridavimą į sąvartyną vykdo Tiekėjas. Atlikus Sutartyje nurodytus Prekių montavimo darbus, Užsakovo patalpos turi būti išvalytos nuo montavimo metu susidariusių šiukšlių.</w:t>
      </w:r>
    </w:p>
    <w:p w14:paraId="3F972268" w14:textId="77777777" w:rsidR="00B42CCA" w:rsidRPr="00B42CCA" w:rsidRDefault="00B42CCA" w:rsidP="00B42CCA">
      <w:pPr>
        <w:pStyle w:val="Pagrindinistekstas1"/>
        <w:numPr>
          <w:ilvl w:val="1"/>
          <w:numId w:val="34"/>
        </w:numPr>
        <w:tabs>
          <w:tab w:val="left" w:pos="0"/>
          <w:tab w:val="left" w:pos="426"/>
          <w:tab w:val="left" w:pos="1100"/>
        </w:tabs>
        <w:spacing w:after="0"/>
        <w:ind w:left="0" w:firstLine="0"/>
        <w:jc w:val="both"/>
        <w:rPr>
          <w:sz w:val="24"/>
          <w:szCs w:val="24"/>
        </w:rPr>
      </w:pPr>
      <w:r w:rsidRPr="00B42CCA">
        <w:rPr>
          <w:sz w:val="24"/>
          <w:szCs w:val="24"/>
        </w:rPr>
        <w:t xml:space="preserve">Sumontuotų Prekių perdavimą - priėmimą atlieka ir Aktą pasirašo Tiekėjo ir Užsakovo įgalioti darbuotojai, kaip numatyta Sutarties 8.4.1-8.4.2 punktuose. </w:t>
      </w:r>
    </w:p>
    <w:p w14:paraId="240FB312" w14:textId="77777777" w:rsidR="00B42CCA" w:rsidRPr="00B42CCA" w:rsidRDefault="00B42CCA" w:rsidP="00B42CCA">
      <w:pPr>
        <w:pStyle w:val="Pagrindinistekstas1"/>
        <w:numPr>
          <w:ilvl w:val="1"/>
          <w:numId w:val="34"/>
        </w:numPr>
        <w:tabs>
          <w:tab w:val="left" w:pos="0"/>
          <w:tab w:val="left" w:pos="426"/>
          <w:tab w:val="left" w:pos="1100"/>
        </w:tabs>
        <w:spacing w:after="0"/>
        <w:ind w:left="0" w:firstLine="0"/>
        <w:jc w:val="both"/>
        <w:rPr>
          <w:sz w:val="24"/>
          <w:szCs w:val="24"/>
        </w:rPr>
      </w:pPr>
      <w:r w:rsidRPr="00B42CCA">
        <w:rPr>
          <w:sz w:val="24"/>
          <w:szCs w:val="24"/>
        </w:rPr>
        <w:t xml:space="preserve">Užsakovas turi teisę atsisakyti priimti Prekes bei nepasirašyti Akto, jei sumontuotų Prekių perdavimo – priėmimo metu nustatoma neatitikimų Sutarties sąlygoms bei Sutarties priede numatytiems reikalavimams. Nustatytus trūkumus Tiekėjas privalo pašalinti savo sąskaita per Šalių rašytiniu susitarimu suderintą laiką. Tokio susitarimo pasirašymas neatleidžia Tiekėjo nuo pareigos mokėti delspinigius Sutarties 5.2 punkte numatyta tvarka. </w:t>
      </w:r>
    </w:p>
    <w:p w14:paraId="0955715D" w14:textId="77777777" w:rsidR="00B42CCA" w:rsidRPr="00B42CCA" w:rsidRDefault="00B42CCA" w:rsidP="00B42CCA">
      <w:pPr>
        <w:pStyle w:val="Pagrindinistekstas1"/>
        <w:tabs>
          <w:tab w:val="left" w:pos="0"/>
          <w:tab w:val="left" w:pos="426"/>
          <w:tab w:val="left" w:pos="1100"/>
        </w:tabs>
        <w:spacing w:after="0"/>
        <w:jc w:val="both"/>
        <w:rPr>
          <w:sz w:val="24"/>
          <w:szCs w:val="24"/>
        </w:rPr>
      </w:pPr>
    </w:p>
    <w:p w14:paraId="2DEABCA0" w14:textId="77777777" w:rsidR="00B42CCA" w:rsidRPr="00B42CCA" w:rsidRDefault="00B42CCA" w:rsidP="00B42CCA">
      <w:pPr>
        <w:spacing w:before="120" w:after="120"/>
        <w:jc w:val="center"/>
        <w:rPr>
          <w:rFonts w:ascii="Times New Roman" w:hAnsi="Times New Roman" w:cs="Times New Roman"/>
          <w:b/>
          <w:sz w:val="24"/>
          <w:szCs w:val="24"/>
        </w:rPr>
      </w:pPr>
      <w:r w:rsidRPr="00B42CCA">
        <w:rPr>
          <w:rFonts w:ascii="Times New Roman" w:hAnsi="Times New Roman" w:cs="Times New Roman"/>
          <w:b/>
          <w:sz w:val="24"/>
          <w:szCs w:val="24"/>
        </w:rPr>
        <w:t>4. PREKIŲ KOKYBĖ BEI GARANTINIAI ĮSIPAREIGOJIMAI</w:t>
      </w:r>
    </w:p>
    <w:p w14:paraId="215316AD" w14:textId="77777777" w:rsidR="00B42CCA" w:rsidRPr="00B42CCA" w:rsidRDefault="00B42CCA" w:rsidP="00B42CCA">
      <w:pPr>
        <w:spacing w:before="120" w:after="120"/>
        <w:jc w:val="center"/>
        <w:rPr>
          <w:rFonts w:ascii="Times New Roman" w:hAnsi="Times New Roman" w:cs="Times New Roman"/>
          <w:b/>
          <w:sz w:val="24"/>
          <w:szCs w:val="24"/>
        </w:rPr>
      </w:pPr>
    </w:p>
    <w:p w14:paraId="0B99A871" w14:textId="77777777" w:rsidR="00B42CCA" w:rsidRPr="00B42CCA" w:rsidRDefault="00B42CCA" w:rsidP="00433EB0">
      <w:pPr>
        <w:spacing w:line="240" w:lineRule="auto"/>
        <w:rPr>
          <w:rFonts w:ascii="Times New Roman" w:hAnsi="Times New Roman" w:cs="Times New Roman"/>
          <w:sz w:val="24"/>
          <w:szCs w:val="24"/>
        </w:rPr>
      </w:pPr>
      <w:r w:rsidRPr="00B42CCA">
        <w:rPr>
          <w:rFonts w:ascii="Times New Roman" w:hAnsi="Times New Roman" w:cs="Times New Roman"/>
          <w:sz w:val="24"/>
          <w:szCs w:val="24"/>
        </w:rPr>
        <w:t xml:space="preserve">4.1. Pristatomos ir montuojamos Prekės privalo atitikti Sutarties priede numatytus reikalavimus. Visos Prekės turi būti naujos, nenaudotos. </w:t>
      </w:r>
    </w:p>
    <w:p w14:paraId="20DFB65E" w14:textId="77777777" w:rsidR="00B42CCA" w:rsidRPr="00B42CCA" w:rsidRDefault="00B42CCA" w:rsidP="00433EB0">
      <w:pPr>
        <w:tabs>
          <w:tab w:val="left" w:pos="993"/>
          <w:tab w:val="left" w:pos="1070"/>
        </w:tabs>
        <w:spacing w:line="240" w:lineRule="auto"/>
        <w:rPr>
          <w:rFonts w:ascii="Times New Roman" w:hAnsi="Times New Roman" w:cs="Times New Roman"/>
          <w:sz w:val="24"/>
          <w:szCs w:val="24"/>
        </w:rPr>
      </w:pPr>
      <w:r w:rsidRPr="00B42CCA">
        <w:rPr>
          <w:rFonts w:ascii="Times New Roman" w:hAnsi="Times New Roman" w:cs="Times New Roman"/>
          <w:sz w:val="24"/>
          <w:szCs w:val="24"/>
        </w:rPr>
        <w:t xml:space="preserve">4.2. Prekėms suteikiama 36 (trisdešimt šešių) mėnesių garantija. Garantijos terminas pradedamas skaičiuoti nuo Akto pasirašymo dienos. </w:t>
      </w:r>
    </w:p>
    <w:p w14:paraId="4163FA48" w14:textId="77777777" w:rsidR="00B42CCA" w:rsidRPr="00B42CCA" w:rsidRDefault="00B42CCA" w:rsidP="00433EB0">
      <w:pPr>
        <w:tabs>
          <w:tab w:val="left" w:pos="993"/>
          <w:tab w:val="left" w:pos="1070"/>
        </w:tabs>
        <w:spacing w:line="240" w:lineRule="auto"/>
        <w:rPr>
          <w:rFonts w:ascii="Times New Roman" w:hAnsi="Times New Roman" w:cs="Times New Roman"/>
          <w:sz w:val="24"/>
          <w:szCs w:val="24"/>
        </w:rPr>
      </w:pPr>
      <w:r w:rsidRPr="00B42CCA">
        <w:rPr>
          <w:rFonts w:ascii="Times New Roman" w:hAnsi="Times New Roman" w:cs="Times New Roman"/>
          <w:sz w:val="24"/>
          <w:szCs w:val="24"/>
        </w:rPr>
        <w:t xml:space="preserve">4.3. Tiekėjas atsakingas už atsiradusius trūkumus, defektus viso garantinio laikotarpio metu. Garantiniu laikotarpiu išaiškėjus defektams, trūkumams, atsiradusiems ne dėl Užsakovo kaltės, Tiekėjas privalo juos šalinti savo sąskaitą per trumpiausią laikotarpį, bet ne ilgiau kaip per 10 (dešimt) darbo dienų. Apie išaiškėjusius defektus, trūkumus, Užsakovas įspėja Tiekėją elektroniniu paštu, Sutartyje pateiktais kontaktais. </w:t>
      </w:r>
    </w:p>
    <w:p w14:paraId="33857699" w14:textId="77777777" w:rsidR="00B42CCA" w:rsidRPr="00B42CCA" w:rsidRDefault="00B42CCA" w:rsidP="00433EB0">
      <w:pPr>
        <w:tabs>
          <w:tab w:val="left" w:pos="993"/>
          <w:tab w:val="left" w:pos="1070"/>
        </w:tabs>
        <w:spacing w:line="240" w:lineRule="auto"/>
        <w:rPr>
          <w:rFonts w:ascii="Times New Roman" w:hAnsi="Times New Roman" w:cs="Times New Roman"/>
          <w:sz w:val="24"/>
          <w:szCs w:val="24"/>
        </w:rPr>
      </w:pPr>
      <w:r w:rsidRPr="00B42CCA">
        <w:rPr>
          <w:rFonts w:ascii="Times New Roman" w:hAnsi="Times New Roman" w:cs="Times New Roman"/>
          <w:sz w:val="24"/>
          <w:szCs w:val="24"/>
        </w:rPr>
        <w:t xml:space="preserve">4.4. Jei Tiekėjas per Sutarties 4.3 punkte nustatytą terminą nepašalina trūkumų ar defektų, Užsakovas turi teisę pasitelkti kitus asmenis, kurie pašalintų nustatytus trūkumus ar defektus. Tokiu atveju Tiekėjas privalo atlyginti Užsakovo patirtas išlaidas trūkumams ar defektams šalinti. </w:t>
      </w:r>
    </w:p>
    <w:p w14:paraId="22238847" w14:textId="77777777" w:rsidR="00B42CCA" w:rsidRPr="00B42CCA" w:rsidRDefault="00B42CCA" w:rsidP="00433EB0">
      <w:pPr>
        <w:tabs>
          <w:tab w:val="left" w:pos="993"/>
          <w:tab w:val="left" w:pos="1070"/>
        </w:tabs>
        <w:spacing w:line="240" w:lineRule="auto"/>
        <w:rPr>
          <w:rFonts w:ascii="Times New Roman" w:hAnsi="Times New Roman" w:cs="Times New Roman"/>
          <w:sz w:val="24"/>
          <w:szCs w:val="24"/>
        </w:rPr>
      </w:pPr>
      <w:r w:rsidRPr="00B42CCA">
        <w:rPr>
          <w:rFonts w:ascii="Times New Roman" w:hAnsi="Times New Roman" w:cs="Times New Roman"/>
          <w:sz w:val="24"/>
          <w:szCs w:val="24"/>
        </w:rPr>
        <w:t>4.5. Garantinis 36 (trisdešimt šešių) mėnesių laikotarpis visoms pakeistoms ar sutaisytoms Prekėms vėl įsigalioja nuo dienos, kai buvo atliktas Užsakovui priimtinas pakeitimas ar remontas.</w:t>
      </w:r>
    </w:p>
    <w:p w14:paraId="482FC437" w14:textId="77777777" w:rsidR="00B42CCA" w:rsidRPr="00B42CCA" w:rsidRDefault="00B42CCA" w:rsidP="00B42CCA">
      <w:pPr>
        <w:tabs>
          <w:tab w:val="left" w:pos="993"/>
          <w:tab w:val="left" w:pos="1070"/>
        </w:tabs>
        <w:rPr>
          <w:rFonts w:ascii="Times New Roman" w:hAnsi="Times New Roman" w:cs="Times New Roman"/>
          <w:sz w:val="24"/>
          <w:szCs w:val="24"/>
        </w:rPr>
      </w:pPr>
    </w:p>
    <w:p w14:paraId="6B874333" w14:textId="77777777" w:rsidR="00B42CCA" w:rsidRPr="00B42CCA" w:rsidRDefault="00B42CCA" w:rsidP="00B42CCA">
      <w:pPr>
        <w:spacing w:before="120" w:after="120"/>
        <w:jc w:val="center"/>
        <w:rPr>
          <w:rFonts w:ascii="Times New Roman" w:hAnsi="Times New Roman" w:cs="Times New Roman"/>
          <w:b/>
          <w:sz w:val="24"/>
          <w:szCs w:val="24"/>
        </w:rPr>
      </w:pPr>
      <w:r w:rsidRPr="00B42CCA">
        <w:rPr>
          <w:rFonts w:ascii="Times New Roman" w:hAnsi="Times New Roman" w:cs="Times New Roman"/>
          <w:b/>
          <w:sz w:val="24"/>
          <w:szCs w:val="24"/>
        </w:rPr>
        <w:t>5. ŠALIŲ ATSAKOMYBĖ IR NENUGALIMOS JĖGOS APLINKYBĖS</w:t>
      </w:r>
    </w:p>
    <w:p w14:paraId="3F29F7D5" w14:textId="77777777" w:rsidR="00B42CCA" w:rsidRPr="00B42CCA" w:rsidRDefault="00B42CCA" w:rsidP="00433EB0">
      <w:pPr>
        <w:spacing w:before="120" w:after="120" w:line="240" w:lineRule="auto"/>
        <w:jc w:val="center"/>
        <w:rPr>
          <w:rFonts w:ascii="Times New Roman" w:hAnsi="Times New Roman" w:cs="Times New Roman"/>
          <w:b/>
          <w:sz w:val="24"/>
          <w:szCs w:val="24"/>
        </w:rPr>
      </w:pPr>
    </w:p>
    <w:p w14:paraId="48158D68" w14:textId="77777777" w:rsidR="00B42CCA" w:rsidRPr="00B42CCA" w:rsidRDefault="00B42CCA" w:rsidP="00433EB0">
      <w:pPr>
        <w:tabs>
          <w:tab w:val="left" w:pos="426"/>
        </w:tabs>
        <w:spacing w:line="240" w:lineRule="auto"/>
        <w:rPr>
          <w:rFonts w:ascii="Times New Roman" w:hAnsi="Times New Roman" w:cs="Times New Roman"/>
          <w:sz w:val="24"/>
          <w:szCs w:val="24"/>
        </w:rPr>
      </w:pPr>
      <w:r w:rsidRPr="00B42CCA">
        <w:rPr>
          <w:rFonts w:ascii="Times New Roman" w:hAnsi="Times New Roman" w:cs="Times New Roman"/>
          <w:sz w:val="24"/>
          <w:szCs w:val="24"/>
        </w:rPr>
        <w:t>5.1. Tiekėjas garantuoja, kad Prekės atitinka Sutarties priede nustatytus reikalavimus bei teisės aktų numatytus reikalavimus.</w:t>
      </w:r>
    </w:p>
    <w:p w14:paraId="7DDE9F40" w14:textId="77777777" w:rsidR="00B42CCA" w:rsidRPr="00B42CCA" w:rsidRDefault="00B42CCA" w:rsidP="00433EB0">
      <w:pPr>
        <w:tabs>
          <w:tab w:val="left" w:pos="426"/>
        </w:tabs>
        <w:spacing w:line="240" w:lineRule="auto"/>
        <w:rPr>
          <w:rFonts w:ascii="Times New Roman" w:hAnsi="Times New Roman" w:cs="Times New Roman"/>
          <w:sz w:val="24"/>
          <w:szCs w:val="24"/>
        </w:rPr>
      </w:pPr>
      <w:r w:rsidRPr="00B42CCA">
        <w:rPr>
          <w:rFonts w:ascii="Times New Roman" w:hAnsi="Times New Roman" w:cs="Times New Roman"/>
          <w:sz w:val="24"/>
          <w:szCs w:val="24"/>
        </w:rPr>
        <w:t xml:space="preserve">5.2. Jei Tiekėjas Sutartyje nustatytais terminais nepristato Prekių ir jų nesumontuoja ar garantiniu laikotarpiu laiku nepašalina nustatytų trūkumų, tuomet Tiekėjas, Užsakovo reikalavimu, privalo Užsakovui sumokėti ___  proc. dydžio delspinigius, skaičiuojamus nuo maksimalios Sutarties kainos, už kiekvieną uždelstą kalendorinę dieną.  </w:t>
      </w:r>
    </w:p>
    <w:p w14:paraId="60905D99" w14:textId="77777777" w:rsidR="00B42CCA" w:rsidRPr="00B42CCA" w:rsidRDefault="00B42CCA" w:rsidP="00433EB0">
      <w:pPr>
        <w:tabs>
          <w:tab w:val="left" w:pos="426"/>
        </w:tabs>
        <w:spacing w:line="240" w:lineRule="auto"/>
        <w:rPr>
          <w:rFonts w:ascii="Times New Roman" w:hAnsi="Times New Roman" w:cs="Times New Roman"/>
          <w:sz w:val="24"/>
          <w:szCs w:val="24"/>
        </w:rPr>
      </w:pPr>
      <w:r w:rsidRPr="00B42CCA">
        <w:rPr>
          <w:rFonts w:ascii="Times New Roman" w:hAnsi="Times New Roman" w:cs="Times New Roman"/>
          <w:sz w:val="24"/>
          <w:szCs w:val="24"/>
        </w:rPr>
        <w:t>5.3. Užsakovas, neatsiskaitęs su Tiekėju per Sutartyje numatytą terminą, Tiekėjo reikalavimu moka Tiekėjui ___ proc. dydžio delspinigius, skaičiuojamus nuo laiku neapmokėtos sumos, už kiekvieną uždelstą kalendorinę dieną.</w:t>
      </w:r>
    </w:p>
    <w:p w14:paraId="1D63A075" w14:textId="77777777" w:rsidR="00B42CCA" w:rsidRPr="00B42CCA" w:rsidRDefault="00B42CCA" w:rsidP="00433EB0">
      <w:pPr>
        <w:tabs>
          <w:tab w:val="left" w:pos="426"/>
        </w:tabs>
        <w:spacing w:line="240" w:lineRule="auto"/>
        <w:rPr>
          <w:rFonts w:ascii="Times New Roman" w:hAnsi="Times New Roman" w:cs="Times New Roman"/>
          <w:sz w:val="24"/>
          <w:szCs w:val="24"/>
        </w:rPr>
      </w:pPr>
      <w:r w:rsidRPr="00B42CCA">
        <w:rPr>
          <w:rFonts w:ascii="Times New Roman" w:hAnsi="Times New Roman" w:cs="Times New Roman"/>
          <w:sz w:val="24"/>
          <w:szCs w:val="24"/>
        </w:rPr>
        <w:t>5.4. Šalys atleidžiamos nuo atsakomybės už Sutarties nuostatų nevykdymą, jeigu Šalis įrodo, kad tai įvyko dėl nenugalimos jėgos (force majeure) aplinkybių, kurių ji negalėjo kontroliuoti bei protingai numatyti Sutarties sudarymo metu, ir negalėjo užkirsti kelio šių aplinkybių ar jų pasekmių atsiradimui.</w:t>
      </w:r>
    </w:p>
    <w:p w14:paraId="120F753C" w14:textId="77777777" w:rsidR="00B42CCA" w:rsidRPr="00B42CCA" w:rsidRDefault="00B42CCA" w:rsidP="00433EB0">
      <w:pPr>
        <w:tabs>
          <w:tab w:val="left" w:pos="426"/>
        </w:tabs>
        <w:spacing w:line="240" w:lineRule="auto"/>
        <w:rPr>
          <w:rFonts w:ascii="Times New Roman" w:hAnsi="Times New Roman" w:cs="Times New Roman"/>
          <w:sz w:val="24"/>
          <w:szCs w:val="24"/>
        </w:rPr>
      </w:pPr>
      <w:r w:rsidRPr="00B42CCA">
        <w:rPr>
          <w:rFonts w:ascii="Times New Roman" w:hAnsi="Times New Roman" w:cs="Times New Roman"/>
          <w:sz w:val="24"/>
          <w:szCs w:val="24"/>
        </w:rPr>
        <w:t>5.5. Jeigu Tiekėjas po Sutarties pasirašymo atsisako pristatyti Prekes ir/ar atlikti Prekių montavimo darbus, atitinkančius Sutarties sąlygas ir Sutarties priede nurodytus reikalavimus, vykdyti garantinius įsipareigojimus, tuomet Tiekėjas privalo Užsakovui sumokėti 10 proc. Sutarties kainos  dydžio baudą.</w:t>
      </w:r>
    </w:p>
    <w:p w14:paraId="76113245" w14:textId="77777777" w:rsidR="00B42CCA" w:rsidRPr="00B42CCA" w:rsidRDefault="00B42CCA" w:rsidP="00433EB0">
      <w:pPr>
        <w:tabs>
          <w:tab w:val="left" w:pos="426"/>
        </w:tabs>
        <w:spacing w:line="240" w:lineRule="auto"/>
        <w:rPr>
          <w:rFonts w:ascii="Times New Roman" w:hAnsi="Times New Roman" w:cs="Times New Roman"/>
          <w:sz w:val="24"/>
          <w:szCs w:val="24"/>
        </w:rPr>
      </w:pPr>
      <w:r w:rsidRPr="00B42CCA">
        <w:rPr>
          <w:rFonts w:ascii="Times New Roman" w:hAnsi="Times New Roman" w:cs="Times New Roman"/>
          <w:sz w:val="24"/>
          <w:szCs w:val="24"/>
        </w:rPr>
        <w:t>5.6. 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0CC2791B" w14:textId="77777777" w:rsidR="00B42CCA" w:rsidRPr="00B42CCA" w:rsidRDefault="00B42CCA" w:rsidP="00433EB0">
      <w:pPr>
        <w:tabs>
          <w:tab w:val="left" w:pos="426"/>
        </w:tabs>
        <w:spacing w:line="240" w:lineRule="auto"/>
        <w:rPr>
          <w:rFonts w:ascii="Times New Roman" w:hAnsi="Times New Roman" w:cs="Times New Roman"/>
          <w:sz w:val="24"/>
          <w:szCs w:val="24"/>
        </w:rPr>
      </w:pPr>
      <w:r w:rsidRPr="00B42CCA">
        <w:rPr>
          <w:rFonts w:ascii="Times New Roman" w:hAnsi="Times New Roman" w:cs="Times New Roman"/>
          <w:sz w:val="24"/>
          <w:szCs w:val="24"/>
        </w:rPr>
        <w:t>5.7. Šalis, kuri dėl nenugalimos jėgos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aplinkybėmis.</w:t>
      </w:r>
    </w:p>
    <w:p w14:paraId="1BACB3FD" w14:textId="77777777" w:rsidR="00B42CCA" w:rsidRPr="00B42CCA" w:rsidRDefault="00B42CCA" w:rsidP="00433EB0">
      <w:pPr>
        <w:tabs>
          <w:tab w:val="left" w:pos="426"/>
        </w:tabs>
        <w:spacing w:line="240" w:lineRule="auto"/>
        <w:rPr>
          <w:rFonts w:ascii="Times New Roman" w:hAnsi="Times New Roman" w:cs="Times New Roman"/>
          <w:sz w:val="24"/>
          <w:szCs w:val="24"/>
        </w:rPr>
      </w:pPr>
    </w:p>
    <w:p w14:paraId="4B81A6B5" w14:textId="77777777" w:rsidR="00B42CCA" w:rsidRPr="00B42CCA" w:rsidRDefault="00B42CCA" w:rsidP="00B42CCA">
      <w:pPr>
        <w:spacing w:before="120" w:after="120"/>
        <w:jc w:val="center"/>
        <w:rPr>
          <w:rFonts w:ascii="Times New Roman" w:hAnsi="Times New Roman" w:cs="Times New Roman"/>
          <w:b/>
          <w:sz w:val="24"/>
          <w:szCs w:val="24"/>
        </w:rPr>
      </w:pPr>
      <w:r w:rsidRPr="00B42CCA">
        <w:rPr>
          <w:rFonts w:ascii="Times New Roman" w:hAnsi="Times New Roman" w:cs="Times New Roman"/>
          <w:b/>
          <w:sz w:val="24"/>
          <w:szCs w:val="24"/>
        </w:rPr>
        <w:t>6. SUTARTIES GALIOJIMAS</w:t>
      </w:r>
    </w:p>
    <w:p w14:paraId="47E557A1" w14:textId="77777777" w:rsidR="00B42CCA" w:rsidRPr="00B42CCA" w:rsidRDefault="00B42CCA" w:rsidP="00B42CCA">
      <w:pPr>
        <w:spacing w:before="120" w:after="120"/>
        <w:jc w:val="center"/>
        <w:rPr>
          <w:rFonts w:ascii="Times New Roman" w:hAnsi="Times New Roman" w:cs="Times New Roman"/>
          <w:b/>
          <w:sz w:val="24"/>
          <w:szCs w:val="24"/>
        </w:rPr>
      </w:pPr>
    </w:p>
    <w:p w14:paraId="445F8837" w14:textId="77777777" w:rsidR="00B42CCA" w:rsidRPr="00B42CCA" w:rsidRDefault="00B42CCA" w:rsidP="00433EB0">
      <w:pPr>
        <w:tabs>
          <w:tab w:val="left" w:pos="426"/>
          <w:tab w:val="left" w:pos="567"/>
        </w:tabs>
        <w:spacing w:line="240" w:lineRule="auto"/>
        <w:rPr>
          <w:rFonts w:ascii="Times New Roman" w:hAnsi="Times New Roman" w:cs="Times New Roman"/>
          <w:sz w:val="24"/>
          <w:szCs w:val="24"/>
        </w:rPr>
      </w:pPr>
      <w:r w:rsidRPr="00B42CCA">
        <w:rPr>
          <w:rFonts w:ascii="Times New Roman" w:hAnsi="Times New Roman" w:cs="Times New Roman"/>
          <w:sz w:val="24"/>
          <w:szCs w:val="24"/>
        </w:rPr>
        <w:t xml:space="preserve">6.1. Sutartis įsigalioja abiem Šalims ją pasirašius. Jei Sutartis pasirašoma skirtingomis dienomis, tuomet jos įsigaliojimo data laikoma vėlesnė Sutarties pasirašymo diena. </w:t>
      </w:r>
    </w:p>
    <w:p w14:paraId="1FF97FD2" w14:textId="77777777" w:rsidR="00B42CCA" w:rsidRPr="00B42CCA" w:rsidRDefault="00B42CCA" w:rsidP="00433EB0">
      <w:pPr>
        <w:tabs>
          <w:tab w:val="left" w:pos="426"/>
          <w:tab w:val="left" w:pos="567"/>
        </w:tabs>
        <w:spacing w:line="240" w:lineRule="auto"/>
        <w:rPr>
          <w:rFonts w:ascii="Times New Roman" w:hAnsi="Times New Roman" w:cs="Times New Roman"/>
          <w:sz w:val="24"/>
          <w:szCs w:val="24"/>
        </w:rPr>
      </w:pPr>
      <w:r w:rsidRPr="00B42CCA">
        <w:rPr>
          <w:rFonts w:ascii="Times New Roman" w:hAnsi="Times New Roman" w:cs="Times New Roman"/>
          <w:sz w:val="24"/>
          <w:szCs w:val="24"/>
        </w:rPr>
        <w:t>6.2. Sutartis galioja iki visiško sutartinių įsipareigojimų įvykdymo.</w:t>
      </w:r>
    </w:p>
    <w:p w14:paraId="41A96CF6" w14:textId="77777777" w:rsidR="00B42CCA" w:rsidRPr="00B42CCA" w:rsidRDefault="00B42CCA" w:rsidP="00433EB0">
      <w:pPr>
        <w:tabs>
          <w:tab w:val="left" w:pos="426"/>
          <w:tab w:val="left" w:pos="567"/>
        </w:tabs>
        <w:spacing w:line="240" w:lineRule="auto"/>
        <w:rPr>
          <w:rFonts w:ascii="Times New Roman" w:hAnsi="Times New Roman" w:cs="Times New Roman"/>
          <w:sz w:val="24"/>
          <w:szCs w:val="24"/>
        </w:rPr>
      </w:pPr>
      <w:r w:rsidRPr="00B42CCA">
        <w:rPr>
          <w:rFonts w:ascii="Times New Roman" w:hAnsi="Times New Roman" w:cs="Times New Roman"/>
          <w:sz w:val="24"/>
          <w:szCs w:val="24"/>
        </w:rPr>
        <w:t>6.3. Sutartis gali būti nutraukta raštišku Sutarties Šalių susitarimu.</w:t>
      </w:r>
    </w:p>
    <w:p w14:paraId="1BC5F2C2" w14:textId="77777777" w:rsidR="00B42CCA" w:rsidRPr="00B42CCA" w:rsidRDefault="00B42CCA" w:rsidP="00433EB0">
      <w:pPr>
        <w:tabs>
          <w:tab w:val="left" w:pos="426"/>
          <w:tab w:val="left" w:pos="567"/>
        </w:tabs>
        <w:spacing w:line="240" w:lineRule="auto"/>
        <w:rPr>
          <w:rFonts w:ascii="Times New Roman" w:hAnsi="Times New Roman" w:cs="Times New Roman"/>
          <w:sz w:val="24"/>
          <w:szCs w:val="24"/>
        </w:rPr>
      </w:pPr>
      <w:r w:rsidRPr="00B42CCA">
        <w:rPr>
          <w:rFonts w:ascii="Times New Roman" w:hAnsi="Times New Roman" w:cs="Times New Roman"/>
          <w:sz w:val="24"/>
          <w:szCs w:val="24"/>
        </w:rPr>
        <w:t>6.4. Sutartis gali būti nutraukta vienašališkai Užsakovo iniciatyva Sutarties 5.5 punkte nurodytu atveju, įspėjus Tiekėją prieš 10 (dešimt) kalendorinių dienų.</w:t>
      </w:r>
    </w:p>
    <w:p w14:paraId="13FECAB4" w14:textId="77777777" w:rsidR="00B42CCA" w:rsidRPr="00B42CCA" w:rsidRDefault="00B42CCA" w:rsidP="00B42CCA">
      <w:pPr>
        <w:tabs>
          <w:tab w:val="left" w:pos="426"/>
          <w:tab w:val="left" w:pos="567"/>
        </w:tabs>
        <w:rPr>
          <w:rFonts w:ascii="Times New Roman" w:hAnsi="Times New Roman" w:cs="Times New Roman"/>
          <w:sz w:val="24"/>
          <w:szCs w:val="24"/>
        </w:rPr>
      </w:pPr>
    </w:p>
    <w:p w14:paraId="30B32725" w14:textId="77777777" w:rsidR="00B42CCA" w:rsidRPr="00B42CCA" w:rsidRDefault="00B42CCA" w:rsidP="00B42CCA">
      <w:pPr>
        <w:spacing w:before="120" w:after="120"/>
        <w:jc w:val="center"/>
        <w:rPr>
          <w:rFonts w:ascii="Times New Roman" w:hAnsi="Times New Roman" w:cs="Times New Roman"/>
          <w:b/>
          <w:sz w:val="24"/>
          <w:szCs w:val="24"/>
        </w:rPr>
      </w:pPr>
      <w:r w:rsidRPr="00B42CCA">
        <w:rPr>
          <w:rFonts w:ascii="Times New Roman" w:hAnsi="Times New Roman" w:cs="Times New Roman"/>
          <w:b/>
          <w:sz w:val="24"/>
          <w:szCs w:val="24"/>
        </w:rPr>
        <w:t>7. SUTARTIES AIŠKINIMAS IR GINČŲ NAGRINĖJIMO TVARKA</w:t>
      </w:r>
    </w:p>
    <w:p w14:paraId="63F1826B" w14:textId="77777777" w:rsidR="00B42CCA" w:rsidRPr="00B42CCA" w:rsidRDefault="00B42CCA" w:rsidP="00B42CCA">
      <w:pPr>
        <w:spacing w:before="120" w:after="120"/>
        <w:jc w:val="center"/>
        <w:rPr>
          <w:rFonts w:ascii="Times New Roman" w:hAnsi="Times New Roman" w:cs="Times New Roman"/>
          <w:b/>
          <w:sz w:val="24"/>
          <w:szCs w:val="24"/>
        </w:rPr>
      </w:pPr>
    </w:p>
    <w:p w14:paraId="432523C1" w14:textId="77777777" w:rsidR="00B42CCA" w:rsidRPr="00B42CCA" w:rsidRDefault="00B42CCA" w:rsidP="00B42CCA">
      <w:pPr>
        <w:pStyle w:val="Pagrindinistekstas1"/>
        <w:tabs>
          <w:tab w:val="left" w:pos="426"/>
        </w:tabs>
        <w:spacing w:after="0"/>
        <w:jc w:val="both"/>
        <w:rPr>
          <w:sz w:val="24"/>
          <w:szCs w:val="24"/>
        </w:rPr>
      </w:pPr>
      <w:r w:rsidRPr="00B42CCA">
        <w:rPr>
          <w:sz w:val="24"/>
          <w:szCs w:val="24"/>
        </w:rPr>
        <w:t xml:space="preserve">7.1. Sutartis sudaryta ir turi būti aiškinama pagal Lietuvos Respublikos teisę. </w:t>
      </w:r>
    </w:p>
    <w:p w14:paraId="02D977A3" w14:textId="77777777" w:rsidR="00B42CCA" w:rsidRPr="00B42CCA" w:rsidRDefault="00B42CCA" w:rsidP="00B42CCA">
      <w:pPr>
        <w:pStyle w:val="Pagrindinistekstas1"/>
        <w:tabs>
          <w:tab w:val="left" w:pos="426"/>
          <w:tab w:val="left" w:pos="567"/>
        </w:tabs>
        <w:spacing w:after="0"/>
        <w:jc w:val="both"/>
        <w:rPr>
          <w:sz w:val="24"/>
          <w:szCs w:val="24"/>
        </w:rPr>
      </w:pPr>
      <w:r w:rsidRPr="00B42CCA">
        <w:rPr>
          <w:sz w:val="24"/>
          <w:szCs w:val="24"/>
        </w:rPr>
        <w:t>7.2. Visi tarp Šalių kilę ginčai ar nesutarimai, susiję su Sutartimi ir jos vykdymu, sprendžiami derybų būdu, o nepavykus taip išspręsti ginčo per 10 (dešimt) darbo dienų, jis nagrinėjamas Lietuvos Respublikos teisės aktų nustatyta tvarka Lietuvos Respublikos teismuose.</w:t>
      </w:r>
    </w:p>
    <w:p w14:paraId="6BCF577E" w14:textId="77777777" w:rsidR="00B42CCA" w:rsidRPr="00B42CCA" w:rsidRDefault="00B42CCA" w:rsidP="00B42CCA">
      <w:pPr>
        <w:pStyle w:val="Pagrindinistekstas1"/>
        <w:tabs>
          <w:tab w:val="left" w:pos="426"/>
          <w:tab w:val="left" w:pos="567"/>
        </w:tabs>
        <w:spacing w:after="0"/>
        <w:jc w:val="both"/>
        <w:rPr>
          <w:sz w:val="24"/>
          <w:szCs w:val="24"/>
        </w:rPr>
      </w:pPr>
    </w:p>
    <w:p w14:paraId="0C5C6E38" w14:textId="77777777" w:rsidR="00B42CCA" w:rsidRPr="00B42CCA" w:rsidRDefault="00B42CCA" w:rsidP="00B42CCA">
      <w:pPr>
        <w:spacing w:before="120" w:after="120"/>
        <w:jc w:val="center"/>
        <w:rPr>
          <w:rFonts w:ascii="Times New Roman" w:hAnsi="Times New Roman" w:cs="Times New Roman"/>
          <w:b/>
          <w:sz w:val="24"/>
          <w:szCs w:val="24"/>
        </w:rPr>
      </w:pPr>
      <w:r w:rsidRPr="00B42CCA">
        <w:rPr>
          <w:rFonts w:ascii="Times New Roman" w:hAnsi="Times New Roman" w:cs="Times New Roman"/>
          <w:b/>
          <w:sz w:val="24"/>
          <w:szCs w:val="24"/>
        </w:rPr>
        <w:t>8. BAIGIAMOSIOS NUOSTATOS</w:t>
      </w:r>
    </w:p>
    <w:p w14:paraId="50FD250C" w14:textId="77777777" w:rsidR="00B42CCA" w:rsidRPr="00B42CCA" w:rsidRDefault="00B42CCA" w:rsidP="00B42CCA">
      <w:pPr>
        <w:spacing w:before="120" w:after="120"/>
        <w:jc w:val="center"/>
        <w:rPr>
          <w:rFonts w:ascii="Times New Roman" w:hAnsi="Times New Roman" w:cs="Times New Roman"/>
          <w:b/>
          <w:sz w:val="24"/>
          <w:szCs w:val="24"/>
        </w:rPr>
      </w:pPr>
    </w:p>
    <w:p w14:paraId="1A831ADF" w14:textId="77777777" w:rsidR="00B42CCA" w:rsidRPr="00B42CCA" w:rsidRDefault="00B42CCA" w:rsidP="00B42CCA">
      <w:pPr>
        <w:pStyle w:val="Pagrindinistekstas1"/>
        <w:tabs>
          <w:tab w:val="left" w:pos="567"/>
        </w:tabs>
        <w:spacing w:after="0"/>
        <w:jc w:val="both"/>
        <w:rPr>
          <w:sz w:val="24"/>
          <w:szCs w:val="24"/>
        </w:rPr>
      </w:pPr>
      <w:r w:rsidRPr="00B42CCA">
        <w:rPr>
          <w:sz w:val="24"/>
          <w:szCs w:val="24"/>
        </w:rPr>
        <w:t>8.1. Sutartis sudaryta lietuvių kalba dviem egzemplioriais, turinčiais vienodą teisinę galią, po vieną kiekvienai Šaliai.</w:t>
      </w:r>
    </w:p>
    <w:p w14:paraId="32AAAADD" w14:textId="77777777" w:rsidR="00B42CCA" w:rsidRPr="00B42CCA" w:rsidRDefault="00B42CCA" w:rsidP="00B42CCA">
      <w:pPr>
        <w:pStyle w:val="Pagrindinistekstas1"/>
        <w:tabs>
          <w:tab w:val="left" w:pos="567"/>
        </w:tabs>
        <w:spacing w:after="0" w:line="240" w:lineRule="auto"/>
        <w:jc w:val="both"/>
        <w:rPr>
          <w:sz w:val="24"/>
          <w:szCs w:val="24"/>
        </w:rPr>
      </w:pPr>
      <w:r w:rsidRPr="00B42CCA">
        <w:rPr>
          <w:sz w:val="24"/>
          <w:szCs w:val="24"/>
        </w:rPr>
        <w:t xml:space="preserve">8.2. Sutartis gali būti pakeista ar papildyta tik Šalių raštišku susitarimu nenukrypstant nuo Lietuvos Respublikos viešųjų pirkimų įstatymo 89 straipsnio nuostatų, išskyrus nuostatas, perkeltas iš Sutarties 8.3 punkte nurodytų dokumentų. </w:t>
      </w:r>
    </w:p>
    <w:p w14:paraId="5869AF8F" w14:textId="77777777" w:rsidR="00B42CCA" w:rsidRPr="00B42CCA" w:rsidRDefault="00B42CCA" w:rsidP="00B42CCA">
      <w:pPr>
        <w:pStyle w:val="Pagrindinistekstas1"/>
        <w:tabs>
          <w:tab w:val="left" w:pos="567"/>
        </w:tabs>
        <w:spacing w:after="0" w:line="240" w:lineRule="auto"/>
        <w:jc w:val="both"/>
        <w:rPr>
          <w:sz w:val="24"/>
          <w:szCs w:val="24"/>
        </w:rPr>
      </w:pPr>
      <w:r w:rsidRPr="00B42CCA">
        <w:rPr>
          <w:sz w:val="24"/>
          <w:szCs w:val="24"/>
        </w:rPr>
        <w:t xml:space="preserve">8.3. Sutartis sudaryta Lietuvos Respublikos valstybės saugumo departamento (toliau – VSD) ____________, Tiekėjo _______ pasiūlymo Nr. ir VSD_____ Tiekėjų apklausos pažymos Nr. _____ pagrindu. </w:t>
      </w:r>
    </w:p>
    <w:p w14:paraId="6980E188" w14:textId="77777777" w:rsidR="00B42CCA" w:rsidRPr="00B42CCA" w:rsidRDefault="00B42CCA" w:rsidP="00B42CCA">
      <w:pPr>
        <w:pStyle w:val="Pagrindinistekstas1"/>
        <w:tabs>
          <w:tab w:val="left" w:pos="0"/>
          <w:tab w:val="left" w:pos="567"/>
        </w:tabs>
        <w:spacing w:after="0" w:line="240" w:lineRule="auto"/>
        <w:jc w:val="both"/>
        <w:rPr>
          <w:strike/>
          <w:sz w:val="24"/>
          <w:szCs w:val="24"/>
        </w:rPr>
      </w:pPr>
      <w:r w:rsidRPr="00B42CCA">
        <w:rPr>
          <w:sz w:val="24"/>
          <w:szCs w:val="24"/>
        </w:rPr>
        <w:t xml:space="preserve">8.4. Sutarties galiojimo laikotarpiu Šalys skiria savo darbuotojus, atsakingus už Sutarties vykdymą bei Akto pasirašymą: </w:t>
      </w:r>
    </w:p>
    <w:p w14:paraId="1058FD6B" w14:textId="77777777" w:rsidR="00B42CCA" w:rsidRPr="00B42CCA" w:rsidRDefault="00B42CCA" w:rsidP="00B42CCA">
      <w:pPr>
        <w:spacing w:line="240" w:lineRule="auto"/>
        <w:rPr>
          <w:rFonts w:ascii="Times New Roman" w:hAnsi="Times New Roman" w:cs="Times New Roman"/>
          <w:sz w:val="24"/>
          <w:szCs w:val="24"/>
        </w:rPr>
      </w:pPr>
      <w:r w:rsidRPr="00B42CCA">
        <w:rPr>
          <w:rFonts w:ascii="Times New Roman" w:hAnsi="Times New Roman" w:cs="Times New Roman"/>
          <w:sz w:val="24"/>
          <w:szCs w:val="24"/>
        </w:rPr>
        <w:t xml:space="preserve">8.4.1. Tiekėjas iš savo pusės atsakingu darbuotoju skiria </w:t>
      </w:r>
      <w:r w:rsidRPr="00B42CCA">
        <w:rPr>
          <w:rFonts w:ascii="Times New Roman" w:hAnsi="Times New Roman" w:cs="Times New Roman"/>
          <w:color w:val="000000"/>
          <w:sz w:val="24"/>
          <w:szCs w:val="24"/>
          <w:shd w:val="clear" w:color="auto" w:fill="FFFFFF"/>
        </w:rPr>
        <w:t xml:space="preserve">_______, tel._______,  </w:t>
      </w:r>
      <w:proofErr w:type="spellStart"/>
      <w:r w:rsidRPr="00B42CCA">
        <w:rPr>
          <w:rFonts w:ascii="Times New Roman" w:hAnsi="Times New Roman" w:cs="Times New Roman"/>
          <w:color w:val="000000"/>
          <w:sz w:val="24"/>
          <w:szCs w:val="24"/>
          <w:shd w:val="clear" w:color="auto" w:fill="FFFFFF"/>
        </w:rPr>
        <w:t>el.p</w:t>
      </w:r>
      <w:proofErr w:type="spellEnd"/>
      <w:r w:rsidRPr="00B42CCA">
        <w:rPr>
          <w:rFonts w:ascii="Times New Roman" w:hAnsi="Times New Roman" w:cs="Times New Roman"/>
          <w:color w:val="000000"/>
          <w:sz w:val="24"/>
          <w:szCs w:val="24"/>
          <w:shd w:val="clear" w:color="auto" w:fill="FFFFFF"/>
        </w:rPr>
        <w:t>.  _______________</w:t>
      </w:r>
      <w:r w:rsidRPr="00B42CCA">
        <w:rPr>
          <w:rFonts w:ascii="Times New Roman" w:hAnsi="Times New Roman" w:cs="Times New Roman"/>
          <w:sz w:val="24"/>
          <w:szCs w:val="24"/>
        </w:rPr>
        <w:t xml:space="preserve">; </w:t>
      </w:r>
    </w:p>
    <w:p w14:paraId="40FEB1A3" w14:textId="3A65F30A" w:rsidR="00B42CCA" w:rsidRPr="00B42CCA" w:rsidRDefault="00B42CCA" w:rsidP="00B42CCA">
      <w:pPr>
        <w:spacing w:line="276" w:lineRule="auto"/>
        <w:rPr>
          <w:rFonts w:ascii="Times New Roman" w:hAnsi="Times New Roman" w:cs="Times New Roman"/>
          <w:sz w:val="24"/>
          <w:szCs w:val="24"/>
        </w:rPr>
      </w:pPr>
      <w:r w:rsidRPr="00B42CCA">
        <w:rPr>
          <w:rFonts w:ascii="Times New Roman" w:hAnsi="Times New Roman" w:cs="Times New Roman"/>
          <w:sz w:val="24"/>
          <w:szCs w:val="24"/>
        </w:rPr>
        <w:t>8.4.2. Užsakovas iš savo pusės skiria atsakinga darbuotoja:</w:t>
      </w:r>
    </w:p>
    <w:p w14:paraId="05F183CC" w14:textId="77777777" w:rsidR="00B42CCA" w:rsidRPr="00B42CCA" w:rsidRDefault="00B42CCA" w:rsidP="00B42CCA">
      <w:pPr>
        <w:pStyle w:val="Pagrindinistekstas1"/>
        <w:tabs>
          <w:tab w:val="left" w:pos="0"/>
          <w:tab w:val="left" w:pos="567"/>
        </w:tabs>
        <w:spacing w:after="0"/>
        <w:jc w:val="both"/>
        <w:rPr>
          <w:sz w:val="24"/>
          <w:szCs w:val="24"/>
        </w:rPr>
      </w:pPr>
      <w:r w:rsidRPr="00B42CCA">
        <w:rPr>
          <w:sz w:val="24"/>
          <w:szCs w:val="24"/>
        </w:rPr>
        <w:t xml:space="preserve">8.5. Šalys ne vėliau kaip per 5 (penkias) darbo dienas raštu viena kitai praneša apie Sutarties 8.4 ir 9 punktuose nurodytų duomenų pasikeitimą. Šalis, laiku nepranešusi apie šių duomenų pasikeitimus, negali reikšti pretenzijų dėl kitos Šalies veiksmų, atliktų vadovaujantis Sutarties 8.4, 9 punktuose pateiktais duomenimis. </w:t>
      </w:r>
    </w:p>
    <w:p w14:paraId="1D59EAD3" w14:textId="77777777" w:rsidR="00B42CCA" w:rsidRPr="00B42CCA" w:rsidRDefault="00B42CCA" w:rsidP="00B42CCA">
      <w:pPr>
        <w:pStyle w:val="Pagrindinistekstas1"/>
        <w:tabs>
          <w:tab w:val="left" w:pos="0"/>
          <w:tab w:val="left" w:pos="567"/>
        </w:tabs>
        <w:spacing w:after="0"/>
        <w:jc w:val="both"/>
        <w:rPr>
          <w:sz w:val="24"/>
          <w:szCs w:val="24"/>
        </w:rPr>
      </w:pPr>
      <w:r w:rsidRPr="00B42CCA">
        <w:rPr>
          <w:sz w:val="24"/>
          <w:szCs w:val="24"/>
        </w:rPr>
        <w:t>8.6. Sutarties priedai:</w:t>
      </w:r>
    </w:p>
    <w:p w14:paraId="1D925F98" w14:textId="77777777" w:rsidR="00B42CCA" w:rsidRPr="00B42CCA" w:rsidRDefault="00B42CCA" w:rsidP="00B42CCA">
      <w:pPr>
        <w:pStyle w:val="Pagrindinistekstas1"/>
        <w:tabs>
          <w:tab w:val="left" w:pos="0"/>
          <w:tab w:val="left" w:pos="567"/>
        </w:tabs>
        <w:spacing w:after="0"/>
        <w:jc w:val="both"/>
        <w:rPr>
          <w:sz w:val="24"/>
          <w:szCs w:val="24"/>
        </w:rPr>
      </w:pPr>
      <w:r w:rsidRPr="00B42CCA">
        <w:rPr>
          <w:sz w:val="24"/>
          <w:szCs w:val="24"/>
        </w:rPr>
        <w:t>8.6.1. Sutarties  priedas – Baldų techninė specifikacija, 6 lapai.</w:t>
      </w:r>
    </w:p>
    <w:p w14:paraId="136A13E0" w14:textId="77777777" w:rsidR="00B42CCA" w:rsidRPr="00B42CCA" w:rsidRDefault="00B42CCA" w:rsidP="00B42CCA">
      <w:pPr>
        <w:pStyle w:val="Pagrindinistekstas1"/>
        <w:tabs>
          <w:tab w:val="left" w:pos="0"/>
          <w:tab w:val="left" w:pos="567"/>
        </w:tabs>
        <w:spacing w:after="0"/>
        <w:jc w:val="both"/>
        <w:rPr>
          <w:sz w:val="24"/>
          <w:szCs w:val="24"/>
        </w:rPr>
      </w:pPr>
    </w:p>
    <w:p w14:paraId="6789410E" w14:textId="77777777" w:rsidR="00B42CCA" w:rsidRPr="00B42CCA" w:rsidRDefault="00B42CCA" w:rsidP="00B42CCA">
      <w:pPr>
        <w:pStyle w:val="Pagrindinistekstas1"/>
        <w:tabs>
          <w:tab w:val="left" w:pos="0"/>
          <w:tab w:val="left" w:pos="567"/>
        </w:tabs>
        <w:spacing w:after="0"/>
        <w:rPr>
          <w:sz w:val="24"/>
          <w:szCs w:val="24"/>
        </w:rPr>
      </w:pPr>
    </w:p>
    <w:p w14:paraId="17919745" w14:textId="77777777" w:rsidR="00B42CCA" w:rsidRPr="00B42CCA" w:rsidRDefault="00B42CCA" w:rsidP="00B42CCA">
      <w:pPr>
        <w:pStyle w:val="Pagrindinistekstas1"/>
        <w:spacing w:after="0"/>
        <w:jc w:val="center"/>
        <w:rPr>
          <w:b/>
          <w:sz w:val="24"/>
          <w:szCs w:val="24"/>
        </w:rPr>
      </w:pPr>
      <w:r w:rsidRPr="00B42CCA">
        <w:rPr>
          <w:b/>
          <w:sz w:val="24"/>
          <w:szCs w:val="24"/>
        </w:rPr>
        <w:t>9. ŠALIŲ JURIDINIAI ADRESAI</w:t>
      </w:r>
    </w:p>
    <w:p w14:paraId="4764FC18" w14:textId="77777777" w:rsidR="00B42CCA" w:rsidRPr="00B42CCA" w:rsidRDefault="00B42CCA" w:rsidP="00B42CCA">
      <w:pPr>
        <w:pStyle w:val="Pagrindinistekstas1"/>
        <w:spacing w:after="0"/>
        <w:jc w:val="center"/>
        <w:rPr>
          <w:b/>
          <w:sz w:val="24"/>
          <w:szCs w:val="24"/>
        </w:rPr>
      </w:pPr>
    </w:p>
    <w:p w14:paraId="0828103F" w14:textId="77777777" w:rsidR="00B42CCA" w:rsidRPr="00B42CCA" w:rsidRDefault="00B42CCA" w:rsidP="00B42CCA">
      <w:pPr>
        <w:pStyle w:val="Pagrindinistekstas1"/>
        <w:spacing w:after="0"/>
        <w:rPr>
          <w:sz w:val="24"/>
          <w:szCs w:val="24"/>
        </w:rPr>
      </w:pPr>
      <w:r w:rsidRPr="00B42CCA">
        <w:rPr>
          <w:sz w:val="24"/>
          <w:szCs w:val="24"/>
        </w:rPr>
        <w:t>9. Visa su Sutartimi susijusi korespondencija ir pranešimai turi būti rašomi lietuvių kalba ir siunčiami šiais adresais:</w:t>
      </w:r>
    </w:p>
    <w:p w14:paraId="0403E71B" w14:textId="77777777" w:rsidR="00B42CCA" w:rsidRPr="00B42CCA" w:rsidRDefault="00B42CCA" w:rsidP="00B42CCA">
      <w:pPr>
        <w:pStyle w:val="Pagrindinistekstas1"/>
        <w:spacing w:after="0"/>
        <w:rPr>
          <w:sz w:val="24"/>
          <w:szCs w:val="24"/>
        </w:rPr>
      </w:pPr>
    </w:p>
    <w:tbl>
      <w:tblPr>
        <w:tblW w:w="9421" w:type="dxa"/>
        <w:tblLook w:val="04A0" w:firstRow="1" w:lastRow="0" w:firstColumn="1" w:lastColumn="0" w:noHBand="0" w:noVBand="1"/>
      </w:tblPr>
      <w:tblGrid>
        <w:gridCol w:w="4984"/>
        <w:gridCol w:w="4908"/>
      </w:tblGrid>
      <w:tr w:rsidR="00B42CCA" w14:paraId="261D88ED" w14:textId="77777777" w:rsidTr="00161490">
        <w:trPr>
          <w:trHeight w:val="4326"/>
        </w:trPr>
        <w:tc>
          <w:tcPr>
            <w:tcW w:w="5210" w:type="dxa"/>
          </w:tcPr>
          <w:p w14:paraId="24C59C5A" w14:textId="77777777" w:rsidR="00B42CCA" w:rsidRDefault="00B42CCA" w:rsidP="00161490">
            <w:pPr>
              <w:rPr>
                <w:rFonts w:ascii="Times New Roman" w:hAnsi="Times New Roman"/>
                <w:b/>
                <w:sz w:val="24"/>
              </w:rPr>
            </w:pPr>
            <w:r>
              <w:rPr>
                <w:rFonts w:ascii="Times New Roman" w:hAnsi="Times New Roman"/>
                <w:b/>
                <w:sz w:val="24"/>
              </w:rPr>
              <w:lastRenderedPageBreak/>
              <w:t>Tiekėjas</w:t>
            </w:r>
          </w:p>
          <w:p w14:paraId="4C0BDC3F" w14:textId="77777777" w:rsidR="00B42CCA" w:rsidRDefault="00B42CCA" w:rsidP="00161490">
            <w:pPr>
              <w:rPr>
                <w:rFonts w:ascii="Times New Roman" w:hAnsi="Times New Roman"/>
                <w:sz w:val="24"/>
              </w:rPr>
            </w:pPr>
          </w:p>
          <w:p w14:paraId="7E0D3586" w14:textId="77777777" w:rsidR="00B42CCA" w:rsidRDefault="00B42CCA" w:rsidP="00161490">
            <w:pPr>
              <w:rPr>
                <w:rFonts w:ascii="Times New Roman" w:hAnsi="Times New Roman"/>
                <w:sz w:val="24"/>
              </w:rPr>
            </w:pPr>
            <w:r>
              <w:rPr>
                <w:rFonts w:ascii="Times New Roman" w:hAnsi="Times New Roman"/>
                <w:sz w:val="24"/>
              </w:rPr>
              <w:t xml:space="preserve">UAB „_______“ </w:t>
            </w:r>
          </w:p>
          <w:p w14:paraId="5BCB514F" w14:textId="77777777" w:rsidR="00B42CCA" w:rsidRDefault="00B42CCA" w:rsidP="00161490">
            <w:pPr>
              <w:rPr>
                <w:rFonts w:ascii="Times New Roman" w:hAnsi="Times New Roman"/>
                <w:sz w:val="24"/>
              </w:rPr>
            </w:pPr>
          </w:p>
          <w:p w14:paraId="21FB38D0" w14:textId="77777777" w:rsidR="00B42CCA" w:rsidRDefault="00B42CCA" w:rsidP="00161490">
            <w:pPr>
              <w:rPr>
                <w:rFonts w:ascii="Times New Roman" w:hAnsi="Times New Roman"/>
                <w:sz w:val="24"/>
              </w:rPr>
            </w:pPr>
            <w:r>
              <w:rPr>
                <w:rFonts w:ascii="Times New Roman" w:hAnsi="Times New Roman"/>
                <w:sz w:val="24"/>
              </w:rPr>
              <w:t xml:space="preserve">Įmonės kodas: </w:t>
            </w:r>
          </w:p>
          <w:p w14:paraId="3DBF59BB" w14:textId="77777777" w:rsidR="00B42CCA" w:rsidRDefault="00B42CCA" w:rsidP="00161490">
            <w:pPr>
              <w:rPr>
                <w:rFonts w:ascii="Times New Roman" w:hAnsi="Times New Roman"/>
                <w:sz w:val="24"/>
              </w:rPr>
            </w:pPr>
            <w:r>
              <w:rPr>
                <w:rFonts w:ascii="Times New Roman" w:hAnsi="Times New Roman"/>
                <w:sz w:val="24"/>
              </w:rPr>
              <w:t xml:space="preserve">PVM mokėtojo kodas: </w:t>
            </w:r>
          </w:p>
          <w:p w14:paraId="70E2306D" w14:textId="77777777" w:rsidR="00B42CCA" w:rsidRDefault="00B42CCA" w:rsidP="00161490">
            <w:pPr>
              <w:rPr>
                <w:rFonts w:ascii="Times New Roman" w:hAnsi="Times New Roman"/>
                <w:sz w:val="24"/>
              </w:rPr>
            </w:pPr>
            <w:r>
              <w:rPr>
                <w:rFonts w:ascii="Times New Roman" w:hAnsi="Times New Roman"/>
                <w:sz w:val="24"/>
              </w:rPr>
              <w:t xml:space="preserve">Tel.: </w:t>
            </w:r>
          </w:p>
          <w:p w14:paraId="3068A91B" w14:textId="77777777" w:rsidR="00B42CCA" w:rsidRPr="008C5730" w:rsidRDefault="00B42CCA" w:rsidP="00161490">
            <w:r>
              <w:rPr>
                <w:rFonts w:ascii="Times New Roman" w:hAnsi="Times New Roman"/>
                <w:sz w:val="24"/>
              </w:rPr>
              <w:t xml:space="preserve">El. p.: </w:t>
            </w:r>
          </w:p>
          <w:p w14:paraId="3A2C2CAD" w14:textId="77777777" w:rsidR="00B42CCA" w:rsidRDefault="00B42CCA" w:rsidP="00161490">
            <w:pPr>
              <w:rPr>
                <w:rFonts w:ascii="Times New Roman" w:hAnsi="Times New Roman"/>
                <w:sz w:val="24"/>
              </w:rPr>
            </w:pPr>
            <w:r>
              <w:rPr>
                <w:rFonts w:ascii="Times New Roman" w:hAnsi="Times New Roman"/>
                <w:sz w:val="24"/>
              </w:rPr>
              <w:t xml:space="preserve">Bankas: </w:t>
            </w:r>
          </w:p>
          <w:p w14:paraId="4BBAC7B5" w14:textId="77777777" w:rsidR="00B42CCA" w:rsidRDefault="00B42CCA" w:rsidP="00161490">
            <w:pPr>
              <w:rPr>
                <w:rFonts w:ascii="Times New Roman" w:hAnsi="Times New Roman"/>
                <w:sz w:val="24"/>
              </w:rPr>
            </w:pPr>
            <w:r>
              <w:rPr>
                <w:rFonts w:ascii="Times New Roman" w:hAnsi="Times New Roman"/>
                <w:sz w:val="24"/>
              </w:rPr>
              <w:t xml:space="preserve">A/s Nr.: </w:t>
            </w:r>
          </w:p>
          <w:p w14:paraId="578C42F2" w14:textId="77777777" w:rsidR="00B42CCA" w:rsidRDefault="00B42CCA" w:rsidP="00161490">
            <w:pPr>
              <w:rPr>
                <w:rFonts w:ascii="Times New Roman" w:hAnsi="Times New Roman"/>
                <w:sz w:val="24"/>
              </w:rPr>
            </w:pPr>
            <w:r>
              <w:rPr>
                <w:rFonts w:ascii="Times New Roman" w:hAnsi="Times New Roman"/>
                <w:sz w:val="24"/>
              </w:rPr>
              <w:t xml:space="preserve">Banko kodas: </w:t>
            </w:r>
          </w:p>
          <w:p w14:paraId="3AF10FBD" w14:textId="77777777" w:rsidR="00B42CCA" w:rsidRDefault="00B42CCA" w:rsidP="00161490">
            <w:pPr>
              <w:ind w:right="110"/>
              <w:rPr>
                <w:rFonts w:ascii="Times New Roman" w:hAnsi="Times New Roman"/>
                <w:sz w:val="24"/>
                <w:lang w:eastAsia="en-US"/>
              </w:rPr>
            </w:pPr>
          </w:p>
          <w:p w14:paraId="4CF5869F" w14:textId="77777777" w:rsidR="00B42CCA" w:rsidRDefault="00B42CCA" w:rsidP="00161490">
            <w:pPr>
              <w:ind w:right="110"/>
              <w:rPr>
                <w:rFonts w:ascii="Times New Roman" w:hAnsi="Times New Roman"/>
                <w:sz w:val="24"/>
                <w:lang w:eastAsia="en-US"/>
              </w:rPr>
            </w:pPr>
            <w:r>
              <w:rPr>
                <w:rFonts w:ascii="Times New Roman" w:hAnsi="Times New Roman"/>
                <w:sz w:val="24"/>
                <w:lang w:eastAsia="en-US"/>
              </w:rPr>
              <w:t>_________________________________</w:t>
            </w:r>
          </w:p>
          <w:p w14:paraId="023A6E1D" w14:textId="77777777" w:rsidR="00B42CCA" w:rsidRDefault="00B42CCA" w:rsidP="00161490">
            <w:pPr>
              <w:rPr>
                <w:rFonts w:ascii="Times New Roman" w:hAnsi="Times New Roman"/>
                <w:sz w:val="24"/>
              </w:rPr>
            </w:pPr>
            <w:r>
              <w:rPr>
                <w:rFonts w:ascii="Times New Roman" w:hAnsi="Times New Roman"/>
                <w:sz w:val="24"/>
              </w:rPr>
              <w:t>Direktorius</w:t>
            </w:r>
          </w:p>
          <w:p w14:paraId="169EF4AD" w14:textId="77777777" w:rsidR="00B42CCA" w:rsidRDefault="00B42CCA" w:rsidP="00161490">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w:t>
            </w:r>
          </w:p>
          <w:p w14:paraId="6B1D55C8" w14:textId="77777777" w:rsidR="00B42CCA" w:rsidRDefault="00B42CCA" w:rsidP="00161490">
            <w:pPr>
              <w:rPr>
                <w:rFonts w:ascii="Times New Roman" w:hAnsi="Times New Roman"/>
                <w:sz w:val="24"/>
              </w:rPr>
            </w:pPr>
          </w:p>
          <w:p w14:paraId="5F70CEB1" w14:textId="77777777" w:rsidR="00B42CCA" w:rsidRDefault="00B42CCA" w:rsidP="00161490">
            <w:pPr>
              <w:rPr>
                <w:rFonts w:ascii="Times New Roman" w:hAnsi="Times New Roman"/>
                <w:sz w:val="24"/>
              </w:rPr>
            </w:pPr>
            <w:r>
              <w:rPr>
                <w:rFonts w:ascii="Times New Roman" w:hAnsi="Times New Roman"/>
                <w:sz w:val="24"/>
              </w:rPr>
              <w:t>2026 m.                           mėn. ___ d.</w:t>
            </w:r>
          </w:p>
          <w:p w14:paraId="05B65204" w14:textId="77777777" w:rsidR="00B42CCA" w:rsidRDefault="00B42CCA" w:rsidP="00161490">
            <w:pPr>
              <w:rPr>
                <w:rFonts w:ascii="Times New Roman" w:hAnsi="Times New Roman"/>
                <w:sz w:val="23"/>
                <w:szCs w:val="23"/>
              </w:rPr>
            </w:pPr>
          </w:p>
        </w:tc>
        <w:tc>
          <w:tcPr>
            <w:tcW w:w="4210" w:type="dxa"/>
          </w:tcPr>
          <w:p w14:paraId="3E7524A4" w14:textId="77777777" w:rsidR="00B42CCA" w:rsidRDefault="00B42CCA" w:rsidP="00161490">
            <w:pPr>
              <w:rPr>
                <w:rFonts w:ascii="Times New Roman" w:hAnsi="Times New Roman"/>
                <w:b/>
                <w:sz w:val="24"/>
              </w:rPr>
            </w:pPr>
            <w:r>
              <w:rPr>
                <w:rFonts w:ascii="Times New Roman" w:hAnsi="Times New Roman"/>
                <w:b/>
                <w:sz w:val="24"/>
              </w:rPr>
              <w:t>Užsakovas</w:t>
            </w:r>
          </w:p>
          <w:p w14:paraId="2F0B8278" w14:textId="77777777" w:rsidR="00B42CCA" w:rsidRDefault="00B42CCA" w:rsidP="00161490">
            <w:pPr>
              <w:rPr>
                <w:rFonts w:ascii="Times New Roman" w:hAnsi="Times New Roman"/>
                <w:sz w:val="24"/>
              </w:rPr>
            </w:pPr>
          </w:p>
          <w:p w14:paraId="6798F5BB" w14:textId="77777777" w:rsidR="00B42CCA" w:rsidRDefault="00B42CCA" w:rsidP="00161490">
            <w:pPr>
              <w:rPr>
                <w:rFonts w:ascii="Times New Roman" w:hAnsi="Times New Roman"/>
                <w:sz w:val="24"/>
              </w:rPr>
            </w:pPr>
            <w:r>
              <w:rPr>
                <w:rFonts w:ascii="Times New Roman" w:hAnsi="Times New Roman"/>
                <w:sz w:val="24"/>
              </w:rPr>
              <w:t>Valstybės saugumo departamentas</w:t>
            </w:r>
          </w:p>
          <w:p w14:paraId="7217F35A" w14:textId="77777777" w:rsidR="00B42CCA" w:rsidRDefault="00B42CCA" w:rsidP="00161490">
            <w:pPr>
              <w:snapToGrid w:val="0"/>
              <w:ind w:left="34"/>
              <w:rPr>
                <w:rFonts w:ascii="Times New Roman" w:hAnsi="Times New Roman"/>
                <w:sz w:val="24"/>
              </w:rPr>
            </w:pPr>
            <w:r>
              <w:rPr>
                <w:rFonts w:ascii="Times New Roman" w:hAnsi="Times New Roman"/>
                <w:sz w:val="24"/>
              </w:rPr>
              <w:t>Pilaitės pr. 19, LT-06264 Vilnius</w:t>
            </w:r>
          </w:p>
          <w:p w14:paraId="1BDFBD88" w14:textId="77777777" w:rsidR="00B42CCA" w:rsidRDefault="00B42CCA" w:rsidP="00161490">
            <w:pPr>
              <w:snapToGrid w:val="0"/>
              <w:rPr>
                <w:rFonts w:ascii="Times New Roman" w:hAnsi="Times New Roman"/>
                <w:sz w:val="24"/>
              </w:rPr>
            </w:pPr>
            <w:r>
              <w:rPr>
                <w:rFonts w:ascii="Times New Roman" w:hAnsi="Times New Roman"/>
                <w:sz w:val="24"/>
              </w:rPr>
              <w:t>Įmonės kodas 188675233</w:t>
            </w:r>
          </w:p>
          <w:p w14:paraId="7176CB5E" w14:textId="77777777" w:rsidR="00B42CCA" w:rsidRDefault="00B42CCA" w:rsidP="00161490">
            <w:pPr>
              <w:snapToGrid w:val="0"/>
              <w:rPr>
                <w:rFonts w:ascii="Times New Roman" w:hAnsi="Times New Roman"/>
                <w:sz w:val="24"/>
              </w:rPr>
            </w:pPr>
          </w:p>
          <w:p w14:paraId="7564C17E" w14:textId="77777777" w:rsidR="00B42CCA" w:rsidRDefault="00B42CCA" w:rsidP="00161490">
            <w:pPr>
              <w:snapToGrid w:val="0"/>
              <w:rPr>
                <w:rFonts w:ascii="Times New Roman" w:hAnsi="Times New Roman"/>
                <w:sz w:val="24"/>
              </w:rPr>
            </w:pPr>
            <w:r>
              <w:rPr>
                <w:rFonts w:ascii="Times New Roman" w:hAnsi="Times New Roman"/>
                <w:sz w:val="24"/>
              </w:rPr>
              <w:t>Tel. (8 5) 212 4720, Faks. (8 5) 212 4716</w:t>
            </w:r>
          </w:p>
          <w:p w14:paraId="355FF1CA" w14:textId="77777777" w:rsidR="00B42CCA" w:rsidRPr="008C5730" w:rsidRDefault="00B42CCA" w:rsidP="00161490">
            <w:pPr>
              <w:snapToGrid w:val="0"/>
            </w:pPr>
            <w:proofErr w:type="spellStart"/>
            <w:r>
              <w:rPr>
                <w:rFonts w:ascii="Times New Roman" w:hAnsi="Times New Roman"/>
                <w:sz w:val="24"/>
              </w:rPr>
              <w:t>El.p</w:t>
            </w:r>
            <w:proofErr w:type="spellEnd"/>
            <w:r>
              <w:rPr>
                <w:rFonts w:ascii="Times New Roman" w:hAnsi="Times New Roman"/>
                <w:sz w:val="24"/>
              </w:rPr>
              <w:t xml:space="preserve">.: </w:t>
            </w:r>
            <w:hyperlink r:id="rId14">
              <w:r w:rsidRPr="008C5730">
                <w:rPr>
                  <w:rStyle w:val="InternetLink0"/>
                  <w:rFonts w:hAnsi="Times New Roman"/>
                  <w:sz w:val="24"/>
                </w:rPr>
                <w:t>vsd@vsd.lt</w:t>
              </w:r>
            </w:hyperlink>
            <w:r w:rsidRPr="008C5730">
              <w:rPr>
                <w:rFonts w:ascii="Times New Roman" w:hAnsi="Times New Roman"/>
                <w:sz w:val="24"/>
              </w:rPr>
              <w:t xml:space="preserve"> </w:t>
            </w:r>
          </w:p>
          <w:p w14:paraId="3CCBA554" w14:textId="77777777" w:rsidR="00B42CCA" w:rsidRDefault="00B42CCA" w:rsidP="00161490">
            <w:pPr>
              <w:ind w:left="34"/>
              <w:rPr>
                <w:rFonts w:ascii="Times New Roman" w:hAnsi="Times New Roman"/>
                <w:sz w:val="24"/>
              </w:rPr>
            </w:pPr>
          </w:p>
          <w:p w14:paraId="6B926446" w14:textId="77777777" w:rsidR="00B42CCA" w:rsidRDefault="00B42CCA" w:rsidP="00161490">
            <w:pPr>
              <w:ind w:left="34"/>
              <w:rPr>
                <w:rFonts w:ascii="Times New Roman" w:hAnsi="Times New Roman"/>
                <w:sz w:val="24"/>
              </w:rPr>
            </w:pPr>
          </w:p>
          <w:p w14:paraId="6A1DCCAF" w14:textId="77777777" w:rsidR="00B42CCA" w:rsidRDefault="00B42CCA" w:rsidP="00161490">
            <w:pPr>
              <w:ind w:left="34"/>
              <w:rPr>
                <w:rFonts w:ascii="Times New Roman" w:hAnsi="Times New Roman"/>
                <w:sz w:val="24"/>
              </w:rPr>
            </w:pPr>
          </w:p>
          <w:p w14:paraId="14424E23" w14:textId="77777777" w:rsidR="00B42CCA" w:rsidRDefault="00B42CCA" w:rsidP="00161490">
            <w:pPr>
              <w:ind w:left="34"/>
              <w:rPr>
                <w:rFonts w:ascii="Times New Roman" w:hAnsi="Times New Roman"/>
                <w:sz w:val="24"/>
              </w:rPr>
            </w:pPr>
          </w:p>
          <w:p w14:paraId="4EBC5228" w14:textId="77777777" w:rsidR="00B42CCA" w:rsidRDefault="00B42CCA" w:rsidP="00161490">
            <w:pPr>
              <w:ind w:left="34"/>
              <w:rPr>
                <w:rFonts w:ascii="Times New Roman" w:hAnsi="Times New Roman"/>
                <w:sz w:val="24"/>
              </w:rPr>
            </w:pPr>
            <w:r>
              <w:rPr>
                <w:rFonts w:ascii="Times New Roman" w:hAnsi="Times New Roman"/>
                <w:sz w:val="24"/>
              </w:rPr>
              <w:t>_________________________________</w:t>
            </w:r>
          </w:p>
          <w:p w14:paraId="29A8A046" w14:textId="77777777" w:rsidR="00B42CCA" w:rsidRDefault="00B42CCA" w:rsidP="00161490">
            <w:pPr>
              <w:ind w:left="34"/>
              <w:rPr>
                <w:rFonts w:ascii="Times New Roman" w:hAnsi="Times New Roman"/>
                <w:sz w:val="24"/>
              </w:rPr>
            </w:pPr>
            <w:r>
              <w:rPr>
                <w:rFonts w:ascii="Times New Roman" w:hAnsi="Times New Roman"/>
                <w:sz w:val="24"/>
              </w:rPr>
              <w:t>Direktoriaus pavaduotojas</w:t>
            </w:r>
          </w:p>
          <w:p w14:paraId="45196BCE" w14:textId="77777777" w:rsidR="00B42CCA" w:rsidRDefault="00B42CCA" w:rsidP="00161490">
            <w:pPr>
              <w:ind w:left="284"/>
              <w:rPr>
                <w:rFonts w:ascii="Times New Roman" w:hAnsi="Times New Roman"/>
                <w:sz w:val="24"/>
              </w:rPr>
            </w:pPr>
          </w:p>
          <w:p w14:paraId="7B499786" w14:textId="77777777" w:rsidR="00B42CCA" w:rsidRDefault="00B42CCA" w:rsidP="00161490">
            <w:pPr>
              <w:ind w:left="28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5146D9C7" w14:textId="77777777" w:rsidR="00B42CCA" w:rsidRDefault="00B42CCA" w:rsidP="00161490">
            <w:pPr>
              <w:rPr>
                <w:rFonts w:ascii="Times New Roman" w:hAnsi="Times New Roman"/>
                <w:sz w:val="24"/>
              </w:rPr>
            </w:pPr>
            <w:r>
              <w:rPr>
                <w:rFonts w:ascii="Times New Roman" w:hAnsi="Times New Roman"/>
                <w:sz w:val="24"/>
              </w:rPr>
              <w:t>2026 m.                        mėn. ___ d.</w:t>
            </w:r>
          </w:p>
        </w:tc>
      </w:tr>
    </w:tbl>
    <w:p w14:paraId="561AB993" w14:textId="77777777" w:rsidR="00B42CCA" w:rsidRDefault="00B42CCA" w:rsidP="00B42CCA"/>
    <w:p w14:paraId="1B36157D" w14:textId="77777777" w:rsidR="00B42CCA" w:rsidRDefault="00B42CCA" w:rsidP="00A16DDB">
      <w:pPr>
        <w:pStyle w:val="ListParagraph"/>
        <w:ind w:firstLine="0"/>
        <w:rPr>
          <w:rFonts w:ascii="Times New Roman" w:hAnsi="Times New Roman" w:cs="Times New Roman"/>
          <w:sz w:val="24"/>
          <w:szCs w:val="24"/>
        </w:rPr>
      </w:pPr>
    </w:p>
    <w:p w14:paraId="7867B7A2" w14:textId="77777777" w:rsidR="00B42CCA" w:rsidRPr="002E4CB5" w:rsidRDefault="00B42CCA" w:rsidP="00A16DDB">
      <w:pPr>
        <w:pStyle w:val="ListParagraph"/>
        <w:ind w:firstLine="0"/>
        <w:rPr>
          <w:rFonts w:ascii="Times New Roman" w:hAnsi="Times New Roman" w:cs="Times New Roman"/>
          <w:sz w:val="24"/>
          <w:szCs w:val="24"/>
        </w:rPr>
      </w:pPr>
    </w:p>
    <w:p w14:paraId="7754995F" w14:textId="499BBD8F" w:rsidR="00D20E06" w:rsidRDefault="00D20E06">
      <w:pPr>
        <w:rPr>
          <w:rFonts w:ascii="Times New Roman" w:hAnsi="Times New Roman" w:cs="Times New Roman"/>
          <w:sz w:val="24"/>
          <w:szCs w:val="24"/>
        </w:rPr>
      </w:pPr>
      <w:r>
        <w:rPr>
          <w:rFonts w:ascii="Times New Roman" w:hAnsi="Times New Roman" w:cs="Times New Roman"/>
          <w:sz w:val="24"/>
          <w:szCs w:val="24"/>
        </w:rPr>
        <w:br w:type="page"/>
      </w:r>
    </w:p>
    <w:p w14:paraId="76C3F415" w14:textId="77777777" w:rsidR="00F40F20" w:rsidRDefault="00F40F20" w:rsidP="00F40F20">
      <w:pPr>
        <w:pStyle w:val="ListParagraph"/>
        <w:ind w:firstLine="0"/>
        <w:rPr>
          <w:rFonts w:ascii="Times New Roman" w:hAnsi="Times New Roman" w:cs="Times New Roman"/>
          <w:sz w:val="24"/>
          <w:szCs w:val="24"/>
        </w:rPr>
      </w:pPr>
    </w:p>
    <w:p w14:paraId="179548A7" w14:textId="77777777" w:rsidR="00F40F20" w:rsidRPr="00F40F20" w:rsidRDefault="00F40F20" w:rsidP="00F40F20">
      <w:pPr>
        <w:pStyle w:val="ListParagraph"/>
        <w:ind w:firstLine="0"/>
        <w:rPr>
          <w:rFonts w:ascii="Times New Roman" w:eastAsiaTheme="minorHAnsi" w:hAnsi="Times New Roman" w:cs="Times New Roman"/>
          <w:bCs/>
          <w:iCs/>
          <w:sz w:val="24"/>
          <w:szCs w:val="24"/>
        </w:rPr>
      </w:pPr>
    </w:p>
    <w:p w14:paraId="05A79617" w14:textId="6267F2CA" w:rsidR="009B4090" w:rsidRPr="00197970" w:rsidRDefault="009B4090" w:rsidP="009B4090">
      <w:pPr>
        <w:rPr>
          <w:rFonts w:ascii="Times New Roman" w:eastAsiaTheme="minorHAnsi" w:hAnsi="Times New Roman" w:cs="Times New Roman"/>
          <w:bCs/>
          <w:iCs/>
        </w:rPr>
      </w:pPr>
    </w:p>
    <w:p w14:paraId="163D66E3" w14:textId="3CF04666" w:rsidR="009B4090" w:rsidRPr="00197970" w:rsidRDefault="005110A6" w:rsidP="00226CD3">
      <w:pPr>
        <w:ind w:firstLine="0"/>
        <w:jc w:val="right"/>
        <w:rPr>
          <w:rFonts w:ascii="Times New Roman" w:eastAsiaTheme="minorHAnsi" w:hAnsi="Times New Roman" w:cs="Times New Roman"/>
          <w:bCs/>
          <w:iCs/>
        </w:rPr>
      </w:pPr>
      <w:r w:rsidRPr="00197970">
        <w:rPr>
          <w:rFonts w:ascii="Times New Roman" w:hAnsi="Times New Roman" w:cs="Times New Roman"/>
        </w:rPr>
        <w:t xml:space="preserve">Pirkimo sąlygų </w:t>
      </w:r>
      <w:r w:rsidR="0012726D" w:rsidRPr="00197970">
        <w:rPr>
          <w:rFonts w:ascii="Times New Roman" w:hAnsi="Times New Roman" w:cs="Times New Roman"/>
        </w:rPr>
        <w:t>8</w:t>
      </w:r>
      <w:r w:rsidRPr="00197970">
        <w:rPr>
          <w:rFonts w:ascii="Times New Roman" w:hAnsi="Times New Roman" w:cs="Times New Roman"/>
        </w:rPr>
        <w:t xml:space="preserve"> priedas „Terminai“</w:t>
      </w:r>
    </w:p>
    <w:p w14:paraId="3C4C7BB6" w14:textId="5B1B043D" w:rsidR="009B4090" w:rsidRPr="00197970" w:rsidRDefault="009B4090" w:rsidP="009B4090">
      <w:pPr>
        <w:rPr>
          <w:rFonts w:ascii="Times New Roman" w:eastAsiaTheme="minorHAnsi" w:hAnsi="Times New Roman" w:cs="Times New Roman"/>
          <w:bCs/>
          <w:iCs/>
        </w:rPr>
      </w:pPr>
    </w:p>
    <w:tbl>
      <w:tblPr>
        <w:tblStyle w:val="TableGrid21"/>
        <w:tblW w:w="9780" w:type="dxa"/>
        <w:tblInd w:w="421" w:type="dxa"/>
        <w:tblLayout w:type="fixed"/>
        <w:tblLook w:val="04A0" w:firstRow="1" w:lastRow="0" w:firstColumn="1" w:lastColumn="0" w:noHBand="0" w:noVBand="1"/>
      </w:tblPr>
      <w:tblGrid>
        <w:gridCol w:w="600"/>
        <w:gridCol w:w="2660"/>
        <w:gridCol w:w="3118"/>
        <w:gridCol w:w="3402"/>
      </w:tblGrid>
      <w:tr w:rsidR="000D5FC7" w:rsidRPr="000E1B4F" w14:paraId="5A01E3E0" w14:textId="77777777" w:rsidTr="003A5B53">
        <w:trPr>
          <w:trHeight w:val="20"/>
        </w:trPr>
        <w:tc>
          <w:tcPr>
            <w:tcW w:w="600" w:type="dxa"/>
          </w:tcPr>
          <w:bookmarkEnd w:id="5"/>
          <w:p w14:paraId="74AB8B3C" w14:textId="77777777" w:rsidR="000D5FC7" w:rsidRPr="000E1B4F" w:rsidRDefault="000D5FC7" w:rsidP="003A5B53">
            <w:pPr>
              <w:ind w:firstLine="0"/>
              <w:rPr>
                <w:sz w:val="24"/>
                <w:szCs w:val="24"/>
              </w:rPr>
            </w:pPr>
            <w:r w:rsidRPr="000E1B4F">
              <w:rPr>
                <w:sz w:val="24"/>
                <w:szCs w:val="24"/>
              </w:rPr>
              <w:t>Eil.</w:t>
            </w:r>
          </w:p>
          <w:p w14:paraId="74098144" w14:textId="77777777" w:rsidR="000D5FC7" w:rsidRPr="000E1B4F" w:rsidRDefault="000D5FC7" w:rsidP="003A5B53">
            <w:pPr>
              <w:ind w:firstLine="0"/>
              <w:rPr>
                <w:sz w:val="24"/>
                <w:szCs w:val="24"/>
              </w:rPr>
            </w:pPr>
            <w:r w:rsidRPr="000E1B4F">
              <w:rPr>
                <w:sz w:val="24"/>
                <w:szCs w:val="24"/>
              </w:rPr>
              <w:t>Nr.</w:t>
            </w:r>
          </w:p>
        </w:tc>
        <w:tc>
          <w:tcPr>
            <w:tcW w:w="2660" w:type="dxa"/>
          </w:tcPr>
          <w:p w14:paraId="2BB1134D" w14:textId="77777777" w:rsidR="000D5FC7" w:rsidRPr="000E1B4F" w:rsidRDefault="000D5FC7" w:rsidP="003A5B53">
            <w:pPr>
              <w:ind w:firstLine="0"/>
              <w:rPr>
                <w:sz w:val="24"/>
                <w:szCs w:val="24"/>
              </w:rPr>
            </w:pPr>
            <w:r w:rsidRPr="000E1B4F">
              <w:rPr>
                <w:b/>
                <w:sz w:val="24"/>
                <w:szCs w:val="24"/>
              </w:rPr>
              <w:t xml:space="preserve">VEIKSMAS </w:t>
            </w:r>
          </w:p>
        </w:tc>
        <w:tc>
          <w:tcPr>
            <w:tcW w:w="3118" w:type="dxa"/>
            <w:hideMark/>
          </w:tcPr>
          <w:p w14:paraId="433E45B7" w14:textId="77777777" w:rsidR="000D5FC7" w:rsidRPr="000E1B4F" w:rsidRDefault="000D5FC7" w:rsidP="003A5B53">
            <w:pPr>
              <w:ind w:firstLine="34"/>
              <w:rPr>
                <w:b/>
                <w:sz w:val="24"/>
                <w:szCs w:val="24"/>
              </w:rPr>
            </w:pPr>
            <w:r w:rsidRPr="000E1B4F">
              <w:rPr>
                <w:b/>
                <w:sz w:val="24"/>
                <w:szCs w:val="24"/>
              </w:rPr>
              <w:t>DATA/DIENŲ SKAIČIUS/ LAIKAS</w:t>
            </w:r>
          </w:p>
          <w:p w14:paraId="47056807" w14:textId="77777777" w:rsidR="000D5FC7" w:rsidRPr="000E1B4F" w:rsidRDefault="000D5FC7" w:rsidP="003A5B53">
            <w:pPr>
              <w:ind w:firstLine="34"/>
              <w:rPr>
                <w:sz w:val="24"/>
                <w:szCs w:val="24"/>
              </w:rPr>
            </w:pPr>
            <w:r w:rsidRPr="000E1B4F">
              <w:rPr>
                <w:sz w:val="24"/>
                <w:szCs w:val="24"/>
              </w:rPr>
              <w:t>(Lietuvos laiku)</w:t>
            </w:r>
          </w:p>
        </w:tc>
        <w:tc>
          <w:tcPr>
            <w:tcW w:w="3402" w:type="dxa"/>
            <w:hideMark/>
          </w:tcPr>
          <w:p w14:paraId="3574B99F" w14:textId="77777777" w:rsidR="000D5FC7" w:rsidRPr="000E1B4F" w:rsidRDefault="000D5FC7" w:rsidP="003A5B53">
            <w:pPr>
              <w:ind w:firstLine="34"/>
              <w:rPr>
                <w:b/>
                <w:sz w:val="24"/>
                <w:szCs w:val="24"/>
              </w:rPr>
            </w:pPr>
            <w:r w:rsidRPr="000E1B4F">
              <w:rPr>
                <w:b/>
                <w:sz w:val="24"/>
                <w:szCs w:val="24"/>
              </w:rPr>
              <w:t>PASTABOS</w:t>
            </w:r>
          </w:p>
        </w:tc>
      </w:tr>
      <w:tr w:rsidR="000D5FC7" w:rsidRPr="000E1B4F" w14:paraId="1C820BEA" w14:textId="77777777" w:rsidTr="003A5B53">
        <w:trPr>
          <w:trHeight w:val="20"/>
        </w:trPr>
        <w:tc>
          <w:tcPr>
            <w:tcW w:w="600" w:type="dxa"/>
          </w:tcPr>
          <w:p w14:paraId="158FDD6C" w14:textId="77777777" w:rsidR="000D5FC7" w:rsidRPr="000E1B4F" w:rsidRDefault="000D5FC7" w:rsidP="003A5B53">
            <w:pPr>
              <w:ind w:firstLine="0"/>
              <w:rPr>
                <w:bCs/>
                <w:sz w:val="24"/>
                <w:szCs w:val="24"/>
              </w:rPr>
            </w:pPr>
            <w:r w:rsidRPr="000E1B4F">
              <w:rPr>
                <w:bCs/>
                <w:sz w:val="24"/>
                <w:szCs w:val="24"/>
              </w:rPr>
              <w:t>1.</w:t>
            </w:r>
          </w:p>
        </w:tc>
        <w:tc>
          <w:tcPr>
            <w:tcW w:w="2660" w:type="dxa"/>
          </w:tcPr>
          <w:p w14:paraId="4B2E31EE" w14:textId="77777777" w:rsidR="000D5FC7" w:rsidRPr="000E1B4F" w:rsidRDefault="000D5FC7" w:rsidP="003A5B53">
            <w:pPr>
              <w:ind w:firstLine="0"/>
              <w:rPr>
                <w:bCs/>
                <w:sz w:val="24"/>
                <w:szCs w:val="24"/>
              </w:rPr>
            </w:pPr>
            <w:r w:rsidRPr="000E1B4F">
              <w:rPr>
                <w:bCs/>
                <w:sz w:val="24"/>
                <w:szCs w:val="24"/>
              </w:rPr>
              <w:t>Pasiūlymų pateikimo terminas</w:t>
            </w:r>
          </w:p>
        </w:tc>
        <w:tc>
          <w:tcPr>
            <w:tcW w:w="3118" w:type="dxa"/>
          </w:tcPr>
          <w:p w14:paraId="463E4C0E" w14:textId="0D2D4592" w:rsidR="000D5FC7" w:rsidRPr="00313025" w:rsidRDefault="005E6FF3" w:rsidP="003A5B53">
            <w:pPr>
              <w:ind w:firstLine="34"/>
              <w:rPr>
                <w:b/>
                <w:bCs/>
                <w:sz w:val="24"/>
                <w:szCs w:val="24"/>
              </w:rPr>
            </w:pPr>
            <w:r>
              <w:rPr>
                <w:b/>
                <w:bCs/>
                <w:sz w:val="24"/>
                <w:szCs w:val="24"/>
              </w:rPr>
              <w:t>3</w:t>
            </w:r>
            <w:r w:rsidR="00773385" w:rsidRPr="00313025">
              <w:rPr>
                <w:b/>
                <w:bCs/>
                <w:sz w:val="24"/>
                <w:szCs w:val="24"/>
              </w:rPr>
              <w:t xml:space="preserve"> darbo dienos</w:t>
            </w:r>
            <w:r w:rsidR="000D5FC7" w:rsidRPr="00313025">
              <w:rPr>
                <w:b/>
                <w:bCs/>
                <w:sz w:val="24"/>
                <w:szCs w:val="24"/>
              </w:rPr>
              <w:t xml:space="preserve"> </w:t>
            </w:r>
          </w:p>
        </w:tc>
        <w:tc>
          <w:tcPr>
            <w:tcW w:w="3402" w:type="dxa"/>
          </w:tcPr>
          <w:p w14:paraId="5EF891B2" w14:textId="77777777" w:rsidR="000D5FC7" w:rsidRPr="000E1B4F" w:rsidRDefault="000D5FC7" w:rsidP="003A5B53">
            <w:pPr>
              <w:ind w:firstLine="0"/>
              <w:rPr>
                <w:sz w:val="24"/>
                <w:szCs w:val="24"/>
              </w:rPr>
            </w:pPr>
            <w:r w:rsidRPr="000E1B4F">
              <w:rPr>
                <w:sz w:val="24"/>
                <w:szCs w:val="24"/>
              </w:rPr>
              <w:t>Perkančioji organizacija turi teisę pratęsti pasiūlymų pateikimo terminą.</w:t>
            </w:r>
          </w:p>
          <w:p w14:paraId="00FA46FD" w14:textId="77777777" w:rsidR="000D5FC7" w:rsidRPr="000E1B4F" w:rsidRDefault="000D5FC7" w:rsidP="003A5B53">
            <w:pPr>
              <w:ind w:firstLine="34"/>
              <w:rPr>
                <w:color w:val="7030A0"/>
                <w:sz w:val="24"/>
                <w:szCs w:val="24"/>
              </w:rPr>
            </w:pPr>
          </w:p>
        </w:tc>
      </w:tr>
      <w:tr w:rsidR="000D5FC7" w:rsidRPr="000E1B4F" w14:paraId="5B22D487" w14:textId="77777777" w:rsidTr="003A5B53">
        <w:trPr>
          <w:trHeight w:val="20"/>
        </w:trPr>
        <w:tc>
          <w:tcPr>
            <w:tcW w:w="600" w:type="dxa"/>
          </w:tcPr>
          <w:p w14:paraId="440FC5BC" w14:textId="77777777" w:rsidR="000D5FC7" w:rsidRPr="000E1B4F" w:rsidRDefault="000D5FC7" w:rsidP="003A5B53">
            <w:pPr>
              <w:ind w:firstLine="0"/>
              <w:rPr>
                <w:bCs/>
                <w:sz w:val="24"/>
                <w:szCs w:val="24"/>
              </w:rPr>
            </w:pPr>
            <w:r w:rsidRPr="000E1B4F">
              <w:rPr>
                <w:bCs/>
                <w:sz w:val="24"/>
                <w:szCs w:val="24"/>
              </w:rPr>
              <w:t>2.</w:t>
            </w:r>
          </w:p>
        </w:tc>
        <w:tc>
          <w:tcPr>
            <w:tcW w:w="2660" w:type="dxa"/>
          </w:tcPr>
          <w:p w14:paraId="2C218558" w14:textId="77777777" w:rsidR="000D5FC7" w:rsidRPr="000E1B4F" w:rsidRDefault="000D5FC7" w:rsidP="003A5B53">
            <w:pPr>
              <w:ind w:firstLine="0"/>
              <w:rPr>
                <w:bCs/>
                <w:sz w:val="24"/>
                <w:szCs w:val="24"/>
              </w:rPr>
            </w:pPr>
            <w:r w:rsidRPr="000E1B4F">
              <w:rPr>
                <w:sz w:val="24"/>
                <w:szCs w:val="24"/>
              </w:rPr>
              <w:t>Pasiūlymą patikslinti pirkimo dokumentus arba prašymus dėl pirkimo dokumentų paaiškinimų tiekėjas turi pateikti ne vėliau kaip:</w:t>
            </w:r>
          </w:p>
        </w:tc>
        <w:tc>
          <w:tcPr>
            <w:tcW w:w="3118" w:type="dxa"/>
          </w:tcPr>
          <w:p w14:paraId="1D053A11" w14:textId="77777777" w:rsidR="000D5FC7" w:rsidRPr="000E1B4F" w:rsidRDefault="000D5FC7" w:rsidP="003A5B53">
            <w:pPr>
              <w:ind w:firstLine="0"/>
              <w:rPr>
                <w:sz w:val="24"/>
                <w:szCs w:val="24"/>
              </w:rPr>
            </w:pPr>
            <w:r w:rsidRPr="000E1B4F">
              <w:rPr>
                <w:sz w:val="24"/>
                <w:szCs w:val="24"/>
              </w:rPr>
              <w:t xml:space="preserve">Likus </w:t>
            </w:r>
            <w:r w:rsidRPr="000E1B4F">
              <w:rPr>
                <w:b/>
                <w:sz w:val="24"/>
                <w:szCs w:val="24"/>
              </w:rPr>
              <w:t>2 darbo dienoms</w:t>
            </w:r>
            <w:r w:rsidRPr="000E1B4F">
              <w:rPr>
                <w:sz w:val="24"/>
                <w:szCs w:val="24"/>
              </w:rPr>
              <w:t xml:space="preserve"> iki pasiūlymų pateikimo termino pabaigos.</w:t>
            </w:r>
          </w:p>
        </w:tc>
        <w:tc>
          <w:tcPr>
            <w:tcW w:w="3402" w:type="dxa"/>
          </w:tcPr>
          <w:p w14:paraId="6C916162" w14:textId="77777777" w:rsidR="000D5FC7" w:rsidRPr="000E1B4F" w:rsidRDefault="000D5FC7" w:rsidP="003A5B53">
            <w:pPr>
              <w:ind w:firstLine="34"/>
              <w:rPr>
                <w:color w:val="7030A0"/>
                <w:sz w:val="24"/>
                <w:szCs w:val="24"/>
              </w:rPr>
            </w:pPr>
            <w:r w:rsidRPr="000E1B4F">
              <w:rPr>
                <w:color w:val="000000"/>
                <w:sz w:val="24"/>
                <w:szCs w:val="24"/>
              </w:rPr>
              <w:t>Jei paaiškinimai ar patikslinimai teikiami pasiūlymo pateikimo dieną, pasiūlymų terminas pakeičiamas</w:t>
            </w:r>
          </w:p>
          <w:p w14:paraId="2051EA2F" w14:textId="77777777" w:rsidR="000D5FC7" w:rsidRPr="000E1B4F" w:rsidRDefault="000D5FC7" w:rsidP="003A5B53">
            <w:pPr>
              <w:ind w:firstLine="34"/>
              <w:rPr>
                <w:color w:val="7030A0"/>
                <w:sz w:val="24"/>
                <w:szCs w:val="24"/>
              </w:rPr>
            </w:pPr>
          </w:p>
          <w:p w14:paraId="520D1671" w14:textId="77777777" w:rsidR="000D5FC7" w:rsidRPr="000E1B4F" w:rsidRDefault="000D5FC7" w:rsidP="003A5B53">
            <w:pPr>
              <w:ind w:firstLine="34"/>
              <w:rPr>
                <w:color w:val="7030A0"/>
                <w:sz w:val="24"/>
                <w:szCs w:val="24"/>
              </w:rPr>
            </w:pPr>
          </w:p>
        </w:tc>
      </w:tr>
      <w:tr w:rsidR="000D5FC7" w:rsidRPr="000E1B4F" w14:paraId="1E244D4F" w14:textId="77777777" w:rsidTr="003A5B53">
        <w:trPr>
          <w:trHeight w:val="20"/>
        </w:trPr>
        <w:tc>
          <w:tcPr>
            <w:tcW w:w="600" w:type="dxa"/>
          </w:tcPr>
          <w:p w14:paraId="62401E6D" w14:textId="77777777" w:rsidR="000D5FC7" w:rsidRPr="000E1B4F" w:rsidRDefault="000D5FC7" w:rsidP="003A5B53">
            <w:pPr>
              <w:ind w:firstLine="0"/>
              <w:rPr>
                <w:bCs/>
                <w:sz w:val="24"/>
                <w:szCs w:val="24"/>
              </w:rPr>
            </w:pPr>
            <w:r w:rsidRPr="000E1B4F">
              <w:rPr>
                <w:bCs/>
                <w:sz w:val="24"/>
                <w:szCs w:val="24"/>
              </w:rPr>
              <w:t>3.</w:t>
            </w:r>
          </w:p>
        </w:tc>
        <w:tc>
          <w:tcPr>
            <w:tcW w:w="2660" w:type="dxa"/>
          </w:tcPr>
          <w:p w14:paraId="50DC1E34" w14:textId="77777777" w:rsidR="000D5FC7" w:rsidRPr="000E1B4F" w:rsidRDefault="000D5FC7" w:rsidP="003A5B53">
            <w:pPr>
              <w:ind w:firstLine="0"/>
              <w:rPr>
                <w:sz w:val="24"/>
                <w:szCs w:val="24"/>
              </w:rPr>
            </w:pPr>
            <w:r w:rsidRPr="000E1B4F">
              <w:rPr>
                <w:rFonts w:eastAsia="Arial"/>
                <w:sz w:val="24"/>
                <w:szCs w:val="24"/>
              </w:rPr>
              <w:t xml:space="preserve">Perkančioji organizacija </w:t>
            </w:r>
            <w:r w:rsidRPr="000E1B4F">
              <w:rPr>
                <w:sz w:val="24"/>
                <w:szCs w:val="24"/>
              </w:rPr>
              <w:t>pirkimo dokumentų paaiškinimą, patikslinimą pateikia visiems dalyviams:</w:t>
            </w:r>
          </w:p>
        </w:tc>
        <w:tc>
          <w:tcPr>
            <w:tcW w:w="3118" w:type="dxa"/>
          </w:tcPr>
          <w:p w14:paraId="277F8C3B" w14:textId="77777777" w:rsidR="000D5FC7" w:rsidRPr="000E1B4F" w:rsidRDefault="000D5FC7" w:rsidP="003A5B53">
            <w:pPr>
              <w:ind w:firstLine="0"/>
              <w:rPr>
                <w:sz w:val="24"/>
                <w:szCs w:val="24"/>
              </w:rPr>
            </w:pPr>
            <w:r w:rsidRPr="000E1B4F">
              <w:rPr>
                <w:bCs/>
                <w:sz w:val="24"/>
                <w:szCs w:val="24"/>
              </w:rPr>
              <w:t>Likus ne mažiau kaip</w:t>
            </w:r>
            <w:r w:rsidRPr="000E1B4F">
              <w:rPr>
                <w:b/>
                <w:sz w:val="24"/>
                <w:szCs w:val="24"/>
              </w:rPr>
              <w:t xml:space="preserve"> 1 darbo dienai</w:t>
            </w:r>
            <w:r w:rsidRPr="000E1B4F">
              <w:rPr>
                <w:sz w:val="24"/>
                <w:szCs w:val="24"/>
              </w:rPr>
              <w:t xml:space="preserve"> iki pasiūlymų pateikimo termino pabaigos.</w:t>
            </w:r>
          </w:p>
        </w:tc>
        <w:tc>
          <w:tcPr>
            <w:tcW w:w="3402" w:type="dxa"/>
          </w:tcPr>
          <w:p w14:paraId="63337704" w14:textId="77777777" w:rsidR="000D5FC7" w:rsidRPr="000E1B4F" w:rsidRDefault="000D5FC7" w:rsidP="003A5B53">
            <w:pPr>
              <w:ind w:firstLine="0"/>
              <w:rPr>
                <w:color w:val="7030A0"/>
                <w:sz w:val="24"/>
                <w:szCs w:val="24"/>
              </w:rPr>
            </w:pPr>
            <w:r w:rsidRPr="000E1B4F">
              <w:rPr>
                <w:color w:val="000000"/>
                <w:sz w:val="24"/>
                <w:szCs w:val="24"/>
              </w:rPr>
              <w:t xml:space="preserve">Jei paaiškinimai ar patikslinimai teikiami perkančiosios organizacijos iniciatyva, jų pateikimo terminas nesikeičia. </w:t>
            </w:r>
          </w:p>
          <w:p w14:paraId="4869CE83" w14:textId="77777777" w:rsidR="000D5FC7" w:rsidRPr="000E1B4F" w:rsidRDefault="000D5FC7" w:rsidP="003A5B53">
            <w:pPr>
              <w:ind w:firstLine="34"/>
              <w:rPr>
                <w:color w:val="7030A0"/>
                <w:sz w:val="24"/>
                <w:szCs w:val="24"/>
              </w:rPr>
            </w:pPr>
          </w:p>
        </w:tc>
      </w:tr>
      <w:tr w:rsidR="00773385" w:rsidRPr="000E1B4F" w14:paraId="062093C6" w14:textId="77777777" w:rsidTr="003A5B53">
        <w:trPr>
          <w:trHeight w:val="1055"/>
        </w:trPr>
        <w:tc>
          <w:tcPr>
            <w:tcW w:w="600" w:type="dxa"/>
          </w:tcPr>
          <w:p w14:paraId="71B6A1BE" w14:textId="77777777" w:rsidR="00773385" w:rsidRPr="000E1B4F" w:rsidRDefault="00773385" w:rsidP="00773385">
            <w:pPr>
              <w:ind w:firstLine="0"/>
              <w:rPr>
                <w:bCs/>
                <w:sz w:val="24"/>
                <w:szCs w:val="24"/>
              </w:rPr>
            </w:pPr>
            <w:r w:rsidRPr="000E1B4F">
              <w:rPr>
                <w:bCs/>
                <w:sz w:val="24"/>
                <w:szCs w:val="24"/>
              </w:rPr>
              <w:t>4.</w:t>
            </w:r>
          </w:p>
        </w:tc>
        <w:tc>
          <w:tcPr>
            <w:tcW w:w="2660" w:type="dxa"/>
            <w:hideMark/>
          </w:tcPr>
          <w:p w14:paraId="0667F242" w14:textId="142C899D" w:rsidR="00773385" w:rsidRPr="000E1B4F" w:rsidRDefault="00773385" w:rsidP="00773385">
            <w:pPr>
              <w:ind w:firstLine="0"/>
              <w:rPr>
                <w:sz w:val="24"/>
                <w:szCs w:val="24"/>
              </w:rPr>
            </w:pPr>
            <w:r w:rsidRPr="000E1B4F">
              <w:rPr>
                <w:rFonts w:eastAsia="Arial"/>
                <w:sz w:val="24"/>
                <w:szCs w:val="24"/>
              </w:rPr>
              <w:t>Perkančioji organizacija</w:t>
            </w:r>
            <w:r w:rsidRPr="000E1B4F">
              <w:rPr>
                <w:sz w:val="24"/>
                <w:szCs w:val="24"/>
              </w:rPr>
              <w:t xml:space="preserve"> dalyviams praneša apie priimtą sprendimą nustatyti laimėjusį pasiūlymą, dėl kurio bus sudaroma sutartis ne vėliau kaip per</w:t>
            </w:r>
          </w:p>
        </w:tc>
        <w:tc>
          <w:tcPr>
            <w:tcW w:w="3118" w:type="dxa"/>
            <w:hideMark/>
          </w:tcPr>
          <w:p w14:paraId="5CC587BF" w14:textId="489A43E6" w:rsidR="00773385" w:rsidRPr="000E1B4F" w:rsidRDefault="00773385" w:rsidP="00773385">
            <w:pPr>
              <w:ind w:firstLine="34"/>
              <w:rPr>
                <w:sz w:val="24"/>
                <w:szCs w:val="24"/>
              </w:rPr>
            </w:pPr>
            <w:r w:rsidRPr="001A12C5">
              <w:rPr>
                <w:b/>
                <w:sz w:val="24"/>
                <w:szCs w:val="24"/>
              </w:rPr>
              <w:t>3 (tris) darbo dienas</w:t>
            </w:r>
            <w:r w:rsidRPr="000E1B4F">
              <w:rPr>
                <w:bCs/>
                <w:sz w:val="24"/>
                <w:szCs w:val="24"/>
              </w:rPr>
              <w:t xml:space="preserve"> nuo sprendimo priėmimo dienos</w:t>
            </w:r>
          </w:p>
        </w:tc>
        <w:tc>
          <w:tcPr>
            <w:tcW w:w="3402" w:type="dxa"/>
            <w:hideMark/>
          </w:tcPr>
          <w:p w14:paraId="20F585F4" w14:textId="77777777" w:rsidR="00773385" w:rsidRPr="000E1B4F" w:rsidRDefault="00773385" w:rsidP="00773385">
            <w:pPr>
              <w:ind w:firstLine="34"/>
              <w:rPr>
                <w:iCs/>
                <w:sz w:val="24"/>
                <w:szCs w:val="24"/>
              </w:rPr>
            </w:pPr>
          </w:p>
        </w:tc>
      </w:tr>
      <w:tr w:rsidR="00773385" w:rsidRPr="000E1B4F" w14:paraId="583B5589" w14:textId="77777777" w:rsidTr="003A5B53">
        <w:trPr>
          <w:trHeight w:val="20"/>
        </w:trPr>
        <w:tc>
          <w:tcPr>
            <w:tcW w:w="600" w:type="dxa"/>
          </w:tcPr>
          <w:p w14:paraId="2AD1B3E6" w14:textId="77777777" w:rsidR="00773385" w:rsidRPr="000E1B4F" w:rsidRDefault="00773385" w:rsidP="00773385">
            <w:pPr>
              <w:ind w:firstLine="0"/>
              <w:rPr>
                <w:bCs/>
                <w:sz w:val="24"/>
                <w:szCs w:val="24"/>
              </w:rPr>
            </w:pPr>
            <w:r w:rsidRPr="000E1B4F">
              <w:rPr>
                <w:bCs/>
                <w:sz w:val="24"/>
                <w:szCs w:val="24"/>
              </w:rPr>
              <w:t>5.</w:t>
            </w:r>
          </w:p>
        </w:tc>
        <w:tc>
          <w:tcPr>
            <w:tcW w:w="2660" w:type="dxa"/>
          </w:tcPr>
          <w:p w14:paraId="49EF5565" w14:textId="77777777" w:rsidR="00773385" w:rsidRPr="000E1B4F" w:rsidRDefault="00773385" w:rsidP="00773385">
            <w:pPr>
              <w:ind w:firstLine="0"/>
              <w:rPr>
                <w:sz w:val="24"/>
                <w:szCs w:val="24"/>
              </w:rPr>
            </w:pPr>
            <w:r w:rsidRPr="000E1B4F">
              <w:rPr>
                <w:bCs/>
                <w:sz w:val="24"/>
                <w:szCs w:val="24"/>
              </w:rPr>
              <w:t>Pasiūlymo galiojimo ir pasiūlymo galiojimo užtikrinimo (jei taikoma) terminas ne trumpesnis kaip</w:t>
            </w:r>
          </w:p>
        </w:tc>
        <w:tc>
          <w:tcPr>
            <w:tcW w:w="3118" w:type="dxa"/>
          </w:tcPr>
          <w:p w14:paraId="7DABF188" w14:textId="77777777" w:rsidR="00773385" w:rsidRPr="000E1B4F" w:rsidRDefault="00773385" w:rsidP="00773385">
            <w:pPr>
              <w:ind w:firstLine="34"/>
              <w:rPr>
                <w:sz w:val="24"/>
                <w:szCs w:val="24"/>
              </w:rPr>
            </w:pPr>
            <w:r w:rsidRPr="001A12C5">
              <w:rPr>
                <w:b/>
                <w:bCs/>
                <w:sz w:val="24"/>
                <w:szCs w:val="24"/>
              </w:rPr>
              <w:t>90 (devyniasdešimt) dienų</w:t>
            </w:r>
            <w:r w:rsidRPr="000E1B4F">
              <w:rPr>
                <w:sz w:val="24"/>
                <w:szCs w:val="24"/>
              </w:rPr>
              <w:t xml:space="preserve"> nuo pasiūlymų pateikimo galutinio termino pabaigos. </w:t>
            </w:r>
          </w:p>
        </w:tc>
        <w:tc>
          <w:tcPr>
            <w:tcW w:w="3402" w:type="dxa"/>
          </w:tcPr>
          <w:p w14:paraId="485DF98C" w14:textId="77777777" w:rsidR="00773385" w:rsidRPr="000E1B4F" w:rsidRDefault="00773385" w:rsidP="00773385">
            <w:pPr>
              <w:ind w:firstLine="34"/>
              <w:rPr>
                <w:sz w:val="24"/>
                <w:szCs w:val="24"/>
              </w:rPr>
            </w:pPr>
          </w:p>
        </w:tc>
      </w:tr>
    </w:tbl>
    <w:p w14:paraId="367E8661" w14:textId="5733EF55" w:rsidR="009B4090" w:rsidRDefault="009B4090" w:rsidP="003C138F">
      <w:pPr>
        <w:spacing w:line="240" w:lineRule="auto"/>
        <w:rPr>
          <w:rFonts w:ascii="Times New Roman" w:hAnsi="Times New Roman" w:cs="Times New Roman"/>
        </w:rPr>
      </w:pPr>
    </w:p>
    <w:p w14:paraId="7E71691D" w14:textId="0672E94F" w:rsidR="000D5FC7" w:rsidRDefault="000D5FC7" w:rsidP="003C138F">
      <w:pPr>
        <w:spacing w:line="240" w:lineRule="auto"/>
        <w:rPr>
          <w:rFonts w:ascii="Times New Roman" w:hAnsi="Times New Roman" w:cs="Times New Roman"/>
        </w:rPr>
      </w:pPr>
    </w:p>
    <w:p w14:paraId="016D26A3" w14:textId="3CF22F5D" w:rsidR="000D5FC7" w:rsidRDefault="000D5FC7" w:rsidP="003C138F">
      <w:pPr>
        <w:spacing w:line="240" w:lineRule="auto"/>
        <w:rPr>
          <w:rFonts w:ascii="Times New Roman" w:hAnsi="Times New Roman" w:cs="Times New Roman"/>
        </w:rPr>
      </w:pPr>
    </w:p>
    <w:p w14:paraId="320FC912" w14:textId="208E7E8D" w:rsidR="000D5FC7" w:rsidRDefault="000D5FC7" w:rsidP="003C138F">
      <w:pPr>
        <w:spacing w:line="240" w:lineRule="auto"/>
        <w:rPr>
          <w:rFonts w:ascii="Times New Roman" w:hAnsi="Times New Roman" w:cs="Times New Roman"/>
        </w:rPr>
      </w:pPr>
    </w:p>
    <w:p w14:paraId="1599AB90" w14:textId="11F30388" w:rsidR="008416A3" w:rsidRDefault="008416A3">
      <w:pPr>
        <w:rPr>
          <w:rFonts w:ascii="Times New Roman" w:hAnsi="Times New Roman" w:cs="Times New Roman"/>
        </w:rPr>
      </w:pPr>
      <w:r>
        <w:rPr>
          <w:rFonts w:ascii="Times New Roman" w:hAnsi="Times New Roman" w:cs="Times New Roman"/>
        </w:rPr>
        <w:br w:type="page"/>
      </w:r>
    </w:p>
    <w:p w14:paraId="32DB231E" w14:textId="77777777" w:rsidR="000D5FC7" w:rsidRDefault="000D5FC7" w:rsidP="003C138F">
      <w:pPr>
        <w:spacing w:line="240" w:lineRule="auto"/>
        <w:rPr>
          <w:rFonts w:ascii="Times New Roman" w:hAnsi="Times New Roman" w:cs="Times New Roman"/>
        </w:rPr>
      </w:pPr>
    </w:p>
    <w:p w14:paraId="59F53350" w14:textId="77777777" w:rsidR="000D5FC7" w:rsidRPr="00463326" w:rsidRDefault="000D5FC7" w:rsidP="000D5FC7">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2EBE7B33" w14:textId="77777777" w:rsidR="000D5FC7" w:rsidRDefault="000D5FC7" w:rsidP="000D5FC7">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5C892606" w14:textId="77777777" w:rsidR="000D5FC7" w:rsidRDefault="000D5FC7" w:rsidP="000D5FC7">
      <w:pPr>
        <w:spacing w:line="240" w:lineRule="auto"/>
        <w:jc w:val="right"/>
        <w:rPr>
          <w:rFonts w:ascii="Times New Roman" w:hAnsi="Times New Roman" w:cs="Times New Roman"/>
        </w:rPr>
      </w:pPr>
    </w:p>
    <w:p w14:paraId="14848D7F"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3C350865" w14:textId="77777777" w:rsidR="000D5FC7"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98FDA90"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7EC0B846"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426A6032" w14:textId="77777777" w:rsidR="000D5FC7"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05F9474B" w14:textId="77777777" w:rsidR="000D5FC7" w:rsidRPr="00E9780F"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p>
    <w:p w14:paraId="4730B5A7"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32B5A45B" w14:textId="77777777" w:rsidR="000D5FC7" w:rsidRPr="00E9780F" w:rsidRDefault="000D5FC7" w:rsidP="000D5FC7">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7D6F04F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271F0DC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6D60DAE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37BB4FB9"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27EE4AD8"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7BBA03C0"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2A2EE14D" w14:textId="77777777" w:rsidR="000D5FC7" w:rsidRPr="00E9780F" w:rsidRDefault="000D5FC7" w:rsidP="000D5FC7">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638606E2" w14:textId="77777777" w:rsidR="000D5FC7" w:rsidRPr="00E9780F" w:rsidRDefault="000D5FC7" w:rsidP="000D5FC7">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27C309FC"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0062C205" w14:textId="77777777" w:rsidR="000D5FC7" w:rsidRPr="00E9780F" w:rsidRDefault="000D5FC7" w:rsidP="000D5FC7">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67B9F981" w14:textId="77777777" w:rsidR="000D5FC7" w:rsidRPr="00E9780F" w:rsidRDefault="000D5FC7" w:rsidP="000D5FC7">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64A5B2D6" w14:textId="77777777" w:rsidR="000D5FC7" w:rsidRPr="00E9780F" w:rsidRDefault="000D5FC7" w:rsidP="000D5FC7">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43CAB653"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2C16E49" w14:textId="77777777" w:rsidR="000D5FC7" w:rsidRPr="00E9780F" w:rsidRDefault="000D5FC7" w:rsidP="000D5FC7">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61B0C215" w14:textId="77777777" w:rsidR="000D5FC7" w:rsidRPr="00E9780F" w:rsidRDefault="000D5FC7" w:rsidP="000D5FC7">
      <w:pPr>
        <w:spacing w:line="240" w:lineRule="auto"/>
        <w:ind w:firstLine="636"/>
        <w:rPr>
          <w:rFonts w:ascii="Times New Roman" w:hAnsi="Times New Roman" w:cs="Times New Roman"/>
          <w:color w:val="000000"/>
          <w:sz w:val="24"/>
          <w:szCs w:val="24"/>
        </w:rPr>
      </w:pPr>
    </w:p>
    <w:p w14:paraId="5512781E"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36F99D2D" w14:textId="77777777" w:rsidTr="003A5B53">
        <w:tc>
          <w:tcPr>
            <w:tcW w:w="352" w:type="dxa"/>
            <w:tcBorders>
              <w:top w:val="single" w:sz="4" w:space="0" w:color="auto"/>
              <w:left w:val="single" w:sz="4" w:space="0" w:color="auto"/>
              <w:bottom w:val="single" w:sz="4" w:space="0" w:color="auto"/>
              <w:right w:val="nil"/>
            </w:tcBorders>
            <w:hideMark/>
          </w:tcPr>
          <w:p w14:paraId="40970498"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C98120F"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70F9B74B" w14:textId="77777777" w:rsidR="000D5FC7" w:rsidRPr="00E9780F" w:rsidRDefault="000D5FC7" w:rsidP="003A5B53">
            <w:pPr>
              <w:shd w:val="clear" w:color="auto" w:fill="FFFFFF"/>
              <w:spacing w:line="240" w:lineRule="auto"/>
              <w:ind w:left="389" w:hanging="462"/>
              <w:jc w:val="left"/>
              <w:rPr>
                <w:rFonts w:ascii="Times New Roman" w:hAnsi="Times New Roman" w:cs="Times New Roman"/>
                <w:i/>
                <w:sz w:val="24"/>
                <w:szCs w:val="24"/>
              </w:rPr>
            </w:pPr>
          </w:p>
        </w:tc>
      </w:tr>
      <w:tr w:rsidR="000D5FC7" w:rsidRPr="00E9780F" w14:paraId="29B50DEE" w14:textId="77777777" w:rsidTr="003A5B53">
        <w:tc>
          <w:tcPr>
            <w:tcW w:w="352" w:type="dxa"/>
            <w:tcBorders>
              <w:top w:val="single" w:sz="4" w:space="0" w:color="auto"/>
              <w:left w:val="nil"/>
              <w:bottom w:val="nil"/>
              <w:right w:val="nil"/>
            </w:tcBorders>
          </w:tcPr>
          <w:p w14:paraId="210F9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DC495D5"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1CFDF00E" w14:textId="77777777" w:rsidTr="003A5B53">
        <w:tc>
          <w:tcPr>
            <w:tcW w:w="352" w:type="dxa"/>
            <w:tcBorders>
              <w:top w:val="nil"/>
              <w:left w:val="nil"/>
              <w:bottom w:val="nil"/>
              <w:right w:val="nil"/>
            </w:tcBorders>
          </w:tcPr>
          <w:p w14:paraId="21E43F8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C66C0C4"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54EEFC30"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0E5B1967" w14:textId="77777777" w:rsidTr="003A5B53">
        <w:tc>
          <w:tcPr>
            <w:tcW w:w="352" w:type="dxa"/>
            <w:tcBorders>
              <w:bottom w:val="single" w:sz="4" w:space="0" w:color="auto"/>
              <w:right w:val="nil"/>
            </w:tcBorders>
            <w:hideMark/>
          </w:tcPr>
          <w:p w14:paraId="6F4D92A1"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DFF187D" w14:textId="77777777" w:rsidR="000D5FC7" w:rsidRPr="00E9780F" w:rsidRDefault="000D5FC7" w:rsidP="003A5B53">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0D5FC7" w:rsidRPr="00E9780F" w14:paraId="33C6F189" w14:textId="77777777" w:rsidTr="003A5B53">
        <w:tc>
          <w:tcPr>
            <w:tcW w:w="352" w:type="dxa"/>
            <w:tcBorders>
              <w:left w:val="nil"/>
              <w:bottom w:val="nil"/>
              <w:right w:val="nil"/>
            </w:tcBorders>
          </w:tcPr>
          <w:p w14:paraId="57EA3B6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FF637C9"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FAA28C3" w14:textId="77777777" w:rsidTr="003A5B53">
        <w:trPr>
          <w:trHeight w:val="708"/>
        </w:trPr>
        <w:tc>
          <w:tcPr>
            <w:tcW w:w="352" w:type="dxa"/>
            <w:tcBorders>
              <w:top w:val="nil"/>
              <w:left w:val="nil"/>
              <w:bottom w:val="nil"/>
              <w:right w:val="nil"/>
            </w:tcBorders>
          </w:tcPr>
          <w:p w14:paraId="722CF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1B09DFF"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DEA949C"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1EDED094" w14:textId="77777777" w:rsidTr="003A5B53">
        <w:tc>
          <w:tcPr>
            <w:tcW w:w="352" w:type="dxa"/>
            <w:tcBorders>
              <w:top w:val="single" w:sz="4" w:space="0" w:color="auto"/>
              <w:left w:val="single" w:sz="4" w:space="0" w:color="auto"/>
              <w:bottom w:val="single" w:sz="4" w:space="0" w:color="auto"/>
              <w:right w:val="nil"/>
            </w:tcBorders>
            <w:hideMark/>
          </w:tcPr>
          <w:p w14:paraId="1B54015C"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0C4F45A"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0D5FC7" w:rsidRPr="00E9780F" w14:paraId="59F7F2E9" w14:textId="77777777" w:rsidTr="003A5B53">
        <w:tc>
          <w:tcPr>
            <w:tcW w:w="352" w:type="dxa"/>
            <w:tcBorders>
              <w:top w:val="single" w:sz="4" w:space="0" w:color="auto"/>
              <w:left w:val="nil"/>
              <w:bottom w:val="nil"/>
              <w:right w:val="nil"/>
            </w:tcBorders>
          </w:tcPr>
          <w:p w14:paraId="64F473D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10DD02C"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E08C45F" w14:textId="77777777" w:rsidTr="003A5B53">
        <w:tc>
          <w:tcPr>
            <w:tcW w:w="352" w:type="dxa"/>
            <w:tcBorders>
              <w:top w:val="nil"/>
              <w:left w:val="nil"/>
              <w:bottom w:val="nil"/>
              <w:right w:val="nil"/>
            </w:tcBorders>
          </w:tcPr>
          <w:p w14:paraId="182EC710"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597724D"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1624688"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23896F6"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6004471D"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p>
    <w:p w14:paraId="1F290505"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3B2505C" w14:textId="77777777" w:rsidR="000D5FC7" w:rsidRPr="00E9780F" w:rsidRDefault="000D5FC7" w:rsidP="000D5FC7">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6AC18E18"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E752329" w14:textId="77777777" w:rsidR="000D5FC7" w:rsidRPr="00E9780F" w:rsidRDefault="000D5FC7" w:rsidP="000D5FC7">
      <w:pPr>
        <w:widowControl w:val="0"/>
        <w:suppressAutoHyphens/>
        <w:spacing w:line="240" w:lineRule="auto"/>
        <w:ind w:left="709" w:firstLine="0"/>
        <w:textAlignment w:val="baseline"/>
        <w:rPr>
          <w:rFonts w:ascii="Times New Roman" w:hAnsi="Times New Roman" w:cs="Times New Roman"/>
          <w:sz w:val="24"/>
          <w:szCs w:val="24"/>
        </w:rPr>
      </w:pPr>
    </w:p>
    <w:p w14:paraId="0ED299B7"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405FAF56"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31D65660" w14:textId="77777777" w:rsidR="000D5FC7" w:rsidRPr="00E9780F" w:rsidRDefault="000D5FC7" w:rsidP="000D5FC7">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06BC7C71" w14:textId="77777777" w:rsidR="000D5FC7" w:rsidRPr="00E9780F" w:rsidRDefault="000D5FC7" w:rsidP="000D5FC7">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07FEAD2E" w14:textId="77777777" w:rsidR="000D5FC7" w:rsidRPr="00DD69CD" w:rsidRDefault="000D5FC7" w:rsidP="000D5FC7">
      <w:pPr>
        <w:spacing w:line="240" w:lineRule="auto"/>
        <w:rPr>
          <w:rFonts w:ascii="Times New Roman" w:hAnsi="Times New Roman" w:cs="Times New Roman"/>
          <w:lang w:val="en-US"/>
        </w:rPr>
      </w:pPr>
    </w:p>
    <w:p w14:paraId="5046850B" w14:textId="77777777" w:rsidR="000D5FC7" w:rsidRPr="00041D4D" w:rsidRDefault="000D5FC7" w:rsidP="000D5FC7">
      <w:pPr>
        <w:spacing w:line="240" w:lineRule="auto"/>
        <w:rPr>
          <w:rFonts w:ascii="Times New Roman" w:hAnsi="Times New Roman" w:cs="Times New Roman"/>
        </w:rPr>
      </w:pPr>
    </w:p>
    <w:p w14:paraId="1D2C056F" w14:textId="2973281C" w:rsidR="000D5FC7" w:rsidRPr="00000CE9" w:rsidRDefault="000D5FC7" w:rsidP="003C138F">
      <w:pPr>
        <w:spacing w:line="240" w:lineRule="auto"/>
        <w:rPr>
          <w:rFonts w:ascii="Times New Roman" w:hAnsi="Times New Roman" w:cs="Times New Roman"/>
          <w:lang w:val="en-US"/>
        </w:rPr>
      </w:pPr>
    </w:p>
    <w:sectPr w:rsidR="000D5FC7" w:rsidRPr="00000CE9" w:rsidSect="00955845">
      <w:headerReference w:type="default" r:id="rId15"/>
      <w:footerReference w:type="default" r:id="rId16"/>
      <w:headerReference w:type="first" r:id="rId17"/>
      <w:footerReference w:type="first" r:id="rId18"/>
      <w:pgSz w:w="12240" w:h="15840"/>
      <w:pgMar w:top="720" w:right="720" w:bottom="720" w:left="1560"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BED7" w14:textId="77777777" w:rsidR="00601E71" w:rsidRDefault="00601E71" w:rsidP="00D05666">
      <w:r>
        <w:separator/>
      </w:r>
    </w:p>
  </w:endnote>
  <w:endnote w:type="continuationSeparator" w:id="0">
    <w:p w14:paraId="2F4AE0A0" w14:textId="77777777" w:rsidR="00601E71" w:rsidRDefault="00601E71" w:rsidP="00D05666">
      <w:r>
        <w:continuationSeparator/>
      </w:r>
    </w:p>
  </w:endnote>
  <w:endnote w:type="continuationNotice" w:id="1">
    <w:p w14:paraId="7733E63A" w14:textId="77777777" w:rsidR="00601E71" w:rsidRDefault="00601E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imbusSan">
    <w:altName w:val="NimbusSan"/>
    <w:panose1 w:val="00000000000000000000"/>
    <w:charset w:val="00"/>
    <w:family w:val="swiss"/>
    <w:notTrueType/>
    <w:pitch w:val="default"/>
    <w:sig w:usb0="00000007" w:usb1="00000000" w:usb2="00000000" w:usb3="00000000" w:csb0="00000003" w:csb1="00000000"/>
  </w:font>
  <w:font w:name="Nimbus Sans">
    <w:altName w:val="Calibri"/>
    <w:panose1 w:val="00000000000000000000"/>
    <w:charset w:val="EE"/>
    <w:family w:val="swiss"/>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005FD67C" w14:textId="77777777" w:rsidTr="006B1A30">
      <w:trPr>
        <w:trHeight w:val="300"/>
      </w:trPr>
      <w:tc>
        <w:tcPr>
          <w:tcW w:w="3320" w:type="dxa"/>
        </w:tcPr>
        <w:p w14:paraId="12AA6103" w14:textId="5395B083" w:rsidR="00910FA5" w:rsidRDefault="00910FA5" w:rsidP="006B1A30">
          <w:pPr>
            <w:pStyle w:val="Header"/>
            <w:ind w:left="-115"/>
            <w:jc w:val="left"/>
          </w:pPr>
        </w:p>
      </w:tc>
      <w:tc>
        <w:tcPr>
          <w:tcW w:w="3320" w:type="dxa"/>
        </w:tcPr>
        <w:p w14:paraId="5372919C" w14:textId="3F510446" w:rsidR="00910FA5" w:rsidRDefault="00910FA5" w:rsidP="006B1A30">
          <w:pPr>
            <w:pStyle w:val="Header"/>
            <w:jc w:val="center"/>
          </w:pPr>
        </w:p>
      </w:tc>
      <w:tc>
        <w:tcPr>
          <w:tcW w:w="3320" w:type="dxa"/>
        </w:tcPr>
        <w:p w14:paraId="46DF4335" w14:textId="4D777ED1" w:rsidR="00910FA5" w:rsidRDefault="00910FA5" w:rsidP="006B1A30">
          <w:pPr>
            <w:pStyle w:val="Header"/>
            <w:ind w:right="-115"/>
            <w:jc w:val="right"/>
          </w:pPr>
        </w:p>
      </w:tc>
    </w:tr>
  </w:tbl>
  <w:p w14:paraId="2F1AB6B3" w14:textId="0E422935" w:rsidR="00910FA5" w:rsidRDefault="00910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38348E9A" w14:textId="77777777" w:rsidTr="006B1A30">
      <w:trPr>
        <w:trHeight w:val="300"/>
      </w:trPr>
      <w:tc>
        <w:tcPr>
          <w:tcW w:w="3320" w:type="dxa"/>
        </w:tcPr>
        <w:p w14:paraId="591B1137" w14:textId="15A8E5E9" w:rsidR="00910FA5" w:rsidRDefault="00910FA5" w:rsidP="006B1A30">
          <w:pPr>
            <w:pStyle w:val="Header"/>
            <w:ind w:left="-115"/>
            <w:jc w:val="left"/>
          </w:pPr>
        </w:p>
      </w:tc>
      <w:tc>
        <w:tcPr>
          <w:tcW w:w="3320" w:type="dxa"/>
        </w:tcPr>
        <w:p w14:paraId="6F1B616C" w14:textId="403DF0C7" w:rsidR="00910FA5" w:rsidRDefault="00910FA5" w:rsidP="006B1A30">
          <w:pPr>
            <w:pStyle w:val="Header"/>
            <w:jc w:val="center"/>
          </w:pPr>
        </w:p>
      </w:tc>
      <w:tc>
        <w:tcPr>
          <w:tcW w:w="3320" w:type="dxa"/>
        </w:tcPr>
        <w:p w14:paraId="74D61361" w14:textId="164A23CE" w:rsidR="00910FA5" w:rsidRDefault="00910FA5" w:rsidP="006B1A30">
          <w:pPr>
            <w:pStyle w:val="Header"/>
            <w:ind w:right="-115"/>
            <w:jc w:val="right"/>
          </w:pPr>
        </w:p>
      </w:tc>
    </w:tr>
  </w:tbl>
  <w:p w14:paraId="4A72585F" w14:textId="60B1B6B2" w:rsidR="00910FA5" w:rsidRDefault="00910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6DB6132A" w14:textId="77777777" w:rsidTr="0B831528">
      <w:tc>
        <w:tcPr>
          <w:tcW w:w="3600" w:type="dxa"/>
        </w:tcPr>
        <w:p w14:paraId="3DD6CB26" w14:textId="44274829" w:rsidR="00910FA5" w:rsidRDefault="00910FA5" w:rsidP="0B831528">
          <w:pPr>
            <w:pStyle w:val="Header"/>
            <w:ind w:left="-115"/>
            <w:jc w:val="left"/>
          </w:pPr>
        </w:p>
      </w:tc>
      <w:tc>
        <w:tcPr>
          <w:tcW w:w="3600" w:type="dxa"/>
        </w:tcPr>
        <w:p w14:paraId="0FFE1169" w14:textId="04D5F0EA" w:rsidR="00910FA5" w:rsidRDefault="00910FA5" w:rsidP="0B831528">
          <w:pPr>
            <w:pStyle w:val="Header"/>
            <w:jc w:val="center"/>
          </w:pPr>
        </w:p>
      </w:tc>
      <w:tc>
        <w:tcPr>
          <w:tcW w:w="3600" w:type="dxa"/>
        </w:tcPr>
        <w:p w14:paraId="637FC8A9" w14:textId="7FCE1B5E" w:rsidR="00910FA5" w:rsidRDefault="00910FA5" w:rsidP="0B831528">
          <w:pPr>
            <w:pStyle w:val="Header"/>
            <w:ind w:right="-115"/>
            <w:jc w:val="right"/>
          </w:pPr>
        </w:p>
      </w:tc>
    </w:tr>
  </w:tbl>
  <w:p w14:paraId="1418C709" w14:textId="2F0E40AA" w:rsidR="00910FA5" w:rsidRDefault="00910FA5"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26379111" w14:textId="77777777" w:rsidTr="0B831528">
      <w:tc>
        <w:tcPr>
          <w:tcW w:w="3600" w:type="dxa"/>
        </w:tcPr>
        <w:p w14:paraId="47E711C1" w14:textId="19AB4DF1" w:rsidR="00910FA5" w:rsidRDefault="00910FA5" w:rsidP="0B831528">
          <w:pPr>
            <w:pStyle w:val="Header"/>
            <w:ind w:left="-115"/>
            <w:jc w:val="left"/>
          </w:pPr>
        </w:p>
      </w:tc>
      <w:tc>
        <w:tcPr>
          <w:tcW w:w="3600" w:type="dxa"/>
        </w:tcPr>
        <w:p w14:paraId="1A5949BA" w14:textId="5C596B32" w:rsidR="00910FA5" w:rsidRDefault="00910FA5" w:rsidP="0B831528">
          <w:pPr>
            <w:pStyle w:val="Header"/>
            <w:jc w:val="center"/>
          </w:pPr>
        </w:p>
      </w:tc>
      <w:tc>
        <w:tcPr>
          <w:tcW w:w="3600" w:type="dxa"/>
        </w:tcPr>
        <w:p w14:paraId="397999A9" w14:textId="74BE2DF9" w:rsidR="00910FA5" w:rsidRDefault="00910FA5" w:rsidP="0B831528">
          <w:pPr>
            <w:pStyle w:val="Header"/>
            <w:ind w:right="-115"/>
            <w:jc w:val="right"/>
          </w:pPr>
        </w:p>
      </w:tc>
    </w:tr>
  </w:tbl>
  <w:p w14:paraId="16BE47DF" w14:textId="0FE8012D" w:rsidR="00910FA5" w:rsidRDefault="00910FA5"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729BA" w14:textId="77777777" w:rsidR="00601E71" w:rsidRDefault="00601E71" w:rsidP="00D05666">
      <w:r>
        <w:separator/>
      </w:r>
    </w:p>
  </w:footnote>
  <w:footnote w:type="continuationSeparator" w:id="0">
    <w:p w14:paraId="19425B65" w14:textId="77777777" w:rsidR="00601E71" w:rsidRDefault="00601E71" w:rsidP="00D05666">
      <w:r>
        <w:continuationSeparator/>
      </w:r>
    </w:p>
  </w:footnote>
  <w:footnote w:type="continuationNotice" w:id="1">
    <w:p w14:paraId="4C6D7D9B" w14:textId="77777777" w:rsidR="00601E71" w:rsidRDefault="00601E71">
      <w:pPr>
        <w:spacing w:line="240" w:lineRule="auto"/>
      </w:pPr>
    </w:p>
  </w:footnote>
  <w:footnote w:id="2">
    <w:p w14:paraId="69153DC6" w14:textId="309B69AA" w:rsidR="00910FA5" w:rsidRPr="000F1075" w:rsidRDefault="00910FA5" w:rsidP="0008378B">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footnote>
  <w:footnote w:id="3">
    <w:p w14:paraId="6EEFBD01" w14:textId="6A46F5CA" w:rsidR="00910FA5" w:rsidRPr="000F1075" w:rsidRDefault="00910FA5" w:rsidP="0008378B">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p w14:paraId="7E32B4AA" w14:textId="77777777" w:rsidR="00910FA5" w:rsidRDefault="00910FA5" w:rsidP="000837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73926428"/>
      <w:docPartObj>
        <w:docPartGallery w:val="Page Numbers (Top of Page)"/>
        <w:docPartUnique/>
      </w:docPartObj>
    </w:sdtPr>
    <w:sdtContent>
      <w:p w14:paraId="13571867" w14:textId="5F74CBA2" w:rsidR="00000CE9" w:rsidRPr="00000CE9" w:rsidRDefault="00000CE9">
        <w:pPr>
          <w:pStyle w:val="Header"/>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Pr>
            <w:rFonts w:ascii="Times New Roman" w:hAnsi="Times New Roman" w:cs="Times New Roman"/>
            <w:noProof/>
            <w:sz w:val="24"/>
            <w:szCs w:val="24"/>
          </w:rPr>
          <w:t>8</w:t>
        </w:r>
        <w:r w:rsidRPr="00000CE9">
          <w:rPr>
            <w:rFonts w:ascii="Times New Roman" w:hAnsi="Times New Roman" w:cs="Times New Roman"/>
            <w:sz w:val="24"/>
            <w:szCs w:val="24"/>
          </w:rPr>
          <w:fldChar w:fldCharType="end"/>
        </w:r>
      </w:p>
    </w:sdtContent>
  </w:sdt>
  <w:p w14:paraId="508B778C" w14:textId="2E1CF544" w:rsidR="00910FA5" w:rsidRDefault="00910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31821944"/>
      <w:docPartObj>
        <w:docPartGallery w:val="Page Numbers (Top of Page)"/>
        <w:docPartUnique/>
      </w:docPartObj>
    </w:sdtPr>
    <w:sdtContent>
      <w:p w14:paraId="092CAD6D" w14:textId="59CAC372" w:rsidR="00910FA5" w:rsidRPr="00000CE9" w:rsidRDefault="00910FA5">
        <w:pPr>
          <w:pStyle w:val="Header"/>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sidR="00000CE9">
          <w:rPr>
            <w:rFonts w:ascii="Times New Roman" w:hAnsi="Times New Roman" w:cs="Times New Roman"/>
            <w:noProof/>
            <w:sz w:val="24"/>
            <w:szCs w:val="24"/>
          </w:rPr>
          <w:t>2</w:t>
        </w:r>
        <w:r w:rsidR="00000CE9">
          <w:rPr>
            <w:rFonts w:ascii="Times New Roman" w:hAnsi="Times New Roman" w:cs="Times New Roman"/>
            <w:noProof/>
            <w:sz w:val="24"/>
            <w:szCs w:val="24"/>
          </w:rPr>
          <w:t>2</w:t>
        </w:r>
        <w:r w:rsidRPr="00000CE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D4E2" w14:textId="28DF768B" w:rsidR="00000CE9" w:rsidRPr="00000CE9" w:rsidRDefault="00000CE9">
    <w:pPr>
      <w:pStyle w:val="Header"/>
      <w:jc w:val="center"/>
      <w:rPr>
        <w:rFonts w:ascii="Times New Roman" w:hAnsi="Times New Roman" w:cs="Times New Roman"/>
        <w:sz w:val="24"/>
        <w:szCs w:val="24"/>
      </w:rPr>
    </w:pPr>
    <w:r w:rsidRPr="00000CE9">
      <w:rPr>
        <w:rFonts w:ascii="Times New Roman" w:hAnsi="Times New Roman" w:cs="Times New Roman"/>
        <w:sz w:val="24"/>
        <w:szCs w:val="24"/>
      </w:rPr>
      <w:t>9</w:t>
    </w:r>
  </w:p>
  <w:p w14:paraId="2FBA12F4" w14:textId="40AB95AD" w:rsidR="00910FA5" w:rsidRDefault="00910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75C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71FE7"/>
    <w:multiLevelType w:val="multilevel"/>
    <w:tmpl w:val="CF3A84FA"/>
    <w:lvl w:ilvl="0">
      <w:start w:val="1"/>
      <w:numFmt w:val="decimal"/>
      <w:lvlText w:val="%1."/>
      <w:lvlJc w:val="left"/>
      <w:pPr>
        <w:tabs>
          <w:tab w:val="num" w:pos="390"/>
        </w:tabs>
        <w:ind w:left="390" w:hanging="390"/>
      </w:pPr>
      <w:rPr>
        <w:rFonts w:hint="default"/>
      </w:rPr>
    </w:lvl>
    <w:lvl w:ilvl="1">
      <w:start w:val="1"/>
      <w:numFmt w:val="decimal"/>
      <w:lvlText w:val="2.%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13B1F"/>
    <w:multiLevelType w:val="hybridMultilevel"/>
    <w:tmpl w:val="C374B2DC"/>
    <w:lvl w:ilvl="0" w:tplc="6DF4C298">
      <w:start w:val="1"/>
      <w:numFmt w:val="decimal"/>
      <w:lvlText w:val="5.3.%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CE56DE"/>
    <w:multiLevelType w:val="multilevel"/>
    <w:tmpl w:val="D01A1C5A"/>
    <w:lvl w:ilvl="0">
      <w:start w:val="4"/>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115F21EC"/>
    <w:multiLevelType w:val="multilevel"/>
    <w:tmpl w:val="9F421BF8"/>
    <w:lvl w:ilvl="0">
      <w:start w:val="1"/>
      <w:numFmt w:val="decimal"/>
      <w:pStyle w:val="Punk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F76141"/>
    <w:multiLevelType w:val="hybridMultilevel"/>
    <w:tmpl w:val="E4D45798"/>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4246DC4"/>
    <w:multiLevelType w:val="multilevel"/>
    <w:tmpl w:val="69BE30B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6684F03"/>
    <w:multiLevelType w:val="hybridMultilevel"/>
    <w:tmpl w:val="D7849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FC58B0"/>
    <w:multiLevelType w:val="hybridMultilevel"/>
    <w:tmpl w:val="2CCCE2D2"/>
    <w:lvl w:ilvl="0" w:tplc="5BA05D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2E02965"/>
    <w:multiLevelType w:val="hybridMultilevel"/>
    <w:tmpl w:val="5C9090FC"/>
    <w:lvl w:ilvl="0" w:tplc="0F802152">
      <w:start w:val="1"/>
      <w:numFmt w:val="upperRoman"/>
      <w:lvlText w:val="%1."/>
      <w:lvlJc w:val="left"/>
      <w:pPr>
        <w:ind w:left="1080" w:hanging="720"/>
      </w:pPr>
      <w:rPr>
        <w:rFonts w:hint="default"/>
      </w:rPr>
    </w:lvl>
    <w:lvl w:ilvl="1" w:tplc="97A665F8">
      <w:start w:val="1"/>
      <w:numFmt w:val="decimal"/>
      <w:lvlText w:val="%2."/>
      <w:lvlJc w:val="left"/>
      <w:pPr>
        <w:ind w:left="1440" w:hanging="360"/>
      </w:pPr>
      <w:rPr>
        <w:rFonts w:ascii="Arial" w:eastAsiaTheme="minorHAnsi" w:hAnsi="Arial"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7CE3248"/>
    <w:multiLevelType w:val="hybridMultilevel"/>
    <w:tmpl w:val="18A2531A"/>
    <w:lvl w:ilvl="0" w:tplc="1E643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BB90846"/>
    <w:multiLevelType w:val="multilevel"/>
    <w:tmpl w:val="150817F0"/>
    <w:lvl w:ilvl="0">
      <w:start w:val="1"/>
      <w:numFmt w:val="decimal"/>
      <w:lvlText w:val="%1."/>
      <w:lvlJc w:val="left"/>
      <w:pPr>
        <w:tabs>
          <w:tab w:val="num" w:pos="390"/>
        </w:tabs>
        <w:ind w:left="390" w:hanging="390"/>
      </w:pPr>
    </w:lvl>
    <w:lvl w:ilvl="1">
      <w:start w:val="1"/>
      <w:numFmt w:val="decimal"/>
      <w:lvlText w:val="3.%2."/>
      <w:lvlJc w:val="left"/>
      <w:pPr>
        <w:tabs>
          <w:tab w:val="num" w:pos="532"/>
        </w:tabs>
        <w:ind w:left="532"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D9A238E"/>
    <w:multiLevelType w:val="multilevel"/>
    <w:tmpl w:val="585EA4A2"/>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none"/>
      <w:suff w:val="nothing"/>
      <w:lvlText w:val="."/>
      <w:lvlJc w:val="left"/>
      <w:pPr>
        <w:ind w:left="720" w:hanging="720"/>
      </w:pPr>
    </w:lvl>
    <w:lvl w:ilvl="3">
      <w:start w:val="1"/>
      <w:numFmt w:val="decimal"/>
      <w:lvlText w:val="%1.%2.%4."/>
      <w:lvlJc w:val="left"/>
      <w:pPr>
        <w:tabs>
          <w:tab w:val="num" w:pos="720"/>
        </w:tabs>
        <w:ind w:left="720" w:hanging="720"/>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15:restartNumberingAfterBreak="0">
    <w:nsid w:val="3AABF9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C71B17"/>
    <w:multiLevelType w:val="multilevel"/>
    <w:tmpl w:val="C4BC16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3101BD"/>
    <w:multiLevelType w:val="hybridMultilevel"/>
    <w:tmpl w:val="D78491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B52A86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35C601E"/>
    <w:multiLevelType w:val="multilevel"/>
    <w:tmpl w:val="CE5EABE2"/>
    <w:lvl w:ilvl="0">
      <w:start w:val="1"/>
      <w:numFmt w:val="decimal"/>
      <w:lvlText w:val="%1."/>
      <w:lvlJc w:val="left"/>
      <w:pPr>
        <w:ind w:left="720" w:hanging="360"/>
      </w:pPr>
      <w:rPr>
        <w:rFonts w:cstheme="minorBidi"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516C5664"/>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0A5708"/>
    <w:multiLevelType w:val="hybridMultilevel"/>
    <w:tmpl w:val="3C5E63D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5" w15:restartNumberingAfterBreak="0">
    <w:nsid w:val="545E593A"/>
    <w:multiLevelType w:val="multilevel"/>
    <w:tmpl w:val="AC745E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4E176EF"/>
    <w:multiLevelType w:val="hybridMultilevel"/>
    <w:tmpl w:val="E2C2AA74"/>
    <w:lvl w:ilvl="0" w:tplc="FFA05A12">
      <w:start w:val="1"/>
      <w:numFmt w:val="decimal"/>
      <w:lvlText w:val="6.%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2C005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F092EFC"/>
    <w:multiLevelType w:val="hybridMultilevel"/>
    <w:tmpl w:val="97369C56"/>
    <w:lvl w:ilvl="0" w:tplc="D940F7FE">
      <w:start w:val="1"/>
      <w:numFmt w:val="decimal"/>
      <w:lvlText w:val="7.%1."/>
      <w:lvlJc w:val="left"/>
      <w:pPr>
        <w:ind w:left="720" w:hanging="360"/>
      </w:pPr>
      <w:rPr>
        <w:rFonts w:ascii="Times New Roman" w:hAnsi="Times New Roman" w:cs="Times New Roman"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226935"/>
    <w:multiLevelType w:val="hybridMultilevel"/>
    <w:tmpl w:val="E4D45798"/>
    <w:lvl w:ilvl="0" w:tplc="F5CE6A2A">
      <w:start w:val="1"/>
      <w:numFmt w:val="decimal"/>
      <w:lvlText w:val="%1."/>
      <w:lvlJc w:val="left"/>
      <w:pPr>
        <w:ind w:left="644" w:hanging="360"/>
      </w:pPr>
      <w:rPr>
        <w:rFonts w:hint="default"/>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6AF91BE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9604B1"/>
    <w:multiLevelType w:val="hybridMultilevel"/>
    <w:tmpl w:val="BBA65F26"/>
    <w:lvl w:ilvl="0" w:tplc="A4FAA1FC">
      <w:start w:val="1"/>
      <w:numFmt w:val="decimal"/>
      <w:lvlText w:val="4.%1."/>
      <w:lvlJc w:val="left"/>
      <w:pPr>
        <w:ind w:left="0" w:firstLine="0"/>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9061130">
    <w:abstractNumId w:val="6"/>
  </w:num>
  <w:num w:numId="2" w16cid:durableId="1729917643">
    <w:abstractNumId w:val="29"/>
  </w:num>
  <w:num w:numId="3" w16cid:durableId="812136044">
    <w:abstractNumId w:val="19"/>
  </w:num>
  <w:num w:numId="4" w16cid:durableId="789204082">
    <w:abstractNumId w:val="32"/>
  </w:num>
  <w:num w:numId="5" w16cid:durableId="544954560">
    <w:abstractNumId w:val="12"/>
  </w:num>
  <w:num w:numId="6" w16cid:durableId="31881626">
    <w:abstractNumId w:val="3"/>
  </w:num>
  <w:num w:numId="7" w16cid:durableId="1025786671">
    <w:abstractNumId w:val="20"/>
  </w:num>
  <w:num w:numId="8" w16cid:durableId="996228404">
    <w:abstractNumId w:val="22"/>
  </w:num>
  <w:num w:numId="9" w16cid:durableId="1709062808">
    <w:abstractNumId w:val="24"/>
  </w:num>
  <w:num w:numId="10" w16cid:durableId="44526899">
    <w:abstractNumId w:val="4"/>
  </w:num>
  <w:num w:numId="11" w16cid:durableId="825366250">
    <w:abstractNumId w:val="9"/>
  </w:num>
  <w:num w:numId="12" w16cid:durableId="1309019961">
    <w:abstractNumId w:val="23"/>
  </w:num>
  <w:num w:numId="13" w16cid:durableId="17868016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5402226">
    <w:abstractNumId w:val="5"/>
  </w:num>
  <w:num w:numId="15" w16cid:durableId="1277831241">
    <w:abstractNumId w:val="18"/>
  </w:num>
  <w:num w:numId="16" w16cid:durableId="46806672">
    <w:abstractNumId w:val="28"/>
  </w:num>
  <w:num w:numId="17" w16cid:durableId="759372664">
    <w:abstractNumId w:val="8"/>
  </w:num>
  <w:num w:numId="18" w16cid:durableId="1479767532">
    <w:abstractNumId w:val="1"/>
  </w:num>
  <w:num w:numId="19" w16cid:durableId="977301302">
    <w:abstractNumId w:val="33"/>
  </w:num>
  <w:num w:numId="20" w16cid:durableId="373695883">
    <w:abstractNumId w:val="26"/>
  </w:num>
  <w:num w:numId="21" w16cid:durableId="1403797875">
    <w:abstractNumId w:val="2"/>
  </w:num>
  <w:num w:numId="22" w16cid:durableId="198250850">
    <w:abstractNumId w:val="17"/>
  </w:num>
  <w:num w:numId="23" w16cid:durableId="523636660">
    <w:abstractNumId w:val="30"/>
  </w:num>
  <w:num w:numId="24" w16cid:durableId="1453863400">
    <w:abstractNumId w:val="7"/>
  </w:num>
  <w:num w:numId="25" w16cid:durableId="1884169024">
    <w:abstractNumId w:val="11"/>
  </w:num>
  <w:num w:numId="26" w16cid:durableId="1460296628">
    <w:abstractNumId w:val="25"/>
  </w:num>
  <w:num w:numId="27" w16cid:durableId="213129674">
    <w:abstractNumId w:val="21"/>
  </w:num>
  <w:num w:numId="28" w16cid:durableId="15547360">
    <w:abstractNumId w:val="16"/>
  </w:num>
  <w:num w:numId="29" w16cid:durableId="715738642">
    <w:abstractNumId w:val="27"/>
  </w:num>
  <w:num w:numId="30" w16cid:durableId="736173470">
    <w:abstractNumId w:val="31"/>
  </w:num>
  <w:num w:numId="31" w16cid:durableId="1779520243">
    <w:abstractNumId w:val="0"/>
  </w:num>
  <w:num w:numId="32" w16cid:durableId="94718907">
    <w:abstractNumId w:val="13"/>
  </w:num>
  <w:num w:numId="33" w16cid:durableId="924074642">
    <w:abstractNumId w:val="15"/>
  </w:num>
  <w:num w:numId="34" w16cid:durableId="529030662">
    <w:abstractNumId w:val="14"/>
  </w:num>
  <w:num w:numId="35" w16cid:durableId="97690910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E9"/>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3D6C"/>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B5"/>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F50"/>
    <w:rsid w:val="0007051B"/>
    <w:rsid w:val="000714BF"/>
    <w:rsid w:val="00072213"/>
    <w:rsid w:val="00072F31"/>
    <w:rsid w:val="00072FE6"/>
    <w:rsid w:val="000738C7"/>
    <w:rsid w:val="00073C31"/>
    <w:rsid w:val="00073FA6"/>
    <w:rsid w:val="000742D4"/>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0E"/>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15A"/>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FC7"/>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6C"/>
    <w:rsid w:val="000F01E1"/>
    <w:rsid w:val="000F1075"/>
    <w:rsid w:val="000F1287"/>
    <w:rsid w:val="000F1809"/>
    <w:rsid w:val="000F1C8C"/>
    <w:rsid w:val="000F2282"/>
    <w:rsid w:val="000F28A5"/>
    <w:rsid w:val="000F32EB"/>
    <w:rsid w:val="000F46E5"/>
    <w:rsid w:val="000F4AA3"/>
    <w:rsid w:val="000F513D"/>
    <w:rsid w:val="000F560B"/>
    <w:rsid w:val="000F6EDF"/>
    <w:rsid w:val="000F7102"/>
    <w:rsid w:val="001008AC"/>
    <w:rsid w:val="00100B38"/>
    <w:rsid w:val="001010F7"/>
    <w:rsid w:val="00101313"/>
    <w:rsid w:val="0010148D"/>
    <w:rsid w:val="00101C48"/>
    <w:rsid w:val="001025D6"/>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666"/>
    <w:rsid w:val="0011798C"/>
    <w:rsid w:val="00117D8E"/>
    <w:rsid w:val="001207D3"/>
    <w:rsid w:val="00120F58"/>
    <w:rsid w:val="00120F91"/>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237"/>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FEC"/>
    <w:rsid w:val="00164443"/>
    <w:rsid w:val="001647BD"/>
    <w:rsid w:val="0016665C"/>
    <w:rsid w:val="001666D5"/>
    <w:rsid w:val="00166A85"/>
    <w:rsid w:val="00167555"/>
    <w:rsid w:val="00167B99"/>
    <w:rsid w:val="00167E09"/>
    <w:rsid w:val="0017032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970"/>
    <w:rsid w:val="00197EF6"/>
    <w:rsid w:val="001A0DF2"/>
    <w:rsid w:val="001A1062"/>
    <w:rsid w:val="001A12C5"/>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067"/>
    <w:rsid w:val="001B2226"/>
    <w:rsid w:val="001B370C"/>
    <w:rsid w:val="001B3BCE"/>
    <w:rsid w:val="001B3C7D"/>
    <w:rsid w:val="001B50F3"/>
    <w:rsid w:val="001B5CAB"/>
    <w:rsid w:val="001B7035"/>
    <w:rsid w:val="001B74D8"/>
    <w:rsid w:val="001B7DB6"/>
    <w:rsid w:val="001B7F95"/>
    <w:rsid w:val="001C1AD0"/>
    <w:rsid w:val="001C1CC5"/>
    <w:rsid w:val="001C1D32"/>
    <w:rsid w:val="001C24BC"/>
    <w:rsid w:val="001C256F"/>
    <w:rsid w:val="001C25C7"/>
    <w:rsid w:val="001C26F8"/>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FA7"/>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CD6"/>
    <w:rsid w:val="001F1D6C"/>
    <w:rsid w:val="001F1FB1"/>
    <w:rsid w:val="001F2905"/>
    <w:rsid w:val="001F2E11"/>
    <w:rsid w:val="001F2EB6"/>
    <w:rsid w:val="001F3174"/>
    <w:rsid w:val="001F4EE3"/>
    <w:rsid w:val="001F5180"/>
    <w:rsid w:val="001F568A"/>
    <w:rsid w:val="001F5AE3"/>
    <w:rsid w:val="001F5BA5"/>
    <w:rsid w:val="001F6551"/>
    <w:rsid w:val="001F70BC"/>
    <w:rsid w:val="001F74B8"/>
    <w:rsid w:val="001F78B9"/>
    <w:rsid w:val="001F7C60"/>
    <w:rsid w:val="00200101"/>
    <w:rsid w:val="00200212"/>
    <w:rsid w:val="00200B47"/>
    <w:rsid w:val="00200F5D"/>
    <w:rsid w:val="002012E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189"/>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CD3"/>
    <w:rsid w:val="002279BC"/>
    <w:rsid w:val="00231166"/>
    <w:rsid w:val="00231189"/>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B5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650D"/>
    <w:rsid w:val="00266EDF"/>
    <w:rsid w:val="00267751"/>
    <w:rsid w:val="00267E9A"/>
    <w:rsid w:val="00270CE4"/>
    <w:rsid w:val="00270EFE"/>
    <w:rsid w:val="00271411"/>
    <w:rsid w:val="0027148E"/>
    <w:rsid w:val="00271E3F"/>
    <w:rsid w:val="00272488"/>
    <w:rsid w:val="00273F59"/>
    <w:rsid w:val="00274B64"/>
    <w:rsid w:val="00274C8A"/>
    <w:rsid w:val="0027538B"/>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E15"/>
    <w:rsid w:val="00293CD1"/>
    <w:rsid w:val="00294BE3"/>
    <w:rsid w:val="002970CF"/>
    <w:rsid w:val="00297490"/>
    <w:rsid w:val="002974D4"/>
    <w:rsid w:val="002A00F7"/>
    <w:rsid w:val="002A1EB6"/>
    <w:rsid w:val="002A2A1D"/>
    <w:rsid w:val="002A3B3E"/>
    <w:rsid w:val="002A3C89"/>
    <w:rsid w:val="002A4AC9"/>
    <w:rsid w:val="002A4D27"/>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4DBE"/>
    <w:rsid w:val="002C50AE"/>
    <w:rsid w:val="002C5249"/>
    <w:rsid w:val="002C53E8"/>
    <w:rsid w:val="002D1083"/>
    <w:rsid w:val="002D1C99"/>
    <w:rsid w:val="002D1EFA"/>
    <w:rsid w:val="002D2083"/>
    <w:rsid w:val="002D2224"/>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CB5"/>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03C"/>
    <w:rsid w:val="0030230E"/>
    <w:rsid w:val="003025C8"/>
    <w:rsid w:val="00302EB8"/>
    <w:rsid w:val="003049FC"/>
    <w:rsid w:val="00304E45"/>
    <w:rsid w:val="00305876"/>
    <w:rsid w:val="0030591A"/>
    <w:rsid w:val="00306D9F"/>
    <w:rsid w:val="00306F87"/>
    <w:rsid w:val="003074D1"/>
    <w:rsid w:val="0031000F"/>
    <w:rsid w:val="003101E1"/>
    <w:rsid w:val="00310DEF"/>
    <w:rsid w:val="0031109D"/>
    <w:rsid w:val="0031284C"/>
    <w:rsid w:val="00312D59"/>
    <w:rsid w:val="00313025"/>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66"/>
    <w:rsid w:val="00345D84"/>
    <w:rsid w:val="00346410"/>
    <w:rsid w:val="003468EC"/>
    <w:rsid w:val="003477AB"/>
    <w:rsid w:val="0035041E"/>
    <w:rsid w:val="003505C1"/>
    <w:rsid w:val="0035091B"/>
    <w:rsid w:val="0035241D"/>
    <w:rsid w:val="00352626"/>
    <w:rsid w:val="00352C40"/>
    <w:rsid w:val="0035320F"/>
    <w:rsid w:val="003536CF"/>
    <w:rsid w:val="00353B65"/>
    <w:rsid w:val="00355743"/>
    <w:rsid w:val="00355846"/>
    <w:rsid w:val="00355D42"/>
    <w:rsid w:val="00356CE0"/>
    <w:rsid w:val="0035738F"/>
    <w:rsid w:val="00357BB8"/>
    <w:rsid w:val="003600F2"/>
    <w:rsid w:val="00360333"/>
    <w:rsid w:val="00360A21"/>
    <w:rsid w:val="00360DB9"/>
    <w:rsid w:val="003617F1"/>
    <w:rsid w:val="00362719"/>
    <w:rsid w:val="00362AA1"/>
    <w:rsid w:val="00362D05"/>
    <w:rsid w:val="00362DF0"/>
    <w:rsid w:val="003630A0"/>
    <w:rsid w:val="00363134"/>
    <w:rsid w:val="003644DA"/>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0B6B"/>
    <w:rsid w:val="003A1229"/>
    <w:rsid w:val="003A15A3"/>
    <w:rsid w:val="003A20CF"/>
    <w:rsid w:val="003A2F4F"/>
    <w:rsid w:val="003A30C5"/>
    <w:rsid w:val="003A3C99"/>
    <w:rsid w:val="003A441C"/>
    <w:rsid w:val="003A65F9"/>
    <w:rsid w:val="003A6756"/>
    <w:rsid w:val="003A6BC4"/>
    <w:rsid w:val="003A74D6"/>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906"/>
    <w:rsid w:val="003D35C4"/>
    <w:rsid w:val="003D3902"/>
    <w:rsid w:val="003D3C28"/>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DC0"/>
    <w:rsid w:val="003E436D"/>
    <w:rsid w:val="003E45B8"/>
    <w:rsid w:val="003E4C10"/>
    <w:rsid w:val="003E4DB9"/>
    <w:rsid w:val="003E4E8A"/>
    <w:rsid w:val="003E51C1"/>
    <w:rsid w:val="003E6FE5"/>
    <w:rsid w:val="003E713F"/>
    <w:rsid w:val="003F056E"/>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3C2"/>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B10"/>
    <w:rsid w:val="00424C4C"/>
    <w:rsid w:val="004252AF"/>
    <w:rsid w:val="00427174"/>
    <w:rsid w:val="00427210"/>
    <w:rsid w:val="00430DB7"/>
    <w:rsid w:val="004321B5"/>
    <w:rsid w:val="0043230B"/>
    <w:rsid w:val="00432574"/>
    <w:rsid w:val="0043288C"/>
    <w:rsid w:val="004332F2"/>
    <w:rsid w:val="00433339"/>
    <w:rsid w:val="0043335A"/>
    <w:rsid w:val="00433EB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DFD"/>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BC4"/>
    <w:rsid w:val="004635E0"/>
    <w:rsid w:val="00463897"/>
    <w:rsid w:val="004642FA"/>
    <w:rsid w:val="0046472C"/>
    <w:rsid w:val="00464D07"/>
    <w:rsid w:val="00464E1B"/>
    <w:rsid w:val="004658BF"/>
    <w:rsid w:val="00467515"/>
    <w:rsid w:val="00467B1D"/>
    <w:rsid w:val="00470DB3"/>
    <w:rsid w:val="00471043"/>
    <w:rsid w:val="004713B5"/>
    <w:rsid w:val="00472F7A"/>
    <w:rsid w:val="00472F8C"/>
    <w:rsid w:val="004730BE"/>
    <w:rsid w:val="0047509D"/>
    <w:rsid w:val="0047554A"/>
    <w:rsid w:val="004758C1"/>
    <w:rsid w:val="00475F9B"/>
    <w:rsid w:val="0047687E"/>
    <w:rsid w:val="00477068"/>
    <w:rsid w:val="00477B81"/>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883"/>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A4C"/>
    <w:rsid w:val="004C681D"/>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2B67"/>
    <w:rsid w:val="004E3415"/>
    <w:rsid w:val="004E4023"/>
    <w:rsid w:val="004E442B"/>
    <w:rsid w:val="004E4612"/>
    <w:rsid w:val="004E47F9"/>
    <w:rsid w:val="004E4C8F"/>
    <w:rsid w:val="004E6424"/>
    <w:rsid w:val="004E6952"/>
    <w:rsid w:val="004E6AD3"/>
    <w:rsid w:val="004E6DDD"/>
    <w:rsid w:val="004E6F7E"/>
    <w:rsid w:val="004E71CB"/>
    <w:rsid w:val="004E750D"/>
    <w:rsid w:val="004E7957"/>
    <w:rsid w:val="004E7FB6"/>
    <w:rsid w:val="004F0710"/>
    <w:rsid w:val="004F0C1D"/>
    <w:rsid w:val="004F1A11"/>
    <w:rsid w:val="004F1C97"/>
    <w:rsid w:val="004F1E4F"/>
    <w:rsid w:val="004F30E1"/>
    <w:rsid w:val="004F33F0"/>
    <w:rsid w:val="004F38EB"/>
    <w:rsid w:val="004F57E9"/>
    <w:rsid w:val="004F5DFC"/>
    <w:rsid w:val="004F6423"/>
    <w:rsid w:val="004F6DFE"/>
    <w:rsid w:val="004F6FEF"/>
    <w:rsid w:val="004F7943"/>
    <w:rsid w:val="005002B8"/>
    <w:rsid w:val="00500818"/>
    <w:rsid w:val="00500FED"/>
    <w:rsid w:val="00501200"/>
    <w:rsid w:val="00501D2F"/>
    <w:rsid w:val="005020EF"/>
    <w:rsid w:val="0050218B"/>
    <w:rsid w:val="0050224F"/>
    <w:rsid w:val="005032DE"/>
    <w:rsid w:val="005033DA"/>
    <w:rsid w:val="005035B0"/>
    <w:rsid w:val="00503A5B"/>
    <w:rsid w:val="00503E5F"/>
    <w:rsid w:val="005047B8"/>
    <w:rsid w:val="00504AD9"/>
    <w:rsid w:val="0050534C"/>
    <w:rsid w:val="00506996"/>
    <w:rsid w:val="00506BB5"/>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C3B"/>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24E"/>
    <w:rsid w:val="005846F8"/>
    <w:rsid w:val="0058525D"/>
    <w:rsid w:val="00585C84"/>
    <w:rsid w:val="00587BAC"/>
    <w:rsid w:val="00587E05"/>
    <w:rsid w:val="00590005"/>
    <w:rsid w:val="00591FAF"/>
    <w:rsid w:val="00593111"/>
    <w:rsid w:val="00593816"/>
    <w:rsid w:val="00593D67"/>
    <w:rsid w:val="00594FA6"/>
    <w:rsid w:val="00595547"/>
    <w:rsid w:val="00595F1A"/>
    <w:rsid w:val="00595F8E"/>
    <w:rsid w:val="005964CC"/>
    <w:rsid w:val="00596895"/>
    <w:rsid w:val="00596BDA"/>
    <w:rsid w:val="00597972"/>
    <w:rsid w:val="005A07D8"/>
    <w:rsid w:val="005A0C5B"/>
    <w:rsid w:val="005A3F2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617"/>
    <w:rsid w:val="005B7ACF"/>
    <w:rsid w:val="005C0258"/>
    <w:rsid w:val="005C0B37"/>
    <w:rsid w:val="005C1385"/>
    <w:rsid w:val="005C17C2"/>
    <w:rsid w:val="005C259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FF3"/>
    <w:rsid w:val="005F0DC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E71"/>
    <w:rsid w:val="0060200D"/>
    <w:rsid w:val="00603E31"/>
    <w:rsid w:val="006041B7"/>
    <w:rsid w:val="00604BA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902"/>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4B4"/>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A48"/>
    <w:rsid w:val="00677B00"/>
    <w:rsid w:val="00677F40"/>
    <w:rsid w:val="00680281"/>
    <w:rsid w:val="00681CDE"/>
    <w:rsid w:val="006824FC"/>
    <w:rsid w:val="00682AD5"/>
    <w:rsid w:val="0068448B"/>
    <w:rsid w:val="00685C49"/>
    <w:rsid w:val="00687997"/>
    <w:rsid w:val="00687E47"/>
    <w:rsid w:val="0069058D"/>
    <w:rsid w:val="006912EA"/>
    <w:rsid w:val="00692635"/>
    <w:rsid w:val="006934D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15"/>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725"/>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F79"/>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769"/>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9D"/>
    <w:rsid w:val="00706DAC"/>
    <w:rsid w:val="00706F4D"/>
    <w:rsid w:val="00710035"/>
    <w:rsid w:val="0071041E"/>
    <w:rsid w:val="00710621"/>
    <w:rsid w:val="0071065A"/>
    <w:rsid w:val="00710F05"/>
    <w:rsid w:val="007128D8"/>
    <w:rsid w:val="007128DA"/>
    <w:rsid w:val="00713645"/>
    <w:rsid w:val="00714305"/>
    <w:rsid w:val="00714BE2"/>
    <w:rsid w:val="00715222"/>
    <w:rsid w:val="0071539A"/>
    <w:rsid w:val="007154B7"/>
    <w:rsid w:val="00715C91"/>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E5B"/>
    <w:rsid w:val="007258BB"/>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88"/>
    <w:rsid w:val="00736EA4"/>
    <w:rsid w:val="00736ECE"/>
    <w:rsid w:val="0073711D"/>
    <w:rsid w:val="0073778F"/>
    <w:rsid w:val="00740C4A"/>
    <w:rsid w:val="00741376"/>
    <w:rsid w:val="0074163B"/>
    <w:rsid w:val="007419CD"/>
    <w:rsid w:val="00741C24"/>
    <w:rsid w:val="007422EF"/>
    <w:rsid w:val="00742F8F"/>
    <w:rsid w:val="00742FDA"/>
    <w:rsid w:val="00743205"/>
    <w:rsid w:val="0074401D"/>
    <w:rsid w:val="0074429A"/>
    <w:rsid w:val="007445D0"/>
    <w:rsid w:val="00744BE8"/>
    <w:rsid w:val="00744D22"/>
    <w:rsid w:val="00745110"/>
    <w:rsid w:val="00745317"/>
    <w:rsid w:val="0074590D"/>
    <w:rsid w:val="00746011"/>
    <w:rsid w:val="007467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84"/>
    <w:rsid w:val="00757947"/>
    <w:rsid w:val="007611E9"/>
    <w:rsid w:val="00761429"/>
    <w:rsid w:val="0076284D"/>
    <w:rsid w:val="00764FD6"/>
    <w:rsid w:val="007654C6"/>
    <w:rsid w:val="00765F24"/>
    <w:rsid w:val="00766211"/>
    <w:rsid w:val="00766335"/>
    <w:rsid w:val="00771A27"/>
    <w:rsid w:val="00771EC8"/>
    <w:rsid w:val="007720C2"/>
    <w:rsid w:val="007724D3"/>
    <w:rsid w:val="00772E8A"/>
    <w:rsid w:val="007731F0"/>
    <w:rsid w:val="00773385"/>
    <w:rsid w:val="007740AD"/>
    <w:rsid w:val="00774FA3"/>
    <w:rsid w:val="00775330"/>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53"/>
    <w:rsid w:val="007A6EAB"/>
    <w:rsid w:val="007A769D"/>
    <w:rsid w:val="007A7D55"/>
    <w:rsid w:val="007A7E8A"/>
    <w:rsid w:val="007B02AB"/>
    <w:rsid w:val="007B12FF"/>
    <w:rsid w:val="007B185F"/>
    <w:rsid w:val="007B2A01"/>
    <w:rsid w:val="007B2E75"/>
    <w:rsid w:val="007B39E1"/>
    <w:rsid w:val="007B4604"/>
    <w:rsid w:val="007B4DFE"/>
    <w:rsid w:val="007B6219"/>
    <w:rsid w:val="007B6AEC"/>
    <w:rsid w:val="007B7792"/>
    <w:rsid w:val="007C0612"/>
    <w:rsid w:val="007C0697"/>
    <w:rsid w:val="007C1FE3"/>
    <w:rsid w:val="007C348D"/>
    <w:rsid w:val="007C3B9B"/>
    <w:rsid w:val="007C427A"/>
    <w:rsid w:val="007C483C"/>
    <w:rsid w:val="007C484E"/>
    <w:rsid w:val="007C4972"/>
    <w:rsid w:val="007C4FA1"/>
    <w:rsid w:val="007C53E8"/>
    <w:rsid w:val="007C5755"/>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8AE"/>
    <w:rsid w:val="007E625C"/>
    <w:rsid w:val="007E6C65"/>
    <w:rsid w:val="007E7010"/>
    <w:rsid w:val="007F0164"/>
    <w:rsid w:val="007F03C6"/>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817"/>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065"/>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841"/>
    <w:rsid w:val="00836C8F"/>
    <w:rsid w:val="00837056"/>
    <w:rsid w:val="008409D4"/>
    <w:rsid w:val="00840BEE"/>
    <w:rsid w:val="008416A3"/>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8A5"/>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A7C"/>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80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99D"/>
    <w:rsid w:val="00895FDB"/>
    <w:rsid w:val="008969D4"/>
    <w:rsid w:val="008A0157"/>
    <w:rsid w:val="008A1D5F"/>
    <w:rsid w:val="008A216D"/>
    <w:rsid w:val="008A2970"/>
    <w:rsid w:val="008A3657"/>
    <w:rsid w:val="008A37DA"/>
    <w:rsid w:val="008A3A6F"/>
    <w:rsid w:val="008A3C76"/>
    <w:rsid w:val="008A4EC2"/>
    <w:rsid w:val="008A51A5"/>
    <w:rsid w:val="008A52F4"/>
    <w:rsid w:val="008A5873"/>
    <w:rsid w:val="008A5D2E"/>
    <w:rsid w:val="008A6002"/>
    <w:rsid w:val="008A6B05"/>
    <w:rsid w:val="008A71C4"/>
    <w:rsid w:val="008A71F6"/>
    <w:rsid w:val="008A7E15"/>
    <w:rsid w:val="008B08E8"/>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885"/>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2B4"/>
    <w:rsid w:val="008D7A4D"/>
    <w:rsid w:val="008E134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D58"/>
    <w:rsid w:val="00903F2F"/>
    <w:rsid w:val="00904BC4"/>
    <w:rsid w:val="0090544A"/>
    <w:rsid w:val="0090570A"/>
    <w:rsid w:val="00905F9E"/>
    <w:rsid w:val="00910FA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032E"/>
    <w:rsid w:val="0095251F"/>
    <w:rsid w:val="00952A6D"/>
    <w:rsid w:val="00954A8F"/>
    <w:rsid w:val="00955845"/>
    <w:rsid w:val="00955876"/>
    <w:rsid w:val="00955C87"/>
    <w:rsid w:val="00955F2F"/>
    <w:rsid w:val="0095653E"/>
    <w:rsid w:val="00956A4E"/>
    <w:rsid w:val="00956AB5"/>
    <w:rsid w:val="00956DE7"/>
    <w:rsid w:val="009571CB"/>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D64"/>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6B"/>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C54"/>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F60"/>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BAC"/>
    <w:rsid w:val="009F29E7"/>
    <w:rsid w:val="009F45A6"/>
    <w:rsid w:val="009F474E"/>
    <w:rsid w:val="009F4E1C"/>
    <w:rsid w:val="009F4E56"/>
    <w:rsid w:val="009F52D7"/>
    <w:rsid w:val="009F5AAD"/>
    <w:rsid w:val="009F639D"/>
    <w:rsid w:val="009F644C"/>
    <w:rsid w:val="009F644F"/>
    <w:rsid w:val="009F7690"/>
    <w:rsid w:val="009F783D"/>
    <w:rsid w:val="009F7959"/>
    <w:rsid w:val="009F7C63"/>
    <w:rsid w:val="009F7D62"/>
    <w:rsid w:val="009F7F5E"/>
    <w:rsid w:val="009F7F79"/>
    <w:rsid w:val="00A000F5"/>
    <w:rsid w:val="00A00765"/>
    <w:rsid w:val="00A0136C"/>
    <w:rsid w:val="00A01B3A"/>
    <w:rsid w:val="00A02524"/>
    <w:rsid w:val="00A033EB"/>
    <w:rsid w:val="00A0346A"/>
    <w:rsid w:val="00A040B5"/>
    <w:rsid w:val="00A0430F"/>
    <w:rsid w:val="00A04ACA"/>
    <w:rsid w:val="00A065A2"/>
    <w:rsid w:val="00A07AE6"/>
    <w:rsid w:val="00A100C8"/>
    <w:rsid w:val="00A10489"/>
    <w:rsid w:val="00A10DB9"/>
    <w:rsid w:val="00A10FCA"/>
    <w:rsid w:val="00A113C1"/>
    <w:rsid w:val="00A11E57"/>
    <w:rsid w:val="00A12346"/>
    <w:rsid w:val="00A1297F"/>
    <w:rsid w:val="00A130D3"/>
    <w:rsid w:val="00A13EAF"/>
    <w:rsid w:val="00A144B6"/>
    <w:rsid w:val="00A147C9"/>
    <w:rsid w:val="00A14833"/>
    <w:rsid w:val="00A16DDB"/>
    <w:rsid w:val="00A1776F"/>
    <w:rsid w:val="00A2024E"/>
    <w:rsid w:val="00A215B6"/>
    <w:rsid w:val="00A22B1B"/>
    <w:rsid w:val="00A23B71"/>
    <w:rsid w:val="00A24A76"/>
    <w:rsid w:val="00A24FC3"/>
    <w:rsid w:val="00A25751"/>
    <w:rsid w:val="00A25E6A"/>
    <w:rsid w:val="00A26601"/>
    <w:rsid w:val="00A26794"/>
    <w:rsid w:val="00A26D56"/>
    <w:rsid w:val="00A26F11"/>
    <w:rsid w:val="00A2707D"/>
    <w:rsid w:val="00A27446"/>
    <w:rsid w:val="00A27846"/>
    <w:rsid w:val="00A278D2"/>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0D9"/>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1DF"/>
    <w:rsid w:val="00A83F3F"/>
    <w:rsid w:val="00A84437"/>
    <w:rsid w:val="00A84786"/>
    <w:rsid w:val="00A85128"/>
    <w:rsid w:val="00A857C4"/>
    <w:rsid w:val="00A865DA"/>
    <w:rsid w:val="00A90309"/>
    <w:rsid w:val="00A90821"/>
    <w:rsid w:val="00A90C03"/>
    <w:rsid w:val="00A91483"/>
    <w:rsid w:val="00A92611"/>
    <w:rsid w:val="00A929A2"/>
    <w:rsid w:val="00A934E0"/>
    <w:rsid w:val="00A94866"/>
    <w:rsid w:val="00A95620"/>
    <w:rsid w:val="00A96630"/>
    <w:rsid w:val="00A97192"/>
    <w:rsid w:val="00A97EF0"/>
    <w:rsid w:val="00AA05AD"/>
    <w:rsid w:val="00AA1198"/>
    <w:rsid w:val="00AA2718"/>
    <w:rsid w:val="00AA29DF"/>
    <w:rsid w:val="00AA362E"/>
    <w:rsid w:val="00AA3B63"/>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5A"/>
    <w:rsid w:val="00AC7575"/>
    <w:rsid w:val="00AC7A2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236"/>
    <w:rsid w:val="00B14544"/>
    <w:rsid w:val="00B15291"/>
    <w:rsid w:val="00B16439"/>
    <w:rsid w:val="00B16562"/>
    <w:rsid w:val="00B176FD"/>
    <w:rsid w:val="00B178C3"/>
    <w:rsid w:val="00B17BD9"/>
    <w:rsid w:val="00B17DBA"/>
    <w:rsid w:val="00B17EBF"/>
    <w:rsid w:val="00B210DB"/>
    <w:rsid w:val="00B216AA"/>
    <w:rsid w:val="00B21970"/>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CCA"/>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0C2"/>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1F6"/>
    <w:rsid w:val="00B82E9C"/>
    <w:rsid w:val="00B83109"/>
    <w:rsid w:val="00B8311D"/>
    <w:rsid w:val="00B831AF"/>
    <w:rsid w:val="00B83AF3"/>
    <w:rsid w:val="00B8671F"/>
    <w:rsid w:val="00B87FE9"/>
    <w:rsid w:val="00B9060D"/>
    <w:rsid w:val="00B912E5"/>
    <w:rsid w:val="00B9137D"/>
    <w:rsid w:val="00B917A8"/>
    <w:rsid w:val="00B91FB8"/>
    <w:rsid w:val="00B9241A"/>
    <w:rsid w:val="00B9260D"/>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22B"/>
    <w:rsid w:val="00BB3B0E"/>
    <w:rsid w:val="00BB3FAC"/>
    <w:rsid w:val="00BB45B4"/>
    <w:rsid w:val="00BB45DF"/>
    <w:rsid w:val="00BB4A57"/>
    <w:rsid w:val="00BB5270"/>
    <w:rsid w:val="00BB54F0"/>
    <w:rsid w:val="00BB6B79"/>
    <w:rsid w:val="00BC0EC9"/>
    <w:rsid w:val="00BC1736"/>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ACC"/>
    <w:rsid w:val="00BF22F5"/>
    <w:rsid w:val="00BF3638"/>
    <w:rsid w:val="00BF4594"/>
    <w:rsid w:val="00BF4921"/>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1AE"/>
    <w:rsid w:val="00C2062C"/>
    <w:rsid w:val="00C20A77"/>
    <w:rsid w:val="00C20C40"/>
    <w:rsid w:val="00C20E68"/>
    <w:rsid w:val="00C21A30"/>
    <w:rsid w:val="00C23DFD"/>
    <w:rsid w:val="00C25060"/>
    <w:rsid w:val="00C25FC8"/>
    <w:rsid w:val="00C26588"/>
    <w:rsid w:val="00C265EA"/>
    <w:rsid w:val="00C26675"/>
    <w:rsid w:val="00C275A1"/>
    <w:rsid w:val="00C3061F"/>
    <w:rsid w:val="00C30BBB"/>
    <w:rsid w:val="00C31457"/>
    <w:rsid w:val="00C314B2"/>
    <w:rsid w:val="00C31EC9"/>
    <w:rsid w:val="00C32030"/>
    <w:rsid w:val="00C32101"/>
    <w:rsid w:val="00C327B5"/>
    <w:rsid w:val="00C32906"/>
    <w:rsid w:val="00C32E53"/>
    <w:rsid w:val="00C338F5"/>
    <w:rsid w:val="00C35066"/>
    <w:rsid w:val="00C357D8"/>
    <w:rsid w:val="00C3734E"/>
    <w:rsid w:val="00C373EA"/>
    <w:rsid w:val="00C37E50"/>
    <w:rsid w:val="00C40F64"/>
    <w:rsid w:val="00C42315"/>
    <w:rsid w:val="00C42A0E"/>
    <w:rsid w:val="00C44768"/>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96A"/>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878"/>
    <w:rsid w:val="00C86519"/>
    <w:rsid w:val="00C87E49"/>
    <w:rsid w:val="00C8D941"/>
    <w:rsid w:val="00C904AC"/>
    <w:rsid w:val="00C906F5"/>
    <w:rsid w:val="00C9077C"/>
    <w:rsid w:val="00C90917"/>
    <w:rsid w:val="00C90E94"/>
    <w:rsid w:val="00C91381"/>
    <w:rsid w:val="00C9146C"/>
    <w:rsid w:val="00C91D8B"/>
    <w:rsid w:val="00C93190"/>
    <w:rsid w:val="00C93240"/>
    <w:rsid w:val="00C93376"/>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DE9"/>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B7"/>
    <w:rsid w:val="00CC3925"/>
    <w:rsid w:val="00CC41D0"/>
    <w:rsid w:val="00CC45EE"/>
    <w:rsid w:val="00CC4E78"/>
    <w:rsid w:val="00CC4EEC"/>
    <w:rsid w:val="00CC4FB0"/>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EA"/>
    <w:rsid w:val="00CF66FF"/>
    <w:rsid w:val="00CF6F7F"/>
    <w:rsid w:val="00CF705D"/>
    <w:rsid w:val="00CF7B33"/>
    <w:rsid w:val="00D003F7"/>
    <w:rsid w:val="00D004A2"/>
    <w:rsid w:val="00D02127"/>
    <w:rsid w:val="00D021AA"/>
    <w:rsid w:val="00D0232C"/>
    <w:rsid w:val="00D0274C"/>
    <w:rsid w:val="00D029A4"/>
    <w:rsid w:val="00D02C4C"/>
    <w:rsid w:val="00D037B1"/>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2F3"/>
    <w:rsid w:val="00D20B5F"/>
    <w:rsid w:val="00D20E06"/>
    <w:rsid w:val="00D22226"/>
    <w:rsid w:val="00D2324F"/>
    <w:rsid w:val="00D232F1"/>
    <w:rsid w:val="00D25782"/>
    <w:rsid w:val="00D268D1"/>
    <w:rsid w:val="00D26CFF"/>
    <w:rsid w:val="00D26F9A"/>
    <w:rsid w:val="00D278FA"/>
    <w:rsid w:val="00D3069A"/>
    <w:rsid w:val="00D31FE9"/>
    <w:rsid w:val="00D324CF"/>
    <w:rsid w:val="00D325C1"/>
    <w:rsid w:val="00D3287E"/>
    <w:rsid w:val="00D331C2"/>
    <w:rsid w:val="00D341BE"/>
    <w:rsid w:val="00D354EB"/>
    <w:rsid w:val="00D35F9A"/>
    <w:rsid w:val="00D37664"/>
    <w:rsid w:val="00D378E3"/>
    <w:rsid w:val="00D406BD"/>
    <w:rsid w:val="00D4094C"/>
    <w:rsid w:val="00D41091"/>
    <w:rsid w:val="00D41416"/>
    <w:rsid w:val="00D41480"/>
    <w:rsid w:val="00D41BC8"/>
    <w:rsid w:val="00D41BEB"/>
    <w:rsid w:val="00D41D77"/>
    <w:rsid w:val="00D420B6"/>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CC2"/>
    <w:rsid w:val="00D5354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E95"/>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969"/>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6C"/>
    <w:rsid w:val="00DA5ED0"/>
    <w:rsid w:val="00DA62B5"/>
    <w:rsid w:val="00DA710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5F2"/>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E52"/>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0B8"/>
    <w:rsid w:val="00DE3558"/>
    <w:rsid w:val="00DE37BE"/>
    <w:rsid w:val="00DE3D84"/>
    <w:rsid w:val="00DE40A9"/>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1F9"/>
    <w:rsid w:val="00DF53CC"/>
    <w:rsid w:val="00DF5705"/>
    <w:rsid w:val="00DF58E2"/>
    <w:rsid w:val="00DF628E"/>
    <w:rsid w:val="00DF6485"/>
    <w:rsid w:val="00DF681A"/>
    <w:rsid w:val="00DF690E"/>
    <w:rsid w:val="00DF695B"/>
    <w:rsid w:val="00DF6C8C"/>
    <w:rsid w:val="00DF75AC"/>
    <w:rsid w:val="00DF7CF0"/>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59"/>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594"/>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29F"/>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1F7"/>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F1D"/>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182"/>
    <w:rsid w:val="00EC6361"/>
    <w:rsid w:val="00EC6C73"/>
    <w:rsid w:val="00EC7014"/>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CA"/>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ED4"/>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016"/>
    <w:rsid w:val="00F40874"/>
    <w:rsid w:val="00F40BD7"/>
    <w:rsid w:val="00F40E95"/>
    <w:rsid w:val="00F40F20"/>
    <w:rsid w:val="00F41BF7"/>
    <w:rsid w:val="00F42098"/>
    <w:rsid w:val="00F429B7"/>
    <w:rsid w:val="00F42CE8"/>
    <w:rsid w:val="00F42EC8"/>
    <w:rsid w:val="00F431D1"/>
    <w:rsid w:val="00F431D3"/>
    <w:rsid w:val="00F43C74"/>
    <w:rsid w:val="00F44527"/>
    <w:rsid w:val="00F44F39"/>
    <w:rsid w:val="00F44FD1"/>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12B"/>
    <w:rsid w:val="00F75592"/>
    <w:rsid w:val="00F7599F"/>
    <w:rsid w:val="00F7680D"/>
    <w:rsid w:val="00F768B8"/>
    <w:rsid w:val="00F76B1E"/>
    <w:rsid w:val="00F77250"/>
    <w:rsid w:val="00F7725C"/>
    <w:rsid w:val="00F77A5D"/>
    <w:rsid w:val="00F77B99"/>
    <w:rsid w:val="00F80768"/>
    <w:rsid w:val="00F813ED"/>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8D1"/>
    <w:rsid w:val="00F94D71"/>
    <w:rsid w:val="00F95039"/>
    <w:rsid w:val="00F952BE"/>
    <w:rsid w:val="00F953B3"/>
    <w:rsid w:val="00F9566B"/>
    <w:rsid w:val="00F9576C"/>
    <w:rsid w:val="00F959BC"/>
    <w:rsid w:val="00F96594"/>
    <w:rsid w:val="00F96714"/>
    <w:rsid w:val="00FA0CF7"/>
    <w:rsid w:val="00FA144D"/>
    <w:rsid w:val="00FA2925"/>
    <w:rsid w:val="00FA3458"/>
    <w:rsid w:val="00FA36EB"/>
    <w:rsid w:val="00FA4B39"/>
    <w:rsid w:val="00FA56CE"/>
    <w:rsid w:val="00FA659D"/>
    <w:rsid w:val="00FA675B"/>
    <w:rsid w:val="00FA7142"/>
    <w:rsid w:val="00FB00BA"/>
    <w:rsid w:val="00FB0339"/>
    <w:rsid w:val="00FB10F0"/>
    <w:rsid w:val="00FB1833"/>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33"/>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430"/>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1">
    <w:name w:val="Lentelės tinklelis1"/>
    <w:basedOn w:val="TableNormal"/>
    <w:next w:val="TableGrid"/>
    <w:uiPriority w:val="39"/>
    <w:rsid w:val="00F40F20"/>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40F20"/>
    <w:pPr>
      <w:spacing w:after="120"/>
      <w:ind w:left="283"/>
    </w:pPr>
  </w:style>
  <w:style w:type="character" w:customStyle="1" w:styleId="BodyTextIndentChar">
    <w:name w:val="Body Text Indent Char"/>
    <w:basedOn w:val="DefaultParagraphFont"/>
    <w:link w:val="BodyTextIndent"/>
    <w:uiPriority w:val="99"/>
    <w:semiHidden/>
    <w:rsid w:val="00F40F20"/>
  </w:style>
  <w:style w:type="table" w:customStyle="1" w:styleId="TableGrid21">
    <w:name w:val="Table Grid21"/>
    <w:basedOn w:val="TableNormal"/>
    <w:next w:val="TableGrid"/>
    <w:uiPriority w:val="39"/>
    <w:rsid w:val="00F40F20"/>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Papunktis">
    <w:name w:val="Punktas/Papunktis"/>
    <w:basedOn w:val="ListParagraph"/>
    <w:uiPriority w:val="9"/>
    <w:qFormat/>
    <w:rsid w:val="005B7617"/>
    <w:pPr>
      <w:numPr>
        <w:numId w:val="14"/>
      </w:numPr>
      <w:spacing w:line="240" w:lineRule="auto"/>
      <w:contextualSpacing w:val="0"/>
      <w:jc w:val="left"/>
    </w:pPr>
    <w:rPr>
      <w:rFonts w:ascii="Times New Roman" w:eastAsia="Times New Roman" w:hAnsi="Times New Roman" w:cs="Times New Roman"/>
      <w:sz w:val="24"/>
      <w:szCs w:val="24"/>
      <w:lang w:eastAsia="en-US"/>
    </w:rPr>
  </w:style>
  <w:style w:type="paragraph" w:customStyle="1" w:styleId="PuntasPapunktis">
    <w:name w:val="Puntas/Papunktis"/>
    <w:basedOn w:val="ListParagraph"/>
    <w:uiPriority w:val="9"/>
    <w:qFormat/>
    <w:rsid w:val="005B7617"/>
    <w:pPr>
      <w:spacing w:line="240" w:lineRule="auto"/>
      <w:ind w:left="0" w:firstLine="720"/>
      <w:contextualSpacing w:val="0"/>
    </w:pPr>
    <w:rPr>
      <w:rFonts w:ascii="Times New Roman" w:eastAsiaTheme="minorHAnsi" w:hAnsi="Times New Roman"/>
      <w:sz w:val="24"/>
      <w:szCs w:val="24"/>
      <w:lang w:eastAsia="en-US"/>
    </w:rPr>
  </w:style>
  <w:style w:type="paragraph" w:customStyle="1" w:styleId="western">
    <w:name w:val="western"/>
    <w:basedOn w:val="Normal"/>
    <w:rsid w:val="00C2062C"/>
    <w:pPr>
      <w:spacing w:before="100" w:beforeAutospacing="1" w:line="288" w:lineRule="auto"/>
      <w:ind w:firstLine="0"/>
      <w:jc w:val="left"/>
    </w:pPr>
    <w:rPr>
      <w:rFonts w:ascii="Times New Roman" w:eastAsia="Times New Roman" w:hAnsi="Times New Roman" w:cs="Times New Roman"/>
      <w:color w:val="000000"/>
      <w:sz w:val="24"/>
      <w:szCs w:val="24"/>
    </w:rPr>
  </w:style>
  <w:style w:type="paragraph" w:customStyle="1" w:styleId="Default">
    <w:name w:val="Default"/>
    <w:rsid w:val="00C2062C"/>
    <w:pPr>
      <w:autoSpaceDE w:val="0"/>
      <w:autoSpaceDN w:val="0"/>
      <w:adjustRightInd w:val="0"/>
      <w:spacing w:line="240" w:lineRule="auto"/>
      <w:ind w:firstLine="0"/>
      <w:jc w:val="left"/>
    </w:pPr>
    <w:rPr>
      <w:rFonts w:ascii="NimbusSan" w:eastAsiaTheme="minorHAnsi" w:hAnsi="NimbusSan" w:cs="NimbusSan"/>
      <w:color w:val="000000"/>
      <w:sz w:val="24"/>
      <w:szCs w:val="24"/>
      <w:lang w:eastAsia="en-US"/>
    </w:rPr>
  </w:style>
  <w:style w:type="character" w:customStyle="1" w:styleId="A5">
    <w:name w:val="A5"/>
    <w:uiPriority w:val="99"/>
    <w:rsid w:val="00C2062C"/>
    <w:rPr>
      <w:rFonts w:ascii="Nimbus Sans" w:hAnsi="Nimbus Sans" w:cs="Nimbus Sans"/>
      <w:color w:val="000000"/>
      <w:sz w:val="20"/>
      <w:szCs w:val="20"/>
    </w:rPr>
  </w:style>
  <w:style w:type="paragraph" w:customStyle="1" w:styleId="Pa12">
    <w:name w:val="Pa12"/>
    <w:basedOn w:val="Default"/>
    <w:next w:val="Default"/>
    <w:uiPriority w:val="99"/>
    <w:rsid w:val="00C2062C"/>
    <w:pPr>
      <w:spacing w:line="221" w:lineRule="atLeast"/>
    </w:pPr>
    <w:rPr>
      <w:rFonts w:cstheme="minorBidi"/>
      <w:color w:val="auto"/>
    </w:rPr>
  </w:style>
  <w:style w:type="character" w:customStyle="1" w:styleId="InternetLink0">
    <w:name w:val="Internet Link"/>
    <w:basedOn w:val="DefaultParagraphFont"/>
    <w:uiPriority w:val="99"/>
    <w:unhideWhenUsed/>
    <w:rsid w:val="00B42CCA"/>
    <w:rPr>
      <w:color w:val="0563C1" w:themeColor="hyperlink"/>
      <w:u w:val="single"/>
    </w:rPr>
  </w:style>
  <w:style w:type="paragraph" w:customStyle="1" w:styleId="Pagrindinistekstas1">
    <w:name w:val="Pagrindinis tekstas1"/>
    <w:basedOn w:val="Normal"/>
    <w:rsid w:val="00B42CCA"/>
    <w:pPr>
      <w:suppressAutoHyphens/>
      <w:spacing w:after="270" w:line="270" w:lineRule="atLeast"/>
      <w:ind w:firstLine="0"/>
      <w:jc w:val="left"/>
    </w:pPr>
    <w:rPr>
      <w:rFonts w:ascii="Times New Roman" w:eastAsia="Times New Roman" w:hAnsi="Times New Roman" w:cs="Times New Roman"/>
      <w:sz w:val="2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sd@vsd.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imbusSan">
    <w:altName w:val="NimbusSan"/>
    <w:panose1 w:val="00000000000000000000"/>
    <w:charset w:val="00"/>
    <w:family w:val="swiss"/>
    <w:notTrueType/>
    <w:pitch w:val="default"/>
    <w:sig w:usb0="00000007" w:usb1="00000000" w:usb2="00000000" w:usb3="00000000" w:csb0="00000003" w:csb1="00000000"/>
  </w:font>
  <w:font w:name="Nimbus Sans">
    <w:altName w:val="Calibri"/>
    <w:panose1 w:val="00000000000000000000"/>
    <w:charset w:val="EE"/>
    <w:family w:val="swiss"/>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6324"/>
    <w:rsid w:val="000543E8"/>
    <w:rsid w:val="00076E1F"/>
    <w:rsid w:val="000855FF"/>
    <w:rsid w:val="000E3D5E"/>
    <w:rsid w:val="000E62D1"/>
    <w:rsid w:val="000F560B"/>
    <w:rsid w:val="0011185F"/>
    <w:rsid w:val="001251FC"/>
    <w:rsid w:val="00127A9E"/>
    <w:rsid w:val="00135237"/>
    <w:rsid w:val="00157D28"/>
    <w:rsid w:val="00166A85"/>
    <w:rsid w:val="001A3792"/>
    <w:rsid w:val="001A6EE0"/>
    <w:rsid w:val="001B2067"/>
    <w:rsid w:val="001B7F95"/>
    <w:rsid w:val="001E3B26"/>
    <w:rsid w:val="001E6E40"/>
    <w:rsid w:val="001F5AE3"/>
    <w:rsid w:val="002004CA"/>
    <w:rsid w:val="00243382"/>
    <w:rsid w:val="00245EC3"/>
    <w:rsid w:val="00295EF8"/>
    <w:rsid w:val="002C1509"/>
    <w:rsid w:val="00331268"/>
    <w:rsid w:val="003505C1"/>
    <w:rsid w:val="003644DA"/>
    <w:rsid w:val="003661A6"/>
    <w:rsid w:val="00386E88"/>
    <w:rsid w:val="004161F4"/>
    <w:rsid w:val="00430113"/>
    <w:rsid w:val="00460C76"/>
    <w:rsid w:val="0046126A"/>
    <w:rsid w:val="00462BC4"/>
    <w:rsid w:val="004B2F15"/>
    <w:rsid w:val="004C214A"/>
    <w:rsid w:val="004D38E9"/>
    <w:rsid w:val="00560C3B"/>
    <w:rsid w:val="005D41A7"/>
    <w:rsid w:val="005E04EF"/>
    <w:rsid w:val="00604247"/>
    <w:rsid w:val="00652F79"/>
    <w:rsid w:val="00674A48"/>
    <w:rsid w:val="006D771E"/>
    <w:rsid w:val="006D77F5"/>
    <w:rsid w:val="007260B3"/>
    <w:rsid w:val="00731487"/>
    <w:rsid w:val="00737C4C"/>
    <w:rsid w:val="007703D8"/>
    <w:rsid w:val="0077336F"/>
    <w:rsid w:val="0078514A"/>
    <w:rsid w:val="007C7D73"/>
    <w:rsid w:val="007E58AE"/>
    <w:rsid w:val="007F25D7"/>
    <w:rsid w:val="00810A25"/>
    <w:rsid w:val="00822BE0"/>
    <w:rsid w:val="00834AEC"/>
    <w:rsid w:val="00847B4E"/>
    <w:rsid w:val="00866A7C"/>
    <w:rsid w:val="0087480E"/>
    <w:rsid w:val="008B5199"/>
    <w:rsid w:val="008D6E2A"/>
    <w:rsid w:val="008E134E"/>
    <w:rsid w:val="008E3721"/>
    <w:rsid w:val="00906FC8"/>
    <w:rsid w:val="00915DD0"/>
    <w:rsid w:val="00926BF1"/>
    <w:rsid w:val="009520DA"/>
    <w:rsid w:val="00957ED6"/>
    <w:rsid w:val="00975C18"/>
    <w:rsid w:val="0097687E"/>
    <w:rsid w:val="009C4C54"/>
    <w:rsid w:val="009C5E39"/>
    <w:rsid w:val="009E6FBD"/>
    <w:rsid w:val="00A02E8E"/>
    <w:rsid w:val="00A03CB8"/>
    <w:rsid w:val="00A162F4"/>
    <w:rsid w:val="00A447B7"/>
    <w:rsid w:val="00A55596"/>
    <w:rsid w:val="00A87851"/>
    <w:rsid w:val="00AC07D5"/>
    <w:rsid w:val="00AC7A25"/>
    <w:rsid w:val="00AD09B5"/>
    <w:rsid w:val="00AD33B3"/>
    <w:rsid w:val="00B02DFF"/>
    <w:rsid w:val="00B031BD"/>
    <w:rsid w:val="00B604DE"/>
    <w:rsid w:val="00B70DD9"/>
    <w:rsid w:val="00BC50C8"/>
    <w:rsid w:val="00BE3088"/>
    <w:rsid w:val="00BF4921"/>
    <w:rsid w:val="00C64F5A"/>
    <w:rsid w:val="00C85878"/>
    <w:rsid w:val="00CC2FB7"/>
    <w:rsid w:val="00CD27B6"/>
    <w:rsid w:val="00CF4CEB"/>
    <w:rsid w:val="00D1288B"/>
    <w:rsid w:val="00D378E3"/>
    <w:rsid w:val="00DC6528"/>
    <w:rsid w:val="00DE23D8"/>
    <w:rsid w:val="00E464CE"/>
    <w:rsid w:val="00EC2BA2"/>
    <w:rsid w:val="00EF6792"/>
    <w:rsid w:val="00F015B2"/>
    <w:rsid w:val="00F2477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1E6E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70B3F-FDEE-48EE-AEA4-AF8B3428C9A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25</Pages>
  <Words>24573</Words>
  <Characters>14008</Characters>
  <Application>Microsoft Office Word</Application>
  <DocSecurity>0</DocSecurity>
  <Lines>116</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38504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K</cp:lastModifiedBy>
  <cp:revision>23</cp:revision>
  <cp:lastPrinted>2021-11-03T05:49:00Z</cp:lastPrinted>
  <dcterms:created xsi:type="dcterms:W3CDTF">2026-04-01T09:35:00Z</dcterms:created>
  <dcterms:modified xsi:type="dcterms:W3CDTF">2026-04-01T13:14:00Z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2024-10-08T10:41:21Z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04858fe5-e6bf-4847-a172-230e400a76dc</vt:lpwstr>
  </property>
  <property fmtid="{D5CDD505-2E9C-101B-9397-08002B2CF9AE}" pid="10" name="MSIP_Label_c01d5a48-4c59-412d-be44-bbc1eb67ba39_ContentBits">
    <vt:lpwstr>0</vt:lpwstr>
  </property>
</Properties>
</file>