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</w:rPr>
      </w:pPr>
      <w:r>
        <w:rPr>
          <w:rFonts w:eastAsia="Times New Roman" w:cs="Arial" w:ascii="Arial" w:hAnsi="Arial"/>
          <w:b/>
        </w:rPr>
        <w:t>PLANTACIJŲ IR MEDELYNŲ PRIEŽIŪROS ĮRANGOS</w:t>
      </w:r>
    </w:p>
    <w:p>
      <w:pPr>
        <w:pStyle w:val="Normal"/>
        <w:spacing w:before="0" w:afterAutospacing="0" w:after="0"/>
        <w:ind w:hanging="0"/>
        <w:jc w:val="center"/>
        <w:textAlignment w:val="auto"/>
        <w:rPr>
          <w:rFonts w:ascii="Arial" w:hAnsi="Arial" w:eastAsia="Times New Roman" w:cs="Arial"/>
          <w:b/>
          <w:bCs/>
        </w:rPr>
      </w:pPr>
      <w:r>
        <w:rPr>
          <w:rFonts w:eastAsia="Times New Roman" w:cs="Arial" w:ascii="Arial" w:hAnsi="Arial"/>
          <w:b/>
          <w:bCs/>
        </w:rPr>
        <w:t xml:space="preserve">VIEŠOJO PIRKIMO IŠANKSTINĖS (RINKOS) KONSULTACIJOS </w:t>
      </w:r>
    </w:p>
    <w:p>
      <w:pPr>
        <w:pStyle w:val="Normal"/>
        <w:spacing w:before="0" w:afterAutospacing="0" w:after="0"/>
        <w:ind w:hanging="0"/>
        <w:jc w:val="center"/>
        <w:textAlignment w:val="auto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  <w:t xml:space="preserve">KLAUSIMAI DĖL PERKAMO OBJEKTO PIRKIMO SĄLYGŲ   </w:t>
      </w:r>
    </w:p>
    <w:p>
      <w:pPr>
        <w:pStyle w:val="Normal"/>
        <w:spacing w:before="0" w:afterAutospacing="0" w:after="0"/>
        <w:ind w:hanging="0"/>
        <w:jc w:val="both"/>
        <w:textAlignment w:val="auto"/>
        <w:rPr>
          <w:rFonts w:ascii="Arial" w:hAnsi="Arial" w:eastAsia="Times New Roman" w:cs="Arial"/>
          <w:b/>
          <w:bCs/>
          <w:lang w:eastAsia="lt-LT"/>
        </w:rPr>
      </w:pPr>
      <w:r>
        <w:rPr>
          <w:rFonts w:eastAsia="Times New Roman" w:cs="Arial" w:ascii="Arial" w:hAnsi="Arial"/>
          <w:b/>
          <w:bCs/>
          <w:lang w:eastAsia="lt-LT"/>
        </w:rPr>
      </w:r>
    </w:p>
    <w:p>
      <w:pPr>
        <w:pStyle w:val="Normal"/>
        <w:spacing w:lineRule="auto" w:line="360" w:before="0" w:afterAutospacing="0" w:after="0"/>
        <w:jc w:val="both"/>
        <w:rPr>
          <w:rFonts w:ascii="Arial" w:hAnsi="Arial" w:cs="Arial"/>
          <w:u w:val="single"/>
        </w:rPr>
      </w:pPr>
      <w:r>
        <w:rPr>
          <w:rFonts w:cs="Arial" w:ascii="Arial" w:hAnsi="Arial"/>
          <w:bCs/>
        </w:rPr>
        <w:t xml:space="preserve">Perkančioji organizacija, siekdama pasiruošti pirkimui, nori, kad rinkos dalyviai ar kiti ekspertai atsakytų į žemiau esančius klausimus. </w:t>
      </w:r>
      <w:r>
        <w:rPr>
          <w:rFonts w:cs="Arial" w:ascii="Arial" w:hAnsi="Arial"/>
        </w:rPr>
        <w:t xml:space="preserve">Rinkos dalyviai atsakydami į klausimus, pateikdami pastabas ar siūlymus turi nurodyti ar pateikta informacija yra konfidenciali. Jei taip, tuomet nurodyti, kuri informacijos ar atsakymo dalis yra konfidenciali (atsižvelgiant į komercines (gamybines) paslaptis). </w:t>
      </w:r>
      <w:r>
        <w:rPr>
          <w:rFonts w:cs="Arial" w:ascii="Arial" w:hAnsi="Arial"/>
          <w:u w:val="single"/>
        </w:rPr>
        <w:t>Jei rinkos dalyviai nenurodys pateiktos informacijos konfidencialumo, bus laikoma, kad pateikta informacija nėra konfidenciali.</w:t>
      </w:r>
    </w:p>
    <w:tbl>
      <w:tblPr>
        <w:tblStyle w:val="Lentelstinklelis"/>
        <w:tblW w:w="145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3"/>
        <w:gridCol w:w="5671"/>
        <w:gridCol w:w="5527"/>
        <w:gridCol w:w="2694"/>
      </w:tblGrid>
      <w:tr>
        <w:trPr>
          <w:trHeight w:val="326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</w:rPr>
            </w:pPr>
            <w:r>
              <w:rPr>
                <w:rFonts w:eastAsia="Calibri" w:cs="Arial" w:ascii="Arial" w:hAnsi="Arial"/>
                <w:b/>
                <w:lang w:val="lt-LT" w:eastAsia="en-US" w:bidi="ar-SA"/>
              </w:rPr>
              <w:t>Eil. Nr.</w:t>
            </w:r>
          </w:p>
        </w:tc>
        <w:tc>
          <w:tcPr>
            <w:tcW w:w="567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</w:rPr>
            </w:pPr>
            <w:r>
              <w:rPr>
                <w:rFonts w:eastAsia="Calibri" w:cs="Arial" w:ascii="Arial" w:hAnsi="Arial"/>
                <w:b/>
                <w:lang w:val="lt-LT" w:eastAsia="en-US" w:bidi="ar-SA"/>
              </w:rPr>
              <w:t>Klausimai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Times New Roman" w:cs="Arial" w:ascii="Arial" w:hAnsi="Arial"/>
                <w:b/>
                <w:bCs/>
                <w:lang w:val="lt-LT" w:eastAsia="lt-LT" w:bidi="ar-SA"/>
              </w:rPr>
              <w:t>Rinkos dalyvio atsakymas/ komentaras/ pasiūlymas</w:t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</w:rPr>
            </w:pPr>
            <w:r>
              <w:rPr>
                <w:rFonts w:eastAsia="Calibri" w:cs="Arial" w:ascii="Arial" w:hAnsi="Arial"/>
                <w:b/>
                <w:lang w:val="lt-LT" w:eastAsia="en-US" w:bidi="ar-SA"/>
              </w:rPr>
              <w:t>Pateiktos informacijos konfidencialumas*</w:t>
            </w:r>
          </w:p>
        </w:tc>
      </w:tr>
      <w:tr>
        <w:trPr>
          <w:trHeight w:val="326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Cs/>
              </w:rPr>
            </w:pPr>
            <w:r>
              <w:rPr>
                <w:rFonts w:eastAsia="Calibri" w:cs="Arial" w:ascii="Arial" w:hAnsi="Arial"/>
                <w:bCs/>
                <w:lang w:val="lt-LT" w:eastAsia="en-US" w:bidi="ar-SA"/>
              </w:rPr>
              <w:t>1.</w:t>
            </w:r>
          </w:p>
        </w:tc>
        <w:tc>
          <w:tcPr>
            <w:tcW w:w="567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Ar dalyvautumėte šiame pirkime pagal pateiktą techninę specifikaciją? Jei ne, kodėl?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</w:tr>
      <w:tr>
        <w:trPr>
          <w:trHeight w:val="326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Cs/>
              </w:rPr>
            </w:pPr>
            <w:r>
              <w:rPr>
                <w:rFonts w:eastAsia="Calibri" w:cs="Arial" w:ascii="Arial" w:hAnsi="Arial"/>
                <w:bCs/>
                <w:lang w:val="lt-LT" w:eastAsia="en-US" w:bidi="ar-SA"/>
              </w:rPr>
              <w:t>2.</w:t>
            </w:r>
          </w:p>
        </w:tc>
        <w:tc>
          <w:tcPr>
            <w:tcW w:w="5671" w:type="dxa"/>
            <w:tcBorders/>
            <w:vAlign w:val="center"/>
          </w:tcPr>
          <w:p>
            <w:pPr>
              <w:pStyle w:val="Normal"/>
              <w:spacing w:lineRule="auto" w:line="240" w:before="0" w:after="16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Gal turite pastabų, klausimų techninės specifikacijos reikalavimams?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</w:tr>
      <w:tr>
        <w:trPr>
          <w:trHeight w:val="326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Cs/>
              </w:rPr>
            </w:pPr>
            <w:r>
              <w:rPr>
                <w:rFonts w:eastAsia="Calibri" w:cs="Arial" w:ascii="Arial" w:hAnsi="Arial"/>
                <w:bCs/>
                <w:lang w:val="lt-LT" w:eastAsia="en-US" w:bidi="ar-SA"/>
              </w:rPr>
              <w:t>3.</w:t>
            </w:r>
          </w:p>
        </w:tc>
        <w:tc>
          <w:tcPr>
            <w:tcW w:w="5671" w:type="dxa"/>
            <w:tcBorders/>
            <w:vAlign w:val="center"/>
          </w:tcPr>
          <w:p>
            <w:pPr>
              <w:pStyle w:val="Normal"/>
              <w:spacing w:lineRule="auto" w:line="240" w:before="0" w:after="16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Kokius reikalavimus papildomai siūlytumėte įtraukti į techninę specifikaciją?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eastAsia="Calibri" w:cs="Arial" w:ascii="Arial" w:hAnsi="Arial"/>
                <w:b/>
                <w:bCs/>
              </w:rPr>
            </w:r>
          </w:p>
        </w:tc>
      </w:tr>
      <w:tr>
        <w:trPr>
          <w:trHeight w:val="467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  <w:bCs/>
              </w:rPr>
            </w:pPr>
            <w:r>
              <w:rPr>
                <w:rFonts w:eastAsia="Calibri" w:cs="Arial" w:ascii="Arial" w:hAnsi="Arial"/>
                <w:bCs/>
                <w:lang w:val="lt-LT" w:eastAsia="en-US" w:bidi="ar-SA"/>
              </w:rPr>
              <w:t>4.</w:t>
            </w:r>
          </w:p>
        </w:tc>
        <w:tc>
          <w:tcPr>
            <w:tcW w:w="567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Ar yra reikalavimų, kurie Jūsų manymu, riboja konkurenciją?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lang w:val="lt-LT" w:eastAsia="en-US" w:bidi="ar-SA"/>
              </w:rPr>
              <w:t>5.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16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Ar pateiktoje techninėje specifikacijoje, Jūsų nuomone, yra perteklinių reikalavimų? Jei taip, išvardinkite kurie ir pateikite argumentuotą savo atsakymą kodėl taip manote bei pateikite pasiūlymus kaip galėtų būti formuluojami tokie reikalavimai.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/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lang w:val="lt-LT" w:eastAsia="en-US" w:bidi="ar-SA"/>
              </w:rPr>
              <w:t>6.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eastAsia="Times New Roman" w:cs="Arial" w:ascii="Arial" w:hAnsi="Arial"/>
                <w:lang w:eastAsia="lt-LT"/>
              </w:rPr>
              <w:t>Kitos pastabos ir pasiūlymai dėl techninės specifikacijos reikalavimų.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lang w:val="lt-LT" w:eastAsia="en-US" w:bidi="ar-SA"/>
              </w:rPr>
              <w:t>7.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cs="Arial" w:ascii="Arial" w:hAnsi="Arial"/>
              </w:rPr>
              <w:t xml:space="preserve">Šienapjovės (mulčeris)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8.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lang w:eastAsia="lt-LT"/>
              </w:rPr>
            </w:pPr>
            <w:r>
              <w:rPr>
                <w:rFonts w:cs="Arial" w:ascii="Arial" w:hAnsi="Arial"/>
              </w:rPr>
              <w:t>Vejos traktoriaus</w:t>
            </w:r>
            <w:r>
              <w:rPr>
                <w:rFonts w:eastAsia="Times New Roman" w:cs="Arial" w:ascii="Arial" w:hAnsi="Arial"/>
                <w:lang w:eastAsia="lt-LT"/>
              </w:rPr>
              <w:t xml:space="preserve"> 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9.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Krūmapjovės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10.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Alkūninio keltuvo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11.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Priekabos - tralo iki 10 t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12.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Buldozerio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  <w:tr>
        <w:trPr>
          <w:trHeight w:val="555" w:hRule="atLeast"/>
        </w:trPr>
        <w:tc>
          <w:tcPr>
            <w:tcW w:w="703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13.</w:t>
            </w:r>
          </w:p>
        </w:tc>
        <w:tc>
          <w:tcPr>
            <w:tcW w:w="5671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Diskinio skustuvo </w:t>
            </w:r>
            <w:r>
              <w:rPr>
                <w:rFonts w:eastAsia="Times New Roman" w:cs="Arial" w:ascii="Arial" w:hAnsi="Arial"/>
                <w:lang w:eastAsia="lt-LT"/>
              </w:rPr>
              <w:t>vidutinė kaina, eurais</w:t>
            </w: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Autospacing="0" w:after="0"/>
              <w:ind w:hanging="0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</w:tr>
    </w:tbl>
    <w:p>
      <w:pPr>
        <w:pStyle w:val="Normal"/>
        <w:spacing w:lineRule="auto" w:line="259" w:before="0" w:afterAutospacing="0" w:after="0"/>
        <w:jc w:val="both"/>
        <w:textAlignment w:val="auto"/>
        <w:rPr>
          <w:rFonts w:ascii="Arial" w:hAnsi="Arial" w:cs="Arial"/>
          <w:b/>
          <w:bCs/>
          <w:i/>
          <w:i/>
          <w:iCs/>
          <w:sz w:val="12"/>
          <w:szCs w:val="12"/>
        </w:rPr>
      </w:pPr>
      <w:r>
        <w:rPr>
          <w:rFonts w:cs="Arial" w:ascii="Arial" w:hAnsi="Arial"/>
          <w:b/>
          <w:bCs/>
          <w:i/>
          <w:iCs/>
          <w:sz w:val="12"/>
          <w:szCs w:val="12"/>
        </w:rPr>
      </w:r>
    </w:p>
    <w:p>
      <w:pPr>
        <w:pStyle w:val="Normal"/>
        <w:spacing w:lineRule="auto" w:line="259" w:before="0" w:afterAutospacing="0" w:after="0"/>
        <w:jc w:val="both"/>
        <w:textAlignment w:val="auto"/>
        <w:rPr>
          <w:rFonts w:ascii="Arial" w:hAnsi="Arial" w:cs="Arial"/>
          <w:b/>
          <w:bCs/>
          <w:i/>
          <w:i/>
          <w:iCs/>
          <w:sz w:val="18"/>
          <w:szCs w:val="18"/>
        </w:rPr>
      </w:pPr>
      <w:r>
        <w:rPr>
          <w:rFonts w:cs="Arial" w:ascii="Arial" w:hAnsi="Arial"/>
          <w:b/>
          <w:bCs/>
          <w:i/>
          <w:iCs/>
          <w:sz w:val="18"/>
          <w:szCs w:val="18"/>
        </w:rPr>
        <w:t>* Rinkos dalyviai atsakydami į klausimus, pateikdami pastabas ar siūlymus turi nurodyti ar pateikta informacija yra konfidenciali. Jei taip, tuomet nurodyti, kuri informacijos ar atsakymo dalis yra konfidenciali (atsižvelgiant į komercines (gamybines) paslaptis).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1134" w:gutter="0" w:header="680" w:top="1701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8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Autospacing="0" w:after="0"/>
      <w:jc w:val="right"/>
      <w:rPr>
        <w:rFonts w:ascii="Arial" w:hAnsi="Arial" w:cs="Arial"/>
      </w:rPr>
    </w:pPr>
    <w:r>
      <w:rPr>
        <w:rFonts w:cs="Arial" w:ascii="Arial" w:hAnsi="Arial"/>
      </w:rPr>
      <w:t xml:space="preserve">Kvietimo </w:t>
    </w:r>
  </w:p>
  <w:p>
    <w:pPr>
      <w:pStyle w:val="Header"/>
      <w:spacing w:before="0" w:afterAutospacing="0" w:after="0"/>
      <w:jc w:val="right"/>
      <w:rPr>
        <w:rFonts w:ascii="Arial" w:hAnsi="Arial" w:cs="Arial"/>
      </w:rPr>
    </w:pPr>
    <w:r>
      <w:rPr>
        <w:rFonts w:cs="Arial" w:ascii="Arial" w:hAnsi="Arial"/>
      </w:rPr>
      <w:t>2 priedas „Klausimai dėl perkamo objekto pirkimo sąlygų“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Autospacing="0" w:after="0"/>
      <w:jc w:val="right"/>
      <w:rPr>
        <w:rFonts w:ascii="Arial" w:hAnsi="Arial" w:cs="Arial"/>
      </w:rPr>
    </w:pPr>
    <w:r>
      <w:rPr>
        <w:rFonts w:cs="Arial" w:ascii="Arial" w:hAnsi="Arial"/>
      </w:rPr>
      <w:t xml:space="preserve">Kvietimo </w:t>
    </w:r>
  </w:p>
  <w:p>
    <w:pPr>
      <w:pStyle w:val="Header"/>
      <w:spacing w:before="0" w:afterAutospacing="0" w:after="0"/>
      <w:jc w:val="right"/>
      <w:rPr>
        <w:rFonts w:ascii="Arial" w:hAnsi="Arial" w:cs="Arial"/>
      </w:rPr>
    </w:pPr>
    <w:r>
      <w:rPr>
        <w:rFonts w:cs="Arial" w:ascii="Arial" w:hAnsi="Arial"/>
      </w:rPr>
      <w:t>2 priedas „Klausimai dėl perkamo objekto pirkimo sąlygų“</w:t>
    </w:r>
  </w:p>
</w:hdr>
</file>

<file path=word/settings.xml><?xml version="1.0" encoding="utf-8"?>
<w:settings xmlns:w="http://schemas.openxmlformats.org/wordprocessingml/2006/main">
  <w:zoom w:percent="150"/>
  <w:defaultTabStop w:val="1296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2475"/>
    <w:pPr>
      <w:widowControl/>
      <w:suppressAutoHyphens w:val="true"/>
      <w:bidi w:val="0"/>
      <w:spacing w:lineRule="auto" w:line="240" w:before="0" w:afterAutospacing="1"/>
      <w:ind w:firstLine="567"/>
      <w:jc w:val="left"/>
      <w:textAlignment w:val="baseline"/>
    </w:pPr>
    <w:rPr>
      <w:rFonts w:ascii="Aptos" w:hAnsi="Aptos" w:eastAsia="Aptos" w:cs=""/>
      <w:color w:val="auto"/>
      <w:kern w:val="0"/>
      <w:sz w:val="22"/>
      <w:szCs w:val="22"/>
      <w:lang w:val="lt-LT" w:eastAsia="en-US" w:bidi="ar-SA"/>
      <w14:ligatures w14:val="none"/>
    </w:rPr>
  </w:style>
  <w:style w:type="paragraph" w:styleId="Heading1">
    <w:name w:val="heading 1"/>
    <w:basedOn w:val="Normal"/>
    <w:next w:val="Normal"/>
    <w:link w:val="Antrat1Diagrama"/>
    <w:uiPriority w:val="9"/>
    <w:qFormat/>
    <w:rsid w:val="00592475"/>
    <w:pPr>
      <w:keepNext w:val="true"/>
      <w:keepLines/>
      <w:spacing w:lineRule="auto" w:line="276" w:before="360" w:afterAutospacing="0" w:after="80"/>
      <w:ind w:hanging="0"/>
      <w:textAlignment w:val="auto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Antrat2Diagrama"/>
    <w:uiPriority w:val="9"/>
    <w:semiHidden/>
    <w:unhideWhenUsed/>
    <w:qFormat/>
    <w:rsid w:val="00592475"/>
    <w:pPr>
      <w:keepNext w:val="true"/>
      <w:keepLines/>
      <w:spacing w:lineRule="auto" w:line="276" w:before="160" w:afterAutospacing="0" w:after="80"/>
      <w:ind w:hanging="0"/>
      <w:textAlignment w:val="auto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Antrat3Diagrama"/>
    <w:uiPriority w:val="9"/>
    <w:semiHidden/>
    <w:unhideWhenUsed/>
    <w:qFormat/>
    <w:rsid w:val="00592475"/>
    <w:pPr>
      <w:keepNext w:val="true"/>
      <w:keepLines/>
      <w:spacing w:lineRule="auto" w:line="276" w:before="160" w:afterAutospacing="0" w:after="80"/>
      <w:ind w:hanging="0"/>
      <w:textAlignment w:val="auto"/>
      <w:outlineLvl w:val="2"/>
    </w:pPr>
    <w:rPr>
      <w:rFonts w:eastAsia="" w:cs="" w:cstheme="majorBidi" w:eastAsiaTheme="majorEastAsia"/>
      <w:color w:themeColor="accent1" w:themeShade="bf" w:val="0F4761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Antrat4Diagrama"/>
    <w:uiPriority w:val="9"/>
    <w:semiHidden/>
    <w:unhideWhenUsed/>
    <w:qFormat/>
    <w:rsid w:val="00592475"/>
    <w:pPr>
      <w:keepNext w:val="true"/>
      <w:keepLines/>
      <w:spacing w:lineRule="auto" w:line="276" w:before="80" w:afterAutospacing="0" w:after="40"/>
      <w:ind w:hanging="0"/>
      <w:textAlignment w:val="auto"/>
      <w:outlineLvl w:val="3"/>
    </w:pPr>
    <w:rPr>
      <w:rFonts w:eastAsia="" w:cs="" w:cstheme="majorBidi" w:eastAsiaTheme="majorEastAsia"/>
      <w:i/>
      <w:iCs/>
      <w:color w:themeColor="accent1" w:themeShade="bf" w:val="0F4761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Antrat5Diagrama"/>
    <w:uiPriority w:val="9"/>
    <w:semiHidden/>
    <w:unhideWhenUsed/>
    <w:qFormat/>
    <w:rsid w:val="00592475"/>
    <w:pPr>
      <w:keepNext w:val="true"/>
      <w:keepLines/>
      <w:spacing w:lineRule="auto" w:line="276" w:before="80" w:afterAutospacing="0" w:after="40"/>
      <w:ind w:hanging="0"/>
      <w:textAlignment w:val="auto"/>
      <w:outlineLvl w:val="4"/>
    </w:pPr>
    <w:rPr>
      <w:rFonts w:eastAsia="" w:cs="" w:cstheme="majorBidi" w:eastAsiaTheme="majorEastAsia"/>
      <w:color w:themeColor="accent1" w:themeShade="bf" w:val="0F4761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Antrat6Diagrama"/>
    <w:uiPriority w:val="9"/>
    <w:semiHidden/>
    <w:unhideWhenUsed/>
    <w:qFormat/>
    <w:rsid w:val="00592475"/>
    <w:pPr>
      <w:keepNext w:val="true"/>
      <w:keepLines/>
      <w:spacing w:lineRule="auto" w:line="276" w:before="40" w:afterAutospacing="0" w:after="280"/>
      <w:ind w:hanging="0"/>
      <w:textAlignment w:val="auto"/>
      <w:outlineLvl w:val="5"/>
    </w:pPr>
    <w:rPr>
      <w:rFonts w:eastAsia="" w:cs="" w:cstheme="majorBidi" w:eastAsiaTheme="majorEastAsia"/>
      <w:i/>
      <w:iCs/>
      <w:color w:themeColor="text1" w:themeTint="a6" w:val="595959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Antrat7Diagrama"/>
    <w:uiPriority w:val="9"/>
    <w:semiHidden/>
    <w:unhideWhenUsed/>
    <w:qFormat/>
    <w:rsid w:val="00592475"/>
    <w:pPr>
      <w:keepNext w:val="true"/>
      <w:keepLines/>
      <w:spacing w:lineRule="auto" w:line="276" w:before="40" w:afterAutospacing="0" w:after="280"/>
      <w:ind w:hanging="0"/>
      <w:textAlignment w:val="auto"/>
      <w:outlineLvl w:val="6"/>
    </w:pPr>
    <w:rPr>
      <w:rFonts w:eastAsia="" w:cs="" w:cstheme="majorBidi" w:eastAsiaTheme="majorEastAsia"/>
      <w:color w:themeColor="text1" w:themeTint="a6" w:val="595959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Antrat8Diagrama"/>
    <w:uiPriority w:val="9"/>
    <w:semiHidden/>
    <w:unhideWhenUsed/>
    <w:qFormat/>
    <w:rsid w:val="00592475"/>
    <w:pPr>
      <w:keepNext w:val="true"/>
      <w:keepLines/>
      <w:spacing w:lineRule="auto" w:line="276"/>
      <w:ind w:hanging="0"/>
      <w:textAlignment w:val="auto"/>
      <w:outlineLvl w:val="7"/>
    </w:pPr>
    <w:rPr>
      <w:rFonts w:eastAsia="" w:cs="" w:cstheme="majorBidi" w:eastAsiaTheme="majorEastAsia"/>
      <w:i/>
      <w:iCs/>
      <w:color w:themeColor="text1" w:themeTint="d8" w:val="272727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Antrat9Diagrama"/>
    <w:uiPriority w:val="9"/>
    <w:semiHidden/>
    <w:unhideWhenUsed/>
    <w:qFormat/>
    <w:rsid w:val="00592475"/>
    <w:pPr>
      <w:keepNext w:val="true"/>
      <w:keepLines/>
      <w:spacing w:lineRule="auto" w:line="276"/>
      <w:ind w:hanging="0"/>
      <w:textAlignment w:val="auto"/>
      <w:outlineLvl w:val="8"/>
    </w:pPr>
    <w:rPr>
      <w:rFonts w:eastAsia="" w:cs="" w:cstheme="majorBidi" w:eastAsiaTheme="majorEastAsia"/>
      <w:color w:themeColor="text1" w:themeTint="d8" w:val="272727"/>
      <w:kern w:val="2"/>
      <w:sz w:val="24"/>
      <w:szCs w:val="24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trat1Diagrama" w:customStyle="1">
    <w:name w:val="Antraštė 1 Diagrama"/>
    <w:basedOn w:val="DefaultParagraphFont"/>
    <w:uiPriority w:val="9"/>
    <w:qFormat/>
    <w:rsid w:val="00592475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Antrat2Diagrama" w:customStyle="1">
    <w:name w:val="Antraštė 2 Diagrama"/>
    <w:basedOn w:val="DefaultParagraphFont"/>
    <w:uiPriority w:val="9"/>
    <w:semiHidden/>
    <w:qFormat/>
    <w:rsid w:val="00592475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Antrat3Diagrama" w:customStyle="1">
    <w:name w:val="Antraštė 3 Diagrama"/>
    <w:basedOn w:val="DefaultParagraphFont"/>
    <w:uiPriority w:val="9"/>
    <w:semiHidden/>
    <w:qFormat/>
    <w:rsid w:val="00592475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Antrat4Diagrama" w:customStyle="1">
    <w:name w:val="Antraštė 4 Diagrama"/>
    <w:basedOn w:val="DefaultParagraphFont"/>
    <w:uiPriority w:val="9"/>
    <w:semiHidden/>
    <w:qFormat/>
    <w:rsid w:val="00592475"/>
    <w:rPr>
      <w:rFonts w:eastAsia="" w:cs="" w:cstheme="majorBidi" w:eastAsiaTheme="majorEastAsia"/>
      <w:i/>
      <w:iCs/>
      <w:color w:themeColor="accent1" w:themeShade="bf" w:val="0F4761"/>
    </w:rPr>
  </w:style>
  <w:style w:type="character" w:styleId="Antrat5Diagrama" w:customStyle="1">
    <w:name w:val="Antraštė 5 Diagrama"/>
    <w:basedOn w:val="DefaultParagraphFont"/>
    <w:uiPriority w:val="9"/>
    <w:semiHidden/>
    <w:qFormat/>
    <w:rsid w:val="00592475"/>
    <w:rPr>
      <w:rFonts w:eastAsia="" w:cs="" w:cstheme="majorBidi" w:eastAsiaTheme="majorEastAsia"/>
      <w:color w:themeColor="accent1" w:themeShade="bf" w:val="0F4761"/>
    </w:rPr>
  </w:style>
  <w:style w:type="character" w:styleId="Antrat6Diagrama" w:customStyle="1">
    <w:name w:val="Antraštė 6 Diagrama"/>
    <w:basedOn w:val="DefaultParagraphFont"/>
    <w:uiPriority w:val="9"/>
    <w:semiHidden/>
    <w:qFormat/>
    <w:rsid w:val="00592475"/>
    <w:rPr>
      <w:rFonts w:eastAsia="" w:cs="" w:cstheme="majorBidi" w:eastAsiaTheme="majorEastAsia"/>
      <w:i/>
      <w:iCs/>
      <w:color w:themeColor="text1" w:themeTint="a6" w:val="595959"/>
    </w:rPr>
  </w:style>
  <w:style w:type="character" w:styleId="Antrat7Diagrama" w:customStyle="1">
    <w:name w:val="Antraštė 7 Diagrama"/>
    <w:basedOn w:val="DefaultParagraphFont"/>
    <w:uiPriority w:val="9"/>
    <w:semiHidden/>
    <w:qFormat/>
    <w:rsid w:val="00592475"/>
    <w:rPr>
      <w:rFonts w:eastAsia="" w:cs="" w:cstheme="majorBidi" w:eastAsiaTheme="majorEastAsia"/>
      <w:color w:themeColor="text1" w:themeTint="a6" w:val="595959"/>
    </w:rPr>
  </w:style>
  <w:style w:type="character" w:styleId="Antrat8Diagrama" w:customStyle="1">
    <w:name w:val="Antraštė 8 Diagrama"/>
    <w:basedOn w:val="DefaultParagraphFont"/>
    <w:uiPriority w:val="9"/>
    <w:semiHidden/>
    <w:qFormat/>
    <w:rsid w:val="00592475"/>
    <w:rPr>
      <w:rFonts w:eastAsia="" w:cs="" w:cstheme="majorBidi" w:eastAsiaTheme="majorEastAsia"/>
      <w:i/>
      <w:iCs/>
      <w:color w:themeColor="text1" w:themeTint="d8" w:val="272727"/>
    </w:rPr>
  </w:style>
  <w:style w:type="character" w:styleId="Antrat9Diagrama" w:customStyle="1">
    <w:name w:val="Antraštė 9 Diagrama"/>
    <w:basedOn w:val="DefaultParagraphFont"/>
    <w:uiPriority w:val="9"/>
    <w:semiHidden/>
    <w:qFormat/>
    <w:rsid w:val="00592475"/>
    <w:rPr>
      <w:rFonts w:eastAsia="" w:cs="" w:cstheme="majorBidi" w:eastAsiaTheme="majorEastAsia"/>
      <w:color w:themeColor="text1" w:themeTint="d8" w:val="272727"/>
    </w:rPr>
  </w:style>
  <w:style w:type="character" w:styleId="PavadinimasDiagrama" w:customStyle="1">
    <w:name w:val="Pavadinimas Diagrama"/>
    <w:basedOn w:val="DefaultParagraphFont"/>
    <w:uiPriority w:val="10"/>
    <w:qFormat/>
    <w:rsid w:val="00592475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aantratDiagrama" w:customStyle="1">
    <w:name w:val="Paantraštė Diagrama"/>
    <w:basedOn w:val="DefaultParagraphFont"/>
    <w:uiPriority w:val="11"/>
    <w:qFormat/>
    <w:rsid w:val="00592475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taDiagrama" w:customStyle="1">
    <w:name w:val="Citata Diagrama"/>
    <w:basedOn w:val="DefaultParagraphFont"/>
    <w:link w:val="Quote"/>
    <w:uiPriority w:val="29"/>
    <w:qFormat/>
    <w:rsid w:val="00592475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592475"/>
    <w:rPr>
      <w:i/>
      <w:iCs/>
      <w:color w:themeColor="accent1" w:themeShade="bf" w:val="0F4761"/>
    </w:rPr>
  </w:style>
  <w:style w:type="character" w:styleId="IskirtacitataDiagrama" w:customStyle="1">
    <w:name w:val="Išskirta citata Diagrama"/>
    <w:basedOn w:val="DefaultParagraphFont"/>
    <w:link w:val="IntenseQuote"/>
    <w:uiPriority w:val="30"/>
    <w:qFormat/>
    <w:rsid w:val="00592475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592475"/>
    <w:rPr>
      <w:b/>
      <w:bCs/>
      <w:smallCaps/>
      <w:color w:themeColor="accent1" w:themeShade="bf" w:val="0F4761"/>
      <w:spacing w:val="5"/>
    </w:rPr>
  </w:style>
  <w:style w:type="character" w:styleId="AntratsDiagrama" w:customStyle="1">
    <w:name w:val="Antraštės Diagrama"/>
    <w:basedOn w:val="DefaultParagraphFont"/>
    <w:uiPriority w:val="99"/>
    <w:qFormat/>
    <w:rsid w:val="00592475"/>
    <w:rPr>
      <w:kern w:val="0"/>
      <w:sz w:val="22"/>
      <w:szCs w:val="22"/>
      <w14:ligatures w14:val="none"/>
    </w:rPr>
  </w:style>
  <w:style w:type="character" w:styleId="PoratDiagrama" w:customStyle="1">
    <w:name w:val="Poraštė Diagrama"/>
    <w:basedOn w:val="DefaultParagraphFont"/>
    <w:uiPriority w:val="99"/>
    <w:qFormat/>
    <w:rsid w:val="00592475"/>
    <w:rPr>
      <w:kern w:val="0"/>
      <w:sz w:val="22"/>
      <w:szCs w:val="22"/>
      <w14:ligatures w14:val="none"/>
    </w:rPr>
  </w:style>
  <w:style w:type="character" w:styleId="Strong">
    <w:name w:val="Strong"/>
    <w:basedOn w:val="DefaultParagraphFont"/>
    <w:uiPriority w:val="22"/>
    <w:qFormat/>
    <w:rsid w:val="00f23c99"/>
    <w:rPr>
      <w:b/>
      <w:bCs/>
    </w:rPr>
  </w:style>
  <w:style w:type="character" w:styleId="InternetLink">
    <w:name w:val="Internet Link"/>
    <w:basedOn w:val="DefaultParagraphFont"/>
    <w:uiPriority w:val="99"/>
    <w:unhideWhenUsed/>
    <w:qFormat/>
    <w:rsid w:val="00c62ba3"/>
    <w:rPr>
      <w:color w:themeColor="hyperlink" w:val="467886"/>
      <w:u w:val="single"/>
    </w:rPr>
  </w:style>
  <w:style w:type="paragraph" w:styleId="Antrat">
    <w:name w:val="Antraštė"/>
    <w:basedOn w:val="Normal"/>
    <w:next w:val="BodyText"/>
    <w:qFormat/>
    <w:pPr>
      <w:keepNext w:val="true"/>
      <w:spacing w:before="240" w:afterAutospacing="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PavadinimasDiagrama"/>
    <w:uiPriority w:val="10"/>
    <w:qFormat/>
    <w:rsid w:val="00592475"/>
    <w:pPr>
      <w:spacing w:before="0" w:afterAutospacing="0" w:after="80"/>
      <w:ind w:hanging="0"/>
      <w:contextualSpacing/>
      <w:textAlignment w:val="auto"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PaantratDiagrama"/>
    <w:uiPriority w:val="11"/>
    <w:qFormat/>
    <w:rsid w:val="00592475"/>
    <w:pPr>
      <w:spacing w:lineRule="auto" w:line="276" w:before="0" w:afterAutospacing="0" w:after="160"/>
      <w:ind w:firstLine="567"/>
      <w:textAlignment w:val="auto"/>
    </w:pPr>
    <w:rPr>
      <w:rFonts w:eastAsia="" w:cs="" w:cstheme="majorBidi" w:eastAsiaTheme="majorEastAsia"/>
      <w:color w:themeColor="text1" w:themeTint="a6" w:val="595959"/>
      <w:spacing w:val="15"/>
      <w:kern w:val="2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CitataDiagrama"/>
    <w:uiPriority w:val="29"/>
    <w:qFormat/>
    <w:rsid w:val="00592475"/>
    <w:pPr>
      <w:spacing w:lineRule="auto" w:line="276" w:before="160" w:afterAutospacing="0" w:after="160"/>
      <w:ind w:hanging="0"/>
      <w:jc w:val="center"/>
      <w:textAlignment w:val="auto"/>
    </w:pPr>
    <w:rPr>
      <w:i/>
      <w:iCs/>
      <w:color w:themeColor="text1" w:themeTint="bf" w:val="404040"/>
      <w:kern w:val="2"/>
      <w:sz w:val="24"/>
      <w:szCs w:val="24"/>
      <w14:ligatures w14:val="standardContextual"/>
    </w:rPr>
  </w:style>
  <w:style w:type="paragraph" w:styleId="ListParagraph">
    <w:name w:val="List Paragraph"/>
    <w:basedOn w:val="Normal"/>
    <w:uiPriority w:val="34"/>
    <w:qFormat/>
    <w:rsid w:val="00592475"/>
    <w:pPr>
      <w:spacing w:lineRule="auto" w:line="276" w:before="0" w:afterAutospacing="0" w:after="160"/>
      <w:ind w:hanging="0" w:left="720"/>
      <w:contextualSpacing/>
      <w:textAlignment w:val="auto"/>
    </w:pPr>
    <w:rPr>
      <w:kern w:val="2"/>
      <w:sz w:val="24"/>
      <w:szCs w:val="24"/>
      <w14:ligatures w14:val="standardContextual"/>
    </w:rPr>
  </w:style>
  <w:style w:type="paragraph" w:styleId="IntenseQuote">
    <w:name w:val="Intense Quote"/>
    <w:basedOn w:val="Normal"/>
    <w:next w:val="Normal"/>
    <w:link w:val="IskirtacitataDiagrama"/>
    <w:uiPriority w:val="30"/>
    <w:qFormat/>
    <w:rsid w:val="00592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lineRule="auto" w:line="276" w:before="360" w:afterAutospacing="0" w:after="360"/>
      <w:ind w:hanging="0" w:left="864" w:right="864"/>
      <w:jc w:val="center"/>
      <w:textAlignment w:val="auto"/>
    </w:pPr>
    <w:rPr>
      <w:i/>
      <w:iCs/>
      <w:color w:themeColor="accent1" w:themeShade="bf" w:val="0F4761"/>
      <w:kern w:val="2"/>
      <w:sz w:val="24"/>
      <w:szCs w:val="24"/>
      <w14:ligatures w14:val="standardContextu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ntratsDiagrama"/>
    <w:uiPriority w:val="99"/>
    <w:unhideWhenUsed/>
    <w:rsid w:val="00592475"/>
    <w:pPr>
      <w:tabs>
        <w:tab w:val="clear" w:pos="1296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oratDiagrama"/>
    <w:uiPriority w:val="99"/>
    <w:unhideWhenUsed/>
    <w:rsid w:val="00592475"/>
    <w:pPr>
      <w:tabs>
        <w:tab w:val="clear" w:pos="1296"/>
        <w:tab w:val="center" w:pos="4819" w:leader="none"/>
        <w:tab w:val="right" w:pos="9638" w:leader="none"/>
      </w:tabs>
    </w:pPr>
    <w:rPr/>
  </w:style>
  <w:style w:type="paragraph" w:styleId="Lentelsturinys">
    <w:name w:val="Lentelės turinys"/>
    <w:basedOn w:val="Normal"/>
    <w:qFormat/>
    <w:pPr>
      <w:widowControl w:val="false"/>
      <w:suppressLineNumbers/>
    </w:pPr>
    <w:rPr/>
  </w:style>
  <w:style w:type="paragraph" w:styleId="Lentelsantrat">
    <w:name w:val="Lentelės antraštė"/>
    <w:basedOn w:val="Lentelsturiny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Lentelstinklelis">
    <w:name w:val="Table Grid"/>
    <w:basedOn w:val="prastojilentel"/>
    <w:uiPriority w:val="39"/>
    <w:rsid w:val="00592475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„Office“ te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D1C9F-380B-4074-A382-45624F5F6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LibreOffice/24.8.0.3$Windows_X86_64 LibreOffice_project/0bdf1299c94fe897b119f97f3c613e9dca6be583</Application>
  <AppVersion>15.0000</AppVersion>
  <Pages>2</Pages>
  <Words>263</Words>
  <Characters>1849</Characters>
  <CharactersWithSpaces>2079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2026-01-26T13:26:00Z</dcterms:created>
  <dc:creator>Rasita Milė | VMU</dc:creator>
  <dc:description/>
  <dc:language>lt-LT</dc:language>
  <cp:lastModifiedBy/>
  <dcterms:modified xsi:type="dcterms:W3CDTF">2026-04-02T10:08:34Z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