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3B529" w14:textId="77777777" w:rsidR="00AB49A7" w:rsidRPr="00AB49A7" w:rsidRDefault="00AB49A7" w:rsidP="00AB49A7">
      <w:pPr>
        <w:ind w:right="-143"/>
        <w:jc w:val="center"/>
        <w:outlineLvl w:val="1"/>
        <w:rPr>
          <w:rFonts w:eastAsia="SimSun" w:cs="Mangal"/>
          <w:b/>
          <w:bCs/>
          <w:kern w:val="1"/>
          <w:sz w:val="20"/>
          <w:szCs w:val="20"/>
          <w:u w:val="single"/>
          <w:lang w:val="lt-LT" w:eastAsia="hi-IN" w:bidi="hi-IN"/>
        </w:rPr>
      </w:pPr>
      <w:r w:rsidRPr="00AB49A7">
        <w:rPr>
          <w:b/>
          <w:caps/>
          <w:szCs w:val="20"/>
          <w:lang w:val="x-none" w:eastAsia="x-none"/>
        </w:rPr>
        <w:t xml:space="preserve">       </w:t>
      </w:r>
      <w:r w:rsidRPr="00AB49A7">
        <w:rPr>
          <w:rFonts w:eastAsia="SimSun" w:cs="Mangal"/>
          <w:b/>
          <w:bCs/>
          <w:kern w:val="1"/>
          <w:lang w:val="lt-LT" w:eastAsia="hi-IN" w:bidi="hi-IN"/>
        </w:rPr>
        <w:t xml:space="preserve">                                                                                                                                                                                  </w:t>
      </w:r>
      <w:r w:rsidRPr="00AB49A7">
        <w:rPr>
          <w:rFonts w:eastAsia="SimSun" w:cs="Mangal"/>
          <w:b/>
          <w:bCs/>
          <w:kern w:val="1"/>
          <w:sz w:val="20"/>
          <w:szCs w:val="20"/>
          <w:u w:val="single"/>
          <w:lang w:val="lt-LT" w:eastAsia="hi-IN" w:bidi="hi-IN"/>
        </w:rPr>
        <w:t>UAB „PAKRUOJO VANDENTIEKIS“</w:t>
      </w:r>
    </w:p>
    <w:p w14:paraId="1FF9A0A4" w14:textId="77777777" w:rsidR="00AB49A7" w:rsidRPr="00AB49A7" w:rsidRDefault="00AB49A7" w:rsidP="00AB49A7">
      <w:pPr>
        <w:widowControl w:val="0"/>
        <w:suppressAutoHyphens/>
        <w:jc w:val="center"/>
        <w:rPr>
          <w:rFonts w:eastAsia="SimSun" w:cs="Mangal"/>
          <w:kern w:val="1"/>
          <w:sz w:val="20"/>
          <w:szCs w:val="20"/>
          <w:lang w:val="lt-LT" w:eastAsia="hi-IN" w:bidi="hi-IN"/>
        </w:rPr>
      </w:pPr>
      <w:r w:rsidRPr="00AB49A7">
        <w:rPr>
          <w:rFonts w:eastAsia="SimSun" w:cs="Mangal"/>
          <w:kern w:val="1"/>
          <w:sz w:val="20"/>
          <w:szCs w:val="20"/>
          <w:lang w:val="lt-LT" w:eastAsia="hi-IN" w:bidi="hi-IN"/>
        </w:rPr>
        <w:t xml:space="preserve">    Uždaroji akcinė bendrovė, Pakruojo </w:t>
      </w:r>
      <w:proofErr w:type="spellStart"/>
      <w:r w:rsidRPr="00AB49A7">
        <w:rPr>
          <w:rFonts w:eastAsia="SimSun" w:cs="Mangal"/>
          <w:kern w:val="1"/>
          <w:sz w:val="20"/>
          <w:szCs w:val="20"/>
          <w:lang w:val="lt-LT" w:eastAsia="hi-IN" w:bidi="hi-IN"/>
        </w:rPr>
        <w:t>r.sav</w:t>
      </w:r>
      <w:proofErr w:type="spellEnd"/>
      <w:r w:rsidRPr="00AB49A7">
        <w:rPr>
          <w:rFonts w:eastAsia="SimSun" w:cs="Mangal"/>
          <w:kern w:val="1"/>
          <w:sz w:val="20"/>
          <w:szCs w:val="20"/>
          <w:lang w:val="lt-LT" w:eastAsia="hi-IN" w:bidi="hi-IN"/>
        </w:rPr>
        <w:t>. Pakruojo m. LT-83163 Pramonės g. 1,</w:t>
      </w:r>
    </w:p>
    <w:p w14:paraId="469476A4" w14:textId="77777777" w:rsidR="00AB49A7" w:rsidRPr="00AB49A7" w:rsidRDefault="00AB49A7" w:rsidP="00AB49A7">
      <w:pPr>
        <w:widowControl w:val="0"/>
        <w:suppressAutoHyphens/>
        <w:jc w:val="center"/>
        <w:rPr>
          <w:rFonts w:eastAsia="SimSun"/>
          <w:color w:val="0000FF"/>
          <w:kern w:val="1"/>
          <w:sz w:val="20"/>
          <w:szCs w:val="20"/>
          <w:u w:val="single"/>
          <w:lang w:val="lt-LT" w:eastAsia="hi-IN" w:bidi="hi-IN"/>
        </w:rPr>
      </w:pPr>
      <w:r w:rsidRPr="00AB49A7">
        <w:rPr>
          <w:rFonts w:eastAsia="SimSun" w:cs="Mangal"/>
          <w:kern w:val="1"/>
          <w:sz w:val="20"/>
          <w:szCs w:val="20"/>
          <w:lang w:val="lt-LT" w:eastAsia="hi-IN" w:bidi="hi-IN"/>
        </w:rPr>
        <w:t xml:space="preserve">Tel. (0 421) 61 229 El. paštas </w:t>
      </w:r>
      <w:r w:rsidRPr="00AB49A7">
        <w:rPr>
          <w:rFonts w:eastAsia="SimSun"/>
          <w:color w:val="0000FF"/>
          <w:kern w:val="1"/>
          <w:sz w:val="20"/>
          <w:szCs w:val="20"/>
          <w:u w:val="single"/>
          <w:lang w:val="lt-LT" w:eastAsia="hi-IN" w:bidi="hi-IN"/>
        </w:rPr>
        <w:t>info@vandentiekis.com</w:t>
      </w:r>
    </w:p>
    <w:p w14:paraId="48983ADC" w14:textId="77777777" w:rsidR="00AB49A7" w:rsidRPr="00AB49A7" w:rsidRDefault="00AB49A7" w:rsidP="00AB49A7">
      <w:pPr>
        <w:widowControl w:val="0"/>
        <w:suppressAutoHyphens/>
        <w:jc w:val="center"/>
        <w:rPr>
          <w:rFonts w:eastAsia="SimSun"/>
          <w:kern w:val="1"/>
          <w:sz w:val="20"/>
          <w:szCs w:val="20"/>
          <w:lang w:val="lt-LT" w:eastAsia="hi-IN" w:bidi="hi-IN"/>
        </w:rPr>
      </w:pPr>
      <w:r w:rsidRPr="00AB49A7">
        <w:rPr>
          <w:rFonts w:eastAsia="SimSun"/>
          <w:kern w:val="1"/>
          <w:sz w:val="20"/>
          <w:szCs w:val="20"/>
          <w:lang w:val="lt-LT" w:eastAsia="hi-IN" w:bidi="hi-IN"/>
        </w:rPr>
        <w:t>Duomenys kaupiami ir saugomi Juridinių asmenų registre, kodas 167922698, PVM kodas LT679226917</w:t>
      </w:r>
    </w:p>
    <w:p w14:paraId="1316D621" w14:textId="77777777" w:rsidR="00AB49A7" w:rsidRPr="00AB49A7" w:rsidRDefault="00AB49A7" w:rsidP="00AB49A7">
      <w:pPr>
        <w:widowControl w:val="0"/>
        <w:suppressAutoHyphens/>
        <w:jc w:val="center"/>
        <w:rPr>
          <w:rFonts w:eastAsia="SimSun" w:cs="Mangal"/>
          <w:kern w:val="1"/>
          <w:sz w:val="20"/>
          <w:szCs w:val="20"/>
          <w:lang w:val="lt-LT" w:eastAsia="hi-IN" w:bidi="hi-IN"/>
        </w:rPr>
      </w:pPr>
      <w:proofErr w:type="spellStart"/>
      <w:r w:rsidRPr="00AB49A7">
        <w:rPr>
          <w:rFonts w:eastAsia="SimSun" w:cs="Mangal"/>
          <w:kern w:val="1"/>
          <w:sz w:val="20"/>
          <w:szCs w:val="20"/>
          <w:lang w:val="lt-LT" w:eastAsia="hi-IN" w:bidi="hi-IN"/>
        </w:rPr>
        <w:t>Atsisk</w:t>
      </w:r>
      <w:proofErr w:type="spellEnd"/>
      <w:r w:rsidRPr="00AB49A7">
        <w:rPr>
          <w:rFonts w:eastAsia="SimSun" w:cs="Mangal"/>
          <w:kern w:val="1"/>
          <w:sz w:val="20"/>
          <w:szCs w:val="20"/>
          <w:lang w:val="lt-LT" w:eastAsia="hi-IN" w:bidi="hi-IN"/>
        </w:rPr>
        <w:t xml:space="preserve">. </w:t>
      </w:r>
      <w:proofErr w:type="spellStart"/>
      <w:r w:rsidRPr="00AB49A7">
        <w:rPr>
          <w:rFonts w:eastAsia="SimSun" w:cs="Mangal"/>
          <w:kern w:val="1"/>
          <w:sz w:val="20"/>
          <w:szCs w:val="20"/>
          <w:lang w:val="lt-LT" w:eastAsia="hi-IN" w:bidi="hi-IN"/>
        </w:rPr>
        <w:t>sąsk</w:t>
      </w:r>
      <w:proofErr w:type="spellEnd"/>
      <w:r w:rsidRPr="00AB49A7">
        <w:rPr>
          <w:rFonts w:eastAsia="SimSun" w:cs="Mangal"/>
          <w:kern w:val="1"/>
          <w:sz w:val="20"/>
          <w:szCs w:val="20"/>
          <w:lang w:val="lt-LT" w:eastAsia="hi-IN" w:bidi="hi-IN"/>
        </w:rPr>
        <w:t xml:space="preserve">. LT47 4010 0456 0003 0308 </w:t>
      </w:r>
      <w:proofErr w:type="spellStart"/>
      <w:r w:rsidRPr="00AB49A7">
        <w:rPr>
          <w:rFonts w:eastAsia="SimSun" w:cs="Mangal"/>
          <w:kern w:val="1"/>
          <w:sz w:val="20"/>
          <w:szCs w:val="20"/>
          <w:lang w:val="lt-LT" w:eastAsia="hi-IN" w:bidi="hi-IN"/>
        </w:rPr>
        <w:t>Luminor</w:t>
      </w:r>
      <w:proofErr w:type="spellEnd"/>
      <w:r w:rsidRPr="00AB49A7">
        <w:rPr>
          <w:rFonts w:eastAsia="SimSun" w:cs="Mangal"/>
          <w:kern w:val="1"/>
          <w:sz w:val="20"/>
          <w:szCs w:val="20"/>
          <w:lang w:val="lt-LT" w:eastAsia="hi-IN" w:bidi="hi-IN"/>
        </w:rPr>
        <w:t xml:space="preserve"> Bank AB</w:t>
      </w:r>
    </w:p>
    <w:p w14:paraId="6E21590C" w14:textId="77777777" w:rsidR="00AB49A7" w:rsidRPr="00AB49A7" w:rsidRDefault="00AB49A7" w:rsidP="00AB49A7">
      <w:pPr>
        <w:widowControl w:val="0"/>
        <w:suppressAutoHyphens/>
        <w:ind w:left="6120"/>
        <w:rPr>
          <w:rFonts w:eastAsia="SimSun" w:cs="Mangal"/>
          <w:kern w:val="1"/>
          <w:lang w:val="lt-LT" w:eastAsia="hi-IN" w:bidi="hi-IN"/>
        </w:rPr>
      </w:pPr>
    </w:p>
    <w:p w14:paraId="10620FE2" w14:textId="77777777" w:rsidR="00AB49A7" w:rsidRPr="00AB49A7" w:rsidRDefault="00AB49A7" w:rsidP="00AB49A7">
      <w:pPr>
        <w:widowControl w:val="0"/>
        <w:tabs>
          <w:tab w:val="right" w:leader="underscore" w:pos="8640"/>
        </w:tabs>
        <w:suppressAutoHyphens/>
        <w:ind w:left="5520"/>
        <w:rPr>
          <w:rFonts w:eastAsia="SimSun" w:cs="Mangal"/>
          <w:kern w:val="1"/>
          <w:lang w:val="lt-LT" w:eastAsia="hi-IN" w:bidi="hi-IN"/>
        </w:rPr>
      </w:pPr>
      <w:r w:rsidRPr="00AB49A7">
        <w:rPr>
          <w:rFonts w:eastAsia="SimSun" w:cs="Mangal"/>
          <w:kern w:val="1"/>
          <w:lang w:val="lt-LT" w:eastAsia="hi-IN" w:bidi="hi-IN"/>
        </w:rPr>
        <w:t xml:space="preserve">                     </w:t>
      </w:r>
    </w:p>
    <w:p w14:paraId="1D080195" w14:textId="0BE0E5DD" w:rsidR="00AB49A7" w:rsidRPr="00AB49A7" w:rsidRDefault="00AB49A7" w:rsidP="00AB49A7">
      <w:pPr>
        <w:widowControl w:val="0"/>
        <w:tabs>
          <w:tab w:val="right" w:leader="underscore" w:pos="8640"/>
        </w:tabs>
        <w:suppressAutoHyphens/>
        <w:ind w:left="5520"/>
        <w:rPr>
          <w:rFonts w:eastAsia="SimSun" w:cs="Mangal"/>
          <w:kern w:val="1"/>
          <w:lang w:val="lt-LT" w:eastAsia="hi-IN" w:bidi="hi-IN"/>
        </w:rPr>
      </w:pPr>
      <w:r w:rsidRPr="00AB49A7">
        <w:rPr>
          <w:rFonts w:eastAsia="SimSun" w:cs="Mangal"/>
          <w:kern w:val="1"/>
          <w:lang w:val="lt-LT" w:eastAsia="hi-IN" w:bidi="hi-IN"/>
        </w:rPr>
        <w:t xml:space="preserve"> PATVIRTINTA</w:t>
      </w:r>
    </w:p>
    <w:p w14:paraId="5731789C" w14:textId="4723C920" w:rsidR="00AB49A7" w:rsidRPr="00AB49A7" w:rsidRDefault="00AB49A7" w:rsidP="00AB49A7">
      <w:pPr>
        <w:widowControl w:val="0"/>
        <w:tabs>
          <w:tab w:val="right" w:leader="underscore" w:pos="8640"/>
        </w:tabs>
        <w:suppressAutoHyphens/>
        <w:ind w:left="5520"/>
        <w:rPr>
          <w:rFonts w:eastAsia="SimSun" w:cs="Mangal"/>
          <w:kern w:val="1"/>
          <w:lang w:val="lt-LT" w:eastAsia="hi-IN" w:bidi="hi-IN"/>
        </w:rPr>
      </w:pPr>
      <w:r w:rsidRPr="00AB49A7">
        <w:rPr>
          <w:rFonts w:eastAsia="SimSun" w:cs="Mangal"/>
          <w:kern w:val="1"/>
          <w:lang w:val="lt-LT" w:eastAsia="hi-IN" w:bidi="hi-IN"/>
        </w:rPr>
        <w:t xml:space="preserve"> UAB „Pakruojo vandentiekis“</w:t>
      </w:r>
    </w:p>
    <w:p w14:paraId="1FECDD74" w14:textId="2442880F" w:rsidR="00AB49A7" w:rsidRPr="00AB49A7" w:rsidRDefault="00AB49A7" w:rsidP="00AB49A7">
      <w:pPr>
        <w:widowControl w:val="0"/>
        <w:tabs>
          <w:tab w:val="right" w:leader="underscore" w:pos="8640"/>
        </w:tabs>
        <w:suppressAutoHyphens/>
        <w:ind w:left="5520"/>
        <w:rPr>
          <w:rFonts w:eastAsia="SimSun" w:cs="Mangal"/>
          <w:kern w:val="1"/>
          <w:lang w:val="lt-LT" w:eastAsia="hi-IN" w:bidi="hi-IN"/>
        </w:rPr>
      </w:pPr>
      <w:r w:rsidRPr="00AB49A7">
        <w:rPr>
          <w:rFonts w:eastAsia="SimSun" w:cs="Mangal"/>
          <w:kern w:val="1"/>
          <w:lang w:val="lt-LT" w:eastAsia="hi-IN" w:bidi="hi-IN"/>
        </w:rPr>
        <w:t>direktoriaus 2026-03-</w:t>
      </w:r>
      <w:r>
        <w:rPr>
          <w:rFonts w:eastAsia="SimSun" w:cs="Mangal"/>
          <w:kern w:val="1"/>
          <w:lang w:val="lt-LT" w:eastAsia="hi-IN" w:bidi="hi-IN"/>
        </w:rPr>
        <w:t>2</w:t>
      </w:r>
      <w:r w:rsidR="00DD7109">
        <w:rPr>
          <w:rFonts w:eastAsia="SimSun" w:cs="Mangal"/>
          <w:kern w:val="1"/>
          <w:lang w:val="lt-LT" w:eastAsia="hi-IN" w:bidi="hi-IN"/>
        </w:rPr>
        <w:t>3</w:t>
      </w:r>
      <w:r w:rsidRPr="00AB49A7">
        <w:rPr>
          <w:rFonts w:eastAsia="SimSun" w:cs="Mangal"/>
          <w:kern w:val="1"/>
          <w:lang w:val="lt-LT" w:eastAsia="hi-IN" w:bidi="hi-IN"/>
        </w:rPr>
        <w:t xml:space="preserve"> įsakymu Nr.</w:t>
      </w:r>
      <w:r w:rsidR="003C6BF0">
        <w:rPr>
          <w:rFonts w:eastAsia="SimSun" w:cs="Mangal"/>
          <w:kern w:val="1"/>
          <w:lang w:val="lt-LT" w:eastAsia="hi-IN" w:bidi="hi-IN"/>
        </w:rPr>
        <w:t xml:space="preserve"> V-26</w:t>
      </w:r>
      <w:r w:rsidRPr="00AB49A7">
        <w:rPr>
          <w:rFonts w:eastAsia="SimSun" w:cs="Mangal"/>
          <w:kern w:val="1"/>
          <w:lang w:val="lt-LT" w:eastAsia="hi-IN" w:bidi="hi-IN"/>
        </w:rPr>
        <w:t xml:space="preserve"> </w:t>
      </w:r>
    </w:p>
    <w:p w14:paraId="31B5D137" w14:textId="77777777" w:rsidR="00B7566D" w:rsidRPr="00EF5A48" w:rsidRDefault="00B7566D" w:rsidP="00C565A2">
      <w:pPr>
        <w:widowControl w:val="0"/>
        <w:spacing w:line="276" w:lineRule="auto"/>
        <w:jc w:val="center"/>
        <w:rPr>
          <w:b/>
          <w:color w:val="000000" w:themeColor="text1"/>
          <w:sz w:val="22"/>
          <w:szCs w:val="22"/>
          <w:lang w:val="lt-LT"/>
        </w:rPr>
      </w:pPr>
    </w:p>
    <w:p w14:paraId="41FDC41D" w14:textId="77777777" w:rsidR="002E5ABB" w:rsidRPr="00EF5A48" w:rsidRDefault="002E5ABB" w:rsidP="00C565A2">
      <w:pPr>
        <w:widowControl w:val="0"/>
        <w:spacing w:line="276" w:lineRule="auto"/>
        <w:jc w:val="center"/>
        <w:rPr>
          <w:b/>
          <w:color w:val="000000" w:themeColor="text1"/>
          <w:sz w:val="22"/>
          <w:szCs w:val="22"/>
          <w:lang w:val="lt-LT"/>
        </w:rPr>
      </w:pPr>
    </w:p>
    <w:p w14:paraId="6ACA2986" w14:textId="63C55698" w:rsidR="00CF1A74" w:rsidRPr="00CF1A74" w:rsidRDefault="00CF1A74" w:rsidP="00CF1A74">
      <w:pPr>
        <w:jc w:val="center"/>
        <w:rPr>
          <w:b/>
          <w:caps/>
          <w:color w:val="000000" w:themeColor="text1"/>
          <w:sz w:val="22"/>
          <w:szCs w:val="22"/>
          <w:lang w:val="lt-LT"/>
        </w:rPr>
      </w:pPr>
      <w:r w:rsidRPr="00CF1A74">
        <w:rPr>
          <w:b/>
          <w:caps/>
          <w:color w:val="000000" w:themeColor="text1"/>
          <w:sz w:val="22"/>
          <w:szCs w:val="22"/>
          <w:lang w:val="lt-LT"/>
        </w:rPr>
        <w:t xml:space="preserve">GERIAMOJO VANDENS </w:t>
      </w:r>
      <w:r w:rsidR="00AB49A7">
        <w:rPr>
          <w:b/>
          <w:caps/>
          <w:color w:val="000000" w:themeColor="text1"/>
          <w:sz w:val="22"/>
          <w:szCs w:val="22"/>
          <w:lang w:val="lt-LT"/>
        </w:rPr>
        <w:t>PROGRAMINĖS PRIEŽI</w:t>
      </w:r>
      <w:r w:rsidR="00FD78C3">
        <w:rPr>
          <w:b/>
          <w:caps/>
          <w:color w:val="000000" w:themeColor="text1"/>
          <w:sz w:val="22"/>
          <w:szCs w:val="22"/>
          <w:lang w:val="lt-LT"/>
        </w:rPr>
        <w:t>Ū</w:t>
      </w:r>
      <w:r w:rsidR="00AB49A7">
        <w:rPr>
          <w:b/>
          <w:caps/>
          <w:color w:val="000000" w:themeColor="text1"/>
          <w:sz w:val="22"/>
          <w:szCs w:val="22"/>
          <w:lang w:val="lt-LT"/>
        </w:rPr>
        <w:t>ROS LABO</w:t>
      </w:r>
      <w:r w:rsidR="00FD78C3">
        <w:rPr>
          <w:b/>
          <w:caps/>
          <w:color w:val="000000" w:themeColor="text1"/>
          <w:sz w:val="22"/>
          <w:szCs w:val="22"/>
          <w:lang w:val="lt-LT"/>
        </w:rPr>
        <w:t>RATORINIŲ TYRIMŲ ATLIKIMO PASLAUGOS</w:t>
      </w:r>
      <w:r w:rsidR="005F1A99">
        <w:rPr>
          <w:b/>
          <w:caps/>
          <w:color w:val="000000" w:themeColor="text1"/>
          <w:sz w:val="22"/>
          <w:szCs w:val="22"/>
          <w:lang w:val="lt-LT"/>
        </w:rPr>
        <w:t>,</w:t>
      </w:r>
      <w:r w:rsidR="00FD78C3">
        <w:rPr>
          <w:b/>
          <w:caps/>
          <w:color w:val="000000" w:themeColor="text1"/>
          <w:sz w:val="22"/>
          <w:szCs w:val="22"/>
          <w:lang w:val="lt-LT"/>
        </w:rPr>
        <w:t xml:space="preserve"> NUOTEKŲ VALYMO ĮRENGINIUOSE SU NUOTEKOMIS IŠLEIDŽIAMŲ TERŠALŲ </w:t>
      </w:r>
      <w:r w:rsidR="00201CC6">
        <w:rPr>
          <w:b/>
          <w:caps/>
          <w:color w:val="000000" w:themeColor="text1"/>
          <w:sz w:val="22"/>
          <w:szCs w:val="22"/>
          <w:lang w:val="lt-LT"/>
        </w:rPr>
        <w:t xml:space="preserve"> IR POVEIKIO APLINKOS KOKYBEI </w:t>
      </w:r>
      <w:r w:rsidR="00FD78C3">
        <w:rPr>
          <w:b/>
          <w:caps/>
          <w:color w:val="000000" w:themeColor="text1"/>
          <w:sz w:val="22"/>
          <w:szCs w:val="22"/>
          <w:lang w:val="lt-LT"/>
        </w:rPr>
        <w:t>MONITORINGO VYKDYMO PASLAUGOS</w:t>
      </w:r>
    </w:p>
    <w:p w14:paraId="15BBB42B" w14:textId="77777777" w:rsidR="00DE3812" w:rsidRPr="00EF5A48" w:rsidRDefault="00DE3812" w:rsidP="001967A4">
      <w:pPr>
        <w:tabs>
          <w:tab w:val="left" w:pos="1276"/>
        </w:tabs>
        <w:autoSpaceDE w:val="0"/>
        <w:autoSpaceDN w:val="0"/>
        <w:adjustRightInd w:val="0"/>
        <w:spacing w:line="276" w:lineRule="auto"/>
        <w:jc w:val="center"/>
        <w:rPr>
          <w:b/>
          <w:bCs/>
          <w:color w:val="000000" w:themeColor="text1"/>
          <w:sz w:val="22"/>
          <w:szCs w:val="22"/>
          <w:lang w:val="lt-LT" w:eastAsia="en-US"/>
        </w:rPr>
      </w:pPr>
    </w:p>
    <w:p w14:paraId="41D88E4A" w14:textId="4C8EA00B" w:rsidR="002E5ABB" w:rsidRPr="00EF5A48" w:rsidRDefault="003C6BF0" w:rsidP="00C565A2">
      <w:pPr>
        <w:autoSpaceDE w:val="0"/>
        <w:autoSpaceDN w:val="0"/>
        <w:adjustRightInd w:val="0"/>
        <w:spacing w:line="276" w:lineRule="auto"/>
        <w:jc w:val="center"/>
        <w:rPr>
          <w:b/>
          <w:bCs/>
          <w:color w:val="000000" w:themeColor="text1"/>
          <w:sz w:val="22"/>
          <w:szCs w:val="22"/>
          <w:lang w:val="lt-LT" w:eastAsia="en-US"/>
        </w:rPr>
      </w:pPr>
      <w:r>
        <w:rPr>
          <w:b/>
          <w:bCs/>
          <w:color w:val="000000" w:themeColor="text1"/>
          <w:sz w:val="22"/>
          <w:szCs w:val="22"/>
          <w:lang w:val="lt-LT" w:eastAsia="en-US"/>
        </w:rPr>
        <w:t xml:space="preserve">SKELBIAMOS APKLAUSOS </w:t>
      </w:r>
      <w:r w:rsidR="002E5ABB" w:rsidRPr="00EF5A48">
        <w:rPr>
          <w:b/>
          <w:bCs/>
          <w:color w:val="000000" w:themeColor="text1"/>
          <w:sz w:val="22"/>
          <w:szCs w:val="22"/>
          <w:lang w:val="lt-LT" w:eastAsia="en-US"/>
        </w:rPr>
        <w:t>PIRKIMO SĄLYGOS</w:t>
      </w:r>
    </w:p>
    <w:p w14:paraId="2BD78A05" w14:textId="77777777" w:rsidR="003471FF" w:rsidRPr="00EF5A48" w:rsidRDefault="003471FF" w:rsidP="00C565A2">
      <w:pPr>
        <w:spacing w:line="276" w:lineRule="auto"/>
        <w:rPr>
          <w:b/>
          <w:color w:val="000000" w:themeColor="text1"/>
          <w:sz w:val="22"/>
          <w:szCs w:val="22"/>
          <w:lang w:val="lt-LT"/>
        </w:rPr>
      </w:pPr>
    </w:p>
    <w:p w14:paraId="06D6B331" w14:textId="77777777" w:rsidR="003471FF" w:rsidRPr="00EF5A48" w:rsidRDefault="00FD5E5A" w:rsidP="00C565A2">
      <w:pPr>
        <w:pStyle w:val="Antrat2"/>
        <w:keepNext w:val="0"/>
        <w:tabs>
          <w:tab w:val="clear" w:pos="1134"/>
        </w:tabs>
        <w:suppressAutoHyphens/>
        <w:overflowPunct w:val="0"/>
        <w:autoSpaceDE w:val="0"/>
        <w:autoSpaceDN w:val="0"/>
        <w:adjustRightInd w:val="0"/>
        <w:spacing w:before="0" w:after="0" w:line="276" w:lineRule="auto"/>
        <w:jc w:val="center"/>
        <w:textAlignment w:val="baseline"/>
        <w:rPr>
          <w:b/>
          <w:color w:val="000000" w:themeColor="text1"/>
          <w:lang w:val="lt-LT" w:eastAsia="en-US"/>
        </w:rPr>
      </w:pPr>
      <w:bookmarkStart w:id="0" w:name="_Toc136941890"/>
      <w:bookmarkStart w:id="1" w:name="_Toc137003506"/>
      <w:bookmarkStart w:id="2" w:name="_Toc140563473"/>
      <w:bookmarkStart w:id="3" w:name="_Toc143070618"/>
      <w:bookmarkStart w:id="4" w:name="_Toc143070811"/>
      <w:r w:rsidRPr="00EF5A48">
        <w:rPr>
          <w:b/>
          <w:color w:val="000000" w:themeColor="text1"/>
          <w:lang w:val="lt-LT" w:eastAsia="en-US"/>
        </w:rPr>
        <w:t>1</w:t>
      </w:r>
      <w:r w:rsidR="003E7295" w:rsidRPr="00EF5A48">
        <w:rPr>
          <w:b/>
          <w:color w:val="000000" w:themeColor="text1"/>
          <w:lang w:val="lt-LT" w:eastAsia="en-US"/>
        </w:rPr>
        <w:t>.</w:t>
      </w:r>
      <w:r w:rsidRPr="00EF5A48">
        <w:rPr>
          <w:b/>
          <w:color w:val="000000" w:themeColor="text1"/>
          <w:lang w:val="lt-LT" w:eastAsia="en-US"/>
        </w:rPr>
        <w:t xml:space="preserve"> </w:t>
      </w:r>
      <w:bookmarkEnd w:id="0"/>
      <w:bookmarkEnd w:id="1"/>
      <w:bookmarkEnd w:id="2"/>
      <w:bookmarkEnd w:id="3"/>
      <w:bookmarkEnd w:id="4"/>
      <w:r w:rsidRPr="00EF5A48">
        <w:rPr>
          <w:b/>
          <w:color w:val="000000" w:themeColor="text1"/>
          <w:lang w:val="lt-LT" w:eastAsia="en-US"/>
        </w:rPr>
        <w:t>BENDROSIOS NUOSTATOS</w:t>
      </w:r>
    </w:p>
    <w:p w14:paraId="75A51C50" w14:textId="77777777" w:rsidR="003471FF" w:rsidRPr="00EF5A48" w:rsidRDefault="003471FF" w:rsidP="00C565A2">
      <w:pPr>
        <w:pStyle w:val="Head21"/>
        <w:spacing w:line="276" w:lineRule="auto"/>
        <w:jc w:val="both"/>
        <w:rPr>
          <w:b w:val="0"/>
          <w:color w:val="000000" w:themeColor="text1"/>
          <w:sz w:val="22"/>
          <w:szCs w:val="22"/>
          <w:lang w:val="lt-LT"/>
        </w:rPr>
      </w:pPr>
      <w:bookmarkStart w:id="5" w:name="_Toc65311956"/>
      <w:bookmarkStart w:id="6" w:name="_Ref92020451"/>
      <w:bookmarkStart w:id="7" w:name="_Ref92021884"/>
    </w:p>
    <w:p w14:paraId="5A3C2E22" w14:textId="0D42E6AA" w:rsidR="00DD1FA7" w:rsidRPr="00EF5A48" w:rsidRDefault="00DD1FA7" w:rsidP="00BE14D0">
      <w:pPr>
        <w:pStyle w:val="Default"/>
        <w:spacing w:line="276" w:lineRule="auto"/>
        <w:ind w:firstLine="567"/>
        <w:jc w:val="both"/>
        <w:rPr>
          <w:color w:val="000000" w:themeColor="text1"/>
          <w:sz w:val="22"/>
          <w:szCs w:val="22"/>
          <w:lang w:val="lt-LT"/>
        </w:rPr>
      </w:pPr>
      <w:r w:rsidRPr="00EF5A48">
        <w:rPr>
          <w:color w:val="000000" w:themeColor="text1"/>
          <w:sz w:val="22"/>
          <w:szCs w:val="22"/>
          <w:lang w:val="lt-LT"/>
        </w:rPr>
        <w:t>1.1. UAB „</w:t>
      </w:r>
      <w:r w:rsidR="00FD78C3">
        <w:rPr>
          <w:color w:val="000000" w:themeColor="text1"/>
          <w:sz w:val="22"/>
          <w:szCs w:val="22"/>
          <w:lang w:val="lt-LT"/>
        </w:rPr>
        <w:t>Pakruojo vandentiekis“</w:t>
      </w:r>
      <w:r w:rsidRPr="00EF5A48">
        <w:rPr>
          <w:color w:val="000000" w:themeColor="text1"/>
          <w:sz w:val="22"/>
          <w:szCs w:val="22"/>
          <w:lang w:val="lt-LT"/>
        </w:rPr>
        <w:t xml:space="preserve"> (toliau tekste – Perkantysis subjektas)</w:t>
      </w:r>
      <w:r w:rsidR="002E5ABB" w:rsidRPr="00EF5A48">
        <w:rPr>
          <w:color w:val="000000" w:themeColor="text1"/>
          <w:sz w:val="22"/>
          <w:szCs w:val="22"/>
          <w:lang w:val="lt-LT"/>
        </w:rPr>
        <w:t>, vykdydamas šį viešąjį pirkimą</w:t>
      </w:r>
      <w:r w:rsidR="00BB7417" w:rsidRPr="00EF5A48">
        <w:rPr>
          <w:color w:val="000000" w:themeColor="text1"/>
          <w:sz w:val="22"/>
          <w:szCs w:val="22"/>
          <w:lang w:val="lt-LT"/>
        </w:rPr>
        <w:t xml:space="preserve"> (toliau – Pirkimas)</w:t>
      </w:r>
      <w:r w:rsidR="002E5ABB" w:rsidRPr="00EF5A48">
        <w:rPr>
          <w:color w:val="000000" w:themeColor="text1"/>
          <w:sz w:val="22"/>
          <w:szCs w:val="22"/>
          <w:lang w:val="lt-LT"/>
        </w:rPr>
        <w:t>, numato įsigyti</w:t>
      </w:r>
      <w:r w:rsidR="00FA0FE9">
        <w:rPr>
          <w:color w:val="000000" w:themeColor="text1"/>
          <w:sz w:val="22"/>
          <w:szCs w:val="22"/>
          <w:lang w:val="lt-LT"/>
        </w:rPr>
        <w:t xml:space="preserve"> </w:t>
      </w:r>
      <w:r w:rsidR="00FA0FE9" w:rsidRPr="00FA0FE9">
        <w:rPr>
          <w:color w:val="000000" w:themeColor="text1"/>
          <w:sz w:val="22"/>
          <w:szCs w:val="22"/>
          <w:lang w:val="lt-LT"/>
        </w:rPr>
        <w:t>geriamojo vandens programinės priežiūros laboratorinių tyrimų atlikimo paslaugas ir nuotekų valymo įrenginiuose išleidžiamų teršalų</w:t>
      </w:r>
      <w:r w:rsidR="00425B38">
        <w:rPr>
          <w:color w:val="000000" w:themeColor="text1"/>
          <w:sz w:val="22"/>
          <w:szCs w:val="22"/>
          <w:lang w:val="lt-LT"/>
        </w:rPr>
        <w:t xml:space="preserve"> ir poveikio aplinkos kokybei monitoringo</w:t>
      </w:r>
      <w:r w:rsidR="00FA0FE9" w:rsidRPr="00FA0FE9">
        <w:rPr>
          <w:color w:val="000000" w:themeColor="text1"/>
          <w:sz w:val="22"/>
          <w:szCs w:val="22"/>
          <w:lang w:val="lt-LT"/>
        </w:rPr>
        <w:t xml:space="preserve"> laboratorinių tyrimų atlikim</w:t>
      </w:r>
      <w:r w:rsidR="005C03AD">
        <w:rPr>
          <w:color w:val="000000" w:themeColor="text1"/>
          <w:sz w:val="22"/>
          <w:szCs w:val="22"/>
          <w:lang w:val="lt-LT"/>
        </w:rPr>
        <w:t xml:space="preserve">o paslaugas </w:t>
      </w:r>
      <w:r w:rsidR="00FA0FE9" w:rsidRPr="00FA0FE9">
        <w:rPr>
          <w:color w:val="000000" w:themeColor="text1"/>
          <w:sz w:val="22"/>
          <w:szCs w:val="22"/>
          <w:lang w:val="lt-LT"/>
        </w:rPr>
        <w:t>(toliau – Paslaugos).</w:t>
      </w:r>
    </w:p>
    <w:p w14:paraId="51C2BEF8" w14:textId="7E9338F0" w:rsidR="00DD1FA7" w:rsidRPr="00EF5A48" w:rsidRDefault="00DD1FA7" w:rsidP="00BE14D0">
      <w:pPr>
        <w:pStyle w:val="Default"/>
        <w:spacing w:line="276" w:lineRule="auto"/>
        <w:ind w:firstLine="567"/>
        <w:jc w:val="both"/>
        <w:rPr>
          <w:color w:val="000000" w:themeColor="text1"/>
          <w:sz w:val="22"/>
          <w:szCs w:val="22"/>
          <w:lang w:val="lt-LT"/>
        </w:rPr>
      </w:pPr>
      <w:r w:rsidRPr="00EF5A48">
        <w:rPr>
          <w:color w:val="000000" w:themeColor="text1"/>
          <w:sz w:val="22"/>
          <w:szCs w:val="22"/>
          <w:lang w:val="lt-LT"/>
        </w:rPr>
        <w:t xml:space="preserve">1.2. Pirkimas vykdomas vadovaujantis Lietuvos Respublikos Pirkimų, atliekamų vandentvarkos, energetikos, transporto ar pašto paslaugų srities perkančiųjų subjektų, įstatymu (toliau – Įstatymas), Lietuvos Respublikos civiliniu kodeksu (toliau – Civilinis kodeksas), kitais vandentvarkos srities perkančiųjų subjektų pirkimus reglamentuojančiais teisės aktais bei šiais </w:t>
      </w:r>
      <w:r w:rsidR="00BB7417" w:rsidRPr="00EF5A48">
        <w:rPr>
          <w:color w:val="000000" w:themeColor="text1"/>
          <w:sz w:val="22"/>
          <w:szCs w:val="22"/>
          <w:lang w:val="lt-LT"/>
        </w:rPr>
        <w:t>P</w:t>
      </w:r>
      <w:r w:rsidRPr="00EF5A48">
        <w:rPr>
          <w:color w:val="000000" w:themeColor="text1"/>
          <w:sz w:val="22"/>
          <w:szCs w:val="22"/>
          <w:lang w:val="lt-LT"/>
        </w:rPr>
        <w:t>irkimo dokumentais.</w:t>
      </w:r>
    </w:p>
    <w:p w14:paraId="37250A29" w14:textId="77777777" w:rsidR="00F338BB" w:rsidRPr="00EF5A48" w:rsidRDefault="00F338BB" w:rsidP="00BE14D0">
      <w:pPr>
        <w:pStyle w:val="Default"/>
        <w:spacing w:line="276" w:lineRule="auto"/>
        <w:ind w:firstLine="567"/>
        <w:jc w:val="both"/>
        <w:rPr>
          <w:color w:val="000000" w:themeColor="text1"/>
          <w:sz w:val="22"/>
          <w:szCs w:val="22"/>
          <w:lang w:val="lt-LT"/>
        </w:rPr>
      </w:pPr>
      <w:r w:rsidRPr="00EF5A48">
        <w:rPr>
          <w:color w:val="000000" w:themeColor="text1"/>
          <w:sz w:val="22"/>
          <w:szCs w:val="22"/>
          <w:lang w:val="lt-LT"/>
        </w:rPr>
        <w:t xml:space="preserve">1.3. Perkantysis subjektas yra pridėtinės vertės mokesčio (toliau – PVM) mokėtojas. </w:t>
      </w:r>
    </w:p>
    <w:p w14:paraId="47236680" w14:textId="77777777" w:rsidR="007F45ED" w:rsidRDefault="00F338BB" w:rsidP="007F45ED">
      <w:pPr>
        <w:spacing w:line="276" w:lineRule="auto"/>
        <w:ind w:firstLine="567"/>
        <w:jc w:val="both"/>
        <w:rPr>
          <w:color w:val="000000" w:themeColor="text1"/>
          <w:sz w:val="22"/>
          <w:szCs w:val="22"/>
          <w:lang w:val="lt-LT"/>
        </w:rPr>
      </w:pPr>
      <w:r w:rsidRPr="00EF5A48">
        <w:rPr>
          <w:color w:val="000000" w:themeColor="text1"/>
          <w:sz w:val="22"/>
          <w:szCs w:val="22"/>
          <w:lang w:val="lt-LT"/>
        </w:rPr>
        <w:t xml:space="preserve">1.4. Pirkimas vykdomas elektroniniu būdu Centrinės viešųjų pirkimų informacinės sistemos (toliau - CVP IS) priemonėmis, kur užtikrinta nediskriminuojanti tiekėjų, visiems prieinama ir suderinta su visuotinai naudojamomis informacinių ir ryšių technologijų priemonėmis, neribojanti tiekėjų galimybių dalyvauti </w:t>
      </w:r>
      <w:r w:rsidR="00BB7417" w:rsidRPr="00EF5A48">
        <w:rPr>
          <w:color w:val="000000" w:themeColor="text1"/>
          <w:sz w:val="22"/>
          <w:szCs w:val="22"/>
          <w:lang w:val="lt-LT"/>
        </w:rPr>
        <w:t>P</w:t>
      </w:r>
      <w:r w:rsidRPr="00EF5A48">
        <w:rPr>
          <w:color w:val="000000" w:themeColor="text1"/>
          <w:sz w:val="22"/>
          <w:szCs w:val="22"/>
          <w:lang w:val="lt-LT"/>
        </w:rPr>
        <w:t xml:space="preserve">irkimo procedūroje neribota, visapusė, tiesioginė ir neatlygintina prieiga prie paskelbtų </w:t>
      </w:r>
      <w:r w:rsidR="00BB7417" w:rsidRPr="00EF5A48">
        <w:rPr>
          <w:color w:val="000000" w:themeColor="text1"/>
          <w:sz w:val="22"/>
          <w:szCs w:val="22"/>
          <w:lang w:val="lt-LT"/>
        </w:rPr>
        <w:t>P</w:t>
      </w:r>
      <w:r w:rsidRPr="00EF5A48">
        <w:rPr>
          <w:color w:val="000000" w:themeColor="text1"/>
          <w:sz w:val="22"/>
          <w:szCs w:val="22"/>
          <w:lang w:val="lt-LT"/>
        </w:rPr>
        <w:t>irkimo dokumentų.</w:t>
      </w:r>
    </w:p>
    <w:p w14:paraId="478B15E0" w14:textId="1B4D542E" w:rsidR="00F338BB" w:rsidRPr="00EF5A48" w:rsidRDefault="00F338BB"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FA0FE9">
        <w:rPr>
          <w:color w:val="000000" w:themeColor="text1"/>
          <w:sz w:val="22"/>
          <w:szCs w:val="22"/>
          <w:lang w:val="lt-LT"/>
        </w:rPr>
        <w:t>5</w:t>
      </w:r>
      <w:r w:rsidRPr="00EF5A48">
        <w:rPr>
          <w:color w:val="000000" w:themeColor="text1"/>
          <w:sz w:val="22"/>
          <w:szCs w:val="22"/>
          <w:lang w:val="lt-LT"/>
        </w:rPr>
        <w:t xml:space="preserve">. Perkantysis subjektas užtikrina, kad vykdant </w:t>
      </w:r>
      <w:r w:rsidR="00BB7417" w:rsidRPr="00EF5A48">
        <w:rPr>
          <w:color w:val="000000" w:themeColor="text1"/>
          <w:sz w:val="22"/>
          <w:szCs w:val="22"/>
          <w:lang w:val="lt-LT"/>
        </w:rPr>
        <w:t>P</w:t>
      </w:r>
      <w:r w:rsidRPr="00EF5A48">
        <w:rPr>
          <w:color w:val="000000" w:themeColor="text1"/>
          <w:sz w:val="22"/>
          <w:szCs w:val="22"/>
          <w:lang w:val="lt-LT"/>
        </w:rPr>
        <w:t>irkimą būtų laikomasi lygiateisiškumo, nediskriminavimo, abipusio pripažinimo, proporcingumo, skaidrumo principų.</w:t>
      </w:r>
    </w:p>
    <w:p w14:paraId="34EC710D" w14:textId="533B0100" w:rsidR="00F338BB" w:rsidRDefault="00F338BB"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FA0FE9">
        <w:rPr>
          <w:color w:val="000000" w:themeColor="text1"/>
          <w:sz w:val="22"/>
          <w:szCs w:val="22"/>
          <w:lang w:val="lt-LT"/>
        </w:rPr>
        <w:t>6</w:t>
      </w:r>
      <w:r w:rsidRPr="00EF5A48">
        <w:rPr>
          <w:color w:val="000000" w:themeColor="text1"/>
          <w:sz w:val="22"/>
          <w:szCs w:val="22"/>
          <w:lang w:val="lt-LT"/>
        </w:rPr>
        <w:t xml:space="preserve">. Pirkimo dokumentai parengti lietuvių kalba, yra tikslūs, aiškūs, be dviprasmybių, kad tiekėjai galėtų pateikti pasiūlymus, o Perkantysis subjektas – nupirkti tai, ko reikia. Planuojant </w:t>
      </w:r>
      <w:r w:rsidR="00BB7417" w:rsidRPr="00EF5A48">
        <w:rPr>
          <w:color w:val="000000" w:themeColor="text1"/>
          <w:sz w:val="22"/>
          <w:szCs w:val="22"/>
          <w:lang w:val="lt-LT"/>
        </w:rPr>
        <w:t>P</w:t>
      </w:r>
      <w:r w:rsidRPr="00EF5A48">
        <w:rPr>
          <w:color w:val="000000" w:themeColor="text1"/>
          <w:sz w:val="22"/>
          <w:szCs w:val="22"/>
          <w:lang w:val="lt-LT"/>
        </w:rPr>
        <w:t xml:space="preserve">irkimą ir jam rengiantis nesiekiama išvengti Įstatyme nustatytos tvarkos taikymo ar dirbtinai sumažinti konkurenciją, šiuo </w:t>
      </w:r>
      <w:r w:rsidR="00BB7417" w:rsidRPr="00EF5A48">
        <w:rPr>
          <w:color w:val="000000" w:themeColor="text1"/>
          <w:sz w:val="22"/>
          <w:szCs w:val="22"/>
          <w:lang w:val="lt-LT"/>
        </w:rPr>
        <w:t>P</w:t>
      </w:r>
      <w:r w:rsidRPr="00EF5A48">
        <w:rPr>
          <w:color w:val="000000" w:themeColor="text1"/>
          <w:sz w:val="22"/>
          <w:szCs w:val="22"/>
          <w:lang w:val="lt-LT"/>
        </w:rPr>
        <w:t>irkimu nėra nepagrįstai sudarytos palankesnės ar nepalankesnės sąlygos tam tikriems tiekėjams.</w:t>
      </w:r>
    </w:p>
    <w:p w14:paraId="4CD3ED2C" w14:textId="5B285CA5" w:rsidR="00FA0FE9" w:rsidRPr="00EF5A48" w:rsidRDefault="00FA0FE9" w:rsidP="00BE14D0">
      <w:pPr>
        <w:spacing w:line="276" w:lineRule="auto"/>
        <w:ind w:firstLine="567"/>
        <w:jc w:val="both"/>
        <w:rPr>
          <w:color w:val="000000" w:themeColor="text1"/>
          <w:sz w:val="22"/>
          <w:szCs w:val="22"/>
          <w:lang w:val="lt-LT"/>
        </w:rPr>
      </w:pPr>
      <w:r>
        <w:rPr>
          <w:color w:val="000000" w:themeColor="text1"/>
          <w:sz w:val="22"/>
          <w:szCs w:val="22"/>
          <w:lang w:val="lt-LT"/>
        </w:rPr>
        <w:t xml:space="preserve">1.7. Tiekėjas gali pateikti pasiūlymą vienai daliai arba </w:t>
      </w:r>
      <w:proofErr w:type="spellStart"/>
      <w:r>
        <w:rPr>
          <w:color w:val="000000" w:themeColor="text1"/>
          <w:sz w:val="22"/>
          <w:szCs w:val="22"/>
          <w:lang w:val="lt-LT"/>
        </w:rPr>
        <w:t>abiems</w:t>
      </w:r>
      <w:proofErr w:type="spellEnd"/>
      <w:r>
        <w:rPr>
          <w:color w:val="000000" w:themeColor="text1"/>
          <w:sz w:val="22"/>
          <w:szCs w:val="22"/>
          <w:lang w:val="lt-LT"/>
        </w:rPr>
        <w:t xml:space="preserve"> Pirkimo dalims.</w:t>
      </w:r>
    </w:p>
    <w:p w14:paraId="70452B47" w14:textId="34140D28" w:rsidR="009E5190" w:rsidRDefault="00F338BB" w:rsidP="00A56300">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FA0FE9">
        <w:rPr>
          <w:color w:val="000000" w:themeColor="text1"/>
          <w:sz w:val="22"/>
          <w:szCs w:val="22"/>
          <w:lang w:val="lt-LT"/>
        </w:rPr>
        <w:t>8</w:t>
      </w:r>
      <w:r w:rsidRPr="00EF5A48">
        <w:rPr>
          <w:color w:val="000000" w:themeColor="text1"/>
          <w:sz w:val="22"/>
          <w:szCs w:val="22"/>
          <w:lang w:val="lt-LT"/>
        </w:rPr>
        <w:t xml:space="preserve">. </w:t>
      </w:r>
      <w:bookmarkStart w:id="8" w:name="_Hlk92979101"/>
      <w:r w:rsidRPr="00EF5A48">
        <w:rPr>
          <w:color w:val="000000" w:themeColor="text1"/>
          <w:sz w:val="22"/>
          <w:szCs w:val="22"/>
          <w:lang w:val="lt-LT"/>
        </w:rPr>
        <w:t xml:space="preserve">Perkančiojo subjekto darbuotojai, įgalioti palaikyti tiesioginį ryšį su tiekėjais ir gauti iš jų pranešimus, susijusius su pirkimo procedūromis: </w:t>
      </w:r>
      <w:r w:rsidR="00FA0FE9">
        <w:rPr>
          <w:color w:val="000000" w:themeColor="text1"/>
          <w:sz w:val="22"/>
          <w:szCs w:val="22"/>
          <w:lang w:val="lt-LT"/>
        </w:rPr>
        <w:t>Deimantė Barškutienė</w:t>
      </w:r>
      <w:r w:rsidRPr="00EF5A48">
        <w:rPr>
          <w:color w:val="000000" w:themeColor="text1"/>
          <w:sz w:val="22"/>
          <w:szCs w:val="22"/>
          <w:lang w:val="lt-LT"/>
        </w:rPr>
        <w:t xml:space="preserve">, </w:t>
      </w:r>
      <w:r w:rsidR="00FA0FE9">
        <w:rPr>
          <w:color w:val="000000" w:themeColor="text1"/>
          <w:sz w:val="22"/>
          <w:szCs w:val="22"/>
          <w:lang w:val="lt-LT"/>
        </w:rPr>
        <w:t>inžinierė - technologė</w:t>
      </w:r>
      <w:r w:rsidRPr="00EF5A48">
        <w:rPr>
          <w:color w:val="000000" w:themeColor="text1"/>
          <w:sz w:val="22"/>
          <w:szCs w:val="22"/>
          <w:lang w:val="lt-LT"/>
        </w:rPr>
        <w:t xml:space="preserve">, </w:t>
      </w:r>
      <w:r w:rsidRPr="00EF5A48">
        <w:rPr>
          <w:color w:val="000000" w:themeColor="text1"/>
          <w:sz w:val="22"/>
          <w:szCs w:val="22"/>
          <w:lang w:val="lt-LT" w:eastAsia="en-US"/>
        </w:rPr>
        <w:t xml:space="preserve">kontaktinė informacija – </w:t>
      </w:r>
      <w:r w:rsidRPr="00EF5A48">
        <w:rPr>
          <w:color w:val="000000" w:themeColor="text1"/>
          <w:sz w:val="22"/>
          <w:szCs w:val="22"/>
          <w:lang w:val="lt-LT"/>
        </w:rPr>
        <w:t>tel.</w:t>
      </w:r>
      <w:r w:rsidR="001A2FE5">
        <w:rPr>
          <w:color w:val="000000" w:themeColor="text1"/>
          <w:sz w:val="22"/>
          <w:szCs w:val="22"/>
          <w:lang w:val="lt-LT"/>
        </w:rPr>
        <w:t xml:space="preserve"> </w:t>
      </w:r>
      <w:bookmarkEnd w:id="8"/>
      <w:r w:rsidR="00FA0FE9">
        <w:rPr>
          <w:color w:val="000000" w:themeColor="text1"/>
          <w:sz w:val="22"/>
          <w:szCs w:val="22"/>
          <w:lang w:val="lt-LT"/>
        </w:rPr>
        <w:t>+370 655 52653</w:t>
      </w:r>
      <w:r w:rsidR="009E5190">
        <w:rPr>
          <w:color w:val="000000" w:themeColor="text1"/>
          <w:sz w:val="22"/>
          <w:szCs w:val="22"/>
          <w:lang w:val="lt-LT"/>
        </w:rPr>
        <w:t>.</w:t>
      </w:r>
    </w:p>
    <w:p w14:paraId="5649903F" w14:textId="77777777" w:rsidR="00A56300" w:rsidRPr="00EF5A48" w:rsidRDefault="00A56300" w:rsidP="00A56300">
      <w:pPr>
        <w:spacing w:line="276" w:lineRule="auto"/>
        <w:ind w:firstLine="567"/>
        <w:jc w:val="both"/>
        <w:rPr>
          <w:color w:val="000000" w:themeColor="text1"/>
          <w:sz w:val="22"/>
          <w:szCs w:val="22"/>
          <w:lang w:val="lt-LT"/>
        </w:rPr>
      </w:pPr>
    </w:p>
    <w:p w14:paraId="3B33C06C" w14:textId="77777777" w:rsidR="008B0FBE" w:rsidRPr="00EF5A48" w:rsidRDefault="00FD5E5A" w:rsidP="00BE14D0">
      <w:pPr>
        <w:pStyle w:val="Default"/>
        <w:spacing w:line="276" w:lineRule="auto"/>
        <w:ind w:firstLine="567"/>
        <w:jc w:val="center"/>
        <w:rPr>
          <w:color w:val="000000" w:themeColor="text1"/>
          <w:sz w:val="22"/>
          <w:szCs w:val="22"/>
          <w:lang w:val="lt-LT"/>
        </w:rPr>
      </w:pPr>
      <w:r w:rsidRPr="00EF5A48">
        <w:rPr>
          <w:b/>
          <w:bCs/>
          <w:color w:val="000000" w:themeColor="text1"/>
          <w:sz w:val="22"/>
          <w:szCs w:val="22"/>
          <w:lang w:val="lt-LT"/>
        </w:rPr>
        <w:t>2</w:t>
      </w:r>
      <w:r w:rsidR="003E7295" w:rsidRPr="00EF5A48">
        <w:rPr>
          <w:b/>
          <w:bCs/>
          <w:color w:val="000000" w:themeColor="text1"/>
          <w:sz w:val="22"/>
          <w:szCs w:val="22"/>
          <w:lang w:val="lt-LT"/>
        </w:rPr>
        <w:t>.</w:t>
      </w:r>
      <w:r w:rsidRPr="00EF5A48">
        <w:rPr>
          <w:b/>
          <w:bCs/>
          <w:color w:val="000000" w:themeColor="text1"/>
          <w:sz w:val="22"/>
          <w:szCs w:val="22"/>
          <w:lang w:val="lt-LT"/>
        </w:rPr>
        <w:t xml:space="preserve"> PIRKIMO OBJEKTAS</w:t>
      </w:r>
    </w:p>
    <w:p w14:paraId="4B69CD45" w14:textId="77777777" w:rsidR="00A8430D" w:rsidRPr="00EF5A48" w:rsidRDefault="00A8430D" w:rsidP="00BE14D0">
      <w:pPr>
        <w:tabs>
          <w:tab w:val="num" w:pos="1440"/>
        </w:tabs>
        <w:spacing w:line="276" w:lineRule="auto"/>
        <w:ind w:firstLine="567"/>
        <w:jc w:val="both"/>
        <w:rPr>
          <w:color w:val="000000" w:themeColor="text1"/>
          <w:sz w:val="22"/>
          <w:szCs w:val="22"/>
          <w:lang w:val="lt-LT"/>
        </w:rPr>
      </w:pPr>
    </w:p>
    <w:p w14:paraId="34F4A855" w14:textId="3B24F851" w:rsidR="00A8430D" w:rsidRPr="00CF1A74" w:rsidRDefault="00477848" w:rsidP="00BE14D0">
      <w:pPr>
        <w:tabs>
          <w:tab w:val="num" w:pos="1440"/>
        </w:tabs>
        <w:spacing w:line="276" w:lineRule="auto"/>
        <w:ind w:firstLine="567"/>
        <w:jc w:val="both"/>
        <w:rPr>
          <w:color w:val="000000" w:themeColor="text1"/>
          <w:sz w:val="22"/>
          <w:szCs w:val="22"/>
          <w:lang w:val="lt-LT"/>
        </w:rPr>
      </w:pPr>
      <w:r w:rsidRPr="00EF5A48">
        <w:rPr>
          <w:color w:val="000000" w:themeColor="text1"/>
          <w:sz w:val="22"/>
          <w:szCs w:val="22"/>
          <w:lang w:val="lt-LT"/>
        </w:rPr>
        <w:t xml:space="preserve">2.1. </w:t>
      </w:r>
      <w:r w:rsidR="00A8430D" w:rsidRPr="00CF1A74">
        <w:rPr>
          <w:color w:val="000000" w:themeColor="text1"/>
          <w:sz w:val="22"/>
          <w:szCs w:val="22"/>
          <w:lang w:val="lt-LT"/>
        </w:rPr>
        <w:t xml:space="preserve">Šio </w:t>
      </w:r>
      <w:r w:rsidR="00BB7417" w:rsidRPr="00CF1A74">
        <w:rPr>
          <w:color w:val="000000" w:themeColor="text1"/>
          <w:sz w:val="22"/>
          <w:szCs w:val="22"/>
          <w:lang w:val="lt-LT"/>
        </w:rPr>
        <w:t>P</w:t>
      </w:r>
      <w:r w:rsidR="00A8430D" w:rsidRPr="00CF1A74">
        <w:rPr>
          <w:color w:val="000000" w:themeColor="text1"/>
          <w:sz w:val="22"/>
          <w:szCs w:val="22"/>
          <w:lang w:val="lt-LT"/>
        </w:rPr>
        <w:t xml:space="preserve">irkimo objektas yra </w:t>
      </w:r>
      <w:r w:rsidR="00640D76" w:rsidRPr="00CF1A74">
        <w:rPr>
          <w:color w:val="000000" w:themeColor="text1"/>
          <w:sz w:val="22"/>
          <w:szCs w:val="22"/>
          <w:lang w:val="lt-LT"/>
        </w:rPr>
        <w:t>–</w:t>
      </w:r>
      <w:bookmarkStart w:id="9" w:name="_Hlk95124954"/>
      <w:bookmarkStart w:id="10" w:name="_Hlk95124816"/>
      <w:r w:rsidR="007F45ED" w:rsidRPr="00CF1A74">
        <w:rPr>
          <w:color w:val="000000" w:themeColor="text1"/>
          <w:sz w:val="22"/>
          <w:szCs w:val="22"/>
          <w:lang w:val="lt-LT"/>
        </w:rPr>
        <w:t xml:space="preserve"> </w:t>
      </w:r>
      <w:bookmarkEnd w:id="9"/>
      <w:proofErr w:type="spellStart"/>
      <w:r w:rsidR="00CF1A74" w:rsidRPr="00CF1A74">
        <w:rPr>
          <w:sz w:val="22"/>
          <w:szCs w:val="22"/>
        </w:rPr>
        <w:t>geriamojo</w:t>
      </w:r>
      <w:proofErr w:type="spellEnd"/>
      <w:r w:rsidR="00CF1A74" w:rsidRPr="00CF1A74">
        <w:rPr>
          <w:sz w:val="22"/>
          <w:szCs w:val="22"/>
        </w:rPr>
        <w:t xml:space="preserve"> </w:t>
      </w:r>
      <w:proofErr w:type="spellStart"/>
      <w:r w:rsidR="00CF1A74" w:rsidRPr="00CF1A74">
        <w:rPr>
          <w:sz w:val="22"/>
          <w:szCs w:val="22"/>
        </w:rPr>
        <w:t>vandens</w:t>
      </w:r>
      <w:proofErr w:type="spellEnd"/>
      <w:r w:rsidR="00FA0FE9">
        <w:rPr>
          <w:sz w:val="22"/>
          <w:szCs w:val="22"/>
        </w:rPr>
        <w:t xml:space="preserve"> </w:t>
      </w:r>
      <w:proofErr w:type="spellStart"/>
      <w:r w:rsidR="00FA0FE9">
        <w:rPr>
          <w:sz w:val="22"/>
          <w:szCs w:val="22"/>
        </w:rPr>
        <w:t>programinės</w:t>
      </w:r>
      <w:proofErr w:type="spellEnd"/>
      <w:r w:rsidR="00FA0FE9">
        <w:rPr>
          <w:sz w:val="22"/>
          <w:szCs w:val="22"/>
        </w:rPr>
        <w:t xml:space="preserve"> </w:t>
      </w:r>
      <w:proofErr w:type="spellStart"/>
      <w:r w:rsidR="00FA0FE9">
        <w:rPr>
          <w:sz w:val="22"/>
          <w:szCs w:val="22"/>
        </w:rPr>
        <w:t>priežiūros</w:t>
      </w:r>
      <w:proofErr w:type="spellEnd"/>
      <w:r w:rsidR="00CF1A74" w:rsidRPr="00CF1A74">
        <w:rPr>
          <w:sz w:val="22"/>
          <w:szCs w:val="22"/>
        </w:rPr>
        <w:t xml:space="preserve"> </w:t>
      </w:r>
      <w:proofErr w:type="spellStart"/>
      <w:r w:rsidR="00CF1A74" w:rsidRPr="00CF1A74">
        <w:rPr>
          <w:sz w:val="22"/>
          <w:szCs w:val="22"/>
        </w:rPr>
        <w:t>laboratorinių</w:t>
      </w:r>
      <w:proofErr w:type="spellEnd"/>
      <w:r w:rsidR="00CF1A74" w:rsidRPr="00CF1A74">
        <w:rPr>
          <w:sz w:val="22"/>
          <w:szCs w:val="22"/>
        </w:rPr>
        <w:t xml:space="preserve"> </w:t>
      </w:r>
      <w:proofErr w:type="spellStart"/>
      <w:r w:rsidR="00CF1A74" w:rsidRPr="00CF1A74">
        <w:rPr>
          <w:sz w:val="22"/>
          <w:szCs w:val="22"/>
        </w:rPr>
        <w:t>tyrimų</w:t>
      </w:r>
      <w:proofErr w:type="spellEnd"/>
      <w:r w:rsidR="00FA0FE9">
        <w:rPr>
          <w:sz w:val="22"/>
          <w:szCs w:val="22"/>
        </w:rPr>
        <w:t xml:space="preserve"> </w:t>
      </w:r>
      <w:proofErr w:type="spellStart"/>
      <w:r w:rsidR="00FA0FE9">
        <w:rPr>
          <w:sz w:val="22"/>
          <w:szCs w:val="22"/>
        </w:rPr>
        <w:t>atlikimo</w:t>
      </w:r>
      <w:proofErr w:type="spellEnd"/>
      <w:r w:rsidR="00CF1A74" w:rsidRPr="00CF1A74">
        <w:rPr>
          <w:sz w:val="22"/>
          <w:szCs w:val="22"/>
        </w:rPr>
        <w:t xml:space="preserve"> </w:t>
      </w:r>
      <w:proofErr w:type="spellStart"/>
      <w:r w:rsidR="00CF1A74" w:rsidRPr="00CF1A74">
        <w:rPr>
          <w:sz w:val="22"/>
          <w:szCs w:val="22"/>
        </w:rPr>
        <w:t>paslaugos</w:t>
      </w:r>
      <w:proofErr w:type="spellEnd"/>
      <w:r w:rsidR="00CF1A74" w:rsidRPr="00CF1A74">
        <w:rPr>
          <w:sz w:val="22"/>
          <w:szCs w:val="22"/>
        </w:rPr>
        <w:t>.</w:t>
      </w:r>
      <w:r w:rsidR="00FA0FE9">
        <w:rPr>
          <w:sz w:val="22"/>
          <w:szCs w:val="22"/>
        </w:rPr>
        <w:t xml:space="preserve"> </w:t>
      </w:r>
      <w:proofErr w:type="spellStart"/>
      <w:r w:rsidR="00FA0FE9">
        <w:rPr>
          <w:sz w:val="22"/>
          <w:szCs w:val="22"/>
        </w:rPr>
        <w:t>Nuotekų</w:t>
      </w:r>
      <w:proofErr w:type="spellEnd"/>
      <w:r w:rsidR="00FA0FE9">
        <w:rPr>
          <w:sz w:val="22"/>
          <w:szCs w:val="22"/>
        </w:rPr>
        <w:t xml:space="preserve"> </w:t>
      </w:r>
      <w:proofErr w:type="spellStart"/>
      <w:r w:rsidR="00FA0FE9">
        <w:rPr>
          <w:sz w:val="22"/>
          <w:szCs w:val="22"/>
        </w:rPr>
        <w:t>valymo</w:t>
      </w:r>
      <w:proofErr w:type="spellEnd"/>
      <w:r w:rsidR="00FA0FE9">
        <w:rPr>
          <w:sz w:val="22"/>
          <w:szCs w:val="22"/>
        </w:rPr>
        <w:t xml:space="preserve"> </w:t>
      </w:r>
      <w:proofErr w:type="spellStart"/>
      <w:r w:rsidR="00FA0FE9">
        <w:rPr>
          <w:sz w:val="22"/>
          <w:szCs w:val="22"/>
        </w:rPr>
        <w:t>įrenginiuose</w:t>
      </w:r>
      <w:proofErr w:type="spellEnd"/>
      <w:r w:rsidR="00FA0FE9">
        <w:rPr>
          <w:sz w:val="22"/>
          <w:szCs w:val="22"/>
        </w:rPr>
        <w:t xml:space="preserve"> </w:t>
      </w:r>
      <w:proofErr w:type="spellStart"/>
      <w:r w:rsidR="00FA0FE9">
        <w:rPr>
          <w:sz w:val="22"/>
          <w:szCs w:val="22"/>
        </w:rPr>
        <w:t>su</w:t>
      </w:r>
      <w:proofErr w:type="spellEnd"/>
      <w:r w:rsidR="00FA0FE9">
        <w:rPr>
          <w:sz w:val="22"/>
          <w:szCs w:val="22"/>
        </w:rPr>
        <w:t xml:space="preserve"> </w:t>
      </w:r>
      <w:proofErr w:type="spellStart"/>
      <w:r w:rsidR="00FA0FE9">
        <w:rPr>
          <w:sz w:val="22"/>
          <w:szCs w:val="22"/>
        </w:rPr>
        <w:t>nuotekomis</w:t>
      </w:r>
      <w:proofErr w:type="spellEnd"/>
      <w:r w:rsidR="00FA0FE9">
        <w:rPr>
          <w:sz w:val="22"/>
          <w:szCs w:val="22"/>
        </w:rPr>
        <w:t xml:space="preserve"> </w:t>
      </w:r>
      <w:proofErr w:type="spellStart"/>
      <w:r w:rsidR="00FA0FE9">
        <w:rPr>
          <w:sz w:val="22"/>
          <w:szCs w:val="22"/>
        </w:rPr>
        <w:t>išleidžiamų</w:t>
      </w:r>
      <w:proofErr w:type="spellEnd"/>
      <w:r w:rsidR="00FA0FE9">
        <w:rPr>
          <w:sz w:val="22"/>
          <w:szCs w:val="22"/>
        </w:rPr>
        <w:t xml:space="preserve"> </w:t>
      </w:r>
      <w:proofErr w:type="spellStart"/>
      <w:r w:rsidR="00FA0FE9">
        <w:rPr>
          <w:sz w:val="22"/>
          <w:szCs w:val="22"/>
        </w:rPr>
        <w:t>teršalų</w:t>
      </w:r>
      <w:proofErr w:type="spellEnd"/>
      <w:r w:rsidR="00FA0FE9">
        <w:rPr>
          <w:sz w:val="22"/>
          <w:szCs w:val="22"/>
        </w:rPr>
        <w:t xml:space="preserve"> </w:t>
      </w:r>
      <w:proofErr w:type="spellStart"/>
      <w:r w:rsidR="00201CC6">
        <w:rPr>
          <w:sz w:val="22"/>
          <w:szCs w:val="22"/>
        </w:rPr>
        <w:t>ir</w:t>
      </w:r>
      <w:proofErr w:type="spellEnd"/>
      <w:r w:rsidR="00201CC6">
        <w:rPr>
          <w:sz w:val="22"/>
          <w:szCs w:val="22"/>
        </w:rPr>
        <w:t xml:space="preserve"> </w:t>
      </w:r>
      <w:proofErr w:type="spellStart"/>
      <w:r w:rsidR="00201CC6">
        <w:rPr>
          <w:sz w:val="22"/>
          <w:szCs w:val="22"/>
        </w:rPr>
        <w:t>poveikio</w:t>
      </w:r>
      <w:proofErr w:type="spellEnd"/>
      <w:r w:rsidR="00201CC6">
        <w:rPr>
          <w:sz w:val="22"/>
          <w:szCs w:val="22"/>
        </w:rPr>
        <w:t xml:space="preserve"> </w:t>
      </w:r>
      <w:proofErr w:type="spellStart"/>
      <w:r w:rsidR="00201CC6">
        <w:rPr>
          <w:sz w:val="22"/>
          <w:szCs w:val="22"/>
        </w:rPr>
        <w:t>aplinkos</w:t>
      </w:r>
      <w:proofErr w:type="spellEnd"/>
      <w:r w:rsidR="00201CC6">
        <w:rPr>
          <w:sz w:val="22"/>
          <w:szCs w:val="22"/>
        </w:rPr>
        <w:t xml:space="preserve"> </w:t>
      </w:r>
      <w:proofErr w:type="spellStart"/>
      <w:r w:rsidR="00201CC6">
        <w:rPr>
          <w:sz w:val="22"/>
          <w:szCs w:val="22"/>
        </w:rPr>
        <w:t>kokybei</w:t>
      </w:r>
      <w:proofErr w:type="spellEnd"/>
      <w:r w:rsidR="00201CC6">
        <w:rPr>
          <w:sz w:val="22"/>
          <w:szCs w:val="22"/>
        </w:rPr>
        <w:t xml:space="preserve"> </w:t>
      </w:r>
      <w:proofErr w:type="spellStart"/>
      <w:r w:rsidR="00FA0FE9">
        <w:rPr>
          <w:sz w:val="22"/>
          <w:szCs w:val="22"/>
        </w:rPr>
        <w:t>monitoring</w:t>
      </w:r>
      <w:r w:rsidR="00201CC6">
        <w:rPr>
          <w:sz w:val="22"/>
          <w:szCs w:val="22"/>
        </w:rPr>
        <w:t>o</w:t>
      </w:r>
      <w:proofErr w:type="spellEnd"/>
      <w:r w:rsidR="00FA0FE9">
        <w:rPr>
          <w:sz w:val="22"/>
          <w:szCs w:val="22"/>
        </w:rPr>
        <w:t xml:space="preserve"> </w:t>
      </w:r>
      <w:proofErr w:type="spellStart"/>
      <w:r w:rsidR="00FA0FE9">
        <w:rPr>
          <w:sz w:val="22"/>
          <w:szCs w:val="22"/>
        </w:rPr>
        <w:t>vykdymo</w:t>
      </w:r>
      <w:proofErr w:type="spellEnd"/>
      <w:r w:rsidR="00FA0FE9">
        <w:rPr>
          <w:sz w:val="22"/>
          <w:szCs w:val="22"/>
        </w:rPr>
        <w:t xml:space="preserve"> </w:t>
      </w:r>
      <w:proofErr w:type="spellStart"/>
      <w:r w:rsidR="00FA0FE9">
        <w:rPr>
          <w:sz w:val="22"/>
          <w:szCs w:val="22"/>
        </w:rPr>
        <w:t>paslaugos</w:t>
      </w:r>
      <w:bookmarkEnd w:id="10"/>
      <w:proofErr w:type="spellEnd"/>
      <w:r w:rsidR="00FA0FE9">
        <w:rPr>
          <w:sz w:val="22"/>
          <w:szCs w:val="22"/>
        </w:rPr>
        <w:t>.</w:t>
      </w:r>
    </w:p>
    <w:p w14:paraId="4BAF8C53" w14:textId="6C15A506" w:rsidR="00D708CB" w:rsidRPr="00EF5A48" w:rsidRDefault="00F034C3" w:rsidP="00BE14D0">
      <w:pPr>
        <w:tabs>
          <w:tab w:val="left" w:pos="426"/>
        </w:tabs>
        <w:spacing w:line="276" w:lineRule="auto"/>
        <w:ind w:firstLine="567"/>
        <w:jc w:val="both"/>
        <w:rPr>
          <w:b/>
          <w:color w:val="000000" w:themeColor="text1"/>
          <w:sz w:val="22"/>
          <w:szCs w:val="22"/>
          <w:lang w:val="lt-LT"/>
        </w:rPr>
      </w:pPr>
      <w:r w:rsidRPr="00CF1A74">
        <w:rPr>
          <w:color w:val="000000" w:themeColor="text1"/>
          <w:sz w:val="22"/>
          <w:szCs w:val="22"/>
          <w:lang w:val="lt-LT"/>
        </w:rPr>
        <w:lastRenderedPageBreak/>
        <w:t>2.</w:t>
      </w:r>
      <w:r w:rsidR="00573D27" w:rsidRPr="00CF1A74">
        <w:rPr>
          <w:color w:val="000000" w:themeColor="text1"/>
          <w:sz w:val="22"/>
          <w:szCs w:val="22"/>
          <w:lang w:val="lt-LT"/>
        </w:rPr>
        <w:t>2</w:t>
      </w:r>
      <w:r w:rsidRPr="00CF1A74">
        <w:rPr>
          <w:color w:val="000000" w:themeColor="text1"/>
          <w:sz w:val="22"/>
          <w:szCs w:val="22"/>
          <w:lang w:val="lt-LT"/>
        </w:rPr>
        <w:t xml:space="preserve">. </w:t>
      </w:r>
      <w:r w:rsidR="009E5190" w:rsidRPr="00CF1A74">
        <w:rPr>
          <w:color w:val="000000" w:themeColor="text1"/>
          <w:sz w:val="22"/>
          <w:szCs w:val="22"/>
          <w:lang w:val="lt-LT"/>
        </w:rPr>
        <w:t>Paslaugų</w:t>
      </w:r>
      <w:r w:rsidR="00A8430D" w:rsidRPr="00CF1A74">
        <w:rPr>
          <w:color w:val="000000" w:themeColor="text1"/>
          <w:sz w:val="22"/>
          <w:szCs w:val="22"/>
          <w:lang w:val="lt-LT"/>
        </w:rPr>
        <w:t xml:space="preserve"> sąrašas (pavadinimai) ir preliminarūs</w:t>
      </w:r>
      <w:r w:rsidR="00A8430D" w:rsidRPr="00EF5A48">
        <w:rPr>
          <w:color w:val="000000" w:themeColor="text1"/>
          <w:sz w:val="22"/>
          <w:szCs w:val="22"/>
          <w:lang w:val="lt-LT"/>
        </w:rPr>
        <w:t xml:space="preserve"> </w:t>
      </w:r>
      <w:r w:rsidR="009E5190">
        <w:rPr>
          <w:color w:val="000000" w:themeColor="text1"/>
          <w:sz w:val="22"/>
          <w:szCs w:val="22"/>
          <w:lang w:val="lt-LT"/>
        </w:rPr>
        <w:t>Paslaugų</w:t>
      </w:r>
      <w:r w:rsidR="00A8430D" w:rsidRPr="00EF5A48">
        <w:rPr>
          <w:color w:val="000000" w:themeColor="text1"/>
          <w:sz w:val="22"/>
          <w:szCs w:val="22"/>
          <w:lang w:val="lt-LT"/>
        </w:rPr>
        <w:t xml:space="preserve"> kiekiai (apimtys), kurie gali kisti, </w:t>
      </w:r>
      <w:r w:rsidR="00D708CB" w:rsidRPr="00EF5A48">
        <w:rPr>
          <w:color w:val="000000" w:themeColor="text1"/>
          <w:sz w:val="22"/>
          <w:szCs w:val="22"/>
          <w:lang w:val="lt-LT"/>
        </w:rPr>
        <w:t xml:space="preserve">yra </w:t>
      </w:r>
      <w:r w:rsidR="00A8430D" w:rsidRPr="00EF5A48">
        <w:rPr>
          <w:color w:val="000000" w:themeColor="text1"/>
          <w:sz w:val="22"/>
          <w:szCs w:val="22"/>
          <w:lang w:val="lt-LT"/>
        </w:rPr>
        <w:t xml:space="preserve">nurodyti </w:t>
      </w:r>
      <w:r w:rsidR="00877CB5">
        <w:rPr>
          <w:color w:val="000000" w:themeColor="text1"/>
          <w:sz w:val="22"/>
          <w:szCs w:val="22"/>
          <w:lang w:val="lt-LT"/>
        </w:rPr>
        <w:t xml:space="preserve">techninėje specifikacijoje – priede Nr. </w:t>
      </w:r>
      <w:r w:rsidR="00FA0FE9">
        <w:rPr>
          <w:color w:val="000000" w:themeColor="text1"/>
          <w:sz w:val="22"/>
          <w:szCs w:val="22"/>
          <w:lang w:val="lt-LT"/>
        </w:rPr>
        <w:t>4</w:t>
      </w:r>
      <w:r w:rsidR="00143564">
        <w:rPr>
          <w:color w:val="000000" w:themeColor="text1"/>
          <w:sz w:val="22"/>
          <w:szCs w:val="22"/>
          <w:lang w:val="lt-LT"/>
        </w:rPr>
        <w:t>.</w:t>
      </w:r>
    </w:p>
    <w:p w14:paraId="6CB44A1E" w14:textId="25D62E36" w:rsidR="00FA0FE9" w:rsidRDefault="00F034C3" w:rsidP="00BE14D0">
      <w:pPr>
        <w:pStyle w:val="Bodytxt"/>
        <w:keepNext w:val="0"/>
        <w:spacing w:line="276" w:lineRule="auto"/>
        <w:ind w:firstLine="567"/>
        <w:rPr>
          <w:color w:val="000000" w:themeColor="text1"/>
          <w:lang w:val="lt-LT"/>
        </w:rPr>
      </w:pPr>
      <w:r w:rsidRPr="00EF5A48">
        <w:rPr>
          <w:color w:val="000000" w:themeColor="text1"/>
          <w:lang w:val="lt-LT"/>
        </w:rPr>
        <w:t>2.</w:t>
      </w:r>
      <w:r w:rsidR="00573D27">
        <w:rPr>
          <w:color w:val="000000" w:themeColor="text1"/>
          <w:lang w:val="lt-LT"/>
        </w:rPr>
        <w:t>3</w:t>
      </w:r>
      <w:r w:rsidRPr="00EF5A48">
        <w:rPr>
          <w:color w:val="000000" w:themeColor="text1"/>
          <w:lang w:val="lt-LT"/>
        </w:rPr>
        <w:t xml:space="preserve">. </w:t>
      </w:r>
      <w:r w:rsidR="008B0FBE" w:rsidRPr="00EF5A48">
        <w:rPr>
          <w:color w:val="000000" w:themeColor="text1"/>
          <w:lang w:val="lt-LT"/>
        </w:rPr>
        <w:t>Pirkim</w:t>
      </w:r>
      <w:r w:rsidR="00FA0FE9">
        <w:rPr>
          <w:color w:val="000000" w:themeColor="text1"/>
          <w:lang w:val="lt-LT"/>
        </w:rPr>
        <w:t xml:space="preserve">o objektas skirstomas </w:t>
      </w:r>
      <w:r w:rsidR="00425B38">
        <w:rPr>
          <w:color w:val="000000" w:themeColor="text1"/>
          <w:lang w:val="lt-LT"/>
        </w:rPr>
        <w:t>į</w:t>
      </w:r>
      <w:r w:rsidR="00FA0FE9">
        <w:rPr>
          <w:color w:val="000000" w:themeColor="text1"/>
          <w:lang w:val="lt-LT"/>
        </w:rPr>
        <w:t xml:space="preserve"> dvi dalis:</w:t>
      </w:r>
    </w:p>
    <w:p w14:paraId="35CF5F10" w14:textId="63C6956D" w:rsidR="008C027C" w:rsidRPr="008C027C" w:rsidRDefault="008C027C" w:rsidP="008C027C">
      <w:pPr>
        <w:pStyle w:val="Bodytxt"/>
        <w:spacing w:line="276" w:lineRule="auto"/>
        <w:ind w:firstLine="567"/>
        <w:rPr>
          <w:color w:val="000000" w:themeColor="text1"/>
          <w:lang w:val="lt-LT"/>
        </w:rPr>
      </w:pPr>
      <w:r w:rsidRPr="008C027C">
        <w:rPr>
          <w:color w:val="000000" w:themeColor="text1"/>
          <w:lang w:val="lt-LT"/>
        </w:rPr>
        <w:t>2.</w:t>
      </w:r>
      <w:r>
        <w:rPr>
          <w:color w:val="000000" w:themeColor="text1"/>
          <w:lang w:val="lt-LT"/>
        </w:rPr>
        <w:t>3</w:t>
      </w:r>
      <w:r w:rsidRPr="008C027C">
        <w:rPr>
          <w:color w:val="000000" w:themeColor="text1"/>
          <w:lang w:val="lt-LT"/>
        </w:rPr>
        <w:t>.1. pirmoji pirkimo objekto dalis – geriamojo vandens programinės priežiūros</w:t>
      </w:r>
      <w:r>
        <w:rPr>
          <w:color w:val="000000" w:themeColor="text1"/>
          <w:lang w:val="lt-LT"/>
        </w:rPr>
        <w:t xml:space="preserve"> </w:t>
      </w:r>
      <w:r w:rsidRPr="008C027C">
        <w:rPr>
          <w:color w:val="000000" w:themeColor="text1"/>
          <w:lang w:val="lt-LT"/>
        </w:rPr>
        <w:t>laboratorinių tyrimų atlikimo paslauga;</w:t>
      </w:r>
    </w:p>
    <w:p w14:paraId="6F7EAB45" w14:textId="69CD6839" w:rsidR="008C027C" w:rsidRPr="008C027C" w:rsidRDefault="008C027C" w:rsidP="008C027C">
      <w:pPr>
        <w:pStyle w:val="Bodytxt"/>
        <w:spacing w:line="276" w:lineRule="auto"/>
        <w:ind w:firstLine="567"/>
        <w:rPr>
          <w:color w:val="000000" w:themeColor="text1"/>
          <w:lang w:val="lt-LT"/>
        </w:rPr>
      </w:pPr>
      <w:r w:rsidRPr="008C027C">
        <w:rPr>
          <w:color w:val="000000" w:themeColor="text1"/>
          <w:lang w:val="lt-LT"/>
        </w:rPr>
        <w:t>2.</w:t>
      </w:r>
      <w:r>
        <w:rPr>
          <w:color w:val="000000" w:themeColor="text1"/>
          <w:lang w:val="lt-LT"/>
        </w:rPr>
        <w:t>3</w:t>
      </w:r>
      <w:r w:rsidRPr="008C027C">
        <w:rPr>
          <w:color w:val="000000" w:themeColor="text1"/>
          <w:lang w:val="lt-LT"/>
        </w:rPr>
        <w:t xml:space="preserve">.2. antroji pirkimo objekto dalis – nuotekų valymo įrenginiuose su nuotekomis išleidžiamų teršalų </w:t>
      </w:r>
      <w:r w:rsidR="00425B38">
        <w:rPr>
          <w:color w:val="000000" w:themeColor="text1"/>
          <w:lang w:val="lt-LT"/>
        </w:rPr>
        <w:t xml:space="preserve"> ir </w:t>
      </w:r>
      <w:proofErr w:type="spellStart"/>
      <w:r w:rsidR="00425B38">
        <w:rPr>
          <w:color w:val="000000" w:themeColor="text1"/>
          <w:lang w:val="lt-LT"/>
        </w:rPr>
        <w:t>poveiko</w:t>
      </w:r>
      <w:proofErr w:type="spellEnd"/>
      <w:r w:rsidR="00425B38">
        <w:rPr>
          <w:color w:val="000000" w:themeColor="text1"/>
          <w:lang w:val="lt-LT"/>
        </w:rPr>
        <w:t xml:space="preserve"> aplinkos kokybei </w:t>
      </w:r>
      <w:r w:rsidRPr="008C027C">
        <w:rPr>
          <w:color w:val="000000" w:themeColor="text1"/>
          <w:lang w:val="lt-LT"/>
        </w:rPr>
        <w:t>monitoringo vykdymo paslaugos.</w:t>
      </w:r>
    </w:p>
    <w:p w14:paraId="697D7AB0" w14:textId="4B60BD5F" w:rsidR="008C027C" w:rsidRPr="008C027C" w:rsidRDefault="008C027C" w:rsidP="008C027C">
      <w:pPr>
        <w:pStyle w:val="Bodytxt"/>
        <w:spacing w:line="276" w:lineRule="auto"/>
        <w:ind w:firstLine="567"/>
        <w:rPr>
          <w:color w:val="000000" w:themeColor="text1"/>
          <w:lang w:val="lt-LT"/>
        </w:rPr>
      </w:pPr>
      <w:r w:rsidRPr="008C027C">
        <w:rPr>
          <w:color w:val="000000" w:themeColor="text1"/>
          <w:lang w:val="lt-LT"/>
        </w:rPr>
        <w:t>2.</w:t>
      </w:r>
      <w:r>
        <w:rPr>
          <w:color w:val="000000" w:themeColor="text1"/>
          <w:lang w:val="lt-LT"/>
        </w:rPr>
        <w:t>4</w:t>
      </w:r>
      <w:r w:rsidRPr="008C027C">
        <w:rPr>
          <w:color w:val="000000" w:themeColor="text1"/>
          <w:lang w:val="lt-LT"/>
        </w:rPr>
        <w:t xml:space="preserve">. Pasiūlymai gali būti teikiami vienai arba </w:t>
      </w:r>
      <w:proofErr w:type="spellStart"/>
      <w:r>
        <w:rPr>
          <w:color w:val="000000" w:themeColor="text1"/>
          <w:lang w:val="lt-LT"/>
        </w:rPr>
        <w:t>abiejoms</w:t>
      </w:r>
      <w:proofErr w:type="spellEnd"/>
      <w:r w:rsidRPr="008C027C">
        <w:rPr>
          <w:color w:val="000000" w:themeColor="text1"/>
          <w:lang w:val="lt-LT"/>
        </w:rPr>
        <w:t xml:space="preserve"> pirkimo dalims. Kiekvienai pirkimo daliai bus sudaroma atskira pirkimo sutartis arba viena bendra sutartis vieno tiekėjo laimėtoms pirkimo dalims. </w:t>
      </w:r>
    </w:p>
    <w:p w14:paraId="0DD89F43" w14:textId="5EE617FE" w:rsidR="008C027C" w:rsidRPr="008C027C" w:rsidRDefault="008C027C" w:rsidP="008C027C">
      <w:pPr>
        <w:pStyle w:val="Bodytxt"/>
        <w:spacing w:line="276" w:lineRule="auto"/>
        <w:ind w:firstLine="567"/>
        <w:rPr>
          <w:color w:val="000000" w:themeColor="text1"/>
          <w:lang w:val="lt-LT"/>
        </w:rPr>
      </w:pPr>
      <w:r w:rsidRPr="008C027C">
        <w:rPr>
          <w:color w:val="000000" w:themeColor="text1"/>
          <w:lang w:val="lt-LT"/>
        </w:rPr>
        <w:t>2.</w:t>
      </w:r>
      <w:r w:rsidR="009A32A0">
        <w:rPr>
          <w:color w:val="000000" w:themeColor="text1"/>
          <w:lang w:val="lt-LT"/>
        </w:rPr>
        <w:t>5</w:t>
      </w:r>
      <w:r w:rsidRPr="008C027C">
        <w:rPr>
          <w:color w:val="000000" w:themeColor="text1"/>
          <w:lang w:val="lt-LT"/>
        </w:rPr>
        <w:t xml:space="preserve">. Reikalavimai pirkimo objektams, paslaugų apimtys, aprašymai ir atlikimai nurodyti šių  sąlygų Priede Nr. </w:t>
      </w:r>
      <w:r w:rsidR="009A32A0">
        <w:rPr>
          <w:color w:val="000000" w:themeColor="text1"/>
          <w:lang w:val="lt-LT"/>
        </w:rPr>
        <w:t>4</w:t>
      </w:r>
      <w:r w:rsidRPr="008C027C">
        <w:rPr>
          <w:color w:val="000000" w:themeColor="text1"/>
          <w:lang w:val="lt-LT"/>
        </w:rPr>
        <w:t xml:space="preserve"> „Techninė specifikacija“. </w:t>
      </w:r>
    </w:p>
    <w:p w14:paraId="4A628157" w14:textId="1989F1B2" w:rsidR="008C027C" w:rsidRPr="008C027C" w:rsidRDefault="008C027C" w:rsidP="008C027C">
      <w:pPr>
        <w:pStyle w:val="Bodytxt"/>
        <w:spacing w:line="276" w:lineRule="auto"/>
        <w:ind w:firstLine="567"/>
        <w:rPr>
          <w:color w:val="000000" w:themeColor="text1"/>
          <w:lang w:val="lt-LT"/>
        </w:rPr>
      </w:pPr>
      <w:r w:rsidRPr="008C027C">
        <w:rPr>
          <w:color w:val="000000" w:themeColor="text1"/>
          <w:lang w:val="lt-LT"/>
        </w:rPr>
        <w:t>2.</w:t>
      </w:r>
      <w:r w:rsidR="009A32A0">
        <w:rPr>
          <w:color w:val="000000" w:themeColor="text1"/>
          <w:lang w:val="lt-LT"/>
        </w:rPr>
        <w:t>6</w:t>
      </w:r>
      <w:r w:rsidRPr="008C027C">
        <w:rPr>
          <w:color w:val="000000" w:themeColor="text1"/>
          <w:lang w:val="lt-LT"/>
        </w:rPr>
        <w:t>. Alternatyvių pasiūlymų pateikti negalima.</w:t>
      </w:r>
    </w:p>
    <w:p w14:paraId="4008C2B1" w14:textId="06C3CE42" w:rsidR="008C027C" w:rsidRPr="008C027C" w:rsidRDefault="008C027C" w:rsidP="008C027C">
      <w:pPr>
        <w:pStyle w:val="Bodytxt"/>
        <w:spacing w:line="276" w:lineRule="auto"/>
        <w:ind w:firstLine="567"/>
        <w:rPr>
          <w:color w:val="000000" w:themeColor="text1"/>
          <w:lang w:val="lt-LT"/>
        </w:rPr>
      </w:pPr>
      <w:r w:rsidRPr="008C027C">
        <w:rPr>
          <w:color w:val="000000" w:themeColor="text1"/>
          <w:lang w:val="lt-LT"/>
        </w:rPr>
        <w:t>2.</w:t>
      </w:r>
      <w:r w:rsidR="009A32A0">
        <w:rPr>
          <w:color w:val="000000" w:themeColor="text1"/>
          <w:lang w:val="lt-LT"/>
        </w:rPr>
        <w:t>7</w:t>
      </w:r>
      <w:r w:rsidRPr="008C027C">
        <w:rPr>
          <w:color w:val="000000" w:themeColor="text1"/>
          <w:lang w:val="lt-LT"/>
        </w:rPr>
        <w:t>. Paslaugų kodas pagal BVPŽ – 71900000-7.</w:t>
      </w:r>
    </w:p>
    <w:p w14:paraId="2B21E335" w14:textId="5E8421D1" w:rsidR="008C027C" w:rsidRPr="008C027C" w:rsidRDefault="008C027C" w:rsidP="008C027C">
      <w:pPr>
        <w:pStyle w:val="Bodytxt"/>
        <w:spacing w:line="276" w:lineRule="auto"/>
        <w:ind w:firstLine="567"/>
        <w:rPr>
          <w:color w:val="000000" w:themeColor="text1"/>
          <w:lang w:val="lt-LT"/>
        </w:rPr>
      </w:pPr>
      <w:r w:rsidRPr="008C027C">
        <w:rPr>
          <w:color w:val="000000" w:themeColor="text1"/>
          <w:lang w:val="lt-LT"/>
        </w:rPr>
        <w:t>2.</w:t>
      </w:r>
      <w:r w:rsidR="009A32A0">
        <w:rPr>
          <w:color w:val="000000" w:themeColor="text1"/>
          <w:lang w:val="lt-LT"/>
        </w:rPr>
        <w:t>8</w:t>
      </w:r>
      <w:r w:rsidRPr="008C027C">
        <w:rPr>
          <w:color w:val="000000" w:themeColor="text1"/>
          <w:lang w:val="lt-LT"/>
        </w:rPr>
        <w:t>. Sutartis su laimėtoju bus sudaroma 36 mėnesių laikotarpiui, jos trukmę skaičiuojant nuo įsigaliojimo dienos</w:t>
      </w:r>
      <w:r w:rsidR="009A32A0">
        <w:rPr>
          <w:color w:val="000000" w:themeColor="text1"/>
          <w:lang w:val="lt-LT"/>
        </w:rPr>
        <w:t>.</w:t>
      </w:r>
    </w:p>
    <w:p w14:paraId="4E16391A" w14:textId="2FC61180" w:rsidR="008C027C" w:rsidRPr="008C027C" w:rsidRDefault="008C027C" w:rsidP="008C027C">
      <w:pPr>
        <w:pStyle w:val="Bodytxt"/>
        <w:spacing w:line="276" w:lineRule="auto"/>
        <w:ind w:firstLine="567"/>
        <w:rPr>
          <w:color w:val="000000" w:themeColor="text1"/>
          <w:lang w:val="lt-LT"/>
        </w:rPr>
      </w:pPr>
      <w:r w:rsidRPr="008C027C">
        <w:rPr>
          <w:color w:val="000000" w:themeColor="text1"/>
          <w:lang w:val="lt-LT"/>
        </w:rPr>
        <w:t>2.</w:t>
      </w:r>
      <w:r w:rsidR="009A32A0">
        <w:rPr>
          <w:color w:val="000000" w:themeColor="text1"/>
          <w:lang w:val="lt-LT"/>
        </w:rPr>
        <w:t>9</w:t>
      </w:r>
      <w:r w:rsidRPr="008C027C">
        <w:rPr>
          <w:color w:val="000000" w:themeColor="text1"/>
          <w:lang w:val="lt-LT"/>
        </w:rPr>
        <w:t>. PVM sąskaitos-faktūros teikiamos „S</w:t>
      </w:r>
      <w:r w:rsidR="00425B38">
        <w:rPr>
          <w:color w:val="000000" w:themeColor="text1"/>
          <w:lang w:val="lt-LT"/>
        </w:rPr>
        <w:t>ABIS</w:t>
      </w:r>
      <w:r w:rsidRPr="008C027C">
        <w:rPr>
          <w:color w:val="000000" w:themeColor="text1"/>
          <w:lang w:val="lt-LT"/>
        </w:rPr>
        <w:t>“ sistemoje.</w:t>
      </w:r>
    </w:p>
    <w:p w14:paraId="215ECC8F" w14:textId="23DFC5B4" w:rsidR="008C027C" w:rsidRDefault="008C027C" w:rsidP="008C027C">
      <w:pPr>
        <w:pStyle w:val="Bodytxt"/>
        <w:keepNext w:val="0"/>
        <w:spacing w:line="276" w:lineRule="auto"/>
        <w:ind w:firstLine="567"/>
        <w:rPr>
          <w:color w:val="000000" w:themeColor="text1"/>
          <w:lang w:val="lt-LT"/>
        </w:rPr>
      </w:pPr>
      <w:r w:rsidRPr="008C027C">
        <w:rPr>
          <w:color w:val="000000" w:themeColor="text1"/>
          <w:lang w:val="lt-LT"/>
        </w:rPr>
        <w:t>2.1</w:t>
      </w:r>
      <w:r w:rsidR="009A32A0">
        <w:rPr>
          <w:color w:val="000000" w:themeColor="text1"/>
          <w:lang w:val="lt-LT"/>
        </w:rPr>
        <w:t>0</w:t>
      </w:r>
      <w:r w:rsidRPr="008C027C">
        <w:rPr>
          <w:color w:val="000000" w:themeColor="text1"/>
          <w:lang w:val="lt-LT"/>
        </w:rPr>
        <w:t>. Pasiūlymas turi būti pateiktas užpildant pasiūlymo raštą.</w:t>
      </w:r>
    </w:p>
    <w:p w14:paraId="52DDC59C" w14:textId="77777777" w:rsidR="00160D29" w:rsidRPr="00EF5A48" w:rsidRDefault="00160D29" w:rsidP="009E5190">
      <w:pPr>
        <w:pStyle w:val="Head21"/>
        <w:spacing w:line="276" w:lineRule="auto"/>
        <w:jc w:val="both"/>
        <w:rPr>
          <w:b w:val="0"/>
          <w:color w:val="000000" w:themeColor="text1"/>
          <w:sz w:val="22"/>
          <w:szCs w:val="22"/>
          <w:lang w:val="lt-LT"/>
        </w:rPr>
      </w:pPr>
    </w:p>
    <w:p w14:paraId="20F2E19E" w14:textId="36DCD80D" w:rsidR="00037493" w:rsidRPr="00EF5A48" w:rsidRDefault="009E5190" w:rsidP="00BE14D0">
      <w:pPr>
        <w:pStyle w:val="Default"/>
        <w:spacing w:line="276" w:lineRule="auto"/>
        <w:ind w:firstLine="567"/>
        <w:jc w:val="center"/>
        <w:rPr>
          <w:color w:val="000000" w:themeColor="text1"/>
          <w:sz w:val="22"/>
          <w:szCs w:val="22"/>
          <w:lang w:val="lt-LT"/>
        </w:rPr>
      </w:pPr>
      <w:r>
        <w:rPr>
          <w:b/>
          <w:bCs/>
          <w:color w:val="000000" w:themeColor="text1"/>
          <w:sz w:val="22"/>
          <w:szCs w:val="22"/>
          <w:lang w:val="lt-LT"/>
        </w:rPr>
        <w:t>3</w:t>
      </w:r>
      <w:r w:rsidR="003E7295" w:rsidRPr="00EF5A48">
        <w:rPr>
          <w:b/>
          <w:bCs/>
          <w:color w:val="000000" w:themeColor="text1"/>
          <w:sz w:val="22"/>
          <w:szCs w:val="22"/>
          <w:lang w:val="lt-LT"/>
        </w:rPr>
        <w:t>.</w:t>
      </w:r>
      <w:r w:rsidR="00FD5E5A" w:rsidRPr="00EF5A48">
        <w:rPr>
          <w:b/>
          <w:bCs/>
          <w:color w:val="000000" w:themeColor="text1"/>
          <w:sz w:val="22"/>
          <w:szCs w:val="22"/>
          <w:lang w:val="lt-LT"/>
        </w:rPr>
        <w:t xml:space="preserve"> TIEKĖJŲ PAŠALINIMO PAGRINDŲ NEBUVIMO IR KVALIFIKACIJOS REIKALAVIMAI</w:t>
      </w:r>
    </w:p>
    <w:p w14:paraId="20C62C1D" w14:textId="77777777" w:rsidR="0019332F" w:rsidRPr="00EF5A48" w:rsidRDefault="0019332F" w:rsidP="00BE14D0">
      <w:pPr>
        <w:pStyle w:val="Default"/>
        <w:spacing w:line="276" w:lineRule="auto"/>
        <w:ind w:firstLine="567"/>
        <w:jc w:val="center"/>
        <w:rPr>
          <w:color w:val="000000" w:themeColor="text1"/>
          <w:sz w:val="22"/>
          <w:szCs w:val="22"/>
          <w:lang w:val="lt-LT"/>
        </w:rPr>
      </w:pPr>
    </w:p>
    <w:p w14:paraId="6C3CDF2E" w14:textId="56F87EE3" w:rsidR="009A2ADA" w:rsidRPr="00B6788D" w:rsidRDefault="009E5190" w:rsidP="00B6788D">
      <w:pPr>
        <w:pStyle w:val="Default"/>
        <w:spacing w:line="276" w:lineRule="auto"/>
        <w:ind w:firstLine="567"/>
        <w:jc w:val="both"/>
        <w:rPr>
          <w:color w:val="000000" w:themeColor="text1"/>
          <w:sz w:val="22"/>
          <w:szCs w:val="22"/>
          <w:lang w:val="lt-LT"/>
        </w:rPr>
      </w:pPr>
      <w:r>
        <w:rPr>
          <w:color w:val="000000" w:themeColor="text1"/>
          <w:sz w:val="22"/>
          <w:szCs w:val="22"/>
          <w:lang w:val="lt-LT"/>
        </w:rPr>
        <w:t>3</w:t>
      </w:r>
      <w:r w:rsidR="00037493" w:rsidRPr="00EF5A48">
        <w:rPr>
          <w:color w:val="000000" w:themeColor="text1"/>
          <w:sz w:val="22"/>
          <w:szCs w:val="22"/>
          <w:lang w:val="lt-LT"/>
        </w:rPr>
        <w:t xml:space="preserve">.1. </w:t>
      </w:r>
      <w:r w:rsidR="00B6788D">
        <w:rPr>
          <w:color w:val="000000" w:themeColor="text1"/>
          <w:sz w:val="22"/>
          <w:szCs w:val="22"/>
          <w:lang w:val="lt-LT"/>
        </w:rPr>
        <w:t>Perkantysis subjektas nenustato tiekėjų pašalinimo pagrindų.</w:t>
      </w:r>
    </w:p>
    <w:p w14:paraId="764AE4D7" w14:textId="0A24BC67" w:rsidR="00D558C7" w:rsidRPr="00EF5A48" w:rsidRDefault="009E5190" w:rsidP="00BE14D0">
      <w:pPr>
        <w:pStyle w:val="Head21"/>
        <w:spacing w:line="276" w:lineRule="auto"/>
        <w:ind w:firstLine="567"/>
        <w:jc w:val="both"/>
        <w:rPr>
          <w:b w:val="0"/>
          <w:color w:val="000000" w:themeColor="text1"/>
          <w:sz w:val="22"/>
          <w:szCs w:val="22"/>
          <w:lang w:val="lt-LT"/>
        </w:rPr>
      </w:pPr>
      <w:r>
        <w:rPr>
          <w:b w:val="0"/>
          <w:color w:val="000000" w:themeColor="text1"/>
          <w:sz w:val="22"/>
          <w:szCs w:val="22"/>
          <w:lang w:val="lt-LT"/>
        </w:rPr>
        <w:t>3</w:t>
      </w:r>
      <w:r w:rsidR="009A2ADA" w:rsidRPr="00EF5A48">
        <w:rPr>
          <w:b w:val="0"/>
          <w:color w:val="000000" w:themeColor="text1"/>
          <w:sz w:val="22"/>
          <w:szCs w:val="22"/>
          <w:lang w:val="lt-LT"/>
        </w:rPr>
        <w:t>.</w:t>
      </w:r>
      <w:r w:rsidR="00B6788D">
        <w:rPr>
          <w:b w:val="0"/>
          <w:color w:val="000000" w:themeColor="text1"/>
          <w:sz w:val="22"/>
          <w:szCs w:val="22"/>
          <w:lang w:val="lt-LT"/>
        </w:rPr>
        <w:t>2</w:t>
      </w:r>
      <w:r w:rsidR="009A2ADA" w:rsidRPr="00EF5A48">
        <w:rPr>
          <w:b w:val="0"/>
          <w:color w:val="000000" w:themeColor="text1"/>
          <w:sz w:val="22"/>
          <w:szCs w:val="22"/>
          <w:lang w:val="lt-LT"/>
        </w:rPr>
        <w:t xml:space="preserve">. </w:t>
      </w:r>
      <w:r w:rsidR="00D558C7" w:rsidRPr="00EF5A48">
        <w:rPr>
          <w:b w:val="0"/>
          <w:color w:val="000000" w:themeColor="text1"/>
          <w:sz w:val="22"/>
          <w:szCs w:val="22"/>
          <w:lang w:val="lt-LT"/>
        </w:rPr>
        <w:t xml:space="preserve">Pirkimo sąlygų </w:t>
      </w:r>
      <w:r w:rsidR="00B6788D">
        <w:rPr>
          <w:b w:val="0"/>
          <w:color w:val="000000" w:themeColor="text1"/>
          <w:sz w:val="22"/>
          <w:szCs w:val="22"/>
          <w:lang w:val="lt-LT"/>
        </w:rPr>
        <w:t>2</w:t>
      </w:r>
      <w:r w:rsidR="000A5C61">
        <w:rPr>
          <w:b w:val="0"/>
          <w:color w:val="000000" w:themeColor="text1"/>
          <w:sz w:val="22"/>
          <w:szCs w:val="22"/>
          <w:lang w:val="lt-LT"/>
        </w:rPr>
        <w:t xml:space="preserve"> priede </w:t>
      </w:r>
      <w:r w:rsidR="00D558C7" w:rsidRPr="00EF5A48">
        <w:rPr>
          <w:b w:val="0"/>
          <w:color w:val="000000" w:themeColor="text1"/>
          <w:sz w:val="22"/>
          <w:szCs w:val="22"/>
          <w:lang w:val="lt-LT"/>
        </w:rPr>
        <w:t xml:space="preserve">nurodyta reikalaujama Tiekėjo kvalifikacija (ar jo personalo) (jei tokie reikalavimai keliami) ir, jeigu taikytina, atitiktis kokybės vadybos sistemos ir (arba) aplinkos apsaugos vadybos sistemos standartų reikalavimams privalo būti įgyta iki </w:t>
      </w:r>
      <w:r w:rsidR="00267807" w:rsidRPr="00EF5A48">
        <w:rPr>
          <w:b w:val="0"/>
          <w:color w:val="000000" w:themeColor="text1"/>
          <w:sz w:val="22"/>
          <w:szCs w:val="22"/>
          <w:lang w:val="lt-LT"/>
        </w:rPr>
        <w:t>p</w:t>
      </w:r>
      <w:r w:rsidR="00D558C7" w:rsidRPr="00EF5A48">
        <w:rPr>
          <w:b w:val="0"/>
          <w:color w:val="000000" w:themeColor="text1"/>
          <w:sz w:val="22"/>
          <w:szCs w:val="22"/>
          <w:lang w:val="lt-LT"/>
        </w:rPr>
        <w:t xml:space="preserve">asiūlymų pateikimo termino pabaigos. Iš </w:t>
      </w:r>
      <w:r w:rsidR="00425B38">
        <w:rPr>
          <w:b w:val="0"/>
          <w:color w:val="000000" w:themeColor="text1"/>
          <w:sz w:val="22"/>
          <w:szCs w:val="22"/>
          <w:lang w:val="lt-LT"/>
        </w:rPr>
        <w:t>t</w:t>
      </w:r>
      <w:r w:rsidR="00D558C7" w:rsidRPr="00EF5A48">
        <w:rPr>
          <w:b w:val="0"/>
          <w:color w:val="000000" w:themeColor="text1"/>
          <w:sz w:val="22"/>
          <w:szCs w:val="22"/>
          <w:lang w:val="lt-LT"/>
        </w:rPr>
        <w:t xml:space="preserve">iekėjų, registruotų Europos Sąjungos valstybėje narėje, Europos ekonominės erdvės valstybėje narėje, Šveicarijos Konfederacijoje arba trečiojoje šalyje, priimami </w:t>
      </w:r>
      <w:r w:rsidR="00425B38">
        <w:rPr>
          <w:b w:val="0"/>
          <w:color w:val="000000" w:themeColor="text1"/>
          <w:sz w:val="22"/>
          <w:szCs w:val="22"/>
          <w:lang w:val="lt-LT"/>
        </w:rPr>
        <w:t>t</w:t>
      </w:r>
      <w:r w:rsidR="00D558C7" w:rsidRPr="00EF5A48">
        <w:rPr>
          <w:b w:val="0"/>
          <w:color w:val="000000" w:themeColor="text1"/>
          <w:sz w:val="22"/>
          <w:szCs w:val="22"/>
          <w:lang w:val="lt-LT"/>
        </w:rPr>
        <w:t xml:space="preserve">iekėjo kilmės šalies kompetentingų institucijų išduoti dokumentai, tačiau toks užsienio šalies </w:t>
      </w:r>
      <w:r w:rsidR="00425B38">
        <w:rPr>
          <w:b w:val="0"/>
          <w:color w:val="000000" w:themeColor="text1"/>
          <w:sz w:val="22"/>
          <w:szCs w:val="22"/>
          <w:lang w:val="lt-LT"/>
        </w:rPr>
        <w:t>t</w:t>
      </w:r>
      <w:r w:rsidR="00D558C7" w:rsidRPr="00EF5A48">
        <w:rPr>
          <w:b w:val="0"/>
          <w:color w:val="000000" w:themeColor="text1"/>
          <w:sz w:val="22"/>
          <w:szCs w:val="22"/>
          <w:lang w:val="lt-LT"/>
        </w:rPr>
        <w:t xml:space="preserve">iekėjas turi pareigą, per protingą laiką, kreiptis į atitinkamą Lietuvos Respublikos instituciją dėl teisės pripažinimo dokumento išdavimo. Užsienio </w:t>
      </w:r>
      <w:r w:rsidR="0054076C" w:rsidRPr="00EF5A48">
        <w:rPr>
          <w:b w:val="0"/>
          <w:color w:val="000000" w:themeColor="text1"/>
          <w:sz w:val="22"/>
          <w:szCs w:val="22"/>
          <w:lang w:val="lt-LT"/>
        </w:rPr>
        <w:t>T</w:t>
      </w:r>
      <w:r w:rsidR="00D558C7" w:rsidRPr="00EF5A48">
        <w:rPr>
          <w:b w:val="0"/>
          <w:color w:val="000000" w:themeColor="text1"/>
          <w:sz w:val="22"/>
          <w:szCs w:val="22"/>
          <w:lang w:val="lt-LT"/>
        </w:rPr>
        <w:t xml:space="preserve">iekėjo turimos kvalifikacijos patvirtinimo dokumentai Lietuvoje gali būti išduoti ir po galutinės </w:t>
      </w:r>
      <w:r w:rsidR="00267807" w:rsidRPr="00EF5A48">
        <w:rPr>
          <w:b w:val="0"/>
          <w:color w:val="000000" w:themeColor="text1"/>
          <w:sz w:val="22"/>
          <w:szCs w:val="22"/>
          <w:lang w:val="lt-LT"/>
        </w:rPr>
        <w:t>p</w:t>
      </w:r>
      <w:r w:rsidR="00D558C7" w:rsidRPr="00EF5A48">
        <w:rPr>
          <w:b w:val="0"/>
          <w:color w:val="000000" w:themeColor="text1"/>
          <w:sz w:val="22"/>
          <w:szCs w:val="22"/>
          <w:lang w:val="lt-LT"/>
        </w:rPr>
        <w:t xml:space="preserve">asiūlymų pateikimo datos, tačiau turi būti pateikti iki </w:t>
      </w:r>
      <w:r w:rsidR="005C03AD">
        <w:rPr>
          <w:b w:val="0"/>
          <w:color w:val="000000" w:themeColor="text1"/>
          <w:sz w:val="22"/>
          <w:szCs w:val="22"/>
          <w:lang w:val="lt-LT"/>
        </w:rPr>
        <w:t>P</w:t>
      </w:r>
      <w:r w:rsidR="001E794D" w:rsidRPr="00EF5A48">
        <w:rPr>
          <w:b w:val="0"/>
          <w:color w:val="000000" w:themeColor="text1"/>
          <w:sz w:val="22"/>
          <w:szCs w:val="22"/>
          <w:lang w:val="lt-LT"/>
        </w:rPr>
        <w:t>irkimo</w:t>
      </w:r>
      <w:r w:rsidR="00D558C7" w:rsidRPr="00EF5A48">
        <w:rPr>
          <w:b w:val="0"/>
          <w:color w:val="000000" w:themeColor="text1"/>
          <w:sz w:val="22"/>
          <w:szCs w:val="22"/>
          <w:lang w:val="lt-LT"/>
        </w:rPr>
        <w:t xml:space="preserve"> sutarties pasirašymo.</w:t>
      </w:r>
    </w:p>
    <w:p w14:paraId="3239F322" w14:textId="4A5124F6" w:rsidR="00D558C7" w:rsidRPr="00EF5A48" w:rsidRDefault="009E5190" w:rsidP="00BE14D0">
      <w:pPr>
        <w:pStyle w:val="Head21"/>
        <w:spacing w:line="276" w:lineRule="auto"/>
        <w:ind w:firstLine="567"/>
        <w:jc w:val="both"/>
        <w:rPr>
          <w:b w:val="0"/>
          <w:color w:val="000000" w:themeColor="text1"/>
          <w:sz w:val="22"/>
          <w:szCs w:val="22"/>
          <w:lang w:val="lt-LT"/>
        </w:rPr>
      </w:pPr>
      <w:r>
        <w:rPr>
          <w:b w:val="0"/>
          <w:color w:val="000000" w:themeColor="text1"/>
          <w:sz w:val="22"/>
          <w:szCs w:val="22"/>
          <w:lang w:val="lt-LT"/>
        </w:rPr>
        <w:t>3</w:t>
      </w:r>
      <w:r w:rsidR="002625D7" w:rsidRPr="00EF5A48">
        <w:rPr>
          <w:b w:val="0"/>
          <w:color w:val="000000" w:themeColor="text1"/>
          <w:sz w:val="22"/>
          <w:szCs w:val="22"/>
          <w:lang w:val="lt-LT"/>
        </w:rPr>
        <w:t>.</w:t>
      </w:r>
      <w:r w:rsidR="00B6788D">
        <w:rPr>
          <w:b w:val="0"/>
          <w:color w:val="000000" w:themeColor="text1"/>
          <w:sz w:val="22"/>
          <w:szCs w:val="22"/>
          <w:lang w:val="lt-LT"/>
        </w:rPr>
        <w:t>3</w:t>
      </w:r>
      <w:r w:rsidR="00D558C7" w:rsidRPr="00EF5A48">
        <w:rPr>
          <w:b w:val="0"/>
          <w:color w:val="000000" w:themeColor="text1"/>
          <w:sz w:val="22"/>
          <w:szCs w:val="22"/>
          <w:lang w:val="lt-LT"/>
        </w:rPr>
        <w:t xml:space="preserve">. Kai </w:t>
      </w:r>
      <w:r w:rsidR="00425B38">
        <w:rPr>
          <w:b w:val="0"/>
          <w:color w:val="000000" w:themeColor="text1"/>
          <w:sz w:val="22"/>
          <w:szCs w:val="22"/>
          <w:lang w:val="lt-LT"/>
        </w:rPr>
        <w:t>t</w:t>
      </w:r>
      <w:r w:rsidR="00D558C7" w:rsidRPr="00EF5A48">
        <w:rPr>
          <w:b w:val="0"/>
          <w:color w:val="000000" w:themeColor="text1"/>
          <w:sz w:val="22"/>
          <w:szCs w:val="22"/>
          <w:lang w:val="lt-LT"/>
        </w:rPr>
        <w:t xml:space="preserve">iekėjas remiasi kitų ūkio subjektų pajėgumais, kad atitiktų Pirkimo sąlygose nustatytus ekonominio ir finansinio pajėgumo reikalavimus (jei tokie keliami), </w:t>
      </w:r>
      <w:r w:rsidR="00FF4AEA" w:rsidRPr="00EF5A48">
        <w:rPr>
          <w:b w:val="0"/>
          <w:color w:val="000000" w:themeColor="text1"/>
          <w:sz w:val="22"/>
          <w:szCs w:val="22"/>
          <w:lang w:val="lt-LT"/>
        </w:rPr>
        <w:t xml:space="preserve">Tiekėjas ir ūkio subjektai, kurių pajėgumais remiamasi, turi prisiimti solidarią atsakomybę už </w:t>
      </w:r>
      <w:r w:rsidR="004D6971" w:rsidRPr="00EF5A48">
        <w:rPr>
          <w:b w:val="0"/>
          <w:color w:val="000000" w:themeColor="text1"/>
          <w:sz w:val="22"/>
          <w:szCs w:val="22"/>
          <w:lang w:val="lt-LT"/>
        </w:rPr>
        <w:t>Pirkimo sutarties</w:t>
      </w:r>
      <w:r w:rsidR="00FF4AEA" w:rsidRPr="00EF5A48">
        <w:rPr>
          <w:b w:val="0"/>
          <w:color w:val="000000" w:themeColor="text1"/>
          <w:sz w:val="22"/>
          <w:szCs w:val="22"/>
          <w:lang w:val="lt-LT"/>
        </w:rPr>
        <w:t xml:space="preserve"> įvykdymą. Tokiu atveju, ūkio subjektas, kurio pajėgumais </w:t>
      </w:r>
      <w:r w:rsidR="00425B38">
        <w:rPr>
          <w:b w:val="0"/>
          <w:color w:val="000000" w:themeColor="text1"/>
          <w:sz w:val="22"/>
          <w:szCs w:val="22"/>
          <w:lang w:val="lt-LT"/>
        </w:rPr>
        <w:t>t</w:t>
      </w:r>
      <w:r w:rsidR="00FF4AEA" w:rsidRPr="00EF5A48">
        <w:rPr>
          <w:b w:val="0"/>
          <w:color w:val="000000" w:themeColor="text1"/>
          <w:sz w:val="22"/>
          <w:szCs w:val="22"/>
          <w:lang w:val="lt-LT"/>
        </w:rPr>
        <w:t xml:space="preserve">iekėjas remiasi siekdamas atitikti ekonominio ir finansinio pajėgumo reikalavimus (jeigu tokie nustatyti), turi patvirtinti ir tai, kad jis sutinka prisiimti ir prisiima solidarią atsakomybę už </w:t>
      </w:r>
      <w:r w:rsidR="00F666F0" w:rsidRPr="00EF5A48">
        <w:rPr>
          <w:b w:val="0"/>
          <w:color w:val="000000" w:themeColor="text1"/>
          <w:sz w:val="22"/>
          <w:szCs w:val="22"/>
          <w:lang w:val="lt-LT"/>
        </w:rPr>
        <w:t>P</w:t>
      </w:r>
      <w:r w:rsidR="00FF4AEA" w:rsidRPr="00EF5A48">
        <w:rPr>
          <w:b w:val="0"/>
          <w:color w:val="000000" w:themeColor="text1"/>
          <w:sz w:val="22"/>
          <w:szCs w:val="22"/>
          <w:lang w:val="lt-LT"/>
        </w:rPr>
        <w:t xml:space="preserve">irkimo sutarties įvykdymą ir pateikiami Pirkimo sąlygose nurodyti dokumentai. </w:t>
      </w:r>
    </w:p>
    <w:p w14:paraId="74312FE6" w14:textId="1B62E796" w:rsidR="00B7566D" w:rsidRPr="00EF5A48" w:rsidRDefault="005D3EF2" w:rsidP="00BE14D0">
      <w:pPr>
        <w:pStyle w:val="prastasiniatinklio"/>
        <w:spacing w:before="0" w:after="0" w:line="276" w:lineRule="auto"/>
        <w:ind w:firstLine="567"/>
        <w:jc w:val="both"/>
        <w:rPr>
          <w:rFonts w:ascii="Times New Roman" w:eastAsia="Times New Roman"/>
          <w:color w:val="000000" w:themeColor="text1"/>
          <w:sz w:val="22"/>
          <w:szCs w:val="22"/>
          <w:lang w:val="lt-LT" w:eastAsia="en-GB"/>
        </w:rPr>
      </w:pPr>
      <w:r>
        <w:rPr>
          <w:rFonts w:ascii="Times New Roman"/>
          <w:color w:val="000000" w:themeColor="text1"/>
          <w:sz w:val="22"/>
          <w:szCs w:val="22"/>
          <w:lang w:val="lt-LT"/>
        </w:rPr>
        <w:t>3</w:t>
      </w:r>
      <w:r w:rsidR="00BB4FCA" w:rsidRPr="00EF5A48">
        <w:rPr>
          <w:rFonts w:ascii="Times New Roman"/>
          <w:color w:val="000000" w:themeColor="text1"/>
          <w:sz w:val="22"/>
          <w:szCs w:val="22"/>
          <w:lang w:val="lt-LT"/>
        </w:rPr>
        <w:t>.1</w:t>
      </w:r>
      <w:r w:rsidR="00AE07E3" w:rsidRPr="00EF5A48">
        <w:rPr>
          <w:rFonts w:ascii="Times New Roman"/>
          <w:color w:val="000000" w:themeColor="text1"/>
          <w:sz w:val="22"/>
          <w:szCs w:val="22"/>
          <w:lang w:val="lt-LT"/>
        </w:rPr>
        <w:t>5</w:t>
      </w:r>
      <w:r w:rsidR="00D558C7" w:rsidRPr="00EF5A48">
        <w:rPr>
          <w:rFonts w:ascii="Times New Roman"/>
          <w:color w:val="000000" w:themeColor="text1"/>
          <w:sz w:val="22"/>
          <w:szCs w:val="22"/>
          <w:lang w:val="lt-LT"/>
        </w:rPr>
        <w:t xml:space="preserve">. </w:t>
      </w:r>
      <w:proofErr w:type="spellStart"/>
      <w:r w:rsidR="00BB4FCA" w:rsidRPr="00EF5A48">
        <w:rPr>
          <w:rFonts w:ascii="Times New Roman" w:eastAsia="Times New Roman"/>
          <w:color w:val="000000" w:themeColor="text1"/>
          <w:sz w:val="22"/>
          <w:szCs w:val="22"/>
          <w:lang w:val="lt-LT" w:eastAsia="en-GB"/>
        </w:rPr>
        <w:t>Tiekėjas</w:t>
      </w:r>
      <w:proofErr w:type="spellEnd"/>
      <w:r w:rsidR="00BB4FCA" w:rsidRPr="00EF5A48">
        <w:rPr>
          <w:rFonts w:ascii="Times New Roman" w:eastAsia="Times New Roman"/>
          <w:color w:val="000000" w:themeColor="text1"/>
          <w:sz w:val="22"/>
          <w:szCs w:val="22"/>
          <w:lang w:val="lt-LT" w:eastAsia="en-GB"/>
        </w:rPr>
        <w:t xml:space="preserve"> savo </w:t>
      </w:r>
      <w:proofErr w:type="spellStart"/>
      <w:r w:rsidR="00BB4FCA" w:rsidRPr="00EF5A48">
        <w:rPr>
          <w:rFonts w:ascii="Times New Roman" w:eastAsia="Times New Roman"/>
          <w:color w:val="000000" w:themeColor="text1"/>
          <w:sz w:val="22"/>
          <w:szCs w:val="22"/>
          <w:lang w:val="lt-LT" w:eastAsia="en-GB"/>
        </w:rPr>
        <w:t>Pasiūlyme</w:t>
      </w:r>
      <w:proofErr w:type="spellEnd"/>
      <w:r w:rsidR="00BB4FCA" w:rsidRPr="00EF5A48">
        <w:rPr>
          <w:rFonts w:ascii="Times New Roman" w:eastAsia="Times New Roman"/>
          <w:color w:val="000000" w:themeColor="text1"/>
          <w:sz w:val="22"/>
          <w:szCs w:val="22"/>
          <w:lang w:val="lt-LT" w:eastAsia="en-GB"/>
        </w:rPr>
        <w:t xml:space="preserve"> privalo nurodyti, kokiai </w:t>
      </w:r>
      <w:r w:rsidR="004D6971" w:rsidRPr="00EF5A48">
        <w:rPr>
          <w:rFonts w:ascii="Times New Roman" w:eastAsia="Times New Roman"/>
          <w:color w:val="000000" w:themeColor="text1"/>
          <w:sz w:val="22"/>
          <w:szCs w:val="22"/>
          <w:lang w:val="lt-LT" w:eastAsia="en-GB"/>
        </w:rPr>
        <w:t>Pirkimo sutarties</w:t>
      </w:r>
      <w:r w:rsidR="00BB4FCA" w:rsidRPr="00EF5A48">
        <w:rPr>
          <w:rFonts w:ascii="Times New Roman" w:eastAsia="Times New Roman"/>
          <w:color w:val="000000" w:themeColor="text1"/>
          <w:sz w:val="22"/>
          <w:szCs w:val="22"/>
          <w:lang w:val="lt-LT" w:eastAsia="en-GB"/>
        </w:rPr>
        <w:t xml:space="preserve"> daliai ir kokius </w:t>
      </w:r>
      <w:proofErr w:type="spellStart"/>
      <w:r w:rsidR="00825ADE" w:rsidRPr="00EF5A48">
        <w:rPr>
          <w:rFonts w:ascii="Times New Roman" w:eastAsia="Times New Roman"/>
          <w:color w:val="000000" w:themeColor="text1"/>
          <w:sz w:val="22"/>
          <w:szCs w:val="22"/>
          <w:lang w:val="lt-LT" w:eastAsia="en-GB"/>
        </w:rPr>
        <w:t>s</w:t>
      </w:r>
      <w:r w:rsidR="00BB4FCA" w:rsidRPr="00EF5A48">
        <w:rPr>
          <w:rFonts w:ascii="Times New Roman" w:eastAsia="Times New Roman"/>
          <w:color w:val="000000" w:themeColor="text1"/>
          <w:sz w:val="22"/>
          <w:szCs w:val="22"/>
          <w:lang w:val="lt-LT" w:eastAsia="en-GB"/>
        </w:rPr>
        <w:t>ubtiekėjus</w:t>
      </w:r>
      <w:proofErr w:type="spellEnd"/>
      <w:r w:rsidR="00BB4FCA" w:rsidRPr="00EF5A48">
        <w:rPr>
          <w:rFonts w:ascii="Times New Roman" w:eastAsia="Times New Roman"/>
          <w:color w:val="000000" w:themeColor="text1"/>
          <w:sz w:val="22"/>
          <w:szCs w:val="22"/>
          <w:lang w:val="lt-LT" w:eastAsia="en-GB"/>
        </w:rPr>
        <w:t xml:space="preserve">, jeigu jie yra </w:t>
      </w:r>
      <w:proofErr w:type="spellStart"/>
      <w:r w:rsidR="00BB4FCA" w:rsidRPr="00EF5A48">
        <w:rPr>
          <w:rFonts w:ascii="Times New Roman" w:eastAsia="Times New Roman"/>
          <w:color w:val="000000" w:themeColor="text1"/>
          <w:sz w:val="22"/>
          <w:szCs w:val="22"/>
          <w:lang w:val="lt-LT" w:eastAsia="en-GB"/>
        </w:rPr>
        <w:t>žinomi</w:t>
      </w:r>
      <w:proofErr w:type="spellEnd"/>
      <w:r w:rsidR="00BB4FCA" w:rsidRPr="00EF5A48">
        <w:rPr>
          <w:rFonts w:ascii="Times New Roman" w:eastAsia="Times New Roman"/>
          <w:color w:val="000000" w:themeColor="text1"/>
          <w:sz w:val="22"/>
          <w:szCs w:val="22"/>
          <w:lang w:val="lt-LT" w:eastAsia="en-GB"/>
        </w:rPr>
        <w:t xml:space="preserve">, </w:t>
      </w:r>
      <w:proofErr w:type="spellStart"/>
      <w:r w:rsidR="00BB4FCA" w:rsidRPr="00EF5A48">
        <w:rPr>
          <w:rFonts w:ascii="Times New Roman" w:eastAsia="Times New Roman"/>
          <w:color w:val="000000" w:themeColor="text1"/>
          <w:sz w:val="22"/>
          <w:szCs w:val="22"/>
          <w:lang w:val="lt-LT" w:eastAsia="en-GB"/>
        </w:rPr>
        <w:t>Tiekėjas</w:t>
      </w:r>
      <w:proofErr w:type="spellEnd"/>
      <w:r w:rsidR="00BB4FCA" w:rsidRPr="00EF5A48">
        <w:rPr>
          <w:rFonts w:ascii="Times New Roman" w:eastAsia="Times New Roman"/>
          <w:color w:val="000000" w:themeColor="text1"/>
          <w:sz w:val="22"/>
          <w:szCs w:val="22"/>
          <w:lang w:val="lt-LT" w:eastAsia="en-GB"/>
        </w:rPr>
        <w:t xml:space="preserve"> ketina pasitelkti. </w:t>
      </w:r>
    </w:p>
    <w:p w14:paraId="12653E0C" w14:textId="77777777" w:rsidR="00966291" w:rsidRPr="00EF5A48" w:rsidRDefault="00966291" w:rsidP="001A02C0">
      <w:pPr>
        <w:pStyle w:val="prastasiniatinklio"/>
        <w:spacing w:before="0" w:after="0" w:line="276" w:lineRule="auto"/>
        <w:jc w:val="both"/>
        <w:rPr>
          <w:rFonts w:ascii="Times New Roman" w:eastAsia="Times New Roman"/>
          <w:color w:val="000000" w:themeColor="text1"/>
          <w:sz w:val="22"/>
          <w:szCs w:val="22"/>
          <w:lang w:val="lt-LT" w:eastAsia="en-GB"/>
        </w:rPr>
      </w:pPr>
    </w:p>
    <w:p w14:paraId="1E27570E" w14:textId="1015BA08" w:rsidR="00391E17" w:rsidRPr="00EF5A48" w:rsidRDefault="005D3EF2" w:rsidP="00BE14D0">
      <w:pPr>
        <w:widowControl w:val="0"/>
        <w:tabs>
          <w:tab w:val="left" w:pos="0"/>
        </w:tabs>
        <w:autoSpaceDE w:val="0"/>
        <w:autoSpaceDN w:val="0"/>
        <w:spacing w:line="276" w:lineRule="auto"/>
        <w:ind w:right="-1" w:firstLine="567"/>
        <w:jc w:val="center"/>
        <w:outlineLvl w:val="2"/>
        <w:rPr>
          <w:b/>
          <w:color w:val="000000" w:themeColor="text1"/>
          <w:sz w:val="22"/>
          <w:szCs w:val="22"/>
          <w:lang w:val="lt-LT"/>
        </w:rPr>
      </w:pPr>
      <w:r>
        <w:rPr>
          <w:b/>
          <w:color w:val="000000" w:themeColor="text1"/>
          <w:sz w:val="22"/>
          <w:szCs w:val="22"/>
          <w:lang w:val="lt-LT"/>
        </w:rPr>
        <w:t>4</w:t>
      </w:r>
      <w:r w:rsidR="0019332F" w:rsidRPr="00EF5A48">
        <w:rPr>
          <w:b/>
          <w:color w:val="000000" w:themeColor="text1"/>
          <w:sz w:val="22"/>
          <w:szCs w:val="22"/>
          <w:lang w:val="lt-LT"/>
        </w:rPr>
        <w:t>.</w:t>
      </w:r>
      <w:r w:rsidR="00FD5E5A" w:rsidRPr="00EF5A48">
        <w:rPr>
          <w:b/>
          <w:color w:val="000000" w:themeColor="text1"/>
          <w:sz w:val="22"/>
          <w:szCs w:val="22"/>
          <w:lang w:val="lt-LT"/>
        </w:rPr>
        <w:t xml:space="preserve"> </w:t>
      </w:r>
      <w:r w:rsidR="00D55F65" w:rsidRPr="00EF5A48">
        <w:rPr>
          <w:b/>
          <w:color w:val="000000" w:themeColor="text1"/>
          <w:sz w:val="22"/>
          <w:szCs w:val="22"/>
          <w:lang w:val="lt-LT"/>
        </w:rPr>
        <w:t>Ū</w:t>
      </w:r>
      <w:r w:rsidR="00FD5E5A" w:rsidRPr="00EF5A48">
        <w:rPr>
          <w:b/>
          <w:color w:val="000000" w:themeColor="text1"/>
          <w:sz w:val="22"/>
          <w:szCs w:val="22"/>
          <w:lang w:val="lt-LT"/>
        </w:rPr>
        <w:t>KIO SUBJEKTŲ GRUP</w:t>
      </w:r>
      <w:r w:rsidR="00D55F65" w:rsidRPr="00EF5A48">
        <w:rPr>
          <w:b/>
          <w:color w:val="000000" w:themeColor="text1"/>
          <w:sz w:val="22"/>
          <w:szCs w:val="22"/>
          <w:lang w:val="lt-LT"/>
        </w:rPr>
        <w:t>Ė</w:t>
      </w:r>
      <w:r w:rsidR="00FD5E5A" w:rsidRPr="00EF5A48">
        <w:rPr>
          <w:b/>
          <w:color w:val="000000" w:themeColor="text1"/>
          <w:sz w:val="22"/>
          <w:szCs w:val="22"/>
          <w:lang w:val="lt-LT"/>
        </w:rPr>
        <w:t>S DALYVAVIMAS PIRKIMO PROCEDŪROSE</w:t>
      </w:r>
    </w:p>
    <w:p w14:paraId="66438827" w14:textId="77777777" w:rsidR="0019332F" w:rsidRPr="00EF5A48" w:rsidRDefault="0019332F" w:rsidP="00BE14D0">
      <w:pPr>
        <w:widowControl w:val="0"/>
        <w:tabs>
          <w:tab w:val="left" w:pos="0"/>
        </w:tabs>
        <w:autoSpaceDE w:val="0"/>
        <w:autoSpaceDN w:val="0"/>
        <w:spacing w:line="276" w:lineRule="auto"/>
        <w:ind w:left="1080" w:right="-1" w:firstLine="567"/>
        <w:outlineLvl w:val="2"/>
        <w:rPr>
          <w:b/>
          <w:color w:val="000000" w:themeColor="text1"/>
          <w:sz w:val="22"/>
          <w:szCs w:val="22"/>
          <w:lang w:val="lt-LT"/>
        </w:rPr>
      </w:pPr>
    </w:p>
    <w:p w14:paraId="47CB38BA" w14:textId="69D6DBBC" w:rsidR="00002E0E" w:rsidRPr="00EF5A48" w:rsidRDefault="005D3EF2" w:rsidP="00BE14D0">
      <w:pPr>
        <w:pStyle w:val="prastasiniatinklio"/>
        <w:spacing w:before="0" w:after="0" w:line="276" w:lineRule="auto"/>
        <w:ind w:firstLine="567"/>
        <w:jc w:val="both"/>
        <w:rPr>
          <w:rFonts w:ascii="Times New Roman" w:eastAsia="Times New Roman"/>
          <w:color w:val="000000" w:themeColor="text1"/>
          <w:sz w:val="22"/>
          <w:szCs w:val="22"/>
          <w:lang w:val="lt-LT" w:eastAsia="en-GB"/>
        </w:rPr>
      </w:pPr>
      <w:r>
        <w:rPr>
          <w:rFonts w:ascii="Times New Roman"/>
          <w:color w:val="000000" w:themeColor="text1"/>
          <w:sz w:val="22"/>
          <w:szCs w:val="22"/>
          <w:lang w:val="lt-LT"/>
        </w:rPr>
        <w:t>4</w:t>
      </w:r>
      <w:r w:rsidR="008C536B" w:rsidRPr="00EF5A48">
        <w:rPr>
          <w:rFonts w:ascii="Times New Roman"/>
          <w:color w:val="000000" w:themeColor="text1"/>
          <w:sz w:val="22"/>
          <w:szCs w:val="22"/>
          <w:lang w:val="lt-LT"/>
        </w:rPr>
        <w:t>.</w:t>
      </w:r>
      <w:r w:rsidR="00F666F0" w:rsidRPr="00EF5A48">
        <w:rPr>
          <w:rFonts w:ascii="Times New Roman"/>
          <w:color w:val="000000" w:themeColor="text1"/>
          <w:sz w:val="22"/>
          <w:szCs w:val="22"/>
          <w:lang w:val="lt-LT"/>
        </w:rPr>
        <w:t>1</w:t>
      </w:r>
      <w:r w:rsidR="008C536B" w:rsidRPr="00EF5A48">
        <w:rPr>
          <w:rFonts w:ascii="Times New Roman"/>
          <w:color w:val="000000" w:themeColor="text1"/>
          <w:sz w:val="22"/>
          <w:szCs w:val="22"/>
          <w:lang w:val="lt-LT"/>
        </w:rPr>
        <w:t xml:space="preserve">. </w:t>
      </w:r>
      <w:r w:rsidR="00002E0E" w:rsidRPr="00EF5A48">
        <w:rPr>
          <w:rFonts w:ascii="Times New Roman" w:eastAsia="Times New Roman"/>
          <w:color w:val="000000" w:themeColor="text1"/>
          <w:sz w:val="22"/>
          <w:szCs w:val="22"/>
          <w:lang w:val="lt-LT" w:eastAsia="en-GB"/>
        </w:rPr>
        <w:t xml:space="preserve">Jeigu Pirkimo </w:t>
      </w:r>
      <w:proofErr w:type="spellStart"/>
      <w:r w:rsidR="00002E0E" w:rsidRPr="00EF5A48">
        <w:rPr>
          <w:rFonts w:ascii="Times New Roman" w:eastAsia="Times New Roman"/>
          <w:color w:val="000000" w:themeColor="text1"/>
          <w:sz w:val="22"/>
          <w:szCs w:val="22"/>
          <w:lang w:val="lt-LT" w:eastAsia="en-GB"/>
        </w:rPr>
        <w:t>procedūrose</w:t>
      </w:r>
      <w:proofErr w:type="spellEnd"/>
      <w:r w:rsidR="00002E0E" w:rsidRPr="00EF5A48">
        <w:rPr>
          <w:rFonts w:ascii="Times New Roman" w:eastAsia="Times New Roman"/>
          <w:color w:val="000000" w:themeColor="text1"/>
          <w:sz w:val="22"/>
          <w:szCs w:val="22"/>
          <w:lang w:val="lt-LT" w:eastAsia="en-GB"/>
        </w:rPr>
        <w:t xml:space="preserve"> dalyvauja </w:t>
      </w:r>
      <w:proofErr w:type="spellStart"/>
      <w:r w:rsidR="00002E0E" w:rsidRPr="00EF5A48">
        <w:rPr>
          <w:rFonts w:ascii="Times New Roman" w:eastAsia="Times New Roman"/>
          <w:color w:val="000000" w:themeColor="text1"/>
          <w:sz w:val="22"/>
          <w:szCs w:val="22"/>
          <w:lang w:val="lt-LT" w:eastAsia="en-GB"/>
        </w:rPr>
        <w:t>jungtinės</w:t>
      </w:r>
      <w:proofErr w:type="spellEnd"/>
      <w:r w:rsidR="00002E0E" w:rsidRPr="00EF5A48">
        <w:rPr>
          <w:rFonts w:ascii="Times New Roman" w:eastAsia="Times New Roman"/>
          <w:color w:val="000000" w:themeColor="text1"/>
          <w:sz w:val="22"/>
          <w:szCs w:val="22"/>
          <w:lang w:val="lt-LT" w:eastAsia="en-GB"/>
        </w:rPr>
        <w:t xml:space="preserve"> veiklos pagrindu susivienijusi </w:t>
      </w:r>
      <w:proofErr w:type="spellStart"/>
      <w:r w:rsidR="00002E0E" w:rsidRPr="00EF5A48">
        <w:rPr>
          <w:rFonts w:ascii="Times New Roman" w:eastAsia="Times New Roman"/>
          <w:color w:val="000000" w:themeColor="text1"/>
          <w:sz w:val="22"/>
          <w:szCs w:val="22"/>
          <w:lang w:val="lt-LT" w:eastAsia="en-GB"/>
        </w:rPr>
        <w:t>tiekėju</w:t>
      </w:r>
      <w:proofErr w:type="spellEnd"/>
      <w:r w:rsidR="00002E0E" w:rsidRPr="00EF5A48">
        <w:rPr>
          <w:rFonts w:ascii="Times New Roman" w:eastAsia="Times New Roman"/>
          <w:color w:val="000000" w:themeColor="text1"/>
          <w:sz w:val="22"/>
          <w:szCs w:val="22"/>
          <w:lang w:val="lt-LT" w:eastAsia="en-GB"/>
        </w:rPr>
        <w:t xml:space="preserve">̨ grupė, jie kartu su </w:t>
      </w:r>
      <w:r w:rsidR="00DC5671" w:rsidRPr="00EF5A48">
        <w:rPr>
          <w:rFonts w:ascii="Times New Roman" w:eastAsia="Times New Roman"/>
          <w:color w:val="000000" w:themeColor="text1"/>
          <w:sz w:val="22"/>
          <w:szCs w:val="22"/>
          <w:lang w:val="lt-LT" w:eastAsia="en-GB"/>
        </w:rPr>
        <w:t>p</w:t>
      </w:r>
      <w:r w:rsidR="00002E0E" w:rsidRPr="00EF5A48">
        <w:rPr>
          <w:rFonts w:ascii="Times New Roman" w:eastAsia="Times New Roman"/>
          <w:color w:val="000000" w:themeColor="text1"/>
          <w:sz w:val="22"/>
          <w:szCs w:val="22"/>
          <w:lang w:val="lt-LT" w:eastAsia="en-GB"/>
        </w:rPr>
        <w:t xml:space="preserve">asiūlymu turi pateikti </w:t>
      </w:r>
      <w:proofErr w:type="spellStart"/>
      <w:r w:rsidR="00002E0E" w:rsidRPr="00EF5A48">
        <w:rPr>
          <w:rFonts w:ascii="Times New Roman" w:eastAsia="Times New Roman"/>
          <w:color w:val="000000" w:themeColor="text1"/>
          <w:sz w:val="22"/>
          <w:szCs w:val="22"/>
          <w:lang w:val="lt-LT" w:eastAsia="en-GB"/>
        </w:rPr>
        <w:t>jungtinės</w:t>
      </w:r>
      <w:proofErr w:type="spellEnd"/>
      <w:r w:rsidR="00002E0E" w:rsidRPr="00EF5A48">
        <w:rPr>
          <w:rFonts w:ascii="Times New Roman" w:eastAsia="Times New Roman"/>
          <w:color w:val="000000" w:themeColor="text1"/>
          <w:sz w:val="22"/>
          <w:szCs w:val="22"/>
          <w:lang w:val="lt-LT" w:eastAsia="en-GB"/>
        </w:rPr>
        <w:t xml:space="preserve"> veiklos sutarties skaitmeninę kopiją. </w:t>
      </w:r>
      <w:proofErr w:type="spellStart"/>
      <w:r w:rsidR="00002E0E" w:rsidRPr="00EF5A48">
        <w:rPr>
          <w:rFonts w:ascii="Times New Roman" w:eastAsia="Times New Roman"/>
          <w:color w:val="000000" w:themeColor="text1"/>
          <w:sz w:val="22"/>
          <w:szCs w:val="22"/>
          <w:lang w:val="lt-LT" w:eastAsia="en-GB"/>
        </w:rPr>
        <w:t>Jungtinės</w:t>
      </w:r>
      <w:proofErr w:type="spellEnd"/>
      <w:r w:rsidR="00002E0E" w:rsidRPr="00EF5A48">
        <w:rPr>
          <w:rFonts w:ascii="Times New Roman" w:eastAsia="Times New Roman"/>
          <w:color w:val="000000" w:themeColor="text1"/>
          <w:sz w:val="22"/>
          <w:szCs w:val="22"/>
          <w:lang w:val="lt-LT" w:eastAsia="en-GB"/>
        </w:rPr>
        <w:t xml:space="preserve"> veiklos sutartyje turi </w:t>
      </w:r>
      <w:proofErr w:type="spellStart"/>
      <w:r w:rsidR="00002E0E" w:rsidRPr="00EF5A48">
        <w:rPr>
          <w:rFonts w:ascii="Times New Roman" w:eastAsia="Times New Roman"/>
          <w:color w:val="000000" w:themeColor="text1"/>
          <w:sz w:val="22"/>
          <w:szCs w:val="22"/>
          <w:lang w:val="lt-LT" w:eastAsia="en-GB"/>
        </w:rPr>
        <w:t>būti</w:t>
      </w:r>
      <w:proofErr w:type="spellEnd"/>
      <w:r w:rsidR="00002E0E" w:rsidRPr="00EF5A48">
        <w:rPr>
          <w:rFonts w:ascii="Times New Roman" w:eastAsia="Times New Roman"/>
          <w:color w:val="000000" w:themeColor="text1"/>
          <w:sz w:val="22"/>
          <w:szCs w:val="22"/>
          <w:lang w:val="lt-LT" w:eastAsia="en-GB"/>
        </w:rPr>
        <w:t xml:space="preserve"> nurodyta: </w:t>
      </w:r>
      <w:proofErr w:type="spellStart"/>
      <w:r w:rsidR="00002E0E" w:rsidRPr="00EF5A48">
        <w:rPr>
          <w:rFonts w:ascii="Times New Roman" w:eastAsia="Times New Roman"/>
          <w:color w:val="000000" w:themeColor="text1"/>
          <w:sz w:val="22"/>
          <w:szCs w:val="22"/>
          <w:lang w:val="lt-LT" w:eastAsia="en-GB"/>
        </w:rPr>
        <w:t>tiekėju</w:t>
      </w:r>
      <w:proofErr w:type="spellEnd"/>
      <w:r w:rsidR="00002E0E" w:rsidRPr="00EF5A48">
        <w:rPr>
          <w:rFonts w:ascii="Times New Roman" w:eastAsia="Times New Roman"/>
          <w:color w:val="000000" w:themeColor="text1"/>
          <w:sz w:val="22"/>
          <w:szCs w:val="22"/>
          <w:lang w:val="lt-LT" w:eastAsia="en-GB"/>
        </w:rPr>
        <w:t xml:space="preserve">̨ </w:t>
      </w:r>
      <w:proofErr w:type="spellStart"/>
      <w:r w:rsidR="00002E0E" w:rsidRPr="00EF5A48">
        <w:rPr>
          <w:rFonts w:ascii="Times New Roman" w:eastAsia="Times New Roman"/>
          <w:color w:val="000000" w:themeColor="text1"/>
          <w:sz w:val="22"/>
          <w:szCs w:val="22"/>
          <w:lang w:val="lt-LT" w:eastAsia="en-GB"/>
        </w:rPr>
        <w:t>grupės</w:t>
      </w:r>
      <w:proofErr w:type="spellEnd"/>
      <w:r w:rsidR="00002E0E" w:rsidRPr="00EF5A48">
        <w:rPr>
          <w:rFonts w:ascii="Times New Roman" w:eastAsia="Times New Roman"/>
          <w:color w:val="000000" w:themeColor="text1"/>
          <w:sz w:val="22"/>
          <w:szCs w:val="22"/>
          <w:lang w:val="lt-LT" w:eastAsia="en-GB"/>
        </w:rPr>
        <w:t xml:space="preserve"> </w:t>
      </w:r>
      <w:proofErr w:type="spellStart"/>
      <w:r w:rsidR="00002E0E" w:rsidRPr="00EF5A48">
        <w:rPr>
          <w:rFonts w:ascii="Times New Roman" w:eastAsia="Times New Roman"/>
          <w:color w:val="000000" w:themeColor="text1"/>
          <w:sz w:val="22"/>
          <w:szCs w:val="22"/>
          <w:lang w:val="lt-LT" w:eastAsia="en-GB"/>
        </w:rPr>
        <w:t>sudėtis</w:t>
      </w:r>
      <w:proofErr w:type="spellEnd"/>
      <w:r w:rsidR="00002E0E" w:rsidRPr="00EF5A48">
        <w:rPr>
          <w:rFonts w:ascii="Times New Roman" w:eastAsia="Times New Roman"/>
          <w:color w:val="000000" w:themeColor="text1"/>
          <w:sz w:val="22"/>
          <w:szCs w:val="22"/>
          <w:lang w:val="lt-LT" w:eastAsia="en-GB"/>
        </w:rPr>
        <w:t xml:space="preserve">, kiekvieno </w:t>
      </w:r>
      <w:proofErr w:type="spellStart"/>
      <w:r w:rsidR="00002E0E" w:rsidRPr="00EF5A48">
        <w:rPr>
          <w:rFonts w:ascii="Times New Roman" w:eastAsia="Times New Roman"/>
          <w:color w:val="000000" w:themeColor="text1"/>
          <w:sz w:val="22"/>
          <w:szCs w:val="22"/>
          <w:lang w:val="lt-LT" w:eastAsia="en-GB"/>
        </w:rPr>
        <w:t>tiekėju</w:t>
      </w:r>
      <w:proofErr w:type="spellEnd"/>
      <w:r w:rsidR="00002E0E" w:rsidRPr="00EF5A48">
        <w:rPr>
          <w:rFonts w:ascii="Times New Roman" w:eastAsia="Times New Roman"/>
          <w:color w:val="000000" w:themeColor="text1"/>
          <w:sz w:val="22"/>
          <w:szCs w:val="22"/>
          <w:lang w:val="lt-LT" w:eastAsia="en-GB"/>
        </w:rPr>
        <w:t xml:space="preserve">̨ </w:t>
      </w:r>
      <w:proofErr w:type="spellStart"/>
      <w:r w:rsidR="00002E0E" w:rsidRPr="00EF5A48">
        <w:rPr>
          <w:rFonts w:ascii="Times New Roman" w:eastAsia="Times New Roman"/>
          <w:color w:val="000000" w:themeColor="text1"/>
          <w:sz w:val="22"/>
          <w:szCs w:val="22"/>
          <w:lang w:val="lt-LT" w:eastAsia="en-GB"/>
        </w:rPr>
        <w:t>grupės</w:t>
      </w:r>
      <w:proofErr w:type="spellEnd"/>
      <w:r w:rsidR="00002E0E" w:rsidRPr="00EF5A48">
        <w:rPr>
          <w:rFonts w:ascii="Times New Roman" w:eastAsia="Times New Roman"/>
          <w:color w:val="000000" w:themeColor="text1"/>
          <w:sz w:val="22"/>
          <w:szCs w:val="22"/>
          <w:lang w:val="lt-LT" w:eastAsia="en-GB"/>
        </w:rPr>
        <w:t xml:space="preserve"> dalyvio </w:t>
      </w:r>
      <w:proofErr w:type="spellStart"/>
      <w:r w:rsidR="00002E0E" w:rsidRPr="00EF5A48">
        <w:rPr>
          <w:rFonts w:ascii="Times New Roman" w:eastAsia="Times New Roman"/>
          <w:color w:val="000000" w:themeColor="text1"/>
          <w:sz w:val="22"/>
          <w:szCs w:val="22"/>
          <w:lang w:val="lt-LT" w:eastAsia="en-GB"/>
        </w:rPr>
        <w:t>įsipareigojimai</w:t>
      </w:r>
      <w:proofErr w:type="spellEnd"/>
      <w:r w:rsidR="00002E0E" w:rsidRPr="00EF5A48">
        <w:rPr>
          <w:rFonts w:ascii="Times New Roman" w:eastAsia="Times New Roman"/>
          <w:color w:val="000000" w:themeColor="text1"/>
          <w:sz w:val="22"/>
          <w:szCs w:val="22"/>
          <w:lang w:val="lt-LT" w:eastAsia="en-GB"/>
        </w:rPr>
        <w:t xml:space="preserve"> vykdant numatomą su </w:t>
      </w:r>
      <w:proofErr w:type="spellStart"/>
      <w:r w:rsidR="00002E0E" w:rsidRPr="00EF5A48">
        <w:rPr>
          <w:rFonts w:ascii="Times New Roman" w:eastAsia="Times New Roman"/>
          <w:color w:val="000000" w:themeColor="text1"/>
          <w:sz w:val="22"/>
          <w:szCs w:val="22"/>
          <w:lang w:val="lt-LT" w:eastAsia="en-GB"/>
        </w:rPr>
        <w:t>Pirkėju</w:t>
      </w:r>
      <w:proofErr w:type="spellEnd"/>
      <w:r w:rsidR="00002E0E" w:rsidRPr="00EF5A48">
        <w:rPr>
          <w:rFonts w:ascii="Times New Roman" w:eastAsia="Times New Roman"/>
          <w:color w:val="000000" w:themeColor="text1"/>
          <w:sz w:val="22"/>
          <w:szCs w:val="22"/>
          <w:lang w:val="lt-LT" w:eastAsia="en-GB"/>
        </w:rPr>
        <w:t xml:space="preserve"> sudaryti sutartį, </w:t>
      </w:r>
      <w:proofErr w:type="spellStart"/>
      <w:r w:rsidR="00002E0E" w:rsidRPr="00EF5A48">
        <w:rPr>
          <w:rFonts w:ascii="Times New Roman" w:eastAsia="Times New Roman"/>
          <w:color w:val="000000" w:themeColor="text1"/>
          <w:sz w:val="22"/>
          <w:szCs w:val="22"/>
          <w:lang w:val="lt-LT" w:eastAsia="en-GB"/>
        </w:rPr>
        <w:t>šiu</w:t>
      </w:r>
      <w:proofErr w:type="spellEnd"/>
      <w:r w:rsidR="00002E0E" w:rsidRPr="00EF5A48">
        <w:rPr>
          <w:rFonts w:ascii="Times New Roman" w:eastAsia="Times New Roman"/>
          <w:color w:val="000000" w:themeColor="text1"/>
          <w:sz w:val="22"/>
          <w:szCs w:val="22"/>
          <w:lang w:val="lt-LT" w:eastAsia="en-GB"/>
        </w:rPr>
        <w:t xml:space="preserve">̨ </w:t>
      </w:r>
      <w:proofErr w:type="spellStart"/>
      <w:r w:rsidR="00002E0E" w:rsidRPr="00EF5A48">
        <w:rPr>
          <w:rFonts w:ascii="Times New Roman" w:eastAsia="Times New Roman"/>
          <w:color w:val="000000" w:themeColor="text1"/>
          <w:sz w:val="22"/>
          <w:szCs w:val="22"/>
          <w:lang w:val="lt-LT" w:eastAsia="en-GB"/>
        </w:rPr>
        <w:t>įsipareigojimu</w:t>
      </w:r>
      <w:proofErr w:type="spellEnd"/>
      <w:r w:rsidR="00002E0E" w:rsidRPr="00EF5A48">
        <w:rPr>
          <w:rFonts w:ascii="Times New Roman" w:eastAsia="Times New Roman"/>
          <w:color w:val="000000" w:themeColor="text1"/>
          <w:sz w:val="22"/>
          <w:szCs w:val="22"/>
          <w:lang w:val="lt-LT" w:eastAsia="en-GB"/>
        </w:rPr>
        <w:t xml:space="preserve">̨ </w:t>
      </w:r>
      <w:proofErr w:type="spellStart"/>
      <w:r w:rsidR="00002E0E" w:rsidRPr="00EF5A48">
        <w:rPr>
          <w:rFonts w:ascii="Times New Roman" w:eastAsia="Times New Roman"/>
          <w:color w:val="000000" w:themeColor="text1"/>
          <w:sz w:val="22"/>
          <w:szCs w:val="22"/>
          <w:lang w:val="lt-LT" w:eastAsia="en-GB"/>
        </w:rPr>
        <w:t>vertės</w:t>
      </w:r>
      <w:proofErr w:type="spellEnd"/>
      <w:r w:rsidR="00002E0E" w:rsidRPr="00EF5A48">
        <w:rPr>
          <w:rFonts w:ascii="Times New Roman" w:eastAsia="Times New Roman"/>
          <w:color w:val="000000" w:themeColor="text1"/>
          <w:sz w:val="22"/>
          <w:szCs w:val="22"/>
          <w:lang w:val="lt-LT" w:eastAsia="en-GB"/>
        </w:rPr>
        <w:t xml:space="preserve"> dalis, </w:t>
      </w:r>
      <w:proofErr w:type="spellStart"/>
      <w:r w:rsidR="00002E0E" w:rsidRPr="00EF5A48">
        <w:rPr>
          <w:rFonts w:ascii="Times New Roman" w:eastAsia="Times New Roman"/>
          <w:color w:val="000000" w:themeColor="text1"/>
          <w:sz w:val="22"/>
          <w:szCs w:val="22"/>
          <w:lang w:val="lt-LT" w:eastAsia="en-GB"/>
        </w:rPr>
        <w:t>išreikšta</w:t>
      </w:r>
      <w:proofErr w:type="spellEnd"/>
      <w:r w:rsidR="00002E0E" w:rsidRPr="00EF5A48">
        <w:rPr>
          <w:rFonts w:ascii="Times New Roman" w:eastAsia="Times New Roman"/>
          <w:color w:val="000000" w:themeColor="text1"/>
          <w:sz w:val="22"/>
          <w:szCs w:val="22"/>
          <w:lang w:val="lt-LT" w:eastAsia="en-GB"/>
        </w:rPr>
        <w:t xml:space="preserve"> procentiniu </w:t>
      </w:r>
      <w:proofErr w:type="spellStart"/>
      <w:r w:rsidR="00002E0E" w:rsidRPr="00EF5A48">
        <w:rPr>
          <w:rFonts w:ascii="Times New Roman" w:eastAsia="Times New Roman"/>
          <w:color w:val="000000" w:themeColor="text1"/>
          <w:sz w:val="22"/>
          <w:szCs w:val="22"/>
          <w:lang w:val="lt-LT" w:eastAsia="en-GB"/>
        </w:rPr>
        <w:t>dydžiu</w:t>
      </w:r>
      <w:proofErr w:type="spellEnd"/>
      <w:r w:rsidR="00002E0E" w:rsidRPr="00EF5A48">
        <w:rPr>
          <w:rFonts w:ascii="Times New Roman" w:eastAsia="Times New Roman"/>
          <w:color w:val="000000" w:themeColor="text1"/>
          <w:sz w:val="22"/>
          <w:szCs w:val="22"/>
          <w:lang w:val="lt-LT" w:eastAsia="en-GB"/>
        </w:rPr>
        <w:t xml:space="preserve">, </w:t>
      </w:r>
      <w:proofErr w:type="spellStart"/>
      <w:r w:rsidR="00002E0E" w:rsidRPr="00EF5A48">
        <w:rPr>
          <w:rFonts w:ascii="Times New Roman" w:eastAsia="Times New Roman"/>
          <w:color w:val="000000" w:themeColor="text1"/>
          <w:sz w:val="22"/>
          <w:szCs w:val="22"/>
          <w:lang w:val="lt-LT" w:eastAsia="en-GB"/>
        </w:rPr>
        <w:t>įeinanti</w:t>
      </w:r>
      <w:proofErr w:type="spellEnd"/>
      <w:r w:rsidR="00002E0E" w:rsidRPr="00EF5A48">
        <w:rPr>
          <w:rFonts w:ascii="Times New Roman" w:eastAsia="Times New Roman"/>
          <w:color w:val="000000" w:themeColor="text1"/>
          <w:sz w:val="22"/>
          <w:szCs w:val="22"/>
          <w:lang w:val="lt-LT" w:eastAsia="en-GB"/>
        </w:rPr>
        <w:t xml:space="preserve"> į bendrą </w:t>
      </w:r>
      <w:r w:rsidR="00F666F0" w:rsidRPr="00EF5A48">
        <w:rPr>
          <w:rFonts w:ascii="Times New Roman" w:eastAsia="Times New Roman"/>
          <w:color w:val="000000" w:themeColor="text1"/>
          <w:sz w:val="22"/>
          <w:szCs w:val="22"/>
          <w:lang w:val="lt-LT" w:eastAsia="en-GB"/>
        </w:rPr>
        <w:t>P</w:t>
      </w:r>
      <w:r w:rsidR="00002E0E" w:rsidRPr="00EF5A48">
        <w:rPr>
          <w:rFonts w:ascii="Times New Roman" w:eastAsia="Times New Roman"/>
          <w:color w:val="000000" w:themeColor="text1"/>
          <w:sz w:val="22"/>
          <w:szCs w:val="22"/>
          <w:lang w:val="lt-LT" w:eastAsia="en-GB"/>
        </w:rPr>
        <w:t xml:space="preserve">irkimo sutarties vertę. </w:t>
      </w:r>
      <w:proofErr w:type="spellStart"/>
      <w:r w:rsidR="00002E0E" w:rsidRPr="00EF5A48">
        <w:rPr>
          <w:rFonts w:ascii="Times New Roman" w:eastAsia="Times New Roman"/>
          <w:color w:val="000000" w:themeColor="text1"/>
          <w:sz w:val="22"/>
          <w:szCs w:val="22"/>
          <w:lang w:val="lt-LT" w:eastAsia="en-GB"/>
        </w:rPr>
        <w:t>Jungtinės</w:t>
      </w:r>
      <w:proofErr w:type="spellEnd"/>
      <w:r w:rsidR="00002E0E" w:rsidRPr="00EF5A48">
        <w:rPr>
          <w:rFonts w:ascii="Times New Roman" w:eastAsia="Times New Roman"/>
          <w:color w:val="000000" w:themeColor="text1"/>
          <w:sz w:val="22"/>
          <w:szCs w:val="22"/>
          <w:lang w:val="lt-LT" w:eastAsia="en-GB"/>
        </w:rPr>
        <w:t xml:space="preserve"> veiklos sutartis turi numatyti solidarią visų </w:t>
      </w:r>
      <w:proofErr w:type="spellStart"/>
      <w:r w:rsidR="00002E0E" w:rsidRPr="00EF5A48">
        <w:rPr>
          <w:rFonts w:ascii="Times New Roman" w:eastAsia="Times New Roman"/>
          <w:color w:val="000000" w:themeColor="text1"/>
          <w:sz w:val="22"/>
          <w:szCs w:val="22"/>
          <w:lang w:val="lt-LT" w:eastAsia="en-GB"/>
        </w:rPr>
        <w:t>šios</w:t>
      </w:r>
      <w:proofErr w:type="spellEnd"/>
      <w:r w:rsidR="00002E0E" w:rsidRPr="00EF5A48">
        <w:rPr>
          <w:rFonts w:ascii="Times New Roman" w:eastAsia="Times New Roman"/>
          <w:color w:val="000000" w:themeColor="text1"/>
          <w:sz w:val="22"/>
          <w:szCs w:val="22"/>
          <w:lang w:val="lt-LT" w:eastAsia="en-GB"/>
        </w:rPr>
        <w:t xml:space="preserve"> sutarties </w:t>
      </w:r>
      <w:proofErr w:type="spellStart"/>
      <w:r w:rsidR="00002E0E" w:rsidRPr="00EF5A48">
        <w:rPr>
          <w:rFonts w:ascii="Times New Roman" w:eastAsia="Times New Roman"/>
          <w:color w:val="000000" w:themeColor="text1"/>
          <w:sz w:val="22"/>
          <w:szCs w:val="22"/>
          <w:lang w:val="lt-LT" w:eastAsia="en-GB"/>
        </w:rPr>
        <w:t>šaliu</w:t>
      </w:r>
      <w:proofErr w:type="spellEnd"/>
      <w:r w:rsidR="00002E0E" w:rsidRPr="00EF5A48">
        <w:rPr>
          <w:rFonts w:ascii="Times New Roman" w:eastAsia="Times New Roman"/>
          <w:color w:val="000000" w:themeColor="text1"/>
          <w:sz w:val="22"/>
          <w:szCs w:val="22"/>
          <w:lang w:val="lt-LT" w:eastAsia="en-GB"/>
        </w:rPr>
        <w:t xml:space="preserve">̨ atsakomybę </w:t>
      </w:r>
      <w:proofErr w:type="spellStart"/>
      <w:r w:rsidR="00002E0E" w:rsidRPr="00EF5A48">
        <w:rPr>
          <w:rFonts w:ascii="Times New Roman" w:eastAsia="Times New Roman"/>
          <w:color w:val="000000" w:themeColor="text1"/>
          <w:sz w:val="22"/>
          <w:szCs w:val="22"/>
          <w:lang w:val="lt-LT" w:eastAsia="en-GB"/>
        </w:rPr>
        <w:t>uz</w:t>
      </w:r>
      <w:proofErr w:type="spellEnd"/>
      <w:r w:rsidR="00002E0E" w:rsidRPr="00EF5A48">
        <w:rPr>
          <w:rFonts w:ascii="Times New Roman" w:eastAsia="Times New Roman"/>
          <w:color w:val="000000" w:themeColor="text1"/>
          <w:sz w:val="22"/>
          <w:szCs w:val="22"/>
          <w:lang w:val="lt-LT" w:eastAsia="en-GB"/>
        </w:rPr>
        <w:t xml:space="preserve">̌ </w:t>
      </w:r>
      <w:proofErr w:type="spellStart"/>
      <w:r w:rsidR="00002E0E" w:rsidRPr="00EF5A48">
        <w:rPr>
          <w:rFonts w:ascii="Times New Roman" w:eastAsia="Times New Roman"/>
          <w:color w:val="000000" w:themeColor="text1"/>
          <w:sz w:val="22"/>
          <w:szCs w:val="22"/>
          <w:lang w:val="lt-LT" w:eastAsia="en-GB"/>
        </w:rPr>
        <w:t>prievoliu</w:t>
      </w:r>
      <w:proofErr w:type="spellEnd"/>
      <w:r w:rsidR="00002E0E" w:rsidRPr="00EF5A48">
        <w:rPr>
          <w:rFonts w:ascii="Times New Roman" w:eastAsia="Times New Roman"/>
          <w:color w:val="000000" w:themeColor="text1"/>
          <w:sz w:val="22"/>
          <w:szCs w:val="22"/>
          <w:lang w:val="lt-LT" w:eastAsia="en-GB"/>
        </w:rPr>
        <w:t xml:space="preserve">̨ </w:t>
      </w:r>
      <w:r w:rsidR="00F666F0" w:rsidRPr="00EF5A48">
        <w:rPr>
          <w:rFonts w:ascii="Times New Roman" w:eastAsia="Times New Roman"/>
          <w:color w:val="000000" w:themeColor="text1"/>
          <w:sz w:val="22"/>
          <w:szCs w:val="22"/>
          <w:lang w:val="lt-LT" w:eastAsia="en-GB"/>
        </w:rPr>
        <w:t>Perkančiajam subjektui</w:t>
      </w:r>
      <w:r w:rsidR="00002E0E" w:rsidRPr="00EF5A48">
        <w:rPr>
          <w:rFonts w:ascii="Times New Roman" w:eastAsia="Times New Roman"/>
          <w:color w:val="000000" w:themeColor="text1"/>
          <w:sz w:val="22"/>
          <w:szCs w:val="22"/>
          <w:lang w:val="lt-LT" w:eastAsia="en-GB"/>
        </w:rPr>
        <w:t xml:space="preserve"> pagal Sutartį </w:t>
      </w:r>
      <w:proofErr w:type="spellStart"/>
      <w:r w:rsidR="00002E0E" w:rsidRPr="00EF5A48">
        <w:rPr>
          <w:rFonts w:ascii="Times New Roman" w:eastAsia="Times New Roman"/>
          <w:color w:val="000000" w:themeColor="text1"/>
          <w:sz w:val="22"/>
          <w:szCs w:val="22"/>
          <w:lang w:val="lt-LT" w:eastAsia="en-GB"/>
        </w:rPr>
        <w:t>nevykdyma</w:t>
      </w:r>
      <w:proofErr w:type="spellEnd"/>
      <w:r w:rsidR="00002E0E" w:rsidRPr="00EF5A48">
        <w:rPr>
          <w:rFonts w:ascii="Times New Roman" w:eastAsia="Times New Roman"/>
          <w:color w:val="000000" w:themeColor="text1"/>
          <w:sz w:val="22"/>
          <w:szCs w:val="22"/>
          <w:lang w:val="lt-LT" w:eastAsia="en-GB"/>
        </w:rPr>
        <w:t xml:space="preserve">̨. Taip pat </w:t>
      </w:r>
      <w:proofErr w:type="spellStart"/>
      <w:r w:rsidR="00002E0E" w:rsidRPr="00EF5A48">
        <w:rPr>
          <w:rFonts w:ascii="Times New Roman" w:eastAsia="Times New Roman"/>
          <w:color w:val="000000" w:themeColor="text1"/>
          <w:sz w:val="22"/>
          <w:szCs w:val="22"/>
          <w:lang w:val="lt-LT" w:eastAsia="en-GB"/>
        </w:rPr>
        <w:t>jungtinės</w:t>
      </w:r>
      <w:proofErr w:type="spellEnd"/>
      <w:r w:rsidR="00002E0E" w:rsidRPr="00EF5A48">
        <w:rPr>
          <w:rFonts w:ascii="Times New Roman" w:eastAsia="Times New Roman"/>
          <w:color w:val="000000" w:themeColor="text1"/>
          <w:sz w:val="22"/>
          <w:szCs w:val="22"/>
          <w:lang w:val="lt-LT" w:eastAsia="en-GB"/>
        </w:rPr>
        <w:t xml:space="preserve"> veiklos sutartyje turi </w:t>
      </w:r>
      <w:proofErr w:type="spellStart"/>
      <w:r w:rsidR="00002E0E" w:rsidRPr="00EF5A48">
        <w:rPr>
          <w:rFonts w:ascii="Times New Roman" w:eastAsia="Times New Roman"/>
          <w:color w:val="000000" w:themeColor="text1"/>
          <w:sz w:val="22"/>
          <w:szCs w:val="22"/>
          <w:lang w:val="lt-LT" w:eastAsia="en-GB"/>
        </w:rPr>
        <w:t>būti</w:t>
      </w:r>
      <w:proofErr w:type="spellEnd"/>
      <w:r w:rsidR="00002E0E" w:rsidRPr="00EF5A48">
        <w:rPr>
          <w:rFonts w:ascii="Times New Roman" w:eastAsia="Times New Roman"/>
          <w:color w:val="000000" w:themeColor="text1"/>
          <w:sz w:val="22"/>
          <w:szCs w:val="22"/>
          <w:lang w:val="lt-LT" w:eastAsia="en-GB"/>
        </w:rPr>
        <w:t xml:space="preserve"> numatyta, kuris </w:t>
      </w:r>
      <w:proofErr w:type="spellStart"/>
      <w:r w:rsidR="00002E0E" w:rsidRPr="00EF5A48">
        <w:rPr>
          <w:rFonts w:ascii="Times New Roman" w:eastAsia="Times New Roman"/>
          <w:color w:val="000000" w:themeColor="text1"/>
          <w:sz w:val="22"/>
          <w:szCs w:val="22"/>
          <w:lang w:val="lt-LT" w:eastAsia="en-GB"/>
        </w:rPr>
        <w:t>tiekėju</w:t>
      </w:r>
      <w:proofErr w:type="spellEnd"/>
      <w:r w:rsidR="00002E0E" w:rsidRPr="00EF5A48">
        <w:rPr>
          <w:rFonts w:ascii="Times New Roman" w:eastAsia="Times New Roman"/>
          <w:color w:val="000000" w:themeColor="text1"/>
          <w:sz w:val="22"/>
          <w:szCs w:val="22"/>
          <w:lang w:val="lt-LT" w:eastAsia="en-GB"/>
        </w:rPr>
        <w:t xml:space="preserve">̨ </w:t>
      </w:r>
      <w:proofErr w:type="spellStart"/>
      <w:r w:rsidR="00002E0E" w:rsidRPr="00EF5A48">
        <w:rPr>
          <w:rFonts w:ascii="Times New Roman" w:eastAsia="Times New Roman"/>
          <w:color w:val="000000" w:themeColor="text1"/>
          <w:sz w:val="22"/>
          <w:szCs w:val="22"/>
          <w:lang w:val="lt-LT" w:eastAsia="en-GB"/>
        </w:rPr>
        <w:t>grupės</w:t>
      </w:r>
      <w:proofErr w:type="spellEnd"/>
      <w:r w:rsidR="00002E0E" w:rsidRPr="00EF5A48">
        <w:rPr>
          <w:rFonts w:ascii="Times New Roman" w:eastAsia="Times New Roman"/>
          <w:color w:val="000000" w:themeColor="text1"/>
          <w:sz w:val="22"/>
          <w:szCs w:val="22"/>
          <w:lang w:val="lt-LT" w:eastAsia="en-GB"/>
        </w:rPr>
        <w:t xml:space="preserve"> narys atstovauja </w:t>
      </w:r>
      <w:proofErr w:type="spellStart"/>
      <w:r w:rsidR="00002E0E" w:rsidRPr="00EF5A48">
        <w:rPr>
          <w:rFonts w:ascii="Times New Roman" w:eastAsia="Times New Roman"/>
          <w:color w:val="000000" w:themeColor="text1"/>
          <w:sz w:val="22"/>
          <w:szCs w:val="22"/>
          <w:lang w:val="lt-LT" w:eastAsia="en-GB"/>
        </w:rPr>
        <w:t>tiekėju</w:t>
      </w:r>
      <w:proofErr w:type="spellEnd"/>
      <w:r w:rsidR="00002E0E" w:rsidRPr="00EF5A48">
        <w:rPr>
          <w:rFonts w:ascii="Times New Roman" w:eastAsia="Times New Roman"/>
          <w:color w:val="000000" w:themeColor="text1"/>
          <w:sz w:val="22"/>
          <w:szCs w:val="22"/>
          <w:lang w:val="lt-LT" w:eastAsia="en-GB"/>
        </w:rPr>
        <w:t xml:space="preserve">̨ grupei (yra </w:t>
      </w:r>
      <w:proofErr w:type="spellStart"/>
      <w:r w:rsidR="00002E0E" w:rsidRPr="00EF5A48">
        <w:rPr>
          <w:rFonts w:ascii="Times New Roman" w:eastAsia="Times New Roman"/>
          <w:color w:val="000000" w:themeColor="text1"/>
          <w:sz w:val="22"/>
          <w:szCs w:val="22"/>
          <w:lang w:val="lt-LT" w:eastAsia="en-GB"/>
        </w:rPr>
        <w:t>įgaliojamas</w:t>
      </w:r>
      <w:proofErr w:type="spellEnd"/>
      <w:r w:rsidR="00002E0E" w:rsidRPr="00EF5A48">
        <w:rPr>
          <w:rFonts w:ascii="Times New Roman" w:eastAsia="Times New Roman"/>
          <w:color w:val="000000" w:themeColor="text1"/>
          <w:sz w:val="22"/>
          <w:szCs w:val="22"/>
          <w:lang w:val="lt-LT" w:eastAsia="en-GB"/>
        </w:rPr>
        <w:t xml:space="preserve"> </w:t>
      </w:r>
      <w:proofErr w:type="spellStart"/>
      <w:r w:rsidR="00002E0E" w:rsidRPr="00EF5A48">
        <w:rPr>
          <w:rFonts w:ascii="Times New Roman" w:eastAsia="Times New Roman"/>
          <w:color w:val="000000" w:themeColor="text1"/>
          <w:sz w:val="22"/>
          <w:szCs w:val="22"/>
          <w:lang w:val="lt-LT" w:eastAsia="en-GB"/>
        </w:rPr>
        <w:t>ūkio</w:t>
      </w:r>
      <w:proofErr w:type="spellEnd"/>
      <w:r w:rsidR="00002E0E" w:rsidRPr="00EF5A48">
        <w:rPr>
          <w:rFonts w:ascii="Times New Roman" w:eastAsia="Times New Roman"/>
          <w:color w:val="000000" w:themeColor="text1"/>
          <w:sz w:val="22"/>
          <w:szCs w:val="22"/>
          <w:lang w:val="lt-LT" w:eastAsia="en-GB"/>
        </w:rPr>
        <w:t xml:space="preserve"> subjektų </w:t>
      </w:r>
      <w:proofErr w:type="spellStart"/>
      <w:r w:rsidR="00002E0E" w:rsidRPr="00EF5A48">
        <w:rPr>
          <w:rFonts w:ascii="Times New Roman" w:eastAsia="Times New Roman"/>
          <w:color w:val="000000" w:themeColor="text1"/>
          <w:sz w:val="22"/>
          <w:szCs w:val="22"/>
          <w:lang w:val="lt-LT" w:eastAsia="en-GB"/>
        </w:rPr>
        <w:t>grupės</w:t>
      </w:r>
      <w:proofErr w:type="spellEnd"/>
      <w:r w:rsidR="00002E0E" w:rsidRPr="00EF5A48">
        <w:rPr>
          <w:rFonts w:ascii="Times New Roman" w:eastAsia="Times New Roman"/>
          <w:color w:val="000000" w:themeColor="text1"/>
          <w:sz w:val="22"/>
          <w:szCs w:val="22"/>
          <w:lang w:val="lt-LT" w:eastAsia="en-GB"/>
        </w:rPr>
        <w:t xml:space="preserve"> vardu teikti </w:t>
      </w:r>
      <w:proofErr w:type="spellStart"/>
      <w:r w:rsidR="006B738E" w:rsidRPr="00EF5A48">
        <w:rPr>
          <w:rFonts w:ascii="Times New Roman" w:eastAsia="Times New Roman"/>
          <w:color w:val="000000" w:themeColor="text1"/>
          <w:sz w:val="22"/>
          <w:szCs w:val="22"/>
          <w:lang w:val="lt-LT" w:eastAsia="en-GB"/>
        </w:rPr>
        <w:t>p</w:t>
      </w:r>
      <w:r w:rsidR="00002E0E" w:rsidRPr="00EF5A48">
        <w:rPr>
          <w:rFonts w:ascii="Times New Roman" w:eastAsia="Times New Roman"/>
          <w:color w:val="000000" w:themeColor="text1"/>
          <w:sz w:val="22"/>
          <w:szCs w:val="22"/>
          <w:lang w:val="lt-LT" w:eastAsia="en-GB"/>
        </w:rPr>
        <w:t>asiūlyma</w:t>
      </w:r>
      <w:proofErr w:type="spellEnd"/>
      <w:r w:rsidR="00002E0E" w:rsidRPr="00EF5A48">
        <w:rPr>
          <w:rFonts w:ascii="Times New Roman" w:eastAsia="Times New Roman"/>
          <w:color w:val="000000" w:themeColor="text1"/>
          <w:sz w:val="22"/>
          <w:szCs w:val="22"/>
          <w:lang w:val="lt-LT" w:eastAsia="en-GB"/>
        </w:rPr>
        <w:t xml:space="preserve">̨, su kuo </w:t>
      </w:r>
      <w:r w:rsidR="00F666F0" w:rsidRPr="00EF5A48">
        <w:rPr>
          <w:rFonts w:ascii="Times New Roman" w:eastAsia="Times New Roman"/>
          <w:color w:val="000000" w:themeColor="text1"/>
          <w:sz w:val="22"/>
          <w:szCs w:val="22"/>
          <w:lang w:val="lt-LT" w:eastAsia="en-GB"/>
        </w:rPr>
        <w:t>Perkantysis subjektas</w:t>
      </w:r>
      <w:r w:rsidR="00002E0E" w:rsidRPr="00EF5A48">
        <w:rPr>
          <w:rFonts w:ascii="Times New Roman" w:eastAsia="Times New Roman"/>
          <w:color w:val="000000" w:themeColor="text1"/>
          <w:sz w:val="22"/>
          <w:szCs w:val="22"/>
          <w:lang w:val="lt-LT" w:eastAsia="en-GB"/>
        </w:rPr>
        <w:t xml:space="preserve"> </w:t>
      </w:r>
      <w:proofErr w:type="spellStart"/>
      <w:r w:rsidR="00002E0E" w:rsidRPr="00EF5A48">
        <w:rPr>
          <w:rFonts w:ascii="Times New Roman" w:eastAsia="Times New Roman"/>
          <w:color w:val="000000" w:themeColor="text1"/>
          <w:sz w:val="22"/>
          <w:szCs w:val="22"/>
          <w:lang w:val="lt-LT" w:eastAsia="en-GB"/>
        </w:rPr>
        <w:t>turėtu</w:t>
      </w:r>
      <w:proofErr w:type="spellEnd"/>
      <w:r w:rsidR="00002E0E" w:rsidRPr="00EF5A48">
        <w:rPr>
          <w:rFonts w:ascii="Times New Roman" w:eastAsia="Times New Roman"/>
          <w:color w:val="000000" w:themeColor="text1"/>
          <w:sz w:val="22"/>
          <w:szCs w:val="22"/>
          <w:lang w:val="lt-LT" w:eastAsia="en-GB"/>
        </w:rPr>
        <w:t xml:space="preserve">̨ bendrauti </w:t>
      </w:r>
      <w:proofErr w:type="spellStart"/>
      <w:r w:rsidR="006B738E" w:rsidRPr="00EF5A48">
        <w:rPr>
          <w:rFonts w:ascii="Times New Roman" w:eastAsia="Times New Roman"/>
          <w:color w:val="000000" w:themeColor="text1"/>
          <w:sz w:val="22"/>
          <w:szCs w:val="22"/>
          <w:lang w:val="lt-LT" w:eastAsia="en-GB"/>
        </w:rPr>
        <w:t>p</w:t>
      </w:r>
      <w:r w:rsidR="00002E0E" w:rsidRPr="00EF5A48">
        <w:rPr>
          <w:rFonts w:ascii="Times New Roman" w:eastAsia="Times New Roman"/>
          <w:color w:val="000000" w:themeColor="text1"/>
          <w:sz w:val="22"/>
          <w:szCs w:val="22"/>
          <w:lang w:val="lt-LT" w:eastAsia="en-GB"/>
        </w:rPr>
        <w:t>asiūlymo</w:t>
      </w:r>
      <w:proofErr w:type="spellEnd"/>
      <w:r w:rsidR="00002E0E" w:rsidRPr="00EF5A48">
        <w:rPr>
          <w:rFonts w:ascii="Times New Roman" w:eastAsia="Times New Roman"/>
          <w:color w:val="000000" w:themeColor="text1"/>
          <w:sz w:val="22"/>
          <w:szCs w:val="22"/>
          <w:lang w:val="lt-LT" w:eastAsia="en-GB"/>
        </w:rPr>
        <w:t xml:space="preserve"> vertinimo metu </w:t>
      </w:r>
      <w:proofErr w:type="spellStart"/>
      <w:r w:rsidR="00002E0E" w:rsidRPr="00EF5A48">
        <w:rPr>
          <w:rFonts w:ascii="Times New Roman" w:eastAsia="Times New Roman"/>
          <w:color w:val="000000" w:themeColor="text1"/>
          <w:sz w:val="22"/>
          <w:szCs w:val="22"/>
          <w:lang w:val="lt-LT" w:eastAsia="en-GB"/>
        </w:rPr>
        <w:t>kylančiais</w:t>
      </w:r>
      <w:proofErr w:type="spellEnd"/>
      <w:r w:rsidR="00002E0E" w:rsidRPr="00EF5A48">
        <w:rPr>
          <w:rFonts w:ascii="Times New Roman" w:eastAsia="Times New Roman"/>
          <w:color w:val="000000" w:themeColor="text1"/>
          <w:sz w:val="22"/>
          <w:szCs w:val="22"/>
          <w:lang w:val="lt-LT" w:eastAsia="en-GB"/>
        </w:rPr>
        <w:t xml:space="preserve"> </w:t>
      </w:r>
      <w:r w:rsidR="00002E0E" w:rsidRPr="00EF5A48">
        <w:rPr>
          <w:rFonts w:ascii="Times New Roman" w:eastAsia="Times New Roman"/>
          <w:color w:val="000000" w:themeColor="text1"/>
          <w:sz w:val="22"/>
          <w:szCs w:val="22"/>
          <w:lang w:val="lt-LT" w:eastAsia="en-GB"/>
        </w:rPr>
        <w:lastRenderedPageBreak/>
        <w:t xml:space="preserve">klausimais, teikti su </w:t>
      </w:r>
      <w:proofErr w:type="spellStart"/>
      <w:r w:rsidR="006B738E" w:rsidRPr="00EF5A48">
        <w:rPr>
          <w:rFonts w:ascii="Times New Roman" w:eastAsia="Times New Roman"/>
          <w:color w:val="000000" w:themeColor="text1"/>
          <w:sz w:val="22"/>
          <w:szCs w:val="22"/>
          <w:lang w:val="lt-LT" w:eastAsia="en-GB"/>
        </w:rPr>
        <w:t>p</w:t>
      </w:r>
      <w:r w:rsidR="00002E0E" w:rsidRPr="00EF5A48">
        <w:rPr>
          <w:rFonts w:ascii="Times New Roman" w:eastAsia="Times New Roman"/>
          <w:color w:val="000000" w:themeColor="text1"/>
          <w:sz w:val="22"/>
          <w:szCs w:val="22"/>
          <w:lang w:val="lt-LT" w:eastAsia="en-GB"/>
        </w:rPr>
        <w:t>asiūlymo</w:t>
      </w:r>
      <w:proofErr w:type="spellEnd"/>
      <w:r w:rsidR="00002E0E" w:rsidRPr="00EF5A48">
        <w:rPr>
          <w:rFonts w:ascii="Times New Roman" w:eastAsia="Times New Roman"/>
          <w:color w:val="000000" w:themeColor="text1"/>
          <w:sz w:val="22"/>
          <w:szCs w:val="22"/>
          <w:lang w:val="lt-LT" w:eastAsia="en-GB"/>
        </w:rPr>
        <w:t xml:space="preserve"> </w:t>
      </w:r>
      <w:proofErr w:type="spellStart"/>
      <w:r w:rsidR="00002E0E" w:rsidRPr="00EF5A48">
        <w:rPr>
          <w:rFonts w:ascii="Times New Roman" w:eastAsia="Times New Roman"/>
          <w:color w:val="000000" w:themeColor="text1"/>
          <w:sz w:val="22"/>
          <w:szCs w:val="22"/>
          <w:lang w:val="lt-LT" w:eastAsia="en-GB"/>
        </w:rPr>
        <w:t>įvertinimu</w:t>
      </w:r>
      <w:proofErr w:type="spellEnd"/>
      <w:r w:rsidR="00002E0E" w:rsidRPr="00EF5A48">
        <w:rPr>
          <w:rFonts w:ascii="Times New Roman" w:eastAsia="Times New Roman"/>
          <w:color w:val="000000" w:themeColor="text1"/>
          <w:sz w:val="22"/>
          <w:szCs w:val="22"/>
          <w:lang w:val="lt-LT" w:eastAsia="en-GB"/>
        </w:rPr>
        <w:t xml:space="preserve"> susijusią informaciją, </w:t>
      </w:r>
      <w:proofErr w:type="spellStart"/>
      <w:r w:rsidR="00002E0E" w:rsidRPr="00EF5A48">
        <w:rPr>
          <w:rFonts w:ascii="Times New Roman" w:eastAsia="Times New Roman"/>
          <w:color w:val="000000" w:themeColor="text1"/>
          <w:sz w:val="22"/>
          <w:szCs w:val="22"/>
          <w:lang w:val="lt-LT" w:eastAsia="en-GB"/>
        </w:rPr>
        <w:t>laimėjus</w:t>
      </w:r>
      <w:proofErr w:type="spellEnd"/>
      <w:r w:rsidR="00002E0E" w:rsidRPr="00EF5A48">
        <w:rPr>
          <w:rFonts w:ascii="Times New Roman" w:eastAsia="Times New Roman"/>
          <w:color w:val="000000" w:themeColor="text1"/>
          <w:sz w:val="22"/>
          <w:szCs w:val="22"/>
          <w:lang w:val="lt-LT" w:eastAsia="en-GB"/>
        </w:rPr>
        <w:t xml:space="preserve"> </w:t>
      </w:r>
      <w:proofErr w:type="spellStart"/>
      <w:r w:rsidR="00002E0E" w:rsidRPr="00EF5A48">
        <w:rPr>
          <w:rFonts w:ascii="Times New Roman" w:eastAsia="Times New Roman"/>
          <w:color w:val="000000" w:themeColor="text1"/>
          <w:sz w:val="22"/>
          <w:szCs w:val="22"/>
          <w:lang w:val="lt-LT" w:eastAsia="en-GB"/>
        </w:rPr>
        <w:t>Pirkima</w:t>
      </w:r>
      <w:proofErr w:type="spellEnd"/>
      <w:r w:rsidR="00002E0E" w:rsidRPr="00EF5A48">
        <w:rPr>
          <w:rFonts w:ascii="Times New Roman" w:eastAsia="Times New Roman"/>
          <w:color w:val="000000" w:themeColor="text1"/>
          <w:sz w:val="22"/>
          <w:szCs w:val="22"/>
          <w:lang w:val="lt-LT" w:eastAsia="en-GB"/>
        </w:rPr>
        <w:t xml:space="preserve">̨, – </w:t>
      </w:r>
      <w:proofErr w:type="spellStart"/>
      <w:r w:rsidR="00002E0E" w:rsidRPr="00EF5A48">
        <w:rPr>
          <w:rFonts w:ascii="Times New Roman" w:eastAsia="Times New Roman"/>
          <w:color w:val="000000" w:themeColor="text1"/>
          <w:sz w:val="22"/>
          <w:szCs w:val="22"/>
          <w:lang w:val="lt-LT" w:eastAsia="en-GB"/>
        </w:rPr>
        <w:t>pasirašyti</w:t>
      </w:r>
      <w:proofErr w:type="spellEnd"/>
      <w:r w:rsidR="00002E0E" w:rsidRPr="00EF5A48">
        <w:rPr>
          <w:rFonts w:ascii="Times New Roman" w:eastAsia="Times New Roman"/>
          <w:color w:val="000000" w:themeColor="text1"/>
          <w:sz w:val="22"/>
          <w:szCs w:val="22"/>
          <w:lang w:val="lt-LT" w:eastAsia="en-GB"/>
        </w:rPr>
        <w:t xml:space="preserve"> </w:t>
      </w:r>
      <w:r w:rsidR="006B738E" w:rsidRPr="00EF5A48">
        <w:rPr>
          <w:rFonts w:ascii="Times New Roman" w:eastAsia="Times New Roman"/>
          <w:color w:val="000000" w:themeColor="text1"/>
          <w:sz w:val="22"/>
          <w:szCs w:val="22"/>
          <w:lang w:val="lt-LT" w:eastAsia="en-GB"/>
        </w:rPr>
        <w:t>pirkimo sutartį</w:t>
      </w:r>
      <w:r w:rsidR="00002E0E" w:rsidRPr="00EF5A48">
        <w:rPr>
          <w:rFonts w:ascii="Times New Roman" w:eastAsia="Times New Roman"/>
          <w:color w:val="000000" w:themeColor="text1"/>
          <w:sz w:val="22"/>
          <w:szCs w:val="22"/>
          <w:lang w:val="lt-LT" w:eastAsia="en-GB"/>
        </w:rPr>
        <w:t xml:space="preserve"> su </w:t>
      </w:r>
      <w:r w:rsidR="00F666F0" w:rsidRPr="00EF5A48">
        <w:rPr>
          <w:rFonts w:ascii="Times New Roman" w:eastAsia="Times New Roman"/>
          <w:color w:val="000000" w:themeColor="text1"/>
          <w:sz w:val="22"/>
          <w:szCs w:val="22"/>
          <w:lang w:val="lt-LT" w:eastAsia="en-GB"/>
        </w:rPr>
        <w:t>Perkančiuoju subjektu</w:t>
      </w:r>
      <w:r w:rsidR="005C03AD">
        <w:rPr>
          <w:rFonts w:ascii="Times New Roman" w:eastAsia="Times New Roman"/>
          <w:color w:val="000000" w:themeColor="text1"/>
          <w:sz w:val="22"/>
          <w:szCs w:val="22"/>
          <w:lang w:val="lt-LT" w:eastAsia="en-GB"/>
        </w:rPr>
        <w:t xml:space="preserve">, </w:t>
      </w:r>
      <w:r w:rsidR="00002E0E" w:rsidRPr="00EF5A48">
        <w:rPr>
          <w:rFonts w:ascii="Times New Roman" w:eastAsia="Times New Roman"/>
          <w:color w:val="000000" w:themeColor="text1"/>
          <w:sz w:val="22"/>
          <w:szCs w:val="22"/>
          <w:lang w:val="lt-LT" w:eastAsia="en-GB"/>
        </w:rPr>
        <w:t xml:space="preserve">teikti </w:t>
      </w:r>
      <w:proofErr w:type="spellStart"/>
      <w:r w:rsidR="00002E0E" w:rsidRPr="00EF5A48">
        <w:rPr>
          <w:rFonts w:ascii="Times New Roman" w:eastAsia="Times New Roman"/>
          <w:color w:val="000000" w:themeColor="text1"/>
          <w:sz w:val="22"/>
          <w:szCs w:val="22"/>
          <w:lang w:val="lt-LT" w:eastAsia="en-GB"/>
        </w:rPr>
        <w:t>sąskaitas</w:t>
      </w:r>
      <w:proofErr w:type="spellEnd"/>
      <w:r w:rsidR="00F666F0" w:rsidRPr="00EF5A48">
        <w:rPr>
          <w:rFonts w:ascii="Times New Roman" w:eastAsia="Times New Roman"/>
          <w:color w:val="000000" w:themeColor="text1"/>
          <w:sz w:val="22"/>
          <w:szCs w:val="22"/>
          <w:lang w:val="lt-LT" w:eastAsia="en-GB"/>
        </w:rPr>
        <w:t xml:space="preserve"> </w:t>
      </w:r>
      <w:r w:rsidR="00002E0E" w:rsidRPr="00EF5A48">
        <w:rPr>
          <w:rFonts w:ascii="Times New Roman" w:eastAsia="Times New Roman"/>
          <w:color w:val="000000" w:themeColor="text1"/>
          <w:sz w:val="22"/>
          <w:szCs w:val="22"/>
          <w:lang w:val="lt-LT" w:eastAsia="en-GB"/>
        </w:rPr>
        <w:t xml:space="preserve">- </w:t>
      </w:r>
      <w:proofErr w:type="spellStart"/>
      <w:r w:rsidR="00002E0E" w:rsidRPr="00EF5A48">
        <w:rPr>
          <w:rFonts w:ascii="Times New Roman" w:eastAsia="Times New Roman"/>
          <w:color w:val="000000" w:themeColor="text1"/>
          <w:sz w:val="22"/>
          <w:szCs w:val="22"/>
          <w:lang w:val="lt-LT" w:eastAsia="en-GB"/>
        </w:rPr>
        <w:t>faktūras</w:t>
      </w:r>
      <w:proofErr w:type="spellEnd"/>
      <w:r w:rsidR="00002E0E" w:rsidRPr="00EF5A48">
        <w:rPr>
          <w:rFonts w:ascii="Times New Roman" w:eastAsia="Times New Roman"/>
          <w:color w:val="000000" w:themeColor="text1"/>
          <w:sz w:val="22"/>
          <w:szCs w:val="22"/>
          <w:lang w:val="lt-LT" w:eastAsia="en-GB"/>
        </w:rPr>
        <w:t xml:space="preserve"> atsiskaitymams (</w:t>
      </w:r>
      <w:proofErr w:type="spellStart"/>
      <w:r w:rsidR="00002E0E" w:rsidRPr="00EF5A48">
        <w:rPr>
          <w:rFonts w:ascii="Times New Roman" w:eastAsia="Times New Roman"/>
          <w:color w:val="000000" w:themeColor="text1"/>
          <w:sz w:val="22"/>
          <w:szCs w:val="22"/>
          <w:lang w:val="lt-LT" w:eastAsia="en-GB"/>
        </w:rPr>
        <w:t>mokėjimai</w:t>
      </w:r>
      <w:proofErr w:type="spellEnd"/>
      <w:r w:rsidR="00002E0E" w:rsidRPr="00EF5A48">
        <w:rPr>
          <w:rFonts w:ascii="Times New Roman" w:eastAsia="Times New Roman"/>
          <w:color w:val="000000" w:themeColor="text1"/>
          <w:sz w:val="22"/>
          <w:szCs w:val="22"/>
          <w:lang w:val="lt-LT" w:eastAsia="en-GB"/>
        </w:rPr>
        <w:t xml:space="preserve"> bus atliekami tik vienam </w:t>
      </w:r>
      <w:proofErr w:type="spellStart"/>
      <w:r w:rsidR="00002E0E" w:rsidRPr="00EF5A48">
        <w:rPr>
          <w:rFonts w:ascii="Times New Roman" w:eastAsia="Times New Roman"/>
          <w:color w:val="000000" w:themeColor="text1"/>
          <w:sz w:val="22"/>
          <w:szCs w:val="22"/>
          <w:lang w:val="lt-LT" w:eastAsia="en-GB"/>
        </w:rPr>
        <w:t>is</w:t>
      </w:r>
      <w:proofErr w:type="spellEnd"/>
      <w:r w:rsidR="00002E0E" w:rsidRPr="00EF5A48">
        <w:rPr>
          <w:rFonts w:ascii="Times New Roman" w:eastAsia="Times New Roman"/>
          <w:color w:val="000000" w:themeColor="text1"/>
          <w:sz w:val="22"/>
          <w:szCs w:val="22"/>
          <w:lang w:val="lt-LT" w:eastAsia="en-GB"/>
        </w:rPr>
        <w:t xml:space="preserve">̌ </w:t>
      </w:r>
      <w:proofErr w:type="spellStart"/>
      <w:r w:rsidR="00002E0E" w:rsidRPr="00EF5A48">
        <w:rPr>
          <w:rFonts w:ascii="Times New Roman" w:eastAsia="Times New Roman"/>
          <w:color w:val="000000" w:themeColor="text1"/>
          <w:sz w:val="22"/>
          <w:szCs w:val="22"/>
          <w:lang w:val="lt-LT" w:eastAsia="en-GB"/>
        </w:rPr>
        <w:t>jungtinės</w:t>
      </w:r>
      <w:proofErr w:type="spellEnd"/>
      <w:r w:rsidR="00002E0E" w:rsidRPr="00EF5A48">
        <w:rPr>
          <w:rFonts w:ascii="Times New Roman" w:eastAsia="Times New Roman"/>
          <w:color w:val="000000" w:themeColor="text1"/>
          <w:sz w:val="22"/>
          <w:szCs w:val="22"/>
          <w:lang w:val="lt-LT" w:eastAsia="en-GB"/>
        </w:rPr>
        <w:t xml:space="preserve"> veiklos sutarties dalyvių), </w:t>
      </w:r>
      <w:proofErr w:type="spellStart"/>
      <w:r w:rsidR="00002E0E" w:rsidRPr="00EF5A48">
        <w:rPr>
          <w:rFonts w:ascii="Times New Roman" w:eastAsia="Times New Roman"/>
          <w:color w:val="000000" w:themeColor="text1"/>
          <w:sz w:val="22"/>
          <w:szCs w:val="22"/>
          <w:lang w:val="lt-LT" w:eastAsia="en-GB"/>
        </w:rPr>
        <w:t>pasirašyti</w:t>
      </w:r>
      <w:proofErr w:type="spellEnd"/>
      <w:r w:rsidR="00002E0E" w:rsidRPr="00EF5A48">
        <w:rPr>
          <w:rFonts w:ascii="Times New Roman" w:eastAsia="Times New Roman"/>
          <w:color w:val="000000" w:themeColor="text1"/>
          <w:sz w:val="22"/>
          <w:szCs w:val="22"/>
          <w:lang w:val="lt-LT" w:eastAsia="en-GB"/>
        </w:rPr>
        <w:t xml:space="preserve"> su Sutarties vykdymu susijusius dokumentus (</w:t>
      </w:r>
      <w:proofErr w:type="spellStart"/>
      <w:r w:rsidR="00002E0E" w:rsidRPr="00EF5A48">
        <w:rPr>
          <w:rFonts w:ascii="Times New Roman" w:eastAsia="Times New Roman"/>
          <w:color w:val="000000" w:themeColor="text1"/>
          <w:sz w:val="22"/>
          <w:szCs w:val="22"/>
          <w:lang w:val="lt-LT" w:eastAsia="en-GB"/>
        </w:rPr>
        <w:t>įgaliotas</w:t>
      </w:r>
      <w:proofErr w:type="spellEnd"/>
      <w:r w:rsidR="00002E0E" w:rsidRPr="00EF5A48">
        <w:rPr>
          <w:rFonts w:ascii="Times New Roman" w:eastAsia="Times New Roman"/>
          <w:color w:val="000000" w:themeColor="text1"/>
          <w:sz w:val="22"/>
          <w:szCs w:val="22"/>
          <w:lang w:val="lt-LT" w:eastAsia="en-GB"/>
        </w:rPr>
        <w:t xml:space="preserve"> dalyvis) ir kt.) bei nustatytas draudimas keisti </w:t>
      </w:r>
      <w:proofErr w:type="spellStart"/>
      <w:r w:rsidR="00002E0E" w:rsidRPr="00EF5A48">
        <w:rPr>
          <w:rFonts w:ascii="Times New Roman" w:eastAsia="Times New Roman"/>
          <w:color w:val="000000" w:themeColor="text1"/>
          <w:sz w:val="22"/>
          <w:szCs w:val="22"/>
          <w:lang w:val="lt-LT" w:eastAsia="en-GB"/>
        </w:rPr>
        <w:t>tiekėju</w:t>
      </w:r>
      <w:proofErr w:type="spellEnd"/>
      <w:r w:rsidR="00002E0E" w:rsidRPr="00EF5A48">
        <w:rPr>
          <w:rFonts w:ascii="Times New Roman" w:eastAsia="Times New Roman"/>
          <w:color w:val="000000" w:themeColor="text1"/>
          <w:sz w:val="22"/>
          <w:szCs w:val="22"/>
          <w:lang w:val="lt-LT" w:eastAsia="en-GB"/>
        </w:rPr>
        <w:t xml:space="preserve">̨ </w:t>
      </w:r>
      <w:proofErr w:type="spellStart"/>
      <w:r w:rsidR="00002E0E" w:rsidRPr="00EF5A48">
        <w:rPr>
          <w:rFonts w:ascii="Times New Roman" w:eastAsia="Times New Roman"/>
          <w:color w:val="000000" w:themeColor="text1"/>
          <w:sz w:val="22"/>
          <w:szCs w:val="22"/>
          <w:lang w:val="lt-LT" w:eastAsia="en-GB"/>
        </w:rPr>
        <w:t>grupės</w:t>
      </w:r>
      <w:proofErr w:type="spellEnd"/>
      <w:r w:rsidR="00002E0E" w:rsidRPr="00EF5A48">
        <w:rPr>
          <w:rFonts w:ascii="Times New Roman" w:eastAsia="Times New Roman"/>
          <w:color w:val="000000" w:themeColor="text1"/>
          <w:sz w:val="22"/>
          <w:szCs w:val="22"/>
          <w:lang w:val="lt-LT" w:eastAsia="en-GB"/>
        </w:rPr>
        <w:t xml:space="preserve"> narių </w:t>
      </w:r>
      <w:proofErr w:type="spellStart"/>
      <w:r w:rsidR="00002E0E" w:rsidRPr="00EF5A48">
        <w:rPr>
          <w:rFonts w:ascii="Times New Roman" w:eastAsia="Times New Roman"/>
          <w:color w:val="000000" w:themeColor="text1"/>
          <w:sz w:val="22"/>
          <w:szCs w:val="22"/>
          <w:lang w:val="lt-LT" w:eastAsia="en-GB"/>
        </w:rPr>
        <w:t>sudėti</w:t>
      </w:r>
      <w:proofErr w:type="spellEnd"/>
      <w:r w:rsidR="00002E0E" w:rsidRPr="00EF5A48">
        <w:rPr>
          <w:rFonts w:ascii="Times New Roman" w:eastAsia="Times New Roman"/>
          <w:color w:val="000000" w:themeColor="text1"/>
          <w:sz w:val="22"/>
          <w:szCs w:val="22"/>
          <w:lang w:val="lt-LT" w:eastAsia="en-GB"/>
        </w:rPr>
        <w:t xml:space="preserve">̨ iki </w:t>
      </w:r>
      <w:r w:rsidR="00F666F0" w:rsidRPr="00EF5A48">
        <w:rPr>
          <w:rFonts w:ascii="Times New Roman" w:eastAsia="Times New Roman"/>
          <w:color w:val="000000" w:themeColor="text1"/>
          <w:sz w:val="22"/>
          <w:szCs w:val="22"/>
          <w:lang w:val="lt-LT" w:eastAsia="en-GB"/>
        </w:rPr>
        <w:t>P</w:t>
      </w:r>
      <w:r w:rsidR="00002E0E" w:rsidRPr="00EF5A48">
        <w:rPr>
          <w:rFonts w:ascii="Times New Roman" w:eastAsia="Times New Roman"/>
          <w:color w:val="000000" w:themeColor="text1"/>
          <w:sz w:val="22"/>
          <w:szCs w:val="22"/>
          <w:lang w:val="lt-LT" w:eastAsia="en-GB"/>
        </w:rPr>
        <w:t xml:space="preserve">irkimo sutarties sudarymo bei </w:t>
      </w:r>
      <w:proofErr w:type="spellStart"/>
      <w:r w:rsidR="00002E0E" w:rsidRPr="00EF5A48">
        <w:rPr>
          <w:rFonts w:ascii="Times New Roman" w:eastAsia="Times New Roman"/>
          <w:color w:val="000000" w:themeColor="text1"/>
          <w:sz w:val="22"/>
          <w:szCs w:val="22"/>
          <w:lang w:val="lt-LT" w:eastAsia="en-GB"/>
        </w:rPr>
        <w:t>įrašyta</w:t>
      </w:r>
      <w:proofErr w:type="spellEnd"/>
      <w:r w:rsidR="00002E0E" w:rsidRPr="00EF5A48">
        <w:rPr>
          <w:rFonts w:ascii="Times New Roman" w:eastAsia="Times New Roman"/>
          <w:color w:val="000000" w:themeColor="text1"/>
          <w:sz w:val="22"/>
          <w:szCs w:val="22"/>
          <w:lang w:val="lt-LT" w:eastAsia="en-GB"/>
        </w:rPr>
        <w:t xml:space="preserve"> nuostata, kad </w:t>
      </w:r>
      <w:proofErr w:type="spellStart"/>
      <w:r w:rsidR="00002E0E" w:rsidRPr="00EF5A48">
        <w:rPr>
          <w:rFonts w:ascii="Times New Roman" w:eastAsia="Times New Roman"/>
          <w:color w:val="000000" w:themeColor="text1"/>
          <w:sz w:val="22"/>
          <w:szCs w:val="22"/>
          <w:lang w:val="lt-LT" w:eastAsia="en-GB"/>
        </w:rPr>
        <w:t>tiekėjai</w:t>
      </w:r>
      <w:proofErr w:type="spellEnd"/>
      <w:r w:rsidR="00002E0E" w:rsidRPr="00EF5A48">
        <w:rPr>
          <w:rFonts w:ascii="Times New Roman" w:eastAsia="Times New Roman"/>
          <w:color w:val="000000" w:themeColor="text1"/>
          <w:sz w:val="22"/>
          <w:szCs w:val="22"/>
          <w:lang w:val="lt-LT" w:eastAsia="en-GB"/>
        </w:rPr>
        <w:t xml:space="preserve"> gali pakeisti </w:t>
      </w:r>
      <w:proofErr w:type="spellStart"/>
      <w:r w:rsidR="00002E0E" w:rsidRPr="00EF5A48">
        <w:rPr>
          <w:rFonts w:ascii="Times New Roman" w:eastAsia="Times New Roman"/>
          <w:color w:val="000000" w:themeColor="text1"/>
          <w:sz w:val="22"/>
          <w:szCs w:val="22"/>
          <w:lang w:val="lt-LT" w:eastAsia="en-GB"/>
        </w:rPr>
        <w:t>tiekėju</w:t>
      </w:r>
      <w:proofErr w:type="spellEnd"/>
      <w:r w:rsidR="00002E0E" w:rsidRPr="00EF5A48">
        <w:rPr>
          <w:rFonts w:ascii="Times New Roman" w:eastAsia="Times New Roman"/>
          <w:color w:val="000000" w:themeColor="text1"/>
          <w:sz w:val="22"/>
          <w:szCs w:val="22"/>
          <w:lang w:val="lt-LT" w:eastAsia="en-GB"/>
        </w:rPr>
        <w:t xml:space="preserve">̨ </w:t>
      </w:r>
      <w:proofErr w:type="spellStart"/>
      <w:r w:rsidR="00002E0E" w:rsidRPr="00EF5A48">
        <w:rPr>
          <w:rFonts w:ascii="Times New Roman" w:eastAsia="Times New Roman"/>
          <w:color w:val="000000" w:themeColor="text1"/>
          <w:sz w:val="22"/>
          <w:szCs w:val="22"/>
          <w:lang w:val="lt-LT" w:eastAsia="en-GB"/>
        </w:rPr>
        <w:t>grupės</w:t>
      </w:r>
      <w:proofErr w:type="spellEnd"/>
      <w:r w:rsidR="00002E0E" w:rsidRPr="00EF5A48">
        <w:rPr>
          <w:rFonts w:ascii="Times New Roman" w:eastAsia="Times New Roman"/>
          <w:color w:val="000000" w:themeColor="text1"/>
          <w:sz w:val="22"/>
          <w:szCs w:val="22"/>
          <w:lang w:val="lt-LT" w:eastAsia="en-GB"/>
        </w:rPr>
        <w:t xml:space="preserve"> narį, tik </w:t>
      </w:r>
      <w:proofErr w:type="spellStart"/>
      <w:r w:rsidR="00002E0E" w:rsidRPr="00EF5A48">
        <w:rPr>
          <w:rFonts w:ascii="Times New Roman" w:eastAsia="Times New Roman"/>
          <w:color w:val="000000" w:themeColor="text1"/>
          <w:sz w:val="22"/>
          <w:szCs w:val="22"/>
          <w:lang w:val="lt-LT" w:eastAsia="en-GB"/>
        </w:rPr>
        <w:t>gave</w:t>
      </w:r>
      <w:proofErr w:type="spellEnd"/>
      <w:r w:rsidR="00002E0E" w:rsidRPr="00EF5A48">
        <w:rPr>
          <w:rFonts w:ascii="Times New Roman" w:eastAsia="Times New Roman"/>
          <w:color w:val="000000" w:themeColor="text1"/>
          <w:sz w:val="22"/>
          <w:szCs w:val="22"/>
          <w:lang w:val="lt-LT" w:eastAsia="en-GB"/>
        </w:rPr>
        <w:t xml:space="preserve">̨ </w:t>
      </w:r>
      <w:proofErr w:type="spellStart"/>
      <w:r w:rsidR="00002E0E" w:rsidRPr="00EF5A48">
        <w:rPr>
          <w:rFonts w:ascii="Times New Roman" w:eastAsia="Times New Roman"/>
          <w:color w:val="000000" w:themeColor="text1"/>
          <w:sz w:val="22"/>
          <w:szCs w:val="22"/>
          <w:lang w:val="lt-LT" w:eastAsia="en-GB"/>
        </w:rPr>
        <w:t>išankstini</w:t>
      </w:r>
      <w:proofErr w:type="spellEnd"/>
      <w:r w:rsidR="00002E0E" w:rsidRPr="00EF5A48">
        <w:rPr>
          <w:rFonts w:ascii="Times New Roman" w:eastAsia="Times New Roman"/>
          <w:color w:val="000000" w:themeColor="text1"/>
          <w:sz w:val="22"/>
          <w:szCs w:val="22"/>
          <w:lang w:val="lt-LT" w:eastAsia="en-GB"/>
        </w:rPr>
        <w:t xml:space="preserve">̨ </w:t>
      </w:r>
      <w:proofErr w:type="spellStart"/>
      <w:r w:rsidR="00002E0E" w:rsidRPr="00EF5A48">
        <w:rPr>
          <w:rFonts w:ascii="Times New Roman" w:eastAsia="Times New Roman"/>
          <w:color w:val="000000" w:themeColor="text1"/>
          <w:sz w:val="22"/>
          <w:szCs w:val="22"/>
          <w:lang w:val="lt-LT" w:eastAsia="en-GB"/>
        </w:rPr>
        <w:t>raštiška</w:t>
      </w:r>
      <w:proofErr w:type="spellEnd"/>
      <w:r w:rsidR="00002E0E" w:rsidRPr="00EF5A48">
        <w:rPr>
          <w:rFonts w:ascii="Times New Roman" w:eastAsia="Times New Roman"/>
          <w:color w:val="000000" w:themeColor="text1"/>
          <w:sz w:val="22"/>
          <w:szCs w:val="22"/>
          <w:lang w:val="lt-LT" w:eastAsia="en-GB"/>
        </w:rPr>
        <w:t xml:space="preserve">̨ </w:t>
      </w:r>
      <w:r w:rsidR="00F666F0" w:rsidRPr="00EF5A48">
        <w:rPr>
          <w:rFonts w:ascii="Times New Roman" w:eastAsia="Times New Roman"/>
          <w:color w:val="000000" w:themeColor="text1"/>
          <w:sz w:val="22"/>
          <w:szCs w:val="22"/>
          <w:lang w:val="lt-LT" w:eastAsia="en-GB"/>
        </w:rPr>
        <w:t xml:space="preserve">Perkančiojo subjekto </w:t>
      </w:r>
      <w:r w:rsidR="00002E0E" w:rsidRPr="00EF5A48">
        <w:rPr>
          <w:rFonts w:ascii="Times New Roman" w:eastAsia="Times New Roman"/>
          <w:color w:val="000000" w:themeColor="text1"/>
          <w:sz w:val="22"/>
          <w:szCs w:val="22"/>
          <w:lang w:val="lt-LT" w:eastAsia="en-GB"/>
        </w:rPr>
        <w:t xml:space="preserve">sutikimą. </w:t>
      </w:r>
    </w:p>
    <w:p w14:paraId="5A4C1B60" w14:textId="1CB4E245" w:rsidR="00002E0E" w:rsidRPr="00EF5A48" w:rsidRDefault="005D3EF2" w:rsidP="00BE14D0">
      <w:pPr>
        <w:spacing w:line="276" w:lineRule="auto"/>
        <w:ind w:firstLine="567"/>
        <w:jc w:val="both"/>
        <w:rPr>
          <w:color w:val="000000" w:themeColor="text1"/>
          <w:sz w:val="22"/>
          <w:szCs w:val="22"/>
          <w:lang w:val="lt-LT"/>
        </w:rPr>
      </w:pPr>
      <w:r>
        <w:rPr>
          <w:color w:val="000000" w:themeColor="text1"/>
          <w:sz w:val="22"/>
          <w:szCs w:val="22"/>
          <w:lang w:val="lt-LT"/>
        </w:rPr>
        <w:t>4</w:t>
      </w:r>
      <w:r w:rsidR="00002E0E" w:rsidRPr="00EF5A48">
        <w:rPr>
          <w:color w:val="000000" w:themeColor="text1"/>
          <w:sz w:val="22"/>
          <w:szCs w:val="22"/>
          <w:lang w:val="lt-LT"/>
        </w:rPr>
        <w:t>.</w:t>
      </w:r>
      <w:r w:rsidR="00F666F0" w:rsidRPr="00EF5A48">
        <w:rPr>
          <w:color w:val="000000" w:themeColor="text1"/>
          <w:sz w:val="22"/>
          <w:szCs w:val="22"/>
          <w:lang w:val="lt-LT"/>
        </w:rPr>
        <w:t>2</w:t>
      </w:r>
      <w:r w:rsidR="00002E0E" w:rsidRPr="00EF5A48">
        <w:rPr>
          <w:color w:val="000000" w:themeColor="text1"/>
          <w:sz w:val="22"/>
          <w:szCs w:val="22"/>
          <w:lang w:val="lt-LT"/>
        </w:rPr>
        <w:t xml:space="preserve">. </w:t>
      </w:r>
      <w:r w:rsidR="00F666F0" w:rsidRPr="00EF5A48">
        <w:rPr>
          <w:color w:val="000000" w:themeColor="text1"/>
          <w:sz w:val="22"/>
          <w:szCs w:val="22"/>
          <w:lang w:val="lt-LT"/>
        </w:rPr>
        <w:t>Perkantysis subjektas</w:t>
      </w:r>
      <w:r w:rsidR="00002E0E" w:rsidRPr="00EF5A48">
        <w:rPr>
          <w:color w:val="000000" w:themeColor="text1"/>
          <w:sz w:val="22"/>
          <w:szCs w:val="22"/>
          <w:lang w:val="lt-LT"/>
        </w:rPr>
        <w:t xml:space="preserve"> nereikalauja, kad </w:t>
      </w:r>
      <w:proofErr w:type="spellStart"/>
      <w:r w:rsidR="00002E0E" w:rsidRPr="00EF5A48">
        <w:rPr>
          <w:color w:val="000000" w:themeColor="text1"/>
          <w:sz w:val="22"/>
          <w:szCs w:val="22"/>
          <w:lang w:val="lt-LT"/>
        </w:rPr>
        <w:t>ūkio</w:t>
      </w:r>
      <w:proofErr w:type="spellEnd"/>
      <w:r w:rsidR="00002E0E" w:rsidRPr="00EF5A48">
        <w:rPr>
          <w:color w:val="000000" w:themeColor="text1"/>
          <w:sz w:val="22"/>
          <w:szCs w:val="22"/>
          <w:lang w:val="lt-LT"/>
        </w:rPr>
        <w:t xml:space="preserve"> subjektų </w:t>
      </w:r>
      <w:proofErr w:type="spellStart"/>
      <w:r w:rsidR="00002E0E" w:rsidRPr="00EF5A48">
        <w:rPr>
          <w:color w:val="000000" w:themeColor="text1"/>
          <w:sz w:val="22"/>
          <w:szCs w:val="22"/>
          <w:lang w:val="lt-LT"/>
        </w:rPr>
        <w:t>grupės</w:t>
      </w:r>
      <w:proofErr w:type="spellEnd"/>
      <w:r w:rsidR="00002E0E" w:rsidRPr="00EF5A48">
        <w:rPr>
          <w:color w:val="000000" w:themeColor="text1"/>
          <w:sz w:val="22"/>
          <w:szCs w:val="22"/>
          <w:lang w:val="lt-LT"/>
        </w:rPr>
        <w:t xml:space="preserve"> pateiktą </w:t>
      </w:r>
      <w:proofErr w:type="spellStart"/>
      <w:r w:rsidR="00DC5671" w:rsidRPr="00EF5A48">
        <w:rPr>
          <w:color w:val="000000" w:themeColor="text1"/>
          <w:sz w:val="22"/>
          <w:szCs w:val="22"/>
          <w:lang w:val="lt-LT"/>
        </w:rPr>
        <w:t>p</w:t>
      </w:r>
      <w:r w:rsidR="00002E0E" w:rsidRPr="00EF5A48">
        <w:rPr>
          <w:color w:val="000000" w:themeColor="text1"/>
          <w:sz w:val="22"/>
          <w:szCs w:val="22"/>
          <w:lang w:val="lt-LT"/>
        </w:rPr>
        <w:t>asiūlyma</w:t>
      </w:r>
      <w:proofErr w:type="spellEnd"/>
      <w:r w:rsidR="00002E0E" w:rsidRPr="00EF5A48">
        <w:rPr>
          <w:color w:val="000000" w:themeColor="text1"/>
          <w:sz w:val="22"/>
          <w:szCs w:val="22"/>
          <w:lang w:val="lt-LT"/>
        </w:rPr>
        <w:t xml:space="preserve">̨ </w:t>
      </w:r>
      <w:proofErr w:type="spellStart"/>
      <w:r w:rsidR="00002E0E" w:rsidRPr="00EF5A48">
        <w:rPr>
          <w:color w:val="000000" w:themeColor="text1"/>
          <w:sz w:val="22"/>
          <w:szCs w:val="22"/>
          <w:lang w:val="lt-LT"/>
        </w:rPr>
        <w:t>pripažinus</w:t>
      </w:r>
      <w:proofErr w:type="spellEnd"/>
      <w:r w:rsidR="00002E0E" w:rsidRPr="00EF5A48">
        <w:rPr>
          <w:color w:val="000000" w:themeColor="text1"/>
          <w:sz w:val="22"/>
          <w:szCs w:val="22"/>
          <w:lang w:val="lt-LT"/>
        </w:rPr>
        <w:t xml:space="preserve"> </w:t>
      </w:r>
      <w:proofErr w:type="spellStart"/>
      <w:r w:rsidR="00002E0E" w:rsidRPr="00EF5A48">
        <w:rPr>
          <w:color w:val="000000" w:themeColor="text1"/>
          <w:sz w:val="22"/>
          <w:szCs w:val="22"/>
          <w:lang w:val="lt-LT"/>
        </w:rPr>
        <w:t>laimėjusiu</w:t>
      </w:r>
      <w:proofErr w:type="spellEnd"/>
      <w:r w:rsidR="00002E0E" w:rsidRPr="00EF5A48">
        <w:rPr>
          <w:color w:val="000000" w:themeColor="text1"/>
          <w:sz w:val="22"/>
          <w:szCs w:val="22"/>
          <w:lang w:val="lt-LT"/>
        </w:rPr>
        <w:t xml:space="preserve"> ir </w:t>
      </w:r>
      <w:r w:rsidR="00F666F0" w:rsidRPr="00EF5A48">
        <w:rPr>
          <w:color w:val="000000" w:themeColor="text1"/>
          <w:sz w:val="22"/>
          <w:szCs w:val="22"/>
          <w:lang w:val="lt-LT"/>
        </w:rPr>
        <w:t xml:space="preserve">Perkančiajam subjektui </w:t>
      </w:r>
      <w:proofErr w:type="spellStart"/>
      <w:r w:rsidR="00002E0E" w:rsidRPr="00EF5A48">
        <w:rPr>
          <w:color w:val="000000" w:themeColor="text1"/>
          <w:sz w:val="22"/>
          <w:szCs w:val="22"/>
          <w:lang w:val="lt-LT"/>
        </w:rPr>
        <w:t>pasiūlius</w:t>
      </w:r>
      <w:proofErr w:type="spellEnd"/>
      <w:r w:rsidR="00002E0E" w:rsidRPr="00EF5A48">
        <w:rPr>
          <w:color w:val="000000" w:themeColor="text1"/>
          <w:sz w:val="22"/>
          <w:szCs w:val="22"/>
          <w:lang w:val="lt-LT"/>
        </w:rPr>
        <w:t xml:space="preserve"> sudaryti </w:t>
      </w:r>
      <w:r w:rsidR="006B738E" w:rsidRPr="00EF5A48">
        <w:rPr>
          <w:color w:val="000000" w:themeColor="text1"/>
          <w:sz w:val="22"/>
          <w:szCs w:val="22"/>
          <w:lang w:val="lt-LT"/>
        </w:rPr>
        <w:t>Pirkimo sutartį</w:t>
      </w:r>
      <w:r w:rsidR="00002E0E" w:rsidRPr="00EF5A48">
        <w:rPr>
          <w:color w:val="000000" w:themeColor="text1"/>
          <w:sz w:val="22"/>
          <w:szCs w:val="22"/>
          <w:lang w:val="lt-LT"/>
        </w:rPr>
        <w:t xml:space="preserve">, </w:t>
      </w:r>
      <w:proofErr w:type="spellStart"/>
      <w:r w:rsidR="00002E0E" w:rsidRPr="00EF5A48">
        <w:rPr>
          <w:color w:val="000000" w:themeColor="text1"/>
          <w:sz w:val="22"/>
          <w:szCs w:val="22"/>
          <w:lang w:val="lt-LT"/>
        </w:rPr>
        <w:t>ši</w:t>
      </w:r>
      <w:proofErr w:type="spellEnd"/>
      <w:r w:rsidR="00002E0E" w:rsidRPr="00EF5A48">
        <w:rPr>
          <w:color w:val="000000" w:themeColor="text1"/>
          <w:sz w:val="22"/>
          <w:szCs w:val="22"/>
          <w:lang w:val="lt-LT"/>
        </w:rPr>
        <w:t xml:space="preserve"> </w:t>
      </w:r>
      <w:proofErr w:type="spellStart"/>
      <w:r w:rsidR="00002E0E" w:rsidRPr="00EF5A48">
        <w:rPr>
          <w:color w:val="000000" w:themeColor="text1"/>
          <w:sz w:val="22"/>
          <w:szCs w:val="22"/>
          <w:lang w:val="lt-LT"/>
        </w:rPr>
        <w:t>ūkio</w:t>
      </w:r>
      <w:proofErr w:type="spellEnd"/>
      <w:r w:rsidR="00002E0E" w:rsidRPr="00EF5A48">
        <w:rPr>
          <w:color w:val="000000" w:themeColor="text1"/>
          <w:sz w:val="22"/>
          <w:szCs w:val="22"/>
          <w:lang w:val="lt-LT"/>
        </w:rPr>
        <w:t xml:space="preserve"> subjektų grupė </w:t>
      </w:r>
      <w:proofErr w:type="spellStart"/>
      <w:r w:rsidR="00002E0E" w:rsidRPr="00EF5A48">
        <w:rPr>
          <w:color w:val="000000" w:themeColor="text1"/>
          <w:sz w:val="22"/>
          <w:szCs w:val="22"/>
          <w:lang w:val="lt-LT"/>
        </w:rPr>
        <w:t>įgautu</w:t>
      </w:r>
      <w:proofErr w:type="spellEnd"/>
      <w:r w:rsidR="00002E0E" w:rsidRPr="00EF5A48">
        <w:rPr>
          <w:color w:val="000000" w:themeColor="text1"/>
          <w:sz w:val="22"/>
          <w:szCs w:val="22"/>
          <w:lang w:val="lt-LT"/>
        </w:rPr>
        <w:t xml:space="preserve">̨ tam tikrą teisinę formą. </w:t>
      </w:r>
    </w:p>
    <w:p w14:paraId="34C3099E" w14:textId="1425F447" w:rsidR="00D916B1" w:rsidRPr="00EF5A48" w:rsidRDefault="005D3EF2" w:rsidP="00BE14D0">
      <w:pPr>
        <w:keepNext/>
        <w:spacing w:line="276" w:lineRule="auto"/>
        <w:ind w:firstLine="567"/>
        <w:jc w:val="both"/>
        <w:rPr>
          <w:color w:val="000000" w:themeColor="text1"/>
          <w:sz w:val="22"/>
          <w:szCs w:val="22"/>
          <w:lang w:val="lt-LT"/>
        </w:rPr>
      </w:pPr>
      <w:r>
        <w:rPr>
          <w:color w:val="000000" w:themeColor="text1"/>
          <w:sz w:val="22"/>
          <w:szCs w:val="22"/>
          <w:lang w:val="lt-LT"/>
        </w:rPr>
        <w:t>4</w:t>
      </w:r>
      <w:r w:rsidR="00D916B1" w:rsidRPr="00EF5A48">
        <w:rPr>
          <w:color w:val="000000" w:themeColor="text1"/>
          <w:sz w:val="22"/>
          <w:szCs w:val="22"/>
          <w:lang w:val="lt-LT"/>
        </w:rPr>
        <w:t>.</w:t>
      </w:r>
      <w:r w:rsidR="00F666F0" w:rsidRPr="00EF5A48">
        <w:rPr>
          <w:color w:val="000000" w:themeColor="text1"/>
          <w:sz w:val="22"/>
          <w:szCs w:val="22"/>
          <w:lang w:val="lt-LT"/>
        </w:rPr>
        <w:t>3</w:t>
      </w:r>
      <w:r w:rsidR="00D916B1" w:rsidRPr="00EF5A48">
        <w:rPr>
          <w:color w:val="000000" w:themeColor="text1"/>
          <w:sz w:val="22"/>
          <w:szCs w:val="22"/>
          <w:lang w:val="lt-LT"/>
        </w:rPr>
        <w:t xml:space="preserve">. Jungtinės veiklos sutartyje privalo būti įrašytas </w:t>
      </w:r>
      <w:r w:rsidR="00425B38">
        <w:rPr>
          <w:color w:val="000000" w:themeColor="text1"/>
          <w:sz w:val="22"/>
          <w:szCs w:val="22"/>
          <w:lang w:val="lt-LT"/>
        </w:rPr>
        <w:t>t</w:t>
      </w:r>
      <w:r w:rsidR="00F666F0" w:rsidRPr="00EF5A48">
        <w:rPr>
          <w:color w:val="000000" w:themeColor="text1"/>
          <w:sz w:val="22"/>
          <w:szCs w:val="22"/>
          <w:lang w:val="lt-LT"/>
        </w:rPr>
        <w:t>iekėjų grupės</w:t>
      </w:r>
      <w:r w:rsidR="00D916B1" w:rsidRPr="00EF5A48">
        <w:rPr>
          <w:color w:val="000000" w:themeColor="text1"/>
          <w:sz w:val="22"/>
          <w:szCs w:val="22"/>
          <w:lang w:val="lt-LT"/>
        </w:rPr>
        <w:t xml:space="preserve"> įsipareigojimas nekeisti jungtinės veiklos sutarties projekto įgyvendinimo metu.</w:t>
      </w:r>
    </w:p>
    <w:p w14:paraId="3954C0C6" w14:textId="77777777" w:rsidR="0019332F" w:rsidRPr="00EF5A48" w:rsidRDefault="0019332F" w:rsidP="00BE14D0">
      <w:pPr>
        <w:keepNext/>
        <w:spacing w:line="276" w:lineRule="auto"/>
        <w:ind w:firstLine="567"/>
        <w:jc w:val="both"/>
        <w:rPr>
          <w:color w:val="000000" w:themeColor="text1"/>
          <w:sz w:val="22"/>
          <w:szCs w:val="22"/>
          <w:lang w:val="lt-LT"/>
        </w:rPr>
      </w:pPr>
    </w:p>
    <w:p w14:paraId="0374459F" w14:textId="2F32671E" w:rsidR="006F488B" w:rsidRPr="00EF5A48" w:rsidRDefault="005D3EF2" w:rsidP="00BE14D0">
      <w:pPr>
        <w:keepNext/>
        <w:spacing w:line="276" w:lineRule="auto"/>
        <w:ind w:firstLine="567"/>
        <w:jc w:val="center"/>
        <w:rPr>
          <w:color w:val="000000" w:themeColor="text1"/>
          <w:sz w:val="22"/>
          <w:szCs w:val="22"/>
          <w:lang w:val="lt-LT"/>
        </w:rPr>
      </w:pPr>
      <w:bookmarkStart w:id="11" w:name="_Hlk494889295"/>
      <w:r>
        <w:rPr>
          <w:b/>
          <w:color w:val="000000" w:themeColor="text1"/>
          <w:sz w:val="22"/>
          <w:szCs w:val="22"/>
          <w:lang w:val="lt-LT"/>
        </w:rPr>
        <w:t>5</w:t>
      </w:r>
      <w:r w:rsidR="003E7295" w:rsidRPr="00EF5A48">
        <w:rPr>
          <w:b/>
          <w:color w:val="000000" w:themeColor="text1"/>
          <w:sz w:val="22"/>
          <w:szCs w:val="22"/>
          <w:lang w:val="lt-LT"/>
        </w:rPr>
        <w:t>.</w:t>
      </w:r>
      <w:r w:rsidR="00FD5E5A" w:rsidRPr="00EF5A48">
        <w:rPr>
          <w:b/>
          <w:color w:val="000000" w:themeColor="text1"/>
          <w:sz w:val="22"/>
          <w:szCs w:val="22"/>
          <w:lang w:val="lt-LT"/>
        </w:rPr>
        <w:t xml:space="preserve"> PASIŪLYMŲ RENGIMAS, PATEIKIMAS, KEITIMAS</w:t>
      </w:r>
    </w:p>
    <w:p w14:paraId="1E9FA880" w14:textId="77777777" w:rsidR="0019332F" w:rsidRPr="00EF5A48" w:rsidRDefault="0019332F" w:rsidP="00BE14D0">
      <w:pPr>
        <w:keepNext/>
        <w:spacing w:line="276" w:lineRule="auto"/>
        <w:ind w:firstLine="567"/>
        <w:jc w:val="center"/>
        <w:rPr>
          <w:color w:val="000000" w:themeColor="text1"/>
          <w:sz w:val="22"/>
          <w:szCs w:val="22"/>
          <w:lang w:val="lt-LT"/>
        </w:rPr>
      </w:pPr>
    </w:p>
    <w:bookmarkEnd w:id="11"/>
    <w:p w14:paraId="6E0FF1C4" w14:textId="4F6055BA" w:rsidR="0044602B" w:rsidRPr="00EF5A48"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Pr>
          <w:color w:val="000000" w:themeColor="text1"/>
          <w:sz w:val="22"/>
          <w:szCs w:val="22"/>
          <w:lang w:val="lt-LT"/>
        </w:rPr>
        <w:t>5</w:t>
      </w:r>
      <w:r w:rsidR="0044602B" w:rsidRPr="00EF5A48">
        <w:rPr>
          <w:color w:val="000000" w:themeColor="text1"/>
          <w:sz w:val="22"/>
          <w:szCs w:val="22"/>
          <w:lang w:val="lt-LT"/>
        </w:rPr>
        <w:t xml:space="preserve">.1. </w:t>
      </w:r>
      <w:r w:rsidR="006F488B" w:rsidRPr="00EF5A48">
        <w:rPr>
          <w:color w:val="000000" w:themeColor="text1"/>
          <w:sz w:val="22"/>
          <w:szCs w:val="22"/>
          <w:lang w:val="lt-LT"/>
        </w:rPr>
        <w:t xml:space="preserve">Pateikdamas </w:t>
      </w:r>
      <w:r w:rsidR="00267807" w:rsidRPr="00EF5A48">
        <w:rPr>
          <w:color w:val="000000" w:themeColor="text1"/>
          <w:sz w:val="22"/>
          <w:szCs w:val="22"/>
          <w:lang w:val="lt-LT"/>
        </w:rPr>
        <w:t>p</w:t>
      </w:r>
      <w:r w:rsidR="006F488B" w:rsidRPr="00EF5A48">
        <w:rPr>
          <w:color w:val="000000" w:themeColor="text1"/>
          <w:sz w:val="22"/>
          <w:szCs w:val="22"/>
          <w:lang w:val="lt-LT"/>
        </w:rPr>
        <w:t>asiūlymą</w:t>
      </w:r>
      <w:r w:rsidR="003366FE" w:rsidRPr="00EF5A48">
        <w:rPr>
          <w:color w:val="000000" w:themeColor="text1"/>
          <w:sz w:val="22"/>
          <w:szCs w:val="22"/>
          <w:lang w:val="lt-LT"/>
        </w:rPr>
        <w:t xml:space="preserve"> (ir jo priedus)</w:t>
      </w:r>
      <w:r w:rsidR="006F488B" w:rsidRPr="00EF5A48">
        <w:rPr>
          <w:color w:val="000000" w:themeColor="text1"/>
          <w:sz w:val="22"/>
          <w:szCs w:val="22"/>
          <w:lang w:val="lt-LT"/>
        </w:rPr>
        <w:t xml:space="preserve">, </w:t>
      </w:r>
      <w:r w:rsidR="00425B38">
        <w:rPr>
          <w:color w:val="000000" w:themeColor="text1"/>
          <w:sz w:val="22"/>
          <w:szCs w:val="22"/>
          <w:lang w:val="lt-LT"/>
        </w:rPr>
        <w:t>t</w:t>
      </w:r>
      <w:r w:rsidR="006F488B" w:rsidRPr="00EF5A48">
        <w:rPr>
          <w:color w:val="000000" w:themeColor="text1"/>
          <w:sz w:val="22"/>
          <w:szCs w:val="22"/>
          <w:lang w:val="lt-LT"/>
        </w:rPr>
        <w:t>iekėjas sutinka su šiais Pirkimo dokumentais</w:t>
      </w:r>
      <w:r w:rsidR="00DC5671" w:rsidRPr="00EF5A48">
        <w:rPr>
          <w:color w:val="000000" w:themeColor="text1"/>
          <w:sz w:val="22"/>
          <w:szCs w:val="22"/>
          <w:lang w:val="lt-LT"/>
        </w:rPr>
        <w:t>, t</w:t>
      </w:r>
      <w:r w:rsidR="006F488B" w:rsidRPr="00EF5A48">
        <w:rPr>
          <w:color w:val="000000" w:themeColor="text1"/>
          <w:sz w:val="22"/>
          <w:szCs w:val="22"/>
          <w:lang w:val="lt-LT"/>
        </w:rPr>
        <w:t>echnine specifikacija</w:t>
      </w:r>
      <w:r w:rsidR="00DC5671" w:rsidRPr="00EF5A48">
        <w:rPr>
          <w:color w:val="000000" w:themeColor="text1"/>
          <w:sz w:val="22"/>
          <w:szCs w:val="22"/>
          <w:lang w:val="lt-LT"/>
        </w:rPr>
        <w:t xml:space="preserve">, </w:t>
      </w:r>
      <w:r w:rsidR="009E5190">
        <w:rPr>
          <w:color w:val="000000" w:themeColor="text1"/>
          <w:sz w:val="22"/>
          <w:szCs w:val="22"/>
          <w:lang w:val="lt-LT"/>
        </w:rPr>
        <w:t>Paslaugų</w:t>
      </w:r>
      <w:r w:rsidR="00DC5671" w:rsidRPr="00EF5A48">
        <w:rPr>
          <w:color w:val="000000" w:themeColor="text1"/>
          <w:sz w:val="22"/>
          <w:szCs w:val="22"/>
          <w:lang w:val="lt-LT"/>
        </w:rPr>
        <w:t xml:space="preserve"> kiekių apimtimis</w:t>
      </w:r>
      <w:r w:rsidR="006F488B" w:rsidRPr="00EF5A48">
        <w:rPr>
          <w:color w:val="000000" w:themeColor="text1"/>
          <w:sz w:val="22"/>
          <w:szCs w:val="22"/>
          <w:lang w:val="lt-LT"/>
        </w:rPr>
        <w:t xml:space="preserve"> ir patvirtina,</w:t>
      </w:r>
      <w:r w:rsidR="006F488B" w:rsidRPr="00EF5A48">
        <w:rPr>
          <w:color w:val="000000" w:themeColor="text1"/>
          <w:spacing w:val="-15"/>
          <w:sz w:val="22"/>
          <w:szCs w:val="22"/>
          <w:lang w:val="lt-LT"/>
        </w:rPr>
        <w:t xml:space="preserve"> </w:t>
      </w:r>
      <w:r w:rsidR="006F488B" w:rsidRPr="00EF5A48">
        <w:rPr>
          <w:color w:val="000000" w:themeColor="text1"/>
          <w:sz w:val="22"/>
          <w:szCs w:val="22"/>
          <w:lang w:val="lt-LT"/>
        </w:rPr>
        <w:t>kad</w:t>
      </w:r>
      <w:r w:rsidR="006F488B" w:rsidRPr="00EF5A48">
        <w:rPr>
          <w:color w:val="000000" w:themeColor="text1"/>
          <w:spacing w:val="-15"/>
          <w:sz w:val="22"/>
          <w:szCs w:val="22"/>
          <w:lang w:val="lt-LT"/>
        </w:rPr>
        <w:t xml:space="preserve"> </w:t>
      </w:r>
      <w:r w:rsidR="006F488B" w:rsidRPr="00EF5A48">
        <w:rPr>
          <w:color w:val="000000" w:themeColor="text1"/>
          <w:sz w:val="22"/>
          <w:szCs w:val="22"/>
          <w:lang w:val="lt-LT"/>
        </w:rPr>
        <w:t>jo</w:t>
      </w:r>
      <w:r w:rsidR="006F488B" w:rsidRPr="00EF5A48">
        <w:rPr>
          <w:color w:val="000000" w:themeColor="text1"/>
          <w:spacing w:val="-15"/>
          <w:sz w:val="22"/>
          <w:szCs w:val="22"/>
          <w:lang w:val="lt-LT"/>
        </w:rPr>
        <w:t xml:space="preserve"> </w:t>
      </w:r>
      <w:r w:rsidR="00267807" w:rsidRPr="00EF5A48">
        <w:rPr>
          <w:color w:val="000000" w:themeColor="text1"/>
          <w:sz w:val="22"/>
          <w:szCs w:val="22"/>
          <w:lang w:val="lt-LT"/>
        </w:rPr>
        <w:t>pa</w:t>
      </w:r>
      <w:r w:rsidR="006F488B" w:rsidRPr="00EF5A48">
        <w:rPr>
          <w:color w:val="000000" w:themeColor="text1"/>
          <w:sz w:val="22"/>
          <w:szCs w:val="22"/>
          <w:lang w:val="lt-LT"/>
        </w:rPr>
        <w:t>siūlyme</w:t>
      </w:r>
      <w:r w:rsidR="006F488B" w:rsidRPr="00EF5A48">
        <w:rPr>
          <w:color w:val="000000" w:themeColor="text1"/>
          <w:spacing w:val="-13"/>
          <w:sz w:val="22"/>
          <w:szCs w:val="22"/>
          <w:lang w:val="lt-LT"/>
        </w:rPr>
        <w:t xml:space="preserve"> </w:t>
      </w:r>
      <w:r w:rsidR="006F488B" w:rsidRPr="00EF5A48">
        <w:rPr>
          <w:color w:val="000000" w:themeColor="text1"/>
          <w:sz w:val="22"/>
          <w:szCs w:val="22"/>
          <w:lang w:val="lt-LT"/>
        </w:rPr>
        <w:t>pateikta</w:t>
      </w:r>
      <w:r w:rsidR="006F488B" w:rsidRPr="00EF5A48">
        <w:rPr>
          <w:color w:val="000000" w:themeColor="text1"/>
          <w:spacing w:val="-15"/>
          <w:sz w:val="22"/>
          <w:szCs w:val="22"/>
          <w:lang w:val="lt-LT"/>
        </w:rPr>
        <w:t xml:space="preserve"> </w:t>
      </w:r>
      <w:r w:rsidR="006F488B" w:rsidRPr="00EF5A48">
        <w:rPr>
          <w:color w:val="000000" w:themeColor="text1"/>
          <w:sz w:val="22"/>
          <w:szCs w:val="22"/>
          <w:lang w:val="lt-LT"/>
        </w:rPr>
        <w:t>informacija</w:t>
      </w:r>
      <w:r w:rsidR="006F488B" w:rsidRPr="00EF5A48">
        <w:rPr>
          <w:color w:val="000000" w:themeColor="text1"/>
          <w:spacing w:val="-15"/>
          <w:sz w:val="22"/>
          <w:szCs w:val="22"/>
          <w:lang w:val="lt-LT"/>
        </w:rPr>
        <w:t xml:space="preserve"> </w:t>
      </w:r>
      <w:r w:rsidR="006F488B" w:rsidRPr="00EF5A48">
        <w:rPr>
          <w:color w:val="000000" w:themeColor="text1"/>
          <w:sz w:val="22"/>
          <w:szCs w:val="22"/>
          <w:lang w:val="lt-LT"/>
        </w:rPr>
        <w:t>yra</w:t>
      </w:r>
      <w:r w:rsidR="006F488B" w:rsidRPr="00EF5A48">
        <w:rPr>
          <w:color w:val="000000" w:themeColor="text1"/>
          <w:spacing w:val="-15"/>
          <w:sz w:val="22"/>
          <w:szCs w:val="22"/>
          <w:lang w:val="lt-LT"/>
        </w:rPr>
        <w:t xml:space="preserve"> </w:t>
      </w:r>
      <w:r w:rsidR="006F488B" w:rsidRPr="00EF5A48">
        <w:rPr>
          <w:color w:val="000000" w:themeColor="text1"/>
          <w:sz w:val="22"/>
          <w:szCs w:val="22"/>
          <w:lang w:val="lt-LT"/>
        </w:rPr>
        <w:t>teisinga</w:t>
      </w:r>
      <w:r w:rsidR="006F488B" w:rsidRPr="00EF5A48">
        <w:rPr>
          <w:color w:val="000000" w:themeColor="text1"/>
          <w:spacing w:val="-15"/>
          <w:sz w:val="22"/>
          <w:szCs w:val="22"/>
          <w:lang w:val="lt-LT"/>
        </w:rPr>
        <w:t xml:space="preserve"> </w:t>
      </w:r>
      <w:r w:rsidR="006F488B" w:rsidRPr="00EF5A48">
        <w:rPr>
          <w:color w:val="000000" w:themeColor="text1"/>
          <w:sz w:val="22"/>
          <w:szCs w:val="22"/>
          <w:lang w:val="lt-LT"/>
        </w:rPr>
        <w:t>ir</w:t>
      </w:r>
      <w:r w:rsidR="006F488B" w:rsidRPr="00EF5A48">
        <w:rPr>
          <w:color w:val="000000" w:themeColor="text1"/>
          <w:spacing w:val="-15"/>
          <w:sz w:val="22"/>
          <w:szCs w:val="22"/>
          <w:lang w:val="lt-LT"/>
        </w:rPr>
        <w:t xml:space="preserve"> </w:t>
      </w:r>
      <w:r w:rsidR="006F488B" w:rsidRPr="00EF5A48">
        <w:rPr>
          <w:color w:val="000000" w:themeColor="text1"/>
          <w:sz w:val="22"/>
          <w:szCs w:val="22"/>
          <w:lang w:val="lt-LT"/>
        </w:rPr>
        <w:t>apima</w:t>
      </w:r>
      <w:r w:rsidR="006F488B" w:rsidRPr="00EF5A48">
        <w:rPr>
          <w:color w:val="000000" w:themeColor="text1"/>
          <w:spacing w:val="-15"/>
          <w:sz w:val="22"/>
          <w:szCs w:val="22"/>
          <w:lang w:val="lt-LT"/>
        </w:rPr>
        <w:t xml:space="preserve"> </w:t>
      </w:r>
      <w:r w:rsidR="006F488B" w:rsidRPr="00EF5A48">
        <w:rPr>
          <w:color w:val="000000" w:themeColor="text1"/>
          <w:sz w:val="22"/>
          <w:szCs w:val="22"/>
          <w:lang w:val="lt-LT"/>
        </w:rPr>
        <w:t>viską,</w:t>
      </w:r>
      <w:r w:rsidR="006F488B" w:rsidRPr="00EF5A48">
        <w:rPr>
          <w:color w:val="000000" w:themeColor="text1"/>
          <w:spacing w:val="-13"/>
          <w:sz w:val="22"/>
          <w:szCs w:val="22"/>
          <w:lang w:val="lt-LT"/>
        </w:rPr>
        <w:t xml:space="preserve"> </w:t>
      </w:r>
      <w:r w:rsidR="006F488B" w:rsidRPr="00EF5A48">
        <w:rPr>
          <w:color w:val="000000" w:themeColor="text1"/>
          <w:sz w:val="22"/>
          <w:szCs w:val="22"/>
          <w:lang w:val="lt-LT"/>
        </w:rPr>
        <w:t>ko</w:t>
      </w:r>
      <w:r w:rsidR="006F488B" w:rsidRPr="00EF5A48">
        <w:rPr>
          <w:color w:val="000000" w:themeColor="text1"/>
          <w:spacing w:val="-15"/>
          <w:sz w:val="22"/>
          <w:szCs w:val="22"/>
          <w:lang w:val="lt-LT"/>
        </w:rPr>
        <w:t xml:space="preserve"> </w:t>
      </w:r>
      <w:r w:rsidR="006F488B" w:rsidRPr="00EF5A48">
        <w:rPr>
          <w:color w:val="000000" w:themeColor="text1"/>
          <w:sz w:val="22"/>
          <w:szCs w:val="22"/>
          <w:lang w:val="lt-LT"/>
        </w:rPr>
        <w:t>reikia</w:t>
      </w:r>
      <w:r w:rsidR="006F488B" w:rsidRPr="00EF5A48">
        <w:rPr>
          <w:color w:val="000000" w:themeColor="text1"/>
          <w:spacing w:val="-15"/>
          <w:sz w:val="22"/>
          <w:szCs w:val="22"/>
          <w:lang w:val="lt-LT"/>
        </w:rPr>
        <w:t xml:space="preserve"> </w:t>
      </w:r>
      <w:r w:rsidR="006F488B" w:rsidRPr="00EF5A48">
        <w:rPr>
          <w:color w:val="000000" w:themeColor="text1"/>
          <w:sz w:val="22"/>
          <w:szCs w:val="22"/>
          <w:lang w:val="lt-LT"/>
        </w:rPr>
        <w:t>tinkamam</w:t>
      </w:r>
      <w:r w:rsidR="006F488B" w:rsidRPr="00EF5A48">
        <w:rPr>
          <w:color w:val="000000" w:themeColor="text1"/>
          <w:spacing w:val="-19"/>
          <w:sz w:val="22"/>
          <w:szCs w:val="22"/>
          <w:lang w:val="lt-LT"/>
        </w:rPr>
        <w:t xml:space="preserve"> </w:t>
      </w:r>
      <w:r w:rsidR="006F488B" w:rsidRPr="00EF5A48">
        <w:rPr>
          <w:color w:val="000000" w:themeColor="text1"/>
          <w:sz w:val="22"/>
          <w:szCs w:val="22"/>
          <w:lang w:val="lt-LT"/>
        </w:rPr>
        <w:t>Sutarties įvykdymui.</w:t>
      </w:r>
    </w:p>
    <w:p w14:paraId="52416204" w14:textId="09E22D07" w:rsidR="0044602B" w:rsidRPr="00EF5A48"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Pr>
          <w:color w:val="000000" w:themeColor="text1"/>
          <w:sz w:val="22"/>
          <w:szCs w:val="22"/>
          <w:lang w:val="lt-LT"/>
        </w:rPr>
        <w:t>5</w:t>
      </w:r>
      <w:r w:rsidR="0044602B" w:rsidRPr="00EF5A48">
        <w:rPr>
          <w:color w:val="000000" w:themeColor="text1"/>
          <w:sz w:val="22"/>
          <w:szCs w:val="22"/>
          <w:lang w:val="lt-LT"/>
        </w:rPr>
        <w:t>.</w:t>
      </w:r>
      <w:r w:rsidR="007F2391">
        <w:rPr>
          <w:color w:val="000000" w:themeColor="text1"/>
          <w:sz w:val="22"/>
          <w:szCs w:val="22"/>
          <w:lang w:val="lt-LT"/>
        </w:rPr>
        <w:t>2</w:t>
      </w:r>
      <w:r w:rsidR="0044602B" w:rsidRPr="00EF5A48">
        <w:rPr>
          <w:color w:val="000000" w:themeColor="text1"/>
          <w:sz w:val="22"/>
          <w:szCs w:val="22"/>
          <w:lang w:val="lt-LT"/>
        </w:rPr>
        <w:t xml:space="preserve">. </w:t>
      </w:r>
      <w:r w:rsidR="00391E17" w:rsidRPr="00EF5A48">
        <w:rPr>
          <w:color w:val="000000" w:themeColor="text1"/>
          <w:sz w:val="22"/>
          <w:szCs w:val="22"/>
          <w:lang w:val="lt-LT"/>
        </w:rPr>
        <w:t>Pasiūlymas privalo būti pasirašytas saugiu elektroniniu parašu, atitinkančiu Lietuvos Respublikos elektroninio parašo įstatymo reikalavimus.</w:t>
      </w:r>
    </w:p>
    <w:p w14:paraId="315A10AA" w14:textId="5F3D7146" w:rsidR="0044602B" w:rsidRPr="00EF5A48"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Pr>
          <w:color w:val="000000" w:themeColor="text1"/>
          <w:sz w:val="22"/>
          <w:szCs w:val="22"/>
          <w:lang w:val="lt-LT"/>
        </w:rPr>
        <w:t>5</w:t>
      </w:r>
      <w:r w:rsidR="0044602B" w:rsidRPr="00EF5A48">
        <w:rPr>
          <w:color w:val="000000" w:themeColor="text1"/>
          <w:sz w:val="22"/>
          <w:szCs w:val="22"/>
          <w:lang w:val="lt-LT"/>
        </w:rPr>
        <w:t xml:space="preserve">.4. </w:t>
      </w:r>
      <w:r w:rsidR="006F488B" w:rsidRPr="00EF5A48">
        <w:rPr>
          <w:color w:val="000000" w:themeColor="text1"/>
          <w:sz w:val="22"/>
          <w:szCs w:val="22"/>
          <w:lang w:val="lt-LT"/>
        </w:rPr>
        <w:t xml:space="preserve">Pasiūlymas turi būti pateikiamas </w:t>
      </w:r>
      <w:r w:rsidR="006F488B" w:rsidRPr="00EF5A48">
        <w:rPr>
          <w:b/>
          <w:color w:val="000000" w:themeColor="text1"/>
          <w:sz w:val="22"/>
          <w:szCs w:val="22"/>
          <w:lang w:val="lt-LT"/>
        </w:rPr>
        <w:t>tik elektroninėmis priemonėmis, naudojant CVP</w:t>
      </w:r>
      <w:r w:rsidR="00425B38">
        <w:rPr>
          <w:b/>
          <w:color w:val="000000" w:themeColor="text1"/>
          <w:sz w:val="22"/>
          <w:szCs w:val="22"/>
          <w:lang w:val="lt-LT"/>
        </w:rPr>
        <w:t>.</w:t>
      </w:r>
      <w:r w:rsidR="007F2391">
        <w:rPr>
          <w:b/>
          <w:color w:val="000000" w:themeColor="text1"/>
          <w:sz w:val="22"/>
          <w:szCs w:val="22"/>
          <w:lang w:val="lt-LT"/>
        </w:rPr>
        <w:t xml:space="preserve"> </w:t>
      </w:r>
      <w:r w:rsidR="006F488B" w:rsidRPr="00EF5A48">
        <w:rPr>
          <w:color w:val="000000" w:themeColor="text1"/>
          <w:sz w:val="22"/>
          <w:szCs w:val="22"/>
          <w:u w:val="single"/>
          <w:lang w:val="lt-LT"/>
        </w:rPr>
        <w:t>Pasiūlymai pateikti popierinėje laikmenoje vokuose bus grąžinami</w:t>
      </w:r>
      <w:r w:rsidR="006F488B" w:rsidRPr="00EF5A48">
        <w:rPr>
          <w:color w:val="000000" w:themeColor="text1"/>
          <w:spacing w:val="-7"/>
          <w:sz w:val="22"/>
          <w:szCs w:val="22"/>
          <w:u w:val="single"/>
          <w:lang w:val="lt-LT"/>
        </w:rPr>
        <w:t xml:space="preserve"> </w:t>
      </w:r>
      <w:r w:rsidR="006F488B" w:rsidRPr="00EF5A48">
        <w:rPr>
          <w:color w:val="000000" w:themeColor="text1"/>
          <w:sz w:val="22"/>
          <w:szCs w:val="22"/>
          <w:u w:val="single"/>
          <w:lang w:val="lt-LT"/>
        </w:rPr>
        <w:t>neatplėšti</w:t>
      </w:r>
      <w:r w:rsidR="006F488B" w:rsidRPr="00EF5A48">
        <w:rPr>
          <w:color w:val="000000" w:themeColor="text1"/>
          <w:spacing w:val="-7"/>
          <w:sz w:val="22"/>
          <w:szCs w:val="22"/>
          <w:u w:val="single"/>
          <w:lang w:val="lt-LT"/>
        </w:rPr>
        <w:t xml:space="preserve"> </w:t>
      </w:r>
      <w:r w:rsidR="0054076C" w:rsidRPr="00EF5A48">
        <w:rPr>
          <w:color w:val="000000" w:themeColor="text1"/>
          <w:sz w:val="22"/>
          <w:szCs w:val="22"/>
          <w:u w:val="single"/>
          <w:lang w:val="lt-LT"/>
        </w:rPr>
        <w:t>T</w:t>
      </w:r>
      <w:r w:rsidR="006F488B" w:rsidRPr="00EF5A48">
        <w:rPr>
          <w:color w:val="000000" w:themeColor="text1"/>
          <w:sz w:val="22"/>
          <w:szCs w:val="22"/>
          <w:u w:val="single"/>
          <w:lang w:val="lt-LT"/>
        </w:rPr>
        <w:t>iekėjams</w:t>
      </w:r>
      <w:r w:rsidR="006F488B" w:rsidRPr="00EF5A48">
        <w:rPr>
          <w:color w:val="000000" w:themeColor="text1"/>
          <w:spacing w:val="-8"/>
          <w:sz w:val="22"/>
          <w:szCs w:val="22"/>
          <w:u w:val="single"/>
          <w:lang w:val="lt-LT"/>
        </w:rPr>
        <w:t xml:space="preserve"> </w:t>
      </w:r>
      <w:r w:rsidR="006F488B" w:rsidRPr="00EF5A48">
        <w:rPr>
          <w:color w:val="000000" w:themeColor="text1"/>
          <w:sz w:val="22"/>
          <w:szCs w:val="22"/>
          <w:u w:val="single"/>
          <w:lang w:val="lt-LT"/>
        </w:rPr>
        <w:t>ar</w:t>
      </w:r>
      <w:r w:rsidR="006F488B" w:rsidRPr="00EF5A48">
        <w:rPr>
          <w:color w:val="000000" w:themeColor="text1"/>
          <w:spacing w:val="-7"/>
          <w:sz w:val="22"/>
          <w:szCs w:val="22"/>
          <w:u w:val="single"/>
          <w:lang w:val="lt-LT"/>
        </w:rPr>
        <w:t xml:space="preserve"> </w:t>
      </w:r>
      <w:r w:rsidR="006F488B" w:rsidRPr="00EF5A48">
        <w:rPr>
          <w:color w:val="000000" w:themeColor="text1"/>
          <w:sz w:val="22"/>
          <w:szCs w:val="22"/>
          <w:u w:val="single"/>
          <w:lang w:val="lt-LT"/>
        </w:rPr>
        <w:t>grąžinami</w:t>
      </w:r>
      <w:r w:rsidR="006F488B" w:rsidRPr="00EF5A48">
        <w:rPr>
          <w:color w:val="000000" w:themeColor="text1"/>
          <w:spacing w:val="-7"/>
          <w:sz w:val="22"/>
          <w:szCs w:val="22"/>
          <w:u w:val="single"/>
          <w:lang w:val="lt-LT"/>
        </w:rPr>
        <w:t xml:space="preserve"> </w:t>
      </w:r>
      <w:r w:rsidR="006F488B" w:rsidRPr="00EF5A48">
        <w:rPr>
          <w:color w:val="000000" w:themeColor="text1"/>
          <w:sz w:val="22"/>
          <w:szCs w:val="22"/>
          <w:u w:val="single"/>
          <w:lang w:val="lt-LT"/>
        </w:rPr>
        <w:t>registruotu</w:t>
      </w:r>
      <w:r w:rsidR="006F488B" w:rsidRPr="00EF5A48">
        <w:rPr>
          <w:color w:val="000000" w:themeColor="text1"/>
          <w:spacing w:val="-11"/>
          <w:sz w:val="22"/>
          <w:szCs w:val="22"/>
          <w:u w:val="single"/>
          <w:lang w:val="lt-LT"/>
        </w:rPr>
        <w:t xml:space="preserve"> </w:t>
      </w:r>
      <w:r w:rsidR="006F488B" w:rsidRPr="00EF5A48">
        <w:rPr>
          <w:color w:val="000000" w:themeColor="text1"/>
          <w:sz w:val="22"/>
          <w:szCs w:val="22"/>
          <w:u w:val="single"/>
          <w:lang w:val="lt-LT"/>
        </w:rPr>
        <w:t>laišku</w:t>
      </w:r>
      <w:r w:rsidR="006F488B" w:rsidRPr="00EF5A48">
        <w:rPr>
          <w:color w:val="000000" w:themeColor="text1"/>
          <w:spacing w:val="-8"/>
          <w:sz w:val="22"/>
          <w:szCs w:val="22"/>
          <w:u w:val="single"/>
          <w:lang w:val="lt-LT"/>
        </w:rPr>
        <w:t xml:space="preserve"> </w:t>
      </w:r>
      <w:r w:rsidR="006F488B" w:rsidRPr="00EF5A48">
        <w:rPr>
          <w:color w:val="000000" w:themeColor="text1"/>
          <w:sz w:val="22"/>
          <w:szCs w:val="22"/>
          <w:u w:val="single"/>
          <w:lang w:val="lt-LT"/>
        </w:rPr>
        <w:t>ir</w:t>
      </w:r>
      <w:r w:rsidR="006F488B" w:rsidRPr="00EF5A48">
        <w:rPr>
          <w:color w:val="000000" w:themeColor="text1"/>
          <w:spacing w:val="-7"/>
          <w:sz w:val="22"/>
          <w:szCs w:val="22"/>
          <w:u w:val="single"/>
          <w:lang w:val="lt-LT"/>
        </w:rPr>
        <w:t xml:space="preserve"> </w:t>
      </w:r>
      <w:r w:rsidR="006F488B" w:rsidRPr="00EF5A48">
        <w:rPr>
          <w:color w:val="000000" w:themeColor="text1"/>
          <w:sz w:val="22"/>
          <w:szCs w:val="22"/>
          <w:u w:val="single"/>
          <w:lang w:val="lt-LT"/>
        </w:rPr>
        <w:t>nebus</w:t>
      </w:r>
      <w:r w:rsidR="006F488B" w:rsidRPr="00EF5A48">
        <w:rPr>
          <w:color w:val="000000" w:themeColor="text1"/>
          <w:spacing w:val="-8"/>
          <w:sz w:val="22"/>
          <w:szCs w:val="22"/>
          <w:u w:val="single"/>
          <w:lang w:val="lt-LT"/>
        </w:rPr>
        <w:t xml:space="preserve"> </w:t>
      </w:r>
      <w:r w:rsidR="006F488B" w:rsidRPr="00EF5A48">
        <w:rPr>
          <w:color w:val="000000" w:themeColor="text1"/>
          <w:sz w:val="22"/>
          <w:szCs w:val="22"/>
          <w:u w:val="single"/>
          <w:lang w:val="lt-LT"/>
        </w:rPr>
        <w:t>vertinami.</w:t>
      </w:r>
      <w:r w:rsidR="007F2391">
        <w:rPr>
          <w:color w:val="000000" w:themeColor="text1"/>
          <w:sz w:val="22"/>
          <w:szCs w:val="22"/>
          <w:lang w:val="lt-LT"/>
        </w:rPr>
        <w:t xml:space="preserve"> </w:t>
      </w:r>
      <w:r w:rsidR="006F488B" w:rsidRPr="00EF5A48">
        <w:rPr>
          <w:color w:val="000000" w:themeColor="text1"/>
          <w:spacing w:val="-5"/>
          <w:sz w:val="22"/>
          <w:szCs w:val="22"/>
          <w:lang w:val="lt-LT"/>
        </w:rPr>
        <w:t xml:space="preserve">Visi </w:t>
      </w:r>
      <w:r w:rsidR="006F488B" w:rsidRPr="00EF5A48">
        <w:rPr>
          <w:color w:val="000000" w:themeColor="text1"/>
          <w:sz w:val="22"/>
          <w:szCs w:val="22"/>
          <w:lang w:val="lt-LT"/>
        </w:rPr>
        <w:t xml:space="preserve">dokumentai, pateikiami </w:t>
      </w:r>
      <w:r w:rsidR="00267807" w:rsidRPr="00EF5A48">
        <w:rPr>
          <w:color w:val="000000" w:themeColor="text1"/>
          <w:sz w:val="22"/>
          <w:szCs w:val="22"/>
          <w:lang w:val="lt-LT"/>
        </w:rPr>
        <w:t>p</w:t>
      </w:r>
      <w:r w:rsidR="006F488B" w:rsidRPr="00EF5A48">
        <w:rPr>
          <w:color w:val="000000" w:themeColor="text1"/>
          <w:sz w:val="22"/>
          <w:szCs w:val="22"/>
          <w:lang w:val="lt-LT"/>
        </w:rPr>
        <w:t xml:space="preserve">asiūlyme, turi būti pateikti elektronine forma, t. </w:t>
      </w:r>
      <w:r w:rsidR="006F488B" w:rsidRPr="00EF5A48">
        <w:rPr>
          <w:color w:val="000000" w:themeColor="text1"/>
          <w:spacing w:val="-9"/>
          <w:sz w:val="22"/>
          <w:szCs w:val="22"/>
          <w:lang w:val="lt-LT"/>
        </w:rPr>
        <w:t xml:space="preserve">y. </w:t>
      </w:r>
      <w:r w:rsidR="006F488B" w:rsidRPr="00EF5A48">
        <w:rPr>
          <w:color w:val="000000" w:themeColor="text1"/>
          <w:sz w:val="22"/>
          <w:szCs w:val="22"/>
          <w:lang w:val="lt-LT"/>
        </w:rPr>
        <w:t xml:space="preserve">tiesiogiai suformuoti elektroninėmis priemonėmis arba pateikiant skaitmenines dokumentų kopijas (pvz., atestatai, pažymos, licencijos, leidimai, ir pan.). Pateikiami dokumentai ar skaitmeninės dokumentų kopijos turi būti prieinami naudojant šiuos duomenų failų formatus: </w:t>
      </w:r>
      <w:proofErr w:type="spellStart"/>
      <w:r w:rsidR="00626C23" w:rsidRPr="00EF5A48">
        <w:rPr>
          <w:i/>
          <w:color w:val="000000" w:themeColor="text1"/>
          <w:sz w:val="22"/>
          <w:szCs w:val="22"/>
          <w:lang w:val="lt-LT"/>
        </w:rPr>
        <w:t>doc</w:t>
      </w:r>
      <w:proofErr w:type="spellEnd"/>
      <w:r w:rsidR="00626C23" w:rsidRPr="00EF5A48">
        <w:rPr>
          <w:i/>
          <w:color w:val="000000" w:themeColor="text1"/>
          <w:sz w:val="22"/>
          <w:szCs w:val="22"/>
          <w:lang w:val="lt-LT"/>
        </w:rPr>
        <w:t xml:space="preserve">, </w:t>
      </w:r>
      <w:proofErr w:type="spellStart"/>
      <w:r w:rsidR="00626C23" w:rsidRPr="00EF5A48">
        <w:rPr>
          <w:i/>
          <w:color w:val="000000" w:themeColor="text1"/>
          <w:sz w:val="22"/>
          <w:szCs w:val="22"/>
          <w:lang w:val="lt-LT"/>
        </w:rPr>
        <w:t>docx</w:t>
      </w:r>
      <w:proofErr w:type="spellEnd"/>
      <w:r w:rsidR="00626C23" w:rsidRPr="00EF5A48">
        <w:rPr>
          <w:i/>
          <w:color w:val="000000" w:themeColor="text1"/>
          <w:sz w:val="22"/>
          <w:szCs w:val="22"/>
          <w:lang w:val="lt-LT"/>
        </w:rPr>
        <w:t xml:space="preserve">, </w:t>
      </w:r>
      <w:proofErr w:type="spellStart"/>
      <w:r w:rsidR="00626C23" w:rsidRPr="00EF5A48">
        <w:rPr>
          <w:i/>
          <w:color w:val="000000" w:themeColor="text1"/>
          <w:sz w:val="22"/>
          <w:szCs w:val="22"/>
          <w:lang w:val="lt-LT"/>
        </w:rPr>
        <w:t>adoc</w:t>
      </w:r>
      <w:proofErr w:type="spellEnd"/>
      <w:r w:rsidR="00626C23" w:rsidRPr="00EF5A48">
        <w:rPr>
          <w:i/>
          <w:color w:val="000000" w:themeColor="text1"/>
          <w:sz w:val="22"/>
          <w:szCs w:val="22"/>
          <w:lang w:val="lt-LT"/>
        </w:rPr>
        <w:t xml:space="preserve">, </w:t>
      </w:r>
      <w:proofErr w:type="spellStart"/>
      <w:r w:rsidR="00626C23" w:rsidRPr="00EF5A48">
        <w:rPr>
          <w:i/>
          <w:color w:val="000000" w:themeColor="text1"/>
          <w:sz w:val="22"/>
          <w:szCs w:val="22"/>
          <w:lang w:val="lt-LT"/>
        </w:rPr>
        <w:t>pdf</w:t>
      </w:r>
      <w:proofErr w:type="spellEnd"/>
      <w:r w:rsidR="00626C23" w:rsidRPr="00EF5A48">
        <w:rPr>
          <w:i/>
          <w:color w:val="000000" w:themeColor="text1"/>
          <w:sz w:val="22"/>
          <w:szCs w:val="22"/>
          <w:lang w:val="lt-LT"/>
        </w:rPr>
        <w:t xml:space="preserve">, </w:t>
      </w:r>
      <w:proofErr w:type="spellStart"/>
      <w:r w:rsidR="00626C23" w:rsidRPr="00EF5A48">
        <w:rPr>
          <w:i/>
          <w:color w:val="000000" w:themeColor="text1"/>
          <w:sz w:val="22"/>
          <w:szCs w:val="22"/>
          <w:lang w:val="lt-LT"/>
        </w:rPr>
        <w:t>xls</w:t>
      </w:r>
      <w:proofErr w:type="spellEnd"/>
      <w:r w:rsidR="007F2391" w:rsidRPr="00425B38">
        <w:rPr>
          <w:i/>
          <w:color w:val="000000" w:themeColor="text1"/>
          <w:sz w:val="22"/>
          <w:szCs w:val="22"/>
          <w:lang w:val="lt-LT"/>
        </w:rPr>
        <w:t xml:space="preserve">. </w:t>
      </w:r>
      <w:r w:rsidR="006F488B" w:rsidRPr="00425B38">
        <w:rPr>
          <w:color w:val="000000" w:themeColor="text1"/>
          <w:spacing w:val="-8"/>
          <w:sz w:val="22"/>
          <w:szCs w:val="22"/>
          <w:lang w:val="lt-LT"/>
        </w:rPr>
        <w:t xml:space="preserve">Tuo </w:t>
      </w:r>
      <w:r w:rsidR="006F488B" w:rsidRPr="00425B38">
        <w:rPr>
          <w:color w:val="000000" w:themeColor="text1"/>
          <w:sz w:val="22"/>
          <w:szCs w:val="22"/>
          <w:lang w:val="lt-LT"/>
        </w:rPr>
        <w:t>atveju, jei dokumentai</w:t>
      </w:r>
      <w:r w:rsidR="006F488B" w:rsidRPr="00425B38">
        <w:rPr>
          <w:color w:val="000000" w:themeColor="text1"/>
          <w:spacing w:val="-13"/>
          <w:sz w:val="22"/>
          <w:szCs w:val="22"/>
          <w:lang w:val="lt-LT"/>
        </w:rPr>
        <w:t xml:space="preserve"> </w:t>
      </w:r>
      <w:r w:rsidR="006F488B" w:rsidRPr="00425B38">
        <w:rPr>
          <w:color w:val="000000" w:themeColor="text1"/>
          <w:sz w:val="22"/>
          <w:szCs w:val="22"/>
          <w:lang w:val="lt-LT"/>
        </w:rPr>
        <w:t>bus</w:t>
      </w:r>
      <w:r w:rsidR="006F488B" w:rsidRPr="00425B38">
        <w:rPr>
          <w:color w:val="000000" w:themeColor="text1"/>
          <w:spacing w:val="-13"/>
          <w:sz w:val="22"/>
          <w:szCs w:val="22"/>
          <w:lang w:val="lt-LT"/>
        </w:rPr>
        <w:t xml:space="preserve"> </w:t>
      </w:r>
      <w:r w:rsidR="006F488B" w:rsidRPr="00425B38">
        <w:rPr>
          <w:color w:val="000000" w:themeColor="text1"/>
          <w:sz w:val="22"/>
          <w:szCs w:val="22"/>
          <w:lang w:val="lt-LT"/>
        </w:rPr>
        <w:t>pateikti</w:t>
      </w:r>
      <w:r w:rsidR="006F488B" w:rsidRPr="00425B38">
        <w:rPr>
          <w:color w:val="000000" w:themeColor="text1"/>
          <w:spacing w:val="-13"/>
          <w:sz w:val="22"/>
          <w:szCs w:val="22"/>
          <w:lang w:val="lt-LT"/>
        </w:rPr>
        <w:t xml:space="preserve"> </w:t>
      </w:r>
      <w:r w:rsidR="006F488B" w:rsidRPr="00425B38">
        <w:rPr>
          <w:color w:val="000000" w:themeColor="text1"/>
          <w:sz w:val="22"/>
          <w:szCs w:val="22"/>
          <w:lang w:val="lt-LT"/>
        </w:rPr>
        <w:t>kitais,</w:t>
      </w:r>
      <w:r w:rsidR="006F488B" w:rsidRPr="00425B38">
        <w:rPr>
          <w:color w:val="000000" w:themeColor="text1"/>
          <w:spacing w:val="-13"/>
          <w:sz w:val="22"/>
          <w:szCs w:val="22"/>
          <w:lang w:val="lt-LT"/>
        </w:rPr>
        <w:t xml:space="preserve"> </w:t>
      </w:r>
      <w:r w:rsidR="006F488B" w:rsidRPr="00425B38">
        <w:rPr>
          <w:color w:val="000000" w:themeColor="text1"/>
          <w:sz w:val="22"/>
          <w:szCs w:val="22"/>
          <w:lang w:val="lt-LT"/>
        </w:rPr>
        <w:t>nei</w:t>
      </w:r>
      <w:r w:rsidR="006F488B" w:rsidRPr="00425B38">
        <w:rPr>
          <w:color w:val="000000" w:themeColor="text1"/>
          <w:spacing w:val="-14"/>
          <w:sz w:val="22"/>
          <w:szCs w:val="22"/>
          <w:lang w:val="lt-LT"/>
        </w:rPr>
        <w:t xml:space="preserve"> </w:t>
      </w:r>
      <w:r w:rsidR="006F488B" w:rsidRPr="00425B38">
        <w:rPr>
          <w:color w:val="000000" w:themeColor="text1"/>
          <w:sz w:val="22"/>
          <w:szCs w:val="22"/>
          <w:lang w:val="lt-LT"/>
        </w:rPr>
        <w:t>Perkančiojo</w:t>
      </w:r>
      <w:r w:rsidR="006F488B" w:rsidRPr="00425B38">
        <w:rPr>
          <w:color w:val="000000" w:themeColor="text1"/>
          <w:spacing w:val="-15"/>
          <w:sz w:val="22"/>
          <w:szCs w:val="22"/>
          <w:lang w:val="lt-LT"/>
        </w:rPr>
        <w:t xml:space="preserve"> </w:t>
      </w:r>
      <w:r w:rsidR="006F488B" w:rsidRPr="00425B38">
        <w:rPr>
          <w:color w:val="000000" w:themeColor="text1"/>
          <w:sz w:val="22"/>
          <w:szCs w:val="22"/>
          <w:lang w:val="lt-LT"/>
        </w:rPr>
        <w:t>subjekto</w:t>
      </w:r>
      <w:r w:rsidR="006F488B" w:rsidRPr="00425B38">
        <w:rPr>
          <w:color w:val="000000" w:themeColor="text1"/>
          <w:spacing w:val="-13"/>
          <w:sz w:val="22"/>
          <w:szCs w:val="22"/>
          <w:lang w:val="lt-LT"/>
        </w:rPr>
        <w:t xml:space="preserve"> </w:t>
      </w:r>
      <w:r w:rsidR="006F488B" w:rsidRPr="00425B38">
        <w:rPr>
          <w:color w:val="000000" w:themeColor="text1"/>
          <w:sz w:val="22"/>
          <w:szCs w:val="22"/>
          <w:lang w:val="lt-LT"/>
        </w:rPr>
        <w:t>nustatytais</w:t>
      </w:r>
      <w:r w:rsidR="006F488B" w:rsidRPr="00425B38">
        <w:rPr>
          <w:color w:val="000000" w:themeColor="text1"/>
          <w:spacing w:val="-13"/>
          <w:sz w:val="22"/>
          <w:szCs w:val="22"/>
          <w:lang w:val="lt-LT"/>
        </w:rPr>
        <w:t xml:space="preserve"> </w:t>
      </w:r>
      <w:r w:rsidR="006F488B" w:rsidRPr="00425B38">
        <w:rPr>
          <w:color w:val="000000" w:themeColor="text1"/>
          <w:sz w:val="22"/>
          <w:szCs w:val="22"/>
          <w:lang w:val="lt-LT"/>
        </w:rPr>
        <w:t>duomenų</w:t>
      </w:r>
      <w:r w:rsidR="006F488B" w:rsidRPr="00425B38">
        <w:rPr>
          <w:color w:val="000000" w:themeColor="text1"/>
          <w:spacing w:val="-16"/>
          <w:sz w:val="22"/>
          <w:szCs w:val="22"/>
          <w:lang w:val="lt-LT"/>
        </w:rPr>
        <w:t xml:space="preserve"> </w:t>
      </w:r>
      <w:r w:rsidR="006F488B" w:rsidRPr="00425B38">
        <w:rPr>
          <w:color w:val="000000" w:themeColor="text1"/>
          <w:sz w:val="22"/>
          <w:szCs w:val="22"/>
          <w:lang w:val="lt-LT"/>
        </w:rPr>
        <w:t>failų</w:t>
      </w:r>
      <w:r w:rsidR="006F488B" w:rsidRPr="00425B38">
        <w:rPr>
          <w:color w:val="000000" w:themeColor="text1"/>
          <w:spacing w:val="-16"/>
          <w:sz w:val="22"/>
          <w:szCs w:val="22"/>
          <w:lang w:val="lt-LT"/>
        </w:rPr>
        <w:t xml:space="preserve"> </w:t>
      </w:r>
      <w:r w:rsidR="006F488B" w:rsidRPr="00425B38">
        <w:rPr>
          <w:color w:val="000000" w:themeColor="text1"/>
          <w:sz w:val="22"/>
          <w:szCs w:val="22"/>
          <w:lang w:val="lt-LT"/>
        </w:rPr>
        <w:t>formatais,</w:t>
      </w:r>
      <w:r w:rsidR="006F488B" w:rsidRPr="00425B38">
        <w:rPr>
          <w:color w:val="000000" w:themeColor="text1"/>
          <w:spacing w:val="-13"/>
          <w:sz w:val="22"/>
          <w:szCs w:val="22"/>
          <w:lang w:val="lt-LT"/>
        </w:rPr>
        <w:t xml:space="preserve"> </w:t>
      </w:r>
      <w:r w:rsidR="006F488B" w:rsidRPr="00425B38">
        <w:rPr>
          <w:color w:val="000000" w:themeColor="text1"/>
          <w:sz w:val="22"/>
          <w:szCs w:val="22"/>
          <w:lang w:val="lt-LT"/>
        </w:rPr>
        <w:t xml:space="preserve">toks </w:t>
      </w:r>
      <w:r w:rsidR="00267807" w:rsidRPr="00425B38">
        <w:rPr>
          <w:color w:val="000000" w:themeColor="text1"/>
          <w:sz w:val="22"/>
          <w:szCs w:val="22"/>
          <w:lang w:val="lt-LT"/>
        </w:rPr>
        <w:t>p</w:t>
      </w:r>
      <w:r w:rsidR="006F488B" w:rsidRPr="00425B38">
        <w:rPr>
          <w:color w:val="000000" w:themeColor="text1"/>
          <w:sz w:val="22"/>
          <w:szCs w:val="22"/>
          <w:lang w:val="lt-LT"/>
        </w:rPr>
        <w:t>asiūlymas bus atmesta</w:t>
      </w:r>
      <w:r w:rsidR="003B76ED" w:rsidRPr="00425B38">
        <w:rPr>
          <w:color w:val="000000" w:themeColor="text1"/>
          <w:sz w:val="22"/>
          <w:szCs w:val="22"/>
          <w:lang w:val="lt-LT"/>
        </w:rPr>
        <w:t>s</w:t>
      </w:r>
      <w:r w:rsidR="006F488B" w:rsidRPr="00425B38">
        <w:rPr>
          <w:color w:val="000000" w:themeColor="text1"/>
          <w:sz w:val="22"/>
          <w:szCs w:val="22"/>
          <w:lang w:val="lt-LT"/>
        </w:rPr>
        <w:t xml:space="preserve"> kaip neatitinkanti</w:t>
      </w:r>
      <w:r w:rsidR="003B76ED" w:rsidRPr="00425B38">
        <w:rPr>
          <w:color w:val="000000" w:themeColor="text1"/>
          <w:sz w:val="22"/>
          <w:szCs w:val="22"/>
          <w:lang w:val="lt-LT"/>
        </w:rPr>
        <w:t>s</w:t>
      </w:r>
      <w:r w:rsidR="006F488B" w:rsidRPr="00425B38">
        <w:rPr>
          <w:color w:val="000000" w:themeColor="text1"/>
          <w:sz w:val="22"/>
          <w:szCs w:val="22"/>
          <w:lang w:val="lt-LT"/>
        </w:rPr>
        <w:t xml:space="preserve"> </w:t>
      </w:r>
      <w:r w:rsidR="00F666F0" w:rsidRPr="00425B38">
        <w:rPr>
          <w:color w:val="000000" w:themeColor="text1"/>
          <w:sz w:val="22"/>
          <w:szCs w:val="22"/>
          <w:lang w:val="lt-LT"/>
        </w:rPr>
        <w:t>P</w:t>
      </w:r>
      <w:r w:rsidR="006F488B" w:rsidRPr="00425B38">
        <w:rPr>
          <w:color w:val="000000" w:themeColor="text1"/>
          <w:sz w:val="22"/>
          <w:szCs w:val="22"/>
          <w:lang w:val="lt-LT"/>
        </w:rPr>
        <w:t>irkimo sąlygose keliamų reikalavimų. Pateikiant atitinkamų dokumentų skaitmenines</w:t>
      </w:r>
      <w:r w:rsidR="006F488B" w:rsidRPr="00EF5A48">
        <w:rPr>
          <w:color w:val="000000" w:themeColor="text1"/>
          <w:sz w:val="22"/>
          <w:szCs w:val="22"/>
          <w:lang w:val="lt-LT"/>
        </w:rPr>
        <w:t xml:space="preserve"> kopijas ir </w:t>
      </w:r>
      <w:r w:rsidR="00267807" w:rsidRPr="00EF5A48">
        <w:rPr>
          <w:color w:val="000000" w:themeColor="text1"/>
          <w:sz w:val="22"/>
          <w:szCs w:val="22"/>
          <w:lang w:val="lt-LT"/>
        </w:rPr>
        <w:t>p</w:t>
      </w:r>
      <w:r w:rsidR="006F488B" w:rsidRPr="00EF5A48">
        <w:rPr>
          <w:color w:val="000000" w:themeColor="text1"/>
          <w:sz w:val="22"/>
          <w:szCs w:val="22"/>
          <w:lang w:val="lt-LT"/>
        </w:rPr>
        <w:t>asiūlymą pasirašant saugiu elektroniniu parašu yra deklaruojama, kad kopijos yra tikros. Perkantysis subjektas pasilieka sau teisę prašyti dokumentų originalų.</w:t>
      </w:r>
    </w:p>
    <w:p w14:paraId="673E2219" w14:textId="28263CFE" w:rsidR="0044602B" w:rsidRPr="00EF5A48"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Pr>
          <w:color w:val="000000" w:themeColor="text1"/>
          <w:sz w:val="22"/>
          <w:szCs w:val="22"/>
          <w:lang w:val="lt-LT"/>
        </w:rPr>
        <w:t>5</w:t>
      </w:r>
      <w:r w:rsidR="0044602B" w:rsidRPr="00EF5A48">
        <w:rPr>
          <w:color w:val="000000" w:themeColor="text1"/>
          <w:sz w:val="22"/>
          <w:szCs w:val="22"/>
          <w:lang w:val="lt-LT"/>
        </w:rPr>
        <w:t xml:space="preserve">.5. </w:t>
      </w:r>
      <w:r w:rsidR="006F488B" w:rsidRPr="00EF5A48">
        <w:rPr>
          <w:color w:val="000000" w:themeColor="text1"/>
          <w:sz w:val="22"/>
          <w:szCs w:val="22"/>
          <w:lang w:val="lt-LT"/>
        </w:rPr>
        <w:t xml:space="preserve">Tiekėjo </w:t>
      </w:r>
      <w:r w:rsidR="00267807" w:rsidRPr="00EF5A48">
        <w:rPr>
          <w:color w:val="000000" w:themeColor="text1"/>
          <w:sz w:val="22"/>
          <w:szCs w:val="22"/>
          <w:lang w:val="lt-LT"/>
        </w:rPr>
        <w:t>p</w:t>
      </w:r>
      <w:r w:rsidR="006F488B" w:rsidRPr="00EF5A48">
        <w:rPr>
          <w:color w:val="000000" w:themeColor="text1"/>
          <w:sz w:val="22"/>
          <w:szCs w:val="22"/>
          <w:lang w:val="lt-LT"/>
        </w:rPr>
        <w:t>asiūlymas bei kita korespondencija pateikiama lietuvių kalba (</w:t>
      </w:r>
      <w:r w:rsidR="006F488B" w:rsidRPr="00EF5A48">
        <w:rPr>
          <w:i/>
          <w:color w:val="000000" w:themeColor="text1"/>
          <w:sz w:val="22"/>
          <w:szCs w:val="22"/>
          <w:lang w:val="lt-LT"/>
        </w:rPr>
        <w:t xml:space="preserve">prie </w:t>
      </w:r>
      <w:r w:rsidR="00267807" w:rsidRPr="00EF5A48">
        <w:rPr>
          <w:i/>
          <w:color w:val="000000" w:themeColor="text1"/>
          <w:sz w:val="22"/>
          <w:szCs w:val="22"/>
          <w:lang w:val="lt-LT"/>
        </w:rPr>
        <w:t>p</w:t>
      </w:r>
      <w:r w:rsidR="006F488B" w:rsidRPr="00EF5A48">
        <w:rPr>
          <w:i/>
          <w:color w:val="000000" w:themeColor="text1"/>
          <w:sz w:val="22"/>
          <w:szCs w:val="22"/>
          <w:lang w:val="lt-LT"/>
        </w:rPr>
        <w:t xml:space="preserve">asiūlymo pridedamiems priedams </w:t>
      </w:r>
      <w:r w:rsidR="00A66EF1" w:rsidRPr="00EF5A48">
        <w:rPr>
          <w:i/>
          <w:color w:val="000000" w:themeColor="text1"/>
          <w:spacing w:val="-9"/>
          <w:sz w:val="22"/>
          <w:szCs w:val="22"/>
          <w:lang w:val="lt-LT"/>
        </w:rPr>
        <w:t xml:space="preserve">techninės charakteristikos, </w:t>
      </w:r>
      <w:r w:rsidR="006F488B" w:rsidRPr="00EF5A48">
        <w:rPr>
          <w:i/>
          <w:color w:val="000000" w:themeColor="text1"/>
          <w:sz w:val="22"/>
          <w:szCs w:val="22"/>
          <w:lang w:val="lt-LT"/>
        </w:rPr>
        <w:t xml:space="preserve">techninė dokumentacija turi būti pateikta lietuvių </w:t>
      </w:r>
      <w:r w:rsidR="009E45B7" w:rsidRPr="00EF5A48">
        <w:rPr>
          <w:i/>
          <w:color w:val="000000" w:themeColor="text1"/>
          <w:sz w:val="22"/>
          <w:szCs w:val="22"/>
          <w:lang w:val="lt-LT"/>
        </w:rPr>
        <w:t>kalba</w:t>
      </w:r>
      <w:r w:rsidR="006F488B" w:rsidRPr="00EF5A48">
        <w:rPr>
          <w:i/>
          <w:color w:val="000000" w:themeColor="text1"/>
          <w:sz w:val="22"/>
          <w:szCs w:val="22"/>
          <w:lang w:val="lt-LT"/>
        </w:rPr>
        <w:t xml:space="preserve">). </w:t>
      </w:r>
      <w:r w:rsidR="006F488B" w:rsidRPr="00EF5A48">
        <w:rPr>
          <w:color w:val="000000" w:themeColor="text1"/>
          <w:sz w:val="22"/>
          <w:szCs w:val="22"/>
          <w:lang w:val="lt-LT"/>
        </w:rPr>
        <w:t xml:space="preserve">Jei atitinkami dokumentai yra išduoti kita kalba, turi būti pateiktas tinkamai patvirtintas vertimas į lietuvių kalbą (jei Pirkimo dokumentuose nenumatyta kitaip). </w:t>
      </w:r>
      <w:r w:rsidR="006F488B" w:rsidRPr="00EF5A48">
        <w:rPr>
          <w:color w:val="000000" w:themeColor="text1"/>
          <w:spacing w:val="-4"/>
          <w:sz w:val="22"/>
          <w:szCs w:val="22"/>
          <w:lang w:val="lt-LT"/>
        </w:rPr>
        <w:t xml:space="preserve">Vertimas </w:t>
      </w:r>
      <w:r w:rsidR="006F488B" w:rsidRPr="00EF5A48">
        <w:rPr>
          <w:color w:val="000000" w:themeColor="text1"/>
          <w:sz w:val="22"/>
          <w:szCs w:val="22"/>
          <w:lang w:val="lt-LT"/>
        </w:rPr>
        <w:t>turi būti patvirtintas Tiekėjo ar jo įgalioto asmens</w:t>
      </w:r>
      <w:r w:rsidR="006F488B" w:rsidRPr="00EF5A48">
        <w:rPr>
          <w:color w:val="000000" w:themeColor="text1"/>
          <w:spacing w:val="-10"/>
          <w:sz w:val="22"/>
          <w:szCs w:val="22"/>
          <w:lang w:val="lt-LT"/>
        </w:rPr>
        <w:t xml:space="preserve"> </w:t>
      </w:r>
      <w:r w:rsidR="006F488B" w:rsidRPr="00EF5A48">
        <w:rPr>
          <w:color w:val="000000" w:themeColor="text1"/>
          <w:sz w:val="22"/>
          <w:szCs w:val="22"/>
          <w:lang w:val="lt-LT"/>
        </w:rPr>
        <w:t>parašu.</w:t>
      </w:r>
    </w:p>
    <w:p w14:paraId="55AEF8D7" w14:textId="5EF7FC47" w:rsidR="0044602B" w:rsidRPr="00EF5A48"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Pr>
          <w:color w:val="000000" w:themeColor="text1"/>
          <w:sz w:val="22"/>
          <w:szCs w:val="22"/>
          <w:lang w:val="lt-LT"/>
        </w:rPr>
        <w:t>5</w:t>
      </w:r>
      <w:r w:rsidR="0044602B" w:rsidRPr="00EF5A48">
        <w:rPr>
          <w:color w:val="000000" w:themeColor="text1"/>
          <w:sz w:val="22"/>
          <w:szCs w:val="22"/>
          <w:lang w:val="lt-LT"/>
        </w:rPr>
        <w:t xml:space="preserve">.6. </w:t>
      </w:r>
      <w:r w:rsidR="006F488B" w:rsidRPr="00EF5A48">
        <w:rPr>
          <w:color w:val="000000" w:themeColor="text1"/>
          <w:sz w:val="22"/>
          <w:szCs w:val="22"/>
          <w:lang w:val="lt-LT"/>
        </w:rPr>
        <w:t xml:space="preserve">Pasiūlymą sudaro </w:t>
      </w:r>
      <w:r w:rsidR="00425B38">
        <w:rPr>
          <w:color w:val="000000" w:themeColor="text1"/>
          <w:sz w:val="22"/>
          <w:szCs w:val="22"/>
          <w:lang w:val="lt-LT"/>
        </w:rPr>
        <w:t>t</w:t>
      </w:r>
      <w:r w:rsidR="006F488B" w:rsidRPr="00EF5A48">
        <w:rPr>
          <w:color w:val="000000" w:themeColor="text1"/>
          <w:sz w:val="22"/>
          <w:szCs w:val="22"/>
          <w:lang w:val="lt-LT"/>
        </w:rPr>
        <w:t xml:space="preserve">iekėjo pateiktų duomenų, dokumentų elektroninėje formoje ir atsakymų CVP IS priemonėmis, visuma (Perkantysis subjektas pasilieka sau teisę pareikalauti dokumentų originalų). </w:t>
      </w:r>
    </w:p>
    <w:p w14:paraId="348D2F31" w14:textId="1921BBD8" w:rsidR="0044602B" w:rsidRPr="00EF5A48"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Pr>
          <w:color w:val="000000" w:themeColor="text1"/>
          <w:sz w:val="22"/>
          <w:szCs w:val="22"/>
          <w:lang w:val="lt-LT"/>
        </w:rPr>
        <w:t>5</w:t>
      </w:r>
      <w:r w:rsidR="0044602B" w:rsidRPr="00EF5A48">
        <w:rPr>
          <w:color w:val="000000" w:themeColor="text1"/>
          <w:sz w:val="22"/>
          <w:szCs w:val="22"/>
          <w:lang w:val="lt-LT"/>
        </w:rPr>
        <w:t xml:space="preserve">.7. </w:t>
      </w:r>
      <w:r w:rsidR="006F488B" w:rsidRPr="00EF5A48">
        <w:rPr>
          <w:color w:val="000000" w:themeColor="text1"/>
          <w:sz w:val="22"/>
          <w:szCs w:val="22"/>
          <w:lang w:val="lt-LT"/>
        </w:rPr>
        <w:t xml:space="preserve">Tiekėjas gali pateikti tik vieną pasiūlymą – individualiai arba kaip ūkio subjektų grupės narys. Jei </w:t>
      </w:r>
      <w:r w:rsidR="00425B38">
        <w:rPr>
          <w:color w:val="000000" w:themeColor="text1"/>
          <w:sz w:val="22"/>
          <w:szCs w:val="22"/>
          <w:lang w:val="lt-LT"/>
        </w:rPr>
        <w:t>t</w:t>
      </w:r>
      <w:r w:rsidR="006F488B" w:rsidRPr="00EF5A48">
        <w:rPr>
          <w:color w:val="000000" w:themeColor="text1"/>
          <w:sz w:val="22"/>
          <w:szCs w:val="22"/>
          <w:lang w:val="lt-LT"/>
        </w:rPr>
        <w:t>iekėjas pateikia daugiau kaip vieną pasiūlymą arba ūkio subjektų grupės narys dalyvauja teikiant kelis pasiūlymus, visi tokie pasiūlymai bus atmesti.</w:t>
      </w:r>
    </w:p>
    <w:p w14:paraId="27583189" w14:textId="56080E66" w:rsidR="0044602B" w:rsidRPr="00EF5A48"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Pr>
          <w:color w:val="000000" w:themeColor="text1"/>
          <w:sz w:val="22"/>
          <w:szCs w:val="22"/>
          <w:lang w:val="lt-LT"/>
        </w:rPr>
        <w:t>5</w:t>
      </w:r>
      <w:r w:rsidR="0044602B" w:rsidRPr="00EF5A48">
        <w:rPr>
          <w:color w:val="000000" w:themeColor="text1"/>
          <w:sz w:val="22"/>
          <w:szCs w:val="22"/>
          <w:lang w:val="lt-LT"/>
        </w:rPr>
        <w:t xml:space="preserve">.8. </w:t>
      </w:r>
      <w:r w:rsidR="006F488B" w:rsidRPr="00EF5A48">
        <w:rPr>
          <w:color w:val="000000" w:themeColor="text1"/>
          <w:sz w:val="22"/>
          <w:szCs w:val="22"/>
          <w:lang w:val="lt-LT"/>
        </w:rPr>
        <w:t xml:space="preserve">Tiekėjams nėra leidžiama pateikti alternatyvių pasiūlymų. </w:t>
      </w:r>
      <w:r w:rsidR="00425B38">
        <w:rPr>
          <w:color w:val="000000" w:themeColor="text1"/>
          <w:sz w:val="22"/>
          <w:szCs w:val="22"/>
          <w:lang w:val="lt-LT"/>
        </w:rPr>
        <w:t>t</w:t>
      </w:r>
      <w:r w:rsidR="006F488B" w:rsidRPr="00EF5A48">
        <w:rPr>
          <w:color w:val="000000" w:themeColor="text1"/>
          <w:sz w:val="22"/>
          <w:szCs w:val="22"/>
          <w:lang w:val="lt-LT"/>
        </w:rPr>
        <w:t>iekėjui pateikus alternatyvų pasiūlymą, jo pasiūlymas ir alternatyvus pasiūlymas (alternatyvūs pasiūlymai) bus</w:t>
      </w:r>
      <w:r w:rsidR="006F488B" w:rsidRPr="00EF5A48">
        <w:rPr>
          <w:color w:val="000000" w:themeColor="text1"/>
          <w:spacing w:val="-7"/>
          <w:sz w:val="22"/>
          <w:szCs w:val="22"/>
          <w:lang w:val="lt-LT"/>
        </w:rPr>
        <w:t xml:space="preserve"> </w:t>
      </w:r>
      <w:r w:rsidR="006F488B" w:rsidRPr="00EF5A48">
        <w:rPr>
          <w:color w:val="000000" w:themeColor="text1"/>
          <w:sz w:val="22"/>
          <w:szCs w:val="22"/>
          <w:lang w:val="lt-LT"/>
        </w:rPr>
        <w:t>atmesti.</w:t>
      </w:r>
    </w:p>
    <w:p w14:paraId="7D711A3A" w14:textId="5D8810C9" w:rsidR="0044602B" w:rsidRPr="00EF5A48"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Pr>
          <w:color w:val="000000" w:themeColor="text1"/>
          <w:sz w:val="22"/>
          <w:szCs w:val="22"/>
          <w:lang w:val="lt-LT"/>
        </w:rPr>
        <w:t>5</w:t>
      </w:r>
      <w:r w:rsidR="0044602B" w:rsidRPr="00EF5A48">
        <w:rPr>
          <w:color w:val="000000" w:themeColor="text1"/>
          <w:sz w:val="22"/>
          <w:szCs w:val="22"/>
          <w:lang w:val="lt-LT"/>
        </w:rPr>
        <w:t xml:space="preserve">.9. </w:t>
      </w:r>
      <w:r w:rsidR="006F488B" w:rsidRPr="00EF5A48">
        <w:rPr>
          <w:color w:val="000000" w:themeColor="text1"/>
          <w:sz w:val="22"/>
          <w:szCs w:val="22"/>
          <w:lang w:val="lt-LT"/>
        </w:rPr>
        <w:t>Tiekėjas</w:t>
      </w:r>
      <w:r w:rsidR="006F488B" w:rsidRPr="00EF5A48">
        <w:rPr>
          <w:color w:val="000000" w:themeColor="text1"/>
          <w:spacing w:val="-7"/>
          <w:sz w:val="22"/>
          <w:szCs w:val="22"/>
          <w:lang w:val="lt-LT"/>
        </w:rPr>
        <w:t xml:space="preserve"> </w:t>
      </w:r>
      <w:r w:rsidR="006F488B" w:rsidRPr="00EF5A48">
        <w:rPr>
          <w:color w:val="000000" w:themeColor="text1"/>
          <w:sz w:val="22"/>
          <w:szCs w:val="22"/>
          <w:lang w:val="lt-LT"/>
        </w:rPr>
        <w:t>prisiima</w:t>
      </w:r>
      <w:r w:rsidR="006F488B" w:rsidRPr="00EF5A48">
        <w:rPr>
          <w:color w:val="000000" w:themeColor="text1"/>
          <w:spacing w:val="-7"/>
          <w:sz w:val="22"/>
          <w:szCs w:val="22"/>
          <w:lang w:val="lt-LT"/>
        </w:rPr>
        <w:t xml:space="preserve"> </w:t>
      </w:r>
      <w:r w:rsidR="006F488B" w:rsidRPr="00EF5A48">
        <w:rPr>
          <w:color w:val="000000" w:themeColor="text1"/>
          <w:sz w:val="22"/>
          <w:szCs w:val="22"/>
          <w:lang w:val="lt-LT"/>
        </w:rPr>
        <w:t>visas</w:t>
      </w:r>
      <w:r w:rsidR="006F488B" w:rsidRPr="00EF5A48">
        <w:rPr>
          <w:color w:val="000000" w:themeColor="text1"/>
          <w:spacing w:val="-10"/>
          <w:sz w:val="22"/>
          <w:szCs w:val="22"/>
          <w:lang w:val="lt-LT"/>
        </w:rPr>
        <w:t xml:space="preserve"> </w:t>
      </w:r>
      <w:r w:rsidR="006F488B" w:rsidRPr="00EF5A48">
        <w:rPr>
          <w:color w:val="000000" w:themeColor="text1"/>
          <w:sz w:val="22"/>
          <w:szCs w:val="22"/>
          <w:lang w:val="lt-LT"/>
        </w:rPr>
        <w:t>išlaidas,</w:t>
      </w:r>
      <w:r w:rsidR="006F488B" w:rsidRPr="00EF5A48">
        <w:rPr>
          <w:color w:val="000000" w:themeColor="text1"/>
          <w:spacing w:val="-10"/>
          <w:sz w:val="22"/>
          <w:szCs w:val="22"/>
          <w:lang w:val="lt-LT"/>
        </w:rPr>
        <w:t xml:space="preserve"> </w:t>
      </w:r>
      <w:r w:rsidR="006F488B" w:rsidRPr="00EF5A48">
        <w:rPr>
          <w:color w:val="000000" w:themeColor="text1"/>
          <w:sz w:val="22"/>
          <w:szCs w:val="22"/>
          <w:lang w:val="lt-LT"/>
        </w:rPr>
        <w:t>susijusias</w:t>
      </w:r>
      <w:r w:rsidR="006F488B" w:rsidRPr="00EF5A48">
        <w:rPr>
          <w:color w:val="000000" w:themeColor="text1"/>
          <w:spacing w:val="-9"/>
          <w:sz w:val="22"/>
          <w:szCs w:val="22"/>
          <w:lang w:val="lt-LT"/>
        </w:rPr>
        <w:t xml:space="preserve"> </w:t>
      </w:r>
      <w:r w:rsidR="006F488B" w:rsidRPr="00EF5A48">
        <w:rPr>
          <w:color w:val="000000" w:themeColor="text1"/>
          <w:sz w:val="22"/>
          <w:szCs w:val="22"/>
          <w:lang w:val="lt-LT"/>
        </w:rPr>
        <w:t>su</w:t>
      </w:r>
      <w:r w:rsidR="006F488B" w:rsidRPr="00EF5A48">
        <w:rPr>
          <w:color w:val="000000" w:themeColor="text1"/>
          <w:spacing w:val="-7"/>
          <w:sz w:val="22"/>
          <w:szCs w:val="22"/>
          <w:lang w:val="lt-LT"/>
        </w:rPr>
        <w:t xml:space="preserve"> </w:t>
      </w:r>
      <w:r w:rsidR="007F6C28" w:rsidRPr="00EF5A48">
        <w:rPr>
          <w:color w:val="000000" w:themeColor="text1"/>
          <w:sz w:val="22"/>
          <w:szCs w:val="22"/>
          <w:lang w:val="lt-LT"/>
        </w:rPr>
        <w:t>p</w:t>
      </w:r>
      <w:r w:rsidR="006F488B" w:rsidRPr="00EF5A48">
        <w:rPr>
          <w:color w:val="000000" w:themeColor="text1"/>
          <w:sz w:val="22"/>
          <w:szCs w:val="22"/>
          <w:lang w:val="lt-LT"/>
        </w:rPr>
        <w:t>asiūlymo</w:t>
      </w:r>
      <w:r w:rsidR="006F488B" w:rsidRPr="00EF5A48">
        <w:rPr>
          <w:color w:val="000000" w:themeColor="text1"/>
          <w:spacing w:val="-8"/>
          <w:sz w:val="22"/>
          <w:szCs w:val="22"/>
          <w:lang w:val="lt-LT"/>
        </w:rPr>
        <w:t xml:space="preserve"> </w:t>
      </w:r>
      <w:r w:rsidR="006F488B" w:rsidRPr="00EF5A48">
        <w:rPr>
          <w:color w:val="000000" w:themeColor="text1"/>
          <w:sz w:val="22"/>
          <w:szCs w:val="22"/>
          <w:lang w:val="lt-LT"/>
        </w:rPr>
        <w:t>rengimu</w:t>
      </w:r>
      <w:r w:rsidR="006F488B" w:rsidRPr="00EF5A48">
        <w:rPr>
          <w:color w:val="000000" w:themeColor="text1"/>
          <w:spacing w:val="-8"/>
          <w:sz w:val="22"/>
          <w:szCs w:val="22"/>
          <w:lang w:val="lt-LT"/>
        </w:rPr>
        <w:t xml:space="preserve"> </w:t>
      </w:r>
      <w:r w:rsidR="006F488B" w:rsidRPr="00EF5A48">
        <w:rPr>
          <w:color w:val="000000" w:themeColor="text1"/>
          <w:sz w:val="22"/>
          <w:szCs w:val="22"/>
          <w:lang w:val="lt-LT"/>
        </w:rPr>
        <w:t>ir</w:t>
      </w:r>
      <w:r w:rsidR="006F488B" w:rsidRPr="00EF5A48">
        <w:rPr>
          <w:color w:val="000000" w:themeColor="text1"/>
          <w:spacing w:val="-7"/>
          <w:sz w:val="22"/>
          <w:szCs w:val="22"/>
          <w:lang w:val="lt-LT"/>
        </w:rPr>
        <w:t xml:space="preserve"> </w:t>
      </w:r>
      <w:r w:rsidR="006F488B" w:rsidRPr="00EF5A48">
        <w:rPr>
          <w:color w:val="000000" w:themeColor="text1"/>
          <w:sz w:val="22"/>
          <w:szCs w:val="22"/>
          <w:lang w:val="lt-LT"/>
        </w:rPr>
        <w:t>įteikimu,</w:t>
      </w:r>
      <w:r w:rsidR="006F488B" w:rsidRPr="00EF5A48">
        <w:rPr>
          <w:color w:val="000000" w:themeColor="text1"/>
          <w:spacing w:val="-8"/>
          <w:sz w:val="22"/>
          <w:szCs w:val="22"/>
          <w:lang w:val="lt-LT"/>
        </w:rPr>
        <w:t xml:space="preserve"> </w:t>
      </w:r>
      <w:r w:rsidR="006F488B" w:rsidRPr="00EF5A48">
        <w:rPr>
          <w:color w:val="000000" w:themeColor="text1"/>
          <w:sz w:val="22"/>
          <w:szCs w:val="22"/>
          <w:lang w:val="lt-LT"/>
        </w:rPr>
        <w:t>Perkantysis</w:t>
      </w:r>
      <w:r w:rsidR="006F488B" w:rsidRPr="00EF5A48">
        <w:rPr>
          <w:color w:val="000000" w:themeColor="text1"/>
          <w:spacing w:val="-10"/>
          <w:sz w:val="22"/>
          <w:szCs w:val="22"/>
          <w:lang w:val="lt-LT"/>
        </w:rPr>
        <w:t xml:space="preserve"> </w:t>
      </w:r>
      <w:r w:rsidR="006F488B" w:rsidRPr="00EF5A48">
        <w:rPr>
          <w:color w:val="000000" w:themeColor="text1"/>
          <w:sz w:val="22"/>
          <w:szCs w:val="22"/>
          <w:lang w:val="lt-LT"/>
        </w:rPr>
        <w:t>subjektas</w:t>
      </w:r>
      <w:r w:rsidR="006F488B" w:rsidRPr="00EF5A48">
        <w:rPr>
          <w:color w:val="000000" w:themeColor="text1"/>
          <w:spacing w:val="-7"/>
          <w:sz w:val="22"/>
          <w:szCs w:val="22"/>
          <w:lang w:val="lt-LT"/>
        </w:rPr>
        <w:t xml:space="preserve"> </w:t>
      </w:r>
      <w:r w:rsidR="006F488B" w:rsidRPr="00EF5A48">
        <w:rPr>
          <w:color w:val="000000" w:themeColor="text1"/>
          <w:sz w:val="22"/>
          <w:szCs w:val="22"/>
          <w:lang w:val="lt-LT"/>
        </w:rPr>
        <w:t>nėra atsakingas ar įpareigotas dėl šių išlaidų. Perkantysis subjektas neatsakys ir neprisiims šių išlaidų, nepriklausomai nuo to, kaip vyktų ir baigtųsi</w:t>
      </w:r>
      <w:r w:rsidR="006F488B" w:rsidRPr="00EF5A48">
        <w:rPr>
          <w:color w:val="000000" w:themeColor="text1"/>
          <w:spacing w:val="-6"/>
          <w:sz w:val="22"/>
          <w:szCs w:val="22"/>
          <w:lang w:val="lt-LT"/>
        </w:rPr>
        <w:t xml:space="preserve"> </w:t>
      </w:r>
      <w:r w:rsidR="006F488B" w:rsidRPr="00EF5A48">
        <w:rPr>
          <w:color w:val="000000" w:themeColor="text1"/>
          <w:sz w:val="22"/>
          <w:szCs w:val="22"/>
          <w:lang w:val="lt-LT"/>
        </w:rPr>
        <w:t>Pirkimas.</w:t>
      </w:r>
    </w:p>
    <w:p w14:paraId="0EED9A3C" w14:textId="56B89AF5" w:rsidR="006F488B" w:rsidRPr="00EF5A48"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Pr>
          <w:color w:val="000000" w:themeColor="text1"/>
          <w:sz w:val="22"/>
          <w:szCs w:val="22"/>
          <w:lang w:val="lt-LT"/>
        </w:rPr>
        <w:t>5</w:t>
      </w:r>
      <w:r w:rsidR="0044602B" w:rsidRPr="00EF5A48">
        <w:rPr>
          <w:color w:val="000000" w:themeColor="text1"/>
          <w:sz w:val="22"/>
          <w:szCs w:val="22"/>
          <w:lang w:val="lt-LT"/>
        </w:rPr>
        <w:t>.1</w:t>
      </w:r>
      <w:r w:rsidR="007F2391">
        <w:rPr>
          <w:color w:val="000000" w:themeColor="text1"/>
          <w:sz w:val="22"/>
          <w:szCs w:val="22"/>
          <w:lang w:val="lt-LT"/>
        </w:rPr>
        <w:t>0</w:t>
      </w:r>
      <w:r w:rsidR="0044602B" w:rsidRPr="00EF5A48">
        <w:rPr>
          <w:color w:val="000000" w:themeColor="text1"/>
          <w:sz w:val="22"/>
          <w:szCs w:val="22"/>
          <w:lang w:val="lt-LT"/>
        </w:rPr>
        <w:t xml:space="preserve">. </w:t>
      </w:r>
      <w:r w:rsidR="006F488B" w:rsidRPr="00EF5A48">
        <w:rPr>
          <w:color w:val="000000" w:themeColor="text1"/>
          <w:sz w:val="22"/>
          <w:szCs w:val="22"/>
          <w:lang w:val="lt-LT"/>
        </w:rPr>
        <w:t xml:space="preserve">Tiekėjai pasiūlyme gali nurodyti, kokia </w:t>
      </w:r>
      <w:r w:rsidR="00267807" w:rsidRPr="00EF5A48">
        <w:rPr>
          <w:color w:val="000000" w:themeColor="text1"/>
          <w:sz w:val="22"/>
          <w:szCs w:val="22"/>
          <w:lang w:val="lt-LT"/>
        </w:rPr>
        <w:t>p</w:t>
      </w:r>
      <w:r w:rsidR="006F488B" w:rsidRPr="00EF5A48">
        <w:rPr>
          <w:color w:val="000000" w:themeColor="text1"/>
          <w:sz w:val="22"/>
          <w:szCs w:val="22"/>
          <w:lang w:val="lt-LT"/>
        </w:rPr>
        <w:t xml:space="preserve">asiūlyme pateikta informacija yra konfidenciali. </w:t>
      </w:r>
      <w:r w:rsidR="006F488B" w:rsidRPr="00EF5A48">
        <w:rPr>
          <w:color w:val="000000" w:themeColor="text1"/>
          <w:spacing w:val="-4"/>
          <w:sz w:val="22"/>
          <w:szCs w:val="22"/>
          <w:lang w:val="lt-LT"/>
        </w:rPr>
        <w:t xml:space="preserve">Tokią </w:t>
      </w:r>
      <w:r w:rsidR="006F488B" w:rsidRPr="00EF5A48">
        <w:rPr>
          <w:color w:val="000000" w:themeColor="text1"/>
          <w:sz w:val="22"/>
          <w:szCs w:val="22"/>
          <w:lang w:val="lt-LT"/>
        </w:rPr>
        <w:t xml:space="preserve">informaciją sudaro komercinė (gamybinė) paslaptis (kuri apibrėžta LR civilinio kodekso </w:t>
      </w:r>
      <w:r w:rsidR="006F488B" w:rsidRPr="00EF5A48">
        <w:rPr>
          <w:color w:val="000000" w:themeColor="text1"/>
          <w:spacing w:val="-3"/>
          <w:sz w:val="22"/>
          <w:szCs w:val="22"/>
          <w:lang w:val="lt-LT"/>
        </w:rPr>
        <w:t xml:space="preserve">1.116 </w:t>
      </w:r>
      <w:r w:rsidR="006F488B" w:rsidRPr="00EF5A48">
        <w:rPr>
          <w:color w:val="000000" w:themeColor="text1"/>
          <w:spacing w:val="-4"/>
          <w:sz w:val="22"/>
          <w:szCs w:val="22"/>
          <w:lang w:val="lt-LT"/>
        </w:rPr>
        <w:t xml:space="preserve">str. </w:t>
      </w:r>
      <w:r w:rsidR="006F488B" w:rsidRPr="00EF5A48">
        <w:rPr>
          <w:color w:val="000000" w:themeColor="text1"/>
          <w:sz w:val="22"/>
          <w:szCs w:val="22"/>
          <w:lang w:val="lt-LT"/>
        </w:rPr>
        <w:t xml:space="preserve">1 d.) ir konfidencialieji pasiūlymų aspektai, kurie tiesiogiai ar netiesiogiai yra susiję su komercine (gamybine), t. </w:t>
      </w:r>
      <w:r w:rsidR="006F488B" w:rsidRPr="00EF5A48">
        <w:rPr>
          <w:color w:val="000000" w:themeColor="text1"/>
          <w:spacing w:val="-9"/>
          <w:sz w:val="22"/>
          <w:szCs w:val="22"/>
          <w:lang w:val="lt-LT"/>
        </w:rPr>
        <w:t xml:space="preserve">y. </w:t>
      </w:r>
      <w:r w:rsidR="006F488B" w:rsidRPr="00EF5A48">
        <w:rPr>
          <w:color w:val="000000" w:themeColor="text1"/>
          <w:sz w:val="22"/>
          <w:szCs w:val="22"/>
          <w:lang w:val="lt-LT"/>
        </w:rPr>
        <w:t>ta informacija, kuri nėra viešai prieinama tretiesiems asmenims ir dėl to daro įtaką pasiūlyme nurodytos kainos (jos dalies) dydžiui, nuo kurio dažniausiai priklauso pasiūlymo komercinis</w:t>
      </w:r>
      <w:r w:rsidR="006F488B" w:rsidRPr="00EF5A48">
        <w:rPr>
          <w:color w:val="000000" w:themeColor="text1"/>
          <w:spacing w:val="17"/>
          <w:sz w:val="22"/>
          <w:szCs w:val="22"/>
          <w:lang w:val="lt-LT"/>
        </w:rPr>
        <w:t xml:space="preserve"> </w:t>
      </w:r>
      <w:r w:rsidR="006F488B" w:rsidRPr="00EF5A48">
        <w:rPr>
          <w:color w:val="000000" w:themeColor="text1"/>
          <w:sz w:val="22"/>
          <w:szCs w:val="22"/>
          <w:lang w:val="lt-LT"/>
        </w:rPr>
        <w:t>naudingumas</w:t>
      </w:r>
      <w:r w:rsidR="006F488B" w:rsidRPr="00EF5A48">
        <w:rPr>
          <w:color w:val="000000" w:themeColor="text1"/>
          <w:spacing w:val="20"/>
          <w:sz w:val="22"/>
          <w:szCs w:val="22"/>
          <w:lang w:val="lt-LT"/>
        </w:rPr>
        <w:t xml:space="preserve"> </w:t>
      </w:r>
      <w:r w:rsidR="006F488B" w:rsidRPr="00EF5A48">
        <w:rPr>
          <w:color w:val="000000" w:themeColor="text1"/>
          <w:sz w:val="22"/>
          <w:szCs w:val="22"/>
          <w:lang w:val="lt-LT"/>
        </w:rPr>
        <w:t>–</w:t>
      </w:r>
      <w:r w:rsidR="006F488B" w:rsidRPr="00EF5A48">
        <w:rPr>
          <w:color w:val="000000" w:themeColor="text1"/>
          <w:spacing w:val="17"/>
          <w:sz w:val="22"/>
          <w:szCs w:val="22"/>
          <w:lang w:val="lt-LT"/>
        </w:rPr>
        <w:t xml:space="preserve"> </w:t>
      </w:r>
      <w:r w:rsidR="006F488B" w:rsidRPr="00EF5A48">
        <w:rPr>
          <w:color w:val="000000" w:themeColor="text1"/>
          <w:sz w:val="22"/>
          <w:szCs w:val="22"/>
          <w:lang w:val="lt-LT"/>
        </w:rPr>
        <w:t>galimybė</w:t>
      </w:r>
      <w:r w:rsidR="006F488B" w:rsidRPr="00EF5A48">
        <w:rPr>
          <w:color w:val="000000" w:themeColor="text1"/>
          <w:spacing w:val="17"/>
          <w:sz w:val="22"/>
          <w:szCs w:val="22"/>
          <w:lang w:val="lt-LT"/>
        </w:rPr>
        <w:t xml:space="preserve"> </w:t>
      </w:r>
      <w:r w:rsidR="006F488B" w:rsidRPr="00EF5A48">
        <w:rPr>
          <w:color w:val="000000" w:themeColor="text1"/>
          <w:sz w:val="22"/>
          <w:szCs w:val="22"/>
          <w:lang w:val="lt-LT"/>
        </w:rPr>
        <w:t>pasiūlymą</w:t>
      </w:r>
      <w:r w:rsidR="006F488B" w:rsidRPr="00EF5A48">
        <w:rPr>
          <w:color w:val="000000" w:themeColor="text1"/>
          <w:spacing w:val="17"/>
          <w:sz w:val="22"/>
          <w:szCs w:val="22"/>
          <w:lang w:val="lt-LT"/>
        </w:rPr>
        <w:t xml:space="preserve"> </w:t>
      </w:r>
      <w:r w:rsidR="006F488B" w:rsidRPr="00EF5A48">
        <w:rPr>
          <w:color w:val="000000" w:themeColor="text1"/>
          <w:sz w:val="22"/>
          <w:szCs w:val="22"/>
          <w:lang w:val="lt-LT"/>
        </w:rPr>
        <w:t>pateikusiam</w:t>
      </w:r>
      <w:r w:rsidR="006F488B" w:rsidRPr="00EF5A48">
        <w:rPr>
          <w:color w:val="000000" w:themeColor="text1"/>
          <w:spacing w:val="13"/>
          <w:sz w:val="22"/>
          <w:szCs w:val="22"/>
          <w:lang w:val="lt-LT"/>
        </w:rPr>
        <w:t xml:space="preserve"> </w:t>
      </w:r>
      <w:r w:rsidR="0054076C" w:rsidRPr="00EF5A48">
        <w:rPr>
          <w:color w:val="000000" w:themeColor="text1"/>
          <w:sz w:val="22"/>
          <w:szCs w:val="22"/>
          <w:lang w:val="lt-LT"/>
        </w:rPr>
        <w:t>T</w:t>
      </w:r>
      <w:r w:rsidR="006F488B" w:rsidRPr="00EF5A48">
        <w:rPr>
          <w:color w:val="000000" w:themeColor="text1"/>
          <w:sz w:val="22"/>
          <w:szCs w:val="22"/>
          <w:lang w:val="lt-LT"/>
        </w:rPr>
        <w:t>iekėjui</w:t>
      </w:r>
      <w:r w:rsidR="006F488B" w:rsidRPr="00EF5A48">
        <w:rPr>
          <w:color w:val="000000" w:themeColor="text1"/>
          <w:spacing w:val="17"/>
          <w:sz w:val="22"/>
          <w:szCs w:val="22"/>
          <w:lang w:val="lt-LT"/>
        </w:rPr>
        <w:t xml:space="preserve"> </w:t>
      </w:r>
      <w:r w:rsidR="006F488B" w:rsidRPr="00EF5A48">
        <w:rPr>
          <w:color w:val="000000" w:themeColor="text1"/>
          <w:sz w:val="22"/>
          <w:szCs w:val="22"/>
          <w:lang w:val="lt-LT"/>
        </w:rPr>
        <w:t>būti</w:t>
      </w:r>
      <w:r w:rsidR="006F488B" w:rsidRPr="00EF5A48">
        <w:rPr>
          <w:color w:val="000000" w:themeColor="text1"/>
          <w:spacing w:val="17"/>
          <w:sz w:val="22"/>
          <w:szCs w:val="22"/>
          <w:lang w:val="lt-LT"/>
        </w:rPr>
        <w:t xml:space="preserve"> </w:t>
      </w:r>
      <w:r w:rsidR="006F488B" w:rsidRPr="00EF5A48">
        <w:rPr>
          <w:color w:val="000000" w:themeColor="text1"/>
          <w:sz w:val="22"/>
          <w:szCs w:val="22"/>
          <w:lang w:val="lt-LT"/>
        </w:rPr>
        <w:t>paskelbtam</w:t>
      </w:r>
      <w:r w:rsidR="006F488B" w:rsidRPr="00EF5A48">
        <w:rPr>
          <w:color w:val="000000" w:themeColor="text1"/>
          <w:spacing w:val="13"/>
          <w:sz w:val="22"/>
          <w:szCs w:val="22"/>
          <w:lang w:val="lt-LT"/>
        </w:rPr>
        <w:t xml:space="preserve"> </w:t>
      </w:r>
      <w:r w:rsidR="000C0833" w:rsidRPr="00EF5A48">
        <w:rPr>
          <w:color w:val="000000" w:themeColor="text1"/>
          <w:sz w:val="22"/>
          <w:szCs w:val="22"/>
          <w:lang w:val="lt-LT"/>
        </w:rPr>
        <w:t>P</w:t>
      </w:r>
      <w:r w:rsidR="006F488B" w:rsidRPr="00EF5A48">
        <w:rPr>
          <w:color w:val="000000" w:themeColor="text1"/>
          <w:sz w:val="22"/>
          <w:szCs w:val="22"/>
          <w:lang w:val="lt-LT"/>
        </w:rPr>
        <w:t xml:space="preserve">irkimo laimėtoju. Informacija, kurią viešai skelbti įpareigoja </w:t>
      </w:r>
      <w:r w:rsidR="006F488B" w:rsidRPr="00EF5A48">
        <w:rPr>
          <w:color w:val="000000" w:themeColor="text1"/>
          <w:sz w:val="22"/>
          <w:szCs w:val="22"/>
          <w:lang w:val="lt-LT"/>
        </w:rPr>
        <w:lastRenderedPageBreak/>
        <w:t>Lietuvos Respublikos įstatymai, bei visą pasiūlymą</w:t>
      </w:r>
      <w:r w:rsidR="006F488B" w:rsidRPr="00EF5A48">
        <w:rPr>
          <w:color w:val="000000" w:themeColor="text1"/>
          <w:spacing w:val="-11"/>
          <w:sz w:val="22"/>
          <w:szCs w:val="22"/>
          <w:lang w:val="lt-LT"/>
        </w:rPr>
        <w:t xml:space="preserve"> </w:t>
      </w:r>
      <w:r w:rsidR="006F488B" w:rsidRPr="00EF5A48">
        <w:rPr>
          <w:color w:val="000000" w:themeColor="text1"/>
          <w:sz w:val="22"/>
          <w:szCs w:val="22"/>
          <w:lang w:val="lt-LT"/>
        </w:rPr>
        <w:t>sudaranti</w:t>
      </w:r>
      <w:r w:rsidR="006F488B" w:rsidRPr="00EF5A48">
        <w:rPr>
          <w:color w:val="000000" w:themeColor="text1"/>
          <w:spacing w:val="-13"/>
          <w:sz w:val="22"/>
          <w:szCs w:val="22"/>
          <w:lang w:val="lt-LT"/>
        </w:rPr>
        <w:t xml:space="preserve"> </w:t>
      </w:r>
      <w:r w:rsidR="006F488B" w:rsidRPr="00EF5A48">
        <w:rPr>
          <w:color w:val="000000" w:themeColor="text1"/>
          <w:sz w:val="22"/>
          <w:szCs w:val="22"/>
          <w:lang w:val="lt-LT"/>
        </w:rPr>
        <w:t>informacija</w:t>
      </w:r>
      <w:r w:rsidR="006F488B" w:rsidRPr="00EF5A48">
        <w:rPr>
          <w:color w:val="000000" w:themeColor="text1"/>
          <w:spacing w:val="-11"/>
          <w:sz w:val="22"/>
          <w:szCs w:val="22"/>
          <w:lang w:val="lt-LT"/>
        </w:rPr>
        <w:t xml:space="preserve"> </w:t>
      </w:r>
      <w:r w:rsidR="006F488B" w:rsidRPr="00EF5A48">
        <w:rPr>
          <w:color w:val="000000" w:themeColor="text1"/>
          <w:sz w:val="22"/>
          <w:szCs w:val="22"/>
          <w:lang w:val="lt-LT"/>
        </w:rPr>
        <w:t>negali</w:t>
      </w:r>
      <w:r w:rsidR="006F488B" w:rsidRPr="00EF5A48">
        <w:rPr>
          <w:color w:val="000000" w:themeColor="text1"/>
          <w:spacing w:val="-13"/>
          <w:sz w:val="22"/>
          <w:szCs w:val="22"/>
          <w:lang w:val="lt-LT"/>
        </w:rPr>
        <w:t xml:space="preserve"> </w:t>
      </w:r>
      <w:r w:rsidR="006F488B" w:rsidRPr="00EF5A48">
        <w:rPr>
          <w:color w:val="000000" w:themeColor="text1"/>
          <w:sz w:val="22"/>
          <w:szCs w:val="22"/>
          <w:lang w:val="lt-LT"/>
        </w:rPr>
        <w:t>būti</w:t>
      </w:r>
      <w:r w:rsidR="006F488B" w:rsidRPr="00EF5A48">
        <w:rPr>
          <w:color w:val="000000" w:themeColor="text1"/>
          <w:spacing w:val="-13"/>
          <w:sz w:val="22"/>
          <w:szCs w:val="22"/>
          <w:lang w:val="lt-LT"/>
        </w:rPr>
        <w:t xml:space="preserve"> </w:t>
      </w:r>
      <w:r w:rsidR="0054076C" w:rsidRPr="00EF5A48">
        <w:rPr>
          <w:color w:val="000000" w:themeColor="text1"/>
          <w:sz w:val="22"/>
          <w:szCs w:val="22"/>
          <w:lang w:val="lt-LT"/>
        </w:rPr>
        <w:t>T</w:t>
      </w:r>
      <w:r w:rsidR="006F488B" w:rsidRPr="00EF5A48">
        <w:rPr>
          <w:color w:val="000000" w:themeColor="text1"/>
          <w:sz w:val="22"/>
          <w:szCs w:val="22"/>
          <w:lang w:val="lt-LT"/>
        </w:rPr>
        <w:t>iekėjo</w:t>
      </w:r>
      <w:r w:rsidR="006F488B" w:rsidRPr="00EF5A48">
        <w:rPr>
          <w:color w:val="000000" w:themeColor="text1"/>
          <w:spacing w:val="-12"/>
          <w:sz w:val="22"/>
          <w:szCs w:val="22"/>
          <w:lang w:val="lt-LT"/>
        </w:rPr>
        <w:t xml:space="preserve"> </w:t>
      </w:r>
      <w:r w:rsidR="006F488B" w:rsidRPr="00EF5A48">
        <w:rPr>
          <w:color w:val="000000" w:themeColor="text1"/>
          <w:sz w:val="22"/>
          <w:szCs w:val="22"/>
          <w:lang w:val="lt-LT"/>
        </w:rPr>
        <w:t>nurodoma</w:t>
      </w:r>
      <w:r w:rsidR="006F488B" w:rsidRPr="00EF5A48">
        <w:rPr>
          <w:color w:val="000000" w:themeColor="text1"/>
          <w:spacing w:val="-11"/>
          <w:sz w:val="22"/>
          <w:szCs w:val="22"/>
          <w:lang w:val="lt-LT"/>
        </w:rPr>
        <w:t xml:space="preserve"> </w:t>
      </w:r>
      <w:r w:rsidR="006F488B" w:rsidRPr="00EF5A48">
        <w:rPr>
          <w:color w:val="000000" w:themeColor="text1"/>
          <w:sz w:val="22"/>
          <w:szCs w:val="22"/>
          <w:lang w:val="lt-LT"/>
        </w:rPr>
        <w:t>kaip</w:t>
      </w:r>
      <w:r w:rsidR="006F488B" w:rsidRPr="00EF5A48">
        <w:rPr>
          <w:color w:val="000000" w:themeColor="text1"/>
          <w:spacing w:val="-12"/>
          <w:sz w:val="22"/>
          <w:szCs w:val="22"/>
          <w:lang w:val="lt-LT"/>
        </w:rPr>
        <w:t xml:space="preserve"> </w:t>
      </w:r>
      <w:r w:rsidR="006F488B" w:rsidRPr="00EF5A48">
        <w:rPr>
          <w:color w:val="000000" w:themeColor="text1"/>
          <w:sz w:val="22"/>
          <w:szCs w:val="22"/>
          <w:lang w:val="lt-LT"/>
        </w:rPr>
        <w:t>konfidenciali.</w:t>
      </w:r>
      <w:r w:rsidR="006F488B" w:rsidRPr="00EF5A48">
        <w:rPr>
          <w:color w:val="000000" w:themeColor="text1"/>
          <w:spacing w:val="-19"/>
          <w:sz w:val="22"/>
          <w:szCs w:val="22"/>
          <w:lang w:val="lt-LT"/>
        </w:rPr>
        <w:t xml:space="preserve"> </w:t>
      </w:r>
      <w:r w:rsidR="006F488B" w:rsidRPr="00EF5A48">
        <w:rPr>
          <w:color w:val="000000" w:themeColor="text1"/>
          <w:sz w:val="22"/>
          <w:szCs w:val="22"/>
          <w:lang w:val="lt-LT"/>
        </w:rPr>
        <w:t>Tiekėjų</w:t>
      </w:r>
      <w:r w:rsidR="006F488B" w:rsidRPr="00EF5A48">
        <w:rPr>
          <w:color w:val="000000" w:themeColor="text1"/>
          <w:spacing w:val="-14"/>
          <w:sz w:val="22"/>
          <w:szCs w:val="22"/>
          <w:lang w:val="lt-LT"/>
        </w:rPr>
        <w:t xml:space="preserve"> </w:t>
      </w:r>
      <w:r w:rsidR="006F488B" w:rsidRPr="00EF5A48">
        <w:rPr>
          <w:color w:val="000000" w:themeColor="text1"/>
          <w:sz w:val="22"/>
          <w:szCs w:val="22"/>
          <w:lang w:val="lt-LT"/>
        </w:rPr>
        <w:t>reikalavimu, Perkantysis</w:t>
      </w:r>
      <w:r w:rsidR="006F488B" w:rsidRPr="00EF5A48">
        <w:rPr>
          <w:color w:val="000000" w:themeColor="text1"/>
          <w:spacing w:val="-6"/>
          <w:sz w:val="22"/>
          <w:szCs w:val="22"/>
          <w:lang w:val="lt-LT"/>
        </w:rPr>
        <w:t xml:space="preserve"> </w:t>
      </w:r>
      <w:r w:rsidR="006F488B" w:rsidRPr="00EF5A48">
        <w:rPr>
          <w:color w:val="000000" w:themeColor="text1"/>
          <w:sz w:val="22"/>
          <w:szCs w:val="22"/>
          <w:lang w:val="lt-LT"/>
        </w:rPr>
        <w:t>subjektas</w:t>
      </w:r>
      <w:r w:rsidR="006F488B" w:rsidRPr="00EF5A48">
        <w:rPr>
          <w:color w:val="000000" w:themeColor="text1"/>
          <w:spacing w:val="-6"/>
          <w:sz w:val="22"/>
          <w:szCs w:val="22"/>
          <w:lang w:val="lt-LT"/>
        </w:rPr>
        <w:t xml:space="preserve"> </w:t>
      </w:r>
      <w:r w:rsidR="006F488B" w:rsidRPr="00EF5A48">
        <w:rPr>
          <w:color w:val="000000" w:themeColor="text1"/>
          <w:sz w:val="22"/>
          <w:szCs w:val="22"/>
          <w:lang w:val="lt-LT"/>
        </w:rPr>
        <w:t>turi</w:t>
      </w:r>
      <w:r w:rsidR="006F488B" w:rsidRPr="00EF5A48">
        <w:rPr>
          <w:color w:val="000000" w:themeColor="text1"/>
          <w:spacing w:val="-8"/>
          <w:sz w:val="22"/>
          <w:szCs w:val="22"/>
          <w:lang w:val="lt-LT"/>
        </w:rPr>
        <w:t xml:space="preserve"> </w:t>
      </w:r>
      <w:r w:rsidR="006F488B" w:rsidRPr="00EF5A48">
        <w:rPr>
          <w:color w:val="000000" w:themeColor="text1"/>
          <w:sz w:val="22"/>
          <w:szCs w:val="22"/>
          <w:lang w:val="lt-LT"/>
        </w:rPr>
        <w:t>juos</w:t>
      </w:r>
      <w:r w:rsidR="006F488B" w:rsidRPr="00EF5A48">
        <w:rPr>
          <w:color w:val="000000" w:themeColor="text1"/>
          <w:spacing w:val="-6"/>
          <w:sz w:val="22"/>
          <w:szCs w:val="22"/>
          <w:lang w:val="lt-LT"/>
        </w:rPr>
        <w:t xml:space="preserve"> </w:t>
      </w:r>
      <w:r w:rsidR="006F488B" w:rsidRPr="00EF5A48">
        <w:rPr>
          <w:color w:val="000000" w:themeColor="text1"/>
          <w:sz w:val="22"/>
          <w:szCs w:val="22"/>
          <w:lang w:val="lt-LT"/>
        </w:rPr>
        <w:t>supažindinti</w:t>
      </w:r>
      <w:r w:rsidR="006F488B" w:rsidRPr="00EF5A48">
        <w:rPr>
          <w:color w:val="000000" w:themeColor="text1"/>
          <w:spacing w:val="-6"/>
          <w:sz w:val="22"/>
          <w:szCs w:val="22"/>
          <w:lang w:val="lt-LT"/>
        </w:rPr>
        <w:t xml:space="preserve"> </w:t>
      </w:r>
      <w:r w:rsidR="006F488B" w:rsidRPr="00EF5A48">
        <w:rPr>
          <w:color w:val="000000" w:themeColor="text1"/>
          <w:sz w:val="22"/>
          <w:szCs w:val="22"/>
          <w:lang w:val="lt-LT"/>
        </w:rPr>
        <w:t>su</w:t>
      </w:r>
      <w:r w:rsidR="006F488B" w:rsidRPr="00EF5A48">
        <w:rPr>
          <w:color w:val="000000" w:themeColor="text1"/>
          <w:spacing w:val="-6"/>
          <w:sz w:val="22"/>
          <w:szCs w:val="22"/>
          <w:lang w:val="lt-LT"/>
        </w:rPr>
        <w:t xml:space="preserve"> </w:t>
      </w:r>
      <w:r w:rsidR="006F488B" w:rsidRPr="00EF5A48">
        <w:rPr>
          <w:color w:val="000000" w:themeColor="text1"/>
          <w:sz w:val="22"/>
          <w:szCs w:val="22"/>
          <w:lang w:val="lt-LT"/>
        </w:rPr>
        <w:t>kitų</w:t>
      </w:r>
      <w:r w:rsidR="006F488B" w:rsidRPr="00EF5A48">
        <w:rPr>
          <w:color w:val="000000" w:themeColor="text1"/>
          <w:spacing w:val="-12"/>
          <w:sz w:val="22"/>
          <w:szCs w:val="22"/>
          <w:lang w:val="lt-LT"/>
        </w:rPr>
        <w:t xml:space="preserve"> </w:t>
      </w:r>
      <w:r w:rsidR="00425B38">
        <w:rPr>
          <w:color w:val="000000" w:themeColor="text1"/>
          <w:sz w:val="22"/>
          <w:szCs w:val="22"/>
          <w:lang w:val="lt-LT"/>
        </w:rPr>
        <w:t>t</w:t>
      </w:r>
      <w:r w:rsidR="006F488B" w:rsidRPr="00EF5A48">
        <w:rPr>
          <w:color w:val="000000" w:themeColor="text1"/>
          <w:sz w:val="22"/>
          <w:szCs w:val="22"/>
          <w:lang w:val="lt-LT"/>
        </w:rPr>
        <w:t>iekėjų</w:t>
      </w:r>
      <w:r w:rsidR="006F488B" w:rsidRPr="00EF5A48">
        <w:rPr>
          <w:color w:val="000000" w:themeColor="text1"/>
          <w:spacing w:val="-7"/>
          <w:sz w:val="22"/>
          <w:szCs w:val="22"/>
          <w:lang w:val="lt-LT"/>
        </w:rPr>
        <w:t xml:space="preserve"> </w:t>
      </w:r>
      <w:r w:rsidR="006F488B" w:rsidRPr="00EF5A48">
        <w:rPr>
          <w:color w:val="000000" w:themeColor="text1"/>
          <w:sz w:val="22"/>
          <w:szCs w:val="22"/>
          <w:lang w:val="lt-LT"/>
        </w:rPr>
        <w:t>pasiūlymais,</w:t>
      </w:r>
      <w:r w:rsidR="006F488B" w:rsidRPr="00EF5A48">
        <w:rPr>
          <w:color w:val="000000" w:themeColor="text1"/>
          <w:spacing w:val="-6"/>
          <w:sz w:val="22"/>
          <w:szCs w:val="22"/>
          <w:lang w:val="lt-LT"/>
        </w:rPr>
        <w:t xml:space="preserve"> </w:t>
      </w:r>
      <w:r w:rsidR="006F488B" w:rsidRPr="00EF5A48">
        <w:rPr>
          <w:color w:val="000000" w:themeColor="text1"/>
          <w:sz w:val="22"/>
          <w:szCs w:val="22"/>
          <w:lang w:val="lt-LT"/>
        </w:rPr>
        <w:t>išskyrus</w:t>
      </w:r>
      <w:r w:rsidR="006F488B" w:rsidRPr="00EF5A48">
        <w:rPr>
          <w:color w:val="000000" w:themeColor="text1"/>
          <w:spacing w:val="-6"/>
          <w:sz w:val="22"/>
          <w:szCs w:val="22"/>
          <w:lang w:val="lt-LT"/>
        </w:rPr>
        <w:t xml:space="preserve"> </w:t>
      </w:r>
      <w:r w:rsidR="006F488B" w:rsidRPr="00EF5A48">
        <w:rPr>
          <w:color w:val="000000" w:themeColor="text1"/>
          <w:sz w:val="22"/>
          <w:szCs w:val="22"/>
          <w:lang w:val="lt-LT"/>
        </w:rPr>
        <w:t>tą</w:t>
      </w:r>
      <w:r w:rsidR="006F488B" w:rsidRPr="00EF5A48">
        <w:rPr>
          <w:color w:val="000000" w:themeColor="text1"/>
          <w:spacing w:val="-6"/>
          <w:sz w:val="22"/>
          <w:szCs w:val="22"/>
          <w:lang w:val="lt-LT"/>
        </w:rPr>
        <w:t xml:space="preserve"> </w:t>
      </w:r>
      <w:r w:rsidR="006F488B" w:rsidRPr="00EF5A48">
        <w:rPr>
          <w:color w:val="000000" w:themeColor="text1"/>
          <w:sz w:val="22"/>
          <w:szCs w:val="22"/>
          <w:lang w:val="lt-LT"/>
        </w:rPr>
        <w:t>informaciją,</w:t>
      </w:r>
      <w:r w:rsidR="006F488B" w:rsidRPr="00EF5A48">
        <w:rPr>
          <w:color w:val="000000" w:themeColor="text1"/>
          <w:spacing w:val="-6"/>
          <w:sz w:val="22"/>
          <w:szCs w:val="22"/>
          <w:lang w:val="lt-LT"/>
        </w:rPr>
        <w:t xml:space="preserve"> </w:t>
      </w:r>
      <w:r w:rsidR="006F488B" w:rsidRPr="00EF5A48">
        <w:rPr>
          <w:color w:val="000000" w:themeColor="text1"/>
          <w:sz w:val="22"/>
          <w:szCs w:val="22"/>
          <w:lang w:val="lt-LT"/>
        </w:rPr>
        <w:t xml:space="preserve">kurią </w:t>
      </w:r>
      <w:r w:rsidR="00425B38">
        <w:rPr>
          <w:color w:val="000000" w:themeColor="text1"/>
          <w:sz w:val="22"/>
          <w:szCs w:val="22"/>
          <w:lang w:val="lt-LT"/>
        </w:rPr>
        <w:t>t</w:t>
      </w:r>
      <w:r w:rsidR="006F488B" w:rsidRPr="00EF5A48">
        <w:rPr>
          <w:color w:val="000000" w:themeColor="text1"/>
          <w:sz w:val="22"/>
          <w:szCs w:val="22"/>
          <w:lang w:val="lt-LT"/>
        </w:rPr>
        <w:t>iekėjai nurodė kaip konfidencialią. Perkančiajam subjektui kilus abejonių, ar konkreti informacija pagrįstai</w:t>
      </w:r>
      <w:r w:rsidR="006F488B" w:rsidRPr="00EF5A48">
        <w:rPr>
          <w:color w:val="000000" w:themeColor="text1"/>
          <w:spacing w:val="-18"/>
          <w:sz w:val="22"/>
          <w:szCs w:val="22"/>
          <w:lang w:val="lt-LT"/>
        </w:rPr>
        <w:t xml:space="preserve"> </w:t>
      </w:r>
      <w:r w:rsidR="006F488B" w:rsidRPr="00EF5A48">
        <w:rPr>
          <w:color w:val="000000" w:themeColor="text1"/>
          <w:sz w:val="22"/>
          <w:szCs w:val="22"/>
          <w:lang w:val="lt-LT"/>
        </w:rPr>
        <w:t>nurodyta</w:t>
      </w:r>
      <w:r w:rsidR="006F488B" w:rsidRPr="00EF5A48">
        <w:rPr>
          <w:color w:val="000000" w:themeColor="text1"/>
          <w:spacing w:val="-16"/>
          <w:sz w:val="22"/>
          <w:szCs w:val="22"/>
          <w:lang w:val="lt-LT"/>
        </w:rPr>
        <w:t xml:space="preserve"> </w:t>
      </w:r>
      <w:r w:rsidR="006F488B" w:rsidRPr="00EF5A48">
        <w:rPr>
          <w:color w:val="000000" w:themeColor="text1"/>
          <w:sz w:val="22"/>
          <w:szCs w:val="22"/>
          <w:lang w:val="lt-LT"/>
        </w:rPr>
        <w:t>konfidencialia,</w:t>
      </w:r>
      <w:r w:rsidR="006F488B" w:rsidRPr="00EF5A48">
        <w:rPr>
          <w:color w:val="000000" w:themeColor="text1"/>
          <w:spacing w:val="-16"/>
          <w:sz w:val="22"/>
          <w:szCs w:val="22"/>
          <w:lang w:val="lt-LT"/>
        </w:rPr>
        <w:t xml:space="preserve"> </w:t>
      </w:r>
      <w:r w:rsidR="006F488B" w:rsidRPr="00EF5A48">
        <w:rPr>
          <w:color w:val="000000" w:themeColor="text1"/>
          <w:sz w:val="22"/>
          <w:szCs w:val="22"/>
          <w:lang w:val="lt-LT"/>
        </w:rPr>
        <w:t>Perkantysis</w:t>
      </w:r>
      <w:r w:rsidR="006F488B" w:rsidRPr="00EF5A48">
        <w:rPr>
          <w:color w:val="000000" w:themeColor="text1"/>
          <w:spacing w:val="-16"/>
          <w:sz w:val="22"/>
          <w:szCs w:val="22"/>
          <w:lang w:val="lt-LT"/>
        </w:rPr>
        <w:t xml:space="preserve"> </w:t>
      </w:r>
      <w:r w:rsidR="006F488B" w:rsidRPr="00EF5A48">
        <w:rPr>
          <w:color w:val="000000" w:themeColor="text1"/>
          <w:sz w:val="22"/>
          <w:szCs w:val="22"/>
          <w:lang w:val="lt-LT"/>
        </w:rPr>
        <w:t>subjektas</w:t>
      </w:r>
      <w:r w:rsidR="006F488B" w:rsidRPr="00EF5A48">
        <w:rPr>
          <w:color w:val="000000" w:themeColor="text1"/>
          <w:spacing w:val="-18"/>
          <w:sz w:val="22"/>
          <w:szCs w:val="22"/>
          <w:lang w:val="lt-LT"/>
        </w:rPr>
        <w:t xml:space="preserve"> </w:t>
      </w:r>
      <w:r w:rsidR="006F488B" w:rsidRPr="00EF5A48">
        <w:rPr>
          <w:color w:val="000000" w:themeColor="text1"/>
          <w:sz w:val="22"/>
          <w:szCs w:val="22"/>
          <w:lang w:val="lt-LT"/>
        </w:rPr>
        <w:t>turi</w:t>
      </w:r>
      <w:r w:rsidR="006F488B" w:rsidRPr="00EF5A48">
        <w:rPr>
          <w:color w:val="000000" w:themeColor="text1"/>
          <w:spacing w:val="-15"/>
          <w:sz w:val="22"/>
          <w:szCs w:val="22"/>
          <w:lang w:val="lt-LT"/>
        </w:rPr>
        <w:t xml:space="preserve"> </w:t>
      </w:r>
      <w:r w:rsidR="006F488B" w:rsidRPr="00EF5A48">
        <w:rPr>
          <w:color w:val="000000" w:themeColor="text1"/>
          <w:sz w:val="22"/>
          <w:szCs w:val="22"/>
          <w:lang w:val="lt-LT"/>
        </w:rPr>
        <w:t>teisę</w:t>
      </w:r>
      <w:r w:rsidR="006F488B" w:rsidRPr="00EF5A48">
        <w:rPr>
          <w:color w:val="000000" w:themeColor="text1"/>
          <w:spacing w:val="-16"/>
          <w:sz w:val="22"/>
          <w:szCs w:val="22"/>
          <w:lang w:val="lt-LT"/>
        </w:rPr>
        <w:t xml:space="preserve"> </w:t>
      </w:r>
      <w:r w:rsidR="006F488B" w:rsidRPr="00EF5A48">
        <w:rPr>
          <w:color w:val="000000" w:themeColor="text1"/>
          <w:sz w:val="22"/>
          <w:szCs w:val="22"/>
          <w:lang w:val="lt-LT"/>
        </w:rPr>
        <w:t>kreiptis</w:t>
      </w:r>
      <w:r w:rsidR="006F488B" w:rsidRPr="00EF5A48">
        <w:rPr>
          <w:color w:val="000000" w:themeColor="text1"/>
          <w:spacing w:val="-18"/>
          <w:sz w:val="22"/>
          <w:szCs w:val="22"/>
          <w:lang w:val="lt-LT"/>
        </w:rPr>
        <w:t xml:space="preserve"> </w:t>
      </w:r>
      <w:r w:rsidR="006F488B" w:rsidRPr="00EF5A48">
        <w:rPr>
          <w:color w:val="000000" w:themeColor="text1"/>
          <w:sz w:val="22"/>
          <w:szCs w:val="22"/>
          <w:lang w:val="lt-LT"/>
        </w:rPr>
        <w:t>į</w:t>
      </w:r>
      <w:r w:rsidR="006F488B" w:rsidRPr="00EF5A48">
        <w:rPr>
          <w:color w:val="000000" w:themeColor="text1"/>
          <w:spacing w:val="-15"/>
          <w:sz w:val="22"/>
          <w:szCs w:val="22"/>
          <w:lang w:val="lt-LT"/>
        </w:rPr>
        <w:t xml:space="preserve"> </w:t>
      </w:r>
      <w:r w:rsidR="00425B38">
        <w:rPr>
          <w:color w:val="000000" w:themeColor="text1"/>
          <w:sz w:val="22"/>
          <w:szCs w:val="22"/>
          <w:lang w:val="lt-LT"/>
        </w:rPr>
        <w:t>t</w:t>
      </w:r>
      <w:r w:rsidR="006F488B" w:rsidRPr="00EF5A48">
        <w:rPr>
          <w:color w:val="000000" w:themeColor="text1"/>
          <w:sz w:val="22"/>
          <w:szCs w:val="22"/>
          <w:lang w:val="lt-LT"/>
        </w:rPr>
        <w:t>iekėją,</w:t>
      </w:r>
      <w:r w:rsidR="006F488B" w:rsidRPr="00EF5A48">
        <w:rPr>
          <w:color w:val="000000" w:themeColor="text1"/>
          <w:spacing w:val="-16"/>
          <w:sz w:val="22"/>
          <w:szCs w:val="22"/>
          <w:lang w:val="lt-LT"/>
        </w:rPr>
        <w:t xml:space="preserve"> </w:t>
      </w:r>
      <w:r w:rsidR="006F488B" w:rsidRPr="00EF5A48">
        <w:rPr>
          <w:color w:val="000000" w:themeColor="text1"/>
          <w:sz w:val="22"/>
          <w:szCs w:val="22"/>
          <w:lang w:val="lt-LT"/>
        </w:rPr>
        <w:t>prašydamas</w:t>
      </w:r>
      <w:r w:rsidR="006F488B" w:rsidRPr="00EF5A48">
        <w:rPr>
          <w:color w:val="000000" w:themeColor="text1"/>
          <w:spacing w:val="-16"/>
          <w:sz w:val="22"/>
          <w:szCs w:val="22"/>
          <w:lang w:val="lt-LT"/>
        </w:rPr>
        <w:t xml:space="preserve"> </w:t>
      </w:r>
      <w:r w:rsidR="006F488B" w:rsidRPr="00EF5A48">
        <w:rPr>
          <w:color w:val="000000" w:themeColor="text1"/>
          <w:sz w:val="22"/>
          <w:szCs w:val="22"/>
          <w:lang w:val="lt-LT"/>
        </w:rPr>
        <w:t xml:space="preserve">pagrįsti informacijos konfidencialumą. Tiekėjui nepateikus įrodymų, jog informacija pagrįstai nurodyta kaip konfidenciali, Perkantysis subjektas tokios informacijos nepripažįsta konfidencialia. Konfidencialia negalima laikyti informacijos, nurodytos Įstatymo 32 </w:t>
      </w:r>
      <w:r w:rsidR="006F488B" w:rsidRPr="00EF5A48">
        <w:rPr>
          <w:color w:val="000000" w:themeColor="text1"/>
          <w:spacing w:val="-4"/>
          <w:sz w:val="22"/>
          <w:szCs w:val="22"/>
          <w:lang w:val="lt-LT"/>
        </w:rPr>
        <w:t xml:space="preserve">str. </w:t>
      </w:r>
      <w:r w:rsidR="006F488B" w:rsidRPr="00EF5A48">
        <w:rPr>
          <w:color w:val="000000" w:themeColor="text1"/>
          <w:sz w:val="22"/>
          <w:szCs w:val="22"/>
          <w:lang w:val="lt-LT"/>
        </w:rPr>
        <w:t>2 d.</w:t>
      </w:r>
    </w:p>
    <w:p w14:paraId="4C42AEE3" w14:textId="0D5A85B4" w:rsidR="006F488B" w:rsidRPr="00EF5A48"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Pr>
          <w:color w:val="000000" w:themeColor="text1"/>
          <w:sz w:val="22"/>
          <w:szCs w:val="22"/>
          <w:lang w:val="lt-LT"/>
        </w:rPr>
        <w:t>5</w:t>
      </w:r>
      <w:r w:rsidR="0044602B" w:rsidRPr="00EF5A48">
        <w:rPr>
          <w:color w:val="000000" w:themeColor="text1"/>
          <w:sz w:val="22"/>
          <w:szCs w:val="22"/>
          <w:lang w:val="lt-LT"/>
        </w:rPr>
        <w:t>.1</w:t>
      </w:r>
      <w:r w:rsidR="002D5DA7">
        <w:rPr>
          <w:color w:val="000000" w:themeColor="text1"/>
          <w:sz w:val="22"/>
          <w:szCs w:val="22"/>
          <w:lang w:val="lt-LT"/>
        </w:rPr>
        <w:t>1</w:t>
      </w:r>
      <w:r w:rsidR="0044602B" w:rsidRPr="00EF5A48">
        <w:rPr>
          <w:color w:val="000000" w:themeColor="text1"/>
          <w:sz w:val="22"/>
          <w:szCs w:val="22"/>
          <w:lang w:val="lt-LT"/>
        </w:rPr>
        <w:t xml:space="preserve">. </w:t>
      </w:r>
      <w:r w:rsidR="006F488B" w:rsidRPr="00EF5A48">
        <w:rPr>
          <w:color w:val="000000" w:themeColor="text1"/>
          <w:sz w:val="22"/>
          <w:szCs w:val="22"/>
          <w:lang w:val="lt-LT"/>
        </w:rPr>
        <w:t>Pasiūlymas</w:t>
      </w:r>
      <w:r w:rsidR="006F488B" w:rsidRPr="00EF5A48">
        <w:rPr>
          <w:color w:val="000000" w:themeColor="text1"/>
          <w:spacing w:val="-5"/>
          <w:sz w:val="22"/>
          <w:szCs w:val="22"/>
          <w:lang w:val="lt-LT"/>
        </w:rPr>
        <w:t xml:space="preserve"> </w:t>
      </w:r>
      <w:r w:rsidR="006F488B" w:rsidRPr="00EF5A48">
        <w:rPr>
          <w:color w:val="000000" w:themeColor="text1"/>
          <w:sz w:val="22"/>
          <w:szCs w:val="22"/>
          <w:lang w:val="lt-LT"/>
        </w:rPr>
        <w:t>turi</w:t>
      </w:r>
      <w:r w:rsidR="006F488B" w:rsidRPr="00EF5A48">
        <w:rPr>
          <w:color w:val="000000" w:themeColor="text1"/>
          <w:spacing w:val="-7"/>
          <w:sz w:val="22"/>
          <w:szCs w:val="22"/>
          <w:lang w:val="lt-LT"/>
        </w:rPr>
        <w:t xml:space="preserve"> </w:t>
      </w:r>
      <w:r w:rsidR="006F488B" w:rsidRPr="00EF5A48">
        <w:rPr>
          <w:color w:val="000000" w:themeColor="text1"/>
          <w:sz w:val="22"/>
          <w:szCs w:val="22"/>
          <w:lang w:val="lt-LT"/>
        </w:rPr>
        <w:t>galioti</w:t>
      </w:r>
      <w:r w:rsidR="006F488B" w:rsidRPr="00EF5A48">
        <w:rPr>
          <w:color w:val="000000" w:themeColor="text1"/>
          <w:spacing w:val="-5"/>
          <w:sz w:val="22"/>
          <w:szCs w:val="22"/>
          <w:lang w:val="lt-LT"/>
        </w:rPr>
        <w:t xml:space="preserve"> </w:t>
      </w:r>
      <w:r w:rsidR="006F488B" w:rsidRPr="00EF5A48">
        <w:rPr>
          <w:b/>
          <w:color w:val="000000" w:themeColor="text1"/>
          <w:sz w:val="22"/>
          <w:szCs w:val="22"/>
          <w:lang w:val="lt-LT"/>
        </w:rPr>
        <w:t>ne</w:t>
      </w:r>
      <w:r w:rsidR="006F488B" w:rsidRPr="00EF5A48">
        <w:rPr>
          <w:b/>
          <w:color w:val="000000" w:themeColor="text1"/>
          <w:spacing w:val="-8"/>
          <w:sz w:val="22"/>
          <w:szCs w:val="22"/>
          <w:lang w:val="lt-LT"/>
        </w:rPr>
        <w:t xml:space="preserve"> </w:t>
      </w:r>
      <w:r w:rsidR="006F488B" w:rsidRPr="00EF5A48">
        <w:rPr>
          <w:b/>
          <w:color w:val="000000" w:themeColor="text1"/>
          <w:sz w:val="22"/>
          <w:szCs w:val="22"/>
          <w:lang w:val="lt-LT"/>
        </w:rPr>
        <w:t>trumpiau</w:t>
      </w:r>
      <w:r w:rsidR="006F488B" w:rsidRPr="00EF5A48">
        <w:rPr>
          <w:b/>
          <w:color w:val="000000" w:themeColor="text1"/>
          <w:spacing w:val="-6"/>
          <w:sz w:val="22"/>
          <w:szCs w:val="22"/>
          <w:lang w:val="lt-LT"/>
        </w:rPr>
        <w:t xml:space="preserve"> </w:t>
      </w:r>
      <w:r w:rsidR="006F488B" w:rsidRPr="00EF5A48">
        <w:rPr>
          <w:b/>
          <w:color w:val="000000" w:themeColor="text1"/>
          <w:sz w:val="22"/>
          <w:szCs w:val="22"/>
          <w:lang w:val="lt-LT"/>
        </w:rPr>
        <w:t>nei</w:t>
      </w:r>
      <w:r w:rsidR="006F488B" w:rsidRPr="00EF5A48">
        <w:rPr>
          <w:b/>
          <w:color w:val="000000" w:themeColor="text1"/>
          <w:spacing w:val="-5"/>
          <w:sz w:val="22"/>
          <w:szCs w:val="22"/>
          <w:lang w:val="lt-LT"/>
        </w:rPr>
        <w:t xml:space="preserve"> </w:t>
      </w:r>
      <w:r w:rsidR="00F64B5D" w:rsidRPr="00EF5A48">
        <w:rPr>
          <w:b/>
          <w:color w:val="000000" w:themeColor="text1"/>
          <w:sz w:val="22"/>
          <w:szCs w:val="22"/>
          <w:lang w:val="lt-LT"/>
        </w:rPr>
        <w:t>3</w:t>
      </w:r>
      <w:r w:rsidR="00184616">
        <w:rPr>
          <w:b/>
          <w:color w:val="000000" w:themeColor="text1"/>
          <w:sz w:val="22"/>
          <w:szCs w:val="22"/>
          <w:lang w:val="lt-LT"/>
        </w:rPr>
        <w:t>0</w:t>
      </w:r>
      <w:r w:rsidR="006F488B" w:rsidRPr="00EF5A48">
        <w:rPr>
          <w:b/>
          <w:color w:val="000000" w:themeColor="text1"/>
          <w:spacing w:val="-8"/>
          <w:sz w:val="22"/>
          <w:szCs w:val="22"/>
          <w:lang w:val="lt-LT"/>
        </w:rPr>
        <w:t xml:space="preserve"> </w:t>
      </w:r>
      <w:r w:rsidR="00184616">
        <w:rPr>
          <w:b/>
          <w:color w:val="000000" w:themeColor="text1"/>
          <w:sz w:val="22"/>
          <w:szCs w:val="22"/>
          <w:lang w:val="lt-LT"/>
        </w:rPr>
        <w:t xml:space="preserve">k. dienų </w:t>
      </w:r>
      <w:r w:rsidR="006F488B" w:rsidRPr="00EF5A48">
        <w:rPr>
          <w:color w:val="000000" w:themeColor="text1"/>
          <w:sz w:val="22"/>
          <w:szCs w:val="22"/>
          <w:lang w:val="lt-LT"/>
        </w:rPr>
        <w:t>nuo</w:t>
      </w:r>
      <w:r w:rsidR="006F488B" w:rsidRPr="00EF5A48">
        <w:rPr>
          <w:color w:val="000000" w:themeColor="text1"/>
          <w:spacing w:val="-8"/>
          <w:sz w:val="22"/>
          <w:szCs w:val="22"/>
          <w:lang w:val="lt-LT"/>
        </w:rPr>
        <w:t xml:space="preserve"> </w:t>
      </w:r>
      <w:r w:rsidR="006F488B" w:rsidRPr="00EF5A48">
        <w:rPr>
          <w:color w:val="000000" w:themeColor="text1"/>
          <w:sz w:val="22"/>
          <w:szCs w:val="22"/>
          <w:lang w:val="lt-LT"/>
        </w:rPr>
        <w:t>pasiūlymų</w:t>
      </w:r>
      <w:r w:rsidR="006F488B" w:rsidRPr="00EF5A48">
        <w:rPr>
          <w:color w:val="000000" w:themeColor="text1"/>
          <w:spacing w:val="-6"/>
          <w:sz w:val="22"/>
          <w:szCs w:val="22"/>
          <w:lang w:val="lt-LT"/>
        </w:rPr>
        <w:t xml:space="preserve"> </w:t>
      </w:r>
      <w:r w:rsidR="006F488B" w:rsidRPr="00EF5A48">
        <w:rPr>
          <w:color w:val="000000" w:themeColor="text1"/>
          <w:sz w:val="22"/>
          <w:szCs w:val="22"/>
          <w:lang w:val="lt-LT"/>
        </w:rPr>
        <w:t>pateikimo</w:t>
      </w:r>
      <w:r w:rsidR="006F488B" w:rsidRPr="00EF5A48">
        <w:rPr>
          <w:color w:val="000000" w:themeColor="text1"/>
          <w:spacing w:val="-6"/>
          <w:sz w:val="22"/>
          <w:szCs w:val="22"/>
          <w:lang w:val="lt-LT"/>
        </w:rPr>
        <w:t xml:space="preserve"> </w:t>
      </w:r>
      <w:r w:rsidR="006F488B" w:rsidRPr="00EF5A48">
        <w:rPr>
          <w:color w:val="000000" w:themeColor="text1"/>
          <w:sz w:val="22"/>
          <w:szCs w:val="22"/>
          <w:lang w:val="lt-LT"/>
        </w:rPr>
        <w:t>termino</w:t>
      </w:r>
      <w:r w:rsidR="006F488B" w:rsidRPr="00EF5A48">
        <w:rPr>
          <w:color w:val="000000" w:themeColor="text1"/>
          <w:spacing w:val="-6"/>
          <w:sz w:val="22"/>
          <w:szCs w:val="22"/>
          <w:lang w:val="lt-LT"/>
        </w:rPr>
        <w:t xml:space="preserve"> </w:t>
      </w:r>
      <w:r w:rsidR="006F488B" w:rsidRPr="00EF5A48">
        <w:rPr>
          <w:color w:val="000000" w:themeColor="text1"/>
          <w:sz w:val="22"/>
          <w:szCs w:val="22"/>
          <w:lang w:val="lt-LT"/>
        </w:rPr>
        <w:t xml:space="preserve">pabaigos. Jei pasiūlyme nenurodytas jo galiojimo laikas, laikoma, kad </w:t>
      </w:r>
      <w:r w:rsidR="00267807" w:rsidRPr="00EF5A48">
        <w:rPr>
          <w:color w:val="000000" w:themeColor="text1"/>
          <w:sz w:val="22"/>
          <w:szCs w:val="22"/>
          <w:lang w:val="lt-LT"/>
        </w:rPr>
        <w:t>p</w:t>
      </w:r>
      <w:r w:rsidR="006F488B" w:rsidRPr="00EF5A48">
        <w:rPr>
          <w:color w:val="000000" w:themeColor="text1"/>
          <w:sz w:val="22"/>
          <w:szCs w:val="22"/>
          <w:lang w:val="lt-LT"/>
        </w:rPr>
        <w:t xml:space="preserve">asiūlymas galioja tiek, kiek nustatyta </w:t>
      </w:r>
      <w:r w:rsidR="000C0833" w:rsidRPr="00EF5A48">
        <w:rPr>
          <w:color w:val="000000" w:themeColor="text1"/>
          <w:sz w:val="22"/>
          <w:szCs w:val="22"/>
          <w:lang w:val="lt-LT"/>
        </w:rPr>
        <w:t>P</w:t>
      </w:r>
      <w:r w:rsidR="006F488B" w:rsidRPr="00EF5A48">
        <w:rPr>
          <w:color w:val="000000" w:themeColor="text1"/>
          <w:sz w:val="22"/>
          <w:szCs w:val="22"/>
          <w:lang w:val="lt-LT"/>
        </w:rPr>
        <w:t xml:space="preserve">irkimo dokumentuose, t. </w:t>
      </w:r>
      <w:r w:rsidR="006F488B" w:rsidRPr="00EF5A48">
        <w:rPr>
          <w:color w:val="000000" w:themeColor="text1"/>
          <w:spacing w:val="-9"/>
          <w:sz w:val="22"/>
          <w:szCs w:val="22"/>
          <w:lang w:val="lt-LT"/>
        </w:rPr>
        <w:t xml:space="preserve">y. </w:t>
      </w:r>
      <w:r w:rsidR="00921F82" w:rsidRPr="00921F82">
        <w:rPr>
          <w:bCs/>
          <w:color w:val="000000" w:themeColor="text1"/>
          <w:sz w:val="22"/>
          <w:szCs w:val="22"/>
          <w:lang w:val="lt-LT"/>
        </w:rPr>
        <w:t>30</w:t>
      </w:r>
      <w:r w:rsidR="00921F82" w:rsidRPr="00921F82">
        <w:rPr>
          <w:bCs/>
          <w:color w:val="000000" w:themeColor="text1"/>
          <w:spacing w:val="-8"/>
          <w:sz w:val="22"/>
          <w:szCs w:val="22"/>
          <w:lang w:val="lt-LT"/>
        </w:rPr>
        <w:t xml:space="preserve"> </w:t>
      </w:r>
      <w:r w:rsidR="00921F82" w:rsidRPr="00921F82">
        <w:rPr>
          <w:bCs/>
          <w:color w:val="000000" w:themeColor="text1"/>
          <w:sz w:val="22"/>
          <w:szCs w:val="22"/>
          <w:lang w:val="lt-LT"/>
        </w:rPr>
        <w:t>k. dienų</w:t>
      </w:r>
      <w:r w:rsidR="00921F82">
        <w:rPr>
          <w:b/>
          <w:color w:val="000000" w:themeColor="text1"/>
          <w:sz w:val="22"/>
          <w:szCs w:val="22"/>
          <w:lang w:val="lt-LT"/>
        </w:rPr>
        <w:t xml:space="preserve"> </w:t>
      </w:r>
      <w:r w:rsidR="006F488B" w:rsidRPr="00EF5A48">
        <w:rPr>
          <w:color w:val="000000" w:themeColor="text1"/>
          <w:sz w:val="22"/>
          <w:szCs w:val="22"/>
          <w:lang w:val="lt-LT"/>
        </w:rPr>
        <w:t>nuo pasiūlymų pateikimo termino</w:t>
      </w:r>
      <w:r w:rsidR="006F488B" w:rsidRPr="00EF5A48">
        <w:rPr>
          <w:color w:val="000000" w:themeColor="text1"/>
          <w:spacing w:val="-3"/>
          <w:sz w:val="22"/>
          <w:szCs w:val="22"/>
          <w:lang w:val="lt-LT"/>
        </w:rPr>
        <w:t xml:space="preserve"> </w:t>
      </w:r>
      <w:r w:rsidR="006F488B" w:rsidRPr="00EF5A48">
        <w:rPr>
          <w:color w:val="000000" w:themeColor="text1"/>
          <w:sz w:val="22"/>
          <w:szCs w:val="22"/>
          <w:lang w:val="lt-LT"/>
        </w:rPr>
        <w:t>pabaigos.</w:t>
      </w:r>
    </w:p>
    <w:p w14:paraId="353C120F" w14:textId="1F2B7EE4" w:rsidR="0044602B" w:rsidRPr="00EF5A48"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Pr>
          <w:color w:val="000000" w:themeColor="text1"/>
          <w:sz w:val="22"/>
          <w:szCs w:val="22"/>
          <w:lang w:val="lt-LT"/>
        </w:rPr>
        <w:t>5</w:t>
      </w:r>
      <w:r w:rsidR="0044602B" w:rsidRPr="00EF5A48">
        <w:rPr>
          <w:color w:val="000000" w:themeColor="text1"/>
          <w:sz w:val="22"/>
          <w:szCs w:val="22"/>
          <w:lang w:val="lt-LT"/>
        </w:rPr>
        <w:t>.1</w:t>
      </w:r>
      <w:r w:rsidR="002D5DA7">
        <w:rPr>
          <w:color w:val="000000" w:themeColor="text1"/>
          <w:sz w:val="22"/>
          <w:szCs w:val="22"/>
          <w:lang w:val="lt-LT"/>
        </w:rPr>
        <w:t>2</w:t>
      </w:r>
      <w:r w:rsidR="0044602B" w:rsidRPr="00EF5A48">
        <w:rPr>
          <w:color w:val="000000" w:themeColor="text1"/>
          <w:sz w:val="22"/>
          <w:szCs w:val="22"/>
          <w:lang w:val="lt-LT"/>
        </w:rPr>
        <w:t xml:space="preserve">. </w:t>
      </w:r>
      <w:r w:rsidR="006F488B" w:rsidRPr="00EF5A48">
        <w:rPr>
          <w:color w:val="000000" w:themeColor="text1"/>
          <w:sz w:val="22"/>
          <w:szCs w:val="22"/>
          <w:lang w:val="lt-LT"/>
        </w:rPr>
        <w:t>Kol</w:t>
      </w:r>
      <w:r w:rsidR="006F488B" w:rsidRPr="00EF5A48">
        <w:rPr>
          <w:color w:val="000000" w:themeColor="text1"/>
          <w:spacing w:val="-12"/>
          <w:sz w:val="22"/>
          <w:szCs w:val="22"/>
          <w:lang w:val="lt-LT"/>
        </w:rPr>
        <w:t xml:space="preserve"> </w:t>
      </w:r>
      <w:r w:rsidR="006F488B" w:rsidRPr="00EF5A48">
        <w:rPr>
          <w:color w:val="000000" w:themeColor="text1"/>
          <w:sz w:val="22"/>
          <w:szCs w:val="22"/>
          <w:lang w:val="lt-LT"/>
        </w:rPr>
        <w:t>nesibaigė</w:t>
      </w:r>
      <w:r w:rsidR="006F488B" w:rsidRPr="00EF5A48">
        <w:rPr>
          <w:color w:val="000000" w:themeColor="text1"/>
          <w:spacing w:val="-10"/>
          <w:sz w:val="22"/>
          <w:szCs w:val="22"/>
          <w:lang w:val="lt-LT"/>
        </w:rPr>
        <w:t xml:space="preserve"> </w:t>
      </w:r>
      <w:r w:rsidR="00267807" w:rsidRPr="00EF5A48">
        <w:rPr>
          <w:color w:val="000000" w:themeColor="text1"/>
          <w:sz w:val="22"/>
          <w:szCs w:val="22"/>
          <w:lang w:val="lt-LT"/>
        </w:rPr>
        <w:t>p</w:t>
      </w:r>
      <w:r w:rsidR="006F488B" w:rsidRPr="00EF5A48">
        <w:rPr>
          <w:color w:val="000000" w:themeColor="text1"/>
          <w:sz w:val="22"/>
          <w:szCs w:val="22"/>
          <w:lang w:val="lt-LT"/>
        </w:rPr>
        <w:t>asiūlymų</w:t>
      </w:r>
      <w:r w:rsidR="006F488B" w:rsidRPr="00EF5A48">
        <w:rPr>
          <w:color w:val="000000" w:themeColor="text1"/>
          <w:spacing w:val="-11"/>
          <w:sz w:val="22"/>
          <w:szCs w:val="22"/>
          <w:lang w:val="lt-LT"/>
        </w:rPr>
        <w:t xml:space="preserve"> </w:t>
      </w:r>
      <w:r w:rsidR="006F488B" w:rsidRPr="00EF5A48">
        <w:rPr>
          <w:color w:val="000000" w:themeColor="text1"/>
          <w:sz w:val="22"/>
          <w:szCs w:val="22"/>
          <w:lang w:val="lt-LT"/>
        </w:rPr>
        <w:t>galiojimo</w:t>
      </w:r>
      <w:r w:rsidR="006F488B" w:rsidRPr="00EF5A48">
        <w:rPr>
          <w:color w:val="000000" w:themeColor="text1"/>
          <w:spacing w:val="-11"/>
          <w:sz w:val="22"/>
          <w:szCs w:val="22"/>
          <w:lang w:val="lt-LT"/>
        </w:rPr>
        <w:t xml:space="preserve"> </w:t>
      </w:r>
      <w:r w:rsidR="006F488B" w:rsidRPr="00EF5A48">
        <w:rPr>
          <w:color w:val="000000" w:themeColor="text1"/>
          <w:sz w:val="22"/>
          <w:szCs w:val="22"/>
          <w:lang w:val="lt-LT"/>
        </w:rPr>
        <w:t>laikas,</w:t>
      </w:r>
      <w:r w:rsidR="006F488B" w:rsidRPr="00EF5A48">
        <w:rPr>
          <w:color w:val="000000" w:themeColor="text1"/>
          <w:spacing w:val="-11"/>
          <w:sz w:val="22"/>
          <w:szCs w:val="22"/>
          <w:lang w:val="lt-LT"/>
        </w:rPr>
        <w:t xml:space="preserve"> </w:t>
      </w:r>
      <w:r w:rsidR="006F488B" w:rsidRPr="00EF5A48">
        <w:rPr>
          <w:color w:val="000000" w:themeColor="text1"/>
          <w:sz w:val="22"/>
          <w:szCs w:val="22"/>
          <w:lang w:val="lt-LT"/>
        </w:rPr>
        <w:t>Perkantysis</w:t>
      </w:r>
      <w:r w:rsidR="006F488B" w:rsidRPr="00EF5A48">
        <w:rPr>
          <w:color w:val="000000" w:themeColor="text1"/>
          <w:spacing w:val="-12"/>
          <w:sz w:val="22"/>
          <w:szCs w:val="22"/>
          <w:lang w:val="lt-LT"/>
        </w:rPr>
        <w:t xml:space="preserve"> </w:t>
      </w:r>
      <w:r w:rsidR="006F488B" w:rsidRPr="00EF5A48">
        <w:rPr>
          <w:color w:val="000000" w:themeColor="text1"/>
          <w:sz w:val="22"/>
          <w:szCs w:val="22"/>
          <w:lang w:val="lt-LT"/>
        </w:rPr>
        <w:t>subjektas</w:t>
      </w:r>
      <w:r w:rsidR="006F488B" w:rsidRPr="00EF5A48">
        <w:rPr>
          <w:color w:val="000000" w:themeColor="text1"/>
          <w:spacing w:val="-12"/>
          <w:sz w:val="22"/>
          <w:szCs w:val="22"/>
          <w:lang w:val="lt-LT"/>
        </w:rPr>
        <w:t xml:space="preserve"> </w:t>
      </w:r>
      <w:r w:rsidR="006F488B" w:rsidRPr="00EF5A48">
        <w:rPr>
          <w:color w:val="000000" w:themeColor="text1"/>
          <w:sz w:val="22"/>
          <w:szCs w:val="22"/>
          <w:lang w:val="lt-LT"/>
        </w:rPr>
        <w:t>turi</w:t>
      </w:r>
      <w:r w:rsidR="006F488B" w:rsidRPr="00EF5A48">
        <w:rPr>
          <w:color w:val="000000" w:themeColor="text1"/>
          <w:spacing w:val="-12"/>
          <w:sz w:val="22"/>
          <w:szCs w:val="22"/>
          <w:lang w:val="lt-LT"/>
        </w:rPr>
        <w:t xml:space="preserve"> </w:t>
      </w:r>
      <w:r w:rsidR="006F488B" w:rsidRPr="00EF5A48">
        <w:rPr>
          <w:color w:val="000000" w:themeColor="text1"/>
          <w:sz w:val="22"/>
          <w:szCs w:val="22"/>
          <w:lang w:val="lt-LT"/>
        </w:rPr>
        <w:t>teisę</w:t>
      </w:r>
      <w:r w:rsidR="006F488B" w:rsidRPr="00EF5A48">
        <w:rPr>
          <w:color w:val="000000" w:themeColor="text1"/>
          <w:spacing w:val="-10"/>
          <w:sz w:val="22"/>
          <w:szCs w:val="22"/>
          <w:lang w:val="lt-LT"/>
        </w:rPr>
        <w:t xml:space="preserve"> </w:t>
      </w:r>
      <w:r w:rsidR="006F488B" w:rsidRPr="00EF5A48">
        <w:rPr>
          <w:color w:val="000000" w:themeColor="text1"/>
          <w:sz w:val="22"/>
          <w:szCs w:val="22"/>
          <w:lang w:val="lt-LT"/>
        </w:rPr>
        <w:t>prašyti,</w:t>
      </w:r>
      <w:r w:rsidR="006F488B" w:rsidRPr="00EF5A48">
        <w:rPr>
          <w:color w:val="000000" w:themeColor="text1"/>
          <w:spacing w:val="-13"/>
          <w:sz w:val="22"/>
          <w:szCs w:val="22"/>
          <w:lang w:val="lt-LT"/>
        </w:rPr>
        <w:t xml:space="preserve"> </w:t>
      </w:r>
      <w:r w:rsidR="006F488B" w:rsidRPr="00EF5A48">
        <w:rPr>
          <w:color w:val="000000" w:themeColor="text1"/>
          <w:sz w:val="22"/>
          <w:szCs w:val="22"/>
          <w:lang w:val="lt-LT"/>
        </w:rPr>
        <w:t>kad</w:t>
      </w:r>
      <w:r w:rsidR="006F488B" w:rsidRPr="00EF5A48">
        <w:rPr>
          <w:color w:val="000000" w:themeColor="text1"/>
          <w:spacing w:val="-10"/>
          <w:sz w:val="22"/>
          <w:szCs w:val="22"/>
          <w:lang w:val="lt-LT"/>
        </w:rPr>
        <w:t xml:space="preserve"> </w:t>
      </w:r>
      <w:r w:rsidR="00425B38">
        <w:rPr>
          <w:color w:val="000000" w:themeColor="text1"/>
          <w:sz w:val="22"/>
          <w:szCs w:val="22"/>
          <w:lang w:val="lt-LT"/>
        </w:rPr>
        <w:t>t</w:t>
      </w:r>
      <w:r w:rsidR="006F488B" w:rsidRPr="00EF5A48">
        <w:rPr>
          <w:color w:val="000000" w:themeColor="text1"/>
          <w:sz w:val="22"/>
          <w:szCs w:val="22"/>
          <w:lang w:val="lt-LT"/>
        </w:rPr>
        <w:t>iekėjai</w:t>
      </w:r>
      <w:r w:rsidR="006F488B" w:rsidRPr="00EF5A48">
        <w:rPr>
          <w:color w:val="000000" w:themeColor="text1"/>
          <w:spacing w:val="-10"/>
          <w:sz w:val="22"/>
          <w:szCs w:val="22"/>
          <w:lang w:val="lt-LT"/>
        </w:rPr>
        <w:t xml:space="preserve"> </w:t>
      </w:r>
      <w:r w:rsidR="006F488B" w:rsidRPr="00EF5A48">
        <w:rPr>
          <w:color w:val="000000" w:themeColor="text1"/>
          <w:sz w:val="22"/>
          <w:szCs w:val="22"/>
          <w:lang w:val="lt-LT"/>
        </w:rPr>
        <w:t xml:space="preserve">pratęstų jų galiojimą iki konkrečiai nurodyto laiko. Tiekėjas gali atmesti tokį prašymą neprarasdamas teisės į savo </w:t>
      </w:r>
      <w:r w:rsidR="00267807" w:rsidRPr="00EF5A48">
        <w:rPr>
          <w:color w:val="000000" w:themeColor="text1"/>
          <w:sz w:val="22"/>
          <w:szCs w:val="22"/>
          <w:lang w:val="lt-LT"/>
        </w:rPr>
        <w:t>p</w:t>
      </w:r>
      <w:r w:rsidR="006F488B" w:rsidRPr="00EF5A48">
        <w:rPr>
          <w:color w:val="000000" w:themeColor="text1"/>
          <w:sz w:val="22"/>
          <w:szCs w:val="22"/>
          <w:lang w:val="lt-LT"/>
        </w:rPr>
        <w:t>asiūlymo galiojimo užtikrinimą.</w:t>
      </w:r>
    </w:p>
    <w:p w14:paraId="5C8D89E3" w14:textId="0BC67045" w:rsidR="0044602B" w:rsidRPr="00EF5A48"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Pr>
          <w:color w:val="000000" w:themeColor="text1"/>
          <w:sz w:val="22"/>
          <w:szCs w:val="22"/>
          <w:lang w:val="lt-LT"/>
        </w:rPr>
        <w:t>5</w:t>
      </w:r>
      <w:r w:rsidR="0044602B" w:rsidRPr="00EF5A48">
        <w:rPr>
          <w:color w:val="000000" w:themeColor="text1"/>
          <w:sz w:val="22"/>
          <w:szCs w:val="22"/>
          <w:lang w:val="lt-LT"/>
        </w:rPr>
        <w:t>.1</w:t>
      </w:r>
      <w:r w:rsidR="002D5DA7">
        <w:rPr>
          <w:color w:val="000000" w:themeColor="text1"/>
          <w:sz w:val="22"/>
          <w:szCs w:val="22"/>
          <w:lang w:val="lt-LT"/>
        </w:rPr>
        <w:t>3</w:t>
      </w:r>
      <w:r w:rsidR="0044602B" w:rsidRPr="00EF5A48">
        <w:rPr>
          <w:color w:val="000000" w:themeColor="text1"/>
          <w:sz w:val="22"/>
          <w:szCs w:val="22"/>
          <w:lang w:val="lt-LT"/>
        </w:rPr>
        <w:t xml:space="preserve">. Perkantysis subjektas turi teisę </w:t>
      </w:r>
      <w:r w:rsidR="00267807" w:rsidRPr="00EF5A48">
        <w:rPr>
          <w:color w:val="000000" w:themeColor="text1"/>
          <w:sz w:val="22"/>
          <w:szCs w:val="22"/>
          <w:lang w:val="lt-LT"/>
        </w:rPr>
        <w:t>p</w:t>
      </w:r>
      <w:r w:rsidR="0044602B" w:rsidRPr="00EF5A48">
        <w:rPr>
          <w:color w:val="000000" w:themeColor="text1"/>
          <w:sz w:val="22"/>
          <w:szCs w:val="22"/>
          <w:lang w:val="lt-LT"/>
        </w:rPr>
        <w:t xml:space="preserve">asiūlymų pateikimo laiką pratęsti. Visiems </w:t>
      </w:r>
      <w:r w:rsidR="00425B38">
        <w:rPr>
          <w:color w:val="000000" w:themeColor="text1"/>
          <w:sz w:val="22"/>
          <w:szCs w:val="22"/>
          <w:lang w:val="lt-LT"/>
        </w:rPr>
        <w:t>t</w:t>
      </w:r>
      <w:r w:rsidR="0044602B" w:rsidRPr="00EF5A48">
        <w:rPr>
          <w:color w:val="000000" w:themeColor="text1"/>
          <w:sz w:val="22"/>
          <w:szCs w:val="22"/>
          <w:lang w:val="lt-LT"/>
        </w:rPr>
        <w:t xml:space="preserve">iekėjams, kurie prisiregistravę CVP IS prie Pirkimo, Perkantysis subjektas atskirai praneš naują </w:t>
      </w:r>
      <w:r w:rsidR="00267807" w:rsidRPr="00EF5A48">
        <w:rPr>
          <w:color w:val="000000" w:themeColor="text1"/>
          <w:sz w:val="22"/>
          <w:szCs w:val="22"/>
          <w:lang w:val="lt-LT"/>
        </w:rPr>
        <w:t>p</w:t>
      </w:r>
      <w:r w:rsidR="0044602B" w:rsidRPr="00EF5A48">
        <w:rPr>
          <w:color w:val="000000" w:themeColor="text1"/>
          <w:sz w:val="22"/>
          <w:szCs w:val="22"/>
          <w:lang w:val="lt-LT"/>
        </w:rPr>
        <w:t xml:space="preserve">asiūlymų pateikimo datą. Nauja </w:t>
      </w:r>
      <w:r w:rsidR="00267807" w:rsidRPr="00EF5A48">
        <w:rPr>
          <w:color w:val="000000" w:themeColor="text1"/>
          <w:sz w:val="22"/>
          <w:szCs w:val="22"/>
          <w:lang w:val="lt-LT"/>
        </w:rPr>
        <w:t>p</w:t>
      </w:r>
      <w:r w:rsidR="0044602B" w:rsidRPr="00EF5A48">
        <w:rPr>
          <w:color w:val="000000" w:themeColor="text1"/>
          <w:sz w:val="22"/>
          <w:szCs w:val="22"/>
          <w:lang w:val="lt-LT"/>
        </w:rPr>
        <w:t>asiūlymų pateikimo data taip pat bus skelbiama CVP IS</w:t>
      </w:r>
      <w:r w:rsidR="00425B38">
        <w:rPr>
          <w:color w:val="000000" w:themeColor="text1"/>
          <w:sz w:val="22"/>
          <w:szCs w:val="22"/>
          <w:lang w:val="lt-LT"/>
        </w:rPr>
        <w:t>.</w:t>
      </w:r>
      <w:r w:rsidR="0044602B" w:rsidRPr="00EF5A48">
        <w:rPr>
          <w:color w:val="000000" w:themeColor="text1"/>
          <w:sz w:val="22"/>
          <w:szCs w:val="22"/>
          <w:lang w:val="lt-LT"/>
        </w:rPr>
        <w:t xml:space="preserve"> </w:t>
      </w:r>
    </w:p>
    <w:p w14:paraId="3CEFAB66" w14:textId="2FF29BB8" w:rsidR="003366FE" w:rsidRPr="00EF5A48"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Pr>
          <w:color w:val="000000" w:themeColor="text1"/>
          <w:sz w:val="22"/>
          <w:szCs w:val="22"/>
          <w:lang w:val="lt-LT"/>
        </w:rPr>
        <w:t>5</w:t>
      </w:r>
      <w:r w:rsidR="0044602B" w:rsidRPr="00EF5A48">
        <w:rPr>
          <w:color w:val="000000" w:themeColor="text1"/>
          <w:sz w:val="22"/>
          <w:szCs w:val="22"/>
          <w:lang w:val="lt-LT"/>
        </w:rPr>
        <w:t>.1</w:t>
      </w:r>
      <w:r w:rsidR="002D5DA7">
        <w:rPr>
          <w:color w:val="000000" w:themeColor="text1"/>
          <w:sz w:val="22"/>
          <w:szCs w:val="22"/>
          <w:lang w:val="lt-LT"/>
        </w:rPr>
        <w:t>4</w:t>
      </w:r>
      <w:r w:rsidR="0044602B" w:rsidRPr="00EF5A48">
        <w:rPr>
          <w:color w:val="000000" w:themeColor="text1"/>
          <w:sz w:val="22"/>
          <w:szCs w:val="22"/>
          <w:lang w:val="lt-LT"/>
        </w:rPr>
        <w:t xml:space="preserve">. Perkantysis subjektas neatsako dėl </w:t>
      </w:r>
      <w:r w:rsidR="00267807" w:rsidRPr="00EF5A48">
        <w:rPr>
          <w:color w:val="000000" w:themeColor="text1"/>
          <w:sz w:val="22"/>
          <w:szCs w:val="22"/>
          <w:lang w:val="lt-LT"/>
        </w:rPr>
        <w:t>p</w:t>
      </w:r>
      <w:r w:rsidR="0044602B" w:rsidRPr="00EF5A48">
        <w:rPr>
          <w:color w:val="000000" w:themeColor="text1"/>
          <w:sz w:val="22"/>
          <w:szCs w:val="22"/>
          <w:lang w:val="lt-LT"/>
        </w:rPr>
        <w:t xml:space="preserve">asiūlymų, kurie nebuvo gauti ar gauti pavėluotai dėl telekomunikacijų priemonių darbo sutrikimų ar kitų nenumatytų atvejų. Perkantysis subjektas, gavęs </w:t>
      </w:r>
      <w:r w:rsidR="00267807" w:rsidRPr="00EF5A48">
        <w:rPr>
          <w:color w:val="000000" w:themeColor="text1"/>
          <w:sz w:val="22"/>
          <w:szCs w:val="22"/>
          <w:lang w:val="lt-LT"/>
        </w:rPr>
        <w:t>p</w:t>
      </w:r>
      <w:r w:rsidR="0044602B" w:rsidRPr="00EF5A48">
        <w:rPr>
          <w:color w:val="000000" w:themeColor="text1"/>
          <w:sz w:val="22"/>
          <w:szCs w:val="22"/>
          <w:lang w:val="lt-LT"/>
        </w:rPr>
        <w:t xml:space="preserve">asiūlymą po nurodytos </w:t>
      </w:r>
      <w:r w:rsidR="00267807" w:rsidRPr="00EF5A48">
        <w:rPr>
          <w:color w:val="000000" w:themeColor="text1"/>
          <w:sz w:val="22"/>
          <w:szCs w:val="22"/>
          <w:lang w:val="lt-LT"/>
        </w:rPr>
        <w:t>p</w:t>
      </w:r>
      <w:r w:rsidR="0044602B" w:rsidRPr="00EF5A48">
        <w:rPr>
          <w:color w:val="000000" w:themeColor="text1"/>
          <w:sz w:val="22"/>
          <w:szCs w:val="22"/>
          <w:lang w:val="lt-LT"/>
        </w:rPr>
        <w:t xml:space="preserve">asiūlymų pateikimo datos, apie tai informuoja </w:t>
      </w:r>
      <w:r w:rsidR="00425B38">
        <w:rPr>
          <w:color w:val="000000" w:themeColor="text1"/>
          <w:sz w:val="22"/>
          <w:szCs w:val="22"/>
          <w:lang w:val="lt-LT"/>
        </w:rPr>
        <w:t>t</w:t>
      </w:r>
      <w:r w:rsidR="0044602B" w:rsidRPr="00EF5A48">
        <w:rPr>
          <w:color w:val="000000" w:themeColor="text1"/>
          <w:sz w:val="22"/>
          <w:szCs w:val="22"/>
          <w:lang w:val="lt-LT"/>
        </w:rPr>
        <w:t xml:space="preserve">iekėją, o tokio </w:t>
      </w:r>
      <w:r w:rsidR="00267807" w:rsidRPr="00EF5A48">
        <w:rPr>
          <w:color w:val="000000" w:themeColor="text1"/>
          <w:sz w:val="22"/>
          <w:szCs w:val="22"/>
          <w:lang w:val="lt-LT"/>
        </w:rPr>
        <w:t>p</w:t>
      </w:r>
      <w:r w:rsidR="0044602B" w:rsidRPr="00EF5A48">
        <w:rPr>
          <w:color w:val="000000" w:themeColor="text1"/>
          <w:sz w:val="22"/>
          <w:szCs w:val="22"/>
          <w:lang w:val="lt-LT"/>
        </w:rPr>
        <w:t>asiūlymo nenagrinėja ir nevertina.</w:t>
      </w:r>
    </w:p>
    <w:p w14:paraId="518F2B0A" w14:textId="0404BBB2" w:rsidR="0044602B" w:rsidRPr="00EF5A48"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Pr>
          <w:color w:val="000000" w:themeColor="text1"/>
          <w:sz w:val="22"/>
          <w:szCs w:val="22"/>
          <w:lang w:val="lt-LT"/>
        </w:rPr>
        <w:t>5</w:t>
      </w:r>
      <w:r w:rsidR="003366FE" w:rsidRPr="00EF5A48">
        <w:rPr>
          <w:color w:val="000000" w:themeColor="text1"/>
          <w:sz w:val="22"/>
          <w:szCs w:val="22"/>
          <w:lang w:val="lt-LT"/>
        </w:rPr>
        <w:t>.1</w:t>
      </w:r>
      <w:r w:rsidR="002D5DA7">
        <w:rPr>
          <w:color w:val="000000" w:themeColor="text1"/>
          <w:sz w:val="22"/>
          <w:szCs w:val="22"/>
          <w:lang w:val="lt-LT"/>
        </w:rPr>
        <w:t>5</w:t>
      </w:r>
      <w:r w:rsidR="003366FE" w:rsidRPr="00EF5A48">
        <w:rPr>
          <w:color w:val="000000" w:themeColor="text1"/>
          <w:sz w:val="22"/>
          <w:szCs w:val="22"/>
          <w:lang w:val="lt-LT"/>
        </w:rPr>
        <w:t xml:space="preserve">. </w:t>
      </w:r>
      <w:r w:rsidR="0044602B" w:rsidRPr="00EF5A48">
        <w:rPr>
          <w:bCs/>
          <w:color w:val="000000" w:themeColor="text1"/>
          <w:sz w:val="22"/>
          <w:szCs w:val="22"/>
          <w:lang w:val="lt-LT"/>
        </w:rPr>
        <w:t>Pasiūlymai turi būti pateikti ne vėliau kaip iki skelbime nurodytos datos ir laiko.</w:t>
      </w:r>
      <w:r w:rsidR="0044602B" w:rsidRPr="00EF5A48">
        <w:rPr>
          <w:color w:val="000000" w:themeColor="text1"/>
          <w:sz w:val="22"/>
          <w:szCs w:val="22"/>
          <w:lang w:val="lt-LT"/>
        </w:rPr>
        <w:t xml:space="preserve"> </w:t>
      </w:r>
    </w:p>
    <w:p w14:paraId="485FECC2" w14:textId="5C1464EC" w:rsidR="001D48AB" w:rsidRPr="005D3EF2" w:rsidRDefault="005D3EF2" w:rsidP="005D3EF2">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Pr>
          <w:color w:val="000000" w:themeColor="text1"/>
          <w:sz w:val="22"/>
          <w:szCs w:val="22"/>
          <w:lang w:val="lt-LT"/>
        </w:rPr>
        <w:t>5</w:t>
      </w:r>
      <w:r w:rsidR="0044602B" w:rsidRPr="00EF5A48">
        <w:rPr>
          <w:color w:val="000000" w:themeColor="text1"/>
          <w:sz w:val="22"/>
          <w:szCs w:val="22"/>
          <w:lang w:val="lt-LT"/>
        </w:rPr>
        <w:t>.1</w:t>
      </w:r>
      <w:r w:rsidR="002D5DA7">
        <w:rPr>
          <w:color w:val="000000" w:themeColor="text1"/>
          <w:sz w:val="22"/>
          <w:szCs w:val="22"/>
          <w:lang w:val="lt-LT"/>
        </w:rPr>
        <w:t>6.</w:t>
      </w:r>
      <w:r w:rsidR="0044602B" w:rsidRPr="00EF5A48">
        <w:rPr>
          <w:color w:val="000000" w:themeColor="text1"/>
          <w:sz w:val="22"/>
          <w:szCs w:val="22"/>
          <w:lang w:val="lt-LT"/>
        </w:rPr>
        <w:t xml:space="preserve"> Kol nepasibaigė </w:t>
      </w:r>
      <w:r w:rsidR="00267807" w:rsidRPr="00EF5A48">
        <w:rPr>
          <w:color w:val="000000" w:themeColor="text1"/>
          <w:sz w:val="22"/>
          <w:szCs w:val="22"/>
          <w:lang w:val="lt-LT"/>
        </w:rPr>
        <w:t>p</w:t>
      </w:r>
      <w:r w:rsidR="0044602B" w:rsidRPr="00EF5A48">
        <w:rPr>
          <w:color w:val="000000" w:themeColor="text1"/>
          <w:sz w:val="22"/>
          <w:szCs w:val="22"/>
          <w:lang w:val="lt-LT"/>
        </w:rPr>
        <w:t xml:space="preserve">asiūlymų pateikimo terminas, </w:t>
      </w:r>
      <w:r w:rsidR="00425B38">
        <w:rPr>
          <w:color w:val="000000" w:themeColor="text1"/>
          <w:sz w:val="22"/>
          <w:szCs w:val="22"/>
          <w:lang w:val="lt-LT"/>
        </w:rPr>
        <w:t>t</w:t>
      </w:r>
      <w:r w:rsidR="0044602B" w:rsidRPr="00EF5A48">
        <w:rPr>
          <w:color w:val="000000" w:themeColor="text1"/>
          <w:sz w:val="22"/>
          <w:szCs w:val="22"/>
          <w:lang w:val="lt-LT"/>
        </w:rPr>
        <w:t xml:space="preserve">iekėjas gali pakeisti arba atšaukti savo </w:t>
      </w:r>
      <w:r w:rsidR="00267807" w:rsidRPr="00EF5A48">
        <w:rPr>
          <w:color w:val="000000" w:themeColor="text1"/>
          <w:sz w:val="22"/>
          <w:szCs w:val="22"/>
          <w:lang w:val="lt-LT"/>
        </w:rPr>
        <w:t>p</w:t>
      </w:r>
      <w:r w:rsidR="0044602B" w:rsidRPr="00EF5A48">
        <w:rPr>
          <w:color w:val="000000" w:themeColor="text1"/>
          <w:sz w:val="22"/>
          <w:szCs w:val="22"/>
          <w:lang w:val="lt-LT"/>
        </w:rPr>
        <w:t>asiūlymą.</w:t>
      </w:r>
    </w:p>
    <w:p w14:paraId="0B26B68B" w14:textId="77777777" w:rsidR="00966291" w:rsidRPr="00EF5A48" w:rsidRDefault="00966291" w:rsidP="00BE14D0">
      <w:pPr>
        <w:widowControl w:val="0"/>
        <w:tabs>
          <w:tab w:val="left" w:pos="0"/>
        </w:tabs>
        <w:autoSpaceDE w:val="0"/>
        <w:autoSpaceDN w:val="0"/>
        <w:spacing w:line="276" w:lineRule="auto"/>
        <w:ind w:left="378" w:right="-1" w:firstLine="567"/>
        <w:jc w:val="center"/>
        <w:outlineLvl w:val="2"/>
        <w:rPr>
          <w:b/>
          <w:color w:val="000000" w:themeColor="text1"/>
          <w:sz w:val="22"/>
          <w:szCs w:val="22"/>
          <w:lang w:val="lt-LT"/>
        </w:rPr>
      </w:pPr>
    </w:p>
    <w:p w14:paraId="7747DF3A" w14:textId="6329538F" w:rsidR="0067655D" w:rsidRPr="00EF5A48" w:rsidRDefault="005D3EF2" w:rsidP="00BE14D0">
      <w:pPr>
        <w:widowControl w:val="0"/>
        <w:tabs>
          <w:tab w:val="left" w:pos="0"/>
        </w:tabs>
        <w:autoSpaceDE w:val="0"/>
        <w:autoSpaceDN w:val="0"/>
        <w:spacing w:line="276" w:lineRule="auto"/>
        <w:ind w:left="378" w:right="-1" w:firstLine="567"/>
        <w:jc w:val="center"/>
        <w:outlineLvl w:val="2"/>
        <w:rPr>
          <w:b/>
          <w:color w:val="000000" w:themeColor="text1"/>
          <w:sz w:val="22"/>
          <w:szCs w:val="22"/>
          <w:lang w:val="lt-LT"/>
        </w:rPr>
      </w:pPr>
      <w:r>
        <w:rPr>
          <w:b/>
          <w:color w:val="000000" w:themeColor="text1"/>
          <w:sz w:val="22"/>
          <w:szCs w:val="22"/>
          <w:lang w:val="lt-LT"/>
        </w:rPr>
        <w:t>6</w:t>
      </w:r>
      <w:r w:rsidR="003E7295" w:rsidRPr="00EF5A48">
        <w:rPr>
          <w:b/>
          <w:color w:val="000000" w:themeColor="text1"/>
          <w:sz w:val="22"/>
          <w:szCs w:val="22"/>
          <w:lang w:val="lt-LT"/>
        </w:rPr>
        <w:t>.</w:t>
      </w:r>
      <w:r w:rsidR="007F6C28" w:rsidRPr="00EF5A48">
        <w:rPr>
          <w:b/>
          <w:color w:val="000000" w:themeColor="text1"/>
          <w:sz w:val="22"/>
          <w:szCs w:val="22"/>
          <w:lang w:val="lt-LT"/>
        </w:rPr>
        <w:t xml:space="preserve"> </w:t>
      </w:r>
      <w:r w:rsidR="00FD5E5A" w:rsidRPr="00EF5A48">
        <w:rPr>
          <w:b/>
          <w:color w:val="000000" w:themeColor="text1"/>
          <w:sz w:val="22"/>
          <w:szCs w:val="22"/>
          <w:lang w:val="lt-LT"/>
        </w:rPr>
        <w:t>PASIŪLYMŲ ŠIFRAVIMAS</w:t>
      </w:r>
    </w:p>
    <w:p w14:paraId="1B4BA61D" w14:textId="77777777" w:rsidR="007F6C28" w:rsidRPr="00EF5A48" w:rsidRDefault="007F6C28" w:rsidP="00BE14D0">
      <w:pPr>
        <w:widowControl w:val="0"/>
        <w:tabs>
          <w:tab w:val="left" w:pos="0"/>
        </w:tabs>
        <w:autoSpaceDE w:val="0"/>
        <w:autoSpaceDN w:val="0"/>
        <w:spacing w:line="276" w:lineRule="auto"/>
        <w:ind w:left="378" w:right="-1" w:firstLine="567"/>
        <w:jc w:val="center"/>
        <w:outlineLvl w:val="2"/>
        <w:rPr>
          <w:b/>
          <w:color w:val="000000" w:themeColor="text1"/>
          <w:sz w:val="22"/>
          <w:szCs w:val="22"/>
          <w:lang w:val="lt-LT"/>
        </w:rPr>
      </w:pPr>
    </w:p>
    <w:p w14:paraId="40306BB2" w14:textId="57B9CEDD" w:rsidR="006F488B" w:rsidRPr="00EF5A48"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Pr>
          <w:color w:val="000000" w:themeColor="text1"/>
          <w:sz w:val="22"/>
          <w:szCs w:val="22"/>
          <w:lang w:val="lt-LT"/>
        </w:rPr>
        <w:t>6</w:t>
      </w:r>
      <w:r w:rsidR="00974D3A" w:rsidRPr="00EF5A48">
        <w:rPr>
          <w:color w:val="000000" w:themeColor="text1"/>
          <w:sz w:val="22"/>
          <w:szCs w:val="22"/>
          <w:lang w:val="lt-LT"/>
        </w:rPr>
        <w:t xml:space="preserve">.1. </w:t>
      </w:r>
      <w:r w:rsidR="006F488B" w:rsidRPr="00EF5A48">
        <w:rPr>
          <w:color w:val="000000" w:themeColor="text1"/>
          <w:sz w:val="22"/>
          <w:szCs w:val="22"/>
          <w:lang w:val="lt-LT"/>
        </w:rPr>
        <w:t xml:space="preserve">Tiekėjas elektroniniu būdu CVP IS priemonėmis teikiamą pasiūlymą gali užšifruoti. Instrukciją, kaip </w:t>
      </w:r>
      <w:r w:rsidR="0054076C" w:rsidRPr="00EF5A48">
        <w:rPr>
          <w:color w:val="000000" w:themeColor="text1"/>
          <w:sz w:val="22"/>
          <w:szCs w:val="22"/>
          <w:lang w:val="lt-LT"/>
        </w:rPr>
        <w:t>T</w:t>
      </w:r>
      <w:r w:rsidR="006F488B" w:rsidRPr="00EF5A48">
        <w:rPr>
          <w:color w:val="000000" w:themeColor="text1"/>
          <w:sz w:val="22"/>
          <w:szCs w:val="22"/>
          <w:lang w:val="lt-LT"/>
        </w:rPr>
        <w:t xml:space="preserve">iekėjas gali užšifruoti elektroniniu būdu CVP IS priemonėmis teikiamą pasiūlymą, galima rasti </w:t>
      </w:r>
      <w:r w:rsidR="006F488B" w:rsidRPr="00EF5A48">
        <w:rPr>
          <w:color w:val="000000" w:themeColor="text1"/>
          <w:spacing w:val="-3"/>
          <w:sz w:val="22"/>
          <w:szCs w:val="22"/>
          <w:lang w:val="lt-LT"/>
        </w:rPr>
        <w:t xml:space="preserve">Viešųjų </w:t>
      </w:r>
      <w:r w:rsidR="006F488B" w:rsidRPr="00EF5A48">
        <w:rPr>
          <w:color w:val="000000" w:themeColor="text1"/>
          <w:sz w:val="22"/>
          <w:szCs w:val="22"/>
          <w:lang w:val="lt-LT"/>
        </w:rPr>
        <w:t>pirkimų tarnybos interneto svetainėje</w:t>
      </w:r>
      <w:r w:rsidR="006F488B" w:rsidRPr="00EF5A48">
        <w:rPr>
          <w:color w:val="000000" w:themeColor="text1"/>
          <w:sz w:val="22"/>
          <w:szCs w:val="22"/>
          <w:u w:val="single" w:color="0000FF"/>
          <w:lang w:val="lt-LT"/>
        </w:rPr>
        <w:t xml:space="preserve"> </w:t>
      </w:r>
      <w:hyperlink r:id="rId8">
        <w:r w:rsidR="006F488B" w:rsidRPr="00EF5A48">
          <w:rPr>
            <w:color w:val="000000" w:themeColor="text1"/>
            <w:sz w:val="22"/>
            <w:szCs w:val="22"/>
            <w:u w:val="single" w:color="0000FF"/>
            <w:lang w:val="lt-LT"/>
          </w:rPr>
          <w:t>http://vpt.lrv.lt/uploads/vpt/documents/files/uzsifravimo_instrukcija.pdf</w:t>
        </w:r>
      </w:hyperlink>
      <w:r w:rsidR="006F488B" w:rsidRPr="00EF5A48">
        <w:rPr>
          <w:color w:val="000000" w:themeColor="text1"/>
          <w:sz w:val="22"/>
          <w:szCs w:val="22"/>
          <w:lang w:val="lt-LT"/>
        </w:rPr>
        <w:t>.</w:t>
      </w:r>
    </w:p>
    <w:p w14:paraId="1CA0583E" w14:textId="1061D2B6" w:rsidR="006F488B" w:rsidRPr="00EF5A48"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Pr>
          <w:color w:val="000000" w:themeColor="text1"/>
          <w:sz w:val="22"/>
          <w:szCs w:val="22"/>
          <w:lang w:val="lt-LT"/>
        </w:rPr>
        <w:t>6</w:t>
      </w:r>
      <w:r w:rsidR="00974D3A" w:rsidRPr="00EF5A48">
        <w:rPr>
          <w:color w:val="000000" w:themeColor="text1"/>
          <w:sz w:val="22"/>
          <w:szCs w:val="22"/>
          <w:lang w:val="lt-LT"/>
        </w:rPr>
        <w:t xml:space="preserve">.2. </w:t>
      </w:r>
      <w:r w:rsidR="006F488B" w:rsidRPr="00EF5A48">
        <w:rPr>
          <w:color w:val="000000" w:themeColor="text1"/>
          <w:sz w:val="22"/>
          <w:szCs w:val="22"/>
          <w:lang w:val="lt-LT"/>
        </w:rPr>
        <w:t xml:space="preserve">Tiekėjas, nusprendęs pateikti užšifruotą </w:t>
      </w:r>
      <w:r w:rsidR="00267807" w:rsidRPr="00EF5A48">
        <w:rPr>
          <w:color w:val="000000" w:themeColor="text1"/>
          <w:sz w:val="22"/>
          <w:szCs w:val="22"/>
          <w:lang w:val="lt-LT"/>
        </w:rPr>
        <w:t>p</w:t>
      </w:r>
      <w:r w:rsidR="006F488B" w:rsidRPr="00EF5A48">
        <w:rPr>
          <w:color w:val="000000" w:themeColor="text1"/>
          <w:sz w:val="22"/>
          <w:szCs w:val="22"/>
          <w:lang w:val="lt-LT"/>
        </w:rPr>
        <w:t>asiūlymą,</w:t>
      </w:r>
      <w:r w:rsidR="006F488B" w:rsidRPr="00EF5A48">
        <w:rPr>
          <w:color w:val="000000" w:themeColor="text1"/>
          <w:spacing w:val="-3"/>
          <w:sz w:val="22"/>
          <w:szCs w:val="22"/>
          <w:lang w:val="lt-LT"/>
        </w:rPr>
        <w:t xml:space="preserve"> </w:t>
      </w:r>
      <w:r w:rsidR="006F488B" w:rsidRPr="00EF5A48">
        <w:rPr>
          <w:color w:val="000000" w:themeColor="text1"/>
          <w:sz w:val="22"/>
          <w:szCs w:val="22"/>
          <w:lang w:val="lt-LT"/>
        </w:rPr>
        <w:t>turi:</w:t>
      </w:r>
    </w:p>
    <w:p w14:paraId="4E660E6D" w14:textId="29FE3553" w:rsidR="006F488B" w:rsidRPr="00EF5A48" w:rsidRDefault="005D3EF2" w:rsidP="00BE14D0">
      <w:pPr>
        <w:widowControl w:val="0"/>
        <w:tabs>
          <w:tab w:val="left" w:pos="567"/>
          <w:tab w:val="left" w:pos="1134"/>
        </w:tabs>
        <w:autoSpaceDE w:val="0"/>
        <w:autoSpaceDN w:val="0"/>
        <w:spacing w:line="276" w:lineRule="auto"/>
        <w:ind w:right="-1" w:firstLine="567"/>
        <w:jc w:val="both"/>
        <w:rPr>
          <w:color w:val="000000" w:themeColor="text1"/>
          <w:sz w:val="22"/>
          <w:szCs w:val="22"/>
          <w:lang w:val="lt-LT"/>
        </w:rPr>
      </w:pPr>
      <w:r>
        <w:rPr>
          <w:color w:val="000000" w:themeColor="text1"/>
          <w:sz w:val="22"/>
          <w:szCs w:val="22"/>
          <w:lang w:val="lt-LT"/>
        </w:rPr>
        <w:t>6</w:t>
      </w:r>
      <w:r w:rsidR="00974D3A" w:rsidRPr="00EF5A48">
        <w:rPr>
          <w:color w:val="000000" w:themeColor="text1"/>
          <w:sz w:val="22"/>
          <w:szCs w:val="22"/>
          <w:lang w:val="lt-LT"/>
        </w:rPr>
        <w:t xml:space="preserve">.2.1. </w:t>
      </w:r>
      <w:r w:rsidR="006F488B" w:rsidRPr="00EF5A48">
        <w:rPr>
          <w:color w:val="000000" w:themeColor="text1"/>
          <w:sz w:val="22"/>
          <w:szCs w:val="22"/>
          <w:lang w:val="lt-LT"/>
        </w:rPr>
        <w:t xml:space="preserve">ne vėliau nei iki </w:t>
      </w:r>
      <w:r w:rsidR="00267807" w:rsidRPr="00EF5A48">
        <w:rPr>
          <w:color w:val="000000" w:themeColor="text1"/>
          <w:sz w:val="22"/>
          <w:szCs w:val="22"/>
          <w:lang w:val="lt-LT"/>
        </w:rPr>
        <w:t>p</w:t>
      </w:r>
      <w:r w:rsidR="006F488B" w:rsidRPr="00EF5A48">
        <w:rPr>
          <w:color w:val="000000" w:themeColor="text1"/>
          <w:sz w:val="22"/>
          <w:szCs w:val="22"/>
          <w:lang w:val="lt-LT"/>
        </w:rPr>
        <w:t>asiūlymų pateikimo termino pabaigos, naudodamasis CVP IS priemonėmis pateikti užšifruotą pasiūlymą (užšifruoti visus prisegamus pasiūlymo dokumentus) arba užšifruoti tik prisegamą užpildytą pasiūlymo dokumentą, kuriame nurodyta pasiūlymo kaina;</w:t>
      </w:r>
    </w:p>
    <w:p w14:paraId="3C444583" w14:textId="6211250D" w:rsidR="006F488B" w:rsidRPr="00EF5A48" w:rsidRDefault="005D3EF2" w:rsidP="00BE14D0">
      <w:pPr>
        <w:widowControl w:val="0"/>
        <w:tabs>
          <w:tab w:val="left" w:pos="567"/>
          <w:tab w:val="left" w:pos="1134"/>
        </w:tabs>
        <w:autoSpaceDE w:val="0"/>
        <w:autoSpaceDN w:val="0"/>
        <w:spacing w:line="276" w:lineRule="auto"/>
        <w:ind w:right="-1" w:firstLine="567"/>
        <w:jc w:val="both"/>
        <w:rPr>
          <w:color w:val="000000" w:themeColor="text1"/>
          <w:sz w:val="22"/>
          <w:szCs w:val="22"/>
          <w:lang w:val="lt-LT"/>
        </w:rPr>
      </w:pPr>
      <w:r>
        <w:rPr>
          <w:color w:val="000000" w:themeColor="text1"/>
          <w:sz w:val="22"/>
          <w:szCs w:val="22"/>
          <w:lang w:val="lt-LT"/>
        </w:rPr>
        <w:t>6</w:t>
      </w:r>
      <w:r w:rsidR="00974D3A" w:rsidRPr="00EF5A48">
        <w:rPr>
          <w:color w:val="000000" w:themeColor="text1"/>
          <w:sz w:val="22"/>
          <w:szCs w:val="22"/>
          <w:lang w:val="lt-LT"/>
        </w:rPr>
        <w:t xml:space="preserve">.2.2 </w:t>
      </w:r>
      <w:r w:rsidR="006F488B" w:rsidRPr="00EF5A48">
        <w:rPr>
          <w:color w:val="000000" w:themeColor="text1"/>
          <w:sz w:val="22"/>
          <w:szCs w:val="22"/>
          <w:lang w:val="lt-LT"/>
        </w:rPr>
        <w:t xml:space="preserve">iki </w:t>
      </w:r>
      <w:r w:rsidR="00267807" w:rsidRPr="00EF5A48">
        <w:rPr>
          <w:color w:val="000000" w:themeColor="text1"/>
          <w:sz w:val="22"/>
          <w:szCs w:val="22"/>
          <w:lang w:val="lt-LT"/>
        </w:rPr>
        <w:t>p</w:t>
      </w:r>
      <w:r w:rsidR="006F488B" w:rsidRPr="00EF5A48">
        <w:rPr>
          <w:color w:val="000000" w:themeColor="text1"/>
          <w:sz w:val="22"/>
          <w:szCs w:val="22"/>
          <w:lang w:val="lt-LT"/>
        </w:rPr>
        <w:t xml:space="preserve">asiūlymų vokų atplėšimo procedūros (posėdžio) pradžios, CVP IS susirašinėjimo priemonėmis pateikti slaptažodį, su kuriuo Perkantysis subjektas galės iššifruoti </w:t>
      </w:r>
      <w:r w:rsidR="0054076C" w:rsidRPr="00EF5A48">
        <w:rPr>
          <w:color w:val="000000" w:themeColor="text1"/>
          <w:sz w:val="22"/>
          <w:szCs w:val="22"/>
          <w:lang w:val="lt-LT"/>
        </w:rPr>
        <w:t>T</w:t>
      </w:r>
      <w:r w:rsidR="006F488B" w:rsidRPr="00EF5A48">
        <w:rPr>
          <w:color w:val="000000" w:themeColor="text1"/>
          <w:sz w:val="22"/>
          <w:szCs w:val="22"/>
          <w:lang w:val="lt-LT"/>
        </w:rPr>
        <w:t>iekėjo pateiktą užšifruotą pasiūlymą (toliau –</w:t>
      </w:r>
      <w:r w:rsidR="006F488B" w:rsidRPr="00EF5A48">
        <w:rPr>
          <w:color w:val="000000" w:themeColor="text1"/>
          <w:spacing w:val="-6"/>
          <w:sz w:val="22"/>
          <w:szCs w:val="22"/>
          <w:lang w:val="lt-LT"/>
        </w:rPr>
        <w:t xml:space="preserve"> </w:t>
      </w:r>
      <w:r w:rsidR="006F488B" w:rsidRPr="00EF5A48">
        <w:rPr>
          <w:color w:val="000000" w:themeColor="text1"/>
          <w:sz w:val="22"/>
          <w:szCs w:val="22"/>
          <w:lang w:val="lt-LT"/>
        </w:rPr>
        <w:t>slaptažodis);</w:t>
      </w:r>
    </w:p>
    <w:p w14:paraId="222B8B3B" w14:textId="67602EA7" w:rsidR="006F488B" w:rsidRPr="00EF5A48" w:rsidRDefault="005D3EF2" w:rsidP="00BE14D0">
      <w:pPr>
        <w:widowControl w:val="0"/>
        <w:tabs>
          <w:tab w:val="left" w:pos="567"/>
          <w:tab w:val="left" w:pos="1134"/>
        </w:tabs>
        <w:autoSpaceDE w:val="0"/>
        <w:autoSpaceDN w:val="0"/>
        <w:spacing w:line="276" w:lineRule="auto"/>
        <w:ind w:right="-1" w:firstLine="567"/>
        <w:jc w:val="both"/>
        <w:rPr>
          <w:color w:val="000000" w:themeColor="text1"/>
          <w:sz w:val="22"/>
          <w:szCs w:val="22"/>
          <w:lang w:val="lt-LT"/>
        </w:rPr>
      </w:pPr>
      <w:r>
        <w:rPr>
          <w:color w:val="000000" w:themeColor="text1"/>
          <w:sz w:val="22"/>
          <w:szCs w:val="22"/>
          <w:lang w:val="lt-LT"/>
        </w:rPr>
        <w:t>6</w:t>
      </w:r>
      <w:r w:rsidR="00974D3A" w:rsidRPr="00EF5A48">
        <w:rPr>
          <w:color w:val="000000" w:themeColor="text1"/>
          <w:sz w:val="22"/>
          <w:szCs w:val="22"/>
          <w:lang w:val="lt-LT"/>
        </w:rPr>
        <w:t xml:space="preserve">.2.3. </w:t>
      </w:r>
      <w:r w:rsidR="006F488B" w:rsidRPr="00EF5A48">
        <w:rPr>
          <w:color w:val="000000" w:themeColor="text1"/>
          <w:sz w:val="22"/>
          <w:szCs w:val="22"/>
          <w:lang w:val="lt-LT"/>
        </w:rPr>
        <w:t>Tiekėjui užšifravus</w:t>
      </w:r>
      <w:r w:rsidR="006B38A8" w:rsidRPr="00EF5A48">
        <w:rPr>
          <w:color w:val="000000" w:themeColor="text1"/>
          <w:sz w:val="22"/>
          <w:szCs w:val="22"/>
          <w:lang w:val="lt-LT"/>
        </w:rPr>
        <w:t xml:space="preserve"> </w:t>
      </w:r>
      <w:r w:rsidR="006F488B" w:rsidRPr="00EF5A48">
        <w:rPr>
          <w:color w:val="000000" w:themeColor="text1"/>
          <w:sz w:val="22"/>
          <w:szCs w:val="22"/>
          <w:lang w:val="lt-LT"/>
        </w:rPr>
        <w:t xml:space="preserve">visą teikiamą </w:t>
      </w:r>
      <w:r w:rsidR="00267807" w:rsidRPr="00EF5A48">
        <w:rPr>
          <w:color w:val="000000" w:themeColor="text1"/>
          <w:sz w:val="22"/>
          <w:szCs w:val="22"/>
          <w:lang w:val="lt-LT"/>
        </w:rPr>
        <w:t>p</w:t>
      </w:r>
      <w:r w:rsidR="006F488B" w:rsidRPr="00EF5A48">
        <w:rPr>
          <w:color w:val="000000" w:themeColor="text1"/>
          <w:sz w:val="22"/>
          <w:szCs w:val="22"/>
          <w:lang w:val="lt-LT"/>
        </w:rPr>
        <w:t xml:space="preserve">asiūlymą ir iki vokų atplėšimo procedūros (posėdžio) pradžios nepateikus (dėl jo paties kaltės) slaptažodžio arba pateikus neteisingą slaptažodį, kuriuo naudodamasi Perkantysis subjektas negalėjo iššifruoti </w:t>
      </w:r>
      <w:r w:rsidR="00267807" w:rsidRPr="00EF5A48">
        <w:rPr>
          <w:color w:val="000000" w:themeColor="text1"/>
          <w:sz w:val="22"/>
          <w:szCs w:val="22"/>
          <w:lang w:val="lt-LT"/>
        </w:rPr>
        <w:t>p</w:t>
      </w:r>
      <w:r w:rsidR="006F488B" w:rsidRPr="00EF5A48">
        <w:rPr>
          <w:color w:val="000000" w:themeColor="text1"/>
          <w:sz w:val="22"/>
          <w:szCs w:val="22"/>
          <w:lang w:val="lt-LT"/>
        </w:rPr>
        <w:t xml:space="preserve">asiūlymo, </w:t>
      </w:r>
      <w:r w:rsidR="00267807" w:rsidRPr="00EF5A48">
        <w:rPr>
          <w:color w:val="000000" w:themeColor="text1"/>
          <w:sz w:val="22"/>
          <w:szCs w:val="22"/>
          <w:lang w:val="lt-LT"/>
        </w:rPr>
        <w:t>p</w:t>
      </w:r>
      <w:r w:rsidR="006F488B" w:rsidRPr="00EF5A48">
        <w:rPr>
          <w:color w:val="000000" w:themeColor="text1"/>
          <w:sz w:val="22"/>
          <w:szCs w:val="22"/>
          <w:lang w:val="lt-LT"/>
        </w:rPr>
        <w:t>asiūlymas bus laikomas nepateiktu ir nebus</w:t>
      </w:r>
      <w:r w:rsidR="006F488B" w:rsidRPr="00EF5A48">
        <w:rPr>
          <w:color w:val="000000" w:themeColor="text1"/>
          <w:spacing w:val="-6"/>
          <w:sz w:val="22"/>
          <w:szCs w:val="22"/>
          <w:lang w:val="lt-LT"/>
        </w:rPr>
        <w:t xml:space="preserve"> </w:t>
      </w:r>
      <w:r w:rsidR="006F488B" w:rsidRPr="00EF5A48">
        <w:rPr>
          <w:color w:val="000000" w:themeColor="text1"/>
          <w:sz w:val="22"/>
          <w:szCs w:val="22"/>
          <w:lang w:val="lt-LT"/>
        </w:rPr>
        <w:t>vertinamas</w:t>
      </w:r>
      <w:r w:rsidR="002F596D" w:rsidRPr="00EF5A48">
        <w:rPr>
          <w:color w:val="000000" w:themeColor="text1"/>
          <w:sz w:val="22"/>
          <w:szCs w:val="22"/>
          <w:lang w:val="lt-LT"/>
        </w:rPr>
        <w:t>.</w:t>
      </w:r>
    </w:p>
    <w:p w14:paraId="7B892BB3" w14:textId="1660421B" w:rsidR="006F488B" w:rsidRPr="00EF5A48"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Pr>
          <w:color w:val="000000" w:themeColor="text1"/>
          <w:sz w:val="22"/>
          <w:szCs w:val="22"/>
          <w:lang w:val="lt-LT"/>
        </w:rPr>
        <w:t>6</w:t>
      </w:r>
      <w:r w:rsidR="00974D3A" w:rsidRPr="00EF5A48">
        <w:rPr>
          <w:color w:val="000000" w:themeColor="text1"/>
          <w:sz w:val="22"/>
          <w:szCs w:val="22"/>
          <w:lang w:val="lt-LT"/>
        </w:rPr>
        <w:t xml:space="preserve">.3. </w:t>
      </w:r>
      <w:r w:rsidR="006F488B" w:rsidRPr="00EF5A48">
        <w:rPr>
          <w:color w:val="000000" w:themeColor="text1"/>
          <w:sz w:val="22"/>
          <w:szCs w:val="22"/>
          <w:lang w:val="lt-LT"/>
        </w:rPr>
        <w:t>Iškilus</w:t>
      </w:r>
      <w:r w:rsidR="006F488B" w:rsidRPr="00EF5A48">
        <w:rPr>
          <w:color w:val="000000" w:themeColor="text1"/>
          <w:spacing w:val="-15"/>
          <w:sz w:val="22"/>
          <w:szCs w:val="22"/>
          <w:lang w:val="lt-LT"/>
        </w:rPr>
        <w:t xml:space="preserve"> </w:t>
      </w:r>
      <w:r w:rsidR="006F488B" w:rsidRPr="00EF5A48">
        <w:rPr>
          <w:color w:val="000000" w:themeColor="text1"/>
          <w:sz w:val="22"/>
          <w:szCs w:val="22"/>
          <w:lang w:val="lt-LT"/>
        </w:rPr>
        <w:t>CVP</w:t>
      </w:r>
      <w:r w:rsidR="006F488B" w:rsidRPr="00EF5A48">
        <w:rPr>
          <w:color w:val="000000" w:themeColor="text1"/>
          <w:spacing w:val="-23"/>
          <w:sz w:val="22"/>
          <w:szCs w:val="22"/>
          <w:lang w:val="lt-LT"/>
        </w:rPr>
        <w:t xml:space="preserve"> </w:t>
      </w:r>
      <w:r w:rsidR="006F488B" w:rsidRPr="00EF5A48">
        <w:rPr>
          <w:color w:val="000000" w:themeColor="text1"/>
          <w:sz w:val="22"/>
          <w:szCs w:val="22"/>
          <w:lang w:val="lt-LT"/>
        </w:rPr>
        <w:t>IS</w:t>
      </w:r>
      <w:r w:rsidR="006F488B" w:rsidRPr="00EF5A48">
        <w:rPr>
          <w:color w:val="000000" w:themeColor="text1"/>
          <w:spacing w:val="-16"/>
          <w:sz w:val="22"/>
          <w:szCs w:val="22"/>
          <w:lang w:val="lt-LT"/>
        </w:rPr>
        <w:t xml:space="preserve"> </w:t>
      </w:r>
      <w:r w:rsidR="006F488B" w:rsidRPr="00EF5A48">
        <w:rPr>
          <w:color w:val="000000" w:themeColor="text1"/>
          <w:sz w:val="22"/>
          <w:szCs w:val="22"/>
          <w:lang w:val="lt-LT"/>
        </w:rPr>
        <w:t>techninėms</w:t>
      </w:r>
      <w:r w:rsidR="006F488B" w:rsidRPr="00EF5A48">
        <w:rPr>
          <w:color w:val="000000" w:themeColor="text1"/>
          <w:spacing w:val="-15"/>
          <w:sz w:val="22"/>
          <w:szCs w:val="22"/>
          <w:lang w:val="lt-LT"/>
        </w:rPr>
        <w:t xml:space="preserve"> </w:t>
      </w:r>
      <w:r w:rsidR="006F488B" w:rsidRPr="00EF5A48">
        <w:rPr>
          <w:color w:val="000000" w:themeColor="text1"/>
          <w:sz w:val="22"/>
          <w:szCs w:val="22"/>
          <w:lang w:val="lt-LT"/>
        </w:rPr>
        <w:t>problemoms,</w:t>
      </w:r>
      <w:r w:rsidR="006F488B" w:rsidRPr="00EF5A48">
        <w:rPr>
          <w:color w:val="000000" w:themeColor="text1"/>
          <w:spacing w:val="-15"/>
          <w:sz w:val="22"/>
          <w:szCs w:val="22"/>
          <w:lang w:val="lt-LT"/>
        </w:rPr>
        <w:t xml:space="preserve"> </w:t>
      </w:r>
      <w:r w:rsidR="006F488B" w:rsidRPr="00EF5A48">
        <w:rPr>
          <w:color w:val="000000" w:themeColor="text1"/>
          <w:sz w:val="22"/>
          <w:szCs w:val="22"/>
          <w:lang w:val="lt-LT"/>
        </w:rPr>
        <w:t>kai</w:t>
      </w:r>
      <w:r w:rsidR="006F488B" w:rsidRPr="00EF5A48">
        <w:rPr>
          <w:color w:val="000000" w:themeColor="text1"/>
          <w:spacing w:val="-17"/>
          <w:sz w:val="22"/>
          <w:szCs w:val="22"/>
          <w:lang w:val="lt-LT"/>
        </w:rPr>
        <w:t xml:space="preserve"> </w:t>
      </w:r>
      <w:r w:rsidR="006F488B" w:rsidRPr="00EF5A48">
        <w:rPr>
          <w:color w:val="000000" w:themeColor="text1"/>
          <w:sz w:val="22"/>
          <w:szCs w:val="22"/>
          <w:lang w:val="lt-LT"/>
        </w:rPr>
        <w:t>Tiekėjas</w:t>
      </w:r>
      <w:r w:rsidR="006F488B" w:rsidRPr="00EF5A48">
        <w:rPr>
          <w:color w:val="000000" w:themeColor="text1"/>
          <w:spacing w:val="-15"/>
          <w:sz w:val="22"/>
          <w:szCs w:val="22"/>
          <w:lang w:val="lt-LT"/>
        </w:rPr>
        <w:t xml:space="preserve"> </w:t>
      </w:r>
      <w:r w:rsidR="006F488B" w:rsidRPr="00EF5A48">
        <w:rPr>
          <w:color w:val="000000" w:themeColor="text1"/>
          <w:sz w:val="22"/>
          <w:szCs w:val="22"/>
          <w:lang w:val="lt-LT"/>
        </w:rPr>
        <w:t>neturi</w:t>
      </w:r>
      <w:r w:rsidR="006F488B" w:rsidRPr="00EF5A48">
        <w:rPr>
          <w:color w:val="000000" w:themeColor="text1"/>
          <w:spacing w:val="-14"/>
          <w:sz w:val="22"/>
          <w:szCs w:val="22"/>
          <w:lang w:val="lt-LT"/>
        </w:rPr>
        <w:t xml:space="preserve"> </w:t>
      </w:r>
      <w:r w:rsidR="006F488B" w:rsidRPr="00EF5A48">
        <w:rPr>
          <w:color w:val="000000" w:themeColor="text1"/>
          <w:sz w:val="22"/>
          <w:szCs w:val="22"/>
          <w:lang w:val="lt-LT"/>
        </w:rPr>
        <w:t>galimybės</w:t>
      </w:r>
      <w:r w:rsidR="006F488B" w:rsidRPr="00EF5A48">
        <w:rPr>
          <w:color w:val="000000" w:themeColor="text1"/>
          <w:spacing w:val="-15"/>
          <w:sz w:val="22"/>
          <w:szCs w:val="22"/>
          <w:lang w:val="lt-LT"/>
        </w:rPr>
        <w:t xml:space="preserve"> </w:t>
      </w:r>
      <w:r w:rsidR="006F488B" w:rsidRPr="00EF5A48">
        <w:rPr>
          <w:color w:val="000000" w:themeColor="text1"/>
          <w:sz w:val="22"/>
          <w:szCs w:val="22"/>
          <w:lang w:val="lt-LT"/>
        </w:rPr>
        <w:t>pateikti</w:t>
      </w:r>
      <w:r w:rsidR="006F488B" w:rsidRPr="00EF5A48">
        <w:rPr>
          <w:color w:val="000000" w:themeColor="text1"/>
          <w:spacing w:val="-14"/>
          <w:sz w:val="22"/>
          <w:szCs w:val="22"/>
          <w:lang w:val="lt-LT"/>
        </w:rPr>
        <w:t xml:space="preserve"> </w:t>
      </w:r>
      <w:r w:rsidR="006F488B" w:rsidRPr="00EF5A48">
        <w:rPr>
          <w:color w:val="000000" w:themeColor="text1"/>
          <w:sz w:val="22"/>
          <w:szCs w:val="22"/>
          <w:lang w:val="lt-LT"/>
        </w:rPr>
        <w:t>Perkančiajam</w:t>
      </w:r>
      <w:r w:rsidR="006F488B" w:rsidRPr="00EF5A48">
        <w:rPr>
          <w:color w:val="000000" w:themeColor="text1"/>
          <w:spacing w:val="-18"/>
          <w:sz w:val="22"/>
          <w:szCs w:val="22"/>
          <w:lang w:val="lt-LT"/>
        </w:rPr>
        <w:t xml:space="preserve"> </w:t>
      </w:r>
      <w:r w:rsidR="006F488B" w:rsidRPr="00EF5A48">
        <w:rPr>
          <w:color w:val="000000" w:themeColor="text1"/>
          <w:sz w:val="22"/>
          <w:szCs w:val="22"/>
          <w:lang w:val="lt-LT"/>
        </w:rPr>
        <w:t>subjektui slaptažodžio CVP IS susirašinėjimo priemonėmis, Tiekėjas turi teisę slaptažodį Perkančiajam subjektui</w:t>
      </w:r>
      <w:r w:rsidR="006F488B" w:rsidRPr="00EF5A48">
        <w:rPr>
          <w:color w:val="000000" w:themeColor="text1"/>
          <w:spacing w:val="-16"/>
          <w:sz w:val="22"/>
          <w:szCs w:val="22"/>
          <w:lang w:val="lt-LT"/>
        </w:rPr>
        <w:t xml:space="preserve"> </w:t>
      </w:r>
      <w:r w:rsidR="006F488B" w:rsidRPr="00EF5A48">
        <w:rPr>
          <w:color w:val="000000" w:themeColor="text1"/>
          <w:sz w:val="22"/>
          <w:szCs w:val="22"/>
          <w:lang w:val="lt-LT"/>
        </w:rPr>
        <w:t>pateikti</w:t>
      </w:r>
      <w:r w:rsidR="006F488B" w:rsidRPr="00EF5A48">
        <w:rPr>
          <w:color w:val="000000" w:themeColor="text1"/>
          <w:spacing w:val="-19"/>
          <w:sz w:val="22"/>
          <w:szCs w:val="22"/>
          <w:lang w:val="lt-LT"/>
        </w:rPr>
        <w:t xml:space="preserve"> </w:t>
      </w:r>
      <w:r w:rsidR="006F488B" w:rsidRPr="00EF5A48">
        <w:rPr>
          <w:color w:val="000000" w:themeColor="text1"/>
          <w:sz w:val="22"/>
          <w:szCs w:val="22"/>
          <w:lang w:val="lt-LT"/>
        </w:rPr>
        <w:t>kitomis</w:t>
      </w:r>
      <w:r w:rsidR="006F488B" w:rsidRPr="00EF5A48">
        <w:rPr>
          <w:color w:val="000000" w:themeColor="text1"/>
          <w:spacing w:val="-17"/>
          <w:sz w:val="22"/>
          <w:szCs w:val="22"/>
          <w:lang w:val="lt-LT"/>
        </w:rPr>
        <w:t xml:space="preserve"> </w:t>
      </w:r>
      <w:r w:rsidR="006F488B" w:rsidRPr="00EF5A48">
        <w:rPr>
          <w:color w:val="000000" w:themeColor="text1"/>
          <w:sz w:val="22"/>
          <w:szCs w:val="22"/>
          <w:lang w:val="lt-LT"/>
        </w:rPr>
        <w:t>priemonėmis</w:t>
      </w:r>
      <w:r w:rsidR="006F488B" w:rsidRPr="00EF5A48">
        <w:rPr>
          <w:color w:val="000000" w:themeColor="text1"/>
          <w:spacing w:val="-17"/>
          <w:sz w:val="22"/>
          <w:szCs w:val="22"/>
          <w:lang w:val="lt-LT"/>
        </w:rPr>
        <w:t xml:space="preserve"> </w:t>
      </w:r>
      <w:r w:rsidR="006F488B" w:rsidRPr="00EF5A48">
        <w:rPr>
          <w:color w:val="000000" w:themeColor="text1"/>
          <w:sz w:val="22"/>
          <w:szCs w:val="22"/>
          <w:lang w:val="lt-LT"/>
        </w:rPr>
        <w:t>pasirinktinai:</w:t>
      </w:r>
      <w:r w:rsidR="006F488B" w:rsidRPr="00EF5A48">
        <w:rPr>
          <w:color w:val="000000" w:themeColor="text1"/>
          <w:spacing w:val="-19"/>
          <w:sz w:val="22"/>
          <w:szCs w:val="22"/>
          <w:lang w:val="lt-LT"/>
        </w:rPr>
        <w:t xml:space="preserve"> </w:t>
      </w:r>
      <w:r w:rsidR="006F488B" w:rsidRPr="00EF5A48">
        <w:rPr>
          <w:color w:val="000000" w:themeColor="text1"/>
          <w:sz w:val="22"/>
          <w:szCs w:val="22"/>
          <w:lang w:val="lt-LT"/>
        </w:rPr>
        <w:t>Perkančiojo</w:t>
      </w:r>
      <w:r w:rsidR="006F488B" w:rsidRPr="00EF5A48">
        <w:rPr>
          <w:color w:val="000000" w:themeColor="text1"/>
          <w:spacing w:val="-20"/>
          <w:sz w:val="22"/>
          <w:szCs w:val="22"/>
          <w:lang w:val="lt-LT"/>
        </w:rPr>
        <w:t xml:space="preserve"> </w:t>
      </w:r>
      <w:r w:rsidR="006F488B" w:rsidRPr="00EF5A48">
        <w:rPr>
          <w:color w:val="000000" w:themeColor="text1"/>
          <w:sz w:val="22"/>
          <w:szCs w:val="22"/>
          <w:lang w:val="lt-LT"/>
        </w:rPr>
        <w:t>subjekto</w:t>
      </w:r>
      <w:r w:rsidR="006F488B" w:rsidRPr="00EF5A48">
        <w:rPr>
          <w:color w:val="000000" w:themeColor="text1"/>
          <w:spacing w:val="-17"/>
          <w:sz w:val="22"/>
          <w:szCs w:val="22"/>
          <w:lang w:val="lt-LT"/>
        </w:rPr>
        <w:t xml:space="preserve"> </w:t>
      </w:r>
      <w:r w:rsidR="006F488B" w:rsidRPr="00EF5A48">
        <w:rPr>
          <w:color w:val="000000" w:themeColor="text1"/>
          <w:sz w:val="22"/>
          <w:szCs w:val="22"/>
          <w:lang w:val="lt-LT"/>
        </w:rPr>
        <w:t>oficialiu</w:t>
      </w:r>
      <w:r w:rsidR="006F488B" w:rsidRPr="00EF5A48">
        <w:rPr>
          <w:color w:val="000000" w:themeColor="text1"/>
          <w:spacing w:val="-21"/>
          <w:sz w:val="22"/>
          <w:szCs w:val="22"/>
          <w:lang w:val="lt-LT"/>
        </w:rPr>
        <w:t xml:space="preserve"> </w:t>
      </w:r>
      <w:r w:rsidR="006F488B" w:rsidRPr="00EF5A48">
        <w:rPr>
          <w:color w:val="000000" w:themeColor="text1"/>
          <w:sz w:val="22"/>
          <w:szCs w:val="22"/>
          <w:lang w:val="lt-LT"/>
        </w:rPr>
        <w:t>elektroniniu</w:t>
      </w:r>
      <w:r w:rsidR="006F488B" w:rsidRPr="00EF5A48">
        <w:rPr>
          <w:color w:val="000000" w:themeColor="text1"/>
          <w:spacing w:val="-20"/>
          <w:sz w:val="22"/>
          <w:szCs w:val="22"/>
          <w:lang w:val="lt-LT"/>
        </w:rPr>
        <w:t xml:space="preserve"> </w:t>
      </w:r>
      <w:r w:rsidR="006F488B" w:rsidRPr="00EF5A48">
        <w:rPr>
          <w:color w:val="000000" w:themeColor="text1"/>
          <w:sz w:val="22"/>
          <w:szCs w:val="22"/>
          <w:lang w:val="lt-LT"/>
        </w:rPr>
        <w:t xml:space="preserve">paštu, raštu. </w:t>
      </w:r>
      <w:r w:rsidR="006F488B" w:rsidRPr="00EF5A48">
        <w:rPr>
          <w:color w:val="000000" w:themeColor="text1"/>
          <w:spacing w:val="-4"/>
          <w:sz w:val="22"/>
          <w:szCs w:val="22"/>
          <w:lang w:val="lt-LT"/>
        </w:rPr>
        <w:t xml:space="preserve">Tokiu </w:t>
      </w:r>
      <w:r w:rsidR="006F488B" w:rsidRPr="00EF5A48">
        <w:rPr>
          <w:color w:val="000000" w:themeColor="text1"/>
          <w:sz w:val="22"/>
          <w:szCs w:val="22"/>
          <w:lang w:val="lt-LT"/>
        </w:rPr>
        <w:t xml:space="preserve">atveju </w:t>
      </w:r>
      <w:r w:rsidR="0054076C" w:rsidRPr="00EF5A48">
        <w:rPr>
          <w:color w:val="000000" w:themeColor="text1"/>
          <w:sz w:val="22"/>
          <w:szCs w:val="22"/>
          <w:lang w:val="lt-LT"/>
        </w:rPr>
        <w:t>T</w:t>
      </w:r>
      <w:r w:rsidR="006F488B" w:rsidRPr="00EF5A48">
        <w:rPr>
          <w:color w:val="000000" w:themeColor="text1"/>
          <w:sz w:val="22"/>
          <w:szCs w:val="22"/>
          <w:lang w:val="lt-LT"/>
        </w:rPr>
        <w:t>iekėjas turėtų būti aktyvus ir įsitikinti, kad pateiktas slaptažodis laiku pasiekė adresatą</w:t>
      </w:r>
      <w:r w:rsidR="006F488B" w:rsidRPr="00EF5A48">
        <w:rPr>
          <w:color w:val="000000" w:themeColor="text1"/>
          <w:spacing w:val="-10"/>
          <w:sz w:val="22"/>
          <w:szCs w:val="22"/>
          <w:lang w:val="lt-LT"/>
        </w:rPr>
        <w:t xml:space="preserve"> </w:t>
      </w:r>
      <w:r w:rsidR="006F488B" w:rsidRPr="00EF5A48">
        <w:rPr>
          <w:color w:val="000000" w:themeColor="text1"/>
          <w:sz w:val="22"/>
          <w:szCs w:val="22"/>
          <w:lang w:val="lt-LT"/>
        </w:rPr>
        <w:t>(pavyzdžiui,</w:t>
      </w:r>
      <w:r w:rsidR="006F488B" w:rsidRPr="00EF5A48">
        <w:rPr>
          <w:color w:val="000000" w:themeColor="text1"/>
          <w:spacing w:val="-11"/>
          <w:sz w:val="22"/>
          <w:szCs w:val="22"/>
          <w:lang w:val="lt-LT"/>
        </w:rPr>
        <w:t xml:space="preserve"> </w:t>
      </w:r>
      <w:r w:rsidR="006F488B" w:rsidRPr="00EF5A48">
        <w:rPr>
          <w:color w:val="000000" w:themeColor="text1"/>
          <w:sz w:val="22"/>
          <w:szCs w:val="22"/>
          <w:lang w:val="lt-LT"/>
        </w:rPr>
        <w:t>susisiekęs</w:t>
      </w:r>
      <w:r w:rsidR="006F488B" w:rsidRPr="00EF5A48">
        <w:rPr>
          <w:color w:val="000000" w:themeColor="text1"/>
          <w:spacing w:val="-10"/>
          <w:sz w:val="22"/>
          <w:szCs w:val="22"/>
          <w:lang w:val="lt-LT"/>
        </w:rPr>
        <w:t xml:space="preserve"> </w:t>
      </w:r>
      <w:r w:rsidR="006F488B" w:rsidRPr="00EF5A48">
        <w:rPr>
          <w:color w:val="000000" w:themeColor="text1"/>
          <w:sz w:val="22"/>
          <w:szCs w:val="22"/>
          <w:lang w:val="lt-LT"/>
        </w:rPr>
        <w:t>su</w:t>
      </w:r>
      <w:r w:rsidR="006F488B" w:rsidRPr="00EF5A48">
        <w:rPr>
          <w:color w:val="000000" w:themeColor="text1"/>
          <w:spacing w:val="-10"/>
          <w:sz w:val="22"/>
          <w:szCs w:val="22"/>
          <w:lang w:val="lt-LT"/>
        </w:rPr>
        <w:t xml:space="preserve"> </w:t>
      </w:r>
      <w:r w:rsidR="006F488B" w:rsidRPr="00EF5A48">
        <w:rPr>
          <w:color w:val="000000" w:themeColor="text1"/>
          <w:sz w:val="22"/>
          <w:szCs w:val="22"/>
          <w:lang w:val="lt-LT"/>
        </w:rPr>
        <w:t>Perkančiuoju</w:t>
      </w:r>
      <w:r w:rsidR="006F488B" w:rsidRPr="00EF5A48">
        <w:rPr>
          <w:color w:val="000000" w:themeColor="text1"/>
          <w:spacing w:val="-13"/>
          <w:sz w:val="22"/>
          <w:szCs w:val="22"/>
          <w:lang w:val="lt-LT"/>
        </w:rPr>
        <w:t xml:space="preserve"> </w:t>
      </w:r>
      <w:r w:rsidR="006F488B" w:rsidRPr="00EF5A48">
        <w:rPr>
          <w:color w:val="000000" w:themeColor="text1"/>
          <w:sz w:val="22"/>
          <w:szCs w:val="22"/>
          <w:lang w:val="lt-LT"/>
        </w:rPr>
        <w:t>subjektu</w:t>
      </w:r>
      <w:r w:rsidR="006F488B" w:rsidRPr="00EF5A48">
        <w:rPr>
          <w:color w:val="000000" w:themeColor="text1"/>
          <w:spacing w:val="-11"/>
          <w:sz w:val="22"/>
          <w:szCs w:val="22"/>
          <w:lang w:val="lt-LT"/>
        </w:rPr>
        <w:t xml:space="preserve"> </w:t>
      </w:r>
      <w:r w:rsidR="006F488B" w:rsidRPr="00EF5A48">
        <w:rPr>
          <w:color w:val="000000" w:themeColor="text1"/>
          <w:sz w:val="22"/>
          <w:szCs w:val="22"/>
          <w:lang w:val="lt-LT"/>
        </w:rPr>
        <w:t>oficialiu</w:t>
      </w:r>
      <w:r w:rsidR="006F488B" w:rsidRPr="00EF5A48">
        <w:rPr>
          <w:color w:val="000000" w:themeColor="text1"/>
          <w:spacing w:val="-13"/>
          <w:sz w:val="22"/>
          <w:szCs w:val="22"/>
          <w:lang w:val="lt-LT"/>
        </w:rPr>
        <w:t xml:space="preserve"> </w:t>
      </w:r>
      <w:r w:rsidR="006F488B" w:rsidRPr="00EF5A48">
        <w:rPr>
          <w:color w:val="000000" w:themeColor="text1"/>
          <w:sz w:val="22"/>
          <w:szCs w:val="22"/>
          <w:lang w:val="lt-LT"/>
        </w:rPr>
        <w:t>jos</w:t>
      </w:r>
      <w:r w:rsidR="006F488B" w:rsidRPr="00EF5A48">
        <w:rPr>
          <w:color w:val="000000" w:themeColor="text1"/>
          <w:spacing w:val="-10"/>
          <w:sz w:val="22"/>
          <w:szCs w:val="22"/>
          <w:lang w:val="lt-LT"/>
        </w:rPr>
        <w:t xml:space="preserve"> </w:t>
      </w:r>
      <w:r w:rsidR="006F488B" w:rsidRPr="00EF5A48">
        <w:rPr>
          <w:color w:val="000000" w:themeColor="text1"/>
          <w:sz w:val="22"/>
          <w:szCs w:val="22"/>
          <w:lang w:val="lt-LT"/>
        </w:rPr>
        <w:t>telefonu</w:t>
      </w:r>
      <w:r w:rsidR="006F488B" w:rsidRPr="00EF5A48">
        <w:rPr>
          <w:color w:val="000000" w:themeColor="text1"/>
          <w:spacing w:val="-13"/>
          <w:sz w:val="22"/>
          <w:szCs w:val="22"/>
          <w:lang w:val="lt-LT"/>
        </w:rPr>
        <w:t xml:space="preserve"> </w:t>
      </w:r>
      <w:r w:rsidR="006F488B" w:rsidRPr="00EF5A48">
        <w:rPr>
          <w:color w:val="000000" w:themeColor="text1"/>
          <w:sz w:val="22"/>
          <w:szCs w:val="22"/>
          <w:lang w:val="lt-LT"/>
        </w:rPr>
        <w:t>ir</w:t>
      </w:r>
      <w:r w:rsidR="006F488B" w:rsidRPr="00EF5A48">
        <w:rPr>
          <w:color w:val="000000" w:themeColor="text1"/>
          <w:spacing w:val="-10"/>
          <w:sz w:val="22"/>
          <w:szCs w:val="22"/>
          <w:lang w:val="lt-LT"/>
        </w:rPr>
        <w:t xml:space="preserve"> </w:t>
      </w:r>
      <w:r w:rsidR="006F488B" w:rsidRPr="00EF5A48">
        <w:rPr>
          <w:color w:val="000000" w:themeColor="text1"/>
          <w:sz w:val="22"/>
          <w:szCs w:val="22"/>
          <w:lang w:val="lt-LT"/>
        </w:rPr>
        <w:t>(arba)</w:t>
      </w:r>
      <w:r w:rsidR="006F488B" w:rsidRPr="00EF5A48">
        <w:rPr>
          <w:color w:val="000000" w:themeColor="text1"/>
          <w:spacing w:val="-10"/>
          <w:sz w:val="22"/>
          <w:szCs w:val="22"/>
          <w:lang w:val="lt-LT"/>
        </w:rPr>
        <w:t xml:space="preserve"> </w:t>
      </w:r>
      <w:r w:rsidR="006F488B" w:rsidRPr="00EF5A48">
        <w:rPr>
          <w:color w:val="000000" w:themeColor="text1"/>
          <w:sz w:val="22"/>
          <w:szCs w:val="22"/>
          <w:lang w:val="lt-LT"/>
        </w:rPr>
        <w:t>kitais</w:t>
      </w:r>
      <w:r w:rsidR="006F488B" w:rsidRPr="00EF5A48">
        <w:rPr>
          <w:color w:val="000000" w:themeColor="text1"/>
          <w:spacing w:val="-10"/>
          <w:sz w:val="22"/>
          <w:szCs w:val="22"/>
          <w:lang w:val="lt-LT"/>
        </w:rPr>
        <w:t xml:space="preserve"> </w:t>
      </w:r>
      <w:r w:rsidR="006F488B" w:rsidRPr="00EF5A48">
        <w:rPr>
          <w:color w:val="000000" w:themeColor="text1"/>
          <w:sz w:val="22"/>
          <w:szCs w:val="22"/>
          <w:lang w:val="lt-LT"/>
        </w:rPr>
        <w:t>būdais).</w:t>
      </w:r>
    </w:p>
    <w:p w14:paraId="38A1E694" w14:textId="77777777" w:rsidR="007F6C28" w:rsidRPr="00EF5A48" w:rsidRDefault="007F6C28"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p>
    <w:p w14:paraId="3617A078" w14:textId="502F2966" w:rsidR="006F488B" w:rsidRPr="00EF5A48" w:rsidRDefault="005D3EF2" w:rsidP="00BE14D0">
      <w:pPr>
        <w:widowControl w:val="0"/>
        <w:tabs>
          <w:tab w:val="left" w:pos="567"/>
        </w:tabs>
        <w:autoSpaceDE w:val="0"/>
        <w:autoSpaceDN w:val="0"/>
        <w:spacing w:line="276" w:lineRule="auto"/>
        <w:ind w:left="720" w:right="-1" w:firstLine="567"/>
        <w:jc w:val="center"/>
        <w:outlineLvl w:val="2"/>
        <w:rPr>
          <w:b/>
          <w:color w:val="000000" w:themeColor="text1"/>
          <w:sz w:val="22"/>
          <w:szCs w:val="22"/>
          <w:lang w:val="lt-LT"/>
        </w:rPr>
      </w:pPr>
      <w:r>
        <w:rPr>
          <w:b/>
          <w:color w:val="000000" w:themeColor="text1"/>
          <w:sz w:val="22"/>
          <w:szCs w:val="22"/>
          <w:lang w:val="lt-LT"/>
        </w:rPr>
        <w:t>7</w:t>
      </w:r>
      <w:r w:rsidR="003E7295" w:rsidRPr="00EF5A48">
        <w:rPr>
          <w:b/>
          <w:color w:val="000000" w:themeColor="text1"/>
          <w:sz w:val="22"/>
          <w:szCs w:val="22"/>
          <w:lang w:val="lt-LT"/>
        </w:rPr>
        <w:t>.</w:t>
      </w:r>
      <w:r w:rsidR="00FD5E5A" w:rsidRPr="00EF5A48">
        <w:rPr>
          <w:b/>
          <w:color w:val="000000" w:themeColor="text1"/>
          <w:sz w:val="22"/>
          <w:szCs w:val="22"/>
          <w:lang w:val="lt-LT"/>
        </w:rPr>
        <w:t xml:space="preserve"> PASIŪLYMŲ GALIOJIMO UŽTIKRINIMO REIKALAVIMAI</w:t>
      </w:r>
    </w:p>
    <w:p w14:paraId="4373FA3A" w14:textId="77777777" w:rsidR="007F6C28" w:rsidRPr="00EF5A48" w:rsidRDefault="007F6C28" w:rsidP="00BE14D0">
      <w:pPr>
        <w:widowControl w:val="0"/>
        <w:tabs>
          <w:tab w:val="left" w:pos="567"/>
        </w:tabs>
        <w:autoSpaceDE w:val="0"/>
        <w:autoSpaceDN w:val="0"/>
        <w:spacing w:line="276" w:lineRule="auto"/>
        <w:ind w:left="720" w:right="-1" w:firstLine="567"/>
        <w:jc w:val="center"/>
        <w:outlineLvl w:val="2"/>
        <w:rPr>
          <w:b/>
          <w:color w:val="000000" w:themeColor="text1"/>
          <w:sz w:val="22"/>
          <w:szCs w:val="22"/>
          <w:lang w:val="lt-LT"/>
        </w:rPr>
      </w:pPr>
    </w:p>
    <w:p w14:paraId="53536CB8" w14:textId="009718A8" w:rsidR="006F488B" w:rsidRPr="00EF5A48" w:rsidRDefault="005D3EF2" w:rsidP="00BE14D0">
      <w:pPr>
        <w:widowControl w:val="0"/>
        <w:tabs>
          <w:tab w:val="left" w:pos="567"/>
          <w:tab w:val="left" w:pos="845"/>
        </w:tabs>
        <w:autoSpaceDE w:val="0"/>
        <w:autoSpaceDN w:val="0"/>
        <w:spacing w:line="276" w:lineRule="auto"/>
        <w:ind w:right="-1" w:firstLine="567"/>
        <w:jc w:val="both"/>
        <w:rPr>
          <w:color w:val="000000" w:themeColor="text1"/>
          <w:sz w:val="22"/>
          <w:szCs w:val="22"/>
          <w:lang w:val="lt-LT"/>
        </w:rPr>
      </w:pPr>
      <w:r>
        <w:rPr>
          <w:color w:val="000000" w:themeColor="text1"/>
          <w:sz w:val="22"/>
          <w:szCs w:val="22"/>
          <w:lang w:val="lt-LT"/>
        </w:rPr>
        <w:t>7</w:t>
      </w:r>
      <w:r w:rsidR="006B38A8" w:rsidRPr="00EF5A48">
        <w:rPr>
          <w:color w:val="000000" w:themeColor="text1"/>
          <w:sz w:val="22"/>
          <w:szCs w:val="22"/>
          <w:lang w:val="lt-LT"/>
        </w:rPr>
        <w:t xml:space="preserve">.1. </w:t>
      </w:r>
      <w:r w:rsidR="0061426F" w:rsidRPr="00EF5A48">
        <w:rPr>
          <w:color w:val="000000" w:themeColor="text1"/>
          <w:sz w:val="22"/>
          <w:szCs w:val="22"/>
          <w:lang w:val="lt-LT"/>
        </w:rPr>
        <w:t>Pasiūlymo galiojimo užtikrinimas nereikalaujamas.</w:t>
      </w:r>
    </w:p>
    <w:p w14:paraId="6D9BCB96" w14:textId="77777777" w:rsidR="007F6C28" w:rsidRPr="00EF5A48" w:rsidRDefault="007F6C28" w:rsidP="00BE14D0">
      <w:pPr>
        <w:widowControl w:val="0"/>
        <w:tabs>
          <w:tab w:val="left" w:pos="567"/>
          <w:tab w:val="left" w:pos="946"/>
        </w:tabs>
        <w:autoSpaceDE w:val="0"/>
        <w:autoSpaceDN w:val="0"/>
        <w:spacing w:line="276" w:lineRule="auto"/>
        <w:ind w:right="-1" w:firstLine="567"/>
        <w:jc w:val="both"/>
        <w:rPr>
          <w:color w:val="000000" w:themeColor="text1"/>
          <w:sz w:val="22"/>
          <w:szCs w:val="22"/>
          <w:lang w:val="lt-LT"/>
        </w:rPr>
      </w:pPr>
    </w:p>
    <w:p w14:paraId="0CDE3A4C" w14:textId="5645E7A2" w:rsidR="006F488B" w:rsidRPr="00EF5A48" w:rsidRDefault="005D3EF2" w:rsidP="00BE14D0">
      <w:pPr>
        <w:widowControl w:val="0"/>
        <w:tabs>
          <w:tab w:val="left" w:pos="567"/>
          <w:tab w:val="left" w:pos="4822"/>
        </w:tabs>
        <w:autoSpaceDE w:val="0"/>
        <w:autoSpaceDN w:val="0"/>
        <w:spacing w:line="276" w:lineRule="auto"/>
        <w:ind w:left="720" w:right="-1" w:firstLine="567"/>
        <w:jc w:val="center"/>
        <w:outlineLvl w:val="2"/>
        <w:rPr>
          <w:b/>
          <w:color w:val="000000" w:themeColor="text1"/>
          <w:sz w:val="22"/>
          <w:szCs w:val="22"/>
          <w:lang w:val="lt-LT"/>
        </w:rPr>
      </w:pPr>
      <w:r>
        <w:rPr>
          <w:b/>
          <w:color w:val="000000" w:themeColor="text1"/>
          <w:sz w:val="22"/>
          <w:szCs w:val="22"/>
          <w:lang w:val="lt-LT"/>
        </w:rPr>
        <w:t>8</w:t>
      </w:r>
      <w:r w:rsidR="003E7295" w:rsidRPr="00EF5A48">
        <w:rPr>
          <w:b/>
          <w:color w:val="000000" w:themeColor="text1"/>
          <w:sz w:val="22"/>
          <w:szCs w:val="22"/>
          <w:lang w:val="lt-LT"/>
        </w:rPr>
        <w:t>.</w:t>
      </w:r>
      <w:r w:rsidR="00FD5E5A" w:rsidRPr="00EF5A48">
        <w:rPr>
          <w:b/>
          <w:color w:val="000000" w:themeColor="text1"/>
          <w:sz w:val="22"/>
          <w:szCs w:val="22"/>
          <w:lang w:val="lt-LT"/>
        </w:rPr>
        <w:t xml:space="preserve"> PIRKIMO DOKUMENTŲ PAAIŠKINIMAS IR PATIKSLINIMAS</w:t>
      </w:r>
    </w:p>
    <w:p w14:paraId="446F3260" w14:textId="77777777" w:rsidR="006F488B" w:rsidRPr="00EF5A48" w:rsidRDefault="006F488B" w:rsidP="00BE14D0">
      <w:pPr>
        <w:keepNext/>
        <w:tabs>
          <w:tab w:val="left" w:pos="567"/>
        </w:tabs>
        <w:spacing w:line="276" w:lineRule="auto"/>
        <w:ind w:right="-1" w:firstLine="567"/>
        <w:jc w:val="both"/>
        <w:rPr>
          <w:b/>
          <w:color w:val="000000" w:themeColor="text1"/>
          <w:sz w:val="22"/>
          <w:szCs w:val="22"/>
          <w:lang w:val="lt-LT"/>
        </w:rPr>
      </w:pPr>
    </w:p>
    <w:p w14:paraId="78EC72A0" w14:textId="1C2B3B1C" w:rsidR="00F00F87" w:rsidRPr="00EF5A48" w:rsidRDefault="005D3EF2" w:rsidP="00BE14D0">
      <w:pPr>
        <w:widowControl w:val="0"/>
        <w:tabs>
          <w:tab w:val="left" w:pos="567"/>
          <w:tab w:val="left" w:pos="946"/>
        </w:tabs>
        <w:autoSpaceDE w:val="0"/>
        <w:autoSpaceDN w:val="0"/>
        <w:spacing w:line="276" w:lineRule="auto"/>
        <w:ind w:right="-1" w:firstLine="567"/>
        <w:jc w:val="both"/>
        <w:rPr>
          <w:color w:val="000000" w:themeColor="text1"/>
          <w:sz w:val="22"/>
          <w:szCs w:val="22"/>
          <w:lang w:val="lt-LT"/>
        </w:rPr>
      </w:pPr>
      <w:r>
        <w:rPr>
          <w:color w:val="000000" w:themeColor="text1"/>
          <w:sz w:val="22"/>
          <w:szCs w:val="22"/>
          <w:lang w:val="lt-LT"/>
        </w:rPr>
        <w:t>8</w:t>
      </w:r>
      <w:r w:rsidR="006B38A8" w:rsidRPr="00EF5A48">
        <w:rPr>
          <w:color w:val="000000" w:themeColor="text1"/>
          <w:sz w:val="22"/>
          <w:szCs w:val="22"/>
          <w:lang w:val="lt-LT"/>
        </w:rPr>
        <w:t xml:space="preserve">.1. </w:t>
      </w:r>
      <w:r w:rsidR="006F488B" w:rsidRPr="00EF5A48">
        <w:rPr>
          <w:color w:val="000000" w:themeColor="text1"/>
          <w:sz w:val="22"/>
          <w:szCs w:val="22"/>
          <w:lang w:val="lt-LT"/>
        </w:rPr>
        <w:t xml:space="preserve">Perkančiojo subjekto ir </w:t>
      </w:r>
      <w:r w:rsidR="00425B38">
        <w:rPr>
          <w:color w:val="000000" w:themeColor="text1"/>
          <w:sz w:val="22"/>
          <w:szCs w:val="22"/>
          <w:lang w:val="lt-LT"/>
        </w:rPr>
        <w:t>t</w:t>
      </w:r>
      <w:r w:rsidR="006F488B" w:rsidRPr="00EF5A48">
        <w:rPr>
          <w:color w:val="000000" w:themeColor="text1"/>
          <w:sz w:val="22"/>
          <w:szCs w:val="22"/>
          <w:lang w:val="lt-LT"/>
        </w:rPr>
        <w:t>iekėjų paklausimai ir atsakymai vieni kitiems, atliekant Pirkimo procedūras, turi būti lietuvių kalba. Perkantysis subjektas visus gautus klausimus ir visus atsakymus į juos, visus kitus Pirkimo dokumentų paaiškinimus ir patikslinimus skelbs CVP IS, kur yra skelbiami visi šio Pirkimo</w:t>
      </w:r>
      <w:r w:rsidR="006F488B" w:rsidRPr="00EF5A48">
        <w:rPr>
          <w:color w:val="000000" w:themeColor="text1"/>
          <w:spacing w:val="-1"/>
          <w:sz w:val="22"/>
          <w:szCs w:val="22"/>
          <w:lang w:val="lt-LT"/>
        </w:rPr>
        <w:t xml:space="preserve"> </w:t>
      </w:r>
      <w:r w:rsidR="006F488B" w:rsidRPr="00EF5A48">
        <w:rPr>
          <w:color w:val="000000" w:themeColor="text1"/>
          <w:sz w:val="22"/>
          <w:szCs w:val="22"/>
          <w:lang w:val="lt-LT"/>
        </w:rPr>
        <w:t>dokumentai.</w:t>
      </w:r>
    </w:p>
    <w:p w14:paraId="028B1240" w14:textId="6771AB36" w:rsidR="00D36363" w:rsidRPr="009D1D65" w:rsidRDefault="005D3EF2" w:rsidP="00266BB9">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Pr>
          <w:color w:val="000000" w:themeColor="text1"/>
          <w:sz w:val="22"/>
          <w:szCs w:val="22"/>
          <w:lang w:val="lt-LT"/>
        </w:rPr>
        <w:t>8</w:t>
      </w:r>
      <w:r w:rsidR="006B38A8" w:rsidRPr="00EF5A48">
        <w:rPr>
          <w:color w:val="000000" w:themeColor="text1"/>
          <w:sz w:val="22"/>
          <w:szCs w:val="22"/>
          <w:lang w:val="lt-LT"/>
        </w:rPr>
        <w:t xml:space="preserve">.2. </w:t>
      </w:r>
      <w:r w:rsidR="00D36363" w:rsidRPr="00EF5A48">
        <w:rPr>
          <w:rFonts w:eastAsia="Arial Unicode MS"/>
          <w:noProof/>
          <w:color w:val="000000" w:themeColor="text1"/>
          <w:sz w:val="22"/>
          <w:szCs w:val="22"/>
          <w:bdr w:val="nil"/>
          <w:lang w:val="lt-LT" w:eastAsia="lt-LT"/>
        </w:rPr>
        <w:t xml:space="preserve">Perkantysis subjektas atsako tik CVP IS susirašinėjimo priemonėmis į kiekvieną </w:t>
      </w:r>
      <w:r w:rsidR="00425B38">
        <w:rPr>
          <w:rFonts w:eastAsia="Arial Unicode MS"/>
          <w:noProof/>
          <w:color w:val="000000" w:themeColor="text1"/>
          <w:sz w:val="22"/>
          <w:szCs w:val="22"/>
          <w:bdr w:val="nil"/>
          <w:lang w:val="lt-LT" w:eastAsia="lt-LT"/>
        </w:rPr>
        <w:t>t</w:t>
      </w:r>
      <w:r w:rsidR="00D36363" w:rsidRPr="00EF5A48">
        <w:rPr>
          <w:rFonts w:eastAsia="Arial Unicode MS"/>
          <w:noProof/>
          <w:color w:val="000000" w:themeColor="text1"/>
          <w:sz w:val="22"/>
          <w:szCs w:val="22"/>
          <w:bdr w:val="nil"/>
          <w:lang w:val="lt-LT" w:eastAsia="lt-LT"/>
        </w:rPr>
        <w:t xml:space="preserve">iekėjo rašytinį prašymą dėl </w:t>
      </w:r>
      <w:r w:rsidR="00425B38">
        <w:rPr>
          <w:rFonts w:eastAsia="Arial Unicode MS"/>
          <w:noProof/>
          <w:color w:val="000000" w:themeColor="text1"/>
          <w:sz w:val="22"/>
          <w:szCs w:val="22"/>
          <w:bdr w:val="nil"/>
          <w:lang w:val="lt-LT" w:eastAsia="lt-LT"/>
        </w:rPr>
        <w:t>P</w:t>
      </w:r>
      <w:r w:rsidR="00D36363" w:rsidRPr="00EF5A48">
        <w:rPr>
          <w:rFonts w:eastAsia="Arial Unicode MS"/>
          <w:noProof/>
          <w:color w:val="000000" w:themeColor="text1"/>
          <w:sz w:val="22"/>
          <w:szCs w:val="22"/>
          <w:bdr w:val="nil"/>
          <w:lang w:val="lt-LT" w:eastAsia="lt-LT"/>
        </w:rPr>
        <w:t xml:space="preserve">irkimo dokumentų, jei prašymas yra </w:t>
      </w:r>
      <w:r w:rsidR="00D36363" w:rsidRPr="009D1D65">
        <w:rPr>
          <w:rFonts w:eastAsia="Arial Unicode MS"/>
          <w:noProof/>
          <w:color w:val="000000" w:themeColor="text1"/>
          <w:sz w:val="22"/>
          <w:szCs w:val="22"/>
          <w:bdr w:val="nil"/>
          <w:lang w:val="lt-LT" w:eastAsia="lt-LT"/>
        </w:rPr>
        <w:t xml:space="preserve">pateiktas </w:t>
      </w:r>
      <w:r w:rsidR="007D5AAB" w:rsidRPr="009D1D65">
        <w:rPr>
          <w:rFonts w:eastAsia="Arial Unicode MS"/>
          <w:noProof/>
          <w:color w:val="000000" w:themeColor="text1"/>
          <w:sz w:val="22"/>
          <w:szCs w:val="22"/>
          <w:bdr w:val="nil"/>
          <w:lang w:val="lt-LT" w:eastAsia="lt-LT"/>
        </w:rPr>
        <w:t>likus ne mažiau kaip 4 dienoms iki pasiūlymų pateikimo termino pabaigos;</w:t>
      </w:r>
    </w:p>
    <w:p w14:paraId="2C47E549" w14:textId="2EAD5308" w:rsidR="00D36363" w:rsidRPr="009D1D65" w:rsidRDefault="005D3EF2" w:rsidP="00BE14D0">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Pr>
          <w:rFonts w:eastAsia="Arial Unicode MS"/>
          <w:noProof/>
          <w:color w:val="000000" w:themeColor="text1"/>
          <w:sz w:val="22"/>
          <w:szCs w:val="22"/>
          <w:bdr w:val="nil"/>
          <w:lang w:val="lt-LT" w:eastAsia="lt-LT"/>
        </w:rPr>
        <w:t>8</w:t>
      </w:r>
      <w:r w:rsidR="006B38A8" w:rsidRPr="009D1D65">
        <w:rPr>
          <w:rFonts w:eastAsia="Arial Unicode MS"/>
          <w:noProof/>
          <w:color w:val="000000" w:themeColor="text1"/>
          <w:sz w:val="22"/>
          <w:szCs w:val="22"/>
          <w:bdr w:val="nil"/>
          <w:lang w:val="lt-LT" w:eastAsia="lt-LT"/>
        </w:rPr>
        <w:t>.</w:t>
      </w:r>
      <w:r w:rsidR="00CD3F83" w:rsidRPr="009D1D65">
        <w:rPr>
          <w:rFonts w:eastAsia="Arial Unicode MS"/>
          <w:noProof/>
          <w:color w:val="000000" w:themeColor="text1"/>
          <w:sz w:val="22"/>
          <w:szCs w:val="22"/>
          <w:bdr w:val="nil"/>
          <w:lang w:val="lt-LT" w:eastAsia="lt-LT"/>
        </w:rPr>
        <w:t>3</w:t>
      </w:r>
      <w:r w:rsidR="006B38A8" w:rsidRPr="009D1D65">
        <w:rPr>
          <w:rFonts w:eastAsia="Arial Unicode MS"/>
          <w:noProof/>
          <w:color w:val="000000" w:themeColor="text1"/>
          <w:sz w:val="22"/>
          <w:szCs w:val="22"/>
          <w:bdr w:val="nil"/>
          <w:lang w:val="lt-LT" w:eastAsia="lt-LT"/>
        </w:rPr>
        <w:t xml:space="preserve">. </w:t>
      </w:r>
      <w:r w:rsidR="00D36363" w:rsidRPr="009D1D65">
        <w:rPr>
          <w:rFonts w:eastAsia="Arial Unicode MS"/>
          <w:noProof/>
          <w:color w:val="000000" w:themeColor="text1"/>
          <w:sz w:val="22"/>
          <w:szCs w:val="22"/>
          <w:bdr w:val="nil"/>
          <w:lang w:val="lt-LT" w:eastAsia="lt-LT"/>
        </w:rPr>
        <w:t xml:space="preserve">Perkantysis subjektas, paaiškindamas ar pataisydamas </w:t>
      </w:r>
      <w:r w:rsidR="000C0833" w:rsidRPr="009D1D65">
        <w:rPr>
          <w:rFonts w:eastAsia="Arial Unicode MS"/>
          <w:noProof/>
          <w:color w:val="000000" w:themeColor="text1"/>
          <w:sz w:val="22"/>
          <w:szCs w:val="22"/>
          <w:bdr w:val="nil"/>
          <w:lang w:val="lt-LT" w:eastAsia="lt-LT"/>
        </w:rPr>
        <w:t>P</w:t>
      </w:r>
      <w:r w:rsidR="00D36363" w:rsidRPr="009D1D65">
        <w:rPr>
          <w:rFonts w:eastAsia="Arial Unicode MS"/>
          <w:noProof/>
          <w:color w:val="000000" w:themeColor="text1"/>
          <w:sz w:val="22"/>
          <w:szCs w:val="22"/>
          <w:bdr w:val="nil"/>
          <w:lang w:val="lt-LT" w:eastAsia="lt-LT"/>
        </w:rPr>
        <w:t xml:space="preserve">irkimo dokumentus, privalo užtikrinti </w:t>
      </w:r>
      <w:r w:rsidR="0054076C" w:rsidRPr="009D1D65">
        <w:rPr>
          <w:rFonts w:eastAsia="Arial Unicode MS"/>
          <w:noProof/>
          <w:color w:val="000000" w:themeColor="text1"/>
          <w:sz w:val="22"/>
          <w:szCs w:val="22"/>
          <w:bdr w:val="nil"/>
          <w:lang w:val="lt-LT" w:eastAsia="lt-LT"/>
        </w:rPr>
        <w:t>T</w:t>
      </w:r>
      <w:r w:rsidR="00D36363" w:rsidRPr="009D1D65">
        <w:rPr>
          <w:rFonts w:eastAsia="Arial Unicode MS"/>
          <w:noProof/>
          <w:color w:val="000000" w:themeColor="text1"/>
          <w:sz w:val="22"/>
          <w:szCs w:val="22"/>
          <w:bdr w:val="nil"/>
          <w:lang w:val="lt-LT" w:eastAsia="lt-LT"/>
        </w:rPr>
        <w:t xml:space="preserve">iekėjų anonimiškumą, t. y. privalo užtikrinti, kad </w:t>
      </w:r>
      <w:r w:rsidR="0054076C" w:rsidRPr="009D1D65">
        <w:rPr>
          <w:rFonts w:eastAsia="Arial Unicode MS"/>
          <w:noProof/>
          <w:color w:val="000000" w:themeColor="text1"/>
          <w:sz w:val="22"/>
          <w:szCs w:val="22"/>
          <w:bdr w:val="nil"/>
          <w:lang w:val="lt-LT" w:eastAsia="lt-LT"/>
        </w:rPr>
        <w:t>T</w:t>
      </w:r>
      <w:r w:rsidR="00D36363" w:rsidRPr="009D1D65">
        <w:rPr>
          <w:rFonts w:eastAsia="Arial Unicode MS"/>
          <w:noProof/>
          <w:color w:val="000000" w:themeColor="text1"/>
          <w:sz w:val="22"/>
          <w:szCs w:val="22"/>
          <w:bdr w:val="nil"/>
          <w:lang w:val="lt-LT" w:eastAsia="lt-LT"/>
        </w:rPr>
        <w:t xml:space="preserve">iekėjas nesužinotų kitų </w:t>
      </w:r>
      <w:r w:rsidR="0054076C" w:rsidRPr="009D1D65">
        <w:rPr>
          <w:rFonts w:eastAsia="Arial Unicode MS"/>
          <w:noProof/>
          <w:color w:val="000000" w:themeColor="text1"/>
          <w:sz w:val="22"/>
          <w:szCs w:val="22"/>
          <w:bdr w:val="nil"/>
          <w:lang w:val="lt-LT" w:eastAsia="lt-LT"/>
        </w:rPr>
        <w:t>T</w:t>
      </w:r>
      <w:r w:rsidR="00D36363" w:rsidRPr="009D1D65">
        <w:rPr>
          <w:rFonts w:eastAsia="Arial Unicode MS"/>
          <w:noProof/>
          <w:color w:val="000000" w:themeColor="text1"/>
          <w:sz w:val="22"/>
          <w:szCs w:val="22"/>
          <w:bdr w:val="nil"/>
          <w:lang w:val="lt-LT" w:eastAsia="lt-LT"/>
        </w:rPr>
        <w:t xml:space="preserve">iekėjų, dalyvaujančių </w:t>
      </w:r>
      <w:r w:rsidR="000C0833" w:rsidRPr="009D1D65">
        <w:rPr>
          <w:rFonts w:eastAsia="Arial Unicode MS"/>
          <w:noProof/>
          <w:color w:val="000000" w:themeColor="text1"/>
          <w:sz w:val="22"/>
          <w:szCs w:val="22"/>
          <w:bdr w:val="nil"/>
          <w:lang w:val="lt-LT" w:eastAsia="lt-LT"/>
        </w:rPr>
        <w:t>P</w:t>
      </w:r>
      <w:r w:rsidR="00D36363" w:rsidRPr="009D1D65">
        <w:rPr>
          <w:rFonts w:eastAsia="Arial Unicode MS"/>
          <w:noProof/>
          <w:color w:val="000000" w:themeColor="text1"/>
          <w:sz w:val="22"/>
          <w:szCs w:val="22"/>
          <w:bdr w:val="nil"/>
          <w:lang w:val="lt-LT" w:eastAsia="lt-LT"/>
        </w:rPr>
        <w:t>irkimo procedūrose, pavadinimų ir kitų rekvizitų.</w:t>
      </w:r>
    </w:p>
    <w:p w14:paraId="5D33F8A9" w14:textId="3E388A01" w:rsidR="00D36363" w:rsidRPr="00EF5A48" w:rsidRDefault="005D3EF2" w:rsidP="00BE14D0">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Pr>
          <w:rFonts w:eastAsia="Arial Unicode MS"/>
          <w:noProof/>
          <w:color w:val="000000" w:themeColor="text1"/>
          <w:sz w:val="22"/>
          <w:szCs w:val="22"/>
          <w:bdr w:val="nil"/>
          <w:lang w:val="lt-LT" w:eastAsia="lt-LT"/>
        </w:rPr>
        <w:t>8</w:t>
      </w:r>
      <w:r w:rsidR="006B38A8" w:rsidRPr="009D1D65">
        <w:rPr>
          <w:rFonts w:eastAsia="Arial Unicode MS"/>
          <w:noProof/>
          <w:color w:val="000000" w:themeColor="text1"/>
          <w:sz w:val="22"/>
          <w:szCs w:val="22"/>
          <w:bdr w:val="nil"/>
          <w:lang w:val="lt-LT" w:eastAsia="lt-LT"/>
        </w:rPr>
        <w:t>.</w:t>
      </w:r>
      <w:r w:rsidR="00CD3F83" w:rsidRPr="009D1D65">
        <w:rPr>
          <w:rFonts w:eastAsia="Arial Unicode MS"/>
          <w:noProof/>
          <w:color w:val="000000" w:themeColor="text1"/>
          <w:sz w:val="22"/>
          <w:szCs w:val="22"/>
          <w:bdr w:val="nil"/>
          <w:lang w:val="lt-LT" w:eastAsia="lt-LT"/>
        </w:rPr>
        <w:t>4</w:t>
      </w:r>
      <w:r w:rsidR="006B38A8" w:rsidRPr="009D1D65">
        <w:rPr>
          <w:rFonts w:eastAsia="Arial Unicode MS"/>
          <w:noProof/>
          <w:color w:val="000000" w:themeColor="text1"/>
          <w:sz w:val="22"/>
          <w:szCs w:val="22"/>
          <w:bdr w:val="nil"/>
          <w:lang w:val="lt-LT" w:eastAsia="lt-LT"/>
        </w:rPr>
        <w:t xml:space="preserve">. </w:t>
      </w:r>
      <w:r w:rsidR="00D36363" w:rsidRPr="009D1D65">
        <w:rPr>
          <w:rFonts w:eastAsia="Arial Unicode MS"/>
          <w:noProof/>
          <w:color w:val="000000" w:themeColor="text1"/>
          <w:sz w:val="22"/>
          <w:szCs w:val="22"/>
          <w:bdr w:val="nil"/>
          <w:lang w:val="lt-LT" w:eastAsia="lt-LT"/>
        </w:rPr>
        <w:t xml:space="preserve">Nesibaigus </w:t>
      </w:r>
      <w:r w:rsidR="000C0833" w:rsidRPr="009D1D65">
        <w:rPr>
          <w:rFonts w:eastAsia="Arial Unicode MS"/>
          <w:noProof/>
          <w:color w:val="000000" w:themeColor="text1"/>
          <w:sz w:val="22"/>
          <w:szCs w:val="22"/>
          <w:bdr w:val="nil"/>
          <w:lang w:val="lt-LT" w:eastAsia="lt-LT"/>
        </w:rPr>
        <w:t>P</w:t>
      </w:r>
      <w:r w:rsidR="00D36363" w:rsidRPr="009D1D65">
        <w:rPr>
          <w:rFonts w:eastAsia="Arial Unicode MS"/>
          <w:noProof/>
          <w:color w:val="000000" w:themeColor="text1"/>
          <w:sz w:val="22"/>
          <w:szCs w:val="22"/>
          <w:bdr w:val="nil"/>
          <w:lang w:val="lt-LT" w:eastAsia="lt-LT"/>
        </w:rPr>
        <w:t xml:space="preserve">irkimo pasiūlymų pateikimo terminui, </w:t>
      </w:r>
      <w:r w:rsidR="002D5DA7">
        <w:rPr>
          <w:rFonts w:eastAsia="Arial Unicode MS"/>
          <w:noProof/>
          <w:color w:val="000000" w:themeColor="text1"/>
          <w:sz w:val="22"/>
          <w:szCs w:val="22"/>
          <w:bdr w:val="nil"/>
          <w:lang w:val="lt-LT" w:eastAsia="lt-LT"/>
        </w:rPr>
        <w:t>P</w:t>
      </w:r>
      <w:r w:rsidR="00D36363" w:rsidRPr="009D1D65">
        <w:rPr>
          <w:rFonts w:eastAsia="Arial Unicode MS"/>
          <w:noProof/>
          <w:color w:val="000000" w:themeColor="text1"/>
          <w:sz w:val="22"/>
          <w:szCs w:val="22"/>
          <w:bdr w:val="nil"/>
          <w:lang w:val="lt-LT" w:eastAsia="lt-LT"/>
        </w:rPr>
        <w:t xml:space="preserve">erkantysis subjektas savo iniciatyva gali paaiškinti (pataisyti) </w:t>
      </w:r>
      <w:r w:rsidR="000C0833" w:rsidRPr="009D1D65">
        <w:rPr>
          <w:rFonts w:eastAsia="Arial Unicode MS"/>
          <w:noProof/>
          <w:color w:val="000000" w:themeColor="text1"/>
          <w:sz w:val="22"/>
          <w:szCs w:val="22"/>
          <w:bdr w:val="nil"/>
          <w:lang w:val="lt-LT" w:eastAsia="lt-LT"/>
        </w:rPr>
        <w:t>P</w:t>
      </w:r>
      <w:r w:rsidR="00D36363" w:rsidRPr="009D1D65">
        <w:rPr>
          <w:rFonts w:eastAsia="Arial Unicode MS"/>
          <w:noProof/>
          <w:color w:val="000000" w:themeColor="text1"/>
          <w:sz w:val="22"/>
          <w:szCs w:val="22"/>
          <w:bdr w:val="nil"/>
          <w:lang w:val="lt-LT" w:eastAsia="lt-LT"/>
        </w:rPr>
        <w:t>irkimo dokumentus CVP IS priemonėmis</w:t>
      </w:r>
      <w:r w:rsidR="001D48AB" w:rsidRPr="009D1D65">
        <w:rPr>
          <w:rFonts w:eastAsia="Arial Unicode MS"/>
          <w:noProof/>
          <w:color w:val="000000" w:themeColor="text1"/>
          <w:sz w:val="22"/>
          <w:szCs w:val="22"/>
          <w:bdr w:val="nil"/>
          <w:lang w:val="lt-LT" w:eastAsia="lt-LT"/>
        </w:rPr>
        <w:t xml:space="preserve">. </w:t>
      </w:r>
      <w:r w:rsidR="00D36363" w:rsidRPr="009D1D65">
        <w:rPr>
          <w:rFonts w:eastAsia="Arial Unicode MS"/>
          <w:noProof/>
          <w:color w:val="000000" w:themeColor="text1"/>
          <w:sz w:val="22"/>
          <w:szCs w:val="22"/>
          <w:bdr w:val="nil"/>
          <w:lang w:val="lt-LT" w:eastAsia="lt-LT"/>
        </w:rPr>
        <w:t>Bet kokie patikslinimai ir pataisymai siunčiami ir skelbiami ne vėliau kaip likus 3 dienoms iki pasiūlymų pateikimo</w:t>
      </w:r>
      <w:r w:rsidR="00CD3F83" w:rsidRPr="009D1D65">
        <w:rPr>
          <w:rFonts w:eastAsia="Arial Unicode MS"/>
          <w:noProof/>
          <w:color w:val="000000" w:themeColor="text1"/>
          <w:sz w:val="22"/>
          <w:szCs w:val="22"/>
          <w:bdr w:val="nil"/>
          <w:lang w:val="lt-LT" w:eastAsia="lt-LT"/>
        </w:rPr>
        <w:t xml:space="preserve"> termino</w:t>
      </w:r>
      <w:r w:rsidR="00CD3F83" w:rsidRPr="00EF5A48">
        <w:rPr>
          <w:rFonts w:eastAsia="Arial Unicode MS"/>
          <w:noProof/>
          <w:color w:val="000000" w:themeColor="text1"/>
          <w:sz w:val="22"/>
          <w:szCs w:val="22"/>
          <w:bdr w:val="nil"/>
          <w:lang w:val="lt-LT" w:eastAsia="lt-LT"/>
        </w:rPr>
        <w:t xml:space="preserve"> pabaigos</w:t>
      </w:r>
      <w:r w:rsidR="00266BB9" w:rsidRPr="00EF5A48">
        <w:rPr>
          <w:rFonts w:eastAsia="Arial Unicode MS"/>
          <w:noProof/>
          <w:color w:val="000000" w:themeColor="text1"/>
          <w:sz w:val="22"/>
          <w:szCs w:val="22"/>
          <w:bdr w:val="nil"/>
          <w:lang w:val="lt-LT" w:eastAsia="lt-LT"/>
        </w:rPr>
        <w:t>.</w:t>
      </w:r>
    </w:p>
    <w:p w14:paraId="2DD765C1" w14:textId="47BBB621" w:rsidR="00D36363" w:rsidRPr="00EF5A48" w:rsidRDefault="005D3EF2" w:rsidP="00BE14D0">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Pr>
          <w:rFonts w:eastAsia="Arial Unicode MS"/>
          <w:noProof/>
          <w:color w:val="000000" w:themeColor="text1"/>
          <w:sz w:val="22"/>
          <w:szCs w:val="22"/>
          <w:bdr w:val="nil"/>
          <w:lang w:val="lt-LT" w:eastAsia="lt-LT"/>
        </w:rPr>
        <w:t>8</w:t>
      </w:r>
      <w:r w:rsidR="006B38A8" w:rsidRPr="00EF5A48">
        <w:rPr>
          <w:rFonts w:eastAsia="Arial Unicode MS"/>
          <w:noProof/>
          <w:color w:val="000000" w:themeColor="text1"/>
          <w:sz w:val="22"/>
          <w:szCs w:val="22"/>
          <w:bdr w:val="nil"/>
          <w:lang w:val="lt-LT" w:eastAsia="lt-LT"/>
        </w:rPr>
        <w:t>.</w:t>
      </w:r>
      <w:r w:rsidR="00CD3F83" w:rsidRPr="00EF5A48">
        <w:rPr>
          <w:rFonts w:eastAsia="Arial Unicode MS"/>
          <w:noProof/>
          <w:color w:val="000000" w:themeColor="text1"/>
          <w:sz w:val="22"/>
          <w:szCs w:val="22"/>
          <w:bdr w:val="nil"/>
          <w:lang w:val="lt-LT" w:eastAsia="lt-LT"/>
        </w:rPr>
        <w:t>5</w:t>
      </w:r>
      <w:r w:rsidR="006B38A8" w:rsidRPr="00EF5A48">
        <w:rPr>
          <w:rFonts w:eastAsia="Arial Unicode MS"/>
          <w:noProof/>
          <w:color w:val="000000" w:themeColor="text1"/>
          <w:sz w:val="22"/>
          <w:szCs w:val="22"/>
          <w:bdr w:val="nil"/>
          <w:lang w:val="lt-LT" w:eastAsia="lt-LT"/>
        </w:rPr>
        <w:t xml:space="preserve">. </w:t>
      </w:r>
      <w:r w:rsidR="00D36363" w:rsidRPr="00EF5A48">
        <w:rPr>
          <w:rFonts w:eastAsia="Arial Unicode MS"/>
          <w:noProof/>
          <w:color w:val="000000" w:themeColor="text1"/>
          <w:sz w:val="22"/>
          <w:szCs w:val="22"/>
          <w:bdr w:val="nil"/>
          <w:lang w:val="lt-LT" w:eastAsia="lt-LT"/>
        </w:rPr>
        <w:t xml:space="preserve">Tuo atveju, kai pataisoma skelbime apie </w:t>
      </w:r>
      <w:r w:rsidR="000C0833" w:rsidRPr="00EF5A48">
        <w:rPr>
          <w:rFonts w:eastAsia="Arial Unicode MS"/>
          <w:noProof/>
          <w:color w:val="000000" w:themeColor="text1"/>
          <w:sz w:val="22"/>
          <w:szCs w:val="22"/>
          <w:bdr w:val="nil"/>
          <w:lang w:val="lt-LT" w:eastAsia="lt-LT"/>
        </w:rPr>
        <w:t>P</w:t>
      </w:r>
      <w:r w:rsidR="00D36363" w:rsidRPr="00EF5A48">
        <w:rPr>
          <w:rFonts w:eastAsia="Arial Unicode MS"/>
          <w:noProof/>
          <w:color w:val="000000" w:themeColor="text1"/>
          <w:sz w:val="22"/>
          <w:szCs w:val="22"/>
          <w:bdr w:val="nil"/>
          <w:lang w:val="lt-LT" w:eastAsia="lt-LT"/>
        </w:rPr>
        <w:t xml:space="preserve">irkimą paskelbta informacija (jei taikomas), </w:t>
      </w:r>
      <w:r w:rsidR="002D5DA7">
        <w:rPr>
          <w:rFonts w:eastAsia="Arial Unicode MS"/>
          <w:noProof/>
          <w:color w:val="000000" w:themeColor="text1"/>
          <w:sz w:val="22"/>
          <w:szCs w:val="22"/>
          <w:bdr w:val="nil"/>
          <w:lang w:val="lt-LT" w:eastAsia="lt-LT"/>
        </w:rPr>
        <w:t>P</w:t>
      </w:r>
      <w:r w:rsidR="00D36363" w:rsidRPr="00EF5A48">
        <w:rPr>
          <w:rFonts w:eastAsia="Arial Unicode MS"/>
          <w:noProof/>
          <w:color w:val="000000" w:themeColor="text1"/>
          <w:sz w:val="22"/>
          <w:szCs w:val="22"/>
          <w:bdr w:val="nil"/>
          <w:lang w:val="lt-LT" w:eastAsia="lt-LT"/>
        </w:rPr>
        <w:t xml:space="preserve">erkantysis subjektas privalo paskelbti skelbimo apie </w:t>
      </w:r>
      <w:r w:rsidR="000C0833" w:rsidRPr="00EF5A48">
        <w:rPr>
          <w:rFonts w:eastAsia="Arial Unicode MS"/>
          <w:noProof/>
          <w:color w:val="000000" w:themeColor="text1"/>
          <w:sz w:val="22"/>
          <w:szCs w:val="22"/>
          <w:bdr w:val="nil"/>
          <w:lang w:val="lt-LT" w:eastAsia="lt-LT"/>
        </w:rPr>
        <w:t>P</w:t>
      </w:r>
      <w:r w:rsidR="00D36363" w:rsidRPr="00EF5A48">
        <w:rPr>
          <w:rFonts w:eastAsia="Arial Unicode MS"/>
          <w:noProof/>
          <w:color w:val="000000" w:themeColor="text1"/>
          <w:sz w:val="22"/>
          <w:szCs w:val="22"/>
          <w:bdr w:val="nil"/>
          <w:lang w:val="lt-LT" w:eastAsia="lt-LT"/>
        </w:rPr>
        <w:t xml:space="preserve">irkimą pataisą ir prireikus pratęsti pasiūlymų pateikimo terminą protingumo kriterijų atitinkančiam terminui, per kurį </w:t>
      </w:r>
      <w:r w:rsidR="00425B38">
        <w:rPr>
          <w:rFonts w:eastAsia="Arial Unicode MS"/>
          <w:noProof/>
          <w:color w:val="000000" w:themeColor="text1"/>
          <w:sz w:val="22"/>
          <w:szCs w:val="22"/>
          <w:bdr w:val="nil"/>
          <w:lang w:val="lt-LT" w:eastAsia="lt-LT"/>
        </w:rPr>
        <w:t>t</w:t>
      </w:r>
      <w:r w:rsidR="00D36363" w:rsidRPr="00EF5A48">
        <w:rPr>
          <w:rFonts w:eastAsia="Arial Unicode MS"/>
          <w:noProof/>
          <w:color w:val="000000" w:themeColor="text1"/>
          <w:sz w:val="22"/>
          <w:szCs w:val="22"/>
          <w:bdr w:val="nil"/>
          <w:lang w:val="lt-LT" w:eastAsia="lt-LT"/>
        </w:rPr>
        <w:t>iekėjai, rengdami pasiūlymus, galėtų atsižvelgti į patikslinimus.</w:t>
      </w:r>
    </w:p>
    <w:p w14:paraId="3B676858" w14:textId="2C93B700" w:rsidR="00D36363" w:rsidRPr="00EF5A48" w:rsidRDefault="005D3EF2" w:rsidP="00BE14D0">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Pr>
          <w:rFonts w:eastAsia="Arial Unicode MS"/>
          <w:noProof/>
          <w:color w:val="000000" w:themeColor="text1"/>
          <w:sz w:val="22"/>
          <w:szCs w:val="22"/>
          <w:bdr w:val="nil"/>
          <w:lang w:val="lt-LT" w:eastAsia="lt-LT"/>
        </w:rPr>
        <w:t>8</w:t>
      </w:r>
      <w:r w:rsidR="006B38A8" w:rsidRPr="00EF5A48">
        <w:rPr>
          <w:rFonts w:eastAsia="Arial Unicode MS"/>
          <w:noProof/>
          <w:color w:val="000000" w:themeColor="text1"/>
          <w:sz w:val="22"/>
          <w:szCs w:val="22"/>
          <w:bdr w:val="nil"/>
          <w:lang w:val="lt-LT" w:eastAsia="lt-LT"/>
        </w:rPr>
        <w:t>.</w:t>
      </w:r>
      <w:r w:rsidR="00CD3F83" w:rsidRPr="00EF5A48">
        <w:rPr>
          <w:rFonts w:eastAsia="Arial Unicode MS"/>
          <w:noProof/>
          <w:color w:val="000000" w:themeColor="text1"/>
          <w:sz w:val="22"/>
          <w:szCs w:val="22"/>
          <w:bdr w:val="nil"/>
          <w:lang w:val="lt-LT" w:eastAsia="lt-LT"/>
        </w:rPr>
        <w:t>6</w:t>
      </w:r>
      <w:r w:rsidR="006B38A8" w:rsidRPr="00EF5A48">
        <w:rPr>
          <w:rFonts w:eastAsia="Arial Unicode MS"/>
          <w:noProof/>
          <w:color w:val="000000" w:themeColor="text1"/>
          <w:sz w:val="22"/>
          <w:szCs w:val="22"/>
          <w:bdr w:val="nil"/>
          <w:lang w:val="lt-LT" w:eastAsia="lt-LT"/>
        </w:rPr>
        <w:t xml:space="preserve">. </w:t>
      </w:r>
      <w:r w:rsidR="00D36363" w:rsidRPr="00EF5A48">
        <w:rPr>
          <w:rFonts w:eastAsia="Arial Unicode MS"/>
          <w:noProof/>
          <w:color w:val="000000" w:themeColor="text1"/>
          <w:sz w:val="22"/>
          <w:szCs w:val="22"/>
          <w:bdr w:val="nil"/>
          <w:lang w:val="lt-LT" w:eastAsia="lt-LT"/>
        </w:rPr>
        <w:t xml:space="preserve">Bet kokia informacija, konkurso sąlygų paaiškinimai, pranešimai ar kitas </w:t>
      </w:r>
      <w:r w:rsidR="00CF65E9">
        <w:rPr>
          <w:rFonts w:eastAsia="Arial Unicode MS"/>
          <w:noProof/>
          <w:color w:val="000000" w:themeColor="text1"/>
          <w:sz w:val="22"/>
          <w:szCs w:val="22"/>
          <w:bdr w:val="nil"/>
          <w:lang w:val="lt-LT" w:eastAsia="lt-LT"/>
        </w:rPr>
        <w:t>P</w:t>
      </w:r>
      <w:r w:rsidR="00D36363" w:rsidRPr="00EF5A48">
        <w:rPr>
          <w:rFonts w:eastAsia="Arial Unicode MS"/>
          <w:noProof/>
          <w:color w:val="000000" w:themeColor="text1"/>
          <w:sz w:val="22"/>
          <w:szCs w:val="22"/>
          <w:bdr w:val="nil"/>
          <w:lang w:val="lt-LT" w:eastAsia="lt-LT"/>
        </w:rPr>
        <w:t xml:space="preserve">erkančiojo subjekto ir </w:t>
      </w:r>
      <w:r w:rsidR="00CF65E9">
        <w:rPr>
          <w:rFonts w:eastAsia="Arial Unicode MS"/>
          <w:noProof/>
          <w:color w:val="000000" w:themeColor="text1"/>
          <w:sz w:val="22"/>
          <w:szCs w:val="22"/>
          <w:bdr w:val="nil"/>
          <w:lang w:val="lt-LT" w:eastAsia="lt-LT"/>
        </w:rPr>
        <w:t>t</w:t>
      </w:r>
      <w:r w:rsidR="00D36363" w:rsidRPr="00EF5A48">
        <w:rPr>
          <w:rFonts w:eastAsia="Arial Unicode MS"/>
          <w:noProof/>
          <w:color w:val="000000" w:themeColor="text1"/>
          <w:sz w:val="22"/>
          <w:szCs w:val="22"/>
          <w:bdr w:val="nil"/>
          <w:lang w:val="lt-LT" w:eastAsia="lt-LT"/>
        </w:rPr>
        <w:t>iekėjo susirašinėjimas yra vykdomas tik CVP IS susirašinėjimo priemonėmis.</w:t>
      </w:r>
    </w:p>
    <w:p w14:paraId="091AB989" w14:textId="6AB9B517" w:rsidR="008C536B" w:rsidRPr="00EF5A48" w:rsidRDefault="005D3EF2" w:rsidP="00BE14D0">
      <w:pPr>
        <w:widowControl w:val="0"/>
        <w:tabs>
          <w:tab w:val="left" w:pos="567"/>
          <w:tab w:val="left" w:pos="946"/>
        </w:tabs>
        <w:autoSpaceDE w:val="0"/>
        <w:autoSpaceDN w:val="0"/>
        <w:spacing w:line="276" w:lineRule="auto"/>
        <w:ind w:right="-1" w:firstLine="567"/>
        <w:jc w:val="both"/>
        <w:rPr>
          <w:color w:val="000000" w:themeColor="text1"/>
          <w:sz w:val="22"/>
          <w:szCs w:val="22"/>
          <w:lang w:val="lt-LT"/>
        </w:rPr>
      </w:pPr>
      <w:r>
        <w:rPr>
          <w:color w:val="000000" w:themeColor="text1"/>
          <w:sz w:val="22"/>
          <w:szCs w:val="22"/>
          <w:lang w:val="lt-LT"/>
        </w:rPr>
        <w:t>8</w:t>
      </w:r>
      <w:r w:rsidR="007F6C28" w:rsidRPr="00EF5A48">
        <w:rPr>
          <w:color w:val="000000" w:themeColor="text1"/>
          <w:sz w:val="22"/>
          <w:szCs w:val="22"/>
          <w:lang w:val="lt-LT"/>
        </w:rPr>
        <w:t>.</w:t>
      </w:r>
      <w:r w:rsidR="00CD3F83" w:rsidRPr="00EF5A48">
        <w:rPr>
          <w:color w:val="000000" w:themeColor="text1"/>
          <w:sz w:val="22"/>
          <w:szCs w:val="22"/>
          <w:lang w:val="lt-LT"/>
        </w:rPr>
        <w:t>7</w:t>
      </w:r>
      <w:r w:rsidR="007F6C28" w:rsidRPr="00EF5A48">
        <w:rPr>
          <w:color w:val="000000" w:themeColor="text1"/>
          <w:sz w:val="22"/>
          <w:szCs w:val="22"/>
          <w:lang w:val="lt-LT"/>
        </w:rPr>
        <w:t xml:space="preserve">. </w:t>
      </w:r>
      <w:r w:rsidR="00D36363" w:rsidRPr="00EF5A48">
        <w:rPr>
          <w:rFonts w:eastAsia="Arial Unicode MS"/>
          <w:noProof/>
          <w:color w:val="000000" w:themeColor="text1"/>
          <w:sz w:val="22"/>
          <w:szCs w:val="22"/>
          <w:bdr w:val="nil"/>
          <w:lang w:val="lt-LT" w:eastAsia="lt-LT"/>
        </w:rPr>
        <w:t xml:space="preserve">Perkantysis subjektas neketina rengti susitikimų su </w:t>
      </w:r>
      <w:r w:rsidR="00CF65E9">
        <w:rPr>
          <w:rFonts w:eastAsia="Arial Unicode MS"/>
          <w:noProof/>
          <w:color w:val="000000" w:themeColor="text1"/>
          <w:sz w:val="22"/>
          <w:szCs w:val="22"/>
          <w:bdr w:val="nil"/>
          <w:lang w:val="lt-LT" w:eastAsia="lt-LT"/>
        </w:rPr>
        <w:t>t</w:t>
      </w:r>
      <w:r w:rsidR="00D36363" w:rsidRPr="00EF5A48">
        <w:rPr>
          <w:rFonts w:eastAsia="Arial Unicode MS"/>
          <w:noProof/>
          <w:color w:val="000000" w:themeColor="text1"/>
          <w:sz w:val="22"/>
          <w:szCs w:val="22"/>
          <w:bdr w:val="nil"/>
          <w:lang w:val="lt-LT" w:eastAsia="lt-LT"/>
        </w:rPr>
        <w:t xml:space="preserve">iekėjais dėl </w:t>
      </w:r>
      <w:r w:rsidR="000C0833" w:rsidRPr="00EF5A48">
        <w:rPr>
          <w:rFonts w:eastAsia="Arial Unicode MS"/>
          <w:noProof/>
          <w:color w:val="000000" w:themeColor="text1"/>
          <w:sz w:val="22"/>
          <w:szCs w:val="22"/>
          <w:bdr w:val="nil"/>
          <w:lang w:val="lt-LT" w:eastAsia="lt-LT"/>
        </w:rPr>
        <w:t>P</w:t>
      </w:r>
      <w:r w:rsidR="00D36363" w:rsidRPr="00EF5A48">
        <w:rPr>
          <w:rFonts w:eastAsia="Arial Unicode MS"/>
          <w:noProof/>
          <w:color w:val="000000" w:themeColor="text1"/>
          <w:sz w:val="22"/>
          <w:szCs w:val="22"/>
          <w:bdr w:val="nil"/>
          <w:lang w:val="lt-LT" w:eastAsia="lt-LT"/>
        </w:rPr>
        <w:t>irkimo dokumentų paaiškinimų.</w:t>
      </w:r>
    </w:p>
    <w:p w14:paraId="614C6DC5" w14:textId="77777777" w:rsidR="008C536B" w:rsidRPr="00EF5A48" w:rsidRDefault="008C536B" w:rsidP="00BE14D0">
      <w:pPr>
        <w:widowControl w:val="0"/>
        <w:tabs>
          <w:tab w:val="left" w:pos="567"/>
          <w:tab w:val="left" w:pos="946"/>
        </w:tabs>
        <w:autoSpaceDE w:val="0"/>
        <w:autoSpaceDN w:val="0"/>
        <w:spacing w:line="276" w:lineRule="auto"/>
        <w:ind w:right="-1" w:firstLine="567"/>
        <w:jc w:val="both"/>
        <w:rPr>
          <w:color w:val="000000" w:themeColor="text1"/>
          <w:sz w:val="22"/>
          <w:szCs w:val="22"/>
          <w:lang w:val="lt-LT"/>
        </w:rPr>
      </w:pPr>
    </w:p>
    <w:p w14:paraId="4C1C16D3" w14:textId="51F8E879" w:rsidR="006F488B" w:rsidRPr="00EF5A48" w:rsidRDefault="005D3EF2" w:rsidP="00BE14D0">
      <w:pPr>
        <w:widowControl w:val="0"/>
        <w:tabs>
          <w:tab w:val="left" w:pos="567"/>
          <w:tab w:val="left" w:pos="4822"/>
        </w:tabs>
        <w:autoSpaceDE w:val="0"/>
        <w:autoSpaceDN w:val="0"/>
        <w:spacing w:line="276" w:lineRule="auto"/>
        <w:ind w:right="-1" w:firstLine="567"/>
        <w:jc w:val="center"/>
        <w:outlineLvl w:val="2"/>
        <w:rPr>
          <w:b/>
          <w:color w:val="000000" w:themeColor="text1"/>
          <w:sz w:val="22"/>
          <w:szCs w:val="22"/>
          <w:lang w:val="lt-LT"/>
        </w:rPr>
      </w:pPr>
      <w:r>
        <w:rPr>
          <w:b/>
          <w:color w:val="000000" w:themeColor="text1"/>
          <w:sz w:val="22"/>
          <w:szCs w:val="22"/>
          <w:lang w:val="lt-LT"/>
        </w:rPr>
        <w:t>9</w:t>
      </w:r>
      <w:r w:rsidR="003E7295" w:rsidRPr="00EF5A48">
        <w:rPr>
          <w:b/>
          <w:color w:val="000000" w:themeColor="text1"/>
          <w:sz w:val="22"/>
          <w:szCs w:val="22"/>
          <w:lang w:val="lt-LT"/>
        </w:rPr>
        <w:t>.</w:t>
      </w:r>
      <w:r w:rsidR="00FD5E5A" w:rsidRPr="00EF5A48">
        <w:rPr>
          <w:b/>
          <w:color w:val="000000" w:themeColor="text1"/>
          <w:sz w:val="22"/>
          <w:szCs w:val="22"/>
          <w:lang w:val="lt-LT"/>
        </w:rPr>
        <w:t xml:space="preserve"> SUSIPAŽINIMO SU CVP IS PRIEMONĖMIS GAUTAIS PASIŪLYMAIS PROCEDŪRA, VIETA IR LAIKAS </w:t>
      </w:r>
    </w:p>
    <w:p w14:paraId="6CA48AF2" w14:textId="77777777" w:rsidR="006F488B" w:rsidRPr="00EF5A48" w:rsidRDefault="006F488B" w:rsidP="00BE14D0">
      <w:pPr>
        <w:keepNext/>
        <w:tabs>
          <w:tab w:val="left" w:pos="567"/>
        </w:tabs>
        <w:spacing w:line="276" w:lineRule="auto"/>
        <w:ind w:right="-1" w:firstLine="567"/>
        <w:jc w:val="both"/>
        <w:rPr>
          <w:b/>
          <w:color w:val="000000" w:themeColor="text1"/>
          <w:sz w:val="22"/>
          <w:szCs w:val="22"/>
          <w:lang w:val="lt-LT"/>
        </w:rPr>
      </w:pPr>
    </w:p>
    <w:p w14:paraId="7F734E23" w14:textId="506C9E28" w:rsidR="00D36363" w:rsidRPr="00EF5A48" w:rsidRDefault="005D3EF2" w:rsidP="00BE14D0">
      <w:pPr>
        <w:pBdr>
          <w:top w:val="nil"/>
          <w:left w:val="nil"/>
          <w:bottom w:val="nil"/>
          <w:right w:val="nil"/>
          <w:between w:val="nil"/>
          <w:bar w:val="nil"/>
        </w:pBdr>
        <w:suppressAutoHyphens/>
        <w:spacing w:line="276" w:lineRule="auto"/>
        <w:ind w:firstLine="567"/>
        <w:contextualSpacing/>
        <w:jc w:val="both"/>
        <w:rPr>
          <w:rFonts w:eastAsia="Arial Unicode MS"/>
          <w:noProof/>
          <w:color w:val="000000" w:themeColor="text1"/>
          <w:sz w:val="22"/>
          <w:szCs w:val="22"/>
          <w:bdr w:val="nil"/>
          <w:lang w:val="lt-LT" w:eastAsia="lt-LT"/>
        </w:rPr>
      </w:pPr>
      <w:r>
        <w:rPr>
          <w:rFonts w:eastAsia="Arial Unicode MS"/>
          <w:noProof/>
          <w:color w:val="000000" w:themeColor="text1"/>
          <w:sz w:val="22"/>
          <w:szCs w:val="22"/>
          <w:bdr w:val="nil"/>
          <w:lang w:val="lt-LT" w:eastAsia="lt-LT"/>
        </w:rPr>
        <w:t>9</w:t>
      </w:r>
      <w:r w:rsidR="00D36363" w:rsidRPr="00EF5A48">
        <w:rPr>
          <w:rFonts w:eastAsia="Arial Unicode MS"/>
          <w:noProof/>
          <w:color w:val="000000" w:themeColor="text1"/>
          <w:sz w:val="22"/>
          <w:szCs w:val="22"/>
          <w:bdr w:val="nil"/>
          <w:lang w:val="lt-LT" w:eastAsia="lt-LT"/>
        </w:rPr>
        <w:t xml:space="preserve">.1. Pirminis susipažinimas su CVP IS priemonėmis pateiktais </w:t>
      </w:r>
      <w:r w:rsidR="00CF65E9">
        <w:rPr>
          <w:rFonts w:eastAsia="Arial Unicode MS"/>
          <w:noProof/>
          <w:color w:val="000000" w:themeColor="text1"/>
          <w:sz w:val="22"/>
          <w:szCs w:val="22"/>
          <w:bdr w:val="nil"/>
          <w:lang w:val="lt-LT" w:eastAsia="lt-LT"/>
        </w:rPr>
        <w:t>t</w:t>
      </w:r>
      <w:r w:rsidR="00D36363" w:rsidRPr="00EF5A48">
        <w:rPr>
          <w:rFonts w:eastAsia="Arial Unicode MS"/>
          <w:noProof/>
          <w:color w:val="000000" w:themeColor="text1"/>
          <w:sz w:val="22"/>
          <w:szCs w:val="22"/>
          <w:bdr w:val="nil"/>
          <w:lang w:val="lt-LT" w:eastAsia="lt-LT"/>
        </w:rPr>
        <w:t xml:space="preserve">iekėjų pasiūlymais vyks 45 min. po CVP IS nurodytos pasiūlymų pateikimo termino pabaigos. </w:t>
      </w:r>
    </w:p>
    <w:p w14:paraId="05898809" w14:textId="4D3244FA" w:rsidR="00D36363" w:rsidRPr="00EF5A48" w:rsidRDefault="005D3EF2" w:rsidP="00BE14D0">
      <w:pPr>
        <w:pBdr>
          <w:top w:val="nil"/>
          <w:left w:val="nil"/>
          <w:bottom w:val="nil"/>
          <w:right w:val="nil"/>
          <w:between w:val="nil"/>
          <w:bar w:val="nil"/>
        </w:pBdr>
        <w:suppressAutoHyphens/>
        <w:spacing w:line="276" w:lineRule="auto"/>
        <w:ind w:firstLine="567"/>
        <w:contextualSpacing/>
        <w:jc w:val="both"/>
        <w:rPr>
          <w:rFonts w:eastAsia="Arial Unicode MS"/>
          <w:noProof/>
          <w:color w:val="000000" w:themeColor="text1"/>
          <w:sz w:val="22"/>
          <w:szCs w:val="22"/>
          <w:bdr w:val="nil"/>
          <w:lang w:val="lt-LT" w:eastAsia="lt-LT"/>
        </w:rPr>
      </w:pPr>
      <w:r>
        <w:rPr>
          <w:rFonts w:eastAsia="Arial Unicode MS"/>
          <w:noProof/>
          <w:color w:val="000000" w:themeColor="text1"/>
          <w:sz w:val="22"/>
          <w:szCs w:val="22"/>
          <w:bdr w:val="nil"/>
          <w:lang w:val="lt-LT" w:eastAsia="lt-LT"/>
        </w:rPr>
        <w:t>9</w:t>
      </w:r>
      <w:r w:rsidR="00D36363" w:rsidRPr="00EF5A48">
        <w:rPr>
          <w:rFonts w:eastAsia="Arial Unicode MS"/>
          <w:noProof/>
          <w:color w:val="000000" w:themeColor="text1"/>
          <w:sz w:val="22"/>
          <w:szCs w:val="22"/>
          <w:bdr w:val="nil"/>
          <w:lang w:val="lt-LT" w:eastAsia="lt-LT"/>
        </w:rPr>
        <w:t>.2. Tiekėjai negali dalyvauti pirminio susipažinimo su CVP IS priemonėmis pateiktais pasiūlymais procedūroje</w:t>
      </w:r>
      <w:r w:rsidR="002D5DA7">
        <w:rPr>
          <w:rFonts w:eastAsia="Arial Unicode MS"/>
          <w:noProof/>
          <w:color w:val="000000" w:themeColor="text1"/>
          <w:sz w:val="22"/>
          <w:szCs w:val="22"/>
          <w:bdr w:val="nil"/>
          <w:lang w:val="lt-LT" w:eastAsia="lt-LT"/>
        </w:rPr>
        <w:t>.</w:t>
      </w:r>
    </w:p>
    <w:p w14:paraId="7748D86F" w14:textId="77777777" w:rsidR="00A2630F" w:rsidRPr="00EF5A48" w:rsidRDefault="00A2630F" w:rsidP="000A5C61">
      <w:pPr>
        <w:keepNext/>
        <w:tabs>
          <w:tab w:val="left" w:pos="567"/>
        </w:tabs>
        <w:spacing w:line="276" w:lineRule="auto"/>
        <w:ind w:right="-1"/>
        <w:jc w:val="both"/>
        <w:rPr>
          <w:color w:val="000000" w:themeColor="text1"/>
          <w:sz w:val="22"/>
          <w:szCs w:val="22"/>
          <w:lang w:val="lt-LT"/>
        </w:rPr>
      </w:pPr>
    </w:p>
    <w:p w14:paraId="40A402DA" w14:textId="25D6B09E" w:rsidR="0035581D" w:rsidRPr="00EF5A48" w:rsidRDefault="00FD5E5A" w:rsidP="00BE14D0">
      <w:pPr>
        <w:widowControl w:val="0"/>
        <w:tabs>
          <w:tab w:val="left" w:pos="567"/>
          <w:tab w:val="left" w:pos="4823"/>
        </w:tabs>
        <w:autoSpaceDE w:val="0"/>
        <w:autoSpaceDN w:val="0"/>
        <w:spacing w:line="276" w:lineRule="auto"/>
        <w:ind w:left="378" w:right="-1" w:firstLine="567"/>
        <w:jc w:val="center"/>
        <w:outlineLvl w:val="2"/>
        <w:rPr>
          <w:b/>
          <w:color w:val="000000" w:themeColor="text1"/>
          <w:sz w:val="22"/>
          <w:szCs w:val="22"/>
          <w:lang w:val="lt-LT"/>
        </w:rPr>
      </w:pPr>
      <w:r w:rsidRPr="00EF5A48">
        <w:rPr>
          <w:b/>
          <w:color w:val="000000" w:themeColor="text1"/>
          <w:sz w:val="22"/>
          <w:szCs w:val="22"/>
          <w:lang w:val="lt-LT"/>
        </w:rPr>
        <w:t>1</w:t>
      </w:r>
      <w:r w:rsidR="005D3EF2">
        <w:rPr>
          <w:b/>
          <w:color w:val="000000" w:themeColor="text1"/>
          <w:sz w:val="22"/>
          <w:szCs w:val="22"/>
          <w:lang w:val="lt-LT"/>
        </w:rPr>
        <w:t>0</w:t>
      </w:r>
      <w:r w:rsidR="003E7295" w:rsidRPr="00EF5A48">
        <w:rPr>
          <w:b/>
          <w:color w:val="000000" w:themeColor="text1"/>
          <w:sz w:val="22"/>
          <w:szCs w:val="22"/>
          <w:lang w:val="lt-LT"/>
        </w:rPr>
        <w:t>.</w:t>
      </w:r>
      <w:r w:rsidRPr="00EF5A48">
        <w:rPr>
          <w:b/>
          <w:color w:val="000000" w:themeColor="text1"/>
          <w:sz w:val="22"/>
          <w:szCs w:val="22"/>
          <w:lang w:val="lt-LT"/>
        </w:rPr>
        <w:t xml:space="preserve"> </w:t>
      </w:r>
      <w:bookmarkStart w:id="12" w:name="_Hlk3930678"/>
      <w:bookmarkStart w:id="13" w:name="_Hlk3930659"/>
      <w:r w:rsidR="000107EA" w:rsidRPr="00EF5A48">
        <w:rPr>
          <w:b/>
          <w:color w:val="000000" w:themeColor="text1"/>
          <w:sz w:val="22"/>
          <w:szCs w:val="22"/>
          <w:lang w:val="lt-LT"/>
        </w:rPr>
        <w:t>PASIŪLYMŲ NAGRINĖJIMO, PALYGINIMO IR VERTINIMO PROCEDŪRA, ATMETIMO PRIEŽASTYS</w:t>
      </w:r>
    </w:p>
    <w:p w14:paraId="6F0E3331" w14:textId="77777777" w:rsidR="009108DE" w:rsidRPr="00EF5A48" w:rsidRDefault="009108DE" w:rsidP="00BE14D0">
      <w:pPr>
        <w:widowControl w:val="0"/>
        <w:tabs>
          <w:tab w:val="left" w:pos="567"/>
          <w:tab w:val="left" w:pos="4823"/>
        </w:tabs>
        <w:autoSpaceDE w:val="0"/>
        <w:autoSpaceDN w:val="0"/>
        <w:spacing w:line="276" w:lineRule="auto"/>
        <w:ind w:left="378" w:right="-1" w:firstLine="567"/>
        <w:jc w:val="center"/>
        <w:outlineLvl w:val="2"/>
        <w:rPr>
          <w:b/>
          <w:color w:val="000000" w:themeColor="text1"/>
          <w:sz w:val="22"/>
          <w:szCs w:val="22"/>
          <w:lang w:val="lt-LT"/>
        </w:rPr>
      </w:pPr>
    </w:p>
    <w:p w14:paraId="5E0A4936" w14:textId="780AF07D" w:rsidR="000107EA" w:rsidRPr="00EF5A48" w:rsidRDefault="000A5C61" w:rsidP="00BE14D0">
      <w:pPr>
        <w:pStyle w:val="Punktas1"/>
        <w:spacing w:line="276" w:lineRule="auto"/>
        <w:ind w:firstLine="567"/>
        <w:rPr>
          <w:color w:val="000000" w:themeColor="text1"/>
        </w:rPr>
      </w:pPr>
      <w:bookmarkStart w:id="14" w:name="_Hlk93014808"/>
      <w:bookmarkEnd w:id="12"/>
      <w:bookmarkEnd w:id="13"/>
      <w:r>
        <w:rPr>
          <w:color w:val="000000" w:themeColor="text1"/>
        </w:rPr>
        <w:t>1</w:t>
      </w:r>
      <w:r w:rsidR="005D3EF2">
        <w:rPr>
          <w:color w:val="000000" w:themeColor="text1"/>
        </w:rPr>
        <w:t>0</w:t>
      </w:r>
      <w:r w:rsidR="000107EA" w:rsidRPr="00EF5A48">
        <w:rPr>
          <w:color w:val="000000" w:themeColor="text1"/>
        </w:rPr>
        <w:t xml:space="preserve">.1. Pirkimui pasiūlymą pateikęs </w:t>
      </w:r>
      <w:r w:rsidR="00CF65E9">
        <w:rPr>
          <w:color w:val="000000" w:themeColor="text1"/>
        </w:rPr>
        <w:t>t</w:t>
      </w:r>
      <w:r w:rsidR="000107EA" w:rsidRPr="00EF5A48">
        <w:rPr>
          <w:color w:val="000000" w:themeColor="text1"/>
        </w:rPr>
        <w:t xml:space="preserve">iekėjas nuo pasiūlymo pateikimo momento yra laikomas pirkimo dalyviu (toliau – dalyvis) ir bus laikomas suinteresuotu dalyviu tol, kol nebus galutinai pašalintas iš </w:t>
      </w:r>
      <w:r w:rsidR="009C7FB7" w:rsidRPr="00EF5A48">
        <w:rPr>
          <w:color w:val="000000" w:themeColor="text1"/>
        </w:rPr>
        <w:t>P</w:t>
      </w:r>
      <w:r w:rsidR="000107EA" w:rsidRPr="00EF5A48">
        <w:rPr>
          <w:color w:val="000000" w:themeColor="text1"/>
        </w:rPr>
        <w:t>irkimo procedūros, tai yra kol jam nebus pranešta apie pasiūlymo atmetimą, ir kurio pašalinimas dėl pasibaigusio apskundimo termino nebegali būti ginčijamas arba dėl kurio pašalinimo pagrįstumo yra įsiteisėjęs teismo sprendimas.</w:t>
      </w:r>
    </w:p>
    <w:p w14:paraId="4BA777F4" w14:textId="11D1714A" w:rsidR="000107EA" w:rsidRPr="00EF5A48" w:rsidRDefault="000107EA"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5D3EF2">
        <w:rPr>
          <w:color w:val="000000" w:themeColor="text1"/>
          <w:sz w:val="22"/>
          <w:szCs w:val="22"/>
          <w:lang w:val="lt-LT"/>
        </w:rPr>
        <w:t>0</w:t>
      </w:r>
      <w:r w:rsidRPr="00EF5A48">
        <w:rPr>
          <w:color w:val="000000" w:themeColor="text1"/>
          <w:sz w:val="22"/>
          <w:szCs w:val="22"/>
          <w:lang w:val="lt-LT"/>
        </w:rPr>
        <w:t>.2. Perkantysis subjektas nevertins viso dalyvio pasiūlymo, jeigu patikrinęs jo dalį nustatys, kad pasiūlymas vadovaujantis Įstatymo reikalavimais turės būti atmetamas.</w:t>
      </w:r>
    </w:p>
    <w:p w14:paraId="72B1B596" w14:textId="669701BB" w:rsidR="000107EA" w:rsidRPr="00EF5A48" w:rsidRDefault="000107EA"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5D3EF2">
        <w:rPr>
          <w:color w:val="000000" w:themeColor="text1"/>
          <w:sz w:val="22"/>
          <w:szCs w:val="22"/>
          <w:lang w:val="lt-LT"/>
        </w:rPr>
        <w:t>0</w:t>
      </w:r>
      <w:r w:rsidRPr="00EF5A48">
        <w:rPr>
          <w:color w:val="000000" w:themeColor="text1"/>
          <w:sz w:val="22"/>
          <w:szCs w:val="22"/>
          <w:lang w:val="lt-LT"/>
        </w:rPr>
        <w:t xml:space="preserve">.3. </w:t>
      </w:r>
      <w:r w:rsidRPr="00EF5A48">
        <w:rPr>
          <w:b/>
          <w:color w:val="000000" w:themeColor="text1"/>
          <w:sz w:val="22"/>
          <w:szCs w:val="22"/>
          <w:lang w:val="lt-LT"/>
        </w:rPr>
        <w:t>Nepriimtinu pasiūlymu</w:t>
      </w:r>
      <w:r w:rsidRPr="00EF5A48">
        <w:rPr>
          <w:color w:val="000000" w:themeColor="text1"/>
          <w:sz w:val="22"/>
          <w:szCs w:val="22"/>
          <w:lang w:val="lt-LT"/>
        </w:rPr>
        <w:t xml:space="preserve"> bus laikomas toks pasiūlymas, kai:</w:t>
      </w:r>
    </w:p>
    <w:p w14:paraId="2690358D" w14:textId="55301E26" w:rsidR="000107EA" w:rsidRPr="00EF5A48" w:rsidRDefault="000107EA" w:rsidP="00BE14D0">
      <w:pPr>
        <w:spacing w:line="276" w:lineRule="auto"/>
        <w:ind w:firstLine="567"/>
        <w:jc w:val="both"/>
        <w:rPr>
          <w:bCs/>
          <w:color w:val="000000" w:themeColor="text1"/>
          <w:sz w:val="22"/>
          <w:szCs w:val="22"/>
          <w:lang w:val="lt-LT"/>
        </w:rPr>
      </w:pPr>
      <w:r w:rsidRPr="00EF5A48">
        <w:rPr>
          <w:color w:val="000000" w:themeColor="text1"/>
          <w:sz w:val="22"/>
          <w:szCs w:val="22"/>
          <w:lang w:val="lt-LT"/>
        </w:rPr>
        <w:t>1</w:t>
      </w:r>
      <w:r w:rsidR="005D3EF2">
        <w:rPr>
          <w:color w:val="000000" w:themeColor="text1"/>
          <w:sz w:val="22"/>
          <w:szCs w:val="22"/>
          <w:lang w:val="lt-LT"/>
        </w:rPr>
        <w:t>0</w:t>
      </w:r>
      <w:r w:rsidRPr="00EF5A48">
        <w:rPr>
          <w:color w:val="000000" w:themeColor="text1"/>
          <w:sz w:val="22"/>
          <w:szCs w:val="22"/>
          <w:lang w:val="lt-LT"/>
        </w:rPr>
        <w:t xml:space="preserve">.3.1. Jis neatitinka </w:t>
      </w:r>
      <w:r w:rsidR="009C7FB7" w:rsidRPr="00EF5A48">
        <w:rPr>
          <w:color w:val="000000" w:themeColor="text1"/>
          <w:sz w:val="22"/>
          <w:szCs w:val="22"/>
          <w:lang w:val="lt-LT"/>
        </w:rPr>
        <w:t>P</w:t>
      </w:r>
      <w:r w:rsidRPr="00EF5A48">
        <w:rPr>
          <w:color w:val="000000" w:themeColor="text1"/>
          <w:sz w:val="22"/>
          <w:szCs w:val="22"/>
          <w:lang w:val="lt-LT"/>
        </w:rPr>
        <w:t>irkimo dokumentuose nustatytų reikalavimų, įskaitant reikalavimus dėl tiekėjo kvalifikacijos;</w:t>
      </w:r>
    </w:p>
    <w:p w14:paraId="05633805" w14:textId="7BD65F98" w:rsidR="000107EA" w:rsidRPr="00EF5A48" w:rsidRDefault="000107EA"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5D3EF2">
        <w:rPr>
          <w:color w:val="000000" w:themeColor="text1"/>
          <w:sz w:val="22"/>
          <w:szCs w:val="22"/>
          <w:lang w:val="lt-LT"/>
        </w:rPr>
        <w:t>0</w:t>
      </w:r>
      <w:r w:rsidRPr="00EF5A48">
        <w:rPr>
          <w:color w:val="000000" w:themeColor="text1"/>
          <w:sz w:val="22"/>
          <w:szCs w:val="22"/>
          <w:lang w:val="lt-LT"/>
        </w:rPr>
        <w:t xml:space="preserve">.3.2. Jame pasiūlyta kaina viršija </w:t>
      </w:r>
      <w:r w:rsidR="009C7FB7" w:rsidRPr="00EF5A48">
        <w:rPr>
          <w:color w:val="000000" w:themeColor="text1"/>
          <w:sz w:val="22"/>
          <w:szCs w:val="22"/>
          <w:lang w:val="lt-LT"/>
        </w:rPr>
        <w:t>P</w:t>
      </w:r>
      <w:r w:rsidRPr="00EF5A48">
        <w:rPr>
          <w:color w:val="000000" w:themeColor="text1"/>
          <w:sz w:val="22"/>
          <w:szCs w:val="22"/>
          <w:lang w:val="lt-LT"/>
        </w:rPr>
        <w:t>irkimui skirtas lėšas, Perkančiojo subjekto nustatytas prieš pradedant pirkimo procedūrą;</w:t>
      </w:r>
    </w:p>
    <w:p w14:paraId="4A68CA78" w14:textId="25E370F3" w:rsidR="000107EA" w:rsidRPr="00EF5A48" w:rsidRDefault="000107EA"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5D3EF2">
        <w:rPr>
          <w:color w:val="000000" w:themeColor="text1"/>
          <w:sz w:val="22"/>
          <w:szCs w:val="22"/>
          <w:lang w:val="lt-LT"/>
        </w:rPr>
        <w:t>0</w:t>
      </w:r>
      <w:r w:rsidRPr="00EF5A48">
        <w:rPr>
          <w:color w:val="000000" w:themeColor="text1"/>
          <w:sz w:val="22"/>
          <w:szCs w:val="22"/>
          <w:lang w:val="lt-LT"/>
        </w:rPr>
        <w:t>.3.3. Jis gautas pavėluotai;</w:t>
      </w:r>
    </w:p>
    <w:p w14:paraId="312C2F57" w14:textId="0401A3B5" w:rsidR="000107EA" w:rsidRPr="00EF5A48" w:rsidRDefault="000107EA"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5D3EF2">
        <w:rPr>
          <w:color w:val="000000" w:themeColor="text1"/>
          <w:sz w:val="22"/>
          <w:szCs w:val="22"/>
          <w:lang w:val="lt-LT"/>
        </w:rPr>
        <w:t>0</w:t>
      </w:r>
      <w:r w:rsidRPr="00EF5A48">
        <w:rPr>
          <w:color w:val="000000" w:themeColor="text1"/>
          <w:sz w:val="22"/>
          <w:szCs w:val="22"/>
          <w:lang w:val="lt-LT"/>
        </w:rPr>
        <w:t>.3.4. Dėl jo Perkantysis subjektas turi įrodymų apie neleistino susitarimo ar korupcijos atvejus;</w:t>
      </w:r>
    </w:p>
    <w:p w14:paraId="0720FCF8" w14:textId="56F2C876" w:rsidR="000107EA" w:rsidRPr="00EF5A48" w:rsidRDefault="000107EA"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5D3EF2">
        <w:rPr>
          <w:color w:val="000000" w:themeColor="text1"/>
          <w:sz w:val="22"/>
          <w:szCs w:val="22"/>
          <w:lang w:val="lt-LT"/>
        </w:rPr>
        <w:t>0</w:t>
      </w:r>
      <w:r w:rsidRPr="00EF5A48">
        <w:rPr>
          <w:color w:val="000000" w:themeColor="text1"/>
          <w:sz w:val="22"/>
          <w:szCs w:val="22"/>
          <w:lang w:val="lt-LT"/>
        </w:rPr>
        <w:t>.3.5.Jame pasiūlyta dalyvio nepagrįsta ar netinkamai pagrįsta neįprastai maža kaina ar sąnaudos (kai vertinama).</w:t>
      </w:r>
    </w:p>
    <w:p w14:paraId="179559D6" w14:textId="39DB68BA" w:rsidR="000107EA" w:rsidRPr="00EF5A48" w:rsidRDefault="000107EA" w:rsidP="00BE14D0">
      <w:pPr>
        <w:spacing w:line="276" w:lineRule="auto"/>
        <w:ind w:firstLine="567"/>
        <w:jc w:val="both"/>
        <w:rPr>
          <w:color w:val="000000" w:themeColor="text1"/>
          <w:sz w:val="22"/>
          <w:szCs w:val="22"/>
          <w:lang w:val="lt-LT"/>
        </w:rPr>
      </w:pPr>
      <w:r w:rsidRPr="00EF5A48">
        <w:rPr>
          <w:color w:val="000000" w:themeColor="text1"/>
          <w:sz w:val="22"/>
          <w:szCs w:val="22"/>
          <w:lang w:val="lt-LT"/>
        </w:rPr>
        <w:lastRenderedPageBreak/>
        <w:t>1</w:t>
      </w:r>
      <w:r w:rsidR="005D3EF2">
        <w:rPr>
          <w:color w:val="000000" w:themeColor="text1"/>
          <w:sz w:val="22"/>
          <w:szCs w:val="22"/>
          <w:lang w:val="lt-LT"/>
        </w:rPr>
        <w:t>0</w:t>
      </w:r>
      <w:r w:rsidRPr="00EF5A48">
        <w:rPr>
          <w:color w:val="000000" w:themeColor="text1"/>
          <w:sz w:val="22"/>
          <w:szCs w:val="22"/>
          <w:lang w:val="lt-LT"/>
        </w:rPr>
        <w:t xml:space="preserve">.4. </w:t>
      </w:r>
      <w:r w:rsidRPr="00EF5A48">
        <w:rPr>
          <w:b/>
          <w:color w:val="000000" w:themeColor="text1"/>
          <w:sz w:val="22"/>
          <w:szCs w:val="22"/>
          <w:lang w:val="lt-LT"/>
        </w:rPr>
        <w:t>Netinkamu pasiūlymu</w:t>
      </w:r>
      <w:r w:rsidRPr="00EF5A48">
        <w:rPr>
          <w:color w:val="000000" w:themeColor="text1"/>
          <w:sz w:val="22"/>
          <w:szCs w:val="22"/>
          <w:lang w:val="lt-LT"/>
        </w:rPr>
        <w:t xml:space="preserve"> bus laikomas toks pasiūlymas, kuris neatitinka </w:t>
      </w:r>
      <w:r w:rsidR="009C7FB7" w:rsidRPr="00EF5A48">
        <w:rPr>
          <w:color w:val="000000" w:themeColor="text1"/>
          <w:sz w:val="22"/>
          <w:szCs w:val="22"/>
          <w:lang w:val="lt-LT"/>
        </w:rPr>
        <w:t>P</w:t>
      </w:r>
      <w:r w:rsidRPr="00EF5A48">
        <w:rPr>
          <w:color w:val="000000" w:themeColor="text1"/>
          <w:sz w:val="22"/>
          <w:szCs w:val="22"/>
          <w:lang w:val="lt-LT"/>
        </w:rPr>
        <w:t xml:space="preserve">irkimo objekto ir be esminių pakeitimų negalėtų patenkinti pirkimo dokumentuose nustatytų </w:t>
      </w:r>
      <w:r w:rsidR="009C7FB7" w:rsidRPr="00EF5A48">
        <w:rPr>
          <w:color w:val="000000" w:themeColor="text1"/>
          <w:sz w:val="22"/>
          <w:szCs w:val="22"/>
          <w:lang w:val="lt-LT"/>
        </w:rPr>
        <w:t>P</w:t>
      </w:r>
      <w:r w:rsidRPr="00EF5A48">
        <w:rPr>
          <w:color w:val="000000" w:themeColor="text1"/>
          <w:sz w:val="22"/>
          <w:szCs w:val="22"/>
          <w:lang w:val="lt-LT"/>
        </w:rPr>
        <w:t>irkimo objektui keliamų Perkančiojo subjekto poreikių ir reikalavimų.</w:t>
      </w:r>
    </w:p>
    <w:p w14:paraId="57A432DE" w14:textId="025F6DDE" w:rsidR="000107EA" w:rsidRPr="00EF5A48" w:rsidRDefault="000107EA"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5D3EF2">
        <w:rPr>
          <w:color w:val="000000" w:themeColor="text1"/>
          <w:sz w:val="22"/>
          <w:szCs w:val="22"/>
          <w:lang w:val="lt-LT"/>
        </w:rPr>
        <w:t>0</w:t>
      </w:r>
      <w:r w:rsidRPr="00EF5A48">
        <w:rPr>
          <w:color w:val="000000" w:themeColor="text1"/>
          <w:sz w:val="22"/>
          <w:szCs w:val="22"/>
          <w:lang w:val="lt-LT"/>
        </w:rPr>
        <w:t>.5. Pasirinkti vertinimo kriterijai Perkančiajam subjektui nesuteikia neribotos pasirinkimo laisvės, užtikrina veiksmingą tiekėjų konkurenciją, suformuluoti taip, kad tiekėjų pasiūlymuose pateiktos informacijos atitiktį nustatytiems pasiūlymų vertinimo kriterijams būtų galima patikrinti, o kilus abejonėms patikrinti tiekėjo pateiktos informacijos tikslumą ir įrodymus.</w:t>
      </w:r>
    </w:p>
    <w:p w14:paraId="51405D77" w14:textId="70E56CBE" w:rsidR="000107EA" w:rsidRPr="00EF5A48" w:rsidRDefault="000107EA" w:rsidP="00BE14D0">
      <w:pPr>
        <w:spacing w:line="276" w:lineRule="auto"/>
        <w:ind w:firstLine="567"/>
        <w:jc w:val="both"/>
        <w:rPr>
          <w:bCs/>
          <w:color w:val="000000" w:themeColor="text1"/>
          <w:sz w:val="22"/>
          <w:szCs w:val="22"/>
          <w:lang w:val="lt-LT"/>
        </w:rPr>
      </w:pPr>
      <w:r w:rsidRPr="00EF5A48">
        <w:rPr>
          <w:color w:val="000000" w:themeColor="text1"/>
          <w:sz w:val="22"/>
          <w:szCs w:val="22"/>
          <w:lang w:val="lt-LT"/>
        </w:rPr>
        <w:t>1</w:t>
      </w:r>
      <w:r w:rsidR="005D3EF2">
        <w:rPr>
          <w:color w:val="000000" w:themeColor="text1"/>
          <w:sz w:val="22"/>
          <w:szCs w:val="22"/>
          <w:lang w:val="lt-LT"/>
        </w:rPr>
        <w:t>0</w:t>
      </w:r>
      <w:r w:rsidRPr="00EF5A48">
        <w:rPr>
          <w:color w:val="000000" w:themeColor="text1"/>
          <w:sz w:val="22"/>
          <w:szCs w:val="22"/>
          <w:lang w:val="lt-LT"/>
        </w:rPr>
        <w:t>.6</w:t>
      </w:r>
      <w:r w:rsidRPr="00EF5A48">
        <w:rPr>
          <w:b/>
          <w:color w:val="000000" w:themeColor="text1"/>
          <w:sz w:val="22"/>
          <w:szCs w:val="22"/>
          <w:lang w:val="lt-LT"/>
        </w:rPr>
        <w:t>. Perkantysis subjektas pasiūlymus nagrinėja ir vertina tokia tvarka -</w:t>
      </w:r>
      <w:r w:rsidRPr="00EF5A48">
        <w:rPr>
          <w:color w:val="000000" w:themeColor="text1"/>
          <w:sz w:val="22"/>
          <w:szCs w:val="22"/>
          <w:lang w:val="lt-LT"/>
        </w:rPr>
        <w:t xml:space="preserve"> pirmiausia vertinama pasiūlyta per didelė, Perkančiajam subjektui nepriimtina kaina, pasiūlymų atitikimo </w:t>
      </w:r>
      <w:r w:rsidR="001D7114" w:rsidRPr="00EF5A48">
        <w:rPr>
          <w:color w:val="000000" w:themeColor="text1"/>
          <w:sz w:val="22"/>
          <w:szCs w:val="22"/>
          <w:lang w:val="lt-LT"/>
        </w:rPr>
        <w:t>P</w:t>
      </w:r>
      <w:r w:rsidRPr="00EF5A48">
        <w:rPr>
          <w:color w:val="000000" w:themeColor="text1"/>
          <w:sz w:val="22"/>
          <w:szCs w:val="22"/>
          <w:lang w:val="lt-LT"/>
        </w:rPr>
        <w:t xml:space="preserve">irkimo dokumentuose nustatytiems reikalavimams, nesusijusiems su </w:t>
      </w:r>
      <w:r w:rsidR="001D7114" w:rsidRPr="00EF5A48">
        <w:rPr>
          <w:color w:val="000000" w:themeColor="text1"/>
          <w:sz w:val="22"/>
          <w:szCs w:val="22"/>
          <w:lang w:val="lt-LT"/>
        </w:rPr>
        <w:t>P</w:t>
      </w:r>
      <w:r w:rsidRPr="00EF5A48">
        <w:rPr>
          <w:color w:val="000000" w:themeColor="text1"/>
          <w:sz w:val="22"/>
          <w:szCs w:val="22"/>
          <w:lang w:val="lt-LT"/>
        </w:rPr>
        <w:t>irkimo objektu, vertinimas, neįprastai maža kaina (kai vertinama</w:t>
      </w:r>
      <w:r w:rsidRPr="00EF5A48">
        <w:rPr>
          <w:bCs/>
          <w:color w:val="000000" w:themeColor="text1"/>
          <w:sz w:val="22"/>
          <w:szCs w:val="22"/>
          <w:lang w:val="lt-LT"/>
        </w:rPr>
        <w:t xml:space="preserve">), </w:t>
      </w:r>
      <w:r w:rsidRPr="00EF5A48">
        <w:rPr>
          <w:color w:val="000000" w:themeColor="text1"/>
          <w:sz w:val="22"/>
          <w:szCs w:val="22"/>
          <w:lang w:val="lt-LT"/>
        </w:rPr>
        <w:t xml:space="preserve">tikrinama, ar nėra ekonomiškai naudingiausią pasiūlymą pateikusio dalyvio pašalinimo pagrindų (jeigu vertinama), ar šio dalyvio kvalifikacija atitinka nustatytus </w:t>
      </w:r>
      <w:r w:rsidRPr="00EF5A48">
        <w:rPr>
          <w:bCs/>
          <w:color w:val="000000" w:themeColor="text1"/>
          <w:sz w:val="22"/>
          <w:szCs w:val="22"/>
          <w:lang w:val="lt-LT"/>
        </w:rPr>
        <w:t>reikalavimus.</w:t>
      </w:r>
    </w:p>
    <w:p w14:paraId="2D4E90DF" w14:textId="6AB583F0"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0</w:t>
      </w:r>
      <w:r w:rsidRPr="00EF5A48">
        <w:rPr>
          <w:color w:val="000000" w:themeColor="text1"/>
        </w:rPr>
        <w:t xml:space="preserve">.7. Vertinama, ar pasiūlyta kaina neviršija </w:t>
      </w:r>
      <w:r w:rsidR="009C7FB7" w:rsidRPr="00EF5A48">
        <w:rPr>
          <w:color w:val="000000" w:themeColor="text1"/>
        </w:rPr>
        <w:t>P</w:t>
      </w:r>
      <w:r w:rsidRPr="00EF5A48">
        <w:rPr>
          <w:color w:val="000000" w:themeColor="text1"/>
        </w:rPr>
        <w:t>irkimui skirtų lėšų:</w:t>
      </w:r>
    </w:p>
    <w:p w14:paraId="3A189168" w14:textId="2758309E"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0</w:t>
      </w:r>
      <w:r w:rsidRPr="00EF5A48">
        <w:rPr>
          <w:color w:val="000000" w:themeColor="text1"/>
        </w:rPr>
        <w:t xml:space="preserve">.7.1 Laikoma, kad pasiūlyta kaina viršija </w:t>
      </w:r>
      <w:r w:rsidR="009C7FB7" w:rsidRPr="00EF5A48">
        <w:rPr>
          <w:color w:val="000000" w:themeColor="text1"/>
        </w:rPr>
        <w:t>P</w:t>
      </w:r>
      <w:r w:rsidRPr="00EF5A48">
        <w:rPr>
          <w:color w:val="000000" w:themeColor="text1"/>
        </w:rPr>
        <w:t xml:space="preserve">irkimui skirtas lėšas, nustatytas Perkančiojo subjekto prieš pradedant </w:t>
      </w:r>
      <w:r w:rsidR="009C7FB7" w:rsidRPr="00EF5A48">
        <w:rPr>
          <w:color w:val="000000" w:themeColor="text1"/>
        </w:rPr>
        <w:t>P</w:t>
      </w:r>
      <w:r w:rsidRPr="00EF5A48">
        <w:rPr>
          <w:color w:val="000000" w:themeColor="text1"/>
        </w:rPr>
        <w:t>irkimo proced</w:t>
      </w:r>
      <w:r w:rsidR="00CF65E9">
        <w:rPr>
          <w:color w:val="000000" w:themeColor="text1"/>
        </w:rPr>
        <w:t>ūras</w:t>
      </w:r>
      <w:r w:rsidRPr="00EF5A48">
        <w:rPr>
          <w:color w:val="000000" w:themeColor="text1"/>
        </w:rPr>
        <w:t>. Perkantysis subjektas atmeta tokio tiekėjo pasiūlymą, informuoja tiekėją apie jo pasiūlymo atmetimą ir toliau tiekėjo pasiūlymo nevertina.</w:t>
      </w:r>
    </w:p>
    <w:p w14:paraId="5B8F06D1" w14:textId="28A57BC2"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0</w:t>
      </w:r>
      <w:r w:rsidRPr="00EF5A48">
        <w:rPr>
          <w:color w:val="000000" w:themeColor="text1"/>
        </w:rPr>
        <w:t xml:space="preserve">.7.2. Jeigu ekonomiškai naudingiausiame pasiūlyme nurodyta kaina viršija </w:t>
      </w:r>
      <w:r w:rsidR="009C7FB7" w:rsidRPr="00EF5A48">
        <w:rPr>
          <w:color w:val="000000" w:themeColor="text1"/>
        </w:rPr>
        <w:t>P</w:t>
      </w:r>
      <w:r w:rsidRPr="00EF5A48">
        <w:rPr>
          <w:color w:val="000000" w:themeColor="text1"/>
        </w:rPr>
        <w:t xml:space="preserve">irkimui skirtas lėšas, nustatytas Perkančiojo subjekto prieš pradedant </w:t>
      </w:r>
      <w:r w:rsidR="001D7114" w:rsidRPr="00EF5A48">
        <w:rPr>
          <w:color w:val="000000" w:themeColor="text1"/>
        </w:rPr>
        <w:t>P</w:t>
      </w:r>
      <w:r w:rsidRPr="00EF5A48">
        <w:rPr>
          <w:color w:val="000000" w:themeColor="text1"/>
        </w:rPr>
        <w:t xml:space="preserve">irkimo procedūrą, ir Perkantysis subjektas </w:t>
      </w:r>
      <w:r w:rsidR="009C7FB7" w:rsidRPr="00EF5A48">
        <w:rPr>
          <w:color w:val="000000" w:themeColor="text1"/>
        </w:rPr>
        <w:t>P</w:t>
      </w:r>
      <w:r w:rsidRPr="00EF5A48">
        <w:rPr>
          <w:color w:val="000000" w:themeColor="text1"/>
        </w:rPr>
        <w:t xml:space="preserve">irkimo dokumentuose nėra nurodęs </w:t>
      </w:r>
      <w:r w:rsidR="009C7FB7" w:rsidRPr="00EF5A48">
        <w:rPr>
          <w:color w:val="000000" w:themeColor="text1"/>
        </w:rPr>
        <w:t>P</w:t>
      </w:r>
      <w:r w:rsidRPr="00EF5A48">
        <w:rPr>
          <w:color w:val="000000" w:themeColor="text1"/>
        </w:rPr>
        <w:t>irkimui skirtų lėšų sumos, kiti pasiūlymų eilėje esantys pasiūlymai laimėjusiais negali būti nustatyti.</w:t>
      </w:r>
    </w:p>
    <w:p w14:paraId="19055712" w14:textId="09890D19"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0</w:t>
      </w:r>
      <w:r w:rsidRPr="00EF5A48">
        <w:rPr>
          <w:color w:val="000000" w:themeColor="text1"/>
        </w:rPr>
        <w:t xml:space="preserve">.7.3. Pirkimui skirtų lėšų suma, nustatyta ir užfiksuota Perkančiojo subjekto rengiamuose dokumentuose prieš pradedant </w:t>
      </w:r>
      <w:r w:rsidR="009C7FB7" w:rsidRPr="00EF5A48">
        <w:rPr>
          <w:color w:val="000000" w:themeColor="text1"/>
        </w:rPr>
        <w:t>P</w:t>
      </w:r>
      <w:r w:rsidRPr="00EF5A48">
        <w:rPr>
          <w:color w:val="000000" w:themeColor="text1"/>
        </w:rPr>
        <w:t xml:space="preserve">irkimo procedūras, gali būti keičiama, kai ji nėra nurodyta </w:t>
      </w:r>
      <w:r w:rsidR="009C7FB7" w:rsidRPr="00EF5A48">
        <w:rPr>
          <w:color w:val="000000" w:themeColor="text1"/>
        </w:rPr>
        <w:t>P</w:t>
      </w:r>
      <w:r w:rsidRPr="00EF5A48">
        <w:rPr>
          <w:color w:val="000000" w:themeColor="text1"/>
        </w:rPr>
        <w:t>irkimo dokumentuose, Perkančiajam subjektui ekonomiškai naudingiausiame pasiūlyme nurodyta kaina yra priimtina ir Perkantysis subjektas gali pagrįsti šios kainos priimtinumą ir suderinamumą su racionalaus lėšų naudojimo principu.</w:t>
      </w:r>
    </w:p>
    <w:p w14:paraId="40B50A4D" w14:textId="2963D064"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0</w:t>
      </w:r>
      <w:r w:rsidRPr="00EF5A48">
        <w:rPr>
          <w:color w:val="000000" w:themeColor="text1"/>
        </w:rPr>
        <w:t>.</w:t>
      </w:r>
      <w:r w:rsidR="005D3EF2">
        <w:rPr>
          <w:color w:val="000000" w:themeColor="text1"/>
        </w:rPr>
        <w:t>8</w:t>
      </w:r>
      <w:r w:rsidRPr="00EF5A48">
        <w:rPr>
          <w:color w:val="000000" w:themeColor="text1"/>
        </w:rPr>
        <w:t xml:space="preserve">. Kai reikia, kreipiamasi dėl </w:t>
      </w:r>
      <w:r w:rsidRPr="00EF5A48">
        <w:rPr>
          <w:b/>
          <w:color w:val="000000" w:themeColor="text1"/>
        </w:rPr>
        <w:t>pasiūlymų paaiškinimų, patikslinimų</w:t>
      </w:r>
      <w:r w:rsidRPr="00EF5A48">
        <w:rPr>
          <w:color w:val="000000" w:themeColor="text1"/>
        </w:rPr>
        <w:t xml:space="preserve"> ir pan.:</w:t>
      </w:r>
    </w:p>
    <w:p w14:paraId="7C5900B7" w14:textId="2EDD5C36" w:rsidR="000107EA" w:rsidRPr="001D48AB" w:rsidRDefault="000107EA"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0</w:t>
      </w:r>
      <w:r w:rsidRPr="00EF5A48">
        <w:rPr>
          <w:color w:val="000000" w:themeColor="text1"/>
        </w:rPr>
        <w:t>.</w:t>
      </w:r>
      <w:r w:rsidR="005D3EF2">
        <w:rPr>
          <w:color w:val="000000" w:themeColor="text1"/>
        </w:rPr>
        <w:t>8</w:t>
      </w:r>
      <w:r w:rsidRPr="00EF5A48">
        <w:rPr>
          <w:color w:val="000000" w:themeColor="text1"/>
        </w:rPr>
        <w:t xml:space="preserve">.1. Jeigu dalyvis pateikė netikslius, neišsamius ar klaidingus dokumentus ar duomenis apie savo atitiktį pirkimo dokumentų reikalavimams ar šių dokumentų ar duomenų trūksta, </w:t>
      </w:r>
      <w:r w:rsidR="003A4777" w:rsidRPr="00EF5A48">
        <w:rPr>
          <w:color w:val="000000" w:themeColor="text1"/>
        </w:rPr>
        <w:t>Perkantysis subjektas</w:t>
      </w:r>
      <w:r w:rsidRPr="00EF5A48">
        <w:rPr>
          <w:color w:val="000000" w:themeColor="text1"/>
        </w:rPr>
        <w:t>, nepažeisdamas lygiateisiškumo ir skaidrumo principų, prašys tiekėjo šiuos dokumentus ar duomenis patikslinti, papildyti arba paaiškinti per jos nustatytą protingą terminą</w:t>
      </w:r>
      <w:r w:rsidRPr="001D48AB">
        <w:rPr>
          <w:color w:val="000000" w:themeColor="text1"/>
        </w:rPr>
        <w:t>.</w:t>
      </w:r>
      <w:r w:rsidR="001D48AB" w:rsidRPr="001D48AB">
        <w:rPr>
          <w:color w:val="000000" w:themeColor="text1"/>
        </w:rPr>
        <w:t xml:space="preserve"> </w:t>
      </w:r>
      <w:proofErr w:type="spellStart"/>
      <w:r w:rsidR="001D48AB" w:rsidRPr="001D48AB">
        <w:rPr>
          <w:color w:val="000000" w:themeColor="text1"/>
          <w:lang w:val="en-US"/>
        </w:rPr>
        <w:t>Pasiūlymai</w:t>
      </w:r>
      <w:proofErr w:type="spellEnd"/>
      <w:r w:rsidR="001D48AB" w:rsidRPr="001D48AB">
        <w:rPr>
          <w:color w:val="000000" w:themeColor="text1"/>
          <w:lang w:val="en-US"/>
        </w:rPr>
        <w:t> </w:t>
      </w:r>
      <w:proofErr w:type="spellStart"/>
      <w:r w:rsidR="001D48AB" w:rsidRPr="001D48AB">
        <w:rPr>
          <w:color w:val="000000" w:themeColor="text1"/>
          <w:lang w:val="en-US"/>
        </w:rPr>
        <w:t>tikslinami</w:t>
      </w:r>
      <w:proofErr w:type="spellEnd"/>
      <w:r w:rsidR="001D48AB" w:rsidRPr="001D48AB">
        <w:rPr>
          <w:color w:val="000000" w:themeColor="text1"/>
          <w:lang w:val="en-US"/>
        </w:rPr>
        <w:t xml:space="preserve">, </w:t>
      </w:r>
      <w:proofErr w:type="spellStart"/>
      <w:r w:rsidR="001D48AB" w:rsidRPr="001D48AB">
        <w:rPr>
          <w:color w:val="000000" w:themeColor="text1"/>
          <w:lang w:val="en-US"/>
        </w:rPr>
        <w:t>papildomi</w:t>
      </w:r>
      <w:proofErr w:type="spellEnd"/>
      <w:r w:rsidR="001D48AB" w:rsidRPr="001D48AB">
        <w:rPr>
          <w:color w:val="000000" w:themeColor="text1"/>
          <w:lang w:val="en-US"/>
        </w:rPr>
        <w:t xml:space="preserve"> </w:t>
      </w:r>
      <w:proofErr w:type="spellStart"/>
      <w:r w:rsidR="001D48AB" w:rsidRPr="001D48AB">
        <w:rPr>
          <w:color w:val="000000" w:themeColor="text1"/>
          <w:lang w:val="en-US"/>
        </w:rPr>
        <w:t>arba</w:t>
      </w:r>
      <w:proofErr w:type="spellEnd"/>
      <w:r w:rsidR="001D48AB" w:rsidRPr="001D48AB">
        <w:rPr>
          <w:color w:val="000000" w:themeColor="text1"/>
          <w:lang w:val="en-US"/>
        </w:rPr>
        <w:t xml:space="preserve"> </w:t>
      </w:r>
      <w:proofErr w:type="spellStart"/>
      <w:r w:rsidR="001D48AB" w:rsidRPr="001D48AB">
        <w:rPr>
          <w:color w:val="000000" w:themeColor="text1"/>
          <w:lang w:val="en-US"/>
        </w:rPr>
        <w:t>paaiškinami</w:t>
      </w:r>
      <w:proofErr w:type="spellEnd"/>
      <w:r w:rsidR="001D48AB" w:rsidRPr="001D48AB">
        <w:rPr>
          <w:color w:val="000000" w:themeColor="text1"/>
          <w:lang w:val="en-US"/>
        </w:rPr>
        <w:t xml:space="preserve"> </w:t>
      </w:r>
      <w:proofErr w:type="spellStart"/>
      <w:r w:rsidR="001D48AB" w:rsidRPr="001D48AB">
        <w:rPr>
          <w:color w:val="000000" w:themeColor="text1"/>
          <w:lang w:val="en-US"/>
        </w:rPr>
        <w:t>vadovaujantis</w:t>
      </w:r>
      <w:proofErr w:type="spellEnd"/>
      <w:r w:rsidR="001D48AB" w:rsidRPr="001D48AB">
        <w:rPr>
          <w:color w:val="000000" w:themeColor="text1"/>
          <w:lang w:val="en-US"/>
        </w:rPr>
        <w:t xml:space="preserve"> </w:t>
      </w:r>
      <w:proofErr w:type="spellStart"/>
      <w:r w:rsidR="001D48AB" w:rsidRPr="001D48AB">
        <w:rPr>
          <w:color w:val="000000" w:themeColor="text1"/>
          <w:lang w:val="en-US"/>
        </w:rPr>
        <w:t>Viešųjų</w:t>
      </w:r>
      <w:proofErr w:type="spellEnd"/>
      <w:r w:rsidR="001D48AB" w:rsidRPr="001D48AB">
        <w:rPr>
          <w:color w:val="000000" w:themeColor="text1"/>
          <w:lang w:val="en-US"/>
        </w:rPr>
        <w:t xml:space="preserve"> </w:t>
      </w:r>
      <w:proofErr w:type="spellStart"/>
      <w:r w:rsidR="001D48AB" w:rsidRPr="001D48AB">
        <w:rPr>
          <w:color w:val="000000" w:themeColor="text1"/>
          <w:lang w:val="en-US"/>
        </w:rPr>
        <w:t>pirkimų</w:t>
      </w:r>
      <w:proofErr w:type="spellEnd"/>
      <w:r w:rsidR="001D48AB" w:rsidRPr="001D48AB">
        <w:rPr>
          <w:color w:val="000000" w:themeColor="text1"/>
          <w:lang w:val="en-US"/>
        </w:rPr>
        <w:t xml:space="preserve"> </w:t>
      </w:r>
      <w:proofErr w:type="spellStart"/>
      <w:r w:rsidR="001D48AB" w:rsidRPr="001D48AB">
        <w:rPr>
          <w:color w:val="000000" w:themeColor="text1"/>
          <w:lang w:val="en-US"/>
        </w:rPr>
        <w:t>tarnybos</w:t>
      </w:r>
      <w:proofErr w:type="spellEnd"/>
      <w:r w:rsidR="001D48AB" w:rsidRPr="001D48AB">
        <w:rPr>
          <w:color w:val="000000" w:themeColor="text1"/>
          <w:lang w:val="en-US"/>
        </w:rPr>
        <w:t xml:space="preserve"> </w:t>
      </w:r>
      <w:proofErr w:type="spellStart"/>
      <w:r w:rsidR="001D48AB" w:rsidRPr="001D48AB">
        <w:rPr>
          <w:color w:val="000000" w:themeColor="text1"/>
          <w:lang w:val="en-US"/>
        </w:rPr>
        <w:t>nustatytomis</w:t>
      </w:r>
      <w:proofErr w:type="spellEnd"/>
      <w:r w:rsidR="001D48AB" w:rsidRPr="001D48AB">
        <w:rPr>
          <w:color w:val="000000" w:themeColor="text1"/>
          <w:lang w:val="en-US"/>
        </w:rPr>
        <w:t xml:space="preserve"> </w:t>
      </w:r>
      <w:proofErr w:type="spellStart"/>
      <w:r w:rsidR="001D48AB" w:rsidRPr="001D48AB">
        <w:rPr>
          <w:color w:val="000000" w:themeColor="text1"/>
          <w:lang w:val="en-US"/>
        </w:rPr>
        <w:t>taisyklėmis</w:t>
      </w:r>
      <w:proofErr w:type="spellEnd"/>
      <w:r w:rsidR="001D48AB">
        <w:rPr>
          <w:color w:val="000000" w:themeColor="text1"/>
          <w:lang w:val="en-US"/>
        </w:rPr>
        <w:t>.</w:t>
      </w:r>
    </w:p>
    <w:p w14:paraId="4C808CC5" w14:textId="77FD3DA1" w:rsidR="000107EA" w:rsidRPr="00EF5A48" w:rsidRDefault="000107EA" w:rsidP="00BE14D0">
      <w:pPr>
        <w:pStyle w:val="Punktas1"/>
        <w:spacing w:line="276" w:lineRule="auto"/>
        <w:ind w:firstLine="567"/>
        <w:rPr>
          <w:color w:val="000000" w:themeColor="text1"/>
        </w:rPr>
      </w:pPr>
      <w:bookmarkStart w:id="15" w:name="_Hlk63863302"/>
      <w:r w:rsidRPr="00EF5A48">
        <w:rPr>
          <w:color w:val="000000" w:themeColor="text1"/>
        </w:rPr>
        <w:t>1</w:t>
      </w:r>
      <w:r w:rsidR="005D3EF2">
        <w:rPr>
          <w:color w:val="000000" w:themeColor="text1"/>
        </w:rPr>
        <w:t>0</w:t>
      </w:r>
      <w:r w:rsidRPr="00EF5A48">
        <w:rPr>
          <w:color w:val="000000" w:themeColor="text1"/>
        </w:rPr>
        <w:t>.</w:t>
      </w:r>
      <w:r w:rsidR="005D3EF2">
        <w:rPr>
          <w:color w:val="000000" w:themeColor="text1"/>
        </w:rPr>
        <w:t>8</w:t>
      </w:r>
      <w:r w:rsidRPr="00EF5A48">
        <w:rPr>
          <w:color w:val="000000" w:themeColor="text1"/>
        </w:rPr>
        <w:t>.</w:t>
      </w:r>
      <w:r w:rsidR="00C77721">
        <w:rPr>
          <w:color w:val="000000" w:themeColor="text1"/>
        </w:rPr>
        <w:t>2</w:t>
      </w:r>
      <w:r w:rsidRPr="00EF5A48">
        <w:rPr>
          <w:color w:val="000000" w:themeColor="text1"/>
        </w:rPr>
        <w:t xml:space="preserve">. </w:t>
      </w:r>
      <w:r w:rsidR="003A4777" w:rsidRPr="00EF5A48">
        <w:rPr>
          <w:color w:val="000000" w:themeColor="text1"/>
        </w:rPr>
        <w:t>Perkantysis subjektas</w:t>
      </w:r>
      <w:r w:rsidRPr="00EF5A48">
        <w:rPr>
          <w:color w:val="000000" w:themeColor="text1"/>
        </w:rPr>
        <w:t>, vertindamas pasiūlymus ir radęs pasiūlyme nurodytos kainos ar sąnaudų apskaičiavimo klaidų, prašo dalyvių per jo nurodytą terminą ištaisyti pasiūlyme pastebėtas aritmetines klaidas:</w:t>
      </w:r>
    </w:p>
    <w:p w14:paraId="7AA54AB0" w14:textId="56A901B4"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0</w:t>
      </w:r>
      <w:r w:rsidRPr="00EF5A48">
        <w:rPr>
          <w:color w:val="000000" w:themeColor="text1"/>
        </w:rPr>
        <w:t>.</w:t>
      </w:r>
      <w:r w:rsidR="005D3EF2">
        <w:rPr>
          <w:color w:val="000000" w:themeColor="text1"/>
        </w:rPr>
        <w:t>8</w:t>
      </w:r>
      <w:r w:rsidRPr="00EF5A48">
        <w:rPr>
          <w:color w:val="000000" w:themeColor="text1"/>
        </w:rPr>
        <w:t>.</w:t>
      </w:r>
      <w:r w:rsidR="00C77721">
        <w:rPr>
          <w:color w:val="000000" w:themeColor="text1"/>
        </w:rPr>
        <w:t>2</w:t>
      </w:r>
      <w:r w:rsidRPr="00EF5A48">
        <w:rPr>
          <w:color w:val="000000" w:themeColor="text1"/>
        </w:rPr>
        <w:t xml:space="preserve">.1. </w:t>
      </w:r>
      <w:bookmarkStart w:id="16" w:name="_Hlk63862794"/>
      <w:r w:rsidRPr="00EF5A48">
        <w:rPr>
          <w:color w:val="000000" w:themeColor="text1"/>
        </w:rPr>
        <w:t xml:space="preserve">Taisydamas pasiūlyme nurodytas aritmetines klaidas, dalyvis gali taisyti </w:t>
      </w:r>
      <w:bookmarkEnd w:id="16"/>
      <w:r w:rsidRPr="00EF5A48">
        <w:rPr>
          <w:color w:val="000000" w:themeColor="text1"/>
        </w:rPr>
        <w:t>kainos ar sąnaudų sudedamąsias dalis, tačiau neturi teisės atsisakyti kainos ar sąnaudų sudedamųjų dalių arba papildyti kainą ar sąnaudas naujomis dalimis, t. y. dalyvis negali keisti susipažinimo su pasiūlymais metu užfiksuotos kainos ar sąnaudų (kai taikomas</w:t>
      </w:r>
      <w:r w:rsidRPr="00EF5A48">
        <w:rPr>
          <w:b/>
          <w:color w:val="000000" w:themeColor="text1"/>
        </w:rPr>
        <w:t xml:space="preserve"> fiksuotos kainos </w:t>
      </w:r>
      <w:r w:rsidRPr="00EF5A48">
        <w:rPr>
          <w:color w:val="000000" w:themeColor="text1"/>
        </w:rPr>
        <w:t>kainodaros metodas).</w:t>
      </w:r>
    </w:p>
    <w:bookmarkEnd w:id="15"/>
    <w:p w14:paraId="59205B60" w14:textId="3C90DDF9"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0</w:t>
      </w:r>
      <w:r w:rsidRPr="00EF5A48">
        <w:rPr>
          <w:color w:val="000000" w:themeColor="text1"/>
        </w:rPr>
        <w:t>.</w:t>
      </w:r>
      <w:r w:rsidR="005D3EF2">
        <w:rPr>
          <w:color w:val="000000" w:themeColor="text1"/>
        </w:rPr>
        <w:t>8</w:t>
      </w:r>
      <w:r w:rsidRPr="00EF5A48">
        <w:rPr>
          <w:color w:val="000000" w:themeColor="text1"/>
        </w:rPr>
        <w:t>.</w:t>
      </w:r>
      <w:r w:rsidR="00C77721">
        <w:rPr>
          <w:color w:val="000000" w:themeColor="text1"/>
        </w:rPr>
        <w:t>3</w:t>
      </w:r>
      <w:r w:rsidRPr="00EF5A48">
        <w:rPr>
          <w:color w:val="000000" w:themeColor="text1"/>
        </w:rPr>
        <w:t xml:space="preserve">. Perkantysis subjektas gali prašyti dalyvių patikslinti, papildyti arba paaiškinti savo pasiūlymus, tačiau ji negali prašyti, siūlyti arba leisti pakeisti pasiūlymo esmės – pakeisti kainą arba padaryti kitų pakeitimų, dėl kurių </w:t>
      </w:r>
      <w:r w:rsidR="00D61696" w:rsidRPr="00EF5A48">
        <w:rPr>
          <w:color w:val="000000" w:themeColor="text1"/>
        </w:rPr>
        <w:t>P</w:t>
      </w:r>
      <w:r w:rsidRPr="00EF5A48">
        <w:rPr>
          <w:color w:val="000000" w:themeColor="text1"/>
        </w:rPr>
        <w:t xml:space="preserve">irkimo dokumentų reikalavimų neatitinkantis pasiūlymas taptų atitinkantis </w:t>
      </w:r>
      <w:r w:rsidR="00D61696" w:rsidRPr="00EF5A48">
        <w:rPr>
          <w:color w:val="000000" w:themeColor="text1"/>
        </w:rPr>
        <w:t>P</w:t>
      </w:r>
      <w:r w:rsidRPr="00EF5A48">
        <w:rPr>
          <w:color w:val="000000" w:themeColor="text1"/>
        </w:rPr>
        <w:t>irkimo dokumentų reikalavimus.</w:t>
      </w:r>
    </w:p>
    <w:p w14:paraId="495E4DBD" w14:textId="589DBD3A" w:rsidR="000107EA" w:rsidRPr="00EF5A48" w:rsidRDefault="000107EA"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5D3EF2">
        <w:rPr>
          <w:color w:val="000000" w:themeColor="text1"/>
          <w:sz w:val="22"/>
          <w:szCs w:val="22"/>
          <w:lang w:val="lt-LT"/>
        </w:rPr>
        <w:t>0</w:t>
      </w:r>
      <w:r w:rsidRPr="00EF5A48">
        <w:rPr>
          <w:color w:val="000000" w:themeColor="text1"/>
          <w:sz w:val="22"/>
          <w:szCs w:val="22"/>
          <w:lang w:val="lt-LT"/>
        </w:rPr>
        <w:t>.</w:t>
      </w:r>
      <w:r w:rsidR="005D3EF2">
        <w:rPr>
          <w:color w:val="000000" w:themeColor="text1"/>
          <w:sz w:val="22"/>
          <w:szCs w:val="22"/>
          <w:lang w:val="lt-LT"/>
        </w:rPr>
        <w:t>8</w:t>
      </w:r>
      <w:r w:rsidRPr="00EF5A48">
        <w:rPr>
          <w:color w:val="000000" w:themeColor="text1"/>
          <w:sz w:val="22"/>
          <w:szCs w:val="22"/>
          <w:lang w:val="lt-LT"/>
        </w:rPr>
        <w:t>.</w:t>
      </w:r>
      <w:r w:rsidR="00C77721">
        <w:rPr>
          <w:color w:val="000000" w:themeColor="text1"/>
          <w:sz w:val="22"/>
          <w:szCs w:val="22"/>
          <w:lang w:val="lt-LT"/>
        </w:rPr>
        <w:t>4</w:t>
      </w:r>
      <w:r w:rsidRPr="00EF5A48">
        <w:rPr>
          <w:color w:val="000000" w:themeColor="text1"/>
          <w:sz w:val="22"/>
          <w:szCs w:val="22"/>
          <w:lang w:val="lt-LT"/>
        </w:rPr>
        <w:t>. Perkantysis subjektas nenagrinėja dalyvio pasiūlymo patikslinimų ar paaiškinimų, pateiktų po susipažinimo su elektroninėmis priemonėmis pateiktais pasiūlymais termino, kurių Perkantysis subjektas nebuvo prašęs. Į tokius paaiškinimus ar patikslinimus nebus atsižvelgiama vertinant pasiūlymą.</w:t>
      </w:r>
    </w:p>
    <w:p w14:paraId="41D919A9" w14:textId="192921E6" w:rsidR="000107EA" w:rsidRPr="00EF5A48" w:rsidRDefault="000107EA"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5D3EF2">
        <w:rPr>
          <w:color w:val="000000" w:themeColor="text1"/>
          <w:sz w:val="22"/>
          <w:szCs w:val="22"/>
          <w:lang w:val="lt-LT"/>
        </w:rPr>
        <w:t>0</w:t>
      </w:r>
      <w:r w:rsidRPr="00EF5A48">
        <w:rPr>
          <w:color w:val="000000" w:themeColor="text1"/>
          <w:sz w:val="22"/>
          <w:szCs w:val="22"/>
          <w:lang w:val="lt-LT"/>
        </w:rPr>
        <w:t>.</w:t>
      </w:r>
      <w:r w:rsidR="005D3EF2">
        <w:rPr>
          <w:color w:val="000000" w:themeColor="text1"/>
          <w:sz w:val="22"/>
          <w:szCs w:val="22"/>
          <w:lang w:val="lt-LT"/>
        </w:rPr>
        <w:t>9</w:t>
      </w:r>
      <w:r w:rsidRPr="00EF5A48">
        <w:rPr>
          <w:color w:val="000000" w:themeColor="text1"/>
          <w:sz w:val="22"/>
          <w:szCs w:val="22"/>
          <w:lang w:val="lt-LT"/>
        </w:rPr>
        <w:t xml:space="preserve">. </w:t>
      </w:r>
      <w:r w:rsidRPr="00EF5A48">
        <w:rPr>
          <w:b/>
          <w:color w:val="000000" w:themeColor="text1"/>
          <w:sz w:val="22"/>
          <w:szCs w:val="22"/>
          <w:lang w:val="lt-LT"/>
        </w:rPr>
        <w:t>Neįprastai maža</w:t>
      </w:r>
      <w:r w:rsidRPr="00EF5A48">
        <w:rPr>
          <w:color w:val="000000" w:themeColor="text1"/>
          <w:sz w:val="22"/>
          <w:szCs w:val="22"/>
          <w:lang w:val="lt-LT"/>
        </w:rPr>
        <w:t xml:space="preserve"> </w:t>
      </w:r>
      <w:r w:rsidRPr="00EF5A48">
        <w:rPr>
          <w:b/>
          <w:bCs/>
          <w:color w:val="000000" w:themeColor="text1"/>
          <w:sz w:val="22"/>
          <w:szCs w:val="22"/>
          <w:lang w:val="lt-LT"/>
        </w:rPr>
        <w:t>pasiūlyta</w:t>
      </w:r>
      <w:r w:rsidRPr="00EF5A48">
        <w:rPr>
          <w:color w:val="000000" w:themeColor="text1"/>
          <w:sz w:val="22"/>
          <w:szCs w:val="22"/>
          <w:lang w:val="lt-LT"/>
        </w:rPr>
        <w:t xml:space="preserve"> </w:t>
      </w:r>
      <w:r w:rsidRPr="00EF5A48">
        <w:rPr>
          <w:b/>
          <w:color w:val="000000" w:themeColor="text1"/>
          <w:sz w:val="22"/>
          <w:szCs w:val="22"/>
          <w:lang w:val="lt-LT"/>
        </w:rPr>
        <w:t>kaina:</w:t>
      </w:r>
    </w:p>
    <w:p w14:paraId="40BA459B" w14:textId="7678C350" w:rsidR="000107EA" w:rsidRPr="00EF5A48" w:rsidRDefault="000107EA"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5D3EF2">
        <w:rPr>
          <w:color w:val="000000" w:themeColor="text1"/>
          <w:sz w:val="22"/>
          <w:szCs w:val="22"/>
          <w:lang w:val="lt-LT"/>
        </w:rPr>
        <w:t>0</w:t>
      </w:r>
      <w:r w:rsidRPr="00EF5A48">
        <w:rPr>
          <w:color w:val="000000" w:themeColor="text1"/>
          <w:sz w:val="22"/>
          <w:szCs w:val="22"/>
          <w:lang w:val="lt-LT"/>
        </w:rPr>
        <w:t>.</w:t>
      </w:r>
      <w:r w:rsidR="005D3EF2">
        <w:rPr>
          <w:color w:val="000000" w:themeColor="text1"/>
          <w:sz w:val="22"/>
          <w:szCs w:val="22"/>
          <w:lang w:val="lt-LT"/>
        </w:rPr>
        <w:t>9</w:t>
      </w:r>
      <w:r w:rsidRPr="00EF5A48">
        <w:rPr>
          <w:color w:val="000000" w:themeColor="text1"/>
          <w:sz w:val="22"/>
          <w:szCs w:val="22"/>
          <w:lang w:val="lt-LT"/>
        </w:rPr>
        <w:t xml:space="preserve">.1. Perkantysis subjektas gali reikalauti, kad dalyvis pagrįstų pasiūlyme nurodytų </w:t>
      </w:r>
      <w:r w:rsidR="009E5190">
        <w:rPr>
          <w:color w:val="000000" w:themeColor="text1"/>
          <w:sz w:val="22"/>
          <w:szCs w:val="22"/>
          <w:lang w:val="lt-LT"/>
        </w:rPr>
        <w:t>Paslaugų</w:t>
      </w:r>
      <w:r w:rsidRPr="00EF5A48">
        <w:rPr>
          <w:color w:val="000000" w:themeColor="text1"/>
          <w:sz w:val="22"/>
          <w:szCs w:val="22"/>
          <w:lang w:val="lt-LT"/>
        </w:rPr>
        <w:t xml:space="preserve"> ar jų sudedamųjų dalių kainą arba sąnaudas, jeigu jos Perkančiojo subjekto vertinimu atrodo neįprastai mažos.</w:t>
      </w:r>
    </w:p>
    <w:p w14:paraId="450D23A6" w14:textId="63AA92A1" w:rsidR="000107EA" w:rsidRPr="00EF5A48" w:rsidRDefault="000107EA"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5D3EF2">
        <w:rPr>
          <w:color w:val="000000" w:themeColor="text1"/>
          <w:sz w:val="22"/>
          <w:szCs w:val="22"/>
          <w:lang w:val="lt-LT"/>
        </w:rPr>
        <w:t>0</w:t>
      </w:r>
      <w:r w:rsidRPr="00EF5A48">
        <w:rPr>
          <w:color w:val="000000" w:themeColor="text1"/>
          <w:sz w:val="22"/>
          <w:szCs w:val="22"/>
          <w:lang w:val="lt-LT"/>
        </w:rPr>
        <w:t>.</w:t>
      </w:r>
      <w:r w:rsidR="005D3EF2">
        <w:rPr>
          <w:color w:val="000000" w:themeColor="text1"/>
          <w:sz w:val="22"/>
          <w:szCs w:val="22"/>
          <w:lang w:val="lt-LT"/>
        </w:rPr>
        <w:t>9</w:t>
      </w:r>
      <w:r w:rsidRPr="00EF5A48">
        <w:rPr>
          <w:color w:val="000000" w:themeColor="text1"/>
          <w:sz w:val="22"/>
          <w:szCs w:val="22"/>
          <w:lang w:val="lt-LT"/>
        </w:rPr>
        <w:t>.2. Perkantysis subjektas pasiūlymą, kuriame nurodyta neįprastai maža kaina ar sąnaudos, atmes, jei tiekėjas nepateiks tinkamų pasiūlytos mažiausios kainos ar sąnaudų pagrįstumo įrodymų.</w:t>
      </w:r>
    </w:p>
    <w:p w14:paraId="18D0614A" w14:textId="7B7B0605" w:rsidR="000107EA" w:rsidRPr="00EF5A48" w:rsidRDefault="000107EA" w:rsidP="00BE14D0">
      <w:pPr>
        <w:pStyle w:val="Punktas1"/>
        <w:spacing w:line="276" w:lineRule="auto"/>
        <w:ind w:firstLine="567"/>
        <w:rPr>
          <w:color w:val="000000" w:themeColor="text1"/>
        </w:rPr>
      </w:pPr>
      <w:r w:rsidRPr="00EF5A48">
        <w:rPr>
          <w:color w:val="000000" w:themeColor="text1"/>
        </w:rPr>
        <w:lastRenderedPageBreak/>
        <w:t>1</w:t>
      </w:r>
      <w:r w:rsidR="005C03AD">
        <w:rPr>
          <w:color w:val="000000" w:themeColor="text1"/>
        </w:rPr>
        <w:t>0</w:t>
      </w:r>
      <w:r w:rsidRPr="00EF5A48">
        <w:rPr>
          <w:color w:val="000000" w:themeColor="text1"/>
        </w:rPr>
        <w:t>.1</w:t>
      </w:r>
      <w:r w:rsidR="005C03AD">
        <w:rPr>
          <w:color w:val="000000" w:themeColor="text1"/>
        </w:rPr>
        <w:t>0</w:t>
      </w:r>
      <w:r w:rsidRPr="00EF5A48">
        <w:rPr>
          <w:color w:val="000000" w:themeColor="text1"/>
        </w:rPr>
        <w:t xml:space="preserve">. Tikrinama/vertinama, </w:t>
      </w:r>
      <w:r w:rsidRPr="00EF5A48">
        <w:rPr>
          <w:b/>
          <w:color w:val="000000" w:themeColor="text1"/>
        </w:rPr>
        <w:t>ar nėra</w:t>
      </w:r>
      <w:r w:rsidRPr="00EF5A48">
        <w:rPr>
          <w:color w:val="000000" w:themeColor="text1"/>
        </w:rPr>
        <w:t xml:space="preserve"> ekonomiškai </w:t>
      </w:r>
      <w:r w:rsidR="00C00C6C" w:rsidRPr="00EF5A48">
        <w:rPr>
          <w:color w:val="000000" w:themeColor="text1"/>
        </w:rPr>
        <w:t>naudingiausius pasiūlymus</w:t>
      </w:r>
      <w:r w:rsidRPr="00EF5A48">
        <w:rPr>
          <w:color w:val="000000" w:themeColor="text1"/>
        </w:rPr>
        <w:t xml:space="preserve"> </w:t>
      </w:r>
      <w:r w:rsidR="00C00C6C" w:rsidRPr="00EF5A48">
        <w:rPr>
          <w:color w:val="000000" w:themeColor="text1"/>
        </w:rPr>
        <w:t>pateikusių</w:t>
      </w:r>
      <w:r w:rsidRPr="00EF5A48">
        <w:rPr>
          <w:color w:val="000000" w:themeColor="text1"/>
        </w:rPr>
        <w:t xml:space="preserve"> </w:t>
      </w:r>
      <w:r w:rsidR="00C00C6C" w:rsidRPr="00EF5A48">
        <w:rPr>
          <w:color w:val="000000" w:themeColor="text1"/>
        </w:rPr>
        <w:t>dalyvių</w:t>
      </w:r>
      <w:r w:rsidRPr="00EF5A48">
        <w:rPr>
          <w:color w:val="000000" w:themeColor="text1"/>
        </w:rPr>
        <w:t xml:space="preserve"> </w:t>
      </w:r>
      <w:r w:rsidRPr="00EF5A48">
        <w:rPr>
          <w:b/>
          <w:color w:val="000000" w:themeColor="text1"/>
        </w:rPr>
        <w:t xml:space="preserve">pašalinimo pagrindų </w:t>
      </w:r>
      <w:r w:rsidRPr="00EF5A48">
        <w:rPr>
          <w:color w:val="000000" w:themeColor="text1"/>
        </w:rPr>
        <w:t xml:space="preserve">(jeigu vertinama), ar </w:t>
      </w:r>
      <w:r w:rsidR="00C00C6C" w:rsidRPr="00EF5A48">
        <w:rPr>
          <w:color w:val="000000" w:themeColor="text1"/>
        </w:rPr>
        <w:t>šių</w:t>
      </w:r>
      <w:r w:rsidRPr="00EF5A48">
        <w:rPr>
          <w:color w:val="000000" w:themeColor="text1"/>
        </w:rPr>
        <w:t xml:space="preserve"> </w:t>
      </w:r>
      <w:r w:rsidR="00C00C6C" w:rsidRPr="00EF5A48">
        <w:rPr>
          <w:color w:val="000000" w:themeColor="text1"/>
        </w:rPr>
        <w:t>dalyvių</w:t>
      </w:r>
      <w:r w:rsidRPr="00EF5A48">
        <w:rPr>
          <w:color w:val="000000" w:themeColor="text1"/>
        </w:rPr>
        <w:t xml:space="preserve"> </w:t>
      </w:r>
      <w:r w:rsidRPr="00EF5A48">
        <w:rPr>
          <w:b/>
          <w:color w:val="000000" w:themeColor="text1"/>
        </w:rPr>
        <w:t>kvalifikacija atitinka</w:t>
      </w:r>
      <w:r w:rsidRPr="00EF5A48">
        <w:rPr>
          <w:color w:val="000000" w:themeColor="text1"/>
        </w:rPr>
        <w:t xml:space="preserve"> nustatytus reikalavimus (jei taikoma):</w:t>
      </w:r>
    </w:p>
    <w:p w14:paraId="0D311958" w14:textId="6264AB47" w:rsidR="000107EA" w:rsidRPr="00EF5A48" w:rsidRDefault="005C03AD" w:rsidP="00BE14D0">
      <w:pPr>
        <w:pStyle w:val="Punktas1"/>
        <w:spacing w:line="276" w:lineRule="auto"/>
        <w:ind w:firstLine="567"/>
        <w:rPr>
          <w:color w:val="000000" w:themeColor="text1"/>
        </w:rPr>
      </w:pPr>
      <w:bookmarkStart w:id="17" w:name="_Hlk85706572"/>
      <w:r>
        <w:rPr>
          <w:color w:val="000000" w:themeColor="text1"/>
        </w:rPr>
        <w:t>10</w:t>
      </w:r>
      <w:r w:rsidR="000107EA" w:rsidRPr="00EF5A48">
        <w:rPr>
          <w:color w:val="000000" w:themeColor="text1"/>
        </w:rPr>
        <w:t>.1</w:t>
      </w:r>
      <w:r>
        <w:rPr>
          <w:color w:val="000000" w:themeColor="text1"/>
        </w:rPr>
        <w:t>0</w:t>
      </w:r>
      <w:r w:rsidR="000107EA" w:rsidRPr="00EF5A48">
        <w:rPr>
          <w:color w:val="000000" w:themeColor="text1"/>
        </w:rPr>
        <w:t>.</w:t>
      </w:r>
      <w:bookmarkEnd w:id="17"/>
      <w:r w:rsidR="000107EA" w:rsidRPr="00EF5A48">
        <w:rPr>
          <w:color w:val="000000" w:themeColor="text1"/>
        </w:rPr>
        <w:t xml:space="preserve">1. Prieš nustatant </w:t>
      </w:r>
      <w:r w:rsidR="00C00C6C" w:rsidRPr="00EF5A48">
        <w:rPr>
          <w:color w:val="000000" w:themeColor="text1"/>
        </w:rPr>
        <w:t>laimėjusius pasiūlymus</w:t>
      </w:r>
      <w:r w:rsidR="000107EA" w:rsidRPr="00EF5A48">
        <w:rPr>
          <w:color w:val="000000" w:themeColor="text1"/>
        </w:rPr>
        <w:t xml:space="preserve">, </w:t>
      </w:r>
      <w:proofErr w:type="spellStart"/>
      <w:r w:rsidR="000107EA" w:rsidRPr="00EF5A48">
        <w:rPr>
          <w:color w:val="000000" w:themeColor="text1"/>
        </w:rPr>
        <w:t>t.y</w:t>
      </w:r>
      <w:proofErr w:type="spellEnd"/>
      <w:r w:rsidR="000107EA" w:rsidRPr="00EF5A48">
        <w:rPr>
          <w:color w:val="000000" w:themeColor="text1"/>
        </w:rPr>
        <w:t xml:space="preserve">. nustačius </w:t>
      </w:r>
      <w:r w:rsidR="00C00C6C" w:rsidRPr="00EF5A48">
        <w:rPr>
          <w:color w:val="000000" w:themeColor="text1"/>
        </w:rPr>
        <w:t>galim</w:t>
      </w:r>
      <w:r w:rsidR="001D525E">
        <w:rPr>
          <w:color w:val="000000" w:themeColor="text1"/>
        </w:rPr>
        <w:t>ą</w:t>
      </w:r>
      <w:r w:rsidR="00C00C6C" w:rsidRPr="00EF5A48">
        <w:rPr>
          <w:color w:val="000000" w:themeColor="text1"/>
        </w:rPr>
        <w:t xml:space="preserve"> Pirkimo laimėtoj</w:t>
      </w:r>
      <w:r w:rsidR="001D525E">
        <w:rPr>
          <w:color w:val="000000" w:themeColor="text1"/>
        </w:rPr>
        <w:t>ą</w:t>
      </w:r>
      <w:r w:rsidR="000107EA" w:rsidRPr="00EF5A48">
        <w:rPr>
          <w:color w:val="000000" w:themeColor="text1"/>
        </w:rPr>
        <w:t xml:space="preserve">, kreipiamasi į </w:t>
      </w:r>
      <w:r w:rsidR="00C00C6C" w:rsidRPr="00EF5A48">
        <w:rPr>
          <w:color w:val="000000" w:themeColor="text1"/>
        </w:rPr>
        <w:t>j</w:t>
      </w:r>
      <w:r w:rsidR="001D525E">
        <w:rPr>
          <w:color w:val="000000" w:themeColor="text1"/>
        </w:rPr>
        <w:t>į</w:t>
      </w:r>
      <w:r w:rsidR="000107EA" w:rsidRPr="00EF5A48">
        <w:rPr>
          <w:color w:val="000000" w:themeColor="text1"/>
        </w:rPr>
        <w:t xml:space="preserve"> dėl aktualių dokumentų, patvirtinančių </w:t>
      </w:r>
      <w:r w:rsidR="00C00C6C" w:rsidRPr="00EF5A48">
        <w:rPr>
          <w:color w:val="000000" w:themeColor="text1"/>
        </w:rPr>
        <w:t>j</w:t>
      </w:r>
      <w:r w:rsidR="001D525E">
        <w:rPr>
          <w:color w:val="000000" w:themeColor="text1"/>
        </w:rPr>
        <w:t>o</w:t>
      </w:r>
      <w:r w:rsidR="000107EA" w:rsidRPr="00EF5A48">
        <w:rPr>
          <w:color w:val="000000" w:themeColor="text1"/>
        </w:rPr>
        <w:t xml:space="preserve"> pašalinimo pagrindų nebuvimą ir atitiktį kvalifikacijos reikalavimams, pateikimo. Nebus tikrinami visų dalyvių kvalifikaciją patvirtinantys dokumentai. Dalyvio kvalifikaciją patvirtinantys dokumentai bus reikalaujami tik iš ekonomiškai naudingiausi</w:t>
      </w:r>
      <w:r w:rsidR="001D525E">
        <w:rPr>
          <w:color w:val="000000" w:themeColor="text1"/>
        </w:rPr>
        <w:t>o</w:t>
      </w:r>
      <w:r w:rsidR="0047354E" w:rsidRPr="00EF5A48">
        <w:rPr>
          <w:color w:val="000000" w:themeColor="text1"/>
        </w:rPr>
        <w:t xml:space="preserve"> pasiūlym</w:t>
      </w:r>
      <w:r w:rsidR="001D525E">
        <w:rPr>
          <w:color w:val="000000" w:themeColor="text1"/>
        </w:rPr>
        <w:t>o</w:t>
      </w:r>
      <w:r w:rsidR="0047354E" w:rsidRPr="00EF5A48">
        <w:rPr>
          <w:color w:val="000000" w:themeColor="text1"/>
        </w:rPr>
        <w:t xml:space="preserve"> pateikusi</w:t>
      </w:r>
      <w:r w:rsidR="001D525E">
        <w:rPr>
          <w:color w:val="000000" w:themeColor="text1"/>
        </w:rPr>
        <w:t>o</w:t>
      </w:r>
      <w:r w:rsidR="0047354E" w:rsidRPr="00EF5A48">
        <w:rPr>
          <w:color w:val="000000" w:themeColor="text1"/>
        </w:rPr>
        <w:t xml:space="preserve"> </w:t>
      </w:r>
      <w:r w:rsidR="00C00C6C" w:rsidRPr="00EF5A48">
        <w:rPr>
          <w:color w:val="000000" w:themeColor="text1"/>
        </w:rPr>
        <w:t>T</w:t>
      </w:r>
      <w:r w:rsidR="0047354E" w:rsidRPr="00EF5A48">
        <w:rPr>
          <w:color w:val="000000" w:themeColor="text1"/>
        </w:rPr>
        <w:t>iekėj</w:t>
      </w:r>
      <w:r w:rsidR="001D525E">
        <w:rPr>
          <w:color w:val="000000" w:themeColor="text1"/>
        </w:rPr>
        <w:t>o</w:t>
      </w:r>
      <w:r w:rsidR="0047354E" w:rsidRPr="00EF5A48">
        <w:rPr>
          <w:color w:val="000000" w:themeColor="text1"/>
        </w:rPr>
        <w:t>, galim</w:t>
      </w:r>
      <w:r w:rsidR="001D525E">
        <w:rPr>
          <w:color w:val="000000" w:themeColor="text1"/>
        </w:rPr>
        <w:t>o</w:t>
      </w:r>
      <w:r w:rsidR="0047354E" w:rsidRPr="00EF5A48">
        <w:rPr>
          <w:color w:val="000000" w:themeColor="text1"/>
        </w:rPr>
        <w:t xml:space="preserve"> laimėtoj</w:t>
      </w:r>
      <w:r w:rsidR="001D525E">
        <w:rPr>
          <w:color w:val="000000" w:themeColor="text1"/>
        </w:rPr>
        <w:t>o</w:t>
      </w:r>
      <w:r w:rsidR="0047354E" w:rsidRPr="00EF5A48">
        <w:rPr>
          <w:color w:val="000000" w:themeColor="text1"/>
        </w:rPr>
        <w:t xml:space="preserve">. </w:t>
      </w:r>
    </w:p>
    <w:p w14:paraId="2FA6070F" w14:textId="761DE891"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C03AD">
        <w:rPr>
          <w:color w:val="000000" w:themeColor="text1"/>
        </w:rPr>
        <w:t>0</w:t>
      </w:r>
      <w:r w:rsidRPr="00EF5A48">
        <w:rPr>
          <w:color w:val="000000" w:themeColor="text1"/>
        </w:rPr>
        <w:t>.1</w:t>
      </w:r>
      <w:r w:rsidR="005C03AD">
        <w:rPr>
          <w:color w:val="000000" w:themeColor="text1"/>
        </w:rPr>
        <w:t>0</w:t>
      </w:r>
      <w:r w:rsidRPr="00EF5A48">
        <w:rPr>
          <w:color w:val="000000" w:themeColor="text1"/>
        </w:rPr>
        <w:t xml:space="preserve">.2. Nustatomas protingas terminas dokumentams pateikti, </w:t>
      </w:r>
      <w:proofErr w:type="spellStart"/>
      <w:r w:rsidRPr="00EF5A48">
        <w:rPr>
          <w:color w:val="000000" w:themeColor="text1"/>
        </w:rPr>
        <w:t>t.y</w:t>
      </w:r>
      <w:proofErr w:type="spellEnd"/>
      <w:r w:rsidRPr="00EF5A48">
        <w:rPr>
          <w:color w:val="000000" w:themeColor="text1"/>
        </w:rPr>
        <w:t xml:space="preserve">. toks terminas, per kurį protingas ir apdairus dalyvis galėtų gauti dokumentus ir juos pateikti </w:t>
      </w:r>
      <w:r w:rsidR="003A4777" w:rsidRPr="00EF5A48">
        <w:rPr>
          <w:color w:val="000000" w:themeColor="text1"/>
        </w:rPr>
        <w:t>Perkančiajam subjektui</w:t>
      </w:r>
      <w:r w:rsidRPr="00EF5A48">
        <w:rPr>
          <w:color w:val="000000" w:themeColor="text1"/>
        </w:rPr>
        <w:t>.</w:t>
      </w:r>
    </w:p>
    <w:p w14:paraId="0F6985DF" w14:textId="50CA040B"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C03AD">
        <w:rPr>
          <w:color w:val="000000" w:themeColor="text1"/>
        </w:rPr>
        <w:t>0</w:t>
      </w:r>
      <w:r w:rsidRPr="00EF5A48">
        <w:rPr>
          <w:color w:val="000000" w:themeColor="text1"/>
        </w:rPr>
        <w:t>.1</w:t>
      </w:r>
      <w:r w:rsidR="005C03AD">
        <w:rPr>
          <w:color w:val="000000" w:themeColor="text1"/>
        </w:rPr>
        <w:t>0</w:t>
      </w:r>
      <w:r w:rsidRPr="00EF5A48">
        <w:rPr>
          <w:color w:val="000000" w:themeColor="text1"/>
        </w:rPr>
        <w:t>.3. Nereikalaujama pateikti tokių dokumentų, su kuriais Perkantysis subjektas turi galimybę tiesiogiai ir neatlygintinai susipažinti, prisijungusi prie nacionalinės duomenų bazės bet kurioje ES valstybėje narėje, arba naudodamasi CVP IS arba šiuos dokumentus jau turi iš ankstesnių pirkimo procedūrų.</w:t>
      </w:r>
    </w:p>
    <w:p w14:paraId="5E41710F" w14:textId="016C919F"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C03AD">
        <w:rPr>
          <w:color w:val="000000" w:themeColor="text1"/>
        </w:rPr>
        <w:t>0</w:t>
      </w:r>
      <w:r w:rsidRPr="00EF5A48">
        <w:rPr>
          <w:color w:val="000000" w:themeColor="text1"/>
        </w:rPr>
        <w:t>.1</w:t>
      </w:r>
      <w:r w:rsidR="005C03AD">
        <w:rPr>
          <w:color w:val="000000" w:themeColor="text1"/>
        </w:rPr>
        <w:t>0</w:t>
      </w:r>
      <w:r w:rsidRPr="00EF5A48">
        <w:rPr>
          <w:color w:val="000000" w:themeColor="text1"/>
        </w:rPr>
        <w:t>.4.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EF5A48">
        <w:rPr>
          <w:color w:val="000000" w:themeColor="text1"/>
        </w:rPr>
        <w:t>Apostille</w:t>
      </w:r>
      <w:proofErr w:type="spellEnd"/>
      <w:r w:rsidRPr="00EF5A48">
        <w:rPr>
          <w:color w:val="000000" w:themeColor="text1"/>
        </w:rPr>
        <w:t>) tvarkos aprašo patvirtinimo“ (Žin., 2006, Nr. 118-4477) ir 1961 m. spalio 5 d. Hagos konvencija dėl užsienio valstybėse išduotų dokumentų legalizavimo panaikinimo (Žin., 1997, Nr. 68-1699).</w:t>
      </w:r>
    </w:p>
    <w:p w14:paraId="0F9B3D5F" w14:textId="7F937918"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C03AD">
        <w:rPr>
          <w:color w:val="000000" w:themeColor="text1"/>
        </w:rPr>
        <w:t>0</w:t>
      </w:r>
      <w:r w:rsidRPr="00EF5A48">
        <w:rPr>
          <w:color w:val="000000" w:themeColor="text1"/>
        </w:rPr>
        <w:t>.1</w:t>
      </w:r>
      <w:r w:rsidR="005C03AD">
        <w:rPr>
          <w:color w:val="000000" w:themeColor="text1"/>
        </w:rPr>
        <w:t>0</w:t>
      </w:r>
      <w:r w:rsidRPr="00EF5A48">
        <w:rPr>
          <w:color w:val="000000" w:themeColor="text1"/>
        </w:rPr>
        <w:t xml:space="preserve">.5. Nurodytą reikalaujamą kvalifikaciją (kai ji keliama) </w:t>
      </w:r>
      <w:r w:rsidR="002D5DA7">
        <w:rPr>
          <w:color w:val="000000" w:themeColor="text1"/>
        </w:rPr>
        <w:t>T</w:t>
      </w:r>
      <w:r w:rsidRPr="00EF5A48">
        <w:rPr>
          <w:color w:val="000000" w:themeColor="text1"/>
        </w:rPr>
        <w:t xml:space="preserve">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w:t>
      </w:r>
      <w:r w:rsidR="00C00C6C" w:rsidRPr="00EF5A48">
        <w:rPr>
          <w:color w:val="000000" w:themeColor="text1"/>
        </w:rPr>
        <w:t>T</w:t>
      </w:r>
      <w:r w:rsidRPr="00EF5A48">
        <w:rPr>
          <w:color w:val="000000" w:themeColor="text1"/>
        </w:rPr>
        <w:t xml:space="preserve">iekėjas turi pareigą, per protingą laiką, kreiptis į atitinkamą LR instituciją dėl teisės pripažinimo dokumento išdavimo. Užsienio tiekėjo turimos kvalifikacijos patvirtinimo dokumentai Lietuvoje gali būti išduoti ir po galutinės pasiūlymų pateikimo datos ( pvz. iki pirkimo sutarties pasirašymo, iki </w:t>
      </w:r>
      <w:r w:rsidR="009E5190">
        <w:rPr>
          <w:color w:val="000000" w:themeColor="text1"/>
        </w:rPr>
        <w:t>Paslaugų</w:t>
      </w:r>
      <w:r w:rsidRPr="00EF5A48">
        <w:rPr>
          <w:color w:val="000000" w:themeColor="text1"/>
        </w:rPr>
        <w:t xml:space="preserve"> pradžios ar iki kito, CVP IS priemonėmis nurodyto, termino).</w:t>
      </w:r>
    </w:p>
    <w:p w14:paraId="518E0EB9" w14:textId="785B5630"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C03AD">
        <w:rPr>
          <w:color w:val="000000" w:themeColor="text1"/>
        </w:rPr>
        <w:t>0</w:t>
      </w:r>
      <w:r w:rsidRPr="00EF5A48">
        <w:rPr>
          <w:color w:val="000000" w:themeColor="text1"/>
        </w:rPr>
        <w:t>.1</w:t>
      </w:r>
      <w:r w:rsidR="005C03AD">
        <w:rPr>
          <w:color w:val="000000" w:themeColor="text1"/>
        </w:rPr>
        <w:t>0</w:t>
      </w:r>
      <w:r w:rsidRPr="00EF5A48">
        <w:rPr>
          <w:color w:val="000000" w:themeColor="text1"/>
        </w:rPr>
        <w:t>.6. Jeigu Perkančiajam subjektui kyla abejonių dėl dalyvio tinkamumo, jis turi teisę kreiptis į kompetentingas institucijas, kad gautų visą reikiamą informaciją.</w:t>
      </w:r>
    </w:p>
    <w:p w14:paraId="51D7A54D" w14:textId="3D05D6B0"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C03AD">
        <w:rPr>
          <w:color w:val="000000" w:themeColor="text1"/>
        </w:rPr>
        <w:t>0</w:t>
      </w:r>
      <w:r w:rsidRPr="00EF5A48">
        <w:rPr>
          <w:color w:val="000000" w:themeColor="text1"/>
        </w:rPr>
        <w:t>.1</w:t>
      </w:r>
      <w:r w:rsidR="005C03AD">
        <w:rPr>
          <w:color w:val="000000" w:themeColor="text1"/>
        </w:rPr>
        <w:t>0</w:t>
      </w:r>
      <w:r w:rsidRPr="00EF5A48">
        <w:rPr>
          <w:color w:val="000000" w:themeColor="text1"/>
        </w:rPr>
        <w:t>.7. Jeigu Perkantysis subjektas nustato, kad dalyvio pateikti kvalifikacijos duomenys yra netikslūs, neišsamūs, klaidingi arba šių dokumentų ar duomenų trūksta, prašo dalyvį juos patikslinti, papildyti arba paaiškinti per Perkančiojo subjekto nustatytą protingą terminą, išskyrus atvejus, kai jau iš pateiktų dokumentų ir informacijos yra nustatoma, kad dalyvis neatitinka tam tikrų kvalifikacinių reikalavimų. Vadovaujantis Įstatymu, Perkantysis subjektas dėl dokumentų tikslinimo turi pareigą kreiptis į dalyvį tik vieną kartą.</w:t>
      </w:r>
    </w:p>
    <w:p w14:paraId="58ED497F" w14:textId="7EA65C4F" w:rsidR="000107EA" w:rsidRPr="00EF5A48" w:rsidRDefault="000107EA"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5C03AD">
        <w:rPr>
          <w:color w:val="000000" w:themeColor="text1"/>
          <w:sz w:val="22"/>
          <w:szCs w:val="22"/>
          <w:lang w:val="lt-LT"/>
        </w:rPr>
        <w:t>0</w:t>
      </w:r>
      <w:r w:rsidRPr="00EF5A48">
        <w:rPr>
          <w:color w:val="000000" w:themeColor="text1"/>
          <w:sz w:val="22"/>
          <w:szCs w:val="22"/>
          <w:lang w:val="lt-LT"/>
        </w:rPr>
        <w:t>.1</w:t>
      </w:r>
      <w:r w:rsidR="005C03AD">
        <w:rPr>
          <w:color w:val="000000" w:themeColor="text1"/>
          <w:sz w:val="22"/>
          <w:szCs w:val="22"/>
          <w:lang w:val="lt-LT"/>
        </w:rPr>
        <w:t>0</w:t>
      </w:r>
      <w:r w:rsidRPr="00EF5A48">
        <w:rPr>
          <w:color w:val="000000" w:themeColor="text1"/>
          <w:sz w:val="22"/>
          <w:szCs w:val="22"/>
          <w:lang w:val="lt-LT"/>
        </w:rPr>
        <w:t xml:space="preserve">.8. </w:t>
      </w:r>
      <w:r w:rsidR="000E58CA" w:rsidRPr="00EF5A48">
        <w:rPr>
          <w:color w:val="000000" w:themeColor="text1"/>
          <w:sz w:val="22"/>
          <w:szCs w:val="22"/>
          <w:lang w:val="lt-LT"/>
        </w:rPr>
        <w:t>Galim</w:t>
      </w:r>
      <w:r w:rsidR="00A56300">
        <w:rPr>
          <w:color w:val="000000" w:themeColor="text1"/>
          <w:sz w:val="22"/>
          <w:szCs w:val="22"/>
          <w:lang w:val="lt-LT"/>
        </w:rPr>
        <w:t>o</w:t>
      </w:r>
      <w:r w:rsidR="000E58CA" w:rsidRPr="00EF5A48">
        <w:rPr>
          <w:color w:val="000000" w:themeColor="text1"/>
          <w:sz w:val="22"/>
          <w:szCs w:val="22"/>
          <w:lang w:val="lt-LT"/>
        </w:rPr>
        <w:t xml:space="preserve"> laimėtoj</w:t>
      </w:r>
      <w:r w:rsidR="00A56300">
        <w:rPr>
          <w:color w:val="000000" w:themeColor="text1"/>
          <w:sz w:val="22"/>
          <w:szCs w:val="22"/>
          <w:lang w:val="lt-LT"/>
        </w:rPr>
        <w:t>o</w:t>
      </w:r>
      <w:r w:rsidRPr="00EF5A48">
        <w:rPr>
          <w:color w:val="000000" w:themeColor="text1"/>
          <w:sz w:val="22"/>
          <w:szCs w:val="22"/>
          <w:lang w:val="lt-LT"/>
        </w:rPr>
        <w:t xml:space="preserve"> kvalifikaciniai duomenys tikrinami ir vertinami vadovaujantis </w:t>
      </w:r>
      <w:r w:rsidR="000E58CA" w:rsidRPr="00EF5A48">
        <w:rPr>
          <w:color w:val="000000" w:themeColor="text1"/>
          <w:sz w:val="22"/>
          <w:szCs w:val="22"/>
          <w:lang w:val="lt-LT"/>
        </w:rPr>
        <w:t>P</w:t>
      </w:r>
      <w:r w:rsidRPr="00EF5A48">
        <w:rPr>
          <w:color w:val="000000" w:themeColor="text1"/>
          <w:sz w:val="22"/>
          <w:szCs w:val="22"/>
          <w:lang w:val="lt-LT"/>
        </w:rPr>
        <w:t xml:space="preserve">irkimo dokumentuose nustatytais kriterijais ir procedūromis. Perkantysis subjektas turi užtikrinti, kad </w:t>
      </w:r>
      <w:r w:rsidR="000E58CA" w:rsidRPr="00EF5A48">
        <w:rPr>
          <w:color w:val="000000" w:themeColor="text1"/>
          <w:sz w:val="22"/>
          <w:szCs w:val="22"/>
          <w:lang w:val="lt-LT"/>
        </w:rPr>
        <w:t>dalyvių</w:t>
      </w:r>
      <w:r w:rsidRPr="00EF5A48">
        <w:rPr>
          <w:color w:val="000000" w:themeColor="text1"/>
          <w:sz w:val="22"/>
          <w:szCs w:val="22"/>
          <w:lang w:val="lt-LT"/>
        </w:rPr>
        <w:t xml:space="preserve"> tikrinimas būtų atliekamas nešališkai ir skaidriai, o </w:t>
      </w:r>
      <w:r w:rsidR="000E58CA" w:rsidRPr="00EF5A48">
        <w:rPr>
          <w:color w:val="000000" w:themeColor="text1"/>
          <w:sz w:val="22"/>
          <w:szCs w:val="22"/>
          <w:lang w:val="lt-LT"/>
        </w:rPr>
        <w:t>p</w:t>
      </w:r>
      <w:r w:rsidRPr="00EF5A48">
        <w:rPr>
          <w:color w:val="000000" w:themeColor="text1"/>
          <w:sz w:val="22"/>
          <w:szCs w:val="22"/>
          <w:lang w:val="lt-LT"/>
        </w:rPr>
        <w:t xml:space="preserve">irkimo sutartis būtų sudaroma tik su nustatytus reikalavimus </w:t>
      </w:r>
      <w:r w:rsidR="000E58CA" w:rsidRPr="00EF5A48">
        <w:rPr>
          <w:color w:val="000000" w:themeColor="text1"/>
          <w:sz w:val="22"/>
          <w:szCs w:val="22"/>
          <w:lang w:val="lt-LT"/>
        </w:rPr>
        <w:t>atitinkančiais Tiekėjais</w:t>
      </w:r>
      <w:r w:rsidRPr="00EF5A48">
        <w:rPr>
          <w:color w:val="000000" w:themeColor="text1"/>
          <w:sz w:val="22"/>
          <w:szCs w:val="22"/>
          <w:lang w:val="lt-LT"/>
        </w:rPr>
        <w:t>.</w:t>
      </w:r>
    </w:p>
    <w:p w14:paraId="222974C4" w14:textId="4844FE0A"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C03AD">
        <w:rPr>
          <w:color w:val="000000" w:themeColor="text1"/>
        </w:rPr>
        <w:t>0</w:t>
      </w:r>
      <w:r w:rsidRPr="00EF5A48">
        <w:rPr>
          <w:color w:val="000000" w:themeColor="text1"/>
        </w:rPr>
        <w:t>.1</w:t>
      </w:r>
      <w:r w:rsidR="005C03AD">
        <w:rPr>
          <w:color w:val="000000" w:themeColor="text1"/>
        </w:rPr>
        <w:t>0</w:t>
      </w:r>
      <w:r w:rsidRPr="00EF5A48">
        <w:rPr>
          <w:color w:val="000000" w:themeColor="text1"/>
        </w:rPr>
        <w:t xml:space="preserve">.9. Jei dalyvis </w:t>
      </w:r>
      <w:r w:rsidR="001D7114" w:rsidRPr="00EF5A48">
        <w:rPr>
          <w:color w:val="000000" w:themeColor="text1"/>
        </w:rPr>
        <w:t>P</w:t>
      </w:r>
      <w:r w:rsidRPr="00EF5A48">
        <w:rPr>
          <w:color w:val="000000" w:themeColor="text1"/>
        </w:rPr>
        <w:t>irkimo procedūrų metu nuslėpė informaciją ar pateikė melagingą informaciją apie atitiktį</w:t>
      </w:r>
      <w:r w:rsidR="000E58CA" w:rsidRPr="00EF5A48">
        <w:rPr>
          <w:color w:val="000000" w:themeColor="text1"/>
        </w:rPr>
        <w:t xml:space="preserve">, </w:t>
      </w:r>
      <w:proofErr w:type="spellStart"/>
      <w:r w:rsidRPr="00EF5A48">
        <w:rPr>
          <w:i/>
          <w:color w:val="000000" w:themeColor="text1"/>
        </w:rPr>
        <w:t>mutatis</w:t>
      </w:r>
      <w:proofErr w:type="spellEnd"/>
      <w:r w:rsidRPr="00EF5A48">
        <w:rPr>
          <w:i/>
          <w:color w:val="000000" w:themeColor="text1"/>
        </w:rPr>
        <w:t xml:space="preserve"> </w:t>
      </w:r>
      <w:proofErr w:type="spellStart"/>
      <w:r w:rsidRPr="00EF5A48">
        <w:rPr>
          <w:i/>
          <w:color w:val="000000" w:themeColor="text1"/>
        </w:rPr>
        <w:t>mutandis</w:t>
      </w:r>
      <w:proofErr w:type="spellEnd"/>
      <w:r w:rsidRPr="00EF5A48">
        <w:rPr>
          <w:i/>
          <w:color w:val="000000" w:themeColor="text1"/>
        </w:rPr>
        <w:t>,</w:t>
      </w:r>
      <w:r w:rsidRPr="00EF5A48">
        <w:rPr>
          <w:color w:val="000000" w:themeColor="text1"/>
        </w:rPr>
        <w:t xml:space="preserve"> taikomo VPĮ 46 ir 47 str. nustatytiems reikalavimams, arba tiekėjo, kuris dėl pateiktos melagingos informacijos nepateikė patvirtinančių dokumentų, reikalaujamų pagal </w:t>
      </w:r>
      <w:proofErr w:type="spellStart"/>
      <w:r w:rsidRPr="00EF5A48">
        <w:rPr>
          <w:i/>
          <w:color w:val="000000" w:themeColor="text1"/>
        </w:rPr>
        <w:t>mutatis</w:t>
      </w:r>
      <w:proofErr w:type="spellEnd"/>
      <w:r w:rsidRPr="00EF5A48">
        <w:rPr>
          <w:i/>
          <w:color w:val="000000" w:themeColor="text1"/>
        </w:rPr>
        <w:t xml:space="preserve"> </w:t>
      </w:r>
      <w:proofErr w:type="spellStart"/>
      <w:r w:rsidRPr="00EF5A48">
        <w:rPr>
          <w:i/>
          <w:color w:val="000000" w:themeColor="text1"/>
        </w:rPr>
        <w:t>mutandis</w:t>
      </w:r>
      <w:proofErr w:type="spellEnd"/>
      <w:r w:rsidRPr="00EF5A48">
        <w:rPr>
          <w:i/>
          <w:color w:val="000000" w:themeColor="text1"/>
        </w:rPr>
        <w:t>,</w:t>
      </w:r>
      <w:r w:rsidRPr="00EF5A48">
        <w:rPr>
          <w:color w:val="000000" w:themeColor="text1"/>
        </w:rPr>
        <w:t xml:space="preserve"> taikomo VPĮ 50 str., kai jis buvo pašalintas iš </w:t>
      </w:r>
      <w:r w:rsidR="001D7114" w:rsidRPr="00EF5A48">
        <w:rPr>
          <w:color w:val="000000" w:themeColor="text1"/>
        </w:rPr>
        <w:t>P</w:t>
      </w:r>
      <w:r w:rsidRPr="00EF5A48">
        <w:rPr>
          <w:color w:val="000000" w:themeColor="text1"/>
        </w:rPr>
        <w:t xml:space="preserve">irkimo procedūros ar priimtas teismo sprendimas, jo pasiūlymas atmetamas, ir informacija apie tokį tiekėją ne vėliau kaip per 10 dienų Viešųjų pirkimų tarnybos nustatyta tvarka skelbiama CVP IS. </w:t>
      </w:r>
      <w:r w:rsidR="003A4777" w:rsidRPr="00EF5A48">
        <w:rPr>
          <w:color w:val="000000" w:themeColor="text1"/>
        </w:rPr>
        <w:t>Perkantysis subjektas</w:t>
      </w:r>
      <w:r w:rsidRPr="00EF5A48">
        <w:rPr>
          <w:color w:val="000000" w:themeColor="text1"/>
        </w:rPr>
        <w:t xml:space="preserve">, CVP IS paskelbęs šiame punkte nurodytą informaciją, ne vėliau kaip per 3 darbo dienas apie tai informuoja </w:t>
      </w:r>
      <w:r w:rsidR="000E58CA" w:rsidRPr="00EF5A48">
        <w:rPr>
          <w:color w:val="000000" w:themeColor="text1"/>
        </w:rPr>
        <w:t>Tiekėją</w:t>
      </w:r>
      <w:r w:rsidRPr="00EF5A48">
        <w:rPr>
          <w:color w:val="000000" w:themeColor="text1"/>
        </w:rPr>
        <w:t>. Melaginga informacija laikoma netiksli, tikrovės neatitinkanti informacija, kai ją teikiantis asmuo suvokia arba negali nesuvokti, kad jo teikiama informacija neatitinka tikrovės.</w:t>
      </w:r>
    </w:p>
    <w:p w14:paraId="2B713EB3" w14:textId="2C47642C"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C03AD">
        <w:rPr>
          <w:color w:val="000000" w:themeColor="text1"/>
        </w:rPr>
        <w:t>0</w:t>
      </w:r>
      <w:r w:rsidRPr="00EF5A48">
        <w:rPr>
          <w:color w:val="000000" w:themeColor="text1"/>
        </w:rPr>
        <w:t>.1</w:t>
      </w:r>
      <w:r w:rsidR="005C03AD">
        <w:rPr>
          <w:color w:val="000000" w:themeColor="text1"/>
        </w:rPr>
        <w:t>1</w:t>
      </w:r>
      <w:r w:rsidRPr="00EF5A48">
        <w:rPr>
          <w:color w:val="000000" w:themeColor="text1"/>
        </w:rPr>
        <w:t>. Jeigu ūkio subjektas, kurio pajėgumais remiasi, neatitinka reikalavimų, tačiau dalyvis jį pakeičia reikalavimus atitinkančiu ūkio subjektu.</w:t>
      </w:r>
    </w:p>
    <w:p w14:paraId="327F150C" w14:textId="723BAE40"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C03AD">
        <w:rPr>
          <w:color w:val="000000" w:themeColor="text1"/>
        </w:rPr>
        <w:t>0</w:t>
      </w:r>
      <w:r w:rsidRPr="00EF5A48">
        <w:rPr>
          <w:color w:val="000000" w:themeColor="text1"/>
        </w:rPr>
        <w:t>.1</w:t>
      </w:r>
      <w:r w:rsidR="005C03AD">
        <w:rPr>
          <w:color w:val="000000" w:themeColor="text1"/>
        </w:rPr>
        <w:t>2</w:t>
      </w:r>
      <w:r w:rsidRPr="00EF5A48">
        <w:rPr>
          <w:color w:val="000000" w:themeColor="text1"/>
        </w:rPr>
        <w:t>. Pašalinus dalyvį iš pirkimo procedūros dėl neatitikimo kvalifikaciniams reikalavimams, kreipiamasi į dalyvį, pasiūlymų eilėje esantį po pašalinto dalyvio.</w:t>
      </w:r>
    </w:p>
    <w:p w14:paraId="505733CB" w14:textId="364EF98D" w:rsidR="000107EA" w:rsidRPr="00EF5A48" w:rsidRDefault="000107EA" w:rsidP="00BE14D0">
      <w:pPr>
        <w:spacing w:line="276" w:lineRule="auto"/>
        <w:ind w:firstLine="567"/>
        <w:jc w:val="both"/>
        <w:rPr>
          <w:rFonts w:eastAsia="Arial Unicode MS"/>
          <w:color w:val="000000" w:themeColor="text1"/>
          <w:sz w:val="22"/>
          <w:szCs w:val="22"/>
          <w:bdr w:val="nil"/>
          <w:lang w:val="lt-LT" w:eastAsia="en-US"/>
        </w:rPr>
      </w:pPr>
      <w:r w:rsidRPr="00EF5A48">
        <w:rPr>
          <w:color w:val="000000" w:themeColor="text1"/>
          <w:sz w:val="22"/>
          <w:szCs w:val="22"/>
          <w:lang w:val="lt-LT"/>
        </w:rPr>
        <w:lastRenderedPageBreak/>
        <w:t>1</w:t>
      </w:r>
      <w:r w:rsidR="005C03AD">
        <w:rPr>
          <w:color w:val="000000" w:themeColor="text1"/>
          <w:sz w:val="22"/>
          <w:szCs w:val="22"/>
          <w:lang w:val="lt-LT"/>
        </w:rPr>
        <w:t>0</w:t>
      </w:r>
      <w:r w:rsidRPr="00EF5A48">
        <w:rPr>
          <w:color w:val="000000" w:themeColor="text1"/>
          <w:sz w:val="22"/>
          <w:szCs w:val="22"/>
          <w:lang w:val="lt-LT"/>
        </w:rPr>
        <w:t>.1</w:t>
      </w:r>
      <w:r w:rsidR="005C03AD">
        <w:rPr>
          <w:color w:val="000000" w:themeColor="text1"/>
          <w:sz w:val="22"/>
          <w:szCs w:val="22"/>
          <w:lang w:val="lt-LT"/>
        </w:rPr>
        <w:t>3</w:t>
      </w:r>
      <w:r w:rsidRPr="00EF5A48">
        <w:rPr>
          <w:color w:val="000000" w:themeColor="text1"/>
          <w:sz w:val="22"/>
          <w:szCs w:val="22"/>
          <w:lang w:val="lt-LT"/>
        </w:rPr>
        <w:t xml:space="preserve">. </w:t>
      </w:r>
      <w:r w:rsidRPr="00EF5A48">
        <w:rPr>
          <w:b/>
          <w:color w:val="000000" w:themeColor="text1"/>
          <w:sz w:val="22"/>
          <w:szCs w:val="22"/>
          <w:lang w:val="lt-LT"/>
        </w:rPr>
        <w:t>Pasiūlymų atmetimo priežastys:</w:t>
      </w:r>
    </w:p>
    <w:p w14:paraId="3C6AC2B2" w14:textId="737966F8" w:rsidR="000107EA" w:rsidRPr="00EF5A48" w:rsidRDefault="000107EA" w:rsidP="00BE14D0">
      <w:pPr>
        <w:spacing w:line="276" w:lineRule="auto"/>
        <w:ind w:firstLine="567"/>
        <w:jc w:val="both"/>
        <w:rPr>
          <w:rFonts w:eastAsia="Arial Unicode MS"/>
          <w:color w:val="000000" w:themeColor="text1"/>
          <w:sz w:val="22"/>
          <w:szCs w:val="22"/>
          <w:bdr w:val="nil"/>
          <w:lang w:val="lt-LT" w:eastAsia="en-US"/>
        </w:rPr>
      </w:pPr>
      <w:r w:rsidRPr="00EF5A48">
        <w:rPr>
          <w:rFonts w:eastAsia="Arial Unicode MS"/>
          <w:color w:val="000000" w:themeColor="text1"/>
          <w:sz w:val="22"/>
          <w:szCs w:val="22"/>
          <w:bdr w:val="nil"/>
          <w:lang w:val="lt-LT" w:eastAsia="en-US"/>
        </w:rPr>
        <w:t>1</w:t>
      </w:r>
      <w:r w:rsidR="005C03AD">
        <w:rPr>
          <w:rFonts w:eastAsia="Arial Unicode MS"/>
          <w:color w:val="000000" w:themeColor="text1"/>
          <w:sz w:val="22"/>
          <w:szCs w:val="22"/>
          <w:bdr w:val="nil"/>
          <w:lang w:val="lt-LT" w:eastAsia="en-US"/>
        </w:rPr>
        <w:t>0</w:t>
      </w:r>
      <w:r w:rsidRPr="00EF5A48">
        <w:rPr>
          <w:rFonts w:eastAsia="Arial Unicode MS"/>
          <w:color w:val="000000" w:themeColor="text1"/>
          <w:sz w:val="22"/>
          <w:szCs w:val="22"/>
          <w:bdr w:val="nil"/>
          <w:lang w:val="lt-LT" w:eastAsia="en-US"/>
        </w:rPr>
        <w:t>.1</w:t>
      </w:r>
      <w:r w:rsidR="005C03AD">
        <w:rPr>
          <w:rFonts w:eastAsia="Arial Unicode MS"/>
          <w:color w:val="000000" w:themeColor="text1"/>
          <w:sz w:val="22"/>
          <w:szCs w:val="22"/>
          <w:bdr w:val="nil"/>
          <w:lang w:val="lt-LT" w:eastAsia="en-US"/>
        </w:rPr>
        <w:t>3</w:t>
      </w:r>
      <w:r w:rsidRPr="00EF5A48">
        <w:rPr>
          <w:rFonts w:eastAsia="Arial Unicode MS"/>
          <w:color w:val="000000" w:themeColor="text1"/>
          <w:sz w:val="22"/>
          <w:szCs w:val="22"/>
          <w:bdr w:val="nil"/>
          <w:lang w:val="lt-LT" w:eastAsia="en-US"/>
        </w:rPr>
        <w:t>.1. Dalyvio pateiktas galutinis pasiūlymas pripažįstamas nepriimtinu, kai dalyvio pasiūlyta kaina Perkančiajam subjektui nepriimtina;</w:t>
      </w:r>
    </w:p>
    <w:p w14:paraId="66BBF93C" w14:textId="406B0EC1" w:rsidR="000107EA" w:rsidRPr="00EF5A48" w:rsidRDefault="000107EA"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5C03AD">
        <w:rPr>
          <w:color w:val="000000" w:themeColor="text1"/>
          <w:sz w:val="22"/>
          <w:szCs w:val="22"/>
          <w:lang w:val="lt-LT"/>
        </w:rPr>
        <w:t>0</w:t>
      </w:r>
      <w:r w:rsidRPr="00EF5A48">
        <w:rPr>
          <w:color w:val="000000" w:themeColor="text1"/>
          <w:sz w:val="22"/>
          <w:szCs w:val="22"/>
          <w:lang w:val="lt-LT"/>
        </w:rPr>
        <w:t>.1</w:t>
      </w:r>
      <w:r w:rsidR="005C03AD">
        <w:rPr>
          <w:color w:val="000000" w:themeColor="text1"/>
          <w:sz w:val="22"/>
          <w:szCs w:val="22"/>
          <w:lang w:val="lt-LT"/>
        </w:rPr>
        <w:t>3</w:t>
      </w:r>
      <w:r w:rsidRPr="00EF5A48">
        <w:rPr>
          <w:color w:val="000000" w:themeColor="text1"/>
          <w:sz w:val="22"/>
          <w:szCs w:val="22"/>
          <w:lang w:val="lt-LT"/>
        </w:rPr>
        <w:t>.2. Dalyvis pasiūlymą ar jo dalį pateikė ne CVP IS priemonėmis;</w:t>
      </w:r>
    </w:p>
    <w:p w14:paraId="54555314" w14:textId="6EFF4626" w:rsidR="000107EA" w:rsidRPr="00EF5A48" w:rsidRDefault="000107EA" w:rsidP="00BE14D0">
      <w:pPr>
        <w:spacing w:line="276" w:lineRule="auto"/>
        <w:ind w:firstLine="567"/>
        <w:jc w:val="both"/>
        <w:rPr>
          <w:b/>
          <w:color w:val="000000" w:themeColor="text1"/>
          <w:sz w:val="22"/>
          <w:szCs w:val="22"/>
          <w:lang w:val="lt-LT"/>
        </w:rPr>
      </w:pPr>
      <w:bookmarkStart w:id="18" w:name="_Hlk85706653"/>
      <w:r w:rsidRPr="00EF5A48">
        <w:rPr>
          <w:color w:val="000000" w:themeColor="text1"/>
          <w:sz w:val="22"/>
          <w:szCs w:val="22"/>
          <w:lang w:val="lt-LT"/>
        </w:rPr>
        <w:t>1</w:t>
      </w:r>
      <w:r w:rsidR="005C03AD">
        <w:rPr>
          <w:color w:val="000000" w:themeColor="text1"/>
          <w:sz w:val="22"/>
          <w:szCs w:val="22"/>
          <w:lang w:val="lt-LT"/>
        </w:rPr>
        <w:t>0</w:t>
      </w:r>
      <w:r w:rsidRPr="00EF5A48">
        <w:rPr>
          <w:color w:val="000000" w:themeColor="text1"/>
          <w:sz w:val="22"/>
          <w:szCs w:val="22"/>
          <w:lang w:val="lt-LT"/>
        </w:rPr>
        <w:t>.1</w:t>
      </w:r>
      <w:bookmarkEnd w:id="18"/>
      <w:r w:rsidR="005C03AD">
        <w:rPr>
          <w:color w:val="000000" w:themeColor="text1"/>
          <w:sz w:val="22"/>
          <w:szCs w:val="22"/>
          <w:lang w:val="lt-LT"/>
        </w:rPr>
        <w:t>3</w:t>
      </w:r>
      <w:r w:rsidRPr="00EF5A48">
        <w:rPr>
          <w:color w:val="000000" w:themeColor="text1"/>
          <w:sz w:val="22"/>
          <w:szCs w:val="22"/>
          <w:lang w:val="lt-LT"/>
        </w:rPr>
        <w:t>.3.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68610FC3" w14:textId="677FE0C5"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C03AD">
        <w:rPr>
          <w:color w:val="000000" w:themeColor="text1"/>
        </w:rPr>
        <w:t>0</w:t>
      </w:r>
      <w:r w:rsidRPr="00EF5A48">
        <w:rPr>
          <w:color w:val="000000" w:themeColor="text1"/>
        </w:rPr>
        <w:t>.1</w:t>
      </w:r>
      <w:r w:rsidR="005C03AD">
        <w:rPr>
          <w:color w:val="000000" w:themeColor="text1"/>
        </w:rPr>
        <w:t>3</w:t>
      </w:r>
      <w:r w:rsidRPr="00EF5A48">
        <w:rPr>
          <w:color w:val="000000" w:themeColor="text1"/>
        </w:rPr>
        <w:t>.4. Dalyvis neatitinka minimalių kvalifikacijos reikalavimų, arba Perkančiojo subjekto prašymu nepateikė ar nepatikslino pateiktų netikslių ar neišsamių duomenų apie atitikimą;</w:t>
      </w:r>
    </w:p>
    <w:p w14:paraId="6EA6A273" w14:textId="20CB2212"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C03AD">
        <w:rPr>
          <w:color w:val="000000" w:themeColor="text1"/>
        </w:rPr>
        <w:t>0</w:t>
      </w:r>
      <w:r w:rsidRPr="00EF5A48">
        <w:rPr>
          <w:color w:val="000000" w:themeColor="text1"/>
        </w:rPr>
        <w:t>.1</w:t>
      </w:r>
      <w:r w:rsidR="005C03AD">
        <w:rPr>
          <w:color w:val="000000" w:themeColor="text1"/>
        </w:rPr>
        <w:t>3</w:t>
      </w:r>
      <w:r w:rsidRPr="00EF5A48">
        <w:rPr>
          <w:color w:val="000000" w:themeColor="text1"/>
        </w:rPr>
        <w:t xml:space="preserve">.5. Pasiūlymas neatitinka </w:t>
      </w:r>
      <w:r w:rsidR="000E58CA" w:rsidRPr="00EF5A48">
        <w:rPr>
          <w:color w:val="000000" w:themeColor="text1"/>
        </w:rPr>
        <w:t>P</w:t>
      </w:r>
      <w:r w:rsidRPr="00EF5A48">
        <w:rPr>
          <w:color w:val="000000" w:themeColor="text1"/>
        </w:rPr>
        <w:t xml:space="preserve">irkimo dokumentuose nustatytų reikalavimų, įskaitant kai dalyvis per Perkančiojo subjekto nurodytą terminą neištaisė aritmetinių klaidų ir (ar) nepaaiškino pasiūlymo, kai dalyvio pateikto pasiūlymo galiojimo terminas neatitinka </w:t>
      </w:r>
      <w:r w:rsidR="000E58CA" w:rsidRPr="00EF5A48">
        <w:rPr>
          <w:color w:val="000000" w:themeColor="text1"/>
        </w:rPr>
        <w:t>P</w:t>
      </w:r>
      <w:r w:rsidRPr="00EF5A48">
        <w:rPr>
          <w:color w:val="000000" w:themeColor="text1"/>
        </w:rPr>
        <w:t>irkimo dokumentuose nurodyto reikalaujamo pasiūlymo galiojimo termino;</w:t>
      </w:r>
    </w:p>
    <w:p w14:paraId="09B3043A" w14:textId="581E38F3" w:rsidR="000107EA" w:rsidRPr="00EF5A48" w:rsidRDefault="005D3EF2" w:rsidP="00BE14D0">
      <w:pPr>
        <w:pStyle w:val="Punktas1"/>
        <w:spacing w:line="276" w:lineRule="auto"/>
        <w:ind w:firstLine="567"/>
        <w:rPr>
          <w:color w:val="000000" w:themeColor="text1"/>
        </w:rPr>
      </w:pPr>
      <w:r>
        <w:rPr>
          <w:color w:val="000000" w:themeColor="text1"/>
        </w:rPr>
        <w:t>1</w:t>
      </w:r>
      <w:r w:rsidR="005C03AD">
        <w:rPr>
          <w:color w:val="000000" w:themeColor="text1"/>
        </w:rPr>
        <w:t>0</w:t>
      </w:r>
      <w:r w:rsidR="000107EA" w:rsidRPr="00EF5A48">
        <w:rPr>
          <w:color w:val="000000" w:themeColor="text1"/>
        </w:rPr>
        <w:t>.1</w:t>
      </w:r>
      <w:r w:rsidR="005C03AD">
        <w:rPr>
          <w:color w:val="000000" w:themeColor="text1"/>
        </w:rPr>
        <w:t>3</w:t>
      </w:r>
      <w:r w:rsidR="000107EA" w:rsidRPr="00EF5A48">
        <w:rPr>
          <w:color w:val="000000" w:themeColor="text1"/>
        </w:rPr>
        <w:t xml:space="preserve">.6. Dalyvis pateikė netikslius, neišsamius </w:t>
      </w:r>
      <w:r w:rsidR="000E58CA" w:rsidRPr="00EF5A48">
        <w:rPr>
          <w:color w:val="000000" w:themeColor="text1"/>
        </w:rPr>
        <w:t>P</w:t>
      </w:r>
      <w:r w:rsidR="000107EA" w:rsidRPr="00EF5A48">
        <w:rPr>
          <w:color w:val="000000" w:themeColor="text1"/>
        </w:rPr>
        <w:t>irkimo dokumentuose nuodytus kartu su pasiūlymu teikiamus dokumentus: tiekėjo įgaliojimą asmeniui pasirašyti pasiūlymą, jungtinės veiklos sutartį, pasiūlymo galiojimo užtikrinimą patvirtinantį dokumentą ar jų nepateikė ir, Perkančiojo subjekto prašymu, jų nepateikė per Perkančiojo subjekto nurodytą terminą;</w:t>
      </w:r>
    </w:p>
    <w:p w14:paraId="33B5CEA8" w14:textId="2F49E25D"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C03AD">
        <w:rPr>
          <w:color w:val="000000" w:themeColor="text1"/>
        </w:rPr>
        <w:t>0</w:t>
      </w:r>
      <w:r w:rsidRPr="00EF5A48">
        <w:rPr>
          <w:color w:val="000000" w:themeColor="text1"/>
        </w:rPr>
        <w:t>.1</w:t>
      </w:r>
      <w:r w:rsidR="005C03AD">
        <w:rPr>
          <w:color w:val="000000" w:themeColor="text1"/>
        </w:rPr>
        <w:t>3</w:t>
      </w:r>
      <w:r w:rsidRPr="00EF5A48">
        <w:rPr>
          <w:color w:val="000000" w:themeColor="text1"/>
        </w:rPr>
        <w:t>.7. Pateiktame pasiūlyme nurodyta kaina ar sąnaudos yra neįprastai mažos ir dalyvis, Perkančiojo subjekto prašymu, nepateikia tinkamų kainos ar sąnaudų pagrįstumo įrodymų ar per Perkančiojo subjekto nustatytą protingą terminą CVP IS priemonėmis nepateikia neįprastai mažos kainos ar sąnaudų pagrįstumo įrodymų;</w:t>
      </w:r>
    </w:p>
    <w:p w14:paraId="60C5D59A" w14:textId="04FDBDE0"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C03AD">
        <w:rPr>
          <w:color w:val="000000" w:themeColor="text1"/>
        </w:rPr>
        <w:t>0</w:t>
      </w:r>
      <w:r w:rsidRPr="00EF5A48">
        <w:rPr>
          <w:color w:val="000000" w:themeColor="text1"/>
        </w:rPr>
        <w:t>.1</w:t>
      </w:r>
      <w:r w:rsidR="005C03AD">
        <w:rPr>
          <w:color w:val="000000" w:themeColor="text1"/>
        </w:rPr>
        <w:t>3</w:t>
      </w:r>
      <w:r w:rsidRPr="00EF5A48">
        <w:rPr>
          <w:color w:val="000000" w:themeColor="text1"/>
        </w:rPr>
        <w:t>.8. Dalyvis apie nustatytų reikalavimų atitikimą yra pateikęs melagingą informaciją, kurią Perkantysis subjektas gali įrodyti bet kokiomis teisėtomis priemonėmis.</w:t>
      </w:r>
    </w:p>
    <w:p w14:paraId="20A0553B" w14:textId="3B0ECFAE"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C03AD">
        <w:rPr>
          <w:color w:val="000000" w:themeColor="text1"/>
        </w:rPr>
        <w:t>0</w:t>
      </w:r>
      <w:r w:rsidRPr="00EF5A48">
        <w:rPr>
          <w:color w:val="000000" w:themeColor="text1"/>
        </w:rPr>
        <w:t>.1</w:t>
      </w:r>
      <w:r w:rsidR="005C03AD">
        <w:rPr>
          <w:color w:val="000000" w:themeColor="text1"/>
        </w:rPr>
        <w:t>4</w:t>
      </w:r>
      <w:r w:rsidRPr="00EF5A48">
        <w:rPr>
          <w:color w:val="000000" w:themeColor="text1"/>
        </w:rPr>
        <w:t>. Apie pasiūlymo atmetimą ir tokio atmetimo priežastis dalyvis informuojamas raštu CVP IS priemonėmis.</w:t>
      </w:r>
    </w:p>
    <w:bookmarkEnd w:id="14"/>
    <w:p w14:paraId="00DC6B58" w14:textId="2FCB04AF" w:rsidR="008B3492" w:rsidRPr="00EF5A48" w:rsidRDefault="008B3492" w:rsidP="00C565A2">
      <w:pPr>
        <w:pBdr>
          <w:top w:val="nil"/>
          <w:left w:val="nil"/>
          <w:bottom w:val="nil"/>
          <w:right w:val="nil"/>
          <w:between w:val="nil"/>
          <w:bar w:val="nil"/>
        </w:pBdr>
        <w:suppressAutoHyphens/>
        <w:spacing w:line="276" w:lineRule="auto"/>
        <w:contextualSpacing/>
        <w:jc w:val="both"/>
        <w:rPr>
          <w:rFonts w:eastAsia="Arial Unicode MS"/>
          <w:noProof/>
          <w:color w:val="000000" w:themeColor="text1"/>
          <w:sz w:val="22"/>
          <w:szCs w:val="22"/>
          <w:bdr w:val="nil"/>
          <w:lang w:val="lt-LT" w:eastAsia="lt-LT"/>
        </w:rPr>
      </w:pPr>
    </w:p>
    <w:p w14:paraId="590F5E0A" w14:textId="33007A03" w:rsidR="00AE7BBC" w:rsidRPr="00EF5A48" w:rsidRDefault="00AE7BBC" w:rsidP="00C565A2">
      <w:pPr>
        <w:spacing w:line="276" w:lineRule="auto"/>
        <w:ind w:left="360"/>
        <w:jc w:val="center"/>
        <w:rPr>
          <w:b/>
          <w:color w:val="000000" w:themeColor="text1"/>
          <w:sz w:val="22"/>
          <w:szCs w:val="22"/>
          <w:lang w:val="lt-LT"/>
        </w:rPr>
      </w:pPr>
      <w:r w:rsidRPr="00EF5A48">
        <w:rPr>
          <w:b/>
          <w:color w:val="000000" w:themeColor="text1"/>
          <w:sz w:val="22"/>
          <w:szCs w:val="22"/>
          <w:lang w:val="lt-LT"/>
        </w:rPr>
        <w:t>1</w:t>
      </w:r>
      <w:r w:rsidR="005C03AD">
        <w:rPr>
          <w:b/>
          <w:color w:val="000000" w:themeColor="text1"/>
          <w:sz w:val="22"/>
          <w:szCs w:val="22"/>
          <w:lang w:val="lt-LT"/>
        </w:rPr>
        <w:t>1</w:t>
      </w:r>
      <w:r w:rsidRPr="00EF5A48">
        <w:rPr>
          <w:b/>
          <w:color w:val="000000" w:themeColor="text1"/>
          <w:sz w:val="22"/>
          <w:szCs w:val="22"/>
          <w:lang w:val="lt-LT"/>
        </w:rPr>
        <w:t>. PASIŪLYMŲ VERTINIMAS IR PALYGINIMAS, PASIŪLYMŲ EILĖ, LAIMĖTOJO NUSTATYMAS, SPRENDIMAS DĖL PIRKIMO SUTARTIES SUDARYMO, ATIDĖJIMO TERMINO TAIKYMO, INFORMAVIMAS APIE PIRKIMO PROCEDŪROS REZULTATUS</w:t>
      </w:r>
    </w:p>
    <w:p w14:paraId="38389D1A" w14:textId="3455A2AD" w:rsidR="00AE7BBC" w:rsidRPr="00EF5A48" w:rsidRDefault="00AE7BBC" w:rsidP="00BE14D0">
      <w:pPr>
        <w:spacing w:line="276" w:lineRule="auto"/>
        <w:ind w:firstLine="567"/>
        <w:jc w:val="both"/>
        <w:rPr>
          <w:b/>
          <w:bCs/>
          <w:color w:val="000000" w:themeColor="text1"/>
          <w:sz w:val="22"/>
          <w:szCs w:val="22"/>
          <w:lang w:val="lt-LT"/>
        </w:rPr>
      </w:pPr>
    </w:p>
    <w:p w14:paraId="7BE4183A" w14:textId="1D047537" w:rsidR="00AE7BBC" w:rsidRPr="00EF5A48" w:rsidRDefault="00AE7BBC"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5C03AD">
        <w:rPr>
          <w:color w:val="000000" w:themeColor="text1"/>
          <w:sz w:val="22"/>
          <w:szCs w:val="22"/>
          <w:lang w:val="lt-LT"/>
        </w:rPr>
        <w:t>1.1</w:t>
      </w:r>
      <w:r w:rsidRPr="00EF5A48">
        <w:rPr>
          <w:color w:val="000000" w:themeColor="text1"/>
          <w:sz w:val="22"/>
          <w:szCs w:val="22"/>
          <w:lang w:val="lt-LT"/>
        </w:rPr>
        <w:t xml:space="preserve">. Pasiūlymų eilė nustatoma ekonominio naudingumo mažėjimo tvarka. Tais atvejais, kai kelių tiekėjų pasiūlymų ekonominis naudingumas yra vienodas, sudarant pasiūlymų eilę pirmesnis į šią eilę įrašomas tiekėjas, kurio pasiūlymas CVP IS pateiktas anksčiausiai. Tais atvejais, kai galutinį pasiūlymą pateikė tik vienas dalyvis, pasiūlymų eilė nenustatoma ir jo pasiūlymas laikomas laimėjusiu, jeigu nebuvo atmestas pagal šio </w:t>
      </w:r>
      <w:r w:rsidR="00CF65E9">
        <w:rPr>
          <w:color w:val="000000" w:themeColor="text1"/>
          <w:sz w:val="22"/>
          <w:szCs w:val="22"/>
          <w:lang w:val="lt-LT"/>
        </w:rPr>
        <w:t>Pirkimo</w:t>
      </w:r>
      <w:r w:rsidRPr="00EF5A48">
        <w:rPr>
          <w:color w:val="000000" w:themeColor="text1"/>
          <w:sz w:val="22"/>
          <w:szCs w:val="22"/>
          <w:lang w:val="lt-LT"/>
        </w:rPr>
        <w:t xml:space="preserve"> sąlygose nustatytą tvarką.</w:t>
      </w:r>
    </w:p>
    <w:p w14:paraId="78827243" w14:textId="40F4C6C3" w:rsidR="00AE7BBC" w:rsidRPr="00EF5A48" w:rsidRDefault="00AE7BBC" w:rsidP="00BE14D0">
      <w:pPr>
        <w:pStyle w:val="Punktas1"/>
        <w:spacing w:line="276" w:lineRule="auto"/>
        <w:ind w:firstLine="567"/>
        <w:rPr>
          <w:color w:val="000000" w:themeColor="text1"/>
        </w:rPr>
      </w:pPr>
      <w:r w:rsidRPr="00EF5A48">
        <w:rPr>
          <w:color w:val="000000" w:themeColor="text1"/>
        </w:rPr>
        <w:t>1</w:t>
      </w:r>
      <w:r w:rsidR="005C03AD">
        <w:rPr>
          <w:color w:val="000000" w:themeColor="text1"/>
        </w:rPr>
        <w:t>1</w:t>
      </w:r>
      <w:r w:rsidRPr="00EF5A48">
        <w:rPr>
          <w:color w:val="000000" w:themeColor="text1"/>
        </w:rPr>
        <w:t>.</w:t>
      </w:r>
      <w:r w:rsidR="005C03AD">
        <w:rPr>
          <w:color w:val="000000" w:themeColor="text1"/>
        </w:rPr>
        <w:t>2</w:t>
      </w:r>
      <w:r w:rsidRPr="00EF5A48">
        <w:rPr>
          <w:color w:val="000000" w:themeColor="text1"/>
        </w:rPr>
        <w:t xml:space="preserve">. Perkantysis subjektas </w:t>
      </w:r>
      <w:r w:rsidR="00BC6BCE" w:rsidRPr="00EF5A48">
        <w:rPr>
          <w:color w:val="000000" w:themeColor="text1"/>
        </w:rPr>
        <w:t>laimėjusiais</w:t>
      </w:r>
      <w:r w:rsidRPr="00EF5A48">
        <w:rPr>
          <w:b/>
          <w:color w:val="000000" w:themeColor="text1"/>
        </w:rPr>
        <w:t xml:space="preserve"> </w:t>
      </w:r>
      <w:r w:rsidRPr="00EF5A48">
        <w:rPr>
          <w:color w:val="000000" w:themeColor="text1"/>
        </w:rPr>
        <w:t xml:space="preserve">nustato ekonomiškai </w:t>
      </w:r>
      <w:r w:rsidR="00AD35AC" w:rsidRPr="00EF5A48">
        <w:rPr>
          <w:color w:val="000000" w:themeColor="text1"/>
        </w:rPr>
        <w:t>naudingiausius</w:t>
      </w:r>
      <w:r w:rsidR="00BC6BCE" w:rsidRPr="00EF5A48">
        <w:rPr>
          <w:color w:val="000000" w:themeColor="text1"/>
        </w:rPr>
        <w:t xml:space="preserve"> pasiūlymus</w:t>
      </w:r>
      <w:r w:rsidRPr="00EF5A48">
        <w:rPr>
          <w:color w:val="000000" w:themeColor="text1"/>
        </w:rPr>
        <w:t xml:space="preserve"> kai </w:t>
      </w:r>
      <w:r w:rsidR="00BC6BCE" w:rsidRPr="00EF5A48">
        <w:rPr>
          <w:color w:val="000000" w:themeColor="text1"/>
        </w:rPr>
        <w:t>pasiūlymai</w:t>
      </w:r>
      <w:r w:rsidRPr="00EF5A48">
        <w:rPr>
          <w:color w:val="000000" w:themeColor="text1"/>
        </w:rPr>
        <w:t xml:space="preserve"> atitinka skelbime apie </w:t>
      </w:r>
      <w:r w:rsidR="00BC6BCE" w:rsidRPr="00EF5A48">
        <w:rPr>
          <w:color w:val="000000" w:themeColor="text1"/>
        </w:rPr>
        <w:t>P</w:t>
      </w:r>
      <w:r w:rsidRPr="00EF5A48">
        <w:rPr>
          <w:color w:val="000000" w:themeColor="text1"/>
        </w:rPr>
        <w:t xml:space="preserve">irkimą ir </w:t>
      </w:r>
      <w:r w:rsidR="00BC6BCE" w:rsidRPr="00EF5A48">
        <w:rPr>
          <w:color w:val="000000" w:themeColor="text1"/>
        </w:rPr>
        <w:t>P</w:t>
      </w:r>
      <w:r w:rsidRPr="00EF5A48">
        <w:rPr>
          <w:color w:val="000000" w:themeColor="text1"/>
        </w:rPr>
        <w:t xml:space="preserve">irkimo dokumentuose nustatytus reikalavimus, sąlygas ir kriterijus, nėra </w:t>
      </w:r>
      <w:r w:rsidR="00CF65E9">
        <w:rPr>
          <w:color w:val="000000" w:themeColor="text1"/>
        </w:rPr>
        <w:t>t</w:t>
      </w:r>
      <w:r w:rsidR="00BC6BCE" w:rsidRPr="00EF5A48">
        <w:rPr>
          <w:color w:val="000000" w:themeColor="text1"/>
        </w:rPr>
        <w:t>iekėjų</w:t>
      </w:r>
      <w:r w:rsidRPr="00EF5A48">
        <w:rPr>
          <w:color w:val="000000" w:themeColor="text1"/>
        </w:rPr>
        <w:t xml:space="preserve"> pašalinimo pagrindų (jeigu vertinama), </w:t>
      </w:r>
      <w:r w:rsidR="00BC6BCE" w:rsidRPr="00EF5A48">
        <w:rPr>
          <w:color w:val="000000" w:themeColor="text1"/>
        </w:rPr>
        <w:t>T</w:t>
      </w:r>
      <w:r w:rsidRPr="00EF5A48">
        <w:rPr>
          <w:color w:val="000000" w:themeColor="text1"/>
        </w:rPr>
        <w:t>iekėja</w:t>
      </w:r>
      <w:r w:rsidR="00BC6BCE" w:rsidRPr="00EF5A48">
        <w:rPr>
          <w:color w:val="000000" w:themeColor="text1"/>
        </w:rPr>
        <w:t>i</w:t>
      </w:r>
      <w:r w:rsidRPr="00EF5A48">
        <w:rPr>
          <w:color w:val="000000" w:themeColor="text1"/>
        </w:rPr>
        <w:t xml:space="preserve"> atitinka kvalifikacijai keliamus reikalavimus, </w:t>
      </w:r>
      <w:r w:rsidR="00BC6BCE" w:rsidRPr="00EF5A48">
        <w:rPr>
          <w:color w:val="000000" w:themeColor="text1"/>
        </w:rPr>
        <w:t>pasiūlymai</w:t>
      </w:r>
      <w:r w:rsidRPr="00EF5A48">
        <w:rPr>
          <w:color w:val="000000" w:themeColor="text1"/>
        </w:rPr>
        <w:t xml:space="preserve"> </w:t>
      </w:r>
      <w:r w:rsidR="00BC6BCE" w:rsidRPr="00EF5A48">
        <w:rPr>
          <w:color w:val="000000" w:themeColor="text1"/>
        </w:rPr>
        <w:t xml:space="preserve">patikslinti, papildyti, paaiškinti, </w:t>
      </w:r>
      <w:r w:rsidRPr="00EF5A48">
        <w:rPr>
          <w:color w:val="000000" w:themeColor="text1"/>
        </w:rPr>
        <w:t xml:space="preserve">pasiūlyta Perkančiajam subjektui priimtina kaina, </w:t>
      </w:r>
      <w:r w:rsidR="00BC6BCE" w:rsidRPr="00EF5A48">
        <w:rPr>
          <w:color w:val="000000" w:themeColor="text1"/>
        </w:rPr>
        <w:t>pasiūlymų</w:t>
      </w:r>
      <w:r w:rsidRPr="00EF5A48">
        <w:rPr>
          <w:color w:val="000000" w:themeColor="text1"/>
        </w:rPr>
        <w:t xml:space="preserve"> kaina nėra neįprastai maža (kai vertinama).</w:t>
      </w:r>
      <w:r w:rsidR="002D5DA7">
        <w:rPr>
          <w:color w:val="000000" w:themeColor="text1"/>
        </w:rPr>
        <w:t xml:space="preserve"> Laimėtojas gali būti nustatytas vienai arba </w:t>
      </w:r>
      <w:proofErr w:type="spellStart"/>
      <w:r w:rsidR="002D5DA7">
        <w:rPr>
          <w:color w:val="000000" w:themeColor="text1"/>
        </w:rPr>
        <w:t>abiems</w:t>
      </w:r>
      <w:proofErr w:type="spellEnd"/>
      <w:r w:rsidR="002D5DA7">
        <w:rPr>
          <w:color w:val="000000" w:themeColor="text1"/>
        </w:rPr>
        <w:t xml:space="preserve"> dalims.</w:t>
      </w:r>
    </w:p>
    <w:p w14:paraId="563065A9" w14:textId="6CEE6DAA" w:rsidR="00AE7BBC" w:rsidRPr="00EF5A48" w:rsidRDefault="00AE7BBC" w:rsidP="00BE14D0">
      <w:pPr>
        <w:pStyle w:val="Punktas1"/>
        <w:spacing w:line="276" w:lineRule="auto"/>
        <w:ind w:firstLine="567"/>
        <w:rPr>
          <w:color w:val="000000" w:themeColor="text1"/>
        </w:rPr>
      </w:pPr>
      <w:r w:rsidRPr="00EF5A48">
        <w:rPr>
          <w:color w:val="000000" w:themeColor="text1"/>
        </w:rPr>
        <w:t>1</w:t>
      </w:r>
      <w:r w:rsidR="005C03AD">
        <w:rPr>
          <w:color w:val="000000" w:themeColor="text1"/>
        </w:rPr>
        <w:t>1</w:t>
      </w:r>
      <w:r w:rsidRPr="00EF5A48">
        <w:rPr>
          <w:color w:val="000000" w:themeColor="text1"/>
        </w:rPr>
        <w:t>.</w:t>
      </w:r>
      <w:r w:rsidR="005C03AD">
        <w:rPr>
          <w:color w:val="000000" w:themeColor="text1"/>
        </w:rPr>
        <w:t>3</w:t>
      </w:r>
      <w:r w:rsidRPr="00EF5A48">
        <w:rPr>
          <w:color w:val="000000" w:themeColor="text1"/>
        </w:rPr>
        <w:t xml:space="preserve">. Perkantysis subjektas kandidatams ir dalyviams </w:t>
      </w:r>
      <w:r w:rsidRPr="00375B69">
        <w:rPr>
          <w:color w:val="000000" w:themeColor="text1"/>
        </w:rPr>
        <w:t xml:space="preserve">ne vėliau kaip per </w:t>
      </w:r>
      <w:r w:rsidR="00375B69" w:rsidRPr="00375B69">
        <w:rPr>
          <w:color w:val="000000" w:themeColor="text1"/>
        </w:rPr>
        <w:t>3</w:t>
      </w:r>
      <w:r w:rsidRPr="00375B69">
        <w:rPr>
          <w:color w:val="000000" w:themeColor="text1"/>
        </w:rPr>
        <w:t xml:space="preserve"> darbo dienas raštu praneš</w:t>
      </w:r>
      <w:r w:rsidRPr="00EF5A48">
        <w:rPr>
          <w:color w:val="000000" w:themeColor="text1"/>
        </w:rPr>
        <w:t xml:space="preserve"> apie priimtą sprendimą nustatyti </w:t>
      </w:r>
      <w:r w:rsidR="00BC6BCE" w:rsidRPr="00EF5A48">
        <w:rPr>
          <w:color w:val="000000" w:themeColor="text1"/>
        </w:rPr>
        <w:t>laimėjus</w:t>
      </w:r>
      <w:r w:rsidR="00A56300">
        <w:rPr>
          <w:color w:val="000000" w:themeColor="text1"/>
        </w:rPr>
        <w:t>į</w:t>
      </w:r>
      <w:r w:rsidR="00BC6BCE" w:rsidRPr="00EF5A48">
        <w:rPr>
          <w:color w:val="000000" w:themeColor="text1"/>
        </w:rPr>
        <w:t xml:space="preserve"> pasiūlym</w:t>
      </w:r>
      <w:r w:rsidR="00A56300">
        <w:rPr>
          <w:color w:val="000000" w:themeColor="text1"/>
        </w:rPr>
        <w:t>ą</w:t>
      </w:r>
      <w:r w:rsidRPr="00EF5A48">
        <w:rPr>
          <w:color w:val="000000" w:themeColor="text1"/>
        </w:rPr>
        <w:t xml:space="preserve">, dėl </w:t>
      </w:r>
      <w:r w:rsidR="00BC6BCE" w:rsidRPr="00EF5A48">
        <w:rPr>
          <w:color w:val="000000" w:themeColor="text1"/>
        </w:rPr>
        <w:t>kuri</w:t>
      </w:r>
      <w:r w:rsidR="00A56300">
        <w:rPr>
          <w:color w:val="000000" w:themeColor="text1"/>
        </w:rPr>
        <w:t>o</w:t>
      </w:r>
      <w:r w:rsidRPr="00EF5A48">
        <w:rPr>
          <w:color w:val="000000" w:themeColor="text1"/>
        </w:rPr>
        <w:t xml:space="preserve"> bus sudaroma </w:t>
      </w:r>
      <w:r w:rsidR="00BC6BCE" w:rsidRPr="00EF5A48">
        <w:rPr>
          <w:color w:val="000000" w:themeColor="text1"/>
        </w:rPr>
        <w:t>pirkimo sutartis</w:t>
      </w:r>
      <w:r w:rsidRPr="00EF5A48">
        <w:rPr>
          <w:color w:val="000000" w:themeColor="text1"/>
        </w:rPr>
        <w:t xml:space="preserve">, nurodys nustatytą pasiūlymų eilę, </w:t>
      </w:r>
      <w:r w:rsidR="00BC6BCE" w:rsidRPr="00EF5A48">
        <w:rPr>
          <w:color w:val="000000" w:themeColor="text1"/>
        </w:rPr>
        <w:t>laimėjus</w:t>
      </w:r>
      <w:r w:rsidR="00A56300">
        <w:rPr>
          <w:color w:val="000000" w:themeColor="text1"/>
        </w:rPr>
        <w:t>į</w:t>
      </w:r>
      <w:r w:rsidR="00BC6BCE" w:rsidRPr="00EF5A48">
        <w:rPr>
          <w:color w:val="000000" w:themeColor="text1"/>
        </w:rPr>
        <w:t xml:space="preserve"> </w:t>
      </w:r>
      <w:r w:rsidR="007146DD" w:rsidRPr="00EF5A48">
        <w:rPr>
          <w:color w:val="000000" w:themeColor="text1"/>
        </w:rPr>
        <w:t>pasiūlym</w:t>
      </w:r>
      <w:r w:rsidR="00A56300">
        <w:rPr>
          <w:color w:val="000000" w:themeColor="text1"/>
        </w:rPr>
        <w:t>ą</w:t>
      </w:r>
      <w:r w:rsidR="00C438AE">
        <w:rPr>
          <w:color w:val="000000" w:themeColor="text1"/>
        </w:rPr>
        <w:t>.</w:t>
      </w:r>
    </w:p>
    <w:p w14:paraId="19B8DC10" w14:textId="5E4C05C3" w:rsidR="00AE7BBC" w:rsidRPr="00EF5A48" w:rsidRDefault="00AE7BBC" w:rsidP="001D525E">
      <w:pPr>
        <w:pStyle w:val="Punktas1"/>
        <w:spacing w:line="276" w:lineRule="auto"/>
        <w:ind w:firstLine="567"/>
        <w:rPr>
          <w:color w:val="000000" w:themeColor="text1"/>
        </w:rPr>
      </w:pPr>
      <w:r w:rsidRPr="00EF5A48">
        <w:rPr>
          <w:color w:val="000000" w:themeColor="text1"/>
        </w:rPr>
        <w:t>1</w:t>
      </w:r>
      <w:r w:rsidR="005C03AD">
        <w:rPr>
          <w:color w:val="000000" w:themeColor="text1"/>
        </w:rPr>
        <w:t>1</w:t>
      </w:r>
      <w:r w:rsidRPr="00EF5A48">
        <w:rPr>
          <w:color w:val="000000" w:themeColor="text1"/>
        </w:rPr>
        <w:t>.</w:t>
      </w:r>
      <w:r w:rsidR="005C03AD">
        <w:rPr>
          <w:color w:val="000000" w:themeColor="text1"/>
        </w:rPr>
        <w:t>4</w:t>
      </w:r>
      <w:r w:rsidRPr="00EF5A48">
        <w:rPr>
          <w:color w:val="000000" w:themeColor="text1"/>
        </w:rPr>
        <w:t xml:space="preserve">. Jeigu </w:t>
      </w:r>
      <w:r w:rsidR="00BC6BCE" w:rsidRPr="00EF5A48">
        <w:rPr>
          <w:color w:val="000000" w:themeColor="text1"/>
        </w:rPr>
        <w:t>laimėtoja</w:t>
      </w:r>
      <w:r w:rsidR="00A56300">
        <w:rPr>
          <w:color w:val="000000" w:themeColor="text1"/>
        </w:rPr>
        <w:t xml:space="preserve">s </w:t>
      </w:r>
      <w:r w:rsidRPr="00EF5A48">
        <w:rPr>
          <w:color w:val="000000" w:themeColor="text1"/>
        </w:rPr>
        <w:t xml:space="preserve">nėra </w:t>
      </w:r>
      <w:r w:rsidR="00BC6BCE" w:rsidRPr="00EF5A48">
        <w:rPr>
          <w:color w:val="000000" w:themeColor="text1"/>
        </w:rPr>
        <w:t>nustatom</w:t>
      </w:r>
      <w:r w:rsidR="001D525E">
        <w:rPr>
          <w:color w:val="000000" w:themeColor="text1"/>
        </w:rPr>
        <w:t>as</w:t>
      </w:r>
      <w:r w:rsidRPr="00EF5A48">
        <w:rPr>
          <w:color w:val="000000" w:themeColor="text1"/>
        </w:rPr>
        <w:t xml:space="preserve">, tais atvejais, kai </w:t>
      </w:r>
      <w:r w:rsidR="001D7114" w:rsidRPr="00EF5A48">
        <w:rPr>
          <w:color w:val="000000" w:themeColor="text1"/>
        </w:rPr>
        <w:t>P</w:t>
      </w:r>
      <w:r w:rsidRPr="00EF5A48">
        <w:rPr>
          <w:color w:val="000000" w:themeColor="text1"/>
        </w:rPr>
        <w:t xml:space="preserve">irkimo procedūra buvo nutraukta, ar buvo paskelbta nesėkminga (kai per nustatytą terminą nepateikiamas nei vienas pasiūlymas arba visi tiekėjai atsiima pasiūlymus), ar nebuvo </w:t>
      </w:r>
      <w:r w:rsidR="001E794D" w:rsidRPr="00EF5A48">
        <w:rPr>
          <w:color w:val="000000" w:themeColor="text1"/>
        </w:rPr>
        <w:t>sudaryta</w:t>
      </w:r>
      <w:r w:rsidR="001D7114" w:rsidRPr="00EF5A48">
        <w:rPr>
          <w:color w:val="000000" w:themeColor="text1"/>
        </w:rPr>
        <w:t xml:space="preserve"> pirkimo</w:t>
      </w:r>
      <w:r w:rsidRPr="00EF5A48">
        <w:rPr>
          <w:color w:val="000000" w:themeColor="text1"/>
        </w:rPr>
        <w:t xml:space="preserve"> sutartis (kai atmetami visi pasiūlymai, pasibaigia pasiūlymų galiojimo laikas ir pirkimo sutartis nesudaroma dėl priežasčių, kurios priklauso nuo </w:t>
      </w:r>
      <w:r w:rsidR="001D7114" w:rsidRPr="00EF5A48">
        <w:rPr>
          <w:color w:val="000000" w:themeColor="text1"/>
        </w:rPr>
        <w:t>T</w:t>
      </w:r>
      <w:r w:rsidRPr="00EF5A48">
        <w:rPr>
          <w:color w:val="000000" w:themeColor="text1"/>
        </w:rPr>
        <w:t>iekėj</w:t>
      </w:r>
      <w:r w:rsidR="00A56300">
        <w:rPr>
          <w:color w:val="000000" w:themeColor="text1"/>
        </w:rPr>
        <w:t>o</w:t>
      </w:r>
      <w:r w:rsidRPr="00EF5A48">
        <w:rPr>
          <w:color w:val="000000" w:themeColor="text1"/>
        </w:rPr>
        <w:t xml:space="preserve"> arba </w:t>
      </w:r>
      <w:r w:rsidR="001D7114" w:rsidRPr="00EF5A48">
        <w:rPr>
          <w:color w:val="000000" w:themeColor="text1"/>
        </w:rPr>
        <w:t>T</w:t>
      </w:r>
      <w:r w:rsidRPr="00EF5A48">
        <w:rPr>
          <w:color w:val="000000" w:themeColor="text1"/>
        </w:rPr>
        <w:t>iekėja</w:t>
      </w:r>
      <w:r w:rsidR="00A56300">
        <w:rPr>
          <w:color w:val="000000" w:themeColor="text1"/>
        </w:rPr>
        <w:t>s</w:t>
      </w:r>
      <w:r w:rsidRPr="00EF5A48">
        <w:rPr>
          <w:color w:val="000000" w:themeColor="text1"/>
        </w:rPr>
        <w:t xml:space="preserve"> atsisako sudaryti pirkimo sutartį), Perkantysis subjektas taip pat nurodys priežastis, dėl kurių buvo priimtas sprendimas nesudaryti </w:t>
      </w:r>
      <w:r w:rsidR="00CF65E9">
        <w:rPr>
          <w:color w:val="000000" w:themeColor="text1"/>
        </w:rPr>
        <w:t>P</w:t>
      </w:r>
      <w:r w:rsidR="001D7114" w:rsidRPr="00EF5A48">
        <w:rPr>
          <w:color w:val="000000" w:themeColor="text1"/>
        </w:rPr>
        <w:t>irkimo</w:t>
      </w:r>
      <w:r w:rsidRPr="00EF5A48">
        <w:rPr>
          <w:color w:val="000000" w:themeColor="text1"/>
        </w:rPr>
        <w:t xml:space="preserve"> sutarties, pradėti </w:t>
      </w:r>
      <w:r w:rsidR="001D7114" w:rsidRPr="00EF5A48">
        <w:rPr>
          <w:color w:val="000000" w:themeColor="text1"/>
        </w:rPr>
        <w:t>P</w:t>
      </w:r>
      <w:r w:rsidRPr="00EF5A48">
        <w:rPr>
          <w:color w:val="000000" w:themeColor="text1"/>
        </w:rPr>
        <w:t>irkimą iš naujo.</w:t>
      </w:r>
    </w:p>
    <w:p w14:paraId="63DF1938" w14:textId="3136E894" w:rsidR="00AE7BBC" w:rsidRPr="00EF5A48" w:rsidRDefault="00AE7BBC" w:rsidP="00375B69">
      <w:pPr>
        <w:spacing w:line="276" w:lineRule="auto"/>
        <w:ind w:firstLine="567"/>
        <w:jc w:val="both"/>
        <w:rPr>
          <w:color w:val="000000" w:themeColor="text1"/>
          <w:sz w:val="22"/>
          <w:szCs w:val="22"/>
          <w:lang w:val="lt-LT"/>
        </w:rPr>
      </w:pPr>
      <w:r w:rsidRPr="00EF5A48">
        <w:rPr>
          <w:color w:val="000000" w:themeColor="text1"/>
          <w:sz w:val="22"/>
          <w:szCs w:val="22"/>
          <w:lang w:val="lt-LT"/>
        </w:rPr>
        <w:lastRenderedPageBreak/>
        <w:t>1</w:t>
      </w:r>
      <w:r w:rsidR="005C03AD">
        <w:rPr>
          <w:color w:val="000000" w:themeColor="text1"/>
          <w:sz w:val="22"/>
          <w:szCs w:val="22"/>
          <w:lang w:val="lt-LT"/>
        </w:rPr>
        <w:t>1</w:t>
      </w:r>
      <w:r w:rsidRPr="00EF5A48">
        <w:rPr>
          <w:color w:val="000000" w:themeColor="text1"/>
          <w:sz w:val="22"/>
          <w:szCs w:val="22"/>
          <w:lang w:val="lt-LT"/>
        </w:rPr>
        <w:t>.</w:t>
      </w:r>
      <w:r w:rsidR="005C03AD">
        <w:rPr>
          <w:color w:val="000000" w:themeColor="text1"/>
          <w:sz w:val="22"/>
          <w:szCs w:val="22"/>
          <w:lang w:val="lt-LT"/>
        </w:rPr>
        <w:t>5</w:t>
      </w:r>
      <w:r w:rsidRPr="00EF5A48">
        <w:rPr>
          <w:color w:val="000000" w:themeColor="text1"/>
          <w:sz w:val="22"/>
          <w:szCs w:val="22"/>
          <w:lang w:val="lt-LT"/>
        </w:rPr>
        <w:t xml:space="preserve">. </w:t>
      </w:r>
      <w:r w:rsidR="00375B69" w:rsidRPr="00375B69">
        <w:rPr>
          <w:color w:val="000000" w:themeColor="text1"/>
          <w:sz w:val="22"/>
          <w:szCs w:val="22"/>
          <w:lang w:val="lt-LT"/>
        </w:rPr>
        <w:t xml:space="preserve">Suinteresuoti dalyviai nuo </w:t>
      </w:r>
      <w:r w:rsidR="00C438AE">
        <w:rPr>
          <w:color w:val="000000" w:themeColor="text1"/>
          <w:sz w:val="22"/>
          <w:szCs w:val="22"/>
          <w:lang w:val="lt-LT"/>
        </w:rPr>
        <w:t>P</w:t>
      </w:r>
      <w:r w:rsidR="00375B69" w:rsidRPr="00375B69">
        <w:rPr>
          <w:color w:val="000000" w:themeColor="text1"/>
          <w:sz w:val="22"/>
          <w:szCs w:val="22"/>
          <w:lang w:val="lt-LT"/>
        </w:rPr>
        <w:t>erkančio</w:t>
      </w:r>
      <w:r w:rsidR="00375B69">
        <w:rPr>
          <w:color w:val="000000" w:themeColor="text1"/>
          <w:sz w:val="22"/>
          <w:szCs w:val="22"/>
          <w:lang w:val="lt-LT"/>
        </w:rPr>
        <w:t>jo</w:t>
      </w:r>
      <w:r w:rsidR="00375B69" w:rsidRPr="00375B69">
        <w:rPr>
          <w:color w:val="000000" w:themeColor="text1"/>
          <w:sz w:val="22"/>
          <w:szCs w:val="22"/>
          <w:lang w:val="lt-LT"/>
        </w:rPr>
        <w:t xml:space="preserve"> </w:t>
      </w:r>
      <w:r w:rsidR="00375B69">
        <w:rPr>
          <w:color w:val="000000" w:themeColor="text1"/>
          <w:sz w:val="22"/>
          <w:szCs w:val="22"/>
          <w:lang w:val="lt-LT"/>
        </w:rPr>
        <w:t>subjekto</w:t>
      </w:r>
      <w:r w:rsidR="00375B69" w:rsidRPr="00375B69">
        <w:rPr>
          <w:color w:val="000000" w:themeColor="text1"/>
          <w:sz w:val="22"/>
          <w:szCs w:val="22"/>
          <w:lang w:val="lt-LT"/>
        </w:rPr>
        <w:t xml:space="preserve"> pranešimo apie sprendimą nustatyti laimėjusį pasiūlymą pateikimo dalyviams dienos iki atidėjimo termino pabaigos gali prašyti </w:t>
      </w:r>
      <w:r w:rsidR="00CF65E9">
        <w:rPr>
          <w:color w:val="000000" w:themeColor="text1"/>
          <w:sz w:val="22"/>
          <w:szCs w:val="22"/>
          <w:lang w:val="lt-LT"/>
        </w:rPr>
        <w:t>P</w:t>
      </w:r>
      <w:r w:rsidR="00375B69" w:rsidRPr="00375B69">
        <w:rPr>
          <w:color w:val="000000" w:themeColor="text1"/>
          <w:sz w:val="22"/>
          <w:szCs w:val="22"/>
          <w:lang w:val="lt-LT"/>
        </w:rPr>
        <w:t>erkanči</w:t>
      </w:r>
      <w:r w:rsidR="00375B69">
        <w:rPr>
          <w:color w:val="000000" w:themeColor="text1"/>
          <w:sz w:val="22"/>
          <w:szCs w:val="22"/>
          <w:lang w:val="lt-LT"/>
        </w:rPr>
        <w:t>ojo</w:t>
      </w:r>
      <w:r w:rsidR="00375B69" w:rsidRPr="00375B69">
        <w:rPr>
          <w:color w:val="000000" w:themeColor="text1"/>
          <w:sz w:val="22"/>
          <w:szCs w:val="22"/>
          <w:lang w:val="lt-LT"/>
        </w:rPr>
        <w:t xml:space="preserve"> </w:t>
      </w:r>
      <w:r w:rsidR="00375B69">
        <w:rPr>
          <w:color w:val="000000" w:themeColor="text1"/>
          <w:sz w:val="22"/>
          <w:szCs w:val="22"/>
          <w:lang w:val="lt-LT"/>
        </w:rPr>
        <w:t xml:space="preserve">subjekto </w:t>
      </w:r>
      <w:r w:rsidR="00375B69" w:rsidRPr="00375B69">
        <w:rPr>
          <w:color w:val="000000" w:themeColor="text1"/>
          <w:sz w:val="22"/>
          <w:szCs w:val="22"/>
          <w:lang w:val="lt-LT"/>
        </w:rPr>
        <w:t>pateikti laimėjusį pasiūlymą</w:t>
      </w:r>
      <w:r w:rsidR="00375B69">
        <w:rPr>
          <w:color w:val="000000" w:themeColor="text1"/>
          <w:sz w:val="22"/>
          <w:szCs w:val="22"/>
          <w:lang w:val="lt-LT"/>
        </w:rPr>
        <w:t>.</w:t>
      </w:r>
    </w:p>
    <w:p w14:paraId="38FB83D7" w14:textId="70702AE9" w:rsidR="00AE7BBC" w:rsidRPr="00EF5A48" w:rsidRDefault="00AE7BBC" w:rsidP="00BE14D0">
      <w:pPr>
        <w:spacing w:line="276" w:lineRule="auto"/>
        <w:ind w:firstLine="567"/>
        <w:jc w:val="both"/>
        <w:rPr>
          <w:bCs/>
          <w:color w:val="000000" w:themeColor="text1"/>
          <w:sz w:val="22"/>
          <w:szCs w:val="22"/>
          <w:lang w:val="lt-LT"/>
        </w:rPr>
      </w:pPr>
      <w:r w:rsidRPr="00EF5A48">
        <w:rPr>
          <w:bCs/>
          <w:color w:val="000000" w:themeColor="text1"/>
          <w:sz w:val="22"/>
          <w:szCs w:val="22"/>
          <w:lang w:val="lt-LT"/>
        </w:rPr>
        <w:t>1</w:t>
      </w:r>
      <w:r w:rsidR="005C03AD">
        <w:rPr>
          <w:bCs/>
          <w:color w:val="000000" w:themeColor="text1"/>
          <w:sz w:val="22"/>
          <w:szCs w:val="22"/>
          <w:lang w:val="lt-LT"/>
        </w:rPr>
        <w:t>1</w:t>
      </w:r>
      <w:r w:rsidRPr="00EF5A48">
        <w:rPr>
          <w:bCs/>
          <w:color w:val="000000" w:themeColor="text1"/>
          <w:sz w:val="22"/>
          <w:szCs w:val="22"/>
          <w:lang w:val="lt-LT"/>
        </w:rPr>
        <w:t>.</w:t>
      </w:r>
      <w:r w:rsidR="005C03AD">
        <w:rPr>
          <w:bCs/>
          <w:color w:val="000000" w:themeColor="text1"/>
          <w:sz w:val="22"/>
          <w:szCs w:val="22"/>
          <w:lang w:val="lt-LT"/>
        </w:rPr>
        <w:t>6.</w:t>
      </w:r>
      <w:r w:rsidRPr="00EF5A48">
        <w:rPr>
          <w:bCs/>
          <w:color w:val="000000" w:themeColor="text1"/>
          <w:sz w:val="22"/>
          <w:szCs w:val="22"/>
          <w:lang w:val="lt-LT"/>
        </w:rPr>
        <w:t xml:space="preserve"> Perkantysis subjektas</w:t>
      </w:r>
      <w:r w:rsidR="003303A4" w:rsidRPr="00EF5A48">
        <w:rPr>
          <w:bCs/>
          <w:color w:val="000000" w:themeColor="text1"/>
          <w:sz w:val="22"/>
          <w:szCs w:val="22"/>
          <w:lang w:val="lt-LT"/>
        </w:rPr>
        <w:t xml:space="preserve"> dalyvio</w:t>
      </w:r>
      <w:r w:rsidR="00791995" w:rsidRPr="00EF5A48">
        <w:rPr>
          <w:bCs/>
          <w:color w:val="000000" w:themeColor="text1"/>
          <w:sz w:val="22"/>
          <w:szCs w:val="22"/>
          <w:lang w:val="lt-LT"/>
        </w:rPr>
        <w:t xml:space="preserve"> </w:t>
      </w:r>
      <w:r w:rsidR="003303A4" w:rsidRPr="00EF5A48">
        <w:rPr>
          <w:bCs/>
          <w:color w:val="000000" w:themeColor="text1"/>
          <w:sz w:val="22"/>
          <w:szCs w:val="22"/>
          <w:lang w:val="lt-LT"/>
        </w:rPr>
        <w:t>pasiūlym</w:t>
      </w:r>
      <w:r w:rsidR="0085289B" w:rsidRPr="00EF5A48">
        <w:rPr>
          <w:bCs/>
          <w:color w:val="000000" w:themeColor="text1"/>
          <w:sz w:val="22"/>
          <w:szCs w:val="22"/>
          <w:lang w:val="lt-LT"/>
        </w:rPr>
        <w:t>ą</w:t>
      </w:r>
      <w:r w:rsidR="00791995" w:rsidRPr="00EF5A48">
        <w:rPr>
          <w:bCs/>
          <w:color w:val="000000" w:themeColor="text1"/>
          <w:sz w:val="22"/>
          <w:szCs w:val="22"/>
          <w:lang w:val="lt-LT"/>
        </w:rPr>
        <w:t xml:space="preserve">, </w:t>
      </w:r>
      <w:r w:rsidR="001D7114" w:rsidRPr="00EF5A48">
        <w:rPr>
          <w:bCs/>
          <w:color w:val="000000" w:themeColor="text1"/>
          <w:sz w:val="22"/>
          <w:szCs w:val="22"/>
          <w:lang w:val="lt-LT"/>
        </w:rPr>
        <w:t xml:space="preserve">sudarytą </w:t>
      </w:r>
      <w:r w:rsidR="003303A4" w:rsidRPr="00EF5A48">
        <w:rPr>
          <w:bCs/>
          <w:color w:val="000000" w:themeColor="text1"/>
          <w:sz w:val="22"/>
          <w:szCs w:val="22"/>
          <w:lang w:val="lt-LT"/>
        </w:rPr>
        <w:t>Pirkimo sutartį</w:t>
      </w:r>
      <w:r w:rsidRPr="00EF5A48">
        <w:rPr>
          <w:bCs/>
          <w:color w:val="000000" w:themeColor="text1"/>
          <w:sz w:val="22"/>
          <w:szCs w:val="22"/>
          <w:lang w:val="lt-LT"/>
        </w:rPr>
        <w:t xml:space="preserve">, </w:t>
      </w:r>
      <w:r w:rsidR="001D7114" w:rsidRPr="00EF5A48">
        <w:rPr>
          <w:bCs/>
          <w:color w:val="000000" w:themeColor="text1"/>
          <w:sz w:val="22"/>
          <w:szCs w:val="22"/>
          <w:lang w:val="lt-LT"/>
        </w:rPr>
        <w:t>jos</w:t>
      </w:r>
      <w:r w:rsidR="0085289B" w:rsidRPr="00EF5A48">
        <w:rPr>
          <w:bCs/>
          <w:color w:val="000000" w:themeColor="text1"/>
          <w:sz w:val="22"/>
          <w:szCs w:val="22"/>
          <w:lang w:val="lt-LT"/>
        </w:rPr>
        <w:t xml:space="preserve"> </w:t>
      </w:r>
      <w:r w:rsidRPr="00EF5A48">
        <w:rPr>
          <w:bCs/>
          <w:color w:val="000000" w:themeColor="text1"/>
          <w:sz w:val="22"/>
          <w:szCs w:val="22"/>
          <w:lang w:val="lt-LT"/>
        </w:rPr>
        <w:t>pakeitimus (jei tokių bus), išskyrus informaciją, kurios atskleidimas prieštarautų</w:t>
      </w:r>
      <w:r w:rsidRPr="00EF5A48">
        <w:rPr>
          <w:color w:val="000000" w:themeColor="text1"/>
          <w:sz w:val="22"/>
          <w:szCs w:val="22"/>
          <w:lang w:val="lt-LT"/>
        </w:rPr>
        <w:t xml:space="preserve"> </w:t>
      </w:r>
      <w:r w:rsidRPr="00EF5A48">
        <w:rPr>
          <w:bCs/>
          <w:color w:val="000000" w:themeColor="text1"/>
          <w:sz w:val="22"/>
          <w:szCs w:val="22"/>
          <w:lang w:val="lt-LT"/>
        </w:rPr>
        <w:t xml:space="preserve">informacijos ir duomenų apsaugą reguliuojantiems teisės aktams arba visuomenės interesams, pažeistų teisėtus konkretaus </w:t>
      </w:r>
      <w:r w:rsidR="00CF65E9">
        <w:rPr>
          <w:bCs/>
          <w:color w:val="000000" w:themeColor="text1"/>
          <w:sz w:val="22"/>
          <w:szCs w:val="22"/>
          <w:lang w:val="lt-LT"/>
        </w:rPr>
        <w:t>t</w:t>
      </w:r>
      <w:r w:rsidRPr="00EF5A48">
        <w:rPr>
          <w:bCs/>
          <w:color w:val="000000" w:themeColor="text1"/>
          <w:sz w:val="22"/>
          <w:szCs w:val="22"/>
          <w:lang w:val="lt-LT"/>
        </w:rPr>
        <w:t xml:space="preserve">iekėjo komercinius interesus arba turėtų neigiamą poveikį </w:t>
      </w:r>
      <w:r w:rsidR="00CF65E9">
        <w:rPr>
          <w:bCs/>
          <w:color w:val="000000" w:themeColor="text1"/>
          <w:sz w:val="22"/>
          <w:szCs w:val="22"/>
          <w:lang w:val="lt-LT"/>
        </w:rPr>
        <w:t>t</w:t>
      </w:r>
      <w:r w:rsidRPr="00EF5A48">
        <w:rPr>
          <w:bCs/>
          <w:color w:val="000000" w:themeColor="text1"/>
          <w:sz w:val="22"/>
          <w:szCs w:val="22"/>
          <w:lang w:val="lt-LT"/>
        </w:rPr>
        <w:t xml:space="preserve">iekėjų konkurencijai, ne vėliau kaip per 15 dienų nuo </w:t>
      </w:r>
      <w:r w:rsidR="003303A4" w:rsidRPr="00EF5A48">
        <w:rPr>
          <w:bCs/>
          <w:color w:val="000000" w:themeColor="text1"/>
          <w:sz w:val="22"/>
          <w:szCs w:val="22"/>
          <w:lang w:val="lt-LT"/>
        </w:rPr>
        <w:t xml:space="preserve">Pirkimo </w:t>
      </w:r>
      <w:proofErr w:type="spellStart"/>
      <w:r w:rsidR="003303A4" w:rsidRPr="00EF5A48">
        <w:rPr>
          <w:bCs/>
          <w:color w:val="000000" w:themeColor="text1"/>
          <w:sz w:val="22"/>
          <w:szCs w:val="22"/>
          <w:lang w:val="lt-LT"/>
        </w:rPr>
        <w:t>pirkimo</w:t>
      </w:r>
      <w:proofErr w:type="spellEnd"/>
      <w:r w:rsidRPr="00EF5A48">
        <w:rPr>
          <w:bCs/>
          <w:color w:val="000000" w:themeColor="text1"/>
          <w:sz w:val="22"/>
          <w:szCs w:val="22"/>
          <w:lang w:val="lt-LT"/>
        </w:rPr>
        <w:t xml:space="preserve"> sutarties</w:t>
      </w:r>
      <w:r w:rsidR="0085289B" w:rsidRPr="00EF5A48">
        <w:rPr>
          <w:bCs/>
          <w:color w:val="000000" w:themeColor="text1"/>
          <w:sz w:val="22"/>
          <w:szCs w:val="22"/>
          <w:lang w:val="lt-LT"/>
        </w:rPr>
        <w:t xml:space="preserve"> </w:t>
      </w:r>
      <w:r w:rsidRPr="00EF5A48">
        <w:rPr>
          <w:bCs/>
          <w:color w:val="000000" w:themeColor="text1"/>
          <w:sz w:val="22"/>
          <w:szCs w:val="22"/>
          <w:lang w:val="lt-LT"/>
        </w:rPr>
        <w:t>sudarymo ar jos</w:t>
      </w:r>
      <w:r w:rsidR="0085289B" w:rsidRPr="00EF5A48">
        <w:rPr>
          <w:bCs/>
          <w:color w:val="000000" w:themeColor="text1"/>
          <w:sz w:val="22"/>
          <w:szCs w:val="22"/>
          <w:lang w:val="lt-LT"/>
        </w:rPr>
        <w:t xml:space="preserve"> </w:t>
      </w:r>
      <w:r w:rsidRPr="00EF5A48">
        <w:rPr>
          <w:bCs/>
          <w:color w:val="000000" w:themeColor="text1"/>
          <w:sz w:val="22"/>
          <w:szCs w:val="22"/>
          <w:lang w:val="lt-LT"/>
        </w:rPr>
        <w:t xml:space="preserve">pakeitimo, bet ne vėliau kaip iki pirmojo mokėjimo pagal </w:t>
      </w:r>
      <w:r w:rsidR="003303A4" w:rsidRPr="00EF5A48">
        <w:rPr>
          <w:bCs/>
          <w:color w:val="000000" w:themeColor="text1"/>
          <w:sz w:val="22"/>
          <w:szCs w:val="22"/>
          <w:lang w:val="lt-LT"/>
        </w:rPr>
        <w:t>ją</w:t>
      </w:r>
      <w:r w:rsidRPr="00EF5A48">
        <w:rPr>
          <w:bCs/>
          <w:color w:val="000000" w:themeColor="text1"/>
          <w:sz w:val="22"/>
          <w:szCs w:val="22"/>
          <w:lang w:val="lt-LT"/>
        </w:rPr>
        <w:t xml:space="preserve"> pradžios </w:t>
      </w:r>
      <w:r w:rsidR="003A4777" w:rsidRPr="00EF5A48">
        <w:rPr>
          <w:bCs/>
          <w:color w:val="000000" w:themeColor="text1"/>
          <w:sz w:val="22"/>
          <w:szCs w:val="22"/>
          <w:lang w:val="lt-LT"/>
        </w:rPr>
        <w:t>Viešųjų pirkimų tarnybos</w:t>
      </w:r>
      <w:r w:rsidRPr="00EF5A48">
        <w:rPr>
          <w:bCs/>
          <w:color w:val="000000" w:themeColor="text1"/>
          <w:sz w:val="22"/>
          <w:szCs w:val="22"/>
          <w:lang w:val="lt-LT"/>
        </w:rPr>
        <w:t xml:space="preserve"> nustatyta tvarka paskelbs CVP IS, išskyrus kai nebus techninių galimybių tokiu būdu paskelbti informacijos.</w:t>
      </w:r>
    </w:p>
    <w:p w14:paraId="65F84A43" w14:textId="60FCAD4A" w:rsidR="001B0734" w:rsidRPr="00EF5A48" w:rsidRDefault="00AE7BBC"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5C03AD">
        <w:rPr>
          <w:color w:val="000000" w:themeColor="text1"/>
          <w:sz w:val="22"/>
          <w:szCs w:val="22"/>
          <w:lang w:val="lt-LT"/>
        </w:rPr>
        <w:t>1</w:t>
      </w:r>
      <w:r w:rsidRPr="00EF5A48">
        <w:rPr>
          <w:color w:val="000000" w:themeColor="text1"/>
          <w:sz w:val="22"/>
          <w:szCs w:val="22"/>
          <w:lang w:val="lt-LT"/>
        </w:rPr>
        <w:t>.</w:t>
      </w:r>
      <w:r w:rsidR="005C03AD">
        <w:rPr>
          <w:color w:val="000000" w:themeColor="text1"/>
          <w:sz w:val="22"/>
          <w:szCs w:val="22"/>
          <w:lang w:val="lt-LT"/>
        </w:rPr>
        <w:t>7</w:t>
      </w:r>
      <w:r w:rsidRPr="00EF5A48">
        <w:rPr>
          <w:color w:val="000000" w:themeColor="text1"/>
          <w:sz w:val="22"/>
          <w:szCs w:val="22"/>
          <w:lang w:val="lt-LT"/>
        </w:rPr>
        <w:t xml:space="preserve">. </w:t>
      </w:r>
      <w:r w:rsidR="001D525E">
        <w:rPr>
          <w:color w:val="000000" w:themeColor="text1"/>
          <w:sz w:val="22"/>
          <w:szCs w:val="22"/>
          <w:lang w:val="lt-LT"/>
        </w:rPr>
        <w:t>P</w:t>
      </w:r>
      <w:r w:rsidR="0085289B" w:rsidRPr="00EF5A48">
        <w:rPr>
          <w:color w:val="000000" w:themeColor="text1"/>
          <w:sz w:val="22"/>
          <w:szCs w:val="22"/>
          <w:lang w:val="lt-LT"/>
        </w:rPr>
        <w:t>irkimo sutartis</w:t>
      </w:r>
      <w:r w:rsidR="001B0734" w:rsidRPr="00EF5A48">
        <w:rPr>
          <w:color w:val="000000" w:themeColor="text1"/>
          <w:sz w:val="22"/>
          <w:szCs w:val="22"/>
          <w:lang w:val="lt-LT"/>
        </w:rPr>
        <w:t xml:space="preserve"> turi būti sudaroma nedelsiant, bet ne anksčiau negu pasibaigė </w:t>
      </w:r>
      <w:r w:rsidR="00F83683" w:rsidRPr="00EF5A48">
        <w:rPr>
          <w:color w:val="000000" w:themeColor="text1"/>
          <w:sz w:val="22"/>
          <w:szCs w:val="22"/>
          <w:lang w:val="lt-LT"/>
        </w:rPr>
        <w:t xml:space="preserve">pirkimo </w:t>
      </w:r>
      <w:r w:rsidR="001B0734" w:rsidRPr="00EF5A48">
        <w:rPr>
          <w:color w:val="000000" w:themeColor="text1"/>
          <w:sz w:val="22"/>
          <w:szCs w:val="22"/>
          <w:lang w:val="lt-LT"/>
        </w:rPr>
        <w:t xml:space="preserve">sutarties sudarymo atidėjimo terminas (5 (penkių) darbo dienų laikotarpis nuo pranešimo apie sprendimą sudaryti </w:t>
      </w:r>
      <w:r w:rsidR="00F83683" w:rsidRPr="00EF5A48">
        <w:rPr>
          <w:color w:val="000000" w:themeColor="text1"/>
          <w:sz w:val="22"/>
          <w:szCs w:val="22"/>
          <w:lang w:val="lt-LT"/>
        </w:rPr>
        <w:t xml:space="preserve">pirkimo </w:t>
      </w:r>
      <w:r w:rsidR="001B0734" w:rsidRPr="00EF5A48">
        <w:rPr>
          <w:color w:val="000000" w:themeColor="text1"/>
          <w:sz w:val="22"/>
          <w:szCs w:val="22"/>
          <w:lang w:val="lt-LT"/>
        </w:rPr>
        <w:t xml:space="preserve">sutartį išsiuntimo dienos). Atidėjimo terminas gali būti netaikomas, kai vienintelis suinteresuotas Tiekėjas yra tas, su kuriuo sudaroma </w:t>
      </w:r>
      <w:r w:rsidR="00F83683" w:rsidRPr="00EF5A48">
        <w:rPr>
          <w:color w:val="000000" w:themeColor="text1"/>
          <w:sz w:val="22"/>
          <w:szCs w:val="22"/>
          <w:lang w:val="lt-LT"/>
        </w:rPr>
        <w:t>pirkimo s</w:t>
      </w:r>
      <w:r w:rsidR="001B0734" w:rsidRPr="00EF5A48">
        <w:rPr>
          <w:color w:val="000000" w:themeColor="text1"/>
          <w:sz w:val="22"/>
          <w:szCs w:val="22"/>
          <w:lang w:val="lt-LT"/>
        </w:rPr>
        <w:t xml:space="preserve">utartis, ir nėra </w:t>
      </w:r>
      <w:r w:rsidR="00F83683" w:rsidRPr="00EF5A48">
        <w:rPr>
          <w:color w:val="000000" w:themeColor="text1"/>
          <w:sz w:val="22"/>
          <w:szCs w:val="22"/>
          <w:lang w:val="lt-LT"/>
        </w:rPr>
        <w:t xml:space="preserve">kitų </w:t>
      </w:r>
      <w:r w:rsidR="001B0734" w:rsidRPr="00EF5A48">
        <w:rPr>
          <w:color w:val="000000" w:themeColor="text1"/>
          <w:sz w:val="22"/>
          <w:szCs w:val="22"/>
          <w:lang w:val="lt-LT"/>
        </w:rPr>
        <w:t>suinteresuotų kandidatų.</w:t>
      </w:r>
    </w:p>
    <w:p w14:paraId="03B4D234" w14:textId="7B884886" w:rsidR="00966291" w:rsidRPr="00EF5A48" w:rsidRDefault="00AE7BBC" w:rsidP="003B335A">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5C03AD">
        <w:rPr>
          <w:color w:val="000000" w:themeColor="text1"/>
          <w:sz w:val="22"/>
          <w:szCs w:val="22"/>
          <w:lang w:val="lt-LT"/>
        </w:rPr>
        <w:t>1</w:t>
      </w:r>
      <w:r w:rsidRPr="00EF5A48">
        <w:rPr>
          <w:color w:val="000000" w:themeColor="text1"/>
          <w:sz w:val="22"/>
          <w:szCs w:val="22"/>
          <w:lang w:val="lt-LT"/>
        </w:rPr>
        <w:t>.</w:t>
      </w:r>
      <w:r w:rsidR="005C03AD">
        <w:rPr>
          <w:color w:val="000000" w:themeColor="text1"/>
          <w:sz w:val="22"/>
          <w:szCs w:val="22"/>
          <w:lang w:val="lt-LT"/>
        </w:rPr>
        <w:t>8</w:t>
      </w:r>
      <w:r w:rsidRPr="00EF5A48">
        <w:rPr>
          <w:color w:val="000000" w:themeColor="text1"/>
          <w:sz w:val="22"/>
          <w:szCs w:val="22"/>
          <w:lang w:val="lt-LT"/>
        </w:rPr>
        <w:t xml:space="preserve">. Jeigu </w:t>
      </w:r>
      <w:r w:rsidR="00CF65E9">
        <w:rPr>
          <w:color w:val="000000" w:themeColor="text1"/>
          <w:sz w:val="22"/>
          <w:szCs w:val="22"/>
          <w:lang w:val="lt-LT"/>
        </w:rPr>
        <w:t>t</w:t>
      </w:r>
      <w:r w:rsidR="00F83683" w:rsidRPr="00EF5A48">
        <w:rPr>
          <w:color w:val="000000" w:themeColor="text1"/>
          <w:sz w:val="22"/>
          <w:szCs w:val="22"/>
          <w:lang w:val="lt-LT"/>
        </w:rPr>
        <w:t>iekėjas</w:t>
      </w:r>
      <w:r w:rsidRPr="00EF5A48">
        <w:rPr>
          <w:color w:val="000000" w:themeColor="text1"/>
          <w:sz w:val="22"/>
          <w:szCs w:val="22"/>
          <w:lang w:val="lt-LT"/>
        </w:rPr>
        <w:t xml:space="preserve">, </w:t>
      </w:r>
      <w:r w:rsidR="00F83683" w:rsidRPr="00EF5A48">
        <w:rPr>
          <w:color w:val="000000" w:themeColor="text1"/>
          <w:sz w:val="22"/>
          <w:szCs w:val="22"/>
          <w:lang w:val="lt-LT"/>
        </w:rPr>
        <w:t>kuriam</w:t>
      </w:r>
      <w:r w:rsidRPr="00EF5A48">
        <w:rPr>
          <w:color w:val="000000" w:themeColor="text1"/>
          <w:sz w:val="22"/>
          <w:szCs w:val="22"/>
          <w:lang w:val="lt-LT"/>
        </w:rPr>
        <w:t xml:space="preserve"> buvo pasiūlyta sudaryti pirkimo sutartį iki Perkančiojo subjekto nurodyto laiko nepasirašo pirkimo sutarties, arba atsisako ją sudaryti </w:t>
      </w:r>
      <w:r w:rsidR="00B37139">
        <w:rPr>
          <w:color w:val="000000" w:themeColor="text1"/>
          <w:sz w:val="22"/>
          <w:szCs w:val="22"/>
          <w:lang w:val="lt-LT"/>
        </w:rPr>
        <w:t>ar</w:t>
      </w:r>
      <w:r w:rsidRPr="00EF5A48">
        <w:rPr>
          <w:color w:val="000000" w:themeColor="text1"/>
          <w:sz w:val="22"/>
          <w:szCs w:val="22"/>
          <w:lang w:val="lt-LT"/>
        </w:rPr>
        <w:t xml:space="preserve"> </w:t>
      </w:r>
      <w:r w:rsidR="00B37139">
        <w:rPr>
          <w:color w:val="000000" w:themeColor="text1"/>
          <w:sz w:val="22"/>
          <w:szCs w:val="22"/>
          <w:lang w:val="lt-LT"/>
        </w:rPr>
        <w:t xml:space="preserve">nepateikia sutarties </w:t>
      </w:r>
      <w:proofErr w:type="spellStart"/>
      <w:r w:rsidR="00B37139">
        <w:rPr>
          <w:color w:val="000000" w:themeColor="text1"/>
          <w:sz w:val="22"/>
          <w:szCs w:val="22"/>
          <w:lang w:val="lt-LT"/>
        </w:rPr>
        <w:t>įvyldymo</w:t>
      </w:r>
      <w:proofErr w:type="spellEnd"/>
      <w:r w:rsidR="00B37139">
        <w:rPr>
          <w:color w:val="000000" w:themeColor="text1"/>
          <w:sz w:val="22"/>
          <w:szCs w:val="22"/>
          <w:lang w:val="lt-LT"/>
        </w:rPr>
        <w:t xml:space="preserve"> užtikrinimo </w:t>
      </w:r>
      <w:r w:rsidRPr="00EF5A48">
        <w:rPr>
          <w:color w:val="000000" w:themeColor="text1"/>
          <w:sz w:val="22"/>
          <w:szCs w:val="22"/>
          <w:lang w:val="lt-LT"/>
        </w:rPr>
        <w:t xml:space="preserve">pirkimo dokumentuose nustatytomis sąlygomis, bus laikoma, kad </w:t>
      </w:r>
      <w:r w:rsidR="00CF65E9">
        <w:rPr>
          <w:color w:val="000000" w:themeColor="text1"/>
          <w:sz w:val="22"/>
          <w:szCs w:val="22"/>
          <w:lang w:val="lt-LT"/>
        </w:rPr>
        <w:t>t</w:t>
      </w:r>
      <w:r w:rsidR="00F83683" w:rsidRPr="00EF5A48">
        <w:rPr>
          <w:color w:val="000000" w:themeColor="text1"/>
          <w:sz w:val="22"/>
          <w:szCs w:val="22"/>
          <w:lang w:val="lt-LT"/>
        </w:rPr>
        <w:t xml:space="preserve">iekėjas </w:t>
      </w:r>
      <w:r w:rsidRPr="00EF5A48">
        <w:rPr>
          <w:color w:val="000000" w:themeColor="text1"/>
          <w:sz w:val="22"/>
          <w:szCs w:val="22"/>
          <w:lang w:val="lt-LT"/>
        </w:rPr>
        <w:t xml:space="preserve">atsisakė sudaryti pirkimo sutartį. Tuo atveju Perkantysis subjektas siūlys sudaryti pirkimo sutartį </w:t>
      </w:r>
      <w:r w:rsidR="00CF65E9">
        <w:rPr>
          <w:color w:val="000000" w:themeColor="text1"/>
          <w:sz w:val="22"/>
          <w:szCs w:val="22"/>
          <w:lang w:val="lt-LT"/>
        </w:rPr>
        <w:t>t</w:t>
      </w:r>
      <w:r w:rsidRPr="00EF5A48">
        <w:rPr>
          <w:color w:val="000000" w:themeColor="text1"/>
          <w:sz w:val="22"/>
          <w:szCs w:val="22"/>
          <w:lang w:val="lt-LT"/>
        </w:rPr>
        <w:t xml:space="preserve">iekėjui, kurio pasiūlymas pagal nustatytą pasiūlymų eilę yra pirmas po </w:t>
      </w:r>
      <w:r w:rsidR="00F83683" w:rsidRPr="00EF5A48">
        <w:rPr>
          <w:color w:val="000000" w:themeColor="text1"/>
          <w:sz w:val="22"/>
          <w:szCs w:val="22"/>
          <w:lang w:val="lt-LT"/>
        </w:rPr>
        <w:t xml:space="preserve">atitinkamo </w:t>
      </w:r>
      <w:r w:rsidR="00CF65E9">
        <w:rPr>
          <w:color w:val="000000" w:themeColor="text1"/>
          <w:sz w:val="22"/>
          <w:szCs w:val="22"/>
          <w:lang w:val="lt-LT"/>
        </w:rPr>
        <w:t>t</w:t>
      </w:r>
      <w:r w:rsidR="00F83683" w:rsidRPr="00EF5A48">
        <w:rPr>
          <w:color w:val="000000" w:themeColor="text1"/>
          <w:sz w:val="22"/>
          <w:szCs w:val="22"/>
          <w:lang w:val="lt-LT"/>
        </w:rPr>
        <w:t>iekėjo</w:t>
      </w:r>
      <w:r w:rsidRPr="00EF5A48">
        <w:rPr>
          <w:color w:val="000000" w:themeColor="text1"/>
          <w:sz w:val="22"/>
          <w:szCs w:val="22"/>
          <w:lang w:val="lt-LT"/>
        </w:rPr>
        <w:t xml:space="preserve">, atsisakiusio sudaryti </w:t>
      </w:r>
      <w:r w:rsidR="00F83683" w:rsidRPr="00EF5A48">
        <w:rPr>
          <w:color w:val="000000" w:themeColor="text1"/>
          <w:sz w:val="22"/>
          <w:szCs w:val="22"/>
          <w:lang w:val="lt-LT"/>
        </w:rPr>
        <w:t xml:space="preserve">pirkimo </w:t>
      </w:r>
      <w:r w:rsidRPr="00EF5A48">
        <w:rPr>
          <w:color w:val="000000" w:themeColor="text1"/>
          <w:sz w:val="22"/>
          <w:szCs w:val="22"/>
          <w:lang w:val="lt-LT"/>
        </w:rPr>
        <w:t>sutartį</w:t>
      </w:r>
      <w:r w:rsidR="00C438AE">
        <w:rPr>
          <w:color w:val="000000" w:themeColor="text1"/>
          <w:sz w:val="22"/>
          <w:szCs w:val="22"/>
          <w:lang w:val="lt-LT"/>
        </w:rPr>
        <w:t>.</w:t>
      </w:r>
    </w:p>
    <w:p w14:paraId="1A7CC93D" w14:textId="77777777" w:rsidR="001511EC" w:rsidRPr="00EF5A48" w:rsidRDefault="001511EC" w:rsidP="00C565A2">
      <w:pPr>
        <w:pStyle w:val="Bodytxt"/>
        <w:spacing w:line="276" w:lineRule="auto"/>
        <w:rPr>
          <w:color w:val="000000" w:themeColor="text1"/>
          <w:lang w:val="lt-LT"/>
        </w:rPr>
      </w:pPr>
      <w:bookmarkStart w:id="19" w:name="_Toc99200101"/>
      <w:bookmarkStart w:id="20" w:name="_Toc137015419"/>
      <w:bookmarkStart w:id="21" w:name="_Toc143071931"/>
      <w:bookmarkStart w:id="22" w:name="_Toc143077364"/>
      <w:bookmarkStart w:id="23" w:name="_Toc418083395"/>
      <w:bookmarkEnd w:id="5"/>
    </w:p>
    <w:p w14:paraId="07CF055B" w14:textId="1C83E6CB" w:rsidR="001511EC" w:rsidRDefault="001511EC" w:rsidP="009D1D65">
      <w:pPr>
        <w:spacing w:line="276" w:lineRule="auto"/>
        <w:ind w:left="426" w:firstLine="141"/>
        <w:jc w:val="both"/>
        <w:rPr>
          <w:color w:val="000000" w:themeColor="text1"/>
          <w:lang w:val="lt-LT"/>
        </w:rPr>
      </w:pPr>
      <w:r w:rsidRPr="00EF5A48">
        <w:rPr>
          <w:color w:val="000000" w:themeColor="text1"/>
          <w:lang w:val="lt-LT"/>
        </w:rPr>
        <w:t>PRIEDAI:</w:t>
      </w:r>
    </w:p>
    <w:p w14:paraId="63928C67" w14:textId="77777777" w:rsidR="009D1D65" w:rsidRDefault="009D1D65" w:rsidP="009D1D65">
      <w:pPr>
        <w:pStyle w:val="Bodytxt"/>
        <w:numPr>
          <w:ilvl w:val="0"/>
          <w:numId w:val="38"/>
        </w:numPr>
        <w:tabs>
          <w:tab w:val="left" w:pos="851"/>
        </w:tabs>
        <w:spacing w:line="276" w:lineRule="auto"/>
        <w:ind w:left="0" w:firstLine="567"/>
        <w:rPr>
          <w:color w:val="000000" w:themeColor="text1"/>
          <w:lang w:val="lt-LT"/>
        </w:rPr>
      </w:pPr>
      <w:r w:rsidRPr="00EF5A48">
        <w:rPr>
          <w:color w:val="000000" w:themeColor="text1"/>
          <w:lang w:val="lt-LT"/>
        </w:rPr>
        <w:t>Pasiūlymo forma;</w:t>
      </w:r>
    </w:p>
    <w:p w14:paraId="6688D5AA" w14:textId="248DC387" w:rsidR="00E9093D" w:rsidRDefault="00E9093D" w:rsidP="009D1D65">
      <w:pPr>
        <w:pStyle w:val="Bodytxt"/>
        <w:numPr>
          <w:ilvl w:val="0"/>
          <w:numId w:val="38"/>
        </w:numPr>
        <w:tabs>
          <w:tab w:val="left" w:pos="851"/>
        </w:tabs>
        <w:spacing w:line="276" w:lineRule="auto"/>
        <w:ind w:left="0" w:firstLine="567"/>
        <w:rPr>
          <w:color w:val="000000" w:themeColor="text1"/>
          <w:lang w:val="lt-LT"/>
        </w:rPr>
      </w:pPr>
      <w:r>
        <w:rPr>
          <w:color w:val="000000" w:themeColor="text1"/>
          <w:lang w:val="lt-LT"/>
        </w:rPr>
        <w:t>Kvalifikacijos reikalavimai;</w:t>
      </w:r>
    </w:p>
    <w:p w14:paraId="05B4F196" w14:textId="064BC6FE" w:rsidR="00966291" w:rsidRDefault="002D5DA7" w:rsidP="00966291">
      <w:pPr>
        <w:pStyle w:val="Bodytxt"/>
        <w:spacing w:line="276" w:lineRule="auto"/>
        <w:ind w:firstLine="567"/>
        <w:rPr>
          <w:color w:val="000000" w:themeColor="text1"/>
          <w:lang w:val="lt-LT"/>
        </w:rPr>
      </w:pPr>
      <w:r>
        <w:rPr>
          <w:color w:val="000000" w:themeColor="text1"/>
          <w:lang w:val="lt-LT"/>
        </w:rPr>
        <w:t>3</w:t>
      </w:r>
      <w:r w:rsidR="009D1D65" w:rsidRPr="00EF5A48">
        <w:rPr>
          <w:color w:val="000000" w:themeColor="text1"/>
          <w:lang w:val="lt-LT"/>
        </w:rPr>
        <w:t>. Sutarties projektas</w:t>
      </w:r>
      <w:bookmarkEnd w:id="6"/>
      <w:bookmarkEnd w:id="7"/>
      <w:bookmarkEnd w:id="19"/>
      <w:bookmarkEnd w:id="20"/>
      <w:bookmarkEnd w:id="21"/>
      <w:bookmarkEnd w:id="22"/>
      <w:bookmarkEnd w:id="23"/>
      <w:r w:rsidR="00966291">
        <w:rPr>
          <w:color w:val="000000" w:themeColor="text1"/>
          <w:lang w:val="lt-LT"/>
        </w:rPr>
        <w:t>;</w:t>
      </w:r>
    </w:p>
    <w:p w14:paraId="28E3F83D" w14:textId="20C8F4FA" w:rsidR="00966291" w:rsidRPr="009D1D65" w:rsidRDefault="002D5DA7" w:rsidP="00966291">
      <w:pPr>
        <w:pStyle w:val="Bodytxt"/>
        <w:spacing w:line="276" w:lineRule="auto"/>
        <w:ind w:firstLine="567"/>
        <w:rPr>
          <w:color w:val="000000" w:themeColor="text1"/>
          <w:lang w:val="lt-LT"/>
        </w:rPr>
      </w:pPr>
      <w:r>
        <w:rPr>
          <w:color w:val="000000" w:themeColor="text1"/>
          <w:lang w:val="lt-LT"/>
        </w:rPr>
        <w:t>4</w:t>
      </w:r>
      <w:r w:rsidR="00966291">
        <w:rPr>
          <w:color w:val="000000" w:themeColor="text1"/>
          <w:lang w:val="lt-LT"/>
        </w:rPr>
        <w:t>. Techninė specifikacija.</w:t>
      </w:r>
    </w:p>
    <w:sectPr w:rsidR="00966291" w:rsidRPr="009D1D65" w:rsidSect="00E9093D">
      <w:footerReference w:type="default" r:id="rId9"/>
      <w:pgSz w:w="11910" w:h="16840"/>
      <w:pgMar w:top="1134" w:right="567" w:bottom="1134" w:left="1701" w:header="725" w:footer="68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F8DAD" w14:textId="77777777" w:rsidR="00E97C94" w:rsidRDefault="00E97C94">
      <w:r>
        <w:separator/>
      </w:r>
    </w:p>
  </w:endnote>
  <w:endnote w:type="continuationSeparator" w:id="0">
    <w:p w14:paraId="649DCC63" w14:textId="77777777" w:rsidR="00E97C94" w:rsidRDefault="00E97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neHelveticaNeue">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336501"/>
      <w:docPartObj>
        <w:docPartGallery w:val="Page Numbers (Bottom of Page)"/>
        <w:docPartUnique/>
      </w:docPartObj>
    </w:sdtPr>
    <w:sdtContent>
      <w:p w14:paraId="0022AF96" w14:textId="75696F09" w:rsidR="00C40960" w:rsidRDefault="00C40960">
        <w:pPr>
          <w:pStyle w:val="Porat"/>
          <w:jc w:val="center"/>
        </w:pPr>
        <w:r>
          <w:fldChar w:fldCharType="begin"/>
        </w:r>
        <w:r>
          <w:instrText>PAGE   \* MERGEFORMAT</w:instrText>
        </w:r>
        <w:r>
          <w:fldChar w:fldCharType="separate"/>
        </w:r>
        <w:r>
          <w:rPr>
            <w:lang w:val="lt-LT"/>
          </w:rPr>
          <w:t>2</w:t>
        </w:r>
        <w:r>
          <w:fldChar w:fldCharType="end"/>
        </w:r>
      </w:p>
    </w:sdtContent>
  </w:sdt>
  <w:p w14:paraId="623EDA1F" w14:textId="77777777" w:rsidR="00C40960" w:rsidRDefault="00C4096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E77F3" w14:textId="77777777" w:rsidR="00E97C94" w:rsidRDefault="00E97C94">
      <w:r>
        <w:separator/>
      </w:r>
    </w:p>
  </w:footnote>
  <w:footnote w:type="continuationSeparator" w:id="0">
    <w:p w14:paraId="7F85FC40" w14:textId="77777777" w:rsidR="00E97C94" w:rsidRDefault="00E97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name w:val="Outline"/>
    <w:lvl w:ilvl="0">
      <w:start w:val="29"/>
      <w:numFmt w:val="decimal"/>
      <w:lvlText w:val="%1"/>
      <w:lvlJc w:val="left"/>
      <w:pPr>
        <w:tabs>
          <w:tab w:val="num" w:pos="397"/>
        </w:tabs>
        <w:ind w:left="397" w:hanging="397"/>
      </w:pPr>
      <w:rPr>
        <w:rFonts w:ascii="Symbol" w:hAnsi="Symbol"/>
      </w:rPr>
    </w:lvl>
    <w:lvl w:ilvl="1">
      <w:start w:val="1"/>
      <w:numFmt w:val="decimal"/>
      <w:lvlText w:val="%1.%2"/>
      <w:lvlJc w:val="left"/>
      <w:pPr>
        <w:tabs>
          <w:tab w:val="num" w:pos="567"/>
        </w:tabs>
        <w:ind w:left="567" w:hanging="567"/>
      </w:pPr>
      <w:rPr>
        <w:rFonts w:ascii="Times New Roman" w:hAnsi="Times New Roman"/>
        <w:b w:val="0"/>
        <w:i w:val="0"/>
        <w:color w:val="000000"/>
        <w:sz w:val="24"/>
        <w:szCs w:val="24"/>
      </w:rPr>
    </w:lvl>
    <w:lvl w:ilvl="2">
      <w:start w:val="1"/>
      <w:numFmt w:val="decimal"/>
      <w:lvlText w:val="%1.%2.%3"/>
      <w:lvlJc w:val="left"/>
      <w:pPr>
        <w:tabs>
          <w:tab w:val="num" w:pos="737"/>
        </w:tabs>
        <w:ind w:left="737" w:hanging="737"/>
      </w:pPr>
      <w:rPr>
        <w:color w:val="000000"/>
      </w:rPr>
    </w:lvl>
    <w:lvl w:ilvl="3">
      <w:start w:val="1"/>
      <w:numFmt w:val="decimal"/>
      <w:lvlText w:val="%1.%2.%3.%4"/>
      <w:lvlJc w:val="left"/>
      <w:pPr>
        <w:tabs>
          <w:tab w:val="num" w:pos="907"/>
        </w:tabs>
        <w:ind w:left="907" w:hanging="907"/>
      </w:pPr>
      <w:rPr>
        <w:rFonts w:ascii="Times New Roman" w:hAnsi="Times New Roman"/>
        <w:b w:val="0"/>
        <w:i w:val="0"/>
      </w:rPr>
    </w:lvl>
    <w:lvl w:ilvl="4">
      <w:start w:val="1"/>
      <w:numFmt w:val="decimal"/>
      <w:lvlText w:val="%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11"/>
    <w:multiLevelType w:val="multilevel"/>
    <w:tmpl w:val="00000011"/>
    <w:name w:val="WW8Num17"/>
    <w:lvl w:ilvl="0">
      <w:start w:val="3"/>
      <w:numFmt w:val="decimal"/>
      <w:lvlText w:val="%1"/>
      <w:lvlJc w:val="left"/>
      <w:pPr>
        <w:tabs>
          <w:tab w:val="num" w:pos="540"/>
        </w:tabs>
        <w:ind w:left="540" w:hanging="54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0000012"/>
    <w:multiLevelType w:val="multilevel"/>
    <w:tmpl w:val="00000012"/>
    <w:name w:val="WW8Num18"/>
    <w:lvl w:ilvl="0">
      <w:start w:val="25"/>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2C"/>
    <w:multiLevelType w:val="multilevel"/>
    <w:tmpl w:val="0000002C"/>
    <w:name w:val="WW8Num46"/>
    <w:lvl w:ilvl="0">
      <w:start w:val="2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38"/>
    <w:multiLevelType w:val="multilevel"/>
    <w:tmpl w:val="00000038"/>
    <w:name w:val="WW8Num57"/>
    <w:lvl w:ilvl="0">
      <w:start w:val="1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3A"/>
    <w:multiLevelType w:val="multilevel"/>
    <w:tmpl w:val="0000003A"/>
    <w:name w:val="WW8Num61"/>
    <w:lvl w:ilvl="0">
      <w:start w:val="12"/>
      <w:numFmt w:val="decimal"/>
      <w:lvlText w:val="%1"/>
      <w:lvlJc w:val="left"/>
      <w:pPr>
        <w:tabs>
          <w:tab w:val="num" w:pos="540"/>
        </w:tabs>
        <w:ind w:left="540" w:hanging="540"/>
      </w:pPr>
    </w:lvl>
    <w:lvl w:ilvl="1">
      <w:start w:val="2"/>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0000003D"/>
    <w:multiLevelType w:val="multilevel"/>
    <w:tmpl w:val="12025A6C"/>
    <w:name w:val="WW8Num64"/>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0000042"/>
    <w:multiLevelType w:val="singleLevel"/>
    <w:tmpl w:val="00000042"/>
    <w:name w:val="WW8Num69"/>
    <w:lvl w:ilvl="0">
      <w:start w:val="1"/>
      <w:numFmt w:val="lowerLetter"/>
      <w:lvlText w:val="(%1)"/>
      <w:lvlJc w:val="left"/>
      <w:pPr>
        <w:tabs>
          <w:tab w:val="num" w:pos="1440"/>
        </w:tabs>
        <w:ind w:left="1440" w:hanging="360"/>
      </w:pPr>
    </w:lvl>
  </w:abstractNum>
  <w:abstractNum w:abstractNumId="9" w15:restartNumberingAfterBreak="0">
    <w:nsid w:val="00000049"/>
    <w:multiLevelType w:val="multilevel"/>
    <w:tmpl w:val="00000049"/>
    <w:name w:val="WW8Num76"/>
    <w:lvl w:ilvl="0">
      <w:start w:val="30"/>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4A"/>
    <w:multiLevelType w:val="multilevel"/>
    <w:tmpl w:val="0000004A"/>
    <w:name w:val="WW8Num77"/>
    <w:lvl w:ilvl="0">
      <w:start w:val="29"/>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5D"/>
    <w:multiLevelType w:val="multilevel"/>
    <w:tmpl w:val="0000005D"/>
    <w:name w:val="WW8Num95"/>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65"/>
    <w:multiLevelType w:val="multilevel"/>
    <w:tmpl w:val="00000065"/>
    <w:name w:val="WW8Num104"/>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1B23737"/>
    <w:multiLevelType w:val="multilevel"/>
    <w:tmpl w:val="DC1239EC"/>
    <w:name w:val="WW8Num27"/>
    <w:lvl w:ilvl="0">
      <w:start w:val="3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4" w15:restartNumberingAfterBreak="0">
    <w:nsid w:val="022E584C"/>
    <w:multiLevelType w:val="hybridMultilevel"/>
    <w:tmpl w:val="97E2451E"/>
    <w:lvl w:ilvl="0" w:tplc="64CE922E">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43F2659"/>
    <w:multiLevelType w:val="multilevel"/>
    <w:tmpl w:val="C93486B0"/>
    <w:lvl w:ilvl="0">
      <w:start w:val="11"/>
      <w:numFmt w:val="decimal"/>
      <w:lvlText w:val="%1"/>
      <w:lvlJc w:val="left"/>
      <w:pPr>
        <w:ind w:left="945" w:hanging="567"/>
      </w:pPr>
      <w:rPr>
        <w:rFonts w:hint="default"/>
      </w:rPr>
    </w:lvl>
    <w:lvl w:ilvl="1">
      <w:start w:val="6"/>
      <w:numFmt w:val="decimal"/>
      <w:lvlText w:val="10.%2."/>
      <w:lvlJc w:val="left"/>
      <w:pPr>
        <w:ind w:left="945" w:hanging="567"/>
      </w:pPr>
      <w:rPr>
        <w:rFonts w:ascii="Times New Roman" w:eastAsia="Times New Roman" w:hAnsi="Times New Roman" w:cs="Times New Roman" w:hint="default"/>
        <w:w w:val="100"/>
        <w:sz w:val="22"/>
        <w:szCs w:val="22"/>
      </w:rPr>
    </w:lvl>
    <w:lvl w:ilvl="2">
      <w:start w:val="1"/>
      <w:numFmt w:val="decimal"/>
      <w:lvlText w:val="10.%2.%3."/>
      <w:lvlJc w:val="left"/>
      <w:pPr>
        <w:ind w:left="1797" w:hanging="852"/>
      </w:pPr>
      <w:rPr>
        <w:rFonts w:ascii="Times New Roman" w:eastAsia="Times New Roman" w:hAnsi="Times New Roman" w:cs="Times New Roman" w:hint="default"/>
        <w:w w:val="100"/>
        <w:sz w:val="22"/>
        <w:szCs w:val="22"/>
      </w:rPr>
    </w:lvl>
    <w:lvl w:ilvl="3">
      <w:numFmt w:val="bullet"/>
      <w:lvlText w:val="•"/>
      <w:lvlJc w:val="left"/>
      <w:pPr>
        <w:ind w:left="3756" w:hanging="852"/>
      </w:pPr>
      <w:rPr>
        <w:rFonts w:hint="default"/>
      </w:rPr>
    </w:lvl>
    <w:lvl w:ilvl="4">
      <w:numFmt w:val="bullet"/>
      <w:lvlText w:val="•"/>
      <w:lvlJc w:val="left"/>
      <w:pPr>
        <w:ind w:left="4735" w:hanging="852"/>
      </w:pPr>
      <w:rPr>
        <w:rFonts w:hint="default"/>
      </w:rPr>
    </w:lvl>
    <w:lvl w:ilvl="5">
      <w:numFmt w:val="bullet"/>
      <w:lvlText w:val="•"/>
      <w:lvlJc w:val="left"/>
      <w:pPr>
        <w:ind w:left="5713" w:hanging="852"/>
      </w:pPr>
      <w:rPr>
        <w:rFonts w:hint="default"/>
      </w:rPr>
    </w:lvl>
    <w:lvl w:ilvl="6">
      <w:numFmt w:val="bullet"/>
      <w:lvlText w:val="•"/>
      <w:lvlJc w:val="left"/>
      <w:pPr>
        <w:ind w:left="6692" w:hanging="852"/>
      </w:pPr>
      <w:rPr>
        <w:rFonts w:hint="default"/>
      </w:rPr>
    </w:lvl>
    <w:lvl w:ilvl="7">
      <w:numFmt w:val="bullet"/>
      <w:lvlText w:val="•"/>
      <w:lvlJc w:val="left"/>
      <w:pPr>
        <w:ind w:left="7670" w:hanging="852"/>
      </w:pPr>
      <w:rPr>
        <w:rFonts w:hint="default"/>
      </w:rPr>
    </w:lvl>
    <w:lvl w:ilvl="8">
      <w:numFmt w:val="bullet"/>
      <w:lvlText w:val="•"/>
      <w:lvlJc w:val="left"/>
      <w:pPr>
        <w:ind w:left="8649" w:hanging="852"/>
      </w:pPr>
      <w:rPr>
        <w:rFonts w:hint="default"/>
      </w:rPr>
    </w:lvl>
  </w:abstractNum>
  <w:abstractNum w:abstractNumId="17" w15:restartNumberingAfterBreak="0">
    <w:nsid w:val="06DF4B66"/>
    <w:multiLevelType w:val="hybridMultilevel"/>
    <w:tmpl w:val="701EB968"/>
    <w:lvl w:ilvl="0" w:tplc="976EF30A">
      <w:start w:val="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95B22F0"/>
    <w:multiLevelType w:val="hybridMultilevel"/>
    <w:tmpl w:val="A6CEDD92"/>
    <w:lvl w:ilvl="0" w:tplc="A630284E">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9" w15:restartNumberingAfterBreak="0">
    <w:nsid w:val="0A952E1F"/>
    <w:multiLevelType w:val="multilevel"/>
    <w:tmpl w:val="4A2CEA42"/>
    <w:lvl w:ilvl="0">
      <w:start w:val="9"/>
      <w:numFmt w:val="decimal"/>
      <w:lvlText w:val="%1"/>
      <w:lvlJc w:val="left"/>
      <w:pPr>
        <w:ind w:left="945" w:hanging="567"/>
      </w:pPr>
      <w:rPr>
        <w:rFonts w:hint="default"/>
      </w:rPr>
    </w:lvl>
    <w:lvl w:ilvl="1">
      <w:start w:val="1"/>
      <w:numFmt w:val="decimal"/>
      <w:lvlText w:val="8.%2."/>
      <w:lvlJc w:val="left"/>
      <w:pPr>
        <w:ind w:left="945" w:hanging="567"/>
      </w:pPr>
      <w:rPr>
        <w:rFonts w:ascii="Times New Roman" w:eastAsia="Times New Roman" w:hAnsi="Times New Roman" w:cs="Times New Roman" w:hint="default"/>
        <w:w w:val="100"/>
        <w:sz w:val="22"/>
        <w:szCs w:val="22"/>
      </w:rPr>
    </w:lvl>
    <w:lvl w:ilvl="2">
      <w:start w:val="1"/>
      <w:numFmt w:val="decimal"/>
      <w:lvlText w:val="8.%2.%3."/>
      <w:lvlJc w:val="left"/>
      <w:pPr>
        <w:ind w:left="945" w:hanging="567"/>
      </w:pPr>
      <w:rPr>
        <w:rFonts w:ascii="Times New Roman" w:eastAsia="Times New Roman" w:hAnsi="Times New Roman" w:cs="Times New Roman" w:hint="default"/>
        <w:color w:val="auto"/>
        <w:w w:val="100"/>
        <w:sz w:val="22"/>
        <w:szCs w:val="22"/>
      </w:rPr>
    </w:lvl>
    <w:lvl w:ilvl="3">
      <w:numFmt w:val="bullet"/>
      <w:lvlText w:val="•"/>
      <w:lvlJc w:val="left"/>
      <w:pPr>
        <w:ind w:left="3839" w:hanging="567"/>
      </w:pPr>
      <w:rPr>
        <w:rFonts w:hint="default"/>
      </w:rPr>
    </w:lvl>
    <w:lvl w:ilvl="4">
      <w:numFmt w:val="bullet"/>
      <w:lvlText w:val="•"/>
      <w:lvlJc w:val="left"/>
      <w:pPr>
        <w:ind w:left="4806" w:hanging="567"/>
      </w:pPr>
      <w:rPr>
        <w:rFonts w:hint="default"/>
      </w:rPr>
    </w:lvl>
    <w:lvl w:ilvl="5">
      <w:numFmt w:val="bullet"/>
      <w:lvlText w:val="•"/>
      <w:lvlJc w:val="left"/>
      <w:pPr>
        <w:ind w:left="5773" w:hanging="567"/>
      </w:pPr>
      <w:rPr>
        <w:rFonts w:hint="default"/>
      </w:rPr>
    </w:lvl>
    <w:lvl w:ilvl="6">
      <w:numFmt w:val="bullet"/>
      <w:lvlText w:val="•"/>
      <w:lvlJc w:val="left"/>
      <w:pPr>
        <w:ind w:left="6739" w:hanging="567"/>
      </w:pPr>
      <w:rPr>
        <w:rFonts w:hint="default"/>
      </w:rPr>
    </w:lvl>
    <w:lvl w:ilvl="7">
      <w:numFmt w:val="bullet"/>
      <w:lvlText w:val="•"/>
      <w:lvlJc w:val="left"/>
      <w:pPr>
        <w:ind w:left="7706" w:hanging="567"/>
      </w:pPr>
      <w:rPr>
        <w:rFonts w:hint="default"/>
      </w:rPr>
    </w:lvl>
    <w:lvl w:ilvl="8">
      <w:numFmt w:val="bullet"/>
      <w:lvlText w:val="•"/>
      <w:lvlJc w:val="left"/>
      <w:pPr>
        <w:ind w:left="8673" w:hanging="567"/>
      </w:pPr>
      <w:rPr>
        <w:rFonts w:hint="default"/>
      </w:rPr>
    </w:lvl>
  </w:abstractNum>
  <w:abstractNum w:abstractNumId="20" w15:restartNumberingAfterBreak="0">
    <w:nsid w:val="0D355927"/>
    <w:multiLevelType w:val="multilevel"/>
    <w:tmpl w:val="998C4030"/>
    <w:name w:val="WW8Num643"/>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D81357C"/>
    <w:multiLevelType w:val="hybridMultilevel"/>
    <w:tmpl w:val="4E44173C"/>
    <w:name w:val="WW8Num64222"/>
    <w:lvl w:ilvl="0" w:tplc="06D8E55C">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EE50F79"/>
    <w:multiLevelType w:val="hybridMultilevel"/>
    <w:tmpl w:val="912A7932"/>
    <w:lvl w:ilvl="0" w:tplc="C5B89A44">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12410694"/>
    <w:multiLevelType w:val="multilevel"/>
    <w:tmpl w:val="290282C4"/>
    <w:lvl w:ilvl="0">
      <w:start w:val="7"/>
      <w:numFmt w:val="decimal"/>
      <w:lvlText w:val="%1."/>
      <w:lvlJc w:val="left"/>
      <w:pPr>
        <w:ind w:left="440" w:hanging="440"/>
      </w:pPr>
      <w:rPr>
        <w:rFonts w:hint="default"/>
      </w:rPr>
    </w:lvl>
    <w:lvl w:ilvl="1">
      <w:start w:val="16"/>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1B3750EE"/>
    <w:multiLevelType w:val="singleLevel"/>
    <w:tmpl w:val="C0E22A04"/>
    <w:lvl w:ilvl="0">
      <w:start w:val="1"/>
      <w:numFmt w:val="upperRoman"/>
      <w:pStyle w:val="Antrat6"/>
      <w:lvlText w:val="%1."/>
      <w:lvlJc w:val="left"/>
      <w:pPr>
        <w:tabs>
          <w:tab w:val="num" w:pos="1440"/>
        </w:tabs>
        <w:ind w:left="1080" w:hanging="360"/>
      </w:pPr>
      <w:rPr>
        <w:rFonts w:hint="default"/>
      </w:rPr>
    </w:lvl>
  </w:abstractNum>
  <w:abstractNum w:abstractNumId="26" w15:restartNumberingAfterBreak="0">
    <w:nsid w:val="23204D43"/>
    <w:multiLevelType w:val="hybridMultilevel"/>
    <w:tmpl w:val="6C1868A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3901291"/>
    <w:multiLevelType w:val="hybridMultilevel"/>
    <w:tmpl w:val="F31287D6"/>
    <w:name w:val="WW8Num6422"/>
    <w:lvl w:ilvl="0" w:tplc="06D8E55C">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5B1EEC44">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60C5413"/>
    <w:multiLevelType w:val="hybridMultilevel"/>
    <w:tmpl w:val="9196CB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AAE1663"/>
    <w:multiLevelType w:val="multilevel"/>
    <w:tmpl w:val="8DC2B02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2559"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EF247AA"/>
    <w:multiLevelType w:val="multilevel"/>
    <w:tmpl w:val="08A89720"/>
    <w:lvl w:ilvl="0">
      <w:start w:val="6"/>
      <w:numFmt w:val="decimal"/>
      <w:lvlText w:val="%1"/>
      <w:lvlJc w:val="left"/>
      <w:pPr>
        <w:ind w:left="4537" w:hanging="567"/>
        <w:jc w:val="right"/>
      </w:pPr>
      <w:rPr>
        <w:rFonts w:hint="default"/>
      </w:rPr>
    </w:lvl>
    <w:lvl w:ilvl="1">
      <w:start w:val="1"/>
      <w:numFmt w:val="decimal"/>
      <w:lvlText w:val="%1.%2."/>
      <w:lvlJc w:val="left"/>
      <w:pPr>
        <w:ind w:left="4537" w:hanging="567"/>
      </w:pPr>
      <w:rPr>
        <w:rFonts w:ascii="Times New Roman" w:eastAsia="Times New Roman" w:hAnsi="Times New Roman" w:cs="Times New Roman" w:hint="default"/>
        <w:w w:val="100"/>
        <w:sz w:val="22"/>
        <w:szCs w:val="22"/>
      </w:rPr>
    </w:lvl>
    <w:lvl w:ilvl="2">
      <w:numFmt w:val="bullet"/>
      <w:lvlText w:val="•"/>
      <w:lvlJc w:val="left"/>
      <w:pPr>
        <w:ind w:left="6465" w:hanging="567"/>
      </w:pPr>
      <w:rPr>
        <w:rFonts w:hint="default"/>
      </w:rPr>
    </w:lvl>
    <w:lvl w:ilvl="3">
      <w:numFmt w:val="bullet"/>
      <w:lvlText w:val="•"/>
      <w:lvlJc w:val="left"/>
      <w:pPr>
        <w:ind w:left="7431" w:hanging="567"/>
      </w:pPr>
      <w:rPr>
        <w:rFonts w:hint="default"/>
      </w:rPr>
    </w:lvl>
    <w:lvl w:ilvl="4">
      <w:numFmt w:val="bullet"/>
      <w:lvlText w:val="•"/>
      <w:lvlJc w:val="left"/>
      <w:pPr>
        <w:ind w:left="8398" w:hanging="567"/>
      </w:pPr>
      <w:rPr>
        <w:rFonts w:hint="default"/>
      </w:rPr>
    </w:lvl>
    <w:lvl w:ilvl="5">
      <w:numFmt w:val="bullet"/>
      <w:lvlText w:val="•"/>
      <w:lvlJc w:val="left"/>
      <w:pPr>
        <w:ind w:left="9365" w:hanging="567"/>
      </w:pPr>
      <w:rPr>
        <w:rFonts w:hint="default"/>
      </w:rPr>
    </w:lvl>
    <w:lvl w:ilvl="6">
      <w:numFmt w:val="bullet"/>
      <w:lvlText w:val="•"/>
      <w:lvlJc w:val="left"/>
      <w:pPr>
        <w:ind w:left="10331" w:hanging="567"/>
      </w:pPr>
      <w:rPr>
        <w:rFonts w:hint="default"/>
      </w:rPr>
    </w:lvl>
    <w:lvl w:ilvl="7">
      <w:numFmt w:val="bullet"/>
      <w:lvlText w:val="•"/>
      <w:lvlJc w:val="left"/>
      <w:pPr>
        <w:ind w:left="11298" w:hanging="567"/>
      </w:pPr>
      <w:rPr>
        <w:rFonts w:hint="default"/>
      </w:rPr>
    </w:lvl>
    <w:lvl w:ilvl="8">
      <w:numFmt w:val="bullet"/>
      <w:lvlText w:val="•"/>
      <w:lvlJc w:val="left"/>
      <w:pPr>
        <w:ind w:left="12265" w:hanging="567"/>
      </w:pPr>
      <w:rPr>
        <w:rFonts w:hint="default"/>
      </w:rPr>
    </w:lvl>
  </w:abstractNum>
  <w:abstractNum w:abstractNumId="31" w15:restartNumberingAfterBreak="0">
    <w:nsid w:val="35E24DA6"/>
    <w:multiLevelType w:val="hybridMultilevel"/>
    <w:tmpl w:val="48764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37753C58"/>
    <w:multiLevelType w:val="multilevel"/>
    <w:tmpl w:val="9928FED8"/>
    <w:lvl w:ilvl="0">
      <w:start w:val="12"/>
      <w:numFmt w:val="decimal"/>
      <w:lvlText w:val="%1"/>
      <w:lvlJc w:val="left"/>
      <w:pPr>
        <w:ind w:left="945" w:hanging="567"/>
      </w:pPr>
      <w:rPr>
        <w:rFonts w:hint="default"/>
      </w:rPr>
    </w:lvl>
    <w:lvl w:ilvl="1">
      <w:start w:val="1"/>
      <w:numFmt w:val="decimal"/>
      <w:lvlText w:val="11.%2."/>
      <w:lvlJc w:val="left"/>
      <w:pPr>
        <w:ind w:left="945" w:hanging="567"/>
      </w:pPr>
      <w:rPr>
        <w:rFonts w:ascii="Times New Roman" w:eastAsia="Times New Roman" w:hAnsi="Times New Roman" w:cs="Times New Roman" w:hint="default"/>
        <w:w w:val="100"/>
        <w:sz w:val="22"/>
        <w:szCs w:val="22"/>
      </w:rPr>
    </w:lvl>
    <w:lvl w:ilvl="2">
      <w:numFmt w:val="bullet"/>
      <w:lvlText w:val="•"/>
      <w:lvlJc w:val="left"/>
      <w:pPr>
        <w:ind w:left="2873" w:hanging="567"/>
      </w:pPr>
      <w:rPr>
        <w:rFonts w:hint="default"/>
      </w:rPr>
    </w:lvl>
    <w:lvl w:ilvl="3">
      <w:numFmt w:val="bullet"/>
      <w:lvlText w:val="•"/>
      <w:lvlJc w:val="left"/>
      <w:pPr>
        <w:ind w:left="3839" w:hanging="567"/>
      </w:pPr>
      <w:rPr>
        <w:rFonts w:hint="default"/>
      </w:rPr>
    </w:lvl>
    <w:lvl w:ilvl="4">
      <w:numFmt w:val="bullet"/>
      <w:lvlText w:val="•"/>
      <w:lvlJc w:val="left"/>
      <w:pPr>
        <w:ind w:left="4806" w:hanging="567"/>
      </w:pPr>
      <w:rPr>
        <w:rFonts w:hint="default"/>
      </w:rPr>
    </w:lvl>
    <w:lvl w:ilvl="5">
      <w:numFmt w:val="bullet"/>
      <w:lvlText w:val="•"/>
      <w:lvlJc w:val="left"/>
      <w:pPr>
        <w:ind w:left="5773" w:hanging="567"/>
      </w:pPr>
      <w:rPr>
        <w:rFonts w:hint="default"/>
      </w:rPr>
    </w:lvl>
    <w:lvl w:ilvl="6">
      <w:numFmt w:val="bullet"/>
      <w:lvlText w:val="•"/>
      <w:lvlJc w:val="left"/>
      <w:pPr>
        <w:ind w:left="6739" w:hanging="567"/>
      </w:pPr>
      <w:rPr>
        <w:rFonts w:hint="default"/>
      </w:rPr>
    </w:lvl>
    <w:lvl w:ilvl="7">
      <w:numFmt w:val="bullet"/>
      <w:lvlText w:val="•"/>
      <w:lvlJc w:val="left"/>
      <w:pPr>
        <w:ind w:left="7706" w:hanging="567"/>
      </w:pPr>
      <w:rPr>
        <w:rFonts w:hint="default"/>
      </w:rPr>
    </w:lvl>
    <w:lvl w:ilvl="8">
      <w:numFmt w:val="bullet"/>
      <w:lvlText w:val="•"/>
      <w:lvlJc w:val="left"/>
      <w:pPr>
        <w:ind w:left="8673" w:hanging="567"/>
      </w:pPr>
      <w:rPr>
        <w:rFonts w:hint="default"/>
      </w:rPr>
    </w:lvl>
  </w:abstractNum>
  <w:abstractNum w:abstractNumId="33" w15:restartNumberingAfterBreak="0">
    <w:nsid w:val="388E5B3E"/>
    <w:multiLevelType w:val="hybridMultilevel"/>
    <w:tmpl w:val="3EC8059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89615D8"/>
    <w:multiLevelType w:val="multilevel"/>
    <w:tmpl w:val="68761184"/>
    <w:name w:val="WW8Num642"/>
    <w:lvl w:ilvl="0">
      <w:start w:val="1"/>
      <w:numFmt w:val="decimal"/>
      <w:lvlText w:val="%1"/>
      <w:lvlJc w:val="left"/>
      <w:pPr>
        <w:tabs>
          <w:tab w:val="num" w:pos="432"/>
        </w:tabs>
        <w:ind w:left="432" w:hanging="432"/>
      </w:pPr>
      <w:rPr>
        <w:rFonts w:hint="default"/>
      </w:rPr>
    </w:lvl>
    <w:lvl w:ilvl="1">
      <w:start w:val="1"/>
      <w:numFmt w:val="decimal"/>
      <w:lvlText w:val="29.%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3B1C72FF"/>
    <w:multiLevelType w:val="multilevel"/>
    <w:tmpl w:val="F626A43C"/>
    <w:lvl w:ilvl="0">
      <w:start w:val="12"/>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B863FEF"/>
    <w:multiLevelType w:val="hybridMultilevel"/>
    <w:tmpl w:val="60D0849C"/>
    <w:lvl w:ilvl="0" w:tplc="E9E829C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5156BA0"/>
    <w:multiLevelType w:val="multilevel"/>
    <w:tmpl w:val="4E22CA8E"/>
    <w:lvl w:ilvl="0">
      <w:start w:val="1"/>
      <w:numFmt w:val="decimal"/>
      <w:lvlText w:val="%1."/>
      <w:lvlJc w:val="left"/>
      <w:pPr>
        <w:ind w:left="360" w:hanging="360"/>
      </w:pPr>
      <w:rPr>
        <w:b w:val="0"/>
      </w:rPr>
    </w:lvl>
    <w:lvl w:ilvl="1">
      <w:start w:val="1"/>
      <w:numFmt w:val="decimal"/>
      <w:lvlText w:val="%1.%2."/>
      <w:lvlJc w:val="left"/>
      <w:pPr>
        <w:ind w:left="792" w:hanging="432"/>
      </w:pPr>
      <w:rPr>
        <w:b w:val="0"/>
        <w:i w:val="0"/>
      </w:rPr>
    </w:lvl>
    <w:lvl w:ilvl="2">
      <w:start w:val="1"/>
      <w:numFmt w:val="decimal"/>
      <w:lvlText w:val="%1.%2.%3."/>
      <w:lvlJc w:val="left"/>
      <w:pPr>
        <w:ind w:left="50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9370808"/>
    <w:multiLevelType w:val="hybridMultilevel"/>
    <w:tmpl w:val="0B7CF22A"/>
    <w:lvl w:ilvl="0" w:tplc="D750CBB0">
      <w:start w:val="4"/>
      <w:numFmt w:val="decimal"/>
      <w:lvlText w:val="%1"/>
      <w:lvlJc w:val="left"/>
      <w:pPr>
        <w:ind w:left="1158" w:hanging="420"/>
      </w:pPr>
      <w:rPr>
        <w:rFonts w:ascii="Times New Roman" w:eastAsia="Times New Roman" w:hAnsi="Times New Roman" w:cs="Times New Roman" w:hint="default"/>
        <w:i w:val="0"/>
        <w:w w:val="100"/>
        <w:sz w:val="22"/>
        <w:szCs w:val="22"/>
      </w:rPr>
    </w:lvl>
    <w:lvl w:ilvl="1" w:tplc="8E6C6666">
      <w:start w:val="1"/>
      <w:numFmt w:val="decimal"/>
      <w:lvlText w:val="%2"/>
      <w:lvlJc w:val="left"/>
      <w:pPr>
        <w:ind w:left="1415" w:hanging="569"/>
      </w:pPr>
      <w:rPr>
        <w:rFonts w:ascii="Times New Roman" w:eastAsia="Times New Roman" w:hAnsi="Times New Roman" w:cs="Times New Roman" w:hint="default"/>
        <w:w w:val="100"/>
        <w:sz w:val="22"/>
        <w:szCs w:val="22"/>
      </w:rPr>
    </w:lvl>
    <w:lvl w:ilvl="2" w:tplc="D5220BCE">
      <w:start w:val="4"/>
      <w:numFmt w:val="decimal"/>
      <w:lvlText w:val="%3"/>
      <w:lvlJc w:val="left"/>
      <w:pPr>
        <w:ind w:left="14226" w:hanging="166"/>
        <w:jc w:val="right"/>
      </w:pPr>
      <w:rPr>
        <w:rFonts w:ascii="Times New Roman" w:eastAsia="Times New Roman" w:hAnsi="Times New Roman" w:cs="Times New Roman" w:hint="default"/>
        <w:b/>
        <w:bCs/>
        <w:w w:val="100"/>
        <w:sz w:val="22"/>
        <w:szCs w:val="22"/>
      </w:rPr>
    </w:lvl>
    <w:lvl w:ilvl="3" w:tplc="527E3F14">
      <w:numFmt w:val="bullet"/>
      <w:lvlText w:val="•"/>
      <w:lvlJc w:val="left"/>
      <w:pPr>
        <w:ind w:left="9380" w:hanging="166"/>
      </w:pPr>
      <w:rPr>
        <w:rFonts w:hint="default"/>
      </w:rPr>
    </w:lvl>
    <w:lvl w:ilvl="4" w:tplc="6C7EBB26">
      <w:numFmt w:val="bullet"/>
      <w:lvlText w:val="•"/>
      <w:lvlJc w:val="left"/>
      <w:pPr>
        <w:ind w:left="13900" w:hanging="166"/>
      </w:pPr>
      <w:rPr>
        <w:rFonts w:hint="default"/>
      </w:rPr>
    </w:lvl>
    <w:lvl w:ilvl="5" w:tplc="2EE8BFD0">
      <w:numFmt w:val="bullet"/>
      <w:lvlText w:val="•"/>
      <w:lvlJc w:val="left"/>
      <w:pPr>
        <w:ind w:left="14220" w:hanging="166"/>
      </w:pPr>
      <w:rPr>
        <w:rFonts w:hint="default"/>
      </w:rPr>
    </w:lvl>
    <w:lvl w:ilvl="6" w:tplc="007618E6">
      <w:numFmt w:val="bullet"/>
      <w:lvlText w:val="•"/>
      <w:lvlJc w:val="left"/>
      <w:pPr>
        <w:ind w:left="13357" w:hanging="166"/>
      </w:pPr>
      <w:rPr>
        <w:rFonts w:hint="default"/>
      </w:rPr>
    </w:lvl>
    <w:lvl w:ilvl="7" w:tplc="8FF650E8">
      <w:numFmt w:val="bullet"/>
      <w:lvlText w:val="•"/>
      <w:lvlJc w:val="left"/>
      <w:pPr>
        <w:ind w:left="12494" w:hanging="166"/>
      </w:pPr>
      <w:rPr>
        <w:rFonts w:hint="default"/>
      </w:rPr>
    </w:lvl>
    <w:lvl w:ilvl="8" w:tplc="259A1006">
      <w:numFmt w:val="bullet"/>
      <w:lvlText w:val="•"/>
      <w:lvlJc w:val="left"/>
      <w:pPr>
        <w:ind w:left="11631" w:hanging="166"/>
      </w:pPr>
      <w:rPr>
        <w:rFonts w:hint="default"/>
      </w:rPr>
    </w:lvl>
  </w:abstractNum>
  <w:abstractNum w:abstractNumId="40" w15:restartNumberingAfterBreak="0">
    <w:nsid w:val="4A100BC9"/>
    <w:multiLevelType w:val="hybridMultilevel"/>
    <w:tmpl w:val="9A42581C"/>
    <w:lvl w:ilvl="0" w:tplc="43462C58">
      <w:start w:val="1"/>
      <w:numFmt w:val="decimal"/>
      <w:lvlText w:val="%1)"/>
      <w:lvlJc w:val="left"/>
      <w:pPr>
        <w:ind w:left="455" w:hanging="360"/>
      </w:pPr>
      <w:rPr>
        <w:rFonts w:hint="default"/>
      </w:rPr>
    </w:lvl>
    <w:lvl w:ilvl="1" w:tplc="08090019" w:tentative="1">
      <w:start w:val="1"/>
      <w:numFmt w:val="lowerLetter"/>
      <w:lvlText w:val="%2."/>
      <w:lvlJc w:val="left"/>
      <w:pPr>
        <w:ind w:left="1175" w:hanging="360"/>
      </w:pPr>
    </w:lvl>
    <w:lvl w:ilvl="2" w:tplc="0809001B" w:tentative="1">
      <w:start w:val="1"/>
      <w:numFmt w:val="lowerRoman"/>
      <w:lvlText w:val="%3."/>
      <w:lvlJc w:val="right"/>
      <w:pPr>
        <w:ind w:left="1895" w:hanging="180"/>
      </w:pPr>
    </w:lvl>
    <w:lvl w:ilvl="3" w:tplc="0809000F" w:tentative="1">
      <w:start w:val="1"/>
      <w:numFmt w:val="decimal"/>
      <w:lvlText w:val="%4."/>
      <w:lvlJc w:val="left"/>
      <w:pPr>
        <w:ind w:left="2615" w:hanging="360"/>
      </w:pPr>
    </w:lvl>
    <w:lvl w:ilvl="4" w:tplc="08090019" w:tentative="1">
      <w:start w:val="1"/>
      <w:numFmt w:val="lowerLetter"/>
      <w:lvlText w:val="%5."/>
      <w:lvlJc w:val="left"/>
      <w:pPr>
        <w:ind w:left="3335" w:hanging="360"/>
      </w:pPr>
    </w:lvl>
    <w:lvl w:ilvl="5" w:tplc="0809001B" w:tentative="1">
      <w:start w:val="1"/>
      <w:numFmt w:val="lowerRoman"/>
      <w:lvlText w:val="%6."/>
      <w:lvlJc w:val="right"/>
      <w:pPr>
        <w:ind w:left="4055" w:hanging="180"/>
      </w:pPr>
    </w:lvl>
    <w:lvl w:ilvl="6" w:tplc="0809000F" w:tentative="1">
      <w:start w:val="1"/>
      <w:numFmt w:val="decimal"/>
      <w:lvlText w:val="%7."/>
      <w:lvlJc w:val="left"/>
      <w:pPr>
        <w:ind w:left="4775" w:hanging="360"/>
      </w:pPr>
    </w:lvl>
    <w:lvl w:ilvl="7" w:tplc="08090019" w:tentative="1">
      <w:start w:val="1"/>
      <w:numFmt w:val="lowerLetter"/>
      <w:lvlText w:val="%8."/>
      <w:lvlJc w:val="left"/>
      <w:pPr>
        <w:ind w:left="5495" w:hanging="360"/>
      </w:pPr>
    </w:lvl>
    <w:lvl w:ilvl="8" w:tplc="0809001B" w:tentative="1">
      <w:start w:val="1"/>
      <w:numFmt w:val="lowerRoman"/>
      <w:lvlText w:val="%9."/>
      <w:lvlJc w:val="right"/>
      <w:pPr>
        <w:ind w:left="6215" w:hanging="180"/>
      </w:pPr>
    </w:lvl>
  </w:abstractNum>
  <w:abstractNum w:abstractNumId="41" w15:restartNumberingAfterBreak="0">
    <w:nsid w:val="4CAE79AD"/>
    <w:multiLevelType w:val="hybridMultilevel"/>
    <w:tmpl w:val="0E2AD2BE"/>
    <w:lvl w:ilvl="0" w:tplc="BF105D42">
      <w:start w:val="1"/>
      <w:numFmt w:val="lowerLetter"/>
      <w:lvlText w:val="%1)"/>
      <w:lvlJc w:val="left"/>
      <w:pPr>
        <w:ind w:left="319" w:hanging="360"/>
      </w:pPr>
      <w:rPr>
        <w:rFonts w:hint="default"/>
      </w:rPr>
    </w:lvl>
    <w:lvl w:ilvl="1" w:tplc="08090019" w:tentative="1">
      <w:start w:val="1"/>
      <w:numFmt w:val="lowerLetter"/>
      <w:lvlText w:val="%2."/>
      <w:lvlJc w:val="left"/>
      <w:pPr>
        <w:ind w:left="1039" w:hanging="360"/>
      </w:pPr>
    </w:lvl>
    <w:lvl w:ilvl="2" w:tplc="0809001B" w:tentative="1">
      <w:start w:val="1"/>
      <w:numFmt w:val="lowerRoman"/>
      <w:lvlText w:val="%3."/>
      <w:lvlJc w:val="right"/>
      <w:pPr>
        <w:ind w:left="1759" w:hanging="180"/>
      </w:pPr>
    </w:lvl>
    <w:lvl w:ilvl="3" w:tplc="0809000F" w:tentative="1">
      <w:start w:val="1"/>
      <w:numFmt w:val="decimal"/>
      <w:lvlText w:val="%4."/>
      <w:lvlJc w:val="left"/>
      <w:pPr>
        <w:ind w:left="2479" w:hanging="360"/>
      </w:pPr>
    </w:lvl>
    <w:lvl w:ilvl="4" w:tplc="08090019" w:tentative="1">
      <w:start w:val="1"/>
      <w:numFmt w:val="lowerLetter"/>
      <w:lvlText w:val="%5."/>
      <w:lvlJc w:val="left"/>
      <w:pPr>
        <w:ind w:left="3199" w:hanging="360"/>
      </w:pPr>
    </w:lvl>
    <w:lvl w:ilvl="5" w:tplc="0809001B" w:tentative="1">
      <w:start w:val="1"/>
      <w:numFmt w:val="lowerRoman"/>
      <w:lvlText w:val="%6."/>
      <w:lvlJc w:val="right"/>
      <w:pPr>
        <w:ind w:left="3919" w:hanging="180"/>
      </w:pPr>
    </w:lvl>
    <w:lvl w:ilvl="6" w:tplc="0809000F" w:tentative="1">
      <w:start w:val="1"/>
      <w:numFmt w:val="decimal"/>
      <w:lvlText w:val="%7."/>
      <w:lvlJc w:val="left"/>
      <w:pPr>
        <w:ind w:left="4639" w:hanging="360"/>
      </w:pPr>
    </w:lvl>
    <w:lvl w:ilvl="7" w:tplc="08090019" w:tentative="1">
      <w:start w:val="1"/>
      <w:numFmt w:val="lowerLetter"/>
      <w:lvlText w:val="%8."/>
      <w:lvlJc w:val="left"/>
      <w:pPr>
        <w:ind w:left="5359" w:hanging="360"/>
      </w:pPr>
    </w:lvl>
    <w:lvl w:ilvl="8" w:tplc="0809001B" w:tentative="1">
      <w:start w:val="1"/>
      <w:numFmt w:val="lowerRoman"/>
      <w:lvlText w:val="%9."/>
      <w:lvlJc w:val="right"/>
      <w:pPr>
        <w:ind w:left="6079" w:hanging="180"/>
      </w:pPr>
    </w:lvl>
  </w:abstractNum>
  <w:abstractNum w:abstractNumId="42" w15:restartNumberingAfterBreak="0">
    <w:nsid w:val="52041F60"/>
    <w:multiLevelType w:val="multilevel"/>
    <w:tmpl w:val="D1DA1FD0"/>
    <w:lvl w:ilvl="0">
      <w:start w:val="10"/>
      <w:numFmt w:val="decimal"/>
      <w:lvlText w:val="%1."/>
      <w:lvlJc w:val="left"/>
      <w:pPr>
        <w:ind w:left="440" w:hanging="440"/>
      </w:pPr>
      <w:rPr>
        <w:rFonts w:eastAsia="Arial Unicode MS" w:cs="Arial Unicode MS" w:hint="default"/>
        <w:sz w:val="22"/>
      </w:rPr>
    </w:lvl>
    <w:lvl w:ilvl="1">
      <w:start w:val="8"/>
      <w:numFmt w:val="decimal"/>
      <w:lvlText w:val="%1.%2."/>
      <w:lvlJc w:val="left"/>
      <w:pPr>
        <w:ind w:left="440" w:hanging="440"/>
      </w:pPr>
      <w:rPr>
        <w:rFonts w:eastAsia="Arial Unicode MS" w:cs="Arial Unicode MS" w:hint="default"/>
        <w:sz w:val="22"/>
      </w:rPr>
    </w:lvl>
    <w:lvl w:ilvl="2">
      <w:start w:val="1"/>
      <w:numFmt w:val="decimal"/>
      <w:lvlText w:val="%1.%2.%3."/>
      <w:lvlJc w:val="left"/>
      <w:pPr>
        <w:ind w:left="720" w:hanging="720"/>
      </w:pPr>
      <w:rPr>
        <w:rFonts w:eastAsia="Arial Unicode MS" w:cs="Arial Unicode MS" w:hint="default"/>
        <w:sz w:val="22"/>
      </w:rPr>
    </w:lvl>
    <w:lvl w:ilvl="3">
      <w:start w:val="1"/>
      <w:numFmt w:val="decimal"/>
      <w:lvlText w:val="%1.%2.%3.%4."/>
      <w:lvlJc w:val="left"/>
      <w:pPr>
        <w:ind w:left="720" w:hanging="720"/>
      </w:pPr>
      <w:rPr>
        <w:rFonts w:eastAsia="Arial Unicode MS" w:cs="Arial Unicode MS" w:hint="default"/>
        <w:sz w:val="22"/>
      </w:rPr>
    </w:lvl>
    <w:lvl w:ilvl="4">
      <w:start w:val="1"/>
      <w:numFmt w:val="decimal"/>
      <w:lvlText w:val="%1.%2.%3.%4.%5."/>
      <w:lvlJc w:val="left"/>
      <w:pPr>
        <w:ind w:left="1080" w:hanging="1080"/>
      </w:pPr>
      <w:rPr>
        <w:rFonts w:eastAsia="Arial Unicode MS" w:cs="Arial Unicode MS" w:hint="default"/>
        <w:sz w:val="22"/>
      </w:rPr>
    </w:lvl>
    <w:lvl w:ilvl="5">
      <w:start w:val="1"/>
      <w:numFmt w:val="decimal"/>
      <w:lvlText w:val="%1.%2.%3.%4.%5.%6."/>
      <w:lvlJc w:val="left"/>
      <w:pPr>
        <w:ind w:left="1080" w:hanging="1080"/>
      </w:pPr>
      <w:rPr>
        <w:rFonts w:eastAsia="Arial Unicode MS" w:cs="Arial Unicode MS" w:hint="default"/>
        <w:sz w:val="22"/>
      </w:rPr>
    </w:lvl>
    <w:lvl w:ilvl="6">
      <w:start w:val="1"/>
      <w:numFmt w:val="decimal"/>
      <w:lvlText w:val="%1.%2.%3.%4.%5.%6.%7."/>
      <w:lvlJc w:val="left"/>
      <w:pPr>
        <w:ind w:left="1080" w:hanging="1080"/>
      </w:pPr>
      <w:rPr>
        <w:rFonts w:eastAsia="Arial Unicode MS" w:cs="Arial Unicode MS" w:hint="default"/>
        <w:sz w:val="22"/>
      </w:rPr>
    </w:lvl>
    <w:lvl w:ilvl="7">
      <w:start w:val="1"/>
      <w:numFmt w:val="decimal"/>
      <w:lvlText w:val="%1.%2.%3.%4.%5.%6.%7.%8."/>
      <w:lvlJc w:val="left"/>
      <w:pPr>
        <w:ind w:left="1440" w:hanging="1440"/>
      </w:pPr>
      <w:rPr>
        <w:rFonts w:eastAsia="Arial Unicode MS" w:cs="Arial Unicode MS" w:hint="default"/>
        <w:sz w:val="22"/>
      </w:rPr>
    </w:lvl>
    <w:lvl w:ilvl="8">
      <w:start w:val="1"/>
      <w:numFmt w:val="decimal"/>
      <w:lvlText w:val="%1.%2.%3.%4.%5.%6.%7.%8.%9."/>
      <w:lvlJc w:val="left"/>
      <w:pPr>
        <w:ind w:left="1440" w:hanging="1440"/>
      </w:pPr>
      <w:rPr>
        <w:rFonts w:eastAsia="Arial Unicode MS" w:cs="Arial Unicode MS" w:hint="default"/>
        <w:sz w:val="22"/>
      </w:rPr>
    </w:lvl>
  </w:abstractNum>
  <w:abstractNum w:abstractNumId="43" w15:restartNumberingAfterBreak="0">
    <w:nsid w:val="54977EEB"/>
    <w:multiLevelType w:val="hybridMultilevel"/>
    <w:tmpl w:val="84BA7582"/>
    <w:lvl w:ilvl="0" w:tplc="6D84EC2C">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69569DE"/>
    <w:multiLevelType w:val="multilevel"/>
    <w:tmpl w:val="D72089FA"/>
    <w:lvl w:ilvl="0">
      <w:start w:val="7"/>
      <w:numFmt w:val="decimal"/>
      <w:lvlText w:val="%1"/>
      <w:lvlJc w:val="left"/>
      <w:pPr>
        <w:ind w:left="945" w:hanging="567"/>
      </w:pPr>
      <w:rPr>
        <w:rFonts w:hint="default"/>
      </w:rPr>
    </w:lvl>
    <w:lvl w:ilvl="1">
      <w:start w:val="1"/>
      <w:numFmt w:val="decimal"/>
      <w:lvlText w:val="%1.%2."/>
      <w:lvlJc w:val="left"/>
      <w:pPr>
        <w:ind w:left="945" w:hanging="567"/>
      </w:pPr>
      <w:rPr>
        <w:rFonts w:ascii="Times New Roman" w:eastAsia="Times New Roman" w:hAnsi="Times New Roman" w:cs="Times New Roman" w:hint="default"/>
        <w:w w:val="100"/>
        <w:sz w:val="22"/>
        <w:szCs w:val="22"/>
      </w:rPr>
    </w:lvl>
    <w:lvl w:ilvl="2">
      <w:start w:val="1"/>
      <w:numFmt w:val="decimal"/>
      <w:lvlText w:val="%1.%2.%3."/>
      <w:lvlJc w:val="left"/>
      <w:pPr>
        <w:ind w:left="4652" w:hanging="682"/>
      </w:pPr>
      <w:rPr>
        <w:rFonts w:ascii="Times New Roman" w:eastAsia="Times New Roman" w:hAnsi="Times New Roman" w:cs="Times New Roman" w:hint="default"/>
        <w:w w:val="100"/>
        <w:sz w:val="22"/>
        <w:szCs w:val="22"/>
      </w:rPr>
    </w:lvl>
    <w:lvl w:ilvl="3">
      <w:numFmt w:val="bullet"/>
      <w:lvlText w:val="•"/>
      <w:lvlJc w:val="left"/>
      <w:pPr>
        <w:ind w:left="3616" w:hanging="682"/>
      </w:pPr>
      <w:rPr>
        <w:rFonts w:hint="default"/>
      </w:rPr>
    </w:lvl>
    <w:lvl w:ilvl="4">
      <w:numFmt w:val="bullet"/>
      <w:lvlText w:val="•"/>
      <w:lvlJc w:val="left"/>
      <w:pPr>
        <w:ind w:left="4615" w:hanging="682"/>
      </w:pPr>
      <w:rPr>
        <w:rFonts w:hint="default"/>
      </w:rPr>
    </w:lvl>
    <w:lvl w:ilvl="5">
      <w:numFmt w:val="bullet"/>
      <w:lvlText w:val="•"/>
      <w:lvlJc w:val="left"/>
      <w:pPr>
        <w:ind w:left="5613" w:hanging="682"/>
      </w:pPr>
      <w:rPr>
        <w:rFonts w:hint="default"/>
      </w:rPr>
    </w:lvl>
    <w:lvl w:ilvl="6">
      <w:numFmt w:val="bullet"/>
      <w:lvlText w:val="•"/>
      <w:lvlJc w:val="left"/>
      <w:pPr>
        <w:ind w:left="6612" w:hanging="682"/>
      </w:pPr>
      <w:rPr>
        <w:rFonts w:hint="default"/>
      </w:rPr>
    </w:lvl>
    <w:lvl w:ilvl="7">
      <w:numFmt w:val="bullet"/>
      <w:lvlText w:val="•"/>
      <w:lvlJc w:val="left"/>
      <w:pPr>
        <w:ind w:left="7610" w:hanging="682"/>
      </w:pPr>
      <w:rPr>
        <w:rFonts w:hint="default"/>
      </w:rPr>
    </w:lvl>
    <w:lvl w:ilvl="8">
      <w:numFmt w:val="bullet"/>
      <w:lvlText w:val="•"/>
      <w:lvlJc w:val="left"/>
      <w:pPr>
        <w:ind w:left="8609" w:hanging="682"/>
      </w:pPr>
      <w:rPr>
        <w:rFonts w:hint="default"/>
      </w:rPr>
    </w:lvl>
  </w:abstractNum>
  <w:abstractNum w:abstractNumId="45" w15:restartNumberingAfterBreak="0">
    <w:nsid w:val="57482A83"/>
    <w:multiLevelType w:val="hybridMultilevel"/>
    <w:tmpl w:val="8534893E"/>
    <w:lvl w:ilvl="0" w:tplc="9140DDE6">
      <w:start w:val="1"/>
      <w:numFmt w:val="decimal"/>
      <w:lvlText w:val="14.%1."/>
      <w:lvlJc w:val="left"/>
      <w:pPr>
        <w:ind w:left="786" w:hanging="360"/>
      </w:pPr>
      <w:rPr>
        <w:rFonts w:cs="Times New Roman" w:hint="default"/>
        <w:sz w:val="22"/>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47" w15:restartNumberingAfterBreak="0">
    <w:nsid w:val="61D31F54"/>
    <w:multiLevelType w:val="hybridMultilevel"/>
    <w:tmpl w:val="338E14FC"/>
    <w:lvl w:ilvl="0" w:tplc="4F26D162">
      <w:start w:val="1"/>
      <w:numFmt w:val="decimal"/>
      <w:lvlText w:val="1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DFB0B0D"/>
    <w:multiLevelType w:val="multilevel"/>
    <w:tmpl w:val="52DAD116"/>
    <w:lvl w:ilvl="0">
      <w:start w:val="1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Antrat3"/>
      <w:lvlText w:val="%1.%2.%3"/>
      <w:lvlJc w:val="left"/>
      <w:pPr>
        <w:tabs>
          <w:tab w:val="num" w:pos="737"/>
        </w:tabs>
        <w:ind w:left="737" w:hanging="737"/>
      </w:pPr>
      <w:rPr>
        <w:rFonts w:hint="default"/>
      </w:rPr>
    </w:lvl>
    <w:lvl w:ilvl="3">
      <w:start w:val="1"/>
      <w:numFmt w:val="decimal"/>
      <w:pStyle w:val="Antrat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718665E1"/>
    <w:multiLevelType w:val="multilevel"/>
    <w:tmpl w:val="4A6A5500"/>
    <w:name w:val="WW8Num6432"/>
    <w:lvl w:ilvl="0">
      <w:start w:val="12"/>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73C51956"/>
    <w:multiLevelType w:val="hybridMultilevel"/>
    <w:tmpl w:val="27CADE5A"/>
    <w:lvl w:ilvl="0" w:tplc="83EEEAB8">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76F96FE9"/>
    <w:multiLevelType w:val="multilevel"/>
    <w:tmpl w:val="2988C6A2"/>
    <w:lvl w:ilvl="0">
      <w:start w:val="11"/>
      <w:numFmt w:val="decimal"/>
      <w:lvlText w:val="%1"/>
      <w:lvlJc w:val="left"/>
      <w:pPr>
        <w:ind w:left="844" w:hanging="466"/>
      </w:pPr>
      <w:rPr>
        <w:rFonts w:hint="default"/>
      </w:rPr>
    </w:lvl>
    <w:lvl w:ilvl="1">
      <w:start w:val="1"/>
      <w:numFmt w:val="decimal"/>
      <w:lvlText w:val="10.%2."/>
      <w:lvlJc w:val="left"/>
      <w:pPr>
        <w:ind w:left="844" w:hanging="466"/>
      </w:pPr>
      <w:rPr>
        <w:rFonts w:ascii="Times New Roman" w:eastAsia="Times New Roman" w:hAnsi="Times New Roman" w:cs="Times New Roman" w:hint="default"/>
        <w:w w:val="100"/>
        <w:sz w:val="22"/>
        <w:szCs w:val="22"/>
      </w:rPr>
    </w:lvl>
    <w:lvl w:ilvl="2">
      <w:start w:val="1"/>
      <w:numFmt w:val="decimal"/>
      <w:lvlText w:val="10.%2.%3."/>
      <w:lvlJc w:val="left"/>
      <w:pPr>
        <w:ind w:left="1511" w:hanging="706"/>
      </w:pPr>
      <w:rPr>
        <w:rFonts w:ascii="Times New Roman" w:eastAsia="Times New Roman" w:hAnsi="Times New Roman" w:cs="Times New Roman" w:hint="default"/>
        <w:w w:val="100"/>
        <w:sz w:val="22"/>
        <w:szCs w:val="22"/>
      </w:rPr>
    </w:lvl>
    <w:lvl w:ilvl="3">
      <w:numFmt w:val="bullet"/>
      <w:lvlText w:val="•"/>
      <w:lvlJc w:val="left"/>
      <w:pPr>
        <w:ind w:left="3539" w:hanging="706"/>
      </w:pPr>
      <w:rPr>
        <w:rFonts w:hint="default"/>
      </w:rPr>
    </w:lvl>
    <w:lvl w:ilvl="4">
      <w:numFmt w:val="bullet"/>
      <w:lvlText w:val="•"/>
      <w:lvlJc w:val="left"/>
      <w:pPr>
        <w:ind w:left="4548" w:hanging="706"/>
      </w:pPr>
      <w:rPr>
        <w:rFonts w:hint="default"/>
      </w:rPr>
    </w:lvl>
    <w:lvl w:ilvl="5">
      <w:numFmt w:val="bullet"/>
      <w:lvlText w:val="•"/>
      <w:lvlJc w:val="left"/>
      <w:pPr>
        <w:ind w:left="5558" w:hanging="706"/>
      </w:pPr>
      <w:rPr>
        <w:rFonts w:hint="default"/>
      </w:rPr>
    </w:lvl>
    <w:lvl w:ilvl="6">
      <w:numFmt w:val="bullet"/>
      <w:lvlText w:val="•"/>
      <w:lvlJc w:val="left"/>
      <w:pPr>
        <w:ind w:left="6568" w:hanging="706"/>
      </w:pPr>
      <w:rPr>
        <w:rFonts w:hint="default"/>
      </w:rPr>
    </w:lvl>
    <w:lvl w:ilvl="7">
      <w:numFmt w:val="bullet"/>
      <w:lvlText w:val="•"/>
      <w:lvlJc w:val="left"/>
      <w:pPr>
        <w:ind w:left="7577" w:hanging="706"/>
      </w:pPr>
      <w:rPr>
        <w:rFonts w:hint="default"/>
      </w:rPr>
    </w:lvl>
    <w:lvl w:ilvl="8">
      <w:numFmt w:val="bullet"/>
      <w:lvlText w:val="•"/>
      <w:lvlJc w:val="left"/>
      <w:pPr>
        <w:ind w:left="8587" w:hanging="706"/>
      </w:pPr>
      <w:rPr>
        <w:rFonts w:hint="default"/>
      </w:rPr>
    </w:lvl>
  </w:abstractNum>
  <w:abstractNum w:abstractNumId="53" w15:restartNumberingAfterBreak="0">
    <w:nsid w:val="7968513F"/>
    <w:multiLevelType w:val="hybridMultilevel"/>
    <w:tmpl w:val="87B492B0"/>
    <w:lvl w:ilvl="0" w:tplc="8254527A">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AAC6C6E"/>
    <w:multiLevelType w:val="multilevel"/>
    <w:tmpl w:val="FB1E403E"/>
    <w:lvl w:ilvl="0">
      <w:start w:val="13"/>
      <w:numFmt w:val="decimal"/>
      <w:lvlText w:val="%1."/>
      <w:lvlJc w:val="left"/>
      <w:pPr>
        <w:ind w:left="440" w:hanging="440"/>
      </w:pPr>
      <w:rPr>
        <w:rFonts w:hint="default"/>
      </w:rPr>
    </w:lvl>
    <w:lvl w:ilvl="1">
      <w:start w:val="9"/>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C1C0883"/>
    <w:multiLevelType w:val="multilevel"/>
    <w:tmpl w:val="73888788"/>
    <w:lvl w:ilvl="0">
      <w:start w:val="1"/>
      <w:numFmt w:val="decimal"/>
      <w:lvlText w:val="%1."/>
      <w:lvlJc w:val="left"/>
      <w:pPr>
        <w:ind w:left="455" w:hanging="360"/>
      </w:pPr>
      <w:rPr>
        <w:rFonts w:hint="default"/>
      </w:rPr>
    </w:lvl>
    <w:lvl w:ilvl="1">
      <w:start w:val="5"/>
      <w:numFmt w:val="decimal"/>
      <w:isLgl/>
      <w:lvlText w:val="%1.%2."/>
      <w:lvlJc w:val="left"/>
      <w:pPr>
        <w:ind w:left="455" w:hanging="360"/>
      </w:pPr>
      <w:rPr>
        <w:rFonts w:hint="default"/>
      </w:rPr>
    </w:lvl>
    <w:lvl w:ilvl="2">
      <w:start w:val="1"/>
      <w:numFmt w:val="decimal"/>
      <w:isLgl/>
      <w:lvlText w:val="%1.%2.%3."/>
      <w:lvlJc w:val="left"/>
      <w:pPr>
        <w:ind w:left="815" w:hanging="720"/>
      </w:pPr>
      <w:rPr>
        <w:rFonts w:hint="default"/>
      </w:rPr>
    </w:lvl>
    <w:lvl w:ilvl="3">
      <w:start w:val="1"/>
      <w:numFmt w:val="decimal"/>
      <w:isLgl/>
      <w:lvlText w:val="%1.%2.%3.%4."/>
      <w:lvlJc w:val="left"/>
      <w:pPr>
        <w:ind w:left="815" w:hanging="720"/>
      </w:pPr>
      <w:rPr>
        <w:rFonts w:hint="default"/>
      </w:rPr>
    </w:lvl>
    <w:lvl w:ilvl="4">
      <w:start w:val="1"/>
      <w:numFmt w:val="decimal"/>
      <w:isLgl/>
      <w:lvlText w:val="%1.%2.%3.%4.%5."/>
      <w:lvlJc w:val="left"/>
      <w:pPr>
        <w:ind w:left="1175" w:hanging="1080"/>
      </w:pPr>
      <w:rPr>
        <w:rFonts w:hint="default"/>
      </w:rPr>
    </w:lvl>
    <w:lvl w:ilvl="5">
      <w:start w:val="1"/>
      <w:numFmt w:val="decimal"/>
      <w:isLgl/>
      <w:lvlText w:val="%1.%2.%3.%4.%5.%6."/>
      <w:lvlJc w:val="left"/>
      <w:pPr>
        <w:ind w:left="1175" w:hanging="1080"/>
      </w:pPr>
      <w:rPr>
        <w:rFonts w:hint="default"/>
      </w:rPr>
    </w:lvl>
    <w:lvl w:ilvl="6">
      <w:start w:val="1"/>
      <w:numFmt w:val="decimal"/>
      <w:isLgl/>
      <w:lvlText w:val="%1.%2.%3.%4.%5.%6.%7."/>
      <w:lvlJc w:val="left"/>
      <w:pPr>
        <w:ind w:left="1535" w:hanging="1440"/>
      </w:pPr>
      <w:rPr>
        <w:rFonts w:hint="default"/>
      </w:rPr>
    </w:lvl>
    <w:lvl w:ilvl="7">
      <w:start w:val="1"/>
      <w:numFmt w:val="decimal"/>
      <w:isLgl/>
      <w:lvlText w:val="%1.%2.%3.%4.%5.%6.%7.%8."/>
      <w:lvlJc w:val="left"/>
      <w:pPr>
        <w:ind w:left="1535" w:hanging="1440"/>
      </w:pPr>
      <w:rPr>
        <w:rFonts w:hint="default"/>
      </w:rPr>
    </w:lvl>
    <w:lvl w:ilvl="8">
      <w:start w:val="1"/>
      <w:numFmt w:val="decimal"/>
      <w:isLgl/>
      <w:lvlText w:val="%1.%2.%3.%4.%5.%6.%7.%8.%9."/>
      <w:lvlJc w:val="left"/>
      <w:pPr>
        <w:ind w:left="1895" w:hanging="1800"/>
      </w:pPr>
      <w:rPr>
        <w:rFonts w:hint="default"/>
      </w:rPr>
    </w:lvl>
  </w:abstractNum>
  <w:abstractNum w:abstractNumId="56" w15:restartNumberingAfterBreak="0">
    <w:nsid w:val="7DC71769"/>
    <w:multiLevelType w:val="hybridMultilevel"/>
    <w:tmpl w:val="873A26F4"/>
    <w:lvl w:ilvl="0" w:tplc="98600802">
      <w:start w:val="1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72614239">
    <w:abstractNumId w:val="25"/>
  </w:num>
  <w:num w:numId="2" w16cid:durableId="1386221399">
    <w:abstractNumId w:val="46"/>
  </w:num>
  <w:num w:numId="3" w16cid:durableId="497579490">
    <w:abstractNumId w:val="0"/>
  </w:num>
  <w:num w:numId="4" w16cid:durableId="66734188">
    <w:abstractNumId w:val="49"/>
  </w:num>
  <w:num w:numId="5" w16cid:durableId="1467621559">
    <w:abstractNumId w:val="30"/>
  </w:num>
  <w:num w:numId="6" w16cid:durableId="1828283031">
    <w:abstractNumId w:val="44"/>
  </w:num>
  <w:num w:numId="7" w16cid:durableId="857043051">
    <w:abstractNumId w:val="39"/>
  </w:num>
  <w:num w:numId="8" w16cid:durableId="2004157344">
    <w:abstractNumId w:val="32"/>
  </w:num>
  <w:num w:numId="9" w16cid:durableId="556822616">
    <w:abstractNumId w:val="16"/>
  </w:num>
  <w:num w:numId="10" w16cid:durableId="665137606">
    <w:abstractNumId w:val="52"/>
  </w:num>
  <w:num w:numId="11" w16cid:durableId="1210260011">
    <w:abstractNumId w:val="19"/>
  </w:num>
  <w:num w:numId="12" w16cid:durableId="5842693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9237516">
    <w:abstractNumId w:val="53"/>
  </w:num>
  <w:num w:numId="14" w16cid:durableId="1976831573">
    <w:abstractNumId w:val="31"/>
  </w:num>
  <w:num w:numId="15" w16cid:durableId="491070597">
    <w:abstractNumId w:val="47"/>
  </w:num>
  <w:num w:numId="16" w16cid:durableId="1280647206">
    <w:abstractNumId w:val="45"/>
  </w:num>
  <w:num w:numId="17" w16cid:durableId="422725201">
    <w:abstractNumId w:val="15"/>
  </w:num>
  <w:num w:numId="18" w16cid:durableId="957181779">
    <w:abstractNumId w:val="55"/>
  </w:num>
  <w:num w:numId="19" w16cid:durableId="1242059230">
    <w:abstractNumId w:val="43"/>
  </w:num>
  <w:num w:numId="20" w16cid:durableId="304624320">
    <w:abstractNumId w:val="23"/>
  </w:num>
  <w:num w:numId="21" w16cid:durableId="1125928216">
    <w:abstractNumId w:val="17"/>
  </w:num>
  <w:num w:numId="22" w16cid:durableId="1285884592">
    <w:abstractNumId w:val="42"/>
  </w:num>
  <w:num w:numId="23" w16cid:durableId="285696465">
    <w:abstractNumId w:val="56"/>
  </w:num>
  <w:num w:numId="24" w16cid:durableId="1408769091">
    <w:abstractNumId w:val="48"/>
  </w:num>
  <w:num w:numId="25" w16cid:durableId="1009217370">
    <w:abstractNumId w:val="36"/>
  </w:num>
  <w:num w:numId="26" w16cid:durableId="1449008820">
    <w:abstractNumId w:val="54"/>
  </w:num>
  <w:num w:numId="27" w16cid:durableId="1905097745">
    <w:abstractNumId w:val="22"/>
  </w:num>
  <w:num w:numId="28" w16cid:durableId="684598966">
    <w:abstractNumId w:val="26"/>
  </w:num>
  <w:num w:numId="29" w16cid:durableId="724915262">
    <w:abstractNumId w:val="33"/>
  </w:num>
  <w:num w:numId="30" w16cid:durableId="408233407">
    <w:abstractNumId w:val="14"/>
  </w:num>
  <w:num w:numId="31" w16cid:durableId="1027605920">
    <w:abstractNumId w:val="40"/>
  </w:num>
  <w:num w:numId="32" w16cid:durableId="1326014337">
    <w:abstractNumId w:val="37"/>
  </w:num>
  <w:num w:numId="33" w16cid:durableId="1976787332">
    <w:abstractNumId w:val="28"/>
  </w:num>
  <w:num w:numId="34" w16cid:durableId="856390964">
    <w:abstractNumId w:val="41"/>
  </w:num>
  <w:num w:numId="35" w16cid:durableId="1375620005">
    <w:abstractNumId w:val="51"/>
  </w:num>
  <w:num w:numId="36" w16cid:durableId="163016816">
    <w:abstractNumId w:val="35"/>
  </w:num>
  <w:num w:numId="37" w16cid:durableId="1178541944">
    <w:abstractNumId w:val="38"/>
  </w:num>
  <w:num w:numId="38" w16cid:durableId="924924813">
    <w:abstractNumId w:val="18"/>
  </w:num>
  <w:num w:numId="39" w16cid:durableId="86512072">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pl-PL"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74"/>
    <w:rsid w:val="000006CB"/>
    <w:rsid w:val="00000ADC"/>
    <w:rsid w:val="00000D81"/>
    <w:rsid w:val="00001A4F"/>
    <w:rsid w:val="00001ADE"/>
    <w:rsid w:val="00001CED"/>
    <w:rsid w:val="00002205"/>
    <w:rsid w:val="00002E0E"/>
    <w:rsid w:val="00003A46"/>
    <w:rsid w:val="00003CD1"/>
    <w:rsid w:val="00004260"/>
    <w:rsid w:val="00004840"/>
    <w:rsid w:val="00004A48"/>
    <w:rsid w:val="000066AD"/>
    <w:rsid w:val="000068ED"/>
    <w:rsid w:val="00006D3A"/>
    <w:rsid w:val="0000718D"/>
    <w:rsid w:val="000072FC"/>
    <w:rsid w:val="00007361"/>
    <w:rsid w:val="00010073"/>
    <w:rsid w:val="00010412"/>
    <w:rsid w:val="000105CB"/>
    <w:rsid w:val="000107EA"/>
    <w:rsid w:val="0001091C"/>
    <w:rsid w:val="00010D0E"/>
    <w:rsid w:val="000110BE"/>
    <w:rsid w:val="0001373C"/>
    <w:rsid w:val="0001390E"/>
    <w:rsid w:val="00013D88"/>
    <w:rsid w:val="00013FA6"/>
    <w:rsid w:val="000145A6"/>
    <w:rsid w:val="00014EE9"/>
    <w:rsid w:val="00015C81"/>
    <w:rsid w:val="00016D7D"/>
    <w:rsid w:val="00017640"/>
    <w:rsid w:val="000205D7"/>
    <w:rsid w:val="00021F7D"/>
    <w:rsid w:val="0002215E"/>
    <w:rsid w:val="000231C8"/>
    <w:rsid w:val="00023330"/>
    <w:rsid w:val="00023AAF"/>
    <w:rsid w:val="00023D8C"/>
    <w:rsid w:val="00023DE0"/>
    <w:rsid w:val="00024002"/>
    <w:rsid w:val="00024BCD"/>
    <w:rsid w:val="00025787"/>
    <w:rsid w:val="00026B46"/>
    <w:rsid w:val="00027ABD"/>
    <w:rsid w:val="000325B4"/>
    <w:rsid w:val="0003268C"/>
    <w:rsid w:val="00032783"/>
    <w:rsid w:val="000328CD"/>
    <w:rsid w:val="00033E64"/>
    <w:rsid w:val="00033FEB"/>
    <w:rsid w:val="00034181"/>
    <w:rsid w:val="000344E8"/>
    <w:rsid w:val="0003455B"/>
    <w:rsid w:val="00035C08"/>
    <w:rsid w:val="000363DB"/>
    <w:rsid w:val="00037493"/>
    <w:rsid w:val="0003761D"/>
    <w:rsid w:val="00037926"/>
    <w:rsid w:val="00037C8D"/>
    <w:rsid w:val="000409C0"/>
    <w:rsid w:val="00040B6B"/>
    <w:rsid w:val="00041E4D"/>
    <w:rsid w:val="00043C1F"/>
    <w:rsid w:val="00043F13"/>
    <w:rsid w:val="00043F96"/>
    <w:rsid w:val="0004608A"/>
    <w:rsid w:val="000460B0"/>
    <w:rsid w:val="00046904"/>
    <w:rsid w:val="000471F7"/>
    <w:rsid w:val="00047EF0"/>
    <w:rsid w:val="000507CF"/>
    <w:rsid w:val="00050A55"/>
    <w:rsid w:val="00051B60"/>
    <w:rsid w:val="00052811"/>
    <w:rsid w:val="0005303C"/>
    <w:rsid w:val="00053883"/>
    <w:rsid w:val="00053A0A"/>
    <w:rsid w:val="00054015"/>
    <w:rsid w:val="00054648"/>
    <w:rsid w:val="000551E6"/>
    <w:rsid w:val="000552DD"/>
    <w:rsid w:val="00055AED"/>
    <w:rsid w:val="00055C17"/>
    <w:rsid w:val="00055FD1"/>
    <w:rsid w:val="00056895"/>
    <w:rsid w:val="00057D85"/>
    <w:rsid w:val="000605DE"/>
    <w:rsid w:val="00060CDC"/>
    <w:rsid w:val="000613B2"/>
    <w:rsid w:val="000613EE"/>
    <w:rsid w:val="000615BB"/>
    <w:rsid w:val="00061F72"/>
    <w:rsid w:val="00062433"/>
    <w:rsid w:val="000628EE"/>
    <w:rsid w:val="00062E23"/>
    <w:rsid w:val="00064604"/>
    <w:rsid w:val="00065033"/>
    <w:rsid w:val="000651E7"/>
    <w:rsid w:val="00066114"/>
    <w:rsid w:val="00067577"/>
    <w:rsid w:val="0007049E"/>
    <w:rsid w:val="000705F6"/>
    <w:rsid w:val="00070ACD"/>
    <w:rsid w:val="0007140F"/>
    <w:rsid w:val="0007260F"/>
    <w:rsid w:val="00072D45"/>
    <w:rsid w:val="00072DA9"/>
    <w:rsid w:val="00072FE9"/>
    <w:rsid w:val="00073683"/>
    <w:rsid w:val="000739E8"/>
    <w:rsid w:val="00074630"/>
    <w:rsid w:val="000749A6"/>
    <w:rsid w:val="0007597C"/>
    <w:rsid w:val="00076668"/>
    <w:rsid w:val="000767E9"/>
    <w:rsid w:val="00080813"/>
    <w:rsid w:val="000808F5"/>
    <w:rsid w:val="00080E24"/>
    <w:rsid w:val="00080F92"/>
    <w:rsid w:val="00080FEA"/>
    <w:rsid w:val="00082CDC"/>
    <w:rsid w:val="00082F52"/>
    <w:rsid w:val="000836C6"/>
    <w:rsid w:val="0008397E"/>
    <w:rsid w:val="00083DC1"/>
    <w:rsid w:val="00086292"/>
    <w:rsid w:val="0008676E"/>
    <w:rsid w:val="000873DB"/>
    <w:rsid w:val="00087644"/>
    <w:rsid w:val="0009083D"/>
    <w:rsid w:val="00091165"/>
    <w:rsid w:val="00091CFF"/>
    <w:rsid w:val="000923B7"/>
    <w:rsid w:val="00092E3E"/>
    <w:rsid w:val="000935D2"/>
    <w:rsid w:val="000940DF"/>
    <w:rsid w:val="0009464D"/>
    <w:rsid w:val="00096E4C"/>
    <w:rsid w:val="0009734F"/>
    <w:rsid w:val="00097D3F"/>
    <w:rsid w:val="000A018C"/>
    <w:rsid w:val="000A11F7"/>
    <w:rsid w:val="000A1BC3"/>
    <w:rsid w:val="000A1D9C"/>
    <w:rsid w:val="000A27E8"/>
    <w:rsid w:val="000A2C94"/>
    <w:rsid w:val="000A3367"/>
    <w:rsid w:val="000A3DA9"/>
    <w:rsid w:val="000A44D0"/>
    <w:rsid w:val="000A482D"/>
    <w:rsid w:val="000A50D7"/>
    <w:rsid w:val="000A547B"/>
    <w:rsid w:val="000A5C61"/>
    <w:rsid w:val="000A621A"/>
    <w:rsid w:val="000A6562"/>
    <w:rsid w:val="000A6B10"/>
    <w:rsid w:val="000A6BC8"/>
    <w:rsid w:val="000A70F4"/>
    <w:rsid w:val="000A7FAA"/>
    <w:rsid w:val="000B1385"/>
    <w:rsid w:val="000B2121"/>
    <w:rsid w:val="000B2D56"/>
    <w:rsid w:val="000B2F0F"/>
    <w:rsid w:val="000B3F07"/>
    <w:rsid w:val="000B427E"/>
    <w:rsid w:val="000B4384"/>
    <w:rsid w:val="000B4FA9"/>
    <w:rsid w:val="000B504C"/>
    <w:rsid w:val="000B5075"/>
    <w:rsid w:val="000B5AF7"/>
    <w:rsid w:val="000B61F5"/>
    <w:rsid w:val="000B690A"/>
    <w:rsid w:val="000B7488"/>
    <w:rsid w:val="000C01B3"/>
    <w:rsid w:val="000C05D6"/>
    <w:rsid w:val="000C0833"/>
    <w:rsid w:val="000C26B2"/>
    <w:rsid w:val="000C2E32"/>
    <w:rsid w:val="000C303B"/>
    <w:rsid w:val="000C32E0"/>
    <w:rsid w:val="000C3D65"/>
    <w:rsid w:val="000C4451"/>
    <w:rsid w:val="000C4CDC"/>
    <w:rsid w:val="000C55F9"/>
    <w:rsid w:val="000C61EA"/>
    <w:rsid w:val="000C6B44"/>
    <w:rsid w:val="000C74DA"/>
    <w:rsid w:val="000D0535"/>
    <w:rsid w:val="000D06BF"/>
    <w:rsid w:val="000D070C"/>
    <w:rsid w:val="000D07E1"/>
    <w:rsid w:val="000D08ED"/>
    <w:rsid w:val="000D0A84"/>
    <w:rsid w:val="000D13C7"/>
    <w:rsid w:val="000D1617"/>
    <w:rsid w:val="000D18E9"/>
    <w:rsid w:val="000D241C"/>
    <w:rsid w:val="000D30DC"/>
    <w:rsid w:val="000D35D7"/>
    <w:rsid w:val="000D36C5"/>
    <w:rsid w:val="000D486D"/>
    <w:rsid w:val="000D49A4"/>
    <w:rsid w:val="000D58FD"/>
    <w:rsid w:val="000D6C04"/>
    <w:rsid w:val="000D73EC"/>
    <w:rsid w:val="000D7B74"/>
    <w:rsid w:val="000E1244"/>
    <w:rsid w:val="000E39C8"/>
    <w:rsid w:val="000E41A6"/>
    <w:rsid w:val="000E41F1"/>
    <w:rsid w:val="000E42A6"/>
    <w:rsid w:val="000E46D6"/>
    <w:rsid w:val="000E4B7B"/>
    <w:rsid w:val="000E4B9D"/>
    <w:rsid w:val="000E4C52"/>
    <w:rsid w:val="000E4CEE"/>
    <w:rsid w:val="000E4DDE"/>
    <w:rsid w:val="000E5349"/>
    <w:rsid w:val="000E58CA"/>
    <w:rsid w:val="000E5980"/>
    <w:rsid w:val="000E5E8B"/>
    <w:rsid w:val="000E67A6"/>
    <w:rsid w:val="000E74E5"/>
    <w:rsid w:val="000F0919"/>
    <w:rsid w:val="000F2095"/>
    <w:rsid w:val="000F24A5"/>
    <w:rsid w:val="000F24E0"/>
    <w:rsid w:val="000F2651"/>
    <w:rsid w:val="000F2700"/>
    <w:rsid w:val="000F2965"/>
    <w:rsid w:val="000F3394"/>
    <w:rsid w:val="000F4424"/>
    <w:rsid w:val="000F44D2"/>
    <w:rsid w:val="000F5C61"/>
    <w:rsid w:val="000F7592"/>
    <w:rsid w:val="000F780A"/>
    <w:rsid w:val="000F7E60"/>
    <w:rsid w:val="00100533"/>
    <w:rsid w:val="00100645"/>
    <w:rsid w:val="00101D3D"/>
    <w:rsid w:val="00102897"/>
    <w:rsid w:val="00102A68"/>
    <w:rsid w:val="00103067"/>
    <w:rsid w:val="00104249"/>
    <w:rsid w:val="00104830"/>
    <w:rsid w:val="00104FF4"/>
    <w:rsid w:val="001051CD"/>
    <w:rsid w:val="00105C6A"/>
    <w:rsid w:val="00105C9A"/>
    <w:rsid w:val="00106B93"/>
    <w:rsid w:val="00107131"/>
    <w:rsid w:val="0010747D"/>
    <w:rsid w:val="0010779B"/>
    <w:rsid w:val="00110032"/>
    <w:rsid w:val="00110309"/>
    <w:rsid w:val="001105A4"/>
    <w:rsid w:val="0011079C"/>
    <w:rsid w:val="00110C24"/>
    <w:rsid w:val="001129D7"/>
    <w:rsid w:val="00112BC9"/>
    <w:rsid w:val="00114849"/>
    <w:rsid w:val="0011507E"/>
    <w:rsid w:val="0011707A"/>
    <w:rsid w:val="00117197"/>
    <w:rsid w:val="00120590"/>
    <w:rsid w:val="00120990"/>
    <w:rsid w:val="00120FAA"/>
    <w:rsid w:val="001218B3"/>
    <w:rsid w:val="00122764"/>
    <w:rsid w:val="00122D2A"/>
    <w:rsid w:val="00123E97"/>
    <w:rsid w:val="00125610"/>
    <w:rsid w:val="00125D72"/>
    <w:rsid w:val="001269A0"/>
    <w:rsid w:val="00126B50"/>
    <w:rsid w:val="00126B98"/>
    <w:rsid w:val="0013047C"/>
    <w:rsid w:val="00130A41"/>
    <w:rsid w:val="001311D6"/>
    <w:rsid w:val="001316D9"/>
    <w:rsid w:val="0013245B"/>
    <w:rsid w:val="001330C1"/>
    <w:rsid w:val="00133195"/>
    <w:rsid w:val="001341DE"/>
    <w:rsid w:val="00134BB8"/>
    <w:rsid w:val="00134C12"/>
    <w:rsid w:val="00134EDF"/>
    <w:rsid w:val="00135260"/>
    <w:rsid w:val="0013685F"/>
    <w:rsid w:val="00136D67"/>
    <w:rsid w:val="00136EF2"/>
    <w:rsid w:val="001373C8"/>
    <w:rsid w:val="00137B66"/>
    <w:rsid w:val="00140E37"/>
    <w:rsid w:val="00141121"/>
    <w:rsid w:val="0014133C"/>
    <w:rsid w:val="0014141A"/>
    <w:rsid w:val="001420E9"/>
    <w:rsid w:val="00142D4A"/>
    <w:rsid w:val="00142E2E"/>
    <w:rsid w:val="00143564"/>
    <w:rsid w:val="0014381B"/>
    <w:rsid w:val="0014403D"/>
    <w:rsid w:val="00145FDE"/>
    <w:rsid w:val="00146B3D"/>
    <w:rsid w:val="00147542"/>
    <w:rsid w:val="00147C1D"/>
    <w:rsid w:val="00147EE9"/>
    <w:rsid w:val="001511EC"/>
    <w:rsid w:val="0015179E"/>
    <w:rsid w:val="001521A0"/>
    <w:rsid w:val="001522DF"/>
    <w:rsid w:val="00152B52"/>
    <w:rsid w:val="00152C73"/>
    <w:rsid w:val="00153158"/>
    <w:rsid w:val="0015391E"/>
    <w:rsid w:val="001539E3"/>
    <w:rsid w:val="001541E6"/>
    <w:rsid w:val="00154C2F"/>
    <w:rsid w:val="0015513A"/>
    <w:rsid w:val="0015611F"/>
    <w:rsid w:val="00156DEC"/>
    <w:rsid w:val="0015716C"/>
    <w:rsid w:val="001575CD"/>
    <w:rsid w:val="00157766"/>
    <w:rsid w:val="00157A4D"/>
    <w:rsid w:val="001605A3"/>
    <w:rsid w:val="001605C0"/>
    <w:rsid w:val="00160777"/>
    <w:rsid w:val="00160A4C"/>
    <w:rsid w:val="00160D29"/>
    <w:rsid w:val="00161673"/>
    <w:rsid w:val="0016255F"/>
    <w:rsid w:val="0016274C"/>
    <w:rsid w:val="00162EAE"/>
    <w:rsid w:val="00162F6A"/>
    <w:rsid w:val="0016325B"/>
    <w:rsid w:val="001639E0"/>
    <w:rsid w:val="00163EE6"/>
    <w:rsid w:val="00164193"/>
    <w:rsid w:val="00164D84"/>
    <w:rsid w:val="00166335"/>
    <w:rsid w:val="001675BA"/>
    <w:rsid w:val="0017019D"/>
    <w:rsid w:val="001706BF"/>
    <w:rsid w:val="00170F1A"/>
    <w:rsid w:val="00171262"/>
    <w:rsid w:val="0017143D"/>
    <w:rsid w:val="00171B5D"/>
    <w:rsid w:val="001722C9"/>
    <w:rsid w:val="001728A2"/>
    <w:rsid w:val="00172E2B"/>
    <w:rsid w:val="001732BC"/>
    <w:rsid w:val="00173B49"/>
    <w:rsid w:val="001752AB"/>
    <w:rsid w:val="00175641"/>
    <w:rsid w:val="0017594A"/>
    <w:rsid w:val="00177BD1"/>
    <w:rsid w:val="00180A63"/>
    <w:rsid w:val="00180BFD"/>
    <w:rsid w:val="00180D1C"/>
    <w:rsid w:val="00181030"/>
    <w:rsid w:val="0018125B"/>
    <w:rsid w:val="0018229D"/>
    <w:rsid w:val="0018279B"/>
    <w:rsid w:val="001834E8"/>
    <w:rsid w:val="00184229"/>
    <w:rsid w:val="00184616"/>
    <w:rsid w:val="00184978"/>
    <w:rsid w:val="00184D30"/>
    <w:rsid w:val="0018506B"/>
    <w:rsid w:val="00185A43"/>
    <w:rsid w:val="00185F6F"/>
    <w:rsid w:val="0019009D"/>
    <w:rsid w:val="00190342"/>
    <w:rsid w:val="001912FE"/>
    <w:rsid w:val="00191339"/>
    <w:rsid w:val="0019146F"/>
    <w:rsid w:val="0019168B"/>
    <w:rsid w:val="001916B0"/>
    <w:rsid w:val="0019332F"/>
    <w:rsid w:val="00193A0B"/>
    <w:rsid w:val="001945EE"/>
    <w:rsid w:val="00194810"/>
    <w:rsid w:val="0019562A"/>
    <w:rsid w:val="00195B30"/>
    <w:rsid w:val="00195DBC"/>
    <w:rsid w:val="001967A4"/>
    <w:rsid w:val="00196CEF"/>
    <w:rsid w:val="001971AA"/>
    <w:rsid w:val="0019728B"/>
    <w:rsid w:val="001A02C0"/>
    <w:rsid w:val="001A1087"/>
    <w:rsid w:val="001A1961"/>
    <w:rsid w:val="001A2FE5"/>
    <w:rsid w:val="001A32D8"/>
    <w:rsid w:val="001A3696"/>
    <w:rsid w:val="001A3EE9"/>
    <w:rsid w:val="001A4D93"/>
    <w:rsid w:val="001A55D2"/>
    <w:rsid w:val="001A56D8"/>
    <w:rsid w:val="001A611E"/>
    <w:rsid w:val="001A6614"/>
    <w:rsid w:val="001A66A8"/>
    <w:rsid w:val="001A6806"/>
    <w:rsid w:val="001B0734"/>
    <w:rsid w:val="001B075B"/>
    <w:rsid w:val="001B16BD"/>
    <w:rsid w:val="001B1D7D"/>
    <w:rsid w:val="001B24BF"/>
    <w:rsid w:val="001B308A"/>
    <w:rsid w:val="001B4989"/>
    <w:rsid w:val="001B4B15"/>
    <w:rsid w:val="001B618C"/>
    <w:rsid w:val="001B7648"/>
    <w:rsid w:val="001C1BB7"/>
    <w:rsid w:val="001C1E27"/>
    <w:rsid w:val="001C1E73"/>
    <w:rsid w:val="001C29BB"/>
    <w:rsid w:val="001C35EF"/>
    <w:rsid w:val="001C3608"/>
    <w:rsid w:val="001C36D8"/>
    <w:rsid w:val="001C446F"/>
    <w:rsid w:val="001C524C"/>
    <w:rsid w:val="001C5B0D"/>
    <w:rsid w:val="001C5F55"/>
    <w:rsid w:val="001C69EB"/>
    <w:rsid w:val="001C7063"/>
    <w:rsid w:val="001C77FD"/>
    <w:rsid w:val="001C7804"/>
    <w:rsid w:val="001C7E47"/>
    <w:rsid w:val="001C7F8C"/>
    <w:rsid w:val="001D0420"/>
    <w:rsid w:val="001D11C6"/>
    <w:rsid w:val="001D2420"/>
    <w:rsid w:val="001D2C60"/>
    <w:rsid w:val="001D300E"/>
    <w:rsid w:val="001D3251"/>
    <w:rsid w:val="001D337D"/>
    <w:rsid w:val="001D34C7"/>
    <w:rsid w:val="001D3F0C"/>
    <w:rsid w:val="001D48AB"/>
    <w:rsid w:val="001D4FDD"/>
    <w:rsid w:val="001D525E"/>
    <w:rsid w:val="001D5C82"/>
    <w:rsid w:val="001D6B33"/>
    <w:rsid w:val="001D6E43"/>
    <w:rsid w:val="001D6E6F"/>
    <w:rsid w:val="001D7114"/>
    <w:rsid w:val="001E0242"/>
    <w:rsid w:val="001E0AF9"/>
    <w:rsid w:val="001E0F68"/>
    <w:rsid w:val="001E12A9"/>
    <w:rsid w:val="001E1D64"/>
    <w:rsid w:val="001E2BEF"/>
    <w:rsid w:val="001E351A"/>
    <w:rsid w:val="001E384A"/>
    <w:rsid w:val="001E4130"/>
    <w:rsid w:val="001E4C99"/>
    <w:rsid w:val="001E5095"/>
    <w:rsid w:val="001E5591"/>
    <w:rsid w:val="001E5866"/>
    <w:rsid w:val="001E59DC"/>
    <w:rsid w:val="001E794D"/>
    <w:rsid w:val="001F0644"/>
    <w:rsid w:val="001F0B9C"/>
    <w:rsid w:val="001F0BC5"/>
    <w:rsid w:val="001F1198"/>
    <w:rsid w:val="001F1E8A"/>
    <w:rsid w:val="001F2319"/>
    <w:rsid w:val="001F2376"/>
    <w:rsid w:val="001F2CF7"/>
    <w:rsid w:val="001F346F"/>
    <w:rsid w:val="001F36B1"/>
    <w:rsid w:val="001F3B9A"/>
    <w:rsid w:val="001F3D1E"/>
    <w:rsid w:val="001F3F63"/>
    <w:rsid w:val="001F4185"/>
    <w:rsid w:val="001F4813"/>
    <w:rsid w:val="001F4DD1"/>
    <w:rsid w:val="001F529A"/>
    <w:rsid w:val="001F5BE9"/>
    <w:rsid w:val="001F6B39"/>
    <w:rsid w:val="001F6C2C"/>
    <w:rsid w:val="001F6E8A"/>
    <w:rsid w:val="001F7026"/>
    <w:rsid w:val="001F7C29"/>
    <w:rsid w:val="001F7E1A"/>
    <w:rsid w:val="001F7ECB"/>
    <w:rsid w:val="00200206"/>
    <w:rsid w:val="00201A2F"/>
    <w:rsid w:val="00201CC6"/>
    <w:rsid w:val="00202534"/>
    <w:rsid w:val="002034B7"/>
    <w:rsid w:val="00204E19"/>
    <w:rsid w:val="00204F28"/>
    <w:rsid w:val="002055A6"/>
    <w:rsid w:val="00205A31"/>
    <w:rsid w:val="00205B6F"/>
    <w:rsid w:val="00207333"/>
    <w:rsid w:val="002078BF"/>
    <w:rsid w:val="00210455"/>
    <w:rsid w:val="00211B05"/>
    <w:rsid w:val="00211E5C"/>
    <w:rsid w:val="00212424"/>
    <w:rsid w:val="00212A19"/>
    <w:rsid w:val="00213555"/>
    <w:rsid w:val="00214488"/>
    <w:rsid w:val="0021476B"/>
    <w:rsid w:val="00214DFC"/>
    <w:rsid w:val="00217285"/>
    <w:rsid w:val="00217BEE"/>
    <w:rsid w:val="002213FE"/>
    <w:rsid w:val="0022216C"/>
    <w:rsid w:val="00222565"/>
    <w:rsid w:val="00222B74"/>
    <w:rsid w:val="00223606"/>
    <w:rsid w:val="002252EE"/>
    <w:rsid w:val="00225DA3"/>
    <w:rsid w:val="00226392"/>
    <w:rsid w:val="0022675C"/>
    <w:rsid w:val="002270B0"/>
    <w:rsid w:val="00227E08"/>
    <w:rsid w:val="00232463"/>
    <w:rsid w:val="00232CA0"/>
    <w:rsid w:val="002332BC"/>
    <w:rsid w:val="00234CBA"/>
    <w:rsid w:val="002359F2"/>
    <w:rsid w:val="00236245"/>
    <w:rsid w:val="00236A4C"/>
    <w:rsid w:val="00236F03"/>
    <w:rsid w:val="00237902"/>
    <w:rsid w:val="002379FC"/>
    <w:rsid w:val="00237F90"/>
    <w:rsid w:val="00240BB8"/>
    <w:rsid w:val="00240C0B"/>
    <w:rsid w:val="00242A83"/>
    <w:rsid w:val="0024373E"/>
    <w:rsid w:val="0024421B"/>
    <w:rsid w:val="002445F1"/>
    <w:rsid w:val="00245955"/>
    <w:rsid w:val="002459FD"/>
    <w:rsid w:val="00245B5D"/>
    <w:rsid w:val="00245BC3"/>
    <w:rsid w:val="00246855"/>
    <w:rsid w:val="00246E1F"/>
    <w:rsid w:val="0025057A"/>
    <w:rsid w:val="00251914"/>
    <w:rsid w:val="002530BF"/>
    <w:rsid w:val="0025334C"/>
    <w:rsid w:val="00253F90"/>
    <w:rsid w:val="00255718"/>
    <w:rsid w:val="00255883"/>
    <w:rsid w:val="00255C37"/>
    <w:rsid w:val="00256CEC"/>
    <w:rsid w:val="00256CF3"/>
    <w:rsid w:val="002572FB"/>
    <w:rsid w:val="00257E42"/>
    <w:rsid w:val="00257ED0"/>
    <w:rsid w:val="00257EDB"/>
    <w:rsid w:val="00261DAC"/>
    <w:rsid w:val="00261F1D"/>
    <w:rsid w:val="00262035"/>
    <w:rsid w:val="002625D7"/>
    <w:rsid w:val="00262910"/>
    <w:rsid w:val="002629AE"/>
    <w:rsid w:val="0026372C"/>
    <w:rsid w:val="00263F3B"/>
    <w:rsid w:val="002649ED"/>
    <w:rsid w:val="00265A16"/>
    <w:rsid w:val="00266BB9"/>
    <w:rsid w:val="00266D66"/>
    <w:rsid w:val="002671B5"/>
    <w:rsid w:val="00267355"/>
    <w:rsid w:val="002677B3"/>
    <w:rsid w:val="00267807"/>
    <w:rsid w:val="0027038F"/>
    <w:rsid w:val="00272116"/>
    <w:rsid w:val="0027220D"/>
    <w:rsid w:val="0027237F"/>
    <w:rsid w:val="002729B3"/>
    <w:rsid w:val="00272C98"/>
    <w:rsid w:val="002730F6"/>
    <w:rsid w:val="0027343E"/>
    <w:rsid w:val="00274392"/>
    <w:rsid w:val="00274B54"/>
    <w:rsid w:val="00275637"/>
    <w:rsid w:val="002759A0"/>
    <w:rsid w:val="0027628D"/>
    <w:rsid w:val="002766E5"/>
    <w:rsid w:val="00276FBD"/>
    <w:rsid w:val="002770E8"/>
    <w:rsid w:val="00277263"/>
    <w:rsid w:val="00277AFD"/>
    <w:rsid w:val="00280F58"/>
    <w:rsid w:val="0028224E"/>
    <w:rsid w:val="00282A7E"/>
    <w:rsid w:val="00282EBB"/>
    <w:rsid w:val="00284012"/>
    <w:rsid w:val="002840AA"/>
    <w:rsid w:val="00285432"/>
    <w:rsid w:val="002861CC"/>
    <w:rsid w:val="002863DE"/>
    <w:rsid w:val="002864FE"/>
    <w:rsid w:val="00286DC4"/>
    <w:rsid w:val="00286E59"/>
    <w:rsid w:val="00287848"/>
    <w:rsid w:val="00287AE1"/>
    <w:rsid w:val="00287E52"/>
    <w:rsid w:val="00290054"/>
    <w:rsid w:val="002901D0"/>
    <w:rsid w:val="00290C22"/>
    <w:rsid w:val="00290DB7"/>
    <w:rsid w:val="00293C56"/>
    <w:rsid w:val="00294BC1"/>
    <w:rsid w:val="00294BF8"/>
    <w:rsid w:val="00295E02"/>
    <w:rsid w:val="00296B97"/>
    <w:rsid w:val="002A09C8"/>
    <w:rsid w:val="002A2DE8"/>
    <w:rsid w:val="002A330F"/>
    <w:rsid w:val="002A41EC"/>
    <w:rsid w:val="002A4B59"/>
    <w:rsid w:val="002B0499"/>
    <w:rsid w:val="002B07EC"/>
    <w:rsid w:val="002B0829"/>
    <w:rsid w:val="002B1098"/>
    <w:rsid w:val="002B1B68"/>
    <w:rsid w:val="002B329D"/>
    <w:rsid w:val="002B3D9C"/>
    <w:rsid w:val="002B485B"/>
    <w:rsid w:val="002B4997"/>
    <w:rsid w:val="002B4D1D"/>
    <w:rsid w:val="002B4F9C"/>
    <w:rsid w:val="002B4FCA"/>
    <w:rsid w:val="002B6520"/>
    <w:rsid w:val="002B7269"/>
    <w:rsid w:val="002C098E"/>
    <w:rsid w:val="002C1348"/>
    <w:rsid w:val="002C2E98"/>
    <w:rsid w:val="002C2F34"/>
    <w:rsid w:val="002C334D"/>
    <w:rsid w:val="002C3AD3"/>
    <w:rsid w:val="002C3E8A"/>
    <w:rsid w:val="002C4AC0"/>
    <w:rsid w:val="002C4AC7"/>
    <w:rsid w:val="002C4E23"/>
    <w:rsid w:val="002C5216"/>
    <w:rsid w:val="002C5912"/>
    <w:rsid w:val="002C6F56"/>
    <w:rsid w:val="002C71A9"/>
    <w:rsid w:val="002D0A35"/>
    <w:rsid w:val="002D1178"/>
    <w:rsid w:val="002D1636"/>
    <w:rsid w:val="002D2442"/>
    <w:rsid w:val="002D25BB"/>
    <w:rsid w:val="002D26F9"/>
    <w:rsid w:val="002D2B67"/>
    <w:rsid w:val="002D2E02"/>
    <w:rsid w:val="002D3E23"/>
    <w:rsid w:val="002D4570"/>
    <w:rsid w:val="002D50D5"/>
    <w:rsid w:val="002D5DA7"/>
    <w:rsid w:val="002D6A64"/>
    <w:rsid w:val="002D7274"/>
    <w:rsid w:val="002D777C"/>
    <w:rsid w:val="002E1681"/>
    <w:rsid w:val="002E1743"/>
    <w:rsid w:val="002E1975"/>
    <w:rsid w:val="002E26ED"/>
    <w:rsid w:val="002E2771"/>
    <w:rsid w:val="002E4386"/>
    <w:rsid w:val="002E47C3"/>
    <w:rsid w:val="002E4B4A"/>
    <w:rsid w:val="002E50FA"/>
    <w:rsid w:val="002E5ABB"/>
    <w:rsid w:val="002E5F9D"/>
    <w:rsid w:val="002F126D"/>
    <w:rsid w:val="002F17FC"/>
    <w:rsid w:val="002F18EB"/>
    <w:rsid w:val="002F1FE1"/>
    <w:rsid w:val="002F2A06"/>
    <w:rsid w:val="002F3BBB"/>
    <w:rsid w:val="002F3BDE"/>
    <w:rsid w:val="002F4422"/>
    <w:rsid w:val="002F596D"/>
    <w:rsid w:val="002F604E"/>
    <w:rsid w:val="002F67E8"/>
    <w:rsid w:val="0030040F"/>
    <w:rsid w:val="003004F6"/>
    <w:rsid w:val="00300BB2"/>
    <w:rsid w:val="0030276F"/>
    <w:rsid w:val="0030309D"/>
    <w:rsid w:val="00303896"/>
    <w:rsid w:val="00303E4F"/>
    <w:rsid w:val="00304875"/>
    <w:rsid w:val="00304C2F"/>
    <w:rsid w:val="0030563D"/>
    <w:rsid w:val="00305831"/>
    <w:rsid w:val="00305C76"/>
    <w:rsid w:val="0030651E"/>
    <w:rsid w:val="0030681C"/>
    <w:rsid w:val="00306BF0"/>
    <w:rsid w:val="00307C09"/>
    <w:rsid w:val="00307ED3"/>
    <w:rsid w:val="00311893"/>
    <w:rsid w:val="00312587"/>
    <w:rsid w:val="00312CB0"/>
    <w:rsid w:val="00312D14"/>
    <w:rsid w:val="003149DA"/>
    <w:rsid w:val="003155CA"/>
    <w:rsid w:val="003159D7"/>
    <w:rsid w:val="003164E7"/>
    <w:rsid w:val="003165DF"/>
    <w:rsid w:val="0032153E"/>
    <w:rsid w:val="00321F26"/>
    <w:rsid w:val="003226B7"/>
    <w:rsid w:val="00323BA3"/>
    <w:rsid w:val="0032403C"/>
    <w:rsid w:val="00324F05"/>
    <w:rsid w:val="003268FC"/>
    <w:rsid w:val="003270A5"/>
    <w:rsid w:val="003303A4"/>
    <w:rsid w:val="00330537"/>
    <w:rsid w:val="00330BD5"/>
    <w:rsid w:val="00331034"/>
    <w:rsid w:val="00331536"/>
    <w:rsid w:val="003319A7"/>
    <w:rsid w:val="00331BE6"/>
    <w:rsid w:val="00331F63"/>
    <w:rsid w:val="00331F9C"/>
    <w:rsid w:val="00332414"/>
    <w:rsid w:val="00332F22"/>
    <w:rsid w:val="00333C4C"/>
    <w:rsid w:val="00333F5A"/>
    <w:rsid w:val="00335791"/>
    <w:rsid w:val="0033595F"/>
    <w:rsid w:val="00335FDC"/>
    <w:rsid w:val="003366FE"/>
    <w:rsid w:val="0033694D"/>
    <w:rsid w:val="003371AA"/>
    <w:rsid w:val="0033753D"/>
    <w:rsid w:val="00340287"/>
    <w:rsid w:val="00340949"/>
    <w:rsid w:val="00340B84"/>
    <w:rsid w:val="0034252B"/>
    <w:rsid w:val="0034278D"/>
    <w:rsid w:val="00343F8F"/>
    <w:rsid w:val="0034541E"/>
    <w:rsid w:val="0034672F"/>
    <w:rsid w:val="003471FF"/>
    <w:rsid w:val="00347965"/>
    <w:rsid w:val="00347D96"/>
    <w:rsid w:val="003501D9"/>
    <w:rsid w:val="00350A35"/>
    <w:rsid w:val="00350EFC"/>
    <w:rsid w:val="00350F92"/>
    <w:rsid w:val="003511C2"/>
    <w:rsid w:val="00351CD2"/>
    <w:rsid w:val="003528FC"/>
    <w:rsid w:val="003539A2"/>
    <w:rsid w:val="00353B41"/>
    <w:rsid w:val="003545EB"/>
    <w:rsid w:val="00355258"/>
    <w:rsid w:val="0035581D"/>
    <w:rsid w:val="00355E23"/>
    <w:rsid w:val="003561AE"/>
    <w:rsid w:val="00357839"/>
    <w:rsid w:val="00360FB9"/>
    <w:rsid w:val="00361154"/>
    <w:rsid w:val="00361C53"/>
    <w:rsid w:val="003627F4"/>
    <w:rsid w:val="00362CEF"/>
    <w:rsid w:val="00362EC4"/>
    <w:rsid w:val="0036394D"/>
    <w:rsid w:val="00363FBD"/>
    <w:rsid w:val="003667D0"/>
    <w:rsid w:val="00366A9D"/>
    <w:rsid w:val="0036732B"/>
    <w:rsid w:val="003678DC"/>
    <w:rsid w:val="00367B0B"/>
    <w:rsid w:val="00367B5C"/>
    <w:rsid w:val="0037095A"/>
    <w:rsid w:val="00371282"/>
    <w:rsid w:val="00371487"/>
    <w:rsid w:val="00372911"/>
    <w:rsid w:val="00372EB5"/>
    <w:rsid w:val="00373801"/>
    <w:rsid w:val="00374CB6"/>
    <w:rsid w:val="00375427"/>
    <w:rsid w:val="00375720"/>
    <w:rsid w:val="00375B69"/>
    <w:rsid w:val="00376ABF"/>
    <w:rsid w:val="00376C08"/>
    <w:rsid w:val="00376C68"/>
    <w:rsid w:val="00376D99"/>
    <w:rsid w:val="0037703B"/>
    <w:rsid w:val="00377692"/>
    <w:rsid w:val="003801B0"/>
    <w:rsid w:val="00380312"/>
    <w:rsid w:val="00381EEC"/>
    <w:rsid w:val="00382005"/>
    <w:rsid w:val="0038232D"/>
    <w:rsid w:val="00382D21"/>
    <w:rsid w:val="00382E25"/>
    <w:rsid w:val="003847E4"/>
    <w:rsid w:val="00384A34"/>
    <w:rsid w:val="00384FAD"/>
    <w:rsid w:val="0038582C"/>
    <w:rsid w:val="00386807"/>
    <w:rsid w:val="00386B0D"/>
    <w:rsid w:val="00386C8F"/>
    <w:rsid w:val="0038733E"/>
    <w:rsid w:val="003878E4"/>
    <w:rsid w:val="00390312"/>
    <w:rsid w:val="00390E25"/>
    <w:rsid w:val="003918D0"/>
    <w:rsid w:val="00391E17"/>
    <w:rsid w:val="00392787"/>
    <w:rsid w:val="003934C1"/>
    <w:rsid w:val="0039379A"/>
    <w:rsid w:val="003938C1"/>
    <w:rsid w:val="003946E1"/>
    <w:rsid w:val="00394E1B"/>
    <w:rsid w:val="00395A80"/>
    <w:rsid w:val="0039605A"/>
    <w:rsid w:val="00396533"/>
    <w:rsid w:val="003966DB"/>
    <w:rsid w:val="00397E50"/>
    <w:rsid w:val="003A11A4"/>
    <w:rsid w:val="003A178D"/>
    <w:rsid w:val="003A18F1"/>
    <w:rsid w:val="003A2112"/>
    <w:rsid w:val="003A386A"/>
    <w:rsid w:val="003A4777"/>
    <w:rsid w:val="003A578F"/>
    <w:rsid w:val="003A5D2E"/>
    <w:rsid w:val="003A6D40"/>
    <w:rsid w:val="003A7859"/>
    <w:rsid w:val="003A7E95"/>
    <w:rsid w:val="003A7F8D"/>
    <w:rsid w:val="003B0614"/>
    <w:rsid w:val="003B28C9"/>
    <w:rsid w:val="003B2D52"/>
    <w:rsid w:val="003B335A"/>
    <w:rsid w:val="003B4A72"/>
    <w:rsid w:val="003B5081"/>
    <w:rsid w:val="003B619A"/>
    <w:rsid w:val="003B6893"/>
    <w:rsid w:val="003B68C1"/>
    <w:rsid w:val="003B6F16"/>
    <w:rsid w:val="003B76ED"/>
    <w:rsid w:val="003B7907"/>
    <w:rsid w:val="003C015B"/>
    <w:rsid w:val="003C0724"/>
    <w:rsid w:val="003C1556"/>
    <w:rsid w:val="003C17A9"/>
    <w:rsid w:val="003C22F9"/>
    <w:rsid w:val="003C2850"/>
    <w:rsid w:val="003C4A36"/>
    <w:rsid w:val="003C5516"/>
    <w:rsid w:val="003C551A"/>
    <w:rsid w:val="003C5567"/>
    <w:rsid w:val="003C566E"/>
    <w:rsid w:val="003C582E"/>
    <w:rsid w:val="003C5F86"/>
    <w:rsid w:val="003C6617"/>
    <w:rsid w:val="003C6710"/>
    <w:rsid w:val="003C690A"/>
    <w:rsid w:val="003C6AD2"/>
    <w:rsid w:val="003C6BF0"/>
    <w:rsid w:val="003C6DD7"/>
    <w:rsid w:val="003C71D6"/>
    <w:rsid w:val="003C75CE"/>
    <w:rsid w:val="003C789F"/>
    <w:rsid w:val="003C7B57"/>
    <w:rsid w:val="003C7DB9"/>
    <w:rsid w:val="003D0A73"/>
    <w:rsid w:val="003D0FF7"/>
    <w:rsid w:val="003D1479"/>
    <w:rsid w:val="003D3248"/>
    <w:rsid w:val="003D5A68"/>
    <w:rsid w:val="003D614A"/>
    <w:rsid w:val="003D6218"/>
    <w:rsid w:val="003D6583"/>
    <w:rsid w:val="003D69D5"/>
    <w:rsid w:val="003D7135"/>
    <w:rsid w:val="003D71BB"/>
    <w:rsid w:val="003E08D1"/>
    <w:rsid w:val="003E0987"/>
    <w:rsid w:val="003E0A4C"/>
    <w:rsid w:val="003E152C"/>
    <w:rsid w:val="003E216C"/>
    <w:rsid w:val="003E23FC"/>
    <w:rsid w:val="003E2E5E"/>
    <w:rsid w:val="003E3A52"/>
    <w:rsid w:val="003E462C"/>
    <w:rsid w:val="003E46A3"/>
    <w:rsid w:val="003E48BC"/>
    <w:rsid w:val="003E4D81"/>
    <w:rsid w:val="003E5787"/>
    <w:rsid w:val="003E5C2E"/>
    <w:rsid w:val="003E6166"/>
    <w:rsid w:val="003E6D98"/>
    <w:rsid w:val="003E7295"/>
    <w:rsid w:val="003F27FB"/>
    <w:rsid w:val="003F4443"/>
    <w:rsid w:val="003F4CB6"/>
    <w:rsid w:val="003F5297"/>
    <w:rsid w:val="003F5EAC"/>
    <w:rsid w:val="003F7118"/>
    <w:rsid w:val="003F7355"/>
    <w:rsid w:val="003F755F"/>
    <w:rsid w:val="003F7AE4"/>
    <w:rsid w:val="003F7E2F"/>
    <w:rsid w:val="004014B6"/>
    <w:rsid w:val="00401899"/>
    <w:rsid w:val="00401A32"/>
    <w:rsid w:val="00402043"/>
    <w:rsid w:val="00402387"/>
    <w:rsid w:val="00402B2B"/>
    <w:rsid w:val="00403BB1"/>
    <w:rsid w:val="00403CAC"/>
    <w:rsid w:val="00404B11"/>
    <w:rsid w:val="00404C74"/>
    <w:rsid w:val="00405BF2"/>
    <w:rsid w:val="00406523"/>
    <w:rsid w:val="00406D92"/>
    <w:rsid w:val="00406DD5"/>
    <w:rsid w:val="004074F7"/>
    <w:rsid w:val="0041047D"/>
    <w:rsid w:val="004124A8"/>
    <w:rsid w:val="0041318C"/>
    <w:rsid w:val="00413194"/>
    <w:rsid w:val="00413FF6"/>
    <w:rsid w:val="00414BC0"/>
    <w:rsid w:val="0041659A"/>
    <w:rsid w:val="004172C7"/>
    <w:rsid w:val="004177EC"/>
    <w:rsid w:val="004177FB"/>
    <w:rsid w:val="004201ED"/>
    <w:rsid w:val="00420373"/>
    <w:rsid w:val="004204D5"/>
    <w:rsid w:val="004205D9"/>
    <w:rsid w:val="00420724"/>
    <w:rsid w:val="00421315"/>
    <w:rsid w:val="0042255B"/>
    <w:rsid w:val="00423204"/>
    <w:rsid w:val="004232DC"/>
    <w:rsid w:val="004246AB"/>
    <w:rsid w:val="00424A5D"/>
    <w:rsid w:val="00424C65"/>
    <w:rsid w:val="00425B38"/>
    <w:rsid w:val="00426050"/>
    <w:rsid w:val="0042651A"/>
    <w:rsid w:val="0042750A"/>
    <w:rsid w:val="00427A54"/>
    <w:rsid w:val="00427DEB"/>
    <w:rsid w:val="00427E45"/>
    <w:rsid w:val="00431A31"/>
    <w:rsid w:val="0043370C"/>
    <w:rsid w:val="00433DEC"/>
    <w:rsid w:val="00434ED2"/>
    <w:rsid w:val="00434FBD"/>
    <w:rsid w:val="004354B6"/>
    <w:rsid w:val="004358F3"/>
    <w:rsid w:val="00436A41"/>
    <w:rsid w:val="00436D6E"/>
    <w:rsid w:val="00437080"/>
    <w:rsid w:val="004372DB"/>
    <w:rsid w:val="00437410"/>
    <w:rsid w:val="004400DD"/>
    <w:rsid w:val="00441D17"/>
    <w:rsid w:val="00441D6D"/>
    <w:rsid w:val="00442EF6"/>
    <w:rsid w:val="0044355F"/>
    <w:rsid w:val="004442EB"/>
    <w:rsid w:val="00444483"/>
    <w:rsid w:val="004450D5"/>
    <w:rsid w:val="0044536F"/>
    <w:rsid w:val="0044558B"/>
    <w:rsid w:val="004459E1"/>
    <w:rsid w:val="00445B44"/>
    <w:rsid w:val="00445FC0"/>
    <w:rsid w:val="0044602B"/>
    <w:rsid w:val="004470C0"/>
    <w:rsid w:val="004477EE"/>
    <w:rsid w:val="00447FFE"/>
    <w:rsid w:val="00450E41"/>
    <w:rsid w:val="00451A60"/>
    <w:rsid w:val="00452553"/>
    <w:rsid w:val="00452661"/>
    <w:rsid w:val="00452848"/>
    <w:rsid w:val="0045387C"/>
    <w:rsid w:val="0045466E"/>
    <w:rsid w:val="004548FD"/>
    <w:rsid w:val="00455ED1"/>
    <w:rsid w:val="004562AC"/>
    <w:rsid w:val="00457D9A"/>
    <w:rsid w:val="0046003A"/>
    <w:rsid w:val="004625AE"/>
    <w:rsid w:val="00462739"/>
    <w:rsid w:val="00463410"/>
    <w:rsid w:val="00463680"/>
    <w:rsid w:val="00463AC7"/>
    <w:rsid w:val="00463AD0"/>
    <w:rsid w:val="00463D0A"/>
    <w:rsid w:val="00465BFB"/>
    <w:rsid w:val="00466181"/>
    <w:rsid w:val="00466492"/>
    <w:rsid w:val="00470713"/>
    <w:rsid w:val="004708B0"/>
    <w:rsid w:val="0047235D"/>
    <w:rsid w:val="004729A3"/>
    <w:rsid w:val="00472F66"/>
    <w:rsid w:val="0047303A"/>
    <w:rsid w:val="0047354E"/>
    <w:rsid w:val="00473683"/>
    <w:rsid w:val="00473CB5"/>
    <w:rsid w:val="00473FBE"/>
    <w:rsid w:val="0047455E"/>
    <w:rsid w:val="00474D9B"/>
    <w:rsid w:val="00474EC7"/>
    <w:rsid w:val="004751C4"/>
    <w:rsid w:val="0047609A"/>
    <w:rsid w:val="00476311"/>
    <w:rsid w:val="00476658"/>
    <w:rsid w:val="00476748"/>
    <w:rsid w:val="00476B1F"/>
    <w:rsid w:val="00476B78"/>
    <w:rsid w:val="00476CD1"/>
    <w:rsid w:val="00476F4C"/>
    <w:rsid w:val="004771F1"/>
    <w:rsid w:val="004772ED"/>
    <w:rsid w:val="00477848"/>
    <w:rsid w:val="00477F0D"/>
    <w:rsid w:val="00480C79"/>
    <w:rsid w:val="0048258F"/>
    <w:rsid w:val="004829AF"/>
    <w:rsid w:val="00482B9E"/>
    <w:rsid w:val="00482F1B"/>
    <w:rsid w:val="004830B5"/>
    <w:rsid w:val="0048319B"/>
    <w:rsid w:val="004852A8"/>
    <w:rsid w:val="00485927"/>
    <w:rsid w:val="00485ABB"/>
    <w:rsid w:val="0048668A"/>
    <w:rsid w:val="004870A7"/>
    <w:rsid w:val="004875D5"/>
    <w:rsid w:val="00487747"/>
    <w:rsid w:val="00487D68"/>
    <w:rsid w:val="0049016A"/>
    <w:rsid w:val="00490622"/>
    <w:rsid w:val="00490C96"/>
    <w:rsid w:val="004913C8"/>
    <w:rsid w:val="00491845"/>
    <w:rsid w:val="0049283A"/>
    <w:rsid w:val="00494C38"/>
    <w:rsid w:val="00496C76"/>
    <w:rsid w:val="00496E30"/>
    <w:rsid w:val="00497AB4"/>
    <w:rsid w:val="00497FA3"/>
    <w:rsid w:val="004A1D64"/>
    <w:rsid w:val="004A26B8"/>
    <w:rsid w:val="004A2B80"/>
    <w:rsid w:val="004A2FC2"/>
    <w:rsid w:val="004A308A"/>
    <w:rsid w:val="004A3194"/>
    <w:rsid w:val="004A3792"/>
    <w:rsid w:val="004A38B9"/>
    <w:rsid w:val="004A441E"/>
    <w:rsid w:val="004A4BFD"/>
    <w:rsid w:val="004A4EE7"/>
    <w:rsid w:val="004A4F6F"/>
    <w:rsid w:val="004A5765"/>
    <w:rsid w:val="004A5872"/>
    <w:rsid w:val="004A5E4F"/>
    <w:rsid w:val="004A5E60"/>
    <w:rsid w:val="004A5E6F"/>
    <w:rsid w:val="004A6398"/>
    <w:rsid w:val="004A6753"/>
    <w:rsid w:val="004A738C"/>
    <w:rsid w:val="004A74CC"/>
    <w:rsid w:val="004B04B4"/>
    <w:rsid w:val="004B06CE"/>
    <w:rsid w:val="004B1075"/>
    <w:rsid w:val="004B17C3"/>
    <w:rsid w:val="004B2318"/>
    <w:rsid w:val="004B240A"/>
    <w:rsid w:val="004B383E"/>
    <w:rsid w:val="004B3F49"/>
    <w:rsid w:val="004B42FB"/>
    <w:rsid w:val="004B4DA9"/>
    <w:rsid w:val="004B5246"/>
    <w:rsid w:val="004B6087"/>
    <w:rsid w:val="004B686C"/>
    <w:rsid w:val="004B6DD7"/>
    <w:rsid w:val="004C0193"/>
    <w:rsid w:val="004C0298"/>
    <w:rsid w:val="004C100D"/>
    <w:rsid w:val="004C13EA"/>
    <w:rsid w:val="004C16A9"/>
    <w:rsid w:val="004C2CA5"/>
    <w:rsid w:val="004C3768"/>
    <w:rsid w:val="004C3E09"/>
    <w:rsid w:val="004C471C"/>
    <w:rsid w:val="004C513F"/>
    <w:rsid w:val="004C519C"/>
    <w:rsid w:val="004C6034"/>
    <w:rsid w:val="004C6451"/>
    <w:rsid w:val="004C70A4"/>
    <w:rsid w:val="004D0FB0"/>
    <w:rsid w:val="004D139C"/>
    <w:rsid w:val="004D1BC0"/>
    <w:rsid w:val="004D2EF2"/>
    <w:rsid w:val="004D3331"/>
    <w:rsid w:val="004D3450"/>
    <w:rsid w:val="004D3A49"/>
    <w:rsid w:val="004D4080"/>
    <w:rsid w:val="004D4851"/>
    <w:rsid w:val="004D4EB5"/>
    <w:rsid w:val="004D5C7F"/>
    <w:rsid w:val="004D6466"/>
    <w:rsid w:val="004D6971"/>
    <w:rsid w:val="004D6996"/>
    <w:rsid w:val="004D6B09"/>
    <w:rsid w:val="004D77C1"/>
    <w:rsid w:val="004E0507"/>
    <w:rsid w:val="004E074C"/>
    <w:rsid w:val="004E0886"/>
    <w:rsid w:val="004E1AD7"/>
    <w:rsid w:val="004E2290"/>
    <w:rsid w:val="004E2D6D"/>
    <w:rsid w:val="004E3280"/>
    <w:rsid w:val="004E3B68"/>
    <w:rsid w:val="004E3E1F"/>
    <w:rsid w:val="004E3F1A"/>
    <w:rsid w:val="004E47D8"/>
    <w:rsid w:val="004E4821"/>
    <w:rsid w:val="004E5D25"/>
    <w:rsid w:val="004E5F7F"/>
    <w:rsid w:val="004E7796"/>
    <w:rsid w:val="004E7C7C"/>
    <w:rsid w:val="004F11D7"/>
    <w:rsid w:val="004F2157"/>
    <w:rsid w:val="004F2B64"/>
    <w:rsid w:val="004F2DC6"/>
    <w:rsid w:val="004F3894"/>
    <w:rsid w:val="004F3B3C"/>
    <w:rsid w:val="004F4C95"/>
    <w:rsid w:val="004F6532"/>
    <w:rsid w:val="004F6F1D"/>
    <w:rsid w:val="005006F0"/>
    <w:rsid w:val="00500745"/>
    <w:rsid w:val="005009E1"/>
    <w:rsid w:val="005042B0"/>
    <w:rsid w:val="00504944"/>
    <w:rsid w:val="005050E4"/>
    <w:rsid w:val="00506AE5"/>
    <w:rsid w:val="00506C22"/>
    <w:rsid w:val="00506DDB"/>
    <w:rsid w:val="00507CA0"/>
    <w:rsid w:val="00510767"/>
    <w:rsid w:val="005107BF"/>
    <w:rsid w:val="00510ED6"/>
    <w:rsid w:val="0051112F"/>
    <w:rsid w:val="00511276"/>
    <w:rsid w:val="00511A0D"/>
    <w:rsid w:val="00512EE8"/>
    <w:rsid w:val="0051370A"/>
    <w:rsid w:val="00513F2C"/>
    <w:rsid w:val="00514274"/>
    <w:rsid w:val="005170E2"/>
    <w:rsid w:val="005170F4"/>
    <w:rsid w:val="0051721C"/>
    <w:rsid w:val="00517224"/>
    <w:rsid w:val="00517DD2"/>
    <w:rsid w:val="0052038E"/>
    <w:rsid w:val="005217F0"/>
    <w:rsid w:val="00522FF9"/>
    <w:rsid w:val="0052407B"/>
    <w:rsid w:val="005245AC"/>
    <w:rsid w:val="00525037"/>
    <w:rsid w:val="00525AD8"/>
    <w:rsid w:val="00525B5B"/>
    <w:rsid w:val="00526A91"/>
    <w:rsid w:val="00527D71"/>
    <w:rsid w:val="0053027B"/>
    <w:rsid w:val="0053292B"/>
    <w:rsid w:val="00532DAB"/>
    <w:rsid w:val="00534D56"/>
    <w:rsid w:val="00534F72"/>
    <w:rsid w:val="00535013"/>
    <w:rsid w:val="00535356"/>
    <w:rsid w:val="0053584D"/>
    <w:rsid w:val="0054076C"/>
    <w:rsid w:val="005408C9"/>
    <w:rsid w:val="00540FA9"/>
    <w:rsid w:val="0054257B"/>
    <w:rsid w:val="005433E8"/>
    <w:rsid w:val="00543D9B"/>
    <w:rsid w:val="00544AC9"/>
    <w:rsid w:val="00544CA4"/>
    <w:rsid w:val="00545556"/>
    <w:rsid w:val="00546068"/>
    <w:rsid w:val="005513A1"/>
    <w:rsid w:val="00551F02"/>
    <w:rsid w:val="0055237E"/>
    <w:rsid w:val="0055318A"/>
    <w:rsid w:val="00553701"/>
    <w:rsid w:val="00553C3A"/>
    <w:rsid w:val="00553EE8"/>
    <w:rsid w:val="005560BF"/>
    <w:rsid w:val="005567BF"/>
    <w:rsid w:val="005568D3"/>
    <w:rsid w:val="005578F0"/>
    <w:rsid w:val="00561E93"/>
    <w:rsid w:val="0056245D"/>
    <w:rsid w:val="00563B0C"/>
    <w:rsid w:val="005640ED"/>
    <w:rsid w:val="00566C03"/>
    <w:rsid w:val="0056781F"/>
    <w:rsid w:val="00571366"/>
    <w:rsid w:val="00571481"/>
    <w:rsid w:val="00571BAE"/>
    <w:rsid w:val="0057257D"/>
    <w:rsid w:val="00572D0D"/>
    <w:rsid w:val="0057347B"/>
    <w:rsid w:val="0057386C"/>
    <w:rsid w:val="00573B60"/>
    <w:rsid w:val="00573D27"/>
    <w:rsid w:val="00573E21"/>
    <w:rsid w:val="00574A3A"/>
    <w:rsid w:val="00574B66"/>
    <w:rsid w:val="0057580F"/>
    <w:rsid w:val="0057666A"/>
    <w:rsid w:val="005767BD"/>
    <w:rsid w:val="005774B4"/>
    <w:rsid w:val="0058094C"/>
    <w:rsid w:val="0058099D"/>
    <w:rsid w:val="00582754"/>
    <w:rsid w:val="00583077"/>
    <w:rsid w:val="0058327B"/>
    <w:rsid w:val="00583FE3"/>
    <w:rsid w:val="00584DCD"/>
    <w:rsid w:val="0058539A"/>
    <w:rsid w:val="0058555A"/>
    <w:rsid w:val="00585726"/>
    <w:rsid w:val="00585A00"/>
    <w:rsid w:val="005866FA"/>
    <w:rsid w:val="00587385"/>
    <w:rsid w:val="00587B6A"/>
    <w:rsid w:val="00587D9C"/>
    <w:rsid w:val="005902DA"/>
    <w:rsid w:val="005906C1"/>
    <w:rsid w:val="00590C70"/>
    <w:rsid w:val="00590CCC"/>
    <w:rsid w:val="0059142A"/>
    <w:rsid w:val="005917EA"/>
    <w:rsid w:val="005923F1"/>
    <w:rsid w:val="00595D36"/>
    <w:rsid w:val="00596464"/>
    <w:rsid w:val="00596958"/>
    <w:rsid w:val="00597117"/>
    <w:rsid w:val="005978FE"/>
    <w:rsid w:val="00597BBF"/>
    <w:rsid w:val="00597D03"/>
    <w:rsid w:val="005A08BF"/>
    <w:rsid w:val="005A0C61"/>
    <w:rsid w:val="005A1357"/>
    <w:rsid w:val="005A1712"/>
    <w:rsid w:val="005A2940"/>
    <w:rsid w:val="005A321C"/>
    <w:rsid w:val="005A381F"/>
    <w:rsid w:val="005A3B6D"/>
    <w:rsid w:val="005A6E62"/>
    <w:rsid w:val="005A73AD"/>
    <w:rsid w:val="005A7DB3"/>
    <w:rsid w:val="005B0122"/>
    <w:rsid w:val="005B01CD"/>
    <w:rsid w:val="005B089D"/>
    <w:rsid w:val="005B0EB6"/>
    <w:rsid w:val="005B15EB"/>
    <w:rsid w:val="005B16AA"/>
    <w:rsid w:val="005B195A"/>
    <w:rsid w:val="005B236E"/>
    <w:rsid w:val="005B3757"/>
    <w:rsid w:val="005B3B9F"/>
    <w:rsid w:val="005B3E7C"/>
    <w:rsid w:val="005B42B0"/>
    <w:rsid w:val="005B48E8"/>
    <w:rsid w:val="005B4C2E"/>
    <w:rsid w:val="005B53D2"/>
    <w:rsid w:val="005B5FFF"/>
    <w:rsid w:val="005B65D8"/>
    <w:rsid w:val="005B6A69"/>
    <w:rsid w:val="005B6B68"/>
    <w:rsid w:val="005B6D4A"/>
    <w:rsid w:val="005B6D59"/>
    <w:rsid w:val="005B7216"/>
    <w:rsid w:val="005B739D"/>
    <w:rsid w:val="005C01B4"/>
    <w:rsid w:val="005C03AD"/>
    <w:rsid w:val="005C164D"/>
    <w:rsid w:val="005C24B0"/>
    <w:rsid w:val="005C306E"/>
    <w:rsid w:val="005C35F5"/>
    <w:rsid w:val="005C48F8"/>
    <w:rsid w:val="005C4B8E"/>
    <w:rsid w:val="005C5249"/>
    <w:rsid w:val="005C5637"/>
    <w:rsid w:val="005C5D5C"/>
    <w:rsid w:val="005C5D96"/>
    <w:rsid w:val="005C6222"/>
    <w:rsid w:val="005C6E23"/>
    <w:rsid w:val="005C7115"/>
    <w:rsid w:val="005C78B1"/>
    <w:rsid w:val="005C7F6C"/>
    <w:rsid w:val="005D1013"/>
    <w:rsid w:val="005D10CD"/>
    <w:rsid w:val="005D29CF"/>
    <w:rsid w:val="005D2FCF"/>
    <w:rsid w:val="005D3146"/>
    <w:rsid w:val="005D336C"/>
    <w:rsid w:val="005D3EF2"/>
    <w:rsid w:val="005D4F0C"/>
    <w:rsid w:val="005D5247"/>
    <w:rsid w:val="005D5BA8"/>
    <w:rsid w:val="005D5D93"/>
    <w:rsid w:val="005D5EF3"/>
    <w:rsid w:val="005D5F9C"/>
    <w:rsid w:val="005D6C0A"/>
    <w:rsid w:val="005D70A4"/>
    <w:rsid w:val="005D742B"/>
    <w:rsid w:val="005E0238"/>
    <w:rsid w:val="005E1764"/>
    <w:rsid w:val="005E2655"/>
    <w:rsid w:val="005E2B96"/>
    <w:rsid w:val="005E40E4"/>
    <w:rsid w:val="005E45E3"/>
    <w:rsid w:val="005E4FF8"/>
    <w:rsid w:val="005E6281"/>
    <w:rsid w:val="005E678B"/>
    <w:rsid w:val="005E77DC"/>
    <w:rsid w:val="005E7FFB"/>
    <w:rsid w:val="005F0318"/>
    <w:rsid w:val="005F0E51"/>
    <w:rsid w:val="005F13E3"/>
    <w:rsid w:val="005F19C6"/>
    <w:rsid w:val="005F1A99"/>
    <w:rsid w:val="005F2487"/>
    <w:rsid w:val="005F2A36"/>
    <w:rsid w:val="005F2FF0"/>
    <w:rsid w:val="005F339A"/>
    <w:rsid w:val="005F346F"/>
    <w:rsid w:val="005F354A"/>
    <w:rsid w:val="005F4098"/>
    <w:rsid w:val="005F45A3"/>
    <w:rsid w:val="005F45B4"/>
    <w:rsid w:val="005F5078"/>
    <w:rsid w:val="005F5222"/>
    <w:rsid w:val="005F52F0"/>
    <w:rsid w:val="005F7F8C"/>
    <w:rsid w:val="00600F6F"/>
    <w:rsid w:val="00601449"/>
    <w:rsid w:val="00601AD5"/>
    <w:rsid w:val="0060232E"/>
    <w:rsid w:val="00603C3F"/>
    <w:rsid w:val="00603D47"/>
    <w:rsid w:val="0060440C"/>
    <w:rsid w:val="0060527B"/>
    <w:rsid w:val="00605C03"/>
    <w:rsid w:val="00606209"/>
    <w:rsid w:val="00607583"/>
    <w:rsid w:val="00607C58"/>
    <w:rsid w:val="00611823"/>
    <w:rsid w:val="006119AC"/>
    <w:rsid w:val="00612301"/>
    <w:rsid w:val="00612635"/>
    <w:rsid w:val="006128FF"/>
    <w:rsid w:val="0061351F"/>
    <w:rsid w:val="0061426F"/>
    <w:rsid w:val="00614761"/>
    <w:rsid w:val="00614B12"/>
    <w:rsid w:val="00615519"/>
    <w:rsid w:val="00615C66"/>
    <w:rsid w:val="00616056"/>
    <w:rsid w:val="0061635B"/>
    <w:rsid w:val="00616CB1"/>
    <w:rsid w:val="00617BAA"/>
    <w:rsid w:val="00617C83"/>
    <w:rsid w:val="00617EE6"/>
    <w:rsid w:val="00617FB4"/>
    <w:rsid w:val="0062059E"/>
    <w:rsid w:val="006209E3"/>
    <w:rsid w:val="00622B9F"/>
    <w:rsid w:val="006236B6"/>
    <w:rsid w:val="00624268"/>
    <w:rsid w:val="0062492F"/>
    <w:rsid w:val="00625420"/>
    <w:rsid w:val="00626C23"/>
    <w:rsid w:val="00627406"/>
    <w:rsid w:val="00627C12"/>
    <w:rsid w:val="0063068C"/>
    <w:rsid w:val="006306F7"/>
    <w:rsid w:val="00631A20"/>
    <w:rsid w:val="00631CFB"/>
    <w:rsid w:val="0063308A"/>
    <w:rsid w:val="00633CC3"/>
    <w:rsid w:val="00634C01"/>
    <w:rsid w:val="00635418"/>
    <w:rsid w:val="006357A3"/>
    <w:rsid w:val="00636840"/>
    <w:rsid w:val="00637606"/>
    <w:rsid w:val="006401D7"/>
    <w:rsid w:val="006404F0"/>
    <w:rsid w:val="0064056E"/>
    <w:rsid w:val="00640D76"/>
    <w:rsid w:val="006421CD"/>
    <w:rsid w:val="0064236B"/>
    <w:rsid w:val="00643137"/>
    <w:rsid w:val="00643B85"/>
    <w:rsid w:val="00644365"/>
    <w:rsid w:val="00644706"/>
    <w:rsid w:val="00644CAB"/>
    <w:rsid w:val="00644F2B"/>
    <w:rsid w:val="006454CF"/>
    <w:rsid w:val="006459B5"/>
    <w:rsid w:val="00645A8A"/>
    <w:rsid w:val="00645C60"/>
    <w:rsid w:val="006505EB"/>
    <w:rsid w:val="00650A2C"/>
    <w:rsid w:val="006513F8"/>
    <w:rsid w:val="00651B8C"/>
    <w:rsid w:val="00652148"/>
    <w:rsid w:val="00652B6F"/>
    <w:rsid w:val="006535B1"/>
    <w:rsid w:val="00654E35"/>
    <w:rsid w:val="00654F49"/>
    <w:rsid w:val="00655395"/>
    <w:rsid w:val="00655CD4"/>
    <w:rsid w:val="00656684"/>
    <w:rsid w:val="00656829"/>
    <w:rsid w:val="00656A46"/>
    <w:rsid w:val="00656E4F"/>
    <w:rsid w:val="00660E16"/>
    <w:rsid w:val="006623DB"/>
    <w:rsid w:val="006625B9"/>
    <w:rsid w:val="006627B6"/>
    <w:rsid w:val="00662C94"/>
    <w:rsid w:val="006631AC"/>
    <w:rsid w:val="00663EB7"/>
    <w:rsid w:val="00663FDF"/>
    <w:rsid w:val="006647F1"/>
    <w:rsid w:val="00665402"/>
    <w:rsid w:val="0066555E"/>
    <w:rsid w:val="00665955"/>
    <w:rsid w:val="00665E92"/>
    <w:rsid w:val="00666095"/>
    <w:rsid w:val="00667452"/>
    <w:rsid w:val="00667870"/>
    <w:rsid w:val="00671171"/>
    <w:rsid w:val="006713D2"/>
    <w:rsid w:val="00671DD1"/>
    <w:rsid w:val="00672224"/>
    <w:rsid w:val="006728A4"/>
    <w:rsid w:val="00673C98"/>
    <w:rsid w:val="00674DA8"/>
    <w:rsid w:val="00675250"/>
    <w:rsid w:val="0067655D"/>
    <w:rsid w:val="006767D5"/>
    <w:rsid w:val="006775A2"/>
    <w:rsid w:val="00677F2D"/>
    <w:rsid w:val="00680F6C"/>
    <w:rsid w:val="006810CA"/>
    <w:rsid w:val="006839B1"/>
    <w:rsid w:val="00683B87"/>
    <w:rsid w:val="00683E8B"/>
    <w:rsid w:val="00684E6B"/>
    <w:rsid w:val="00685381"/>
    <w:rsid w:val="00685CCF"/>
    <w:rsid w:val="006863C0"/>
    <w:rsid w:val="00687631"/>
    <w:rsid w:val="0068799D"/>
    <w:rsid w:val="00687D96"/>
    <w:rsid w:val="00687EF5"/>
    <w:rsid w:val="006902D2"/>
    <w:rsid w:val="00690546"/>
    <w:rsid w:val="006907BA"/>
    <w:rsid w:val="00690BA9"/>
    <w:rsid w:val="00691DF9"/>
    <w:rsid w:val="00692448"/>
    <w:rsid w:val="00692DA7"/>
    <w:rsid w:val="0069372D"/>
    <w:rsid w:val="00694BF5"/>
    <w:rsid w:val="00695476"/>
    <w:rsid w:val="00696140"/>
    <w:rsid w:val="006962CE"/>
    <w:rsid w:val="00696CB7"/>
    <w:rsid w:val="00697D0E"/>
    <w:rsid w:val="00697FA1"/>
    <w:rsid w:val="006A022F"/>
    <w:rsid w:val="006A0C17"/>
    <w:rsid w:val="006A15FC"/>
    <w:rsid w:val="006A296D"/>
    <w:rsid w:val="006A3312"/>
    <w:rsid w:val="006A3DEE"/>
    <w:rsid w:val="006A423F"/>
    <w:rsid w:val="006A593D"/>
    <w:rsid w:val="006A6DC0"/>
    <w:rsid w:val="006A6E4E"/>
    <w:rsid w:val="006A71F1"/>
    <w:rsid w:val="006A7371"/>
    <w:rsid w:val="006A77A2"/>
    <w:rsid w:val="006B0223"/>
    <w:rsid w:val="006B02D8"/>
    <w:rsid w:val="006B201B"/>
    <w:rsid w:val="006B25B8"/>
    <w:rsid w:val="006B261D"/>
    <w:rsid w:val="006B3105"/>
    <w:rsid w:val="006B38A8"/>
    <w:rsid w:val="006B3F86"/>
    <w:rsid w:val="006B4910"/>
    <w:rsid w:val="006B5990"/>
    <w:rsid w:val="006B5C66"/>
    <w:rsid w:val="006B6745"/>
    <w:rsid w:val="006B738E"/>
    <w:rsid w:val="006C0194"/>
    <w:rsid w:val="006C1F1B"/>
    <w:rsid w:val="006C24EE"/>
    <w:rsid w:val="006C26AD"/>
    <w:rsid w:val="006C3D70"/>
    <w:rsid w:val="006C454C"/>
    <w:rsid w:val="006C4DCE"/>
    <w:rsid w:val="006C4F24"/>
    <w:rsid w:val="006C5A6C"/>
    <w:rsid w:val="006C6217"/>
    <w:rsid w:val="006C665B"/>
    <w:rsid w:val="006C75A6"/>
    <w:rsid w:val="006D2344"/>
    <w:rsid w:val="006D33F4"/>
    <w:rsid w:val="006D3C74"/>
    <w:rsid w:val="006D3DBA"/>
    <w:rsid w:val="006D4357"/>
    <w:rsid w:val="006D4B67"/>
    <w:rsid w:val="006D4EF3"/>
    <w:rsid w:val="006D5D44"/>
    <w:rsid w:val="006D5EFC"/>
    <w:rsid w:val="006E0E54"/>
    <w:rsid w:val="006E14C8"/>
    <w:rsid w:val="006E22E2"/>
    <w:rsid w:val="006E43CC"/>
    <w:rsid w:val="006E5239"/>
    <w:rsid w:val="006E5251"/>
    <w:rsid w:val="006E59FF"/>
    <w:rsid w:val="006E637F"/>
    <w:rsid w:val="006E69DA"/>
    <w:rsid w:val="006E6C98"/>
    <w:rsid w:val="006E718C"/>
    <w:rsid w:val="006E741F"/>
    <w:rsid w:val="006E7ABF"/>
    <w:rsid w:val="006E7F7A"/>
    <w:rsid w:val="006F0538"/>
    <w:rsid w:val="006F0986"/>
    <w:rsid w:val="006F0E83"/>
    <w:rsid w:val="006F0FFD"/>
    <w:rsid w:val="006F1ECA"/>
    <w:rsid w:val="006F3BBA"/>
    <w:rsid w:val="006F488B"/>
    <w:rsid w:val="006F50E1"/>
    <w:rsid w:val="007008E8"/>
    <w:rsid w:val="00700B09"/>
    <w:rsid w:val="00703881"/>
    <w:rsid w:val="00703DD2"/>
    <w:rsid w:val="00704C72"/>
    <w:rsid w:val="00705F75"/>
    <w:rsid w:val="0070680E"/>
    <w:rsid w:val="00707B58"/>
    <w:rsid w:val="00707E82"/>
    <w:rsid w:val="0071041F"/>
    <w:rsid w:val="0071058F"/>
    <w:rsid w:val="00711150"/>
    <w:rsid w:val="00711276"/>
    <w:rsid w:val="007118B0"/>
    <w:rsid w:val="007122B8"/>
    <w:rsid w:val="00713306"/>
    <w:rsid w:val="00713714"/>
    <w:rsid w:val="00713BF6"/>
    <w:rsid w:val="00713CCC"/>
    <w:rsid w:val="007146DD"/>
    <w:rsid w:val="00716615"/>
    <w:rsid w:val="00716A65"/>
    <w:rsid w:val="007203CE"/>
    <w:rsid w:val="00720FEE"/>
    <w:rsid w:val="007215B5"/>
    <w:rsid w:val="007218E8"/>
    <w:rsid w:val="00721B61"/>
    <w:rsid w:val="0072250B"/>
    <w:rsid w:val="00723064"/>
    <w:rsid w:val="007233C7"/>
    <w:rsid w:val="00723720"/>
    <w:rsid w:val="00723E9C"/>
    <w:rsid w:val="00724138"/>
    <w:rsid w:val="00724EC7"/>
    <w:rsid w:val="00724FA5"/>
    <w:rsid w:val="0072570C"/>
    <w:rsid w:val="00725FAA"/>
    <w:rsid w:val="00726C98"/>
    <w:rsid w:val="00727513"/>
    <w:rsid w:val="00730C1F"/>
    <w:rsid w:val="00730E26"/>
    <w:rsid w:val="00730FCA"/>
    <w:rsid w:val="007312AB"/>
    <w:rsid w:val="00731BA2"/>
    <w:rsid w:val="00732B46"/>
    <w:rsid w:val="00732E4D"/>
    <w:rsid w:val="00732F96"/>
    <w:rsid w:val="007332F4"/>
    <w:rsid w:val="0073330A"/>
    <w:rsid w:val="00734564"/>
    <w:rsid w:val="00735171"/>
    <w:rsid w:val="00736E4D"/>
    <w:rsid w:val="00741DB6"/>
    <w:rsid w:val="007420A7"/>
    <w:rsid w:val="00742A07"/>
    <w:rsid w:val="007446FC"/>
    <w:rsid w:val="00744CC2"/>
    <w:rsid w:val="00744F35"/>
    <w:rsid w:val="007455BC"/>
    <w:rsid w:val="0074577E"/>
    <w:rsid w:val="00745B76"/>
    <w:rsid w:val="0074616D"/>
    <w:rsid w:val="007469CA"/>
    <w:rsid w:val="00747B33"/>
    <w:rsid w:val="00750B90"/>
    <w:rsid w:val="00751A61"/>
    <w:rsid w:val="00751CF1"/>
    <w:rsid w:val="0075207D"/>
    <w:rsid w:val="0075222F"/>
    <w:rsid w:val="00752937"/>
    <w:rsid w:val="00752E08"/>
    <w:rsid w:val="0075331E"/>
    <w:rsid w:val="00754E95"/>
    <w:rsid w:val="007560AA"/>
    <w:rsid w:val="00756AD1"/>
    <w:rsid w:val="0075753C"/>
    <w:rsid w:val="0076027D"/>
    <w:rsid w:val="00760B80"/>
    <w:rsid w:val="00760DA8"/>
    <w:rsid w:val="00761187"/>
    <w:rsid w:val="007619A6"/>
    <w:rsid w:val="0076317B"/>
    <w:rsid w:val="00764EB0"/>
    <w:rsid w:val="00766FE3"/>
    <w:rsid w:val="00770971"/>
    <w:rsid w:val="00770A99"/>
    <w:rsid w:val="00771FDC"/>
    <w:rsid w:val="0077254C"/>
    <w:rsid w:val="0077273F"/>
    <w:rsid w:val="00772BDA"/>
    <w:rsid w:val="00772E20"/>
    <w:rsid w:val="00773237"/>
    <w:rsid w:val="007736B3"/>
    <w:rsid w:val="00773A81"/>
    <w:rsid w:val="00777BB4"/>
    <w:rsid w:val="00777CB3"/>
    <w:rsid w:val="00777F70"/>
    <w:rsid w:val="00780681"/>
    <w:rsid w:val="0078110F"/>
    <w:rsid w:val="00782B47"/>
    <w:rsid w:val="00782DA8"/>
    <w:rsid w:val="00783C20"/>
    <w:rsid w:val="00784E6C"/>
    <w:rsid w:val="007853D7"/>
    <w:rsid w:val="00785978"/>
    <w:rsid w:val="00786520"/>
    <w:rsid w:val="00786B57"/>
    <w:rsid w:val="00786C63"/>
    <w:rsid w:val="0078711E"/>
    <w:rsid w:val="00790A32"/>
    <w:rsid w:val="00791022"/>
    <w:rsid w:val="00791852"/>
    <w:rsid w:val="00791995"/>
    <w:rsid w:val="00792794"/>
    <w:rsid w:val="0079293A"/>
    <w:rsid w:val="00792D7B"/>
    <w:rsid w:val="00794B36"/>
    <w:rsid w:val="00794FAF"/>
    <w:rsid w:val="00795731"/>
    <w:rsid w:val="00796F1B"/>
    <w:rsid w:val="007976C8"/>
    <w:rsid w:val="007976E9"/>
    <w:rsid w:val="00797E45"/>
    <w:rsid w:val="007A059A"/>
    <w:rsid w:val="007A08A3"/>
    <w:rsid w:val="007A08B1"/>
    <w:rsid w:val="007A1BAA"/>
    <w:rsid w:val="007A1E1F"/>
    <w:rsid w:val="007A2E92"/>
    <w:rsid w:val="007A4983"/>
    <w:rsid w:val="007A4BF5"/>
    <w:rsid w:val="007A6206"/>
    <w:rsid w:val="007A6C99"/>
    <w:rsid w:val="007A71AA"/>
    <w:rsid w:val="007A7483"/>
    <w:rsid w:val="007A7FD2"/>
    <w:rsid w:val="007B067F"/>
    <w:rsid w:val="007B0867"/>
    <w:rsid w:val="007B14BF"/>
    <w:rsid w:val="007B190D"/>
    <w:rsid w:val="007B197D"/>
    <w:rsid w:val="007B1FF6"/>
    <w:rsid w:val="007B3308"/>
    <w:rsid w:val="007B3BCD"/>
    <w:rsid w:val="007B4150"/>
    <w:rsid w:val="007B44AF"/>
    <w:rsid w:val="007B5A72"/>
    <w:rsid w:val="007B5D60"/>
    <w:rsid w:val="007B71C0"/>
    <w:rsid w:val="007B7DA6"/>
    <w:rsid w:val="007C1E71"/>
    <w:rsid w:val="007C2832"/>
    <w:rsid w:val="007C2ECC"/>
    <w:rsid w:val="007C3ABA"/>
    <w:rsid w:val="007C414A"/>
    <w:rsid w:val="007C435A"/>
    <w:rsid w:val="007C4C22"/>
    <w:rsid w:val="007C4CE3"/>
    <w:rsid w:val="007C5148"/>
    <w:rsid w:val="007C55D3"/>
    <w:rsid w:val="007C5DCC"/>
    <w:rsid w:val="007C666E"/>
    <w:rsid w:val="007C7868"/>
    <w:rsid w:val="007C7B19"/>
    <w:rsid w:val="007C7C31"/>
    <w:rsid w:val="007D10E5"/>
    <w:rsid w:val="007D1308"/>
    <w:rsid w:val="007D1482"/>
    <w:rsid w:val="007D14AC"/>
    <w:rsid w:val="007D16DF"/>
    <w:rsid w:val="007D1E79"/>
    <w:rsid w:val="007D2A71"/>
    <w:rsid w:val="007D2B1E"/>
    <w:rsid w:val="007D33E7"/>
    <w:rsid w:val="007D3481"/>
    <w:rsid w:val="007D44AD"/>
    <w:rsid w:val="007D4503"/>
    <w:rsid w:val="007D5AAB"/>
    <w:rsid w:val="007D5F42"/>
    <w:rsid w:val="007D618F"/>
    <w:rsid w:val="007D6B11"/>
    <w:rsid w:val="007D6C3B"/>
    <w:rsid w:val="007D6F6C"/>
    <w:rsid w:val="007D7F5F"/>
    <w:rsid w:val="007E1860"/>
    <w:rsid w:val="007E1F41"/>
    <w:rsid w:val="007E2C65"/>
    <w:rsid w:val="007E3300"/>
    <w:rsid w:val="007E3492"/>
    <w:rsid w:val="007E3538"/>
    <w:rsid w:val="007E45B7"/>
    <w:rsid w:val="007E6809"/>
    <w:rsid w:val="007E6863"/>
    <w:rsid w:val="007E6E58"/>
    <w:rsid w:val="007E7AB8"/>
    <w:rsid w:val="007E7AE6"/>
    <w:rsid w:val="007F12ED"/>
    <w:rsid w:val="007F2391"/>
    <w:rsid w:val="007F2C45"/>
    <w:rsid w:val="007F3F9A"/>
    <w:rsid w:val="007F3FCC"/>
    <w:rsid w:val="007F45ED"/>
    <w:rsid w:val="007F5831"/>
    <w:rsid w:val="007F6562"/>
    <w:rsid w:val="007F6C28"/>
    <w:rsid w:val="0080001E"/>
    <w:rsid w:val="00800800"/>
    <w:rsid w:val="0080095C"/>
    <w:rsid w:val="00800F96"/>
    <w:rsid w:val="008028B9"/>
    <w:rsid w:val="00802C46"/>
    <w:rsid w:val="008032D2"/>
    <w:rsid w:val="008039A7"/>
    <w:rsid w:val="00804AD5"/>
    <w:rsid w:val="00804C78"/>
    <w:rsid w:val="008054B4"/>
    <w:rsid w:val="00805552"/>
    <w:rsid w:val="008058D2"/>
    <w:rsid w:val="00806218"/>
    <w:rsid w:val="00807E1E"/>
    <w:rsid w:val="00810B12"/>
    <w:rsid w:val="00810CF8"/>
    <w:rsid w:val="008113AF"/>
    <w:rsid w:val="00811EE9"/>
    <w:rsid w:val="00811F90"/>
    <w:rsid w:val="00812726"/>
    <w:rsid w:val="00812B8A"/>
    <w:rsid w:val="008132F3"/>
    <w:rsid w:val="008135F7"/>
    <w:rsid w:val="0081419B"/>
    <w:rsid w:val="008143F4"/>
    <w:rsid w:val="00814E8B"/>
    <w:rsid w:val="008155D5"/>
    <w:rsid w:val="00815CAB"/>
    <w:rsid w:val="008202FB"/>
    <w:rsid w:val="0082080F"/>
    <w:rsid w:val="00820840"/>
    <w:rsid w:val="00820A98"/>
    <w:rsid w:val="00820AE2"/>
    <w:rsid w:val="00821186"/>
    <w:rsid w:val="00823306"/>
    <w:rsid w:val="00823358"/>
    <w:rsid w:val="00824158"/>
    <w:rsid w:val="00824B70"/>
    <w:rsid w:val="00825ADE"/>
    <w:rsid w:val="00826405"/>
    <w:rsid w:val="00826689"/>
    <w:rsid w:val="00827088"/>
    <w:rsid w:val="008300ED"/>
    <w:rsid w:val="008309B8"/>
    <w:rsid w:val="00830F31"/>
    <w:rsid w:val="00830FD9"/>
    <w:rsid w:val="00831128"/>
    <w:rsid w:val="00831789"/>
    <w:rsid w:val="00831BB4"/>
    <w:rsid w:val="00832598"/>
    <w:rsid w:val="00833671"/>
    <w:rsid w:val="00833B49"/>
    <w:rsid w:val="00834E0F"/>
    <w:rsid w:val="008355AB"/>
    <w:rsid w:val="008359AC"/>
    <w:rsid w:val="008360EB"/>
    <w:rsid w:val="00836BBF"/>
    <w:rsid w:val="00836C5E"/>
    <w:rsid w:val="00837DDA"/>
    <w:rsid w:val="008417CC"/>
    <w:rsid w:val="008427C1"/>
    <w:rsid w:val="008431AA"/>
    <w:rsid w:val="008444AB"/>
    <w:rsid w:val="00844AF1"/>
    <w:rsid w:val="00845B55"/>
    <w:rsid w:val="00845D09"/>
    <w:rsid w:val="00845DF2"/>
    <w:rsid w:val="008471AB"/>
    <w:rsid w:val="00847E5B"/>
    <w:rsid w:val="00850ECC"/>
    <w:rsid w:val="00850FB4"/>
    <w:rsid w:val="0085155C"/>
    <w:rsid w:val="00851DB0"/>
    <w:rsid w:val="00851E03"/>
    <w:rsid w:val="00852545"/>
    <w:rsid w:val="0085289B"/>
    <w:rsid w:val="0085300E"/>
    <w:rsid w:val="0085352F"/>
    <w:rsid w:val="008541AB"/>
    <w:rsid w:val="008541D7"/>
    <w:rsid w:val="008547BD"/>
    <w:rsid w:val="00855A9C"/>
    <w:rsid w:val="00855D1D"/>
    <w:rsid w:val="00856438"/>
    <w:rsid w:val="00856559"/>
    <w:rsid w:val="00857A42"/>
    <w:rsid w:val="00857F8B"/>
    <w:rsid w:val="00860AC5"/>
    <w:rsid w:val="00861301"/>
    <w:rsid w:val="008618AA"/>
    <w:rsid w:val="008619A6"/>
    <w:rsid w:val="00861BE2"/>
    <w:rsid w:val="00862286"/>
    <w:rsid w:val="00862A07"/>
    <w:rsid w:val="00862C54"/>
    <w:rsid w:val="0086364D"/>
    <w:rsid w:val="00863A7E"/>
    <w:rsid w:val="00864733"/>
    <w:rsid w:val="0086533F"/>
    <w:rsid w:val="00865801"/>
    <w:rsid w:val="00865FE6"/>
    <w:rsid w:val="00866184"/>
    <w:rsid w:val="0086650E"/>
    <w:rsid w:val="0086662E"/>
    <w:rsid w:val="00866F59"/>
    <w:rsid w:val="0087298E"/>
    <w:rsid w:val="00872A23"/>
    <w:rsid w:val="008758F9"/>
    <w:rsid w:val="0087596F"/>
    <w:rsid w:val="00876EF7"/>
    <w:rsid w:val="00877186"/>
    <w:rsid w:val="00877BB2"/>
    <w:rsid w:val="00877CB5"/>
    <w:rsid w:val="0088061F"/>
    <w:rsid w:val="00880651"/>
    <w:rsid w:val="00880BFC"/>
    <w:rsid w:val="008832AA"/>
    <w:rsid w:val="008837EF"/>
    <w:rsid w:val="0088422D"/>
    <w:rsid w:val="00885107"/>
    <w:rsid w:val="00885FB3"/>
    <w:rsid w:val="00887CEE"/>
    <w:rsid w:val="00887FD2"/>
    <w:rsid w:val="0089032B"/>
    <w:rsid w:val="0089086F"/>
    <w:rsid w:val="00891691"/>
    <w:rsid w:val="00891ED5"/>
    <w:rsid w:val="0089203F"/>
    <w:rsid w:val="008925E7"/>
    <w:rsid w:val="0089269C"/>
    <w:rsid w:val="008927E0"/>
    <w:rsid w:val="00893259"/>
    <w:rsid w:val="00893996"/>
    <w:rsid w:val="00893F7D"/>
    <w:rsid w:val="00894988"/>
    <w:rsid w:val="00895B5B"/>
    <w:rsid w:val="008971EC"/>
    <w:rsid w:val="0089791E"/>
    <w:rsid w:val="00897BC1"/>
    <w:rsid w:val="008A1948"/>
    <w:rsid w:val="008A1C40"/>
    <w:rsid w:val="008A1E3A"/>
    <w:rsid w:val="008A254E"/>
    <w:rsid w:val="008A2CA8"/>
    <w:rsid w:val="008A4E6A"/>
    <w:rsid w:val="008A7073"/>
    <w:rsid w:val="008A7759"/>
    <w:rsid w:val="008B0FBE"/>
    <w:rsid w:val="008B11BD"/>
    <w:rsid w:val="008B1B2A"/>
    <w:rsid w:val="008B225A"/>
    <w:rsid w:val="008B3492"/>
    <w:rsid w:val="008B36FF"/>
    <w:rsid w:val="008B431D"/>
    <w:rsid w:val="008B60F2"/>
    <w:rsid w:val="008B67F5"/>
    <w:rsid w:val="008C027C"/>
    <w:rsid w:val="008C0F7A"/>
    <w:rsid w:val="008C1D61"/>
    <w:rsid w:val="008C1E37"/>
    <w:rsid w:val="008C20B0"/>
    <w:rsid w:val="008C306A"/>
    <w:rsid w:val="008C31C1"/>
    <w:rsid w:val="008C43C4"/>
    <w:rsid w:val="008C4E00"/>
    <w:rsid w:val="008C536B"/>
    <w:rsid w:val="008C576A"/>
    <w:rsid w:val="008C5A42"/>
    <w:rsid w:val="008C5B78"/>
    <w:rsid w:val="008C5C7C"/>
    <w:rsid w:val="008C728E"/>
    <w:rsid w:val="008C7FBE"/>
    <w:rsid w:val="008D17E8"/>
    <w:rsid w:val="008D238B"/>
    <w:rsid w:val="008D2428"/>
    <w:rsid w:val="008D2815"/>
    <w:rsid w:val="008D2A32"/>
    <w:rsid w:val="008D33A6"/>
    <w:rsid w:val="008D36E1"/>
    <w:rsid w:val="008D4297"/>
    <w:rsid w:val="008D4C27"/>
    <w:rsid w:val="008D4F35"/>
    <w:rsid w:val="008D662D"/>
    <w:rsid w:val="008D727C"/>
    <w:rsid w:val="008D74C7"/>
    <w:rsid w:val="008D7E86"/>
    <w:rsid w:val="008E047F"/>
    <w:rsid w:val="008E24C1"/>
    <w:rsid w:val="008E2B55"/>
    <w:rsid w:val="008E3046"/>
    <w:rsid w:val="008E31A4"/>
    <w:rsid w:val="008E31BC"/>
    <w:rsid w:val="008E3394"/>
    <w:rsid w:val="008E4297"/>
    <w:rsid w:val="008E474A"/>
    <w:rsid w:val="008E54B5"/>
    <w:rsid w:val="008E597C"/>
    <w:rsid w:val="008E757A"/>
    <w:rsid w:val="008F097F"/>
    <w:rsid w:val="008F0AE0"/>
    <w:rsid w:val="008F1339"/>
    <w:rsid w:val="008F1412"/>
    <w:rsid w:val="008F14AC"/>
    <w:rsid w:val="008F1ACB"/>
    <w:rsid w:val="008F1B71"/>
    <w:rsid w:val="008F2951"/>
    <w:rsid w:val="008F2D1F"/>
    <w:rsid w:val="008F3D4B"/>
    <w:rsid w:val="008F4D8F"/>
    <w:rsid w:val="008F59CD"/>
    <w:rsid w:val="008F61F1"/>
    <w:rsid w:val="008F63FB"/>
    <w:rsid w:val="008F7A55"/>
    <w:rsid w:val="0090094E"/>
    <w:rsid w:val="009017C6"/>
    <w:rsid w:val="009029F9"/>
    <w:rsid w:val="00904073"/>
    <w:rsid w:val="00904157"/>
    <w:rsid w:val="00904359"/>
    <w:rsid w:val="00904430"/>
    <w:rsid w:val="00904588"/>
    <w:rsid w:val="009045C7"/>
    <w:rsid w:val="00905800"/>
    <w:rsid w:val="00905D08"/>
    <w:rsid w:val="009065CA"/>
    <w:rsid w:val="00906ABD"/>
    <w:rsid w:val="009071E4"/>
    <w:rsid w:val="00907335"/>
    <w:rsid w:val="00907E7F"/>
    <w:rsid w:val="009103F6"/>
    <w:rsid w:val="009108DE"/>
    <w:rsid w:val="00910B0B"/>
    <w:rsid w:val="00910F42"/>
    <w:rsid w:val="0091117D"/>
    <w:rsid w:val="009116BC"/>
    <w:rsid w:val="0091198E"/>
    <w:rsid w:val="00912A28"/>
    <w:rsid w:val="009132BD"/>
    <w:rsid w:val="00913B45"/>
    <w:rsid w:val="009142FE"/>
    <w:rsid w:val="00915734"/>
    <w:rsid w:val="00915740"/>
    <w:rsid w:val="00916B21"/>
    <w:rsid w:val="00916B2F"/>
    <w:rsid w:val="00917D4D"/>
    <w:rsid w:val="00921D38"/>
    <w:rsid w:val="00921F82"/>
    <w:rsid w:val="0092341D"/>
    <w:rsid w:val="00923FA3"/>
    <w:rsid w:val="00926C46"/>
    <w:rsid w:val="00926FE7"/>
    <w:rsid w:val="00927B0D"/>
    <w:rsid w:val="00930BBD"/>
    <w:rsid w:val="00930FBD"/>
    <w:rsid w:val="0093189B"/>
    <w:rsid w:val="009318F2"/>
    <w:rsid w:val="00932365"/>
    <w:rsid w:val="0093246D"/>
    <w:rsid w:val="00932C60"/>
    <w:rsid w:val="00934679"/>
    <w:rsid w:val="0093487D"/>
    <w:rsid w:val="0093498C"/>
    <w:rsid w:val="00934BEB"/>
    <w:rsid w:val="00935E06"/>
    <w:rsid w:val="009360A8"/>
    <w:rsid w:val="009367DC"/>
    <w:rsid w:val="00936FFC"/>
    <w:rsid w:val="009379BB"/>
    <w:rsid w:val="009411E4"/>
    <w:rsid w:val="009417FD"/>
    <w:rsid w:val="009422E4"/>
    <w:rsid w:val="009425AF"/>
    <w:rsid w:val="009430F8"/>
    <w:rsid w:val="00943115"/>
    <w:rsid w:val="009442E8"/>
    <w:rsid w:val="00944A29"/>
    <w:rsid w:val="00944BA3"/>
    <w:rsid w:val="0094532F"/>
    <w:rsid w:val="009457C9"/>
    <w:rsid w:val="009457F1"/>
    <w:rsid w:val="00945826"/>
    <w:rsid w:val="00945ACE"/>
    <w:rsid w:val="00945AFF"/>
    <w:rsid w:val="00946D05"/>
    <w:rsid w:val="009475B5"/>
    <w:rsid w:val="0094783E"/>
    <w:rsid w:val="00947850"/>
    <w:rsid w:val="00947861"/>
    <w:rsid w:val="009500CF"/>
    <w:rsid w:val="009502CB"/>
    <w:rsid w:val="009518AA"/>
    <w:rsid w:val="0095260D"/>
    <w:rsid w:val="009527E8"/>
    <w:rsid w:val="00952B29"/>
    <w:rsid w:val="00952B46"/>
    <w:rsid w:val="00952E2E"/>
    <w:rsid w:val="00953119"/>
    <w:rsid w:val="009546E9"/>
    <w:rsid w:val="00955401"/>
    <w:rsid w:val="00955F2A"/>
    <w:rsid w:val="009560AD"/>
    <w:rsid w:val="0095625F"/>
    <w:rsid w:val="00956DF0"/>
    <w:rsid w:val="00957259"/>
    <w:rsid w:val="009579F3"/>
    <w:rsid w:val="00960270"/>
    <w:rsid w:val="00961267"/>
    <w:rsid w:val="0096168F"/>
    <w:rsid w:val="00961A81"/>
    <w:rsid w:val="00961F46"/>
    <w:rsid w:val="009622C3"/>
    <w:rsid w:val="009628C8"/>
    <w:rsid w:val="00963415"/>
    <w:rsid w:val="00963978"/>
    <w:rsid w:val="00965041"/>
    <w:rsid w:val="009650FC"/>
    <w:rsid w:val="00965183"/>
    <w:rsid w:val="009661BA"/>
    <w:rsid w:val="00966291"/>
    <w:rsid w:val="00971188"/>
    <w:rsid w:val="00971FCA"/>
    <w:rsid w:val="00973CD1"/>
    <w:rsid w:val="00974075"/>
    <w:rsid w:val="00974D3A"/>
    <w:rsid w:val="009759C8"/>
    <w:rsid w:val="0097601A"/>
    <w:rsid w:val="009770A7"/>
    <w:rsid w:val="00977E80"/>
    <w:rsid w:val="00980066"/>
    <w:rsid w:val="009808B7"/>
    <w:rsid w:val="0098093D"/>
    <w:rsid w:val="009809D4"/>
    <w:rsid w:val="00981198"/>
    <w:rsid w:val="00981846"/>
    <w:rsid w:val="00981A86"/>
    <w:rsid w:val="0098215D"/>
    <w:rsid w:val="00982324"/>
    <w:rsid w:val="009824AF"/>
    <w:rsid w:val="00982977"/>
    <w:rsid w:val="00983638"/>
    <w:rsid w:val="009844E9"/>
    <w:rsid w:val="009847D1"/>
    <w:rsid w:val="0098492C"/>
    <w:rsid w:val="0098498F"/>
    <w:rsid w:val="00984FA8"/>
    <w:rsid w:val="00985A2B"/>
    <w:rsid w:val="0098611D"/>
    <w:rsid w:val="00986A76"/>
    <w:rsid w:val="00986C03"/>
    <w:rsid w:val="00986C3A"/>
    <w:rsid w:val="00986F7F"/>
    <w:rsid w:val="0098717E"/>
    <w:rsid w:val="009879A4"/>
    <w:rsid w:val="00990036"/>
    <w:rsid w:val="00990E24"/>
    <w:rsid w:val="00990E41"/>
    <w:rsid w:val="0099147A"/>
    <w:rsid w:val="00991C26"/>
    <w:rsid w:val="00991F4D"/>
    <w:rsid w:val="009934F1"/>
    <w:rsid w:val="00994C70"/>
    <w:rsid w:val="009953AC"/>
    <w:rsid w:val="009958EC"/>
    <w:rsid w:val="00996B77"/>
    <w:rsid w:val="00996E44"/>
    <w:rsid w:val="00996F77"/>
    <w:rsid w:val="00997070"/>
    <w:rsid w:val="009975D5"/>
    <w:rsid w:val="009976B5"/>
    <w:rsid w:val="00997860"/>
    <w:rsid w:val="00997D77"/>
    <w:rsid w:val="009A063B"/>
    <w:rsid w:val="009A08B0"/>
    <w:rsid w:val="009A25D6"/>
    <w:rsid w:val="009A2829"/>
    <w:rsid w:val="009A28E1"/>
    <w:rsid w:val="009A2ADA"/>
    <w:rsid w:val="009A32A0"/>
    <w:rsid w:val="009A397E"/>
    <w:rsid w:val="009A39C9"/>
    <w:rsid w:val="009A45E1"/>
    <w:rsid w:val="009A47A6"/>
    <w:rsid w:val="009A541F"/>
    <w:rsid w:val="009A64BF"/>
    <w:rsid w:val="009A7224"/>
    <w:rsid w:val="009B02F6"/>
    <w:rsid w:val="009B0439"/>
    <w:rsid w:val="009B0CB7"/>
    <w:rsid w:val="009B0D4F"/>
    <w:rsid w:val="009B144E"/>
    <w:rsid w:val="009B3389"/>
    <w:rsid w:val="009B3529"/>
    <w:rsid w:val="009B3808"/>
    <w:rsid w:val="009B3F8A"/>
    <w:rsid w:val="009B4353"/>
    <w:rsid w:val="009B5789"/>
    <w:rsid w:val="009B58F1"/>
    <w:rsid w:val="009B5D2E"/>
    <w:rsid w:val="009B62FD"/>
    <w:rsid w:val="009B6B05"/>
    <w:rsid w:val="009B6EC4"/>
    <w:rsid w:val="009B70E8"/>
    <w:rsid w:val="009C018E"/>
    <w:rsid w:val="009C11A6"/>
    <w:rsid w:val="009C291E"/>
    <w:rsid w:val="009C2A68"/>
    <w:rsid w:val="009C2CBA"/>
    <w:rsid w:val="009C3994"/>
    <w:rsid w:val="009C3DB8"/>
    <w:rsid w:val="009C4046"/>
    <w:rsid w:val="009C5FE8"/>
    <w:rsid w:val="009C7FB7"/>
    <w:rsid w:val="009D01FF"/>
    <w:rsid w:val="009D0AF1"/>
    <w:rsid w:val="009D0C45"/>
    <w:rsid w:val="009D1D65"/>
    <w:rsid w:val="009D1F0B"/>
    <w:rsid w:val="009D2035"/>
    <w:rsid w:val="009D2E31"/>
    <w:rsid w:val="009D3258"/>
    <w:rsid w:val="009D350A"/>
    <w:rsid w:val="009D3FFA"/>
    <w:rsid w:val="009D4084"/>
    <w:rsid w:val="009D497A"/>
    <w:rsid w:val="009D545E"/>
    <w:rsid w:val="009D593D"/>
    <w:rsid w:val="009D719C"/>
    <w:rsid w:val="009D7286"/>
    <w:rsid w:val="009D733C"/>
    <w:rsid w:val="009E070A"/>
    <w:rsid w:val="009E0868"/>
    <w:rsid w:val="009E1861"/>
    <w:rsid w:val="009E1CE8"/>
    <w:rsid w:val="009E28D3"/>
    <w:rsid w:val="009E2C6B"/>
    <w:rsid w:val="009E3143"/>
    <w:rsid w:val="009E31A1"/>
    <w:rsid w:val="009E36CB"/>
    <w:rsid w:val="009E3E51"/>
    <w:rsid w:val="009E4519"/>
    <w:rsid w:val="009E45B7"/>
    <w:rsid w:val="009E4687"/>
    <w:rsid w:val="009E46EB"/>
    <w:rsid w:val="009E5190"/>
    <w:rsid w:val="009E5E9F"/>
    <w:rsid w:val="009E6144"/>
    <w:rsid w:val="009E748E"/>
    <w:rsid w:val="009E7BD6"/>
    <w:rsid w:val="009F0A8C"/>
    <w:rsid w:val="009F127A"/>
    <w:rsid w:val="009F40ED"/>
    <w:rsid w:val="009F4849"/>
    <w:rsid w:val="009F4E41"/>
    <w:rsid w:val="009F52EC"/>
    <w:rsid w:val="009F6289"/>
    <w:rsid w:val="009F638D"/>
    <w:rsid w:val="009F6F63"/>
    <w:rsid w:val="00A00565"/>
    <w:rsid w:val="00A009DD"/>
    <w:rsid w:val="00A00E6E"/>
    <w:rsid w:val="00A0230F"/>
    <w:rsid w:val="00A02491"/>
    <w:rsid w:val="00A029E3"/>
    <w:rsid w:val="00A03163"/>
    <w:rsid w:val="00A0330C"/>
    <w:rsid w:val="00A03779"/>
    <w:rsid w:val="00A037F6"/>
    <w:rsid w:val="00A0493D"/>
    <w:rsid w:val="00A04D0E"/>
    <w:rsid w:val="00A0517E"/>
    <w:rsid w:val="00A06030"/>
    <w:rsid w:val="00A06072"/>
    <w:rsid w:val="00A06CB7"/>
    <w:rsid w:val="00A06E93"/>
    <w:rsid w:val="00A0717C"/>
    <w:rsid w:val="00A07306"/>
    <w:rsid w:val="00A11489"/>
    <w:rsid w:val="00A11ACF"/>
    <w:rsid w:val="00A12A51"/>
    <w:rsid w:val="00A12F80"/>
    <w:rsid w:val="00A16324"/>
    <w:rsid w:val="00A16687"/>
    <w:rsid w:val="00A16F9F"/>
    <w:rsid w:val="00A1784A"/>
    <w:rsid w:val="00A179E3"/>
    <w:rsid w:val="00A21580"/>
    <w:rsid w:val="00A21AAB"/>
    <w:rsid w:val="00A22201"/>
    <w:rsid w:val="00A238E7"/>
    <w:rsid w:val="00A2478B"/>
    <w:rsid w:val="00A253D5"/>
    <w:rsid w:val="00A2630F"/>
    <w:rsid w:val="00A26992"/>
    <w:rsid w:val="00A2777F"/>
    <w:rsid w:val="00A278A7"/>
    <w:rsid w:val="00A3029D"/>
    <w:rsid w:val="00A30BEE"/>
    <w:rsid w:val="00A30ED9"/>
    <w:rsid w:val="00A32BB6"/>
    <w:rsid w:val="00A330D2"/>
    <w:rsid w:val="00A34F24"/>
    <w:rsid w:val="00A355F7"/>
    <w:rsid w:val="00A35E30"/>
    <w:rsid w:val="00A35FA2"/>
    <w:rsid w:val="00A36335"/>
    <w:rsid w:val="00A402B2"/>
    <w:rsid w:val="00A4054C"/>
    <w:rsid w:val="00A4078D"/>
    <w:rsid w:val="00A4154F"/>
    <w:rsid w:val="00A416F2"/>
    <w:rsid w:val="00A43508"/>
    <w:rsid w:val="00A4367F"/>
    <w:rsid w:val="00A43CBA"/>
    <w:rsid w:val="00A4405C"/>
    <w:rsid w:val="00A4427A"/>
    <w:rsid w:val="00A454F6"/>
    <w:rsid w:val="00A459A8"/>
    <w:rsid w:val="00A46280"/>
    <w:rsid w:val="00A46C81"/>
    <w:rsid w:val="00A46CF0"/>
    <w:rsid w:val="00A47040"/>
    <w:rsid w:val="00A4761B"/>
    <w:rsid w:val="00A4791F"/>
    <w:rsid w:val="00A47F1C"/>
    <w:rsid w:val="00A50464"/>
    <w:rsid w:val="00A50CC5"/>
    <w:rsid w:val="00A52552"/>
    <w:rsid w:val="00A5256C"/>
    <w:rsid w:val="00A527AA"/>
    <w:rsid w:val="00A52AE6"/>
    <w:rsid w:val="00A52D27"/>
    <w:rsid w:val="00A52D81"/>
    <w:rsid w:val="00A5329A"/>
    <w:rsid w:val="00A53A45"/>
    <w:rsid w:val="00A53BCD"/>
    <w:rsid w:val="00A53CDE"/>
    <w:rsid w:val="00A54397"/>
    <w:rsid w:val="00A5461C"/>
    <w:rsid w:val="00A54690"/>
    <w:rsid w:val="00A56300"/>
    <w:rsid w:val="00A56805"/>
    <w:rsid w:val="00A574FF"/>
    <w:rsid w:val="00A60458"/>
    <w:rsid w:val="00A6063F"/>
    <w:rsid w:val="00A61A24"/>
    <w:rsid w:val="00A62A04"/>
    <w:rsid w:val="00A62BDC"/>
    <w:rsid w:val="00A635F0"/>
    <w:rsid w:val="00A637AB"/>
    <w:rsid w:val="00A63910"/>
    <w:rsid w:val="00A65DD1"/>
    <w:rsid w:val="00A669EB"/>
    <w:rsid w:val="00A66EF1"/>
    <w:rsid w:val="00A67219"/>
    <w:rsid w:val="00A67671"/>
    <w:rsid w:val="00A67AEC"/>
    <w:rsid w:val="00A67CA6"/>
    <w:rsid w:val="00A67DBA"/>
    <w:rsid w:val="00A67E30"/>
    <w:rsid w:val="00A708DB"/>
    <w:rsid w:val="00A70CE3"/>
    <w:rsid w:val="00A713C7"/>
    <w:rsid w:val="00A718DC"/>
    <w:rsid w:val="00A722E1"/>
    <w:rsid w:val="00A724E2"/>
    <w:rsid w:val="00A7262C"/>
    <w:rsid w:val="00A726C2"/>
    <w:rsid w:val="00A7292F"/>
    <w:rsid w:val="00A73B68"/>
    <w:rsid w:val="00A74090"/>
    <w:rsid w:val="00A752A4"/>
    <w:rsid w:val="00A75486"/>
    <w:rsid w:val="00A75870"/>
    <w:rsid w:val="00A762C7"/>
    <w:rsid w:val="00A76666"/>
    <w:rsid w:val="00A802CE"/>
    <w:rsid w:val="00A81F67"/>
    <w:rsid w:val="00A82252"/>
    <w:rsid w:val="00A8303A"/>
    <w:rsid w:val="00A832AC"/>
    <w:rsid w:val="00A83692"/>
    <w:rsid w:val="00A841B2"/>
    <w:rsid w:val="00A84232"/>
    <w:rsid w:val="00A8430D"/>
    <w:rsid w:val="00A84F57"/>
    <w:rsid w:val="00A85306"/>
    <w:rsid w:val="00A854A6"/>
    <w:rsid w:val="00A85614"/>
    <w:rsid w:val="00A8640F"/>
    <w:rsid w:val="00A86913"/>
    <w:rsid w:val="00A86A4F"/>
    <w:rsid w:val="00A86D70"/>
    <w:rsid w:val="00A903BA"/>
    <w:rsid w:val="00A90FDF"/>
    <w:rsid w:val="00A911C4"/>
    <w:rsid w:val="00A9182A"/>
    <w:rsid w:val="00A91A36"/>
    <w:rsid w:val="00A91ECA"/>
    <w:rsid w:val="00A93184"/>
    <w:rsid w:val="00A93199"/>
    <w:rsid w:val="00A93240"/>
    <w:rsid w:val="00A93444"/>
    <w:rsid w:val="00A93612"/>
    <w:rsid w:val="00A947C8"/>
    <w:rsid w:val="00A94842"/>
    <w:rsid w:val="00A95446"/>
    <w:rsid w:val="00A962DF"/>
    <w:rsid w:val="00A9790C"/>
    <w:rsid w:val="00AA01E0"/>
    <w:rsid w:val="00AA065E"/>
    <w:rsid w:val="00AA09A9"/>
    <w:rsid w:val="00AA174C"/>
    <w:rsid w:val="00AA30FE"/>
    <w:rsid w:val="00AA4587"/>
    <w:rsid w:val="00AA4AEA"/>
    <w:rsid w:val="00AA4B08"/>
    <w:rsid w:val="00AA79AE"/>
    <w:rsid w:val="00AA79B1"/>
    <w:rsid w:val="00AB03E8"/>
    <w:rsid w:val="00AB1DF1"/>
    <w:rsid w:val="00AB1E94"/>
    <w:rsid w:val="00AB282D"/>
    <w:rsid w:val="00AB2CC2"/>
    <w:rsid w:val="00AB2D01"/>
    <w:rsid w:val="00AB363B"/>
    <w:rsid w:val="00AB3A10"/>
    <w:rsid w:val="00AB3DA3"/>
    <w:rsid w:val="00AB3E46"/>
    <w:rsid w:val="00AB46B6"/>
    <w:rsid w:val="00AB49A7"/>
    <w:rsid w:val="00AB4CC4"/>
    <w:rsid w:val="00AB5BF6"/>
    <w:rsid w:val="00AB7E09"/>
    <w:rsid w:val="00AC075A"/>
    <w:rsid w:val="00AC0C18"/>
    <w:rsid w:val="00AC1C13"/>
    <w:rsid w:val="00AC1D4F"/>
    <w:rsid w:val="00AC2C46"/>
    <w:rsid w:val="00AC3A0D"/>
    <w:rsid w:val="00AC46D1"/>
    <w:rsid w:val="00AC4C7D"/>
    <w:rsid w:val="00AC4D8C"/>
    <w:rsid w:val="00AC6660"/>
    <w:rsid w:val="00AC6B2B"/>
    <w:rsid w:val="00AC7045"/>
    <w:rsid w:val="00AD1156"/>
    <w:rsid w:val="00AD11A2"/>
    <w:rsid w:val="00AD2335"/>
    <w:rsid w:val="00AD2724"/>
    <w:rsid w:val="00AD35AC"/>
    <w:rsid w:val="00AD398E"/>
    <w:rsid w:val="00AD4EF8"/>
    <w:rsid w:val="00AD5FC5"/>
    <w:rsid w:val="00AD6C4F"/>
    <w:rsid w:val="00AD70CA"/>
    <w:rsid w:val="00AD72ED"/>
    <w:rsid w:val="00AE07E3"/>
    <w:rsid w:val="00AE0841"/>
    <w:rsid w:val="00AE0A58"/>
    <w:rsid w:val="00AE0AA1"/>
    <w:rsid w:val="00AE26A1"/>
    <w:rsid w:val="00AE2A0D"/>
    <w:rsid w:val="00AE32D2"/>
    <w:rsid w:val="00AE4157"/>
    <w:rsid w:val="00AE4998"/>
    <w:rsid w:val="00AE4CDF"/>
    <w:rsid w:val="00AE5BE8"/>
    <w:rsid w:val="00AE67E9"/>
    <w:rsid w:val="00AE6CE1"/>
    <w:rsid w:val="00AE7810"/>
    <w:rsid w:val="00AE7A28"/>
    <w:rsid w:val="00AE7BBC"/>
    <w:rsid w:val="00AE7EA8"/>
    <w:rsid w:val="00AF0000"/>
    <w:rsid w:val="00AF1389"/>
    <w:rsid w:val="00AF157B"/>
    <w:rsid w:val="00AF1995"/>
    <w:rsid w:val="00AF29B9"/>
    <w:rsid w:val="00AF3C49"/>
    <w:rsid w:val="00AF4255"/>
    <w:rsid w:val="00AF445B"/>
    <w:rsid w:val="00AF4512"/>
    <w:rsid w:val="00AF484E"/>
    <w:rsid w:val="00AF496D"/>
    <w:rsid w:val="00AF656A"/>
    <w:rsid w:val="00AF6A0A"/>
    <w:rsid w:val="00AF6C13"/>
    <w:rsid w:val="00AF6D62"/>
    <w:rsid w:val="00AF7472"/>
    <w:rsid w:val="00AF75E1"/>
    <w:rsid w:val="00B00207"/>
    <w:rsid w:val="00B00A96"/>
    <w:rsid w:val="00B011A8"/>
    <w:rsid w:val="00B03FD1"/>
    <w:rsid w:val="00B05831"/>
    <w:rsid w:val="00B06343"/>
    <w:rsid w:val="00B06FCB"/>
    <w:rsid w:val="00B07327"/>
    <w:rsid w:val="00B074C4"/>
    <w:rsid w:val="00B07965"/>
    <w:rsid w:val="00B07F9A"/>
    <w:rsid w:val="00B10460"/>
    <w:rsid w:val="00B10BE4"/>
    <w:rsid w:val="00B10DE7"/>
    <w:rsid w:val="00B1253D"/>
    <w:rsid w:val="00B14203"/>
    <w:rsid w:val="00B153F3"/>
    <w:rsid w:val="00B15C31"/>
    <w:rsid w:val="00B164B2"/>
    <w:rsid w:val="00B1664F"/>
    <w:rsid w:val="00B1668A"/>
    <w:rsid w:val="00B167E1"/>
    <w:rsid w:val="00B170F0"/>
    <w:rsid w:val="00B171BD"/>
    <w:rsid w:val="00B21D7B"/>
    <w:rsid w:val="00B227B2"/>
    <w:rsid w:val="00B261BE"/>
    <w:rsid w:val="00B27451"/>
    <w:rsid w:val="00B276A6"/>
    <w:rsid w:val="00B304E6"/>
    <w:rsid w:val="00B30EF1"/>
    <w:rsid w:val="00B30F16"/>
    <w:rsid w:val="00B31054"/>
    <w:rsid w:val="00B32C7C"/>
    <w:rsid w:val="00B33205"/>
    <w:rsid w:val="00B35B3D"/>
    <w:rsid w:val="00B36C39"/>
    <w:rsid w:val="00B37139"/>
    <w:rsid w:val="00B379D3"/>
    <w:rsid w:val="00B37E1A"/>
    <w:rsid w:val="00B40171"/>
    <w:rsid w:val="00B41C27"/>
    <w:rsid w:val="00B42ACB"/>
    <w:rsid w:val="00B430C5"/>
    <w:rsid w:val="00B43556"/>
    <w:rsid w:val="00B44C85"/>
    <w:rsid w:val="00B45BEB"/>
    <w:rsid w:val="00B50058"/>
    <w:rsid w:val="00B50155"/>
    <w:rsid w:val="00B50443"/>
    <w:rsid w:val="00B504F9"/>
    <w:rsid w:val="00B5067F"/>
    <w:rsid w:val="00B516A0"/>
    <w:rsid w:val="00B52448"/>
    <w:rsid w:val="00B5440C"/>
    <w:rsid w:val="00B548E9"/>
    <w:rsid w:val="00B5612D"/>
    <w:rsid w:val="00B56199"/>
    <w:rsid w:val="00B563E8"/>
    <w:rsid w:val="00B5680D"/>
    <w:rsid w:val="00B60CDE"/>
    <w:rsid w:val="00B610EB"/>
    <w:rsid w:val="00B62094"/>
    <w:rsid w:val="00B641E9"/>
    <w:rsid w:val="00B6438B"/>
    <w:rsid w:val="00B65D7F"/>
    <w:rsid w:val="00B66036"/>
    <w:rsid w:val="00B66417"/>
    <w:rsid w:val="00B67053"/>
    <w:rsid w:val="00B6788D"/>
    <w:rsid w:val="00B67D2A"/>
    <w:rsid w:val="00B705FB"/>
    <w:rsid w:val="00B7071E"/>
    <w:rsid w:val="00B71ABE"/>
    <w:rsid w:val="00B72346"/>
    <w:rsid w:val="00B726F8"/>
    <w:rsid w:val="00B7338B"/>
    <w:rsid w:val="00B73E6C"/>
    <w:rsid w:val="00B74BA3"/>
    <w:rsid w:val="00B7566D"/>
    <w:rsid w:val="00B75889"/>
    <w:rsid w:val="00B76404"/>
    <w:rsid w:val="00B76AA4"/>
    <w:rsid w:val="00B77E40"/>
    <w:rsid w:val="00B80939"/>
    <w:rsid w:val="00B809C9"/>
    <w:rsid w:val="00B814E5"/>
    <w:rsid w:val="00B83717"/>
    <w:rsid w:val="00B83AAB"/>
    <w:rsid w:val="00B84007"/>
    <w:rsid w:val="00B8474A"/>
    <w:rsid w:val="00B85543"/>
    <w:rsid w:val="00B87821"/>
    <w:rsid w:val="00B905F6"/>
    <w:rsid w:val="00B91A58"/>
    <w:rsid w:val="00B91B67"/>
    <w:rsid w:val="00B920DD"/>
    <w:rsid w:val="00B924FC"/>
    <w:rsid w:val="00B92D9C"/>
    <w:rsid w:val="00B930E3"/>
    <w:rsid w:val="00B93291"/>
    <w:rsid w:val="00B9337B"/>
    <w:rsid w:val="00B937D4"/>
    <w:rsid w:val="00B9419D"/>
    <w:rsid w:val="00B945A9"/>
    <w:rsid w:val="00B9674A"/>
    <w:rsid w:val="00B969E0"/>
    <w:rsid w:val="00B96AE0"/>
    <w:rsid w:val="00B97BD1"/>
    <w:rsid w:val="00B97E02"/>
    <w:rsid w:val="00BA0D92"/>
    <w:rsid w:val="00BA11E9"/>
    <w:rsid w:val="00BA1360"/>
    <w:rsid w:val="00BA16BC"/>
    <w:rsid w:val="00BA2280"/>
    <w:rsid w:val="00BA4D30"/>
    <w:rsid w:val="00BA571D"/>
    <w:rsid w:val="00BA6B24"/>
    <w:rsid w:val="00BA75AF"/>
    <w:rsid w:val="00BB09BB"/>
    <w:rsid w:val="00BB0A4E"/>
    <w:rsid w:val="00BB0F39"/>
    <w:rsid w:val="00BB1753"/>
    <w:rsid w:val="00BB1915"/>
    <w:rsid w:val="00BB1B14"/>
    <w:rsid w:val="00BB25DB"/>
    <w:rsid w:val="00BB2890"/>
    <w:rsid w:val="00BB2D99"/>
    <w:rsid w:val="00BB3D07"/>
    <w:rsid w:val="00BB3F65"/>
    <w:rsid w:val="00BB487A"/>
    <w:rsid w:val="00BB4FCA"/>
    <w:rsid w:val="00BB560F"/>
    <w:rsid w:val="00BB6616"/>
    <w:rsid w:val="00BB6681"/>
    <w:rsid w:val="00BB7417"/>
    <w:rsid w:val="00BB74D6"/>
    <w:rsid w:val="00BB77B5"/>
    <w:rsid w:val="00BC005E"/>
    <w:rsid w:val="00BC013E"/>
    <w:rsid w:val="00BC0A2E"/>
    <w:rsid w:val="00BC17A5"/>
    <w:rsid w:val="00BC1CCB"/>
    <w:rsid w:val="00BC2233"/>
    <w:rsid w:val="00BC2643"/>
    <w:rsid w:val="00BC3C42"/>
    <w:rsid w:val="00BC3C60"/>
    <w:rsid w:val="00BC4054"/>
    <w:rsid w:val="00BC4A44"/>
    <w:rsid w:val="00BC51B2"/>
    <w:rsid w:val="00BC6BCE"/>
    <w:rsid w:val="00BC6F2C"/>
    <w:rsid w:val="00BC779F"/>
    <w:rsid w:val="00BC7AD5"/>
    <w:rsid w:val="00BD08C0"/>
    <w:rsid w:val="00BD0FC8"/>
    <w:rsid w:val="00BD15F7"/>
    <w:rsid w:val="00BD241A"/>
    <w:rsid w:val="00BD36F0"/>
    <w:rsid w:val="00BD3759"/>
    <w:rsid w:val="00BD4E28"/>
    <w:rsid w:val="00BD5890"/>
    <w:rsid w:val="00BD5B58"/>
    <w:rsid w:val="00BD5E85"/>
    <w:rsid w:val="00BD683D"/>
    <w:rsid w:val="00BD6855"/>
    <w:rsid w:val="00BD7431"/>
    <w:rsid w:val="00BD76D7"/>
    <w:rsid w:val="00BE0342"/>
    <w:rsid w:val="00BE14D0"/>
    <w:rsid w:val="00BE1815"/>
    <w:rsid w:val="00BE3279"/>
    <w:rsid w:val="00BE34B8"/>
    <w:rsid w:val="00BE393E"/>
    <w:rsid w:val="00BE484D"/>
    <w:rsid w:val="00BE5808"/>
    <w:rsid w:val="00BE59CD"/>
    <w:rsid w:val="00BE5E0F"/>
    <w:rsid w:val="00BF0146"/>
    <w:rsid w:val="00BF0659"/>
    <w:rsid w:val="00BF26AD"/>
    <w:rsid w:val="00BF272E"/>
    <w:rsid w:val="00BF2F94"/>
    <w:rsid w:val="00BF349C"/>
    <w:rsid w:val="00BF4036"/>
    <w:rsid w:val="00BF408A"/>
    <w:rsid w:val="00BF53F5"/>
    <w:rsid w:val="00BF556E"/>
    <w:rsid w:val="00BF69DA"/>
    <w:rsid w:val="00BF7219"/>
    <w:rsid w:val="00BF7533"/>
    <w:rsid w:val="00C00046"/>
    <w:rsid w:val="00C009A7"/>
    <w:rsid w:val="00C00A12"/>
    <w:rsid w:val="00C00BDE"/>
    <w:rsid w:val="00C00C6C"/>
    <w:rsid w:val="00C0200E"/>
    <w:rsid w:val="00C03662"/>
    <w:rsid w:val="00C040AB"/>
    <w:rsid w:val="00C041B8"/>
    <w:rsid w:val="00C044E2"/>
    <w:rsid w:val="00C047E1"/>
    <w:rsid w:val="00C04E9A"/>
    <w:rsid w:val="00C0533D"/>
    <w:rsid w:val="00C057EA"/>
    <w:rsid w:val="00C05B76"/>
    <w:rsid w:val="00C05D71"/>
    <w:rsid w:val="00C06657"/>
    <w:rsid w:val="00C0665D"/>
    <w:rsid w:val="00C06D32"/>
    <w:rsid w:val="00C07095"/>
    <w:rsid w:val="00C07906"/>
    <w:rsid w:val="00C1081F"/>
    <w:rsid w:val="00C10DE0"/>
    <w:rsid w:val="00C10E1A"/>
    <w:rsid w:val="00C127FC"/>
    <w:rsid w:val="00C15A73"/>
    <w:rsid w:val="00C165BC"/>
    <w:rsid w:val="00C166D3"/>
    <w:rsid w:val="00C16B5B"/>
    <w:rsid w:val="00C16D0A"/>
    <w:rsid w:val="00C20C3B"/>
    <w:rsid w:val="00C21156"/>
    <w:rsid w:val="00C221F5"/>
    <w:rsid w:val="00C227A0"/>
    <w:rsid w:val="00C229C8"/>
    <w:rsid w:val="00C22A5A"/>
    <w:rsid w:val="00C23FB1"/>
    <w:rsid w:val="00C24BFD"/>
    <w:rsid w:val="00C25BB4"/>
    <w:rsid w:val="00C25DA5"/>
    <w:rsid w:val="00C27001"/>
    <w:rsid w:val="00C27748"/>
    <w:rsid w:val="00C27A97"/>
    <w:rsid w:val="00C27FCD"/>
    <w:rsid w:val="00C3052E"/>
    <w:rsid w:val="00C30A2B"/>
    <w:rsid w:val="00C30A88"/>
    <w:rsid w:val="00C30F7F"/>
    <w:rsid w:val="00C3105A"/>
    <w:rsid w:val="00C315EB"/>
    <w:rsid w:val="00C32692"/>
    <w:rsid w:val="00C32DD5"/>
    <w:rsid w:val="00C332CC"/>
    <w:rsid w:val="00C333EE"/>
    <w:rsid w:val="00C333F1"/>
    <w:rsid w:val="00C34078"/>
    <w:rsid w:val="00C34D45"/>
    <w:rsid w:val="00C34F9C"/>
    <w:rsid w:val="00C37CEA"/>
    <w:rsid w:val="00C40342"/>
    <w:rsid w:val="00C40960"/>
    <w:rsid w:val="00C40E10"/>
    <w:rsid w:val="00C40EDC"/>
    <w:rsid w:val="00C40F37"/>
    <w:rsid w:val="00C4338D"/>
    <w:rsid w:val="00C438AE"/>
    <w:rsid w:val="00C4397E"/>
    <w:rsid w:val="00C44853"/>
    <w:rsid w:val="00C44D66"/>
    <w:rsid w:val="00C4554F"/>
    <w:rsid w:val="00C46740"/>
    <w:rsid w:val="00C4696F"/>
    <w:rsid w:val="00C46B4B"/>
    <w:rsid w:val="00C46F80"/>
    <w:rsid w:val="00C46F8E"/>
    <w:rsid w:val="00C47EAC"/>
    <w:rsid w:val="00C5011C"/>
    <w:rsid w:val="00C51704"/>
    <w:rsid w:val="00C51839"/>
    <w:rsid w:val="00C518B9"/>
    <w:rsid w:val="00C519CE"/>
    <w:rsid w:val="00C520E4"/>
    <w:rsid w:val="00C52479"/>
    <w:rsid w:val="00C52722"/>
    <w:rsid w:val="00C5290A"/>
    <w:rsid w:val="00C53AFC"/>
    <w:rsid w:val="00C53FF0"/>
    <w:rsid w:val="00C54301"/>
    <w:rsid w:val="00C5549B"/>
    <w:rsid w:val="00C55AC6"/>
    <w:rsid w:val="00C55C8B"/>
    <w:rsid w:val="00C55E56"/>
    <w:rsid w:val="00C55ED0"/>
    <w:rsid w:val="00C56453"/>
    <w:rsid w:val="00C565A2"/>
    <w:rsid w:val="00C56BB7"/>
    <w:rsid w:val="00C56C77"/>
    <w:rsid w:val="00C57686"/>
    <w:rsid w:val="00C57E6F"/>
    <w:rsid w:val="00C57F4B"/>
    <w:rsid w:val="00C61AA3"/>
    <w:rsid w:val="00C61CE2"/>
    <w:rsid w:val="00C6299B"/>
    <w:rsid w:val="00C62BCB"/>
    <w:rsid w:val="00C63680"/>
    <w:rsid w:val="00C6368B"/>
    <w:rsid w:val="00C6377D"/>
    <w:rsid w:val="00C63EA2"/>
    <w:rsid w:val="00C70745"/>
    <w:rsid w:val="00C70F00"/>
    <w:rsid w:val="00C71001"/>
    <w:rsid w:val="00C716D6"/>
    <w:rsid w:val="00C71DF2"/>
    <w:rsid w:val="00C723AA"/>
    <w:rsid w:val="00C726C0"/>
    <w:rsid w:val="00C73203"/>
    <w:rsid w:val="00C73661"/>
    <w:rsid w:val="00C73EAA"/>
    <w:rsid w:val="00C73ED5"/>
    <w:rsid w:val="00C74AE0"/>
    <w:rsid w:val="00C74B2D"/>
    <w:rsid w:val="00C74D48"/>
    <w:rsid w:val="00C76111"/>
    <w:rsid w:val="00C76B4C"/>
    <w:rsid w:val="00C76BB6"/>
    <w:rsid w:val="00C77721"/>
    <w:rsid w:val="00C80184"/>
    <w:rsid w:val="00C80883"/>
    <w:rsid w:val="00C809DB"/>
    <w:rsid w:val="00C81170"/>
    <w:rsid w:val="00C81E14"/>
    <w:rsid w:val="00C81E17"/>
    <w:rsid w:val="00C8330B"/>
    <w:rsid w:val="00C83F5C"/>
    <w:rsid w:val="00C8489F"/>
    <w:rsid w:val="00C84A18"/>
    <w:rsid w:val="00C84F47"/>
    <w:rsid w:val="00C859B3"/>
    <w:rsid w:val="00C8688A"/>
    <w:rsid w:val="00C872F4"/>
    <w:rsid w:val="00C92515"/>
    <w:rsid w:val="00C929A7"/>
    <w:rsid w:val="00C9310D"/>
    <w:rsid w:val="00C94022"/>
    <w:rsid w:val="00C942D2"/>
    <w:rsid w:val="00C94D0E"/>
    <w:rsid w:val="00C9503A"/>
    <w:rsid w:val="00C9594B"/>
    <w:rsid w:val="00C96C7A"/>
    <w:rsid w:val="00CA0060"/>
    <w:rsid w:val="00CA14B3"/>
    <w:rsid w:val="00CA15FD"/>
    <w:rsid w:val="00CA22B5"/>
    <w:rsid w:val="00CA2CC5"/>
    <w:rsid w:val="00CA3D9B"/>
    <w:rsid w:val="00CA69B7"/>
    <w:rsid w:val="00CA7222"/>
    <w:rsid w:val="00CA72A3"/>
    <w:rsid w:val="00CB0C4C"/>
    <w:rsid w:val="00CB1CE6"/>
    <w:rsid w:val="00CB2020"/>
    <w:rsid w:val="00CB27E3"/>
    <w:rsid w:val="00CB28E5"/>
    <w:rsid w:val="00CB334C"/>
    <w:rsid w:val="00CB3E69"/>
    <w:rsid w:val="00CB49B0"/>
    <w:rsid w:val="00CB4BC3"/>
    <w:rsid w:val="00CB4D3C"/>
    <w:rsid w:val="00CB5410"/>
    <w:rsid w:val="00CB59AE"/>
    <w:rsid w:val="00CB5E1D"/>
    <w:rsid w:val="00CB5F35"/>
    <w:rsid w:val="00CB66FE"/>
    <w:rsid w:val="00CB69E7"/>
    <w:rsid w:val="00CB7040"/>
    <w:rsid w:val="00CB75DA"/>
    <w:rsid w:val="00CB7BD7"/>
    <w:rsid w:val="00CC09A0"/>
    <w:rsid w:val="00CC1002"/>
    <w:rsid w:val="00CC2490"/>
    <w:rsid w:val="00CC26EA"/>
    <w:rsid w:val="00CC2E16"/>
    <w:rsid w:val="00CC407D"/>
    <w:rsid w:val="00CC4A6B"/>
    <w:rsid w:val="00CC4C54"/>
    <w:rsid w:val="00CC4E97"/>
    <w:rsid w:val="00CC6279"/>
    <w:rsid w:val="00CC6325"/>
    <w:rsid w:val="00CC663A"/>
    <w:rsid w:val="00CC66CD"/>
    <w:rsid w:val="00CC6B93"/>
    <w:rsid w:val="00CC7AC1"/>
    <w:rsid w:val="00CD0053"/>
    <w:rsid w:val="00CD1317"/>
    <w:rsid w:val="00CD3B35"/>
    <w:rsid w:val="00CD3C9C"/>
    <w:rsid w:val="00CD3F83"/>
    <w:rsid w:val="00CD41FA"/>
    <w:rsid w:val="00CD52DE"/>
    <w:rsid w:val="00CD57D5"/>
    <w:rsid w:val="00CD6B7F"/>
    <w:rsid w:val="00CD710F"/>
    <w:rsid w:val="00CD7DEC"/>
    <w:rsid w:val="00CE0620"/>
    <w:rsid w:val="00CE1438"/>
    <w:rsid w:val="00CE1637"/>
    <w:rsid w:val="00CE23B3"/>
    <w:rsid w:val="00CE2633"/>
    <w:rsid w:val="00CE334D"/>
    <w:rsid w:val="00CE3B7E"/>
    <w:rsid w:val="00CE3D0A"/>
    <w:rsid w:val="00CE468D"/>
    <w:rsid w:val="00CE491E"/>
    <w:rsid w:val="00CE49D8"/>
    <w:rsid w:val="00CE4C30"/>
    <w:rsid w:val="00CE59CF"/>
    <w:rsid w:val="00CE5FA0"/>
    <w:rsid w:val="00CE612C"/>
    <w:rsid w:val="00CE6711"/>
    <w:rsid w:val="00CE70BA"/>
    <w:rsid w:val="00CF095C"/>
    <w:rsid w:val="00CF0A5B"/>
    <w:rsid w:val="00CF1151"/>
    <w:rsid w:val="00CF122D"/>
    <w:rsid w:val="00CF1520"/>
    <w:rsid w:val="00CF15B4"/>
    <w:rsid w:val="00CF16ED"/>
    <w:rsid w:val="00CF1A74"/>
    <w:rsid w:val="00CF39CD"/>
    <w:rsid w:val="00CF4227"/>
    <w:rsid w:val="00CF43A2"/>
    <w:rsid w:val="00CF49F0"/>
    <w:rsid w:val="00CF50B6"/>
    <w:rsid w:val="00CF567F"/>
    <w:rsid w:val="00CF62A3"/>
    <w:rsid w:val="00CF65E9"/>
    <w:rsid w:val="00CF66EB"/>
    <w:rsid w:val="00CF7401"/>
    <w:rsid w:val="00CF7690"/>
    <w:rsid w:val="00CF7AD5"/>
    <w:rsid w:val="00CF7F1C"/>
    <w:rsid w:val="00D014DC"/>
    <w:rsid w:val="00D024E0"/>
    <w:rsid w:val="00D025DA"/>
    <w:rsid w:val="00D03DE0"/>
    <w:rsid w:val="00D040CF"/>
    <w:rsid w:val="00D0493E"/>
    <w:rsid w:val="00D050C5"/>
    <w:rsid w:val="00D0516E"/>
    <w:rsid w:val="00D054E8"/>
    <w:rsid w:val="00D05ED2"/>
    <w:rsid w:val="00D062F9"/>
    <w:rsid w:val="00D07844"/>
    <w:rsid w:val="00D07EBA"/>
    <w:rsid w:val="00D10E19"/>
    <w:rsid w:val="00D117B2"/>
    <w:rsid w:val="00D11983"/>
    <w:rsid w:val="00D11C9C"/>
    <w:rsid w:val="00D12884"/>
    <w:rsid w:val="00D134BF"/>
    <w:rsid w:val="00D13B1A"/>
    <w:rsid w:val="00D1494F"/>
    <w:rsid w:val="00D14BE4"/>
    <w:rsid w:val="00D1549E"/>
    <w:rsid w:val="00D1560B"/>
    <w:rsid w:val="00D16376"/>
    <w:rsid w:val="00D1659B"/>
    <w:rsid w:val="00D20540"/>
    <w:rsid w:val="00D20B2B"/>
    <w:rsid w:val="00D21082"/>
    <w:rsid w:val="00D21F1C"/>
    <w:rsid w:val="00D21F7E"/>
    <w:rsid w:val="00D22013"/>
    <w:rsid w:val="00D22CC6"/>
    <w:rsid w:val="00D238A6"/>
    <w:rsid w:val="00D23AB6"/>
    <w:rsid w:val="00D24D94"/>
    <w:rsid w:val="00D258F2"/>
    <w:rsid w:val="00D259EE"/>
    <w:rsid w:val="00D25EA1"/>
    <w:rsid w:val="00D26124"/>
    <w:rsid w:val="00D267B8"/>
    <w:rsid w:val="00D27EFB"/>
    <w:rsid w:val="00D303BB"/>
    <w:rsid w:val="00D33669"/>
    <w:rsid w:val="00D33EB7"/>
    <w:rsid w:val="00D350AF"/>
    <w:rsid w:val="00D36363"/>
    <w:rsid w:val="00D3722D"/>
    <w:rsid w:val="00D37D75"/>
    <w:rsid w:val="00D37F32"/>
    <w:rsid w:val="00D37FED"/>
    <w:rsid w:val="00D41019"/>
    <w:rsid w:val="00D4165B"/>
    <w:rsid w:val="00D41975"/>
    <w:rsid w:val="00D4241B"/>
    <w:rsid w:val="00D42600"/>
    <w:rsid w:val="00D429F2"/>
    <w:rsid w:val="00D44B83"/>
    <w:rsid w:val="00D44BCE"/>
    <w:rsid w:val="00D4508B"/>
    <w:rsid w:val="00D462B5"/>
    <w:rsid w:val="00D46931"/>
    <w:rsid w:val="00D46A5E"/>
    <w:rsid w:val="00D470D1"/>
    <w:rsid w:val="00D474E1"/>
    <w:rsid w:val="00D4784A"/>
    <w:rsid w:val="00D47928"/>
    <w:rsid w:val="00D50086"/>
    <w:rsid w:val="00D5164F"/>
    <w:rsid w:val="00D520DE"/>
    <w:rsid w:val="00D52B65"/>
    <w:rsid w:val="00D52BB2"/>
    <w:rsid w:val="00D5395F"/>
    <w:rsid w:val="00D558C7"/>
    <w:rsid w:val="00D55F65"/>
    <w:rsid w:val="00D569C5"/>
    <w:rsid w:val="00D56BE2"/>
    <w:rsid w:val="00D57CBE"/>
    <w:rsid w:val="00D606A2"/>
    <w:rsid w:val="00D60CFD"/>
    <w:rsid w:val="00D60F0A"/>
    <w:rsid w:val="00D61696"/>
    <w:rsid w:val="00D61C9C"/>
    <w:rsid w:val="00D62851"/>
    <w:rsid w:val="00D62C4B"/>
    <w:rsid w:val="00D62C82"/>
    <w:rsid w:val="00D62F2A"/>
    <w:rsid w:val="00D64E16"/>
    <w:rsid w:val="00D6514C"/>
    <w:rsid w:val="00D65396"/>
    <w:rsid w:val="00D6663A"/>
    <w:rsid w:val="00D708CB"/>
    <w:rsid w:val="00D70D3E"/>
    <w:rsid w:val="00D70DFF"/>
    <w:rsid w:val="00D7123D"/>
    <w:rsid w:val="00D718F8"/>
    <w:rsid w:val="00D71998"/>
    <w:rsid w:val="00D7310F"/>
    <w:rsid w:val="00D73323"/>
    <w:rsid w:val="00D74419"/>
    <w:rsid w:val="00D76495"/>
    <w:rsid w:val="00D76F33"/>
    <w:rsid w:val="00D7703F"/>
    <w:rsid w:val="00D772BF"/>
    <w:rsid w:val="00D818FE"/>
    <w:rsid w:val="00D854F8"/>
    <w:rsid w:val="00D85A29"/>
    <w:rsid w:val="00D86293"/>
    <w:rsid w:val="00D864DE"/>
    <w:rsid w:val="00D867B7"/>
    <w:rsid w:val="00D868CB"/>
    <w:rsid w:val="00D86CA6"/>
    <w:rsid w:val="00D86EC6"/>
    <w:rsid w:val="00D876AE"/>
    <w:rsid w:val="00D87BB9"/>
    <w:rsid w:val="00D87CBF"/>
    <w:rsid w:val="00D90418"/>
    <w:rsid w:val="00D916B1"/>
    <w:rsid w:val="00D930F1"/>
    <w:rsid w:val="00D93146"/>
    <w:rsid w:val="00D9484B"/>
    <w:rsid w:val="00D957E5"/>
    <w:rsid w:val="00D95B11"/>
    <w:rsid w:val="00D95DBC"/>
    <w:rsid w:val="00D96A5C"/>
    <w:rsid w:val="00D970B1"/>
    <w:rsid w:val="00D9764D"/>
    <w:rsid w:val="00DA0B09"/>
    <w:rsid w:val="00DA1796"/>
    <w:rsid w:val="00DA2274"/>
    <w:rsid w:val="00DA2836"/>
    <w:rsid w:val="00DA2B7D"/>
    <w:rsid w:val="00DA2FC8"/>
    <w:rsid w:val="00DA34CA"/>
    <w:rsid w:val="00DA3C7C"/>
    <w:rsid w:val="00DA4FC1"/>
    <w:rsid w:val="00DA51D6"/>
    <w:rsid w:val="00DA5984"/>
    <w:rsid w:val="00DA59B8"/>
    <w:rsid w:val="00DA5C5F"/>
    <w:rsid w:val="00DA606F"/>
    <w:rsid w:val="00DA6381"/>
    <w:rsid w:val="00DA74AB"/>
    <w:rsid w:val="00DA7A8E"/>
    <w:rsid w:val="00DA7E99"/>
    <w:rsid w:val="00DA7FAB"/>
    <w:rsid w:val="00DB1092"/>
    <w:rsid w:val="00DB16E6"/>
    <w:rsid w:val="00DB2001"/>
    <w:rsid w:val="00DB2D4F"/>
    <w:rsid w:val="00DB2F6E"/>
    <w:rsid w:val="00DB445A"/>
    <w:rsid w:val="00DB4887"/>
    <w:rsid w:val="00DB6D32"/>
    <w:rsid w:val="00DB6E2C"/>
    <w:rsid w:val="00DC0471"/>
    <w:rsid w:val="00DC0983"/>
    <w:rsid w:val="00DC0F34"/>
    <w:rsid w:val="00DC1641"/>
    <w:rsid w:val="00DC16DE"/>
    <w:rsid w:val="00DC2329"/>
    <w:rsid w:val="00DC25E3"/>
    <w:rsid w:val="00DC4577"/>
    <w:rsid w:val="00DC4E71"/>
    <w:rsid w:val="00DC4EDC"/>
    <w:rsid w:val="00DC5671"/>
    <w:rsid w:val="00DC6D25"/>
    <w:rsid w:val="00DC6EE2"/>
    <w:rsid w:val="00DC6F6E"/>
    <w:rsid w:val="00DC7CA7"/>
    <w:rsid w:val="00DD0D84"/>
    <w:rsid w:val="00DD0DE0"/>
    <w:rsid w:val="00DD10BF"/>
    <w:rsid w:val="00DD1DCE"/>
    <w:rsid w:val="00DD1FA7"/>
    <w:rsid w:val="00DD2576"/>
    <w:rsid w:val="00DD5501"/>
    <w:rsid w:val="00DD5B22"/>
    <w:rsid w:val="00DD6CE3"/>
    <w:rsid w:val="00DD7109"/>
    <w:rsid w:val="00DD78A4"/>
    <w:rsid w:val="00DE0F5D"/>
    <w:rsid w:val="00DE1385"/>
    <w:rsid w:val="00DE1A16"/>
    <w:rsid w:val="00DE1BC4"/>
    <w:rsid w:val="00DE2EB7"/>
    <w:rsid w:val="00DE3812"/>
    <w:rsid w:val="00DE4A5C"/>
    <w:rsid w:val="00DE4A6A"/>
    <w:rsid w:val="00DE561D"/>
    <w:rsid w:val="00DE5729"/>
    <w:rsid w:val="00DE5951"/>
    <w:rsid w:val="00DE69B9"/>
    <w:rsid w:val="00DE744B"/>
    <w:rsid w:val="00DE7E5E"/>
    <w:rsid w:val="00DF14A5"/>
    <w:rsid w:val="00DF14B5"/>
    <w:rsid w:val="00DF19BB"/>
    <w:rsid w:val="00DF38F5"/>
    <w:rsid w:val="00DF3BA4"/>
    <w:rsid w:val="00DF40FB"/>
    <w:rsid w:val="00DF4160"/>
    <w:rsid w:val="00DF4808"/>
    <w:rsid w:val="00DF493D"/>
    <w:rsid w:val="00DF4A3F"/>
    <w:rsid w:val="00DF660F"/>
    <w:rsid w:val="00DF67FC"/>
    <w:rsid w:val="00DF740E"/>
    <w:rsid w:val="00DF7506"/>
    <w:rsid w:val="00E020EE"/>
    <w:rsid w:val="00E024BC"/>
    <w:rsid w:val="00E02985"/>
    <w:rsid w:val="00E039F1"/>
    <w:rsid w:val="00E03DDD"/>
    <w:rsid w:val="00E03F03"/>
    <w:rsid w:val="00E04541"/>
    <w:rsid w:val="00E04E1E"/>
    <w:rsid w:val="00E0586B"/>
    <w:rsid w:val="00E060D7"/>
    <w:rsid w:val="00E065F8"/>
    <w:rsid w:val="00E07690"/>
    <w:rsid w:val="00E07B9D"/>
    <w:rsid w:val="00E07BEC"/>
    <w:rsid w:val="00E100A6"/>
    <w:rsid w:val="00E10D54"/>
    <w:rsid w:val="00E11ECB"/>
    <w:rsid w:val="00E121B5"/>
    <w:rsid w:val="00E128D9"/>
    <w:rsid w:val="00E12B82"/>
    <w:rsid w:val="00E12CBE"/>
    <w:rsid w:val="00E13119"/>
    <w:rsid w:val="00E14D84"/>
    <w:rsid w:val="00E158B1"/>
    <w:rsid w:val="00E16C51"/>
    <w:rsid w:val="00E16CD5"/>
    <w:rsid w:val="00E178E7"/>
    <w:rsid w:val="00E20021"/>
    <w:rsid w:val="00E20CF2"/>
    <w:rsid w:val="00E20F4E"/>
    <w:rsid w:val="00E240FF"/>
    <w:rsid w:val="00E24344"/>
    <w:rsid w:val="00E2454B"/>
    <w:rsid w:val="00E259C4"/>
    <w:rsid w:val="00E25E09"/>
    <w:rsid w:val="00E26008"/>
    <w:rsid w:val="00E260D8"/>
    <w:rsid w:val="00E2632C"/>
    <w:rsid w:val="00E26E11"/>
    <w:rsid w:val="00E26E9A"/>
    <w:rsid w:val="00E27616"/>
    <w:rsid w:val="00E27D42"/>
    <w:rsid w:val="00E30DC6"/>
    <w:rsid w:val="00E31081"/>
    <w:rsid w:val="00E3251B"/>
    <w:rsid w:val="00E32EB2"/>
    <w:rsid w:val="00E3330B"/>
    <w:rsid w:val="00E336E1"/>
    <w:rsid w:val="00E337AB"/>
    <w:rsid w:val="00E34404"/>
    <w:rsid w:val="00E3461A"/>
    <w:rsid w:val="00E35AA2"/>
    <w:rsid w:val="00E35E13"/>
    <w:rsid w:val="00E36728"/>
    <w:rsid w:val="00E36FD5"/>
    <w:rsid w:val="00E37152"/>
    <w:rsid w:val="00E372A0"/>
    <w:rsid w:val="00E37FCE"/>
    <w:rsid w:val="00E408EC"/>
    <w:rsid w:val="00E4179E"/>
    <w:rsid w:val="00E420CC"/>
    <w:rsid w:val="00E4297B"/>
    <w:rsid w:val="00E43317"/>
    <w:rsid w:val="00E435B4"/>
    <w:rsid w:val="00E43EB5"/>
    <w:rsid w:val="00E445AC"/>
    <w:rsid w:val="00E4507C"/>
    <w:rsid w:val="00E4570A"/>
    <w:rsid w:val="00E46F85"/>
    <w:rsid w:val="00E471B9"/>
    <w:rsid w:val="00E471D4"/>
    <w:rsid w:val="00E4785F"/>
    <w:rsid w:val="00E47915"/>
    <w:rsid w:val="00E50415"/>
    <w:rsid w:val="00E50B6C"/>
    <w:rsid w:val="00E50BC9"/>
    <w:rsid w:val="00E50C13"/>
    <w:rsid w:val="00E50D3F"/>
    <w:rsid w:val="00E51498"/>
    <w:rsid w:val="00E524E5"/>
    <w:rsid w:val="00E53EA0"/>
    <w:rsid w:val="00E54A04"/>
    <w:rsid w:val="00E54C6E"/>
    <w:rsid w:val="00E55AAA"/>
    <w:rsid w:val="00E56142"/>
    <w:rsid w:val="00E56835"/>
    <w:rsid w:val="00E57CAD"/>
    <w:rsid w:val="00E60A16"/>
    <w:rsid w:val="00E60D77"/>
    <w:rsid w:val="00E62901"/>
    <w:rsid w:val="00E631F5"/>
    <w:rsid w:val="00E641D2"/>
    <w:rsid w:val="00E65A9B"/>
    <w:rsid w:val="00E65C88"/>
    <w:rsid w:val="00E679B3"/>
    <w:rsid w:val="00E70469"/>
    <w:rsid w:val="00E713D6"/>
    <w:rsid w:val="00E728DF"/>
    <w:rsid w:val="00E72DB5"/>
    <w:rsid w:val="00E72DD9"/>
    <w:rsid w:val="00E72E67"/>
    <w:rsid w:val="00E7475A"/>
    <w:rsid w:val="00E74AEF"/>
    <w:rsid w:val="00E74F83"/>
    <w:rsid w:val="00E74F92"/>
    <w:rsid w:val="00E75446"/>
    <w:rsid w:val="00E75A90"/>
    <w:rsid w:val="00E76829"/>
    <w:rsid w:val="00E77B5F"/>
    <w:rsid w:val="00E82348"/>
    <w:rsid w:val="00E82D64"/>
    <w:rsid w:val="00E83949"/>
    <w:rsid w:val="00E86364"/>
    <w:rsid w:val="00E87019"/>
    <w:rsid w:val="00E90669"/>
    <w:rsid w:val="00E9093D"/>
    <w:rsid w:val="00E916C5"/>
    <w:rsid w:val="00E91877"/>
    <w:rsid w:val="00E919ED"/>
    <w:rsid w:val="00E91DFE"/>
    <w:rsid w:val="00E91EEC"/>
    <w:rsid w:val="00E92505"/>
    <w:rsid w:val="00E92AF9"/>
    <w:rsid w:val="00E93079"/>
    <w:rsid w:val="00E93D9B"/>
    <w:rsid w:val="00E940ED"/>
    <w:rsid w:val="00E95CEA"/>
    <w:rsid w:val="00E9610E"/>
    <w:rsid w:val="00E968CF"/>
    <w:rsid w:val="00E96F5E"/>
    <w:rsid w:val="00E972E9"/>
    <w:rsid w:val="00E97945"/>
    <w:rsid w:val="00E97C94"/>
    <w:rsid w:val="00EA0F90"/>
    <w:rsid w:val="00EA2C9C"/>
    <w:rsid w:val="00EA3900"/>
    <w:rsid w:val="00EA456D"/>
    <w:rsid w:val="00EA46B8"/>
    <w:rsid w:val="00EA4975"/>
    <w:rsid w:val="00EA4E6A"/>
    <w:rsid w:val="00EA5546"/>
    <w:rsid w:val="00EA5A1A"/>
    <w:rsid w:val="00EA5E48"/>
    <w:rsid w:val="00EA6AAD"/>
    <w:rsid w:val="00EA7377"/>
    <w:rsid w:val="00EA7388"/>
    <w:rsid w:val="00EB006D"/>
    <w:rsid w:val="00EB01BE"/>
    <w:rsid w:val="00EB1544"/>
    <w:rsid w:val="00EB1BE5"/>
    <w:rsid w:val="00EB32F0"/>
    <w:rsid w:val="00EB587D"/>
    <w:rsid w:val="00EB5902"/>
    <w:rsid w:val="00EB5966"/>
    <w:rsid w:val="00EB64A9"/>
    <w:rsid w:val="00EB7FF2"/>
    <w:rsid w:val="00EC0357"/>
    <w:rsid w:val="00EC117B"/>
    <w:rsid w:val="00EC132C"/>
    <w:rsid w:val="00EC2F62"/>
    <w:rsid w:val="00EC3C13"/>
    <w:rsid w:val="00EC4835"/>
    <w:rsid w:val="00EC4A26"/>
    <w:rsid w:val="00EC57E9"/>
    <w:rsid w:val="00EC5809"/>
    <w:rsid w:val="00EC607D"/>
    <w:rsid w:val="00EC64DB"/>
    <w:rsid w:val="00EC65CE"/>
    <w:rsid w:val="00EC664E"/>
    <w:rsid w:val="00EC72B6"/>
    <w:rsid w:val="00ED0437"/>
    <w:rsid w:val="00ED109D"/>
    <w:rsid w:val="00ED1AE6"/>
    <w:rsid w:val="00ED1C91"/>
    <w:rsid w:val="00ED3588"/>
    <w:rsid w:val="00ED39B3"/>
    <w:rsid w:val="00ED5D9F"/>
    <w:rsid w:val="00ED6A71"/>
    <w:rsid w:val="00ED6FCF"/>
    <w:rsid w:val="00EE00CF"/>
    <w:rsid w:val="00EE12C5"/>
    <w:rsid w:val="00EE2323"/>
    <w:rsid w:val="00EE285E"/>
    <w:rsid w:val="00EE3A17"/>
    <w:rsid w:val="00EE3B2A"/>
    <w:rsid w:val="00EE3D96"/>
    <w:rsid w:val="00EE5582"/>
    <w:rsid w:val="00EE60DC"/>
    <w:rsid w:val="00EE6392"/>
    <w:rsid w:val="00EE6641"/>
    <w:rsid w:val="00EE6D64"/>
    <w:rsid w:val="00EE7494"/>
    <w:rsid w:val="00EE75A9"/>
    <w:rsid w:val="00EE7915"/>
    <w:rsid w:val="00EE7ACD"/>
    <w:rsid w:val="00EF03B2"/>
    <w:rsid w:val="00EF0705"/>
    <w:rsid w:val="00EF0904"/>
    <w:rsid w:val="00EF0BCE"/>
    <w:rsid w:val="00EF19B9"/>
    <w:rsid w:val="00EF36FD"/>
    <w:rsid w:val="00EF3B1C"/>
    <w:rsid w:val="00EF51F6"/>
    <w:rsid w:val="00EF5A48"/>
    <w:rsid w:val="00EF6E29"/>
    <w:rsid w:val="00F00308"/>
    <w:rsid w:val="00F00468"/>
    <w:rsid w:val="00F00581"/>
    <w:rsid w:val="00F009B7"/>
    <w:rsid w:val="00F00F87"/>
    <w:rsid w:val="00F01D61"/>
    <w:rsid w:val="00F029B4"/>
    <w:rsid w:val="00F034C3"/>
    <w:rsid w:val="00F03789"/>
    <w:rsid w:val="00F05258"/>
    <w:rsid w:val="00F05364"/>
    <w:rsid w:val="00F062DA"/>
    <w:rsid w:val="00F06B76"/>
    <w:rsid w:val="00F0713E"/>
    <w:rsid w:val="00F0743D"/>
    <w:rsid w:val="00F0786D"/>
    <w:rsid w:val="00F1021A"/>
    <w:rsid w:val="00F10969"/>
    <w:rsid w:val="00F10AE5"/>
    <w:rsid w:val="00F11D72"/>
    <w:rsid w:val="00F13329"/>
    <w:rsid w:val="00F1336C"/>
    <w:rsid w:val="00F133C5"/>
    <w:rsid w:val="00F13B6F"/>
    <w:rsid w:val="00F14116"/>
    <w:rsid w:val="00F14C58"/>
    <w:rsid w:val="00F152C9"/>
    <w:rsid w:val="00F1539B"/>
    <w:rsid w:val="00F15C2A"/>
    <w:rsid w:val="00F15F68"/>
    <w:rsid w:val="00F16062"/>
    <w:rsid w:val="00F16F90"/>
    <w:rsid w:val="00F17070"/>
    <w:rsid w:val="00F1738D"/>
    <w:rsid w:val="00F17672"/>
    <w:rsid w:val="00F17984"/>
    <w:rsid w:val="00F205ED"/>
    <w:rsid w:val="00F2062E"/>
    <w:rsid w:val="00F2077C"/>
    <w:rsid w:val="00F21167"/>
    <w:rsid w:val="00F22C52"/>
    <w:rsid w:val="00F233E0"/>
    <w:rsid w:val="00F239DC"/>
    <w:rsid w:val="00F26409"/>
    <w:rsid w:val="00F26B7B"/>
    <w:rsid w:val="00F27709"/>
    <w:rsid w:val="00F279D5"/>
    <w:rsid w:val="00F338BB"/>
    <w:rsid w:val="00F33AAD"/>
    <w:rsid w:val="00F33F1F"/>
    <w:rsid w:val="00F34FB8"/>
    <w:rsid w:val="00F35630"/>
    <w:rsid w:val="00F35C0F"/>
    <w:rsid w:val="00F36D65"/>
    <w:rsid w:val="00F37485"/>
    <w:rsid w:val="00F37F5A"/>
    <w:rsid w:val="00F404A0"/>
    <w:rsid w:val="00F42AB8"/>
    <w:rsid w:val="00F43B05"/>
    <w:rsid w:val="00F442D1"/>
    <w:rsid w:val="00F450AC"/>
    <w:rsid w:val="00F45102"/>
    <w:rsid w:val="00F45994"/>
    <w:rsid w:val="00F459DB"/>
    <w:rsid w:val="00F46440"/>
    <w:rsid w:val="00F46D93"/>
    <w:rsid w:val="00F46FBD"/>
    <w:rsid w:val="00F50D16"/>
    <w:rsid w:val="00F51554"/>
    <w:rsid w:val="00F52262"/>
    <w:rsid w:val="00F52EA6"/>
    <w:rsid w:val="00F538E8"/>
    <w:rsid w:val="00F545E3"/>
    <w:rsid w:val="00F546E1"/>
    <w:rsid w:val="00F55350"/>
    <w:rsid w:val="00F557CE"/>
    <w:rsid w:val="00F56C99"/>
    <w:rsid w:val="00F6037B"/>
    <w:rsid w:val="00F60719"/>
    <w:rsid w:val="00F6074B"/>
    <w:rsid w:val="00F61C9B"/>
    <w:rsid w:val="00F62B5A"/>
    <w:rsid w:val="00F6338F"/>
    <w:rsid w:val="00F642C8"/>
    <w:rsid w:val="00F644BE"/>
    <w:rsid w:val="00F6456A"/>
    <w:rsid w:val="00F64B5D"/>
    <w:rsid w:val="00F65F05"/>
    <w:rsid w:val="00F665AE"/>
    <w:rsid w:val="00F666F0"/>
    <w:rsid w:val="00F669EC"/>
    <w:rsid w:val="00F66B7D"/>
    <w:rsid w:val="00F66F02"/>
    <w:rsid w:val="00F67464"/>
    <w:rsid w:val="00F70047"/>
    <w:rsid w:val="00F7011C"/>
    <w:rsid w:val="00F70B8D"/>
    <w:rsid w:val="00F73F4F"/>
    <w:rsid w:val="00F74774"/>
    <w:rsid w:val="00F755CF"/>
    <w:rsid w:val="00F75B68"/>
    <w:rsid w:val="00F76528"/>
    <w:rsid w:val="00F769EA"/>
    <w:rsid w:val="00F76A2E"/>
    <w:rsid w:val="00F77EFA"/>
    <w:rsid w:val="00F8000E"/>
    <w:rsid w:val="00F80284"/>
    <w:rsid w:val="00F80B53"/>
    <w:rsid w:val="00F8163A"/>
    <w:rsid w:val="00F822F4"/>
    <w:rsid w:val="00F8276C"/>
    <w:rsid w:val="00F82990"/>
    <w:rsid w:val="00F82A40"/>
    <w:rsid w:val="00F8326B"/>
    <w:rsid w:val="00F83683"/>
    <w:rsid w:val="00F8451C"/>
    <w:rsid w:val="00F85649"/>
    <w:rsid w:val="00F8644F"/>
    <w:rsid w:val="00F8659F"/>
    <w:rsid w:val="00F87105"/>
    <w:rsid w:val="00F87E70"/>
    <w:rsid w:val="00F92D11"/>
    <w:rsid w:val="00F936B8"/>
    <w:rsid w:val="00F93C0B"/>
    <w:rsid w:val="00F952BC"/>
    <w:rsid w:val="00F96018"/>
    <w:rsid w:val="00F97BA1"/>
    <w:rsid w:val="00FA0C16"/>
    <w:rsid w:val="00FA0FE9"/>
    <w:rsid w:val="00FA26F6"/>
    <w:rsid w:val="00FA2C03"/>
    <w:rsid w:val="00FA3154"/>
    <w:rsid w:val="00FA4C34"/>
    <w:rsid w:val="00FA4CEC"/>
    <w:rsid w:val="00FA5593"/>
    <w:rsid w:val="00FA599B"/>
    <w:rsid w:val="00FA5B7E"/>
    <w:rsid w:val="00FA64EB"/>
    <w:rsid w:val="00FA6CA2"/>
    <w:rsid w:val="00FA7BCA"/>
    <w:rsid w:val="00FB01C2"/>
    <w:rsid w:val="00FB11AB"/>
    <w:rsid w:val="00FB275F"/>
    <w:rsid w:val="00FB27E8"/>
    <w:rsid w:val="00FB2811"/>
    <w:rsid w:val="00FB34CE"/>
    <w:rsid w:val="00FB5C2A"/>
    <w:rsid w:val="00FB6473"/>
    <w:rsid w:val="00FB66BF"/>
    <w:rsid w:val="00FB67EA"/>
    <w:rsid w:val="00FB6925"/>
    <w:rsid w:val="00FB6DF9"/>
    <w:rsid w:val="00FB6F74"/>
    <w:rsid w:val="00FB7A35"/>
    <w:rsid w:val="00FC1418"/>
    <w:rsid w:val="00FC197A"/>
    <w:rsid w:val="00FC1DCB"/>
    <w:rsid w:val="00FC24FF"/>
    <w:rsid w:val="00FC3BF3"/>
    <w:rsid w:val="00FC454C"/>
    <w:rsid w:val="00FC5298"/>
    <w:rsid w:val="00FC5A73"/>
    <w:rsid w:val="00FC6A08"/>
    <w:rsid w:val="00FD0076"/>
    <w:rsid w:val="00FD05CC"/>
    <w:rsid w:val="00FD1E99"/>
    <w:rsid w:val="00FD264E"/>
    <w:rsid w:val="00FD2869"/>
    <w:rsid w:val="00FD2DE8"/>
    <w:rsid w:val="00FD5686"/>
    <w:rsid w:val="00FD5CFD"/>
    <w:rsid w:val="00FD5E5A"/>
    <w:rsid w:val="00FD78C3"/>
    <w:rsid w:val="00FD7ABE"/>
    <w:rsid w:val="00FE029A"/>
    <w:rsid w:val="00FE17DD"/>
    <w:rsid w:val="00FE50BD"/>
    <w:rsid w:val="00FE5321"/>
    <w:rsid w:val="00FE56F6"/>
    <w:rsid w:val="00FE5F0B"/>
    <w:rsid w:val="00FE728A"/>
    <w:rsid w:val="00FF06AB"/>
    <w:rsid w:val="00FF0992"/>
    <w:rsid w:val="00FF09B5"/>
    <w:rsid w:val="00FF0C1E"/>
    <w:rsid w:val="00FF1AD4"/>
    <w:rsid w:val="00FF1BBB"/>
    <w:rsid w:val="00FF3360"/>
    <w:rsid w:val="00FF415D"/>
    <w:rsid w:val="00FF48C2"/>
    <w:rsid w:val="00FF49F7"/>
    <w:rsid w:val="00FF4AEA"/>
    <w:rsid w:val="00FF53CC"/>
    <w:rsid w:val="00FF5846"/>
    <w:rsid w:val="00FF5D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C020"/>
  <w15:chartTrackingRefBased/>
  <w15:docId w15:val="{6E752D44-5988-4FFC-9ADE-5D0FEC8D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4" w:uiPriority="39"/>
    <w:lsdException w:name="footnote text" w:uiPriority="99"/>
    <w:lsdException w:name="header" w:uiPriority="99"/>
    <w:lsdException w:name="footer" w:uiPriority="99"/>
    <w:lsdException w:name="caption" w:qFormat="1"/>
    <w:lsdException w:name="Title" w:qFormat="1"/>
    <w:lsdException w:name="Body Text" w:uiPriority="99" w:qFormat="1"/>
    <w:lsdException w:name="Subtitle" w:qFormat="1"/>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E5FA0"/>
    <w:rPr>
      <w:sz w:val="24"/>
      <w:szCs w:val="24"/>
      <w:lang w:val="en-US" w:eastAsia="en-GB"/>
    </w:rPr>
  </w:style>
  <w:style w:type="paragraph" w:styleId="Antrat1">
    <w:name w:val="heading 1"/>
    <w:basedOn w:val="prastasis"/>
    <w:next w:val="Bodytxt"/>
    <w:link w:val="Antrat1Diagrama"/>
    <w:uiPriority w:val="1"/>
    <w:qFormat/>
    <w:pPr>
      <w:keepNext/>
      <w:spacing w:before="240" w:after="60"/>
      <w:outlineLvl w:val="0"/>
    </w:pPr>
    <w:rPr>
      <w:b/>
      <w:bCs/>
      <w:caps/>
      <w:kern w:val="28"/>
      <w:lang w:val="lt-LT"/>
    </w:rPr>
  </w:style>
  <w:style w:type="paragraph" w:styleId="Antrat2">
    <w:name w:val="heading 2"/>
    <w:aliases w:val="Title Header2"/>
    <w:basedOn w:val="prastasis"/>
    <w:next w:val="Bodytxt"/>
    <w:link w:val="Antrat2Diagrama"/>
    <w:uiPriority w:val="1"/>
    <w:qFormat/>
    <w:pPr>
      <w:keepNext/>
      <w:tabs>
        <w:tab w:val="left" w:pos="1134"/>
      </w:tabs>
      <w:spacing w:before="60" w:after="60"/>
      <w:jc w:val="both"/>
      <w:outlineLvl w:val="1"/>
    </w:pPr>
    <w:rPr>
      <w:sz w:val="22"/>
      <w:szCs w:val="22"/>
    </w:rPr>
  </w:style>
  <w:style w:type="paragraph" w:styleId="Antrat3">
    <w:name w:val="heading 3"/>
    <w:aliases w:val="H3,Section Header3,Sub-Clause Paragraph"/>
    <w:basedOn w:val="prastasis"/>
    <w:next w:val="Bodytxt"/>
    <w:link w:val="Antrat3Diagrama"/>
    <w:uiPriority w:val="99"/>
    <w:qFormat/>
    <w:pPr>
      <w:keepNext/>
      <w:numPr>
        <w:ilvl w:val="2"/>
        <w:numId w:val="4"/>
      </w:numPr>
      <w:tabs>
        <w:tab w:val="left" w:pos="1418"/>
      </w:tabs>
      <w:spacing w:before="60" w:after="60"/>
      <w:jc w:val="both"/>
      <w:outlineLvl w:val="2"/>
    </w:pPr>
    <w:rPr>
      <w:sz w:val="22"/>
      <w:szCs w:val="22"/>
    </w:rPr>
  </w:style>
  <w:style w:type="paragraph" w:styleId="Antrat4">
    <w:name w:val="heading 4"/>
    <w:aliases w:val="Heading 4 Char Char Char Char,Heading 4 Char Char Char Char Char,Sub-Clause Sub-paragraph"/>
    <w:basedOn w:val="prastasis"/>
    <w:next w:val="Bodytxt"/>
    <w:link w:val="Antrat4Diagrama"/>
    <w:uiPriority w:val="99"/>
    <w:qFormat/>
    <w:pPr>
      <w:keepNext/>
      <w:numPr>
        <w:ilvl w:val="3"/>
        <w:numId w:val="4"/>
      </w:numPr>
      <w:tabs>
        <w:tab w:val="left" w:pos="2127"/>
      </w:tabs>
      <w:spacing w:before="60" w:after="60"/>
      <w:jc w:val="both"/>
      <w:outlineLvl w:val="3"/>
    </w:pPr>
    <w:rPr>
      <w:sz w:val="22"/>
      <w:szCs w:val="22"/>
    </w:rPr>
  </w:style>
  <w:style w:type="paragraph" w:styleId="Antrat5">
    <w:name w:val="heading 5"/>
    <w:basedOn w:val="prastasis"/>
    <w:next w:val="prastasis"/>
    <w:link w:val="Antrat5Diagrama"/>
    <w:qFormat/>
    <w:pPr>
      <w:keepNext/>
      <w:tabs>
        <w:tab w:val="left" w:pos="3119"/>
      </w:tabs>
      <w:spacing w:before="60"/>
      <w:ind w:left="1701"/>
      <w:jc w:val="both"/>
      <w:outlineLvl w:val="4"/>
    </w:pPr>
    <w:rPr>
      <w:caps/>
      <w:sz w:val="22"/>
      <w:szCs w:val="22"/>
      <w:lang w:val="fi-FI"/>
    </w:rPr>
  </w:style>
  <w:style w:type="paragraph" w:styleId="Antrat6">
    <w:name w:val="heading 6"/>
    <w:basedOn w:val="prastasis"/>
    <w:next w:val="prastasis"/>
    <w:link w:val="Antrat6Diagrama"/>
    <w:qFormat/>
    <w:pPr>
      <w:keepNext/>
      <w:numPr>
        <w:numId w:val="1"/>
      </w:numPr>
      <w:outlineLvl w:val="5"/>
    </w:pPr>
  </w:style>
  <w:style w:type="paragraph" w:styleId="Antrat7">
    <w:name w:val="heading 7"/>
    <w:basedOn w:val="prastasis"/>
    <w:next w:val="prastasis"/>
    <w:link w:val="Antrat7Diagrama"/>
    <w:qFormat/>
    <w:pPr>
      <w:keepNext/>
      <w:outlineLvl w:val="6"/>
    </w:pPr>
  </w:style>
  <w:style w:type="paragraph" w:styleId="Antrat8">
    <w:name w:val="heading 8"/>
    <w:basedOn w:val="prastasis"/>
    <w:next w:val="Pagrindiniotekstotrauka3"/>
    <w:link w:val="Antrat8Diagrama"/>
    <w:qFormat/>
    <w:pPr>
      <w:keepNext/>
      <w:spacing w:before="60" w:after="60"/>
      <w:outlineLvl w:val="7"/>
    </w:pPr>
    <w:rPr>
      <w:b/>
      <w:bCs/>
      <w:caps/>
    </w:rPr>
  </w:style>
  <w:style w:type="paragraph" w:styleId="Antrat9">
    <w:name w:val="heading 9"/>
    <w:basedOn w:val="prastasis"/>
    <w:next w:val="prastasis"/>
    <w:link w:val="Antrat9Diagrama"/>
    <w:qFormat/>
    <w:pPr>
      <w:keepNext/>
      <w:ind w:left="5040" w:firstLine="720"/>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xt">
    <w:name w:val="Bodytxt"/>
    <w:basedOn w:val="prastasis"/>
    <w:pPr>
      <w:keepNext/>
      <w:jc w:val="both"/>
    </w:pPr>
    <w:rPr>
      <w:sz w:val="22"/>
      <w:szCs w:val="22"/>
    </w:rPr>
  </w:style>
  <w:style w:type="paragraph" w:styleId="Pagrindiniotekstotrauka3">
    <w:name w:val="Body Text Indent 3"/>
    <w:basedOn w:val="prastasis"/>
    <w:link w:val="Pagrindiniotekstotrauka3Diagrama"/>
    <w:pPr>
      <w:keepNext/>
      <w:tabs>
        <w:tab w:val="left" w:pos="1276"/>
      </w:tabs>
      <w:spacing w:before="60" w:after="240"/>
      <w:ind w:left="1276" w:hanging="425"/>
      <w:jc w:val="both"/>
    </w:pPr>
    <w:rPr>
      <w:rFonts w:ascii="Arial" w:hAnsi="Arial" w:cs="Arial"/>
      <w:sz w:val="22"/>
      <w:szCs w:val="22"/>
    </w:rPr>
  </w:style>
  <w:style w:type="paragraph" w:customStyle="1" w:styleId="CLIENT">
    <w:name w:val="CLIENT"/>
    <w:basedOn w:val="prastasis"/>
    <w:pPr>
      <w:keepNext/>
      <w:spacing w:before="60" w:after="60"/>
      <w:jc w:val="both"/>
    </w:pPr>
    <w:rPr>
      <w:b/>
      <w:bCs/>
      <w:caps/>
    </w:rPr>
  </w:style>
  <w:style w:type="paragraph" w:styleId="Porat">
    <w:name w:val="footer"/>
    <w:basedOn w:val="prastasis"/>
    <w:link w:val="PoratDiagrama"/>
    <w:uiPriority w:val="99"/>
    <w:pPr>
      <w:keepNext/>
      <w:pBdr>
        <w:top w:val="single" w:sz="4" w:space="1" w:color="auto"/>
      </w:pBdr>
      <w:tabs>
        <w:tab w:val="right" w:pos="9072"/>
      </w:tabs>
      <w:jc w:val="both"/>
    </w:pPr>
    <w:rPr>
      <w:b/>
      <w:bCs/>
      <w:sz w:val="16"/>
      <w:szCs w:val="16"/>
    </w:rPr>
  </w:style>
  <w:style w:type="paragraph" w:styleId="Antrats">
    <w:name w:val="header"/>
    <w:basedOn w:val="prastasis"/>
    <w:link w:val="AntratsDiagrama"/>
    <w:uiPriority w:val="99"/>
    <w:pPr>
      <w:keepNext/>
      <w:tabs>
        <w:tab w:val="right" w:pos="9072"/>
        <w:tab w:val="right" w:pos="9972"/>
      </w:tabs>
      <w:jc w:val="both"/>
    </w:pPr>
    <w:rPr>
      <w:b/>
      <w:bCs/>
      <w:sz w:val="18"/>
      <w:szCs w:val="18"/>
    </w:rPr>
  </w:style>
  <w:style w:type="character" w:styleId="Puslapionumeris">
    <w:name w:val="page number"/>
    <w:basedOn w:val="Numatytasispastraiposriftas"/>
  </w:style>
  <w:style w:type="paragraph" w:customStyle="1" w:styleId="List1">
    <w:name w:val="List1"/>
    <w:basedOn w:val="prastasis"/>
    <w:uiPriority w:val="99"/>
    <w:pPr>
      <w:keepNext/>
      <w:tabs>
        <w:tab w:val="left" w:pos="2058"/>
      </w:tabs>
      <w:spacing w:before="60"/>
      <w:ind w:left="2058" w:hanging="357"/>
      <w:jc w:val="both"/>
    </w:pPr>
    <w:rPr>
      <w:sz w:val="22"/>
      <w:szCs w:val="22"/>
    </w:rPr>
  </w:style>
  <w:style w:type="paragraph" w:customStyle="1" w:styleId="oddl-nadpis">
    <w:name w:val="oddíl-nadpis"/>
    <w:basedOn w:val="prastasis"/>
    <w:pPr>
      <w:keepNext/>
      <w:widowControl w:val="0"/>
      <w:tabs>
        <w:tab w:val="left" w:pos="567"/>
      </w:tabs>
      <w:spacing w:before="240" w:line="240" w:lineRule="exact"/>
    </w:pPr>
    <w:rPr>
      <w:rFonts w:ascii="Arial" w:hAnsi="Arial" w:cs="Arial"/>
      <w:b/>
      <w:bCs/>
      <w:lang w:val="cs-CZ"/>
    </w:rPr>
  </w:style>
  <w:style w:type="paragraph" w:customStyle="1" w:styleId="text-3mezera">
    <w:name w:val="text - 3 mezera"/>
    <w:basedOn w:val="prastasis"/>
    <w:pPr>
      <w:widowControl w:val="0"/>
      <w:spacing w:before="60" w:line="240" w:lineRule="exact"/>
      <w:jc w:val="both"/>
    </w:pPr>
    <w:rPr>
      <w:rFonts w:ascii="Arial" w:hAnsi="Arial" w:cs="Arial"/>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styleId="Pagrindiniotekstotrauka">
    <w:name w:val="Body Text Indent"/>
    <w:basedOn w:val="prastasis"/>
    <w:link w:val="PagrindiniotekstotraukaDiagrama"/>
    <w:pPr>
      <w:ind w:left="992"/>
      <w:jc w:val="both"/>
    </w:pPr>
  </w:style>
  <w:style w:type="paragraph" w:styleId="Turinys1">
    <w:name w:val="toc 1"/>
    <w:next w:val="prastasis"/>
    <w:autoRedefine/>
    <w:uiPriority w:val="39"/>
    <w:rsid w:val="00744CC2"/>
    <w:pPr>
      <w:tabs>
        <w:tab w:val="left" w:pos="567"/>
        <w:tab w:val="right" w:leader="dot" w:pos="9079"/>
      </w:tabs>
      <w:ind w:left="567" w:hanging="567"/>
    </w:pPr>
    <w:rPr>
      <w:b/>
      <w:bCs/>
      <w:caps/>
      <w:noProof/>
      <w:color w:val="000000"/>
    </w:rPr>
  </w:style>
  <w:style w:type="paragraph" w:styleId="Turinys8">
    <w:name w:val="toc 8"/>
    <w:basedOn w:val="prastasis"/>
    <w:next w:val="prastasis"/>
    <w:autoRedefine/>
    <w:semiHidden/>
    <w:pPr>
      <w:keepNext/>
      <w:spacing w:before="60" w:after="60"/>
      <w:jc w:val="center"/>
    </w:pPr>
    <w:rPr>
      <w:rFonts w:cs="Arial"/>
      <w:b/>
      <w:bCs/>
      <w:sz w:val="22"/>
    </w:rPr>
  </w:style>
  <w:style w:type="paragraph" w:customStyle="1" w:styleId="Indent2">
    <w:name w:val="Indent2"/>
    <w:basedOn w:val="Indent1"/>
    <w:pPr>
      <w:tabs>
        <w:tab w:val="clear" w:pos="567"/>
        <w:tab w:val="left" w:pos="1843"/>
      </w:tabs>
      <w:ind w:left="0" w:firstLine="0"/>
    </w:pPr>
    <w:rPr>
      <w:sz w:val="22"/>
      <w:szCs w:val="22"/>
    </w:rPr>
  </w:style>
  <w:style w:type="paragraph" w:customStyle="1" w:styleId="Indent1">
    <w:name w:val="Indent1"/>
    <w:basedOn w:val="prastasis"/>
    <w:pPr>
      <w:keepNext/>
      <w:tabs>
        <w:tab w:val="left" w:pos="567"/>
      </w:tabs>
      <w:spacing w:before="60" w:after="60"/>
      <w:ind w:left="1211" w:hanging="851"/>
      <w:jc w:val="both"/>
    </w:pPr>
    <w:rPr>
      <w:lang w:eastAsia="en-US"/>
    </w:rPr>
  </w:style>
  <w:style w:type="character" w:styleId="Hipersaitas">
    <w:name w:val="Hyperlink"/>
    <w:rPr>
      <w:color w:val="0000FF"/>
      <w:u w:val="single"/>
    </w:rPr>
  </w:style>
  <w:style w:type="paragraph" w:customStyle="1" w:styleId="Section">
    <w:name w:val="Section"/>
    <w:basedOn w:val="Volume"/>
    <w:pPr>
      <w:pageBreakBefore w:val="0"/>
      <w:spacing w:before="0"/>
    </w:pPr>
    <w:rPr>
      <w:sz w:val="32"/>
      <w:szCs w:val="32"/>
    </w:rPr>
  </w:style>
  <w:style w:type="paragraph" w:customStyle="1" w:styleId="Volume">
    <w:name w:val="Volume"/>
    <w:basedOn w:val="text"/>
    <w:next w:val="Section"/>
    <w:pPr>
      <w:pageBreakBefore/>
      <w:spacing w:before="360" w:line="360" w:lineRule="exact"/>
      <w:jc w:val="center"/>
    </w:pPr>
    <w:rPr>
      <w:b/>
      <w:bCs/>
      <w:sz w:val="36"/>
      <w:szCs w:val="36"/>
    </w:rPr>
  </w:style>
  <w:style w:type="paragraph" w:customStyle="1" w:styleId="text">
    <w:name w:val="text"/>
    <w:uiPriority w:val="99"/>
    <w:pPr>
      <w:widowControl w:val="0"/>
      <w:spacing w:before="240" w:line="240" w:lineRule="exact"/>
      <w:jc w:val="both"/>
    </w:pPr>
    <w:rPr>
      <w:rFonts w:ascii="Arial" w:hAnsi="Arial" w:cs="Arial"/>
      <w:sz w:val="24"/>
      <w:szCs w:val="24"/>
      <w:lang w:val="cs-CZ" w:eastAsia="hu-HU"/>
    </w:rPr>
  </w:style>
  <w:style w:type="paragraph" w:customStyle="1" w:styleId="textcslovan">
    <w:name w:val="text císlovaný"/>
    <w:basedOn w:val="text"/>
    <w:pPr>
      <w:ind w:left="567" w:hanging="567"/>
    </w:pPr>
  </w:style>
  <w:style w:type="paragraph" w:customStyle="1" w:styleId="tabulka">
    <w:name w:val="tabulka"/>
    <w:basedOn w:val="text-3mezera"/>
    <w:pPr>
      <w:spacing w:before="120"/>
      <w:jc w:val="center"/>
    </w:pPr>
    <w:rPr>
      <w:sz w:val="20"/>
      <w:szCs w:val="20"/>
    </w:rPr>
  </w:style>
  <w:style w:type="paragraph" w:customStyle="1" w:styleId="Nadpis-STRANA">
    <w:name w:val="Nadpis - STRANA"/>
    <w:basedOn w:val="text"/>
    <w:next w:val="Volume"/>
    <w:pPr>
      <w:pageBreakBefore/>
      <w:spacing w:before="5040" w:line="520" w:lineRule="exact"/>
      <w:jc w:val="center"/>
    </w:pPr>
    <w:rPr>
      <w:b/>
      <w:bCs/>
      <w:sz w:val="36"/>
      <w:szCs w:val="36"/>
    </w:rPr>
  </w:style>
  <w:style w:type="paragraph" w:styleId="Pagrindinistekstas">
    <w:name w:val="Body Text"/>
    <w:aliases w:val="Char Char Char Diagrama Diagrama Diagrama Diagrama Diagrama,Char Char Char Diagrama Diagrama Diagrama Diagrama Diagrama Diagrama Diagrama Diagrama Diagrama Diagrama  Char,body text,contents,bt,b"/>
    <w:basedOn w:val="prastasis"/>
    <w:link w:val="PagrindinistekstasDiagrama"/>
    <w:uiPriority w:val="99"/>
    <w:qFormat/>
    <w:pPr>
      <w:keepNext/>
      <w:spacing w:before="60" w:after="120"/>
      <w:ind w:left="2275"/>
      <w:jc w:val="both"/>
    </w:pPr>
  </w:style>
  <w:style w:type="character" w:styleId="Puslapioinaosnuoroda">
    <w:name w:val="footnote reference"/>
    <w:semiHidden/>
    <w:rPr>
      <w:vertAlign w:val="superscript"/>
    </w:rPr>
  </w:style>
  <w:style w:type="paragraph" w:styleId="Puslapioinaostekstas">
    <w:name w:val="footnote text"/>
    <w:basedOn w:val="prastasis"/>
    <w:link w:val="PuslapioinaostekstasDiagrama"/>
    <w:uiPriority w:val="99"/>
    <w:semiHidden/>
    <w:pPr>
      <w:keepNext/>
      <w:spacing w:before="60" w:after="60"/>
      <w:jc w:val="both"/>
    </w:pPr>
    <w:rPr>
      <w:sz w:val="22"/>
      <w:szCs w:val="22"/>
    </w:rPr>
  </w:style>
  <w:style w:type="paragraph" w:styleId="Pagrindiniotekstotrauka2">
    <w:name w:val="Body Text Indent 2"/>
    <w:basedOn w:val="prastasis"/>
    <w:link w:val="Pagrindiniotekstotrauka2Diagrama"/>
    <w:pPr>
      <w:ind w:left="1418" w:hanging="851"/>
      <w:jc w:val="both"/>
    </w:pPr>
  </w:style>
  <w:style w:type="paragraph" w:customStyle="1" w:styleId="bullet-3">
    <w:name w:val="bullet-3"/>
    <w:basedOn w:val="prastasis"/>
    <w:pPr>
      <w:widowControl w:val="0"/>
      <w:spacing w:before="240" w:line="240" w:lineRule="exact"/>
      <w:ind w:left="2212" w:hanging="284"/>
      <w:jc w:val="both"/>
    </w:pPr>
    <w:rPr>
      <w:rFonts w:ascii="Arial" w:hAnsi="Arial" w:cs="Arial"/>
      <w:lang w:val="cs-CZ"/>
    </w:rPr>
  </w:style>
  <w:style w:type="paragraph" w:customStyle="1" w:styleId="bulletsub">
    <w:name w:val="bullet_sub"/>
    <w:basedOn w:val="prastasis"/>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rPr>
  </w:style>
  <w:style w:type="paragraph" w:styleId="Pavadinimas">
    <w:name w:val="Title"/>
    <w:basedOn w:val="prastasis"/>
    <w:link w:val="PavadinimasDiagrama"/>
    <w:qFormat/>
    <w:pPr>
      <w:widowControl w:val="0"/>
      <w:jc w:val="center"/>
    </w:pPr>
    <w:rPr>
      <w:b/>
      <w:bCs/>
      <w:sz w:val="28"/>
      <w:szCs w:val="28"/>
      <w:lang w:eastAsia="hu-HU"/>
    </w:rPr>
  </w:style>
  <w:style w:type="paragraph" w:styleId="Turinys2">
    <w:name w:val="toc 2"/>
    <w:basedOn w:val="prastasis"/>
    <w:next w:val="prastasis"/>
    <w:autoRedefine/>
    <w:semiHidden/>
    <w:pPr>
      <w:ind w:left="200"/>
    </w:pPr>
  </w:style>
  <w:style w:type="paragraph" w:styleId="Turinys3">
    <w:name w:val="toc 3"/>
    <w:basedOn w:val="prastasis"/>
    <w:next w:val="prastasis"/>
    <w:autoRedefine/>
    <w:uiPriority w:val="39"/>
    <w:rsid w:val="00744CC2"/>
    <w:pPr>
      <w:tabs>
        <w:tab w:val="right" w:leader="dot" w:pos="9079"/>
      </w:tabs>
      <w:spacing w:before="60" w:after="60"/>
      <w:ind w:left="403"/>
    </w:pPr>
    <w:rPr>
      <w:b/>
      <w:noProof/>
      <w:color w:val="000000"/>
    </w:rPr>
  </w:style>
  <w:style w:type="paragraph" w:styleId="Turinys4">
    <w:name w:val="toc 4"/>
    <w:basedOn w:val="prastasis"/>
    <w:next w:val="prastasis"/>
    <w:autoRedefine/>
    <w:uiPriority w:val="39"/>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9">
    <w:name w:val="toc 9"/>
    <w:basedOn w:val="prastasis"/>
    <w:next w:val="prastasis"/>
    <w:autoRedefine/>
    <w:semiHidden/>
    <w:pPr>
      <w:ind w:left="1600"/>
    </w:pPr>
  </w:style>
  <w:style w:type="paragraph" w:styleId="Pagrindinistekstas2">
    <w:name w:val="Body Text 2"/>
    <w:basedOn w:val="prastasis"/>
    <w:link w:val="Pagrindinistekstas2Diagrama"/>
  </w:style>
  <w:style w:type="paragraph" w:styleId="Paantrat">
    <w:name w:val="Subtitle"/>
    <w:basedOn w:val="prastasis"/>
    <w:link w:val="PaantratDiagrama"/>
    <w:qFormat/>
    <w:pPr>
      <w:keepNext/>
      <w:jc w:val="center"/>
    </w:pPr>
    <w:rPr>
      <w:b/>
      <w:bCs/>
      <w:sz w:val="22"/>
      <w:szCs w:val="22"/>
      <w:lang w:val="fi-FI"/>
    </w:rPr>
  </w:style>
  <w:style w:type="paragraph" w:customStyle="1" w:styleId="Subtitle1">
    <w:name w:val="Subtitle1"/>
    <w:basedOn w:val="Paantrat"/>
    <w:pPr>
      <w:spacing w:before="120" w:after="120"/>
      <w:jc w:val="both"/>
    </w:pPr>
    <w:rPr>
      <w:lang w:val="en-GB"/>
    </w:rPr>
  </w:style>
  <w:style w:type="paragraph" w:styleId="Pagrindinistekstas3">
    <w:name w:val="Body Text 3"/>
    <w:basedOn w:val="prastasis"/>
    <w:link w:val="Pagrindinistekstas3Diagrama"/>
    <w:rPr>
      <w:b/>
      <w:bCs/>
      <w:sz w:val="22"/>
      <w:szCs w:val="22"/>
    </w:rPr>
  </w:style>
  <w:style w:type="paragraph" w:styleId="Antrat">
    <w:name w:val="caption"/>
    <w:basedOn w:val="prastasis"/>
    <w:next w:val="prastasis"/>
    <w:qFormat/>
    <w:pPr>
      <w:framePr w:w="7719" w:h="1865" w:hSpace="142" w:wrap="around" w:vAnchor="text" w:hAnchor="page" w:x="2403" w:y="741"/>
      <w:pBdr>
        <w:top w:val="single" w:sz="18" w:space="1" w:color="auto"/>
        <w:left w:val="single" w:sz="18" w:space="4" w:color="auto"/>
        <w:bottom w:val="single" w:sz="18" w:space="1" w:color="auto"/>
        <w:right w:val="single" w:sz="18" w:space="4" w:color="auto"/>
      </w:pBdr>
      <w:spacing w:before="120"/>
      <w:ind w:right="493"/>
      <w:jc w:val="center"/>
    </w:pPr>
    <w:rPr>
      <w:b/>
      <w:bCs/>
      <w:sz w:val="32"/>
      <w:szCs w:val="32"/>
    </w:rPr>
  </w:style>
  <w:style w:type="paragraph" w:styleId="Dokumentostruktra">
    <w:name w:val="Document Map"/>
    <w:basedOn w:val="prastasis"/>
    <w:link w:val="DokumentostruktraDiagrama"/>
    <w:semiHidden/>
    <w:pPr>
      <w:shd w:val="clear" w:color="auto" w:fill="000080"/>
    </w:pPr>
    <w:rPr>
      <w:rFonts w:ascii="Tahoma" w:hAnsi="Tahoma" w:cs="Tahoma"/>
    </w:rPr>
  </w:style>
  <w:style w:type="paragraph" w:customStyle="1" w:styleId="H1">
    <w:name w:val="H1"/>
    <w:basedOn w:val="Antrat1"/>
    <w:pPr>
      <w:numPr>
        <w:numId w:val="2"/>
      </w:numPr>
      <w:spacing w:before="0" w:after="0"/>
    </w:pPr>
    <w:rPr>
      <w:sz w:val="28"/>
      <w:szCs w:val="28"/>
      <w:lang w:val="da-DK" w:eastAsia="en-US"/>
    </w:rPr>
  </w:style>
  <w:style w:type="paragraph" w:customStyle="1" w:styleId="Style1">
    <w:name w:val="Style1"/>
    <w:basedOn w:val="Antrat1"/>
    <w:pPr>
      <w:spacing w:before="0" w:after="0"/>
    </w:pPr>
    <w:rPr>
      <w:sz w:val="28"/>
      <w:szCs w:val="28"/>
      <w:lang w:val="da-DK"/>
    </w:rPr>
  </w:style>
  <w:style w:type="paragraph" w:customStyle="1" w:styleId="Indent">
    <w:name w:val="Indent"/>
    <w:basedOn w:val="prastasis"/>
    <w:pPr>
      <w:spacing w:before="120"/>
      <w:ind w:left="851" w:hanging="851"/>
    </w:pPr>
    <w:rPr>
      <w:lang w:eastAsia="en-US"/>
    </w:rPr>
  </w:style>
  <w:style w:type="paragraph" w:customStyle="1" w:styleId="Table">
    <w:name w:val="Table"/>
    <w:basedOn w:val="prastasis"/>
    <w:pPr>
      <w:spacing w:before="60" w:after="60" w:line="220" w:lineRule="atLeast"/>
    </w:pPr>
    <w:rPr>
      <w:rFonts w:ascii="DaneHelveticaNeue" w:hAnsi="DaneHelveticaNeue"/>
      <w:sz w:val="18"/>
      <w:lang w:val="da-DK" w:eastAsia="en-US"/>
    </w:rPr>
  </w:style>
  <w:style w:type="paragraph" w:customStyle="1" w:styleId="oddl-nadpis0">
    <w:name w:val="oddķl-nadpis"/>
    <w:basedOn w:val="prastasis"/>
    <w:pPr>
      <w:keepNext/>
      <w:widowControl w:val="0"/>
      <w:tabs>
        <w:tab w:val="left" w:pos="567"/>
      </w:tabs>
      <w:spacing w:before="240" w:line="240" w:lineRule="exact"/>
    </w:pPr>
    <w:rPr>
      <w:rFonts w:ascii="Arial" w:hAnsi="Arial"/>
      <w:b/>
      <w:sz w:val="22"/>
      <w:lang w:val="cs-CZ" w:eastAsia="en-US"/>
    </w:rPr>
  </w:style>
  <w:style w:type="paragraph" w:styleId="Sraassuenkleliais">
    <w:name w:val="List Bullet"/>
    <w:basedOn w:val="prastasis"/>
    <w:autoRedefine/>
    <w:pPr>
      <w:tabs>
        <w:tab w:val="num" w:pos="360"/>
      </w:tabs>
      <w:ind w:left="360" w:hanging="360"/>
    </w:pPr>
    <w:rPr>
      <w:sz w:val="23"/>
      <w:lang w:eastAsia="en-US"/>
    </w:rPr>
  </w:style>
  <w:style w:type="paragraph" w:customStyle="1" w:styleId="textcslovan0">
    <w:name w:val="text cķslovanż"/>
    <w:basedOn w:val="text"/>
    <w:pPr>
      <w:ind w:left="567" w:hanging="567"/>
    </w:pPr>
    <w:rPr>
      <w:rFonts w:cs="Times New Roman"/>
      <w:szCs w:val="20"/>
      <w:lang w:eastAsia="en-US"/>
    </w:rPr>
  </w:style>
  <w:style w:type="paragraph" w:styleId="Dokumentoinaostekstas">
    <w:name w:val="endnote text"/>
    <w:basedOn w:val="prastasis"/>
    <w:link w:val="DokumentoinaostekstasDiagrama"/>
    <w:semiHidden/>
  </w:style>
  <w:style w:type="character" w:styleId="Dokumentoinaosnumeris">
    <w:name w:val="endnote reference"/>
    <w:semiHidden/>
    <w:rPr>
      <w:vertAlign w:val="superscript"/>
    </w:rPr>
  </w:style>
  <w:style w:type="paragraph" w:customStyle="1" w:styleId="ListBulletNoSpace">
    <w:name w:val="List Bullet NoSpace"/>
    <w:basedOn w:val="Sraassuenkleliais"/>
    <w:pPr>
      <w:tabs>
        <w:tab w:val="clear" w:pos="360"/>
      </w:tabs>
      <w:spacing w:line="270" w:lineRule="atLeast"/>
      <w:ind w:left="425" w:hanging="425"/>
    </w:pPr>
  </w:style>
  <w:style w:type="paragraph" w:customStyle="1" w:styleId="ReportBullet">
    <w:name w:val="Report Bullet"/>
    <w:basedOn w:val="prastojitrauka"/>
    <w:pPr>
      <w:tabs>
        <w:tab w:val="left" w:pos="2160"/>
      </w:tabs>
      <w:spacing w:after="200" w:line="264" w:lineRule="auto"/>
      <w:ind w:left="2160" w:hanging="432"/>
      <w:jc w:val="both"/>
    </w:pPr>
  </w:style>
  <w:style w:type="paragraph" w:styleId="prastojitrauka">
    <w:name w:val="Normal Indent"/>
    <w:basedOn w:val="prastasis"/>
    <w:pPr>
      <w:ind w:left="708"/>
    </w:pPr>
    <w:rPr>
      <w:rFonts w:ascii="Arial" w:hAnsi="Arial"/>
      <w:lang w:eastAsia="en-US"/>
    </w:rPr>
  </w:style>
  <w:style w:type="character" w:styleId="Komentaronuoroda">
    <w:name w:val="annotation reference"/>
    <w:semiHidden/>
    <w:rPr>
      <w:sz w:val="16"/>
      <w:szCs w:val="16"/>
    </w:rPr>
  </w:style>
  <w:style w:type="paragraph" w:styleId="Komentarotekstas">
    <w:name w:val="annotation text"/>
    <w:aliases w:val=" Char3, Char,Char3, Diagrama,Diagrama, Char1,Char,Char1,Komentaro tekstas Diagrama1,Komentaro tekstas Diagrama Diagrama, Char3 Diagrama Diagrama, Char Diagrama Diagrama, Diagrama Diagrama Diagrama,Char3 Diagrama Diagrama"/>
    <w:basedOn w:val="prastasis"/>
    <w:link w:val="KomentarotekstasDiagrama"/>
  </w:style>
  <w:style w:type="paragraph" w:customStyle="1" w:styleId="Debesliotekstas1">
    <w:name w:val="Debesėlio tekstas1"/>
    <w:basedOn w:val="prastasis"/>
    <w:semiHidden/>
    <w:rPr>
      <w:rFonts w:ascii="Tahoma" w:hAnsi="Tahoma" w:cs="Tahoma"/>
      <w:sz w:val="16"/>
      <w:szCs w:val="16"/>
    </w:rPr>
  </w:style>
  <w:style w:type="paragraph" w:customStyle="1" w:styleId="Komentarotema1">
    <w:name w:val="Komentaro tema1"/>
    <w:basedOn w:val="Komentarotekstas"/>
    <w:next w:val="Komentarotekstas"/>
    <w:semiHidden/>
    <w:rPr>
      <w:b/>
      <w:bCs/>
    </w:rPr>
  </w:style>
  <w:style w:type="paragraph" w:styleId="Debesliotekstas">
    <w:name w:val="Balloon Text"/>
    <w:basedOn w:val="prastasis"/>
    <w:link w:val="DebesliotekstasDiagrama"/>
    <w:semiHidden/>
    <w:rPr>
      <w:rFonts w:ascii="Tahoma" w:hAnsi="Tahoma" w:cs="Tahoma"/>
      <w:sz w:val="16"/>
      <w:szCs w:val="16"/>
    </w:rPr>
  </w:style>
  <w:style w:type="paragraph" w:styleId="Komentarotema">
    <w:name w:val="annotation subject"/>
    <w:basedOn w:val="Komentarotekstas"/>
    <w:next w:val="Komentarotekstas"/>
    <w:link w:val="KomentarotemaDiagrama"/>
    <w:semiHidden/>
    <w:rPr>
      <w:b/>
      <w:bCs/>
    </w:rPr>
  </w:style>
  <w:style w:type="paragraph" w:customStyle="1" w:styleId="titre4">
    <w:name w:val="titre4"/>
    <w:basedOn w:val="prastasis"/>
    <w:pPr>
      <w:tabs>
        <w:tab w:val="decimal" w:pos="357"/>
      </w:tabs>
      <w:ind w:left="357" w:hanging="357"/>
    </w:pPr>
    <w:rPr>
      <w:rFonts w:ascii="Arial" w:hAnsi="Arial"/>
      <w:b/>
      <w:snapToGrid w:val="0"/>
      <w:lang w:eastAsia="en-US"/>
    </w:rPr>
  </w:style>
  <w:style w:type="character" w:styleId="Grietas">
    <w:name w:val="Strong"/>
    <w:qFormat/>
    <w:rPr>
      <w:b/>
      <w:bCs/>
    </w:rPr>
  </w:style>
  <w:style w:type="character" w:styleId="Perirtashipersaitas">
    <w:name w:val="FollowedHyperlink"/>
    <w:rPr>
      <w:color w:val="800080"/>
      <w:u w:val="single"/>
    </w:rPr>
  </w:style>
  <w:style w:type="paragraph" w:customStyle="1" w:styleId="Blockquote">
    <w:name w:val="Blockquote"/>
    <w:basedOn w:val="prastasis"/>
    <w:pPr>
      <w:widowControl w:val="0"/>
      <w:spacing w:before="100" w:after="100"/>
      <w:ind w:left="360" w:right="360"/>
    </w:pPr>
    <w:rPr>
      <w:snapToGrid w:val="0"/>
      <w:lang w:val="fr-FR" w:eastAsia="en-US"/>
    </w:rPr>
  </w:style>
  <w:style w:type="paragraph" w:styleId="Paprastasistekstas">
    <w:name w:val="Plain Text"/>
    <w:basedOn w:val="prastasis"/>
    <w:link w:val="PaprastasistekstasDiagrama"/>
    <w:rPr>
      <w:rFonts w:ascii="Courier New" w:hAnsi="Courier New"/>
      <w:snapToGrid w:val="0"/>
      <w:lang w:eastAsia="en-US"/>
    </w:rPr>
  </w:style>
  <w:style w:type="paragraph" w:customStyle="1" w:styleId="Text1">
    <w:name w:val="Text 1"/>
    <w:basedOn w:val="prastasis"/>
    <w:pPr>
      <w:spacing w:before="120" w:after="120"/>
      <w:ind w:left="851"/>
      <w:jc w:val="both"/>
    </w:pPr>
    <w:rPr>
      <w:snapToGrid w:val="0"/>
      <w:lang w:val="fr-FR" w:eastAsia="en-US"/>
    </w:rPr>
  </w:style>
  <w:style w:type="paragraph" w:customStyle="1" w:styleId="ManualNumPar1">
    <w:name w:val="Manual NumPar 1"/>
    <w:basedOn w:val="prastasis"/>
    <w:next w:val="Text1"/>
    <w:pPr>
      <w:spacing w:before="120" w:after="120"/>
      <w:ind w:left="851" w:hanging="851"/>
      <w:jc w:val="both"/>
    </w:pPr>
    <w:rPr>
      <w:snapToGrid w:val="0"/>
      <w:lang w:val="fr-FR" w:eastAsia="en-US"/>
    </w:rPr>
  </w:style>
  <w:style w:type="paragraph" w:customStyle="1" w:styleId="Point1">
    <w:name w:val="Point 1"/>
    <w:basedOn w:val="prastasis"/>
    <w:pPr>
      <w:spacing w:before="120" w:after="120"/>
      <w:ind w:left="1418" w:hanging="567"/>
      <w:jc w:val="both"/>
    </w:pPr>
    <w:rPr>
      <w:snapToGrid w:val="0"/>
      <w:lang w:val="fr-FR" w:eastAsia="en-US"/>
    </w:rPr>
  </w:style>
  <w:style w:type="paragraph" w:styleId="Tekstoblokas">
    <w:name w:val="Block Text"/>
    <w:basedOn w:val="prastasis"/>
    <w:pPr>
      <w:ind w:left="113" w:right="113"/>
      <w:jc w:val="center"/>
    </w:pPr>
    <w:rPr>
      <w:rFonts w:ascii="Arial" w:hAnsi="Arial"/>
      <w:snapToGrid w:val="0"/>
      <w:sz w:val="18"/>
      <w:lang w:eastAsia="en-US"/>
    </w:rPr>
  </w:style>
  <w:style w:type="paragraph" w:styleId="Sraassuenkleliais2">
    <w:name w:val="List Bullet 2"/>
    <w:basedOn w:val="prastasis"/>
    <w:pPr>
      <w:numPr>
        <w:numId w:val="3"/>
      </w:numPr>
    </w:pPr>
    <w:rPr>
      <w:lang w:eastAsia="en-US"/>
    </w:rPr>
  </w:style>
  <w:style w:type="character" w:customStyle="1" w:styleId="text10">
    <w:name w:val="text1"/>
    <w:rPr>
      <w:rFonts w:ascii="Verdana" w:hAnsi="Verdana" w:hint="default"/>
      <w:b w:val="0"/>
      <w:bCs w:val="0"/>
      <w:color w:val="003984"/>
      <w:sz w:val="18"/>
      <w:szCs w:val="18"/>
    </w:rPr>
  </w:style>
  <w:style w:type="paragraph" w:customStyle="1" w:styleId="Linija">
    <w:name w:val="Linija"/>
    <w:basedOn w:val="prastasis"/>
    <w:pPr>
      <w:jc w:val="center"/>
    </w:pPr>
    <w:rPr>
      <w:rFonts w:ascii="TimesLT" w:hAnsi="TimesLT"/>
      <w:snapToGrid w:val="0"/>
      <w:sz w:val="12"/>
      <w:lang w:eastAsia="en-US"/>
    </w:r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eastAsia="en-US"/>
    </w:rPr>
  </w:style>
  <w:style w:type="character" w:customStyle="1" w:styleId="footersmall11">
    <w:name w:val="footer_small11"/>
    <w:rPr>
      <w:rFonts w:ascii="Tahoma" w:hAnsi="Tahoma" w:cs="Tahoma" w:hint="default"/>
      <w:color w:val="404040"/>
      <w:sz w:val="14"/>
      <w:szCs w:val="14"/>
    </w:rPr>
  </w:style>
  <w:style w:type="paragraph" w:styleId="Indeksas2">
    <w:name w:val="index 2"/>
    <w:basedOn w:val="prastasis"/>
    <w:next w:val="prastasis"/>
    <w:autoRedefine/>
    <w:semiHidden/>
    <w:pPr>
      <w:ind w:left="400" w:hanging="200"/>
    </w:pPr>
  </w:style>
  <w:style w:type="paragraph" w:styleId="Indeksas1">
    <w:name w:val="index 1"/>
    <w:basedOn w:val="prastasis"/>
    <w:next w:val="prastasis"/>
    <w:autoRedefine/>
    <w:semiHidden/>
    <w:pPr>
      <w:ind w:left="200" w:hanging="200"/>
    </w:pPr>
  </w:style>
  <w:style w:type="paragraph" w:styleId="Indeksas3">
    <w:name w:val="index 3"/>
    <w:basedOn w:val="prastasis"/>
    <w:next w:val="prastasis"/>
    <w:autoRedefine/>
    <w:semiHidden/>
    <w:pPr>
      <w:ind w:left="600" w:hanging="200"/>
    </w:pPr>
  </w:style>
  <w:style w:type="paragraph" w:styleId="Indeksas4">
    <w:name w:val="index 4"/>
    <w:basedOn w:val="prastasis"/>
    <w:next w:val="prastasis"/>
    <w:autoRedefine/>
    <w:semiHidden/>
    <w:pPr>
      <w:ind w:left="800" w:hanging="200"/>
    </w:pPr>
  </w:style>
  <w:style w:type="paragraph" w:styleId="Indeksas5">
    <w:name w:val="index 5"/>
    <w:basedOn w:val="prastasis"/>
    <w:next w:val="prastasis"/>
    <w:autoRedefine/>
    <w:semiHidden/>
    <w:pPr>
      <w:ind w:left="1000" w:hanging="200"/>
    </w:pPr>
  </w:style>
  <w:style w:type="paragraph" w:styleId="Indeksas6">
    <w:name w:val="index 6"/>
    <w:basedOn w:val="prastasis"/>
    <w:next w:val="prastasis"/>
    <w:autoRedefine/>
    <w:semiHidden/>
    <w:pPr>
      <w:ind w:left="1200" w:hanging="200"/>
    </w:pPr>
  </w:style>
  <w:style w:type="paragraph" w:styleId="Indeksas7">
    <w:name w:val="index 7"/>
    <w:basedOn w:val="prastasis"/>
    <w:next w:val="prastasis"/>
    <w:autoRedefine/>
    <w:semiHidden/>
    <w:pPr>
      <w:ind w:left="1400" w:hanging="200"/>
    </w:pPr>
  </w:style>
  <w:style w:type="paragraph" w:styleId="Indeksas8">
    <w:name w:val="index 8"/>
    <w:basedOn w:val="prastasis"/>
    <w:next w:val="prastasis"/>
    <w:autoRedefine/>
    <w:semiHidden/>
    <w:pPr>
      <w:ind w:left="1600" w:hanging="200"/>
    </w:pPr>
  </w:style>
  <w:style w:type="paragraph" w:styleId="Indeksas9">
    <w:name w:val="index 9"/>
    <w:basedOn w:val="prastasis"/>
    <w:next w:val="prastasis"/>
    <w:autoRedefine/>
    <w:semiHidden/>
    <w:pPr>
      <w:ind w:left="1800" w:hanging="200"/>
    </w:pPr>
  </w:style>
  <w:style w:type="paragraph" w:styleId="Indeksoantrat">
    <w:name w:val="index heading"/>
    <w:basedOn w:val="prastasis"/>
    <w:next w:val="Indeksas1"/>
    <w:semiHidden/>
  </w:style>
  <w:style w:type="paragraph" w:customStyle="1" w:styleId="pavadinimas1">
    <w:name w:val="pavadinimas1"/>
    <w:basedOn w:val="prastasis"/>
    <w:rsid w:val="009A2829"/>
    <w:pPr>
      <w:spacing w:before="100" w:beforeAutospacing="1" w:after="100" w:afterAutospacing="1"/>
    </w:pPr>
    <w:rPr>
      <w:rFonts w:ascii="Arial Unicode MS" w:eastAsia="Arial Unicode MS" w:hAnsi="Arial Unicode MS" w:cs="Arial Unicode MS"/>
      <w:lang w:val="en-GB" w:eastAsia="en-US"/>
    </w:rPr>
  </w:style>
  <w:style w:type="paragraph" w:styleId="HTMLiankstoformatuotas">
    <w:name w:val="HTML Preformatted"/>
    <w:basedOn w:val="prastasis"/>
    <w:link w:val="HTMLiankstoformatuotasDiagrama"/>
    <w:rsid w:val="00B00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textDiagrama">
    <w:name w:val="text Diagrama"/>
    <w:rPr>
      <w:rFonts w:ascii="Arial" w:hAnsi="Arial" w:cs="Arial"/>
      <w:sz w:val="24"/>
      <w:szCs w:val="24"/>
      <w:lang w:val="cs-CZ" w:eastAsia="hu-HU" w:bidi="ar-SA"/>
    </w:rPr>
  </w:style>
  <w:style w:type="paragraph" w:styleId="prastasiniatinklio">
    <w:name w:val="Normal (Web)"/>
    <w:basedOn w:val="prastasis"/>
    <w:uiPriority w:val="99"/>
    <w:pPr>
      <w:overflowPunct w:val="0"/>
      <w:autoSpaceDE w:val="0"/>
      <w:autoSpaceDN w:val="0"/>
      <w:adjustRightInd w:val="0"/>
      <w:spacing w:before="100" w:after="100"/>
      <w:textAlignment w:val="baseline"/>
    </w:pPr>
    <w:rPr>
      <w:rFonts w:ascii="Arial Unicode MS" w:eastAsia="Arial Unicode MS"/>
      <w:lang w:eastAsia="en-US"/>
    </w:rPr>
  </w:style>
  <w:style w:type="paragraph" w:customStyle="1" w:styleId="Head21">
    <w:name w:val="Head 2.1"/>
    <w:basedOn w:val="prastasis"/>
    <w:pPr>
      <w:suppressAutoHyphens/>
      <w:overflowPunct w:val="0"/>
      <w:autoSpaceDE w:val="0"/>
      <w:autoSpaceDN w:val="0"/>
      <w:adjustRightInd w:val="0"/>
      <w:jc w:val="center"/>
      <w:textAlignment w:val="baseline"/>
    </w:pPr>
    <w:rPr>
      <w:b/>
      <w:sz w:val="28"/>
      <w:lang w:eastAsia="en-US"/>
    </w:rPr>
  </w:style>
  <w:style w:type="paragraph" w:customStyle="1" w:styleId="Head22">
    <w:name w:val="Head 2.2"/>
    <w:basedOn w:val="prastasis"/>
    <w:pPr>
      <w:tabs>
        <w:tab w:val="left" w:pos="360"/>
      </w:tabs>
      <w:suppressAutoHyphens/>
      <w:overflowPunct w:val="0"/>
      <w:autoSpaceDE w:val="0"/>
      <w:autoSpaceDN w:val="0"/>
      <w:adjustRightInd w:val="0"/>
      <w:ind w:left="360" w:hanging="360"/>
      <w:textAlignment w:val="baseline"/>
    </w:pPr>
    <w:rPr>
      <w:b/>
      <w:lang w:eastAsia="en-US"/>
    </w:rPr>
  </w:style>
  <w:style w:type="paragraph" w:customStyle="1" w:styleId="Tekstas">
    <w:name w:val="Tekstas"/>
    <w:basedOn w:val="prastasis"/>
    <w:pPr>
      <w:ind w:firstLine="720"/>
      <w:jc w:val="both"/>
    </w:pPr>
    <w:rPr>
      <w:lang w:val="lt-LT" w:eastAsia="en-US"/>
    </w:rPr>
  </w:style>
  <w:style w:type="paragraph" w:customStyle="1" w:styleId="BodyText1">
    <w:name w:val="Body Text1"/>
    <w:pPr>
      <w:ind w:firstLine="312"/>
      <w:jc w:val="both"/>
    </w:pPr>
    <w:rPr>
      <w:rFonts w:ascii="TimesLT" w:hAnsi="TimesLT"/>
      <w:snapToGrid w:val="0"/>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CentrBoldm">
    <w:name w:val="CentrBoldm"/>
    <w:basedOn w:val="prastasis"/>
    <w:pPr>
      <w:autoSpaceDE w:val="0"/>
      <w:autoSpaceDN w:val="0"/>
      <w:adjustRightInd w:val="0"/>
      <w:jc w:val="center"/>
    </w:pPr>
    <w:rPr>
      <w:rFonts w:ascii="TimesLT" w:hAnsi="TimesLT"/>
      <w:b/>
      <w:bCs/>
      <w:lang w:eastAsia="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Rimas">
    <w:name w:val="Rimas"/>
    <w:basedOn w:val="prastasis"/>
    <w:pPr>
      <w:tabs>
        <w:tab w:val="left" w:pos="900"/>
      </w:tabs>
      <w:spacing w:before="60" w:after="60"/>
      <w:ind w:left="902" w:hanging="902"/>
      <w:jc w:val="both"/>
    </w:pPr>
    <w:rPr>
      <w:rFonts w:ascii="Arial" w:hAnsi="Arial" w:cs="Arial"/>
    </w:rPr>
  </w:style>
  <w:style w:type="paragraph" w:customStyle="1" w:styleId="centrbold">
    <w:name w:val="centrbold"/>
    <w:basedOn w:val="prastasis"/>
    <w:pPr>
      <w:spacing w:before="100" w:beforeAutospacing="1" w:after="100" w:afterAutospacing="1"/>
    </w:pPr>
    <w:rPr>
      <w:rFonts w:ascii="Arial Unicode MS" w:eastAsia="Arial Unicode MS" w:hAnsi="Arial Unicode MS" w:cs="Arial Unicode MS"/>
      <w:lang w:eastAsia="en-US"/>
    </w:rPr>
  </w:style>
  <w:style w:type="paragraph" w:customStyle="1" w:styleId="mazas0">
    <w:name w:val="mazas"/>
    <w:basedOn w:val="prastasis"/>
    <w:pPr>
      <w:spacing w:before="100" w:beforeAutospacing="1" w:after="100" w:afterAutospacing="1"/>
    </w:pPr>
    <w:rPr>
      <w:rFonts w:ascii="Arial Unicode MS" w:eastAsia="Arial Unicode MS" w:hAnsi="Arial Unicode MS" w:cs="Arial Unicode MS"/>
      <w:lang w:eastAsia="en-US"/>
    </w:rPr>
  </w:style>
  <w:style w:type="paragraph" w:styleId="Sraas">
    <w:name w:val="List"/>
    <w:basedOn w:val="prastasis"/>
    <w:pPr>
      <w:ind w:left="283" w:hanging="283"/>
    </w:pPr>
    <w:rPr>
      <w:lang w:val="en-GB" w:eastAsia="en-US"/>
    </w:rPr>
  </w:style>
  <w:style w:type="paragraph" w:styleId="Sraas2">
    <w:name w:val="List 2"/>
    <w:basedOn w:val="prastasis"/>
    <w:pPr>
      <w:ind w:left="566" w:hanging="283"/>
    </w:pPr>
    <w:rPr>
      <w:lang w:val="en-GB" w:eastAsia="en-US"/>
    </w:rPr>
  </w:style>
  <w:style w:type="paragraph" w:styleId="Pasveikinimas">
    <w:name w:val="Salutation"/>
    <w:basedOn w:val="prastasis"/>
    <w:next w:val="prastasis"/>
    <w:link w:val="PasveikinimasDiagrama"/>
    <w:rPr>
      <w:lang w:val="en-GB" w:eastAsia="en-US"/>
    </w:rPr>
  </w:style>
  <w:style w:type="paragraph" w:styleId="Sraotsinys2">
    <w:name w:val="List Continue 2"/>
    <w:basedOn w:val="prastasis"/>
    <w:pPr>
      <w:spacing w:after="120"/>
      <w:ind w:left="566"/>
    </w:pPr>
    <w:rPr>
      <w:lang w:val="en-GB" w:eastAsia="en-US"/>
    </w:rPr>
  </w:style>
  <w:style w:type="paragraph" w:customStyle="1" w:styleId="TableText">
    <w:name w:val="Table Text"/>
    <w:basedOn w:val="prastasis"/>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pPr>
    <w:rPr>
      <w:sz w:val="22"/>
      <w:szCs w:val="22"/>
      <w:lang w:val="en-GB" w:eastAsia="en-US"/>
    </w:rPr>
  </w:style>
  <w:style w:type="character" w:customStyle="1" w:styleId="Typewriter">
    <w:name w:val="Typewriter"/>
    <w:rPr>
      <w:rFonts w:ascii="Courier New" w:hAnsi="Courier New"/>
      <w:sz w:val="20"/>
    </w:rPr>
  </w:style>
  <w:style w:type="paragraph" w:customStyle="1" w:styleId="BalloonText1">
    <w:name w:val="Balloon Text1"/>
    <w:basedOn w:val="prastasis"/>
    <w:semiHidden/>
    <w:rPr>
      <w:rFonts w:ascii="Tahoma" w:hAnsi="Tahoma" w:cs="Tahoma"/>
      <w:sz w:val="16"/>
      <w:szCs w:val="16"/>
      <w:lang w:val="en-GB" w:eastAsia="en-US"/>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pPr>
    <w:rPr>
      <w:lang w:eastAsia="en-US"/>
    </w:rPr>
  </w:style>
  <w:style w:type="paragraph" w:customStyle="1" w:styleId="bodytext">
    <w:name w:val="bodytext"/>
    <w:basedOn w:val="prastasis"/>
    <w:pPr>
      <w:spacing w:before="100" w:beforeAutospacing="1" w:after="100" w:afterAutospacing="1"/>
    </w:pPr>
    <w:rPr>
      <w:lang w:eastAsia="en-US"/>
    </w:rPr>
  </w:style>
  <w:style w:type="paragraph" w:customStyle="1" w:styleId="textCharChar">
    <w:name w:val="text Char Char"/>
    <w:rsid w:val="000B3F07"/>
    <w:pPr>
      <w:widowControl w:val="0"/>
      <w:spacing w:before="240" w:line="240" w:lineRule="exact"/>
      <w:jc w:val="both"/>
    </w:pPr>
    <w:rPr>
      <w:rFonts w:ascii="Arial" w:hAnsi="Arial" w:cs="Arial"/>
      <w:sz w:val="24"/>
      <w:szCs w:val="24"/>
      <w:lang w:val="cs-CZ" w:eastAsia="hu-HU"/>
    </w:rPr>
  </w:style>
  <w:style w:type="paragraph" w:customStyle="1" w:styleId="Default">
    <w:name w:val="Default"/>
    <w:rsid w:val="00EC72B6"/>
    <w:pPr>
      <w:autoSpaceDE w:val="0"/>
      <w:autoSpaceDN w:val="0"/>
      <w:adjustRightInd w:val="0"/>
    </w:pPr>
    <w:rPr>
      <w:color w:val="000000"/>
      <w:sz w:val="24"/>
      <w:szCs w:val="24"/>
      <w:lang w:val="en-US" w:eastAsia="en-US"/>
    </w:rPr>
  </w:style>
  <w:style w:type="paragraph" w:customStyle="1" w:styleId="textChar">
    <w:name w:val="text Char"/>
    <w:rsid w:val="00482B9E"/>
    <w:pPr>
      <w:widowControl w:val="0"/>
      <w:spacing w:before="240" w:line="240" w:lineRule="exact"/>
      <w:jc w:val="both"/>
    </w:pPr>
    <w:rPr>
      <w:rFonts w:ascii="Arial" w:hAnsi="Arial" w:cs="Arial"/>
      <w:sz w:val="24"/>
      <w:szCs w:val="24"/>
      <w:lang w:val="cs-CZ" w:eastAsia="hu-HU"/>
    </w:rPr>
  </w:style>
  <w:style w:type="character" w:customStyle="1" w:styleId="KomentarotekstasDiagrama">
    <w:name w:val="Komentaro tekstas Diagrama"/>
    <w:aliases w:val=" Char3 Diagrama, Char Diagrama,Char3 Diagrama, Diagrama Diagrama,Diagrama Diagrama, Char1 Diagrama,Char Diagrama,Char1 Diagrama,Komentaro tekstas Diagrama1 Diagrama,Komentaro tekstas Diagrama Diagrama Diagrama"/>
    <w:link w:val="Komentarotekstas"/>
    <w:rsid w:val="009017C6"/>
    <w:rPr>
      <w:lang w:val="lt-LT" w:eastAsia="fi-FI" w:bidi="ar-SA"/>
    </w:rPr>
  </w:style>
  <w:style w:type="character" w:customStyle="1" w:styleId="HTMLiankstoformatuotasDiagrama">
    <w:name w:val="HTML iš anksto formatuotas Diagrama"/>
    <w:link w:val="HTMLiankstoformatuotas"/>
    <w:rsid w:val="0098492C"/>
    <w:rPr>
      <w:rFonts w:ascii="Courier New" w:hAnsi="Courier New" w:cs="Courier New"/>
      <w:lang w:val="lt-LT" w:eastAsia="lt-LT" w:bidi="ar-SA"/>
    </w:rPr>
  </w:style>
  <w:style w:type="character" w:customStyle="1" w:styleId="Antrat3Diagrama">
    <w:name w:val="Antraštė 3 Diagrama"/>
    <w:aliases w:val="H3 Diagrama,Section Header3 Diagrama,Sub-Clause Paragraph Diagrama"/>
    <w:link w:val="Antrat3"/>
    <w:uiPriority w:val="99"/>
    <w:rsid w:val="009360A8"/>
    <w:rPr>
      <w:sz w:val="22"/>
      <w:szCs w:val="22"/>
      <w:lang w:eastAsia="fi-FI"/>
    </w:rPr>
  </w:style>
  <w:style w:type="paragraph" w:customStyle="1" w:styleId="1">
    <w:name w:val="1"/>
    <w:basedOn w:val="prastasis"/>
    <w:rsid w:val="00C53FF0"/>
    <w:pPr>
      <w:spacing w:after="160" w:line="240" w:lineRule="exact"/>
    </w:pPr>
    <w:rPr>
      <w:rFonts w:ascii="Verdana" w:hAnsi="Verdana"/>
      <w:lang w:eastAsia="lt-LT"/>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401A32"/>
    <w:pPr>
      <w:spacing w:after="160" w:line="240" w:lineRule="exact"/>
    </w:pPr>
    <w:rPr>
      <w:rFonts w:ascii="Tahoma" w:hAnsi="Tahoma"/>
      <w:lang w:eastAsia="en-US"/>
    </w:rPr>
  </w:style>
  <w:style w:type="paragraph" w:customStyle="1" w:styleId="CharChar2">
    <w:name w:val="Char Char2"/>
    <w:basedOn w:val="prastasis"/>
    <w:rsid w:val="00BE393E"/>
    <w:pPr>
      <w:spacing w:after="160" w:line="240" w:lineRule="exact"/>
    </w:pPr>
    <w:rPr>
      <w:rFonts w:ascii="Verdana" w:hAnsi="Verdana"/>
      <w:lang w:eastAsia="lt-LT"/>
    </w:rPr>
  </w:style>
  <w:style w:type="table" w:styleId="Lentelstinklelis">
    <w:name w:val="Table Grid"/>
    <w:basedOn w:val="prastojilentel"/>
    <w:uiPriority w:val="59"/>
    <w:rsid w:val="00B905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2,Lentele"/>
    <w:basedOn w:val="prastasis"/>
    <w:link w:val="SraopastraipaDiagrama"/>
    <w:uiPriority w:val="34"/>
    <w:qFormat/>
    <w:rsid w:val="00B905F6"/>
    <w:pPr>
      <w:ind w:left="720"/>
      <w:contextualSpacing/>
    </w:pPr>
  </w:style>
  <w:style w:type="paragraph" w:customStyle="1" w:styleId="DiagramaDiagrama2">
    <w:name w:val="Diagrama Diagrama2"/>
    <w:basedOn w:val="prastasis"/>
    <w:rsid w:val="0038582C"/>
    <w:pPr>
      <w:spacing w:after="160" w:line="240" w:lineRule="exact"/>
    </w:pPr>
    <w:rPr>
      <w:rFonts w:ascii="Tahoma" w:hAnsi="Tahoma"/>
      <w:lang w:eastAsia="en-US"/>
    </w:rPr>
  </w:style>
  <w:style w:type="character" w:customStyle="1" w:styleId="PuslapioinaostekstasDiagrama">
    <w:name w:val="Puslapio išnašos tekstas Diagrama"/>
    <w:link w:val="Puslapioinaostekstas"/>
    <w:uiPriority w:val="99"/>
    <w:semiHidden/>
    <w:rsid w:val="004470C0"/>
    <w:rPr>
      <w:sz w:val="22"/>
      <w:szCs w:val="22"/>
      <w:lang w:eastAsia="fi-FI"/>
    </w:rPr>
  </w:style>
  <w:style w:type="character" w:customStyle="1" w:styleId="FontStyle20">
    <w:name w:val="Font Style20"/>
    <w:uiPriority w:val="99"/>
    <w:rsid w:val="00764EB0"/>
    <w:rPr>
      <w:rFonts w:ascii="Times New Roman" w:hAnsi="Times New Roman" w:cs="Times New Roman"/>
      <w:b/>
      <w:bCs/>
      <w:sz w:val="20"/>
      <w:szCs w:val="20"/>
    </w:rPr>
  </w:style>
  <w:style w:type="character" w:customStyle="1" w:styleId="FontStyle23">
    <w:name w:val="Font Style23"/>
    <w:uiPriority w:val="99"/>
    <w:rsid w:val="00764EB0"/>
    <w:rPr>
      <w:rFonts w:ascii="Times New Roman" w:hAnsi="Times New Roman" w:cs="Times New Roman"/>
      <w:sz w:val="20"/>
      <w:szCs w:val="20"/>
    </w:rPr>
  </w:style>
  <w:style w:type="paragraph" w:customStyle="1" w:styleId="Style14">
    <w:name w:val="Style14"/>
    <w:basedOn w:val="prastasis"/>
    <w:uiPriority w:val="99"/>
    <w:rsid w:val="00764EB0"/>
    <w:pPr>
      <w:widowControl w:val="0"/>
      <w:autoSpaceDE w:val="0"/>
      <w:autoSpaceDN w:val="0"/>
      <w:adjustRightInd w:val="0"/>
      <w:spacing w:line="259" w:lineRule="exact"/>
      <w:jc w:val="both"/>
    </w:pPr>
    <w:rPr>
      <w:lang w:eastAsia="en-US"/>
    </w:rPr>
  </w:style>
  <w:style w:type="paragraph" w:customStyle="1" w:styleId="Style5">
    <w:name w:val="Style5"/>
    <w:basedOn w:val="prastasis"/>
    <w:uiPriority w:val="99"/>
    <w:rsid w:val="00764EB0"/>
    <w:pPr>
      <w:widowControl w:val="0"/>
      <w:autoSpaceDE w:val="0"/>
      <w:autoSpaceDN w:val="0"/>
      <w:adjustRightInd w:val="0"/>
      <w:jc w:val="both"/>
    </w:pPr>
    <w:rPr>
      <w:lang w:eastAsia="en-US"/>
    </w:rPr>
  </w:style>
  <w:style w:type="paragraph" w:customStyle="1" w:styleId="Style2">
    <w:name w:val="Style2"/>
    <w:basedOn w:val="prastasis"/>
    <w:uiPriority w:val="99"/>
    <w:rsid w:val="00434FBD"/>
    <w:pPr>
      <w:widowControl w:val="0"/>
      <w:autoSpaceDE w:val="0"/>
      <w:autoSpaceDN w:val="0"/>
      <w:adjustRightInd w:val="0"/>
    </w:pPr>
    <w:rPr>
      <w:lang w:eastAsia="en-US"/>
    </w:rPr>
  </w:style>
  <w:style w:type="character" w:customStyle="1" w:styleId="FontStyle18">
    <w:name w:val="Font Style18"/>
    <w:uiPriority w:val="99"/>
    <w:rsid w:val="00EC5809"/>
    <w:rPr>
      <w:rFonts w:ascii="Times New Roman" w:hAnsi="Times New Roman" w:cs="Times New Roman"/>
      <w:i/>
      <w:iCs/>
      <w:sz w:val="20"/>
      <w:szCs w:val="20"/>
    </w:rPr>
  </w:style>
  <w:style w:type="character" w:customStyle="1" w:styleId="Neapdorotaspaminjimas1">
    <w:name w:val="Neapdorotas paminėjimas1"/>
    <w:uiPriority w:val="99"/>
    <w:semiHidden/>
    <w:unhideWhenUsed/>
    <w:rsid w:val="00FE56F6"/>
    <w:rPr>
      <w:color w:val="808080"/>
      <w:shd w:val="clear" w:color="auto" w:fill="E6E6E6"/>
    </w:rPr>
  </w:style>
  <w:style w:type="paragraph" w:customStyle="1" w:styleId="TableParagraph">
    <w:name w:val="Table Paragraph"/>
    <w:basedOn w:val="prastasis"/>
    <w:uiPriority w:val="1"/>
    <w:qFormat/>
    <w:rsid w:val="006F488B"/>
    <w:pPr>
      <w:widowControl w:val="0"/>
      <w:autoSpaceDE w:val="0"/>
      <w:autoSpaceDN w:val="0"/>
    </w:pPr>
    <w:rPr>
      <w:sz w:val="22"/>
      <w:szCs w:val="22"/>
      <w:lang w:eastAsia="en-US"/>
    </w:rPr>
  </w:style>
  <w:style w:type="character" w:customStyle="1" w:styleId="PoratDiagrama">
    <w:name w:val="Poraštė Diagrama"/>
    <w:link w:val="Porat"/>
    <w:uiPriority w:val="99"/>
    <w:rsid w:val="006F488B"/>
    <w:rPr>
      <w:b/>
      <w:bCs/>
      <w:sz w:val="16"/>
      <w:szCs w:val="16"/>
      <w:lang w:eastAsia="fi-FI"/>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6F488B"/>
    <w:rPr>
      <w:lang w:eastAsia="fi-FI"/>
    </w:rPr>
  </w:style>
  <w:style w:type="character" w:customStyle="1" w:styleId="PagrindinistekstasDiagrama">
    <w:name w:val="Pagrindinis tekstas Diagrama"/>
    <w:aliases w:val="Char Char Char Diagrama Diagrama Diagrama Diagrama Diagrama Diagrama,Char Char Char Diagrama Diagrama Diagrama Diagrama Diagrama Diagrama Diagrama Diagrama Diagrama Diagrama  Char Diagrama,body text Diagrama,bt Diagrama"/>
    <w:link w:val="Pagrindinistekstas"/>
    <w:uiPriority w:val="99"/>
    <w:rsid w:val="009065CA"/>
    <w:rPr>
      <w:sz w:val="24"/>
      <w:szCs w:val="24"/>
      <w:lang w:eastAsia="fi-FI"/>
    </w:rPr>
  </w:style>
  <w:style w:type="character" w:customStyle="1" w:styleId="Antrat1Diagrama">
    <w:name w:val="Antraštė 1 Diagrama"/>
    <w:link w:val="Antrat1"/>
    <w:uiPriority w:val="9"/>
    <w:rsid w:val="009065CA"/>
    <w:rPr>
      <w:b/>
      <w:bCs/>
      <w:caps/>
      <w:kern w:val="28"/>
      <w:sz w:val="24"/>
      <w:szCs w:val="24"/>
      <w:lang w:eastAsia="fi-FI"/>
    </w:rPr>
  </w:style>
  <w:style w:type="character" w:customStyle="1" w:styleId="Antrat2Diagrama">
    <w:name w:val="Antraštė 2 Diagrama"/>
    <w:aliases w:val="Title Header2 Diagrama"/>
    <w:link w:val="Antrat2"/>
    <w:uiPriority w:val="1"/>
    <w:rsid w:val="009065CA"/>
    <w:rPr>
      <w:sz w:val="22"/>
      <w:szCs w:val="22"/>
      <w:lang w:eastAsia="fi-FI"/>
    </w:rPr>
  </w:style>
  <w:style w:type="character" w:customStyle="1" w:styleId="Antrat4Diagrama">
    <w:name w:val="Antraštė 4 Diagrama"/>
    <w:aliases w:val="Heading 4 Char Char Char Char Diagrama,Heading 4 Char Char Char Char Char Diagrama,Sub-Clause Sub-paragraph Diagrama"/>
    <w:link w:val="Antrat4"/>
    <w:uiPriority w:val="99"/>
    <w:rsid w:val="009065CA"/>
    <w:rPr>
      <w:sz w:val="22"/>
      <w:szCs w:val="22"/>
      <w:lang w:eastAsia="fi-FI"/>
    </w:rPr>
  </w:style>
  <w:style w:type="character" w:customStyle="1" w:styleId="Antrat5Diagrama">
    <w:name w:val="Antraštė 5 Diagrama"/>
    <w:link w:val="Antrat5"/>
    <w:rsid w:val="009065CA"/>
    <w:rPr>
      <w:caps/>
      <w:sz w:val="22"/>
      <w:szCs w:val="22"/>
      <w:lang w:val="fi-FI" w:eastAsia="fi-FI"/>
    </w:rPr>
  </w:style>
  <w:style w:type="character" w:customStyle="1" w:styleId="Antrat6Diagrama">
    <w:name w:val="Antraštė 6 Diagrama"/>
    <w:link w:val="Antrat6"/>
    <w:rsid w:val="009065CA"/>
    <w:rPr>
      <w:sz w:val="24"/>
      <w:szCs w:val="24"/>
      <w:lang w:eastAsia="fi-FI"/>
    </w:rPr>
  </w:style>
  <w:style w:type="character" w:customStyle="1" w:styleId="Antrat7Diagrama">
    <w:name w:val="Antraštė 7 Diagrama"/>
    <w:link w:val="Antrat7"/>
    <w:rsid w:val="009065CA"/>
    <w:rPr>
      <w:sz w:val="24"/>
      <w:szCs w:val="24"/>
      <w:lang w:eastAsia="fi-FI"/>
    </w:rPr>
  </w:style>
  <w:style w:type="character" w:customStyle="1" w:styleId="Antrat8Diagrama">
    <w:name w:val="Antraštė 8 Diagrama"/>
    <w:link w:val="Antrat8"/>
    <w:rsid w:val="009065CA"/>
    <w:rPr>
      <w:b/>
      <w:bCs/>
      <w:caps/>
      <w:sz w:val="24"/>
      <w:szCs w:val="24"/>
      <w:lang w:eastAsia="fi-FI"/>
    </w:rPr>
  </w:style>
  <w:style w:type="character" w:customStyle="1" w:styleId="Antrat9Diagrama">
    <w:name w:val="Antraštė 9 Diagrama"/>
    <w:link w:val="Antrat9"/>
    <w:rsid w:val="009065CA"/>
    <w:rPr>
      <w:sz w:val="24"/>
      <w:szCs w:val="24"/>
      <w:lang w:eastAsia="fi-FI"/>
    </w:rPr>
  </w:style>
  <w:style w:type="character" w:customStyle="1" w:styleId="Pagrindiniotekstotrauka3Diagrama">
    <w:name w:val="Pagrindinio teksto įtrauka 3 Diagrama"/>
    <w:link w:val="Pagrindiniotekstotrauka3"/>
    <w:rsid w:val="009065CA"/>
    <w:rPr>
      <w:rFonts w:ascii="Arial" w:hAnsi="Arial" w:cs="Arial"/>
      <w:sz w:val="22"/>
      <w:szCs w:val="22"/>
      <w:lang w:eastAsia="fi-FI"/>
    </w:rPr>
  </w:style>
  <w:style w:type="character" w:customStyle="1" w:styleId="AntratsDiagrama">
    <w:name w:val="Antraštės Diagrama"/>
    <w:link w:val="Antrats"/>
    <w:uiPriority w:val="99"/>
    <w:rsid w:val="009065CA"/>
    <w:rPr>
      <w:b/>
      <w:bCs/>
      <w:sz w:val="18"/>
      <w:szCs w:val="18"/>
      <w:lang w:eastAsia="fi-FI"/>
    </w:rPr>
  </w:style>
  <w:style w:type="character" w:customStyle="1" w:styleId="PagrindiniotekstotraukaDiagrama">
    <w:name w:val="Pagrindinio teksto įtrauka Diagrama"/>
    <w:link w:val="Pagrindiniotekstotrauka"/>
    <w:rsid w:val="009065CA"/>
    <w:rPr>
      <w:sz w:val="24"/>
      <w:szCs w:val="24"/>
      <w:lang w:eastAsia="fi-FI"/>
    </w:rPr>
  </w:style>
  <w:style w:type="character" w:customStyle="1" w:styleId="Pagrindiniotekstotrauka2Diagrama">
    <w:name w:val="Pagrindinio teksto įtrauka 2 Diagrama"/>
    <w:link w:val="Pagrindiniotekstotrauka2"/>
    <w:rsid w:val="009065CA"/>
    <w:rPr>
      <w:sz w:val="24"/>
      <w:szCs w:val="24"/>
      <w:lang w:eastAsia="fi-FI"/>
    </w:rPr>
  </w:style>
  <w:style w:type="character" w:customStyle="1" w:styleId="PavadinimasDiagrama">
    <w:name w:val="Pavadinimas Diagrama"/>
    <w:link w:val="Pavadinimas"/>
    <w:rsid w:val="009065CA"/>
    <w:rPr>
      <w:b/>
      <w:bCs/>
      <w:sz w:val="28"/>
      <w:szCs w:val="28"/>
      <w:lang w:eastAsia="hu-HU"/>
    </w:rPr>
  </w:style>
  <w:style w:type="character" w:customStyle="1" w:styleId="Pagrindinistekstas2Diagrama">
    <w:name w:val="Pagrindinis tekstas 2 Diagrama"/>
    <w:link w:val="Pagrindinistekstas2"/>
    <w:rsid w:val="009065CA"/>
    <w:rPr>
      <w:sz w:val="24"/>
      <w:szCs w:val="24"/>
      <w:lang w:eastAsia="fi-FI"/>
    </w:rPr>
  </w:style>
  <w:style w:type="character" w:customStyle="1" w:styleId="PaantratDiagrama">
    <w:name w:val="Paantraštė Diagrama"/>
    <w:link w:val="Paantrat"/>
    <w:rsid w:val="009065CA"/>
    <w:rPr>
      <w:b/>
      <w:bCs/>
      <w:sz w:val="22"/>
      <w:szCs w:val="22"/>
      <w:lang w:val="fi-FI" w:eastAsia="fi-FI"/>
    </w:rPr>
  </w:style>
  <w:style w:type="character" w:customStyle="1" w:styleId="Pagrindinistekstas3Diagrama">
    <w:name w:val="Pagrindinis tekstas 3 Diagrama"/>
    <w:link w:val="Pagrindinistekstas3"/>
    <w:rsid w:val="009065CA"/>
    <w:rPr>
      <w:b/>
      <w:bCs/>
      <w:sz w:val="22"/>
      <w:szCs w:val="22"/>
      <w:lang w:eastAsia="fi-FI"/>
    </w:rPr>
  </w:style>
  <w:style w:type="character" w:customStyle="1" w:styleId="DokumentostruktraDiagrama">
    <w:name w:val="Dokumento struktūra Diagrama"/>
    <w:link w:val="Dokumentostruktra"/>
    <w:semiHidden/>
    <w:rsid w:val="009065CA"/>
    <w:rPr>
      <w:rFonts w:ascii="Tahoma" w:hAnsi="Tahoma" w:cs="Tahoma"/>
      <w:shd w:val="clear" w:color="auto" w:fill="000080"/>
      <w:lang w:eastAsia="fi-FI"/>
    </w:rPr>
  </w:style>
  <w:style w:type="character" w:customStyle="1" w:styleId="DokumentoinaostekstasDiagrama">
    <w:name w:val="Dokumento išnašos tekstas Diagrama"/>
    <w:link w:val="Dokumentoinaostekstas"/>
    <w:semiHidden/>
    <w:rsid w:val="009065CA"/>
    <w:rPr>
      <w:lang w:eastAsia="fi-FI"/>
    </w:rPr>
  </w:style>
  <w:style w:type="character" w:customStyle="1" w:styleId="DebesliotekstasDiagrama">
    <w:name w:val="Debesėlio tekstas Diagrama"/>
    <w:link w:val="Debesliotekstas"/>
    <w:semiHidden/>
    <w:rsid w:val="009065CA"/>
    <w:rPr>
      <w:rFonts w:ascii="Tahoma" w:hAnsi="Tahoma" w:cs="Tahoma"/>
      <w:sz w:val="16"/>
      <w:szCs w:val="16"/>
      <w:lang w:eastAsia="fi-FI"/>
    </w:rPr>
  </w:style>
  <w:style w:type="character" w:customStyle="1" w:styleId="KomentarotemaDiagrama">
    <w:name w:val="Komentaro tema Diagrama"/>
    <w:link w:val="Komentarotema"/>
    <w:semiHidden/>
    <w:rsid w:val="009065CA"/>
    <w:rPr>
      <w:b/>
      <w:bCs/>
      <w:lang w:eastAsia="fi-FI"/>
    </w:rPr>
  </w:style>
  <w:style w:type="character" w:customStyle="1" w:styleId="PaprastasistekstasDiagrama">
    <w:name w:val="Paprastasis tekstas Diagrama"/>
    <w:link w:val="Paprastasistekstas"/>
    <w:rsid w:val="009065CA"/>
    <w:rPr>
      <w:rFonts w:ascii="Courier New" w:hAnsi="Courier New"/>
      <w:snapToGrid w:val="0"/>
      <w:lang w:eastAsia="en-US"/>
    </w:rPr>
  </w:style>
  <w:style w:type="character" w:customStyle="1" w:styleId="PasveikinimasDiagrama">
    <w:name w:val="Pasveikinimas Diagrama"/>
    <w:link w:val="Pasveikinimas"/>
    <w:rsid w:val="009065CA"/>
    <w:rPr>
      <w:sz w:val="24"/>
      <w:szCs w:val="24"/>
      <w:lang w:val="en-GB" w:eastAsia="en-US"/>
    </w:rPr>
  </w:style>
  <w:style w:type="paragraph" w:customStyle="1" w:styleId="NormalParagraphStyle">
    <w:name w:val="NormalParagraphStyle"/>
    <w:basedOn w:val="prastasis"/>
    <w:uiPriority w:val="99"/>
    <w:rsid w:val="00831BB4"/>
    <w:pPr>
      <w:autoSpaceDE w:val="0"/>
      <w:autoSpaceDN w:val="0"/>
      <w:adjustRightInd w:val="0"/>
      <w:spacing w:line="288" w:lineRule="auto"/>
      <w:textAlignment w:val="center"/>
    </w:pPr>
    <w:rPr>
      <w:color w:val="000000"/>
      <w:lang w:val="en-GB" w:eastAsia="en-US"/>
    </w:rPr>
  </w:style>
  <w:style w:type="character" w:customStyle="1" w:styleId="DeltaViewInsertion">
    <w:name w:val="DeltaView Insertion"/>
    <w:uiPriority w:val="99"/>
    <w:rsid w:val="001522DF"/>
    <w:rPr>
      <w:color w:val="0000FF"/>
      <w:u w:val="double"/>
    </w:rPr>
  </w:style>
  <w:style w:type="paragraph" w:styleId="Betarp">
    <w:name w:val="No Spacing"/>
    <w:link w:val="BetarpDiagrama"/>
    <w:uiPriority w:val="1"/>
    <w:qFormat/>
    <w:rsid w:val="00742A07"/>
    <w:rPr>
      <w:rFonts w:ascii="Calibri" w:eastAsia="Calibri" w:hAnsi="Calibri"/>
      <w:sz w:val="22"/>
      <w:szCs w:val="22"/>
      <w:lang w:val="en-US" w:eastAsia="en-US"/>
    </w:rPr>
  </w:style>
  <w:style w:type="character" w:customStyle="1" w:styleId="BetarpDiagrama">
    <w:name w:val="Be tarpų Diagrama"/>
    <w:link w:val="Betarp"/>
    <w:uiPriority w:val="1"/>
    <w:locked/>
    <w:rsid w:val="00742A07"/>
    <w:rPr>
      <w:rFonts w:ascii="Calibri" w:eastAsia="Calibri" w:hAnsi="Calibri"/>
      <w:sz w:val="22"/>
      <w:szCs w:val="22"/>
      <w:lang w:val="en-US" w:eastAsia="en-US"/>
    </w:rPr>
  </w:style>
  <w:style w:type="table" w:customStyle="1" w:styleId="Lentelstinklelis1">
    <w:name w:val="Lentelės tinklelis1"/>
    <w:basedOn w:val="prastojilentel"/>
    <w:next w:val="Lentelstinklelis"/>
    <w:uiPriority w:val="39"/>
    <w:rsid w:val="007008E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82977"/>
    <w:rPr>
      <w:color w:val="605E5C"/>
      <w:shd w:val="clear" w:color="auto" w:fill="E1DFDD"/>
    </w:rPr>
  </w:style>
  <w:style w:type="paragraph" w:customStyle="1" w:styleId="Punktas1">
    <w:name w:val="Punktas 1"/>
    <w:basedOn w:val="prastasis"/>
    <w:autoRedefine/>
    <w:rsid w:val="000107EA"/>
    <w:pPr>
      <w:ind w:firstLine="568"/>
      <w:jc w:val="both"/>
    </w:pPr>
    <w:rPr>
      <w:rFonts w:eastAsia="Calibri"/>
      <w:bCs/>
      <w:sz w:val="22"/>
      <w:szCs w:val="22"/>
      <w:lang w:val="lt-LT" w:eastAsia="en-US"/>
    </w:rPr>
  </w:style>
  <w:style w:type="paragraph" w:customStyle="1" w:styleId="BodyText10">
    <w:name w:val="Body Text1"/>
    <w:rsid w:val="00823358"/>
    <w:pPr>
      <w:autoSpaceDE w:val="0"/>
      <w:autoSpaceDN w:val="0"/>
      <w:adjustRightInd w:val="0"/>
      <w:ind w:firstLine="312"/>
      <w:jc w:val="both"/>
    </w:pPr>
    <w:rPr>
      <w:rFonts w:ascii="TimesLT" w:hAnsi="TimesLT"/>
      <w:lang w:val="en-US" w:eastAsia="en-US"/>
    </w:rPr>
  </w:style>
  <w:style w:type="character" w:styleId="Emfaz">
    <w:name w:val="Emphasis"/>
    <w:basedOn w:val="Numatytasispastraiposriftas"/>
    <w:uiPriority w:val="20"/>
    <w:qFormat/>
    <w:rsid w:val="00CF1A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8296">
      <w:bodyDiv w:val="1"/>
      <w:marLeft w:val="0"/>
      <w:marRight w:val="0"/>
      <w:marTop w:val="0"/>
      <w:marBottom w:val="0"/>
      <w:divBdr>
        <w:top w:val="none" w:sz="0" w:space="0" w:color="auto"/>
        <w:left w:val="none" w:sz="0" w:space="0" w:color="auto"/>
        <w:bottom w:val="none" w:sz="0" w:space="0" w:color="auto"/>
        <w:right w:val="none" w:sz="0" w:space="0" w:color="auto"/>
      </w:divBdr>
    </w:div>
    <w:div w:id="62064537">
      <w:bodyDiv w:val="1"/>
      <w:marLeft w:val="0"/>
      <w:marRight w:val="0"/>
      <w:marTop w:val="0"/>
      <w:marBottom w:val="0"/>
      <w:divBdr>
        <w:top w:val="none" w:sz="0" w:space="0" w:color="auto"/>
        <w:left w:val="none" w:sz="0" w:space="0" w:color="auto"/>
        <w:bottom w:val="none" w:sz="0" w:space="0" w:color="auto"/>
        <w:right w:val="none" w:sz="0" w:space="0" w:color="auto"/>
      </w:divBdr>
    </w:div>
    <w:div w:id="68889850">
      <w:bodyDiv w:val="1"/>
      <w:marLeft w:val="0"/>
      <w:marRight w:val="0"/>
      <w:marTop w:val="0"/>
      <w:marBottom w:val="0"/>
      <w:divBdr>
        <w:top w:val="none" w:sz="0" w:space="0" w:color="auto"/>
        <w:left w:val="none" w:sz="0" w:space="0" w:color="auto"/>
        <w:bottom w:val="none" w:sz="0" w:space="0" w:color="auto"/>
        <w:right w:val="none" w:sz="0" w:space="0" w:color="auto"/>
      </w:divBdr>
    </w:div>
    <w:div w:id="95447894">
      <w:bodyDiv w:val="1"/>
      <w:marLeft w:val="0"/>
      <w:marRight w:val="0"/>
      <w:marTop w:val="0"/>
      <w:marBottom w:val="0"/>
      <w:divBdr>
        <w:top w:val="none" w:sz="0" w:space="0" w:color="auto"/>
        <w:left w:val="none" w:sz="0" w:space="0" w:color="auto"/>
        <w:bottom w:val="none" w:sz="0" w:space="0" w:color="auto"/>
        <w:right w:val="none" w:sz="0" w:space="0" w:color="auto"/>
      </w:divBdr>
    </w:div>
    <w:div w:id="180050297">
      <w:bodyDiv w:val="1"/>
      <w:marLeft w:val="0"/>
      <w:marRight w:val="0"/>
      <w:marTop w:val="0"/>
      <w:marBottom w:val="0"/>
      <w:divBdr>
        <w:top w:val="none" w:sz="0" w:space="0" w:color="auto"/>
        <w:left w:val="none" w:sz="0" w:space="0" w:color="auto"/>
        <w:bottom w:val="none" w:sz="0" w:space="0" w:color="auto"/>
        <w:right w:val="none" w:sz="0" w:space="0" w:color="auto"/>
      </w:divBdr>
      <w:divsChild>
        <w:div w:id="865599561">
          <w:marLeft w:val="0"/>
          <w:marRight w:val="0"/>
          <w:marTop w:val="0"/>
          <w:marBottom w:val="0"/>
          <w:divBdr>
            <w:top w:val="none" w:sz="0" w:space="0" w:color="auto"/>
            <w:left w:val="none" w:sz="0" w:space="0" w:color="auto"/>
            <w:bottom w:val="none" w:sz="0" w:space="0" w:color="auto"/>
            <w:right w:val="none" w:sz="0" w:space="0" w:color="auto"/>
          </w:divBdr>
          <w:divsChild>
            <w:div w:id="1322082395">
              <w:marLeft w:val="0"/>
              <w:marRight w:val="0"/>
              <w:marTop w:val="0"/>
              <w:marBottom w:val="0"/>
              <w:divBdr>
                <w:top w:val="none" w:sz="0" w:space="0" w:color="auto"/>
                <w:left w:val="none" w:sz="0" w:space="0" w:color="auto"/>
                <w:bottom w:val="none" w:sz="0" w:space="0" w:color="auto"/>
                <w:right w:val="none" w:sz="0" w:space="0" w:color="auto"/>
              </w:divBdr>
              <w:divsChild>
                <w:div w:id="448664289">
                  <w:marLeft w:val="0"/>
                  <w:marRight w:val="0"/>
                  <w:marTop w:val="0"/>
                  <w:marBottom w:val="0"/>
                  <w:divBdr>
                    <w:top w:val="none" w:sz="0" w:space="0" w:color="auto"/>
                    <w:left w:val="none" w:sz="0" w:space="0" w:color="auto"/>
                    <w:bottom w:val="none" w:sz="0" w:space="0" w:color="auto"/>
                    <w:right w:val="none" w:sz="0" w:space="0" w:color="auto"/>
                  </w:divBdr>
                  <w:divsChild>
                    <w:div w:id="45780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740349">
      <w:bodyDiv w:val="1"/>
      <w:marLeft w:val="60"/>
      <w:marRight w:val="60"/>
      <w:marTop w:val="60"/>
      <w:marBottom w:val="15"/>
      <w:divBdr>
        <w:top w:val="none" w:sz="0" w:space="0" w:color="auto"/>
        <w:left w:val="none" w:sz="0" w:space="0" w:color="auto"/>
        <w:bottom w:val="none" w:sz="0" w:space="0" w:color="auto"/>
        <w:right w:val="none" w:sz="0" w:space="0" w:color="auto"/>
      </w:divBdr>
      <w:divsChild>
        <w:div w:id="2141070742">
          <w:marLeft w:val="0"/>
          <w:marRight w:val="0"/>
          <w:marTop w:val="0"/>
          <w:marBottom w:val="0"/>
          <w:divBdr>
            <w:top w:val="none" w:sz="0" w:space="0" w:color="auto"/>
            <w:left w:val="none" w:sz="0" w:space="0" w:color="auto"/>
            <w:bottom w:val="none" w:sz="0" w:space="0" w:color="auto"/>
            <w:right w:val="none" w:sz="0" w:space="0" w:color="auto"/>
          </w:divBdr>
        </w:div>
      </w:divsChild>
    </w:div>
    <w:div w:id="271210455">
      <w:bodyDiv w:val="1"/>
      <w:marLeft w:val="0"/>
      <w:marRight w:val="0"/>
      <w:marTop w:val="0"/>
      <w:marBottom w:val="0"/>
      <w:divBdr>
        <w:top w:val="none" w:sz="0" w:space="0" w:color="auto"/>
        <w:left w:val="none" w:sz="0" w:space="0" w:color="auto"/>
        <w:bottom w:val="none" w:sz="0" w:space="0" w:color="auto"/>
        <w:right w:val="none" w:sz="0" w:space="0" w:color="auto"/>
      </w:divBdr>
    </w:div>
    <w:div w:id="301470436">
      <w:bodyDiv w:val="1"/>
      <w:marLeft w:val="0"/>
      <w:marRight w:val="0"/>
      <w:marTop w:val="0"/>
      <w:marBottom w:val="0"/>
      <w:divBdr>
        <w:top w:val="none" w:sz="0" w:space="0" w:color="auto"/>
        <w:left w:val="none" w:sz="0" w:space="0" w:color="auto"/>
        <w:bottom w:val="none" w:sz="0" w:space="0" w:color="auto"/>
        <w:right w:val="none" w:sz="0" w:space="0" w:color="auto"/>
      </w:divBdr>
    </w:div>
    <w:div w:id="306516158">
      <w:bodyDiv w:val="1"/>
      <w:marLeft w:val="0"/>
      <w:marRight w:val="0"/>
      <w:marTop w:val="0"/>
      <w:marBottom w:val="0"/>
      <w:divBdr>
        <w:top w:val="none" w:sz="0" w:space="0" w:color="auto"/>
        <w:left w:val="none" w:sz="0" w:space="0" w:color="auto"/>
        <w:bottom w:val="none" w:sz="0" w:space="0" w:color="auto"/>
        <w:right w:val="none" w:sz="0" w:space="0" w:color="auto"/>
      </w:divBdr>
      <w:divsChild>
        <w:div w:id="979190539">
          <w:marLeft w:val="0"/>
          <w:marRight w:val="0"/>
          <w:marTop w:val="0"/>
          <w:marBottom w:val="0"/>
          <w:divBdr>
            <w:top w:val="none" w:sz="0" w:space="0" w:color="auto"/>
            <w:left w:val="none" w:sz="0" w:space="0" w:color="auto"/>
            <w:bottom w:val="none" w:sz="0" w:space="0" w:color="auto"/>
            <w:right w:val="none" w:sz="0" w:space="0" w:color="auto"/>
          </w:divBdr>
          <w:divsChild>
            <w:div w:id="1025910441">
              <w:marLeft w:val="0"/>
              <w:marRight w:val="0"/>
              <w:marTop w:val="0"/>
              <w:marBottom w:val="0"/>
              <w:divBdr>
                <w:top w:val="none" w:sz="0" w:space="0" w:color="auto"/>
                <w:left w:val="none" w:sz="0" w:space="0" w:color="auto"/>
                <w:bottom w:val="none" w:sz="0" w:space="0" w:color="auto"/>
                <w:right w:val="none" w:sz="0" w:space="0" w:color="auto"/>
              </w:divBdr>
              <w:divsChild>
                <w:div w:id="20579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484685">
      <w:bodyDiv w:val="1"/>
      <w:marLeft w:val="0"/>
      <w:marRight w:val="0"/>
      <w:marTop w:val="0"/>
      <w:marBottom w:val="0"/>
      <w:divBdr>
        <w:top w:val="none" w:sz="0" w:space="0" w:color="auto"/>
        <w:left w:val="none" w:sz="0" w:space="0" w:color="auto"/>
        <w:bottom w:val="none" w:sz="0" w:space="0" w:color="auto"/>
        <w:right w:val="none" w:sz="0" w:space="0" w:color="auto"/>
      </w:divBdr>
      <w:divsChild>
        <w:div w:id="808281896">
          <w:marLeft w:val="0"/>
          <w:marRight w:val="0"/>
          <w:marTop w:val="0"/>
          <w:marBottom w:val="0"/>
          <w:divBdr>
            <w:top w:val="none" w:sz="0" w:space="0" w:color="auto"/>
            <w:left w:val="none" w:sz="0" w:space="0" w:color="auto"/>
            <w:bottom w:val="none" w:sz="0" w:space="0" w:color="auto"/>
            <w:right w:val="none" w:sz="0" w:space="0" w:color="auto"/>
          </w:divBdr>
          <w:divsChild>
            <w:div w:id="1708676984">
              <w:marLeft w:val="0"/>
              <w:marRight w:val="0"/>
              <w:marTop w:val="0"/>
              <w:marBottom w:val="0"/>
              <w:divBdr>
                <w:top w:val="none" w:sz="0" w:space="0" w:color="auto"/>
                <w:left w:val="none" w:sz="0" w:space="0" w:color="auto"/>
                <w:bottom w:val="none" w:sz="0" w:space="0" w:color="auto"/>
                <w:right w:val="none" w:sz="0" w:space="0" w:color="auto"/>
              </w:divBdr>
              <w:divsChild>
                <w:div w:id="13622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034449">
      <w:bodyDiv w:val="1"/>
      <w:marLeft w:val="0"/>
      <w:marRight w:val="0"/>
      <w:marTop w:val="0"/>
      <w:marBottom w:val="0"/>
      <w:divBdr>
        <w:top w:val="none" w:sz="0" w:space="0" w:color="auto"/>
        <w:left w:val="none" w:sz="0" w:space="0" w:color="auto"/>
        <w:bottom w:val="none" w:sz="0" w:space="0" w:color="auto"/>
        <w:right w:val="none" w:sz="0" w:space="0" w:color="auto"/>
      </w:divBdr>
      <w:divsChild>
        <w:div w:id="683820351">
          <w:marLeft w:val="0"/>
          <w:marRight w:val="0"/>
          <w:marTop w:val="0"/>
          <w:marBottom w:val="0"/>
          <w:divBdr>
            <w:top w:val="none" w:sz="0" w:space="0" w:color="auto"/>
            <w:left w:val="none" w:sz="0" w:space="0" w:color="auto"/>
            <w:bottom w:val="none" w:sz="0" w:space="0" w:color="auto"/>
            <w:right w:val="none" w:sz="0" w:space="0" w:color="auto"/>
          </w:divBdr>
          <w:divsChild>
            <w:div w:id="1703482714">
              <w:marLeft w:val="0"/>
              <w:marRight w:val="0"/>
              <w:marTop w:val="0"/>
              <w:marBottom w:val="0"/>
              <w:divBdr>
                <w:top w:val="none" w:sz="0" w:space="0" w:color="auto"/>
                <w:left w:val="none" w:sz="0" w:space="0" w:color="auto"/>
                <w:bottom w:val="none" w:sz="0" w:space="0" w:color="auto"/>
                <w:right w:val="none" w:sz="0" w:space="0" w:color="auto"/>
              </w:divBdr>
              <w:divsChild>
                <w:div w:id="67306429">
                  <w:marLeft w:val="0"/>
                  <w:marRight w:val="0"/>
                  <w:marTop w:val="0"/>
                  <w:marBottom w:val="0"/>
                  <w:divBdr>
                    <w:top w:val="none" w:sz="0" w:space="0" w:color="auto"/>
                    <w:left w:val="none" w:sz="0" w:space="0" w:color="auto"/>
                    <w:bottom w:val="none" w:sz="0" w:space="0" w:color="auto"/>
                    <w:right w:val="none" w:sz="0" w:space="0" w:color="auto"/>
                  </w:divBdr>
                  <w:divsChild>
                    <w:div w:id="12176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599575">
      <w:bodyDiv w:val="1"/>
      <w:marLeft w:val="0"/>
      <w:marRight w:val="0"/>
      <w:marTop w:val="0"/>
      <w:marBottom w:val="0"/>
      <w:divBdr>
        <w:top w:val="none" w:sz="0" w:space="0" w:color="auto"/>
        <w:left w:val="none" w:sz="0" w:space="0" w:color="auto"/>
        <w:bottom w:val="none" w:sz="0" w:space="0" w:color="auto"/>
        <w:right w:val="none" w:sz="0" w:space="0" w:color="auto"/>
      </w:divBdr>
      <w:divsChild>
        <w:div w:id="92241410">
          <w:marLeft w:val="0"/>
          <w:marRight w:val="0"/>
          <w:marTop w:val="0"/>
          <w:marBottom w:val="0"/>
          <w:divBdr>
            <w:top w:val="none" w:sz="0" w:space="0" w:color="auto"/>
            <w:left w:val="none" w:sz="0" w:space="0" w:color="auto"/>
            <w:bottom w:val="none" w:sz="0" w:space="0" w:color="auto"/>
            <w:right w:val="none" w:sz="0" w:space="0" w:color="auto"/>
          </w:divBdr>
          <w:divsChild>
            <w:div w:id="2088572446">
              <w:marLeft w:val="0"/>
              <w:marRight w:val="0"/>
              <w:marTop w:val="0"/>
              <w:marBottom w:val="0"/>
              <w:divBdr>
                <w:top w:val="none" w:sz="0" w:space="0" w:color="auto"/>
                <w:left w:val="none" w:sz="0" w:space="0" w:color="auto"/>
                <w:bottom w:val="none" w:sz="0" w:space="0" w:color="auto"/>
                <w:right w:val="none" w:sz="0" w:space="0" w:color="auto"/>
              </w:divBdr>
            </w:div>
          </w:divsChild>
        </w:div>
        <w:div w:id="109861087">
          <w:marLeft w:val="0"/>
          <w:marRight w:val="0"/>
          <w:marTop w:val="0"/>
          <w:marBottom w:val="0"/>
          <w:divBdr>
            <w:top w:val="none" w:sz="0" w:space="0" w:color="auto"/>
            <w:left w:val="none" w:sz="0" w:space="0" w:color="auto"/>
            <w:bottom w:val="none" w:sz="0" w:space="0" w:color="auto"/>
            <w:right w:val="none" w:sz="0" w:space="0" w:color="auto"/>
          </w:divBdr>
          <w:divsChild>
            <w:div w:id="927809674">
              <w:marLeft w:val="0"/>
              <w:marRight w:val="0"/>
              <w:marTop w:val="0"/>
              <w:marBottom w:val="0"/>
              <w:divBdr>
                <w:top w:val="none" w:sz="0" w:space="0" w:color="auto"/>
                <w:left w:val="none" w:sz="0" w:space="0" w:color="auto"/>
                <w:bottom w:val="none" w:sz="0" w:space="0" w:color="auto"/>
                <w:right w:val="none" w:sz="0" w:space="0" w:color="auto"/>
              </w:divBdr>
            </w:div>
          </w:divsChild>
        </w:div>
        <w:div w:id="145442583">
          <w:marLeft w:val="0"/>
          <w:marRight w:val="0"/>
          <w:marTop w:val="0"/>
          <w:marBottom w:val="0"/>
          <w:divBdr>
            <w:top w:val="none" w:sz="0" w:space="0" w:color="auto"/>
            <w:left w:val="none" w:sz="0" w:space="0" w:color="auto"/>
            <w:bottom w:val="none" w:sz="0" w:space="0" w:color="auto"/>
            <w:right w:val="none" w:sz="0" w:space="0" w:color="auto"/>
          </w:divBdr>
          <w:divsChild>
            <w:div w:id="1393775006">
              <w:marLeft w:val="0"/>
              <w:marRight w:val="0"/>
              <w:marTop w:val="0"/>
              <w:marBottom w:val="0"/>
              <w:divBdr>
                <w:top w:val="none" w:sz="0" w:space="0" w:color="auto"/>
                <w:left w:val="none" w:sz="0" w:space="0" w:color="auto"/>
                <w:bottom w:val="none" w:sz="0" w:space="0" w:color="auto"/>
                <w:right w:val="none" w:sz="0" w:space="0" w:color="auto"/>
              </w:divBdr>
              <w:divsChild>
                <w:div w:id="496960097">
                  <w:marLeft w:val="0"/>
                  <w:marRight w:val="0"/>
                  <w:marTop w:val="0"/>
                  <w:marBottom w:val="0"/>
                  <w:divBdr>
                    <w:top w:val="none" w:sz="0" w:space="0" w:color="auto"/>
                    <w:left w:val="none" w:sz="0" w:space="0" w:color="auto"/>
                    <w:bottom w:val="none" w:sz="0" w:space="0" w:color="auto"/>
                    <w:right w:val="none" w:sz="0" w:space="0" w:color="auto"/>
                  </w:divBdr>
                </w:div>
                <w:div w:id="1052532937">
                  <w:marLeft w:val="0"/>
                  <w:marRight w:val="0"/>
                  <w:marTop w:val="0"/>
                  <w:marBottom w:val="0"/>
                  <w:divBdr>
                    <w:top w:val="none" w:sz="0" w:space="0" w:color="auto"/>
                    <w:left w:val="none" w:sz="0" w:space="0" w:color="auto"/>
                    <w:bottom w:val="none" w:sz="0" w:space="0" w:color="auto"/>
                    <w:right w:val="none" w:sz="0" w:space="0" w:color="auto"/>
                  </w:divBdr>
                </w:div>
              </w:divsChild>
            </w:div>
            <w:div w:id="1627277784">
              <w:marLeft w:val="0"/>
              <w:marRight w:val="0"/>
              <w:marTop w:val="0"/>
              <w:marBottom w:val="0"/>
              <w:divBdr>
                <w:top w:val="none" w:sz="0" w:space="0" w:color="auto"/>
                <w:left w:val="none" w:sz="0" w:space="0" w:color="auto"/>
                <w:bottom w:val="none" w:sz="0" w:space="0" w:color="auto"/>
                <w:right w:val="none" w:sz="0" w:space="0" w:color="auto"/>
              </w:divBdr>
              <w:divsChild>
                <w:div w:id="1579165928">
                  <w:marLeft w:val="0"/>
                  <w:marRight w:val="0"/>
                  <w:marTop w:val="0"/>
                  <w:marBottom w:val="0"/>
                  <w:divBdr>
                    <w:top w:val="none" w:sz="0" w:space="0" w:color="auto"/>
                    <w:left w:val="none" w:sz="0" w:space="0" w:color="auto"/>
                    <w:bottom w:val="none" w:sz="0" w:space="0" w:color="auto"/>
                    <w:right w:val="none" w:sz="0" w:space="0" w:color="auto"/>
                  </w:divBdr>
                </w:div>
              </w:divsChild>
            </w:div>
            <w:div w:id="1646355434">
              <w:marLeft w:val="0"/>
              <w:marRight w:val="0"/>
              <w:marTop w:val="0"/>
              <w:marBottom w:val="0"/>
              <w:divBdr>
                <w:top w:val="none" w:sz="0" w:space="0" w:color="auto"/>
                <w:left w:val="none" w:sz="0" w:space="0" w:color="auto"/>
                <w:bottom w:val="none" w:sz="0" w:space="0" w:color="auto"/>
                <w:right w:val="none" w:sz="0" w:space="0" w:color="auto"/>
              </w:divBdr>
              <w:divsChild>
                <w:div w:id="113796509">
                  <w:marLeft w:val="0"/>
                  <w:marRight w:val="0"/>
                  <w:marTop w:val="0"/>
                  <w:marBottom w:val="0"/>
                  <w:divBdr>
                    <w:top w:val="none" w:sz="0" w:space="0" w:color="auto"/>
                    <w:left w:val="none" w:sz="0" w:space="0" w:color="auto"/>
                    <w:bottom w:val="none" w:sz="0" w:space="0" w:color="auto"/>
                    <w:right w:val="none" w:sz="0" w:space="0" w:color="auto"/>
                  </w:divBdr>
                </w:div>
              </w:divsChild>
            </w:div>
            <w:div w:id="1934126110">
              <w:marLeft w:val="0"/>
              <w:marRight w:val="0"/>
              <w:marTop w:val="0"/>
              <w:marBottom w:val="0"/>
              <w:divBdr>
                <w:top w:val="none" w:sz="0" w:space="0" w:color="auto"/>
                <w:left w:val="none" w:sz="0" w:space="0" w:color="auto"/>
                <w:bottom w:val="none" w:sz="0" w:space="0" w:color="auto"/>
                <w:right w:val="none" w:sz="0" w:space="0" w:color="auto"/>
              </w:divBdr>
              <w:divsChild>
                <w:div w:id="7268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352933">
          <w:marLeft w:val="0"/>
          <w:marRight w:val="0"/>
          <w:marTop w:val="0"/>
          <w:marBottom w:val="0"/>
          <w:divBdr>
            <w:top w:val="none" w:sz="0" w:space="0" w:color="auto"/>
            <w:left w:val="none" w:sz="0" w:space="0" w:color="auto"/>
            <w:bottom w:val="none" w:sz="0" w:space="0" w:color="auto"/>
            <w:right w:val="none" w:sz="0" w:space="0" w:color="auto"/>
          </w:divBdr>
          <w:divsChild>
            <w:div w:id="594242220">
              <w:marLeft w:val="0"/>
              <w:marRight w:val="0"/>
              <w:marTop w:val="0"/>
              <w:marBottom w:val="0"/>
              <w:divBdr>
                <w:top w:val="none" w:sz="0" w:space="0" w:color="auto"/>
                <w:left w:val="none" w:sz="0" w:space="0" w:color="auto"/>
                <w:bottom w:val="none" w:sz="0" w:space="0" w:color="auto"/>
                <w:right w:val="none" w:sz="0" w:space="0" w:color="auto"/>
              </w:divBdr>
            </w:div>
            <w:div w:id="2109347652">
              <w:marLeft w:val="0"/>
              <w:marRight w:val="0"/>
              <w:marTop w:val="0"/>
              <w:marBottom w:val="0"/>
              <w:divBdr>
                <w:top w:val="none" w:sz="0" w:space="0" w:color="auto"/>
                <w:left w:val="none" w:sz="0" w:space="0" w:color="auto"/>
                <w:bottom w:val="none" w:sz="0" w:space="0" w:color="auto"/>
                <w:right w:val="none" w:sz="0" w:space="0" w:color="auto"/>
              </w:divBdr>
            </w:div>
          </w:divsChild>
        </w:div>
        <w:div w:id="493187238">
          <w:marLeft w:val="0"/>
          <w:marRight w:val="0"/>
          <w:marTop w:val="0"/>
          <w:marBottom w:val="0"/>
          <w:divBdr>
            <w:top w:val="none" w:sz="0" w:space="0" w:color="auto"/>
            <w:left w:val="none" w:sz="0" w:space="0" w:color="auto"/>
            <w:bottom w:val="none" w:sz="0" w:space="0" w:color="auto"/>
            <w:right w:val="none" w:sz="0" w:space="0" w:color="auto"/>
          </w:divBdr>
          <w:divsChild>
            <w:div w:id="943614038">
              <w:marLeft w:val="0"/>
              <w:marRight w:val="0"/>
              <w:marTop w:val="0"/>
              <w:marBottom w:val="0"/>
              <w:divBdr>
                <w:top w:val="none" w:sz="0" w:space="0" w:color="auto"/>
                <w:left w:val="none" w:sz="0" w:space="0" w:color="auto"/>
                <w:bottom w:val="none" w:sz="0" w:space="0" w:color="auto"/>
                <w:right w:val="none" w:sz="0" w:space="0" w:color="auto"/>
              </w:divBdr>
            </w:div>
            <w:div w:id="1177885869">
              <w:marLeft w:val="0"/>
              <w:marRight w:val="0"/>
              <w:marTop w:val="0"/>
              <w:marBottom w:val="0"/>
              <w:divBdr>
                <w:top w:val="none" w:sz="0" w:space="0" w:color="auto"/>
                <w:left w:val="none" w:sz="0" w:space="0" w:color="auto"/>
                <w:bottom w:val="none" w:sz="0" w:space="0" w:color="auto"/>
                <w:right w:val="none" w:sz="0" w:space="0" w:color="auto"/>
              </w:divBdr>
            </w:div>
          </w:divsChild>
        </w:div>
        <w:div w:id="1271745975">
          <w:marLeft w:val="0"/>
          <w:marRight w:val="0"/>
          <w:marTop w:val="0"/>
          <w:marBottom w:val="0"/>
          <w:divBdr>
            <w:top w:val="none" w:sz="0" w:space="0" w:color="auto"/>
            <w:left w:val="none" w:sz="0" w:space="0" w:color="auto"/>
            <w:bottom w:val="none" w:sz="0" w:space="0" w:color="auto"/>
            <w:right w:val="none" w:sz="0" w:space="0" w:color="auto"/>
          </w:divBdr>
          <w:divsChild>
            <w:div w:id="2040399090">
              <w:marLeft w:val="0"/>
              <w:marRight w:val="0"/>
              <w:marTop w:val="0"/>
              <w:marBottom w:val="0"/>
              <w:divBdr>
                <w:top w:val="none" w:sz="0" w:space="0" w:color="auto"/>
                <w:left w:val="none" w:sz="0" w:space="0" w:color="auto"/>
                <w:bottom w:val="none" w:sz="0" w:space="0" w:color="auto"/>
                <w:right w:val="none" w:sz="0" w:space="0" w:color="auto"/>
              </w:divBdr>
            </w:div>
          </w:divsChild>
        </w:div>
        <w:div w:id="1303538091">
          <w:marLeft w:val="0"/>
          <w:marRight w:val="0"/>
          <w:marTop w:val="0"/>
          <w:marBottom w:val="0"/>
          <w:divBdr>
            <w:top w:val="none" w:sz="0" w:space="0" w:color="auto"/>
            <w:left w:val="none" w:sz="0" w:space="0" w:color="auto"/>
            <w:bottom w:val="none" w:sz="0" w:space="0" w:color="auto"/>
            <w:right w:val="none" w:sz="0" w:space="0" w:color="auto"/>
          </w:divBdr>
          <w:divsChild>
            <w:div w:id="1379402374">
              <w:marLeft w:val="0"/>
              <w:marRight w:val="0"/>
              <w:marTop w:val="0"/>
              <w:marBottom w:val="0"/>
              <w:divBdr>
                <w:top w:val="none" w:sz="0" w:space="0" w:color="auto"/>
                <w:left w:val="none" w:sz="0" w:space="0" w:color="auto"/>
                <w:bottom w:val="none" w:sz="0" w:space="0" w:color="auto"/>
                <w:right w:val="none" w:sz="0" w:space="0" w:color="auto"/>
              </w:divBdr>
            </w:div>
          </w:divsChild>
        </w:div>
        <w:div w:id="1442148323">
          <w:marLeft w:val="0"/>
          <w:marRight w:val="0"/>
          <w:marTop w:val="0"/>
          <w:marBottom w:val="0"/>
          <w:divBdr>
            <w:top w:val="none" w:sz="0" w:space="0" w:color="auto"/>
            <w:left w:val="none" w:sz="0" w:space="0" w:color="auto"/>
            <w:bottom w:val="none" w:sz="0" w:space="0" w:color="auto"/>
            <w:right w:val="none" w:sz="0" w:space="0" w:color="auto"/>
          </w:divBdr>
          <w:divsChild>
            <w:div w:id="282539578">
              <w:marLeft w:val="0"/>
              <w:marRight w:val="0"/>
              <w:marTop w:val="0"/>
              <w:marBottom w:val="0"/>
              <w:divBdr>
                <w:top w:val="none" w:sz="0" w:space="0" w:color="auto"/>
                <w:left w:val="none" w:sz="0" w:space="0" w:color="auto"/>
                <w:bottom w:val="none" w:sz="0" w:space="0" w:color="auto"/>
                <w:right w:val="none" w:sz="0" w:space="0" w:color="auto"/>
              </w:divBdr>
            </w:div>
          </w:divsChild>
        </w:div>
        <w:div w:id="1703901025">
          <w:marLeft w:val="0"/>
          <w:marRight w:val="0"/>
          <w:marTop w:val="0"/>
          <w:marBottom w:val="0"/>
          <w:divBdr>
            <w:top w:val="none" w:sz="0" w:space="0" w:color="auto"/>
            <w:left w:val="none" w:sz="0" w:space="0" w:color="auto"/>
            <w:bottom w:val="none" w:sz="0" w:space="0" w:color="auto"/>
            <w:right w:val="none" w:sz="0" w:space="0" w:color="auto"/>
          </w:divBdr>
          <w:divsChild>
            <w:div w:id="1767075033">
              <w:marLeft w:val="0"/>
              <w:marRight w:val="0"/>
              <w:marTop w:val="0"/>
              <w:marBottom w:val="0"/>
              <w:divBdr>
                <w:top w:val="none" w:sz="0" w:space="0" w:color="auto"/>
                <w:left w:val="none" w:sz="0" w:space="0" w:color="auto"/>
                <w:bottom w:val="none" w:sz="0" w:space="0" w:color="auto"/>
                <w:right w:val="none" w:sz="0" w:space="0" w:color="auto"/>
              </w:divBdr>
            </w:div>
          </w:divsChild>
        </w:div>
        <w:div w:id="1760365946">
          <w:marLeft w:val="0"/>
          <w:marRight w:val="0"/>
          <w:marTop w:val="0"/>
          <w:marBottom w:val="0"/>
          <w:divBdr>
            <w:top w:val="none" w:sz="0" w:space="0" w:color="auto"/>
            <w:left w:val="none" w:sz="0" w:space="0" w:color="auto"/>
            <w:bottom w:val="none" w:sz="0" w:space="0" w:color="auto"/>
            <w:right w:val="none" w:sz="0" w:space="0" w:color="auto"/>
          </w:divBdr>
          <w:divsChild>
            <w:div w:id="545024265">
              <w:marLeft w:val="0"/>
              <w:marRight w:val="0"/>
              <w:marTop w:val="0"/>
              <w:marBottom w:val="0"/>
              <w:divBdr>
                <w:top w:val="none" w:sz="0" w:space="0" w:color="auto"/>
                <w:left w:val="none" w:sz="0" w:space="0" w:color="auto"/>
                <w:bottom w:val="none" w:sz="0" w:space="0" w:color="auto"/>
                <w:right w:val="none" w:sz="0" w:space="0" w:color="auto"/>
              </w:divBdr>
              <w:divsChild>
                <w:div w:id="1480998670">
                  <w:marLeft w:val="0"/>
                  <w:marRight w:val="0"/>
                  <w:marTop w:val="0"/>
                  <w:marBottom w:val="0"/>
                  <w:divBdr>
                    <w:top w:val="none" w:sz="0" w:space="0" w:color="auto"/>
                    <w:left w:val="none" w:sz="0" w:space="0" w:color="auto"/>
                    <w:bottom w:val="none" w:sz="0" w:space="0" w:color="auto"/>
                    <w:right w:val="none" w:sz="0" w:space="0" w:color="auto"/>
                  </w:divBdr>
                </w:div>
              </w:divsChild>
            </w:div>
            <w:div w:id="1205558738">
              <w:marLeft w:val="0"/>
              <w:marRight w:val="0"/>
              <w:marTop w:val="0"/>
              <w:marBottom w:val="0"/>
              <w:divBdr>
                <w:top w:val="none" w:sz="0" w:space="0" w:color="auto"/>
                <w:left w:val="none" w:sz="0" w:space="0" w:color="auto"/>
                <w:bottom w:val="none" w:sz="0" w:space="0" w:color="auto"/>
                <w:right w:val="none" w:sz="0" w:space="0" w:color="auto"/>
              </w:divBdr>
              <w:divsChild>
                <w:div w:id="2122608326">
                  <w:marLeft w:val="0"/>
                  <w:marRight w:val="0"/>
                  <w:marTop w:val="0"/>
                  <w:marBottom w:val="0"/>
                  <w:divBdr>
                    <w:top w:val="none" w:sz="0" w:space="0" w:color="auto"/>
                    <w:left w:val="none" w:sz="0" w:space="0" w:color="auto"/>
                    <w:bottom w:val="none" w:sz="0" w:space="0" w:color="auto"/>
                    <w:right w:val="none" w:sz="0" w:space="0" w:color="auto"/>
                  </w:divBdr>
                </w:div>
              </w:divsChild>
            </w:div>
            <w:div w:id="2054232132">
              <w:marLeft w:val="0"/>
              <w:marRight w:val="0"/>
              <w:marTop w:val="0"/>
              <w:marBottom w:val="0"/>
              <w:divBdr>
                <w:top w:val="none" w:sz="0" w:space="0" w:color="auto"/>
                <w:left w:val="none" w:sz="0" w:space="0" w:color="auto"/>
                <w:bottom w:val="none" w:sz="0" w:space="0" w:color="auto"/>
                <w:right w:val="none" w:sz="0" w:space="0" w:color="auto"/>
              </w:divBdr>
              <w:divsChild>
                <w:div w:id="6237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814395">
          <w:marLeft w:val="0"/>
          <w:marRight w:val="0"/>
          <w:marTop w:val="0"/>
          <w:marBottom w:val="0"/>
          <w:divBdr>
            <w:top w:val="none" w:sz="0" w:space="0" w:color="auto"/>
            <w:left w:val="none" w:sz="0" w:space="0" w:color="auto"/>
            <w:bottom w:val="none" w:sz="0" w:space="0" w:color="auto"/>
            <w:right w:val="none" w:sz="0" w:space="0" w:color="auto"/>
          </w:divBdr>
          <w:divsChild>
            <w:div w:id="1897862465">
              <w:marLeft w:val="0"/>
              <w:marRight w:val="0"/>
              <w:marTop w:val="0"/>
              <w:marBottom w:val="0"/>
              <w:divBdr>
                <w:top w:val="none" w:sz="0" w:space="0" w:color="auto"/>
                <w:left w:val="none" w:sz="0" w:space="0" w:color="auto"/>
                <w:bottom w:val="none" w:sz="0" w:space="0" w:color="auto"/>
                <w:right w:val="none" w:sz="0" w:space="0" w:color="auto"/>
              </w:divBdr>
            </w:div>
          </w:divsChild>
        </w:div>
        <w:div w:id="2057242562">
          <w:marLeft w:val="0"/>
          <w:marRight w:val="0"/>
          <w:marTop w:val="0"/>
          <w:marBottom w:val="0"/>
          <w:divBdr>
            <w:top w:val="none" w:sz="0" w:space="0" w:color="auto"/>
            <w:left w:val="none" w:sz="0" w:space="0" w:color="auto"/>
            <w:bottom w:val="none" w:sz="0" w:space="0" w:color="auto"/>
            <w:right w:val="none" w:sz="0" w:space="0" w:color="auto"/>
          </w:divBdr>
          <w:divsChild>
            <w:div w:id="64920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57288">
      <w:bodyDiv w:val="1"/>
      <w:marLeft w:val="0"/>
      <w:marRight w:val="0"/>
      <w:marTop w:val="0"/>
      <w:marBottom w:val="0"/>
      <w:divBdr>
        <w:top w:val="none" w:sz="0" w:space="0" w:color="auto"/>
        <w:left w:val="none" w:sz="0" w:space="0" w:color="auto"/>
        <w:bottom w:val="none" w:sz="0" w:space="0" w:color="auto"/>
        <w:right w:val="none" w:sz="0" w:space="0" w:color="auto"/>
      </w:divBdr>
    </w:div>
    <w:div w:id="739862948">
      <w:bodyDiv w:val="1"/>
      <w:marLeft w:val="0"/>
      <w:marRight w:val="0"/>
      <w:marTop w:val="0"/>
      <w:marBottom w:val="0"/>
      <w:divBdr>
        <w:top w:val="none" w:sz="0" w:space="0" w:color="auto"/>
        <w:left w:val="none" w:sz="0" w:space="0" w:color="auto"/>
        <w:bottom w:val="none" w:sz="0" w:space="0" w:color="auto"/>
        <w:right w:val="none" w:sz="0" w:space="0" w:color="auto"/>
      </w:divBdr>
      <w:divsChild>
        <w:div w:id="1192493317">
          <w:marLeft w:val="0"/>
          <w:marRight w:val="0"/>
          <w:marTop w:val="0"/>
          <w:marBottom w:val="0"/>
          <w:divBdr>
            <w:top w:val="none" w:sz="0" w:space="0" w:color="auto"/>
            <w:left w:val="none" w:sz="0" w:space="0" w:color="auto"/>
            <w:bottom w:val="none" w:sz="0" w:space="0" w:color="auto"/>
            <w:right w:val="none" w:sz="0" w:space="0" w:color="auto"/>
          </w:divBdr>
          <w:divsChild>
            <w:div w:id="2091003952">
              <w:marLeft w:val="0"/>
              <w:marRight w:val="0"/>
              <w:marTop w:val="0"/>
              <w:marBottom w:val="0"/>
              <w:divBdr>
                <w:top w:val="none" w:sz="0" w:space="0" w:color="auto"/>
                <w:left w:val="none" w:sz="0" w:space="0" w:color="auto"/>
                <w:bottom w:val="none" w:sz="0" w:space="0" w:color="auto"/>
                <w:right w:val="none" w:sz="0" w:space="0" w:color="auto"/>
              </w:divBdr>
              <w:divsChild>
                <w:div w:id="36506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372279">
      <w:bodyDiv w:val="1"/>
      <w:marLeft w:val="0"/>
      <w:marRight w:val="0"/>
      <w:marTop w:val="0"/>
      <w:marBottom w:val="0"/>
      <w:divBdr>
        <w:top w:val="none" w:sz="0" w:space="0" w:color="auto"/>
        <w:left w:val="none" w:sz="0" w:space="0" w:color="auto"/>
        <w:bottom w:val="none" w:sz="0" w:space="0" w:color="auto"/>
        <w:right w:val="none" w:sz="0" w:space="0" w:color="auto"/>
      </w:divBdr>
    </w:div>
    <w:div w:id="808129675">
      <w:bodyDiv w:val="1"/>
      <w:marLeft w:val="0"/>
      <w:marRight w:val="0"/>
      <w:marTop w:val="0"/>
      <w:marBottom w:val="0"/>
      <w:divBdr>
        <w:top w:val="none" w:sz="0" w:space="0" w:color="auto"/>
        <w:left w:val="none" w:sz="0" w:space="0" w:color="auto"/>
        <w:bottom w:val="none" w:sz="0" w:space="0" w:color="auto"/>
        <w:right w:val="none" w:sz="0" w:space="0" w:color="auto"/>
      </w:divBdr>
    </w:div>
    <w:div w:id="813327795">
      <w:bodyDiv w:val="1"/>
      <w:marLeft w:val="0"/>
      <w:marRight w:val="0"/>
      <w:marTop w:val="0"/>
      <w:marBottom w:val="0"/>
      <w:divBdr>
        <w:top w:val="none" w:sz="0" w:space="0" w:color="auto"/>
        <w:left w:val="none" w:sz="0" w:space="0" w:color="auto"/>
        <w:bottom w:val="none" w:sz="0" w:space="0" w:color="auto"/>
        <w:right w:val="none" w:sz="0" w:space="0" w:color="auto"/>
      </w:divBdr>
      <w:divsChild>
        <w:div w:id="939139039">
          <w:marLeft w:val="0"/>
          <w:marRight w:val="0"/>
          <w:marTop w:val="0"/>
          <w:marBottom w:val="0"/>
          <w:divBdr>
            <w:top w:val="none" w:sz="0" w:space="0" w:color="auto"/>
            <w:left w:val="none" w:sz="0" w:space="0" w:color="auto"/>
            <w:bottom w:val="none" w:sz="0" w:space="0" w:color="auto"/>
            <w:right w:val="none" w:sz="0" w:space="0" w:color="auto"/>
          </w:divBdr>
          <w:divsChild>
            <w:div w:id="311520799">
              <w:marLeft w:val="0"/>
              <w:marRight w:val="0"/>
              <w:marTop w:val="0"/>
              <w:marBottom w:val="0"/>
              <w:divBdr>
                <w:top w:val="none" w:sz="0" w:space="0" w:color="auto"/>
                <w:left w:val="none" w:sz="0" w:space="0" w:color="auto"/>
                <w:bottom w:val="none" w:sz="0" w:space="0" w:color="auto"/>
                <w:right w:val="none" w:sz="0" w:space="0" w:color="auto"/>
              </w:divBdr>
              <w:divsChild>
                <w:div w:id="88133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93349">
      <w:bodyDiv w:val="1"/>
      <w:marLeft w:val="0"/>
      <w:marRight w:val="0"/>
      <w:marTop w:val="0"/>
      <w:marBottom w:val="0"/>
      <w:divBdr>
        <w:top w:val="none" w:sz="0" w:space="0" w:color="auto"/>
        <w:left w:val="none" w:sz="0" w:space="0" w:color="auto"/>
        <w:bottom w:val="none" w:sz="0" w:space="0" w:color="auto"/>
        <w:right w:val="none" w:sz="0" w:space="0" w:color="auto"/>
      </w:divBdr>
    </w:div>
    <w:div w:id="969283779">
      <w:bodyDiv w:val="1"/>
      <w:marLeft w:val="0"/>
      <w:marRight w:val="0"/>
      <w:marTop w:val="0"/>
      <w:marBottom w:val="0"/>
      <w:divBdr>
        <w:top w:val="none" w:sz="0" w:space="0" w:color="auto"/>
        <w:left w:val="none" w:sz="0" w:space="0" w:color="auto"/>
        <w:bottom w:val="none" w:sz="0" w:space="0" w:color="auto"/>
        <w:right w:val="none" w:sz="0" w:space="0" w:color="auto"/>
      </w:divBdr>
    </w:div>
    <w:div w:id="969438873">
      <w:bodyDiv w:val="1"/>
      <w:marLeft w:val="0"/>
      <w:marRight w:val="0"/>
      <w:marTop w:val="0"/>
      <w:marBottom w:val="0"/>
      <w:divBdr>
        <w:top w:val="none" w:sz="0" w:space="0" w:color="auto"/>
        <w:left w:val="none" w:sz="0" w:space="0" w:color="auto"/>
        <w:bottom w:val="none" w:sz="0" w:space="0" w:color="auto"/>
        <w:right w:val="none" w:sz="0" w:space="0" w:color="auto"/>
      </w:divBdr>
    </w:div>
    <w:div w:id="980890257">
      <w:bodyDiv w:val="1"/>
      <w:marLeft w:val="0"/>
      <w:marRight w:val="0"/>
      <w:marTop w:val="0"/>
      <w:marBottom w:val="0"/>
      <w:divBdr>
        <w:top w:val="none" w:sz="0" w:space="0" w:color="auto"/>
        <w:left w:val="none" w:sz="0" w:space="0" w:color="auto"/>
        <w:bottom w:val="none" w:sz="0" w:space="0" w:color="auto"/>
        <w:right w:val="none" w:sz="0" w:space="0" w:color="auto"/>
      </w:divBdr>
      <w:divsChild>
        <w:div w:id="1508864403">
          <w:marLeft w:val="0"/>
          <w:marRight w:val="0"/>
          <w:marTop w:val="0"/>
          <w:marBottom w:val="0"/>
          <w:divBdr>
            <w:top w:val="none" w:sz="0" w:space="0" w:color="auto"/>
            <w:left w:val="none" w:sz="0" w:space="0" w:color="auto"/>
            <w:bottom w:val="none" w:sz="0" w:space="0" w:color="auto"/>
            <w:right w:val="none" w:sz="0" w:space="0" w:color="auto"/>
          </w:divBdr>
          <w:divsChild>
            <w:div w:id="1925724753">
              <w:marLeft w:val="0"/>
              <w:marRight w:val="0"/>
              <w:marTop w:val="0"/>
              <w:marBottom w:val="0"/>
              <w:divBdr>
                <w:top w:val="none" w:sz="0" w:space="0" w:color="auto"/>
                <w:left w:val="none" w:sz="0" w:space="0" w:color="auto"/>
                <w:bottom w:val="none" w:sz="0" w:space="0" w:color="auto"/>
                <w:right w:val="none" w:sz="0" w:space="0" w:color="auto"/>
              </w:divBdr>
              <w:divsChild>
                <w:div w:id="201202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00149">
      <w:bodyDiv w:val="1"/>
      <w:marLeft w:val="0"/>
      <w:marRight w:val="0"/>
      <w:marTop w:val="0"/>
      <w:marBottom w:val="0"/>
      <w:divBdr>
        <w:top w:val="none" w:sz="0" w:space="0" w:color="auto"/>
        <w:left w:val="none" w:sz="0" w:space="0" w:color="auto"/>
        <w:bottom w:val="none" w:sz="0" w:space="0" w:color="auto"/>
        <w:right w:val="none" w:sz="0" w:space="0" w:color="auto"/>
      </w:divBdr>
      <w:divsChild>
        <w:div w:id="600190374">
          <w:marLeft w:val="0"/>
          <w:marRight w:val="0"/>
          <w:marTop w:val="0"/>
          <w:marBottom w:val="0"/>
          <w:divBdr>
            <w:top w:val="none" w:sz="0" w:space="0" w:color="auto"/>
            <w:left w:val="none" w:sz="0" w:space="0" w:color="auto"/>
            <w:bottom w:val="none" w:sz="0" w:space="0" w:color="auto"/>
            <w:right w:val="none" w:sz="0" w:space="0" w:color="auto"/>
          </w:divBdr>
          <w:divsChild>
            <w:div w:id="1727298936">
              <w:marLeft w:val="0"/>
              <w:marRight w:val="0"/>
              <w:marTop w:val="0"/>
              <w:marBottom w:val="0"/>
              <w:divBdr>
                <w:top w:val="none" w:sz="0" w:space="0" w:color="auto"/>
                <w:left w:val="none" w:sz="0" w:space="0" w:color="auto"/>
                <w:bottom w:val="none" w:sz="0" w:space="0" w:color="auto"/>
                <w:right w:val="none" w:sz="0" w:space="0" w:color="auto"/>
              </w:divBdr>
              <w:divsChild>
                <w:div w:id="1739472940">
                  <w:marLeft w:val="0"/>
                  <w:marRight w:val="0"/>
                  <w:marTop w:val="0"/>
                  <w:marBottom w:val="0"/>
                  <w:divBdr>
                    <w:top w:val="none" w:sz="0" w:space="0" w:color="auto"/>
                    <w:left w:val="none" w:sz="0" w:space="0" w:color="auto"/>
                    <w:bottom w:val="none" w:sz="0" w:space="0" w:color="auto"/>
                    <w:right w:val="none" w:sz="0" w:space="0" w:color="auto"/>
                  </w:divBdr>
                  <w:divsChild>
                    <w:div w:id="89157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937301">
      <w:bodyDiv w:val="1"/>
      <w:marLeft w:val="0"/>
      <w:marRight w:val="0"/>
      <w:marTop w:val="0"/>
      <w:marBottom w:val="0"/>
      <w:divBdr>
        <w:top w:val="none" w:sz="0" w:space="0" w:color="auto"/>
        <w:left w:val="none" w:sz="0" w:space="0" w:color="auto"/>
        <w:bottom w:val="none" w:sz="0" w:space="0" w:color="auto"/>
        <w:right w:val="none" w:sz="0" w:space="0" w:color="auto"/>
      </w:divBdr>
    </w:div>
    <w:div w:id="1077480750">
      <w:bodyDiv w:val="1"/>
      <w:marLeft w:val="0"/>
      <w:marRight w:val="0"/>
      <w:marTop w:val="0"/>
      <w:marBottom w:val="0"/>
      <w:divBdr>
        <w:top w:val="none" w:sz="0" w:space="0" w:color="auto"/>
        <w:left w:val="none" w:sz="0" w:space="0" w:color="auto"/>
        <w:bottom w:val="none" w:sz="0" w:space="0" w:color="auto"/>
        <w:right w:val="none" w:sz="0" w:space="0" w:color="auto"/>
      </w:divBdr>
      <w:divsChild>
        <w:div w:id="42561605">
          <w:marLeft w:val="0"/>
          <w:marRight w:val="0"/>
          <w:marTop w:val="0"/>
          <w:marBottom w:val="0"/>
          <w:divBdr>
            <w:top w:val="none" w:sz="0" w:space="0" w:color="auto"/>
            <w:left w:val="none" w:sz="0" w:space="0" w:color="auto"/>
            <w:bottom w:val="none" w:sz="0" w:space="0" w:color="auto"/>
            <w:right w:val="none" w:sz="0" w:space="0" w:color="auto"/>
          </w:divBdr>
          <w:divsChild>
            <w:div w:id="1136871759">
              <w:marLeft w:val="0"/>
              <w:marRight w:val="0"/>
              <w:marTop w:val="0"/>
              <w:marBottom w:val="0"/>
              <w:divBdr>
                <w:top w:val="none" w:sz="0" w:space="0" w:color="auto"/>
                <w:left w:val="none" w:sz="0" w:space="0" w:color="auto"/>
                <w:bottom w:val="none" w:sz="0" w:space="0" w:color="auto"/>
                <w:right w:val="none" w:sz="0" w:space="0" w:color="auto"/>
              </w:divBdr>
              <w:divsChild>
                <w:div w:id="226459342">
                  <w:marLeft w:val="0"/>
                  <w:marRight w:val="0"/>
                  <w:marTop w:val="0"/>
                  <w:marBottom w:val="0"/>
                  <w:divBdr>
                    <w:top w:val="none" w:sz="0" w:space="0" w:color="auto"/>
                    <w:left w:val="none" w:sz="0" w:space="0" w:color="auto"/>
                    <w:bottom w:val="none" w:sz="0" w:space="0" w:color="auto"/>
                    <w:right w:val="none" w:sz="0" w:space="0" w:color="auto"/>
                  </w:divBdr>
                  <w:divsChild>
                    <w:div w:id="183953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436607">
      <w:bodyDiv w:val="1"/>
      <w:marLeft w:val="0"/>
      <w:marRight w:val="0"/>
      <w:marTop w:val="0"/>
      <w:marBottom w:val="0"/>
      <w:divBdr>
        <w:top w:val="none" w:sz="0" w:space="0" w:color="auto"/>
        <w:left w:val="none" w:sz="0" w:space="0" w:color="auto"/>
        <w:bottom w:val="none" w:sz="0" w:space="0" w:color="auto"/>
        <w:right w:val="none" w:sz="0" w:space="0" w:color="auto"/>
      </w:divBdr>
      <w:divsChild>
        <w:div w:id="1055011341">
          <w:marLeft w:val="0"/>
          <w:marRight w:val="0"/>
          <w:marTop w:val="0"/>
          <w:marBottom w:val="0"/>
          <w:divBdr>
            <w:top w:val="none" w:sz="0" w:space="0" w:color="auto"/>
            <w:left w:val="none" w:sz="0" w:space="0" w:color="auto"/>
            <w:bottom w:val="none" w:sz="0" w:space="0" w:color="auto"/>
            <w:right w:val="none" w:sz="0" w:space="0" w:color="auto"/>
          </w:divBdr>
          <w:divsChild>
            <w:div w:id="1653174448">
              <w:marLeft w:val="0"/>
              <w:marRight w:val="0"/>
              <w:marTop w:val="0"/>
              <w:marBottom w:val="0"/>
              <w:divBdr>
                <w:top w:val="none" w:sz="0" w:space="0" w:color="auto"/>
                <w:left w:val="none" w:sz="0" w:space="0" w:color="auto"/>
                <w:bottom w:val="none" w:sz="0" w:space="0" w:color="auto"/>
                <w:right w:val="none" w:sz="0" w:space="0" w:color="auto"/>
              </w:divBdr>
              <w:divsChild>
                <w:div w:id="201367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034720">
      <w:bodyDiv w:val="1"/>
      <w:marLeft w:val="0"/>
      <w:marRight w:val="0"/>
      <w:marTop w:val="0"/>
      <w:marBottom w:val="0"/>
      <w:divBdr>
        <w:top w:val="none" w:sz="0" w:space="0" w:color="auto"/>
        <w:left w:val="none" w:sz="0" w:space="0" w:color="auto"/>
        <w:bottom w:val="none" w:sz="0" w:space="0" w:color="auto"/>
        <w:right w:val="none" w:sz="0" w:space="0" w:color="auto"/>
      </w:divBdr>
    </w:div>
    <w:div w:id="1269505768">
      <w:bodyDiv w:val="1"/>
      <w:marLeft w:val="0"/>
      <w:marRight w:val="0"/>
      <w:marTop w:val="0"/>
      <w:marBottom w:val="0"/>
      <w:divBdr>
        <w:top w:val="none" w:sz="0" w:space="0" w:color="auto"/>
        <w:left w:val="none" w:sz="0" w:space="0" w:color="auto"/>
        <w:bottom w:val="none" w:sz="0" w:space="0" w:color="auto"/>
        <w:right w:val="none" w:sz="0" w:space="0" w:color="auto"/>
      </w:divBdr>
    </w:div>
    <w:div w:id="1294798595">
      <w:bodyDiv w:val="1"/>
      <w:marLeft w:val="0"/>
      <w:marRight w:val="0"/>
      <w:marTop w:val="0"/>
      <w:marBottom w:val="0"/>
      <w:divBdr>
        <w:top w:val="none" w:sz="0" w:space="0" w:color="auto"/>
        <w:left w:val="none" w:sz="0" w:space="0" w:color="auto"/>
        <w:bottom w:val="none" w:sz="0" w:space="0" w:color="auto"/>
        <w:right w:val="none" w:sz="0" w:space="0" w:color="auto"/>
      </w:divBdr>
      <w:divsChild>
        <w:div w:id="663362867">
          <w:marLeft w:val="0"/>
          <w:marRight w:val="0"/>
          <w:marTop w:val="0"/>
          <w:marBottom w:val="0"/>
          <w:divBdr>
            <w:top w:val="none" w:sz="0" w:space="0" w:color="auto"/>
            <w:left w:val="none" w:sz="0" w:space="0" w:color="auto"/>
            <w:bottom w:val="none" w:sz="0" w:space="0" w:color="auto"/>
            <w:right w:val="none" w:sz="0" w:space="0" w:color="auto"/>
          </w:divBdr>
          <w:divsChild>
            <w:div w:id="1870138316">
              <w:marLeft w:val="0"/>
              <w:marRight w:val="0"/>
              <w:marTop w:val="0"/>
              <w:marBottom w:val="0"/>
              <w:divBdr>
                <w:top w:val="none" w:sz="0" w:space="0" w:color="auto"/>
                <w:left w:val="none" w:sz="0" w:space="0" w:color="auto"/>
                <w:bottom w:val="none" w:sz="0" w:space="0" w:color="auto"/>
                <w:right w:val="none" w:sz="0" w:space="0" w:color="auto"/>
              </w:divBdr>
              <w:divsChild>
                <w:div w:id="18203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870963">
      <w:bodyDiv w:val="1"/>
      <w:marLeft w:val="0"/>
      <w:marRight w:val="0"/>
      <w:marTop w:val="0"/>
      <w:marBottom w:val="0"/>
      <w:divBdr>
        <w:top w:val="none" w:sz="0" w:space="0" w:color="auto"/>
        <w:left w:val="none" w:sz="0" w:space="0" w:color="auto"/>
        <w:bottom w:val="none" w:sz="0" w:space="0" w:color="auto"/>
        <w:right w:val="none" w:sz="0" w:space="0" w:color="auto"/>
      </w:divBdr>
    </w:div>
    <w:div w:id="1304195781">
      <w:bodyDiv w:val="1"/>
      <w:marLeft w:val="0"/>
      <w:marRight w:val="0"/>
      <w:marTop w:val="0"/>
      <w:marBottom w:val="0"/>
      <w:divBdr>
        <w:top w:val="none" w:sz="0" w:space="0" w:color="auto"/>
        <w:left w:val="none" w:sz="0" w:space="0" w:color="auto"/>
        <w:bottom w:val="none" w:sz="0" w:space="0" w:color="auto"/>
        <w:right w:val="none" w:sz="0" w:space="0" w:color="auto"/>
      </w:divBdr>
      <w:divsChild>
        <w:div w:id="74328070">
          <w:marLeft w:val="0"/>
          <w:marRight w:val="0"/>
          <w:marTop w:val="0"/>
          <w:marBottom w:val="0"/>
          <w:divBdr>
            <w:top w:val="none" w:sz="0" w:space="0" w:color="auto"/>
            <w:left w:val="none" w:sz="0" w:space="0" w:color="auto"/>
            <w:bottom w:val="none" w:sz="0" w:space="0" w:color="auto"/>
            <w:right w:val="none" w:sz="0" w:space="0" w:color="auto"/>
          </w:divBdr>
          <w:divsChild>
            <w:div w:id="207035364">
              <w:marLeft w:val="0"/>
              <w:marRight w:val="0"/>
              <w:marTop w:val="0"/>
              <w:marBottom w:val="0"/>
              <w:divBdr>
                <w:top w:val="none" w:sz="0" w:space="0" w:color="auto"/>
                <w:left w:val="none" w:sz="0" w:space="0" w:color="auto"/>
                <w:bottom w:val="none" w:sz="0" w:space="0" w:color="auto"/>
                <w:right w:val="none" w:sz="0" w:space="0" w:color="auto"/>
              </w:divBdr>
              <w:divsChild>
                <w:div w:id="506867088">
                  <w:marLeft w:val="0"/>
                  <w:marRight w:val="0"/>
                  <w:marTop w:val="0"/>
                  <w:marBottom w:val="0"/>
                  <w:divBdr>
                    <w:top w:val="none" w:sz="0" w:space="0" w:color="auto"/>
                    <w:left w:val="none" w:sz="0" w:space="0" w:color="auto"/>
                    <w:bottom w:val="none" w:sz="0" w:space="0" w:color="auto"/>
                    <w:right w:val="none" w:sz="0" w:space="0" w:color="auto"/>
                  </w:divBdr>
                </w:div>
              </w:divsChild>
            </w:div>
            <w:div w:id="698312155">
              <w:marLeft w:val="0"/>
              <w:marRight w:val="0"/>
              <w:marTop w:val="0"/>
              <w:marBottom w:val="0"/>
              <w:divBdr>
                <w:top w:val="none" w:sz="0" w:space="0" w:color="auto"/>
                <w:left w:val="none" w:sz="0" w:space="0" w:color="auto"/>
                <w:bottom w:val="none" w:sz="0" w:space="0" w:color="auto"/>
                <w:right w:val="none" w:sz="0" w:space="0" w:color="auto"/>
              </w:divBdr>
              <w:divsChild>
                <w:div w:id="224609639">
                  <w:marLeft w:val="0"/>
                  <w:marRight w:val="0"/>
                  <w:marTop w:val="0"/>
                  <w:marBottom w:val="0"/>
                  <w:divBdr>
                    <w:top w:val="none" w:sz="0" w:space="0" w:color="auto"/>
                    <w:left w:val="none" w:sz="0" w:space="0" w:color="auto"/>
                    <w:bottom w:val="none" w:sz="0" w:space="0" w:color="auto"/>
                    <w:right w:val="none" w:sz="0" w:space="0" w:color="auto"/>
                  </w:divBdr>
                </w:div>
                <w:div w:id="509754750">
                  <w:marLeft w:val="0"/>
                  <w:marRight w:val="0"/>
                  <w:marTop w:val="0"/>
                  <w:marBottom w:val="0"/>
                  <w:divBdr>
                    <w:top w:val="none" w:sz="0" w:space="0" w:color="auto"/>
                    <w:left w:val="none" w:sz="0" w:space="0" w:color="auto"/>
                    <w:bottom w:val="none" w:sz="0" w:space="0" w:color="auto"/>
                    <w:right w:val="none" w:sz="0" w:space="0" w:color="auto"/>
                  </w:divBdr>
                </w:div>
              </w:divsChild>
            </w:div>
            <w:div w:id="1097825726">
              <w:marLeft w:val="0"/>
              <w:marRight w:val="0"/>
              <w:marTop w:val="0"/>
              <w:marBottom w:val="0"/>
              <w:divBdr>
                <w:top w:val="none" w:sz="0" w:space="0" w:color="auto"/>
                <w:left w:val="none" w:sz="0" w:space="0" w:color="auto"/>
                <w:bottom w:val="none" w:sz="0" w:space="0" w:color="auto"/>
                <w:right w:val="none" w:sz="0" w:space="0" w:color="auto"/>
              </w:divBdr>
              <w:divsChild>
                <w:div w:id="904492926">
                  <w:marLeft w:val="0"/>
                  <w:marRight w:val="0"/>
                  <w:marTop w:val="0"/>
                  <w:marBottom w:val="0"/>
                  <w:divBdr>
                    <w:top w:val="none" w:sz="0" w:space="0" w:color="auto"/>
                    <w:left w:val="none" w:sz="0" w:space="0" w:color="auto"/>
                    <w:bottom w:val="none" w:sz="0" w:space="0" w:color="auto"/>
                    <w:right w:val="none" w:sz="0" w:space="0" w:color="auto"/>
                  </w:divBdr>
                </w:div>
              </w:divsChild>
            </w:div>
            <w:div w:id="2036689488">
              <w:marLeft w:val="0"/>
              <w:marRight w:val="0"/>
              <w:marTop w:val="0"/>
              <w:marBottom w:val="0"/>
              <w:divBdr>
                <w:top w:val="none" w:sz="0" w:space="0" w:color="auto"/>
                <w:left w:val="none" w:sz="0" w:space="0" w:color="auto"/>
                <w:bottom w:val="none" w:sz="0" w:space="0" w:color="auto"/>
                <w:right w:val="none" w:sz="0" w:space="0" w:color="auto"/>
              </w:divBdr>
              <w:divsChild>
                <w:div w:id="214558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106">
          <w:marLeft w:val="0"/>
          <w:marRight w:val="0"/>
          <w:marTop w:val="0"/>
          <w:marBottom w:val="0"/>
          <w:divBdr>
            <w:top w:val="none" w:sz="0" w:space="0" w:color="auto"/>
            <w:left w:val="none" w:sz="0" w:space="0" w:color="auto"/>
            <w:bottom w:val="none" w:sz="0" w:space="0" w:color="auto"/>
            <w:right w:val="none" w:sz="0" w:space="0" w:color="auto"/>
          </w:divBdr>
          <w:divsChild>
            <w:div w:id="1890726095">
              <w:marLeft w:val="0"/>
              <w:marRight w:val="0"/>
              <w:marTop w:val="0"/>
              <w:marBottom w:val="0"/>
              <w:divBdr>
                <w:top w:val="none" w:sz="0" w:space="0" w:color="auto"/>
                <w:left w:val="none" w:sz="0" w:space="0" w:color="auto"/>
                <w:bottom w:val="none" w:sz="0" w:space="0" w:color="auto"/>
                <w:right w:val="none" w:sz="0" w:space="0" w:color="auto"/>
              </w:divBdr>
            </w:div>
          </w:divsChild>
        </w:div>
        <w:div w:id="186986481">
          <w:marLeft w:val="0"/>
          <w:marRight w:val="0"/>
          <w:marTop w:val="0"/>
          <w:marBottom w:val="0"/>
          <w:divBdr>
            <w:top w:val="none" w:sz="0" w:space="0" w:color="auto"/>
            <w:left w:val="none" w:sz="0" w:space="0" w:color="auto"/>
            <w:bottom w:val="none" w:sz="0" w:space="0" w:color="auto"/>
            <w:right w:val="none" w:sz="0" w:space="0" w:color="auto"/>
          </w:divBdr>
          <w:divsChild>
            <w:div w:id="1318462660">
              <w:marLeft w:val="0"/>
              <w:marRight w:val="0"/>
              <w:marTop w:val="0"/>
              <w:marBottom w:val="0"/>
              <w:divBdr>
                <w:top w:val="none" w:sz="0" w:space="0" w:color="auto"/>
                <w:left w:val="none" w:sz="0" w:space="0" w:color="auto"/>
                <w:bottom w:val="none" w:sz="0" w:space="0" w:color="auto"/>
                <w:right w:val="none" w:sz="0" w:space="0" w:color="auto"/>
              </w:divBdr>
            </w:div>
          </w:divsChild>
        </w:div>
        <w:div w:id="361788466">
          <w:marLeft w:val="0"/>
          <w:marRight w:val="0"/>
          <w:marTop w:val="0"/>
          <w:marBottom w:val="0"/>
          <w:divBdr>
            <w:top w:val="none" w:sz="0" w:space="0" w:color="auto"/>
            <w:left w:val="none" w:sz="0" w:space="0" w:color="auto"/>
            <w:bottom w:val="none" w:sz="0" w:space="0" w:color="auto"/>
            <w:right w:val="none" w:sz="0" w:space="0" w:color="auto"/>
          </w:divBdr>
          <w:divsChild>
            <w:div w:id="1476138182">
              <w:marLeft w:val="0"/>
              <w:marRight w:val="0"/>
              <w:marTop w:val="0"/>
              <w:marBottom w:val="0"/>
              <w:divBdr>
                <w:top w:val="none" w:sz="0" w:space="0" w:color="auto"/>
                <w:left w:val="none" w:sz="0" w:space="0" w:color="auto"/>
                <w:bottom w:val="none" w:sz="0" w:space="0" w:color="auto"/>
                <w:right w:val="none" w:sz="0" w:space="0" w:color="auto"/>
              </w:divBdr>
              <w:divsChild>
                <w:div w:id="509687864">
                  <w:marLeft w:val="0"/>
                  <w:marRight w:val="0"/>
                  <w:marTop w:val="0"/>
                  <w:marBottom w:val="0"/>
                  <w:divBdr>
                    <w:top w:val="none" w:sz="0" w:space="0" w:color="auto"/>
                    <w:left w:val="none" w:sz="0" w:space="0" w:color="auto"/>
                    <w:bottom w:val="none" w:sz="0" w:space="0" w:color="auto"/>
                    <w:right w:val="none" w:sz="0" w:space="0" w:color="auto"/>
                  </w:divBdr>
                </w:div>
              </w:divsChild>
            </w:div>
            <w:div w:id="1567688755">
              <w:marLeft w:val="0"/>
              <w:marRight w:val="0"/>
              <w:marTop w:val="0"/>
              <w:marBottom w:val="0"/>
              <w:divBdr>
                <w:top w:val="none" w:sz="0" w:space="0" w:color="auto"/>
                <w:left w:val="none" w:sz="0" w:space="0" w:color="auto"/>
                <w:bottom w:val="none" w:sz="0" w:space="0" w:color="auto"/>
                <w:right w:val="none" w:sz="0" w:space="0" w:color="auto"/>
              </w:divBdr>
              <w:divsChild>
                <w:div w:id="205992943">
                  <w:marLeft w:val="0"/>
                  <w:marRight w:val="0"/>
                  <w:marTop w:val="0"/>
                  <w:marBottom w:val="0"/>
                  <w:divBdr>
                    <w:top w:val="none" w:sz="0" w:space="0" w:color="auto"/>
                    <w:left w:val="none" w:sz="0" w:space="0" w:color="auto"/>
                    <w:bottom w:val="none" w:sz="0" w:space="0" w:color="auto"/>
                    <w:right w:val="none" w:sz="0" w:space="0" w:color="auto"/>
                  </w:divBdr>
                </w:div>
              </w:divsChild>
            </w:div>
            <w:div w:id="1832333885">
              <w:marLeft w:val="0"/>
              <w:marRight w:val="0"/>
              <w:marTop w:val="0"/>
              <w:marBottom w:val="0"/>
              <w:divBdr>
                <w:top w:val="none" w:sz="0" w:space="0" w:color="auto"/>
                <w:left w:val="none" w:sz="0" w:space="0" w:color="auto"/>
                <w:bottom w:val="none" w:sz="0" w:space="0" w:color="auto"/>
                <w:right w:val="none" w:sz="0" w:space="0" w:color="auto"/>
              </w:divBdr>
              <w:divsChild>
                <w:div w:id="185861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768031">
          <w:marLeft w:val="0"/>
          <w:marRight w:val="0"/>
          <w:marTop w:val="0"/>
          <w:marBottom w:val="0"/>
          <w:divBdr>
            <w:top w:val="none" w:sz="0" w:space="0" w:color="auto"/>
            <w:left w:val="none" w:sz="0" w:space="0" w:color="auto"/>
            <w:bottom w:val="none" w:sz="0" w:space="0" w:color="auto"/>
            <w:right w:val="none" w:sz="0" w:space="0" w:color="auto"/>
          </w:divBdr>
          <w:divsChild>
            <w:div w:id="698310920">
              <w:marLeft w:val="0"/>
              <w:marRight w:val="0"/>
              <w:marTop w:val="0"/>
              <w:marBottom w:val="0"/>
              <w:divBdr>
                <w:top w:val="none" w:sz="0" w:space="0" w:color="auto"/>
                <w:left w:val="none" w:sz="0" w:space="0" w:color="auto"/>
                <w:bottom w:val="none" w:sz="0" w:space="0" w:color="auto"/>
                <w:right w:val="none" w:sz="0" w:space="0" w:color="auto"/>
              </w:divBdr>
            </w:div>
            <w:div w:id="1082406947">
              <w:marLeft w:val="0"/>
              <w:marRight w:val="0"/>
              <w:marTop w:val="0"/>
              <w:marBottom w:val="0"/>
              <w:divBdr>
                <w:top w:val="none" w:sz="0" w:space="0" w:color="auto"/>
                <w:left w:val="none" w:sz="0" w:space="0" w:color="auto"/>
                <w:bottom w:val="none" w:sz="0" w:space="0" w:color="auto"/>
                <w:right w:val="none" w:sz="0" w:space="0" w:color="auto"/>
              </w:divBdr>
            </w:div>
          </w:divsChild>
        </w:div>
        <w:div w:id="1081296523">
          <w:marLeft w:val="0"/>
          <w:marRight w:val="0"/>
          <w:marTop w:val="0"/>
          <w:marBottom w:val="0"/>
          <w:divBdr>
            <w:top w:val="none" w:sz="0" w:space="0" w:color="auto"/>
            <w:left w:val="none" w:sz="0" w:space="0" w:color="auto"/>
            <w:bottom w:val="none" w:sz="0" w:space="0" w:color="auto"/>
            <w:right w:val="none" w:sz="0" w:space="0" w:color="auto"/>
          </w:divBdr>
          <w:divsChild>
            <w:div w:id="1317802480">
              <w:marLeft w:val="0"/>
              <w:marRight w:val="0"/>
              <w:marTop w:val="0"/>
              <w:marBottom w:val="0"/>
              <w:divBdr>
                <w:top w:val="none" w:sz="0" w:space="0" w:color="auto"/>
                <w:left w:val="none" w:sz="0" w:space="0" w:color="auto"/>
                <w:bottom w:val="none" w:sz="0" w:space="0" w:color="auto"/>
                <w:right w:val="none" w:sz="0" w:space="0" w:color="auto"/>
              </w:divBdr>
            </w:div>
          </w:divsChild>
        </w:div>
        <w:div w:id="1114902542">
          <w:marLeft w:val="0"/>
          <w:marRight w:val="0"/>
          <w:marTop w:val="0"/>
          <w:marBottom w:val="0"/>
          <w:divBdr>
            <w:top w:val="none" w:sz="0" w:space="0" w:color="auto"/>
            <w:left w:val="none" w:sz="0" w:space="0" w:color="auto"/>
            <w:bottom w:val="none" w:sz="0" w:space="0" w:color="auto"/>
            <w:right w:val="none" w:sz="0" w:space="0" w:color="auto"/>
          </w:divBdr>
          <w:divsChild>
            <w:div w:id="1710104987">
              <w:marLeft w:val="0"/>
              <w:marRight w:val="0"/>
              <w:marTop w:val="0"/>
              <w:marBottom w:val="0"/>
              <w:divBdr>
                <w:top w:val="none" w:sz="0" w:space="0" w:color="auto"/>
                <w:left w:val="none" w:sz="0" w:space="0" w:color="auto"/>
                <w:bottom w:val="none" w:sz="0" w:space="0" w:color="auto"/>
                <w:right w:val="none" w:sz="0" w:space="0" w:color="auto"/>
              </w:divBdr>
            </w:div>
            <w:div w:id="1751268495">
              <w:marLeft w:val="0"/>
              <w:marRight w:val="0"/>
              <w:marTop w:val="0"/>
              <w:marBottom w:val="0"/>
              <w:divBdr>
                <w:top w:val="none" w:sz="0" w:space="0" w:color="auto"/>
                <w:left w:val="none" w:sz="0" w:space="0" w:color="auto"/>
                <w:bottom w:val="none" w:sz="0" w:space="0" w:color="auto"/>
                <w:right w:val="none" w:sz="0" w:space="0" w:color="auto"/>
              </w:divBdr>
            </w:div>
          </w:divsChild>
        </w:div>
        <w:div w:id="1469056693">
          <w:marLeft w:val="0"/>
          <w:marRight w:val="0"/>
          <w:marTop w:val="0"/>
          <w:marBottom w:val="0"/>
          <w:divBdr>
            <w:top w:val="none" w:sz="0" w:space="0" w:color="auto"/>
            <w:left w:val="none" w:sz="0" w:space="0" w:color="auto"/>
            <w:bottom w:val="none" w:sz="0" w:space="0" w:color="auto"/>
            <w:right w:val="none" w:sz="0" w:space="0" w:color="auto"/>
          </w:divBdr>
          <w:divsChild>
            <w:div w:id="193421701">
              <w:marLeft w:val="0"/>
              <w:marRight w:val="0"/>
              <w:marTop w:val="0"/>
              <w:marBottom w:val="0"/>
              <w:divBdr>
                <w:top w:val="none" w:sz="0" w:space="0" w:color="auto"/>
                <w:left w:val="none" w:sz="0" w:space="0" w:color="auto"/>
                <w:bottom w:val="none" w:sz="0" w:space="0" w:color="auto"/>
                <w:right w:val="none" w:sz="0" w:space="0" w:color="auto"/>
              </w:divBdr>
            </w:div>
          </w:divsChild>
        </w:div>
        <w:div w:id="1495801755">
          <w:marLeft w:val="0"/>
          <w:marRight w:val="0"/>
          <w:marTop w:val="0"/>
          <w:marBottom w:val="0"/>
          <w:divBdr>
            <w:top w:val="none" w:sz="0" w:space="0" w:color="auto"/>
            <w:left w:val="none" w:sz="0" w:space="0" w:color="auto"/>
            <w:bottom w:val="none" w:sz="0" w:space="0" w:color="auto"/>
            <w:right w:val="none" w:sz="0" w:space="0" w:color="auto"/>
          </w:divBdr>
          <w:divsChild>
            <w:div w:id="45952746">
              <w:marLeft w:val="0"/>
              <w:marRight w:val="0"/>
              <w:marTop w:val="0"/>
              <w:marBottom w:val="0"/>
              <w:divBdr>
                <w:top w:val="none" w:sz="0" w:space="0" w:color="auto"/>
                <w:left w:val="none" w:sz="0" w:space="0" w:color="auto"/>
                <w:bottom w:val="none" w:sz="0" w:space="0" w:color="auto"/>
                <w:right w:val="none" w:sz="0" w:space="0" w:color="auto"/>
              </w:divBdr>
            </w:div>
          </w:divsChild>
        </w:div>
        <w:div w:id="1709375754">
          <w:marLeft w:val="0"/>
          <w:marRight w:val="0"/>
          <w:marTop w:val="0"/>
          <w:marBottom w:val="0"/>
          <w:divBdr>
            <w:top w:val="none" w:sz="0" w:space="0" w:color="auto"/>
            <w:left w:val="none" w:sz="0" w:space="0" w:color="auto"/>
            <w:bottom w:val="none" w:sz="0" w:space="0" w:color="auto"/>
            <w:right w:val="none" w:sz="0" w:space="0" w:color="auto"/>
          </w:divBdr>
          <w:divsChild>
            <w:div w:id="1129980272">
              <w:marLeft w:val="0"/>
              <w:marRight w:val="0"/>
              <w:marTop w:val="0"/>
              <w:marBottom w:val="0"/>
              <w:divBdr>
                <w:top w:val="none" w:sz="0" w:space="0" w:color="auto"/>
                <w:left w:val="none" w:sz="0" w:space="0" w:color="auto"/>
                <w:bottom w:val="none" w:sz="0" w:space="0" w:color="auto"/>
                <w:right w:val="none" w:sz="0" w:space="0" w:color="auto"/>
              </w:divBdr>
            </w:div>
          </w:divsChild>
        </w:div>
        <w:div w:id="1794666676">
          <w:marLeft w:val="0"/>
          <w:marRight w:val="0"/>
          <w:marTop w:val="0"/>
          <w:marBottom w:val="0"/>
          <w:divBdr>
            <w:top w:val="none" w:sz="0" w:space="0" w:color="auto"/>
            <w:left w:val="none" w:sz="0" w:space="0" w:color="auto"/>
            <w:bottom w:val="none" w:sz="0" w:space="0" w:color="auto"/>
            <w:right w:val="none" w:sz="0" w:space="0" w:color="auto"/>
          </w:divBdr>
          <w:divsChild>
            <w:div w:id="506291960">
              <w:marLeft w:val="0"/>
              <w:marRight w:val="0"/>
              <w:marTop w:val="0"/>
              <w:marBottom w:val="0"/>
              <w:divBdr>
                <w:top w:val="none" w:sz="0" w:space="0" w:color="auto"/>
                <w:left w:val="none" w:sz="0" w:space="0" w:color="auto"/>
                <w:bottom w:val="none" w:sz="0" w:space="0" w:color="auto"/>
                <w:right w:val="none" w:sz="0" w:space="0" w:color="auto"/>
              </w:divBdr>
            </w:div>
          </w:divsChild>
        </w:div>
        <w:div w:id="1908686755">
          <w:marLeft w:val="0"/>
          <w:marRight w:val="0"/>
          <w:marTop w:val="0"/>
          <w:marBottom w:val="0"/>
          <w:divBdr>
            <w:top w:val="none" w:sz="0" w:space="0" w:color="auto"/>
            <w:left w:val="none" w:sz="0" w:space="0" w:color="auto"/>
            <w:bottom w:val="none" w:sz="0" w:space="0" w:color="auto"/>
            <w:right w:val="none" w:sz="0" w:space="0" w:color="auto"/>
          </w:divBdr>
          <w:divsChild>
            <w:div w:id="21345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8732">
      <w:bodyDiv w:val="1"/>
      <w:marLeft w:val="0"/>
      <w:marRight w:val="0"/>
      <w:marTop w:val="0"/>
      <w:marBottom w:val="0"/>
      <w:divBdr>
        <w:top w:val="none" w:sz="0" w:space="0" w:color="auto"/>
        <w:left w:val="none" w:sz="0" w:space="0" w:color="auto"/>
        <w:bottom w:val="none" w:sz="0" w:space="0" w:color="auto"/>
        <w:right w:val="none" w:sz="0" w:space="0" w:color="auto"/>
      </w:divBdr>
    </w:div>
    <w:div w:id="1368487555">
      <w:bodyDiv w:val="1"/>
      <w:marLeft w:val="0"/>
      <w:marRight w:val="0"/>
      <w:marTop w:val="0"/>
      <w:marBottom w:val="0"/>
      <w:divBdr>
        <w:top w:val="none" w:sz="0" w:space="0" w:color="auto"/>
        <w:left w:val="none" w:sz="0" w:space="0" w:color="auto"/>
        <w:bottom w:val="none" w:sz="0" w:space="0" w:color="auto"/>
        <w:right w:val="none" w:sz="0" w:space="0" w:color="auto"/>
      </w:divBdr>
    </w:div>
    <w:div w:id="1371419958">
      <w:bodyDiv w:val="1"/>
      <w:marLeft w:val="0"/>
      <w:marRight w:val="0"/>
      <w:marTop w:val="0"/>
      <w:marBottom w:val="0"/>
      <w:divBdr>
        <w:top w:val="none" w:sz="0" w:space="0" w:color="auto"/>
        <w:left w:val="none" w:sz="0" w:space="0" w:color="auto"/>
        <w:bottom w:val="none" w:sz="0" w:space="0" w:color="auto"/>
        <w:right w:val="none" w:sz="0" w:space="0" w:color="auto"/>
      </w:divBdr>
      <w:divsChild>
        <w:div w:id="1743134000">
          <w:marLeft w:val="0"/>
          <w:marRight w:val="0"/>
          <w:marTop w:val="0"/>
          <w:marBottom w:val="0"/>
          <w:divBdr>
            <w:top w:val="none" w:sz="0" w:space="0" w:color="auto"/>
            <w:left w:val="none" w:sz="0" w:space="0" w:color="auto"/>
            <w:bottom w:val="none" w:sz="0" w:space="0" w:color="auto"/>
            <w:right w:val="none" w:sz="0" w:space="0" w:color="auto"/>
          </w:divBdr>
          <w:divsChild>
            <w:div w:id="584799631">
              <w:marLeft w:val="0"/>
              <w:marRight w:val="0"/>
              <w:marTop w:val="0"/>
              <w:marBottom w:val="0"/>
              <w:divBdr>
                <w:top w:val="none" w:sz="0" w:space="0" w:color="auto"/>
                <w:left w:val="none" w:sz="0" w:space="0" w:color="auto"/>
                <w:bottom w:val="none" w:sz="0" w:space="0" w:color="auto"/>
                <w:right w:val="none" w:sz="0" w:space="0" w:color="auto"/>
              </w:divBdr>
              <w:divsChild>
                <w:div w:id="258174995">
                  <w:marLeft w:val="0"/>
                  <w:marRight w:val="0"/>
                  <w:marTop w:val="0"/>
                  <w:marBottom w:val="0"/>
                  <w:divBdr>
                    <w:top w:val="none" w:sz="0" w:space="0" w:color="auto"/>
                    <w:left w:val="none" w:sz="0" w:space="0" w:color="auto"/>
                    <w:bottom w:val="none" w:sz="0" w:space="0" w:color="auto"/>
                    <w:right w:val="none" w:sz="0" w:space="0" w:color="auto"/>
                  </w:divBdr>
                  <w:divsChild>
                    <w:div w:id="37658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298274">
      <w:bodyDiv w:val="1"/>
      <w:marLeft w:val="0"/>
      <w:marRight w:val="0"/>
      <w:marTop w:val="0"/>
      <w:marBottom w:val="0"/>
      <w:divBdr>
        <w:top w:val="none" w:sz="0" w:space="0" w:color="auto"/>
        <w:left w:val="none" w:sz="0" w:space="0" w:color="auto"/>
        <w:bottom w:val="none" w:sz="0" w:space="0" w:color="auto"/>
        <w:right w:val="none" w:sz="0" w:space="0" w:color="auto"/>
      </w:divBdr>
    </w:div>
    <w:div w:id="1423066446">
      <w:bodyDiv w:val="1"/>
      <w:marLeft w:val="0"/>
      <w:marRight w:val="0"/>
      <w:marTop w:val="0"/>
      <w:marBottom w:val="0"/>
      <w:divBdr>
        <w:top w:val="none" w:sz="0" w:space="0" w:color="auto"/>
        <w:left w:val="none" w:sz="0" w:space="0" w:color="auto"/>
        <w:bottom w:val="none" w:sz="0" w:space="0" w:color="auto"/>
        <w:right w:val="none" w:sz="0" w:space="0" w:color="auto"/>
      </w:divBdr>
    </w:div>
    <w:div w:id="1438214946">
      <w:bodyDiv w:val="1"/>
      <w:marLeft w:val="0"/>
      <w:marRight w:val="0"/>
      <w:marTop w:val="0"/>
      <w:marBottom w:val="0"/>
      <w:divBdr>
        <w:top w:val="none" w:sz="0" w:space="0" w:color="auto"/>
        <w:left w:val="none" w:sz="0" w:space="0" w:color="auto"/>
        <w:bottom w:val="none" w:sz="0" w:space="0" w:color="auto"/>
        <w:right w:val="none" w:sz="0" w:space="0" w:color="auto"/>
      </w:divBdr>
      <w:divsChild>
        <w:div w:id="1791584923">
          <w:marLeft w:val="0"/>
          <w:marRight w:val="0"/>
          <w:marTop w:val="0"/>
          <w:marBottom w:val="0"/>
          <w:divBdr>
            <w:top w:val="none" w:sz="0" w:space="0" w:color="auto"/>
            <w:left w:val="none" w:sz="0" w:space="0" w:color="auto"/>
            <w:bottom w:val="none" w:sz="0" w:space="0" w:color="auto"/>
            <w:right w:val="none" w:sz="0" w:space="0" w:color="auto"/>
          </w:divBdr>
          <w:divsChild>
            <w:div w:id="935096137">
              <w:marLeft w:val="0"/>
              <w:marRight w:val="0"/>
              <w:marTop w:val="0"/>
              <w:marBottom w:val="0"/>
              <w:divBdr>
                <w:top w:val="none" w:sz="0" w:space="0" w:color="auto"/>
                <w:left w:val="none" w:sz="0" w:space="0" w:color="auto"/>
                <w:bottom w:val="none" w:sz="0" w:space="0" w:color="auto"/>
                <w:right w:val="none" w:sz="0" w:space="0" w:color="auto"/>
              </w:divBdr>
              <w:divsChild>
                <w:div w:id="144306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967960">
      <w:bodyDiv w:val="1"/>
      <w:marLeft w:val="0"/>
      <w:marRight w:val="0"/>
      <w:marTop w:val="0"/>
      <w:marBottom w:val="0"/>
      <w:divBdr>
        <w:top w:val="none" w:sz="0" w:space="0" w:color="auto"/>
        <w:left w:val="none" w:sz="0" w:space="0" w:color="auto"/>
        <w:bottom w:val="none" w:sz="0" w:space="0" w:color="auto"/>
        <w:right w:val="none" w:sz="0" w:space="0" w:color="auto"/>
      </w:divBdr>
      <w:divsChild>
        <w:div w:id="181211423">
          <w:marLeft w:val="0"/>
          <w:marRight w:val="0"/>
          <w:marTop w:val="0"/>
          <w:marBottom w:val="0"/>
          <w:divBdr>
            <w:top w:val="none" w:sz="0" w:space="0" w:color="auto"/>
            <w:left w:val="none" w:sz="0" w:space="0" w:color="auto"/>
            <w:bottom w:val="none" w:sz="0" w:space="0" w:color="auto"/>
            <w:right w:val="none" w:sz="0" w:space="0" w:color="auto"/>
          </w:divBdr>
          <w:divsChild>
            <w:div w:id="1810826384">
              <w:marLeft w:val="0"/>
              <w:marRight w:val="0"/>
              <w:marTop w:val="0"/>
              <w:marBottom w:val="0"/>
              <w:divBdr>
                <w:top w:val="none" w:sz="0" w:space="0" w:color="auto"/>
                <w:left w:val="none" w:sz="0" w:space="0" w:color="auto"/>
                <w:bottom w:val="none" w:sz="0" w:space="0" w:color="auto"/>
                <w:right w:val="none" w:sz="0" w:space="0" w:color="auto"/>
              </w:divBdr>
              <w:divsChild>
                <w:div w:id="133642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89064">
      <w:bodyDiv w:val="1"/>
      <w:marLeft w:val="0"/>
      <w:marRight w:val="0"/>
      <w:marTop w:val="0"/>
      <w:marBottom w:val="0"/>
      <w:divBdr>
        <w:top w:val="none" w:sz="0" w:space="0" w:color="auto"/>
        <w:left w:val="none" w:sz="0" w:space="0" w:color="auto"/>
        <w:bottom w:val="none" w:sz="0" w:space="0" w:color="auto"/>
        <w:right w:val="none" w:sz="0" w:space="0" w:color="auto"/>
      </w:divBdr>
    </w:div>
    <w:div w:id="1505851996">
      <w:bodyDiv w:val="1"/>
      <w:marLeft w:val="0"/>
      <w:marRight w:val="0"/>
      <w:marTop w:val="0"/>
      <w:marBottom w:val="0"/>
      <w:divBdr>
        <w:top w:val="none" w:sz="0" w:space="0" w:color="auto"/>
        <w:left w:val="none" w:sz="0" w:space="0" w:color="auto"/>
        <w:bottom w:val="none" w:sz="0" w:space="0" w:color="auto"/>
        <w:right w:val="none" w:sz="0" w:space="0" w:color="auto"/>
      </w:divBdr>
    </w:div>
    <w:div w:id="1544711615">
      <w:bodyDiv w:val="1"/>
      <w:marLeft w:val="0"/>
      <w:marRight w:val="0"/>
      <w:marTop w:val="0"/>
      <w:marBottom w:val="0"/>
      <w:divBdr>
        <w:top w:val="none" w:sz="0" w:space="0" w:color="auto"/>
        <w:left w:val="none" w:sz="0" w:space="0" w:color="auto"/>
        <w:bottom w:val="none" w:sz="0" w:space="0" w:color="auto"/>
        <w:right w:val="none" w:sz="0" w:space="0" w:color="auto"/>
      </w:divBdr>
    </w:div>
    <w:div w:id="1646738792">
      <w:bodyDiv w:val="1"/>
      <w:marLeft w:val="0"/>
      <w:marRight w:val="0"/>
      <w:marTop w:val="0"/>
      <w:marBottom w:val="0"/>
      <w:divBdr>
        <w:top w:val="none" w:sz="0" w:space="0" w:color="auto"/>
        <w:left w:val="none" w:sz="0" w:space="0" w:color="auto"/>
        <w:bottom w:val="none" w:sz="0" w:space="0" w:color="auto"/>
        <w:right w:val="none" w:sz="0" w:space="0" w:color="auto"/>
      </w:divBdr>
    </w:div>
    <w:div w:id="1709404542">
      <w:bodyDiv w:val="1"/>
      <w:marLeft w:val="0"/>
      <w:marRight w:val="0"/>
      <w:marTop w:val="0"/>
      <w:marBottom w:val="0"/>
      <w:divBdr>
        <w:top w:val="none" w:sz="0" w:space="0" w:color="auto"/>
        <w:left w:val="none" w:sz="0" w:space="0" w:color="auto"/>
        <w:bottom w:val="none" w:sz="0" w:space="0" w:color="auto"/>
        <w:right w:val="none" w:sz="0" w:space="0" w:color="auto"/>
      </w:divBdr>
      <w:divsChild>
        <w:div w:id="2059889147">
          <w:marLeft w:val="0"/>
          <w:marRight w:val="0"/>
          <w:marTop w:val="0"/>
          <w:marBottom w:val="0"/>
          <w:divBdr>
            <w:top w:val="none" w:sz="0" w:space="0" w:color="auto"/>
            <w:left w:val="none" w:sz="0" w:space="0" w:color="auto"/>
            <w:bottom w:val="none" w:sz="0" w:space="0" w:color="auto"/>
            <w:right w:val="none" w:sz="0" w:space="0" w:color="auto"/>
          </w:divBdr>
          <w:divsChild>
            <w:div w:id="2074959812">
              <w:marLeft w:val="0"/>
              <w:marRight w:val="0"/>
              <w:marTop w:val="0"/>
              <w:marBottom w:val="0"/>
              <w:divBdr>
                <w:top w:val="none" w:sz="0" w:space="0" w:color="auto"/>
                <w:left w:val="none" w:sz="0" w:space="0" w:color="auto"/>
                <w:bottom w:val="none" w:sz="0" w:space="0" w:color="auto"/>
                <w:right w:val="none" w:sz="0" w:space="0" w:color="auto"/>
              </w:divBdr>
              <w:divsChild>
                <w:div w:id="14935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05077">
      <w:bodyDiv w:val="1"/>
      <w:marLeft w:val="0"/>
      <w:marRight w:val="0"/>
      <w:marTop w:val="0"/>
      <w:marBottom w:val="0"/>
      <w:divBdr>
        <w:top w:val="none" w:sz="0" w:space="0" w:color="auto"/>
        <w:left w:val="none" w:sz="0" w:space="0" w:color="auto"/>
        <w:bottom w:val="none" w:sz="0" w:space="0" w:color="auto"/>
        <w:right w:val="none" w:sz="0" w:space="0" w:color="auto"/>
      </w:divBdr>
      <w:divsChild>
        <w:div w:id="936790561">
          <w:marLeft w:val="0"/>
          <w:marRight w:val="0"/>
          <w:marTop w:val="0"/>
          <w:marBottom w:val="0"/>
          <w:divBdr>
            <w:top w:val="none" w:sz="0" w:space="0" w:color="auto"/>
            <w:left w:val="none" w:sz="0" w:space="0" w:color="auto"/>
            <w:bottom w:val="none" w:sz="0" w:space="0" w:color="auto"/>
            <w:right w:val="none" w:sz="0" w:space="0" w:color="auto"/>
          </w:divBdr>
          <w:divsChild>
            <w:div w:id="354120093">
              <w:marLeft w:val="0"/>
              <w:marRight w:val="0"/>
              <w:marTop w:val="0"/>
              <w:marBottom w:val="0"/>
              <w:divBdr>
                <w:top w:val="none" w:sz="0" w:space="0" w:color="auto"/>
                <w:left w:val="none" w:sz="0" w:space="0" w:color="auto"/>
                <w:bottom w:val="none" w:sz="0" w:space="0" w:color="auto"/>
                <w:right w:val="none" w:sz="0" w:space="0" w:color="auto"/>
              </w:divBdr>
              <w:divsChild>
                <w:div w:id="73262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86935">
          <w:marLeft w:val="0"/>
          <w:marRight w:val="0"/>
          <w:marTop w:val="0"/>
          <w:marBottom w:val="0"/>
          <w:divBdr>
            <w:top w:val="none" w:sz="0" w:space="0" w:color="auto"/>
            <w:left w:val="none" w:sz="0" w:space="0" w:color="auto"/>
            <w:bottom w:val="none" w:sz="0" w:space="0" w:color="auto"/>
            <w:right w:val="none" w:sz="0" w:space="0" w:color="auto"/>
          </w:divBdr>
          <w:divsChild>
            <w:div w:id="2107142978">
              <w:marLeft w:val="0"/>
              <w:marRight w:val="0"/>
              <w:marTop w:val="0"/>
              <w:marBottom w:val="0"/>
              <w:divBdr>
                <w:top w:val="none" w:sz="0" w:space="0" w:color="auto"/>
                <w:left w:val="none" w:sz="0" w:space="0" w:color="auto"/>
                <w:bottom w:val="none" w:sz="0" w:space="0" w:color="auto"/>
                <w:right w:val="none" w:sz="0" w:space="0" w:color="auto"/>
              </w:divBdr>
              <w:divsChild>
                <w:div w:id="168863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462605">
      <w:bodyDiv w:val="1"/>
      <w:marLeft w:val="0"/>
      <w:marRight w:val="0"/>
      <w:marTop w:val="0"/>
      <w:marBottom w:val="0"/>
      <w:divBdr>
        <w:top w:val="none" w:sz="0" w:space="0" w:color="auto"/>
        <w:left w:val="none" w:sz="0" w:space="0" w:color="auto"/>
        <w:bottom w:val="none" w:sz="0" w:space="0" w:color="auto"/>
        <w:right w:val="none" w:sz="0" w:space="0" w:color="auto"/>
      </w:divBdr>
      <w:divsChild>
        <w:div w:id="824854619">
          <w:marLeft w:val="0"/>
          <w:marRight w:val="0"/>
          <w:marTop w:val="0"/>
          <w:marBottom w:val="0"/>
          <w:divBdr>
            <w:top w:val="none" w:sz="0" w:space="0" w:color="auto"/>
            <w:left w:val="none" w:sz="0" w:space="0" w:color="auto"/>
            <w:bottom w:val="none" w:sz="0" w:space="0" w:color="auto"/>
            <w:right w:val="none" w:sz="0" w:space="0" w:color="auto"/>
          </w:divBdr>
          <w:divsChild>
            <w:div w:id="1149396834">
              <w:marLeft w:val="0"/>
              <w:marRight w:val="0"/>
              <w:marTop w:val="0"/>
              <w:marBottom w:val="0"/>
              <w:divBdr>
                <w:top w:val="none" w:sz="0" w:space="0" w:color="auto"/>
                <w:left w:val="none" w:sz="0" w:space="0" w:color="auto"/>
                <w:bottom w:val="none" w:sz="0" w:space="0" w:color="auto"/>
                <w:right w:val="none" w:sz="0" w:space="0" w:color="auto"/>
              </w:divBdr>
              <w:divsChild>
                <w:div w:id="38275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447854">
      <w:bodyDiv w:val="1"/>
      <w:marLeft w:val="0"/>
      <w:marRight w:val="0"/>
      <w:marTop w:val="0"/>
      <w:marBottom w:val="0"/>
      <w:divBdr>
        <w:top w:val="none" w:sz="0" w:space="0" w:color="auto"/>
        <w:left w:val="none" w:sz="0" w:space="0" w:color="auto"/>
        <w:bottom w:val="none" w:sz="0" w:space="0" w:color="auto"/>
        <w:right w:val="none" w:sz="0" w:space="0" w:color="auto"/>
      </w:divBdr>
    </w:div>
    <w:div w:id="1832402096">
      <w:bodyDiv w:val="1"/>
      <w:marLeft w:val="0"/>
      <w:marRight w:val="0"/>
      <w:marTop w:val="0"/>
      <w:marBottom w:val="0"/>
      <w:divBdr>
        <w:top w:val="none" w:sz="0" w:space="0" w:color="auto"/>
        <w:left w:val="none" w:sz="0" w:space="0" w:color="auto"/>
        <w:bottom w:val="none" w:sz="0" w:space="0" w:color="auto"/>
        <w:right w:val="none" w:sz="0" w:space="0" w:color="auto"/>
      </w:divBdr>
    </w:div>
    <w:div w:id="1849245034">
      <w:bodyDiv w:val="1"/>
      <w:marLeft w:val="0"/>
      <w:marRight w:val="0"/>
      <w:marTop w:val="0"/>
      <w:marBottom w:val="0"/>
      <w:divBdr>
        <w:top w:val="none" w:sz="0" w:space="0" w:color="auto"/>
        <w:left w:val="none" w:sz="0" w:space="0" w:color="auto"/>
        <w:bottom w:val="none" w:sz="0" w:space="0" w:color="auto"/>
        <w:right w:val="none" w:sz="0" w:space="0" w:color="auto"/>
      </w:divBdr>
    </w:div>
    <w:div w:id="1905336308">
      <w:bodyDiv w:val="1"/>
      <w:marLeft w:val="0"/>
      <w:marRight w:val="0"/>
      <w:marTop w:val="0"/>
      <w:marBottom w:val="0"/>
      <w:divBdr>
        <w:top w:val="none" w:sz="0" w:space="0" w:color="auto"/>
        <w:left w:val="none" w:sz="0" w:space="0" w:color="auto"/>
        <w:bottom w:val="none" w:sz="0" w:space="0" w:color="auto"/>
        <w:right w:val="none" w:sz="0" w:space="0" w:color="auto"/>
      </w:divBdr>
    </w:div>
    <w:div w:id="1933246814">
      <w:bodyDiv w:val="1"/>
      <w:marLeft w:val="0"/>
      <w:marRight w:val="0"/>
      <w:marTop w:val="0"/>
      <w:marBottom w:val="0"/>
      <w:divBdr>
        <w:top w:val="none" w:sz="0" w:space="0" w:color="auto"/>
        <w:left w:val="none" w:sz="0" w:space="0" w:color="auto"/>
        <w:bottom w:val="none" w:sz="0" w:space="0" w:color="auto"/>
        <w:right w:val="none" w:sz="0" w:space="0" w:color="auto"/>
      </w:divBdr>
    </w:div>
    <w:div w:id="1965770761">
      <w:bodyDiv w:val="1"/>
      <w:marLeft w:val="0"/>
      <w:marRight w:val="0"/>
      <w:marTop w:val="0"/>
      <w:marBottom w:val="0"/>
      <w:divBdr>
        <w:top w:val="none" w:sz="0" w:space="0" w:color="auto"/>
        <w:left w:val="none" w:sz="0" w:space="0" w:color="auto"/>
        <w:bottom w:val="none" w:sz="0" w:space="0" w:color="auto"/>
        <w:right w:val="none" w:sz="0" w:space="0" w:color="auto"/>
      </w:divBdr>
    </w:div>
    <w:div w:id="2017531333">
      <w:bodyDiv w:val="1"/>
      <w:marLeft w:val="0"/>
      <w:marRight w:val="0"/>
      <w:marTop w:val="0"/>
      <w:marBottom w:val="0"/>
      <w:divBdr>
        <w:top w:val="none" w:sz="0" w:space="0" w:color="auto"/>
        <w:left w:val="none" w:sz="0" w:space="0" w:color="auto"/>
        <w:bottom w:val="none" w:sz="0" w:space="0" w:color="auto"/>
        <w:right w:val="none" w:sz="0" w:space="0" w:color="auto"/>
      </w:divBdr>
    </w:div>
    <w:div w:id="2068063744">
      <w:bodyDiv w:val="1"/>
      <w:marLeft w:val="0"/>
      <w:marRight w:val="0"/>
      <w:marTop w:val="0"/>
      <w:marBottom w:val="0"/>
      <w:divBdr>
        <w:top w:val="none" w:sz="0" w:space="0" w:color="auto"/>
        <w:left w:val="none" w:sz="0" w:space="0" w:color="auto"/>
        <w:bottom w:val="none" w:sz="0" w:space="0" w:color="auto"/>
        <w:right w:val="none" w:sz="0" w:space="0" w:color="auto"/>
      </w:divBdr>
    </w:div>
    <w:div w:id="211204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uzsifravimo_instrukcija.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43C96-68BF-40EE-ABC4-D42C0072E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9</Pages>
  <Words>5073</Words>
  <Characters>28920</Characters>
  <Application>Microsoft Office Word</Application>
  <DocSecurity>0</DocSecurity>
  <Lines>241</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33926</CharactersWithSpaces>
  <SharedDoc>false</SharedDoc>
  <HLinks>
    <vt:vector size="24" baseType="variant">
      <vt:variant>
        <vt:i4>7733375</vt:i4>
      </vt:variant>
      <vt:variant>
        <vt:i4>9</vt:i4>
      </vt:variant>
      <vt:variant>
        <vt:i4>0</vt:i4>
      </vt:variant>
      <vt:variant>
        <vt:i4>5</vt:i4>
      </vt:variant>
      <vt:variant>
        <vt:lpwstr>http://vpt.lrv.lt)/</vt:lpwstr>
      </vt:variant>
      <vt:variant>
        <vt:lpwstr/>
      </vt:variant>
      <vt:variant>
        <vt:i4>7667716</vt:i4>
      </vt:variant>
      <vt:variant>
        <vt:i4>6</vt:i4>
      </vt:variant>
      <vt:variant>
        <vt:i4>0</vt:i4>
      </vt:variant>
      <vt:variant>
        <vt:i4>5</vt:i4>
      </vt:variant>
      <vt:variant>
        <vt:lpwstr>http://vpt.lrv.lt/uploads/vpt/documents/files/uzsifravimo_instrukcija.pdf</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Giraitės vandenys</dc:creator>
  <cp:keywords/>
  <dc:description/>
  <cp:lastModifiedBy>Dainius Jurgaitis</cp:lastModifiedBy>
  <cp:revision>22</cp:revision>
  <cp:lastPrinted>2026-03-24T13:50:00Z</cp:lastPrinted>
  <dcterms:created xsi:type="dcterms:W3CDTF">2026-03-23T06:51:00Z</dcterms:created>
  <dcterms:modified xsi:type="dcterms:W3CDTF">2026-04-02T08:05:00Z</dcterms:modified>
</cp:coreProperties>
</file>