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B8B30" w14:textId="07C00A91" w:rsidR="00307E1D" w:rsidRDefault="003E2768">
      <w:pPr>
        <w:rPr>
          <w:rFonts w:ascii="Times New Roman" w:hAnsi="Times New Roman" w:cs="Times New Roman"/>
        </w:rPr>
      </w:pPr>
      <w:r w:rsidRPr="003E2768">
        <w:rPr>
          <w:rFonts w:ascii="Times New Roman" w:hAnsi="Times New Roman" w:cs="Times New Roman"/>
        </w:rPr>
        <w:t>Privažiavimo kelio, jungiančio Pilaitės pr. ir Sidaronių g. esančias automobilių parkavimo aikšteles ir lietaus nuotekų tinklų, Pilaitės pr. 19 Vilniuje, įrengimo darbai</w:t>
      </w:r>
      <w:r w:rsidRPr="003E2768">
        <w:rPr>
          <w:rFonts w:ascii="Times New Roman" w:hAnsi="Times New Roman" w:cs="Times New Roman"/>
        </w:rPr>
        <w:t>.</w:t>
      </w:r>
    </w:p>
    <w:p w14:paraId="68CFF147" w14:textId="0CA21BFD" w:rsidR="003E2768" w:rsidRDefault="003E2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Klausimai potencialiems rangovams:</w:t>
      </w:r>
    </w:p>
    <w:p w14:paraId="087148CC" w14:textId="77777777" w:rsidR="003E2768" w:rsidRDefault="003E2768" w:rsidP="003E2768">
      <w:pPr>
        <w:pStyle w:val="Pastraipanenumeruota"/>
        <w:numPr>
          <w:ilvl w:val="0"/>
          <w:numId w:val="3"/>
        </w:numPr>
      </w:pPr>
      <w:r>
        <w:t>Darbo projekto parengimo laikas?</w:t>
      </w:r>
    </w:p>
    <w:p w14:paraId="7D025C33" w14:textId="19F0ECF6" w:rsidR="003E2768" w:rsidRDefault="003E2768" w:rsidP="003E2768">
      <w:pPr>
        <w:pStyle w:val="Pastraipanenumeruota"/>
        <w:numPr>
          <w:ilvl w:val="0"/>
          <w:numId w:val="3"/>
        </w:numPr>
      </w:pPr>
      <w:r>
        <w:t>Kelio ir lietaus nuotekų tinklų įrengimo laikas, vertinant darbų pradžia</w:t>
      </w:r>
      <w:r>
        <w:t xml:space="preserve"> –</w:t>
      </w:r>
      <w:r>
        <w:t xml:space="preserve"> 2025-IV ketvirtis?</w:t>
      </w:r>
    </w:p>
    <w:p w14:paraId="5E98032B" w14:textId="77777777" w:rsidR="003E2768" w:rsidRDefault="003E2768" w:rsidP="003E2768">
      <w:pPr>
        <w:pStyle w:val="Pastraipanenumeruota"/>
        <w:numPr>
          <w:ilvl w:val="0"/>
          <w:numId w:val="3"/>
        </w:numPr>
      </w:pPr>
      <w:r>
        <w:t>Kelio ir lietaus nuotekų tinklų pripažinimo tinkamais naudoti laikas?</w:t>
      </w:r>
    </w:p>
    <w:p w14:paraId="08BE5F2B" w14:textId="4EEC2F65" w:rsidR="003E2768" w:rsidRDefault="003E2768" w:rsidP="003E2768">
      <w:pPr>
        <w:pStyle w:val="Pastraipanenumeruota"/>
        <w:numPr>
          <w:ilvl w:val="0"/>
          <w:numId w:val="3"/>
        </w:numPr>
      </w:pPr>
      <w:r>
        <w:t xml:space="preserve">Ar </w:t>
      </w:r>
      <w:r>
        <w:t xml:space="preserve">rangovui kyla papildomų klausimų, </w:t>
      </w:r>
      <w:r>
        <w:t>peržiūrėjus techninį projektą?</w:t>
      </w:r>
    </w:p>
    <w:p w14:paraId="04DA2EEF" w14:textId="4AC65AE0" w:rsidR="003E2768" w:rsidRDefault="003E2768" w:rsidP="003E2768">
      <w:pPr>
        <w:pStyle w:val="Pastraipanenumeruota"/>
        <w:numPr>
          <w:ilvl w:val="0"/>
          <w:numId w:val="3"/>
        </w:numPr>
      </w:pPr>
      <w:r>
        <w:t>Prašome užpildyti kainos pasiūlymą, užpildant suvestinę statybos kainos apskaičiavimo sąmatą, vertinant darbo projekto parengimą, rangos darbus, dokumentų, būtinų objekto pripažinimui tinkamu naudoti, parengimą bei objekto pridavimo procedūras.</w:t>
      </w:r>
    </w:p>
    <w:p w14:paraId="3C9E73AC" w14:textId="77777777" w:rsidR="003E2768" w:rsidRPr="003E2768" w:rsidRDefault="003E2768">
      <w:pPr>
        <w:rPr>
          <w:rFonts w:ascii="Times New Roman" w:hAnsi="Times New Roman" w:cs="Times New Roman"/>
        </w:rPr>
      </w:pPr>
    </w:p>
    <w:sectPr w:rsidR="003E2768" w:rsidRPr="003E276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86B77"/>
    <w:multiLevelType w:val="hybridMultilevel"/>
    <w:tmpl w:val="3CE453CC"/>
    <w:lvl w:ilvl="0" w:tplc="0B669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8229F1"/>
    <w:multiLevelType w:val="hybridMultilevel"/>
    <w:tmpl w:val="912012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A4AFC"/>
    <w:multiLevelType w:val="hybridMultilevel"/>
    <w:tmpl w:val="CF48BC5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17196350">
    <w:abstractNumId w:val="0"/>
  </w:num>
  <w:num w:numId="2" w16cid:durableId="406344268">
    <w:abstractNumId w:val="2"/>
  </w:num>
  <w:num w:numId="3" w16cid:durableId="1253514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1D"/>
    <w:rsid w:val="00307E1D"/>
    <w:rsid w:val="003E2768"/>
    <w:rsid w:val="00B2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2378"/>
  <w15:chartTrackingRefBased/>
  <w15:docId w15:val="{0593470B-B349-48B4-BCB6-ADF8969D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E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E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E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E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E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E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E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E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E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E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E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E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E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E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E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E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E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E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E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E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E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E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E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E1D"/>
    <w:rPr>
      <w:b/>
      <w:bCs/>
      <w:smallCaps/>
      <w:color w:val="0F4761" w:themeColor="accent1" w:themeShade="BF"/>
      <w:spacing w:val="5"/>
    </w:rPr>
  </w:style>
  <w:style w:type="paragraph" w:customStyle="1" w:styleId="Pastraipanenumeruota">
    <w:name w:val="Pastraipa (nenumeruota)"/>
    <w:basedOn w:val="Normal"/>
    <w:uiPriority w:val="9"/>
    <w:qFormat/>
    <w:rsid w:val="003E2768"/>
    <w:pPr>
      <w:spacing w:after="0" w:line="240" w:lineRule="auto"/>
      <w:ind w:firstLine="720"/>
      <w:jc w:val="both"/>
    </w:pPr>
    <w:rPr>
      <w:rFonts w:ascii="Times New Roman" w:hAnsi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456</Words>
  <Characters>261</Characters>
  <Application>Microsoft Office Word</Application>
  <DocSecurity>0</DocSecurity>
  <Lines>2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</dc:creator>
  <cp:keywords/>
  <dc:description/>
  <cp:lastModifiedBy>Lina T</cp:lastModifiedBy>
  <cp:revision>2</cp:revision>
  <dcterms:created xsi:type="dcterms:W3CDTF">2025-01-09T12:16:00Z</dcterms:created>
  <dcterms:modified xsi:type="dcterms:W3CDTF">2025-01-09T12:21:00Z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01d5a48-4c59-412d-be44-bbc1eb67ba39_Enabled">
    <vt:lpwstr>true</vt:lpwstr>
  </property>
  <property fmtid="{D5CDD505-2E9C-101B-9397-08002B2CF9AE}" pid="3" name="MSIP_Label_c01d5a48-4c59-412d-be44-bbc1eb67ba39_SetDate">
    <vt:lpwstr>2025-01-09T12:21:59Z</vt:lpwstr>
  </property>
  <property fmtid="{D5CDD505-2E9C-101B-9397-08002B2CF9AE}" pid="4" name="MSIP_Label_c01d5a48-4c59-412d-be44-bbc1eb67ba39_Method">
    <vt:lpwstr>Standard</vt:lpwstr>
  </property>
  <property fmtid="{D5CDD505-2E9C-101B-9397-08002B2CF9AE}" pid="5" name="MSIP_Label_c01d5a48-4c59-412d-be44-bbc1eb67ba39_Name">
    <vt:lpwstr>Vieša informacija</vt:lpwstr>
  </property>
  <property fmtid="{D5CDD505-2E9C-101B-9397-08002B2CF9AE}" pid="6" name="MSIP_Label_c01d5a48-4c59-412d-be44-bbc1eb67ba39_SiteId">
    <vt:lpwstr>a6503176-38f3-4811-8b58-65db73593a8b</vt:lpwstr>
  </property>
  <property fmtid="{D5CDD505-2E9C-101B-9397-08002B2CF9AE}" pid="7" name="MSIP_Label_c01d5a48-4c59-412d-be44-bbc1eb67ba39_ActionId">
    <vt:lpwstr>c72dea70-1299-4ec5-bc4f-7c4fa2a9ffab</vt:lpwstr>
  </property>
  <property fmtid="{D5CDD505-2E9C-101B-9397-08002B2CF9AE}" pid="8" name="MSIP_Label_c01d5a48-4c59-412d-be44-bbc1eb67ba39_ContentBits">
    <vt:lpwstr>0</vt:lpwstr>
  </property>
</Properties>
</file>