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EE87" w14:textId="06D0B7A9" w:rsidR="00C52F46" w:rsidRPr="00A76EAF" w:rsidRDefault="00D20299" w:rsidP="00D20299">
      <w:pPr>
        <w:spacing w:line="240" w:lineRule="auto"/>
        <w:rPr>
          <w:rFonts w:cstheme="minorHAnsi"/>
        </w:rPr>
      </w:pPr>
      <w:r>
        <w:rPr>
          <w:rFonts w:cstheme="minorHAnsi"/>
        </w:rPr>
        <w:t xml:space="preserve">                                                                                                               </w:t>
      </w:r>
      <w:r w:rsidR="00C52F46" w:rsidRPr="00A76EAF">
        <w:rPr>
          <w:rFonts w:cstheme="minorHAnsi"/>
        </w:rPr>
        <w:t xml:space="preserve">Pirkimo sąlygų </w:t>
      </w:r>
      <w:r w:rsidR="00C52F46">
        <w:rPr>
          <w:rFonts w:cstheme="minorHAnsi"/>
        </w:rPr>
        <w:t>1</w:t>
      </w:r>
      <w:r w:rsidR="00C52F46" w:rsidRPr="00A76EAF">
        <w:rPr>
          <w:rFonts w:cstheme="minorHAnsi"/>
        </w:rPr>
        <w:t xml:space="preserve"> priedas „Techninė specifikacija“</w:t>
      </w:r>
    </w:p>
    <w:p w14:paraId="5F499CCB" w14:textId="77777777" w:rsidR="00C52F46" w:rsidRDefault="00C52F46" w:rsidP="0060276B">
      <w:pPr>
        <w:spacing w:after="0" w:line="240" w:lineRule="auto"/>
        <w:jc w:val="center"/>
        <w:rPr>
          <w:rFonts w:ascii="Times New Roman" w:hAnsi="Times New Roman" w:cs="Times New Roman"/>
          <w:b/>
          <w:bCs/>
          <w:sz w:val="24"/>
          <w:szCs w:val="24"/>
        </w:rPr>
      </w:pPr>
    </w:p>
    <w:p w14:paraId="3E65F449" w14:textId="24FF7648" w:rsidR="00275CF3" w:rsidRPr="009A5627" w:rsidRDefault="009A5627" w:rsidP="009A5627">
      <w:pPr>
        <w:spacing w:after="0" w:line="240" w:lineRule="auto"/>
        <w:jc w:val="center"/>
        <w:rPr>
          <w:rFonts w:ascii="Times New Roman" w:hAnsi="Times New Roman" w:cs="Times New Roman"/>
          <w:b/>
          <w:bCs/>
          <w:sz w:val="24"/>
          <w:szCs w:val="24"/>
        </w:rPr>
      </w:pPr>
      <w:r w:rsidRPr="009A5627">
        <w:rPr>
          <w:rFonts w:ascii="Times New Roman" w:eastAsia="Times New Roman" w:hAnsi="Times New Roman" w:cs="Times New Roman"/>
          <w:b/>
          <w:sz w:val="24"/>
          <w:szCs w:val="24"/>
        </w:rPr>
        <w:t>SUINTEGRUOTŲ (ALL-IN-ONE) STALINIŲ KOMPIUTERIŲ, KAIŠIADORIŲ ALGIRDO BRAZAUSKO GIMNAZIJAI</w:t>
      </w:r>
      <w:r>
        <w:rPr>
          <w:rFonts w:ascii="Times New Roman" w:eastAsia="Times New Roman" w:hAnsi="Times New Roman" w:cs="Times New Roman"/>
          <w:b/>
          <w:sz w:val="24"/>
          <w:szCs w:val="24"/>
        </w:rPr>
        <w:t>,</w:t>
      </w:r>
      <w:r w:rsidRPr="009A5627">
        <w:rPr>
          <w:rFonts w:ascii="Times New Roman" w:eastAsia="Times New Roman" w:hAnsi="Times New Roman" w:cs="Times New Roman"/>
          <w:b/>
          <w:sz w:val="24"/>
          <w:szCs w:val="24"/>
        </w:rPr>
        <w:t xml:space="preserve"> </w:t>
      </w:r>
      <w:r w:rsidRPr="009A5627">
        <w:rPr>
          <w:rFonts w:ascii="Times New Roman" w:hAnsi="Times New Roman" w:cs="Times New Roman"/>
          <w:b/>
          <w:bCs/>
          <w:sz w:val="24"/>
          <w:szCs w:val="24"/>
        </w:rPr>
        <w:t>TECHNINĖ SPECIFIKACIJA</w:t>
      </w:r>
    </w:p>
    <w:p w14:paraId="28D5BE6C" w14:textId="77777777" w:rsidR="00C31548" w:rsidRPr="00B7791C" w:rsidRDefault="00C31548" w:rsidP="00B7791C">
      <w:pPr>
        <w:spacing w:after="0" w:line="240" w:lineRule="auto"/>
        <w:rPr>
          <w:rFonts w:ascii="Times New Roman" w:hAnsi="Times New Roman" w:cs="Times New Roman"/>
          <w:sz w:val="24"/>
          <w:szCs w:val="24"/>
        </w:rPr>
      </w:pPr>
    </w:p>
    <w:p w14:paraId="2FFE22A0" w14:textId="77777777" w:rsidR="00585062" w:rsidRDefault="00C31548" w:rsidP="00B7791C">
      <w:pPr>
        <w:spacing w:after="0" w:line="240" w:lineRule="auto"/>
        <w:ind w:firstLine="567"/>
        <w:jc w:val="both"/>
        <w:rPr>
          <w:rFonts w:ascii="Times New Roman" w:hAnsi="Times New Roman" w:cs="Times New Roman"/>
          <w:b/>
          <w:bCs/>
          <w:sz w:val="24"/>
          <w:szCs w:val="24"/>
        </w:rPr>
      </w:pPr>
      <w:r w:rsidRPr="00B7791C">
        <w:rPr>
          <w:rFonts w:ascii="Times New Roman" w:hAnsi="Times New Roman" w:cs="Times New Roman"/>
          <w:b/>
          <w:bCs/>
          <w:sz w:val="24"/>
          <w:szCs w:val="24"/>
        </w:rPr>
        <w:t>Kaišiadorių Algirdo Brazausko gimnazija</w:t>
      </w:r>
      <w:r w:rsidR="006D5221" w:rsidRPr="00B7791C">
        <w:rPr>
          <w:rFonts w:ascii="Times New Roman" w:hAnsi="Times New Roman" w:cs="Times New Roman"/>
          <w:b/>
          <w:bCs/>
          <w:sz w:val="24"/>
          <w:szCs w:val="24"/>
        </w:rPr>
        <w:t xml:space="preserve"> (įm. k. 190596280)</w:t>
      </w:r>
      <w:r w:rsidRPr="00B7791C">
        <w:rPr>
          <w:rFonts w:ascii="Times New Roman" w:hAnsi="Times New Roman" w:cs="Times New Roman"/>
          <w:b/>
          <w:bCs/>
          <w:sz w:val="24"/>
          <w:szCs w:val="24"/>
        </w:rPr>
        <w:t xml:space="preserve"> įsigis </w:t>
      </w:r>
      <w:r w:rsidR="00275CF3" w:rsidRPr="00B7791C">
        <w:rPr>
          <w:rFonts w:ascii="Times New Roman" w:hAnsi="Times New Roman" w:cs="Times New Roman"/>
          <w:b/>
          <w:bCs/>
          <w:sz w:val="24"/>
          <w:szCs w:val="24"/>
        </w:rPr>
        <w:t>21</w:t>
      </w:r>
      <w:r w:rsidRPr="00B7791C">
        <w:rPr>
          <w:rFonts w:ascii="Times New Roman" w:hAnsi="Times New Roman" w:cs="Times New Roman"/>
          <w:b/>
          <w:bCs/>
          <w:sz w:val="24"/>
          <w:szCs w:val="24"/>
        </w:rPr>
        <w:t xml:space="preserve"> vnt. </w:t>
      </w:r>
      <w:r w:rsidR="00B813D7">
        <w:rPr>
          <w:rFonts w:ascii="Times New Roman" w:hAnsi="Times New Roman" w:cs="Times New Roman"/>
          <w:b/>
          <w:bCs/>
          <w:sz w:val="24"/>
          <w:szCs w:val="24"/>
        </w:rPr>
        <w:t>suintegruotų (</w:t>
      </w:r>
      <w:r w:rsidR="00180A39" w:rsidRPr="00B7791C">
        <w:rPr>
          <w:rFonts w:ascii="Times New Roman" w:hAnsi="Times New Roman" w:cs="Times New Roman"/>
          <w:b/>
          <w:bCs/>
          <w:sz w:val="24"/>
          <w:szCs w:val="24"/>
        </w:rPr>
        <w:t>ALL-IN-ONE tipo</w:t>
      </w:r>
      <w:r w:rsidR="00B813D7">
        <w:rPr>
          <w:rFonts w:ascii="Times New Roman" w:hAnsi="Times New Roman" w:cs="Times New Roman"/>
          <w:b/>
          <w:bCs/>
          <w:sz w:val="24"/>
          <w:szCs w:val="24"/>
        </w:rPr>
        <w:t>)</w:t>
      </w:r>
      <w:r w:rsidR="00180A39" w:rsidRPr="00B7791C">
        <w:rPr>
          <w:rFonts w:ascii="Times New Roman" w:hAnsi="Times New Roman" w:cs="Times New Roman"/>
          <w:b/>
          <w:bCs/>
          <w:sz w:val="24"/>
          <w:szCs w:val="24"/>
        </w:rPr>
        <w:t xml:space="preserve"> </w:t>
      </w:r>
      <w:r w:rsidR="00275CF3" w:rsidRPr="00B7791C">
        <w:rPr>
          <w:rFonts w:ascii="Times New Roman" w:hAnsi="Times New Roman" w:cs="Times New Roman"/>
          <w:b/>
          <w:bCs/>
          <w:sz w:val="24"/>
          <w:szCs w:val="24"/>
        </w:rPr>
        <w:t xml:space="preserve">stalinių kompiuterių, </w:t>
      </w:r>
      <w:r w:rsidR="00272B18" w:rsidRPr="00B7791C">
        <w:rPr>
          <w:rFonts w:ascii="Times New Roman" w:hAnsi="Times New Roman" w:cs="Times New Roman"/>
          <w:b/>
          <w:bCs/>
          <w:sz w:val="24"/>
          <w:szCs w:val="24"/>
        </w:rPr>
        <w:t xml:space="preserve">komplektuojamų su </w:t>
      </w:r>
      <w:r w:rsidR="00B813D7">
        <w:rPr>
          <w:rFonts w:ascii="Times New Roman" w:hAnsi="Times New Roman" w:cs="Times New Roman"/>
          <w:b/>
          <w:bCs/>
          <w:sz w:val="24"/>
          <w:szCs w:val="24"/>
        </w:rPr>
        <w:t xml:space="preserve">21 vnt. </w:t>
      </w:r>
      <w:r w:rsidR="00275CF3" w:rsidRPr="00B7791C">
        <w:rPr>
          <w:rFonts w:ascii="Times New Roman" w:hAnsi="Times New Roman" w:cs="Times New Roman"/>
          <w:b/>
          <w:bCs/>
          <w:sz w:val="24"/>
          <w:szCs w:val="24"/>
        </w:rPr>
        <w:t>laidin</w:t>
      </w:r>
      <w:r w:rsidR="00B813D7">
        <w:rPr>
          <w:rFonts w:ascii="Times New Roman" w:hAnsi="Times New Roman" w:cs="Times New Roman"/>
          <w:b/>
          <w:bCs/>
          <w:sz w:val="24"/>
          <w:szCs w:val="24"/>
        </w:rPr>
        <w:t>ių</w:t>
      </w:r>
      <w:r w:rsidR="00275CF3" w:rsidRPr="00B7791C">
        <w:rPr>
          <w:rFonts w:ascii="Times New Roman" w:hAnsi="Times New Roman" w:cs="Times New Roman"/>
          <w:b/>
          <w:bCs/>
          <w:sz w:val="24"/>
          <w:szCs w:val="24"/>
        </w:rPr>
        <w:t xml:space="preserve"> klaviat</w:t>
      </w:r>
      <w:r w:rsidR="00B813D7">
        <w:rPr>
          <w:rFonts w:ascii="Times New Roman" w:hAnsi="Times New Roman" w:cs="Times New Roman"/>
          <w:b/>
          <w:bCs/>
          <w:sz w:val="24"/>
          <w:szCs w:val="24"/>
        </w:rPr>
        <w:t>ūrų</w:t>
      </w:r>
      <w:r w:rsidR="00275CF3" w:rsidRPr="00B7791C">
        <w:rPr>
          <w:rFonts w:ascii="Times New Roman" w:hAnsi="Times New Roman" w:cs="Times New Roman"/>
          <w:b/>
          <w:bCs/>
          <w:sz w:val="24"/>
          <w:szCs w:val="24"/>
        </w:rPr>
        <w:t xml:space="preserve"> ir </w:t>
      </w:r>
      <w:r w:rsidR="00B813D7">
        <w:rPr>
          <w:rFonts w:ascii="Times New Roman" w:hAnsi="Times New Roman" w:cs="Times New Roman"/>
          <w:b/>
          <w:bCs/>
          <w:sz w:val="24"/>
          <w:szCs w:val="24"/>
        </w:rPr>
        <w:t xml:space="preserve">21 vnt. </w:t>
      </w:r>
      <w:r w:rsidR="00275CF3" w:rsidRPr="00B7791C">
        <w:rPr>
          <w:rFonts w:ascii="Times New Roman" w:hAnsi="Times New Roman" w:cs="Times New Roman"/>
          <w:b/>
          <w:bCs/>
          <w:sz w:val="24"/>
          <w:szCs w:val="24"/>
        </w:rPr>
        <w:t>laidin</w:t>
      </w:r>
      <w:r w:rsidR="00B813D7">
        <w:rPr>
          <w:rFonts w:ascii="Times New Roman" w:hAnsi="Times New Roman" w:cs="Times New Roman"/>
          <w:b/>
          <w:bCs/>
          <w:sz w:val="24"/>
          <w:szCs w:val="24"/>
        </w:rPr>
        <w:t>ių</w:t>
      </w:r>
      <w:r w:rsidR="00275CF3" w:rsidRPr="00B7791C">
        <w:rPr>
          <w:rFonts w:ascii="Times New Roman" w:hAnsi="Times New Roman" w:cs="Times New Roman"/>
          <w:b/>
          <w:bCs/>
          <w:sz w:val="24"/>
          <w:szCs w:val="24"/>
        </w:rPr>
        <w:t xml:space="preserve"> pel</w:t>
      </w:r>
      <w:r w:rsidR="00B813D7">
        <w:rPr>
          <w:rFonts w:ascii="Times New Roman" w:hAnsi="Times New Roman" w:cs="Times New Roman"/>
          <w:b/>
          <w:bCs/>
          <w:sz w:val="24"/>
          <w:szCs w:val="24"/>
        </w:rPr>
        <w:t>ių</w:t>
      </w:r>
      <w:r w:rsidR="00275CF3" w:rsidRPr="00B7791C">
        <w:rPr>
          <w:rFonts w:ascii="Times New Roman" w:hAnsi="Times New Roman" w:cs="Times New Roman"/>
          <w:b/>
          <w:bCs/>
          <w:sz w:val="24"/>
          <w:szCs w:val="24"/>
        </w:rPr>
        <w:t xml:space="preserve">. </w:t>
      </w:r>
    </w:p>
    <w:p w14:paraId="49DA165D" w14:textId="6F627A63" w:rsidR="00C31548" w:rsidRPr="00585062" w:rsidRDefault="00C31548" w:rsidP="00B7791C">
      <w:pPr>
        <w:spacing w:after="0" w:line="240" w:lineRule="auto"/>
        <w:ind w:firstLine="567"/>
        <w:jc w:val="both"/>
        <w:rPr>
          <w:rFonts w:ascii="Times New Roman" w:hAnsi="Times New Roman" w:cs="Times New Roman"/>
          <w:b/>
          <w:bCs/>
          <w:sz w:val="24"/>
          <w:szCs w:val="24"/>
        </w:rPr>
      </w:pPr>
      <w:r w:rsidRPr="00B7791C">
        <w:rPr>
          <w:rFonts w:ascii="Times New Roman" w:hAnsi="Times New Roman" w:cs="Times New Roman"/>
          <w:b/>
          <w:bCs/>
          <w:sz w:val="24"/>
          <w:szCs w:val="24"/>
        </w:rPr>
        <w:t>Prek</w:t>
      </w:r>
      <w:r w:rsidR="00B813D7">
        <w:rPr>
          <w:rFonts w:ascii="Times New Roman" w:hAnsi="Times New Roman" w:cs="Times New Roman"/>
          <w:b/>
          <w:bCs/>
          <w:sz w:val="24"/>
          <w:szCs w:val="24"/>
        </w:rPr>
        <w:t>ių</w:t>
      </w:r>
      <w:r w:rsidRPr="00B7791C">
        <w:rPr>
          <w:rFonts w:ascii="Times New Roman" w:hAnsi="Times New Roman" w:cs="Times New Roman"/>
          <w:b/>
          <w:bCs/>
          <w:sz w:val="24"/>
          <w:szCs w:val="24"/>
        </w:rPr>
        <w:t xml:space="preserve"> </w:t>
      </w:r>
      <w:bookmarkStart w:id="0" w:name="_Hlk187305915"/>
      <w:r w:rsidRPr="00B7791C">
        <w:rPr>
          <w:rFonts w:ascii="Times New Roman" w:hAnsi="Times New Roman" w:cs="Times New Roman"/>
          <w:b/>
          <w:bCs/>
          <w:sz w:val="24"/>
          <w:szCs w:val="24"/>
        </w:rPr>
        <w:t>BVPŽ koda</w:t>
      </w:r>
      <w:r w:rsidR="00B813D7">
        <w:rPr>
          <w:rFonts w:ascii="Times New Roman" w:hAnsi="Times New Roman" w:cs="Times New Roman"/>
          <w:b/>
          <w:bCs/>
          <w:sz w:val="24"/>
          <w:szCs w:val="24"/>
        </w:rPr>
        <w:t xml:space="preserve">i: </w:t>
      </w:r>
      <w:r w:rsidR="00CA04C3" w:rsidRPr="00B7791C">
        <w:rPr>
          <w:rFonts w:ascii="Times New Roman" w:hAnsi="Times New Roman" w:cs="Times New Roman"/>
          <w:b/>
          <w:bCs/>
          <w:sz w:val="24"/>
          <w:szCs w:val="24"/>
        </w:rPr>
        <w:t>30213300-8</w:t>
      </w:r>
      <w:r w:rsidR="00B813D7">
        <w:rPr>
          <w:rFonts w:ascii="Times New Roman" w:hAnsi="Times New Roman" w:cs="Times New Roman"/>
          <w:b/>
          <w:bCs/>
          <w:sz w:val="24"/>
          <w:szCs w:val="24"/>
        </w:rPr>
        <w:t xml:space="preserve"> (staliniai kompiuteriai),</w:t>
      </w:r>
      <w:r w:rsidR="00585062">
        <w:t xml:space="preserve"> </w:t>
      </w:r>
      <w:r w:rsidR="00585062" w:rsidRPr="00585062">
        <w:rPr>
          <w:rFonts w:ascii="Times New Roman" w:hAnsi="Times New Roman" w:cs="Times New Roman"/>
          <w:b/>
          <w:bCs/>
          <w:sz w:val="24"/>
          <w:szCs w:val="24"/>
        </w:rPr>
        <w:t>30237460-1 (kompiuterių klaviatūros), 30237410-6 (kompiuterių pelės)</w:t>
      </w:r>
      <w:r w:rsidR="00B813D7" w:rsidRPr="00585062">
        <w:rPr>
          <w:rFonts w:ascii="Times New Roman" w:hAnsi="Times New Roman" w:cs="Times New Roman"/>
          <w:b/>
          <w:bCs/>
          <w:sz w:val="24"/>
          <w:szCs w:val="24"/>
        </w:rPr>
        <w:t xml:space="preserve"> </w:t>
      </w:r>
      <w:r w:rsidR="00272B18" w:rsidRPr="00585062">
        <w:rPr>
          <w:rFonts w:ascii="Times New Roman" w:hAnsi="Times New Roman" w:cs="Times New Roman"/>
          <w:b/>
          <w:bCs/>
          <w:sz w:val="24"/>
          <w:szCs w:val="24"/>
        </w:rPr>
        <w:t>.</w:t>
      </w:r>
      <w:bookmarkEnd w:id="0"/>
    </w:p>
    <w:p w14:paraId="23014857" w14:textId="49715D5F" w:rsidR="009E5F60" w:rsidRDefault="009E5F60" w:rsidP="008B6B8F">
      <w:pPr>
        <w:spacing w:after="0" w:line="240" w:lineRule="auto"/>
        <w:ind w:firstLine="567"/>
        <w:jc w:val="both"/>
        <w:rPr>
          <w:rFonts w:ascii="Times New Roman" w:hAnsi="Times New Roman" w:cs="Times New Roman"/>
          <w:sz w:val="24"/>
          <w:szCs w:val="24"/>
        </w:rPr>
      </w:pPr>
      <w:r w:rsidRPr="00B7791C">
        <w:rPr>
          <w:rFonts w:ascii="Times New Roman" w:hAnsi="Times New Roman" w:cs="Times New Roman"/>
          <w:sz w:val="24"/>
          <w:szCs w:val="24"/>
        </w:rPr>
        <w:t>1. Pirkimas vykdomas vadovaujantis 2023-06-02 Jungtinės veiklos sutartimi įgyvendinant projektą „Tūkstantmečio mokyklos I" Nr. SUT(E)-109 pagal 45. priemonę „Mokymo priemonės gimnazijos STEAM mokslų neformaliojo švietimo sistemai – akademijos plėtojimui bendradarbiaujant su KTU ir kitais universitetais, kolegijomis Kaišiadorių Algirdo Brazausko gimnazijoje“</w:t>
      </w:r>
      <w:r w:rsidR="000C1550">
        <w:rPr>
          <w:rFonts w:ascii="Times New Roman" w:hAnsi="Times New Roman" w:cs="Times New Roman"/>
          <w:sz w:val="24"/>
          <w:szCs w:val="24"/>
        </w:rPr>
        <w:t>.</w:t>
      </w:r>
    </w:p>
    <w:p w14:paraId="3A335699" w14:textId="0A8C246F" w:rsidR="000C1550" w:rsidRPr="00C52F46" w:rsidRDefault="000C1550" w:rsidP="008B6B8F">
      <w:pPr>
        <w:spacing w:after="0" w:line="240" w:lineRule="auto"/>
        <w:ind w:firstLine="567"/>
        <w:jc w:val="both"/>
        <w:rPr>
          <w:rFonts w:ascii="Times New Roman" w:hAnsi="Times New Roman" w:cs="Times New Roman"/>
          <w:b/>
          <w:bCs/>
          <w:sz w:val="24"/>
          <w:szCs w:val="24"/>
          <w:u w:val="single"/>
        </w:rPr>
      </w:pPr>
      <w:r w:rsidRPr="00C52F46">
        <w:rPr>
          <w:rFonts w:ascii="Times New Roman" w:hAnsi="Times New Roman" w:cs="Times New Roman"/>
          <w:b/>
          <w:bCs/>
          <w:sz w:val="24"/>
          <w:szCs w:val="24"/>
          <w:u w:val="single"/>
        </w:rPr>
        <w:t>2. Bendrieji reikalavimai:</w:t>
      </w:r>
    </w:p>
    <w:p w14:paraId="0E3A7F01" w14:textId="3EEE1939" w:rsidR="00847A82" w:rsidRDefault="00847A82" w:rsidP="008B6B8F">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hAnsi="Times New Roman" w:cs="Times New Roman"/>
          <w:sz w:val="24"/>
          <w:szCs w:val="24"/>
        </w:rPr>
        <w:t xml:space="preserve">2.1. </w:t>
      </w:r>
      <w:r w:rsidRPr="009E5F60">
        <w:rPr>
          <w:rFonts w:ascii="Times New Roman" w:eastAsia="Times New Roman" w:hAnsi="Times New Roman" w:cs="Times New Roman"/>
          <w:color w:val="000000"/>
          <w:kern w:val="0"/>
          <w:sz w:val="24"/>
          <w:szCs w:val="24"/>
          <w:lang w:eastAsia="lt-LT"/>
          <w14:ligatures w14:val="none"/>
        </w:rPr>
        <w:t>Visa įranga turi būti nauja, nenaudota, pristatoma originaliame gamykliniame įpakavime „</w:t>
      </w:r>
      <w:proofErr w:type="spellStart"/>
      <w:r w:rsidRPr="009E5F60">
        <w:rPr>
          <w:rFonts w:ascii="Times New Roman" w:eastAsia="Times New Roman" w:hAnsi="Times New Roman" w:cs="Times New Roman"/>
          <w:color w:val="000000"/>
          <w:kern w:val="0"/>
          <w:sz w:val="24"/>
          <w:szCs w:val="24"/>
          <w:lang w:eastAsia="lt-LT"/>
          <w14:ligatures w14:val="none"/>
        </w:rPr>
        <w:t>brand</w:t>
      </w:r>
      <w:proofErr w:type="spellEnd"/>
      <w:r w:rsidRPr="009E5F60">
        <w:rPr>
          <w:rFonts w:ascii="Times New Roman" w:eastAsia="Times New Roman" w:hAnsi="Times New Roman" w:cs="Times New Roman"/>
          <w:color w:val="000000"/>
          <w:kern w:val="0"/>
          <w:sz w:val="24"/>
          <w:szCs w:val="24"/>
          <w:lang w:eastAsia="lt-LT"/>
          <w14:ligatures w14:val="none"/>
        </w:rPr>
        <w:t xml:space="preserve"> </w:t>
      </w:r>
      <w:proofErr w:type="spellStart"/>
      <w:r w:rsidRPr="009E5F60">
        <w:rPr>
          <w:rFonts w:ascii="Times New Roman" w:eastAsia="Times New Roman" w:hAnsi="Times New Roman" w:cs="Times New Roman"/>
          <w:color w:val="000000"/>
          <w:kern w:val="0"/>
          <w:sz w:val="24"/>
          <w:szCs w:val="24"/>
          <w:lang w:eastAsia="lt-LT"/>
          <w14:ligatures w14:val="none"/>
        </w:rPr>
        <w:t>new</w:t>
      </w:r>
      <w:proofErr w:type="spellEnd"/>
      <w:r w:rsidRPr="009E5F60">
        <w:rPr>
          <w:rFonts w:ascii="Times New Roman" w:eastAsia="Times New Roman" w:hAnsi="Times New Roman" w:cs="Times New Roman"/>
          <w:color w:val="000000"/>
          <w:kern w:val="0"/>
          <w:sz w:val="24"/>
          <w:szCs w:val="24"/>
          <w:lang w:eastAsia="lt-LT"/>
          <w14:ligatures w14:val="none"/>
        </w:rPr>
        <w:t xml:space="preserve">“. </w:t>
      </w:r>
      <w:proofErr w:type="spellStart"/>
      <w:r w:rsidRPr="009E5F60">
        <w:rPr>
          <w:rFonts w:ascii="Times New Roman" w:eastAsia="Times New Roman" w:hAnsi="Times New Roman" w:cs="Times New Roman"/>
          <w:color w:val="000000"/>
          <w:kern w:val="0"/>
          <w:sz w:val="24"/>
          <w:szCs w:val="24"/>
          <w:lang w:eastAsia="lt-LT"/>
          <w14:ligatures w14:val="none"/>
        </w:rPr>
        <w:t>Gamykliškai</w:t>
      </w:r>
      <w:proofErr w:type="spellEnd"/>
      <w:r w:rsidRPr="009E5F60">
        <w:rPr>
          <w:rFonts w:ascii="Times New Roman" w:eastAsia="Times New Roman" w:hAnsi="Times New Roman" w:cs="Times New Roman"/>
          <w:color w:val="000000"/>
          <w:kern w:val="0"/>
          <w:sz w:val="24"/>
          <w:szCs w:val="24"/>
          <w:lang w:eastAsia="lt-LT"/>
          <w14:ligatures w14:val="none"/>
        </w:rPr>
        <w:t xml:space="preserve"> atnaujinti „</w:t>
      </w:r>
      <w:proofErr w:type="spellStart"/>
      <w:r w:rsidRPr="009E5F60">
        <w:rPr>
          <w:rFonts w:ascii="Times New Roman" w:eastAsia="Times New Roman" w:hAnsi="Times New Roman" w:cs="Times New Roman"/>
          <w:color w:val="000000"/>
          <w:kern w:val="0"/>
          <w:sz w:val="24"/>
          <w:szCs w:val="24"/>
          <w:lang w:eastAsia="lt-LT"/>
          <w14:ligatures w14:val="none"/>
        </w:rPr>
        <w:t>renew</w:t>
      </w:r>
      <w:proofErr w:type="spellEnd"/>
      <w:r w:rsidRPr="009E5F60">
        <w:rPr>
          <w:rFonts w:ascii="Times New Roman" w:eastAsia="Times New Roman" w:hAnsi="Times New Roman" w:cs="Times New Roman"/>
          <w:color w:val="000000"/>
          <w:kern w:val="0"/>
          <w:sz w:val="24"/>
          <w:szCs w:val="24"/>
          <w:lang w:eastAsia="lt-LT"/>
          <w14:ligatures w14:val="none"/>
        </w:rPr>
        <w:t>“, „</w:t>
      </w:r>
      <w:proofErr w:type="spellStart"/>
      <w:r w:rsidRPr="009E5F60">
        <w:rPr>
          <w:rFonts w:ascii="Times New Roman" w:eastAsia="Times New Roman" w:hAnsi="Times New Roman" w:cs="Times New Roman"/>
          <w:color w:val="000000"/>
          <w:kern w:val="0"/>
          <w:sz w:val="24"/>
          <w:szCs w:val="24"/>
          <w:lang w:eastAsia="lt-LT"/>
          <w14:ligatures w14:val="none"/>
        </w:rPr>
        <w:t>refurbished</w:t>
      </w:r>
      <w:proofErr w:type="spellEnd"/>
      <w:r w:rsidRPr="009E5F60">
        <w:rPr>
          <w:rFonts w:ascii="Times New Roman" w:eastAsia="Times New Roman" w:hAnsi="Times New Roman" w:cs="Times New Roman"/>
          <w:color w:val="000000"/>
          <w:kern w:val="0"/>
          <w:sz w:val="24"/>
          <w:szCs w:val="24"/>
          <w:lang w:eastAsia="lt-LT"/>
          <w14:ligatures w14:val="none"/>
        </w:rPr>
        <w:t>“, „</w:t>
      </w:r>
      <w:proofErr w:type="spellStart"/>
      <w:r w:rsidRPr="009E5F60">
        <w:rPr>
          <w:rFonts w:ascii="Times New Roman" w:eastAsia="Times New Roman" w:hAnsi="Times New Roman" w:cs="Times New Roman"/>
          <w:color w:val="000000"/>
          <w:kern w:val="0"/>
          <w:sz w:val="24"/>
          <w:szCs w:val="24"/>
          <w:lang w:eastAsia="lt-LT"/>
          <w14:ligatures w14:val="none"/>
        </w:rPr>
        <w:t>remarked</w:t>
      </w:r>
      <w:proofErr w:type="spellEnd"/>
      <w:r w:rsidRPr="009E5F60">
        <w:rPr>
          <w:rFonts w:ascii="Times New Roman" w:eastAsia="Times New Roman" w:hAnsi="Times New Roman" w:cs="Times New Roman"/>
          <w:color w:val="000000"/>
          <w:kern w:val="0"/>
          <w:sz w:val="24"/>
          <w:szCs w:val="24"/>
          <w:lang w:eastAsia="lt-LT"/>
          <w14:ligatures w14:val="none"/>
        </w:rPr>
        <w:t>“ komponentai neleistini.</w:t>
      </w:r>
    </w:p>
    <w:p w14:paraId="74D2BC4C" w14:textId="2319F7F0" w:rsidR="00847A82" w:rsidRDefault="00847A82" w:rsidP="008B6B8F">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lang w:eastAsia="lt-LT"/>
          <w14:ligatures w14:val="none"/>
        </w:rPr>
        <w:t xml:space="preserve">2.2. </w:t>
      </w:r>
      <w:r w:rsidRPr="009E5F60">
        <w:rPr>
          <w:rFonts w:ascii="Times New Roman" w:eastAsia="Times New Roman" w:hAnsi="Times New Roman" w:cs="Times New Roman"/>
          <w:color w:val="000000"/>
          <w:kern w:val="0"/>
          <w:sz w:val="24"/>
          <w:szCs w:val="24"/>
          <w:lang w:eastAsia="lt-LT"/>
          <w14:ligatures w14:val="none"/>
        </w:rPr>
        <w:t xml:space="preserve">Įrangos elektros maitinimas turi būti pritaikytas ~230V, 50 Hz maitinimo įtampai (Lietuvos standartas „LST EN 50160:2010 Viešųjų skirstomųjų tinklų tiekiamos elektros </w:t>
      </w:r>
      <w:proofErr w:type="spellStart"/>
      <w:r w:rsidRPr="009E5F60">
        <w:rPr>
          <w:rFonts w:ascii="Times New Roman" w:eastAsia="Times New Roman" w:hAnsi="Times New Roman" w:cs="Times New Roman"/>
          <w:color w:val="000000"/>
          <w:kern w:val="0"/>
          <w:sz w:val="24"/>
          <w:szCs w:val="24"/>
          <w:lang w:eastAsia="lt-LT"/>
          <w14:ligatures w14:val="none"/>
        </w:rPr>
        <w:t>įtampinės</w:t>
      </w:r>
      <w:proofErr w:type="spellEnd"/>
      <w:r w:rsidRPr="009E5F60">
        <w:rPr>
          <w:rFonts w:ascii="Times New Roman" w:eastAsia="Times New Roman" w:hAnsi="Times New Roman" w:cs="Times New Roman"/>
          <w:color w:val="000000"/>
          <w:kern w:val="0"/>
          <w:sz w:val="24"/>
          <w:szCs w:val="24"/>
          <w:lang w:eastAsia="lt-LT"/>
          <w14:ligatures w14:val="none"/>
        </w:rPr>
        <w:t xml:space="preserve"> charakteristikos“). </w:t>
      </w:r>
      <w:r w:rsidRPr="009E5F60">
        <w:rPr>
          <w:rFonts w:ascii="Times New Roman" w:eastAsia="Times New Roman" w:hAnsi="Times New Roman" w:cs="Times New Roman"/>
          <w:kern w:val="0"/>
          <w:sz w:val="24"/>
          <w:szCs w:val="24"/>
          <w14:ligatures w14:val="none"/>
        </w:rPr>
        <w:t>Maitinimo kabeliai turi tikti Lietuvoje naudojamoms rozetėms.</w:t>
      </w:r>
    </w:p>
    <w:p w14:paraId="39945382" w14:textId="665E057C" w:rsidR="00847A82" w:rsidRDefault="00847A82" w:rsidP="008B6B8F">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2.3. </w:t>
      </w:r>
      <w:r w:rsidRPr="009E5F60">
        <w:rPr>
          <w:rFonts w:ascii="Times New Roman" w:eastAsia="Times New Roman" w:hAnsi="Times New Roman" w:cs="Times New Roman"/>
          <w:kern w:val="0"/>
          <w:sz w:val="24"/>
          <w:szCs w:val="24"/>
          <w14:ligatures w14:val="none"/>
        </w:rPr>
        <w:t xml:space="preserve">Tiekėjo siūloma produkcija turi atitikti Europos Sąjungos </w:t>
      </w:r>
      <w:proofErr w:type="spellStart"/>
      <w:r w:rsidRPr="009E5F60">
        <w:rPr>
          <w:rFonts w:ascii="Times New Roman" w:eastAsia="Times New Roman" w:hAnsi="Times New Roman" w:cs="Times New Roman"/>
          <w:kern w:val="0"/>
          <w:sz w:val="24"/>
          <w:szCs w:val="24"/>
          <w14:ligatures w14:val="none"/>
        </w:rPr>
        <w:t>RoHS</w:t>
      </w:r>
      <w:proofErr w:type="spellEnd"/>
      <w:r w:rsidRPr="009E5F60">
        <w:rPr>
          <w:rFonts w:ascii="Times New Roman" w:eastAsia="Times New Roman" w:hAnsi="Times New Roman" w:cs="Times New Roman"/>
          <w:kern w:val="0"/>
          <w:sz w:val="24"/>
          <w:szCs w:val="24"/>
          <w14:ligatures w14:val="none"/>
        </w:rPr>
        <w:t xml:space="preserve"> arba lygiavertės direktyvos nuostatas.</w:t>
      </w:r>
    </w:p>
    <w:p w14:paraId="28368DAF" w14:textId="531AAE41" w:rsidR="00847A82" w:rsidRDefault="00847A82" w:rsidP="008B6B8F">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2.4. </w:t>
      </w:r>
      <w:r w:rsidRPr="009E5F60">
        <w:rPr>
          <w:rFonts w:ascii="Times New Roman" w:eastAsia="Times New Roman" w:hAnsi="Times New Roman" w:cs="Times New Roman"/>
          <w:kern w:val="0"/>
          <w:sz w:val="24"/>
          <w:szCs w:val="24"/>
          <w14:ligatures w14:val="none"/>
        </w:rPr>
        <w:t>Tiekėjas negali siūlyti vietoj pageidaujamo įrenginio du ar kelis įrenginius, pakeičiančius jo funkcionalumą. Įranga turi atitikti nurodytus minimalius parametrus arba būti geresnių parametrų (pvz. didesnė, greitesnė atmintinė, diskas).</w:t>
      </w:r>
    </w:p>
    <w:p w14:paraId="10A172C4" w14:textId="374798E1" w:rsidR="00847A82" w:rsidRPr="00E87FD9" w:rsidRDefault="00847A82" w:rsidP="00E87FD9">
      <w:pPr>
        <w:tabs>
          <w:tab w:val="left" w:pos="510"/>
        </w:tabs>
        <w:spacing w:after="0"/>
        <w:ind w:right="-1" w:firstLine="142"/>
        <w:jc w:val="both"/>
        <w:rPr>
          <w:rFonts w:asciiTheme="majorBidi" w:hAnsiTheme="majorBidi" w:cstheme="majorBidi"/>
          <w:b/>
          <w:sz w:val="24"/>
        </w:rPr>
      </w:pPr>
      <w:r>
        <w:rPr>
          <w:rFonts w:ascii="Times New Roman" w:eastAsia="Times New Roman" w:hAnsi="Times New Roman" w:cs="Times New Roman"/>
          <w:kern w:val="0"/>
          <w:sz w:val="24"/>
          <w:szCs w:val="24"/>
          <w14:ligatures w14:val="none"/>
        </w:rPr>
        <w:t xml:space="preserve">2.5. </w:t>
      </w:r>
      <w:r w:rsidRPr="009E5F60">
        <w:rPr>
          <w:rFonts w:ascii="Times New Roman" w:eastAsia="Times New Roman" w:hAnsi="Times New Roman" w:cs="Times New Roman"/>
          <w:color w:val="000000"/>
          <w:kern w:val="0"/>
          <w:sz w:val="24"/>
          <w:szCs w:val="24"/>
          <w:lang w:eastAsia="lt-LT"/>
          <w14:ligatures w14:val="none"/>
        </w:rPr>
        <w:t>Tiekėjo pasiūlyme turi būti pateikti gamintojų prekių aprašymai arba nuorodos į gamintojo pateiktą informaciją internete su pateiktomis išsamiomis siūlomų produktų specifikacijomis, atitinkantys prekių techninius reikalavimus, numatytus šių pirkimo dokumentų techninėje specifikacijoje.</w:t>
      </w:r>
      <w:r w:rsidR="00E87FD9" w:rsidRPr="00E87FD9">
        <w:rPr>
          <w:rFonts w:asciiTheme="majorBidi" w:hAnsiTheme="majorBidi" w:cstheme="majorBidi"/>
          <w:b/>
          <w:sz w:val="24"/>
        </w:rPr>
        <w:t xml:space="preserve"> </w:t>
      </w:r>
      <w:r w:rsidR="00E87FD9">
        <w:rPr>
          <w:rFonts w:asciiTheme="majorBidi" w:hAnsiTheme="majorBidi" w:cstheme="majorBidi"/>
          <w:b/>
          <w:sz w:val="24"/>
        </w:rPr>
        <w:t>Pateiktuose dokumentuose turi būti pabrauktas ir pažymėtas atitikimas keliamiems reikalavimams, t.  y. pabraukti kiekvieną atitikimą, nurodant pozicijos numerį pagal</w:t>
      </w:r>
      <w:r w:rsidR="00E87FD9">
        <w:rPr>
          <w:rFonts w:asciiTheme="majorBidi" w:hAnsiTheme="majorBidi" w:cstheme="majorBidi"/>
          <w:sz w:val="24"/>
        </w:rPr>
        <w:t xml:space="preserve"> </w:t>
      </w:r>
      <w:r w:rsidR="00E87FD9">
        <w:rPr>
          <w:rFonts w:asciiTheme="majorBidi" w:hAnsiTheme="majorBidi" w:cstheme="majorBidi"/>
          <w:b/>
          <w:sz w:val="24"/>
        </w:rPr>
        <w:t>keliamus reikalavimus. Dokumentai ne lietuvių kalba turi būti išversti į lietuvių kalbą.</w:t>
      </w:r>
    </w:p>
    <w:p w14:paraId="313FC486" w14:textId="7A42E888" w:rsidR="00847A82" w:rsidRDefault="00847A82" w:rsidP="00E87FD9">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2.6. </w:t>
      </w:r>
      <w:r w:rsidRPr="009E5F60">
        <w:rPr>
          <w:rFonts w:ascii="Times New Roman" w:eastAsia="Times New Roman" w:hAnsi="Times New Roman" w:cs="Times New Roman"/>
          <w:color w:val="000000"/>
          <w:kern w:val="0"/>
          <w:sz w:val="24"/>
          <w:szCs w:val="24"/>
          <w:lang w:eastAsia="lt-LT"/>
          <w14:ligatures w14:val="none"/>
        </w:rPr>
        <w:t>Visa įranga turi būti pristatyta į pirkėjo nurodytą viet</w:t>
      </w:r>
      <w:r w:rsidRPr="00B7791C">
        <w:rPr>
          <w:rFonts w:ascii="Times New Roman" w:eastAsia="Times New Roman" w:hAnsi="Times New Roman" w:cs="Times New Roman"/>
          <w:color w:val="000000"/>
          <w:kern w:val="0"/>
          <w:sz w:val="24"/>
          <w:szCs w:val="24"/>
          <w:lang w:eastAsia="lt-LT"/>
          <w14:ligatures w14:val="none"/>
        </w:rPr>
        <w:t>ą.</w:t>
      </w:r>
    </w:p>
    <w:p w14:paraId="63C5D6A9" w14:textId="028CC400" w:rsidR="00847A82" w:rsidRPr="00F92D2E" w:rsidRDefault="00847A82" w:rsidP="00E87FD9">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kern w:val="0"/>
          <w:sz w:val="24"/>
          <w:szCs w:val="24"/>
          <w:lang w:eastAsia="lt-LT"/>
          <w14:ligatures w14:val="none"/>
        </w:rPr>
        <w:t xml:space="preserve">2.7. </w:t>
      </w:r>
      <w:r w:rsidRPr="00AF77C1">
        <w:rPr>
          <w:rFonts w:ascii="Times New Roman" w:hAnsi="Times New Roman"/>
          <w:b/>
          <w:sz w:val="24"/>
          <w:szCs w:val="24"/>
        </w:rPr>
        <w:t xml:space="preserve">Aplinkosauginiai reikalavimai: </w:t>
      </w:r>
      <w:r w:rsidRPr="00AF77C1">
        <w:rPr>
          <w:rFonts w:ascii="Times New Roman" w:hAnsi="Times New Roman"/>
          <w:color w:val="000000"/>
          <w:sz w:val="24"/>
          <w:szCs w:val="24"/>
          <w:shd w:val="clear" w:color="auto" w:fill="FFFFFF"/>
        </w:rPr>
        <w:t>Aplinkosauginiai kriterijai Prekėms nustatomi vadovaujantis</w:t>
      </w:r>
      <w:r w:rsidRPr="00AF77C1">
        <w:rPr>
          <w:rFonts w:ascii="Times New Roman" w:hAnsi="Times New Roman"/>
          <w:color w:val="000000"/>
          <w:sz w:val="24"/>
          <w:szCs w:val="24"/>
        </w:rPr>
        <w:t xml:space="preserve"> Lietuvos Respublikos aplinkos ministro 2011 m. birželio 28 d. įsakymo Nr. D1-508 „Dėl aplinkos apsaugos kriterijų taikymo, vykdant žaliuosius pirkimus, tvarkos aprašo patvirtinimo“ 4 punkto 4.</w:t>
      </w:r>
      <w:r>
        <w:rPr>
          <w:rFonts w:ascii="Times New Roman" w:hAnsi="Times New Roman"/>
          <w:color w:val="000000"/>
          <w:sz w:val="24"/>
          <w:szCs w:val="24"/>
        </w:rPr>
        <w:t>1.</w:t>
      </w:r>
      <w:r w:rsidRPr="00AF77C1">
        <w:rPr>
          <w:rFonts w:ascii="Times New Roman" w:hAnsi="Times New Roman"/>
          <w:color w:val="000000"/>
          <w:sz w:val="24"/>
          <w:szCs w:val="24"/>
        </w:rPr>
        <w:t xml:space="preserve"> papunkčiu</w:t>
      </w:r>
      <w:r w:rsidR="000A249F" w:rsidRPr="000C1550">
        <w:rPr>
          <w:rFonts w:ascii="Calibri" w:hAnsi="Calibri" w:cs="Calibri"/>
        </w:rPr>
        <w:t xml:space="preserve"> </w:t>
      </w:r>
      <w:r w:rsidR="000A249F" w:rsidRPr="000A249F">
        <w:rPr>
          <w:rFonts w:ascii="Times New Roman" w:hAnsi="Times New Roman" w:cs="Times New Roman"/>
          <w:sz w:val="24"/>
          <w:szCs w:val="24"/>
        </w:rPr>
        <w:t>(</w:t>
      </w:r>
      <w:r w:rsidR="000A249F" w:rsidRPr="000A249F">
        <w:rPr>
          <w:rFonts w:ascii="Times New Roman" w:hAnsi="Times New Roman" w:cs="Times New Roman"/>
          <w:color w:val="000000"/>
          <w:sz w:val="24"/>
          <w:szCs w:val="24"/>
          <w:shd w:val="clear" w:color="auto" w:fill="FFFFFF"/>
        </w:rPr>
        <w:t xml:space="preserve">yra Produktų, kurių viešiesiems pirkimams ir pirkimams taikytini minimalūs aplinkos apsaugos kriterijai, sąraše, nurodytame Tvarkos aprašo 1 priede (toliau – produktų sąrašas) ir atitinka </w:t>
      </w:r>
      <w:r w:rsidR="000A249F" w:rsidRPr="00823A4D">
        <w:rPr>
          <w:rFonts w:ascii="Times New Roman" w:hAnsi="Times New Roman" w:cs="Times New Roman"/>
          <w:b/>
          <w:bCs/>
          <w:color w:val="000000"/>
          <w:sz w:val="24"/>
          <w:szCs w:val="24"/>
          <w:u w:val="single"/>
          <w:shd w:val="clear" w:color="auto" w:fill="FFFFFF"/>
        </w:rPr>
        <w:t>visus produktui nustatytus</w:t>
      </w:r>
      <w:r w:rsidR="000A249F" w:rsidRPr="000A249F">
        <w:rPr>
          <w:rFonts w:ascii="Times New Roman" w:hAnsi="Times New Roman" w:cs="Times New Roman"/>
          <w:color w:val="000000"/>
          <w:sz w:val="24"/>
          <w:szCs w:val="24"/>
          <w:shd w:val="clear" w:color="auto" w:fill="FFFFFF"/>
        </w:rPr>
        <w:t xml:space="preserve"> ir aplinkos ministro įsakymu patvirtintus minimalius aplinkos apsaugos kriterijus, nurodytus Tvarkos aprašo 2 priede:</w:t>
      </w:r>
    </w:p>
    <w:tbl>
      <w:tblPr>
        <w:tblpPr w:leftFromText="180" w:rightFromText="180" w:vertAnchor="text" w:horzAnchor="margin" w:tblpY="351"/>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4125"/>
      </w:tblGrid>
      <w:tr w:rsidR="000A249F" w:rsidRPr="00B7791C" w14:paraId="4EE50773" w14:textId="77777777" w:rsidTr="00AF43DC">
        <w:trPr>
          <w:trHeight w:val="557"/>
        </w:trPr>
        <w:tc>
          <w:tcPr>
            <w:tcW w:w="4812" w:type="dxa"/>
            <w:tcBorders>
              <w:top w:val="single" w:sz="4" w:space="0" w:color="auto"/>
              <w:left w:val="single" w:sz="4" w:space="0" w:color="auto"/>
              <w:bottom w:val="single" w:sz="4" w:space="0" w:color="auto"/>
              <w:right w:val="single" w:sz="4" w:space="0" w:color="auto"/>
            </w:tcBorders>
            <w:shd w:val="clear" w:color="D9D9D9" w:fill="FFFFFF"/>
            <w:vAlign w:val="center"/>
            <w:hideMark/>
          </w:tcPr>
          <w:p w14:paraId="677D8A5C" w14:textId="0DF116E4" w:rsidR="000A249F" w:rsidRPr="009E5F60" w:rsidRDefault="00823A4D" w:rsidP="00AF43DC">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Minimalūs apsaugos kriterijai</w:t>
            </w:r>
          </w:p>
        </w:tc>
        <w:tc>
          <w:tcPr>
            <w:tcW w:w="4125" w:type="dxa"/>
            <w:tcBorders>
              <w:top w:val="single" w:sz="4" w:space="0" w:color="auto"/>
              <w:left w:val="single" w:sz="4" w:space="0" w:color="auto"/>
              <w:bottom w:val="single" w:sz="4" w:space="0" w:color="auto"/>
              <w:right w:val="single" w:sz="4" w:space="0" w:color="auto"/>
            </w:tcBorders>
            <w:shd w:val="clear" w:color="D9D9D9" w:fill="FFFFFF"/>
            <w:vAlign w:val="center"/>
            <w:hideMark/>
          </w:tcPr>
          <w:p w14:paraId="5631C87B" w14:textId="2CE54E79" w:rsidR="000A249F" w:rsidRPr="00C52F46" w:rsidRDefault="00C52F46" w:rsidP="00C52F46">
            <w:pPr>
              <w:spacing w:after="0" w:line="240" w:lineRule="auto"/>
              <w:jc w:val="center"/>
              <w:rPr>
                <w:rFonts w:ascii="Times New Roman" w:eastAsia="Times New Roman" w:hAnsi="Times New Roman" w:cs="Times New Roman"/>
                <w:b/>
                <w:kern w:val="0"/>
                <w:sz w:val="24"/>
                <w:szCs w:val="24"/>
                <w14:ligatures w14:val="none"/>
              </w:rPr>
            </w:pPr>
            <w:r w:rsidRPr="00C52F46">
              <w:rPr>
                <w:rFonts w:ascii="Times New Roman" w:hAnsi="Times New Roman" w:cs="Times New Roman"/>
                <w:b/>
                <w:sz w:val="24"/>
                <w:szCs w:val="24"/>
              </w:rPr>
              <w:t>Atitiktį aplinkos apsaugos kriterijui įrodantys dokumentai</w:t>
            </w:r>
          </w:p>
        </w:tc>
      </w:tr>
      <w:tr w:rsidR="000A249F" w:rsidRPr="00B7791C" w14:paraId="2BA1AAA4" w14:textId="3402C2B6" w:rsidTr="00AF43DC">
        <w:trPr>
          <w:trHeight w:val="1130"/>
        </w:trPr>
        <w:tc>
          <w:tcPr>
            <w:tcW w:w="4812" w:type="dxa"/>
            <w:tcBorders>
              <w:top w:val="single" w:sz="4" w:space="0" w:color="auto"/>
              <w:left w:val="single" w:sz="4" w:space="0" w:color="auto"/>
              <w:bottom w:val="single" w:sz="4" w:space="0" w:color="auto"/>
              <w:right w:val="single" w:sz="4" w:space="0" w:color="auto"/>
            </w:tcBorders>
          </w:tcPr>
          <w:p w14:paraId="169F8A66" w14:textId="59C8D2D8" w:rsidR="00AF43DC" w:rsidRPr="00AF43DC" w:rsidRDefault="00AF43DC" w:rsidP="00AF43DC">
            <w:pPr>
              <w:spacing w:after="0" w:line="240" w:lineRule="auto"/>
              <w:rPr>
                <w:rFonts w:ascii="Calibri" w:eastAsia="Times New Roman" w:hAnsi="Calibri" w:cs="Calibri"/>
                <w:b/>
                <w:bCs/>
                <w:color w:val="000000"/>
                <w:kern w:val="0"/>
                <w:sz w:val="24"/>
                <w:szCs w:val="24"/>
                <w:lang w:eastAsia="lt-LT"/>
                <w14:ligatures w14:val="none"/>
              </w:rPr>
            </w:pPr>
            <w:r w:rsidRPr="00AF43DC">
              <w:rPr>
                <w:rFonts w:ascii="Times New Roman" w:hAnsi="Times New Roman" w:cs="Times New Roman"/>
                <w:b/>
                <w:bCs/>
                <w:sz w:val="24"/>
                <w:szCs w:val="24"/>
                <w:u w:val="single"/>
              </w:rPr>
              <w:t>4. Kompiuteriai, nešiojamieji kompiuteriai ir planšetės:</w:t>
            </w:r>
          </w:p>
          <w:p w14:paraId="427C0A3D" w14:textId="55EA3FD4" w:rsidR="000A249F" w:rsidRPr="000C1550" w:rsidRDefault="000A249F" w:rsidP="00AF43DC">
            <w:pPr>
              <w:spacing w:after="0" w:line="240" w:lineRule="auto"/>
              <w:rPr>
                <w:rFonts w:ascii="Calibri" w:eastAsia="Times New Roman" w:hAnsi="Calibri" w:cs="Calibri"/>
                <w:color w:val="000000"/>
                <w:kern w:val="0"/>
                <w:sz w:val="24"/>
                <w:szCs w:val="24"/>
                <w:lang w:eastAsia="lt-LT"/>
                <w14:ligatures w14:val="none"/>
              </w:rPr>
            </w:pPr>
            <w:r>
              <w:rPr>
                <w:rFonts w:ascii="Calibri" w:eastAsia="Times New Roman" w:hAnsi="Calibri" w:cs="Calibri"/>
                <w:color w:val="000000"/>
                <w:kern w:val="0"/>
                <w:sz w:val="24"/>
                <w:szCs w:val="24"/>
                <w:lang w:eastAsia="lt-LT"/>
                <w14:ligatures w14:val="none"/>
              </w:rPr>
              <w:t xml:space="preserve">4.1. </w:t>
            </w:r>
            <w:r w:rsidRPr="00D11FAC">
              <w:rPr>
                <w:rFonts w:ascii="Times New Roman" w:eastAsia="Times New Roman" w:hAnsi="Times New Roman" w:cs="Times New Roman"/>
                <w:color w:val="000000"/>
                <w:kern w:val="0"/>
                <w:sz w:val="24"/>
                <w:szCs w:val="24"/>
                <w:lang w:eastAsia="lt-LT"/>
                <w14:ligatures w14:val="none"/>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w:t>
            </w:r>
            <w:r w:rsidRPr="00D11FAC">
              <w:rPr>
                <w:rFonts w:ascii="Times New Roman" w:eastAsia="Times New Roman" w:hAnsi="Times New Roman" w:cs="Times New Roman"/>
                <w:color w:val="000000"/>
                <w:kern w:val="0"/>
                <w:sz w:val="24"/>
                <w:szCs w:val="24"/>
                <w:lang w:eastAsia="lt-LT"/>
                <w14:ligatures w14:val="none"/>
              </w:rPr>
              <w:lastRenderedPageBreak/>
              <w:t>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4125" w:type="dxa"/>
            <w:tcBorders>
              <w:top w:val="single" w:sz="4" w:space="0" w:color="auto"/>
              <w:left w:val="single" w:sz="4" w:space="0" w:color="auto"/>
              <w:bottom w:val="single" w:sz="4" w:space="0" w:color="auto"/>
              <w:right w:val="single" w:sz="4" w:space="0" w:color="auto"/>
            </w:tcBorders>
          </w:tcPr>
          <w:p w14:paraId="2F51DD49" w14:textId="77777777" w:rsidR="000A249F" w:rsidRPr="00282BFC" w:rsidRDefault="000A249F"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lastRenderedPageBreak/>
              <w:t>Prekės turi atitikti 2013 m. birželio 26 d. Europos Komisijos</w:t>
            </w:r>
          </w:p>
          <w:p w14:paraId="72A2F7B5" w14:textId="77777777" w:rsidR="000A249F" w:rsidRPr="00282BFC" w:rsidRDefault="000A249F"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t>reglamente (ES) Nr. 617/2013 dėl gaminių ekologinio</w:t>
            </w:r>
          </w:p>
          <w:p w14:paraId="7105D1D0" w14:textId="77777777" w:rsidR="000A249F" w:rsidRPr="00282BFC" w:rsidRDefault="000A249F"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t>projektavimo nustatytus efektyvaus energijos vartojimo</w:t>
            </w:r>
          </w:p>
          <w:p w14:paraId="074F0A88" w14:textId="77777777" w:rsidR="000A249F" w:rsidRPr="00282BFC" w:rsidRDefault="000A249F"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t>kriterijus:</w:t>
            </w:r>
          </w:p>
          <w:p w14:paraId="7E53C185" w14:textId="77777777" w:rsidR="000A249F" w:rsidRPr="00282BFC" w:rsidRDefault="000A249F"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t>a) gamintojo atitikties deklaracija, patvirtinanti, kad prekės</w:t>
            </w:r>
          </w:p>
          <w:p w14:paraId="6E33FB68" w14:textId="77777777" w:rsidR="000A249F" w:rsidRPr="00282BFC" w:rsidRDefault="000A249F"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lastRenderedPageBreak/>
              <w:t>atitinka Europos Komisijos reglamentuose dėl gaminių</w:t>
            </w:r>
          </w:p>
          <w:p w14:paraId="5B40BACB" w14:textId="77777777" w:rsidR="000A249F" w:rsidRPr="00AF43DC" w:rsidRDefault="000A249F" w:rsidP="00AF43DC">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t xml:space="preserve">ekologinio projektavimo nurodytus reikalavimus, </w:t>
            </w:r>
            <w:r w:rsidRPr="00AF43DC">
              <w:rPr>
                <w:rFonts w:ascii="Times New Roman" w:eastAsia="Times New Roman" w:hAnsi="Times New Roman" w:cs="Times New Roman"/>
                <w:b/>
                <w:bCs/>
                <w:color w:val="000000"/>
                <w:kern w:val="0"/>
                <w:sz w:val="24"/>
                <w:szCs w:val="24"/>
                <w:lang w:eastAsia="lt-LT"/>
                <w14:ligatures w14:val="none"/>
              </w:rPr>
              <w:t>arba</w:t>
            </w:r>
          </w:p>
          <w:p w14:paraId="5D4ADAE1" w14:textId="77777777" w:rsidR="000A249F" w:rsidRPr="00AF43DC" w:rsidRDefault="000A249F" w:rsidP="00AF43DC">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t xml:space="preserve">b) gamintojo techniniai dokumentai, </w:t>
            </w:r>
            <w:r w:rsidRPr="00AF43DC">
              <w:rPr>
                <w:rFonts w:ascii="Times New Roman" w:eastAsia="Times New Roman" w:hAnsi="Times New Roman" w:cs="Times New Roman"/>
                <w:b/>
                <w:bCs/>
                <w:color w:val="000000"/>
                <w:kern w:val="0"/>
                <w:sz w:val="24"/>
                <w:szCs w:val="24"/>
                <w:lang w:eastAsia="lt-LT"/>
                <w14:ligatures w14:val="none"/>
              </w:rPr>
              <w:t>arba</w:t>
            </w:r>
          </w:p>
          <w:p w14:paraId="68F49FF3" w14:textId="1BBBE17A" w:rsidR="000A249F" w:rsidRPr="000C1550" w:rsidRDefault="000A249F" w:rsidP="00AF43DC">
            <w:pPr>
              <w:spacing w:after="0" w:line="240" w:lineRule="auto"/>
              <w:rPr>
                <w:rFonts w:ascii="Calibri" w:eastAsia="Times New Roman" w:hAnsi="Calibri" w:cs="Calibri"/>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t>c) kiti lygiaverčiai įrodymai.</w:t>
            </w:r>
          </w:p>
        </w:tc>
      </w:tr>
      <w:tr w:rsidR="00AF43DC" w:rsidRPr="00B7791C" w14:paraId="1DDEDD44" w14:textId="77777777" w:rsidTr="00AF43DC">
        <w:trPr>
          <w:trHeight w:val="4960"/>
        </w:trPr>
        <w:tc>
          <w:tcPr>
            <w:tcW w:w="4812" w:type="dxa"/>
            <w:tcBorders>
              <w:top w:val="single" w:sz="4" w:space="0" w:color="auto"/>
              <w:left w:val="single" w:sz="4" w:space="0" w:color="auto"/>
              <w:bottom w:val="single" w:sz="4" w:space="0" w:color="auto"/>
              <w:right w:val="single" w:sz="4" w:space="0" w:color="auto"/>
            </w:tcBorders>
          </w:tcPr>
          <w:p w14:paraId="7311AE9E" w14:textId="2EBE2490" w:rsidR="00AF43DC" w:rsidRPr="004939D6" w:rsidRDefault="00AF43DC" w:rsidP="00AF43DC">
            <w:pPr>
              <w:spacing w:after="0" w:line="240" w:lineRule="auto"/>
              <w:jc w:val="both"/>
            </w:pPr>
            <w:bookmarkStart w:id="1" w:name="part_683ce7cbf8a84eb39519f5b4f4b64ee5"/>
            <w:bookmarkEnd w:id="1"/>
            <w:r w:rsidRPr="00D11FAC">
              <w:rPr>
                <w:rFonts w:ascii="Times New Roman" w:eastAsia="Times New Roman" w:hAnsi="Times New Roman" w:cs="Times New Roman"/>
                <w:color w:val="000000"/>
                <w:kern w:val="0"/>
                <w:sz w:val="24"/>
                <w:szCs w:val="24"/>
                <w:lang w:eastAsia="lt-LT"/>
                <w14:ligatures w14:val="none"/>
              </w:rPr>
              <w:lastRenderedPageBreak/>
              <w:t>4.2. įranga turi turėti bent vieną standartinį USB C™ tipo lizdą (prievadą), skirtą keistis duomenimis ir pasižymintį atgaliniu suderinamumu su USB 2.0 atsižvelgiant į IEC 62680-1-3:2018 arba lygiavertį standartą;</w:t>
            </w:r>
          </w:p>
        </w:tc>
        <w:tc>
          <w:tcPr>
            <w:tcW w:w="4125" w:type="dxa"/>
            <w:tcBorders>
              <w:top w:val="single" w:sz="4" w:space="0" w:color="auto"/>
              <w:left w:val="single" w:sz="4" w:space="0" w:color="auto"/>
              <w:right w:val="single" w:sz="4" w:space="0" w:color="auto"/>
            </w:tcBorders>
          </w:tcPr>
          <w:p w14:paraId="7DC5E7AE" w14:textId="77777777" w:rsidR="00AF43DC" w:rsidRPr="00282BFC" w:rsidRDefault="00AF43DC"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t>a) Tiekėjas turi pateikti kiekvieno siūlomo modelio gaminio</w:t>
            </w:r>
          </w:p>
          <w:p w14:paraId="2C55F606" w14:textId="77777777" w:rsidR="00AF43DC" w:rsidRPr="00282BFC" w:rsidRDefault="00AF43DC"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t>naudojimo vadovą, o jame turi būti pateiktas prietaiso</w:t>
            </w:r>
          </w:p>
          <w:p w14:paraId="78CC08BC" w14:textId="77777777" w:rsidR="00AF43DC" w:rsidRPr="00282BFC" w:rsidRDefault="00AF43DC"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t>išskaidytasis brėžinys, kuriame būtų nurodyti naudojamų</w:t>
            </w:r>
          </w:p>
          <w:p w14:paraId="46781C37" w14:textId="77777777" w:rsidR="00AF43DC" w:rsidRPr="00282BFC" w:rsidRDefault="00AF43DC"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t>jungčių tipai arba pateikta informacija apie įrenginyje</w:t>
            </w:r>
          </w:p>
          <w:p w14:paraId="08DF5701" w14:textId="77777777" w:rsidR="00AF43DC" w:rsidRPr="00282BFC" w:rsidRDefault="00AF43DC"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t xml:space="preserve">naudojamus jungčių tipus, </w:t>
            </w:r>
            <w:r w:rsidRPr="00AF43DC">
              <w:rPr>
                <w:rFonts w:ascii="Times New Roman" w:eastAsia="Times New Roman" w:hAnsi="Times New Roman" w:cs="Times New Roman"/>
                <w:b/>
                <w:bCs/>
                <w:color w:val="000000"/>
                <w:kern w:val="0"/>
                <w:sz w:val="24"/>
                <w:szCs w:val="24"/>
                <w:lang w:eastAsia="lt-LT"/>
                <w14:ligatures w14:val="none"/>
              </w:rPr>
              <w:t>arba</w:t>
            </w:r>
          </w:p>
          <w:p w14:paraId="7B197FDA" w14:textId="77777777" w:rsidR="00AF43DC" w:rsidRPr="00282BFC" w:rsidRDefault="00AF43DC"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t>b) gamintojo techniniai dokumentai</w:t>
            </w:r>
            <w:r w:rsidRPr="00AF43DC">
              <w:rPr>
                <w:rFonts w:ascii="Times New Roman" w:eastAsia="Times New Roman" w:hAnsi="Times New Roman" w:cs="Times New Roman"/>
                <w:b/>
                <w:bCs/>
                <w:color w:val="000000"/>
                <w:kern w:val="0"/>
                <w:sz w:val="24"/>
                <w:szCs w:val="24"/>
                <w:lang w:eastAsia="lt-LT"/>
                <w14:ligatures w14:val="none"/>
              </w:rPr>
              <w:t>, arba</w:t>
            </w:r>
          </w:p>
          <w:p w14:paraId="66FE697A" w14:textId="5718872A" w:rsidR="00AF43DC" w:rsidRPr="00282BFC" w:rsidRDefault="00AF43DC"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t>c) atitinkamas I tipo ekologinis ženklas (sertifikatas). Atitinkamu I</w:t>
            </w:r>
            <w:r>
              <w:rPr>
                <w:rFonts w:ascii="Times New Roman" w:eastAsia="Times New Roman" w:hAnsi="Times New Roman" w:cs="Times New Roman"/>
                <w:color w:val="000000"/>
                <w:kern w:val="0"/>
                <w:sz w:val="24"/>
                <w:szCs w:val="24"/>
                <w:lang w:eastAsia="lt-LT"/>
                <w14:ligatures w14:val="none"/>
              </w:rPr>
              <w:t xml:space="preserve"> </w:t>
            </w:r>
            <w:r w:rsidRPr="00282BFC">
              <w:rPr>
                <w:rFonts w:ascii="Times New Roman" w:eastAsia="Times New Roman" w:hAnsi="Times New Roman" w:cs="Times New Roman"/>
                <w:color w:val="000000"/>
                <w:kern w:val="0"/>
                <w:sz w:val="24"/>
                <w:szCs w:val="24"/>
                <w:lang w:eastAsia="lt-LT"/>
                <w14:ligatures w14:val="none"/>
              </w:rPr>
              <w:t>tipo ekologiniu ženklu paženklinta ir nurodytus reikalavimus</w:t>
            </w:r>
            <w:r>
              <w:rPr>
                <w:rFonts w:ascii="Times New Roman" w:eastAsia="Times New Roman" w:hAnsi="Times New Roman" w:cs="Times New Roman"/>
                <w:color w:val="000000"/>
                <w:kern w:val="0"/>
                <w:sz w:val="24"/>
                <w:szCs w:val="24"/>
                <w:lang w:eastAsia="lt-LT"/>
                <w14:ligatures w14:val="none"/>
              </w:rPr>
              <w:t xml:space="preserve"> </w:t>
            </w:r>
            <w:r w:rsidRPr="00282BFC">
              <w:rPr>
                <w:rFonts w:ascii="Times New Roman" w:eastAsia="Times New Roman" w:hAnsi="Times New Roman" w:cs="Times New Roman"/>
                <w:color w:val="000000"/>
                <w:kern w:val="0"/>
                <w:sz w:val="24"/>
                <w:szCs w:val="24"/>
                <w:lang w:eastAsia="lt-LT"/>
                <w14:ligatures w14:val="none"/>
              </w:rPr>
              <w:t>atitinkanti įranga bus laikoma atitinkančia šį kriterijų</w:t>
            </w:r>
          </w:p>
          <w:p w14:paraId="1CE1BF80" w14:textId="128D9C0F" w:rsidR="00AF43DC" w:rsidRPr="00282BFC" w:rsidRDefault="00AF43DC"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t xml:space="preserve">(pavyzdžiui „TCO </w:t>
            </w:r>
            <w:proofErr w:type="spellStart"/>
            <w:r w:rsidRPr="00282BFC">
              <w:rPr>
                <w:rFonts w:ascii="Times New Roman" w:eastAsia="Times New Roman" w:hAnsi="Times New Roman" w:cs="Times New Roman"/>
                <w:color w:val="000000"/>
                <w:kern w:val="0"/>
                <w:sz w:val="24"/>
                <w:szCs w:val="24"/>
                <w:lang w:eastAsia="lt-LT"/>
                <w14:ligatures w14:val="none"/>
              </w:rPr>
              <w:t>Certified</w:t>
            </w:r>
            <w:proofErr w:type="spellEnd"/>
            <w:r w:rsidRPr="00282BFC">
              <w:rPr>
                <w:rFonts w:ascii="Times New Roman" w:eastAsia="Times New Roman" w:hAnsi="Times New Roman" w:cs="Times New Roman"/>
                <w:color w:val="000000"/>
                <w:kern w:val="0"/>
                <w:sz w:val="24"/>
                <w:szCs w:val="24"/>
                <w:lang w:eastAsia="lt-LT"/>
                <w14:ligatures w14:val="none"/>
              </w:rPr>
              <w:t xml:space="preserve"> 8“ ženklu užtikrinama, kad būtų</w:t>
            </w:r>
            <w:r>
              <w:rPr>
                <w:rFonts w:ascii="Times New Roman" w:eastAsia="Times New Roman" w:hAnsi="Times New Roman" w:cs="Times New Roman"/>
                <w:color w:val="000000"/>
                <w:kern w:val="0"/>
                <w:sz w:val="24"/>
                <w:szCs w:val="24"/>
                <w:lang w:eastAsia="lt-LT"/>
                <w14:ligatures w14:val="none"/>
              </w:rPr>
              <w:t xml:space="preserve"> </w:t>
            </w:r>
            <w:r w:rsidRPr="00282BFC">
              <w:rPr>
                <w:rFonts w:ascii="Times New Roman" w:eastAsia="Times New Roman" w:hAnsi="Times New Roman" w:cs="Times New Roman"/>
                <w:color w:val="000000"/>
                <w:kern w:val="0"/>
                <w:sz w:val="24"/>
                <w:szCs w:val="24"/>
                <w:lang w:eastAsia="lt-LT"/>
                <w14:ligatures w14:val="none"/>
              </w:rPr>
              <w:t xml:space="preserve">naudojama bent viena C tipo USB jungtis), </w:t>
            </w:r>
            <w:r w:rsidRPr="00AF43DC">
              <w:rPr>
                <w:rFonts w:ascii="Times New Roman" w:eastAsia="Times New Roman" w:hAnsi="Times New Roman" w:cs="Times New Roman"/>
                <w:b/>
                <w:bCs/>
                <w:color w:val="000000"/>
                <w:kern w:val="0"/>
                <w:sz w:val="24"/>
                <w:szCs w:val="24"/>
                <w:lang w:eastAsia="lt-LT"/>
                <w14:ligatures w14:val="none"/>
              </w:rPr>
              <w:t>arba</w:t>
            </w:r>
          </w:p>
          <w:p w14:paraId="0864CB7B" w14:textId="1B7C4F52" w:rsidR="00AF43DC" w:rsidRDefault="00AF43DC"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282BFC">
              <w:rPr>
                <w:rFonts w:ascii="Times New Roman" w:eastAsia="Times New Roman" w:hAnsi="Times New Roman" w:cs="Times New Roman"/>
                <w:color w:val="000000"/>
                <w:kern w:val="0"/>
                <w:sz w:val="24"/>
                <w:szCs w:val="24"/>
                <w:lang w:eastAsia="lt-LT"/>
                <w14:ligatures w14:val="none"/>
              </w:rPr>
              <w:t>d) kiti lygiaverčiai įrodymai.</w:t>
            </w:r>
          </w:p>
        </w:tc>
      </w:tr>
      <w:tr w:rsidR="00AF43DC" w:rsidRPr="00B7791C" w14:paraId="5A86A1B8" w14:textId="77777777" w:rsidTr="00A56663">
        <w:trPr>
          <w:trHeight w:val="3380"/>
        </w:trPr>
        <w:tc>
          <w:tcPr>
            <w:tcW w:w="4812" w:type="dxa"/>
            <w:tcBorders>
              <w:top w:val="single" w:sz="4" w:space="0" w:color="auto"/>
              <w:left w:val="single" w:sz="4" w:space="0" w:color="auto"/>
              <w:bottom w:val="single" w:sz="4" w:space="0" w:color="auto"/>
              <w:right w:val="single" w:sz="4" w:space="0" w:color="auto"/>
            </w:tcBorders>
          </w:tcPr>
          <w:p w14:paraId="74760295" w14:textId="77777777" w:rsidR="00AF43DC" w:rsidRPr="00D11FAC" w:rsidRDefault="00AF43DC" w:rsidP="00AF43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11FAC">
              <w:rPr>
                <w:rFonts w:ascii="Times New Roman" w:eastAsia="Times New Roman" w:hAnsi="Times New Roman" w:cs="Times New Roman"/>
                <w:color w:val="000000"/>
                <w:kern w:val="0"/>
                <w:sz w:val="24"/>
                <w:szCs w:val="24"/>
                <w:lang w:eastAsia="lt-LT"/>
                <w14:ligatures w14:val="none"/>
              </w:rPr>
              <w:t> </w:t>
            </w:r>
            <w:bookmarkStart w:id="2" w:name="part_bdc46cbbf32b4d308e65542aa7db6402"/>
            <w:bookmarkEnd w:id="2"/>
            <w:r w:rsidRPr="00D11FAC">
              <w:rPr>
                <w:rFonts w:ascii="Times New Roman" w:eastAsia="Times New Roman" w:hAnsi="Times New Roman" w:cs="Times New Roman"/>
                <w:color w:val="000000"/>
                <w:kern w:val="0"/>
                <w:sz w:val="24"/>
                <w:szCs w:val="24"/>
                <w:lang w:eastAsia="lt-LT"/>
                <w14:ligatures w14:val="none"/>
              </w:rPr>
              <w:t>4.3.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218CC8A" w14:textId="6E4E0DBB" w:rsidR="00AF43DC" w:rsidRPr="00D11FAC" w:rsidRDefault="00AF43DC" w:rsidP="00AF43DC">
            <w:pPr>
              <w:spacing w:after="0" w:line="240" w:lineRule="auto"/>
              <w:jc w:val="both"/>
              <w:rPr>
                <w:rFonts w:ascii="Times New Roman" w:eastAsia="Times New Roman" w:hAnsi="Times New Roman" w:cs="Times New Roman"/>
                <w:color w:val="000000"/>
                <w:kern w:val="0"/>
                <w:sz w:val="27"/>
                <w:szCs w:val="27"/>
                <w:u w:val="single"/>
                <w:lang w:eastAsia="lt-LT"/>
                <w14:ligatures w14:val="none"/>
              </w:rPr>
            </w:pPr>
          </w:p>
        </w:tc>
        <w:tc>
          <w:tcPr>
            <w:tcW w:w="4125" w:type="dxa"/>
            <w:tcBorders>
              <w:top w:val="single" w:sz="4" w:space="0" w:color="auto"/>
              <w:left w:val="single" w:sz="4" w:space="0" w:color="auto"/>
              <w:bottom w:val="single" w:sz="4" w:space="0" w:color="auto"/>
              <w:right w:val="single" w:sz="4" w:space="0" w:color="auto"/>
            </w:tcBorders>
          </w:tcPr>
          <w:p w14:paraId="435F59DC" w14:textId="77777777" w:rsidR="00AF43DC" w:rsidRPr="000C1550" w:rsidRDefault="00AF43DC"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C1550">
              <w:rPr>
                <w:rFonts w:ascii="Times New Roman" w:eastAsia="Times New Roman" w:hAnsi="Times New Roman" w:cs="Times New Roman"/>
                <w:color w:val="000000"/>
                <w:kern w:val="0"/>
                <w:sz w:val="24"/>
                <w:szCs w:val="24"/>
                <w:lang w:eastAsia="lt-LT"/>
                <w14:ligatures w14:val="none"/>
              </w:rPr>
              <w:t>a) Pripažintos įstaigos arba paskelbtosios (notifikuotos)</w:t>
            </w:r>
          </w:p>
          <w:p w14:paraId="3C07153A" w14:textId="77777777" w:rsidR="00AF43DC" w:rsidRPr="000C1550" w:rsidRDefault="00AF43DC"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C1550">
              <w:rPr>
                <w:rFonts w:ascii="Times New Roman" w:eastAsia="Times New Roman" w:hAnsi="Times New Roman" w:cs="Times New Roman"/>
                <w:color w:val="000000"/>
                <w:kern w:val="0"/>
                <w:sz w:val="24"/>
                <w:szCs w:val="24"/>
                <w:lang w:eastAsia="lt-LT"/>
                <w14:ligatures w14:val="none"/>
              </w:rPr>
              <w:t>institucijos bandymų protokolas, tyrimų ataskaita ar pažyma</w:t>
            </w:r>
          </w:p>
          <w:p w14:paraId="76C636C5" w14:textId="77777777" w:rsidR="00AF43DC" w:rsidRPr="00AF43DC" w:rsidRDefault="00AF43DC" w:rsidP="00AF43DC">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lt-LT"/>
                <w14:ligatures w14:val="none"/>
              </w:rPr>
            </w:pPr>
            <w:r w:rsidRPr="00AF43DC">
              <w:rPr>
                <w:rFonts w:ascii="Times New Roman" w:eastAsia="Times New Roman" w:hAnsi="Times New Roman" w:cs="Times New Roman"/>
                <w:b/>
                <w:bCs/>
                <w:color w:val="000000"/>
                <w:kern w:val="0"/>
                <w:sz w:val="24"/>
                <w:szCs w:val="24"/>
                <w:lang w:eastAsia="lt-LT"/>
                <w14:ligatures w14:val="none"/>
              </w:rPr>
              <w:t>arba</w:t>
            </w:r>
          </w:p>
          <w:p w14:paraId="2D302891" w14:textId="77777777" w:rsidR="00AF43DC" w:rsidRPr="000C1550" w:rsidRDefault="00AF43DC"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C1550">
              <w:rPr>
                <w:rFonts w:ascii="Times New Roman" w:eastAsia="Times New Roman" w:hAnsi="Times New Roman" w:cs="Times New Roman"/>
                <w:color w:val="000000"/>
                <w:kern w:val="0"/>
                <w:sz w:val="24"/>
                <w:szCs w:val="24"/>
                <w:lang w:eastAsia="lt-LT"/>
                <w14:ligatures w14:val="none"/>
              </w:rPr>
              <w:t>b) I tipo ekologinis ženklas (sertifikatas). I tipo ekologiniu ženklu</w:t>
            </w:r>
          </w:p>
          <w:p w14:paraId="2B91060A" w14:textId="77777777" w:rsidR="00AF43DC" w:rsidRPr="000C1550" w:rsidRDefault="00AF43DC"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C1550">
              <w:rPr>
                <w:rFonts w:ascii="Times New Roman" w:eastAsia="Times New Roman" w:hAnsi="Times New Roman" w:cs="Times New Roman"/>
                <w:color w:val="000000"/>
                <w:kern w:val="0"/>
                <w:sz w:val="24"/>
                <w:szCs w:val="24"/>
                <w:lang w:eastAsia="lt-LT"/>
                <w14:ligatures w14:val="none"/>
              </w:rPr>
              <w:t>paženklinti ir nurodytą reikalavimą atitinkantys gaminiai bus</w:t>
            </w:r>
          </w:p>
          <w:p w14:paraId="75A16C6B" w14:textId="77777777" w:rsidR="00AF43DC" w:rsidRPr="000C1550" w:rsidRDefault="00AF43DC"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C1550">
              <w:rPr>
                <w:rFonts w:ascii="Times New Roman" w:eastAsia="Times New Roman" w:hAnsi="Times New Roman" w:cs="Times New Roman"/>
                <w:color w:val="000000"/>
                <w:kern w:val="0"/>
                <w:sz w:val="24"/>
                <w:szCs w:val="24"/>
                <w:lang w:eastAsia="lt-LT"/>
                <w14:ligatures w14:val="none"/>
              </w:rPr>
              <w:t xml:space="preserve">laikomi atitinkančiais šį kriterijų, </w:t>
            </w:r>
            <w:r w:rsidRPr="00AF43DC">
              <w:rPr>
                <w:rFonts w:ascii="Times New Roman" w:eastAsia="Times New Roman" w:hAnsi="Times New Roman" w:cs="Times New Roman"/>
                <w:b/>
                <w:bCs/>
                <w:color w:val="000000"/>
                <w:kern w:val="0"/>
                <w:sz w:val="24"/>
                <w:szCs w:val="24"/>
                <w:lang w:eastAsia="lt-LT"/>
                <w14:ligatures w14:val="none"/>
              </w:rPr>
              <w:t>arba</w:t>
            </w:r>
          </w:p>
          <w:p w14:paraId="4C6BB189" w14:textId="4CC94D51" w:rsidR="00AF43DC" w:rsidRPr="00282BFC" w:rsidRDefault="00AF43DC" w:rsidP="00AF43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c</w:t>
            </w:r>
            <w:r w:rsidRPr="000C1550">
              <w:rPr>
                <w:rFonts w:ascii="Times New Roman" w:eastAsia="Times New Roman" w:hAnsi="Times New Roman" w:cs="Times New Roman"/>
                <w:color w:val="000000"/>
                <w:kern w:val="0"/>
                <w:sz w:val="24"/>
                <w:szCs w:val="24"/>
                <w:lang w:eastAsia="lt-LT"/>
                <w14:ligatures w14:val="none"/>
              </w:rPr>
              <w:t>) kiti lygiaverčiai įrodymai.</w:t>
            </w:r>
          </w:p>
        </w:tc>
      </w:tr>
      <w:tr w:rsidR="00A56663" w:rsidRPr="00B7791C" w14:paraId="15949C6E" w14:textId="77777777" w:rsidTr="00A56663">
        <w:trPr>
          <w:trHeight w:val="1631"/>
        </w:trPr>
        <w:tc>
          <w:tcPr>
            <w:tcW w:w="8937" w:type="dxa"/>
            <w:gridSpan w:val="2"/>
            <w:tcBorders>
              <w:top w:val="single" w:sz="4" w:space="0" w:color="auto"/>
              <w:left w:val="single" w:sz="4" w:space="0" w:color="auto"/>
              <w:bottom w:val="single" w:sz="4" w:space="0" w:color="auto"/>
              <w:right w:val="single" w:sz="4" w:space="0" w:color="auto"/>
            </w:tcBorders>
          </w:tcPr>
          <w:p w14:paraId="5C932F90" w14:textId="55114142" w:rsidR="00A56663" w:rsidRPr="000C1550" w:rsidRDefault="00A56663" w:rsidP="00A56663">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A56663">
              <w:rPr>
                <w:rFonts w:ascii="Times New Roman" w:eastAsia="Times New Roman" w:hAnsi="Times New Roman" w:cs="Times New Roman"/>
                <w:color w:val="000000"/>
                <w:kern w:val="0"/>
                <w:sz w:val="24"/>
                <w:szCs w:val="24"/>
                <w:lang w:eastAsia="lt-LT"/>
                <w14:ligatures w14:val="none"/>
              </w:rPr>
              <w:t xml:space="preserve">Jeigu prekės </w:t>
            </w:r>
            <w:r w:rsidR="00B46A96">
              <w:rPr>
                <w:rFonts w:ascii="Times New Roman" w:eastAsia="Times New Roman" w:hAnsi="Times New Roman" w:cs="Times New Roman"/>
                <w:color w:val="000000"/>
                <w:kern w:val="0"/>
                <w:sz w:val="24"/>
                <w:szCs w:val="24"/>
                <w:lang w:eastAsia="lt-LT"/>
                <w14:ligatures w14:val="none"/>
              </w:rPr>
              <w:t xml:space="preserve">bus </w:t>
            </w:r>
            <w:r w:rsidRPr="00A56663">
              <w:rPr>
                <w:rFonts w:ascii="Times New Roman" w:eastAsia="Times New Roman" w:hAnsi="Times New Roman" w:cs="Times New Roman"/>
                <w:color w:val="000000"/>
                <w:kern w:val="0"/>
                <w:sz w:val="24"/>
                <w:szCs w:val="24"/>
                <w:lang w:eastAsia="lt-LT"/>
                <w14:ligatures w14:val="none"/>
              </w:rPr>
              <w:t>tiekiamos ar perduodamos</w:t>
            </w:r>
            <w:r>
              <w:rPr>
                <w:rFonts w:ascii="Times New Roman" w:eastAsia="Times New Roman" w:hAnsi="Times New Roman" w:cs="Times New Roman"/>
                <w:color w:val="000000"/>
                <w:kern w:val="0"/>
                <w:sz w:val="24"/>
                <w:szCs w:val="24"/>
                <w:lang w:eastAsia="lt-LT"/>
                <w14:ligatures w14:val="none"/>
              </w:rPr>
              <w:t xml:space="preserve"> </w:t>
            </w:r>
            <w:r w:rsidRPr="00A56663">
              <w:rPr>
                <w:rFonts w:ascii="Times New Roman" w:eastAsia="Times New Roman" w:hAnsi="Times New Roman" w:cs="Times New Roman"/>
                <w:color w:val="000000"/>
                <w:kern w:val="0"/>
                <w:sz w:val="24"/>
                <w:szCs w:val="24"/>
                <w:lang w:eastAsia="lt-LT"/>
                <w14:ligatures w14:val="none"/>
              </w:rPr>
              <w:t>pirkimo vykdytojui antrinėje pakuotėje,</w:t>
            </w:r>
            <w:r>
              <w:rPr>
                <w:rFonts w:ascii="Times New Roman" w:eastAsia="Times New Roman" w:hAnsi="Times New Roman" w:cs="Times New Roman"/>
                <w:color w:val="000000"/>
                <w:kern w:val="0"/>
                <w:sz w:val="24"/>
                <w:szCs w:val="24"/>
                <w:lang w:eastAsia="lt-LT"/>
                <w14:ligatures w14:val="none"/>
              </w:rPr>
              <w:t xml:space="preserve"> </w:t>
            </w:r>
            <w:r w:rsidRPr="00A56663">
              <w:rPr>
                <w:rFonts w:ascii="Times New Roman" w:eastAsia="Times New Roman" w:hAnsi="Times New Roman" w:cs="Times New Roman"/>
                <w:color w:val="000000"/>
                <w:kern w:val="0"/>
                <w:sz w:val="24"/>
                <w:szCs w:val="24"/>
                <w:lang w:eastAsia="lt-LT"/>
                <w14:ligatures w14:val="none"/>
              </w:rPr>
              <w:t>antrinės pakuotės turi būti laikytinos</w:t>
            </w:r>
            <w:r>
              <w:rPr>
                <w:rFonts w:ascii="Times New Roman" w:eastAsia="Times New Roman" w:hAnsi="Times New Roman" w:cs="Times New Roman"/>
                <w:color w:val="000000"/>
                <w:kern w:val="0"/>
                <w:sz w:val="24"/>
                <w:szCs w:val="24"/>
                <w:lang w:eastAsia="lt-LT"/>
                <w14:ligatures w14:val="none"/>
              </w:rPr>
              <w:t xml:space="preserve"> </w:t>
            </w:r>
            <w:r w:rsidRPr="00A56663">
              <w:rPr>
                <w:rFonts w:ascii="Times New Roman" w:eastAsia="Times New Roman" w:hAnsi="Times New Roman" w:cs="Times New Roman"/>
                <w:color w:val="000000"/>
                <w:kern w:val="0"/>
                <w:sz w:val="24"/>
                <w:szCs w:val="24"/>
                <w:lang w:eastAsia="lt-LT"/>
                <w14:ligatures w14:val="none"/>
              </w:rPr>
              <w:t>perdirbamosiomis pakuotėmis pagal</w:t>
            </w:r>
            <w:r>
              <w:rPr>
                <w:rFonts w:ascii="Times New Roman" w:eastAsia="Times New Roman" w:hAnsi="Times New Roman" w:cs="Times New Roman"/>
                <w:color w:val="000000"/>
                <w:kern w:val="0"/>
                <w:sz w:val="24"/>
                <w:szCs w:val="24"/>
                <w:lang w:eastAsia="lt-LT"/>
                <w14:ligatures w14:val="none"/>
              </w:rPr>
              <w:t xml:space="preserve"> </w:t>
            </w:r>
            <w:r w:rsidRPr="00A56663">
              <w:rPr>
                <w:rFonts w:ascii="Times New Roman" w:eastAsia="Times New Roman" w:hAnsi="Times New Roman" w:cs="Times New Roman"/>
                <w:color w:val="000000"/>
                <w:kern w:val="0"/>
                <w:sz w:val="24"/>
                <w:szCs w:val="24"/>
                <w:lang w:eastAsia="lt-LT"/>
                <w14:ligatures w14:val="none"/>
              </w:rPr>
              <w:t>Lietuvos Respublikos mokesčio už aplinkos</w:t>
            </w:r>
            <w:r>
              <w:rPr>
                <w:rFonts w:ascii="Times New Roman" w:eastAsia="Times New Roman" w:hAnsi="Times New Roman" w:cs="Times New Roman"/>
                <w:color w:val="000000"/>
                <w:kern w:val="0"/>
                <w:sz w:val="24"/>
                <w:szCs w:val="24"/>
                <w:lang w:eastAsia="lt-LT"/>
                <w14:ligatures w14:val="none"/>
              </w:rPr>
              <w:t xml:space="preserve"> </w:t>
            </w:r>
            <w:r w:rsidRPr="00A56663">
              <w:rPr>
                <w:rFonts w:ascii="Times New Roman" w:eastAsia="Times New Roman" w:hAnsi="Times New Roman" w:cs="Times New Roman"/>
                <w:color w:val="000000"/>
                <w:kern w:val="0"/>
                <w:sz w:val="24"/>
                <w:szCs w:val="24"/>
                <w:lang w:eastAsia="lt-LT"/>
                <w14:ligatures w14:val="none"/>
              </w:rPr>
              <w:t>teršimą įstatymo nuostatas ir (ar) turi būti</w:t>
            </w:r>
            <w:r>
              <w:rPr>
                <w:rFonts w:ascii="Times New Roman" w:eastAsia="Times New Roman" w:hAnsi="Times New Roman" w:cs="Times New Roman"/>
                <w:color w:val="000000"/>
                <w:kern w:val="0"/>
                <w:sz w:val="24"/>
                <w:szCs w:val="24"/>
                <w:lang w:eastAsia="lt-LT"/>
                <w14:ligatures w14:val="none"/>
              </w:rPr>
              <w:t xml:space="preserve"> </w:t>
            </w:r>
            <w:r w:rsidRPr="00A56663">
              <w:rPr>
                <w:rFonts w:ascii="Times New Roman" w:eastAsia="Times New Roman" w:hAnsi="Times New Roman" w:cs="Times New Roman"/>
                <w:color w:val="000000"/>
                <w:kern w:val="0"/>
                <w:sz w:val="24"/>
                <w:szCs w:val="24"/>
                <w:lang w:eastAsia="lt-LT"/>
                <w14:ligatures w14:val="none"/>
              </w:rPr>
              <w:t>vienalytės (homogeniškos) pakuotės,</w:t>
            </w:r>
            <w:r>
              <w:rPr>
                <w:rFonts w:ascii="Times New Roman" w:eastAsia="Times New Roman" w:hAnsi="Times New Roman" w:cs="Times New Roman"/>
                <w:color w:val="000000"/>
                <w:kern w:val="0"/>
                <w:sz w:val="24"/>
                <w:szCs w:val="24"/>
                <w:lang w:eastAsia="lt-LT"/>
                <w14:ligatures w14:val="none"/>
              </w:rPr>
              <w:t xml:space="preserve"> </w:t>
            </w:r>
            <w:r w:rsidRPr="00A56663">
              <w:rPr>
                <w:rFonts w:ascii="Times New Roman" w:eastAsia="Times New Roman" w:hAnsi="Times New Roman" w:cs="Times New Roman"/>
                <w:color w:val="000000"/>
                <w:kern w:val="0"/>
                <w:sz w:val="24"/>
                <w:szCs w:val="24"/>
                <w:lang w:eastAsia="lt-LT"/>
                <w14:ligatures w14:val="none"/>
              </w:rPr>
              <w:t>pagamintos iš vienos rūšies medžiagos</w:t>
            </w:r>
            <w:r>
              <w:rPr>
                <w:rFonts w:ascii="Times New Roman" w:eastAsia="Times New Roman" w:hAnsi="Times New Roman" w:cs="Times New Roman"/>
                <w:color w:val="000000"/>
                <w:kern w:val="0"/>
                <w:sz w:val="24"/>
                <w:szCs w:val="24"/>
                <w:lang w:eastAsia="lt-LT"/>
                <w14:ligatures w14:val="none"/>
              </w:rPr>
              <w:t>.</w:t>
            </w:r>
          </w:p>
        </w:tc>
      </w:tr>
    </w:tbl>
    <w:p w14:paraId="6499D2AA" w14:textId="77777777" w:rsidR="00585062" w:rsidRDefault="00585062" w:rsidP="00585062">
      <w:pPr>
        <w:spacing w:after="0" w:line="240" w:lineRule="auto"/>
        <w:jc w:val="both"/>
        <w:rPr>
          <w:rFonts w:ascii="Times New Roman" w:hAnsi="Times New Roman" w:cs="Times New Roman"/>
          <w:sz w:val="24"/>
          <w:szCs w:val="24"/>
        </w:rPr>
      </w:pPr>
      <w:bookmarkStart w:id="3" w:name="part_bf3f71985bef4c44abeb1f8690f9cd67"/>
      <w:bookmarkEnd w:id="3"/>
    </w:p>
    <w:p w14:paraId="0DE2D99D" w14:textId="77777777" w:rsidR="00AF43DC" w:rsidRDefault="00585062" w:rsidP="005850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01FE74C" w14:textId="3DAA33B1" w:rsidR="00AF43DC" w:rsidRDefault="00AF43DC" w:rsidP="00585062">
      <w:pPr>
        <w:spacing w:after="0" w:line="240" w:lineRule="auto"/>
        <w:jc w:val="both"/>
        <w:rPr>
          <w:rFonts w:ascii="Times New Roman" w:hAnsi="Times New Roman" w:cs="Times New Roman"/>
          <w:sz w:val="24"/>
          <w:szCs w:val="24"/>
        </w:rPr>
      </w:pPr>
    </w:p>
    <w:p w14:paraId="2AB15F8A" w14:textId="77777777" w:rsidR="00AF43DC" w:rsidRDefault="00AF43DC" w:rsidP="00585062">
      <w:pPr>
        <w:spacing w:after="0" w:line="240" w:lineRule="auto"/>
        <w:jc w:val="both"/>
        <w:rPr>
          <w:rFonts w:ascii="Times New Roman" w:hAnsi="Times New Roman" w:cs="Times New Roman"/>
          <w:sz w:val="24"/>
          <w:szCs w:val="24"/>
        </w:rPr>
      </w:pPr>
    </w:p>
    <w:p w14:paraId="462D8509" w14:textId="77777777" w:rsidR="00AF43DC" w:rsidRDefault="00AF43DC" w:rsidP="00585062">
      <w:pPr>
        <w:spacing w:after="0" w:line="240" w:lineRule="auto"/>
        <w:jc w:val="both"/>
        <w:rPr>
          <w:rFonts w:ascii="Times New Roman" w:hAnsi="Times New Roman" w:cs="Times New Roman"/>
          <w:sz w:val="24"/>
          <w:szCs w:val="24"/>
        </w:rPr>
      </w:pPr>
    </w:p>
    <w:p w14:paraId="37C3E266" w14:textId="77777777" w:rsidR="00AF43DC" w:rsidRDefault="00AF43DC" w:rsidP="00585062">
      <w:pPr>
        <w:spacing w:after="0" w:line="240" w:lineRule="auto"/>
        <w:jc w:val="both"/>
        <w:rPr>
          <w:rFonts w:ascii="Times New Roman" w:hAnsi="Times New Roman" w:cs="Times New Roman"/>
          <w:sz w:val="24"/>
          <w:szCs w:val="24"/>
        </w:rPr>
      </w:pPr>
    </w:p>
    <w:p w14:paraId="23960BD6" w14:textId="77777777" w:rsidR="00AF43DC" w:rsidRDefault="00AF43DC" w:rsidP="00585062">
      <w:pPr>
        <w:spacing w:after="0" w:line="240" w:lineRule="auto"/>
        <w:jc w:val="both"/>
        <w:rPr>
          <w:rFonts w:ascii="Times New Roman" w:hAnsi="Times New Roman" w:cs="Times New Roman"/>
          <w:sz w:val="24"/>
          <w:szCs w:val="24"/>
        </w:rPr>
      </w:pPr>
    </w:p>
    <w:p w14:paraId="503AB8E0" w14:textId="77777777" w:rsidR="00AF43DC" w:rsidRDefault="00AF43DC" w:rsidP="00585062">
      <w:pPr>
        <w:spacing w:after="0" w:line="240" w:lineRule="auto"/>
        <w:jc w:val="both"/>
        <w:rPr>
          <w:rFonts w:ascii="Times New Roman" w:hAnsi="Times New Roman" w:cs="Times New Roman"/>
          <w:sz w:val="24"/>
          <w:szCs w:val="24"/>
        </w:rPr>
      </w:pPr>
    </w:p>
    <w:p w14:paraId="5FDD0F04" w14:textId="77777777" w:rsidR="00AF43DC" w:rsidRDefault="00AF43DC" w:rsidP="00585062">
      <w:pPr>
        <w:spacing w:after="0" w:line="240" w:lineRule="auto"/>
        <w:jc w:val="both"/>
        <w:rPr>
          <w:rFonts w:ascii="Times New Roman" w:hAnsi="Times New Roman" w:cs="Times New Roman"/>
          <w:sz w:val="24"/>
          <w:szCs w:val="24"/>
        </w:rPr>
      </w:pPr>
    </w:p>
    <w:p w14:paraId="525103D2" w14:textId="77777777" w:rsidR="00AF43DC" w:rsidRDefault="00AF43DC" w:rsidP="00585062">
      <w:pPr>
        <w:spacing w:after="0" w:line="240" w:lineRule="auto"/>
        <w:jc w:val="both"/>
        <w:rPr>
          <w:rFonts w:ascii="Times New Roman" w:hAnsi="Times New Roman" w:cs="Times New Roman"/>
          <w:sz w:val="24"/>
          <w:szCs w:val="24"/>
        </w:rPr>
      </w:pPr>
    </w:p>
    <w:p w14:paraId="3C636613" w14:textId="77777777" w:rsidR="00AF43DC" w:rsidRDefault="00AF43DC" w:rsidP="00585062">
      <w:pPr>
        <w:spacing w:after="0" w:line="240" w:lineRule="auto"/>
        <w:jc w:val="both"/>
        <w:rPr>
          <w:rFonts w:ascii="Times New Roman" w:hAnsi="Times New Roman" w:cs="Times New Roman"/>
          <w:sz w:val="24"/>
          <w:szCs w:val="24"/>
        </w:rPr>
      </w:pPr>
    </w:p>
    <w:p w14:paraId="29B6554D" w14:textId="77777777" w:rsidR="00AF43DC" w:rsidRDefault="00AF43DC" w:rsidP="00585062">
      <w:pPr>
        <w:spacing w:after="0" w:line="240" w:lineRule="auto"/>
        <w:jc w:val="both"/>
        <w:rPr>
          <w:rFonts w:ascii="Times New Roman" w:hAnsi="Times New Roman" w:cs="Times New Roman"/>
          <w:sz w:val="24"/>
          <w:szCs w:val="24"/>
        </w:rPr>
      </w:pPr>
    </w:p>
    <w:p w14:paraId="5878BEAF" w14:textId="77777777" w:rsidR="00AF43DC" w:rsidRDefault="00AF43DC" w:rsidP="00585062">
      <w:pPr>
        <w:spacing w:after="0" w:line="240" w:lineRule="auto"/>
        <w:jc w:val="both"/>
        <w:rPr>
          <w:rFonts w:ascii="Times New Roman" w:hAnsi="Times New Roman" w:cs="Times New Roman"/>
          <w:sz w:val="24"/>
          <w:szCs w:val="24"/>
        </w:rPr>
      </w:pPr>
    </w:p>
    <w:p w14:paraId="231F7E94" w14:textId="77777777" w:rsidR="00AF43DC" w:rsidRDefault="00AF43DC" w:rsidP="00585062">
      <w:pPr>
        <w:spacing w:after="0" w:line="240" w:lineRule="auto"/>
        <w:jc w:val="both"/>
        <w:rPr>
          <w:rFonts w:ascii="Times New Roman" w:hAnsi="Times New Roman" w:cs="Times New Roman"/>
          <w:sz w:val="24"/>
          <w:szCs w:val="24"/>
        </w:rPr>
      </w:pPr>
    </w:p>
    <w:p w14:paraId="7AF03B4B" w14:textId="77777777" w:rsidR="00AF43DC" w:rsidRDefault="00AF43DC" w:rsidP="00585062">
      <w:pPr>
        <w:spacing w:after="0" w:line="240" w:lineRule="auto"/>
        <w:jc w:val="both"/>
        <w:rPr>
          <w:rFonts w:ascii="Times New Roman" w:hAnsi="Times New Roman" w:cs="Times New Roman"/>
          <w:sz w:val="24"/>
          <w:szCs w:val="24"/>
        </w:rPr>
      </w:pPr>
    </w:p>
    <w:p w14:paraId="73C2C28A" w14:textId="77777777" w:rsidR="00AF43DC" w:rsidRDefault="00AF43DC" w:rsidP="00585062">
      <w:pPr>
        <w:spacing w:after="0" w:line="240" w:lineRule="auto"/>
        <w:jc w:val="both"/>
        <w:rPr>
          <w:rFonts w:ascii="Times New Roman" w:hAnsi="Times New Roman" w:cs="Times New Roman"/>
          <w:sz w:val="24"/>
          <w:szCs w:val="24"/>
        </w:rPr>
      </w:pPr>
    </w:p>
    <w:p w14:paraId="5DB0A6A1" w14:textId="77777777" w:rsidR="00AF43DC" w:rsidRDefault="00AF43DC" w:rsidP="00585062">
      <w:pPr>
        <w:spacing w:after="0" w:line="240" w:lineRule="auto"/>
        <w:jc w:val="both"/>
        <w:rPr>
          <w:rFonts w:ascii="Times New Roman" w:hAnsi="Times New Roman" w:cs="Times New Roman"/>
          <w:sz w:val="24"/>
          <w:szCs w:val="24"/>
        </w:rPr>
      </w:pPr>
    </w:p>
    <w:p w14:paraId="4D42BDE1" w14:textId="77777777" w:rsidR="00AF43DC" w:rsidRDefault="00AF43DC" w:rsidP="00585062">
      <w:pPr>
        <w:spacing w:after="0" w:line="240" w:lineRule="auto"/>
        <w:jc w:val="both"/>
        <w:rPr>
          <w:rFonts w:ascii="Times New Roman" w:hAnsi="Times New Roman" w:cs="Times New Roman"/>
          <w:sz w:val="24"/>
          <w:szCs w:val="24"/>
        </w:rPr>
      </w:pPr>
    </w:p>
    <w:p w14:paraId="57AB241E" w14:textId="77777777" w:rsidR="00AF43DC" w:rsidRDefault="00AF43DC" w:rsidP="00585062">
      <w:pPr>
        <w:spacing w:after="0" w:line="240" w:lineRule="auto"/>
        <w:jc w:val="both"/>
        <w:rPr>
          <w:rFonts w:ascii="Times New Roman" w:hAnsi="Times New Roman" w:cs="Times New Roman"/>
          <w:sz w:val="24"/>
          <w:szCs w:val="24"/>
        </w:rPr>
      </w:pPr>
    </w:p>
    <w:p w14:paraId="0E094561" w14:textId="77777777" w:rsidR="00AF43DC" w:rsidRDefault="00AF43DC" w:rsidP="00585062">
      <w:pPr>
        <w:spacing w:after="0" w:line="240" w:lineRule="auto"/>
        <w:jc w:val="both"/>
        <w:rPr>
          <w:rFonts w:ascii="Times New Roman" w:hAnsi="Times New Roman" w:cs="Times New Roman"/>
          <w:sz w:val="24"/>
          <w:szCs w:val="24"/>
        </w:rPr>
      </w:pPr>
    </w:p>
    <w:p w14:paraId="5832CB62" w14:textId="77777777" w:rsidR="00AF43DC" w:rsidRDefault="00AF43DC" w:rsidP="00585062">
      <w:pPr>
        <w:spacing w:after="0" w:line="240" w:lineRule="auto"/>
        <w:jc w:val="both"/>
        <w:rPr>
          <w:rFonts w:ascii="Times New Roman" w:hAnsi="Times New Roman" w:cs="Times New Roman"/>
          <w:sz w:val="24"/>
          <w:szCs w:val="24"/>
        </w:rPr>
      </w:pPr>
    </w:p>
    <w:p w14:paraId="406E3AA0" w14:textId="77777777" w:rsidR="00AF43DC" w:rsidRDefault="00AF43DC" w:rsidP="00585062">
      <w:pPr>
        <w:spacing w:after="0" w:line="240" w:lineRule="auto"/>
        <w:jc w:val="both"/>
        <w:rPr>
          <w:rFonts w:ascii="Times New Roman" w:hAnsi="Times New Roman" w:cs="Times New Roman"/>
          <w:sz w:val="24"/>
          <w:szCs w:val="24"/>
        </w:rPr>
      </w:pPr>
    </w:p>
    <w:p w14:paraId="2DDD13E9" w14:textId="77777777" w:rsidR="00AF43DC" w:rsidRDefault="00AF43DC" w:rsidP="00585062">
      <w:pPr>
        <w:spacing w:after="0" w:line="240" w:lineRule="auto"/>
        <w:jc w:val="both"/>
        <w:rPr>
          <w:rFonts w:ascii="Times New Roman" w:hAnsi="Times New Roman" w:cs="Times New Roman"/>
          <w:sz w:val="24"/>
          <w:szCs w:val="24"/>
        </w:rPr>
      </w:pPr>
    </w:p>
    <w:p w14:paraId="77077E6B" w14:textId="77777777" w:rsidR="00AF43DC" w:rsidRDefault="00AF43DC" w:rsidP="00585062">
      <w:pPr>
        <w:spacing w:after="0" w:line="240" w:lineRule="auto"/>
        <w:jc w:val="both"/>
        <w:rPr>
          <w:rFonts w:ascii="Times New Roman" w:hAnsi="Times New Roman" w:cs="Times New Roman"/>
          <w:sz w:val="24"/>
          <w:szCs w:val="24"/>
        </w:rPr>
      </w:pPr>
    </w:p>
    <w:p w14:paraId="40029E72" w14:textId="77777777" w:rsidR="00AF43DC" w:rsidRDefault="00AF43DC" w:rsidP="00585062">
      <w:pPr>
        <w:spacing w:after="0" w:line="240" w:lineRule="auto"/>
        <w:jc w:val="both"/>
        <w:rPr>
          <w:rFonts w:ascii="Times New Roman" w:hAnsi="Times New Roman" w:cs="Times New Roman"/>
          <w:sz w:val="24"/>
          <w:szCs w:val="24"/>
        </w:rPr>
      </w:pPr>
    </w:p>
    <w:p w14:paraId="76728F52" w14:textId="77777777" w:rsidR="00AF43DC" w:rsidRDefault="00AF43DC" w:rsidP="00585062">
      <w:pPr>
        <w:spacing w:after="0" w:line="240" w:lineRule="auto"/>
        <w:jc w:val="both"/>
        <w:rPr>
          <w:rFonts w:ascii="Times New Roman" w:hAnsi="Times New Roman" w:cs="Times New Roman"/>
          <w:sz w:val="24"/>
          <w:szCs w:val="24"/>
        </w:rPr>
      </w:pPr>
    </w:p>
    <w:p w14:paraId="776A7D47" w14:textId="77777777" w:rsidR="00AF43DC" w:rsidRDefault="00AF43DC" w:rsidP="00585062">
      <w:pPr>
        <w:spacing w:after="0" w:line="240" w:lineRule="auto"/>
        <w:jc w:val="both"/>
        <w:rPr>
          <w:rFonts w:ascii="Times New Roman" w:hAnsi="Times New Roman" w:cs="Times New Roman"/>
          <w:sz w:val="24"/>
          <w:szCs w:val="24"/>
        </w:rPr>
      </w:pPr>
    </w:p>
    <w:p w14:paraId="17FD4E87" w14:textId="77777777" w:rsidR="00AF43DC" w:rsidRDefault="00AF43DC" w:rsidP="00585062">
      <w:pPr>
        <w:spacing w:after="0" w:line="240" w:lineRule="auto"/>
        <w:jc w:val="both"/>
        <w:rPr>
          <w:rFonts w:ascii="Times New Roman" w:hAnsi="Times New Roman" w:cs="Times New Roman"/>
          <w:sz w:val="24"/>
          <w:szCs w:val="24"/>
        </w:rPr>
      </w:pPr>
    </w:p>
    <w:p w14:paraId="669DF48F" w14:textId="77777777" w:rsidR="00AF43DC" w:rsidRDefault="00AF43DC" w:rsidP="00585062">
      <w:pPr>
        <w:spacing w:after="0" w:line="240" w:lineRule="auto"/>
        <w:jc w:val="both"/>
        <w:rPr>
          <w:rFonts w:ascii="Times New Roman" w:hAnsi="Times New Roman" w:cs="Times New Roman"/>
          <w:sz w:val="24"/>
          <w:szCs w:val="24"/>
        </w:rPr>
      </w:pPr>
    </w:p>
    <w:p w14:paraId="4D6A7B57" w14:textId="77777777" w:rsidR="00AF43DC" w:rsidRDefault="00AF43DC" w:rsidP="00585062">
      <w:pPr>
        <w:spacing w:after="0" w:line="240" w:lineRule="auto"/>
        <w:jc w:val="both"/>
        <w:rPr>
          <w:rFonts w:ascii="Times New Roman" w:hAnsi="Times New Roman" w:cs="Times New Roman"/>
          <w:sz w:val="24"/>
          <w:szCs w:val="24"/>
        </w:rPr>
      </w:pPr>
    </w:p>
    <w:p w14:paraId="76E2E299" w14:textId="77777777" w:rsidR="00AF43DC" w:rsidRDefault="00AF43DC" w:rsidP="00585062">
      <w:pPr>
        <w:spacing w:after="0" w:line="240" w:lineRule="auto"/>
        <w:jc w:val="both"/>
        <w:rPr>
          <w:rFonts w:ascii="Times New Roman" w:hAnsi="Times New Roman" w:cs="Times New Roman"/>
          <w:sz w:val="24"/>
          <w:szCs w:val="24"/>
        </w:rPr>
      </w:pPr>
    </w:p>
    <w:p w14:paraId="43243E9D" w14:textId="77777777" w:rsidR="00AF43DC" w:rsidRDefault="00AF43DC" w:rsidP="00585062">
      <w:pPr>
        <w:spacing w:after="0" w:line="240" w:lineRule="auto"/>
        <w:jc w:val="both"/>
        <w:rPr>
          <w:rFonts w:ascii="Times New Roman" w:hAnsi="Times New Roman" w:cs="Times New Roman"/>
          <w:sz w:val="24"/>
          <w:szCs w:val="24"/>
        </w:rPr>
      </w:pPr>
    </w:p>
    <w:p w14:paraId="1633CFD4" w14:textId="77777777" w:rsidR="00AF43DC" w:rsidRDefault="00AF43DC" w:rsidP="00585062">
      <w:pPr>
        <w:spacing w:after="0" w:line="240" w:lineRule="auto"/>
        <w:jc w:val="both"/>
        <w:rPr>
          <w:rFonts w:ascii="Times New Roman" w:hAnsi="Times New Roman" w:cs="Times New Roman"/>
          <w:sz w:val="24"/>
          <w:szCs w:val="24"/>
        </w:rPr>
      </w:pPr>
    </w:p>
    <w:p w14:paraId="36C82DB8" w14:textId="77777777" w:rsidR="00AF43DC" w:rsidRDefault="00AF43DC" w:rsidP="00585062">
      <w:pPr>
        <w:spacing w:after="0" w:line="240" w:lineRule="auto"/>
        <w:jc w:val="both"/>
        <w:rPr>
          <w:rFonts w:ascii="Times New Roman" w:hAnsi="Times New Roman" w:cs="Times New Roman"/>
          <w:sz w:val="24"/>
          <w:szCs w:val="24"/>
        </w:rPr>
      </w:pPr>
    </w:p>
    <w:p w14:paraId="5545FEA5" w14:textId="77777777" w:rsidR="00AF43DC" w:rsidRDefault="00AF43DC" w:rsidP="00585062">
      <w:pPr>
        <w:spacing w:after="0" w:line="240" w:lineRule="auto"/>
        <w:jc w:val="both"/>
        <w:rPr>
          <w:rFonts w:ascii="Times New Roman" w:hAnsi="Times New Roman" w:cs="Times New Roman"/>
          <w:sz w:val="24"/>
          <w:szCs w:val="24"/>
        </w:rPr>
      </w:pPr>
    </w:p>
    <w:p w14:paraId="31597A15" w14:textId="77777777" w:rsidR="00AF43DC" w:rsidRDefault="00AF43DC" w:rsidP="00585062">
      <w:pPr>
        <w:spacing w:after="0" w:line="240" w:lineRule="auto"/>
        <w:jc w:val="both"/>
        <w:rPr>
          <w:rFonts w:ascii="Times New Roman" w:hAnsi="Times New Roman" w:cs="Times New Roman"/>
          <w:sz w:val="24"/>
          <w:szCs w:val="24"/>
        </w:rPr>
      </w:pPr>
    </w:p>
    <w:p w14:paraId="246BB6A5" w14:textId="77777777" w:rsidR="00AF43DC" w:rsidRDefault="00AF43DC" w:rsidP="00585062">
      <w:pPr>
        <w:spacing w:after="0" w:line="240" w:lineRule="auto"/>
        <w:jc w:val="both"/>
        <w:rPr>
          <w:rFonts w:ascii="Times New Roman" w:hAnsi="Times New Roman" w:cs="Times New Roman"/>
          <w:sz w:val="24"/>
          <w:szCs w:val="24"/>
        </w:rPr>
      </w:pPr>
    </w:p>
    <w:p w14:paraId="7376589E" w14:textId="77777777" w:rsidR="00AF43DC" w:rsidRDefault="00AF43DC" w:rsidP="00585062">
      <w:pPr>
        <w:spacing w:after="0" w:line="240" w:lineRule="auto"/>
        <w:jc w:val="both"/>
        <w:rPr>
          <w:rFonts w:ascii="Times New Roman" w:hAnsi="Times New Roman" w:cs="Times New Roman"/>
          <w:sz w:val="24"/>
          <w:szCs w:val="24"/>
        </w:rPr>
      </w:pPr>
    </w:p>
    <w:p w14:paraId="6D0662FC" w14:textId="77777777" w:rsidR="00C52F46" w:rsidRDefault="00C52F46" w:rsidP="00F92D2E">
      <w:pPr>
        <w:spacing w:after="0" w:line="240" w:lineRule="auto"/>
        <w:ind w:firstLine="567"/>
        <w:jc w:val="both"/>
        <w:rPr>
          <w:rFonts w:ascii="Times New Roman" w:hAnsi="Times New Roman" w:cs="Times New Roman"/>
          <w:sz w:val="24"/>
          <w:szCs w:val="24"/>
        </w:rPr>
      </w:pPr>
    </w:p>
    <w:p w14:paraId="5AC3618D" w14:textId="77777777" w:rsidR="00B46A96" w:rsidRDefault="00B46A96" w:rsidP="00F92D2E">
      <w:pPr>
        <w:spacing w:after="0" w:line="240" w:lineRule="auto"/>
        <w:ind w:firstLine="567"/>
        <w:jc w:val="both"/>
        <w:rPr>
          <w:rFonts w:ascii="Times New Roman" w:hAnsi="Times New Roman" w:cs="Times New Roman"/>
          <w:sz w:val="24"/>
          <w:szCs w:val="24"/>
        </w:rPr>
      </w:pPr>
    </w:p>
    <w:p w14:paraId="78305511" w14:textId="1201666F" w:rsidR="00AF43DC" w:rsidRDefault="00AF43DC" w:rsidP="00F92D2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Techninių parametrų reikalavimai:</w:t>
      </w:r>
    </w:p>
    <w:p w14:paraId="649ED91C" w14:textId="77777777" w:rsidR="00B46A96" w:rsidRDefault="00B46A96" w:rsidP="00F92D2E">
      <w:pPr>
        <w:spacing w:after="0" w:line="240" w:lineRule="auto"/>
        <w:ind w:firstLine="567"/>
        <w:jc w:val="both"/>
        <w:rPr>
          <w:rFonts w:ascii="Times New Roman" w:hAnsi="Times New Roman" w:cs="Times New Roman"/>
          <w:sz w:val="24"/>
          <w:szCs w:val="24"/>
        </w:rPr>
      </w:pPr>
    </w:p>
    <w:p w14:paraId="18BA80EC" w14:textId="77777777" w:rsidR="00AF43DC" w:rsidRPr="00B7791C" w:rsidRDefault="00AF43DC" w:rsidP="00585062">
      <w:pPr>
        <w:spacing w:after="0" w:line="240" w:lineRule="auto"/>
        <w:jc w:val="both"/>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2410"/>
        <w:gridCol w:w="2410"/>
        <w:gridCol w:w="1984"/>
      </w:tblGrid>
      <w:tr w:rsidR="007A21CA" w:rsidRPr="00151176" w14:paraId="5016CDCF" w14:textId="77777777" w:rsidTr="005845D6">
        <w:tc>
          <w:tcPr>
            <w:tcW w:w="851" w:type="dxa"/>
            <w:tcBorders>
              <w:top w:val="single" w:sz="4" w:space="0" w:color="auto"/>
              <w:left w:val="single" w:sz="4" w:space="0" w:color="auto"/>
              <w:bottom w:val="single" w:sz="4" w:space="0" w:color="auto"/>
              <w:right w:val="single" w:sz="4" w:space="0" w:color="auto"/>
            </w:tcBorders>
            <w:shd w:val="solid" w:color="FFFFFF" w:fill="FFFFFF"/>
            <w:vAlign w:val="center"/>
            <w:hideMark/>
          </w:tcPr>
          <w:p w14:paraId="0F598742" w14:textId="77777777" w:rsidR="007A21CA" w:rsidRPr="00151176" w:rsidRDefault="007A21CA" w:rsidP="005845D6">
            <w:pPr>
              <w:spacing w:after="0" w:line="240" w:lineRule="auto"/>
              <w:jc w:val="center"/>
              <w:rPr>
                <w:rFonts w:ascii="Times New Roman" w:eastAsia="Times New Roman" w:hAnsi="Times New Roman" w:cs="Times New Roman"/>
                <w:b/>
                <w:kern w:val="0"/>
                <w:sz w:val="24"/>
                <w:szCs w:val="24"/>
                <w14:ligatures w14:val="none"/>
              </w:rPr>
            </w:pPr>
            <w:r w:rsidRPr="00151176">
              <w:rPr>
                <w:rFonts w:ascii="Times New Roman" w:eastAsia="Times New Roman" w:hAnsi="Times New Roman" w:cs="Times New Roman"/>
                <w:b/>
                <w:kern w:val="0"/>
                <w:sz w:val="24"/>
                <w:szCs w:val="24"/>
                <w14:ligatures w14:val="none"/>
              </w:rPr>
              <w:lastRenderedPageBreak/>
              <w:t>Eil.</w:t>
            </w:r>
          </w:p>
          <w:p w14:paraId="78A69F74" w14:textId="77777777" w:rsidR="007A21CA" w:rsidRPr="00151176" w:rsidRDefault="007A21CA" w:rsidP="005845D6">
            <w:pPr>
              <w:spacing w:after="0" w:line="240" w:lineRule="auto"/>
              <w:jc w:val="center"/>
              <w:rPr>
                <w:rFonts w:ascii="Times New Roman" w:eastAsia="Times New Roman" w:hAnsi="Times New Roman" w:cs="Times New Roman"/>
                <w:b/>
                <w:kern w:val="0"/>
                <w:sz w:val="24"/>
                <w:szCs w:val="24"/>
                <w14:ligatures w14:val="none"/>
              </w:rPr>
            </w:pPr>
            <w:r w:rsidRPr="00151176">
              <w:rPr>
                <w:rFonts w:ascii="Times New Roman" w:eastAsia="Times New Roman" w:hAnsi="Times New Roman" w:cs="Times New Roman"/>
                <w:b/>
                <w:kern w:val="0"/>
                <w:sz w:val="24"/>
                <w:szCs w:val="24"/>
                <w14:ligatures w14:val="none"/>
              </w:rPr>
              <w:t>Nr.</w:t>
            </w:r>
          </w:p>
        </w:tc>
        <w:tc>
          <w:tcPr>
            <w:tcW w:w="2126" w:type="dxa"/>
            <w:tcBorders>
              <w:top w:val="single" w:sz="4" w:space="0" w:color="auto"/>
              <w:left w:val="single" w:sz="4" w:space="0" w:color="auto"/>
              <w:bottom w:val="single" w:sz="4" w:space="0" w:color="auto"/>
              <w:right w:val="single" w:sz="4" w:space="0" w:color="auto"/>
            </w:tcBorders>
            <w:shd w:val="solid" w:color="FFFFFF" w:fill="FFFFFF"/>
            <w:vAlign w:val="center"/>
            <w:hideMark/>
          </w:tcPr>
          <w:p w14:paraId="2B4012FD" w14:textId="77777777" w:rsidR="007A21CA" w:rsidRPr="00151176" w:rsidRDefault="007A21CA" w:rsidP="005845D6">
            <w:pPr>
              <w:spacing w:after="0" w:line="240" w:lineRule="auto"/>
              <w:jc w:val="center"/>
              <w:rPr>
                <w:rFonts w:ascii="Times New Roman" w:eastAsia="Times New Roman" w:hAnsi="Times New Roman" w:cs="Times New Roman"/>
                <w:b/>
                <w:kern w:val="0"/>
                <w:sz w:val="24"/>
                <w:szCs w:val="24"/>
                <w14:ligatures w14:val="none"/>
              </w:rPr>
            </w:pPr>
            <w:r w:rsidRPr="00151176">
              <w:rPr>
                <w:rFonts w:ascii="Times New Roman" w:eastAsia="Times New Roman" w:hAnsi="Times New Roman" w:cs="Times New Roman"/>
                <w:b/>
                <w:kern w:val="0"/>
                <w:sz w:val="24"/>
                <w:szCs w:val="24"/>
                <w14:ligatures w14:val="none"/>
              </w:rPr>
              <w:t xml:space="preserve">Parametras </w:t>
            </w:r>
          </w:p>
        </w:tc>
        <w:tc>
          <w:tcPr>
            <w:tcW w:w="2410" w:type="dxa"/>
            <w:tcBorders>
              <w:top w:val="single" w:sz="4" w:space="0" w:color="auto"/>
              <w:left w:val="single" w:sz="4" w:space="0" w:color="auto"/>
              <w:bottom w:val="single" w:sz="4" w:space="0" w:color="auto"/>
              <w:right w:val="single" w:sz="4" w:space="0" w:color="auto"/>
            </w:tcBorders>
            <w:shd w:val="solid" w:color="FFFFFF" w:fill="FFFFFF"/>
            <w:vAlign w:val="center"/>
            <w:hideMark/>
          </w:tcPr>
          <w:p w14:paraId="54253279" w14:textId="77777777" w:rsidR="007A21CA" w:rsidRPr="00151176" w:rsidRDefault="007A21CA" w:rsidP="005845D6">
            <w:pPr>
              <w:spacing w:after="0" w:line="240" w:lineRule="auto"/>
              <w:jc w:val="center"/>
              <w:rPr>
                <w:rFonts w:ascii="Times New Roman" w:eastAsia="Times New Roman" w:hAnsi="Times New Roman" w:cs="Times New Roman"/>
                <w:b/>
                <w:kern w:val="0"/>
                <w:sz w:val="24"/>
                <w:szCs w:val="24"/>
                <w14:ligatures w14:val="none"/>
              </w:rPr>
            </w:pPr>
            <w:r w:rsidRPr="00151176">
              <w:rPr>
                <w:rFonts w:ascii="Times New Roman" w:eastAsia="Times New Roman" w:hAnsi="Times New Roman" w:cs="Times New Roman"/>
                <w:b/>
                <w:kern w:val="0"/>
                <w:sz w:val="24"/>
                <w:szCs w:val="24"/>
                <w14:ligatures w14:val="none"/>
              </w:rPr>
              <w:t>Minimalūs reikalavimai</w:t>
            </w:r>
          </w:p>
        </w:tc>
        <w:tc>
          <w:tcPr>
            <w:tcW w:w="2410" w:type="dxa"/>
            <w:tcBorders>
              <w:top w:val="single" w:sz="4" w:space="0" w:color="auto"/>
              <w:left w:val="single" w:sz="4" w:space="0" w:color="auto"/>
              <w:bottom w:val="single" w:sz="4" w:space="0" w:color="auto"/>
              <w:right w:val="single" w:sz="4" w:space="0" w:color="auto"/>
            </w:tcBorders>
            <w:shd w:val="solid" w:color="FFFFFF" w:fill="FFFFFF"/>
            <w:vAlign w:val="center"/>
            <w:hideMark/>
          </w:tcPr>
          <w:p w14:paraId="062BA505" w14:textId="1D8A1F49" w:rsidR="00E87FD9" w:rsidRPr="00E87FD9" w:rsidRDefault="007A21CA" w:rsidP="00E87FD9">
            <w:pPr>
              <w:spacing w:after="0" w:line="246" w:lineRule="exact"/>
              <w:ind w:firstLine="42"/>
              <w:jc w:val="center"/>
              <w:rPr>
                <w:rFonts w:asciiTheme="majorBidi" w:eastAsia="Calibri" w:hAnsiTheme="majorBidi" w:cstheme="majorBidi"/>
                <w:b/>
                <w:bCs/>
                <w:sz w:val="24"/>
                <w:lang w:eastAsia="zh-CN"/>
              </w:rPr>
            </w:pPr>
            <w:r w:rsidRPr="00151176">
              <w:rPr>
                <w:rFonts w:ascii="Times New Roman" w:eastAsia="Times New Roman" w:hAnsi="Times New Roman" w:cs="Times New Roman"/>
                <w:b/>
                <w:kern w:val="0"/>
                <w:sz w:val="24"/>
                <w:szCs w:val="24"/>
                <w14:ligatures w14:val="none"/>
              </w:rPr>
              <w:t xml:space="preserve">Siūlomos </w:t>
            </w:r>
            <w:r w:rsidR="00E87FD9">
              <w:rPr>
                <w:rFonts w:ascii="Times New Roman" w:eastAsia="Times New Roman" w:hAnsi="Times New Roman" w:cs="Times New Roman"/>
                <w:b/>
                <w:kern w:val="0"/>
                <w:sz w:val="24"/>
                <w:szCs w:val="24"/>
                <w14:ligatures w14:val="none"/>
              </w:rPr>
              <w:t xml:space="preserve">prekės </w:t>
            </w:r>
            <w:r w:rsidRPr="00151176">
              <w:rPr>
                <w:rFonts w:ascii="Times New Roman" w:eastAsia="Times New Roman" w:hAnsi="Times New Roman" w:cs="Times New Roman"/>
                <w:b/>
                <w:kern w:val="0"/>
                <w:sz w:val="24"/>
                <w:szCs w:val="24"/>
                <w14:ligatures w14:val="none"/>
              </w:rPr>
              <w:t>tikslios charakteristikos/ parametrai</w:t>
            </w:r>
            <w:r w:rsidR="00E87FD9">
              <w:rPr>
                <w:rFonts w:ascii="Times New Roman" w:eastAsia="Times New Roman" w:hAnsi="Times New Roman" w:cs="Times New Roman"/>
                <w:b/>
                <w:kern w:val="0"/>
                <w:sz w:val="24"/>
                <w:szCs w:val="24"/>
                <w14:ligatures w14:val="none"/>
              </w:rPr>
              <w:t xml:space="preserve"> </w:t>
            </w:r>
            <w:r w:rsidR="00E87FD9">
              <w:rPr>
                <w:rFonts w:asciiTheme="majorBidi" w:hAnsiTheme="majorBidi" w:cstheme="majorBidi"/>
                <w:i/>
                <w:iCs/>
                <w:sz w:val="24"/>
              </w:rPr>
              <w:t xml:space="preserve"> </w:t>
            </w:r>
            <w:r w:rsidR="00E87FD9" w:rsidRPr="00E87FD9">
              <w:rPr>
                <w:rFonts w:asciiTheme="majorBidi" w:eastAsia="Calibri" w:hAnsiTheme="majorBidi" w:cstheme="majorBidi"/>
                <w:b/>
                <w:bCs/>
                <w:sz w:val="24"/>
                <w:lang w:eastAsia="zh-CN"/>
              </w:rPr>
              <w:t>(apsiribojimas vien įrašais</w:t>
            </w:r>
          </w:p>
          <w:p w14:paraId="320E3F7F" w14:textId="53665335" w:rsidR="007A21CA" w:rsidRPr="00151176" w:rsidRDefault="00E87FD9" w:rsidP="00E87FD9">
            <w:pPr>
              <w:spacing w:after="0" w:line="240" w:lineRule="auto"/>
              <w:jc w:val="center"/>
              <w:rPr>
                <w:rFonts w:ascii="Times New Roman" w:eastAsia="Times New Roman" w:hAnsi="Times New Roman" w:cs="Times New Roman"/>
                <w:b/>
                <w:kern w:val="0"/>
                <w:sz w:val="24"/>
                <w:szCs w:val="24"/>
                <w14:ligatures w14:val="none"/>
              </w:rPr>
            </w:pPr>
            <w:r w:rsidRPr="00E87FD9">
              <w:rPr>
                <w:rFonts w:asciiTheme="majorBidi" w:hAnsiTheme="majorBidi" w:cstheme="majorBidi"/>
                <w:b/>
                <w:bCs/>
                <w:sz w:val="24"/>
                <w:lang w:eastAsia="zh-CN"/>
              </w:rPr>
              <w:t>„atitinka</w:t>
            </w:r>
            <w:r w:rsidRPr="00E87FD9">
              <w:rPr>
                <w:rFonts w:asciiTheme="majorBidi" w:hAnsiTheme="majorBidi" w:cstheme="majorBidi"/>
                <w:b/>
                <w:bCs/>
                <w:sz w:val="24"/>
                <w:lang w:eastAsia="zh-CN"/>
              </w:rPr>
              <w:br w:type="column"/>
              <w:t xml:space="preserve">“ ir/arba </w:t>
            </w:r>
            <w:r w:rsidRPr="00E87FD9">
              <w:rPr>
                <w:rFonts w:asciiTheme="majorBidi" w:hAnsiTheme="majorBidi" w:cstheme="majorBidi"/>
                <w:b/>
                <w:bCs/>
                <w:sz w:val="24"/>
                <w:lang w:eastAsia="zh-CN"/>
              </w:rPr>
              <w:br w:type="column"/>
              <w:t>„taip“ negalimas)</w:t>
            </w:r>
          </w:p>
        </w:tc>
        <w:tc>
          <w:tcPr>
            <w:tcW w:w="1984" w:type="dxa"/>
            <w:tcBorders>
              <w:top w:val="single" w:sz="4" w:space="0" w:color="auto"/>
              <w:left w:val="single" w:sz="4" w:space="0" w:color="auto"/>
              <w:bottom w:val="single" w:sz="4" w:space="0" w:color="auto"/>
              <w:right w:val="single" w:sz="4" w:space="0" w:color="auto"/>
            </w:tcBorders>
            <w:shd w:val="solid" w:color="FFFFFF" w:fill="FFFFFF"/>
          </w:tcPr>
          <w:p w14:paraId="67A6C86C" w14:textId="77777777" w:rsidR="007A21CA" w:rsidRPr="007A21CA" w:rsidRDefault="007A21CA" w:rsidP="005845D6">
            <w:pPr>
              <w:jc w:val="center"/>
              <w:rPr>
                <w:rFonts w:ascii="Times New Roman" w:hAnsi="Times New Roman" w:cs="Times New Roman"/>
                <w:b/>
                <w:bCs/>
                <w:color w:val="000000"/>
                <w:sz w:val="24"/>
                <w:szCs w:val="24"/>
                <w:lang w:eastAsia="lt-LT"/>
              </w:rPr>
            </w:pPr>
          </w:p>
          <w:p w14:paraId="0463B68C" w14:textId="2DFC9E27" w:rsidR="007A21CA" w:rsidRPr="007A21CA" w:rsidRDefault="007A21CA" w:rsidP="005845D6">
            <w:pPr>
              <w:jc w:val="center"/>
              <w:rPr>
                <w:rFonts w:ascii="Times New Roman" w:hAnsi="Times New Roman" w:cs="Times New Roman"/>
                <w:b/>
                <w:bCs/>
                <w:color w:val="000000"/>
                <w:sz w:val="24"/>
                <w:szCs w:val="24"/>
                <w:lang w:eastAsia="lt-LT"/>
              </w:rPr>
            </w:pPr>
            <w:r w:rsidRPr="007A21CA">
              <w:rPr>
                <w:rFonts w:ascii="Times New Roman" w:hAnsi="Times New Roman" w:cs="Times New Roman"/>
                <w:b/>
                <w:bCs/>
                <w:color w:val="000000"/>
                <w:sz w:val="24"/>
                <w:szCs w:val="24"/>
                <w:lang w:eastAsia="lt-LT"/>
              </w:rPr>
              <w:t>Nuoroda į pagrindžiantį dokumentą (failo pavadinimas, puslapio numeris</w:t>
            </w:r>
            <w:r w:rsidRPr="007A21CA">
              <w:rPr>
                <w:rFonts w:ascii="Times New Roman" w:eastAsia="Times New Roman" w:hAnsi="Times New Roman" w:cs="Times New Roman"/>
                <w:b/>
                <w:bCs/>
                <w:color w:val="000000"/>
                <w:kern w:val="0"/>
                <w:sz w:val="24"/>
                <w:szCs w:val="24"/>
                <w:lang w:eastAsia="lt-LT"/>
                <w14:ligatures w14:val="none"/>
              </w:rPr>
              <w:t xml:space="preserve">  arba nuorodos į gamintojo pateiktą informaciją internete</w:t>
            </w:r>
            <w:r w:rsidRPr="007A21CA">
              <w:rPr>
                <w:rFonts w:ascii="Times New Roman" w:hAnsi="Times New Roman" w:cs="Times New Roman"/>
                <w:b/>
                <w:bCs/>
                <w:color w:val="000000"/>
                <w:sz w:val="24"/>
                <w:szCs w:val="24"/>
                <w:lang w:eastAsia="lt-LT"/>
              </w:rPr>
              <w:t>)</w:t>
            </w:r>
          </w:p>
          <w:p w14:paraId="005ECE23" w14:textId="77777777" w:rsidR="007A21CA" w:rsidRPr="007A21CA" w:rsidRDefault="007A21CA" w:rsidP="005845D6">
            <w:pPr>
              <w:spacing w:after="0" w:line="240" w:lineRule="auto"/>
              <w:jc w:val="center"/>
              <w:rPr>
                <w:rFonts w:ascii="Times New Roman" w:eastAsia="Times New Roman" w:hAnsi="Times New Roman" w:cs="Times New Roman"/>
                <w:b/>
                <w:bCs/>
                <w:kern w:val="0"/>
                <w:sz w:val="24"/>
                <w:szCs w:val="24"/>
                <w14:ligatures w14:val="none"/>
              </w:rPr>
            </w:pPr>
          </w:p>
        </w:tc>
      </w:tr>
      <w:tr w:rsidR="007A21CA" w:rsidRPr="00151176" w14:paraId="15E4F735"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15E267C7"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hideMark/>
          </w:tcPr>
          <w:p w14:paraId="29B3FC89"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eastAsia="Times New Roman" w:hAnsi="Times New Roman" w:cs="Times New Roman"/>
                <w:kern w:val="0"/>
                <w:sz w:val="24"/>
                <w:szCs w:val="24"/>
                <w14:ligatures w14:val="none"/>
              </w:rPr>
              <w:t xml:space="preserve">Gamintojas </w:t>
            </w:r>
          </w:p>
        </w:tc>
        <w:tc>
          <w:tcPr>
            <w:tcW w:w="2410" w:type="dxa"/>
            <w:tcBorders>
              <w:top w:val="single" w:sz="4" w:space="0" w:color="00000A"/>
              <w:left w:val="single" w:sz="4" w:space="0" w:color="00000A"/>
              <w:bottom w:val="single" w:sz="4" w:space="0" w:color="00000A"/>
              <w:right w:val="single" w:sz="4" w:space="0" w:color="00000A"/>
            </w:tcBorders>
            <w:hideMark/>
          </w:tcPr>
          <w:p w14:paraId="78EBD2EE"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eastAsia="Times New Roman" w:hAnsi="Times New Roman" w:cs="Times New Roman"/>
                <w:kern w:val="0"/>
                <w:sz w:val="24"/>
                <w:szCs w:val="24"/>
                <w14:ligatures w14:val="none"/>
              </w:rPr>
              <w:t>Nurodyti</w:t>
            </w:r>
          </w:p>
        </w:tc>
        <w:tc>
          <w:tcPr>
            <w:tcW w:w="2410" w:type="dxa"/>
            <w:tcBorders>
              <w:top w:val="single" w:sz="4" w:space="0" w:color="auto"/>
              <w:left w:val="single" w:sz="4" w:space="0" w:color="auto"/>
              <w:bottom w:val="single" w:sz="4" w:space="0" w:color="auto"/>
              <w:right w:val="single" w:sz="4" w:space="0" w:color="auto"/>
            </w:tcBorders>
          </w:tcPr>
          <w:p w14:paraId="0A07F963" w14:textId="77777777" w:rsidR="007A21CA" w:rsidRPr="00151176" w:rsidRDefault="007A21CA" w:rsidP="005845D6">
            <w:pPr>
              <w:spacing w:after="0" w:line="240" w:lineRule="auto"/>
              <w:ind w:firstLine="318"/>
              <w:rPr>
                <w:rFonts w:ascii="Times New Roman" w:eastAsia="Times New Roman" w:hAnsi="Times New Roman" w:cs="Times New Roman"/>
                <w:kern w:val="0"/>
                <w:sz w:val="24"/>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6EF7076E" w14:textId="77777777" w:rsidR="007A21CA" w:rsidRPr="00151176" w:rsidRDefault="007A21CA" w:rsidP="005845D6">
            <w:pPr>
              <w:spacing w:after="0" w:line="240" w:lineRule="auto"/>
              <w:ind w:firstLine="318"/>
              <w:rPr>
                <w:rFonts w:ascii="Times New Roman" w:eastAsia="Times New Roman" w:hAnsi="Times New Roman" w:cs="Times New Roman"/>
                <w:kern w:val="0"/>
                <w:sz w:val="24"/>
                <w:szCs w:val="24"/>
                <w14:ligatures w14:val="none"/>
              </w:rPr>
            </w:pPr>
          </w:p>
        </w:tc>
      </w:tr>
      <w:tr w:rsidR="007A21CA" w:rsidRPr="00151176" w14:paraId="3E5D8043"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0BEC63A1"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hideMark/>
          </w:tcPr>
          <w:p w14:paraId="06B6D3E2"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eastAsia="Times New Roman" w:hAnsi="Times New Roman" w:cs="Times New Roman"/>
                <w:kern w:val="0"/>
                <w:sz w:val="24"/>
                <w:szCs w:val="24"/>
                <w14:ligatures w14:val="none"/>
              </w:rPr>
              <w:t>Pavadinimas / Modelis</w:t>
            </w:r>
          </w:p>
        </w:tc>
        <w:tc>
          <w:tcPr>
            <w:tcW w:w="2410" w:type="dxa"/>
            <w:tcBorders>
              <w:top w:val="single" w:sz="4" w:space="0" w:color="00000A"/>
              <w:left w:val="single" w:sz="4" w:space="0" w:color="00000A"/>
              <w:bottom w:val="single" w:sz="4" w:space="0" w:color="00000A"/>
              <w:right w:val="single" w:sz="4" w:space="0" w:color="00000A"/>
            </w:tcBorders>
            <w:hideMark/>
          </w:tcPr>
          <w:p w14:paraId="2EEB4804"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eastAsia="Times New Roman" w:hAnsi="Times New Roman" w:cs="Times New Roman"/>
                <w:kern w:val="0"/>
                <w:sz w:val="24"/>
                <w:szCs w:val="24"/>
                <w14:ligatures w14:val="none"/>
              </w:rPr>
              <w:t>Nurodyti, taip pat pridėti nuorodą arba dokumentaciją apie produkto atitikimą techninei specifikacijai.</w:t>
            </w:r>
          </w:p>
        </w:tc>
        <w:tc>
          <w:tcPr>
            <w:tcW w:w="2410" w:type="dxa"/>
            <w:tcBorders>
              <w:top w:val="single" w:sz="4" w:space="0" w:color="auto"/>
              <w:left w:val="single" w:sz="4" w:space="0" w:color="auto"/>
              <w:bottom w:val="single" w:sz="4" w:space="0" w:color="auto"/>
              <w:right w:val="single" w:sz="4" w:space="0" w:color="auto"/>
            </w:tcBorders>
            <w:hideMark/>
          </w:tcPr>
          <w:p w14:paraId="13367CCD" w14:textId="77777777" w:rsidR="007A21CA" w:rsidRPr="00151176" w:rsidRDefault="007A21CA" w:rsidP="005845D6">
            <w:pPr>
              <w:spacing w:after="0" w:line="240" w:lineRule="auto"/>
              <w:ind w:firstLine="318"/>
              <w:rPr>
                <w:rFonts w:ascii="Times New Roman" w:eastAsia="Times New Roman" w:hAnsi="Times New Roman" w:cs="Times New Roman"/>
                <w:kern w:val="0"/>
                <w:sz w:val="24"/>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2C5E728E" w14:textId="77777777" w:rsidR="007A21CA" w:rsidRPr="00151176" w:rsidRDefault="007A21CA" w:rsidP="005845D6">
            <w:pPr>
              <w:spacing w:after="0" w:line="240" w:lineRule="auto"/>
              <w:ind w:firstLine="318"/>
              <w:rPr>
                <w:rFonts w:ascii="Times New Roman" w:eastAsia="Times New Roman" w:hAnsi="Times New Roman" w:cs="Times New Roman"/>
                <w:kern w:val="0"/>
                <w:sz w:val="24"/>
                <w:szCs w:val="24"/>
                <w14:ligatures w14:val="none"/>
              </w:rPr>
            </w:pPr>
          </w:p>
        </w:tc>
      </w:tr>
      <w:tr w:rsidR="007A21CA" w:rsidRPr="00151176" w14:paraId="6CCB5EE0"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240E598B"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558DDCBF" w14:textId="77777777" w:rsidR="007A21CA" w:rsidRPr="00151176" w:rsidRDefault="007A21CA" w:rsidP="005845D6">
            <w:pPr>
              <w:spacing w:after="0" w:line="240" w:lineRule="auto"/>
              <w:rPr>
                <w:rFonts w:ascii="Times New Roman" w:hAnsi="Times New Roman" w:cs="Times New Roman"/>
                <w:sz w:val="24"/>
                <w:szCs w:val="24"/>
              </w:rPr>
            </w:pPr>
            <w:r w:rsidRPr="00151176">
              <w:rPr>
                <w:rFonts w:ascii="Times New Roman" w:hAnsi="Times New Roman" w:cs="Times New Roman"/>
                <w:sz w:val="24"/>
                <w:szCs w:val="24"/>
              </w:rPr>
              <w:t>Ekrano raiška</w:t>
            </w:r>
          </w:p>
        </w:tc>
        <w:tc>
          <w:tcPr>
            <w:tcW w:w="2410" w:type="dxa"/>
            <w:tcBorders>
              <w:top w:val="single" w:sz="4" w:space="0" w:color="00000A"/>
              <w:left w:val="single" w:sz="4" w:space="0" w:color="00000A"/>
              <w:bottom w:val="single" w:sz="4" w:space="0" w:color="00000A"/>
              <w:right w:val="single" w:sz="4" w:space="0" w:color="00000A"/>
            </w:tcBorders>
          </w:tcPr>
          <w:p w14:paraId="3E5A6E84"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hAnsi="Times New Roman" w:cs="Times New Roman"/>
                <w:sz w:val="24"/>
                <w:szCs w:val="24"/>
              </w:rPr>
              <w:t>ne mažiau 1920 x 1080 pikselių</w:t>
            </w:r>
          </w:p>
        </w:tc>
        <w:tc>
          <w:tcPr>
            <w:tcW w:w="2410" w:type="dxa"/>
            <w:tcBorders>
              <w:top w:val="single" w:sz="4" w:space="0" w:color="00000A"/>
              <w:left w:val="single" w:sz="4" w:space="0" w:color="00000A"/>
              <w:bottom w:val="single" w:sz="4" w:space="0" w:color="00000A"/>
              <w:right w:val="single" w:sz="4" w:space="0" w:color="00000A"/>
            </w:tcBorders>
          </w:tcPr>
          <w:p w14:paraId="2E4EA3B5"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19EB23DC"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60721450"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51039ACE"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1256AC2D" w14:textId="77777777" w:rsidR="007A21CA" w:rsidRPr="00151176" w:rsidRDefault="007A21CA" w:rsidP="005845D6">
            <w:pPr>
              <w:spacing w:after="0" w:line="240" w:lineRule="auto"/>
              <w:rPr>
                <w:rFonts w:ascii="Times New Roman" w:hAnsi="Times New Roman" w:cs="Times New Roman"/>
                <w:sz w:val="24"/>
                <w:szCs w:val="24"/>
              </w:rPr>
            </w:pPr>
            <w:r w:rsidRPr="00151176">
              <w:rPr>
                <w:rFonts w:ascii="Times New Roman" w:hAnsi="Times New Roman" w:cs="Times New Roman"/>
                <w:sz w:val="24"/>
                <w:szCs w:val="24"/>
              </w:rPr>
              <w:t>Ekrano įstrižainė</w:t>
            </w:r>
          </w:p>
        </w:tc>
        <w:tc>
          <w:tcPr>
            <w:tcW w:w="2410" w:type="dxa"/>
            <w:tcBorders>
              <w:top w:val="single" w:sz="4" w:space="0" w:color="00000A"/>
              <w:left w:val="single" w:sz="4" w:space="0" w:color="00000A"/>
              <w:bottom w:val="single" w:sz="4" w:space="0" w:color="00000A"/>
              <w:right w:val="single" w:sz="4" w:space="0" w:color="00000A"/>
            </w:tcBorders>
          </w:tcPr>
          <w:p w14:paraId="2217FDEF"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hAnsi="Times New Roman" w:cs="Times New Roman"/>
                <w:sz w:val="24"/>
                <w:szCs w:val="24"/>
              </w:rPr>
              <w:t>ne mažiau 60,5cm (23.8“)</w:t>
            </w:r>
          </w:p>
        </w:tc>
        <w:tc>
          <w:tcPr>
            <w:tcW w:w="2410" w:type="dxa"/>
            <w:tcBorders>
              <w:top w:val="single" w:sz="4" w:space="0" w:color="00000A"/>
              <w:left w:val="single" w:sz="4" w:space="0" w:color="00000A"/>
              <w:bottom w:val="single" w:sz="4" w:space="0" w:color="00000A"/>
              <w:right w:val="single" w:sz="4" w:space="0" w:color="00000A"/>
            </w:tcBorders>
          </w:tcPr>
          <w:p w14:paraId="0D758D86"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71C2FD08"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0052B9D4"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13823D5F"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0679261B"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eastAsia="Times New Roman" w:hAnsi="Times New Roman" w:cs="Times New Roman"/>
                <w:kern w:val="0"/>
                <w:sz w:val="24"/>
                <w:szCs w:val="24"/>
                <w14:ligatures w14:val="none"/>
              </w:rPr>
              <w:t>Vaizdo santykis</w:t>
            </w:r>
          </w:p>
        </w:tc>
        <w:tc>
          <w:tcPr>
            <w:tcW w:w="2410" w:type="dxa"/>
            <w:tcBorders>
              <w:top w:val="single" w:sz="4" w:space="0" w:color="00000A"/>
              <w:left w:val="single" w:sz="4" w:space="0" w:color="00000A"/>
              <w:bottom w:val="single" w:sz="4" w:space="0" w:color="00000A"/>
              <w:right w:val="single" w:sz="4" w:space="0" w:color="00000A"/>
            </w:tcBorders>
          </w:tcPr>
          <w:p w14:paraId="70B77CF3"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eastAsia="Times New Roman" w:hAnsi="Times New Roman" w:cs="Times New Roman"/>
                <w:kern w:val="0"/>
                <w:sz w:val="24"/>
                <w:szCs w:val="24"/>
                <w14:ligatures w14:val="none"/>
              </w:rPr>
              <w:t>16:9</w:t>
            </w:r>
          </w:p>
        </w:tc>
        <w:tc>
          <w:tcPr>
            <w:tcW w:w="2410" w:type="dxa"/>
            <w:tcBorders>
              <w:top w:val="single" w:sz="4" w:space="0" w:color="00000A"/>
              <w:left w:val="single" w:sz="4" w:space="0" w:color="00000A"/>
              <w:bottom w:val="single" w:sz="4" w:space="0" w:color="00000A"/>
              <w:right w:val="single" w:sz="4" w:space="0" w:color="00000A"/>
            </w:tcBorders>
          </w:tcPr>
          <w:p w14:paraId="4A415762"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47C23407"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3B90E310"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00AF9FDC"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6C9463FB" w14:textId="77777777" w:rsidR="007A21CA" w:rsidRPr="00151176" w:rsidRDefault="007A21CA" w:rsidP="005845D6">
            <w:pPr>
              <w:spacing w:after="0" w:line="240" w:lineRule="auto"/>
              <w:rPr>
                <w:rFonts w:ascii="Times New Roman" w:hAnsi="Times New Roman" w:cs="Times New Roman"/>
                <w:sz w:val="24"/>
                <w:szCs w:val="24"/>
              </w:rPr>
            </w:pPr>
            <w:r w:rsidRPr="00151176">
              <w:rPr>
                <w:rFonts w:ascii="Times New Roman" w:hAnsi="Times New Roman" w:cs="Times New Roman"/>
                <w:sz w:val="24"/>
                <w:szCs w:val="24"/>
              </w:rPr>
              <w:t>Vidinė atmintis</w:t>
            </w:r>
          </w:p>
        </w:tc>
        <w:tc>
          <w:tcPr>
            <w:tcW w:w="2410" w:type="dxa"/>
            <w:tcBorders>
              <w:top w:val="single" w:sz="4" w:space="0" w:color="00000A"/>
              <w:left w:val="single" w:sz="4" w:space="0" w:color="00000A"/>
              <w:bottom w:val="single" w:sz="4" w:space="0" w:color="00000A"/>
              <w:right w:val="single" w:sz="4" w:space="0" w:color="00000A"/>
            </w:tcBorders>
          </w:tcPr>
          <w:p w14:paraId="13CC9114"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hAnsi="Times New Roman" w:cs="Times New Roman"/>
                <w:sz w:val="24"/>
                <w:szCs w:val="24"/>
              </w:rPr>
              <w:t>ne mažiau 8 GB</w:t>
            </w:r>
          </w:p>
        </w:tc>
        <w:tc>
          <w:tcPr>
            <w:tcW w:w="2410" w:type="dxa"/>
            <w:tcBorders>
              <w:top w:val="single" w:sz="4" w:space="0" w:color="00000A"/>
              <w:left w:val="single" w:sz="4" w:space="0" w:color="00000A"/>
              <w:bottom w:val="single" w:sz="4" w:space="0" w:color="00000A"/>
              <w:right w:val="single" w:sz="4" w:space="0" w:color="00000A"/>
            </w:tcBorders>
          </w:tcPr>
          <w:p w14:paraId="29E672ED"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08D3AC97"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50A91729"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4063BE38"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4D854947" w14:textId="77777777" w:rsidR="007A21CA" w:rsidRPr="00151176" w:rsidRDefault="007A21CA" w:rsidP="005845D6">
            <w:pPr>
              <w:spacing w:after="0" w:line="240" w:lineRule="auto"/>
              <w:rPr>
                <w:rFonts w:ascii="Times New Roman" w:hAnsi="Times New Roman" w:cs="Times New Roman"/>
                <w:sz w:val="24"/>
                <w:szCs w:val="24"/>
              </w:rPr>
            </w:pPr>
            <w:proofErr w:type="spellStart"/>
            <w:r w:rsidRPr="00151176">
              <w:rPr>
                <w:rFonts w:ascii="Times New Roman" w:hAnsi="Times New Roman" w:cs="Times New Roman"/>
                <w:sz w:val="24"/>
                <w:szCs w:val="24"/>
              </w:rPr>
              <w:t>Wifi</w:t>
            </w:r>
            <w:proofErr w:type="spellEnd"/>
            <w:r w:rsidRPr="00151176">
              <w:rPr>
                <w:rFonts w:ascii="Times New Roman" w:hAnsi="Times New Roman" w:cs="Times New Roman"/>
                <w:sz w:val="24"/>
                <w:szCs w:val="24"/>
              </w:rPr>
              <w:tab/>
            </w:r>
          </w:p>
        </w:tc>
        <w:tc>
          <w:tcPr>
            <w:tcW w:w="2410" w:type="dxa"/>
            <w:tcBorders>
              <w:top w:val="single" w:sz="4" w:space="0" w:color="00000A"/>
              <w:left w:val="single" w:sz="4" w:space="0" w:color="00000A"/>
              <w:bottom w:val="single" w:sz="4" w:space="0" w:color="00000A"/>
              <w:right w:val="single" w:sz="4" w:space="0" w:color="00000A"/>
            </w:tcBorders>
          </w:tcPr>
          <w:p w14:paraId="0D5907F5"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hAnsi="Times New Roman" w:cs="Times New Roman"/>
                <w:sz w:val="24"/>
                <w:szCs w:val="24"/>
              </w:rPr>
              <w:t>turi būti</w:t>
            </w:r>
          </w:p>
        </w:tc>
        <w:tc>
          <w:tcPr>
            <w:tcW w:w="2410" w:type="dxa"/>
            <w:tcBorders>
              <w:top w:val="single" w:sz="4" w:space="0" w:color="00000A"/>
              <w:left w:val="single" w:sz="4" w:space="0" w:color="00000A"/>
              <w:bottom w:val="single" w:sz="4" w:space="0" w:color="00000A"/>
              <w:right w:val="single" w:sz="4" w:space="0" w:color="00000A"/>
            </w:tcBorders>
          </w:tcPr>
          <w:p w14:paraId="2B92E958"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3E0E964F"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6501800A"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01EA5E29"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172AEB57"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eastAsia="Times New Roman" w:hAnsi="Times New Roman" w:cs="Times New Roman"/>
                <w:kern w:val="0"/>
                <w:sz w:val="24"/>
                <w:szCs w:val="24"/>
                <w14:ligatures w14:val="none"/>
              </w:rPr>
              <w:t>Talpykla</w:t>
            </w:r>
            <w:r w:rsidRPr="00151176">
              <w:rPr>
                <w:rFonts w:ascii="Times New Roman" w:eastAsia="Times New Roman" w:hAnsi="Times New Roman" w:cs="Times New Roman"/>
                <w:kern w:val="0"/>
                <w:sz w:val="24"/>
                <w:szCs w:val="24"/>
                <w14:ligatures w14:val="none"/>
              </w:rPr>
              <w:tab/>
            </w:r>
          </w:p>
        </w:tc>
        <w:tc>
          <w:tcPr>
            <w:tcW w:w="2410" w:type="dxa"/>
            <w:tcBorders>
              <w:top w:val="single" w:sz="4" w:space="0" w:color="00000A"/>
              <w:left w:val="single" w:sz="4" w:space="0" w:color="00000A"/>
              <w:bottom w:val="single" w:sz="4" w:space="0" w:color="00000A"/>
              <w:right w:val="single" w:sz="4" w:space="0" w:color="00000A"/>
            </w:tcBorders>
          </w:tcPr>
          <w:p w14:paraId="64933508"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eastAsia="Times New Roman" w:hAnsi="Times New Roman" w:cs="Times New Roman"/>
                <w:kern w:val="0"/>
                <w:sz w:val="24"/>
                <w:szCs w:val="24"/>
                <w14:ligatures w14:val="none"/>
              </w:rPr>
              <w:t>ne mažiau 512GB</w:t>
            </w:r>
          </w:p>
        </w:tc>
        <w:tc>
          <w:tcPr>
            <w:tcW w:w="2410" w:type="dxa"/>
            <w:tcBorders>
              <w:top w:val="single" w:sz="4" w:space="0" w:color="00000A"/>
              <w:left w:val="single" w:sz="4" w:space="0" w:color="00000A"/>
              <w:bottom w:val="single" w:sz="4" w:space="0" w:color="00000A"/>
              <w:right w:val="single" w:sz="4" w:space="0" w:color="00000A"/>
            </w:tcBorders>
          </w:tcPr>
          <w:p w14:paraId="7E666F3C"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3AC65040"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4838A51C"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0599E2D7"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7BA01876" w14:textId="77777777" w:rsidR="007A21CA" w:rsidRPr="00151176" w:rsidRDefault="007A21CA" w:rsidP="005845D6">
            <w:pPr>
              <w:spacing w:after="0" w:line="240" w:lineRule="auto"/>
              <w:rPr>
                <w:rFonts w:ascii="Times New Roman" w:hAnsi="Times New Roman" w:cs="Times New Roman"/>
                <w:sz w:val="24"/>
                <w:szCs w:val="24"/>
              </w:rPr>
            </w:pPr>
            <w:r w:rsidRPr="00151176">
              <w:rPr>
                <w:rFonts w:ascii="Times New Roman" w:hAnsi="Times New Roman" w:cs="Times New Roman"/>
                <w:sz w:val="24"/>
                <w:szCs w:val="24"/>
              </w:rPr>
              <w:t>RJ45 jungtis</w:t>
            </w:r>
            <w:r w:rsidRPr="00151176">
              <w:rPr>
                <w:rFonts w:ascii="Times New Roman" w:hAnsi="Times New Roman" w:cs="Times New Roman"/>
                <w:sz w:val="24"/>
                <w:szCs w:val="24"/>
              </w:rPr>
              <w:tab/>
            </w:r>
          </w:p>
        </w:tc>
        <w:tc>
          <w:tcPr>
            <w:tcW w:w="2410" w:type="dxa"/>
            <w:tcBorders>
              <w:top w:val="single" w:sz="4" w:space="0" w:color="00000A"/>
              <w:left w:val="single" w:sz="4" w:space="0" w:color="00000A"/>
              <w:bottom w:val="single" w:sz="4" w:space="0" w:color="00000A"/>
              <w:right w:val="single" w:sz="4" w:space="0" w:color="00000A"/>
            </w:tcBorders>
          </w:tcPr>
          <w:p w14:paraId="47D75636"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hAnsi="Times New Roman" w:cs="Times New Roman"/>
                <w:sz w:val="24"/>
                <w:szCs w:val="24"/>
              </w:rPr>
              <w:t>turi būti</w:t>
            </w:r>
          </w:p>
        </w:tc>
        <w:tc>
          <w:tcPr>
            <w:tcW w:w="2410" w:type="dxa"/>
            <w:tcBorders>
              <w:top w:val="single" w:sz="4" w:space="0" w:color="00000A"/>
              <w:left w:val="single" w:sz="4" w:space="0" w:color="00000A"/>
              <w:bottom w:val="single" w:sz="4" w:space="0" w:color="00000A"/>
              <w:right w:val="single" w:sz="4" w:space="0" w:color="00000A"/>
            </w:tcBorders>
          </w:tcPr>
          <w:p w14:paraId="2B132C76"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199D725A"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11524CF8"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402308C6"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1B147976"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hAnsi="Times New Roman" w:cs="Times New Roman"/>
                <w:sz w:val="24"/>
                <w:szCs w:val="24"/>
              </w:rPr>
              <w:t>HDMI jungtis</w:t>
            </w:r>
          </w:p>
        </w:tc>
        <w:tc>
          <w:tcPr>
            <w:tcW w:w="2410" w:type="dxa"/>
            <w:tcBorders>
              <w:top w:val="single" w:sz="4" w:space="0" w:color="00000A"/>
              <w:left w:val="single" w:sz="4" w:space="0" w:color="00000A"/>
              <w:bottom w:val="single" w:sz="4" w:space="0" w:color="00000A"/>
              <w:right w:val="single" w:sz="4" w:space="0" w:color="00000A"/>
            </w:tcBorders>
          </w:tcPr>
          <w:p w14:paraId="7B845C0F"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hAnsi="Times New Roman" w:cs="Times New Roman"/>
                <w:sz w:val="24"/>
                <w:szCs w:val="24"/>
              </w:rPr>
              <w:t>turi būti</w:t>
            </w:r>
          </w:p>
        </w:tc>
        <w:tc>
          <w:tcPr>
            <w:tcW w:w="2410" w:type="dxa"/>
            <w:tcBorders>
              <w:top w:val="single" w:sz="4" w:space="0" w:color="00000A"/>
              <w:left w:val="single" w:sz="4" w:space="0" w:color="00000A"/>
              <w:bottom w:val="single" w:sz="4" w:space="0" w:color="00000A"/>
              <w:right w:val="single" w:sz="4" w:space="0" w:color="00000A"/>
            </w:tcBorders>
          </w:tcPr>
          <w:p w14:paraId="1FCCB47F"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0B352828"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78CEA368"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1D5F6FAE"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714C38C7" w14:textId="77777777" w:rsidR="007A21CA" w:rsidRPr="00151176" w:rsidRDefault="007A21CA" w:rsidP="005845D6">
            <w:pPr>
              <w:spacing w:after="0" w:line="240" w:lineRule="auto"/>
              <w:rPr>
                <w:rFonts w:ascii="Times New Roman" w:hAnsi="Times New Roman" w:cs="Times New Roman"/>
                <w:sz w:val="24"/>
                <w:szCs w:val="24"/>
              </w:rPr>
            </w:pPr>
            <w:r w:rsidRPr="00151176">
              <w:rPr>
                <w:rFonts w:ascii="Times New Roman" w:hAnsi="Times New Roman" w:cs="Times New Roman"/>
                <w:sz w:val="24"/>
                <w:szCs w:val="24"/>
              </w:rPr>
              <w:t xml:space="preserve">USB 3.2 </w:t>
            </w:r>
            <w:proofErr w:type="spellStart"/>
            <w:r w:rsidRPr="00151176">
              <w:rPr>
                <w:rFonts w:ascii="Times New Roman" w:hAnsi="Times New Roman" w:cs="Times New Roman"/>
                <w:sz w:val="24"/>
                <w:szCs w:val="24"/>
              </w:rPr>
              <w:t>Gen</w:t>
            </w:r>
            <w:proofErr w:type="spellEnd"/>
            <w:r w:rsidRPr="00151176">
              <w:rPr>
                <w:rFonts w:ascii="Times New Roman" w:hAnsi="Times New Roman" w:cs="Times New Roman"/>
                <w:sz w:val="24"/>
                <w:szCs w:val="24"/>
              </w:rPr>
              <w:t xml:space="preserve"> 1 (3.1 </w:t>
            </w:r>
            <w:proofErr w:type="spellStart"/>
            <w:r w:rsidRPr="00151176">
              <w:rPr>
                <w:rFonts w:ascii="Times New Roman" w:hAnsi="Times New Roman" w:cs="Times New Roman"/>
                <w:sz w:val="24"/>
                <w:szCs w:val="24"/>
              </w:rPr>
              <w:t>Gen</w:t>
            </w:r>
            <w:proofErr w:type="spellEnd"/>
            <w:r w:rsidRPr="00151176">
              <w:rPr>
                <w:rFonts w:ascii="Times New Roman" w:hAnsi="Times New Roman" w:cs="Times New Roman"/>
                <w:sz w:val="24"/>
                <w:szCs w:val="24"/>
              </w:rPr>
              <w:t xml:space="preserve"> 1) Type-A prievadų kiekis</w:t>
            </w:r>
          </w:p>
        </w:tc>
        <w:tc>
          <w:tcPr>
            <w:tcW w:w="2410" w:type="dxa"/>
            <w:tcBorders>
              <w:top w:val="single" w:sz="4" w:space="0" w:color="00000A"/>
              <w:left w:val="single" w:sz="4" w:space="0" w:color="00000A"/>
              <w:bottom w:val="single" w:sz="4" w:space="0" w:color="00000A"/>
              <w:right w:val="single" w:sz="4" w:space="0" w:color="00000A"/>
            </w:tcBorders>
          </w:tcPr>
          <w:p w14:paraId="142B30F1"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hAnsi="Times New Roman" w:cs="Times New Roman"/>
                <w:sz w:val="24"/>
                <w:szCs w:val="24"/>
              </w:rPr>
              <w:t>ne mažiau 2</w:t>
            </w:r>
          </w:p>
        </w:tc>
        <w:tc>
          <w:tcPr>
            <w:tcW w:w="2410" w:type="dxa"/>
            <w:tcBorders>
              <w:top w:val="single" w:sz="4" w:space="0" w:color="00000A"/>
              <w:left w:val="single" w:sz="4" w:space="0" w:color="00000A"/>
              <w:bottom w:val="single" w:sz="4" w:space="0" w:color="00000A"/>
              <w:right w:val="single" w:sz="4" w:space="0" w:color="00000A"/>
            </w:tcBorders>
          </w:tcPr>
          <w:p w14:paraId="580150C3"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4584200E"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5397C21C"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2A5FC352"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36D4E20D" w14:textId="77777777" w:rsidR="007A21CA" w:rsidRPr="00151176" w:rsidRDefault="007A21CA" w:rsidP="005845D6">
            <w:pPr>
              <w:spacing w:after="0" w:line="240" w:lineRule="auto"/>
              <w:rPr>
                <w:rFonts w:ascii="Times New Roman" w:hAnsi="Times New Roman" w:cs="Times New Roman"/>
                <w:sz w:val="24"/>
                <w:szCs w:val="24"/>
              </w:rPr>
            </w:pPr>
            <w:r w:rsidRPr="00151176">
              <w:rPr>
                <w:rFonts w:ascii="Times New Roman" w:hAnsi="Times New Roman" w:cs="Times New Roman"/>
                <w:sz w:val="24"/>
                <w:szCs w:val="24"/>
              </w:rPr>
              <w:t xml:space="preserve">USB 3.2 </w:t>
            </w:r>
            <w:proofErr w:type="spellStart"/>
            <w:r w:rsidRPr="00151176">
              <w:rPr>
                <w:rFonts w:ascii="Times New Roman" w:hAnsi="Times New Roman" w:cs="Times New Roman"/>
                <w:sz w:val="24"/>
                <w:szCs w:val="24"/>
              </w:rPr>
              <w:t>Gen</w:t>
            </w:r>
            <w:proofErr w:type="spellEnd"/>
            <w:r w:rsidRPr="00151176">
              <w:rPr>
                <w:rFonts w:ascii="Times New Roman" w:hAnsi="Times New Roman" w:cs="Times New Roman"/>
                <w:sz w:val="24"/>
                <w:szCs w:val="24"/>
              </w:rPr>
              <w:t xml:space="preserve"> 2 (3.1 </w:t>
            </w:r>
            <w:proofErr w:type="spellStart"/>
            <w:r w:rsidRPr="00151176">
              <w:rPr>
                <w:rFonts w:ascii="Times New Roman" w:hAnsi="Times New Roman" w:cs="Times New Roman"/>
                <w:sz w:val="24"/>
                <w:szCs w:val="24"/>
              </w:rPr>
              <w:t>Gen</w:t>
            </w:r>
            <w:proofErr w:type="spellEnd"/>
            <w:r w:rsidRPr="00151176">
              <w:rPr>
                <w:rFonts w:ascii="Times New Roman" w:hAnsi="Times New Roman" w:cs="Times New Roman"/>
                <w:sz w:val="24"/>
                <w:szCs w:val="24"/>
              </w:rPr>
              <w:t xml:space="preserve"> 2) Type-A prievadų kiekis</w:t>
            </w:r>
          </w:p>
        </w:tc>
        <w:tc>
          <w:tcPr>
            <w:tcW w:w="2410" w:type="dxa"/>
            <w:tcBorders>
              <w:top w:val="single" w:sz="4" w:space="0" w:color="00000A"/>
              <w:left w:val="single" w:sz="4" w:space="0" w:color="00000A"/>
              <w:bottom w:val="single" w:sz="4" w:space="0" w:color="00000A"/>
              <w:right w:val="single" w:sz="4" w:space="0" w:color="00000A"/>
            </w:tcBorders>
          </w:tcPr>
          <w:p w14:paraId="1FF0EE95"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eastAsia="Times New Roman" w:hAnsi="Times New Roman" w:cs="Times New Roman"/>
                <w:kern w:val="0"/>
                <w:sz w:val="24"/>
                <w:szCs w:val="24"/>
                <w14:ligatures w14:val="none"/>
              </w:rPr>
              <w:t>ne mažiau 3</w:t>
            </w:r>
          </w:p>
        </w:tc>
        <w:tc>
          <w:tcPr>
            <w:tcW w:w="2410" w:type="dxa"/>
            <w:tcBorders>
              <w:top w:val="single" w:sz="4" w:space="0" w:color="00000A"/>
              <w:left w:val="single" w:sz="4" w:space="0" w:color="00000A"/>
              <w:bottom w:val="single" w:sz="4" w:space="0" w:color="00000A"/>
              <w:right w:val="single" w:sz="4" w:space="0" w:color="00000A"/>
            </w:tcBorders>
          </w:tcPr>
          <w:p w14:paraId="78FD8625"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3110263D"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33FF3E70"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7FFE7EBD"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61511F4E"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hAnsi="Times New Roman" w:cs="Times New Roman"/>
                <w:sz w:val="24"/>
                <w:szCs w:val="24"/>
              </w:rPr>
              <w:t xml:space="preserve">USB 3.2 </w:t>
            </w:r>
            <w:proofErr w:type="spellStart"/>
            <w:r w:rsidRPr="00151176">
              <w:rPr>
                <w:rFonts w:ascii="Times New Roman" w:hAnsi="Times New Roman" w:cs="Times New Roman"/>
                <w:sz w:val="24"/>
                <w:szCs w:val="24"/>
              </w:rPr>
              <w:t>Gen</w:t>
            </w:r>
            <w:proofErr w:type="spellEnd"/>
            <w:r w:rsidRPr="00151176">
              <w:rPr>
                <w:rFonts w:ascii="Times New Roman" w:hAnsi="Times New Roman" w:cs="Times New Roman"/>
                <w:sz w:val="24"/>
                <w:szCs w:val="24"/>
              </w:rPr>
              <w:t xml:space="preserve"> 2 (3.1 </w:t>
            </w:r>
            <w:proofErr w:type="spellStart"/>
            <w:r w:rsidRPr="00151176">
              <w:rPr>
                <w:rFonts w:ascii="Times New Roman" w:hAnsi="Times New Roman" w:cs="Times New Roman"/>
                <w:sz w:val="24"/>
                <w:szCs w:val="24"/>
              </w:rPr>
              <w:t>Gen</w:t>
            </w:r>
            <w:proofErr w:type="spellEnd"/>
            <w:r w:rsidRPr="00151176">
              <w:rPr>
                <w:rFonts w:ascii="Times New Roman" w:hAnsi="Times New Roman" w:cs="Times New Roman"/>
                <w:sz w:val="24"/>
                <w:szCs w:val="24"/>
              </w:rPr>
              <w:t xml:space="preserve"> 2) Type-C prievadų kiekis</w:t>
            </w:r>
          </w:p>
        </w:tc>
        <w:tc>
          <w:tcPr>
            <w:tcW w:w="2410" w:type="dxa"/>
            <w:tcBorders>
              <w:top w:val="single" w:sz="4" w:space="0" w:color="00000A"/>
              <w:left w:val="single" w:sz="4" w:space="0" w:color="00000A"/>
              <w:bottom w:val="single" w:sz="4" w:space="0" w:color="00000A"/>
              <w:right w:val="single" w:sz="4" w:space="0" w:color="00000A"/>
            </w:tcBorders>
          </w:tcPr>
          <w:p w14:paraId="002ADCEA"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sa Offc Serif Pro" w:eastAsia="Wandohope" w:hAnsi="Tisa Offc Serif Pro" w:cs="Times New Roman"/>
                <w:kern w:val="0"/>
                <w:sz w:val="24"/>
                <w:szCs w:val="24"/>
                <w14:ligatures w14:val="none"/>
              </w:rPr>
              <w:t>&lt;</w:t>
            </w:r>
            <w:r w:rsidRPr="00151176">
              <w:rPr>
                <w:rFonts w:ascii="Times New Roman" w:eastAsia="Times New Roman" w:hAnsi="Times New Roman" w:cs="Times New Roman"/>
                <w:kern w:val="0"/>
                <w:sz w:val="24"/>
                <w:szCs w:val="24"/>
                <w14:ligatures w14:val="none"/>
              </w:rPr>
              <w:t>1</w:t>
            </w:r>
          </w:p>
        </w:tc>
        <w:tc>
          <w:tcPr>
            <w:tcW w:w="2410" w:type="dxa"/>
            <w:tcBorders>
              <w:top w:val="single" w:sz="4" w:space="0" w:color="00000A"/>
              <w:left w:val="single" w:sz="4" w:space="0" w:color="00000A"/>
              <w:bottom w:val="single" w:sz="4" w:space="0" w:color="00000A"/>
              <w:right w:val="single" w:sz="4" w:space="0" w:color="00000A"/>
            </w:tcBorders>
          </w:tcPr>
          <w:p w14:paraId="0769ADDD"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7C3FBB3E"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64A7A9D8"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620B223B"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602D1F94" w14:textId="77777777" w:rsidR="007A21CA" w:rsidRPr="00151176" w:rsidRDefault="007A21CA" w:rsidP="005845D6">
            <w:pPr>
              <w:spacing w:after="0" w:line="240" w:lineRule="auto"/>
              <w:rPr>
                <w:rFonts w:ascii="Times New Roman" w:hAnsi="Times New Roman" w:cs="Times New Roman"/>
                <w:sz w:val="24"/>
                <w:szCs w:val="24"/>
              </w:rPr>
            </w:pPr>
            <w:r w:rsidRPr="00151176">
              <w:rPr>
                <w:rFonts w:ascii="Times New Roman" w:hAnsi="Times New Roman" w:cs="Times New Roman"/>
                <w:sz w:val="24"/>
                <w:szCs w:val="24"/>
              </w:rPr>
              <w:t>Integruota kamera</w:t>
            </w:r>
          </w:p>
        </w:tc>
        <w:tc>
          <w:tcPr>
            <w:tcW w:w="2410" w:type="dxa"/>
            <w:tcBorders>
              <w:top w:val="single" w:sz="4" w:space="0" w:color="00000A"/>
              <w:left w:val="single" w:sz="4" w:space="0" w:color="00000A"/>
              <w:bottom w:val="single" w:sz="4" w:space="0" w:color="00000A"/>
              <w:right w:val="single" w:sz="4" w:space="0" w:color="00000A"/>
            </w:tcBorders>
          </w:tcPr>
          <w:p w14:paraId="3E214B0E"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hAnsi="Times New Roman" w:cs="Times New Roman"/>
                <w:sz w:val="24"/>
                <w:szCs w:val="24"/>
              </w:rPr>
              <w:t>turi būti</w:t>
            </w:r>
          </w:p>
        </w:tc>
        <w:tc>
          <w:tcPr>
            <w:tcW w:w="2410" w:type="dxa"/>
            <w:tcBorders>
              <w:top w:val="single" w:sz="4" w:space="0" w:color="00000A"/>
              <w:left w:val="single" w:sz="4" w:space="0" w:color="00000A"/>
              <w:bottom w:val="single" w:sz="4" w:space="0" w:color="00000A"/>
              <w:right w:val="single" w:sz="4" w:space="0" w:color="00000A"/>
            </w:tcBorders>
          </w:tcPr>
          <w:p w14:paraId="1E492D35"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78580AEA"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5C881B06"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0F2BA09C"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17BD2BAF" w14:textId="77777777" w:rsidR="007A21CA" w:rsidRPr="00151176" w:rsidRDefault="007A21CA" w:rsidP="005845D6">
            <w:pPr>
              <w:spacing w:after="0" w:line="240" w:lineRule="auto"/>
              <w:rPr>
                <w:rFonts w:ascii="Times New Roman" w:hAnsi="Times New Roman" w:cs="Times New Roman"/>
                <w:sz w:val="24"/>
                <w:szCs w:val="24"/>
              </w:rPr>
            </w:pPr>
            <w:r w:rsidRPr="00151176">
              <w:rPr>
                <w:rFonts w:ascii="Times New Roman" w:hAnsi="Times New Roman" w:cs="Times New Roman"/>
                <w:sz w:val="24"/>
                <w:szCs w:val="24"/>
              </w:rPr>
              <w:t xml:space="preserve">Kameros bendras </w:t>
            </w:r>
            <w:proofErr w:type="spellStart"/>
            <w:r w:rsidRPr="00151176">
              <w:rPr>
                <w:rFonts w:ascii="Times New Roman" w:hAnsi="Times New Roman" w:cs="Times New Roman"/>
                <w:sz w:val="24"/>
                <w:szCs w:val="24"/>
              </w:rPr>
              <w:t>megapikselių</w:t>
            </w:r>
            <w:proofErr w:type="spellEnd"/>
            <w:r w:rsidRPr="00151176">
              <w:rPr>
                <w:rFonts w:ascii="Times New Roman" w:hAnsi="Times New Roman" w:cs="Times New Roman"/>
                <w:sz w:val="24"/>
                <w:szCs w:val="24"/>
              </w:rPr>
              <w:t xml:space="preserve"> skaičius</w:t>
            </w:r>
            <w:r w:rsidRPr="00151176">
              <w:rPr>
                <w:rFonts w:ascii="Times New Roman" w:hAnsi="Times New Roman" w:cs="Times New Roman"/>
                <w:sz w:val="24"/>
                <w:szCs w:val="24"/>
              </w:rPr>
              <w:tab/>
            </w:r>
          </w:p>
        </w:tc>
        <w:tc>
          <w:tcPr>
            <w:tcW w:w="2410" w:type="dxa"/>
            <w:tcBorders>
              <w:top w:val="single" w:sz="4" w:space="0" w:color="00000A"/>
              <w:left w:val="single" w:sz="4" w:space="0" w:color="00000A"/>
              <w:bottom w:val="single" w:sz="4" w:space="0" w:color="00000A"/>
              <w:right w:val="single" w:sz="4" w:space="0" w:color="00000A"/>
            </w:tcBorders>
          </w:tcPr>
          <w:p w14:paraId="4F419617"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hAnsi="Times New Roman" w:cs="Times New Roman"/>
                <w:sz w:val="24"/>
                <w:szCs w:val="24"/>
              </w:rPr>
              <w:t>ne mažiau 5 MP</w:t>
            </w:r>
          </w:p>
        </w:tc>
        <w:tc>
          <w:tcPr>
            <w:tcW w:w="2410" w:type="dxa"/>
            <w:tcBorders>
              <w:top w:val="single" w:sz="4" w:space="0" w:color="00000A"/>
              <w:left w:val="single" w:sz="4" w:space="0" w:color="00000A"/>
              <w:bottom w:val="single" w:sz="4" w:space="0" w:color="00000A"/>
              <w:right w:val="single" w:sz="4" w:space="0" w:color="00000A"/>
            </w:tcBorders>
          </w:tcPr>
          <w:p w14:paraId="2227CF11"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6C3F896D"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1C089CF3"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6C819BE7"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4346EE3F" w14:textId="77777777" w:rsidR="007A21CA" w:rsidRPr="00151176" w:rsidRDefault="007A21CA" w:rsidP="005845D6">
            <w:pPr>
              <w:spacing w:after="0" w:line="240" w:lineRule="auto"/>
              <w:rPr>
                <w:rFonts w:ascii="Times New Roman" w:hAnsi="Times New Roman" w:cs="Times New Roman"/>
                <w:sz w:val="24"/>
                <w:szCs w:val="24"/>
              </w:rPr>
            </w:pPr>
            <w:r w:rsidRPr="00151176">
              <w:rPr>
                <w:rFonts w:ascii="Times New Roman" w:hAnsi="Times New Roman" w:cs="Times New Roman"/>
                <w:sz w:val="24"/>
                <w:szCs w:val="24"/>
              </w:rPr>
              <w:t>Integruotas mikrofonas</w:t>
            </w:r>
            <w:r w:rsidRPr="00151176">
              <w:rPr>
                <w:rFonts w:ascii="Times New Roman" w:hAnsi="Times New Roman" w:cs="Times New Roman"/>
                <w:sz w:val="24"/>
                <w:szCs w:val="24"/>
              </w:rPr>
              <w:tab/>
            </w:r>
          </w:p>
        </w:tc>
        <w:tc>
          <w:tcPr>
            <w:tcW w:w="2410" w:type="dxa"/>
            <w:tcBorders>
              <w:top w:val="single" w:sz="4" w:space="0" w:color="00000A"/>
              <w:left w:val="single" w:sz="4" w:space="0" w:color="00000A"/>
              <w:bottom w:val="single" w:sz="4" w:space="0" w:color="00000A"/>
              <w:right w:val="single" w:sz="4" w:space="0" w:color="00000A"/>
            </w:tcBorders>
          </w:tcPr>
          <w:p w14:paraId="132EAE26"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hAnsi="Times New Roman" w:cs="Times New Roman"/>
                <w:sz w:val="24"/>
                <w:szCs w:val="24"/>
              </w:rPr>
              <w:t>turi būti</w:t>
            </w:r>
          </w:p>
        </w:tc>
        <w:tc>
          <w:tcPr>
            <w:tcW w:w="2410" w:type="dxa"/>
            <w:tcBorders>
              <w:top w:val="single" w:sz="4" w:space="0" w:color="00000A"/>
              <w:left w:val="single" w:sz="4" w:space="0" w:color="00000A"/>
              <w:bottom w:val="single" w:sz="4" w:space="0" w:color="00000A"/>
              <w:right w:val="single" w:sz="4" w:space="0" w:color="00000A"/>
            </w:tcBorders>
          </w:tcPr>
          <w:p w14:paraId="00DB9152"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02629C08"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45611163"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1179E48A"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0C414D8D" w14:textId="77777777" w:rsidR="007A21CA" w:rsidRPr="00151176" w:rsidRDefault="007A21CA" w:rsidP="005845D6">
            <w:pPr>
              <w:spacing w:after="0" w:line="240" w:lineRule="auto"/>
              <w:rPr>
                <w:rFonts w:ascii="Times New Roman" w:hAnsi="Times New Roman" w:cs="Times New Roman"/>
                <w:sz w:val="24"/>
                <w:szCs w:val="24"/>
              </w:rPr>
            </w:pPr>
            <w:r w:rsidRPr="00151176">
              <w:rPr>
                <w:rFonts w:ascii="Times New Roman" w:hAnsi="Times New Roman" w:cs="Times New Roman"/>
                <w:sz w:val="24"/>
                <w:szCs w:val="24"/>
              </w:rPr>
              <w:t>Integruoti garsiakalbiai</w:t>
            </w:r>
            <w:r w:rsidRPr="00151176">
              <w:rPr>
                <w:rFonts w:ascii="Times New Roman" w:hAnsi="Times New Roman" w:cs="Times New Roman"/>
                <w:sz w:val="24"/>
                <w:szCs w:val="24"/>
              </w:rPr>
              <w:tab/>
            </w:r>
          </w:p>
        </w:tc>
        <w:tc>
          <w:tcPr>
            <w:tcW w:w="2410" w:type="dxa"/>
            <w:tcBorders>
              <w:top w:val="single" w:sz="4" w:space="0" w:color="00000A"/>
              <w:left w:val="single" w:sz="4" w:space="0" w:color="00000A"/>
              <w:bottom w:val="single" w:sz="4" w:space="0" w:color="00000A"/>
              <w:right w:val="single" w:sz="4" w:space="0" w:color="00000A"/>
            </w:tcBorders>
          </w:tcPr>
          <w:p w14:paraId="4048DA06"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hAnsi="Times New Roman" w:cs="Times New Roman"/>
                <w:sz w:val="24"/>
                <w:szCs w:val="24"/>
              </w:rPr>
              <w:t>turi būti</w:t>
            </w:r>
          </w:p>
        </w:tc>
        <w:tc>
          <w:tcPr>
            <w:tcW w:w="2410" w:type="dxa"/>
            <w:tcBorders>
              <w:top w:val="single" w:sz="4" w:space="0" w:color="00000A"/>
              <w:left w:val="single" w:sz="4" w:space="0" w:color="00000A"/>
              <w:bottom w:val="single" w:sz="4" w:space="0" w:color="00000A"/>
              <w:right w:val="single" w:sz="4" w:space="0" w:color="00000A"/>
            </w:tcBorders>
          </w:tcPr>
          <w:p w14:paraId="45E0F86D"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62A74077"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7402C7BE"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37E4DBFB"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61D7FDEE" w14:textId="77777777" w:rsidR="007A21CA" w:rsidRPr="00151176" w:rsidRDefault="007A21CA" w:rsidP="005845D6">
            <w:pPr>
              <w:spacing w:after="0" w:line="240" w:lineRule="auto"/>
              <w:rPr>
                <w:rFonts w:ascii="Times New Roman" w:hAnsi="Times New Roman" w:cs="Times New Roman"/>
                <w:sz w:val="24"/>
                <w:szCs w:val="24"/>
              </w:rPr>
            </w:pPr>
            <w:r w:rsidRPr="00151176">
              <w:rPr>
                <w:rFonts w:ascii="Times New Roman" w:hAnsi="Times New Roman" w:cs="Times New Roman"/>
                <w:sz w:val="24"/>
                <w:szCs w:val="24"/>
              </w:rPr>
              <w:t>Operacinė sistema</w:t>
            </w:r>
            <w:r w:rsidRPr="00151176">
              <w:rPr>
                <w:rFonts w:ascii="Times New Roman" w:hAnsi="Times New Roman" w:cs="Times New Roman"/>
                <w:sz w:val="24"/>
                <w:szCs w:val="24"/>
              </w:rPr>
              <w:tab/>
            </w:r>
          </w:p>
        </w:tc>
        <w:tc>
          <w:tcPr>
            <w:tcW w:w="2410" w:type="dxa"/>
            <w:tcBorders>
              <w:top w:val="single" w:sz="4" w:space="0" w:color="00000A"/>
              <w:left w:val="single" w:sz="4" w:space="0" w:color="00000A"/>
              <w:bottom w:val="single" w:sz="4" w:space="0" w:color="00000A"/>
              <w:right w:val="single" w:sz="4" w:space="0" w:color="00000A"/>
            </w:tcBorders>
          </w:tcPr>
          <w:p w14:paraId="363573D2"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hAnsi="Times New Roman" w:cs="Times New Roman"/>
                <w:sz w:val="24"/>
                <w:szCs w:val="24"/>
              </w:rPr>
              <w:t>Windows 11 Pro arba analogiškas produktas</w:t>
            </w:r>
          </w:p>
        </w:tc>
        <w:tc>
          <w:tcPr>
            <w:tcW w:w="2410" w:type="dxa"/>
            <w:tcBorders>
              <w:top w:val="single" w:sz="4" w:space="0" w:color="00000A"/>
              <w:left w:val="single" w:sz="4" w:space="0" w:color="00000A"/>
              <w:bottom w:val="single" w:sz="4" w:space="0" w:color="00000A"/>
              <w:right w:val="single" w:sz="4" w:space="0" w:color="00000A"/>
            </w:tcBorders>
          </w:tcPr>
          <w:p w14:paraId="3BA90965"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5EDA33D1"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6D1D975F"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29B5B6AA"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3B2D6E4D" w14:textId="77777777" w:rsidR="007A21CA" w:rsidRPr="00151176" w:rsidRDefault="007A21CA" w:rsidP="005845D6">
            <w:pPr>
              <w:spacing w:after="0" w:line="240" w:lineRule="auto"/>
              <w:rPr>
                <w:rFonts w:ascii="Times New Roman" w:hAnsi="Times New Roman" w:cs="Times New Roman"/>
                <w:sz w:val="24"/>
                <w:szCs w:val="24"/>
              </w:rPr>
            </w:pPr>
            <w:r w:rsidRPr="00151176">
              <w:rPr>
                <w:rFonts w:ascii="Times New Roman" w:hAnsi="Times New Roman" w:cs="Times New Roman"/>
                <w:sz w:val="24"/>
                <w:szCs w:val="24"/>
              </w:rPr>
              <w:t>Klaviatūra ir jos tipas</w:t>
            </w:r>
          </w:p>
        </w:tc>
        <w:tc>
          <w:tcPr>
            <w:tcW w:w="2410" w:type="dxa"/>
            <w:tcBorders>
              <w:top w:val="single" w:sz="4" w:space="0" w:color="00000A"/>
              <w:left w:val="single" w:sz="4" w:space="0" w:color="00000A"/>
              <w:bottom w:val="single" w:sz="4" w:space="0" w:color="00000A"/>
              <w:right w:val="single" w:sz="4" w:space="0" w:color="00000A"/>
            </w:tcBorders>
          </w:tcPr>
          <w:p w14:paraId="58ED51F1" w14:textId="77777777" w:rsidR="007A21CA" w:rsidRPr="00151176" w:rsidRDefault="007A21CA" w:rsidP="005845D6">
            <w:pPr>
              <w:spacing w:after="0" w:line="240" w:lineRule="auto"/>
              <w:outlineLvl w:val="0"/>
              <w:rPr>
                <w:rFonts w:ascii="Times New Roman" w:hAnsi="Times New Roman" w:cs="Times New Roman"/>
                <w:sz w:val="24"/>
                <w:szCs w:val="24"/>
              </w:rPr>
            </w:pPr>
            <w:r w:rsidRPr="00151176">
              <w:rPr>
                <w:rFonts w:ascii="Times New Roman" w:eastAsia="Times New Roman" w:hAnsi="Times New Roman" w:cs="Times New Roman"/>
                <w:kern w:val="0"/>
                <w:sz w:val="24"/>
                <w:szCs w:val="24"/>
                <w14:ligatures w14:val="none"/>
              </w:rPr>
              <w:t>Laidinė. Su lietuviškomis raidėmis arba pateikiami lipdukai.</w:t>
            </w:r>
          </w:p>
        </w:tc>
        <w:tc>
          <w:tcPr>
            <w:tcW w:w="2410" w:type="dxa"/>
            <w:tcBorders>
              <w:top w:val="single" w:sz="4" w:space="0" w:color="00000A"/>
              <w:left w:val="single" w:sz="4" w:space="0" w:color="00000A"/>
              <w:bottom w:val="single" w:sz="4" w:space="0" w:color="00000A"/>
              <w:right w:val="single" w:sz="4" w:space="0" w:color="00000A"/>
            </w:tcBorders>
          </w:tcPr>
          <w:p w14:paraId="236D7FD1"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3ACD32AB"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6761800E"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2344FBC5"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tcPr>
          <w:p w14:paraId="287B698B" w14:textId="77777777" w:rsidR="007A21CA" w:rsidRPr="00151176" w:rsidRDefault="007A21CA" w:rsidP="005845D6">
            <w:pPr>
              <w:spacing w:after="0" w:line="240" w:lineRule="auto"/>
              <w:rPr>
                <w:rFonts w:ascii="Times New Roman" w:hAnsi="Times New Roman" w:cs="Times New Roman"/>
                <w:sz w:val="24"/>
                <w:szCs w:val="24"/>
              </w:rPr>
            </w:pPr>
            <w:r w:rsidRPr="00151176">
              <w:rPr>
                <w:rFonts w:ascii="Times New Roman" w:hAnsi="Times New Roman" w:cs="Times New Roman"/>
                <w:sz w:val="24"/>
                <w:szCs w:val="24"/>
              </w:rPr>
              <w:t xml:space="preserve">Pelė ir jos tipas </w:t>
            </w:r>
          </w:p>
        </w:tc>
        <w:tc>
          <w:tcPr>
            <w:tcW w:w="2410" w:type="dxa"/>
            <w:tcBorders>
              <w:top w:val="single" w:sz="4" w:space="0" w:color="00000A"/>
              <w:left w:val="single" w:sz="4" w:space="0" w:color="00000A"/>
              <w:bottom w:val="single" w:sz="4" w:space="0" w:color="00000A"/>
              <w:right w:val="single" w:sz="4" w:space="0" w:color="00000A"/>
            </w:tcBorders>
          </w:tcPr>
          <w:p w14:paraId="218CBD15" w14:textId="77777777" w:rsidR="007A21CA" w:rsidRPr="00151176" w:rsidRDefault="007A21CA" w:rsidP="005845D6">
            <w:pPr>
              <w:spacing w:after="0" w:line="240" w:lineRule="auto"/>
              <w:outlineLvl w:val="0"/>
              <w:rPr>
                <w:rFonts w:ascii="Times New Roman" w:hAnsi="Times New Roman" w:cs="Times New Roman"/>
                <w:sz w:val="24"/>
                <w:szCs w:val="24"/>
              </w:rPr>
            </w:pPr>
            <w:r w:rsidRPr="00151176">
              <w:rPr>
                <w:rFonts w:ascii="Times New Roman" w:eastAsia="Times New Roman" w:hAnsi="Times New Roman" w:cs="Times New Roman"/>
                <w:kern w:val="0"/>
                <w:sz w:val="24"/>
                <w:szCs w:val="24"/>
                <w14:ligatures w14:val="none"/>
              </w:rPr>
              <w:t>Laidinė. Dviejų klavišų su ratuku, optinė.</w:t>
            </w:r>
          </w:p>
        </w:tc>
        <w:tc>
          <w:tcPr>
            <w:tcW w:w="2410" w:type="dxa"/>
            <w:tcBorders>
              <w:top w:val="single" w:sz="4" w:space="0" w:color="00000A"/>
              <w:left w:val="single" w:sz="4" w:space="0" w:color="00000A"/>
              <w:bottom w:val="single" w:sz="4" w:space="0" w:color="00000A"/>
              <w:right w:val="single" w:sz="4" w:space="0" w:color="00000A"/>
            </w:tcBorders>
          </w:tcPr>
          <w:p w14:paraId="2F3EA253"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10E61FE0"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r w:rsidR="007A21CA" w:rsidRPr="00151176" w14:paraId="4E8E5C9F" w14:textId="77777777" w:rsidTr="005845D6">
        <w:tc>
          <w:tcPr>
            <w:tcW w:w="851" w:type="dxa"/>
            <w:tcBorders>
              <w:top w:val="single" w:sz="4" w:space="0" w:color="auto"/>
              <w:left w:val="single" w:sz="4" w:space="0" w:color="auto"/>
              <w:bottom w:val="single" w:sz="4" w:space="0" w:color="auto"/>
              <w:right w:val="single" w:sz="4" w:space="0" w:color="auto"/>
            </w:tcBorders>
            <w:vAlign w:val="center"/>
          </w:tcPr>
          <w:p w14:paraId="227A9552" w14:textId="77777777" w:rsidR="007A21CA" w:rsidRPr="00151176" w:rsidRDefault="007A21CA" w:rsidP="007A21CA">
            <w:pPr>
              <w:numPr>
                <w:ilvl w:val="0"/>
                <w:numId w:val="2"/>
              </w:numPr>
              <w:spacing w:after="0" w:line="240" w:lineRule="auto"/>
              <w:ind w:left="-104" w:right="-114" w:hanging="284"/>
              <w:contextualSpacing/>
              <w:jc w:val="center"/>
              <w:rPr>
                <w:rFonts w:ascii="Times New Roman" w:eastAsia="Times New Roman" w:hAnsi="Times New Roman" w:cs="Times New Roman"/>
                <w:kern w:val="0"/>
                <w:sz w:val="24"/>
                <w:szCs w:val="24"/>
                <w14:ligatures w14:val="none"/>
              </w:rPr>
            </w:pPr>
          </w:p>
        </w:tc>
        <w:tc>
          <w:tcPr>
            <w:tcW w:w="2126" w:type="dxa"/>
            <w:tcBorders>
              <w:top w:val="single" w:sz="4" w:space="0" w:color="00000A"/>
              <w:left w:val="single" w:sz="4" w:space="0" w:color="00000A"/>
              <w:bottom w:val="single" w:sz="4" w:space="0" w:color="00000A"/>
              <w:right w:val="single" w:sz="4" w:space="0" w:color="00000A"/>
            </w:tcBorders>
            <w:vAlign w:val="center"/>
            <w:hideMark/>
          </w:tcPr>
          <w:p w14:paraId="53BF2468"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eastAsia="Times New Roman" w:hAnsi="Times New Roman" w:cs="Times New Roman"/>
                <w:kern w:val="0"/>
                <w:sz w:val="24"/>
                <w:szCs w:val="24"/>
                <w14:ligatures w14:val="none"/>
              </w:rPr>
              <w:t>Garantinė techninė priežiūra</w:t>
            </w:r>
          </w:p>
        </w:tc>
        <w:tc>
          <w:tcPr>
            <w:tcW w:w="2410" w:type="dxa"/>
            <w:tcBorders>
              <w:top w:val="single" w:sz="4" w:space="0" w:color="00000A"/>
              <w:left w:val="single" w:sz="4" w:space="0" w:color="00000A"/>
              <w:bottom w:val="single" w:sz="4" w:space="0" w:color="00000A"/>
              <w:right w:val="single" w:sz="4" w:space="0" w:color="00000A"/>
            </w:tcBorders>
            <w:hideMark/>
          </w:tcPr>
          <w:p w14:paraId="66E49DC5" w14:textId="77777777" w:rsidR="007A21CA" w:rsidRPr="00151176" w:rsidRDefault="007A21CA" w:rsidP="005845D6">
            <w:pPr>
              <w:spacing w:after="0" w:line="240" w:lineRule="auto"/>
              <w:outlineLvl w:val="0"/>
              <w:rPr>
                <w:rFonts w:ascii="Times New Roman" w:eastAsia="Times New Roman" w:hAnsi="Times New Roman" w:cs="Times New Roman"/>
                <w:kern w:val="0"/>
                <w:sz w:val="24"/>
                <w:szCs w:val="24"/>
                <w14:ligatures w14:val="none"/>
              </w:rPr>
            </w:pPr>
            <w:r w:rsidRPr="00151176">
              <w:rPr>
                <w:rFonts w:ascii="Times New Roman" w:eastAsia="Times New Roman" w:hAnsi="Times New Roman" w:cs="Times New Roman"/>
                <w:kern w:val="0"/>
                <w:sz w:val="24"/>
                <w:szCs w:val="24"/>
                <w14:ligatures w14:val="none"/>
              </w:rPr>
              <w:t>Ne mažiau nei 36 mėnesiai. Garantija netaikoma programinei įrangai. Garantija užsakomiems kartu su kompiuteriu priedams ne mažiau nei 12 mėnesių. Garantinis remontas atliekamas perkančiosios organizacijos darbo vietoje Lietuvos teritorijoje (jei perkančioji organizacija ir tiekėjas nesusitaria kitaip).</w:t>
            </w:r>
          </w:p>
        </w:tc>
        <w:tc>
          <w:tcPr>
            <w:tcW w:w="2410" w:type="dxa"/>
            <w:tcBorders>
              <w:top w:val="single" w:sz="4" w:space="0" w:color="00000A"/>
              <w:left w:val="single" w:sz="4" w:space="0" w:color="00000A"/>
              <w:bottom w:val="single" w:sz="4" w:space="0" w:color="00000A"/>
              <w:right w:val="single" w:sz="4" w:space="0" w:color="00000A"/>
            </w:tcBorders>
          </w:tcPr>
          <w:p w14:paraId="6B856F4C"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c>
          <w:tcPr>
            <w:tcW w:w="1984" w:type="dxa"/>
            <w:tcBorders>
              <w:top w:val="single" w:sz="4" w:space="0" w:color="00000A"/>
              <w:left w:val="single" w:sz="4" w:space="0" w:color="00000A"/>
              <w:bottom w:val="single" w:sz="4" w:space="0" w:color="00000A"/>
              <w:right w:val="single" w:sz="4" w:space="0" w:color="00000A"/>
            </w:tcBorders>
          </w:tcPr>
          <w:p w14:paraId="790BA38D" w14:textId="77777777" w:rsidR="007A21CA" w:rsidRPr="00151176" w:rsidRDefault="007A21CA" w:rsidP="005845D6">
            <w:pPr>
              <w:widowControl w:val="0"/>
              <w:suppressAutoHyphens/>
              <w:spacing w:after="0" w:line="240" w:lineRule="auto"/>
              <w:ind w:right="140" w:firstLine="318"/>
              <w:rPr>
                <w:rFonts w:ascii="Times New Roman" w:eastAsia="Times New Roman" w:hAnsi="Times New Roman" w:cs="Times New Roman"/>
                <w:kern w:val="0"/>
                <w:sz w:val="24"/>
                <w:szCs w:val="24"/>
                <w14:ligatures w14:val="none"/>
              </w:rPr>
            </w:pPr>
          </w:p>
        </w:tc>
      </w:tr>
    </w:tbl>
    <w:p w14:paraId="36FF18F7" w14:textId="424D0032" w:rsidR="00F9119F" w:rsidRDefault="00F9119F" w:rsidP="001871D4">
      <w:pPr>
        <w:spacing w:after="0" w:line="240" w:lineRule="auto"/>
        <w:rPr>
          <w:rFonts w:ascii="Times New Roman" w:hAnsi="Times New Roman" w:cs="Times New Roman"/>
          <w:sz w:val="24"/>
          <w:szCs w:val="24"/>
        </w:rPr>
      </w:pPr>
    </w:p>
    <w:p w14:paraId="7E5C2744" w14:textId="77777777" w:rsidR="004C65A7" w:rsidRDefault="004C65A7" w:rsidP="004C65A7">
      <w:pPr>
        <w:tabs>
          <w:tab w:val="center" w:pos="993"/>
        </w:tabs>
        <w:spacing w:after="0" w:line="240" w:lineRule="auto"/>
        <w:jc w:val="both"/>
        <w:rPr>
          <w:szCs w:val="24"/>
          <w:lang w:eastAsia="lt-LT"/>
        </w:rPr>
      </w:pPr>
    </w:p>
    <w:p w14:paraId="20E1FA7E" w14:textId="77777777" w:rsidR="007A21CA" w:rsidRDefault="007A21CA" w:rsidP="004C65A7">
      <w:pPr>
        <w:tabs>
          <w:tab w:val="center" w:pos="993"/>
        </w:tabs>
        <w:spacing w:after="0" w:line="240" w:lineRule="auto"/>
        <w:jc w:val="both"/>
        <w:rPr>
          <w:szCs w:val="24"/>
          <w:lang w:eastAsia="lt-LT"/>
        </w:rPr>
      </w:pPr>
    </w:p>
    <w:p w14:paraId="2694939D" w14:textId="77777777" w:rsidR="00E87FD9" w:rsidRDefault="00E87FD9" w:rsidP="00E87FD9">
      <w:pPr>
        <w:rPr>
          <w:rFonts w:ascii="Arial" w:hAnsi="Arial" w:cs="Arial"/>
          <w:sz w:val="20"/>
        </w:rPr>
      </w:pPr>
    </w:p>
    <w:p w14:paraId="33E8E5EB" w14:textId="77777777" w:rsidR="007A21CA" w:rsidRDefault="007A21CA" w:rsidP="004C65A7">
      <w:pPr>
        <w:tabs>
          <w:tab w:val="center" w:pos="993"/>
        </w:tabs>
        <w:spacing w:after="0" w:line="240" w:lineRule="auto"/>
        <w:jc w:val="both"/>
        <w:rPr>
          <w:szCs w:val="24"/>
          <w:lang w:eastAsia="lt-LT"/>
        </w:rPr>
      </w:pPr>
    </w:p>
    <w:sectPr w:rsidR="007A21CA" w:rsidSect="00585062">
      <w:pgSz w:w="11906" w:h="16838"/>
      <w:pgMar w:top="127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sa Offc Serif Pro">
    <w:charset w:val="00"/>
    <w:family w:val="auto"/>
    <w:pitch w:val="variable"/>
    <w:sig w:usb0="800002E7" w:usb1="00000002" w:usb2="00000000" w:usb3="00000000" w:csb0="0000019F" w:csb1="00000000"/>
  </w:font>
  <w:font w:name="Wandohope">
    <w:charset w:val="80"/>
    <w:family w:val="roman"/>
    <w:pitch w:val="variable"/>
    <w:sig w:usb0="800002EF" w:usb1="09D77CFB" w:usb2="00000010" w:usb3="00000000" w:csb0="000A0005"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368D7"/>
    <w:multiLevelType w:val="hybridMultilevel"/>
    <w:tmpl w:val="2BD29776"/>
    <w:lvl w:ilvl="0" w:tplc="C478C4E6">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C00114"/>
    <w:multiLevelType w:val="hybridMultilevel"/>
    <w:tmpl w:val="383CB032"/>
    <w:lvl w:ilvl="0" w:tplc="0427000F">
      <w:start w:val="1"/>
      <w:numFmt w:val="decimal"/>
      <w:lvlText w:val="%1."/>
      <w:lvlJc w:val="left"/>
      <w:pPr>
        <w:ind w:left="644" w:hanging="360"/>
      </w:pPr>
    </w:lvl>
    <w:lvl w:ilvl="1" w:tplc="04270019">
      <w:start w:val="1"/>
      <w:numFmt w:val="lowerLetter"/>
      <w:lvlText w:val="%2."/>
      <w:lvlJc w:val="left"/>
      <w:pPr>
        <w:ind w:left="1712" w:hanging="360"/>
      </w:pPr>
    </w:lvl>
    <w:lvl w:ilvl="2" w:tplc="0427001B">
      <w:start w:val="1"/>
      <w:numFmt w:val="lowerRoman"/>
      <w:lvlText w:val="%3."/>
      <w:lvlJc w:val="right"/>
      <w:pPr>
        <w:ind w:left="2432" w:hanging="180"/>
      </w:pPr>
    </w:lvl>
    <w:lvl w:ilvl="3" w:tplc="0427000F">
      <w:start w:val="1"/>
      <w:numFmt w:val="decimal"/>
      <w:lvlText w:val="%4."/>
      <w:lvlJc w:val="left"/>
      <w:pPr>
        <w:ind w:left="3152" w:hanging="360"/>
      </w:pPr>
    </w:lvl>
    <w:lvl w:ilvl="4" w:tplc="04270019">
      <w:start w:val="1"/>
      <w:numFmt w:val="lowerLetter"/>
      <w:lvlText w:val="%5."/>
      <w:lvlJc w:val="left"/>
      <w:pPr>
        <w:ind w:left="3872" w:hanging="360"/>
      </w:pPr>
    </w:lvl>
    <w:lvl w:ilvl="5" w:tplc="0427001B">
      <w:start w:val="1"/>
      <w:numFmt w:val="lowerRoman"/>
      <w:lvlText w:val="%6."/>
      <w:lvlJc w:val="right"/>
      <w:pPr>
        <w:ind w:left="4592" w:hanging="180"/>
      </w:pPr>
    </w:lvl>
    <w:lvl w:ilvl="6" w:tplc="0427000F">
      <w:start w:val="1"/>
      <w:numFmt w:val="decimal"/>
      <w:lvlText w:val="%7."/>
      <w:lvlJc w:val="left"/>
      <w:pPr>
        <w:ind w:left="5312" w:hanging="360"/>
      </w:pPr>
    </w:lvl>
    <w:lvl w:ilvl="7" w:tplc="04270019">
      <w:start w:val="1"/>
      <w:numFmt w:val="lowerLetter"/>
      <w:lvlText w:val="%8."/>
      <w:lvlJc w:val="left"/>
      <w:pPr>
        <w:ind w:left="6032" w:hanging="360"/>
      </w:pPr>
    </w:lvl>
    <w:lvl w:ilvl="8" w:tplc="0427001B">
      <w:start w:val="1"/>
      <w:numFmt w:val="lowerRoman"/>
      <w:lvlText w:val="%9."/>
      <w:lvlJc w:val="right"/>
      <w:pPr>
        <w:ind w:left="6752" w:hanging="180"/>
      </w:pPr>
    </w:lvl>
  </w:abstractNum>
  <w:abstractNum w:abstractNumId="2"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B27EFE"/>
    <w:multiLevelType w:val="hybridMultilevel"/>
    <w:tmpl w:val="D44E334E"/>
    <w:lvl w:ilvl="0" w:tplc="0427000F">
      <w:start w:val="1"/>
      <w:numFmt w:val="decimal"/>
      <w:lvlText w:val="%1."/>
      <w:lvlJc w:val="left"/>
      <w:pPr>
        <w:ind w:left="644" w:hanging="360"/>
      </w:pPr>
    </w:lvl>
    <w:lvl w:ilvl="1" w:tplc="04270019">
      <w:start w:val="1"/>
      <w:numFmt w:val="lowerLetter"/>
      <w:lvlText w:val="%2."/>
      <w:lvlJc w:val="left"/>
      <w:pPr>
        <w:ind w:left="1712" w:hanging="360"/>
      </w:pPr>
    </w:lvl>
    <w:lvl w:ilvl="2" w:tplc="0427001B">
      <w:start w:val="1"/>
      <w:numFmt w:val="lowerRoman"/>
      <w:lvlText w:val="%3."/>
      <w:lvlJc w:val="right"/>
      <w:pPr>
        <w:ind w:left="2432" w:hanging="180"/>
      </w:pPr>
    </w:lvl>
    <w:lvl w:ilvl="3" w:tplc="0427000F">
      <w:start w:val="1"/>
      <w:numFmt w:val="decimal"/>
      <w:lvlText w:val="%4."/>
      <w:lvlJc w:val="left"/>
      <w:pPr>
        <w:ind w:left="3152" w:hanging="360"/>
      </w:pPr>
    </w:lvl>
    <w:lvl w:ilvl="4" w:tplc="04270019">
      <w:start w:val="1"/>
      <w:numFmt w:val="lowerLetter"/>
      <w:lvlText w:val="%5."/>
      <w:lvlJc w:val="left"/>
      <w:pPr>
        <w:ind w:left="3872" w:hanging="360"/>
      </w:pPr>
    </w:lvl>
    <w:lvl w:ilvl="5" w:tplc="0427001B">
      <w:start w:val="1"/>
      <w:numFmt w:val="lowerRoman"/>
      <w:lvlText w:val="%6."/>
      <w:lvlJc w:val="right"/>
      <w:pPr>
        <w:ind w:left="4592" w:hanging="180"/>
      </w:pPr>
    </w:lvl>
    <w:lvl w:ilvl="6" w:tplc="0427000F">
      <w:start w:val="1"/>
      <w:numFmt w:val="decimal"/>
      <w:lvlText w:val="%7."/>
      <w:lvlJc w:val="left"/>
      <w:pPr>
        <w:ind w:left="5312" w:hanging="360"/>
      </w:pPr>
    </w:lvl>
    <w:lvl w:ilvl="7" w:tplc="04270019">
      <w:start w:val="1"/>
      <w:numFmt w:val="lowerLetter"/>
      <w:lvlText w:val="%8."/>
      <w:lvlJc w:val="left"/>
      <w:pPr>
        <w:ind w:left="6032" w:hanging="360"/>
      </w:pPr>
    </w:lvl>
    <w:lvl w:ilvl="8" w:tplc="0427001B">
      <w:start w:val="1"/>
      <w:numFmt w:val="lowerRoman"/>
      <w:lvlText w:val="%9."/>
      <w:lvlJc w:val="right"/>
      <w:pPr>
        <w:ind w:left="6752" w:hanging="180"/>
      </w:pPr>
    </w:lvl>
  </w:abstractNum>
  <w:abstractNum w:abstractNumId="4" w15:restartNumberingAfterBreak="0">
    <w:nsid w:val="68EE4C03"/>
    <w:multiLevelType w:val="hybridMultilevel"/>
    <w:tmpl w:val="5A9A1D1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32393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66752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209042">
    <w:abstractNumId w:val="0"/>
  </w:num>
  <w:num w:numId="4" w16cid:durableId="421880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9185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B9"/>
    <w:rsid w:val="000824B9"/>
    <w:rsid w:val="000A249F"/>
    <w:rsid w:val="000A502D"/>
    <w:rsid w:val="000B2796"/>
    <w:rsid w:val="000C1550"/>
    <w:rsid w:val="00180A39"/>
    <w:rsid w:val="001871D4"/>
    <w:rsid w:val="001E11D6"/>
    <w:rsid w:val="00201FA2"/>
    <w:rsid w:val="00217F45"/>
    <w:rsid w:val="00272B18"/>
    <w:rsid w:val="00275CF3"/>
    <w:rsid w:val="00282BFC"/>
    <w:rsid w:val="002D3D50"/>
    <w:rsid w:val="00317D2F"/>
    <w:rsid w:val="003505F2"/>
    <w:rsid w:val="00366059"/>
    <w:rsid w:val="00381DA5"/>
    <w:rsid w:val="003B60C6"/>
    <w:rsid w:val="003C35CC"/>
    <w:rsid w:val="004167E5"/>
    <w:rsid w:val="00493A6E"/>
    <w:rsid w:val="004A099E"/>
    <w:rsid w:val="004C65A7"/>
    <w:rsid w:val="00585062"/>
    <w:rsid w:val="00585253"/>
    <w:rsid w:val="005A67FD"/>
    <w:rsid w:val="005B6C98"/>
    <w:rsid w:val="0060218A"/>
    <w:rsid w:val="0060276B"/>
    <w:rsid w:val="00646E61"/>
    <w:rsid w:val="00657C04"/>
    <w:rsid w:val="006D5221"/>
    <w:rsid w:val="00754DF7"/>
    <w:rsid w:val="007A21CA"/>
    <w:rsid w:val="00823A4D"/>
    <w:rsid w:val="00847A82"/>
    <w:rsid w:val="00892496"/>
    <w:rsid w:val="008B6B8F"/>
    <w:rsid w:val="00950ED0"/>
    <w:rsid w:val="009A5627"/>
    <w:rsid w:val="009E5F60"/>
    <w:rsid w:val="00A36E62"/>
    <w:rsid w:val="00A56663"/>
    <w:rsid w:val="00AB325E"/>
    <w:rsid w:val="00AC2032"/>
    <w:rsid w:val="00AF43DC"/>
    <w:rsid w:val="00B46A96"/>
    <w:rsid w:val="00B570A8"/>
    <w:rsid w:val="00B7791C"/>
    <w:rsid w:val="00B813D7"/>
    <w:rsid w:val="00C25375"/>
    <w:rsid w:val="00C31548"/>
    <w:rsid w:val="00C52F46"/>
    <w:rsid w:val="00CA04C3"/>
    <w:rsid w:val="00D06D9A"/>
    <w:rsid w:val="00D11FAC"/>
    <w:rsid w:val="00D20299"/>
    <w:rsid w:val="00DB5715"/>
    <w:rsid w:val="00DC0016"/>
    <w:rsid w:val="00DC20AB"/>
    <w:rsid w:val="00E63F33"/>
    <w:rsid w:val="00E87FD9"/>
    <w:rsid w:val="00F52F17"/>
    <w:rsid w:val="00F9119F"/>
    <w:rsid w:val="00F92D2E"/>
    <w:rsid w:val="00FA0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439E"/>
  <w15:chartTrackingRefBased/>
  <w15:docId w15:val="{1DC989A4-F05F-4BBB-97CD-BC75C92E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82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82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824B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824B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824B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824B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24B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24B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24B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24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24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24B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24B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24B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824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24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24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24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2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24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24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24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24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24B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0824B9"/>
    <w:pPr>
      <w:ind w:left="720"/>
      <w:contextualSpacing/>
    </w:pPr>
  </w:style>
  <w:style w:type="character" w:styleId="Rykuspabraukimas">
    <w:name w:val="Intense Emphasis"/>
    <w:basedOn w:val="Numatytasispastraiposriftas"/>
    <w:uiPriority w:val="21"/>
    <w:qFormat/>
    <w:rsid w:val="000824B9"/>
    <w:rPr>
      <w:i/>
      <w:iCs/>
      <w:color w:val="0F4761" w:themeColor="accent1" w:themeShade="BF"/>
    </w:rPr>
  </w:style>
  <w:style w:type="paragraph" w:styleId="Iskirtacitata">
    <w:name w:val="Intense Quote"/>
    <w:basedOn w:val="prastasis"/>
    <w:next w:val="prastasis"/>
    <w:link w:val="IskirtacitataDiagrama"/>
    <w:uiPriority w:val="30"/>
    <w:qFormat/>
    <w:rsid w:val="00082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824B9"/>
    <w:rPr>
      <w:i/>
      <w:iCs/>
      <w:color w:val="0F4761" w:themeColor="accent1" w:themeShade="BF"/>
    </w:rPr>
  </w:style>
  <w:style w:type="character" w:styleId="Rykinuoroda">
    <w:name w:val="Intense Reference"/>
    <w:basedOn w:val="Numatytasispastraiposriftas"/>
    <w:uiPriority w:val="32"/>
    <w:qFormat/>
    <w:rsid w:val="000824B9"/>
    <w:rPr>
      <w:b/>
      <w:bCs/>
      <w:smallCaps/>
      <w:color w:val="0F4761" w:themeColor="accent1" w:themeShade="BF"/>
      <w:spacing w:val="5"/>
    </w:rPr>
  </w:style>
  <w:style w:type="character" w:styleId="Hipersaitas">
    <w:name w:val="Hyperlink"/>
    <w:basedOn w:val="Numatytasispastraiposriftas"/>
    <w:uiPriority w:val="99"/>
    <w:unhideWhenUsed/>
    <w:rsid w:val="006D5221"/>
    <w:rPr>
      <w:color w:val="467886" w:themeColor="hyperlink"/>
      <w:u w:val="single"/>
    </w:rPr>
  </w:style>
  <w:style w:type="character" w:styleId="Neapdorotaspaminjimas">
    <w:name w:val="Unresolved Mention"/>
    <w:basedOn w:val="Numatytasispastraiposriftas"/>
    <w:uiPriority w:val="99"/>
    <w:semiHidden/>
    <w:unhideWhenUsed/>
    <w:rsid w:val="006D5221"/>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52F46"/>
  </w:style>
  <w:style w:type="table" w:styleId="Lentelstinklelis">
    <w:name w:val="Table Grid"/>
    <w:basedOn w:val="prastojilentel"/>
    <w:uiPriority w:val="59"/>
    <w:rsid w:val="007A2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4700">
      <w:bodyDiv w:val="1"/>
      <w:marLeft w:val="0"/>
      <w:marRight w:val="0"/>
      <w:marTop w:val="0"/>
      <w:marBottom w:val="0"/>
      <w:divBdr>
        <w:top w:val="none" w:sz="0" w:space="0" w:color="auto"/>
        <w:left w:val="none" w:sz="0" w:space="0" w:color="auto"/>
        <w:bottom w:val="none" w:sz="0" w:space="0" w:color="auto"/>
        <w:right w:val="none" w:sz="0" w:space="0" w:color="auto"/>
      </w:divBdr>
      <w:divsChild>
        <w:div w:id="1081291522">
          <w:marLeft w:val="0"/>
          <w:marRight w:val="0"/>
          <w:marTop w:val="0"/>
          <w:marBottom w:val="0"/>
          <w:divBdr>
            <w:top w:val="none" w:sz="0" w:space="0" w:color="auto"/>
            <w:left w:val="none" w:sz="0" w:space="0" w:color="auto"/>
            <w:bottom w:val="none" w:sz="0" w:space="0" w:color="auto"/>
            <w:right w:val="none" w:sz="0" w:space="0" w:color="auto"/>
          </w:divBdr>
        </w:div>
        <w:div w:id="2069572138">
          <w:marLeft w:val="0"/>
          <w:marRight w:val="0"/>
          <w:marTop w:val="0"/>
          <w:marBottom w:val="0"/>
          <w:divBdr>
            <w:top w:val="none" w:sz="0" w:space="0" w:color="auto"/>
            <w:left w:val="none" w:sz="0" w:space="0" w:color="auto"/>
            <w:bottom w:val="none" w:sz="0" w:space="0" w:color="auto"/>
            <w:right w:val="none" w:sz="0" w:space="0" w:color="auto"/>
          </w:divBdr>
        </w:div>
        <w:div w:id="779910957">
          <w:marLeft w:val="0"/>
          <w:marRight w:val="0"/>
          <w:marTop w:val="0"/>
          <w:marBottom w:val="0"/>
          <w:divBdr>
            <w:top w:val="none" w:sz="0" w:space="0" w:color="auto"/>
            <w:left w:val="none" w:sz="0" w:space="0" w:color="auto"/>
            <w:bottom w:val="none" w:sz="0" w:space="0" w:color="auto"/>
            <w:right w:val="none" w:sz="0" w:space="0" w:color="auto"/>
          </w:divBdr>
        </w:div>
      </w:divsChild>
    </w:div>
    <w:div w:id="120418257">
      <w:bodyDiv w:val="1"/>
      <w:marLeft w:val="0"/>
      <w:marRight w:val="0"/>
      <w:marTop w:val="0"/>
      <w:marBottom w:val="0"/>
      <w:divBdr>
        <w:top w:val="none" w:sz="0" w:space="0" w:color="auto"/>
        <w:left w:val="none" w:sz="0" w:space="0" w:color="auto"/>
        <w:bottom w:val="none" w:sz="0" w:space="0" w:color="auto"/>
        <w:right w:val="none" w:sz="0" w:space="0" w:color="auto"/>
      </w:divBdr>
    </w:div>
    <w:div w:id="1324434475">
      <w:bodyDiv w:val="1"/>
      <w:marLeft w:val="0"/>
      <w:marRight w:val="0"/>
      <w:marTop w:val="0"/>
      <w:marBottom w:val="0"/>
      <w:divBdr>
        <w:top w:val="none" w:sz="0" w:space="0" w:color="auto"/>
        <w:left w:val="none" w:sz="0" w:space="0" w:color="auto"/>
        <w:bottom w:val="none" w:sz="0" w:space="0" w:color="auto"/>
        <w:right w:val="none" w:sz="0" w:space="0" w:color="auto"/>
      </w:divBdr>
    </w:div>
    <w:div w:id="135877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4</Pages>
  <Words>5096</Words>
  <Characters>2905</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Suslavičienė</dc:creator>
  <cp:keywords/>
  <dc:description/>
  <cp:lastModifiedBy>Aistė Bagdonaitė-Česnienė</cp:lastModifiedBy>
  <cp:revision>23</cp:revision>
  <dcterms:created xsi:type="dcterms:W3CDTF">2025-01-02T07:28:00Z</dcterms:created>
  <dcterms:modified xsi:type="dcterms:W3CDTF">2025-01-09T11:03:00Z</dcterms:modified>
</cp:coreProperties>
</file>