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Pr="0086215E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color w:val="EE0000"/>
          <w:szCs w:val="24"/>
        </w:rPr>
      </w:pPr>
    </w:p>
    <w:p w14:paraId="405AF235" w14:textId="2B8C0B5B" w:rsidR="00027B83" w:rsidRPr="0086215E" w:rsidRDefault="00862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color w:val="EE0000"/>
          <w:szCs w:val="24"/>
        </w:rPr>
      </w:pPr>
      <w:r w:rsidRPr="0086215E">
        <w:rPr>
          <w:caps/>
          <w:color w:val="EE0000"/>
          <w:szCs w:val="24"/>
        </w:rPr>
        <w:t>Sutarties projektas - nepildyti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6A4669" w14:textId="77777777" w:rsidR="00D40179" w:rsidRPr="00C11282" w:rsidRDefault="00D40179" w:rsidP="00D40179">
            <w:pPr>
              <w:keepNext/>
              <w:rPr>
                <w:b/>
                <w:iCs/>
                <w:sz w:val="22"/>
                <w:szCs w:val="22"/>
              </w:rPr>
            </w:pPr>
            <w:r w:rsidRPr="00C11282">
              <w:rPr>
                <w:b/>
                <w:iCs/>
                <w:sz w:val="22"/>
                <w:szCs w:val="22"/>
                <w:lang w:val="en-US"/>
              </w:rPr>
              <w:t>TRANSPORTO PRIEMONIŲ (KASKO) DRAUDIMO PASLAUGOS</w:t>
            </w:r>
          </w:p>
          <w:p w14:paraId="607BC18E" w14:textId="3A99E2D6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F5733D" w14:paraId="7A216576" w14:textId="77777777">
        <w:tc>
          <w:tcPr>
            <w:tcW w:w="2808" w:type="dxa"/>
            <w:vMerge w:val="restart"/>
          </w:tcPr>
          <w:p w14:paraId="79087AD5" w14:textId="77777777" w:rsidR="00F5733D" w:rsidRDefault="00F5733D" w:rsidP="00F5733D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F5733D" w:rsidRDefault="00F5733D" w:rsidP="00F5733D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F5733D" w:rsidRDefault="00F5733D" w:rsidP="00F5733D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F5733D" w:rsidRDefault="00F5733D" w:rsidP="00F5733D">
            <w:pPr>
              <w:rPr>
                <w:b/>
                <w:kern w:val="2"/>
                <w:szCs w:val="24"/>
              </w:rPr>
            </w:pPr>
          </w:p>
          <w:p w14:paraId="0285291C" w14:textId="77777777" w:rsidR="00F5733D" w:rsidRDefault="00F5733D" w:rsidP="00F573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0AC7B6CB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b/>
                <w:szCs w:val="24"/>
              </w:rPr>
              <w:t>Akcinė bendrovė „Panevėžio specialus autotransportas“</w:t>
            </w:r>
          </w:p>
        </w:tc>
      </w:tr>
      <w:tr w:rsidR="00F5733D" w14:paraId="46894EEE" w14:textId="77777777">
        <w:tc>
          <w:tcPr>
            <w:tcW w:w="2808" w:type="dxa"/>
            <w:vMerge/>
          </w:tcPr>
          <w:p w14:paraId="6E3E695C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2ABC4BC2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szCs w:val="24"/>
              </w:rPr>
              <w:t>247025610</w:t>
            </w:r>
          </w:p>
        </w:tc>
      </w:tr>
      <w:tr w:rsidR="00F5733D" w14:paraId="356739C7" w14:textId="77777777">
        <w:tc>
          <w:tcPr>
            <w:tcW w:w="2808" w:type="dxa"/>
            <w:vMerge/>
          </w:tcPr>
          <w:p w14:paraId="1CA5E71D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14B32C4B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szCs w:val="24"/>
              </w:rPr>
              <w:t>Pilėnų g. 43, LT-36237 Panevėžys</w:t>
            </w:r>
          </w:p>
        </w:tc>
      </w:tr>
      <w:tr w:rsidR="00F5733D" w14:paraId="00E15A94" w14:textId="77777777">
        <w:tc>
          <w:tcPr>
            <w:tcW w:w="2808" w:type="dxa"/>
            <w:vMerge/>
          </w:tcPr>
          <w:p w14:paraId="54205EA9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38B6F26B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LT470256113</w:t>
            </w:r>
          </w:p>
        </w:tc>
      </w:tr>
      <w:tr w:rsidR="00F5733D" w14:paraId="164424F3" w14:textId="77777777">
        <w:tc>
          <w:tcPr>
            <w:tcW w:w="2808" w:type="dxa"/>
            <w:vMerge/>
          </w:tcPr>
          <w:p w14:paraId="605C8647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5D7EBD0C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LT36 7044 0600 0272 1658</w:t>
            </w:r>
          </w:p>
        </w:tc>
      </w:tr>
      <w:tr w:rsidR="00F5733D" w14:paraId="6B7E848E" w14:textId="77777777">
        <w:tc>
          <w:tcPr>
            <w:tcW w:w="2808" w:type="dxa"/>
            <w:vMerge/>
          </w:tcPr>
          <w:p w14:paraId="4F4A34C0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62276ED1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 SEB bankas, banko kodas 70440</w:t>
            </w:r>
          </w:p>
        </w:tc>
      </w:tr>
      <w:tr w:rsidR="00F5733D" w14:paraId="3C8A477F" w14:textId="77777777">
        <w:tc>
          <w:tcPr>
            <w:tcW w:w="2808" w:type="dxa"/>
            <w:vMerge/>
          </w:tcPr>
          <w:p w14:paraId="6FB01AF8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1DD332A0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+370 60 7777 60</w:t>
            </w:r>
          </w:p>
        </w:tc>
      </w:tr>
      <w:tr w:rsidR="00F5733D" w14:paraId="7B8191B7" w14:textId="77777777">
        <w:tc>
          <w:tcPr>
            <w:tcW w:w="2808" w:type="dxa"/>
            <w:vMerge/>
          </w:tcPr>
          <w:p w14:paraId="1FE5A316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4A49F0C7" w:rsidR="00F5733D" w:rsidRDefault="00F5733D" w:rsidP="00F5733D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B30D2E">
                <w:rPr>
                  <w:rStyle w:val="Hipersaitas"/>
                  <w:kern w:val="2"/>
                  <w:szCs w:val="24"/>
                </w:rPr>
                <w:t>info@psa.lt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F5733D" w14:paraId="1959C3F5" w14:textId="77777777">
        <w:tc>
          <w:tcPr>
            <w:tcW w:w="2808" w:type="dxa"/>
            <w:vMerge/>
          </w:tcPr>
          <w:p w14:paraId="34C01018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11A6D52B" w:rsidR="00F5733D" w:rsidRDefault="00F5733D" w:rsidP="00F5733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Rolandas Ramūnas</w:t>
            </w:r>
          </w:p>
        </w:tc>
      </w:tr>
      <w:tr w:rsidR="00F5733D" w14:paraId="475D93E9" w14:textId="77777777">
        <w:tc>
          <w:tcPr>
            <w:tcW w:w="2808" w:type="dxa"/>
            <w:vMerge/>
          </w:tcPr>
          <w:p w14:paraId="23BF508B" w14:textId="77777777" w:rsidR="00F5733D" w:rsidRDefault="00F5733D" w:rsidP="00F5733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F5733D" w:rsidRDefault="00F5733D" w:rsidP="00F5733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484C820D" w:rsidR="00F5733D" w:rsidRDefault="00F5733D" w:rsidP="00F5733D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szCs w:val="24"/>
              </w:rPr>
              <w:t>pagal bendrovės įstatus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lastRenderedPageBreak/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439F5CCD" w:rsidR="00027B83" w:rsidRDefault="00D40179" w:rsidP="00D401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lastRenderedPageBreak/>
              <w:t xml:space="preserve">Viešųjų pirkimų specialistė Jūratė </w:t>
            </w:r>
            <w:proofErr w:type="spellStart"/>
            <w:r>
              <w:rPr>
                <w:color w:val="000000" w:themeColor="text1"/>
                <w:kern w:val="2"/>
                <w:szCs w:val="24"/>
              </w:rPr>
              <w:t>Gurskienė</w:t>
            </w:r>
            <w:proofErr w:type="spellEnd"/>
            <w:r w:rsidR="005638F2">
              <w:rPr>
                <w:color w:val="000000" w:themeColor="text1"/>
                <w:kern w:val="2"/>
                <w:szCs w:val="24"/>
              </w:rPr>
              <w:t xml:space="preserve"> el</w:t>
            </w:r>
            <w:r w:rsidR="002E35C1">
              <w:rPr>
                <w:color w:val="000000" w:themeColor="text1"/>
                <w:kern w:val="2"/>
                <w:szCs w:val="24"/>
              </w:rPr>
              <w:t>.</w:t>
            </w:r>
            <w:r w:rsidR="005638F2">
              <w:rPr>
                <w:color w:val="000000" w:themeColor="text1"/>
                <w:kern w:val="2"/>
                <w:szCs w:val="24"/>
              </w:rPr>
              <w:t xml:space="preserve"> paštas</w:t>
            </w:r>
            <w:r w:rsidR="00F5733D" w:rsidRPr="00F5733D">
              <w:rPr>
                <w:color w:val="000000" w:themeColor="text1"/>
                <w:kern w:val="2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kern w:val="2"/>
                <w:szCs w:val="24"/>
              </w:rPr>
              <w:t>pirkimai</w:t>
            </w:r>
            <w:r w:rsidR="00F5733D" w:rsidRPr="00F5733D">
              <w:rPr>
                <w:color w:val="000000" w:themeColor="text1"/>
                <w:kern w:val="2"/>
                <w:szCs w:val="24"/>
              </w:rPr>
              <w:t>@psa.lt</w:t>
            </w:r>
            <w:proofErr w:type="spellEnd"/>
            <w:r w:rsidR="00F5733D" w:rsidRPr="00F5733D">
              <w:rPr>
                <w:color w:val="000000" w:themeColor="text1"/>
                <w:kern w:val="2"/>
                <w:szCs w:val="24"/>
              </w:rPr>
              <w:t xml:space="preserve"> tel.</w:t>
            </w:r>
            <w:r w:rsidR="005638F2">
              <w:rPr>
                <w:color w:val="000000" w:themeColor="text1"/>
                <w:kern w:val="2"/>
                <w:szCs w:val="24"/>
              </w:rPr>
              <w:t xml:space="preserve"> </w:t>
            </w:r>
            <w:r w:rsidR="00F5733D" w:rsidRPr="00F5733D">
              <w:rPr>
                <w:color w:val="000000" w:themeColor="text1"/>
                <w:kern w:val="2"/>
                <w:szCs w:val="24"/>
              </w:rPr>
              <w:t xml:space="preserve">Nr. </w:t>
            </w:r>
            <w:r w:rsidRPr="00D40179">
              <w:rPr>
                <w:color w:val="000000" w:themeColor="text1"/>
                <w:kern w:val="2"/>
                <w:szCs w:val="24"/>
              </w:rPr>
              <w:t>+370 652 18200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0821739A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D40179" w:rsidRPr="00D40179">
              <w:rPr>
                <w:color w:val="4472C4"/>
                <w:kern w:val="2"/>
                <w:szCs w:val="24"/>
              </w:rPr>
              <w:t>transporto priemonių (kasko) draudimo paslaug</w:t>
            </w:r>
            <w:r w:rsidR="00D40179">
              <w:rPr>
                <w:color w:val="4472C4"/>
                <w:kern w:val="2"/>
                <w:szCs w:val="24"/>
              </w:rPr>
              <w:t>a</w:t>
            </w:r>
            <w:r w:rsidR="00D40179" w:rsidRPr="00D40179">
              <w:rPr>
                <w:color w:val="4472C4"/>
                <w:kern w:val="2"/>
                <w:szCs w:val="24"/>
              </w:rPr>
              <w:t xml:space="preserve">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ED79876" w14:textId="75C267D5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0938D5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0938D5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  <w:p w14:paraId="27730B38" w14:textId="5CCF1769" w:rsidR="001023F6" w:rsidRDefault="001023F6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05F330AA" w:rsidR="00027B83" w:rsidRDefault="00027B83" w:rsidP="0086215E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45D84FF8" w14:textId="77777777" w:rsidR="00027B83" w:rsidRPr="00451B58" w:rsidRDefault="000B0897">
            <w:pPr>
              <w:rPr>
                <w:b/>
                <w:kern w:val="2"/>
                <w:szCs w:val="24"/>
              </w:rPr>
            </w:pPr>
            <w:r w:rsidRPr="00451B58">
              <w:rPr>
                <w:b/>
                <w:kern w:val="2"/>
                <w:szCs w:val="24"/>
              </w:rPr>
              <w:t xml:space="preserve">4.1. </w:t>
            </w:r>
            <w:r w:rsidRPr="00451B58">
              <w:rPr>
                <w:b/>
                <w:szCs w:val="24"/>
              </w:rPr>
              <w:t>Paslaugų</w:t>
            </w:r>
            <w:r w:rsidRPr="00451B58">
              <w:rPr>
                <w:b/>
                <w:kern w:val="2"/>
                <w:szCs w:val="24"/>
              </w:rPr>
              <w:t xml:space="preserve"> </w:t>
            </w:r>
            <w:r w:rsidRPr="00451B58">
              <w:rPr>
                <w:b/>
                <w:szCs w:val="24"/>
              </w:rPr>
              <w:t>suteikimo</w:t>
            </w:r>
            <w:r w:rsidRPr="00451B58">
              <w:rPr>
                <w:b/>
                <w:kern w:val="2"/>
                <w:szCs w:val="24"/>
              </w:rPr>
              <w:t xml:space="preserve"> terminas, kai </w:t>
            </w:r>
            <w:r w:rsidRPr="00451B58"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1680BB6E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63A338BC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07C472F8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167B5270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14164AF6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364682A7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4A0F1EDA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411F7766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6F34549A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459E7BE6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6C040C61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725BDFAB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49A09BD5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318705D5" w14:textId="77777777" w:rsidR="00027B83" w:rsidRPr="00451B58" w:rsidRDefault="00027B83">
            <w:pPr>
              <w:rPr>
                <w:b/>
                <w:kern w:val="2"/>
                <w:szCs w:val="24"/>
              </w:rPr>
            </w:pPr>
          </w:p>
          <w:p w14:paraId="6BC959D5" w14:textId="4D479D6C" w:rsidR="00027B83" w:rsidRPr="00451B58" w:rsidRDefault="00027B83" w:rsidP="001C5C6F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F20E03F" w14:textId="136CD8C0" w:rsidR="002C74AA" w:rsidRPr="00124462" w:rsidRDefault="002C74AA" w:rsidP="002C74AA">
            <w:pPr>
              <w:keepNext/>
            </w:pPr>
            <w:r w:rsidRPr="00124462">
              <w:t xml:space="preserve">4.1.2. </w:t>
            </w:r>
            <w:r w:rsidR="00F829B9" w:rsidRPr="00124462">
              <w:t>Nuo Sutarties įsigaliojimo dienos, bet ne vėliau kaip iki 2026-05-01, išrašomas jungtinis polisas visoms</w:t>
            </w:r>
            <w:r w:rsidR="005638F2">
              <w:t xml:space="preserve"> </w:t>
            </w:r>
            <w:r w:rsidR="00F829B9" w:rsidRPr="00124462">
              <w:t xml:space="preserve"> mašinoms, nurodytoms mašinų sąraše</w:t>
            </w:r>
            <w:r w:rsidR="006225F0">
              <w:t xml:space="preserve"> Priedas Nr. 3</w:t>
            </w:r>
            <w:r w:rsidR="000938D5">
              <w:t>.</w:t>
            </w:r>
          </w:p>
          <w:p w14:paraId="36B51A80" w14:textId="64372795" w:rsidR="002C74AA" w:rsidRPr="00451B58" w:rsidRDefault="002C74AA" w:rsidP="002C74AA">
            <w:pPr>
              <w:keepNext/>
            </w:pPr>
            <w:r w:rsidRPr="00124462">
              <w:t xml:space="preserve">4.1.2. </w:t>
            </w:r>
            <w:r w:rsidR="00124462" w:rsidRPr="00124462">
              <w:t>Kitos naujai įsigytos ar mašinų sąraše nenumatytos transporto priemonės draudžiamos pagal atskirą užsakymą, išrašant atskirus polisus</w:t>
            </w:r>
            <w:r w:rsidR="003639B2">
              <w:t>, kaip numatytą techninės specifikacijos punktuose.</w:t>
            </w:r>
          </w:p>
        </w:tc>
      </w:tr>
      <w:tr w:rsidR="00027B83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074E643" w14:textId="59DE0B89" w:rsidR="00027B83" w:rsidRDefault="000A5287">
            <w:pPr>
              <w:rPr>
                <w:kern w:val="2"/>
                <w:szCs w:val="24"/>
              </w:rPr>
            </w:pPr>
            <w:r w:rsidRPr="000A5287">
              <w:rPr>
                <w:kern w:val="2"/>
                <w:szCs w:val="24"/>
              </w:rPr>
              <w:t>Netaikoma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DCF4A22" w14:textId="08A7849E" w:rsidR="007A75C6" w:rsidRDefault="00927A8A" w:rsidP="007A75C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62B711E4" w14:textId="77777777" w:rsidR="00927A8A" w:rsidRDefault="00927A8A" w:rsidP="00927A8A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5288BC92" w:rsidR="003368D4" w:rsidRDefault="003368D4" w:rsidP="0019094A">
            <w:pPr>
              <w:rPr>
                <w:szCs w:val="24"/>
              </w:rPr>
            </w:pP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48B6C94C" w:rsidR="00027B83" w:rsidRDefault="00927A8A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D145B02" w14:textId="77777777" w:rsidR="00B7025E" w:rsidRDefault="000B0897">
            <w:pPr>
              <w:rPr>
                <w:kern w:val="2"/>
                <w:szCs w:val="24"/>
              </w:rPr>
            </w:pPr>
            <w:r w:rsidRPr="00A359E7">
              <w:rPr>
                <w:kern w:val="2"/>
                <w:szCs w:val="24"/>
              </w:rPr>
              <w:t xml:space="preserve">Turi būti pateikiami šie dokumentai: </w:t>
            </w:r>
            <w:r w:rsidR="00927A8A">
              <w:rPr>
                <w:kern w:val="2"/>
                <w:szCs w:val="24"/>
              </w:rPr>
              <w:t>jungtinis polisas/</w:t>
            </w:r>
            <w:r w:rsidRPr="00A359E7">
              <w:rPr>
                <w:kern w:val="2"/>
                <w:szCs w:val="24"/>
              </w:rPr>
              <w:t xml:space="preserve">Sąskaita </w:t>
            </w:r>
            <w:r w:rsidRPr="00A359E7">
              <w:rPr>
                <w:szCs w:val="24"/>
              </w:rPr>
              <w:t>/ Sąskaita / ir (arba)</w:t>
            </w:r>
            <w:r w:rsidRPr="00A359E7">
              <w:rPr>
                <w:kern w:val="2"/>
                <w:szCs w:val="24"/>
              </w:rPr>
              <w:t xml:space="preserve"> Tiekėjui nepateikus nurodytų dokumentų, laikoma, kad Paslaugos neatitinka Sutartyje nustatytų reikalavimų.</w:t>
            </w:r>
          </w:p>
          <w:p w14:paraId="0CE28B9D" w14:textId="7EE11CA1" w:rsidR="00927A8A" w:rsidRPr="00927A8A" w:rsidRDefault="00927A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Pagal atskirą užsakymą Kasko draustų mašinų polisai/sąskaitos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3095FBF0" w14:textId="0D66059A" w:rsidR="00027B83" w:rsidRDefault="00027A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Mišri kainodara (fiksuota kaina ir kintama įkainio kainodara)</w:t>
            </w:r>
          </w:p>
          <w:p w14:paraId="1199C3A4" w14:textId="1DF1AB0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1C34D576" w14:textId="77777777" w:rsidR="00027AC5" w:rsidRPr="00027AC5" w:rsidRDefault="00920B31" w:rsidP="00027AC5">
            <w:pPr>
              <w:rPr>
                <w:b/>
                <w:kern w:val="2"/>
                <w:szCs w:val="24"/>
              </w:rPr>
            </w:pPr>
            <w:r w:rsidRPr="00920B31">
              <w:rPr>
                <w:b/>
                <w:kern w:val="2"/>
                <w:szCs w:val="24"/>
              </w:rPr>
              <w:t xml:space="preserve">5.2. </w:t>
            </w:r>
            <w:r w:rsidR="00027AC5" w:rsidRPr="00027AC5">
              <w:rPr>
                <w:b/>
                <w:kern w:val="2"/>
                <w:szCs w:val="24"/>
              </w:rPr>
              <w:t>Pradinės Sutarties vertė ir Sutarties kaina, kai taikoma mišri kainodara</w:t>
            </w:r>
          </w:p>
          <w:p w14:paraId="1299E497" w14:textId="31EDE31D" w:rsidR="00027B83" w:rsidRDefault="00027B83">
            <w:pPr>
              <w:rPr>
                <w:b/>
                <w:kern w:val="2"/>
                <w:szCs w:val="24"/>
              </w:rPr>
            </w:pPr>
          </w:p>
          <w:p w14:paraId="34E327F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80B73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FB0DC3E" w14:textId="77777777" w:rsidR="00027B83" w:rsidRDefault="00027B83" w:rsidP="00920B31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EFE3A3F" w14:textId="18F899FD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Pradinės Sutarties vertė yra</w:t>
            </w:r>
            <w:r w:rsidR="00027AC5">
              <w:rPr>
                <w:kern w:val="2"/>
                <w:szCs w:val="24"/>
              </w:rPr>
              <w:t xml:space="preserve"> </w:t>
            </w:r>
            <w:r w:rsidR="00E31A3A">
              <w:rPr>
                <w:kern w:val="2"/>
                <w:szCs w:val="24"/>
              </w:rPr>
              <w:t>35</w:t>
            </w:r>
            <w:r w:rsidR="00027AC5">
              <w:rPr>
                <w:kern w:val="2"/>
                <w:szCs w:val="24"/>
              </w:rPr>
              <w:t> 000,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</w:t>
            </w:r>
            <w:r w:rsidR="00E31A3A">
              <w:rPr>
                <w:color w:val="4472C4"/>
                <w:kern w:val="2"/>
                <w:szCs w:val="24"/>
              </w:rPr>
              <w:t>tri</w:t>
            </w:r>
            <w:r w:rsidR="00165D9C">
              <w:rPr>
                <w:color w:val="4472C4"/>
                <w:kern w:val="2"/>
                <w:szCs w:val="24"/>
              </w:rPr>
              <w:t>s</w:t>
            </w:r>
            <w:r w:rsidR="00E31A3A">
              <w:rPr>
                <w:color w:val="4472C4"/>
                <w:kern w:val="2"/>
                <w:szCs w:val="24"/>
              </w:rPr>
              <w:t>dešimt</w:t>
            </w:r>
            <w:r w:rsidR="00027AC5">
              <w:rPr>
                <w:color w:val="4472C4"/>
                <w:kern w:val="2"/>
                <w:szCs w:val="24"/>
              </w:rPr>
              <w:t xml:space="preserve"> penki tūkstančiai  Eur ir 00 Eur ct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 PVM</w:t>
            </w:r>
            <w:r w:rsidR="00027AC5">
              <w:rPr>
                <w:kern w:val="2"/>
                <w:szCs w:val="24"/>
              </w:rPr>
              <w:t xml:space="preserve"> netaikomas</w:t>
            </w:r>
            <w:r>
              <w:rPr>
                <w:kern w:val="2"/>
                <w:szCs w:val="24"/>
              </w:rPr>
              <w:t>.</w:t>
            </w:r>
          </w:p>
          <w:p w14:paraId="76C32A8B" w14:textId="561BA893" w:rsidR="00027B83" w:rsidRDefault="00A960B9">
            <w:pPr>
              <w:rPr>
                <w:color w:val="FF0000"/>
                <w:kern w:val="2"/>
                <w:szCs w:val="24"/>
              </w:rPr>
            </w:pPr>
            <w:r w:rsidRPr="00A960B9">
              <w:rPr>
                <w:kern w:val="2"/>
                <w:szCs w:val="24"/>
              </w:rPr>
              <w:t>Šioje Sutartyje Pradinės Sutarties vertė yra lygi maksimaliai pirkimui skirtai lėšų sumai pirkimo dokumentuose ir Sutartyje nurodytų Paslaugų įsigijimui.</w:t>
            </w:r>
          </w:p>
        </w:tc>
      </w:tr>
      <w:tr w:rsidR="00732D9A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</w:p>
          <w:p w14:paraId="53EBA4B1" w14:textId="77777777" w:rsidR="00732D9A" w:rsidRDefault="00732D9A" w:rsidP="00732D9A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65F85F8" w14:textId="77777777" w:rsidR="00732D9A" w:rsidRPr="00391FC4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391FC4">
              <w:rPr>
                <w:kern w:val="2"/>
                <w:szCs w:val="24"/>
              </w:rPr>
              <w:t>kaina / įkainiai bus perskaičiuojami:</w:t>
            </w:r>
          </w:p>
          <w:p w14:paraId="69A34545" w14:textId="77777777" w:rsidR="00732D9A" w:rsidRPr="00391FC4" w:rsidRDefault="00732D9A" w:rsidP="00732D9A">
            <w:pPr>
              <w:rPr>
                <w:kern w:val="2"/>
                <w:szCs w:val="24"/>
              </w:rPr>
            </w:pPr>
            <w:r w:rsidRPr="00391FC4">
              <w:rPr>
                <w:kern w:val="2"/>
                <w:szCs w:val="24"/>
              </w:rPr>
              <w:t>5.3.1. dėl PVM tarifo pasikeitimo;</w:t>
            </w:r>
          </w:p>
          <w:p w14:paraId="37A56187" w14:textId="77777777" w:rsidR="00732D9A" w:rsidRPr="00391FC4" w:rsidRDefault="00732D9A" w:rsidP="00732D9A">
            <w:pPr>
              <w:rPr>
                <w:kern w:val="2"/>
                <w:szCs w:val="24"/>
              </w:rPr>
            </w:pPr>
            <w:r w:rsidRPr="00391FC4">
              <w:rPr>
                <w:kern w:val="2"/>
                <w:szCs w:val="24"/>
              </w:rPr>
              <w:t>5.3.2. Netaikoma;</w:t>
            </w:r>
          </w:p>
          <w:p w14:paraId="5E9B3C60" w14:textId="65C3BB74" w:rsidR="00732D9A" w:rsidRPr="00391FC4" w:rsidRDefault="00732D9A" w:rsidP="00732D9A">
            <w:pPr>
              <w:rPr>
                <w:kern w:val="2"/>
                <w:szCs w:val="24"/>
              </w:rPr>
            </w:pPr>
            <w:r w:rsidRPr="00391FC4">
              <w:rPr>
                <w:kern w:val="2"/>
                <w:szCs w:val="24"/>
              </w:rPr>
              <w:t xml:space="preserve">5.3.3. </w:t>
            </w:r>
            <w:r w:rsidR="00561F2E">
              <w:rPr>
                <w:kern w:val="2"/>
                <w:szCs w:val="24"/>
              </w:rPr>
              <w:t>Netaikoma</w:t>
            </w:r>
            <w:r w:rsidRPr="00391FC4">
              <w:rPr>
                <w:kern w:val="2"/>
                <w:szCs w:val="24"/>
              </w:rPr>
              <w:t>;</w:t>
            </w:r>
          </w:p>
          <w:p w14:paraId="662EA503" w14:textId="046821E5" w:rsidR="00732D9A" w:rsidRDefault="00732D9A" w:rsidP="00732D9A">
            <w:pPr>
              <w:rPr>
                <w:color w:val="FF0000"/>
                <w:kern w:val="2"/>
                <w:szCs w:val="24"/>
              </w:rPr>
            </w:pPr>
            <w:r w:rsidRPr="00391FC4">
              <w:rPr>
                <w:kern w:val="2"/>
              </w:rPr>
              <w:t xml:space="preserve">5.3.4. </w:t>
            </w:r>
            <w:r w:rsidRPr="00391FC4">
              <w:rPr>
                <w:kern w:val="2"/>
                <w:szCs w:val="24"/>
              </w:rPr>
              <w:t>Netaikoma</w:t>
            </w:r>
            <w:r w:rsidRPr="00391FC4">
              <w:rPr>
                <w:kern w:val="2"/>
              </w:rPr>
              <w:t>.</w:t>
            </w:r>
          </w:p>
        </w:tc>
      </w:tr>
      <w:tr w:rsidR="00732D9A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4BEACF2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41FD7843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20571E9F" w14:textId="33FB6C98" w:rsidR="00732D9A" w:rsidRDefault="00732D9A" w:rsidP="00732D9A">
            <w:pPr>
              <w:rPr>
                <w:szCs w:val="24"/>
              </w:rPr>
            </w:pPr>
            <w:r w:rsidRPr="0048781E">
              <w:rPr>
                <w:kern w:val="2"/>
              </w:rPr>
              <w:t>Perskaičiavimas įforminamas Susitarimu ne vėliau kaip per 10 darbo dienų nuo PVM mokėjimą reglamentuojančių teisės aktų pasikeitimo, kuris tampa neatskiriama Sutarties dalimi. Perskaičiuota (-</w:t>
            </w:r>
            <w:proofErr w:type="spellStart"/>
            <w:r w:rsidRPr="0048781E">
              <w:rPr>
                <w:kern w:val="2"/>
              </w:rPr>
              <w:t>as</w:t>
            </w:r>
            <w:proofErr w:type="spellEnd"/>
            <w:r w:rsidRPr="0048781E">
              <w:rPr>
                <w:kern w:val="2"/>
              </w:rPr>
              <w:t>) Sutarties kaina/įkainis taikoma (-</w:t>
            </w:r>
            <w:proofErr w:type="spellStart"/>
            <w:r w:rsidRPr="0048781E">
              <w:rPr>
                <w:kern w:val="2"/>
              </w:rPr>
              <w:t>as</w:t>
            </w:r>
            <w:proofErr w:type="spellEnd"/>
            <w:r w:rsidRPr="0048781E">
              <w:rPr>
                <w:kern w:val="2"/>
              </w:rPr>
              <w:t xml:space="preserve">) už tą </w:t>
            </w:r>
            <w:r w:rsidRPr="0048781E">
              <w:rPr>
                <w:kern w:val="2"/>
              </w:rPr>
              <w:lastRenderedPageBreak/>
              <w:t>Prekių dalį, kurios bus tiekiamos nuo Susitarime nurodytos dienos.</w:t>
            </w:r>
          </w:p>
        </w:tc>
      </w:tr>
      <w:tr w:rsidR="00732D9A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732D9A" w:rsidRDefault="00732D9A" w:rsidP="00732D9A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5772B308" w14:textId="4F81DD48" w:rsidR="00732D9A" w:rsidRDefault="00732D9A" w:rsidP="00732D9A">
            <w:pPr>
              <w:rPr>
                <w:szCs w:val="24"/>
              </w:rPr>
            </w:pPr>
          </w:p>
        </w:tc>
      </w:tr>
      <w:tr w:rsidR="008C33DE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8C33DE" w:rsidRDefault="008C33DE" w:rsidP="008C33DE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8C33DE" w:rsidRDefault="008C33DE" w:rsidP="008C33DE">
            <w:pPr>
              <w:rPr>
                <w:kern w:val="2"/>
                <w:szCs w:val="24"/>
              </w:rPr>
            </w:pPr>
          </w:p>
          <w:p w14:paraId="34D2BE09" w14:textId="7CC372A6" w:rsidR="008C33DE" w:rsidRDefault="008C33DE" w:rsidP="008C33D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50A8D18" w14:textId="51D0DCF8" w:rsidR="008C33DE" w:rsidRPr="00CE27A0" w:rsidRDefault="00561F2E" w:rsidP="008C33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752C12" w14:textId="6D3661FB" w:rsidR="008C33DE" w:rsidRDefault="008C33DE" w:rsidP="008C33DE">
            <w:pPr>
              <w:rPr>
                <w:color w:val="4472C4"/>
                <w:kern w:val="2"/>
                <w:szCs w:val="24"/>
              </w:rPr>
            </w:pPr>
          </w:p>
        </w:tc>
      </w:tr>
      <w:tr w:rsidR="00732D9A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340C925A" w14:textId="77777777" w:rsidR="00732D9A" w:rsidRDefault="00732D9A" w:rsidP="00732D9A">
            <w:pPr>
              <w:rPr>
                <w:color w:val="FF0000"/>
                <w:kern w:val="2"/>
                <w:szCs w:val="24"/>
              </w:rPr>
            </w:pPr>
          </w:p>
          <w:p w14:paraId="61574C3A" w14:textId="7A890129" w:rsidR="00732D9A" w:rsidRDefault="00732D9A" w:rsidP="00732D9A">
            <w:pPr>
              <w:rPr>
                <w:szCs w:val="24"/>
              </w:rPr>
            </w:pPr>
          </w:p>
        </w:tc>
      </w:tr>
      <w:tr w:rsidR="00732D9A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732D9A" w:rsidRDefault="00732D9A" w:rsidP="00732D9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3A9EBBEA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327A89C8" w14:textId="432C4A76" w:rsidR="00732D9A" w:rsidRDefault="00732D9A" w:rsidP="002C4501">
            <w:pPr>
              <w:rPr>
                <w:szCs w:val="24"/>
              </w:rPr>
            </w:pPr>
          </w:p>
        </w:tc>
      </w:tr>
      <w:tr w:rsidR="00732D9A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44B0FE5E" w14:textId="624071E3" w:rsidR="00732D9A" w:rsidRPr="00A422E8" w:rsidRDefault="00942C0D" w:rsidP="00732D9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5.5.</w:t>
            </w:r>
            <w:r w:rsidR="00A03513">
              <w:rPr>
                <w:color w:val="000000"/>
                <w:kern w:val="2"/>
                <w:szCs w:val="24"/>
                <w:shd w:val="clear" w:color="auto" w:fill="FFFFFF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732D9A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A422E8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74FFE375" w14:textId="294E50F9" w:rsidR="00B7025E" w:rsidRPr="00B7025E" w:rsidRDefault="00B7025E" w:rsidP="00B7025E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1)</w:t>
            </w:r>
            <w:r w:rsidRPr="00B7025E">
              <w:rPr>
                <w:kern w:val="2"/>
                <w:szCs w:val="24"/>
                <w:shd w:val="clear" w:color="auto" w:fill="FFFFFF"/>
              </w:rPr>
              <w:t>Už kitas, mašinų sąraše nenumatytas transporto priemones, KASKO draudimas apmokamas už konkretų kiekį</w:t>
            </w:r>
            <w:r w:rsidR="00E62452">
              <w:rPr>
                <w:kern w:val="2"/>
                <w:szCs w:val="24"/>
                <w:shd w:val="clear" w:color="auto" w:fill="FFFFFF"/>
              </w:rPr>
              <w:t>, taikant  Pasiūlyme numatytą procentinį ko</w:t>
            </w:r>
            <w:r w:rsidR="00DD596E">
              <w:rPr>
                <w:kern w:val="2"/>
                <w:szCs w:val="24"/>
                <w:shd w:val="clear" w:color="auto" w:fill="FFFFFF"/>
              </w:rPr>
              <w:t>e</w:t>
            </w:r>
            <w:r w:rsidR="00E62452">
              <w:rPr>
                <w:kern w:val="2"/>
                <w:szCs w:val="24"/>
                <w:shd w:val="clear" w:color="auto" w:fill="FFFFFF"/>
              </w:rPr>
              <w:t xml:space="preserve">ficientą, </w:t>
            </w:r>
            <w:r w:rsidRPr="00B7025E">
              <w:rPr>
                <w:kern w:val="2"/>
                <w:szCs w:val="24"/>
                <w:shd w:val="clear" w:color="auto" w:fill="FFFFFF"/>
              </w:rPr>
              <w:t>ne vėliau kaip per 30 kalendorinių dienų nuo sąskaitos gavimo dienos.</w:t>
            </w:r>
          </w:p>
          <w:p w14:paraId="17C608DA" w14:textId="77777777" w:rsidR="00B7025E" w:rsidRPr="00B7025E" w:rsidRDefault="00B7025E" w:rsidP="00B7025E">
            <w:pPr>
              <w:rPr>
                <w:kern w:val="2"/>
                <w:szCs w:val="24"/>
                <w:shd w:val="clear" w:color="auto" w:fill="FFFFFF"/>
              </w:rPr>
            </w:pPr>
          </w:p>
          <w:p w14:paraId="2E393D74" w14:textId="1A430001" w:rsidR="00732D9A" w:rsidRDefault="00B7025E" w:rsidP="00B7025E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2)</w:t>
            </w:r>
            <w:r w:rsidRPr="00B7025E">
              <w:rPr>
                <w:kern w:val="2"/>
                <w:szCs w:val="24"/>
                <w:shd w:val="clear" w:color="auto" w:fill="FFFFFF"/>
              </w:rPr>
              <w:t xml:space="preserve">Už jungtinį polisą </w:t>
            </w:r>
            <w:r>
              <w:rPr>
                <w:kern w:val="2"/>
                <w:szCs w:val="24"/>
                <w:shd w:val="clear" w:color="auto" w:fill="FFFFFF"/>
              </w:rPr>
              <w:t>P</w:t>
            </w:r>
            <w:r w:rsidRPr="00B7025E">
              <w:rPr>
                <w:kern w:val="2"/>
                <w:szCs w:val="24"/>
                <w:shd w:val="clear" w:color="auto" w:fill="FFFFFF"/>
              </w:rPr>
              <w:t xml:space="preserve">irkėjas atsiskaito su </w:t>
            </w:r>
            <w:r>
              <w:rPr>
                <w:kern w:val="2"/>
                <w:szCs w:val="24"/>
                <w:shd w:val="clear" w:color="auto" w:fill="FFFFFF"/>
              </w:rPr>
              <w:t>T</w:t>
            </w:r>
            <w:r w:rsidRPr="00B7025E">
              <w:rPr>
                <w:kern w:val="2"/>
                <w:szCs w:val="24"/>
                <w:shd w:val="clear" w:color="auto" w:fill="FFFFFF"/>
              </w:rPr>
              <w:t>iekėju ne vėliau kaip per 30 kalendorinių dienų nuo sąskaitos gavimo dienos.</w:t>
            </w:r>
          </w:p>
        </w:tc>
      </w:tr>
      <w:tr w:rsidR="00732D9A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15E5DF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382B074E" w14:textId="5803D3D4" w:rsidR="00732D9A" w:rsidRDefault="00732D9A" w:rsidP="00732D9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732D9A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1A6209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1116A641" w14:textId="77777777" w:rsidR="00732D9A" w:rsidRDefault="00732D9A" w:rsidP="00732D9A">
            <w:pPr>
              <w:rPr>
                <w:color w:val="FF0000"/>
                <w:kern w:val="2"/>
                <w:szCs w:val="24"/>
              </w:rPr>
            </w:pPr>
          </w:p>
          <w:p w14:paraId="3258F3A8" w14:textId="25E24E79" w:rsidR="0088113C" w:rsidRDefault="0088113C" w:rsidP="00732D9A">
            <w:pPr>
              <w:rPr>
                <w:kern w:val="2"/>
                <w:szCs w:val="24"/>
              </w:rPr>
            </w:pPr>
          </w:p>
        </w:tc>
      </w:tr>
      <w:tr w:rsidR="00732D9A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732D9A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17A47894" w14:textId="636AEF46" w:rsidR="0088113C" w:rsidRPr="0088113C" w:rsidRDefault="00913E35" w:rsidP="008811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1BB9CCEB" w:rsidR="00732D9A" w:rsidRDefault="00732D9A" w:rsidP="0088113C">
            <w:pPr>
              <w:rPr>
                <w:szCs w:val="24"/>
              </w:rPr>
            </w:pPr>
          </w:p>
        </w:tc>
      </w:tr>
      <w:tr w:rsidR="00732D9A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5F2C826A" w:rsidR="00732D9A" w:rsidRDefault="00913E35" w:rsidP="008811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32D9A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732D9A" w:rsidRDefault="00732D9A" w:rsidP="00732D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1B3847EA" w:rsidR="00732D9A" w:rsidRDefault="005305B3" w:rsidP="009C0EF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32D9A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732D9A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732D9A" w:rsidRDefault="00732D9A" w:rsidP="00732D9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44FB0770" w14:textId="77777777" w:rsidR="00732D9A" w:rsidRDefault="00732D9A" w:rsidP="00732D9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lastRenderedPageBreak/>
              <w:t>arba</w:t>
            </w:r>
          </w:p>
          <w:p w14:paraId="6D59279B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10514FEF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732D9A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DF33EF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DF33EF" w:rsidRDefault="00DF33EF" w:rsidP="00DF33E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3759121" w14:textId="77777777" w:rsidR="00DF33EF" w:rsidRPr="003806CA" w:rsidRDefault="00DF33EF" w:rsidP="00DF33EF">
            <w:pPr>
              <w:rPr>
                <w:kern w:val="2"/>
                <w:szCs w:val="24"/>
              </w:rPr>
            </w:pPr>
            <w:r w:rsidRPr="003806CA">
              <w:rPr>
                <w:kern w:val="2"/>
                <w:szCs w:val="24"/>
              </w:rPr>
              <w:t>Prievolių pagal Sutartį įvykdymas užtikrinamas:</w:t>
            </w:r>
          </w:p>
          <w:p w14:paraId="004DA6C3" w14:textId="77777777" w:rsidR="00DF33EF" w:rsidRPr="003806CA" w:rsidRDefault="00DF33EF" w:rsidP="00DF33EF">
            <w:pPr>
              <w:rPr>
                <w:kern w:val="2"/>
                <w:szCs w:val="24"/>
              </w:rPr>
            </w:pPr>
            <w:r w:rsidRPr="003806CA">
              <w:rPr>
                <w:kern w:val="2"/>
                <w:szCs w:val="24"/>
              </w:rPr>
              <w:t>Netesybomis (delspinigiais, bauda)</w:t>
            </w:r>
          </w:p>
          <w:p w14:paraId="2D80CD6E" w14:textId="44C5CDD0" w:rsidR="00DF33EF" w:rsidRDefault="00DF33EF" w:rsidP="00DF33EF">
            <w:pPr>
              <w:rPr>
                <w:kern w:val="2"/>
                <w:szCs w:val="24"/>
              </w:rPr>
            </w:pPr>
          </w:p>
        </w:tc>
      </w:tr>
      <w:tr w:rsidR="00DF33EF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DF33EF" w:rsidRDefault="00DF33EF" w:rsidP="00DF33E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1DA47E4F" w14:textId="77777777" w:rsidR="00DF33EF" w:rsidRDefault="00DF33EF" w:rsidP="00DF33E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8E526C" w14:textId="77777777" w:rsidR="00DF33EF" w:rsidRDefault="00DF33EF" w:rsidP="00DF33EF">
            <w:pPr>
              <w:rPr>
                <w:kern w:val="2"/>
                <w:szCs w:val="24"/>
              </w:rPr>
            </w:pPr>
          </w:p>
          <w:p w14:paraId="6A3C4961" w14:textId="3E033F69" w:rsidR="00DF33EF" w:rsidRDefault="00DF33EF" w:rsidP="00DF33EF">
            <w:pPr>
              <w:rPr>
                <w:kern w:val="2"/>
                <w:szCs w:val="24"/>
              </w:rPr>
            </w:pPr>
          </w:p>
        </w:tc>
      </w:tr>
      <w:tr w:rsidR="00DF33EF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DF33EF" w:rsidRDefault="00DF33EF" w:rsidP="00DF33E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F9621EE" w14:textId="77777777" w:rsidR="00DF33EF" w:rsidRDefault="00DF33EF" w:rsidP="00DF33E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DA05A91" w14:textId="77777777" w:rsidR="00DF33EF" w:rsidRDefault="00DF33EF" w:rsidP="00DF33EF">
            <w:pPr>
              <w:rPr>
                <w:kern w:val="2"/>
                <w:szCs w:val="24"/>
              </w:rPr>
            </w:pPr>
          </w:p>
          <w:p w14:paraId="47D3FAEF" w14:textId="50FCDC24" w:rsidR="00DF33EF" w:rsidRDefault="00DF33EF" w:rsidP="00DF33EF">
            <w:pPr>
              <w:rPr>
                <w:szCs w:val="24"/>
              </w:rPr>
            </w:pPr>
          </w:p>
        </w:tc>
      </w:tr>
      <w:tr w:rsidR="00732D9A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DF33EF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DF33EF" w:rsidRDefault="00DF33EF" w:rsidP="00DF33E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592BABE1" w:rsidR="00DF33EF" w:rsidRDefault="00DF33EF" w:rsidP="00DF33EF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</w:t>
            </w:r>
            <w:r w:rsidR="00532307" w:rsidDel="00532307">
              <w:rPr>
                <w:color w:val="000000"/>
                <w:kern w:val="2"/>
                <w:szCs w:val="24"/>
              </w:rPr>
              <w:t xml:space="preserve"> </w:t>
            </w:r>
            <w:r w:rsidR="00A97C85">
              <w:rPr>
                <w:color w:val="000000"/>
                <w:kern w:val="2"/>
                <w:szCs w:val="24"/>
              </w:rPr>
              <w:t>kokybiškai suteiktas paslaugas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</w:t>
            </w:r>
            <w:r w:rsidRPr="005147C6">
              <w:rPr>
                <w:kern w:val="2"/>
                <w:szCs w:val="24"/>
              </w:rPr>
              <w:t xml:space="preserve">Pirkėjui 0,02 (dvi šimtosios) procento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vėlavimo</w:t>
            </w:r>
            <w:r w:rsidRPr="005147C6">
              <w:rPr>
                <w:kern w:val="2"/>
                <w:szCs w:val="24"/>
              </w:rPr>
              <w:t xml:space="preserve"> dieną</w:t>
            </w:r>
            <w:r>
              <w:rPr>
                <w:color w:val="FF0000"/>
                <w:kern w:val="2"/>
                <w:szCs w:val="24"/>
              </w:rPr>
              <w:t>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DF33EF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DF33EF" w:rsidRDefault="00DF33EF" w:rsidP="00DF33EF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7BEFB3F6" w14:textId="351FFC22" w:rsidR="00EA15B9" w:rsidRPr="00EA15B9" w:rsidRDefault="00EA15B9" w:rsidP="00EA15B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 </w:t>
            </w:r>
            <w:r w:rsidRPr="00EA15B9">
              <w:rPr>
                <w:color w:val="000000"/>
                <w:kern w:val="2"/>
              </w:rPr>
              <w:t>Tiekėjui nesuteikus draudimo apsaugos Sutarties 1 priede nurodytais terminais, už kiekvieną pradelstą dieną, Tiekėjas Pirkėjui moka 50,00 Eur (penkiasdešimt eurų 00 ct) bauda už kiekvieną transporto priemonę, kuriai nebuvo suteikta draudimo apsauga.</w:t>
            </w:r>
          </w:p>
          <w:p w14:paraId="0E6DFBC8" w14:textId="35D7DB94" w:rsidR="00DF33EF" w:rsidRDefault="00EA15B9" w:rsidP="00EA15B9">
            <w:pPr>
              <w:rPr>
                <w:b/>
                <w:kern w:val="2"/>
                <w:szCs w:val="24"/>
              </w:rPr>
            </w:pPr>
            <w:r w:rsidRPr="00EA15B9">
              <w:rPr>
                <w:color w:val="000000"/>
                <w:kern w:val="2"/>
              </w:rPr>
              <w:t>9.2.2. Tiekėjas privalo sumokėti Pirkėjui netesybas per 10 (dešimt) dienų nuo Pirkėjo pareikalavimo, jeigu netesybų suma nėra išskaitoma iš Tiekėjui mokėtinos sumos</w:t>
            </w:r>
          </w:p>
        </w:tc>
      </w:tr>
      <w:tr w:rsidR="00DF33EF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DF33EF" w:rsidRDefault="00DF33EF" w:rsidP="00DF33E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782CF5D" w14:textId="0A0E428F" w:rsidR="00DF33EF" w:rsidRDefault="008F1282" w:rsidP="00DF33E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F33EF">
              <w:rPr>
                <w:kern w:val="2"/>
                <w:szCs w:val="24"/>
              </w:rPr>
              <w:t xml:space="preserve"> </w:t>
            </w:r>
          </w:p>
          <w:p w14:paraId="6059E745" w14:textId="77777777" w:rsidR="00DF33EF" w:rsidRDefault="00DF33EF" w:rsidP="00DF33EF">
            <w:pPr>
              <w:rPr>
                <w:kern w:val="2"/>
                <w:szCs w:val="24"/>
              </w:rPr>
            </w:pPr>
          </w:p>
          <w:p w14:paraId="7CBFE0C7" w14:textId="51C902F2" w:rsidR="00DF33EF" w:rsidRDefault="00DF33EF" w:rsidP="00DF33EF">
            <w:pPr>
              <w:rPr>
                <w:kern w:val="2"/>
                <w:szCs w:val="24"/>
              </w:rPr>
            </w:pPr>
          </w:p>
        </w:tc>
      </w:tr>
      <w:tr w:rsidR="00732D9A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C28E1C0" w14:textId="60A9F31B" w:rsidR="00732D9A" w:rsidRDefault="00FC75CE" w:rsidP="00732D9A">
            <w:pPr>
              <w:rPr>
                <w:bCs/>
                <w:kern w:val="2"/>
                <w:szCs w:val="24"/>
              </w:rPr>
            </w:pPr>
            <w:r w:rsidRPr="00FC75CE">
              <w:rPr>
                <w:bCs/>
                <w:color w:val="000000"/>
                <w:kern w:val="2"/>
                <w:szCs w:val="24"/>
              </w:rPr>
              <w:t>Taikoma 500,00 Eur (penki šimtai eurų 00 cnt) dydžio bauda už kiekvieną pažeidimo atvejį.</w:t>
            </w:r>
          </w:p>
          <w:p w14:paraId="663FD6AE" w14:textId="1D872D74" w:rsidR="00732D9A" w:rsidRDefault="00732D9A" w:rsidP="00732D9A">
            <w:pPr>
              <w:rPr>
                <w:kern w:val="2"/>
                <w:szCs w:val="24"/>
              </w:rPr>
            </w:pPr>
          </w:p>
        </w:tc>
      </w:tr>
      <w:tr w:rsidR="00732D9A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9.5. Tiekėjui taikomos baudos dėl aplinkosauginių </w:t>
            </w:r>
            <w:r>
              <w:rPr>
                <w:b/>
                <w:kern w:val="2"/>
                <w:szCs w:val="24"/>
              </w:rPr>
              <w:lastRenderedPageBreak/>
              <w:t>ir (arba) socialinių kriterijų nesilaikymo</w:t>
            </w:r>
          </w:p>
        </w:tc>
        <w:tc>
          <w:tcPr>
            <w:tcW w:w="6441" w:type="dxa"/>
            <w:gridSpan w:val="2"/>
          </w:tcPr>
          <w:p w14:paraId="748DE540" w14:textId="73C7ECFE" w:rsidR="00732D9A" w:rsidRDefault="00992F0B" w:rsidP="00732D9A">
            <w:pPr>
              <w:rPr>
                <w:color w:val="4472C4"/>
                <w:kern w:val="2"/>
                <w:szCs w:val="24"/>
              </w:rPr>
            </w:pPr>
            <w:r w:rsidRPr="003E04BA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732D9A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0513BAB6" w:rsidR="00732D9A" w:rsidRDefault="00FC75CE" w:rsidP="00732D9A">
            <w:pPr>
              <w:rPr>
                <w:color w:val="4472C4"/>
                <w:kern w:val="2"/>
                <w:szCs w:val="24"/>
              </w:rPr>
            </w:pPr>
            <w:r w:rsidRPr="00FC75CE">
              <w:rPr>
                <w:bCs/>
                <w:kern w:val="2"/>
                <w:szCs w:val="24"/>
              </w:rPr>
              <w:t>Taikoma 500,00 Eur (penki šimtai eurų 00 cnt) dydžio bauda už kiekvieną pažeidimo atvejį.</w:t>
            </w:r>
          </w:p>
        </w:tc>
      </w:tr>
      <w:tr w:rsidR="00732D9A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065179D8" w:rsidR="00FF6B84" w:rsidRDefault="00732D9A" w:rsidP="00FF6B84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5ADBE027" w:rsidR="00732D9A" w:rsidRDefault="00732D9A" w:rsidP="00732D9A">
            <w:pPr>
              <w:rPr>
                <w:color w:val="4472C4"/>
                <w:kern w:val="2"/>
                <w:szCs w:val="24"/>
              </w:rPr>
            </w:pPr>
          </w:p>
        </w:tc>
      </w:tr>
      <w:tr w:rsidR="00732D9A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732D9A" w:rsidRDefault="00732D9A" w:rsidP="00732D9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732D9A" w:rsidRDefault="00732D9A" w:rsidP="00732D9A">
            <w:pPr>
              <w:rPr>
                <w:bCs/>
                <w:kern w:val="2"/>
                <w:szCs w:val="24"/>
              </w:rPr>
            </w:pPr>
          </w:p>
          <w:p w14:paraId="5AD4BC1A" w14:textId="7EBC1314" w:rsidR="00732D9A" w:rsidRDefault="00732D9A" w:rsidP="00732D9A">
            <w:pPr>
              <w:rPr>
                <w:color w:val="4472C4"/>
                <w:kern w:val="2"/>
                <w:szCs w:val="24"/>
              </w:rPr>
            </w:pPr>
          </w:p>
        </w:tc>
      </w:tr>
      <w:tr w:rsidR="00732D9A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732D9A" w:rsidRDefault="00732D9A" w:rsidP="00732D9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732D9A" w:rsidRDefault="00732D9A" w:rsidP="00732D9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732D9A" w:rsidRDefault="00732D9A" w:rsidP="00732D9A">
            <w:pPr>
              <w:rPr>
                <w:bCs/>
                <w:kern w:val="2"/>
                <w:szCs w:val="24"/>
              </w:rPr>
            </w:pPr>
          </w:p>
          <w:p w14:paraId="39D0982B" w14:textId="77777777" w:rsidR="00732D9A" w:rsidRDefault="00732D9A" w:rsidP="00FF6B84">
            <w:pPr>
              <w:rPr>
                <w:color w:val="4472C4"/>
                <w:kern w:val="2"/>
                <w:szCs w:val="24"/>
              </w:rPr>
            </w:pPr>
          </w:p>
        </w:tc>
      </w:tr>
      <w:tr w:rsidR="00732D9A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732D9A" w:rsidRDefault="00732D9A" w:rsidP="00732D9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1034EEA3" w:rsidR="00732D9A" w:rsidRDefault="00732D9A" w:rsidP="00732D9A">
            <w:pPr>
              <w:rPr>
                <w:color w:val="4472C4"/>
                <w:kern w:val="2"/>
                <w:szCs w:val="24"/>
              </w:rPr>
            </w:pPr>
          </w:p>
        </w:tc>
      </w:tr>
      <w:tr w:rsidR="00732D9A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732D9A" w:rsidRDefault="00732D9A" w:rsidP="00732D9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732D9A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732D9A" w:rsidRDefault="00732D9A" w:rsidP="00732D9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113E2FC9" w:rsidR="00732D9A" w:rsidRDefault="009D1B3B" w:rsidP="00732D9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Netaikoma</w:t>
            </w:r>
          </w:p>
        </w:tc>
      </w:tr>
      <w:tr w:rsidR="00732D9A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732D9A" w:rsidRDefault="00732D9A" w:rsidP="00732D9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04D0E2D1" w:rsidR="006B1BA1" w:rsidRDefault="00732D9A" w:rsidP="006B1BA1">
            <w:pPr>
              <w:spacing w:line="276" w:lineRule="auto"/>
              <w:jc w:val="both"/>
              <w:textAlignment w:val="baseline"/>
              <w:rPr>
                <w:color w:val="4471C4"/>
                <w:lang w:val="lt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38DA55D4" w:rsidR="00732D9A" w:rsidRDefault="00732D9A" w:rsidP="00732D9A">
            <w:pPr>
              <w:rPr>
                <w:kern w:val="2"/>
                <w:szCs w:val="24"/>
              </w:rPr>
            </w:pPr>
          </w:p>
        </w:tc>
      </w:tr>
      <w:tr w:rsidR="00732D9A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32D9A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B0547D4" w14:textId="3BDB5B5D" w:rsidR="00732D9A" w:rsidRDefault="00732D9A" w:rsidP="00732D9A">
            <w:pPr>
              <w:rPr>
                <w:color w:val="4472C4"/>
                <w:kern w:val="2"/>
                <w:szCs w:val="24"/>
              </w:rPr>
            </w:pPr>
          </w:p>
          <w:p w14:paraId="72A83026" w14:textId="0E2B1FD0" w:rsidR="00FC75CE" w:rsidRDefault="00104430" w:rsidP="00FC75CE">
            <w:pPr>
              <w:jc w:val="both"/>
              <w:rPr>
                <w:rFonts w:eastAsia="Calibri"/>
                <w:szCs w:val="24"/>
              </w:rPr>
            </w:pPr>
            <w:r w:rsidRPr="00830958">
              <w:rPr>
                <w:rFonts w:eastAsia="Calibri"/>
                <w:szCs w:val="24"/>
              </w:rPr>
              <w:t xml:space="preserve"> </w:t>
            </w:r>
            <w:r w:rsidR="00FC75CE">
              <w:rPr>
                <w:rFonts w:eastAsia="Calibri"/>
                <w:szCs w:val="24"/>
              </w:rPr>
              <w:t xml:space="preserve">11.1.1. </w:t>
            </w:r>
            <w:r w:rsidR="00FC75CE" w:rsidRPr="00FC75CE">
              <w:rPr>
                <w:rFonts w:eastAsia="Calibri"/>
                <w:szCs w:val="24"/>
              </w:rPr>
              <w:t>Ši Sutartis laikoma sudaryta ir įsigalioja nuo Sutarties pasirašymo dienos (antrosios Šalies pasirašymo dieną).</w:t>
            </w:r>
          </w:p>
          <w:p w14:paraId="3FDB7FFC" w14:textId="77777777" w:rsidR="00FC75CE" w:rsidRPr="00FC75CE" w:rsidRDefault="00FC75CE" w:rsidP="00FC75CE">
            <w:pPr>
              <w:jc w:val="both"/>
              <w:rPr>
                <w:rFonts w:eastAsia="Calibri"/>
                <w:szCs w:val="24"/>
              </w:rPr>
            </w:pPr>
          </w:p>
          <w:p w14:paraId="372E2562" w14:textId="614397B0" w:rsidR="006F5F57" w:rsidRPr="00830958" w:rsidRDefault="00FC75CE" w:rsidP="00FC75CE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11.1.2. </w:t>
            </w:r>
            <w:r w:rsidRPr="00FC75CE">
              <w:rPr>
                <w:rFonts w:eastAsia="Calibri"/>
                <w:szCs w:val="24"/>
              </w:rPr>
              <w:t>Sutartis galioja iki visiško prievolių įvykdymo (kol bus išnaudota Pradinės Sutarties vertė, bet jos terminas negali būti ilgesnis kaip 13 (trylika) mėnesių (įskaitant 30 (trisdešimt) dienų atsiskaitymo terminą).</w:t>
            </w:r>
          </w:p>
          <w:p w14:paraId="7396F7FD" w14:textId="7AA6D93E" w:rsidR="00732D9A" w:rsidRPr="00830958" w:rsidRDefault="00732D9A" w:rsidP="0083095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732D9A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7A18C0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4D6E0225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782060E8" w14:textId="49AB7FD3" w:rsidR="00732D9A" w:rsidRDefault="00732D9A" w:rsidP="00732D9A">
            <w:pPr>
              <w:rPr>
                <w:kern w:val="2"/>
                <w:szCs w:val="24"/>
              </w:rPr>
            </w:pPr>
          </w:p>
        </w:tc>
      </w:tr>
      <w:tr w:rsidR="00732D9A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 SUTARTIES NUTRAUKIMAS</w:t>
            </w:r>
          </w:p>
        </w:tc>
      </w:tr>
      <w:tr w:rsidR="00732D9A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84C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874C0A9" w14:textId="77777777" w:rsidR="00732D9A" w:rsidRDefault="00732D9A" w:rsidP="00732D9A">
            <w:pPr>
              <w:rPr>
                <w:kern w:val="2"/>
                <w:szCs w:val="24"/>
              </w:rPr>
            </w:pPr>
          </w:p>
          <w:p w14:paraId="251C8169" w14:textId="5353A310" w:rsidR="00732D9A" w:rsidRDefault="00732D9A" w:rsidP="00732D9A">
            <w:pPr>
              <w:rPr>
                <w:color w:val="4472C4"/>
                <w:kern w:val="2"/>
                <w:szCs w:val="24"/>
              </w:rPr>
            </w:pPr>
          </w:p>
        </w:tc>
      </w:tr>
      <w:tr w:rsidR="00732D9A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AD2" w14:textId="570666B7" w:rsidR="005E760C" w:rsidRPr="005E760C" w:rsidRDefault="005E760C" w:rsidP="005E760C">
            <w:pPr>
              <w:spacing w:line="257" w:lineRule="auto"/>
              <w:rPr>
                <w:rFonts w:eastAsia="Calibri"/>
              </w:rPr>
            </w:pPr>
            <w:r w:rsidRPr="005E760C">
              <w:rPr>
                <w:rFonts w:eastAsia="Calibri"/>
              </w:rPr>
              <w:t>12.2.1. jeigu Tiekėjas nesilaiko Sutartyje nustatytų Paslaugų teikimo terminų 2 (du) kartus iš eilės arba vėluoja suteikti Paslaugas daugiau nei 1 (vieną) dieną nuo Sutartyje nustatyto Paslaugų suteikimo termino;</w:t>
            </w:r>
          </w:p>
          <w:p w14:paraId="09B4D6B7" w14:textId="1C278BCE" w:rsidR="005E760C" w:rsidRPr="005E760C" w:rsidRDefault="005E760C" w:rsidP="005E760C">
            <w:pPr>
              <w:spacing w:line="257" w:lineRule="auto"/>
              <w:rPr>
                <w:rFonts w:eastAsia="Calibri"/>
              </w:rPr>
            </w:pPr>
            <w:r w:rsidRPr="005E760C">
              <w:rPr>
                <w:rFonts w:eastAsia="Calibri"/>
              </w:rPr>
              <w:t>12.2.</w:t>
            </w:r>
            <w:r>
              <w:rPr>
                <w:rFonts w:eastAsia="Calibri"/>
              </w:rPr>
              <w:t>2</w:t>
            </w:r>
            <w:r w:rsidRPr="005E760C">
              <w:rPr>
                <w:rFonts w:eastAsia="Calibri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799DD796" w14:textId="770F9005" w:rsidR="005E760C" w:rsidRPr="005E760C" w:rsidRDefault="005E760C" w:rsidP="005E760C">
            <w:pPr>
              <w:spacing w:line="257" w:lineRule="auto"/>
              <w:rPr>
                <w:rFonts w:eastAsia="Calibri"/>
              </w:rPr>
            </w:pPr>
            <w:r w:rsidRPr="005E760C">
              <w:rPr>
                <w:rFonts w:eastAsia="Calibri"/>
              </w:rPr>
              <w:t>12.2.</w:t>
            </w:r>
            <w:r>
              <w:rPr>
                <w:rFonts w:eastAsia="Calibri"/>
              </w:rPr>
              <w:t>3</w:t>
            </w:r>
            <w:r w:rsidRPr="005E760C">
              <w:rPr>
                <w:rFonts w:eastAsia="Calibri"/>
              </w:rPr>
              <w:t>. Tiekėjas pažeidžia Paslaugų suteikimo terminus ir dėl Paslaugų suteikimo vėlavimo Paslaugos tampa nebereikalingos;</w:t>
            </w:r>
          </w:p>
          <w:p w14:paraId="37647CAB" w14:textId="603CF6C5" w:rsidR="005E760C" w:rsidRPr="005E760C" w:rsidRDefault="005E760C" w:rsidP="005E760C">
            <w:pPr>
              <w:spacing w:line="257" w:lineRule="auto"/>
              <w:rPr>
                <w:rFonts w:eastAsia="Calibri"/>
              </w:rPr>
            </w:pPr>
            <w:r w:rsidRPr="005E760C">
              <w:rPr>
                <w:rFonts w:eastAsia="Calibri"/>
              </w:rPr>
              <w:t>12.2.</w:t>
            </w:r>
            <w:r>
              <w:rPr>
                <w:rFonts w:eastAsia="Calibri"/>
              </w:rPr>
              <w:t>4</w:t>
            </w:r>
            <w:r w:rsidRPr="005E760C">
              <w:rPr>
                <w:rFonts w:eastAsia="Calibri"/>
              </w:rPr>
              <w:t>. Tiekėjas daugiau kaip 2 (du) kartus suteikia Paslaugas, kurios neatitinka Sutartyje ir (ar) įstatymuose nustatytų reikalavimų Paslaugoms;</w:t>
            </w:r>
          </w:p>
          <w:p w14:paraId="0B019B64" w14:textId="639C7C55" w:rsidR="00732D9A" w:rsidRDefault="005E760C" w:rsidP="005E760C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5E760C">
              <w:rPr>
                <w:rFonts w:eastAsia="Calibri"/>
              </w:rPr>
              <w:t>12.2.</w:t>
            </w:r>
            <w:r>
              <w:rPr>
                <w:rFonts w:eastAsia="Calibri"/>
              </w:rPr>
              <w:t>5</w:t>
            </w:r>
            <w:r w:rsidRPr="005E760C">
              <w:rPr>
                <w:rFonts w:eastAsia="Calibri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dienos.</w:t>
            </w:r>
          </w:p>
        </w:tc>
      </w:tr>
      <w:tr w:rsidR="00732D9A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087220B8" w:rsidR="00732D9A" w:rsidRDefault="00732D9A" w:rsidP="00732D9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732D9A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38EA84C" w14:textId="77777777" w:rsidR="00732D9A" w:rsidRDefault="00732D9A" w:rsidP="00732D9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14B69B" w14:textId="77777777" w:rsidR="00732D9A" w:rsidRDefault="00732D9A" w:rsidP="00732D9A">
            <w:pPr>
              <w:rPr>
                <w:kern w:val="2"/>
                <w:szCs w:val="24"/>
              </w:rPr>
            </w:pPr>
          </w:p>
        </w:tc>
      </w:tr>
      <w:tr w:rsidR="00732D9A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732D9A" w:rsidRDefault="00732D9A" w:rsidP="00732D9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732D9A" w:rsidRDefault="00732D9A" w:rsidP="00732D9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4D2F82CB" w:rsidR="00732D9A" w:rsidRDefault="00732D9A" w:rsidP="00732D9A">
            <w:pPr>
              <w:rPr>
                <w:color w:val="0070C0"/>
                <w:kern w:val="2"/>
                <w:szCs w:val="24"/>
              </w:rPr>
            </w:pPr>
          </w:p>
        </w:tc>
      </w:tr>
      <w:tr w:rsidR="00732D9A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1D5DF947" w:rsidR="00732D9A" w:rsidRDefault="00732D9A" w:rsidP="00732D9A">
            <w:pPr>
              <w:jc w:val="center"/>
              <w:rPr>
                <w:kern w:val="2"/>
                <w:szCs w:val="24"/>
              </w:rPr>
            </w:pPr>
          </w:p>
        </w:tc>
      </w:tr>
      <w:tr w:rsidR="00732D9A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732D9A" w:rsidRDefault="00732D9A" w:rsidP="00732D9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732D9A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732D9A" w:rsidRDefault="00732D9A" w:rsidP="00732D9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732D9A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732D9A" w:rsidRDefault="00732D9A" w:rsidP="00732D9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732D9A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732D9A" w:rsidRDefault="00732D9A" w:rsidP="00732D9A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732D9A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732D9A" w:rsidRDefault="00732D9A" w:rsidP="00732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732D9A" w:rsidRDefault="00732D9A" w:rsidP="00732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732D9A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32D9A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52010F12" w:rsidR="00732D9A" w:rsidRDefault="00AB4A09" w:rsidP="0083095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732D9A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61D54C5" w:rsidR="00732D9A" w:rsidRDefault="00830958" w:rsidP="0083095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732D9A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1CD60F75" w:rsidR="00732D9A" w:rsidRDefault="006225F0" w:rsidP="006225F0">
            <w:pPr>
              <w:tabs>
                <w:tab w:val="left" w:pos="240"/>
              </w:tabs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Mašinų sąrašas</w:t>
            </w:r>
          </w:p>
        </w:tc>
      </w:tr>
      <w:tr w:rsidR="00732D9A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732D9A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732D9A" w14:paraId="278F6726" w14:textId="77777777">
        <w:tc>
          <w:tcPr>
            <w:tcW w:w="9535" w:type="dxa"/>
            <w:gridSpan w:val="4"/>
          </w:tcPr>
          <w:p w14:paraId="306ED934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32D9A" w14:paraId="1A4801F8" w14:textId="77777777">
        <w:tc>
          <w:tcPr>
            <w:tcW w:w="5224" w:type="dxa"/>
            <w:gridSpan w:val="3"/>
          </w:tcPr>
          <w:p w14:paraId="4374ECAE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32D9A" w14:paraId="21CAB534" w14:textId="77777777">
        <w:tc>
          <w:tcPr>
            <w:tcW w:w="5224" w:type="dxa"/>
            <w:gridSpan w:val="3"/>
          </w:tcPr>
          <w:p w14:paraId="578049DB" w14:textId="57155F96" w:rsidR="00732D9A" w:rsidRDefault="00293444" w:rsidP="00732D9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Direktorius Rolandas Ramūnas</w:t>
            </w:r>
          </w:p>
        </w:tc>
        <w:tc>
          <w:tcPr>
            <w:tcW w:w="4311" w:type="dxa"/>
          </w:tcPr>
          <w:p w14:paraId="6F9E2A53" w14:textId="77777777" w:rsidR="00732D9A" w:rsidRDefault="00732D9A" w:rsidP="00732D9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32D9A" w14:paraId="0C834F1B" w14:textId="77777777">
        <w:tc>
          <w:tcPr>
            <w:tcW w:w="5224" w:type="dxa"/>
            <w:gridSpan w:val="3"/>
          </w:tcPr>
          <w:p w14:paraId="789659E3" w14:textId="77777777" w:rsidR="00732D9A" w:rsidRDefault="00732D9A" w:rsidP="00732D9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732D9A" w:rsidRDefault="00732D9A" w:rsidP="00732D9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732D9A" w:rsidRDefault="00732D9A" w:rsidP="00732D9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732D9A" w:rsidRDefault="00732D9A" w:rsidP="00732D9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732D9A" w:rsidRDefault="00732D9A" w:rsidP="00732D9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732D9A" w:rsidRDefault="00732D9A" w:rsidP="00732D9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086B" w14:textId="77777777" w:rsidR="00C46DC9" w:rsidRDefault="00C46DC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35D3F9" w14:textId="77777777" w:rsidR="00C46DC9" w:rsidRDefault="00C46DC9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ABD5A26" w14:textId="77777777" w:rsidR="00C46DC9" w:rsidRDefault="00C46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EDDD" w14:textId="77777777" w:rsidR="00C46DC9" w:rsidRDefault="00C46DC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5F241B1" w14:textId="77777777" w:rsidR="00C46DC9" w:rsidRDefault="00C46DC9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3AA0D13" w14:textId="77777777" w:rsidR="00C46DC9" w:rsidRDefault="00C46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4971"/>
    <w:multiLevelType w:val="multilevel"/>
    <w:tmpl w:val="033A1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63EF118E"/>
    <w:multiLevelType w:val="multilevel"/>
    <w:tmpl w:val="32EE3C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1134BA"/>
    <w:multiLevelType w:val="multilevel"/>
    <w:tmpl w:val="EACC1E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67119220">
    <w:abstractNumId w:val="0"/>
  </w:num>
  <w:num w:numId="2" w16cid:durableId="1424719085">
    <w:abstractNumId w:val="1"/>
  </w:num>
  <w:num w:numId="3" w16cid:durableId="78665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AC5"/>
    <w:rsid w:val="00027B83"/>
    <w:rsid w:val="000348D3"/>
    <w:rsid w:val="0004780D"/>
    <w:rsid w:val="00092C28"/>
    <w:rsid w:val="000938D5"/>
    <w:rsid w:val="000A5287"/>
    <w:rsid w:val="000B0897"/>
    <w:rsid w:val="000D45FA"/>
    <w:rsid w:val="000E35B5"/>
    <w:rsid w:val="000F0314"/>
    <w:rsid w:val="001023F6"/>
    <w:rsid w:val="00104430"/>
    <w:rsid w:val="00124462"/>
    <w:rsid w:val="00165D9C"/>
    <w:rsid w:val="0019094A"/>
    <w:rsid w:val="001C5C6F"/>
    <w:rsid w:val="001E4C61"/>
    <w:rsid w:val="001F7592"/>
    <w:rsid w:val="00207FE7"/>
    <w:rsid w:val="0022679A"/>
    <w:rsid w:val="002362D3"/>
    <w:rsid w:val="002431FE"/>
    <w:rsid w:val="00293444"/>
    <w:rsid w:val="002B1201"/>
    <w:rsid w:val="002C1C11"/>
    <w:rsid w:val="002C4501"/>
    <w:rsid w:val="002C74AA"/>
    <w:rsid w:val="002E35C1"/>
    <w:rsid w:val="002E3BE7"/>
    <w:rsid w:val="00301BFC"/>
    <w:rsid w:val="00303CBA"/>
    <w:rsid w:val="00313581"/>
    <w:rsid w:val="003146A6"/>
    <w:rsid w:val="003368D4"/>
    <w:rsid w:val="003639B2"/>
    <w:rsid w:val="003A2E48"/>
    <w:rsid w:val="003E04BA"/>
    <w:rsid w:val="003E3535"/>
    <w:rsid w:val="00402199"/>
    <w:rsid w:val="00423663"/>
    <w:rsid w:val="004257D2"/>
    <w:rsid w:val="00436B1D"/>
    <w:rsid w:val="00445E25"/>
    <w:rsid w:val="004501A1"/>
    <w:rsid w:val="00451B58"/>
    <w:rsid w:val="004A2ECE"/>
    <w:rsid w:val="004C7E1D"/>
    <w:rsid w:val="00503B5A"/>
    <w:rsid w:val="005305B3"/>
    <w:rsid w:val="00532307"/>
    <w:rsid w:val="00545279"/>
    <w:rsid w:val="00561F2E"/>
    <w:rsid w:val="005638F2"/>
    <w:rsid w:val="005E760C"/>
    <w:rsid w:val="00620FB7"/>
    <w:rsid w:val="006225F0"/>
    <w:rsid w:val="00637E84"/>
    <w:rsid w:val="006754E1"/>
    <w:rsid w:val="00687F2A"/>
    <w:rsid w:val="00696C26"/>
    <w:rsid w:val="006B1BA1"/>
    <w:rsid w:val="006C79AA"/>
    <w:rsid w:val="006D378B"/>
    <w:rsid w:val="006F0803"/>
    <w:rsid w:val="006F5143"/>
    <w:rsid w:val="006F5F57"/>
    <w:rsid w:val="006F6552"/>
    <w:rsid w:val="00732D9A"/>
    <w:rsid w:val="00745D97"/>
    <w:rsid w:val="007621BC"/>
    <w:rsid w:val="00780EE2"/>
    <w:rsid w:val="007A75C6"/>
    <w:rsid w:val="00830958"/>
    <w:rsid w:val="0083118A"/>
    <w:rsid w:val="00843AA2"/>
    <w:rsid w:val="008446AC"/>
    <w:rsid w:val="00850833"/>
    <w:rsid w:val="0086215E"/>
    <w:rsid w:val="00865475"/>
    <w:rsid w:val="0088113C"/>
    <w:rsid w:val="008A5FF0"/>
    <w:rsid w:val="008B0E28"/>
    <w:rsid w:val="008B40D4"/>
    <w:rsid w:val="008C33DE"/>
    <w:rsid w:val="008F1282"/>
    <w:rsid w:val="00913E35"/>
    <w:rsid w:val="00920B31"/>
    <w:rsid w:val="00927A8A"/>
    <w:rsid w:val="00942C0D"/>
    <w:rsid w:val="00951D02"/>
    <w:rsid w:val="00963726"/>
    <w:rsid w:val="009728BC"/>
    <w:rsid w:val="00992F0B"/>
    <w:rsid w:val="009A0E58"/>
    <w:rsid w:val="009C087E"/>
    <w:rsid w:val="009C0EF9"/>
    <w:rsid w:val="009D1B3B"/>
    <w:rsid w:val="009E7877"/>
    <w:rsid w:val="00A03513"/>
    <w:rsid w:val="00A359E7"/>
    <w:rsid w:val="00A422E8"/>
    <w:rsid w:val="00A7655B"/>
    <w:rsid w:val="00A960B9"/>
    <w:rsid w:val="00A97C85"/>
    <w:rsid w:val="00AA22F0"/>
    <w:rsid w:val="00AB4A09"/>
    <w:rsid w:val="00AE158C"/>
    <w:rsid w:val="00AE6964"/>
    <w:rsid w:val="00AF66A3"/>
    <w:rsid w:val="00B264CD"/>
    <w:rsid w:val="00B45325"/>
    <w:rsid w:val="00B46F6F"/>
    <w:rsid w:val="00B7025E"/>
    <w:rsid w:val="00B7346D"/>
    <w:rsid w:val="00BB63B7"/>
    <w:rsid w:val="00BB6FAB"/>
    <w:rsid w:val="00BC47A0"/>
    <w:rsid w:val="00BC502F"/>
    <w:rsid w:val="00C11280"/>
    <w:rsid w:val="00C34917"/>
    <w:rsid w:val="00C45BF8"/>
    <w:rsid w:val="00C46DC9"/>
    <w:rsid w:val="00C74FA2"/>
    <w:rsid w:val="00C9032F"/>
    <w:rsid w:val="00D17A79"/>
    <w:rsid w:val="00D40179"/>
    <w:rsid w:val="00D7305F"/>
    <w:rsid w:val="00DA4E0C"/>
    <w:rsid w:val="00DC1A8D"/>
    <w:rsid w:val="00DD560A"/>
    <w:rsid w:val="00DD596E"/>
    <w:rsid w:val="00DF33EF"/>
    <w:rsid w:val="00DF6716"/>
    <w:rsid w:val="00E029CB"/>
    <w:rsid w:val="00E15DA0"/>
    <w:rsid w:val="00E24093"/>
    <w:rsid w:val="00E31A3A"/>
    <w:rsid w:val="00E45D1F"/>
    <w:rsid w:val="00E573C1"/>
    <w:rsid w:val="00E62452"/>
    <w:rsid w:val="00E77BEA"/>
    <w:rsid w:val="00E9072C"/>
    <w:rsid w:val="00EA15B9"/>
    <w:rsid w:val="00EA7E75"/>
    <w:rsid w:val="00F5733D"/>
    <w:rsid w:val="00F60BD9"/>
    <w:rsid w:val="00F829B9"/>
    <w:rsid w:val="00F87E4B"/>
    <w:rsid w:val="00F93B3A"/>
    <w:rsid w:val="00F9785F"/>
    <w:rsid w:val="00FB3F1C"/>
    <w:rsid w:val="00FC75CE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BA12273-3043-4E78-B80D-47E8FB1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F5733D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F93B3A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rsid w:val="006F5F57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B0E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B0E2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B0E2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B0E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B0E2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8B0E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0E28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53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s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FC4CF-3930-4D21-8A5B-46A93BBE3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7700</Words>
  <Characters>4390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Pirkimai</dc:creator>
  <cp:lastModifiedBy>Pirkimai</cp:lastModifiedBy>
  <cp:revision>3</cp:revision>
  <dcterms:created xsi:type="dcterms:W3CDTF">2026-03-27T11:48:00Z</dcterms:created>
  <dcterms:modified xsi:type="dcterms:W3CDTF">2026-03-31T11:00:00Z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