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C3464" w:rsidRDefault="00A761A4" w:rsidP="00A761A4">
      <w:pPr>
        <w:spacing w:line="259" w:lineRule="auto"/>
        <w:rPr>
          <w:rFonts w:ascii="Arial" w:eastAsia="Times New Roman" w:hAnsi="Arial" w:cs="Arial"/>
          <w:kern w:val="2"/>
          <w:sz w:val="20"/>
          <w:szCs w:val="20"/>
          <w:lang w:val="lt-LT" w:eastAsia="lt-LT"/>
        </w:rPr>
      </w:pPr>
      <w:r w:rsidRPr="00DC3464">
        <w:rPr>
          <w:rFonts w:ascii="Arial" w:eastAsia="Times New Roman" w:hAnsi="Arial" w:cs="Arial"/>
          <w:sz w:val="20"/>
          <w:szCs w:val="20"/>
          <w:lang w:val="lt-LT" w:eastAsia="lt-LT"/>
        </w:rPr>
        <w:t>Suinteresuotiems asmenims</w:t>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p>
    <w:p w14:paraId="4FCBDE4B" w14:textId="77777777" w:rsidR="00A761A4" w:rsidRPr="00DC3464"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DC3464" w:rsidRDefault="00A761A4" w:rsidP="00A761A4">
      <w:pPr>
        <w:spacing w:line="259" w:lineRule="auto"/>
        <w:jc w:val="both"/>
        <w:rPr>
          <w:rFonts w:ascii="Arial" w:eastAsia="Times New Roman" w:hAnsi="Arial" w:cs="Arial"/>
          <w:b/>
          <w:caps/>
          <w:kern w:val="2"/>
          <w:sz w:val="20"/>
          <w:szCs w:val="20"/>
          <w:lang w:val="lt-LT" w:eastAsia="lt-LT"/>
        </w:rPr>
      </w:pPr>
      <w:r w:rsidRPr="00DC3464">
        <w:rPr>
          <w:rFonts w:ascii="Arial" w:eastAsia="Times New Roman" w:hAnsi="Arial" w:cs="Arial"/>
          <w:b/>
          <w:caps/>
          <w:kern w:val="2"/>
          <w:sz w:val="20"/>
          <w:szCs w:val="20"/>
          <w:lang w:val="lt-LT" w:eastAsia="lt-LT"/>
        </w:rPr>
        <w:t xml:space="preserve">DĖL </w:t>
      </w:r>
      <w:r w:rsidR="00AF36A5" w:rsidRPr="00DC3464">
        <w:rPr>
          <w:rFonts w:ascii="Arial" w:eastAsia="Times New Roman" w:hAnsi="Arial" w:cs="Arial"/>
          <w:b/>
          <w:caps/>
          <w:kern w:val="2"/>
          <w:sz w:val="20"/>
          <w:szCs w:val="20"/>
          <w:lang w:val="lt-LT" w:eastAsia="lt-LT"/>
        </w:rPr>
        <w:t xml:space="preserve">kvietimo į </w:t>
      </w:r>
      <w:r w:rsidRPr="00DC3464">
        <w:rPr>
          <w:rFonts w:ascii="Arial" w:eastAsia="Times New Roman" w:hAnsi="Arial" w:cs="Arial"/>
          <w:b/>
          <w:caps/>
          <w:kern w:val="2"/>
          <w:sz w:val="20"/>
          <w:szCs w:val="20"/>
          <w:lang w:val="lt-LT" w:eastAsia="lt-LT"/>
        </w:rPr>
        <w:t>RINKOS KONSULTACIJ</w:t>
      </w:r>
      <w:r w:rsidR="00AF36A5" w:rsidRPr="00DC3464">
        <w:rPr>
          <w:rFonts w:ascii="Arial" w:eastAsia="Times New Roman" w:hAnsi="Arial" w:cs="Arial"/>
          <w:b/>
          <w:caps/>
          <w:kern w:val="2"/>
          <w:sz w:val="20"/>
          <w:szCs w:val="20"/>
          <w:lang w:val="lt-LT" w:eastAsia="lt-LT"/>
        </w:rPr>
        <w:t>ą</w:t>
      </w:r>
    </w:p>
    <w:p w14:paraId="52FDDD7B" w14:textId="77777777" w:rsidR="00A761A4" w:rsidRPr="00DC3464" w:rsidRDefault="00A761A4" w:rsidP="00A761A4">
      <w:pPr>
        <w:spacing w:after="160" w:line="259" w:lineRule="auto"/>
        <w:jc w:val="center"/>
        <w:rPr>
          <w:rFonts w:ascii="Arial" w:hAnsi="Arial" w:cs="Arial"/>
          <w:sz w:val="20"/>
          <w:szCs w:val="20"/>
          <w:lang w:val="lt-LT"/>
        </w:rPr>
      </w:pPr>
    </w:p>
    <w:p w14:paraId="70269F62" w14:textId="37E516E3" w:rsidR="00A761A4" w:rsidRPr="00DC3464" w:rsidRDefault="001D045B" w:rsidP="00440353">
      <w:pPr>
        <w:ind w:firstLine="851"/>
        <w:jc w:val="both"/>
        <w:rPr>
          <w:rFonts w:ascii="Arial" w:eastAsia="Calibri" w:hAnsi="Arial" w:cs="Arial"/>
          <w:sz w:val="20"/>
          <w:szCs w:val="20"/>
          <w:lang w:val="lt-LT"/>
        </w:rPr>
      </w:pPr>
      <w:r w:rsidRPr="001D045B">
        <w:rPr>
          <w:rFonts w:ascii="Arial" w:eastAsia="Calibri" w:hAnsi="Arial" w:cs="Arial"/>
          <w:sz w:val="20"/>
          <w:szCs w:val="20"/>
          <w:lang w:val="lt-LT"/>
        </w:rPr>
        <w:t>UAB „LTG Kompetencijų centras“ (toliau – KC)</w:t>
      </w:r>
      <w:r w:rsidR="00D815C5" w:rsidRPr="00DC3464">
        <w:rPr>
          <w:rFonts w:ascii="Arial" w:eastAsia="Calibri" w:hAnsi="Arial" w:cs="Arial"/>
          <w:sz w:val="20"/>
          <w:szCs w:val="20"/>
          <w:lang w:val="lt-LT"/>
        </w:rPr>
        <w:t>,</w:t>
      </w:r>
      <w:bookmarkStart w:id="0" w:name="_Hlk66173596"/>
      <w:r w:rsidR="005F3758">
        <w:rPr>
          <w:rFonts w:ascii="Arial" w:eastAsia="Calibri" w:hAnsi="Arial" w:cs="Arial"/>
          <w:sz w:val="20"/>
          <w:szCs w:val="20"/>
          <w:lang w:val="lt-LT"/>
        </w:rPr>
        <w:t xml:space="preserve"> </w:t>
      </w:r>
      <w:r w:rsidR="00A761A4" w:rsidRPr="00DC3464">
        <w:rPr>
          <w:rFonts w:ascii="Arial" w:eastAsia="Calibri" w:hAnsi="Arial" w:cs="Arial"/>
          <w:sz w:val="20"/>
          <w:szCs w:val="20"/>
          <w:lang w:val="lt-LT"/>
        </w:rPr>
        <w:t xml:space="preserve">siekdama tinkamai pasirengti numatomam </w:t>
      </w:r>
      <w:r w:rsidR="005F3758" w:rsidRPr="005F3758">
        <w:rPr>
          <w:rFonts w:ascii="Arial" w:eastAsia="Calibri" w:hAnsi="Arial" w:cs="Arial"/>
          <w:sz w:val="20"/>
          <w:szCs w:val="20"/>
          <w:lang w:val="lt-LT"/>
        </w:rPr>
        <w:t>Paaukštinimo bei kritimo iš aukščio priemonių periodinės patikros ir remonto paslaugos</w:t>
      </w:r>
      <w:r w:rsidR="00440353" w:rsidRPr="00DC3464">
        <w:rPr>
          <w:rFonts w:ascii="Arial" w:eastAsia="Calibri" w:hAnsi="Arial" w:cs="Arial"/>
          <w:sz w:val="20"/>
          <w:szCs w:val="20"/>
          <w:lang w:val="lt-LT"/>
        </w:rPr>
        <w:t xml:space="preserve"> pirkimui </w:t>
      </w:r>
      <w:bookmarkEnd w:id="0"/>
      <w:r w:rsidR="00A761A4" w:rsidRPr="00DC3464">
        <w:rPr>
          <w:rFonts w:ascii="Arial" w:eastAsia="Calibri" w:hAnsi="Arial" w:cs="Arial"/>
          <w:sz w:val="20"/>
          <w:szCs w:val="20"/>
          <w:lang w:val="lt-LT"/>
        </w:rPr>
        <w:t>(</w:t>
      </w:r>
      <w:r w:rsidR="00D438C5" w:rsidRPr="00DC3464">
        <w:rPr>
          <w:rFonts w:ascii="Arial" w:eastAsia="Calibri" w:hAnsi="Arial" w:cs="Arial"/>
          <w:sz w:val="20"/>
          <w:szCs w:val="20"/>
          <w:lang w:val="lt-LT"/>
        </w:rPr>
        <w:t xml:space="preserve"> </w:t>
      </w:r>
      <w:r w:rsidR="00A761A4" w:rsidRPr="00DC3464">
        <w:rPr>
          <w:rFonts w:ascii="Arial" w:eastAsia="Calibri" w:hAnsi="Arial" w:cs="Arial"/>
          <w:sz w:val="20"/>
          <w:szCs w:val="20"/>
          <w:lang w:val="lt-LT"/>
        </w:rPr>
        <w:t>toliau – Pirkimas) organizuoja rinkos dalyvių konsultaciją.</w:t>
      </w:r>
    </w:p>
    <w:p w14:paraId="2263798E" w14:textId="77777777" w:rsidR="00E12FAD" w:rsidRPr="00DC3464"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5F6EF1" w14:paraId="70A01440" w14:textId="77777777" w:rsidTr="5076C31F">
        <w:tc>
          <w:tcPr>
            <w:tcW w:w="2518" w:type="dxa"/>
          </w:tcPr>
          <w:p w14:paraId="14BD5B6E" w14:textId="77777777" w:rsidR="00A761A4" w:rsidRPr="00DC3464" w:rsidRDefault="00A761A4" w:rsidP="00A761A4">
            <w:pPr>
              <w:rPr>
                <w:rFonts w:ascii="Arial" w:eastAsia="Calibri" w:hAnsi="Arial" w:cs="Arial"/>
                <w:b/>
                <w:sz w:val="20"/>
                <w:szCs w:val="20"/>
                <w:highlight w:val="lightGray"/>
                <w:lang w:val="lt-LT"/>
              </w:rPr>
            </w:pPr>
            <w:r w:rsidRPr="00DC3464">
              <w:rPr>
                <w:rFonts w:ascii="Arial" w:eastAsia="Calibri" w:hAnsi="Arial" w:cs="Arial"/>
                <w:b/>
                <w:sz w:val="20"/>
                <w:szCs w:val="20"/>
                <w:lang w:val="lt-LT"/>
              </w:rPr>
              <w:t>Konsultacijos objektas:</w:t>
            </w:r>
          </w:p>
        </w:tc>
        <w:tc>
          <w:tcPr>
            <w:tcW w:w="6975" w:type="dxa"/>
          </w:tcPr>
          <w:p w14:paraId="3F6942EF" w14:textId="77777777" w:rsidR="00A761A4" w:rsidRPr="00DC3464" w:rsidRDefault="00A761A4" w:rsidP="00A761A4">
            <w:pPr>
              <w:jc w:val="both"/>
              <w:rPr>
                <w:rFonts w:ascii="Arial" w:eastAsia="Calibri" w:hAnsi="Arial" w:cs="Arial"/>
                <w:iCs/>
                <w:sz w:val="20"/>
                <w:szCs w:val="20"/>
                <w:lang w:val="lt-LT"/>
              </w:rPr>
            </w:pPr>
            <w:r w:rsidRPr="00DC3464">
              <w:rPr>
                <w:rFonts w:ascii="Arial" w:eastAsia="Calibri" w:hAnsi="Arial" w:cs="Arial"/>
                <w:iCs/>
                <w:sz w:val="20"/>
                <w:szCs w:val="20"/>
                <w:lang w:val="lt-LT"/>
              </w:rPr>
              <w:t>Tinkamas pasirengimas Pirkimui nustatant Pirkimo objekto reikalavimus.</w:t>
            </w:r>
          </w:p>
          <w:p w14:paraId="4439989A" w14:textId="77777777" w:rsidR="00A761A4" w:rsidRPr="00DC3464" w:rsidRDefault="00A761A4" w:rsidP="00A761A4">
            <w:pPr>
              <w:jc w:val="both"/>
              <w:rPr>
                <w:rFonts w:ascii="Arial" w:eastAsia="Calibri" w:hAnsi="Arial" w:cs="Arial"/>
                <w:sz w:val="20"/>
                <w:szCs w:val="20"/>
                <w:lang w:val="lt-LT"/>
              </w:rPr>
            </w:pPr>
          </w:p>
        </w:tc>
      </w:tr>
      <w:tr w:rsidR="00517D50" w:rsidRPr="005F6EF1" w14:paraId="7AEF7FE6" w14:textId="77777777" w:rsidTr="5076C31F">
        <w:tc>
          <w:tcPr>
            <w:tcW w:w="2518" w:type="dxa"/>
          </w:tcPr>
          <w:p w14:paraId="2224A4C5" w14:textId="2B38B227" w:rsidR="00517D50" w:rsidRPr="00DC3464" w:rsidRDefault="00517D50" w:rsidP="00A761A4">
            <w:pPr>
              <w:rPr>
                <w:rFonts w:ascii="Arial" w:eastAsia="Calibri" w:hAnsi="Arial" w:cs="Arial"/>
                <w:b/>
                <w:sz w:val="20"/>
                <w:szCs w:val="20"/>
                <w:lang w:val="lt-LT"/>
              </w:rPr>
            </w:pPr>
            <w:r w:rsidRPr="00DC3464">
              <w:rPr>
                <w:rFonts w:ascii="Arial" w:eastAsia="Calibri" w:hAnsi="Arial" w:cs="Arial"/>
                <w:b/>
                <w:sz w:val="20"/>
                <w:szCs w:val="20"/>
                <w:lang w:val="lt-LT"/>
              </w:rPr>
              <w:t>Pirkimo objekto pristatymas</w:t>
            </w:r>
          </w:p>
        </w:tc>
        <w:tc>
          <w:tcPr>
            <w:tcW w:w="6975" w:type="dxa"/>
          </w:tcPr>
          <w:p w14:paraId="72D1EFF5" w14:textId="79AE49D2" w:rsidR="00517D50" w:rsidRPr="005F3758" w:rsidRDefault="005F3758" w:rsidP="00A761A4">
            <w:pPr>
              <w:jc w:val="both"/>
              <w:rPr>
                <w:rFonts w:ascii="Arial" w:eastAsia="Calibri" w:hAnsi="Arial" w:cs="Arial"/>
                <w:iCs/>
                <w:color w:val="FF0000"/>
                <w:sz w:val="20"/>
                <w:szCs w:val="20"/>
                <w:lang w:val="lt-LT"/>
              </w:rPr>
            </w:pPr>
            <w:r w:rsidRPr="005F3758">
              <w:rPr>
                <w:rFonts w:ascii="Arial" w:hAnsi="Arial" w:cs="Arial"/>
                <w:color w:val="000000" w:themeColor="text1"/>
                <w:sz w:val="20"/>
                <w:szCs w:val="20"/>
                <w:lang w:val="lt-LT"/>
              </w:rPr>
              <w:t>Paaukštinimo bei kritimo iš aukščio priemonių periodinės patikros ir remonto paslaugos</w:t>
            </w:r>
          </w:p>
        </w:tc>
      </w:tr>
      <w:tr w:rsidR="00A761A4" w:rsidRPr="005F6EF1" w14:paraId="33BCB114" w14:textId="77777777" w:rsidTr="5076C31F">
        <w:tc>
          <w:tcPr>
            <w:tcW w:w="2518" w:type="dxa"/>
          </w:tcPr>
          <w:p w14:paraId="4835BFF4" w14:textId="77777777" w:rsidR="00A761A4" w:rsidRPr="00DC3464" w:rsidRDefault="00A761A4"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tikslas:</w:t>
            </w:r>
          </w:p>
        </w:tc>
        <w:tc>
          <w:tcPr>
            <w:tcW w:w="6975" w:type="dxa"/>
          </w:tcPr>
          <w:p w14:paraId="5111D246" w14:textId="257DBC89" w:rsidR="00A761A4" w:rsidRPr="00DC3464" w:rsidRDefault="005F3758" w:rsidP="005F3758">
            <w:pPr>
              <w:spacing w:after="120"/>
              <w:jc w:val="both"/>
              <w:rPr>
                <w:rFonts w:ascii="Arial" w:eastAsia="Calibri" w:hAnsi="Arial" w:cs="Arial"/>
                <w:iCs/>
                <w:sz w:val="20"/>
                <w:szCs w:val="20"/>
                <w:lang w:val="lt-LT"/>
              </w:rPr>
            </w:pPr>
            <w:r>
              <w:rPr>
                <w:rFonts w:ascii="Arial" w:eastAsia="Calibri" w:hAnsi="Arial" w:cs="Arial"/>
                <w:iCs/>
                <w:sz w:val="20"/>
                <w:szCs w:val="20"/>
                <w:lang w:val="lt-LT"/>
              </w:rPr>
              <w:t xml:space="preserve">KC iki Pirkimo pradžios informuoja rinkos dalyvius (toliau – rinkos dalyviai arba tiekėjai) apie numatomą Pirkimą prašant tiekėjų, kurie yra suinteresuoti dalyvauti Pirkime, </w:t>
            </w:r>
            <w:r>
              <w:rPr>
                <w:rFonts w:ascii="Arial" w:hAnsi="Arial" w:cs="Arial"/>
                <w:iCs/>
                <w:sz w:val="20"/>
                <w:szCs w:val="20"/>
                <w:lang w:val="lt-LT"/>
              </w:rPr>
              <w:t>pateikti savo nuomonę/siūlymus/rekomendacijas dėl efektyvesnio pirkimo vykdymo modelio (techninės specifikacijos</w:t>
            </w:r>
            <w:r>
              <w:rPr>
                <w:rFonts w:ascii="Arial" w:eastAsia="Calibri" w:hAnsi="Arial" w:cs="Arial"/>
                <w:iCs/>
                <w:sz w:val="20"/>
                <w:szCs w:val="20"/>
                <w:lang w:val="lt-LT"/>
              </w:rPr>
              <w:t xml:space="preserve"> (projektai pridedami)) nustatymo, gerosios praktikos pavyzdžių apie pasaulyje taikomus sprendimus, jų tobulinimo kryptis artimoje ateityje ir generuojamą naudą.</w:t>
            </w:r>
          </w:p>
        </w:tc>
      </w:tr>
      <w:tr w:rsidR="00A761A4" w:rsidRPr="005F6EF1" w14:paraId="0C0122CE" w14:textId="77777777" w:rsidTr="5076C31F">
        <w:tc>
          <w:tcPr>
            <w:tcW w:w="2518" w:type="dxa"/>
          </w:tcPr>
          <w:p w14:paraId="179B1325" w14:textId="67A1443E" w:rsidR="00A761A4" w:rsidRPr="00DC3464" w:rsidRDefault="00A761A4" w:rsidP="005E2658">
            <w:pPr>
              <w:rPr>
                <w:rFonts w:ascii="Arial" w:eastAsia="Calibri" w:hAnsi="Arial" w:cs="Arial"/>
                <w:b/>
                <w:sz w:val="20"/>
                <w:szCs w:val="20"/>
                <w:lang w:val="lt-LT"/>
              </w:rPr>
            </w:pPr>
            <w:r w:rsidRPr="00DC3464">
              <w:rPr>
                <w:rFonts w:ascii="Arial" w:eastAsia="Calibri" w:hAnsi="Arial" w:cs="Arial"/>
                <w:b/>
                <w:sz w:val="20"/>
                <w:szCs w:val="20"/>
                <w:lang w:val="lt-LT"/>
              </w:rPr>
              <w:t xml:space="preserve">Konsultacijos su rinka </w:t>
            </w:r>
            <w:r w:rsidR="005E2658" w:rsidRPr="00DC3464">
              <w:rPr>
                <w:rFonts w:ascii="Arial" w:eastAsia="Calibri" w:hAnsi="Arial" w:cs="Arial"/>
                <w:b/>
                <w:sz w:val="20"/>
                <w:szCs w:val="20"/>
                <w:lang w:val="lt-LT"/>
              </w:rPr>
              <w:t>tvarka</w:t>
            </w:r>
            <w:r w:rsidRPr="00DC3464">
              <w:rPr>
                <w:rFonts w:ascii="Arial" w:eastAsia="Calibri" w:hAnsi="Arial" w:cs="Arial"/>
                <w:b/>
                <w:sz w:val="20"/>
                <w:szCs w:val="20"/>
                <w:lang w:val="lt-LT"/>
              </w:rPr>
              <w:t>:</w:t>
            </w:r>
          </w:p>
        </w:tc>
        <w:tc>
          <w:tcPr>
            <w:tcW w:w="6975" w:type="dxa"/>
          </w:tcPr>
          <w:p w14:paraId="6095CAAF" w14:textId="6D24CD05" w:rsidR="00135BCF" w:rsidRPr="00DC3464"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1. </w:t>
            </w:r>
            <w:r w:rsidR="00A761A4" w:rsidRPr="00DC3464">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DC3464">
              <w:rPr>
                <w:rFonts w:ascii="Arial" w:eastAsia="Times New Roman" w:hAnsi="Arial" w:cs="Arial"/>
                <w:kern w:val="24"/>
                <w:sz w:val="20"/>
                <w:szCs w:val="20"/>
                <w:lang w:val="lt-LT" w:eastAsia="lt-LT"/>
              </w:rPr>
              <w:t>.</w:t>
            </w:r>
          </w:p>
          <w:p w14:paraId="333A38A6" w14:textId="2B294FFD" w:rsidR="00A761A4" w:rsidRPr="00DC3464"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DC3464">
              <w:rPr>
                <w:rFonts w:ascii="Arial" w:eastAsia="Times New Roman" w:hAnsi="Arial" w:cs="Arial"/>
                <w:bCs/>
                <w:kern w:val="24"/>
                <w:sz w:val="20"/>
                <w:szCs w:val="20"/>
                <w:lang w:val="lt-LT" w:eastAsia="lt-LT"/>
              </w:rPr>
              <w:t xml:space="preserve">2. </w:t>
            </w:r>
            <w:r w:rsidR="00A761A4" w:rsidRPr="00DC3464">
              <w:rPr>
                <w:rFonts w:ascii="Arial" w:eastAsia="Times New Roman" w:hAnsi="Arial" w:cs="Arial"/>
                <w:bCs/>
                <w:kern w:val="24"/>
                <w:sz w:val="20"/>
                <w:szCs w:val="20"/>
                <w:lang w:val="lt-LT" w:eastAsia="lt-LT"/>
              </w:rPr>
              <w:t xml:space="preserve"> </w:t>
            </w:r>
            <w:r w:rsidRPr="00DC3464">
              <w:rPr>
                <w:rFonts w:ascii="Arial" w:eastAsia="Times New Roman" w:hAnsi="Arial" w:cs="Arial"/>
                <w:bCs/>
                <w:kern w:val="24"/>
                <w:sz w:val="20"/>
                <w:szCs w:val="20"/>
                <w:lang w:val="lt-LT" w:eastAsia="lt-LT"/>
              </w:rPr>
              <w:t xml:space="preserve">Įvertinus tiekėjų siūlymus </w:t>
            </w:r>
            <w:r w:rsidR="001D045B">
              <w:rPr>
                <w:rFonts w:ascii="Arial" w:eastAsia="Times New Roman" w:hAnsi="Arial" w:cs="Arial"/>
                <w:bCs/>
                <w:kern w:val="24"/>
                <w:sz w:val="20"/>
                <w:szCs w:val="20"/>
                <w:lang w:val="lt-LT" w:eastAsia="lt-LT"/>
              </w:rPr>
              <w:t>KC</w:t>
            </w:r>
            <w:r w:rsidR="001810D3" w:rsidRPr="00DC3464">
              <w:rPr>
                <w:rFonts w:ascii="Arial" w:eastAsia="Times New Roman" w:hAnsi="Arial" w:cs="Arial"/>
                <w:bCs/>
                <w:kern w:val="24"/>
                <w:sz w:val="20"/>
                <w:szCs w:val="20"/>
                <w:lang w:val="lt-LT" w:eastAsia="lt-LT"/>
              </w:rPr>
              <w:t xml:space="preserve"> gali </w:t>
            </w:r>
            <w:r w:rsidR="00A761A4" w:rsidRPr="00DC3464">
              <w:rPr>
                <w:rFonts w:ascii="Arial" w:eastAsia="Times New Roman" w:hAnsi="Arial" w:cs="Arial"/>
                <w:bCs/>
                <w:kern w:val="24"/>
                <w:sz w:val="20"/>
                <w:szCs w:val="20"/>
                <w:lang w:val="lt-LT" w:eastAsia="lt-LT"/>
              </w:rPr>
              <w:t xml:space="preserve">rengti susitikimą </w:t>
            </w:r>
            <w:r w:rsidR="0018126B" w:rsidRPr="00DC3464">
              <w:rPr>
                <w:rFonts w:ascii="Arial" w:eastAsia="Times New Roman" w:hAnsi="Arial" w:cs="Arial"/>
                <w:bCs/>
                <w:kern w:val="24"/>
                <w:sz w:val="20"/>
                <w:szCs w:val="20"/>
                <w:lang w:val="lt-LT" w:eastAsia="lt-LT"/>
              </w:rPr>
              <w:t xml:space="preserve">gyvai / telekonferenciją </w:t>
            </w:r>
            <w:r w:rsidR="00A761A4" w:rsidRPr="00DC3464">
              <w:rPr>
                <w:rFonts w:ascii="Arial" w:eastAsia="Times New Roman" w:hAnsi="Arial" w:cs="Arial"/>
                <w:bCs/>
                <w:kern w:val="24"/>
                <w:sz w:val="20"/>
                <w:szCs w:val="20"/>
                <w:lang w:val="lt-LT" w:eastAsia="lt-LT"/>
              </w:rPr>
              <w:t xml:space="preserve">su rinkos dalyviais (toliau – </w:t>
            </w:r>
            <w:r w:rsidR="0018126B" w:rsidRPr="00DC3464">
              <w:rPr>
                <w:rFonts w:ascii="Arial" w:eastAsia="Times New Roman" w:hAnsi="Arial" w:cs="Arial"/>
                <w:bCs/>
                <w:kern w:val="24"/>
                <w:sz w:val="20"/>
                <w:szCs w:val="20"/>
                <w:lang w:val="lt-LT" w:eastAsia="lt-LT"/>
              </w:rPr>
              <w:t>S</w:t>
            </w:r>
            <w:r w:rsidR="00A761A4" w:rsidRPr="00DC3464">
              <w:rPr>
                <w:rFonts w:ascii="Arial" w:eastAsia="Times New Roman" w:hAnsi="Arial" w:cs="Arial"/>
                <w:bCs/>
                <w:kern w:val="24"/>
                <w:sz w:val="20"/>
                <w:szCs w:val="20"/>
                <w:lang w:val="lt-LT" w:eastAsia="lt-LT"/>
              </w:rPr>
              <w:t>usitikimas).</w:t>
            </w:r>
          </w:p>
          <w:p w14:paraId="4126E3E2" w14:textId="6CD10929" w:rsidR="00B96BB9" w:rsidRPr="005F3758" w:rsidRDefault="00A761A4" w:rsidP="005F3758">
            <w:pPr>
              <w:tabs>
                <w:tab w:val="left" w:pos="720"/>
              </w:tabs>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Esant poreikiui, apie </w:t>
            </w:r>
            <w:r w:rsidR="0018126B" w:rsidRPr="00DC3464">
              <w:rPr>
                <w:rFonts w:ascii="Arial" w:eastAsia="Times New Roman" w:hAnsi="Arial" w:cs="Arial"/>
                <w:kern w:val="24"/>
                <w:sz w:val="20"/>
                <w:szCs w:val="20"/>
                <w:lang w:val="lt-LT" w:eastAsia="lt-LT"/>
              </w:rPr>
              <w:t>S</w:t>
            </w:r>
            <w:r w:rsidRPr="00DC3464">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5F3758" w14:paraId="2EF9E42F" w14:textId="77777777" w:rsidTr="5076C31F">
        <w:tc>
          <w:tcPr>
            <w:tcW w:w="2518" w:type="dxa"/>
          </w:tcPr>
          <w:p w14:paraId="01372BF9" w14:textId="6F3BF627" w:rsidR="00961922" w:rsidRPr="00DC3464" w:rsidRDefault="00961922" w:rsidP="00961922">
            <w:pPr>
              <w:rPr>
                <w:rFonts w:ascii="Arial" w:eastAsia="Calibri" w:hAnsi="Arial" w:cs="Arial"/>
                <w:b/>
                <w:sz w:val="20"/>
                <w:szCs w:val="20"/>
                <w:lang w:val="lt-LT"/>
              </w:rPr>
            </w:pPr>
            <w:r w:rsidRPr="00DC3464">
              <w:rPr>
                <w:rFonts w:ascii="Arial" w:eastAsia="Calibri" w:hAnsi="Arial" w:cs="Arial"/>
                <w:b/>
                <w:sz w:val="20"/>
                <w:szCs w:val="20"/>
                <w:lang w:val="lt-LT"/>
              </w:rPr>
              <w:t>Pastabos (pasiūlymai):</w:t>
            </w:r>
          </w:p>
        </w:tc>
        <w:tc>
          <w:tcPr>
            <w:tcW w:w="6975" w:type="dxa"/>
          </w:tcPr>
          <w:p w14:paraId="3C9EB105" w14:textId="08830F06" w:rsidR="00D37150" w:rsidRPr="005F3758" w:rsidRDefault="001D045B" w:rsidP="005F3758">
            <w:pPr>
              <w:tabs>
                <w:tab w:val="left" w:pos="720"/>
              </w:tabs>
              <w:spacing w:line="259" w:lineRule="auto"/>
              <w:contextualSpacing/>
              <w:jc w:val="both"/>
              <w:rPr>
                <w:rFonts w:ascii="Arial" w:eastAsia="Calibri" w:hAnsi="Arial" w:cs="Arial"/>
                <w:sz w:val="20"/>
                <w:szCs w:val="20"/>
                <w:lang w:val="lt-LT"/>
              </w:rPr>
            </w:pPr>
            <w:r>
              <w:rPr>
                <w:rFonts w:ascii="Arial" w:eastAsia="Times New Roman" w:hAnsi="Arial" w:cs="Arial"/>
                <w:bCs/>
                <w:kern w:val="24"/>
                <w:sz w:val="20"/>
                <w:szCs w:val="20"/>
                <w:lang w:val="lt-LT" w:eastAsia="lt-LT"/>
              </w:rPr>
              <w:t>KC</w:t>
            </w:r>
            <w:r w:rsidRPr="00DC3464">
              <w:rPr>
                <w:rFonts w:ascii="Arial" w:eastAsia="Calibri" w:hAnsi="Arial" w:cs="Arial"/>
                <w:sz w:val="20"/>
                <w:szCs w:val="20"/>
                <w:lang w:val="lt-LT"/>
              </w:rPr>
              <w:t xml:space="preserve"> </w:t>
            </w:r>
            <w:r w:rsidR="00961922" w:rsidRPr="00DC3464">
              <w:rPr>
                <w:rFonts w:ascii="Arial" w:eastAsia="Calibri" w:hAnsi="Arial" w:cs="Arial"/>
                <w:sz w:val="20"/>
                <w:szCs w:val="20"/>
                <w:lang w:val="lt-LT"/>
              </w:rPr>
              <w:t xml:space="preserve">prašo rinkos dalyvių teikti konkrečius siūlymus </w:t>
            </w:r>
            <w:r w:rsidR="00961922" w:rsidRPr="00DC3464">
              <w:rPr>
                <w:rFonts w:ascii="Arial" w:hAnsi="Arial" w:cs="Arial"/>
                <w:sz w:val="20"/>
                <w:szCs w:val="20"/>
                <w:lang w:val="lt-LT"/>
              </w:rPr>
              <w:t>ir pateikti savo siūlymų pagrindimus,</w:t>
            </w:r>
            <w:r w:rsidR="00961922" w:rsidRPr="00DC3464">
              <w:rPr>
                <w:rFonts w:ascii="Arial" w:eastAsia="Calibri" w:hAnsi="Arial" w:cs="Arial"/>
                <w:sz w:val="20"/>
                <w:szCs w:val="20"/>
                <w:lang w:val="lt-LT"/>
              </w:rPr>
              <w:t xml:space="preserve"> kurie, esant poreikiui, bus aptarti </w:t>
            </w:r>
            <w:r w:rsidR="00187E9C" w:rsidRPr="00DC3464">
              <w:rPr>
                <w:rFonts w:ascii="Arial" w:eastAsia="Calibri" w:hAnsi="Arial" w:cs="Arial"/>
                <w:sz w:val="20"/>
                <w:szCs w:val="20"/>
                <w:lang w:val="lt-LT"/>
              </w:rPr>
              <w:t>Susitikimo</w:t>
            </w:r>
            <w:r w:rsidR="00961922" w:rsidRPr="00DC3464">
              <w:rPr>
                <w:rFonts w:ascii="Arial" w:eastAsia="Calibri" w:hAnsi="Arial" w:cs="Arial"/>
                <w:sz w:val="20"/>
                <w:szCs w:val="20"/>
                <w:lang w:val="lt-LT"/>
              </w:rPr>
              <w:t xml:space="preserve"> metu. (Prašome atsakyti į klausimus pateiktus </w:t>
            </w:r>
            <w:r w:rsidR="00367054">
              <w:rPr>
                <w:rFonts w:ascii="Arial" w:eastAsia="Calibri" w:hAnsi="Arial" w:cs="Arial"/>
                <w:color w:val="000000" w:themeColor="text1"/>
                <w:sz w:val="20"/>
                <w:szCs w:val="20"/>
                <w:lang w:val="lt-LT"/>
              </w:rPr>
              <w:t>3</w:t>
            </w:r>
            <w:r w:rsidR="00961922" w:rsidRPr="005F3758">
              <w:rPr>
                <w:rFonts w:ascii="Arial" w:eastAsia="Calibri" w:hAnsi="Arial" w:cs="Arial"/>
                <w:color w:val="000000" w:themeColor="text1"/>
                <w:sz w:val="20"/>
                <w:szCs w:val="20"/>
                <w:lang w:val="lt-LT"/>
              </w:rPr>
              <w:t xml:space="preserve"> pried</w:t>
            </w:r>
            <w:r w:rsidR="00295FD1" w:rsidRPr="005F3758">
              <w:rPr>
                <w:rFonts w:ascii="Arial" w:eastAsia="Calibri" w:hAnsi="Arial" w:cs="Arial"/>
                <w:color w:val="000000" w:themeColor="text1"/>
                <w:sz w:val="20"/>
                <w:szCs w:val="20"/>
                <w:lang w:val="lt-LT"/>
              </w:rPr>
              <w:t>e</w:t>
            </w:r>
            <w:r w:rsidR="00961922" w:rsidRPr="005F3758">
              <w:rPr>
                <w:rFonts w:ascii="Arial" w:eastAsia="Calibri" w:hAnsi="Arial" w:cs="Arial"/>
                <w:color w:val="000000" w:themeColor="text1"/>
                <w:sz w:val="20"/>
                <w:szCs w:val="20"/>
                <w:lang w:val="lt-LT"/>
              </w:rPr>
              <w:t>).</w:t>
            </w:r>
          </w:p>
        </w:tc>
      </w:tr>
      <w:tr w:rsidR="0075558D" w:rsidRPr="005F6EF1" w14:paraId="34DCB26B" w14:textId="77777777" w:rsidTr="5076C31F">
        <w:tc>
          <w:tcPr>
            <w:tcW w:w="2518" w:type="dxa"/>
          </w:tcPr>
          <w:p w14:paraId="19225CFB" w14:textId="50B218F5" w:rsidR="0075558D" w:rsidRPr="00DC3464" w:rsidRDefault="0075558D"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su rinka laikas</w:t>
            </w:r>
          </w:p>
        </w:tc>
        <w:tc>
          <w:tcPr>
            <w:tcW w:w="6975" w:type="dxa"/>
          </w:tcPr>
          <w:p w14:paraId="30E6A0D7" w14:textId="2770391D" w:rsidR="0075558D" w:rsidRPr="00DC3464"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Tiekėjai prašomi ne vėliau kaip iki </w:t>
            </w:r>
            <w:r w:rsidR="005F3758" w:rsidRPr="005F3758">
              <w:rPr>
                <w:rFonts w:ascii="Arial" w:eastAsia="Times New Roman" w:hAnsi="Arial" w:cs="Arial"/>
                <w:b/>
                <w:bCs/>
                <w:color w:val="000000" w:themeColor="text1"/>
                <w:kern w:val="24"/>
                <w:sz w:val="20"/>
                <w:szCs w:val="20"/>
                <w:lang w:val="lt-LT" w:eastAsia="lt-LT"/>
              </w:rPr>
              <w:t>2026-04-1</w:t>
            </w:r>
            <w:r w:rsidR="00C56A58">
              <w:rPr>
                <w:rFonts w:ascii="Arial" w:eastAsia="Times New Roman" w:hAnsi="Arial" w:cs="Arial"/>
                <w:b/>
                <w:bCs/>
                <w:color w:val="000000" w:themeColor="text1"/>
                <w:kern w:val="24"/>
                <w:sz w:val="20"/>
                <w:szCs w:val="20"/>
                <w:lang w:val="lt-LT" w:eastAsia="lt-LT"/>
              </w:rPr>
              <w:t>3</w:t>
            </w:r>
            <w:r w:rsidR="005F3758" w:rsidRPr="005F3758">
              <w:rPr>
                <w:rFonts w:ascii="Arial" w:eastAsia="Times New Roman" w:hAnsi="Arial" w:cs="Arial"/>
                <w:b/>
                <w:bCs/>
                <w:color w:val="000000" w:themeColor="text1"/>
                <w:kern w:val="24"/>
                <w:sz w:val="20"/>
                <w:szCs w:val="20"/>
                <w:lang w:val="lt-LT" w:eastAsia="lt-LT"/>
              </w:rPr>
              <w:t xml:space="preserve"> 1</w:t>
            </w:r>
            <w:r w:rsidR="003F059C">
              <w:rPr>
                <w:rFonts w:ascii="Arial" w:eastAsia="Times New Roman" w:hAnsi="Arial" w:cs="Arial"/>
                <w:b/>
                <w:bCs/>
                <w:color w:val="000000" w:themeColor="text1"/>
                <w:kern w:val="24"/>
                <w:sz w:val="20"/>
                <w:szCs w:val="20"/>
                <w:lang w:val="lt-LT" w:eastAsia="lt-LT"/>
              </w:rPr>
              <w:t>4</w:t>
            </w:r>
            <w:r w:rsidR="005F3758" w:rsidRPr="005F3758">
              <w:rPr>
                <w:rFonts w:ascii="Arial" w:eastAsia="Times New Roman" w:hAnsi="Arial" w:cs="Arial"/>
                <w:b/>
                <w:bCs/>
                <w:color w:val="000000" w:themeColor="text1"/>
                <w:kern w:val="24"/>
                <w:sz w:val="20"/>
                <w:szCs w:val="20"/>
                <w:lang w:val="lt-LT" w:eastAsia="lt-LT"/>
              </w:rPr>
              <w:t>:00</w:t>
            </w:r>
            <w:r w:rsidRPr="005F3758">
              <w:rPr>
                <w:rFonts w:ascii="Arial" w:eastAsia="Times New Roman" w:hAnsi="Arial" w:cs="Arial"/>
                <w:b/>
                <w:bCs/>
                <w:color w:val="000000" w:themeColor="text1"/>
                <w:kern w:val="24"/>
                <w:sz w:val="20"/>
                <w:szCs w:val="20"/>
                <w:lang w:val="lt-LT" w:eastAsia="lt-LT"/>
              </w:rPr>
              <w:t xml:space="preserve"> </w:t>
            </w:r>
            <w:r w:rsidRPr="005F3758">
              <w:rPr>
                <w:rFonts w:ascii="Arial" w:eastAsia="Times New Roman" w:hAnsi="Arial" w:cs="Arial"/>
                <w:color w:val="000000" w:themeColor="text1"/>
                <w:kern w:val="24"/>
                <w:sz w:val="20"/>
                <w:szCs w:val="20"/>
                <w:lang w:val="lt-LT" w:eastAsia="lt-LT"/>
              </w:rPr>
              <w:t xml:space="preserve">pateikti </w:t>
            </w:r>
            <w:r w:rsidRPr="00DC3464">
              <w:rPr>
                <w:rFonts w:ascii="Arial" w:eastAsia="Times New Roman" w:hAnsi="Arial" w:cs="Arial"/>
                <w:kern w:val="24"/>
                <w:sz w:val="20"/>
                <w:szCs w:val="20"/>
                <w:lang w:val="lt-LT" w:eastAsia="lt-LT"/>
              </w:rPr>
              <w:t>siūlymus CVP IS priemonėmis.</w:t>
            </w:r>
          </w:p>
          <w:p w14:paraId="6174DDE7" w14:textId="77777777" w:rsidR="0075558D" w:rsidRPr="00DC3464" w:rsidRDefault="005E2658"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hAnsi="Arial" w:cs="Arial"/>
                <w:sz w:val="20"/>
                <w:szCs w:val="20"/>
                <w:lang w:val="lt-LT"/>
              </w:rPr>
              <w:t>Klausimai, pastabos, siūlymai, gauti pasibaigus aukščiau nurodytam terminui, gali būti nenagrinėjami.</w:t>
            </w:r>
            <w:r w:rsidRPr="00DC3464">
              <w:rPr>
                <w:rFonts w:ascii="Arial" w:eastAsia="Times New Roman" w:hAnsi="Arial" w:cs="Arial"/>
                <w:kern w:val="24"/>
                <w:sz w:val="20"/>
                <w:szCs w:val="20"/>
                <w:lang w:val="lt-LT" w:eastAsia="lt-LT"/>
              </w:rPr>
              <w:t xml:space="preserve"> </w:t>
            </w:r>
          </w:p>
          <w:p w14:paraId="5655CE6B" w14:textId="7726FAEA" w:rsidR="00D702A0" w:rsidRPr="00DC3464" w:rsidRDefault="00D702A0" w:rsidP="008F33E7">
            <w:pPr>
              <w:tabs>
                <w:tab w:val="left" w:pos="720"/>
              </w:tabs>
              <w:spacing w:line="259" w:lineRule="auto"/>
              <w:contextualSpacing/>
              <w:jc w:val="both"/>
              <w:rPr>
                <w:rFonts w:ascii="Arial" w:eastAsia="Times New Roman" w:hAnsi="Arial" w:cs="Arial"/>
                <w:kern w:val="24"/>
                <w:sz w:val="20"/>
                <w:szCs w:val="20"/>
                <w:lang w:val="lt-LT" w:eastAsia="lt-LT"/>
              </w:rPr>
            </w:pPr>
          </w:p>
        </w:tc>
      </w:tr>
      <w:tr w:rsidR="001A125A" w:rsidRPr="005F6EF1" w14:paraId="577EA844" w14:textId="77777777" w:rsidTr="5076C31F">
        <w:tc>
          <w:tcPr>
            <w:tcW w:w="2518" w:type="dxa"/>
          </w:tcPr>
          <w:p w14:paraId="4CDC167B" w14:textId="2EEE29DA" w:rsidR="001A125A" w:rsidRPr="00DC3464" w:rsidRDefault="001A125A" w:rsidP="00A761A4">
            <w:pPr>
              <w:rPr>
                <w:rFonts w:ascii="Arial" w:eastAsia="Calibri" w:hAnsi="Arial" w:cs="Arial"/>
                <w:b/>
                <w:sz w:val="20"/>
                <w:szCs w:val="20"/>
                <w:lang w:val="lt-LT"/>
              </w:rPr>
            </w:pPr>
            <w:r w:rsidRPr="00DC3464">
              <w:rPr>
                <w:rFonts w:ascii="Arial" w:eastAsia="Calibri" w:hAnsi="Arial" w:cs="Arial"/>
                <w:b/>
                <w:sz w:val="20"/>
                <w:szCs w:val="20"/>
                <w:lang w:val="lt-LT"/>
              </w:rPr>
              <w:t>Konsulta</w:t>
            </w:r>
            <w:r w:rsidR="00830540" w:rsidRPr="00DC3464">
              <w:rPr>
                <w:rFonts w:ascii="Arial" w:eastAsia="Calibri" w:hAnsi="Arial" w:cs="Arial"/>
                <w:b/>
                <w:sz w:val="20"/>
                <w:szCs w:val="20"/>
                <w:lang w:val="lt-LT"/>
              </w:rPr>
              <w:t>cijos su rinka kalba</w:t>
            </w:r>
          </w:p>
        </w:tc>
        <w:tc>
          <w:tcPr>
            <w:tcW w:w="6975" w:type="dxa"/>
          </w:tcPr>
          <w:p w14:paraId="5A05AB7E" w14:textId="25F4C70E" w:rsidR="00DD6E37" w:rsidRPr="00DC3464" w:rsidRDefault="00830540" w:rsidP="00DD6E37">
            <w:pPr>
              <w:spacing w:line="259" w:lineRule="auto"/>
              <w:jc w:val="both"/>
              <w:rPr>
                <w:rFonts w:ascii="Arial" w:hAnsi="Arial" w:cs="Arial"/>
                <w:sz w:val="20"/>
                <w:szCs w:val="20"/>
                <w:lang w:val="lt-LT"/>
              </w:rPr>
            </w:pPr>
            <w:r w:rsidRPr="00DC3464">
              <w:rPr>
                <w:rFonts w:ascii="Arial" w:hAnsi="Arial" w:cs="Arial"/>
                <w:sz w:val="20"/>
                <w:szCs w:val="20"/>
                <w:lang w:val="lt-LT"/>
              </w:rPr>
              <w:t>Tiekėjai savo siūlymus gali pateikti lietuvių kalba</w:t>
            </w:r>
            <w:r w:rsidR="005F3758">
              <w:rPr>
                <w:rFonts w:ascii="Arial" w:hAnsi="Arial" w:cs="Arial"/>
                <w:sz w:val="20"/>
                <w:szCs w:val="20"/>
                <w:lang w:val="lt-LT"/>
              </w:rPr>
              <w:t>.</w:t>
            </w:r>
          </w:p>
          <w:p w14:paraId="48198A3C" w14:textId="2AF0ABFA" w:rsidR="00DD6E37" w:rsidRPr="00DC3464" w:rsidRDefault="00DD6E37" w:rsidP="00DD6E37">
            <w:pPr>
              <w:spacing w:line="259" w:lineRule="auto"/>
              <w:jc w:val="both"/>
              <w:rPr>
                <w:rFonts w:ascii="Arial" w:hAnsi="Arial" w:cs="Arial"/>
                <w:sz w:val="20"/>
                <w:szCs w:val="20"/>
                <w:lang w:val="lt-LT"/>
              </w:rPr>
            </w:pPr>
          </w:p>
          <w:p w14:paraId="32573AFC" w14:textId="3A851C48" w:rsidR="00A118A5" w:rsidRPr="00DC3464" w:rsidRDefault="00A118A5" w:rsidP="00DC3464">
            <w:pPr>
              <w:spacing w:line="259" w:lineRule="auto"/>
              <w:jc w:val="both"/>
              <w:rPr>
                <w:rFonts w:ascii="Arial" w:hAnsi="Arial" w:cs="Arial"/>
                <w:sz w:val="20"/>
                <w:szCs w:val="20"/>
                <w:lang w:val="lt-LT"/>
              </w:rPr>
            </w:pPr>
          </w:p>
        </w:tc>
      </w:tr>
      <w:tr w:rsidR="00B04107" w:rsidRPr="005F6EF1" w14:paraId="24064EAD" w14:textId="77777777" w:rsidTr="5076C31F">
        <w:tc>
          <w:tcPr>
            <w:tcW w:w="2518" w:type="dxa"/>
          </w:tcPr>
          <w:p w14:paraId="22A0FA2D" w14:textId="7FB899E4" w:rsidR="00B04107" w:rsidRPr="00DC3464" w:rsidRDefault="00B04107" w:rsidP="00B04107">
            <w:pPr>
              <w:rPr>
                <w:rFonts w:ascii="Arial" w:eastAsia="Calibri" w:hAnsi="Arial" w:cs="Arial"/>
                <w:b/>
                <w:sz w:val="20"/>
                <w:szCs w:val="20"/>
                <w:lang w:val="lt-LT"/>
              </w:rPr>
            </w:pPr>
            <w:proofErr w:type="spellStart"/>
            <w:r w:rsidRPr="00DC3464">
              <w:rPr>
                <w:rFonts w:ascii="Arial" w:hAnsi="Arial" w:cs="Arial"/>
                <w:b/>
                <w:sz w:val="20"/>
                <w:szCs w:val="20"/>
              </w:rPr>
              <w:t>Suinteresuotų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asmenų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informavimas</w:t>
            </w:r>
            <w:proofErr w:type="spellEnd"/>
            <w:r w:rsidRPr="00DC3464">
              <w:rPr>
                <w:rFonts w:ascii="Arial" w:hAnsi="Arial" w:cs="Arial"/>
                <w:b/>
                <w:sz w:val="20"/>
                <w:szCs w:val="20"/>
              </w:rPr>
              <w:t>:</w:t>
            </w:r>
          </w:p>
        </w:tc>
        <w:tc>
          <w:tcPr>
            <w:tcW w:w="6975" w:type="dxa"/>
          </w:tcPr>
          <w:p w14:paraId="6537AD75" w14:textId="7463AAF7" w:rsidR="00B04107" w:rsidRPr="00DC3464" w:rsidRDefault="00B04107" w:rsidP="00B04107">
            <w:pPr>
              <w:rPr>
                <w:rFonts w:ascii="Arial" w:eastAsia="Calibri" w:hAnsi="Arial" w:cs="Arial"/>
                <w:sz w:val="20"/>
                <w:szCs w:val="20"/>
                <w:lang w:val="lt-LT"/>
              </w:rPr>
            </w:pPr>
            <w:r w:rsidRPr="00DC3464">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DC3464">
              <w:rPr>
                <w:rFonts w:ascii="Arial" w:hAnsi="Arial" w:cs="Arial"/>
                <w:sz w:val="20"/>
                <w:szCs w:val="20"/>
                <w:lang w:val="lt-LT"/>
              </w:rPr>
              <w:t>S</w:t>
            </w:r>
            <w:r w:rsidRPr="00DC3464">
              <w:rPr>
                <w:rFonts w:ascii="Arial" w:hAnsi="Arial" w:cs="Arial"/>
                <w:sz w:val="20"/>
                <w:szCs w:val="20"/>
                <w:lang w:val="lt-LT"/>
              </w:rPr>
              <w:t xml:space="preserve">usitikimo  bus paviešinti CVP IS prie rinkos konsultacijos dokumentų ne vėliau kaip iki Pirkimo pradžios. </w:t>
            </w:r>
          </w:p>
        </w:tc>
      </w:tr>
      <w:tr w:rsidR="009802EE" w:rsidRPr="005F3758" w14:paraId="41101531" w14:textId="77777777" w:rsidTr="5076C31F">
        <w:tc>
          <w:tcPr>
            <w:tcW w:w="2518" w:type="dxa"/>
          </w:tcPr>
          <w:p w14:paraId="5515DBCC" w14:textId="3E88A1C8" w:rsidR="009802EE" w:rsidRPr="00DC3464" w:rsidRDefault="009802EE" w:rsidP="009802EE">
            <w:pPr>
              <w:rPr>
                <w:rFonts w:ascii="Arial" w:eastAsia="Calibri" w:hAnsi="Arial" w:cs="Arial"/>
                <w:b/>
                <w:sz w:val="20"/>
                <w:szCs w:val="20"/>
                <w:lang w:val="lt-LT"/>
              </w:rPr>
            </w:pPr>
            <w:r w:rsidRPr="00DC3464">
              <w:rPr>
                <w:rFonts w:ascii="Arial" w:eastAsia="Calibri" w:hAnsi="Arial" w:cs="Arial"/>
                <w:b/>
                <w:sz w:val="20"/>
                <w:szCs w:val="20"/>
                <w:lang w:val="lt-LT"/>
              </w:rPr>
              <w:t xml:space="preserve">Kontaktiniai asmenys: </w:t>
            </w:r>
          </w:p>
        </w:tc>
        <w:tc>
          <w:tcPr>
            <w:tcW w:w="6975" w:type="dxa"/>
          </w:tcPr>
          <w:p w14:paraId="66A8BB1A" w14:textId="2F65E6B7" w:rsidR="005F3758" w:rsidRPr="005F3758" w:rsidRDefault="005F3758" w:rsidP="005F3758">
            <w:pPr>
              <w:spacing w:line="259" w:lineRule="auto"/>
              <w:jc w:val="both"/>
              <w:rPr>
                <w:rFonts w:ascii="Arial" w:hAnsi="Arial" w:cs="Arial"/>
                <w:sz w:val="20"/>
                <w:szCs w:val="20"/>
                <w:lang w:val="lt-LT"/>
              </w:rPr>
            </w:pPr>
            <w:r w:rsidRPr="005F3758">
              <w:rPr>
                <w:rFonts w:ascii="Arial" w:hAnsi="Arial" w:cs="Arial"/>
                <w:sz w:val="20"/>
                <w:szCs w:val="20"/>
                <w:lang w:val="lt-LT"/>
              </w:rPr>
              <w:t>Asmuo, atsakingas už procedūrų CVP IS vykdymą: Projektų vadov</w:t>
            </w:r>
            <w:r>
              <w:rPr>
                <w:rFonts w:ascii="Arial" w:hAnsi="Arial" w:cs="Arial"/>
                <w:sz w:val="20"/>
                <w:szCs w:val="20"/>
                <w:lang w:val="lt-LT"/>
              </w:rPr>
              <w:t>as</w:t>
            </w:r>
            <w:r w:rsidRPr="005F3758">
              <w:rPr>
                <w:rFonts w:ascii="Arial" w:hAnsi="Arial" w:cs="Arial"/>
                <w:sz w:val="20"/>
                <w:szCs w:val="20"/>
                <w:lang w:val="lt-LT"/>
              </w:rPr>
              <w:t xml:space="preserve"> </w:t>
            </w:r>
            <w:r>
              <w:rPr>
                <w:rFonts w:ascii="Arial" w:hAnsi="Arial" w:cs="Arial"/>
                <w:sz w:val="20"/>
                <w:szCs w:val="20"/>
                <w:lang w:val="lt-LT"/>
              </w:rPr>
              <w:t>Eligijus</w:t>
            </w:r>
            <w:r w:rsidRPr="005F3758">
              <w:rPr>
                <w:rFonts w:ascii="Arial" w:hAnsi="Arial" w:cs="Arial"/>
                <w:sz w:val="20"/>
                <w:szCs w:val="20"/>
                <w:lang w:val="lt-LT"/>
              </w:rPr>
              <w:t xml:space="preserve"> </w:t>
            </w:r>
            <w:r>
              <w:rPr>
                <w:rFonts w:ascii="Arial" w:hAnsi="Arial" w:cs="Arial"/>
                <w:sz w:val="20"/>
                <w:szCs w:val="20"/>
                <w:lang w:val="lt-LT"/>
              </w:rPr>
              <w:t>Abromikas</w:t>
            </w:r>
            <w:r w:rsidRPr="005F3758">
              <w:rPr>
                <w:rFonts w:ascii="Arial" w:hAnsi="Arial" w:cs="Arial"/>
                <w:sz w:val="20"/>
                <w:szCs w:val="20"/>
                <w:lang w:val="lt-LT"/>
              </w:rPr>
              <w:t xml:space="preserve">, el. paštas </w:t>
            </w:r>
            <w:proofErr w:type="spellStart"/>
            <w:r>
              <w:rPr>
                <w:rFonts w:ascii="Arial" w:hAnsi="Arial" w:cs="Arial"/>
                <w:sz w:val="20"/>
                <w:szCs w:val="20"/>
                <w:lang w:val="lt-LT"/>
              </w:rPr>
              <w:t>eligijus.abromikas</w:t>
            </w:r>
            <w:r w:rsidRPr="005F3758">
              <w:rPr>
                <w:rFonts w:ascii="Arial" w:hAnsi="Arial" w:cs="Arial"/>
                <w:sz w:val="20"/>
                <w:szCs w:val="20"/>
                <w:lang w:val="lt-LT"/>
              </w:rPr>
              <w:t>@ltgkc.lt</w:t>
            </w:r>
            <w:proofErr w:type="spellEnd"/>
            <w:r w:rsidRPr="005F3758">
              <w:rPr>
                <w:rFonts w:ascii="Arial" w:hAnsi="Arial" w:cs="Arial"/>
                <w:sz w:val="20"/>
                <w:szCs w:val="20"/>
                <w:lang w:val="lt-LT"/>
              </w:rPr>
              <w:t>, tel. +370</w:t>
            </w:r>
            <w:r>
              <w:rPr>
                <w:rFonts w:ascii="Arial" w:hAnsi="Arial" w:cs="Arial"/>
                <w:sz w:val="20"/>
                <w:szCs w:val="20"/>
                <w:lang w:val="lt-LT"/>
              </w:rPr>
              <w:t> 614 18170</w:t>
            </w:r>
          </w:p>
          <w:p w14:paraId="429DF6C1" w14:textId="684973CF" w:rsidR="009802EE" w:rsidRPr="00DC3464" w:rsidRDefault="005F3758" w:rsidP="005F3758">
            <w:pPr>
              <w:spacing w:line="259" w:lineRule="auto"/>
              <w:jc w:val="both"/>
              <w:rPr>
                <w:rFonts w:ascii="Arial" w:hAnsi="Arial" w:cs="Arial"/>
                <w:sz w:val="20"/>
                <w:szCs w:val="20"/>
                <w:lang w:val="lt-LT"/>
              </w:rPr>
            </w:pPr>
            <w:r w:rsidRPr="005F3758">
              <w:rPr>
                <w:rFonts w:ascii="Arial" w:hAnsi="Arial" w:cs="Arial"/>
                <w:sz w:val="20"/>
                <w:szCs w:val="20"/>
                <w:lang w:val="lt-LT"/>
              </w:rPr>
              <w:t>Asmuo, atsakingas už Pirkimo objekto techninės specifikacijos parengimą: Darbuotojų saug</w:t>
            </w:r>
            <w:r>
              <w:rPr>
                <w:rFonts w:ascii="Arial" w:hAnsi="Arial" w:cs="Arial"/>
                <w:sz w:val="20"/>
                <w:szCs w:val="20"/>
                <w:lang w:val="lt-LT"/>
              </w:rPr>
              <w:t>os</w:t>
            </w:r>
            <w:r w:rsidRPr="005F3758">
              <w:rPr>
                <w:rFonts w:ascii="Arial" w:hAnsi="Arial" w:cs="Arial"/>
                <w:sz w:val="20"/>
                <w:szCs w:val="20"/>
                <w:lang w:val="lt-LT"/>
              </w:rPr>
              <w:t xml:space="preserve"> ir aplinkosaug</w:t>
            </w:r>
            <w:r>
              <w:rPr>
                <w:rFonts w:ascii="Arial" w:hAnsi="Arial" w:cs="Arial"/>
                <w:sz w:val="20"/>
                <w:szCs w:val="20"/>
                <w:lang w:val="lt-LT"/>
              </w:rPr>
              <w:t xml:space="preserve">os ekspertė </w:t>
            </w:r>
            <w:r w:rsidRPr="005F3758">
              <w:rPr>
                <w:rFonts w:ascii="Arial" w:hAnsi="Arial" w:cs="Arial"/>
                <w:sz w:val="20"/>
                <w:szCs w:val="20"/>
                <w:lang w:val="lt-LT"/>
              </w:rPr>
              <w:t xml:space="preserve">Žaneta </w:t>
            </w:r>
            <w:proofErr w:type="spellStart"/>
            <w:r w:rsidRPr="005F3758">
              <w:rPr>
                <w:rFonts w:ascii="Arial" w:hAnsi="Arial" w:cs="Arial"/>
                <w:sz w:val="20"/>
                <w:szCs w:val="20"/>
                <w:lang w:val="lt-LT"/>
              </w:rPr>
              <w:t>Zabolevičienė</w:t>
            </w:r>
            <w:proofErr w:type="spellEnd"/>
            <w:r>
              <w:rPr>
                <w:rFonts w:ascii="Arial" w:hAnsi="Arial" w:cs="Arial"/>
                <w:sz w:val="20"/>
                <w:szCs w:val="20"/>
                <w:lang w:val="lt-LT"/>
              </w:rPr>
              <w:t xml:space="preserve">, el. paštas </w:t>
            </w:r>
            <w:hyperlink r:id="rId11" w:history="1">
              <w:r w:rsidRPr="00663B35">
                <w:rPr>
                  <w:rStyle w:val="Hyperlink"/>
                  <w:rFonts w:ascii="Arial" w:hAnsi="Arial" w:cs="Arial"/>
                  <w:sz w:val="20"/>
                  <w:szCs w:val="20"/>
                  <w:lang w:val="lt-LT"/>
                </w:rPr>
                <w:t>zaneta.zaboleviciene@ltgkc.lt</w:t>
              </w:r>
            </w:hyperlink>
            <w:r>
              <w:rPr>
                <w:rFonts w:ascii="Arial" w:hAnsi="Arial" w:cs="Arial"/>
                <w:sz w:val="20"/>
                <w:szCs w:val="20"/>
                <w:lang w:val="lt-LT"/>
              </w:rPr>
              <w:t xml:space="preserve">, tel. </w:t>
            </w:r>
            <w:r w:rsidRPr="005F3758">
              <w:rPr>
                <w:rFonts w:ascii="Arial" w:hAnsi="Arial" w:cs="Arial"/>
                <w:sz w:val="20"/>
                <w:szCs w:val="20"/>
                <w:lang w:val="lt-LT"/>
              </w:rPr>
              <w:t>+370 61490376</w:t>
            </w:r>
          </w:p>
        </w:tc>
      </w:tr>
    </w:tbl>
    <w:p w14:paraId="21050F47" w14:textId="09C9BAC6" w:rsidR="00A761A4" w:rsidRPr="00DC3464" w:rsidRDefault="00A761A4" w:rsidP="00A761A4">
      <w:pPr>
        <w:suppressAutoHyphens/>
        <w:ind w:right="-30"/>
        <w:rPr>
          <w:rFonts w:ascii="Arial" w:eastAsia="Times New Roman" w:hAnsi="Arial" w:cs="Arial"/>
          <w:sz w:val="20"/>
          <w:szCs w:val="20"/>
          <w:lang w:val="lt-LT" w:eastAsia="lt-LT"/>
        </w:rPr>
      </w:pPr>
    </w:p>
    <w:p w14:paraId="1B0EF6CE" w14:textId="281EEB25" w:rsidR="00A76730" w:rsidRPr="00DC3464" w:rsidRDefault="00A76730" w:rsidP="00A761A4">
      <w:pPr>
        <w:suppressAutoHyphens/>
        <w:ind w:right="-30"/>
        <w:rPr>
          <w:rFonts w:ascii="Arial" w:eastAsia="Times New Roman" w:hAnsi="Arial" w:cs="Arial"/>
          <w:sz w:val="20"/>
          <w:szCs w:val="20"/>
          <w:lang w:val="lt-LT" w:eastAsia="lt-LT"/>
        </w:rPr>
      </w:pPr>
    </w:p>
    <w:p w14:paraId="4CD44261" w14:textId="77777777" w:rsidR="00A76730" w:rsidRPr="00DC3464" w:rsidRDefault="00A76730" w:rsidP="00A76730">
      <w:pPr>
        <w:pStyle w:val="Body2"/>
        <w:ind w:firstLine="567"/>
        <w:rPr>
          <w:rFonts w:ascii="Arial" w:hAnsi="Arial" w:cs="Arial"/>
          <w:b/>
          <w:bCs/>
          <w:sz w:val="20"/>
          <w:szCs w:val="20"/>
          <w:u w:val="single"/>
          <w:lang w:val="lt-LT"/>
        </w:rPr>
      </w:pPr>
      <w:r w:rsidRPr="00DC3464">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Pr="00DC3464" w:rsidRDefault="00A76730" w:rsidP="00A761A4">
      <w:pPr>
        <w:suppressAutoHyphens/>
        <w:ind w:right="-30"/>
        <w:rPr>
          <w:rFonts w:ascii="Arial" w:eastAsia="Times New Roman" w:hAnsi="Arial" w:cs="Arial"/>
          <w:sz w:val="20"/>
          <w:szCs w:val="20"/>
          <w:lang w:val="lt-LT" w:eastAsia="lt-LT"/>
        </w:rPr>
      </w:pPr>
    </w:p>
    <w:p w14:paraId="5D4B2685" w14:textId="77777777" w:rsidR="00A76730" w:rsidRPr="00DC3464" w:rsidRDefault="00A76730" w:rsidP="00A761A4">
      <w:pPr>
        <w:suppressAutoHyphens/>
        <w:ind w:right="-30"/>
        <w:rPr>
          <w:rFonts w:ascii="Arial" w:eastAsia="Times New Roman" w:hAnsi="Arial" w:cs="Arial"/>
          <w:sz w:val="20"/>
          <w:szCs w:val="20"/>
          <w:lang w:val="lt-LT" w:eastAsia="lt-LT"/>
        </w:rPr>
      </w:pPr>
    </w:p>
    <w:p w14:paraId="39322DA0" w14:textId="345197DE" w:rsidR="00F8438E" w:rsidRPr="00DC3464" w:rsidRDefault="00F8438E" w:rsidP="00367054">
      <w:pPr>
        <w:suppressAutoHyphens/>
        <w:ind w:right="-30"/>
        <w:rPr>
          <w:rFonts w:ascii="Arial" w:eastAsia="Times New Roman" w:hAnsi="Arial" w:cs="Arial"/>
          <w:sz w:val="20"/>
          <w:szCs w:val="20"/>
          <w:lang w:val="lt-LT" w:eastAsia="lt-LT"/>
        </w:rPr>
      </w:pPr>
      <w:bookmarkStart w:id="1" w:name="_Hlk66173710"/>
      <w:r w:rsidRPr="00DC3464">
        <w:rPr>
          <w:rFonts w:ascii="Arial" w:eastAsia="Times New Roman" w:hAnsi="Arial" w:cs="Arial"/>
          <w:sz w:val="20"/>
          <w:szCs w:val="20"/>
          <w:lang w:val="lt-LT" w:eastAsia="lt-LT"/>
        </w:rPr>
        <w:lastRenderedPageBreak/>
        <w:t>PRIDEDAMA:</w:t>
      </w:r>
    </w:p>
    <w:p w14:paraId="1C03049A" w14:textId="69DAF713" w:rsidR="00CC6AA9" w:rsidRDefault="00367054" w:rsidP="0036705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1</w:t>
      </w:r>
      <w:r w:rsidR="00F8438E" w:rsidRPr="00DC3464">
        <w:rPr>
          <w:rFonts w:ascii="Arial" w:eastAsia="Times New Roman" w:hAnsi="Arial" w:cs="Arial"/>
          <w:sz w:val="20"/>
          <w:szCs w:val="20"/>
          <w:lang w:val="lt-LT" w:eastAsia="lt-LT"/>
        </w:rPr>
        <w:t xml:space="preserve">. </w:t>
      </w:r>
      <w:r w:rsidR="00C250F2" w:rsidRPr="00DC3464">
        <w:rPr>
          <w:rFonts w:ascii="Arial" w:eastAsia="Times New Roman" w:hAnsi="Arial" w:cs="Arial"/>
          <w:sz w:val="20"/>
          <w:szCs w:val="20"/>
          <w:lang w:val="lt-LT" w:eastAsia="lt-LT"/>
        </w:rPr>
        <w:t xml:space="preserve">Pirkimo Techninės </w:t>
      </w:r>
      <w:r w:rsidR="00CC6AA9" w:rsidRPr="00DC3464">
        <w:rPr>
          <w:rFonts w:ascii="Arial" w:eastAsia="Times New Roman" w:hAnsi="Arial" w:cs="Arial"/>
          <w:sz w:val="20"/>
          <w:szCs w:val="20"/>
          <w:lang w:val="lt-LT" w:eastAsia="lt-LT"/>
        </w:rPr>
        <w:t>specifikacijos</w:t>
      </w:r>
      <w:r w:rsidR="00C250F2" w:rsidRPr="00DC3464">
        <w:rPr>
          <w:rFonts w:ascii="Arial" w:eastAsia="Times New Roman" w:hAnsi="Arial" w:cs="Arial"/>
          <w:sz w:val="20"/>
          <w:szCs w:val="20"/>
          <w:lang w:val="lt-LT" w:eastAsia="lt-LT"/>
        </w:rPr>
        <w:t xml:space="preserve"> ir jos priedai</w:t>
      </w:r>
      <w:r w:rsidR="00CC6AA9" w:rsidRPr="00DC3464">
        <w:rPr>
          <w:rFonts w:ascii="Arial" w:eastAsia="Times New Roman" w:hAnsi="Arial" w:cs="Arial"/>
          <w:sz w:val="20"/>
          <w:szCs w:val="20"/>
          <w:lang w:val="lt-LT" w:eastAsia="lt-LT"/>
        </w:rPr>
        <w:t>.</w:t>
      </w:r>
    </w:p>
    <w:p w14:paraId="1D088653" w14:textId="272F2D86" w:rsidR="00E77842" w:rsidRPr="00DC3464" w:rsidRDefault="00E77842" w:rsidP="0036705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2. Pasiūlymo formos priedas Nr. 1</w:t>
      </w:r>
    </w:p>
    <w:p w14:paraId="64254320" w14:textId="019DE54D" w:rsidR="00D21571" w:rsidRPr="00DC3464" w:rsidRDefault="00E77842"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3</w:t>
      </w:r>
      <w:r w:rsidR="00D21571" w:rsidRPr="00DC3464">
        <w:rPr>
          <w:rFonts w:ascii="Arial" w:eastAsia="Times New Roman" w:hAnsi="Arial" w:cs="Arial"/>
          <w:sz w:val="20"/>
          <w:szCs w:val="20"/>
          <w:lang w:val="lt-LT" w:eastAsia="lt-LT"/>
        </w:rPr>
        <w:t>. Klausimai rinkai.</w:t>
      </w:r>
    </w:p>
    <w:bookmarkEnd w:id="1"/>
    <w:p w14:paraId="4047FBB1" w14:textId="5C3100EF" w:rsidR="00A761A4" w:rsidRPr="00DC3464" w:rsidRDefault="00A761A4" w:rsidP="00A761A4">
      <w:pPr>
        <w:spacing w:after="160" w:line="259" w:lineRule="auto"/>
        <w:rPr>
          <w:rFonts w:ascii="Arial" w:hAnsi="Arial" w:cs="Arial"/>
          <w:sz w:val="20"/>
          <w:szCs w:val="20"/>
          <w:lang w:val="lt-LT"/>
        </w:rPr>
      </w:pPr>
    </w:p>
    <w:p w14:paraId="2D560F5F" w14:textId="599886BB" w:rsidR="005834DE" w:rsidRPr="00DC3464" w:rsidRDefault="005834DE" w:rsidP="00A761A4">
      <w:pPr>
        <w:spacing w:after="160" w:line="259" w:lineRule="auto"/>
        <w:rPr>
          <w:rFonts w:ascii="Arial" w:hAnsi="Arial" w:cs="Arial"/>
          <w:sz w:val="20"/>
          <w:szCs w:val="20"/>
          <w:lang w:val="lt-LT"/>
        </w:rPr>
      </w:pPr>
    </w:p>
    <w:p w14:paraId="4B758EE5" w14:textId="77F7D4A9" w:rsidR="005834DE" w:rsidRPr="00DC3464" w:rsidRDefault="005834DE" w:rsidP="00A761A4">
      <w:pPr>
        <w:spacing w:after="160" w:line="259" w:lineRule="auto"/>
        <w:rPr>
          <w:rFonts w:ascii="Arial" w:hAnsi="Arial" w:cs="Arial"/>
          <w:sz w:val="20"/>
          <w:szCs w:val="20"/>
          <w:lang w:val="lt-LT"/>
        </w:rPr>
      </w:pPr>
    </w:p>
    <w:p w14:paraId="79A63FB1" w14:textId="79E66381" w:rsidR="005834DE" w:rsidRPr="00DC3464" w:rsidRDefault="005834DE" w:rsidP="00A761A4">
      <w:pPr>
        <w:spacing w:after="160" w:line="259" w:lineRule="auto"/>
        <w:rPr>
          <w:rFonts w:ascii="Arial" w:hAnsi="Arial" w:cs="Arial"/>
          <w:sz w:val="20"/>
          <w:szCs w:val="20"/>
          <w:lang w:val="lt-LT"/>
        </w:rPr>
      </w:pPr>
    </w:p>
    <w:p w14:paraId="168455F5" w14:textId="6DE268D9" w:rsidR="005834DE" w:rsidRPr="00DC3464" w:rsidRDefault="005834DE" w:rsidP="00A761A4">
      <w:pPr>
        <w:spacing w:after="160" w:line="259" w:lineRule="auto"/>
        <w:rPr>
          <w:rFonts w:ascii="Arial" w:hAnsi="Arial" w:cs="Arial"/>
          <w:sz w:val="20"/>
          <w:szCs w:val="20"/>
          <w:lang w:val="lt-LT"/>
        </w:rPr>
      </w:pPr>
    </w:p>
    <w:p w14:paraId="21DD4CA9" w14:textId="41D2C4BD" w:rsidR="005834DE" w:rsidRPr="00DC3464" w:rsidRDefault="005834DE" w:rsidP="00A761A4">
      <w:pPr>
        <w:spacing w:after="160" w:line="259" w:lineRule="auto"/>
        <w:rPr>
          <w:rFonts w:ascii="Arial" w:hAnsi="Arial" w:cs="Arial"/>
          <w:sz w:val="20"/>
          <w:szCs w:val="20"/>
          <w:lang w:val="lt-LT"/>
        </w:rPr>
      </w:pPr>
    </w:p>
    <w:p w14:paraId="4DD25C3A" w14:textId="1A29078C" w:rsidR="005834DE" w:rsidRPr="00DC3464" w:rsidRDefault="005834DE" w:rsidP="00A761A4">
      <w:pPr>
        <w:spacing w:after="160" w:line="259" w:lineRule="auto"/>
        <w:rPr>
          <w:rFonts w:ascii="Arial" w:hAnsi="Arial" w:cs="Arial"/>
          <w:sz w:val="20"/>
          <w:szCs w:val="20"/>
          <w:lang w:val="lt-LT"/>
        </w:rPr>
      </w:pPr>
    </w:p>
    <w:p w14:paraId="00964A87" w14:textId="20B5CBF3" w:rsidR="005834DE" w:rsidRPr="00DC3464" w:rsidRDefault="005834DE" w:rsidP="00A761A4">
      <w:pPr>
        <w:spacing w:after="160" w:line="259" w:lineRule="auto"/>
        <w:rPr>
          <w:rFonts w:ascii="Arial" w:hAnsi="Arial" w:cs="Arial"/>
          <w:sz w:val="20"/>
          <w:szCs w:val="20"/>
          <w:lang w:val="lt-LT"/>
        </w:rPr>
      </w:pPr>
    </w:p>
    <w:p w14:paraId="795DF7E0" w14:textId="267E63C4" w:rsidR="005834DE" w:rsidRPr="00DC3464" w:rsidRDefault="005834DE" w:rsidP="00A761A4">
      <w:pPr>
        <w:spacing w:after="160" w:line="259" w:lineRule="auto"/>
        <w:rPr>
          <w:rFonts w:ascii="Arial" w:hAnsi="Arial" w:cs="Arial"/>
          <w:sz w:val="20"/>
          <w:szCs w:val="20"/>
          <w:lang w:val="lt-LT"/>
        </w:rPr>
      </w:pPr>
    </w:p>
    <w:p w14:paraId="59C60D80" w14:textId="19395658" w:rsidR="008E63CB" w:rsidRPr="00DC3464" w:rsidRDefault="008E63CB" w:rsidP="00A761A4">
      <w:pPr>
        <w:spacing w:after="160" w:line="259" w:lineRule="auto"/>
        <w:rPr>
          <w:rFonts w:ascii="Arial" w:hAnsi="Arial" w:cs="Arial"/>
          <w:sz w:val="20"/>
          <w:szCs w:val="20"/>
          <w:lang w:val="lt-LT"/>
        </w:rPr>
      </w:pPr>
    </w:p>
    <w:p w14:paraId="47B21F92" w14:textId="7D4B1DC1" w:rsidR="008E63CB" w:rsidRPr="00DC3464" w:rsidRDefault="008E63CB" w:rsidP="00A761A4">
      <w:pPr>
        <w:spacing w:after="160" w:line="259" w:lineRule="auto"/>
        <w:rPr>
          <w:rFonts w:ascii="Arial" w:hAnsi="Arial" w:cs="Arial"/>
          <w:sz w:val="20"/>
          <w:szCs w:val="20"/>
          <w:lang w:val="lt-LT"/>
        </w:rPr>
      </w:pPr>
    </w:p>
    <w:p w14:paraId="45C1728B" w14:textId="29541B09" w:rsidR="008E63CB" w:rsidRPr="00DC3464" w:rsidRDefault="008E63CB" w:rsidP="00A761A4">
      <w:pPr>
        <w:spacing w:after="160" w:line="259" w:lineRule="auto"/>
        <w:rPr>
          <w:rFonts w:ascii="Arial" w:hAnsi="Arial" w:cs="Arial"/>
          <w:sz w:val="20"/>
          <w:szCs w:val="20"/>
          <w:lang w:val="lt-LT"/>
        </w:rPr>
      </w:pPr>
    </w:p>
    <w:p w14:paraId="1A9DE843" w14:textId="36E40A76" w:rsidR="008E63CB" w:rsidRPr="00DC3464" w:rsidRDefault="008E63CB" w:rsidP="00A761A4">
      <w:pPr>
        <w:spacing w:after="160" w:line="259" w:lineRule="auto"/>
        <w:rPr>
          <w:rFonts w:ascii="Arial" w:hAnsi="Arial" w:cs="Arial"/>
          <w:sz w:val="20"/>
          <w:szCs w:val="20"/>
          <w:lang w:val="lt-LT"/>
        </w:rPr>
      </w:pPr>
    </w:p>
    <w:p w14:paraId="6B833594" w14:textId="77777777" w:rsidR="0030460C" w:rsidRPr="00DC3464" w:rsidRDefault="0030460C" w:rsidP="007549EF">
      <w:pPr>
        <w:spacing w:after="160" w:line="259" w:lineRule="auto"/>
        <w:rPr>
          <w:rFonts w:ascii="Arial" w:hAnsi="Arial" w:cs="Arial"/>
          <w:color w:val="FF0000"/>
          <w:sz w:val="20"/>
          <w:szCs w:val="20"/>
          <w:lang w:val="lt-LT"/>
        </w:rPr>
        <w:sectPr w:rsidR="0030460C" w:rsidRPr="00DC3464" w:rsidSect="00BA2D93">
          <w:headerReference w:type="default" r:id="rId12"/>
          <w:footerReference w:type="even" r:id="rId13"/>
          <w:footerReference w:type="default" r:id="rId14"/>
          <w:headerReference w:type="first" r:id="rId15"/>
          <w:footerReference w:type="first" r:id="rId16"/>
          <w:type w:val="continuous"/>
          <w:pgSz w:w="11900" w:h="16840"/>
          <w:pgMar w:top="1985" w:right="561" w:bottom="1361" w:left="1701" w:header="0" w:footer="0" w:gutter="0"/>
          <w:cols w:space="708"/>
          <w:titlePg/>
          <w:docGrid w:linePitch="360"/>
        </w:sectPr>
      </w:pPr>
    </w:p>
    <w:p w14:paraId="6E206886" w14:textId="493946FE" w:rsidR="00662CF7" w:rsidRPr="00DC3464" w:rsidRDefault="00DC3464" w:rsidP="00DC3464">
      <w:pPr>
        <w:spacing w:after="160" w:line="259" w:lineRule="auto"/>
        <w:jc w:val="right"/>
        <w:rPr>
          <w:rFonts w:ascii="Arial" w:hAnsi="Arial" w:cs="Arial"/>
          <w:b/>
          <w:bCs/>
          <w:sz w:val="20"/>
          <w:szCs w:val="20"/>
          <w:lang w:val="lt-LT"/>
        </w:rPr>
      </w:pPr>
      <w:r>
        <w:rPr>
          <w:rFonts w:ascii="Arial" w:hAnsi="Arial" w:cs="Arial"/>
          <w:b/>
          <w:bCs/>
          <w:sz w:val="20"/>
          <w:szCs w:val="20"/>
          <w:lang w:val="lt-LT"/>
        </w:rPr>
        <w:lastRenderedPageBreak/>
        <w:t xml:space="preserve">PRIEDAS NR. </w:t>
      </w:r>
      <w:r w:rsidR="00367054">
        <w:rPr>
          <w:rFonts w:ascii="Arial" w:hAnsi="Arial" w:cs="Arial"/>
          <w:b/>
          <w:bCs/>
          <w:sz w:val="20"/>
          <w:szCs w:val="20"/>
          <w:lang w:val="lt-LT"/>
        </w:rPr>
        <w:t>3</w:t>
      </w:r>
      <w:r>
        <w:rPr>
          <w:rFonts w:ascii="Arial" w:hAnsi="Arial" w:cs="Arial"/>
          <w:b/>
          <w:bCs/>
          <w:sz w:val="20"/>
          <w:szCs w:val="20"/>
          <w:lang w:val="lt-LT"/>
        </w:rPr>
        <w:t xml:space="preserve"> KLAUSIMAI RINKAI</w:t>
      </w:r>
    </w:p>
    <w:p w14:paraId="2E0BED08" w14:textId="77777777" w:rsidR="00367054" w:rsidRDefault="00367054" w:rsidP="00367054">
      <w:pPr>
        <w:spacing w:after="160" w:line="256" w:lineRule="auto"/>
        <w:rPr>
          <w:rFonts w:ascii="Arial" w:hAnsi="Arial" w:cs="Arial"/>
          <w:sz w:val="20"/>
          <w:szCs w:val="20"/>
          <w:lang w:val="lt-LT"/>
        </w:rPr>
      </w:pPr>
    </w:p>
    <w:p w14:paraId="1A912154" w14:textId="171EE009" w:rsidR="00367054" w:rsidRDefault="00367054" w:rsidP="00367054">
      <w:pPr>
        <w:spacing w:after="160" w:line="256" w:lineRule="auto"/>
        <w:rPr>
          <w:rFonts w:asciiTheme="minorBidi" w:hAnsiTheme="minorBidi"/>
          <w:b/>
          <w:bCs/>
          <w:sz w:val="20"/>
          <w:szCs w:val="20"/>
          <w:lang w:val="lt-LT"/>
        </w:rPr>
      </w:pPr>
      <w:r>
        <w:rPr>
          <w:rFonts w:asciiTheme="minorBidi" w:hAnsiTheme="minorBidi"/>
          <w:b/>
          <w:bCs/>
          <w:sz w:val="20"/>
          <w:szCs w:val="20"/>
          <w:lang w:val="lt-LT"/>
        </w:rPr>
        <w:t>1. Techninė specifikacija</w:t>
      </w:r>
    </w:p>
    <w:tbl>
      <w:tblPr>
        <w:tblStyle w:val="Lentelstinklelis1"/>
        <w:tblW w:w="15100" w:type="dxa"/>
        <w:tblLook w:val="04A0" w:firstRow="1" w:lastRow="0" w:firstColumn="1" w:lastColumn="0" w:noHBand="0" w:noVBand="1"/>
      </w:tblPr>
      <w:tblGrid>
        <w:gridCol w:w="846"/>
        <w:gridCol w:w="4488"/>
        <w:gridCol w:w="4883"/>
        <w:gridCol w:w="4883"/>
      </w:tblGrid>
      <w:tr w:rsidR="00367054" w14:paraId="4702AD8B" w14:textId="77777777">
        <w:trPr>
          <w:trHeight w:val="270"/>
        </w:trPr>
        <w:tc>
          <w:tcPr>
            <w:tcW w:w="846" w:type="dxa"/>
            <w:tcBorders>
              <w:top w:val="single" w:sz="4" w:space="0" w:color="auto"/>
              <w:left w:val="single" w:sz="4" w:space="0" w:color="auto"/>
              <w:bottom w:val="single" w:sz="4" w:space="0" w:color="auto"/>
              <w:right w:val="single" w:sz="4" w:space="0" w:color="auto"/>
            </w:tcBorders>
            <w:hideMark/>
          </w:tcPr>
          <w:p w14:paraId="4CB85531" w14:textId="77777777" w:rsidR="00367054" w:rsidRDefault="00367054">
            <w:pPr>
              <w:rPr>
                <w:rFonts w:asciiTheme="minorBidi" w:hAnsiTheme="minorBidi"/>
                <w:sz w:val="20"/>
                <w:szCs w:val="20"/>
              </w:rPr>
            </w:pPr>
            <w:r>
              <w:rPr>
                <w:rFonts w:asciiTheme="minorBidi" w:hAnsiTheme="minorBidi"/>
                <w:b/>
                <w:bCs/>
                <w:sz w:val="20"/>
                <w:szCs w:val="20"/>
              </w:rPr>
              <w:t>Nr</w:t>
            </w:r>
            <w:r>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56A90770" w14:textId="77777777" w:rsidR="00367054" w:rsidRDefault="00367054">
            <w:pPr>
              <w:jc w:val="center"/>
              <w:rPr>
                <w:rFonts w:asciiTheme="minorBidi" w:hAnsiTheme="minorBidi"/>
                <w:b/>
                <w:bCs/>
                <w:sz w:val="20"/>
                <w:szCs w:val="20"/>
              </w:rPr>
            </w:pPr>
            <w:r>
              <w:rPr>
                <w:rFonts w:asciiTheme="minorBidi" w:hAnsiTheme="minorBidi"/>
                <w:b/>
                <w:bCs/>
                <w:sz w:val="20"/>
                <w:szCs w:val="20"/>
              </w:rPr>
              <w:t xml:space="preserve">Rinkos konsultacijos klausimas / Market </w:t>
            </w:r>
            <w:proofErr w:type="spellStart"/>
            <w:r>
              <w:rPr>
                <w:rFonts w:asciiTheme="minorBidi" w:hAnsiTheme="minorBidi"/>
                <w:b/>
                <w:bCs/>
                <w:sz w:val="20"/>
                <w:szCs w:val="20"/>
              </w:rPr>
              <w:t>consultation</w:t>
            </w:r>
            <w:proofErr w:type="spellEnd"/>
            <w:r>
              <w:rPr>
                <w:rFonts w:asciiTheme="minorBidi" w:hAnsiTheme="minorBidi"/>
                <w:b/>
                <w:bCs/>
                <w:sz w:val="20"/>
                <w:szCs w:val="20"/>
              </w:rPr>
              <w:t xml:space="preserve"> </w:t>
            </w:r>
            <w:proofErr w:type="spellStart"/>
            <w:r>
              <w:rPr>
                <w:rFonts w:asciiTheme="minorBidi" w:hAnsiTheme="minorBidi"/>
                <w:b/>
                <w:bCs/>
                <w:sz w:val="20"/>
                <w:szCs w:val="20"/>
              </w:rPr>
              <w:t>question</w:t>
            </w:r>
            <w:proofErr w:type="spellEnd"/>
          </w:p>
        </w:tc>
        <w:tc>
          <w:tcPr>
            <w:tcW w:w="4883" w:type="dxa"/>
            <w:tcBorders>
              <w:top w:val="single" w:sz="4" w:space="0" w:color="auto"/>
              <w:left w:val="single" w:sz="4" w:space="0" w:color="auto"/>
              <w:bottom w:val="single" w:sz="4" w:space="0" w:color="auto"/>
              <w:right w:val="single" w:sz="4" w:space="0" w:color="auto"/>
            </w:tcBorders>
            <w:hideMark/>
          </w:tcPr>
          <w:p w14:paraId="2D8F328C" w14:textId="77777777" w:rsidR="00367054" w:rsidRDefault="00367054">
            <w:pPr>
              <w:jc w:val="center"/>
              <w:rPr>
                <w:rFonts w:asciiTheme="minorBidi" w:hAnsiTheme="minorBidi"/>
                <w:b/>
                <w:bCs/>
                <w:sz w:val="20"/>
                <w:szCs w:val="20"/>
              </w:rPr>
            </w:pPr>
            <w:r>
              <w:rPr>
                <w:rFonts w:asciiTheme="minorBidi" w:hAnsiTheme="minorBidi"/>
                <w:b/>
                <w:bCs/>
                <w:sz w:val="20"/>
                <w:szCs w:val="20"/>
              </w:rPr>
              <w:t xml:space="preserve">Rinkos dalyvio atsakymai / </w:t>
            </w:r>
            <w:proofErr w:type="spellStart"/>
            <w:r>
              <w:rPr>
                <w:rFonts w:asciiTheme="minorBidi" w:hAnsiTheme="minorBidi"/>
                <w:b/>
                <w:bCs/>
                <w:sz w:val="20"/>
                <w:szCs w:val="20"/>
              </w:rPr>
              <w:t>Answers</w:t>
            </w:r>
            <w:proofErr w:type="spellEnd"/>
            <w:r>
              <w:rPr>
                <w:rFonts w:asciiTheme="minorBidi" w:hAnsiTheme="minorBidi"/>
                <w:b/>
                <w:bCs/>
                <w:sz w:val="20"/>
                <w:szCs w:val="20"/>
              </w:rPr>
              <w:t xml:space="preserve"> </w:t>
            </w:r>
            <w:proofErr w:type="spellStart"/>
            <w:r>
              <w:rPr>
                <w:rFonts w:asciiTheme="minorBidi" w:hAnsiTheme="minorBidi"/>
                <w:b/>
                <w:bCs/>
                <w:sz w:val="20"/>
                <w:szCs w:val="20"/>
              </w:rPr>
              <w:t>of</w:t>
            </w:r>
            <w:proofErr w:type="spellEnd"/>
            <w:r>
              <w:rPr>
                <w:rFonts w:asciiTheme="minorBidi" w:hAnsiTheme="minorBidi"/>
                <w:b/>
                <w:bCs/>
                <w:sz w:val="20"/>
                <w:szCs w:val="20"/>
              </w:rPr>
              <w:t xml:space="preserve"> </w:t>
            </w:r>
            <w:proofErr w:type="spellStart"/>
            <w:r>
              <w:rPr>
                <w:rFonts w:asciiTheme="minorBidi" w:hAnsiTheme="minorBidi"/>
                <w:b/>
                <w:bCs/>
                <w:sz w:val="20"/>
                <w:szCs w:val="20"/>
              </w:rPr>
              <w:t>the</w:t>
            </w:r>
            <w:proofErr w:type="spellEnd"/>
            <w:r>
              <w:rPr>
                <w:rFonts w:asciiTheme="minorBidi" w:hAnsiTheme="minorBidi"/>
                <w:b/>
                <w:bCs/>
                <w:sz w:val="20"/>
                <w:szCs w:val="20"/>
              </w:rPr>
              <w:t xml:space="preserve"> </w:t>
            </w:r>
            <w:proofErr w:type="spellStart"/>
            <w:r>
              <w:rPr>
                <w:rFonts w:asciiTheme="minorBidi" w:hAnsiTheme="minorBidi"/>
                <w:b/>
                <w:bCs/>
                <w:sz w:val="20"/>
                <w:szCs w:val="20"/>
              </w:rPr>
              <w:t>market</w:t>
            </w:r>
            <w:proofErr w:type="spellEnd"/>
            <w:r>
              <w:rPr>
                <w:rFonts w:asciiTheme="minorBidi" w:hAnsiTheme="minorBidi"/>
                <w:b/>
                <w:bCs/>
                <w:sz w:val="20"/>
                <w:szCs w:val="20"/>
              </w:rPr>
              <w:t xml:space="preserve"> </w:t>
            </w:r>
            <w:proofErr w:type="spellStart"/>
            <w:r>
              <w:rPr>
                <w:rFonts w:asciiTheme="minorBidi" w:hAnsiTheme="minorBidi"/>
                <w:b/>
                <w:bCs/>
                <w:sz w:val="20"/>
                <w:szCs w:val="20"/>
              </w:rPr>
              <w:t>participant</w:t>
            </w:r>
            <w:proofErr w:type="spellEnd"/>
            <w:r>
              <w:rPr>
                <w:rFonts w:asciiTheme="minorBidi" w:hAnsiTheme="minorBidi"/>
                <w:b/>
                <w:bCs/>
                <w:sz w:val="20"/>
                <w:szCs w:val="20"/>
              </w:rPr>
              <w:t xml:space="preserve"> (</w:t>
            </w:r>
            <w:proofErr w:type="spellStart"/>
            <w:r>
              <w:rPr>
                <w:rFonts w:asciiTheme="minorBidi" w:hAnsiTheme="minorBidi"/>
                <w:b/>
                <w:bCs/>
                <w:sz w:val="20"/>
                <w:szCs w:val="20"/>
              </w:rPr>
              <w:t>answers</w:t>
            </w:r>
            <w:proofErr w:type="spellEnd"/>
            <w:r>
              <w:rPr>
                <w:rFonts w:asciiTheme="minorBidi" w:hAnsiTheme="minorBidi"/>
                <w:b/>
                <w:bCs/>
                <w:sz w:val="20"/>
                <w:szCs w:val="20"/>
              </w:rPr>
              <w:t xml:space="preserve"> </w:t>
            </w:r>
            <w:proofErr w:type="spellStart"/>
            <w:r>
              <w:rPr>
                <w:rFonts w:asciiTheme="minorBidi" w:hAnsiTheme="minorBidi"/>
                <w:b/>
                <w:bCs/>
                <w:sz w:val="20"/>
                <w:szCs w:val="20"/>
              </w:rPr>
              <w:t>can</w:t>
            </w:r>
            <w:proofErr w:type="spellEnd"/>
            <w:r>
              <w:rPr>
                <w:rFonts w:asciiTheme="minorBidi" w:hAnsiTheme="minorBidi"/>
                <w:b/>
                <w:bCs/>
                <w:sz w:val="20"/>
                <w:szCs w:val="20"/>
              </w:rPr>
              <w:t xml:space="preserve"> be </w:t>
            </w:r>
            <w:proofErr w:type="spellStart"/>
            <w:r>
              <w:rPr>
                <w:rFonts w:asciiTheme="minorBidi" w:hAnsiTheme="minorBidi"/>
                <w:b/>
                <w:bCs/>
                <w:sz w:val="20"/>
                <w:szCs w:val="20"/>
              </w:rPr>
              <w:t>provided</w:t>
            </w:r>
            <w:proofErr w:type="spellEnd"/>
            <w:r>
              <w:rPr>
                <w:rFonts w:asciiTheme="minorBidi" w:hAnsiTheme="minorBidi"/>
                <w:b/>
                <w:bCs/>
                <w:sz w:val="20"/>
                <w:szCs w:val="20"/>
              </w:rPr>
              <w:t xml:space="preserve"> </w:t>
            </w:r>
            <w:proofErr w:type="spellStart"/>
            <w:r>
              <w:rPr>
                <w:rFonts w:asciiTheme="minorBidi" w:hAnsiTheme="minorBidi"/>
                <w:b/>
                <w:bCs/>
                <w:sz w:val="20"/>
                <w:szCs w:val="20"/>
              </w:rPr>
              <w:t>in</w:t>
            </w:r>
            <w:proofErr w:type="spellEnd"/>
            <w:r>
              <w:rPr>
                <w:rFonts w:asciiTheme="minorBidi" w:hAnsiTheme="minorBidi"/>
                <w:b/>
                <w:bCs/>
                <w:sz w:val="20"/>
                <w:szCs w:val="20"/>
              </w:rPr>
              <w:t xml:space="preserve"> LT </w:t>
            </w:r>
            <w:proofErr w:type="spellStart"/>
            <w:r>
              <w:rPr>
                <w:rFonts w:asciiTheme="minorBidi" w:hAnsiTheme="minorBidi"/>
                <w:b/>
                <w:bCs/>
                <w:sz w:val="20"/>
                <w:szCs w:val="20"/>
              </w:rPr>
              <w:t>and</w:t>
            </w:r>
            <w:proofErr w:type="spellEnd"/>
            <w:r>
              <w:rPr>
                <w:rFonts w:asciiTheme="minorBidi" w:hAnsiTheme="minorBidi"/>
                <w:b/>
                <w:bCs/>
                <w:sz w:val="20"/>
                <w:szCs w:val="20"/>
              </w:rPr>
              <w:t xml:space="preserve"> ENG </w:t>
            </w:r>
            <w:proofErr w:type="spellStart"/>
            <w:r>
              <w:rPr>
                <w:rFonts w:asciiTheme="minorBidi" w:hAnsiTheme="minorBidi"/>
                <w:b/>
                <w:bCs/>
                <w:sz w:val="20"/>
                <w:szCs w:val="20"/>
              </w:rPr>
              <w:t>languages</w:t>
            </w:r>
            <w:proofErr w:type="spellEnd"/>
            <w:r>
              <w:rPr>
                <w:rFonts w:asciiTheme="minorBidi" w:hAnsiTheme="minorBidi"/>
                <w:b/>
                <w:bCs/>
                <w:sz w:val="20"/>
                <w:szCs w:val="20"/>
              </w:rPr>
              <w:t>)</w:t>
            </w:r>
          </w:p>
        </w:tc>
        <w:tc>
          <w:tcPr>
            <w:tcW w:w="4883" w:type="dxa"/>
            <w:tcBorders>
              <w:top w:val="single" w:sz="4" w:space="0" w:color="auto"/>
              <w:left w:val="single" w:sz="4" w:space="0" w:color="auto"/>
              <w:bottom w:val="single" w:sz="4" w:space="0" w:color="auto"/>
              <w:right w:val="single" w:sz="4" w:space="0" w:color="auto"/>
            </w:tcBorders>
            <w:hideMark/>
          </w:tcPr>
          <w:p w14:paraId="6992FD0C" w14:textId="77777777" w:rsidR="00367054" w:rsidRDefault="00367054">
            <w:pPr>
              <w:jc w:val="center"/>
              <w:rPr>
                <w:rFonts w:asciiTheme="minorBidi" w:hAnsiTheme="minorBidi"/>
                <w:b/>
                <w:bCs/>
                <w:sz w:val="20"/>
                <w:szCs w:val="20"/>
              </w:rPr>
            </w:pPr>
            <w:r>
              <w:rPr>
                <w:rFonts w:asciiTheme="minorBidi" w:hAnsiTheme="minorBidi"/>
                <w:b/>
                <w:bCs/>
                <w:sz w:val="20"/>
                <w:szCs w:val="20"/>
              </w:rPr>
              <w:t>Konkrečių punktų korekcija/</w:t>
            </w:r>
            <w:r>
              <w:rPr>
                <w:rFonts w:asciiTheme="minorBidi" w:hAnsiTheme="minorBidi"/>
                <w:sz w:val="20"/>
                <w:szCs w:val="20"/>
              </w:rPr>
              <w:t xml:space="preserve"> </w:t>
            </w:r>
            <w:proofErr w:type="spellStart"/>
            <w:r>
              <w:rPr>
                <w:rFonts w:asciiTheme="minorBidi" w:hAnsiTheme="minorBidi"/>
                <w:b/>
                <w:bCs/>
                <w:sz w:val="20"/>
                <w:szCs w:val="20"/>
              </w:rPr>
              <w:t>Correction</w:t>
            </w:r>
            <w:proofErr w:type="spellEnd"/>
            <w:r>
              <w:rPr>
                <w:rFonts w:asciiTheme="minorBidi" w:hAnsiTheme="minorBidi"/>
                <w:b/>
                <w:bCs/>
                <w:sz w:val="20"/>
                <w:szCs w:val="20"/>
              </w:rPr>
              <w:t xml:space="preserve"> </w:t>
            </w:r>
            <w:proofErr w:type="spellStart"/>
            <w:r>
              <w:rPr>
                <w:rFonts w:asciiTheme="minorBidi" w:hAnsiTheme="minorBidi"/>
                <w:b/>
                <w:bCs/>
                <w:sz w:val="20"/>
                <w:szCs w:val="20"/>
              </w:rPr>
              <w:t>of</w:t>
            </w:r>
            <w:proofErr w:type="spellEnd"/>
            <w:r>
              <w:rPr>
                <w:rFonts w:asciiTheme="minorBidi" w:hAnsiTheme="minorBidi"/>
                <w:b/>
                <w:bCs/>
                <w:sz w:val="20"/>
                <w:szCs w:val="20"/>
              </w:rPr>
              <w:t xml:space="preserve"> </w:t>
            </w:r>
            <w:proofErr w:type="spellStart"/>
            <w:r>
              <w:rPr>
                <w:rFonts w:asciiTheme="minorBidi" w:hAnsiTheme="minorBidi"/>
                <w:b/>
                <w:bCs/>
                <w:sz w:val="20"/>
                <w:szCs w:val="20"/>
              </w:rPr>
              <w:t>specific</w:t>
            </w:r>
            <w:proofErr w:type="spellEnd"/>
            <w:r>
              <w:rPr>
                <w:rFonts w:asciiTheme="minorBidi" w:hAnsiTheme="minorBidi"/>
                <w:b/>
                <w:bCs/>
                <w:sz w:val="20"/>
                <w:szCs w:val="20"/>
              </w:rPr>
              <w:t xml:space="preserve"> </w:t>
            </w:r>
            <w:proofErr w:type="spellStart"/>
            <w:r>
              <w:rPr>
                <w:rFonts w:asciiTheme="minorBidi" w:hAnsiTheme="minorBidi"/>
                <w:b/>
                <w:bCs/>
                <w:sz w:val="20"/>
                <w:szCs w:val="20"/>
              </w:rPr>
              <w:t>points</w:t>
            </w:r>
            <w:proofErr w:type="spellEnd"/>
          </w:p>
        </w:tc>
      </w:tr>
      <w:tr w:rsidR="00367054" w:rsidRPr="005F6EF1" w14:paraId="4D55D454"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4CC894D2"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460228A3" w14:textId="77777777" w:rsidR="00367054" w:rsidRDefault="00367054">
            <w:pPr>
              <w:rPr>
                <w:rFonts w:asciiTheme="minorBidi" w:hAnsiTheme="minorBidi"/>
                <w:sz w:val="20"/>
                <w:szCs w:val="20"/>
              </w:rPr>
            </w:pPr>
            <w:r>
              <w:rPr>
                <w:rFonts w:asciiTheme="minorBidi" w:eastAsia="Times New Roman" w:hAnsiTheme="minorBidi"/>
                <w:sz w:val="20"/>
                <w:szCs w:val="20"/>
                <w:lang w:eastAsia="lt-LT"/>
              </w:rPr>
              <w:t>Ar pateikti techninės specifikacijos reikalavimai yra aiškūs?</w:t>
            </w:r>
          </w:p>
        </w:tc>
        <w:tc>
          <w:tcPr>
            <w:tcW w:w="4883" w:type="dxa"/>
            <w:tcBorders>
              <w:top w:val="single" w:sz="4" w:space="0" w:color="auto"/>
              <w:left w:val="single" w:sz="4" w:space="0" w:color="auto"/>
              <w:bottom w:val="single" w:sz="4" w:space="0" w:color="auto"/>
              <w:right w:val="single" w:sz="4" w:space="0" w:color="auto"/>
            </w:tcBorders>
          </w:tcPr>
          <w:p w14:paraId="5BDDC1B7"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655D74C7" w14:textId="77777777" w:rsidR="00367054" w:rsidRDefault="00367054">
            <w:pPr>
              <w:rPr>
                <w:rFonts w:asciiTheme="minorBidi" w:hAnsiTheme="minorBidi"/>
                <w:sz w:val="20"/>
                <w:szCs w:val="20"/>
              </w:rPr>
            </w:pPr>
          </w:p>
        </w:tc>
      </w:tr>
      <w:tr w:rsidR="00367054" w:rsidRPr="005F6EF1" w14:paraId="0A16BE51" w14:textId="77777777">
        <w:trPr>
          <w:trHeight w:val="270"/>
        </w:trPr>
        <w:tc>
          <w:tcPr>
            <w:tcW w:w="846" w:type="dxa"/>
            <w:tcBorders>
              <w:top w:val="single" w:sz="4" w:space="0" w:color="auto"/>
              <w:left w:val="single" w:sz="4" w:space="0" w:color="auto"/>
              <w:bottom w:val="single" w:sz="4" w:space="0" w:color="auto"/>
              <w:right w:val="single" w:sz="4" w:space="0" w:color="auto"/>
            </w:tcBorders>
          </w:tcPr>
          <w:p w14:paraId="70BF72C7"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BA33B71" w14:textId="77777777" w:rsidR="00367054" w:rsidRDefault="00367054">
            <w:pPr>
              <w:rPr>
                <w:rFonts w:asciiTheme="minorBidi" w:hAnsiTheme="minorBidi"/>
                <w:sz w:val="20"/>
                <w:szCs w:val="20"/>
              </w:rPr>
            </w:pPr>
            <w:r>
              <w:rPr>
                <w:rFonts w:asciiTheme="minorBidi" w:hAnsiTheme="minorBidi"/>
                <w:sz w:val="20"/>
                <w:szCs w:val="20"/>
              </w:rPr>
              <w:t>Ar keliami reikalavimai yra techniškai įgyvendinami?</w:t>
            </w:r>
          </w:p>
          <w:p w14:paraId="402C67B2"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0292E512"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86A8901" w14:textId="77777777" w:rsidR="00367054" w:rsidRDefault="00367054">
            <w:pPr>
              <w:rPr>
                <w:rFonts w:asciiTheme="minorBidi" w:hAnsiTheme="minorBidi"/>
                <w:sz w:val="20"/>
                <w:szCs w:val="20"/>
              </w:rPr>
            </w:pPr>
          </w:p>
        </w:tc>
      </w:tr>
      <w:tr w:rsidR="00367054" w:rsidRPr="005F6EF1" w14:paraId="18BCF109"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258FD077"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193D3110" w14:textId="77777777" w:rsidR="00367054" w:rsidRDefault="00367054">
            <w:pPr>
              <w:rPr>
                <w:rFonts w:asciiTheme="minorBidi" w:hAnsiTheme="minorBidi"/>
                <w:sz w:val="20"/>
                <w:szCs w:val="20"/>
              </w:rPr>
            </w:pPr>
            <w:r>
              <w:rPr>
                <w:rFonts w:asciiTheme="minorBidi" w:hAnsiTheme="minorBidi"/>
                <w:sz w:val="20"/>
                <w:szCs w:val="20"/>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5B8FDF65"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97A0274" w14:textId="77777777" w:rsidR="00367054" w:rsidRDefault="00367054">
            <w:pPr>
              <w:rPr>
                <w:rFonts w:asciiTheme="minorBidi" w:hAnsiTheme="minorBidi"/>
                <w:sz w:val="20"/>
                <w:szCs w:val="20"/>
              </w:rPr>
            </w:pPr>
          </w:p>
        </w:tc>
      </w:tr>
      <w:tr w:rsidR="00367054" w:rsidRPr="005F6EF1" w14:paraId="4A2CC28D" w14:textId="77777777">
        <w:trPr>
          <w:trHeight w:val="255"/>
        </w:trPr>
        <w:tc>
          <w:tcPr>
            <w:tcW w:w="846" w:type="dxa"/>
            <w:tcBorders>
              <w:top w:val="single" w:sz="4" w:space="0" w:color="auto"/>
              <w:left w:val="single" w:sz="4" w:space="0" w:color="auto"/>
              <w:bottom w:val="single" w:sz="4" w:space="0" w:color="auto"/>
              <w:right w:val="single" w:sz="4" w:space="0" w:color="auto"/>
            </w:tcBorders>
          </w:tcPr>
          <w:p w14:paraId="2377B865" w14:textId="77777777" w:rsidR="00367054" w:rsidRDefault="00367054" w:rsidP="00367054">
            <w:pPr>
              <w:numPr>
                <w:ilvl w:val="0"/>
                <w:numId w:val="7"/>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42E9B12A" w14:textId="77777777" w:rsidR="00367054" w:rsidRDefault="00367054">
            <w:pPr>
              <w:rPr>
                <w:rFonts w:asciiTheme="minorBidi" w:hAnsiTheme="minorBidi"/>
                <w:sz w:val="20"/>
                <w:szCs w:val="20"/>
              </w:rPr>
            </w:pPr>
            <w:r>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1A3E741F" w14:textId="77777777" w:rsidR="00367054" w:rsidRDefault="0036705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68F99743" w14:textId="77777777" w:rsidR="00367054" w:rsidRDefault="00367054">
            <w:pPr>
              <w:rPr>
                <w:rFonts w:asciiTheme="minorBidi" w:hAnsiTheme="minorBidi"/>
                <w:sz w:val="20"/>
                <w:szCs w:val="20"/>
              </w:rPr>
            </w:pPr>
          </w:p>
        </w:tc>
      </w:tr>
    </w:tbl>
    <w:p w14:paraId="57BC56B6" w14:textId="77777777" w:rsidR="008104C6" w:rsidRDefault="008104C6" w:rsidP="008104C6">
      <w:pPr>
        <w:spacing w:after="160" w:line="256" w:lineRule="auto"/>
        <w:rPr>
          <w:rFonts w:asciiTheme="minorBidi" w:hAnsiTheme="minorBidi"/>
          <w:b/>
          <w:bCs/>
          <w:sz w:val="20"/>
          <w:szCs w:val="20"/>
          <w:lang w:val="lt-LT"/>
        </w:rPr>
      </w:pPr>
    </w:p>
    <w:p w14:paraId="33B3B525" w14:textId="33F4D542" w:rsidR="008104C6" w:rsidRDefault="008104C6" w:rsidP="008104C6">
      <w:pPr>
        <w:spacing w:after="160" w:line="256" w:lineRule="auto"/>
        <w:rPr>
          <w:rFonts w:asciiTheme="minorBidi" w:hAnsiTheme="minorBidi"/>
          <w:b/>
          <w:bCs/>
          <w:sz w:val="20"/>
          <w:szCs w:val="20"/>
          <w:lang w:val="lt-LT"/>
        </w:rPr>
      </w:pPr>
      <w:r>
        <w:rPr>
          <w:rFonts w:asciiTheme="minorBidi" w:hAnsiTheme="minorBidi"/>
          <w:b/>
          <w:bCs/>
          <w:sz w:val="20"/>
          <w:szCs w:val="20"/>
          <w:lang w:val="lt-LT"/>
        </w:rPr>
        <w:t>2. Pasiūlymo formos priedas Nr. 1</w:t>
      </w:r>
    </w:p>
    <w:tbl>
      <w:tblPr>
        <w:tblStyle w:val="Lentelstinklelis1"/>
        <w:tblW w:w="15100" w:type="dxa"/>
        <w:tblLook w:val="04A0" w:firstRow="1" w:lastRow="0" w:firstColumn="1" w:lastColumn="0" w:noHBand="0" w:noVBand="1"/>
      </w:tblPr>
      <w:tblGrid>
        <w:gridCol w:w="846"/>
        <w:gridCol w:w="4488"/>
        <w:gridCol w:w="4883"/>
        <w:gridCol w:w="4883"/>
      </w:tblGrid>
      <w:tr w:rsidR="008104C6" w14:paraId="5F3C1512" w14:textId="77777777" w:rsidTr="00702E34">
        <w:trPr>
          <w:trHeight w:val="270"/>
        </w:trPr>
        <w:tc>
          <w:tcPr>
            <w:tcW w:w="846" w:type="dxa"/>
            <w:tcBorders>
              <w:top w:val="single" w:sz="4" w:space="0" w:color="auto"/>
              <w:left w:val="single" w:sz="4" w:space="0" w:color="auto"/>
              <w:bottom w:val="single" w:sz="4" w:space="0" w:color="auto"/>
              <w:right w:val="single" w:sz="4" w:space="0" w:color="auto"/>
            </w:tcBorders>
            <w:hideMark/>
          </w:tcPr>
          <w:p w14:paraId="10391A38" w14:textId="77777777" w:rsidR="008104C6" w:rsidRDefault="008104C6" w:rsidP="00702E34">
            <w:pPr>
              <w:rPr>
                <w:rFonts w:asciiTheme="minorBidi" w:hAnsiTheme="minorBidi"/>
                <w:sz w:val="20"/>
                <w:szCs w:val="20"/>
              </w:rPr>
            </w:pPr>
            <w:r>
              <w:rPr>
                <w:rFonts w:asciiTheme="minorBidi" w:hAnsiTheme="minorBidi"/>
                <w:b/>
                <w:bCs/>
                <w:sz w:val="20"/>
                <w:szCs w:val="20"/>
              </w:rPr>
              <w:t>Nr</w:t>
            </w:r>
            <w:r>
              <w:rPr>
                <w:rFonts w:asciiTheme="minorBidi" w:hAnsiTheme="minorBidi"/>
                <w:sz w:val="20"/>
                <w:szCs w:val="20"/>
              </w:rPr>
              <w:t>.</w:t>
            </w:r>
          </w:p>
        </w:tc>
        <w:tc>
          <w:tcPr>
            <w:tcW w:w="4488" w:type="dxa"/>
            <w:tcBorders>
              <w:top w:val="single" w:sz="4" w:space="0" w:color="auto"/>
              <w:left w:val="single" w:sz="4" w:space="0" w:color="auto"/>
              <w:bottom w:val="single" w:sz="4" w:space="0" w:color="auto"/>
              <w:right w:val="single" w:sz="4" w:space="0" w:color="auto"/>
            </w:tcBorders>
            <w:hideMark/>
          </w:tcPr>
          <w:p w14:paraId="79AF9EA5" w14:textId="77777777" w:rsidR="008104C6" w:rsidRDefault="008104C6" w:rsidP="00702E34">
            <w:pPr>
              <w:jc w:val="center"/>
              <w:rPr>
                <w:rFonts w:asciiTheme="minorBidi" w:hAnsiTheme="minorBidi"/>
                <w:b/>
                <w:bCs/>
                <w:sz w:val="20"/>
                <w:szCs w:val="20"/>
              </w:rPr>
            </w:pPr>
            <w:r>
              <w:rPr>
                <w:rFonts w:asciiTheme="minorBidi" w:hAnsiTheme="minorBidi"/>
                <w:b/>
                <w:bCs/>
                <w:sz w:val="20"/>
                <w:szCs w:val="20"/>
              </w:rPr>
              <w:t xml:space="preserve">Rinkos konsultacijos klausimas / Market </w:t>
            </w:r>
            <w:proofErr w:type="spellStart"/>
            <w:r>
              <w:rPr>
                <w:rFonts w:asciiTheme="minorBidi" w:hAnsiTheme="minorBidi"/>
                <w:b/>
                <w:bCs/>
                <w:sz w:val="20"/>
                <w:szCs w:val="20"/>
              </w:rPr>
              <w:t>consultation</w:t>
            </w:r>
            <w:proofErr w:type="spellEnd"/>
            <w:r>
              <w:rPr>
                <w:rFonts w:asciiTheme="minorBidi" w:hAnsiTheme="minorBidi"/>
                <w:b/>
                <w:bCs/>
                <w:sz w:val="20"/>
                <w:szCs w:val="20"/>
              </w:rPr>
              <w:t xml:space="preserve"> </w:t>
            </w:r>
            <w:proofErr w:type="spellStart"/>
            <w:r>
              <w:rPr>
                <w:rFonts w:asciiTheme="minorBidi" w:hAnsiTheme="minorBidi"/>
                <w:b/>
                <w:bCs/>
                <w:sz w:val="20"/>
                <w:szCs w:val="20"/>
              </w:rPr>
              <w:t>question</w:t>
            </w:r>
            <w:proofErr w:type="spellEnd"/>
          </w:p>
        </w:tc>
        <w:tc>
          <w:tcPr>
            <w:tcW w:w="4883" w:type="dxa"/>
            <w:tcBorders>
              <w:top w:val="single" w:sz="4" w:space="0" w:color="auto"/>
              <w:left w:val="single" w:sz="4" w:space="0" w:color="auto"/>
              <w:bottom w:val="single" w:sz="4" w:space="0" w:color="auto"/>
              <w:right w:val="single" w:sz="4" w:space="0" w:color="auto"/>
            </w:tcBorders>
            <w:hideMark/>
          </w:tcPr>
          <w:p w14:paraId="61662B02" w14:textId="77777777" w:rsidR="008104C6" w:rsidRDefault="008104C6" w:rsidP="00702E34">
            <w:pPr>
              <w:jc w:val="center"/>
              <w:rPr>
                <w:rFonts w:asciiTheme="minorBidi" w:hAnsiTheme="minorBidi"/>
                <w:b/>
                <w:bCs/>
                <w:sz w:val="20"/>
                <w:szCs w:val="20"/>
              </w:rPr>
            </w:pPr>
            <w:r>
              <w:rPr>
                <w:rFonts w:asciiTheme="minorBidi" w:hAnsiTheme="minorBidi"/>
                <w:b/>
                <w:bCs/>
                <w:sz w:val="20"/>
                <w:szCs w:val="20"/>
              </w:rPr>
              <w:t xml:space="preserve">Rinkos dalyvio atsakymai / </w:t>
            </w:r>
            <w:proofErr w:type="spellStart"/>
            <w:r>
              <w:rPr>
                <w:rFonts w:asciiTheme="minorBidi" w:hAnsiTheme="minorBidi"/>
                <w:b/>
                <w:bCs/>
                <w:sz w:val="20"/>
                <w:szCs w:val="20"/>
              </w:rPr>
              <w:t>Answers</w:t>
            </w:r>
            <w:proofErr w:type="spellEnd"/>
            <w:r>
              <w:rPr>
                <w:rFonts w:asciiTheme="minorBidi" w:hAnsiTheme="minorBidi"/>
                <w:b/>
                <w:bCs/>
                <w:sz w:val="20"/>
                <w:szCs w:val="20"/>
              </w:rPr>
              <w:t xml:space="preserve"> </w:t>
            </w:r>
            <w:proofErr w:type="spellStart"/>
            <w:r>
              <w:rPr>
                <w:rFonts w:asciiTheme="minorBidi" w:hAnsiTheme="minorBidi"/>
                <w:b/>
                <w:bCs/>
                <w:sz w:val="20"/>
                <w:szCs w:val="20"/>
              </w:rPr>
              <w:t>of</w:t>
            </w:r>
            <w:proofErr w:type="spellEnd"/>
            <w:r>
              <w:rPr>
                <w:rFonts w:asciiTheme="minorBidi" w:hAnsiTheme="minorBidi"/>
                <w:b/>
                <w:bCs/>
                <w:sz w:val="20"/>
                <w:szCs w:val="20"/>
              </w:rPr>
              <w:t xml:space="preserve"> </w:t>
            </w:r>
            <w:proofErr w:type="spellStart"/>
            <w:r>
              <w:rPr>
                <w:rFonts w:asciiTheme="minorBidi" w:hAnsiTheme="minorBidi"/>
                <w:b/>
                <w:bCs/>
                <w:sz w:val="20"/>
                <w:szCs w:val="20"/>
              </w:rPr>
              <w:t>the</w:t>
            </w:r>
            <w:proofErr w:type="spellEnd"/>
            <w:r>
              <w:rPr>
                <w:rFonts w:asciiTheme="minorBidi" w:hAnsiTheme="minorBidi"/>
                <w:b/>
                <w:bCs/>
                <w:sz w:val="20"/>
                <w:szCs w:val="20"/>
              </w:rPr>
              <w:t xml:space="preserve"> </w:t>
            </w:r>
            <w:proofErr w:type="spellStart"/>
            <w:r>
              <w:rPr>
                <w:rFonts w:asciiTheme="minorBidi" w:hAnsiTheme="minorBidi"/>
                <w:b/>
                <w:bCs/>
                <w:sz w:val="20"/>
                <w:szCs w:val="20"/>
              </w:rPr>
              <w:t>market</w:t>
            </w:r>
            <w:proofErr w:type="spellEnd"/>
            <w:r>
              <w:rPr>
                <w:rFonts w:asciiTheme="minorBidi" w:hAnsiTheme="minorBidi"/>
                <w:b/>
                <w:bCs/>
                <w:sz w:val="20"/>
                <w:szCs w:val="20"/>
              </w:rPr>
              <w:t xml:space="preserve"> </w:t>
            </w:r>
            <w:proofErr w:type="spellStart"/>
            <w:r>
              <w:rPr>
                <w:rFonts w:asciiTheme="minorBidi" w:hAnsiTheme="minorBidi"/>
                <w:b/>
                <w:bCs/>
                <w:sz w:val="20"/>
                <w:szCs w:val="20"/>
              </w:rPr>
              <w:t>participant</w:t>
            </w:r>
            <w:proofErr w:type="spellEnd"/>
            <w:r>
              <w:rPr>
                <w:rFonts w:asciiTheme="minorBidi" w:hAnsiTheme="minorBidi"/>
                <w:b/>
                <w:bCs/>
                <w:sz w:val="20"/>
                <w:szCs w:val="20"/>
              </w:rPr>
              <w:t xml:space="preserve"> (</w:t>
            </w:r>
            <w:proofErr w:type="spellStart"/>
            <w:r>
              <w:rPr>
                <w:rFonts w:asciiTheme="minorBidi" w:hAnsiTheme="minorBidi"/>
                <w:b/>
                <w:bCs/>
                <w:sz w:val="20"/>
                <w:szCs w:val="20"/>
              </w:rPr>
              <w:t>answers</w:t>
            </w:r>
            <w:proofErr w:type="spellEnd"/>
            <w:r>
              <w:rPr>
                <w:rFonts w:asciiTheme="minorBidi" w:hAnsiTheme="minorBidi"/>
                <w:b/>
                <w:bCs/>
                <w:sz w:val="20"/>
                <w:szCs w:val="20"/>
              </w:rPr>
              <w:t xml:space="preserve"> </w:t>
            </w:r>
            <w:proofErr w:type="spellStart"/>
            <w:r>
              <w:rPr>
                <w:rFonts w:asciiTheme="minorBidi" w:hAnsiTheme="minorBidi"/>
                <w:b/>
                <w:bCs/>
                <w:sz w:val="20"/>
                <w:szCs w:val="20"/>
              </w:rPr>
              <w:t>can</w:t>
            </w:r>
            <w:proofErr w:type="spellEnd"/>
            <w:r>
              <w:rPr>
                <w:rFonts w:asciiTheme="minorBidi" w:hAnsiTheme="minorBidi"/>
                <w:b/>
                <w:bCs/>
                <w:sz w:val="20"/>
                <w:szCs w:val="20"/>
              </w:rPr>
              <w:t xml:space="preserve"> be </w:t>
            </w:r>
            <w:proofErr w:type="spellStart"/>
            <w:r>
              <w:rPr>
                <w:rFonts w:asciiTheme="minorBidi" w:hAnsiTheme="minorBidi"/>
                <w:b/>
                <w:bCs/>
                <w:sz w:val="20"/>
                <w:szCs w:val="20"/>
              </w:rPr>
              <w:t>provided</w:t>
            </w:r>
            <w:proofErr w:type="spellEnd"/>
            <w:r>
              <w:rPr>
                <w:rFonts w:asciiTheme="minorBidi" w:hAnsiTheme="minorBidi"/>
                <w:b/>
                <w:bCs/>
                <w:sz w:val="20"/>
                <w:szCs w:val="20"/>
              </w:rPr>
              <w:t xml:space="preserve"> </w:t>
            </w:r>
            <w:proofErr w:type="spellStart"/>
            <w:r>
              <w:rPr>
                <w:rFonts w:asciiTheme="minorBidi" w:hAnsiTheme="minorBidi"/>
                <w:b/>
                <w:bCs/>
                <w:sz w:val="20"/>
                <w:szCs w:val="20"/>
              </w:rPr>
              <w:t>in</w:t>
            </w:r>
            <w:proofErr w:type="spellEnd"/>
            <w:r>
              <w:rPr>
                <w:rFonts w:asciiTheme="minorBidi" w:hAnsiTheme="minorBidi"/>
                <w:b/>
                <w:bCs/>
                <w:sz w:val="20"/>
                <w:szCs w:val="20"/>
              </w:rPr>
              <w:t xml:space="preserve"> LT </w:t>
            </w:r>
            <w:proofErr w:type="spellStart"/>
            <w:r>
              <w:rPr>
                <w:rFonts w:asciiTheme="minorBidi" w:hAnsiTheme="minorBidi"/>
                <w:b/>
                <w:bCs/>
                <w:sz w:val="20"/>
                <w:szCs w:val="20"/>
              </w:rPr>
              <w:t>and</w:t>
            </w:r>
            <w:proofErr w:type="spellEnd"/>
            <w:r>
              <w:rPr>
                <w:rFonts w:asciiTheme="minorBidi" w:hAnsiTheme="minorBidi"/>
                <w:b/>
                <w:bCs/>
                <w:sz w:val="20"/>
                <w:szCs w:val="20"/>
              </w:rPr>
              <w:t xml:space="preserve"> ENG </w:t>
            </w:r>
            <w:proofErr w:type="spellStart"/>
            <w:r>
              <w:rPr>
                <w:rFonts w:asciiTheme="minorBidi" w:hAnsiTheme="minorBidi"/>
                <w:b/>
                <w:bCs/>
                <w:sz w:val="20"/>
                <w:szCs w:val="20"/>
              </w:rPr>
              <w:t>languages</w:t>
            </w:r>
            <w:proofErr w:type="spellEnd"/>
            <w:r>
              <w:rPr>
                <w:rFonts w:asciiTheme="minorBidi" w:hAnsiTheme="minorBidi"/>
                <w:b/>
                <w:bCs/>
                <w:sz w:val="20"/>
                <w:szCs w:val="20"/>
              </w:rPr>
              <w:t>)</w:t>
            </w:r>
          </w:p>
        </w:tc>
        <w:tc>
          <w:tcPr>
            <w:tcW w:w="4883" w:type="dxa"/>
            <w:tcBorders>
              <w:top w:val="single" w:sz="4" w:space="0" w:color="auto"/>
              <w:left w:val="single" w:sz="4" w:space="0" w:color="auto"/>
              <w:bottom w:val="single" w:sz="4" w:space="0" w:color="auto"/>
              <w:right w:val="single" w:sz="4" w:space="0" w:color="auto"/>
            </w:tcBorders>
            <w:hideMark/>
          </w:tcPr>
          <w:p w14:paraId="278CCA5D" w14:textId="77777777" w:rsidR="008104C6" w:rsidRDefault="008104C6" w:rsidP="00702E34">
            <w:pPr>
              <w:jc w:val="center"/>
              <w:rPr>
                <w:rFonts w:asciiTheme="minorBidi" w:hAnsiTheme="minorBidi"/>
                <w:b/>
                <w:bCs/>
                <w:sz w:val="20"/>
                <w:szCs w:val="20"/>
              </w:rPr>
            </w:pPr>
            <w:r>
              <w:rPr>
                <w:rFonts w:asciiTheme="minorBidi" w:hAnsiTheme="minorBidi"/>
                <w:b/>
                <w:bCs/>
                <w:sz w:val="20"/>
                <w:szCs w:val="20"/>
              </w:rPr>
              <w:t>Konkrečių punktų korekcija/</w:t>
            </w:r>
            <w:r>
              <w:rPr>
                <w:rFonts w:asciiTheme="minorBidi" w:hAnsiTheme="minorBidi"/>
                <w:sz w:val="20"/>
                <w:szCs w:val="20"/>
              </w:rPr>
              <w:t xml:space="preserve"> </w:t>
            </w:r>
            <w:proofErr w:type="spellStart"/>
            <w:r>
              <w:rPr>
                <w:rFonts w:asciiTheme="minorBidi" w:hAnsiTheme="minorBidi"/>
                <w:b/>
                <w:bCs/>
                <w:sz w:val="20"/>
                <w:szCs w:val="20"/>
              </w:rPr>
              <w:t>Correction</w:t>
            </w:r>
            <w:proofErr w:type="spellEnd"/>
            <w:r>
              <w:rPr>
                <w:rFonts w:asciiTheme="minorBidi" w:hAnsiTheme="minorBidi"/>
                <w:b/>
                <w:bCs/>
                <w:sz w:val="20"/>
                <w:szCs w:val="20"/>
              </w:rPr>
              <w:t xml:space="preserve"> </w:t>
            </w:r>
            <w:proofErr w:type="spellStart"/>
            <w:r>
              <w:rPr>
                <w:rFonts w:asciiTheme="minorBidi" w:hAnsiTheme="minorBidi"/>
                <w:b/>
                <w:bCs/>
                <w:sz w:val="20"/>
                <w:szCs w:val="20"/>
              </w:rPr>
              <w:t>of</w:t>
            </w:r>
            <w:proofErr w:type="spellEnd"/>
            <w:r>
              <w:rPr>
                <w:rFonts w:asciiTheme="minorBidi" w:hAnsiTheme="minorBidi"/>
                <w:b/>
                <w:bCs/>
                <w:sz w:val="20"/>
                <w:szCs w:val="20"/>
              </w:rPr>
              <w:t xml:space="preserve"> </w:t>
            </w:r>
            <w:proofErr w:type="spellStart"/>
            <w:r>
              <w:rPr>
                <w:rFonts w:asciiTheme="minorBidi" w:hAnsiTheme="minorBidi"/>
                <w:b/>
                <w:bCs/>
                <w:sz w:val="20"/>
                <w:szCs w:val="20"/>
              </w:rPr>
              <w:t>specific</w:t>
            </w:r>
            <w:proofErr w:type="spellEnd"/>
            <w:r>
              <w:rPr>
                <w:rFonts w:asciiTheme="minorBidi" w:hAnsiTheme="minorBidi"/>
                <w:b/>
                <w:bCs/>
                <w:sz w:val="20"/>
                <w:szCs w:val="20"/>
              </w:rPr>
              <w:t xml:space="preserve"> </w:t>
            </w:r>
            <w:proofErr w:type="spellStart"/>
            <w:r>
              <w:rPr>
                <w:rFonts w:asciiTheme="minorBidi" w:hAnsiTheme="minorBidi"/>
                <w:b/>
                <w:bCs/>
                <w:sz w:val="20"/>
                <w:szCs w:val="20"/>
              </w:rPr>
              <w:t>points</w:t>
            </w:r>
            <w:proofErr w:type="spellEnd"/>
          </w:p>
        </w:tc>
      </w:tr>
      <w:tr w:rsidR="008104C6" w:rsidRPr="005F6EF1" w14:paraId="5E9D2D4A" w14:textId="77777777" w:rsidTr="00702E34">
        <w:trPr>
          <w:trHeight w:val="255"/>
        </w:trPr>
        <w:tc>
          <w:tcPr>
            <w:tcW w:w="846" w:type="dxa"/>
            <w:tcBorders>
              <w:top w:val="single" w:sz="4" w:space="0" w:color="auto"/>
              <w:left w:val="single" w:sz="4" w:space="0" w:color="auto"/>
              <w:bottom w:val="single" w:sz="4" w:space="0" w:color="auto"/>
              <w:right w:val="single" w:sz="4" w:space="0" w:color="auto"/>
            </w:tcBorders>
          </w:tcPr>
          <w:p w14:paraId="1F0131BA" w14:textId="77777777" w:rsidR="008104C6" w:rsidRDefault="008104C6" w:rsidP="008104C6">
            <w:pPr>
              <w:numPr>
                <w:ilvl w:val="0"/>
                <w:numId w:val="8"/>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0BDD6C6A" w14:textId="68285A42" w:rsidR="008104C6" w:rsidRDefault="005F6EF1" w:rsidP="00702E34">
            <w:pPr>
              <w:rPr>
                <w:rFonts w:asciiTheme="minorBidi" w:hAnsiTheme="minorBidi"/>
                <w:sz w:val="20"/>
                <w:szCs w:val="20"/>
              </w:rPr>
            </w:pPr>
            <w:r w:rsidRPr="005F6EF1">
              <w:rPr>
                <w:rFonts w:asciiTheme="minorBidi" w:eastAsia="Times New Roman" w:hAnsiTheme="minorBidi"/>
                <w:sz w:val="20"/>
                <w:szCs w:val="20"/>
                <w:lang w:eastAsia="lt-LT"/>
              </w:rPr>
              <w:t>Ar pasiūlymo formoje aprašyta fiksuoto ir kintamo įkainio kainodara yra aiški ir praktiškai įgyvendinama?</w:t>
            </w:r>
          </w:p>
        </w:tc>
        <w:tc>
          <w:tcPr>
            <w:tcW w:w="4883" w:type="dxa"/>
            <w:tcBorders>
              <w:top w:val="single" w:sz="4" w:space="0" w:color="auto"/>
              <w:left w:val="single" w:sz="4" w:space="0" w:color="auto"/>
              <w:bottom w:val="single" w:sz="4" w:space="0" w:color="auto"/>
              <w:right w:val="single" w:sz="4" w:space="0" w:color="auto"/>
            </w:tcBorders>
          </w:tcPr>
          <w:p w14:paraId="4894C8B1" w14:textId="77777777" w:rsidR="008104C6" w:rsidRDefault="008104C6"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0EE41242" w14:textId="77777777" w:rsidR="008104C6" w:rsidRDefault="008104C6" w:rsidP="00702E34">
            <w:pPr>
              <w:rPr>
                <w:rFonts w:asciiTheme="minorBidi" w:hAnsiTheme="minorBidi"/>
                <w:sz w:val="20"/>
                <w:szCs w:val="20"/>
              </w:rPr>
            </w:pPr>
          </w:p>
        </w:tc>
      </w:tr>
      <w:tr w:rsidR="008104C6" w:rsidRPr="005F6EF1" w14:paraId="5C6F04EC" w14:textId="77777777" w:rsidTr="00702E34">
        <w:trPr>
          <w:trHeight w:val="270"/>
        </w:trPr>
        <w:tc>
          <w:tcPr>
            <w:tcW w:w="846" w:type="dxa"/>
            <w:tcBorders>
              <w:top w:val="single" w:sz="4" w:space="0" w:color="auto"/>
              <w:left w:val="single" w:sz="4" w:space="0" w:color="auto"/>
              <w:bottom w:val="single" w:sz="4" w:space="0" w:color="auto"/>
              <w:right w:val="single" w:sz="4" w:space="0" w:color="auto"/>
            </w:tcBorders>
          </w:tcPr>
          <w:p w14:paraId="4EDF5C61" w14:textId="77777777" w:rsidR="008104C6" w:rsidRDefault="008104C6" w:rsidP="008104C6">
            <w:pPr>
              <w:numPr>
                <w:ilvl w:val="0"/>
                <w:numId w:val="8"/>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7D1702E6" w14:textId="5433F2F0" w:rsidR="008104C6" w:rsidRDefault="00916B68" w:rsidP="00702E34">
            <w:pPr>
              <w:rPr>
                <w:rFonts w:asciiTheme="minorBidi" w:hAnsiTheme="minorBidi"/>
                <w:sz w:val="20"/>
                <w:szCs w:val="20"/>
              </w:rPr>
            </w:pPr>
            <w:r w:rsidRPr="00916B68">
              <w:rPr>
                <w:rFonts w:asciiTheme="minorBidi" w:hAnsiTheme="minorBidi"/>
                <w:sz w:val="20"/>
                <w:szCs w:val="20"/>
              </w:rPr>
              <w:t>Ar tiekėjas galėtų užtikrinti, kad visos techninėje specifikacijoje numatytų paslaugų grupės būtų prieinamos jo elektroniniame kataloge / interneto svetainėje visą sutarties vykdymo laikotarpį?</w:t>
            </w:r>
          </w:p>
        </w:tc>
        <w:tc>
          <w:tcPr>
            <w:tcW w:w="4883" w:type="dxa"/>
            <w:tcBorders>
              <w:top w:val="single" w:sz="4" w:space="0" w:color="auto"/>
              <w:left w:val="single" w:sz="4" w:space="0" w:color="auto"/>
              <w:bottom w:val="single" w:sz="4" w:space="0" w:color="auto"/>
              <w:right w:val="single" w:sz="4" w:space="0" w:color="auto"/>
            </w:tcBorders>
          </w:tcPr>
          <w:p w14:paraId="76D736B3" w14:textId="77777777" w:rsidR="008104C6" w:rsidRDefault="008104C6"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395A68B0" w14:textId="77777777" w:rsidR="008104C6" w:rsidRDefault="008104C6" w:rsidP="00702E34">
            <w:pPr>
              <w:rPr>
                <w:rFonts w:asciiTheme="minorBidi" w:hAnsiTheme="minorBidi"/>
                <w:sz w:val="20"/>
                <w:szCs w:val="20"/>
              </w:rPr>
            </w:pPr>
          </w:p>
        </w:tc>
      </w:tr>
      <w:tr w:rsidR="00916B68" w:rsidRPr="005F6EF1" w14:paraId="429F2AF6" w14:textId="77777777" w:rsidTr="00702E34">
        <w:trPr>
          <w:trHeight w:val="270"/>
        </w:trPr>
        <w:tc>
          <w:tcPr>
            <w:tcW w:w="846" w:type="dxa"/>
            <w:tcBorders>
              <w:top w:val="single" w:sz="4" w:space="0" w:color="auto"/>
              <w:left w:val="single" w:sz="4" w:space="0" w:color="auto"/>
              <w:bottom w:val="single" w:sz="4" w:space="0" w:color="auto"/>
              <w:right w:val="single" w:sz="4" w:space="0" w:color="auto"/>
            </w:tcBorders>
          </w:tcPr>
          <w:p w14:paraId="57DBAA91" w14:textId="77777777" w:rsidR="00916B68" w:rsidRDefault="00916B68" w:rsidP="008104C6">
            <w:pPr>
              <w:numPr>
                <w:ilvl w:val="0"/>
                <w:numId w:val="8"/>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212B5611" w14:textId="13D395D3" w:rsidR="00916B68" w:rsidRPr="00916B68" w:rsidRDefault="00DD60A9" w:rsidP="00702E34">
            <w:pPr>
              <w:rPr>
                <w:rFonts w:asciiTheme="minorBidi" w:hAnsiTheme="minorBidi"/>
                <w:sz w:val="20"/>
                <w:szCs w:val="20"/>
              </w:rPr>
            </w:pPr>
            <w:r w:rsidRPr="00DD60A9">
              <w:rPr>
                <w:rFonts w:asciiTheme="minorBidi" w:hAnsiTheme="minorBidi"/>
                <w:sz w:val="20"/>
                <w:szCs w:val="20"/>
              </w:rPr>
              <w:t>Ar nuolaidos taikymas kintamo įkainio paslaugoms (vienoda nuolaida visam asortimentui) yra realistiškas ir rinkos praktiką atitinkantis?</w:t>
            </w:r>
          </w:p>
        </w:tc>
        <w:tc>
          <w:tcPr>
            <w:tcW w:w="4883" w:type="dxa"/>
            <w:tcBorders>
              <w:top w:val="single" w:sz="4" w:space="0" w:color="auto"/>
              <w:left w:val="single" w:sz="4" w:space="0" w:color="auto"/>
              <w:bottom w:val="single" w:sz="4" w:space="0" w:color="auto"/>
              <w:right w:val="single" w:sz="4" w:space="0" w:color="auto"/>
            </w:tcBorders>
          </w:tcPr>
          <w:p w14:paraId="16919867" w14:textId="77777777" w:rsidR="00916B68" w:rsidRDefault="00916B68"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6A90732B" w14:textId="77777777" w:rsidR="00916B68" w:rsidRDefault="00916B68" w:rsidP="00702E34">
            <w:pPr>
              <w:rPr>
                <w:rFonts w:asciiTheme="minorBidi" w:hAnsiTheme="minorBidi"/>
                <w:sz w:val="20"/>
                <w:szCs w:val="20"/>
              </w:rPr>
            </w:pPr>
          </w:p>
        </w:tc>
      </w:tr>
      <w:tr w:rsidR="00415E35" w:rsidRPr="005F6EF1" w14:paraId="548D6395" w14:textId="77777777" w:rsidTr="00702E34">
        <w:trPr>
          <w:trHeight w:val="270"/>
        </w:trPr>
        <w:tc>
          <w:tcPr>
            <w:tcW w:w="846" w:type="dxa"/>
            <w:tcBorders>
              <w:top w:val="single" w:sz="4" w:space="0" w:color="auto"/>
              <w:left w:val="single" w:sz="4" w:space="0" w:color="auto"/>
              <w:bottom w:val="single" w:sz="4" w:space="0" w:color="auto"/>
              <w:right w:val="single" w:sz="4" w:space="0" w:color="auto"/>
            </w:tcBorders>
          </w:tcPr>
          <w:p w14:paraId="450E01C1" w14:textId="77777777" w:rsidR="00415E35" w:rsidRDefault="00415E35" w:rsidP="008104C6">
            <w:pPr>
              <w:numPr>
                <w:ilvl w:val="0"/>
                <w:numId w:val="8"/>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tcPr>
          <w:p w14:paraId="45662C3E" w14:textId="7EC31872" w:rsidR="00415E35" w:rsidRPr="00DD60A9" w:rsidRDefault="00415E35" w:rsidP="00702E34">
            <w:pPr>
              <w:rPr>
                <w:rFonts w:asciiTheme="minorBidi" w:hAnsiTheme="minorBidi"/>
                <w:sz w:val="20"/>
                <w:szCs w:val="20"/>
              </w:rPr>
            </w:pPr>
            <w:r w:rsidRPr="00415E35">
              <w:rPr>
                <w:rFonts w:asciiTheme="minorBidi" w:hAnsiTheme="minorBidi"/>
                <w:sz w:val="20"/>
                <w:szCs w:val="20"/>
              </w:rPr>
              <w:t xml:space="preserve">Ar pasiūlymo formoje ir techninėje specifikacijoje pateiktas paslaugų grupių ir </w:t>
            </w:r>
            <w:r w:rsidRPr="00415E35">
              <w:rPr>
                <w:rFonts w:asciiTheme="minorBidi" w:hAnsiTheme="minorBidi"/>
                <w:sz w:val="20"/>
                <w:szCs w:val="20"/>
              </w:rPr>
              <w:lastRenderedPageBreak/>
              <w:t>pogrupių suskirstymas yra aiškus, logiškas ir atitinkantis rinkoje įprastą praktiką?</w:t>
            </w:r>
          </w:p>
        </w:tc>
        <w:tc>
          <w:tcPr>
            <w:tcW w:w="4883" w:type="dxa"/>
            <w:tcBorders>
              <w:top w:val="single" w:sz="4" w:space="0" w:color="auto"/>
              <w:left w:val="single" w:sz="4" w:space="0" w:color="auto"/>
              <w:bottom w:val="single" w:sz="4" w:space="0" w:color="auto"/>
              <w:right w:val="single" w:sz="4" w:space="0" w:color="auto"/>
            </w:tcBorders>
          </w:tcPr>
          <w:p w14:paraId="7BBC2C46" w14:textId="77777777" w:rsidR="00415E35" w:rsidRDefault="00415E35"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7CFB6CE4" w14:textId="77777777" w:rsidR="00415E35" w:rsidRDefault="00415E35" w:rsidP="00702E34">
            <w:pPr>
              <w:rPr>
                <w:rFonts w:asciiTheme="minorBidi" w:hAnsiTheme="minorBidi"/>
                <w:sz w:val="20"/>
                <w:szCs w:val="20"/>
              </w:rPr>
            </w:pPr>
          </w:p>
        </w:tc>
      </w:tr>
      <w:tr w:rsidR="008104C6" w:rsidRPr="005F6EF1" w14:paraId="1277B84F" w14:textId="77777777" w:rsidTr="00702E34">
        <w:trPr>
          <w:trHeight w:val="255"/>
        </w:trPr>
        <w:tc>
          <w:tcPr>
            <w:tcW w:w="846" w:type="dxa"/>
            <w:tcBorders>
              <w:top w:val="single" w:sz="4" w:space="0" w:color="auto"/>
              <w:left w:val="single" w:sz="4" w:space="0" w:color="auto"/>
              <w:bottom w:val="single" w:sz="4" w:space="0" w:color="auto"/>
              <w:right w:val="single" w:sz="4" w:space="0" w:color="auto"/>
            </w:tcBorders>
          </w:tcPr>
          <w:p w14:paraId="2A1CBB89" w14:textId="77777777" w:rsidR="008104C6" w:rsidRDefault="008104C6" w:rsidP="008104C6">
            <w:pPr>
              <w:numPr>
                <w:ilvl w:val="0"/>
                <w:numId w:val="8"/>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2B533C88" w14:textId="77777777" w:rsidR="008104C6" w:rsidRDefault="008104C6" w:rsidP="00702E34">
            <w:pPr>
              <w:rPr>
                <w:rFonts w:asciiTheme="minorBidi" w:hAnsiTheme="minorBidi"/>
                <w:sz w:val="20"/>
                <w:szCs w:val="20"/>
              </w:rPr>
            </w:pPr>
            <w:r>
              <w:rPr>
                <w:rFonts w:asciiTheme="minorBidi" w:hAnsiTheme="minorBidi"/>
                <w:sz w:val="20"/>
                <w:szCs w:val="20"/>
              </w:rPr>
              <w:t>Bet kokie kiti pasiūlymai, komentarai, susirūpinimai.</w:t>
            </w:r>
          </w:p>
        </w:tc>
        <w:tc>
          <w:tcPr>
            <w:tcW w:w="4883" w:type="dxa"/>
            <w:tcBorders>
              <w:top w:val="single" w:sz="4" w:space="0" w:color="auto"/>
              <w:left w:val="single" w:sz="4" w:space="0" w:color="auto"/>
              <w:bottom w:val="single" w:sz="4" w:space="0" w:color="auto"/>
              <w:right w:val="single" w:sz="4" w:space="0" w:color="auto"/>
            </w:tcBorders>
          </w:tcPr>
          <w:p w14:paraId="3345E501" w14:textId="77777777" w:rsidR="008104C6" w:rsidRDefault="008104C6"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1B6F28AA" w14:textId="77777777" w:rsidR="008104C6" w:rsidRDefault="008104C6" w:rsidP="00702E34">
            <w:pPr>
              <w:rPr>
                <w:rFonts w:asciiTheme="minorBidi" w:hAnsiTheme="minorBidi"/>
                <w:sz w:val="20"/>
                <w:szCs w:val="20"/>
              </w:rPr>
            </w:pPr>
          </w:p>
        </w:tc>
      </w:tr>
      <w:tr w:rsidR="008104C6" w:rsidRPr="005F6EF1" w14:paraId="626F84B7" w14:textId="77777777" w:rsidTr="00702E34">
        <w:trPr>
          <w:trHeight w:val="255"/>
        </w:trPr>
        <w:tc>
          <w:tcPr>
            <w:tcW w:w="846" w:type="dxa"/>
            <w:tcBorders>
              <w:top w:val="single" w:sz="4" w:space="0" w:color="auto"/>
              <w:left w:val="single" w:sz="4" w:space="0" w:color="auto"/>
              <w:bottom w:val="single" w:sz="4" w:space="0" w:color="auto"/>
              <w:right w:val="single" w:sz="4" w:space="0" w:color="auto"/>
            </w:tcBorders>
          </w:tcPr>
          <w:p w14:paraId="15E66B2B" w14:textId="77777777" w:rsidR="008104C6" w:rsidRDefault="008104C6" w:rsidP="008104C6">
            <w:pPr>
              <w:numPr>
                <w:ilvl w:val="0"/>
                <w:numId w:val="8"/>
              </w:numPr>
              <w:rPr>
                <w:rFonts w:asciiTheme="minorBidi" w:hAnsiTheme="minorBidi"/>
                <w:sz w:val="20"/>
                <w:szCs w:val="20"/>
              </w:rPr>
            </w:pPr>
          </w:p>
        </w:tc>
        <w:tc>
          <w:tcPr>
            <w:tcW w:w="4488" w:type="dxa"/>
            <w:tcBorders>
              <w:top w:val="single" w:sz="4" w:space="0" w:color="auto"/>
              <w:left w:val="single" w:sz="4" w:space="0" w:color="auto"/>
              <w:bottom w:val="single" w:sz="4" w:space="0" w:color="auto"/>
              <w:right w:val="single" w:sz="4" w:space="0" w:color="auto"/>
            </w:tcBorders>
            <w:hideMark/>
          </w:tcPr>
          <w:p w14:paraId="43AA1A80" w14:textId="77777777" w:rsidR="008104C6" w:rsidRDefault="008104C6" w:rsidP="00702E34">
            <w:pPr>
              <w:rPr>
                <w:rFonts w:asciiTheme="minorBidi" w:hAnsiTheme="minorBidi"/>
                <w:sz w:val="20"/>
                <w:szCs w:val="20"/>
              </w:rPr>
            </w:pPr>
            <w:r>
              <w:rPr>
                <w:rFonts w:asciiTheme="minorBidi" w:eastAsia="Times New Roman" w:hAnsiTheme="minorBidi"/>
                <w:sz w:val="20"/>
                <w:szCs w:val="20"/>
                <w:lang w:eastAsia="lt-LT"/>
              </w:rPr>
              <w:t>Prašome pateikti kitus alternatyvius siūlymus / pastebėjimus dėl numatomo pirkimo vykdymo.</w:t>
            </w:r>
          </w:p>
        </w:tc>
        <w:tc>
          <w:tcPr>
            <w:tcW w:w="4883" w:type="dxa"/>
            <w:tcBorders>
              <w:top w:val="single" w:sz="4" w:space="0" w:color="auto"/>
              <w:left w:val="single" w:sz="4" w:space="0" w:color="auto"/>
              <w:bottom w:val="single" w:sz="4" w:space="0" w:color="auto"/>
              <w:right w:val="single" w:sz="4" w:space="0" w:color="auto"/>
            </w:tcBorders>
          </w:tcPr>
          <w:p w14:paraId="6FC77E15" w14:textId="77777777" w:rsidR="008104C6" w:rsidRDefault="008104C6" w:rsidP="00702E34">
            <w:pPr>
              <w:rPr>
                <w:rFonts w:asciiTheme="minorBidi" w:hAnsiTheme="minorBidi"/>
                <w:sz w:val="20"/>
                <w:szCs w:val="20"/>
              </w:rPr>
            </w:pPr>
          </w:p>
        </w:tc>
        <w:tc>
          <w:tcPr>
            <w:tcW w:w="4883" w:type="dxa"/>
            <w:tcBorders>
              <w:top w:val="single" w:sz="4" w:space="0" w:color="auto"/>
              <w:left w:val="single" w:sz="4" w:space="0" w:color="auto"/>
              <w:bottom w:val="single" w:sz="4" w:space="0" w:color="auto"/>
              <w:right w:val="single" w:sz="4" w:space="0" w:color="auto"/>
            </w:tcBorders>
          </w:tcPr>
          <w:p w14:paraId="533CE6CF" w14:textId="77777777" w:rsidR="008104C6" w:rsidRDefault="008104C6" w:rsidP="00702E34">
            <w:pPr>
              <w:rPr>
                <w:rFonts w:asciiTheme="minorBidi" w:hAnsiTheme="minorBidi"/>
                <w:sz w:val="20"/>
                <w:szCs w:val="20"/>
              </w:rPr>
            </w:pPr>
          </w:p>
        </w:tc>
      </w:tr>
    </w:tbl>
    <w:p w14:paraId="308EB34D" w14:textId="026B5AB3" w:rsidR="00443DCA" w:rsidRPr="00DC3464" w:rsidRDefault="00443DCA" w:rsidP="007549EF">
      <w:pPr>
        <w:spacing w:after="160" w:line="259" w:lineRule="auto"/>
        <w:rPr>
          <w:rFonts w:ascii="Arial" w:hAnsi="Arial" w:cs="Arial"/>
          <w:color w:val="FF0000"/>
          <w:sz w:val="20"/>
          <w:szCs w:val="20"/>
          <w:lang w:val="lt-LT"/>
        </w:rPr>
      </w:pPr>
    </w:p>
    <w:sectPr w:rsidR="00443DCA" w:rsidRPr="00DC3464"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DB9A" w14:textId="77777777" w:rsidR="006F6CE5" w:rsidRDefault="006F6CE5" w:rsidP="000C042A">
      <w:r>
        <w:separator/>
      </w:r>
    </w:p>
  </w:endnote>
  <w:endnote w:type="continuationSeparator" w:id="0">
    <w:p w14:paraId="683E4F75" w14:textId="77777777" w:rsidR="006F6CE5" w:rsidRDefault="006F6CE5"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1BA67"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Footer"/>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Footer"/>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4332A"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1E2A" w14:textId="77777777" w:rsidR="006F6CE5" w:rsidRDefault="006F6CE5" w:rsidP="000C042A">
      <w:r>
        <w:separator/>
      </w:r>
    </w:p>
  </w:footnote>
  <w:footnote w:type="continuationSeparator" w:id="0">
    <w:p w14:paraId="30EAACE9" w14:textId="77777777" w:rsidR="006F6CE5" w:rsidRDefault="006F6CE5"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4DD6976E" w:rsidR="0030460C" w:rsidRDefault="00AA4681">
    <w:pPr>
      <w:pStyle w:val="Header"/>
    </w:pPr>
    <w:r>
      <w:rPr>
        <w:noProof/>
      </w:rPr>
      <w:drawing>
        <wp:anchor distT="0" distB="0" distL="114300" distR="114300" simplePos="0" relativeHeight="251673600" behindDoc="1" locked="0" layoutInCell="1" allowOverlap="1" wp14:anchorId="3C7C3931" wp14:editId="756A0DA7">
          <wp:simplePos x="0" y="0"/>
          <wp:positionH relativeFrom="margin">
            <wp:posOffset>-24449</wp:posOffset>
          </wp:positionH>
          <wp:positionV relativeFrom="paragraph">
            <wp:posOffset>528103</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100ED"/>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39161B6"/>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7"/>
  </w:num>
  <w:num w:numId="2" w16cid:durableId="692414634">
    <w:abstractNumId w:val="0"/>
  </w:num>
  <w:num w:numId="3" w16cid:durableId="1982692612">
    <w:abstractNumId w:val="2"/>
  </w:num>
  <w:num w:numId="4" w16cid:durableId="597295504">
    <w:abstractNumId w:val="6"/>
  </w:num>
  <w:num w:numId="5" w16cid:durableId="1561087874">
    <w:abstractNumId w:val="1"/>
  </w:num>
  <w:num w:numId="6" w16cid:durableId="992181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985770">
    <w:abstractNumId w:val="3"/>
  </w:num>
  <w:num w:numId="8" w16cid:durableId="127776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401DF"/>
    <w:rsid w:val="00077D85"/>
    <w:rsid w:val="000A6830"/>
    <w:rsid w:val="000A711F"/>
    <w:rsid w:val="000B3D1F"/>
    <w:rsid w:val="000C042A"/>
    <w:rsid w:val="000C46D1"/>
    <w:rsid w:val="000E4AD5"/>
    <w:rsid w:val="000E6842"/>
    <w:rsid w:val="00112CC8"/>
    <w:rsid w:val="0011702C"/>
    <w:rsid w:val="00135BCF"/>
    <w:rsid w:val="0014602F"/>
    <w:rsid w:val="00150A73"/>
    <w:rsid w:val="0015782C"/>
    <w:rsid w:val="00175A6F"/>
    <w:rsid w:val="00175C5E"/>
    <w:rsid w:val="001810D3"/>
    <w:rsid w:val="0018126B"/>
    <w:rsid w:val="001818FC"/>
    <w:rsid w:val="00187E9C"/>
    <w:rsid w:val="001908F4"/>
    <w:rsid w:val="001A125A"/>
    <w:rsid w:val="001C519F"/>
    <w:rsid w:val="001D045B"/>
    <w:rsid w:val="001D06B6"/>
    <w:rsid w:val="001D2E7E"/>
    <w:rsid w:val="001D63B1"/>
    <w:rsid w:val="001E7124"/>
    <w:rsid w:val="001E77FC"/>
    <w:rsid w:val="001F22A4"/>
    <w:rsid w:val="001F3507"/>
    <w:rsid w:val="001F4861"/>
    <w:rsid w:val="00213A82"/>
    <w:rsid w:val="00232AE2"/>
    <w:rsid w:val="00237CC6"/>
    <w:rsid w:val="00247BCB"/>
    <w:rsid w:val="00265209"/>
    <w:rsid w:val="00266F6C"/>
    <w:rsid w:val="002736DF"/>
    <w:rsid w:val="0028280C"/>
    <w:rsid w:val="002917B6"/>
    <w:rsid w:val="00295FD1"/>
    <w:rsid w:val="002B1A90"/>
    <w:rsid w:val="002B61DC"/>
    <w:rsid w:val="002C3426"/>
    <w:rsid w:val="002F3243"/>
    <w:rsid w:val="00300B64"/>
    <w:rsid w:val="0030460C"/>
    <w:rsid w:val="00330222"/>
    <w:rsid w:val="003472A4"/>
    <w:rsid w:val="00367054"/>
    <w:rsid w:val="0037184D"/>
    <w:rsid w:val="003920BF"/>
    <w:rsid w:val="00392F41"/>
    <w:rsid w:val="003B0CD0"/>
    <w:rsid w:val="003B3031"/>
    <w:rsid w:val="003D1761"/>
    <w:rsid w:val="003E0468"/>
    <w:rsid w:val="003E2935"/>
    <w:rsid w:val="003E335C"/>
    <w:rsid w:val="003F059C"/>
    <w:rsid w:val="004031B3"/>
    <w:rsid w:val="004107E5"/>
    <w:rsid w:val="00412A22"/>
    <w:rsid w:val="00415E35"/>
    <w:rsid w:val="00440353"/>
    <w:rsid w:val="00443DCA"/>
    <w:rsid w:val="00452822"/>
    <w:rsid w:val="004570D3"/>
    <w:rsid w:val="00461EB3"/>
    <w:rsid w:val="00482791"/>
    <w:rsid w:val="00484408"/>
    <w:rsid w:val="00484529"/>
    <w:rsid w:val="004A192B"/>
    <w:rsid w:val="004C7082"/>
    <w:rsid w:val="004E203F"/>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834DE"/>
    <w:rsid w:val="00595B6A"/>
    <w:rsid w:val="005A79D1"/>
    <w:rsid w:val="005B18C2"/>
    <w:rsid w:val="005B749E"/>
    <w:rsid w:val="005C0A30"/>
    <w:rsid w:val="005C3E42"/>
    <w:rsid w:val="005C6136"/>
    <w:rsid w:val="005E1520"/>
    <w:rsid w:val="005E2658"/>
    <w:rsid w:val="005E4648"/>
    <w:rsid w:val="005E5E42"/>
    <w:rsid w:val="005F3758"/>
    <w:rsid w:val="005F53AC"/>
    <w:rsid w:val="005F6EF1"/>
    <w:rsid w:val="00603296"/>
    <w:rsid w:val="00604289"/>
    <w:rsid w:val="00623222"/>
    <w:rsid w:val="006351E4"/>
    <w:rsid w:val="00653613"/>
    <w:rsid w:val="00656770"/>
    <w:rsid w:val="0066265E"/>
    <w:rsid w:val="00662CF7"/>
    <w:rsid w:val="0068308C"/>
    <w:rsid w:val="006B2FDC"/>
    <w:rsid w:val="006B3C2C"/>
    <w:rsid w:val="006C3126"/>
    <w:rsid w:val="006C456B"/>
    <w:rsid w:val="006C6B23"/>
    <w:rsid w:val="006F21EE"/>
    <w:rsid w:val="006F6CE5"/>
    <w:rsid w:val="00733264"/>
    <w:rsid w:val="00737067"/>
    <w:rsid w:val="00741BFA"/>
    <w:rsid w:val="007549EF"/>
    <w:rsid w:val="0075558D"/>
    <w:rsid w:val="0077347D"/>
    <w:rsid w:val="007750CC"/>
    <w:rsid w:val="00790D75"/>
    <w:rsid w:val="00791BE6"/>
    <w:rsid w:val="00792EFC"/>
    <w:rsid w:val="00794950"/>
    <w:rsid w:val="00796E43"/>
    <w:rsid w:val="007B384E"/>
    <w:rsid w:val="007C711F"/>
    <w:rsid w:val="007F40DD"/>
    <w:rsid w:val="00803B7F"/>
    <w:rsid w:val="008104C6"/>
    <w:rsid w:val="00812073"/>
    <w:rsid w:val="00815CF7"/>
    <w:rsid w:val="008160B0"/>
    <w:rsid w:val="00816B63"/>
    <w:rsid w:val="00821BFD"/>
    <w:rsid w:val="00822071"/>
    <w:rsid w:val="00830540"/>
    <w:rsid w:val="00850DA7"/>
    <w:rsid w:val="00850FC6"/>
    <w:rsid w:val="008542DD"/>
    <w:rsid w:val="008625D0"/>
    <w:rsid w:val="00875CF4"/>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11A85"/>
    <w:rsid w:val="00916B68"/>
    <w:rsid w:val="00925C03"/>
    <w:rsid w:val="00925CE0"/>
    <w:rsid w:val="00933950"/>
    <w:rsid w:val="00935984"/>
    <w:rsid w:val="00945706"/>
    <w:rsid w:val="00946701"/>
    <w:rsid w:val="00961922"/>
    <w:rsid w:val="009629BE"/>
    <w:rsid w:val="009802EE"/>
    <w:rsid w:val="009818C3"/>
    <w:rsid w:val="00983305"/>
    <w:rsid w:val="009845F6"/>
    <w:rsid w:val="00991584"/>
    <w:rsid w:val="00993286"/>
    <w:rsid w:val="00996E59"/>
    <w:rsid w:val="009A3DBD"/>
    <w:rsid w:val="009B7050"/>
    <w:rsid w:val="009C1101"/>
    <w:rsid w:val="009C49D4"/>
    <w:rsid w:val="009D5CCA"/>
    <w:rsid w:val="009F3785"/>
    <w:rsid w:val="009F697A"/>
    <w:rsid w:val="00A00AFD"/>
    <w:rsid w:val="00A118A5"/>
    <w:rsid w:val="00A1358D"/>
    <w:rsid w:val="00A355A8"/>
    <w:rsid w:val="00A55B8F"/>
    <w:rsid w:val="00A60023"/>
    <w:rsid w:val="00A761A4"/>
    <w:rsid w:val="00A76730"/>
    <w:rsid w:val="00A862C8"/>
    <w:rsid w:val="00A9155B"/>
    <w:rsid w:val="00A96BCB"/>
    <w:rsid w:val="00AA42ED"/>
    <w:rsid w:val="00AA4681"/>
    <w:rsid w:val="00AB5E05"/>
    <w:rsid w:val="00AB7B6B"/>
    <w:rsid w:val="00AC7400"/>
    <w:rsid w:val="00AD3A50"/>
    <w:rsid w:val="00AE0C44"/>
    <w:rsid w:val="00AE3E1F"/>
    <w:rsid w:val="00AE474D"/>
    <w:rsid w:val="00AE555D"/>
    <w:rsid w:val="00AE770F"/>
    <w:rsid w:val="00AF36A5"/>
    <w:rsid w:val="00B04107"/>
    <w:rsid w:val="00B117C7"/>
    <w:rsid w:val="00B20E0B"/>
    <w:rsid w:val="00B220AC"/>
    <w:rsid w:val="00B250C1"/>
    <w:rsid w:val="00B61366"/>
    <w:rsid w:val="00B77A0C"/>
    <w:rsid w:val="00B9266E"/>
    <w:rsid w:val="00B92BC5"/>
    <w:rsid w:val="00B96BB9"/>
    <w:rsid w:val="00BA2D93"/>
    <w:rsid w:val="00BB09B0"/>
    <w:rsid w:val="00BC1070"/>
    <w:rsid w:val="00BC7F30"/>
    <w:rsid w:val="00BD09B0"/>
    <w:rsid w:val="00BD68C3"/>
    <w:rsid w:val="00BD6F72"/>
    <w:rsid w:val="00BE2400"/>
    <w:rsid w:val="00BE463E"/>
    <w:rsid w:val="00BF0E7E"/>
    <w:rsid w:val="00C0316E"/>
    <w:rsid w:val="00C13C0B"/>
    <w:rsid w:val="00C24932"/>
    <w:rsid w:val="00C250F2"/>
    <w:rsid w:val="00C42B39"/>
    <w:rsid w:val="00C50DBB"/>
    <w:rsid w:val="00C56A58"/>
    <w:rsid w:val="00C82172"/>
    <w:rsid w:val="00CB7B9C"/>
    <w:rsid w:val="00CC3E96"/>
    <w:rsid w:val="00CC6AA9"/>
    <w:rsid w:val="00CF09A6"/>
    <w:rsid w:val="00CF409D"/>
    <w:rsid w:val="00CF5A8C"/>
    <w:rsid w:val="00CF6234"/>
    <w:rsid w:val="00D06C91"/>
    <w:rsid w:val="00D14B2F"/>
    <w:rsid w:val="00D21571"/>
    <w:rsid w:val="00D30736"/>
    <w:rsid w:val="00D36B6A"/>
    <w:rsid w:val="00D37150"/>
    <w:rsid w:val="00D438C5"/>
    <w:rsid w:val="00D53557"/>
    <w:rsid w:val="00D702A0"/>
    <w:rsid w:val="00D815C5"/>
    <w:rsid w:val="00DB7261"/>
    <w:rsid w:val="00DC19B0"/>
    <w:rsid w:val="00DC3464"/>
    <w:rsid w:val="00DD60A9"/>
    <w:rsid w:val="00DD6E37"/>
    <w:rsid w:val="00DE52E6"/>
    <w:rsid w:val="00DF2812"/>
    <w:rsid w:val="00E12FAD"/>
    <w:rsid w:val="00E17A12"/>
    <w:rsid w:val="00E24B9C"/>
    <w:rsid w:val="00E26060"/>
    <w:rsid w:val="00E31A49"/>
    <w:rsid w:val="00E5331A"/>
    <w:rsid w:val="00E55DFC"/>
    <w:rsid w:val="00E725D2"/>
    <w:rsid w:val="00E77842"/>
    <w:rsid w:val="00E77E15"/>
    <w:rsid w:val="00E9605D"/>
    <w:rsid w:val="00EA2C34"/>
    <w:rsid w:val="00EB4427"/>
    <w:rsid w:val="00EC331A"/>
    <w:rsid w:val="00F00F76"/>
    <w:rsid w:val="00F05791"/>
    <w:rsid w:val="00F16165"/>
    <w:rsid w:val="00F23455"/>
    <w:rsid w:val="00F50FC7"/>
    <w:rsid w:val="00F8438E"/>
    <w:rsid w:val="00FB7268"/>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3758"/>
    <w:rPr>
      <w:color w:val="605E5C"/>
      <w:shd w:val="clear" w:color="auto" w:fill="E1DFDD"/>
    </w:rPr>
  </w:style>
  <w:style w:type="paragraph" w:styleId="ListParagraph">
    <w:name w:val="List Paragraph"/>
    <w:basedOn w:val="Normal"/>
    <w:uiPriority w:val="34"/>
    <w:qFormat/>
    <w:rsid w:val="00E77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neta.zaboleviciene@ltgk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Siunčiamas kvietimas Tiekėjams gauti pastabų ar pasiūlymų būsimam pirkimui</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3A9FCDCC-FB77-442A-A01F-E13DE1FE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Eligijus Abromikas</cp:lastModifiedBy>
  <cp:revision>16</cp:revision>
  <dcterms:created xsi:type="dcterms:W3CDTF">2022-01-10T13:18:00Z</dcterms:created>
  <dcterms:modified xsi:type="dcterms:W3CDTF">2026-04-02T13:04:00Z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