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ED8" w14:textId="5C51DF11" w:rsidR="00610869" w:rsidRPr="00610869" w:rsidRDefault="00610869" w:rsidP="00610869">
      <w:pPr>
        <w:spacing w:line="240" w:lineRule="auto"/>
        <w:rPr>
          <w:rFonts w:cstheme="minorHAnsi"/>
        </w:rPr>
      </w:pPr>
      <w:r>
        <w:rPr>
          <w:rFonts w:cstheme="minorHAnsi"/>
        </w:rPr>
        <w:t xml:space="preserve">                                                                                                                           </w:t>
      </w:r>
      <w:r w:rsidRPr="00194983">
        <w:rPr>
          <w:rFonts w:cstheme="minorHAnsi"/>
        </w:rPr>
        <w:t xml:space="preserve">Pirkimo sąlygų </w:t>
      </w:r>
      <w:r>
        <w:rPr>
          <w:rFonts w:cstheme="minorHAnsi"/>
        </w:rPr>
        <w:t>5</w:t>
      </w:r>
      <w:r w:rsidRPr="00194983">
        <w:rPr>
          <w:rFonts w:cstheme="minorHAnsi"/>
        </w:rPr>
        <w:t xml:space="preserve"> priedas „Sutarties projektas“</w:t>
      </w:r>
    </w:p>
    <w:p w14:paraId="5ABFB082" w14:textId="0321008F" w:rsidR="00E05F58" w:rsidRDefault="00B921CD" w:rsidP="00B921C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B57CC">
        <w:rPr>
          <w:rFonts w:ascii="Times New Roman" w:eastAsia="Times New Roman" w:hAnsi="Times New Roman" w:cs="Times New Roman"/>
          <w:b/>
          <w:sz w:val="24"/>
          <w:szCs w:val="24"/>
        </w:rPr>
        <w:t xml:space="preserve">SUTARTIS </w:t>
      </w:r>
      <w:r w:rsidR="000939C1">
        <w:rPr>
          <w:rFonts w:ascii="Times New Roman" w:eastAsia="Times New Roman" w:hAnsi="Times New Roman" w:cs="Times New Roman"/>
          <w:b/>
          <w:sz w:val="24"/>
          <w:szCs w:val="24"/>
        </w:rPr>
        <w:t xml:space="preserve">       </w:t>
      </w:r>
      <w:r w:rsidR="00BD5CD0">
        <w:rPr>
          <w:rFonts w:ascii="Times New Roman" w:eastAsia="Times New Roman" w:hAnsi="Times New Roman" w:cs="Times New Roman"/>
          <w:b/>
          <w:sz w:val="24"/>
          <w:szCs w:val="24"/>
        </w:rPr>
        <w:t xml:space="preserve">                                            </w:t>
      </w:r>
      <w:r w:rsidR="000939C1">
        <w:rPr>
          <w:rFonts w:ascii="Times New Roman" w:eastAsia="Times New Roman" w:hAnsi="Times New Roman" w:cs="Times New Roman"/>
          <w:b/>
          <w:sz w:val="24"/>
          <w:szCs w:val="24"/>
        </w:rPr>
        <w:t xml:space="preserve">   </w:t>
      </w:r>
    </w:p>
    <w:p w14:paraId="06E35F25" w14:textId="77777777" w:rsidR="00E05F58" w:rsidRDefault="00E05F58" w:rsidP="000939C1">
      <w:pPr>
        <w:spacing w:after="0"/>
        <w:jc w:val="center"/>
        <w:rPr>
          <w:rFonts w:ascii="Times New Roman" w:eastAsia="Times New Roman" w:hAnsi="Times New Roman" w:cs="Times New Roman"/>
          <w:b/>
          <w:sz w:val="24"/>
          <w:szCs w:val="24"/>
        </w:rPr>
      </w:pPr>
    </w:p>
    <w:p w14:paraId="39FC65EF" w14:textId="12B26561" w:rsidR="00436420" w:rsidRDefault="002B57CC" w:rsidP="000939C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E572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w:t>
      </w:r>
      <w:r w:rsidR="00E5722D">
        <w:rPr>
          <w:rFonts w:ascii="Times New Roman" w:eastAsia="Times New Roman" w:hAnsi="Times New Roman" w:cs="Times New Roman"/>
          <w:sz w:val="24"/>
          <w:szCs w:val="24"/>
        </w:rPr>
        <w:t>.....................................</w:t>
      </w:r>
      <w:r w:rsidR="00CA19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mėn.</w:t>
      </w:r>
      <w:r w:rsidR="00094EAC">
        <w:rPr>
          <w:rFonts w:ascii="Times New Roman" w:eastAsia="Times New Roman" w:hAnsi="Times New Roman" w:cs="Times New Roman"/>
          <w:sz w:val="24"/>
          <w:szCs w:val="24"/>
        </w:rPr>
        <w:t xml:space="preserve"> </w:t>
      </w:r>
      <w:r w:rsidR="00E5722D">
        <w:rPr>
          <w:rFonts w:ascii="Times New Roman" w:eastAsia="Times New Roman" w:hAnsi="Times New Roman" w:cs="Times New Roman"/>
          <w:sz w:val="24"/>
          <w:szCs w:val="24"/>
        </w:rPr>
        <w:t>...</w:t>
      </w:r>
      <w:r w:rsidR="00904664">
        <w:rPr>
          <w:rFonts w:ascii="Times New Roman" w:eastAsia="Times New Roman" w:hAnsi="Times New Roman" w:cs="Times New Roman"/>
          <w:sz w:val="24"/>
          <w:szCs w:val="24"/>
        </w:rPr>
        <w:t>...</w:t>
      </w:r>
      <w:r w:rsidR="00913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3E3467">
        <w:rPr>
          <w:rFonts w:ascii="Times New Roman" w:eastAsia="Times New Roman" w:hAnsi="Times New Roman" w:cs="Times New Roman"/>
          <w:sz w:val="24"/>
          <w:szCs w:val="24"/>
        </w:rPr>
        <w:t xml:space="preserve"> Nr. GS-</w:t>
      </w:r>
    </w:p>
    <w:p w14:paraId="3D66FA1C" w14:textId="6B3E7D64" w:rsidR="00BD5CD0" w:rsidRDefault="00BD5CD0" w:rsidP="000939C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Kaišiadorys</w:t>
      </w:r>
    </w:p>
    <w:p w14:paraId="759B6C03" w14:textId="77777777" w:rsidR="00A43740" w:rsidRPr="004C7858" w:rsidRDefault="00A43740" w:rsidP="000939C1">
      <w:pPr>
        <w:spacing w:after="0"/>
        <w:rPr>
          <w:rFonts w:ascii="Times New Roman" w:eastAsia="Times New Roman" w:hAnsi="Times New Roman" w:cs="Times New Roman"/>
          <w:sz w:val="24"/>
          <w:szCs w:val="24"/>
        </w:rPr>
      </w:pPr>
    </w:p>
    <w:p w14:paraId="3B52E37F" w14:textId="38A2E8DC" w:rsidR="00E05F58" w:rsidRPr="000939C1" w:rsidRDefault="00FF6D20"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b/>
          <w:bCs/>
          <w:sz w:val="23"/>
          <w:szCs w:val="23"/>
        </w:rPr>
        <w:t>Kaišiadorių Algirdo Brazausko gimnazija</w:t>
      </w:r>
      <w:r w:rsidR="002B57CC" w:rsidRPr="000939C1">
        <w:rPr>
          <w:rFonts w:ascii="Times New Roman" w:eastAsia="Times New Roman" w:hAnsi="Times New Roman" w:cs="Times New Roman"/>
          <w:sz w:val="23"/>
          <w:szCs w:val="23"/>
        </w:rPr>
        <w:t xml:space="preserve">, įmonės kodas: </w:t>
      </w:r>
      <w:r w:rsidRPr="000939C1">
        <w:rPr>
          <w:rFonts w:ascii="Times New Roman" w:eastAsia="Times New Roman" w:hAnsi="Times New Roman" w:cs="Times New Roman"/>
          <w:sz w:val="23"/>
          <w:szCs w:val="23"/>
        </w:rPr>
        <w:t>190596280</w:t>
      </w:r>
      <w:r w:rsidR="002B57CC" w:rsidRPr="000939C1">
        <w:rPr>
          <w:rFonts w:ascii="Times New Roman" w:eastAsia="Times New Roman" w:hAnsi="Times New Roman" w:cs="Times New Roman"/>
          <w:sz w:val="23"/>
          <w:szCs w:val="23"/>
        </w:rPr>
        <w:t>, buveinės adresas:</w:t>
      </w:r>
      <w:r w:rsidR="00C90EC7" w:rsidRPr="000939C1">
        <w:rPr>
          <w:rFonts w:ascii="Times New Roman" w:eastAsia="Times New Roman" w:hAnsi="Times New Roman" w:cs="Times New Roman"/>
          <w:sz w:val="23"/>
          <w:szCs w:val="23"/>
        </w:rPr>
        <w:t xml:space="preserve"> </w:t>
      </w:r>
      <w:r w:rsidRPr="000939C1">
        <w:rPr>
          <w:rFonts w:ascii="Times New Roman" w:eastAsia="Times New Roman" w:hAnsi="Times New Roman" w:cs="Times New Roman"/>
          <w:sz w:val="23"/>
          <w:szCs w:val="23"/>
        </w:rPr>
        <w:t>Gedimino g. 65, LT-56124 Kaišiadorys</w:t>
      </w:r>
      <w:r w:rsidR="002B57CC" w:rsidRPr="000939C1">
        <w:rPr>
          <w:rFonts w:ascii="Times New Roman" w:eastAsia="Times New Roman" w:hAnsi="Times New Roman" w:cs="Times New Roman"/>
          <w:sz w:val="23"/>
          <w:szCs w:val="23"/>
        </w:rPr>
        <w:t>, atstovaujama direktor</w:t>
      </w:r>
      <w:r w:rsidRPr="000939C1">
        <w:rPr>
          <w:rFonts w:ascii="Times New Roman" w:eastAsia="Times New Roman" w:hAnsi="Times New Roman" w:cs="Times New Roman"/>
          <w:sz w:val="23"/>
          <w:szCs w:val="23"/>
        </w:rPr>
        <w:t>ės Jolitos Morkūnaitės</w:t>
      </w:r>
      <w:r w:rsidR="00CD5289" w:rsidRPr="000939C1">
        <w:rPr>
          <w:rFonts w:ascii="Times New Roman" w:eastAsia="Times New Roman" w:hAnsi="Times New Roman" w:cs="Times New Roman"/>
          <w:sz w:val="23"/>
          <w:szCs w:val="23"/>
        </w:rPr>
        <w:t xml:space="preserve">, </w:t>
      </w:r>
      <w:r w:rsidR="002B57CC" w:rsidRPr="000939C1">
        <w:rPr>
          <w:rFonts w:ascii="Times New Roman" w:eastAsia="Times New Roman" w:hAnsi="Times New Roman" w:cs="Times New Roman"/>
          <w:sz w:val="23"/>
          <w:szCs w:val="23"/>
        </w:rPr>
        <w:t>veikiančios pagal į</w:t>
      </w:r>
      <w:r w:rsidR="00A161A9" w:rsidRPr="000939C1">
        <w:rPr>
          <w:rFonts w:ascii="Times New Roman" w:eastAsia="Times New Roman" w:hAnsi="Times New Roman" w:cs="Times New Roman"/>
          <w:sz w:val="23"/>
          <w:szCs w:val="23"/>
        </w:rPr>
        <w:t>staigos</w:t>
      </w:r>
      <w:r w:rsidR="002B57CC" w:rsidRPr="000939C1">
        <w:rPr>
          <w:rFonts w:ascii="Times New Roman" w:eastAsia="Times New Roman" w:hAnsi="Times New Roman" w:cs="Times New Roman"/>
          <w:sz w:val="23"/>
          <w:szCs w:val="23"/>
        </w:rPr>
        <w:t xml:space="preserve"> įstatus, toliau sutartyje vadinamas </w:t>
      </w:r>
      <w:r w:rsidR="002B57CC" w:rsidRPr="000939C1">
        <w:rPr>
          <w:rFonts w:ascii="Times New Roman" w:eastAsia="Times New Roman" w:hAnsi="Times New Roman" w:cs="Times New Roman"/>
          <w:b/>
          <w:sz w:val="23"/>
          <w:szCs w:val="23"/>
        </w:rPr>
        <w:t>Pirkėju</w:t>
      </w:r>
      <w:r w:rsidR="002B57CC" w:rsidRPr="000939C1">
        <w:rPr>
          <w:rFonts w:ascii="Times New Roman" w:eastAsia="Times New Roman" w:hAnsi="Times New Roman" w:cs="Times New Roman"/>
          <w:sz w:val="23"/>
          <w:szCs w:val="23"/>
        </w:rPr>
        <w:t>,</w:t>
      </w:r>
    </w:p>
    <w:p w14:paraId="75EE4CFC" w14:textId="77777777" w:rsidR="00E05F58" w:rsidRPr="000939C1" w:rsidRDefault="002B57CC" w:rsidP="000939C1">
      <w:pPr>
        <w:spacing w:after="0"/>
        <w:rPr>
          <w:rFonts w:ascii="Times New Roman" w:eastAsia="Times New Roman" w:hAnsi="Times New Roman" w:cs="Times New Roman"/>
          <w:b/>
          <w:sz w:val="23"/>
          <w:szCs w:val="23"/>
        </w:rPr>
      </w:pPr>
      <w:r w:rsidRPr="000939C1">
        <w:rPr>
          <w:rFonts w:ascii="Times New Roman" w:eastAsia="Times New Roman" w:hAnsi="Times New Roman" w:cs="Times New Roman"/>
          <w:sz w:val="23"/>
          <w:szCs w:val="23"/>
        </w:rPr>
        <w:t>ir</w:t>
      </w:r>
      <w:r w:rsidRPr="000939C1">
        <w:rPr>
          <w:rFonts w:ascii="Times New Roman" w:eastAsia="Times New Roman" w:hAnsi="Times New Roman" w:cs="Times New Roman"/>
          <w:b/>
          <w:sz w:val="23"/>
          <w:szCs w:val="23"/>
        </w:rPr>
        <w:t xml:space="preserve"> </w:t>
      </w:r>
    </w:p>
    <w:p w14:paraId="520C552F" w14:textId="1FBB32E7" w:rsidR="00E05F58" w:rsidRPr="000939C1" w:rsidRDefault="003E3467"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b/>
          <w:sz w:val="23"/>
          <w:szCs w:val="23"/>
        </w:rPr>
        <w:t>.............</w:t>
      </w:r>
      <w:r w:rsidR="00E5722D" w:rsidRPr="000939C1">
        <w:rPr>
          <w:rFonts w:ascii="Times New Roman" w:eastAsia="Times New Roman" w:hAnsi="Times New Roman" w:cs="Times New Roman"/>
          <w:b/>
          <w:sz w:val="23"/>
          <w:szCs w:val="23"/>
        </w:rPr>
        <w:t>...........</w:t>
      </w:r>
      <w:r w:rsidRPr="000939C1">
        <w:rPr>
          <w:rFonts w:ascii="Times New Roman" w:eastAsia="Times New Roman" w:hAnsi="Times New Roman" w:cs="Times New Roman"/>
          <w:b/>
          <w:sz w:val="23"/>
          <w:szCs w:val="23"/>
        </w:rPr>
        <w:t>....................</w:t>
      </w:r>
      <w:r w:rsidR="002B57CC" w:rsidRPr="000939C1">
        <w:rPr>
          <w:rFonts w:ascii="Times New Roman" w:eastAsia="Times New Roman" w:hAnsi="Times New Roman" w:cs="Times New Roman"/>
          <w:sz w:val="23"/>
          <w:szCs w:val="23"/>
        </w:rPr>
        <w:t>,</w:t>
      </w:r>
      <w:r w:rsidR="002B57CC" w:rsidRPr="000939C1">
        <w:rPr>
          <w:rFonts w:ascii="Times New Roman" w:eastAsia="Times New Roman" w:hAnsi="Times New Roman" w:cs="Times New Roman"/>
          <w:b/>
          <w:sz w:val="23"/>
          <w:szCs w:val="23"/>
        </w:rPr>
        <w:t xml:space="preserve"> </w:t>
      </w:r>
      <w:r w:rsidR="002B57CC" w:rsidRPr="000939C1">
        <w:rPr>
          <w:rFonts w:ascii="Times New Roman" w:eastAsia="Times New Roman" w:hAnsi="Times New Roman" w:cs="Times New Roman"/>
          <w:sz w:val="23"/>
          <w:szCs w:val="23"/>
        </w:rPr>
        <w:t xml:space="preserve">įmonės kodas: </w:t>
      </w:r>
      <w:r w:rsidRPr="000939C1">
        <w:rPr>
          <w:rFonts w:ascii="Times New Roman" w:eastAsia="Times New Roman" w:hAnsi="Times New Roman" w:cs="Times New Roman"/>
          <w:sz w:val="23"/>
          <w:szCs w:val="23"/>
        </w:rPr>
        <w:t>.......................... ,</w:t>
      </w:r>
      <w:r w:rsidR="002B57CC" w:rsidRPr="000939C1">
        <w:rPr>
          <w:rFonts w:ascii="Times New Roman" w:eastAsia="Times New Roman" w:hAnsi="Times New Roman" w:cs="Times New Roman"/>
          <w:sz w:val="23"/>
          <w:szCs w:val="23"/>
        </w:rPr>
        <w:t xml:space="preserve">buveinės adresas: </w:t>
      </w:r>
      <w:r w:rsidRPr="000939C1">
        <w:rPr>
          <w:rFonts w:ascii="Times New Roman" w:eastAsia="Times New Roman" w:hAnsi="Times New Roman" w:cs="Times New Roman"/>
          <w:sz w:val="23"/>
          <w:szCs w:val="23"/>
        </w:rPr>
        <w:t>......................................... ,</w:t>
      </w:r>
      <w:r w:rsidR="002B57CC" w:rsidRPr="000939C1">
        <w:rPr>
          <w:rFonts w:ascii="Times New Roman" w:eastAsia="Times New Roman" w:hAnsi="Times New Roman" w:cs="Times New Roman"/>
          <w:sz w:val="23"/>
          <w:szCs w:val="23"/>
        </w:rPr>
        <w:t xml:space="preserve"> atstovaujama</w:t>
      </w:r>
      <w:r w:rsidRPr="000939C1">
        <w:rPr>
          <w:rFonts w:ascii="Times New Roman" w:eastAsia="Times New Roman" w:hAnsi="Times New Roman" w:cs="Times New Roman"/>
          <w:sz w:val="23"/>
          <w:szCs w:val="23"/>
        </w:rPr>
        <w:t>(s) ....................................................................</w:t>
      </w:r>
      <w:r w:rsidR="002B57CC" w:rsidRPr="000939C1">
        <w:rPr>
          <w:rFonts w:ascii="Times New Roman" w:eastAsia="Times New Roman" w:hAnsi="Times New Roman" w:cs="Times New Roman"/>
          <w:sz w:val="23"/>
          <w:szCs w:val="23"/>
        </w:rPr>
        <w:t>, veikiančio</w:t>
      </w:r>
      <w:r w:rsidRPr="000939C1">
        <w:rPr>
          <w:rFonts w:ascii="Times New Roman" w:eastAsia="Times New Roman" w:hAnsi="Times New Roman" w:cs="Times New Roman"/>
          <w:sz w:val="23"/>
          <w:szCs w:val="23"/>
        </w:rPr>
        <w:t>(s)</w:t>
      </w:r>
      <w:r w:rsidR="002B57CC" w:rsidRPr="000939C1">
        <w:rPr>
          <w:rFonts w:ascii="Times New Roman" w:eastAsia="Times New Roman" w:hAnsi="Times New Roman" w:cs="Times New Roman"/>
          <w:sz w:val="23"/>
          <w:szCs w:val="23"/>
        </w:rPr>
        <w:t xml:space="preserve"> pagal įmonės įstatus, toliau sutartyje vadinamas </w:t>
      </w:r>
      <w:r w:rsidR="002B57CC" w:rsidRPr="000939C1">
        <w:rPr>
          <w:rFonts w:ascii="Times New Roman" w:eastAsia="Times New Roman" w:hAnsi="Times New Roman" w:cs="Times New Roman"/>
          <w:b/>
          <w:sz w:val="23"/>
          <w:szCs w:val="23"/>
        </w:rPr>
        <w:t>Pardavėju</w:t>
      </w:r>
      <w:r w:rsidR="00E5722D" w:rsidRPr="000939C1">
        <w:rPr>
          <w:rFonts w:ascii="Times New Roman" w:eastAsia="Times New Roman" w:hAnsi="Times New Roman" w:cs="Times New Roman"/>
          <w:bCs/>
          <w:sz w:val="23"/>
          <w:szCs w:val="23"/>
        </w:rPr>
        <w:t>, arba abu kartu šalimis</w:t>
      </w:r>
      <w:r w:rsidR="002B57CC" w:rsidRPr="000939C1">
        <w:rPr>
          <w:rFonts w:ascii="Times New Roman" w:eastAsia="Times New Roman" w:hAnsi="Times New Roman" w:cs="Times New Roman"/>
          <w:bCs/>
          <w:sz w:val="23"/>
          <w:szCs w:val="23"/>
        </w:rPr>
        <w:t>,</w:t>
      </w:r>
      <w:r w:rsidR="002B57CC" w:rsidRPr="000939C1">
        <w:rPr>
          <w:rFonts w:ascii="Times New Roman" w:eastAsia="Times New Roman" w:hAnsi="Times New Roman" w:cs="Times New Roman"/>
          <w:sz w:val="23"/>
          <w:szCs w:val="23"/>
        </w:rPr>
        <w:t xml:space="preserve"> sudarė šią sutartį:</w:t>
      </w:r>
    </w:p>
    <w:p w14:paraId="3E2CCCCF" w14:textId="77777777" w:rsidR="00E05F58" w:rsidRPr="000939C1" w:rsidRDefault="00E05F58" w:rsidP="000939C1">
      <w:pPr>
        <w:spacing w:after="0"/>
        <w:jc w:val="both"/>
        <w:rPr>
          <w:rFonts w:ascii="Times New Roman" w:eastAsia="Times New Roman" w:hAnsi="Times New Roman" w:cs="Times New Roman"/>
          <w:sz w:val="23"/>
          <w:szCs w:val="23"/>
        </w:rPr>
      </w:pPr>
    </w:p>
    <w:p w14:paraId="57B9E7C8" w14:textId="77777777" w:rsidR="00E05F58" w:rsidRPr="000939C1" w:rsidRDefault="002B57CC" w:rsidP="000939C1">
      <w:pPr>
        <w:spacing w:after="0"/>
        <w:jc w:val="both"/>
        <w:rPr>
          <w:rFonts w:ascii="Times New Roman" w:eastAsia="Times New Roman" w:hAnsi="Times New Roman" w:cs="Times New Roman"/>
          <w:b/>
          <w:sz w:val="23"/>
          <w:szCs w:val="23"/>
          <w:u w:val="single"/>
        </w:rPr>
      </w:pPr>
      <w:r w:rsidRPr="000939C1">
        <w:rPr>
          <w:rFonts w:ascii="Times New Roman" w:eastAsia="Times New Roman" w:hAnsi="Times New Roman" w:cs="Times New Roman"/>
          <w:b/>
          <w:sz w:val="23"/>
          <w:szCs w:val="23"/>
        </w:rPr>
        <w:t xml:space="preserve">1. </w:t>
      </w:r>
      <w:r w:rsidRPr="000939C1">
        <w:rPr>
          <w:rFonts w:ascii="Times New Roman" w:eastAsia="Times New Roman" w:hAnsi="Times New Roman" w:cs="Times New Roman"/>
          <w:b/>
          <w:sz w:val="23"/>
          <w:szCs w:val="23"/>
          <w:u w:val="single"/>
        </w:rPr>
        <w:t>SUTARTIES DALYKAS</w:t>
      </w:r>
    </w:p>
    <w:p w14:paraId="11FDC18B" w14:textId="0F8109E9" w:rsidR="00E05F58" w:rsidRPr="000939C1" w:rsidRDefault="002B57CC" w:rsidP="000939C1">
      <w:pPr>
        <w:spacing w:after="0"/>
        <w:jc w:val="both"/>
        <w:rPr>
          <w:rFonts w:ascii="Times New Roman" w:eastAsia="Times New Roman" w:hAnsi="Times New Roman" w:cs="Times New Roman"/>
          <w:b/>
          <w:color w:val="FF0000"/>
          <w:sz w:val="23"/>
          <w:szCs w:val="23"/>
        </w:rPr>
      </w:pPr>
      <w:r w:rsidRPr="000939C1">
        <w:rPr>
          <w:rFonts w:ascii="Times New Roman" w:eastAsia="Times New Roman" w:hAnsi="Times New Roman" w:cs="Times New Roman"/>
          <w:sz w:val="23"/>
          <w:szCs w:val="23"/>
        </w:rPr>
        <w:t xml:space="preserve">1.1. Pardavėjas parduoda, o Pirkėjas perka </w:t>
      </w:r>
      <w:r w:rsidR="003E3467" w:rsidRPr="000939C1">
        <w:rPr>
          <w:rFonts w:ascii="Times New Roman" w:eastAsia="Times New Roman" w:hAnsi="Times New Roman" w:cs="Times New Roman"/>
          <w:sz w:val="23"/>
          <w:szCs w:val="23"/>
        </w:rPr>
        <w:t>Prekes</w:t>
      </w:r>
      <w:r w:rsidRPr="000939C1">
        <w:rPr>
          <w:rFonts w:ascii="Times New Roman" w:eastAsia="Times New Roman" w:hAnsi="Times New Roman" w:cs="Times New Roman"/>
          <w:sz w:val="23"/>
          <w:szCs w:val="23"/>
        </w:rPr>
        <w:t>, kuri</w:t>
      </w:r>
      <w:r w:rsidR="003E3467" w:rsidRPr="000939C1">
        <w:rPr>
          <w:rFonts w:ascii="Times New Roman" w:eastAsia="Times New Roman" w:hAnsi="Times New Roman" w:cs="Times New Roman"/>
          <w:sz w:val="23"/>
          <w:szCs w:val="23"/>
        </w:rPr>
        <w:t>os</w:t>
      </w:r>
      <w:r w:rsidRPr="000939C1">
        <w:rPr>
          <w:rFonts w:ascii="Times New Roman" w:eastAsia="Times New Roman" w:hAnsi="Times New Roman" w:cs="Times New Roman"/>
          <w:sz w:val="23"/>
          <w:szCs w:val="23"/>
        </w:rPr>
        <w:t xml:space="preserve"> yra įvardint</w:t>
      </w:r>
      <w:r w:rsidR="003E3467" w:rsidRPr="000939C1">
        <w:rPr>
          <w:rFonts w:ascii="Times New Roman" w:eastAsia="Times New Roman" w:hAnsi="Times New Roman" w:cs="Times New Roman"/>
          <w:sz w:val="23"/>
          <w:szCs w:val="23"/>
        </w:rPr>
        <w:t>os</w:t>
      </w:r>
      <w:r w:rsidRPr="000939C1">
        <w:rPr>
          <w:rFonts w:ascii="Times New Roman" w:eastAsia="Times New Roman" w:hAnsi="Times New Roman" w:cs="Times New Roman"/>
          <w:sz w:val="23"/>
          <w:szCs w:val="23"/>
        </w:rPr>
        <w:t xml:space="preserve"> </w:t>
      </w:r>
      <w:r w:rsidR="000210AF">
        <w:rPr>
          <w:rFonts w:ascii="Times New Roman" w:eastAsia="Times New Roman" w:hAnsi="Times New Roman" w:cs="Times New Roman"/>
          <w:sz w:val="23"/>
          <w:szCs w:val="23"/>
        </w:rPr>
        <w:t>Pardavėjo komerciniame pasiūlyme – šios sutarties</w:t>
      </w:r>
      <w:r w:rsidRPr="000939C1">
        <w:rPr>
          <w:rFonts w:ascii="Times New Roman" w:eastAsia="Times New Roman" w:hAnsi="Times New Roman" w:cs="Times New Roman"/>
          <w:sz w:val="23"/>
          <w:szCs w:val="23"/>
        </w:rPr>
        <w:t xml:space="preserve"> </w:t>
      </w:r>
      <w:r w:rsidRPr="000210AF">
        <w:rPr>
          <w:rFonts w:ascii="Times New Roman" w:eastAsia="Times New Roman" w:hAnsi="Times New Roman" w:cs="Times New Roman"/>
          <w:sz w:val="23"/>
          <w:szCs w:val="23"/>
        </w:rPr>
        <w:t xml:space="preserve">priede Nr. </w:t>
      </w:r>
      <w:r w:rsidR="000210AF" w:rsidRPr="000210AF">
        <w:rPr>
          <w:rFonts w:ascii="Times New Roman" w:eastAsia="Times New Roman" w:hAnsi="Times New Roman" w:cs="Times New Roman"/>
          <w:sz w:val="23"/>
          <w:szCs w:val="23"/>
        </w:rPr>
        <w:t>2</w:t>
      </w:r>
      <w:r w:rsidRPr="000210AF">
        <w:rPr>
          <w:rFonts w:ascii="Times New Roman" w:eastAsia="Times New Roman" w:hAnsi="Times New Roman" w:cs="Times New Roman"/>
          <w:sz w:val="23"/>
          <w:szCs w:val="23"/>
        </w:rPr>
        <w:t>, sumokėdamas už j</w:t>
      </w:r>
      <w:r w:rsidR="003E3467" w:rsidRPr="000210AF">
        <w:rPr>
          <w:rFonts w:ascii="Times New Roman" w:eastAsia="Times New Roman" w:hAnsi="Times New Roman" w:cs="Times New Roman"/>
          <w:sz w:val="23"/>
          <w:szCs w:val="23"/>
        </w:rPr>
        <w:t>as</w:t>
      </w:r>
      <w:r w:rsidRPr="000210AF">
        <w:rPr>
          <w:rFonts w:ascii="Times New Roman" w:eastAsia="Times New Roman" w:hAnsi="Times New Roman" w:cs="Times New Roman"/>
          <w:sz w:val="23"/>
          <w:szCs w:val="23"/>
        </w:rPr>
        <w:t xml:space="preserve"> šioje sutartyje numatytą kainą. </w:t>
      </w:r>
    </w:p>
    <w:p w14:paraId="4EF6BBD3" w14:textId="77777777" w:rsidR="00E05F58" w:rsidRPr="000939C1" w:rsidRDefault="00E05F58" w:rsidP="000939C1">
      <w:pPr>
        <w:spacing w:after="0"/>
        <w:ind w:left="360"/>
        <w:jc w:val="both"/>
        <w:rPr>
          <w:rFonts w:ascii="Times New Roman" w:eastAsia="Times New Roman" w:hAnsi="Times New Roman" w:cs="Times New Roman"/>
          <w:sz w:val="23"/>
          <w:szCs w:val="23"/>
        </w:rPr>
      </w:pPr>
    </w:p>
    <w:p w14:paraId="6A906EAF" w14:textId="5E3D4219" w:rsidR="00E05F58" w:rsidRPr="000939C1" w:rsidRDefault="002B57CC" w:rsidP="000939C1">
      <w:pPr>
        <w:spacing w:after="0"/>
        <w:jc w:val="both"/>
        <w:rPr>
          <w:rFonts w:ascii="Times New Roman" w:eastAsia="Times New Roman" w:hAnsi="Times New Roman" w:cs="Times New Roman"/>
          <w:b/>
          <w:sz w:val="23"/>
          <w:szCs w:val="23"/>
          <w:u w:val="single"/>
        </w:rPr>
      </w:pPr>
      <w:r w:rsidRPr="000939C1">
        <w:rPr>
          <w:rFonts w:ascii="Times New Roman" w:eastAsia="Times New Roman" w:hAnsi="Times New Roman" w:cs="Times New Roman"/>
          <w:b/>
          <w:sz w:val="23"/>
          <w:szCs w:val="23"/>
        </w:rPr>
        <w:t xml:space="preserve">2. </w:t>
      </w:r>
      <w:r w:rsidR="003E3467" w:rsidRPr="000939C1">
        <w:rPr>
          <w:rFonts w:ascii="Times New Roman" w:eastAsia="Times New Roman" w:hAnsi="Times New Roman" w:cs="Times New Roman"/>
          <w:b/>
          <w:sz w:val="23"/>
          <w:szCs w:val="23"/>
          <w:u w:val="single"/>
        </w:rPr>
        <w:t>SUTARTIES</w:t>
      </w:r>
      <w:r w:rsidRPr="000939C1">
        <w:rPr>
          <w:rFonts w:ascii="Times New Roman" w:eastAsia="Times New Roman" w:hAnsi="Times New Roman" w:cs="Times New Roman"/>
          <w:b/>
          <w:sz w:val="23"/>
          <w:szCs w:val="23"/>
          <w:u w:val="single"/>
        </w:rPr>
        <w:t xml:space="preserve"> KAINA</w:t>
      </w:r>
    </w:p>
    <w:p w14:paraId="5C49BD07" w14:textId="7F766D14" w:rsidR="003E3467" w:rsidRPr="000939C1" w:rsidRDefault="003E3467" w:rsidP="000939C1">
      <w:pPr>
        <w:spacing w:after="0"/>
        <w:jc w:val="both"/>
        <w:rPr>
          <w:rFonts w:ascii="Times New Roman" w:eastAsia="Times New Roman" w:hAnsi="Times New Roman" w:cs="Times New Roman"/>
          <w:bCs/>
          <w:sz w:val="23"/>
          <w:szCs w:val="23"/>
        </w:rPr>
      </w:pPr>
      <w:r w:rsidRPr="000939C1">
        <w:rPr>
          <w:rFonts w:ascii="Times New Roman" w:eastAsia="Times New Roman" w:hAnsi="Times New Roman" w:cs="Times New Roman"/>
          <w:bCs/>
          <w:sz w:val="23"/>
          <w:szCs w:val="23"/>
        </w:rPr>
        <w:t xml:space="preserve">2.1. Sutarčiai taikoma </w:t>
      </w:r>
      <w:r w:rsidRPr="000939C1">
        <w:rPr>
          <w:rFonts w:ascii="Times New Roman" w:eastAsia="Times New Roman" w:hAnsi="Times New Roman" w:cs="Times New Roman"/>
          <w:b/>
          <w:sz w:val="23"/>
          <w:szCs w:val="23"/>
        </w:rPr>
        <w:t xml:space="preserve">fiksuotos </w:t>
      </w:r>
      <w:r w:rsidR="009C0FBE" w:rsidRPr="000939C1">
        <w:rPr>
          <w:rFonts w:ascii="Times New Roman" w:eastAsia="Times New Roman" w:hAnsi="Times New Roman" w:cs="Times New Roman"/>
          <w:b/>
          <w:sz w:val="23"/>
          <w:szCs w:val="23"/>
        </w:rPr>
        <w:t>kainos kainodara</w:t>
      </w:r>
      <w:r w:rsidR="009C0FBE" w:rsidRPr="000939C1">
        <w:rPr>
          <w:rFonts w:ascii="Times New Roman" w:eastAsia="Times New Roman" w:hAnsi="Times New Roman" w:cs="Times New Roman"/>
          <w:bCs/>
          <w:sz w:val="23"/>
          <w:szCs w:val="23"/>
        </w:rPr>
        <w:t>.</w:t>
      </w:r>
    </w:p>
    <w:p w14:paraId="41F31208" w14:textId="5F16422D"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2.</w:t>
      </w:r>
      <w:r w:rsidR="009C0FBE" w:rsidRPr="000939C1">
        <w:rPr>
          <w:rFonts w:ascii="Times New Roman" w:eastAsia="Times New Roman" w:hAnsi="Times New Roman" w:cs="Times New Roman"/>
          <w:sz w:val="23"/>
          <w:szCs w:val="23"/>
        </w:rPr>
        <w:t>2</w:t>
      </w:r>
      <w:r w:rsidRPr="000939C1">
        <w:rPr>
          <w:rFonts w:ascii="Times New Roman" w:eastAsia="Times New Roman" w:hAnsi="Times New Roman" w:cs="Times New Roman"/>
          <w:sz w:val="23"/>
          <w:szCs w:val="23"/>
        </w:rPr>
        <w:t xml:space="preserve">. Šios sutarties </w:t>
      </w:r>
      <w:r w:rsidRPr="000210AF">
        <w:rPr>
          <w:rFonts w:ascii="Times New Roman" w:eastAsia="Times New Roman" w:hAnsi="Times New Roman" w:cs="Times New Roman"/>
          <w:sz w:val="23"/>
          <w:szCs w:val="23"/>
        </w:rPr>
        <w:t>priede Nr.</w:t>
      </w:r>
      <w:r w:rsidR="000210AF" w:rsidRPr="000210AF">
        <w:rPr>
          <w:rFonts w:ascii="Times New Roman" w:eastAsia="Times New Roman" w:hAnsi="Times New Roman" w:cs="Times New Roman"/>
          <w:sz w:val="23"/>
          <w:szCs w:val="23"/>
        </w:rPr>
        <w:t xml:space="preserve"> 2</w:t>
      </w:r>
      <w:r w:rsidRPr="000210AF">
        <w:rPr>
          <w:rFonts w:ascii="Times New Roman" w:eastAsia="Times New Roman" w:hAnsi="Times New Roman" w:cs="Times New Roman"/>
          <w:sz w:val="23"/>
          <w:szCs w:val="23"/>
        </w:rPr>
        <w:t xml:space="preserve"> įvardint</w:t>
      </w:r>
      <w:r w:rsidR="003E3467" w:rsidRPr="000210AF">
        <w:rPr>
          <w:rFonts w:ascii="Times New Roman" w:eastAsia="Times New Roman" w:hAnsi="Times New Roman" w:cs="Times New Roman"/>
          <w:sz w:val="23"/>
          <w:szCs w:val="23"/>
        </w:rPr>
        <w:t xml:space="preserve">ų </w:t>
      </w:r>
      <w:r w:rsidR="003E3467"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kaina yra </w:t>
      </w:r>
      <w:r w:rsidR="003E3467" w:rsidRPr="000939C1">
        <w:rPr>
          <w:rFonts w:ascii="Times New Roman" w:eastAsia="Times New Roman" w:hAnsi="Times New Roman" w:cs="Times New Roman"/>
          <w:sz w:val="23"/>
          <w:szCs w:val="23"/>
        </w:rPr>
        <w:t>.............................</w:t>
      </w:r>
      <w:r w:rsidRPr="000939C1">
        <w:rPr>
          <w:rFonts w:ascii="Times New Roman" w:eastAsia="Times New Roman" w:hAnsi="Times New Roman" w:cs="Times New Roman"/>
          <w:sz w:val="23"/>
          <w:szCs w:val="23"/>
        </w:rPr>
        <w:t xml:space="preserve"> Eur (</w:t>
      </w:r>
      <w:r w:rsidR="003E3467" w:rsidRPr="000939C1">
        <w:rPr>
          <w:rFonts w:ascii="Times New Roman" w:eastAsia="Times New Roman" w:hAnsi="Times New Roman" w:cs="Times New Roman"/>
          <w:sz w:val="23"/>
          <w:szCs w:val="23"/>
        </w:rPr>
        <w:t>..............................................</w:t>
      </w:r>
      <w:r w:rsidR="00CA19D7" w:rsidRPr="000939C1">
        <w:rPr>
          <w:rFonts w:ascii="Times New Roman" w:eastAsia="Times New Roman" w:hAnsi="Times New Roman" w:cs="Times New Roman"/>
          <w:sz w:val="23"/>
          <w:szCs w:val="23"/>
        </w:rPr>
        <w:t xml:space="preserve"> eurai ir</w:t>
      </w:r>
      <w:r w:rsidR="003E3467" w:rsidRPr="000939C1">
        <w:rPr>
          <w:rFonts w:ascii="Times New Roman" w:eastAsia="Times New Roman" w:hAnsi="Times New Roman" w:cs="Times New Roman"/>
          <w:sz w:val="23"/>
          <w:szCs w:val="23"/>
        </w:rPr>
        <w:t xml:space="preserve"> .............................</w:t>
      </w:r>
      <w:r w:rsidR="00CA19D7" w:rsidRPr="000939C1">
        <w:rPr>
          <w:rFonts w:ascii="Times New Roman" w:eastAsia="Times New Roman" w:hAnsi="Times New Roman" w:cs="Times New Roman"/>
          <w:sz w:val="23"/>
          <w:szCs w:val="23"/>
        </w:rPr>
        <w:t>cent</w:t>
      </w:r>
      <w:r w:rsidR="003E3467" w:rsidRPr="000939C1">
        <w:rPr>
          <w:rFonts w:ascii="Times New Roman" w:eastAsia="Times New Roman" w:hAnsi="Times New Roman" w:cs="Times New Roman"/>
          <w:sz w:val="23"/>
          <w:szCs w:val="23"/>
        </w:rPr>
        <w:t>ai</w:t>
      </w:r>
      <w:r w:rsidRPr="000939C1">
        <w:rPr>
          <w:rFonts w:ascii="Times New Roman" w:eastAsia="Times New Roman" w:hAnsi="Times New Roman" w:cs="Times New Roman"/>
          <w:sz w:val="23"/>
          <w:szCs w:val="23"/>
        </w:rPr>
        <w:t xml:space="preserve">) su pridėtinės vertės mokesčiu, kuris sudaro </w:t>
      </w:r>
      <w:r w:rsidR="003E3467" w:rsidRPr="000939C1">
        <w:rPr>
          <w:rFonts w:ascii="Times New Roman" w:eastAsia="Times New Roman" w:hAnsi="Times New Roman" w:cs="Times New Roman"/>
          <w:sz w:val="23"/>
          <w:szCs w:val="23"/>
        </w:rPr>
        <w:t xml:space="preserve">............................. </w:t>
      </w:r>
      <w:r w:rsidRPr="000939C1">
        <w:rPr>
          <w:rFonts w:ascii="Times New Roman" w:eastAsia="Times New Roman" w:hAnsi="Times New Roman" w:cs="Times New Roman"/>
          <w:sz w:val="23"/>
          <w:szCs w:val="23"/>
        </w:rPr>
        <w:t>Eur (</w:t>
      </w:r>
      <w:r w:rsidR="003E3467" w:rsidRPr="000939C1">
        <w:rPr>
          <w:rFonts w:ascii="Times New Roman" w:eastAsia="Times New Roman" w:hAnsi="Times New Roman" w:cs="Times New Roman"/>
          <w:sz w:val="23"/>
          <w:szCs w:val="23"/>
        </w:rPr>
        <w:t>.................................</w:t>
      </w:r>
      <w:r w:rsidR="00741D9C" w:rsidRPr="000939C1">
        <w:rPr>
          <w:rFonts w:ascii="Times New Roman" w:eastAsia="Times New Roman" w:hAnsi="Times New Roman" w:cs="Times New Roman"/>
          <w:sz w:val="23"/>
          <w:szCs w:val="23"/>
        </w:rPr>
        <w:t xml:space="preserve"> eurų ir </w:t>
      </w:r>
      <w:r w:rsidR="003E3467" w:rsidRPr="000939C1">
        <w:rPr>
          <w:rFonts w:ascii="Times New Roman" w:eastAsia="Times New Roman" w:hAnsi="Times New Roman" w:cs="Times New Roman"/>
          <w:sz w:val="23"/>
          <w:szCs w:val="23"/>
        </w:rPr>
        <w:t xml:space="preserve">.................................... </w:t>
      </w:r>
      <w:r w:rsidR="00741D9C" w:rsidRPr="000939C1">
        <w:rPr>
          <w:rFonts w:ascii="Times New Roman" w:eastAsia="Times New Roman" w:hAnsi="Times New Roman" w:cs="Times New Roman"/>
          <w:sz w:val="23"/>
          <w:szCs w:val="23"/>
        </w:rPr>
        <w:t>centų</w:t>
      </w:r>
      <w:r w:rsidRPr="000939C1">
        <w:rPr>
          <w:rFonts w:ascii="Times New Roman" w:eastAsia="Times New Roman" w:hAnsi="Times New Roman" w:cs="Times New Roman"/>
          <w:sz w:val="23"/>
          <w:szCs w:val="23"/>
        </w:rPr>
        <w:t>).</w:t>
      </w:r>
    </w:p>
    <w:p w14:paraId="25078A4F" w14:textId="2FCDC668"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2.</w:t>
      </w:r>
      <w:r w:rsidR="009C0FBE" w:rsidRPr="000939C1">
        <w:rPr>
          <w:rFonts w:ascii="Times New Roman" w:eastAsia="Times New Roman" w:hAnsi="Times New Roman" w:cs="Times New Roman"/>
          <w:sz w:val="23"/>
          <w:szCs w:val="23"/>
        </w:rPr>
        <w:t>3</w:t>
      </w:r>
      <w:r w:rsidRPr="000939C1">
        <w:rPr>
          <w:rFonts w:ascii="Times New Roman" w:eastAsia="Times New Roman" w:hAnsi="Times New Roman" w:cs="Times New Roman"/>
          <w:sz w:val="23"/>
          <w:szCs w:val="23"/>
        </w:rPr>
        <w:t xml:space="preserve">. Į </w:t>
      </w:r>
      <w:r w:rsidR="003E3467" w:rsidRPr="000939C1">
        <w:rPr>
          <w:rFonts w:ascii="Times New Roman" w:eastAsia="Times New Roman" w:hAnsi="Times New Roman" w:cs="Times New Roman"/>
          <w:sz w:val="23"/>
          <w:szCs w:val="23"/>
        </w:rPr>
        <w:t xml:space="preserve">prekių </w:t>
      </w:r>
      <w:r w:rsidRPr="000939C1">
        <w:rPr>
          <w:rFonts w:ascii="Times New Roman" w:eastAsia="Times New Roman" w:hAnsi="Times New Roman" w:cs="Times New Roman"/>
          <w:sz w:val="23"/>
          <w:szCs w:val="23"/>
        </w:rPr>
        <w:t>kainą, nurodytą šios sutarties 2.</w:t>
      </w:r>
      <w:r w:rsidR="009C0FBE" w:rsidRPr="000939C1">
        <w:rPr>
          <w:rFonts w:ascii="Times New Roman" w:eastAsia="Times New Roman" w:hAnsi="Times New Roman" w:cs="Times New Roman"/>
          <w:sz w:val="23"/>
          <w:szCs w:val="23"/>
        </w:rPr>
        <w:t>2</w:t>
      </w:r>
      <w:r w:rsidRPr="000939C1">
        <w:rPr>
          <w:rFonts w:ascii="Times New Roman" w:eastAsia="Times New Roman" w:hAnsi="Times New Roman" w:cs="Times New Roman"/>
          <w:sz w:val="23"/>
          <w:szCs w:val="23"/>
        </w:rPr>
        <w:t xml:space="preserve">. punkte yra įtraukta </w:t>
      </w:r>
      <w:r w:rsidR="003E3467"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pervežimo kaina iki šios sutarties 3.2. punkte nurodytos įrangos pristatymo vietos.</w:t>
      </w:r>
    </w:p>
    <w:p w14:paraId="2D51C487" w14:textId="21256F11"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2.</w:t>
      </w:r>
      <w:r w:rsidR="009C0FBE" w:rsidRPr="000939C1">
        <w:rPr>
          <w:rFonts w:ascii="Times New Roman" w:eastAsia="Times New Roman" w:hAnsi="Times New Roman" w:cs="Times New Roman"/>
          <w:sz w:val="23"/>
          <w:szCs w:val="23"/>
        </w:rPr>
        <w:t>4</w:t>
      </w:r>
      <w:r w:rsidRPr="000939C1">
        <w:rPr>
          <w:rFonts w:ascii="Times New Roman" w:eastAsia="Times New Roman" w:hAnsi="Times New Roman" w:cs="Times New Roman"/>
          <w:sz w:val="23"/>
          <w:szCs w:val="23"/>
        </w:rPr>
        <w:t xml:space="preserve">. Į </w:t>
      </w:r>
      <w:r w:rsidR="003E3467"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kainą, nurodytą šios sutarties 2.1. punkte yra įtraukti įrangos instaliavimo darbai (jei tokie reikalingi), bei Pirkėjo nurodytų asmenų apmokymas dirbti su įranga (jei toks reikalingas).</w:t>
      </w:r>
    </w:p>
    <w:p w14:paraId="34ED41FD" w14:textId="77777777" w:rsidR="00E05F58" w:rsidRPr="000939C1" w:rsidRDefault="00E05F58" w:rsidP="000939C1">
      <w:pPr>
        <w:spacing w:after="0"/>
        <w:jc w:val="both"/>
        <w:rPr>
          <w:rFonts w:ascii="Times New Roman" w:eastAsia="Times New Roman" w:hAnsi="Times New Roman" w:cs="Times New Roman"/>
          <w:b/>
          <w:sz w:val="23"/>
          <w:szCs w:val="23"/>
        </w:rPr>
      </w:pPr>
    </w:p>
    <w:p w14:paraId="0D0963AD" w14:textId="77777777" w:rsidR="00E05F58" w:rsidRPr="000939C1" w:rsidRDefault="002B57CC" w:rsidP="000939C1">
      <w:pPr>
        <w:spacing w:after="0"/>
        <w:jc w:val="both"/>
        <w:rPr>
          <w:rFonts w:ascii="Times New Roman" w:eastAsia="Times New Roman" w:hAnsi="Times New Roman" w:cs="Times New Roman"/>
          <w:b/>
          <w:sz w:val="23"/>
          <w:szCs w:val="23"/>
          <w:u w:val="single"/>
        </w:rPr>
      </w:pPr>
      <w:r w:rsidRPr="000939C1">
        <w:rPr>
          <w:rFonts w:ascii="Times New Roman" w:eastAsia="Times New Roman" w:hAnsi="Times New Roman" w:cs="Times New Roman"/>
          <w:b/>
          <w:sz w:val="23"/>
          <w:szCs w:val="23"/>
        </w:rPr>
        <w:t>3.</w:t>
      </w:r>
      <w:r w:rsidRPr="000939C1">
        <w:rPr>
          <w:rFonts w:ascii="Times New Roman" w:eastAsia="Times New Roman" w:hAnsi="Times New Roman" w:cs="Times New Roman"/>
          <w:b/>
          <w:sz w:val="23"/>
          <w:szCs w:val="23"/>
          <w:u w:val="single"/>
        </w:rPr>
        <w:t xml:space="preserve"> TEISĖS IR PAREIGOS</w:t>
      </w:r>
    </w:p>
    <w:p w14:paraId="3C419261" w14:textId="2F02BD30"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3.1. Pardavėjas įsipareigoja pateikti Pirkėjui kokybišk</w:t>
      </w:r>
      <w:r w:rsidR="003E3467" w:rsidRPr="000939C1">
        <w:rPr>
          <w:rFonts w:ascii="Times New Roman" w:eastAsia="Times New Roman" w:hAnsi="Times New Roman" w:cs="Times New Roman"/>
          <w:sz w:val="23"/>
          <w:szCs w:val="23"/>
        </w:rPr>
        <w:t>as prekes</w:t>
      </w:r>
      <w:r w:rsidRPr="000939C1">
        <w:rPr>
          <w:rFonts w:ascii="Times New Roman" w:eastAsia="Times New Roman" w:hAnsi="Times New Roman" w:cs="Times New Roman"/>
          <w:sz w:val="23"/>
          <w:szCs w:val="23"/>
        </w:rPr>
        <w:t xml:space="preserve">. </w:t>
      </w:r>
    </w:p>
    <w:p w14:paraId="3A99655C" w14:textId="5107C9D7"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3.2. Pardavėjas įsipareigoja pristatyti </w:t>
      </w:r>
      <w:r w:rsidR="003E3467" w:rsidRPr="000939C1">
        <w:rPr>
          <w:rFonts w:ascii="Times New Roman" w:eastAsia="Times New Roman" w:hAnsi="Times New Roman" w:cs="Times New Roman"/>
          <w:sz w:val="23"/>
          <w:szCs w:val="23"/>
        </w:rPr>
        <w:t>prekes</w:t>
      </w:r>
      <w:r w:rsidRPr="000939C1">
        <w:rPr>
          <w:rFonts w:ascii="Times New Roman" w:eastAsia="Times New Roman" w:hAnsi="Times New Roman" w:cs="Times New Roman"/>
          <w:sz w:val="23"/>
          <w:szCs w:val="23"/>
        </w:rPr>
        <w:t xml:space="preserve"> adresu: </w:t>
      </w:r>
      <w:r w:rsidR="00FF6D20" w:rsidRPr="000939C1">
        <w:rPr>
          <w:rFonts w:ascii="Times New Roman" w:eastAsia="Times New Roman" w:hAnsi="Times New Roman" w:cs="Times New Roman"/>
          <w:sz w:val="23"/>
          <w:szCs w:val="23"/>
        </w:rPr>
        <w:t>Gedimino g. 65</w:t>
      </w:r>
      <w:r w:rsidRPr="000939C1">
        <w:rPr>
          <w:rFonts w:ascii="Times New Roman" w:eastAsia="Times New Roman" w:hAnsi="Times New Roman" w:cs="Times New Roman"/>
          <w:sz w:val="23"/>
          <w:szCs w:val="23"/>
        </w:rPr>
        <w:t>,</w:t>
      </w:r>
      <w:r w:rsidR="00FF6D20" w:rsidRPr="000939C1">
        <w:rPr>
          <w:rFonts w:ascii="Times New Roman" w:eastAsia="Times New Roman" w:hAnsi="Times New Roman" w:cs="Times New Roman"/>
          <w:sz w:val="23"/>
          <w:szCs w:val="23"/>
        </w:rPr>
        <w:t xml:space="preserve"> LT-56124 Kaišiadorys</w:t>
      </w:r>
      <w:r w:rsidR="00F7793A" w:rsidRPr="000939C1">
        <w:rPr>
          <w:rFonts w:ascii="Times New Roman" w:eastAsia="Times New Roman" w:hAnsi="Times New Roman" w:cs="Times New Roman"/>
          <w:sz w:val="23"/>
          <w:szCs w:val="23"/>
        </w:rPr>
        <w:t>,</w:t>
      </w:r>
      <w:r w:rsidRPr="000939C1">
        <w:rPr>
          <w:rFonts w:ascii="Times New Roman" w:eastAsia="Times New Roman" w:hAnsi="Times New Roman" w:cs="Times New Roman"/>
          <w:sz w:val="23"/>
          <w:szCs w:val="23"/>
        </w:rPr>
        <w:t xml:space="preserve"> jeigu atskiru rašytiniu susitarimu nesusitarta kitaip.</w:t>
      </w:r>
    </w:p>
    <w:p w14:paraId="29D25742" w14:textId="65233D7D"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3.3. Pirkėjas įsipareigoja priimti </w:t>
      </w:r>
      <w:r w:rsidR="003E3467" w:rsidRPr="000939C1">
        <w:rPr>
          <w:rFonts w:ascii="Times New Roman" w:eastAsia="Times New Roman" w:hAnsi="Times New Roman" w:cs="Times New Roman"/>
          <w:sz w:val="23"/>
          <w:szCs w:val="23"/>
        </w:rPr>
        <w:t>prekes</w:t>
      </w:r>
      <w:r w:rsidRPr="000939C1">
        <w:rPr>
          <w:rFonts w:ascii="Times New Roman" w:eastAsia="Times New Roman" w:hAnsi="Times New Roman" w:cs="Times New Roman"/>
          <w:sz w:val="23"/>
          <w:szCs w:val="23"/>
        </w:rPr>
        <w:t xml:space="preserve"> ir už j</w:t>
      </w:r>
      <w:r w:rsidR="003E3467" w:rsidRPr="000939C1">
        <w:rPr>
          <w:rFonts w:ascii="Times New Roman" w:eastAsia="Times New Roman" w:hAnsi="Times New Roman" w:cs="Times New Roman"/>
          <w:sz w:val="23"/>
          <w:szCs w:val="23"/>
        </w:rPr>
        <w:t>as</w:t>
      </w:r>
      <w:r w:rsidRPr="000939C1">
        <w:rPr>
          <w:rFonts w:ascii="Times New Roman" w:eastAsia="Times New Roman" w:hAnsi="Times New Roman" w:cs="Times New Roman"/>
          <w:sz w:val="23"/>
          <w:szCs w:val="23"/>
        </w:rPr>
        <w:t xml:space="preserve"> sumokėti sutarties 5.1- 5.2. punktuose nustatyta tvarka ir terminais.</w:t>
      </w:r>
    </w:p>
    <w:p w14:paraId="056A5AD8" w14:textId="24AF7B5D"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3.4. Pirkėjas, priimdamas </w:t>
      </w:r>
      <w:r w:rsidR="003E3467" w:rsidRPr="000939C1">
        <w:rPr>
          <w:rFonts w:ascii="Times New Roman" w:eastAsia="Times New Roman" w:hAnsi="Times New Roman" w:cs="Times New Roman"/>
          <w:sz w:val="23"/>
          <w:szCs w:val="23"/>
        </w:rPr>
        <w:t>prekes</w:t>
      </w:r>
      <w:r w:rsidRPr="000939C1">
        <w:rPr>
          <w:rFonts w:ascii="Times New Roman" w:eastAsia="Times New Roman" w:hAnsi="Times New Roman" w:cs="Times New Roman"/>
          <w:sz w:val="23"/>
          <w:szCs w:val="23"/>
        </w:rPr>
        <w:t>, privalo patikrinti jų atitikimą PVM sąskaitoje-faktūroje nurodyt</w:t>
      </w:r>
      <w:r w:rsidR="009C0FBE" w:rsidRPr="000939C1">
        <w:rPr>
          <w:rFonts w:ascii="Times New Roman" w:eastAsia="Times New Roman" w:hAnsi="Times New Roman" w:cs="Times New Roman"/>
          <w:sz w:val="23"/>
          <w:szCs w:val="23"/>
        </w:rPr>
        <w:t>oms prekėms</w:t>
      </w:r>
      <w:r w:rsidRPr="000939C1">
        <w:rPr>
          <w:rFonts w:ascii="Times New Roman" w:eastAsia="Times New Roman" w:hAnsi="Times New Roman" w:cs="Times New Roman"/>
          <w:sz w:val="23"/>
          <w:szCs w:val="23"/>
        </w:rPr>
        <w:t>, jų kiekiui, kokybei.</w:t>
      </w:r>
    </w:p>
    <w:p w14:paraId="5C2BB81B" w14:textId="77777777" w:rsidR="00E05F58" w:rsidRPr="000939C1" w:rsidRDefault="00E05F58" w:rsidP="000939C1">
      <w:pPr>
        <w:spacing w:after="0"/>
        <w:ind w:left="720"/>
        <w:jc w:val="both"/>
        <w:rPr>
          <w:rFonts w:ascii="Times New Roman" w:eastAsia="Times New Roman" w:hAnsi="Times New Roman" w:cs="Times New Roman"/>
          <w:sz w:val="23"/>
          <w:szCs w:val="23"/>
        </w:rPr>
      </w:pPr>
    </w:p>
    <w:p w14:paraId="1442C106" w14:textId="44ECB80C" w:rsidR="00E05F58" w:rsidRPr="000939C1" w:rsidRDefault="002B57CC" w:rsidP="000939C1">
      <w:pPr>
        <w:spacing w:after="0"/>
        <w:rPr>
          <w:rFonts w:ascii="Times New Roman" w:eastAsia="Times New Roman" w:hAnsi="Times New Roman" w:cs="Times New Roman"/>
          <w:b/>
          <w:sz w:val="23"/>
          <w:szCs w:val="23"/>
          <w:u w:val="single"/>
        </w:rPr>
      </w:pPr>
      <w:r w:rsidRPr="000939C1">
        <w:rPr>
          <w:rFonts w:ascii="Times New Roman" w:eastAsia="Times New Roman" w:hAnsi="Times New Roman" w:cs="Times New Roman"/>
          <w:b/>
          <w:sz w:val="23"/>
          <w:szCs w:val="23"/>
        </w:rPr>
        <w:t xml:space="preserve">4. </w:t>
      </w:r>
      <w:r w:rsidR="009C0FBE" w:rsidRPr="000939C1">
        <w:rPr>
          <w:rFonts w:ascii="Times New Roman" w:eastAsia="Times New Roman" w:hAnsi="Times New Roman" w:cs="Times New Roman"/>
          <w:b/>
          <w:sz w:val="23"/>
          <w:szCs w:val="23"/>
          <w:u w:val="single"/>
        </w:rPr>
        <w:t>PREKIŲ</w:t>
      </w:r>
      <w:r w:rsidRPr="000939C1">
        <w:rPr>
          <w:rFonts w:ascii="Times New Roman" w:eastAsia="Times New Roman" w:hAnsi="Times New Roman" w:cs="Times New Roman"/>
          <w:b/>
          <w:sz w:val="23"/>
          <w:szCs w:val="23"/>
          <w:u w:val="single"/>
        </w:rPr>
        <w:t xml:space="preserve"> PRISTATYMAS, INSTALIAVIMAS</w:t>
      </w:r>
    </w:p>
    <w:p w14:paraId="5FF3B528" w14:textId="4974FFDD"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4.1. Pardavėjas Pirkėjui pristato šios sutarties priede </w:t>
      </w:r>
      <w:r w:rsidRPr="000210AF">
        <w:rPr>
          <w:rFonts w:ascii="Times New Roman" w:eastAsia="Times New Roman" w:hAnsi="Times New Roman" w:cs="Times New Roman"/>
          <w:sz w:val="23"/>
          <w:szCs w:val="23"/>
        </w:rPr>
        <w:t>Nr.</w:t>
      </w:r>
      <w:r w:rsidR="000210AF" w:rsidRPr="000210AF">
        <w:rPr>
          <w:rFonts w:ascii="Times New Roman" w:eastAsia="Times New Roman" w:hAnsi="Times New Roman" w:cs="Times New Roman"/>
          <w:sz w:val="23"/>
          <w:szCs w:val="23"/>
        </w:rPr>
        <w:t xml:space="preserve"> 2</w:t>
      </w:r>
      <w:r w:rsidRPr="000210AF">
        <w:rPr>
          <w:rFonts w:ascii="Times New Roman" w:eastAsia="Times New Roman" w:hAnsi="Times New Roman" w:cs="Times New Roman"/>
          <w:sz w:val="23"/>
          <w:szCs w:val="23"/>
        </w:rPr>
        <w:t xml:space="preserve"> </w:t>
      </w:r>
      <w:r w:rsidRPr="000939C1">
        <w:rPr>
          <w:rFonts w:ascii="Times New Roman" w:eastAsia="Times New Roman" w:hAnsi="Times New Roman" w:cs="Times New Roman"/>
          <w:sz w:val="23"/>
          <w:szCs w:val="23"/>
        </w:rPr>
        <w:t>įvardint</w:t>
      </w:r>
      <w:r w:rsidR="009C0FBE" w:rsidRPr="000939C1">
        <w:rPr>
          <w:rFonts w:ascii="Times New Roman" w:eastAsia="Times New Roman" w:hAnsi="Times New Roman" w:cs="Times New Roman"/>
          <w:sz w:val="23"/>
          <w:szCs w:val="23"/>
        </w:rPr>
        <w:t>as prekes</w:t>
      </w:r>
      <w:r w:rsidRPr="000939C1">
        <w:rPr>
          <w:rFonts w:ascii="Times New Roman" w:eastAsia="Times New Roman" w:hAnsi="Times New Roman" w:cs="Times New Roman"/>
          <w:sz w:val="23"/>
          <w:szCs w:val="23"/>
        </w:rPr>
        <w:t xml:space="preserve"> per </w:t>
      </w:r>
      <w:r w:rsidR="00904664" w:rsidRPr="000939C1">
        <w:rPr>
          <w:rFonts w:ascii="Times New Roman" w:eastAsia="Times New Roman" w:hAnsi="Times New Roman" w:cs="Times New Roman"/>
          <w:sz w:val="23"/>
          <w:szCs w:val="23"/>
        </w:rPr>
        <w:t>2</w:t>
      </w:r>
      <w:r w:rsidRPr="000939C1">
        <w:rPr>
          <w:rFonts w:ascii="Times New Roman" w:eastAsia="Times New Roman" w:hAnsi="Times New Roman" w:cs="Times New Roman"/>
          <w:sz w:val="23"/>
          <w:szCs w:val="23"/>
        </w:rPr>
        <w:t xml:space="preserve"> (</w:t>
      </w:r>
      <w:r w:rsidR="00904664" w:rsidRPr="000939C1">
        <w:rPr>
          <w:rFonts w:ascii="Times New Roman" w:eastAsia="Times New Roman" w:hAnsi="Times New Roman" w:cs="Times New Roman"/>
          <w:sz w:val="23"/>
          <w:szCs w:val="23"/>
        </w:rPr>
        <w:t>du</w:t>
      </w:r>
      <w:r w:rsidRPr="000939C1">
        <w:rPr>
          <w:rFonts w:ascii="Times New Roman" w:eastAsia="Times New Roman" w:hAnsi="Times New Roman" w:cs="Times New Roman"/>
          <w:sz w:val="23"/>
          <w:szCs w:val="23"/>
        </w:rPr>
        <w:t>) mėnes</w:t>
      </w:r>
      <w:r w:rsidR="00904664" w:rsidRPr="000939C1">
        <w:rPr>
          <w:rFonts w:ascii="Times New Roman" w:eastAsia="Times New Roman" w:hAnsi="Times New Roman" w:cs="Times New Roman"/>
          <w:sz w:val="23"/>
          <w:szCs w:val="23"/>
        </w:rPr>
        <w:t>ius</w:t>
      </w:r>
      <w:r w:rsidRPr="000939C1">
        <w:rPr>
          <w:rFonts w:ascii="Times New Roman" w:eastAsia="Times New Roman" w:hAnsi="Times New Roman" w:cs="Times New Roman"/>
          <w:sz w:val="23"/>
          <w:szCs w:val="23"/>
        </w:rPr>
        <w:t xml:space="preserve"> nuo šios sutarties pasirašymo momento. </w:t>
      </w:r>
      <w:r w:rsidR="009C0FBE"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pristatymo terminas gali būti pratęstas iki 30 kalendorinių dienų, jei atsirado aplinkybės, kurių nei viena iš šalių negalėjo numatyti sutarties sudarymo dieną - dėl sutrikusios </w:t>
      </w:r>
      <w:r w:rsidR="009C0FBE"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gamybos, dėl logistikos sutrikimų, dėl ekstremalios situacijos, dėl tų aplinkybių, kurių Pardavėjas jokiais būdais negalėjo kontroliuoti.</w:t>
      </w:r>
    </w:p>
    <w:p w14:paraId="23799F4B" w14:textId="5C00D242"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4.2. </w:t>
      </w:r>
      <w:r w:rsidR="009C0FBE" w:rsidRPr="000939C1">
        <w:rPr>
          <w:rFonts w:ascii="Times New Roman" w:eastAsia="Times New Roman" w:hAnsi="Times New Roman" w:cs="Times New Roman"/>
          <w:color w:val="000000"/>
          <w:sz w:val="23"/>
          <w:szCs w:val="23"/>
        </w:rPr>
        <w:t xml:space="preserve">Prekės </w:t>
      </w:r>
      <w:r w:rsidRPr="000939C1">
        <w:rPr>
          <w:rFonts w:ascii="Times New Roman" w:eastAsia="Times New Roman" w:hAnsi="Times New Roman" w:cs="Times New Roman"/>
          <w:color w:val="000000"/>
          <w:sz w:val="23"/>
          <w:szCs w:val="23"/>
        </w:rPr>
        <w:t>laikom</w:t>
      </w:r>
      <w:r w:rsidR="009C0FBE" w:rsidRPr="000939C1">
        <w:rPr>
          <w:rFonts w:ascii="Times New Roman" w:eastAsia="Times New Roman" w:hAnsi="Times New Roman" w:cs="Times New Roman"/>
          <w:color w:val="000000"/>
          <w:sz w:val="23"/>
          <w:szCs w:val="23"/>
        </w:rPr>
        <w:t xml:space="preserve">os </w:t>
      </w:r>
      <w:r w:rsidRPr="000939C1">
        <w:rPr>
          <w:rFonts w:ascii="Times New Roman" w:eastAsia="Times New Roman" w:hAnsi="Times New Roman" w:cs="Times New Roman"/>
          <w:color w:val="000000"/>
          <w:sz w:val="23"/>
          <w:szCs w:val="23"/>
        </w:rPr>
        <w:t>Pardavėjo perduot</w:t>
      </w:r>
      <w:r w:rsidR="009C0FBE" w:rsidRPr="000939C1">
        <w:rPr>
          <w:rFonts w:ascii="Times New Roman" w:eastAsia="Times New Roman" w:hAnsi="Times New Roman" w:cs="Times New Roman"/>
          <w:color w:val="000000"/>
          <w:sz w:val="23"/>
          <w:szCs w:val="23"/>
        </w:rPr>
        <w:t>os</w:t>
      </w:r>
      <w:r w:rsidRPr="000939C1">
        <w:rPr>
          <w:rFonts w:ascii="Times New Roman" w:eastAsia="Times New Roman" w:hAnsi="Times New Roman" w:cs="Times New Roman"/>
          <w:color w:val="000000"/>
          <w:sz w:val="23"/>
          <w:szCs w:val="23"/>
        </w:rPr>
        <w:t>, o Pirkėjo priimt</w:t>
      </w:r>
      <w:r w:rsidR="009C0FBE" w:rsidRPr="000939C1">
        <w:rPr>
          <w:rFonts w:ascii="Times New Roman" w:eastAsia="Times New Roman" w:hAnsi="Times New Roman" w:cs="Times New Roman"/>
          <w:color w:val="000000"/>
          <w:sz w:val="23"/>
          <w:szCs w:val="23"/>
        </w:rPr>
        <w:t>os</w:t>
      </w:r>
      <w:r w:rsidRPr="000939C1">
        <w:rPr>
          <w:rFonts w:ascii="Times New Roman" w:eastAsia="Times New Roman" w:hAnsi="Times New Roman" w:cs="Times New Roman"/>
          <w:color w:val="000000"/>
          <w:sz w:val="23"/>
          <w:szCs w:val="23"/>
        </w:rPr>
        <w:t xml:space="preserve">, Pirkėjui pasirašant </w:t>
      </w:r>
      <w:r w:rsidR="009C0FBE"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perdavimo</w:t>
      </w:r>
      <w:r w:rsidR="009C0FBE" w:rsidRPr="000939C1">
        <w:rPr>
          <w:rFonts w:ascii="Times New Roman" w:eastAsia="Times New Roman" w:hAnsi="Times New Roman" w:cs="Times New Roman"/>
          <w:color w:val="000000"/>
          <w:sz w:val="23"/>
          <w:szCs w:val="23"/>
        </w:rPr>
        <w:t>-priėmimo</w:t>
      </w:r>
      <w:r w:rsidRPr="000939C1">
        <w:rPr>
          <w:rFonts w:ascii="Times New Roman" w:eastAsia="Times New Roman" w:hAnsi="Times New Roman" w:cs="Times New Roman"/>
          <w:color w:val="000000"/>
          <w:sz w:val="23"/>
          <w:szCs w:val="23"/>
        </w:rPr>
        <w:t xml:space="preserve"> aktą</w:t>
      </w:r>
      <w:r w:rsidR="001A4EBC" w:rsidRPr="000939C1">
        <w:rPr>
          <w:rFonts w:ascii="Times New Roman" w:eastAsia="Times New Roman" w:hAnsi="Times New Roman" w:cs="Times New Roman"/>
          <w:color w:val="000000"/>
          <w:sz w:val="23"/>
          <w:szCs w:val="23"/>
        </w:rPr>
        <w:t xml:space="preserve"> ir</w:t>
      </w:r>
      <w:r w:rsidRPr="000939C1">
        <w:rPr>
          <w:rFonts w:ascii="Times New Roman" w:eastAsia="Times New Roman" w:hAnsi="Times New Roman" w:cs="Times New Roman"/>
          <w:color w:val="000000"/>
          <w:sz w:val="23"/>
          <w:szCs w:val="23"/>
        </w:rPr>
        <w:t xml:space="preserve"> PVM sąskaitą-faktūrą, kurią Pardavėjas perduoda Pirkėjui kartu su </w:t>
      </w:r>
      <w:r w:rsidR="009C0FBE" w:rsidRPr="000939C1">
        <w:rPr>
          <w:rFonts w:ascii="Times New Roman" w:eastAsia="Times New Roman" w:hAnsi="Times New Roman" w:cs="Times New Roman"/>
          <w:color w:val="000000"/>
          <w:sz w:val="23"/>
          <w:szCs w:val="23"/>
        </w:rPr>
        <w:t>prekėmis</w:t>
      </w:r>
      <w:r w:rsidRPr="000939C1">
        <w:rPr>
          <w:rFonts w:ascii="Times New Roman" w:eastAsia="Times New Roman" w:hAnsi="Times New Roman" w:cs="Times New Roman"/>
          <w:color w:val="000000"/>
          <w:sz w:val="23"/>
          <w:szCs w:val="23"/>
        </w:rPr>
        <w:t xml:space="preserve">, arba Pirkėjui pasirašant Pardavėjui </w:t>
      </w:r>
      <w:r w:rsidR="009C0FBE"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transportavimo, arba jį </w:t>
      </w:r>
      <w:r w:rsidRPr="000939C1">
        <w:rPr>
          <w:rFonts w:ascii="Times New Roman" w:eastAsia="Times New Roman" w:hAnsi="Times New Roman" w:cs="Times New Roman"/>
          <w:sz w:val="23"/>
          <w:szCs w:val="23"/>
        </w:rPr>
        <w:t>atitinkantį</w:t>
      </w:r>
      <w:r w:rsidRPr="000939C1">
        <w:rPr>
          <w:rFonts w:ascii="Times New Roman" w:eastAsia="Times New Roman" w:hAnsi="Times New Roman" w:cs="Times New Roman"/>
          <w:color w:val="000000"/>
          <w:sz w:val="23"/>
          <w:szCs w:val="23"/>
        </w:rPr>
        <w:t xml:space="preserve"> dokumentą patvirtinantį įrangos perdavimo</w:t>
      </w:r>
      <w:r w:rsidR="009C0FBE" w:rsidRPr="000939C1">
        <w:rPr>
          <w:rFonts w:ascii="Times New Roman" w:eastAsia="Times New Roman" w:hAnsi="Times New Roman" w:cs="Times New Roman"/>
          <w:color w:val="000000"/>
          <w:sz w:val="23"/>
          <w:szCs w:val="23"/>
        </w:rPr>
        <w:t xml:space="preserve">-priėmimo </w:t>
      </w:r>
      <w:r w:rsidRPr="000939C1">
        <w:rPr>
          <w:rFonts w:ascii="Times New Roman" w:eastAsia="Times New Roman" w:hAnsi="Times New Roman" w:cs="Times New Roman"/>
          <w:color w:val="000000"/>
          <w:sz w:val="23"/>
          <w:szCs w:val="23"/>
        </w:rPr>
        <w:t>faktą</w:t>
      </w:r>
      <w:r w:rsidR="00451AAE" w:rsidRPr="000939C1">
        <w:rPr>
          <w:rFonts w:ascii="Times New Roman" w:eastAsia="Times New Roman" w:hAnsi="Times New Roman" w:cs="Times New Roman"/>
          <w:color w:val="000000"/>
          <w:sz w:val="23"/>
          <w:szCs w:val="23"/>
        </w:rPr>
        <w:t xml:space="preserve"> ir apmokamos per 30 kalendorinių dienų nuo Pardavėjo PVM sąskaitos-faktūros ir perdavimo-priėmimo akto patalpinimo į sistemą SABIS.</w:t>
      </w:r>
    </w:p>
    <w:p w14:paraId="0BE0B8F8" w14:textId="0E9262A7"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4.3. </w:t>
      </w:r>
      <w:r w:rsidR="009C0FBE"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w:t>
      </w:r>
      <w:r w:rsidR="009C0FBE" w:rsidRPr="000939C1">
        <w:rPr>
          <w:rFonts w:ascii="Times New Roman" w:eastAsia="Times New Roman" w:hAnsi="Times New Roman" w:cs="Times New Roman"/>
          <w:sz w:val="23"/>
          <w:szCs w:val="23"/>
        </w:rPr>
        <w:t>perdavimo-</w:t>
      </w:r>
      <w:r w:rsidRPr="000939C1">
        <w:rPr>
          <w:rFonts w:ascii="Times New Roman" w:eastAsia="Times New Roman" w:hAnsi="Times New Roman" w:cs="Times New Roman"/>
          <w:sz w:val="23"/>
          <w:szCs w:val="23"/>
        </w:rPr>
        <w:t xml:space="preserve">priėmimo faktą patvirtinantį dokumentą (vieną iš išvardintų šios sutarties 4.2. punkte), Pirkėjas privalo pasirašyti </w:t>
      </w:r>
      <w:r w:rsidR="009C0FBE"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pristatymo momentu.</w:t>
      </w:r>
    </w:p>
    <w:p w14:paraId="4724C8D3" w14:textId="5D1B1EC5"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lastRenderedPageBreak/>
        <w:t>4.4. Esant pristatyt</w:t>
      </w:r>
      <w:r w:rsidR="009C0FBE" w:rsidRPr="000939C1">
        <w:rPr>
          <w:rFonts w:ascii="Times New Roman" w:eastAsia="Times New Roman" w:hAnsi="Times New Roman" w:cs="Times New Roman"/>
          <w:color w:val="000000"/>
          <w:sz w:val="23"/>
          <w:szCs w:val="23"/>
        </w:rPr>
        <w:t>ų prekių</w:t>
      </w:r>
      <w:r w:rsidRPr="000939C1">
        <w:rPr>
          <w:rFonts w:ascii="Times New Roman" w:eastAsia="Times New Roman" w:hAnsi="Times New Roman" w:cs="Times New Roman"/>
          <w:color w:val="000000"/>
          <w:sz w:val="23"/>
          <w:szCs w:val="23"/>
        </w:rPr>
        <w:t xml:space="preserve"> akivaizdiems kiekybiniams, kokybiniams ar kitokiems trūkumams (tokiems trūkumams, kurie gali būti pastebėti/nustatyti </w:t>
      </w:r>
      <w:r w:rsidR="009C0FBE"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perdavimo</w:t>
      </w:r>
      <w:r w:rsidR="009C0FBE" w:rsidRPr="000939C1">
        <w:rPr>
          <w:rFonts w:ascii="Times New Roman" w:eastAsia="Times New Roman" w:hAnsi="Times New Roman" w:cs="Times New Roman"/>
          <w:color w:val="000000"/>
          <w:sz w:val="23"/>
          <w:szCs w:val="23"/>
        </w:rPr>
        <w:t>-priėmimo</w:t>
      </w:r>
      <w:r w:rsidR="009C0FBE" w:rsidRPr="000939C1">
        <w:rPr>
          <w:rFonts w:ascii="Times New Roman" w:eastAsia="Times New Roman" w:hAnsi="Times New Roman" w:cs="Times New Roman"/>
          <w:sz w:val="23"/>
          <w:szCs w:val="23"/>
        </w:rPr>
        <w:t xml:space="preserve"> </w:t>
      </w:r>
      <w:r w:rsidRPr="000939C1">
        <w:rPr>
          <w:rFonts w:ascii="Times New Roman" w:eastAsia="Times New Roman" w:hAnsi="Times New Roman" w:cs="Times New Roman"/>
          <w:color w:val="000000"/>
          <w:sz w:val="23"/>
          <w:szCs w:val="23"/>
        </w:rPr>
        <w:t xml:space="preserve">metu) Pirkėjas, priimdamas </w:t>
      </w:r>
      <w:r w:rsidR="009C0FBE" w:rsidRPr="000939C1">
        <w:rPr>
          <w:rFonts w:ascii="Times New Roman" w:eastAsia="Times New Roman" w:hAnsi="Times New Roman" w:cs="Times New Roman"/>
          <w:color w:val="000000"/>
          <w:sz w:val="23"/>
          <w:szCs w:val="23"/>
        </w:rPr>
        <w:t>prekes</w:t>
      </w:r>
      <w:r w:rsidRPr="000939C1">
        <w:rPr>
          <w:rFonts w:ascii="Times New Roman" w:eastAsia="Times New Roman" w:hAnsi="Times New Roman" w:cs="Times New Roman"/>
          <w:color w:val="000000"/>
          <w:sz w:val="23"/>
          <w:szCs w:val="23"/>
        </w:rPr>
        <w:t xml:space="preserve">, nurodo minėtus trūkumus </w:t>
      </w:r>
      <w:r w:rsidR="009C0FBE"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perdavimo</w:t>
      </w:r>
      <w:r w:rsidR="009C0FBE" w:rsidRPr="000939C1">
        <w:rPr>
          <w:rFonts w:ascii="Times New Roman" w:eastAsia="Times New Roman" w:hAnsi="Times New Roman" w:cs="Times New Roman"/>
          <w:color w:val="000000"/>
          <w:sz w:val="23"/>
          <w:szCs w:val="23"/>
        </w:rPr>
        <w:t xml:space="preserve">-priėmimo </w:t>
      </w:r>
      <w:r w:rsidRPr="000939C1">
        <w:rPr>
          <w:rFonts w:ascii="Times New Roman" w:eastAsia="Times New Roman" w:hAnsi="Times New Roman" w:cs="Times New Roman"/>
          <w:color w:val="000000"/>
          <w:sz w:val="23"/>
          <w:szCs w:val="23"/>
        </w:rPr>
        <w:t>faktą patvirtinančiame dokumente (viename iš išvardintų šios sutarties 4.2. punkte).</w:t>
      </w:r>
    </w:p>
    <w:p w14:paraId="69393279" w14:textId="10A19702"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4.5. Pirkėjas turi teisę nepriimti Pardavėjo pristatom</w:t>
      </w:r>
      <w:r w:rsidR="009C0FBE" w:rsidRPr="000939C1">
        <w:rPr>
          <w:rFonts w:ascii="Times New Roman" w:eastAsia="Times New Roman" w:hAnsi="Times New Roman" w:cs="Times New Roman"/>
          <w:color w:val="000000"/>
          <w:sz w:val="23"/>
          <w:szCs w:val="23"/>
        </w:rPr>
        <w:t>ų prekių</w:t>
      </w:r>
      <w:r w:rsidRPr="000939C1">
        <w:rPr>
          <w:rFonts w:ascii="Times New Roman" w:eastAsia="Times New Roman" w:hAnsi="Times New Roman" w:cs="Times New Roman"/>
          <w:color w:val="000000"/>
          <w:sz w:val="23"/>
          <w:szCs w:val="23"/>
        </w:rPr>
        <w:t xml:space="preserve">, jeigu </w:t>
      </w:r>
      <w:r w:rsidR="009C0FBE"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w:t>
      </w:r>
      <w:r w:rsidR="009C0FBE" w:rsidRPr="000939C1">
        <w:rPr>
          <w:rFonts w:ascii="Times New Roman" w:eastAsia="Times New Roman" w:hAnsi="Times New Roman" w:cs="Times New Roman"/>
          <w:color w:val="000000"/>
          <w:sz w:val="23"/>
          <w:szCs w:val="23"/>
        </w:rPr>
        <w:t>perdavimo-</w:t>
      </w:r>
      <w:r w:rsidRPr="000939C1">
        <w:rPr>
          <w:rFonts w:ascii="Times New Roman" w:eastAsia="Times New Roman" w:hAnsi="Times New Roman" w:cs="Times New Roman"/>
          <w:color w:val="000000"/>
          <w:sz w:val="23"/>
          <w:szCs w:val="23"/>
        </w:rPr>
        <w:t>priėmimo</w:t>
      </w:r>
      <w:r w:rsidR="009C0FBE" w:rsidRPr="000939C1">
        <w:rPr>
          <w:rFonts w:ascii="Times New Roman" w:eastAsia="Times New Roman" w:hAnsi="Times New Roman" w:cs="Times New Roman"/>
          <w:color w:val="000000"/>
          <w:sz w:val="23"/>
          <w:szCs w:val="23"/>
        </w:rPr>
        <w:t xml:space="preserve"> </w:t>
      </w:r>
      <w:r w:rsidRPr="000939C1">
        <w:rPr>
          <w:rFonts w:ascii="Times New Roman" w:eastAsia="Times New Roman" w:hAnsi="Times New Roman" w:cs="Times New Roman"/>
          <w:color w:val="000000"/>
          <w:sz w:val="23"/>
          <w:szCs w:val="23"/>
        </w:rPr>
        <w:t>faktą patvirtinančiame dokumente (viename iš išvardintų šios sutarties 4.2. punkte) aiškiai ir išsamiai įvardinti perduodam</w:t>
      </w:r>
      <w:r w:rsidR="009C0FBE" w:rsidRPr="000939C1">
        <w:rPr>
          <w:rFonts w:ascii="Times New Roman" w:eastAsia="Times New Roman" w:hAnsi="Times New Roman" w:cs="Times New Roman"/>
          <w:color w:val="000000"/>
          <w:sz w:val="23"/>
          <w:szCs w:val="23"/>
        </w:rPr>
        <w:t>ų prekių</w:t>
      </w:r>
      <w:r w:rsidRPr="000939C1">
        <w:rPr>
          <w:rFonts w:ascii="Times New Roman" w:eastAsia="Times New Roman" w:hAnsi="Times New Roman" w:cs="Times New Roman"/>
          <w:color w:val="000000"/>
          <w:sz w:val="23"/>
          <w:szCs w:val="23"/>
        </w:rPr>
        <w:t xml:space="preserve"> trūkumai. Priešingu atveju – Pirkėjui, nepasirašius</w:t>
      </w:r>
      <w:r w:rsidR="009C0FBE" w:rsidRPr="000939C1">
        <w:rPr>
          <w:rFonts w:ascii="Times New Roman" w:eastAsia="Times New Roman" w:hAnsi="Times New Roman" w:cs="Times New Roman"/>
          <w:color w:val="000000"/>
          <w:sz w:val="23"/>
          <w:szCs w:val="23"/>
        </w:rPr>
        <w:t xml:space="preserve"> prekių</w:t>
      </w:r>
      <w:r w:rsidRPr="000939C1">
        <w:rPr>
          <w:rFonts w:ascii="Times New Roman" w:eastAsia="Times New Roman" w:hAnsi="Times New Roman" w:cs="Times New Roman"/>
          <w:color w:val="000000"/>
          <w:sz w:val="23"/>
          <w:szCs w:val="23"/>
        </w:rPr>
        <w:t xml:space="preserve"> </w:t>
      </w:r>
      <w:r w:rsidR="009C0FBE" w:rsidRPr="000939C1">
        <w:rPr>
          <w:rFonts w:ascii="Times New Roman" w:eastAsia="Times New Roman" w:hAnsi="Times New Roman" w:cs="Times New Roman"/>
          <w:color w:val="000000"/>
          <w:sz w:val="23"/>
          <w:szCs w:val="23"/>
        </w:rPr>
        <w:t>perdavimo-</w:t>
      </w:r>
      <w:r w:rsidRPr="000939C1">
        <w:rPr>
          <w:rFonts w:ascii="Times New Roman" w:eastAsia="Times New Roman" w:hAnsi="Times New Roman" w:cs="Times New Roman"/>
          <w:color w:val="000000"/>
          <w:sz w:val="23"/>
          <w:szCs w:val="23"/>
        </w:rPr>
        <w:t xml:space="preserve">priėmimo faktą patvirtinančio dokumento per šios sutarties 4.3. punkte numatytus terminus, arba pasirašius minėtą </w:t>
      </w:r>
      <w:r w:rsidR="006B6BF5"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w:t>
      </w:r>
      <w:r w:rsidR="006B6BF5" w:rsidRPr="000939C1">
        <w:rPr>
          <w:rFonts w:ascii="Times New Roman" w:eastAsia="Times New Roman" w:hAnsi="Times New Roman" w:cs="Times New Roman"/>
          <w:color w:val="000000"/>
          <w:sz w:val="23"/>
          <w:szCs w:val="23"/>
        </w:rPr>
        <w:t>perdavimo-</w:t>
      </w:r>
      <w:r w:rsidRPr="000939C1">
        <w:rPr>
          <w:rFonts w:ascii="Times New Roman" w:eastAsia="Times New Roman" w:hAnsi="Times New Roman" w:cs="Times New Roman"/>
          <w:color w:val="000000"/>
          <w:sz w:val="23"/>
          <w:szCs w:val="23"/>
        </w:rPr>
        <w:t xml:space="preserve">priėmimo faktą patvirtinantį dokumentą, bet nenurodžius </w:t>
      </w:r>
      <w:r w:rsidR="006B6BF5"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trūkumų ir fiziškai perduodam</w:t>
      </w:r>
      <w:r w:rsidR="006B6BF5" w:rsidRPr="000939C1">
        <w:rPr>
          <w:rFonts w:ascii="Times New Roman" w:eastAsia="Times New Roman" w:hAnsi="Times New Roman" w:cs="Times New Roman"/>
          <w:color w:val="000000"/>
          <w:sz w:val="23"/>
          <w:szCs w:val="23"/>
        </w:rPr>
        <w:t>ų</w:t>
      </w:r>
      <w:r w:rsidRPr="000939C1">
        <w:rPr>
          <w:rFonts w:ascii="Times New Roman" w:eastAsia="Times New Roman" w:hAnsi="Times New Roman" w:cs="Times New Roman"/>
          <w:color w:val="000000"/>
          <w:sz w:val="23"/>
          <w:szCs w:val="23"/>
        </w:rPr>
        <w:t xml:space="preserve"> </w:t>
      </w:r>
      <w:r w:rsidR="006B6BF5"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nepriėmus, laikoma, kad Pardavėjas Pirkėjui pristatė šios sutarties sąlygas atitinkanči</w:t>
      </w:r>
      <w:r w:rsidR="006B6BF5" w:rsidRPr="000939C1">
        <w:rPr>
          <w:rFonts w:ascii="Times New Roman" w:eastAsia="Times New Roman" w:hAnsi="Times New Roman" w:cs="Times New Roman"/>
          <w:color w:val="000000"/>
          <w:sz w:val="23"/>
          <w:szCs w:val="23"/>
        </w:rPr>
        <w:t>as prekes</w:t>
      </w:r>
      <w:r w:rsidRPr="000939C1">
        <w:rPr>
          <w:rFonts w:ascii="Times New Roman" w:eastAsia="Times New Roman" w:hAnsi="Times New Roman" w:cs="Times New Roman"/>
          <w:color w:val="000000"/>
          <w:sz w:val="23"/>
          <w:szCs w:val="23"/>
        </w:rPr>
        <w:t>, tačiau Pirkėjas be pagrindo, nesilaikydamas savo įsipareigojimų, ši</w:t>
      </w:r>
      <w:r w:rsidR="006B6BF5" w:rsidRPr="000939C1">
        <w:rPr>
          <w:rFonts w:ascii="Times New Roman" w:eastAsia="Times New Roman" w:hAnsi="Times New Roman" w:cs="Times New Roman"/>
          <w:color w:val="000000"/>
          <w:sz w:val="23"/>
          <w:szCs w:val="23"/>
        </w:rPr>
        <w:t>ų prekių</w:t>
      </w:r>
      <w:r w:rsidRPr="000939C1">
        <w:rPr>
          <w:rFonts w:ascii="Times New Roman" w:eastAsia="Times New Roman" w:hAnsi="Times New Roman" w:cs="Times New Roman"/>
          <w:color w:val="000000"/>
          <w:sz w:val="23"/>
          <w:szCs w:val="23"/>
        </w:rPr>
        <w:t xml:space="preserve"> nepriėmė ir tai yra esminis sutarties pažeidimas iš Pirkėjo pusės.</w:t>
      </w:r>
    </w:p>
    <w:p w14:paraId="52523468" w14:textId="1E0F9C9B" w:rsidR="00E05F58" w:rsidRPr="000210AF"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color w:val="000000"/>
          <w:sz w:val="23"/>
          <w:szCs w:val="23"/>
        </w:rPr>
        <w:t xml:space="preserve">4.6. Nuosavybės teisė į šios </w:t>
      </w:r>
      <w:r w:rsidRPr="000210AF">
        <w:rPr>
          <w:rFonts w:ascii="Times New Roman" w:eastAsia="Times New Roman" w:hAnsi="Times New Roman" w:cs="Times New Roman"/>
          <w:sz w:val="23"/>
          <w:szCs w:val="23"/>
        </w:rPr>
        <w:t xml:space="preserve">sutarties priede Nr. </w:t>
      </w:r>
      <w:r w:rsidR="000210AF" w:rsidRPr="000210AF">
        <w:rPr>
          <w:rFonts w:ascii="Times New Roman" w:eastAsia="Times New Roman" w:hAnsi="Times New Roman" w:cs="Times New Roman"/>
          <w:sz w:val="23"/>
          <w:szCs w:val="23"/>
        </w:rPr>
        <w:t>2</w:t>
      </w:r>
      <w:r w:rsidRPr="000210AF">
        <w:rPr>
          <w:rFonts w:ascii="Times New Roman" w:eastAsia="Times New Roman" w:hAnsi="Times New Roman" w:cs="Times New Roman"/>
          <w:sz w:val="23"/>
          <w:szCs w:val="23"/>
        </w:rPr>
        <w:t xml:space="preserve"> įvardint</w:t>
      </w:r>
      <w:r w:rsidR="006B6BF5" w:rsidRPr="000210AF">
        <w:rPr>
          <w:rFonts w:ascii="Times New Roman" w:eastAsia="Times New Roman" w:hAnsi="Times New Roman" w:cs="Times New Roman"/>
          <w:sz w:val="23"/>
          <w:szCs w:val="23"/>
        </w:rPr>
        <w:t xml:space="preserve">as </w:t>
      </w:r>
      <w:r w:rsidR="006B6BF5" w:rsidRPr="000939C1">
        <w:rPr>
          <w:rFonts w:ascii="Times New Roman" w:eastAsia="Times New Roman" w:hAnsi="Times New Roman" w:cs="Times New Roman"/>
          <w:color w:val="000000"/>
          <w:sz w:val="23"/>
          <w:szCs w:val="23"/>
        </w:rPr>
        <w:t>prekes</w:t>
      </w:r>
      <w:r w:rsidRPr="000939C1">
        <w:rPr>
          <w:rFonts w:ascii="Times New Roman" w:eastAsia="Times New Roman" w:hAnsi="Times New Roman" w:cs="Times New Roman"/>
          <w:color w:val="000000"/>
          <w:sz w:val="23"/>
          <w:szCs w:val="23"/>
        </w:rPr>
        <w:t xml:space="preserve"> iš Pardavėjo Pirkėjui pereina tik Pirkėjui pilnai atsiskaičius su </w:t>
      </w:r>
      <w:r w:rsidRPr="000210AF">
        <w:rPr>
          <w:rFonts w:ascii="Times New Roman" w:eastAsia="Times New Roman" w:hAnsi="Times New Roman" w:cs="Times New Roman"/>
          <w:sz w:val="23"/>
          <w:szCs w:val="23"/>
        </w:rPr>
        <w:t>Pardavėju pagal šios sutarties sąlygas.</w:t>
      </w:r>
    </w:p>
    <w:p w14:paraId="36B15B90" w14:textId="52185714" w:rsidR="00E05F58" w:rsidRPr="000210AF"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sz w:val="23"/>
          <w:szCs w:val="23"/>
        </w:rPr>
      </w:pPr>
      <w:r w:rsidRPr="000210AF">
        <w:rPr>
          <w:rFonts w:ascii="Times New Roman" w:eastAsia="Times New Roman" w:hAnsi="Times New Roman" w:cs="Times New Roman"/>
          <w:sz w:val="23"/>
          <w:szCs w:val="23"/>
        </w:rPr>
        <w:t xml:space="preserve">4.7. Dėl paslėptų šios sutarties priede Nr. </w:t>
      </w:r>
      <w:r w:rsidR="000210AF" w:rsidRPr="000210AF">
        <w:rPr>
          <w:rFonts w:ascii="Times New Roman" w:eastAsia="Times New Roman" w:hAnsi="Times New Roman" w:cs="Times New Roman"/>
          <w:sz w:val="23"/>
          <w:szCs w:val="23"/>
        </w:rPr>
        <w:t>2</w:t>
      </w:r>
      <w:r w:rsidRPr="000210AF">
        <w:rPr>
          <w:rFonts w:ascii="Times New Roman" w:eastAsia="Times New Roman" w:hAnsi="Times New Roman" w:cs="Times New Roman"/>
          <w:sz w:val="23"/>
          <w:szCs w:val="23"/>
        </w:rPr>
        <w:t xml:space="preserve"> įvardintos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trūkumų (tokių trūkumų, kurie jokių būdu negali būti pastebėti/nustatyti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w:t>
      </w:r>
      <w:r w:rsidR="006B6BF5" w:rsidRPr="000210AF">
        <w:rPr>
          <w:rFonts w:ascii="Times New Roman" w:eastAsia="Times New Roman" w:hAnsi="Times New Roman" w:cs="Times New Roman"/>
          <w:sz w:val="23"/>
          <w:szCs w:val="23"/>
        </w:rPr>
        <w:t>perdavimo-</w:t>
      </w:r>
      <w:r w:rsidRPr="000210AF">
        <w:rPr>
          <w:rFonts w:ascii="Times New Roman" w:eastAsia="Times New Roman" w:hAnsi="Times New Roman" w:cs="Times New Roman"/>
          <w:sz w:val="23"/>
          <w:szCs w:val="23"/>
        </w:rPr>
        <w:t xml:space="preserve">priėmimo metu) Pirkėjas turi teisę pareikšti pretenziją per 5 (penkias) darbo dienas nuo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w:t>
      </w:r>
      <w:r w:rsidR="006B6BF5" w:rsidRPr="000210AF">
        <w:rPr>
          <w:rFonts w:ascii="Times New Roman" w:eastAsia="Times New Roman" w:hAnsi="Times New Roman" w:cs="Times New Roman"/>
          <w:sz w:val="23"/>
          <w:szCs w:val="23"/>
        </w:rPr>
        <w:t>perdavimo-</w:t>
      </w:r>
      <w:r w:rsidRPr="000210AF">
        <w:rPr>
          <w:rFonts w:ascii="Times New Roman" w:eastAsia="Times New Roman" w:hAnsi="Times New Roman" w:cs="Times New Roman"/>
          <w:sz w:val="23"/>
          <w:szCs w:val="23"/>
        </w:rPr>
        <w:t>priėmimo faktą patvirtinančio dokumento pasirašymo, o tuo atveju, jei įranga yra instaliuojama – per 5 (penkias) darbo dienas nuo įrangos instaliavimo akto pasirašymo.</w:t>
      </w:r>
    </w:p>
    <w:p w14:paraId="4D127EB9" w14:textId="1F82AB71" w:rsidR="00E05F58" w:rsidRPr="000210AF"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sz w:val="23"/>
          <w:szCs w:val="23"/>
        </w:rPr>
      </w:pPr>
      <w:r w:rsidRPr="000210AF">
        <w:rPr>
          <w:rFonts w:ascii="Times New Roman" w:eastAsia="Times New Roman" w:hAnsi="Times New Roman" w:cs="Times New Roman"/>
          <w:sz w:val="23"/>
          <w:szCs w:val="23"/>
        </w:rPr>
        <w:t xml:space="preserve">4.8. Pirkėjui nurodant šios sutarties priede Nr. </w:t>
      </w:r>
      <w:r w:rsidR="000210AF" w:rsidRPr="000210AF">
        <w:rPr>
          <w:rFonts w:ascii="Times New Roman" w:eastAsia="Times New Roman" w:hAnsi="Times New Roman" w:cs="Times New Roman"/>
          <w:sz w:val="23"/>
          <w:szCs w:val="23"/>
        </w:rPr>
        <w:t>2</w:t>
      </w:r>
      <w:r w:rsidRPr="000210AF">
        <w:rPr>
          <w:rFonts w:ascii="Times New Roman" w:eastAsia="Times New Roman" w:hAnsi="Times New Roman" w:cs="Times New Roman"/>
          <w:sz w:val="23"/>
          <w:szCs w:val="23"/>
        </w:rPr>
        <w:t xml:space="preserve"> išvardint</w:t>
      </w:r>
      <w:r w:rsidR="006B6BF5" w:rsidRPr="000210AF">
        <w:rPr>
          <w:rFonts w:ascii="Times New Roman" w:eastAsia="Times New Roman" w:hAnsi="Times New Roman" w:cs="Times New Roman"/>
          <w:sz w:val="23"/>
          <w:szCs w:val="23"/>
        </w:rPr>
        <w:t>ų</w:t>
      </w:r>
      <w:r w:rsidRPr="000210AF">
        <w:rPr>
          <w:rFonts w:ascii="Times New Roman" w:eastAsia="Times New Roman" w:hAnsi="Times New Roman" w:cs="Times New Roman"/>
          <w:sz w:val="23"/>
          <w:szCs w:val="23"/>
        </w:rPr>
        <w:t xml:space="preserve">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trūkumus 4.4. ar 4.7. straipsniuose nustatyta tvarka sudaromas įrangos apžiūros aktas, kuriame tiek Pirkėjo, tiek Pardavėjo atstovai pateikia bendrą ar kiekvienas savo atskirą poziciją ir pastabas dėl apžiūrėt</w:t>
      </w:r>
      <w:r w:rsidR="006B6BF5" w:rsidRPr="000210AF">
        <w:rPr>
          <w:rFonts w:ascii="Times New Roman" w:eastAsia="Times New Roman" w:hAnsi="Times New Roman" w:cs="Times New Roman"/>
          <w:sz w:val="23"/>
          <w:szCs w:val="23"/>
        </w:rPr>
        <w:t>ų prekių</w:t>
      </w:r>
      <w:r w:rsidRPr="000210AF">
        <w:rPr>
          <w:rFonts w:ascii="Times New Roman" w:eastAsia="Times New Roman" w:hAnsi="Times New Roman" w:cs="Times New Roman"/>
          <w:sz w:val="23"/>
          <w:szCs w:val="23"/>
        </w:rPr>
        <w:t xml:space="preserve"> būklės.</w:t>
      </w:r>
    </w:p>
    <w:p w14:paraId="5994701F" w14:textId="0BA56C72" w:rsidR="00E05F58" w:rsidRPr="000210AF"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sz w:val="23"/>
          <w:szCs w:val="23"/>
        </w:rPr>
      </w:pPr>
      <w:r w:rsidRPr="000210AF">
        <w:rPr>
          <w:rFonts w:ascii="Times New Roman" w:eastAsia="Times New Roman" w:hAnsi="Times New Roman" w:cs="Times New Roman"/>
          <w:sz w:val="23"/>
          <w:szCs w:val="23"/>
        </w:rPr>
        <w:t xml:space="preserve">4.9. Esant ginčui dėl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trūkumų, P</w:t>
      </w:r>
      <w:r w:rsidR="006B6BF5" w:rsidRPr="000210AF">
        <w:rPr>
          <w:rFonts w:ascii="Times New Roman" w:eastAsia="Times New Roman" w:hAnsi="Times New Roman" w:cs="Times New Roman"/>
          <w:sz w:val="23"/>
          <w:szCs w:val="23"/>
        </w:rPr>
        <w:t>ardavėjas</w:t>
      </w:r>
      <w:r w:rsidRPr="000210AF">
        <w:rPr>
          <w:rFonts w:ascii="Times New Roman" w:eastAsia="Times New Roman" w:hAnsi="Times New Roman" w:cs="Times New Roman"/>
          <w:sz w:val="23"/>
          <w:szCs w:val="23"/>
        </w:rPr>
        <w:t xml:space="preserve"> kreipiasi į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gamintoją dėl kvalifikuotos išvados nustatančios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būklę, arba, esant abiejų šalių sutarimui, kreipiamasi dėl analogiškos išvados pas nepriklausomą ekspertą. Šalims nesutariant dėl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trūkumų ir po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gamintojo ar nepriklausomo eksperto išvadų, ginčas sprendžiamas Lietuvos Respublikos įstatymų nustatyta tvarka.</w:t>
      </w:r>
    </w:p>
    <w:p w14:paraId="2E9E4B33" w14:textId="27467884"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210AF">
        <w:rPr>
          <w:rFonts w:ascii="Times New Roman" w:eastAsia="Times New Roman" w:hAnsi="Times New Roman" w:cs="Times New Roman"/>
          <w:sz w:val="23"/>
          <w:szCs w:val="23"/>
        </w:rPr>
        <w:t xml:space="preserve">4.10. Nesant ginčo dėl šios sutarties priede Nr. </w:t>
      </w:r>
      <w:r w:rsidR="000210AF" w:rsidRPr="000210AF">
        <w:rPr>
          <w:rFonts w:ascii="Times New Roman" w:eastAsia="Times New Roman" w:hAnsi="Times New Roman" w:cs="Times New Roman"/>
          <w:sz w:val="23"/>
          <w:szCs w:val="23"/>
        </w:rPr>
        <w:t>2</w:t>
      </w:r>
      <w:r w:rsidRPr="000210AF">
        <w:rPr>
          <w:rFonts w:ascii="Times New Roman" w:eastAsia="Times New Roman" w:hAnsi="Times New Roman" w:cs="Times New Roman"/>
          <w:sz w:val="23"/>
          <w:szCs w:val="23"/>
        </w:rPr>
        <w:t xml:space="preserve"> išvardint</w:t>
      </w:r>
      <w:r w:rsidR="006B6BF5" w:rsidRPr="000210AF">
        <w:rPr>
          <w:rFonts w:ascii="Times New Roman" w:eastAsia="Times New Roman" w:hAnsi="Times New Roman" w:cs="Times New Roman"/>
          <w:sz w:val="23"/>
          <w:szCs w:val="23"/>
        </w:rPr>
        <w:t>ų prekių</w:t>
      </w:r>
      <w:r w:rsidRPr="000210AF">
        <w:rPr>
          <w:rFonts w:ascii="Times New Roman" w:eastAsia="Times New Roman" w:hAnsi="Times New Roman" w:cs="Times New Roman"/>
          <w:sz w:val="23"/>
          <w:szCs w:val="23"/>
        </w:rPr>
        <w:t xml:space="preserve"> trūkumų, atsižvelgiant į parduodam</w:t>
      </w:r>
      <w:r w:rsidR="006B6BF5" w:rsidRPr="000210AF">
        <w:rPr>
          <w:rFonts w:ascii="Times New Roman" w:eastAsia="Times New Roman" w:hAnsi="Times New Roman" w:cs="Times New Roman"/>
          <w:sz w:val="23"/>
          <w:szCs w:val="23"/>
        </w:rPr>
        <w:t>ų</w:t>
      </w:r>
      <w:r w:rsidRPr="000210AF">
        <w:rPr>
          <w:rFonts w:ascii="Times New Roman" w:eastAsia="Times New Roman" w:hAnsi="Times New Roman" w:cs="Times New Roman"/>
          <w:sz w:val="23"/>
          <w:szCs w:val="23"/>
        </w:rPr>
        <w:t xml:space="preserve"> </w:t>
      </w:r>
      <w:r w:rsidR="006B6BF5" w:rsidRPr="000210AF">
        <w:rPr>
          <w:rFonts w:ascii="Times New Roman" w:eastAsia="Times New Roman" w:hAnsi="Times New Roman" w:cs="Times New Roman"/>
          <w:sz w:val="23"/>
          <w:szCs w:val="23"/>
        </w:rPr>
        <w:t>prekių</w:t>
      </w:r>
      <w:r w:rsidRPr="000210AF">
        <w:rPr>
          <w:rFonts w:ascii="Times New Roman" w:eastAsia="Times New Roman" w:hAnsi="Times New Roman" w:cs="Times New Roman"/>
          <w:sz w:val="23"/>
          <w:szCs w:val="23"/>
        </w:rPr>
        <w:t xml:space="preserve">, kaip specifinės prekės pobūdį, Pirkėjo pasirinkimu, per </w:t>
      </w:r>
      <w:r w:rsidR="008D6328" w:rsidRPr="000210AF">
        <w:rPr>
          <w:rFonts w:ascii="Times New Roman" w:eastAsia="Times New Roman" w:hAnsi="Times New Roman" w:cs="Times New Roman"/>
          <w:sz w:val="23"/>
          <w:szCs w:val="23"/>
        </w:rPr>
        <w:t xml:space="preserve"> abiejų Šalių </w:t>
      </w:r>
      <w:r w:rsidR="008D6328" w:rsidRPr="000939C1">
        <w:rPr>
          <w:rFonts w:ascii="Times New Roman" w:eastAsia="Times New Roman" w:hAnsi="Times New Roman" w:cs="Times New Roman"/>
          <w:color w:val="000000"/>
          <w:sz w:val="23"/>
          <w:szCs w:val="23"/>
        </w:rPr>
        <w:t xml:space="preserve">sutartą laiką, </w:t>
      </w:r>
      <w:r w:rsidR="006B6BF5" w:rsidRPr="000939C1">
        <w:rPr>
          <w:rFonts w:ascii="Times New Roman" w:eastAsia="Times New Roman" w:hAnsi="Times New Roman" w:cs="Times New Roman"/>
          <w:color w:val="000000"/>
          <w:sz w:val="23"/>
          <w:szCs w:val="23"/>
        </w:rPr>
        <w:t>prekė</w:t>
      </w:r>
      <w:r w:rsidRPr="000939C1">
        <w:rPr>
          <w:rFonts w:ascii="Times New Roman" w:eastAsia="Times New Roman" w:hAnsi="Times New Roman" w:cs="Times New Roman"/>
          <w:color w:val="000000"/>
          <w:sz w:val="23"/>
          <w:szCs w:val="23"/>
        </w:rPr>
        <w:t xml:space="preserve"> su trūkumais:</w:t>
      </w:r>
    </w:p>
    <w:p w14:paraId="09B7B9A0" w14:textId="52C35145"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4.10.1. pakeičiama kokybišk</w:t>
      </w:r>
      <w:r w:rsidR="006B6BF5" w:rsidRPr="000939C1">
        <w:rPr>
          <w:rFonts w:ascii="Times New Roman" w:eastAsia="Times New Roman" w:hAnsi="Times New Roman" w:cs="Times New Roman"/>
          <w:sz w:val="23"/>
          <w:szCs w:val="23"/>
        </w:rPr>
        <w:t>omis</w:t>
      </w:r>
      <w:r w:rsidRPr="000939C1">
        <w:rPr>
          <w:rFonts w:ascii="Times New Roman" w:eastAsia="Times New Roman" w:hAnsi="Times New Roman" w:cs="Times New Roman"/>
          <w:sz w:val="23"/>
          <w:szCs w:val="23"/>
        </w:rPr>
        <w:t xml:space="preserve"> </w:t>
      </w:r>
      <w:r w:rsidR="006B6BF5" w:rsidRPr="000939C1">
        <w:rPr>
          <w:rFonts w:ascii="Times New Roman" w:eastAsia="Times New Roman" w:hAnsi="Times New Roman" w:cs="Times New Roman"/>
          <w:sz w:val="23"/>
          <w:szCs w:val="23"/>
        </w:rPr>
        <w:t>prekėmis</w:t>
      </w:r>
      <w:r w:rsidRPr="000939C1">
        <w:rPr>
          <w:rFonts w:ascii="Times New Roman" w:eastAsia="Times New Roman" w:hAnsi="Times New Roman" w:cs="Times New Roman"/>
          <w:sz w:val="23"/>
          <w:szCs w:val="23"/>
        </w:rPr>
        <w:t>;</w:t>
      </w:r>
    </w:p>
    <w:p w14:paraId="6858D749" w14:textId="4639173E"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4.10.2. šalių susitarimu sumažinama </w:t>
      </w:r>
      <w:r w:rsidR="006B6BF5" w:rsidRPr="000939C1">
        <w:rPr>
          <w:rFonts w:ascii="Times New Roman" w:eastAsia="Times New Roman" w:hAnsi="Times New Roman" w:cs="Times New Roman"/>
          <w:sz w:val="23"/>
          <w:szCs w:val="23"/>
        </w:rPr>
        <w:t>jų</w:t>
      </w:r>
      <w:r w:rsidRPr="000939C1">
        <w:rPr>
          <w:rFonts w:ascii="Times New Roman" w:eastAsia="Times New Roman" w:hAnsi="Times New Roman" w:cs="Times New Roman"/>
          <w:sz w:val="23"/>
          <w:szCs w:val="23"/>
        </w:rPr>
        <w:t xml:space="preserve"> kaina;</w:t>
      </w:r>
    </w:p>
    <w:p w14:paraId="3347F325" w14:textId="1A29BC51"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4.10.3. </w:t>
      </w:r>
      <w:r w:rsidR="006B6BF5" w:rsidRPr="000939C1">
        <w:rPr>
          <w:rFonts w:ascii="Times New Roman" w:eastAsia="Times New Roman" w:hAnsi="Times New Roman" w:cs="Times New Roman"/>
          <w:sz w:val="23"/>
          <w:szCs w:val="23"/>
        </w:rPr>
        <w:t xml:space="preserve">Pardavėjo lėšomis </w:t>
      </w:r>
      <w:r w:rsidRPr="000939C1">
        <w:rPr>
          <w:rFonts w:ascii="Times New Roman" w:eastAsia="Times New Roman" w:hAnsi="Times New Roman" w:cs="Times New Roman"/>
          <w:sz w:val="23"/>
          <w:szCs w:val="23"/>
        </w:rPr>
        <w:t xml:space="preserve">pašalinami </w:t>
      </w:r>
      <w:r w:rsidR="006B6BF5" w:rsidRPr="000939C1">
        <w:rPr>
          <w:rFonts w:ascii="Times New Roman" w:eastAsia="Times New Roman" w:hAnsi="Times New Roman" w:cs="Times New Roman"/>
          <w:sz w:val="23"/>
          <w:szCs w:val="23"/>
        </w:rPr>
        <w:t>jų</w:t>
      </w:r>
      <w:r w:rsidRPr="000939C1">
        <w:rPr>
          <w:rFonts w:ascii="Times New Roman" w:eastAsia="Times New Roman" w:hAnsi="Times New Roman" w:cs="Times New Roman"/>
          <w:sz w:val="23"/>
          <w:szCs w:val="23"/>
        </w:rPr>
        <w:t xml:space="preserve"> trūkumai.</w:t>
      </w:r>
    </w:p>
    <w:p w14:paraId="6A47B44C" w14:textId="2832C4C9"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4.11. Įrangos instaliavimo atveju, </w:t>
      </w:r>
      <w:r w:rsidR="006B6BF5" w:rsidRPr="000939C1">
        <w:rPr>
          <w:rFonts w:ascii="Times New Roman" w:eastAsia="Times New Roman" w:hAnsi="Times New Roman" w:cs="Times New Roman"/>
          <w:sz w:val="23"/>
          <w:szCs w:val="23"/>
        </w:rPr>
        <w:t>prekės</w:t>
      </w:r>
      <w:r w:rsidRPr="000939C1">
        <w:rPr>
          <w:rFonts w:ascii="Times New Roman" w:eastAsia="Times New Roman" w:hAnsi="Times New Roman" w:cs="Times New Roman"/>
          <w:sz w:val="23"/>
          <w:szCs w:val="23"/>
        </w:rPr>
        <w:t>, esan</w:t>
      </w:r>
      <w:r w:rsidR="006B6BF5" w:rsidRPr="000939C1">
        <w:rPr>
          <w:rFonts w:ascii="Times New Roman" w:eastAsia="Times New Roman" w:hAnsi="Times New Roman" w:cs="Times New Roman"/>
          <w:sz w:val="23"/>
          <w:szCs w:val="23"/>
        </w:rPr>
        <w:t>čios</w:t>
      </w:r>
      <w:r w:rsidRPr="000939C1">
        <w:rPr>
          <w:rFonts w:ascii="Times New Roman" w:eastAsia="Times New Roman" w:hAnsi="Times New Roman" w:cs="Times New Roman"/>
          <w:sz w:val="23"/>
          <w:szCs w:val="23"/>
        </w:rPr>
        <w:t xml:space="preserve"> pas Pirkėją, Pirkėjo turi būti saugom</w:t>
      </w:r>
      <w:r w:rsidR="006B6BF5" w:rsidRPr="000939C1">
        <w:rPr>
          <w:rFonts w:ascii="Times New Roman" w:eastAsia="Times New Roman" w:hAnsi="Times New Roman" w:cs="Times New Roman"/>
          <w:sz w:val="23"/>
          <w:szCs w:val="23"/>
        </w:rPr>
        <w:t xml:space="preserve">os </w:t>
      </w:r>
      <w:r w:rsidRPr="000939C1">
        <w:rPr>
          <w:rFonts w:ascii="Times New Roman" w:eastAsia="Times New Roman" w:hAnsi="Times New Roman" w:cs="Times New Roman"/>
          <w:sz w:val="23"/>
          <w:szCs w:val="23"/>
        </w:rPr>
        <w:t>nepažeistoje pirminėje pakuotėje. Esant pažeistai pirminei pakuotei laikoma, kad Pardavėjas Pirkėjui pristatė šios sutarties sąlygas atitinkanči</w:t>
      </w:r>
      <w:r w:rsidR="006B6BF5" w:rsidRPr="000939C1">
        <w:rPr>
          <w:rFonts w:ascii="Times New Roman" w:eastAsia="Times New Roman" w:hAnsi="Times New Roman" w:cs="Times New Roman"/>
          <w:sz w:val="23"/>
          <w:szCs w:val="23"/>
        </w:rPr>
        <w:t>as</w:t>
      </w:r>
      <w:r w:rsidRPr="000939C1">
        <w:rPr>
          <w:rFonts w:ascii="Times New Roman" w:eastAsia="Times New Roman" w:hAnsi="Times New Roman" w:cs="Times New Roman"/>
          <w:sz w:val="23"/>
          <w:szCs w:val="23"/>
        </w:rPr>
        <w:t xml:space="preserve"> </w:t>
      </w:r>
      <w:r w:rsidR="006B6BF5" w:rsidRPr="000939C1">
        <w:rPr>
          <w:rFonts w:ascii="Times New Roman" w:eastAsia="Times New Roman" w:hAnsi="Times New Roman" w:cs="Times New Roman"/>
          <w:sz w:val="23"/>
          <w:szCs w:val="23"/>
        </w:rPr>
        <w:t>prekes</w:t>
      </w:r>
      <w:r w:rsidRPr="000939C1">
        <w:rPr>
          <w:rFonts w:ascii="Times New Roman" w:eastAsia="Times New Roman" w:hAnsi="Times New Roman" w:cs="Times New Roman"/>
          <w:sz w:val="23"/>
          <w:szCs w:val="23"/>
        </w:rPr>
        <w:t xml:space="preserve"> ir jokios pretenzijos dėl </w:t>
      </w:r>
      <w:r w:rsidR="006B6BF5" w:rsidRPr="000939C1">
        <w:rPr>
          <w:rFonts w:ascii="Times New Roman" w:eastAsia="Times New Roman" w:hAnsi="Times New Roman" w:cs="Times New Roman"/>
          <w:sz w:val="23"/>
          <w:szCs w:val="23"/>
        </w:rPr>
        <w:t>jų</w:t>
      </w:r>
      <w:r w:rsidRPr="000939C1">
        <w:rPr>
          <w:rFonts w:ascii="Times New Roman" w:eastAsia="Times New Roman" w:hAnsi="Times New Roman" w:cs="Times New Roman"/>
          <w:sz w:val="23"/>
          <w:szCs w:val="23"/>
        </w:rPr>
        <w:t xml:space="preserve"> trūkumų iš Pirkėjo pusės negali būti priimtos ir/ar tenkinamos.</w:t>
      </w:r>
    </w:p>
    <w:p w14:paraId="5BDCA9FD" w14:textId="47871C79"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4.12. Įrangos instaliavimo atveju</w:t>
      </w:r>
      <w:r w:rsidR="0030632E" w:rsidRPr="000939C1">
        <w:rPr>
          <w:rFonts w:ascii="Times New Roman" w:eastAsia="Times New Roman" w:hAnsi="Times New Roman" w:cs="Times New Roman"/>
          <w:sz w:val="23"/>
          <w:szCs w:val="23"/>
        </w:rPr>
        <w:t>,</w:t>
      </w:r>
      <w:r w:rsidRPr="000939C1">
        <w:rPr>
          <w:rFonts w:ascii="Times New Roman" w:eastAsia="Times New Roman" w:hAnsi="Times New Roman" w:cs="Times New Roman"/>
          <w:sz w:val="23"/>
          <w:szCs w:val="23"/>
        </w:rPr>
        <w:t xml:space="preserve"> Pardavėjas įsipareigoja instaliuoti įrangą per 20 (dvidešimt) darbo dienų nuo </w:t>
      </w:r>
      <w:r w:rsidR="006B6BF5"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w:t>
      </w:r>
      <w:r w:rsidR="006B6BF5" w:rsidRPr="000939C1">
        <w:rPr>
          <w:rFonts w:ascii="Times New Roman" w:eastAsia="Times New Roman" w:hAnsi="Times New Roman" w:cs="Times New Roman"/>
          <w:sz w:val="23"/>
          <w:szCs w:val="23"/>
        </w:rPr>
        <w:t>perdavimo-</w:t>
      </w:r>
      <w:r w:rsidRPr="000939C1">
        <w:rPr>
          <w:rFonts w:ascii="Times New Roman" w:eastAsia="Times New Roman" w:hAnsi="Times New Roman" w:cs="Times New Roman"/>
          <w:sz w:val="23"/>
          <w:szCs w:val="23"/>
        </w:rPr>
        <w:t>priėmimo faktą patvirtinančio dokumento pasirašymo su sąlyga, kad Pirkėjas yra sudaręs visas sąlygas būtinas tinkamam įrangos instaliavimui.</w:t>
      </w:r>
    </w:p>
    <w:p w14:paraId="3B723BB5" w14:textId="77777777" w:rsidR="00E05F58" w:rsidRPr="000939C1" w:rsidRDefault="002B57CC" w:rsidP="000939C1">
      <w:p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4.13. Pirkėjas savo lėšomis įsirengia patalpą skirtą įrangos instaliavimui.</w:t>
      </w:r>
    </w:p>
    <w:p w14:paraId="28695EB4" w14:textId="64BC4151"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4.14. </w:t>
      </w:r>
      <w:r w:rsidR="00904664" w:rsidRPr="000939C1">
        <w:rPr>
          <w:rFonts w:ascii="Times New Roman" w:eastAsia="Times New Roman" w:hAnsi="Times New Roman" w:cs="Times New Roman"/>
          <w:sz w:val="23"/>
          <w:szCs w:val="23"/>
        </w:rPr>
        <w:t>Įrangos instaliavimo atveju</w:t>
      </w:r>
      <w:r w:rsidRPr="000939C1">
        <w:rPr>
          <w:rFonts w:ascii="Times New Roman" w:eastAsia="Times New Roman" w:hAnsi="Times New Roman" w:cs="Times New Roman"/>
          <w:sz w:val="23"/>
          <w:szCs w:val="23"/>
        </w:rPr>
        <w:t>, Pardavėjas informuoja Pirkėją apie įrangos instaliavimo atlikimą. Pirkėjas privalo pasirašyti įrangos instaliavimo aktą</w:t>
      </w:r>
      <w:r w:rsidR="00475D55" w:rsidRPr="000939C1">
        <w:rPr>
          <w:rFonts w:ascii="Times New Roman" w:eastAsia="Times New Roman" w:hAnsi="Times New Roman" w:cs="Times New Roman"/>
          <w:sz w:val="23"/>
          <w:szCs w:val="23"/>
        </w:rPr>
        <w:t xml:space="preserve"> </w:t>
      </w:r>
      <w:r w:rsidRPr="000939C1">
        <w:rPr>
          <w:rFonts w:ascii="Times New Roman" w:eastAsia="Times New Roman" w:hAnsi="Times New Roman" w:cs="Times New Roman"/>
          <w:sz w:val="23"/>
          <w:szCs w:val="23"/>
        </w:rPr>
        <w:t xml:space="preserve">ne vėliau kaip kitą darbo nuo šiame sutarties punkte minimo Pardavėjo pranešimo. Pirkėjui nepasirašius įrangos instaliavimo akto per šiame sutarties punkte įvardintą terminą, ir nepateikus išsamių raštiškų pretenzijų dėl įrangos instaliavimo darbų, laikoma jog Pardavėjas Pirkėjui įvykdė tinkamą, šios sutarties sąlygas atitinkančią įrangos instaliavimą, ir jokios pretenzijos dėl įrangos instaliavimo trūkumų iš Pirkėjo pusės negali būti priimtos ir/ar tenkinamos. </w:t>
      </w:r>
    </w:p>
    <w:p w14:paraId="6D62F1F6" w14:textId="716FD3AF"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4.15. </w:t>
      </w:r>
      <w:r w:rsidR="00904664" w:rsidRPr="000939C1">
        <w:rPr>
          <w:rFonts w:ascii="Times New Roman" w:eastAsia="Times New Roman" w:hAnsi="Times New Roman" w:cs="Times New Roman"/>
          <w:sz w:val="23"/>
          <w:szCs w:val="23"/>
        </w:rPr>
        <w:t>Įrangos instaliavimo atveju,</w:t>
      </w:r>
      <w:r w:rsidR="00904664" w:rsidRPr="000939C1">
        <w:rPr>
          <w:rFonts w:ascii="Times New Roman" w:eastAsia="Times New Roman" w:hAnsi="Times New Roman" w:cs="Times New Roman"/>
          <w:color w:val="000000"/>
          <w:sz w:val="23"/>
          <w:szCs w:val="23"/>
        </w:rPr>
        <w:t xml:space="preserve"> </w:t>
      </w:r>
      <w:r w:rsidRPr="000939C1">
        <w:rPr>
          <w:rFonts w:ascii="Times New Roman" w:eastAsia="Times New Roman" w:hAnsi="Times New Roman" w:cs="Times New Roman"/>
          <w:color w:val="000000"/>
          <w:sz w:val="23"/>
          <w:szCs w:val="23"/>
        </w:rPr>
        <w:t>Pardavėjas, pasirašydamas įrangos instaliavimo aktą, perduoda Pirkėjui įrangos pasą ir įrangos vartojimo instrukciją anglų kalba. Apie įrangos paso ir įrangos vartojimo instrukcijos perdavimą yra pažymima įrangos instaliavimo akte. Pirkėjas, pasirašydamas šia sutartį patvirtina, kad įrangos vartojimo instrukcijos anglų kalba pateikimas pilnai atitinka jo verslo ir kitokius interesus ir Lietuvos Respublikos įstatymų ginamas teises, bei jokių pretenzijų dėl šios, aukščiau įvardintos aplinkybės,</w:t>
      </w:r>
      <w:r w:rsidR="00451AAE" w:rsidRPr="000939C1">
        <w:rPr>
          <w:rFonts w:ascii="Times New Roman" w:eastAsia="Times New Roman" w:hAnsi="Times New Roman" w:cs="Times New Roman"/>
          <w:color w:val="000000"/>
          <w:sz w:val="23"/>
          <w:szCs w:val="23"/>
        </w:rPr>
        <w:t xml:space="preserve"> </w:t>
      </w:r>
      <w:r w:rsidRPr="000939C1">
        <w:rPr>
          <w:rFonts w:ascii="Times New Roman" w:eastAsia="Times New Roman" w:hAnsi="Times New Roman" w:cs="Times New Roman"/>
          <w:color w:val="000000"/>
          <w:sz w:val="23"/>
          <w:szCs w:val="23"/>
        </w:rPr>
        <w:t>jis Pardavėjui neturi.</w:t>
      </w:r>
    </w:p>
    <w:p w14:paraId="1BE1ABE2" w14:textId="77777777" w:rsidR="00E05F58" w:rsidRPr="000939C1" w:rsidRDefault="00E05F58"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p>
    <w:p w14:paraId="3B8BADF5" w14:textId="77777777" w:rsidR="00E05F58" w:rsidRPr="000939C1" w:rsidRDefault="002B57CC"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b/>
          <w:color w:val="000000"/>
          <w:sz w:val="23"/>
          <w:szCs w:val="23"/>
          <w:u w:val="single"/>
        </w:rPr>
      </w:pPr>
      <w:r w:rsidRPr="000939C1">
        <w:rPr>
          <w:rFonts w:ascii="Times New Roman" w:eastAsia="Times New Roman" w:hAnsi="Times New Roman" w:cs="Times New Roman"/>
          <w:b/>
          <w:color w:val="000000"/>
          <w:sz w:val="23"/>
          <w:szCs w:val="23"/>
        </w:rPr>
        <w:t xml:space="preserve">5. </w:t>
      </w:r>
      <w:r w:rsidRPr="000939C1">
        <w:rPr>
          <w:rFonts w:ascii="Times New Roman" w:eastAsia="Times New Roman" w:hAnsi="Times New Roman" w:cs="Times New Roman"/>
          <w:b/>
          <w:color w:val="000000"/>
          <w:sz w:val="23"/>
          <w:szCs w:val="23"/>
          <w:u w:val="single"/>
        </w:rPr>
        <w:t>MOKĖJIMO SĄLYGOS</w:t>
      </w:r>
    </w:p>
    <w:p w14:paraId="3258BCE9" w14:textId="785F393F" w:rsidR="00A74375" w:rsidRPr="000939C1" w:rsidRDefault="002B57CC" w:rsidP="000939C1">
      <w:pPr>
        <w:widowControl w:val="0"/>
        <w:tabs>
          <w:tab w:val="left" w:pos="426"/>
        </w:tabs>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color w:val="000000"/>
          <w:sz w:val="23"/>
          <w:szCs w:val="23"/>
        </w:rPr>
        <w:lastRenderedPageBreak/>
        <w:t xml:space="preserve">5.1. Pirkėjas Pardavėjui už </w:t>
      </w:r>
      <w:r w:rsidR="00451AAE" w:rsidRPr="000939C1">
        <w:rPr>
          <w:rFonts w:ascii="Times New Roman" w:eastAsia="Times New Roman" w:hAnsi="Times New Roman" w:cs="Times New Roman"/>
          <w:color w:val="000000"/>
          <w:sz w:val="23"/>
          <w:szCs w:val="23"/>
        </w:rPr>
        <w:t>prekes</w:t>
      </w:r>
      <w:r w:rsidRPr="000939C1">
        <w:rPr>
          <w:rFonts w:ascii="Times New Roman" w:eastAsia="Times New Roman" w:hAnsi="Times New Roman" w:cs="Times New Roman"/>
          <w:color w:val="000000"/>
          <w:sz w:val="23"/>
          <w:szCs w:val="23"/>
        </w:rPr>
        <w:t xml:space="preserve"> sumoka </w:t>
      </w:r>
      <w:r w:rsidRPr="000939C1">
        <w:rPr>
          <w:rFonts w:ascii="Times New Roman" w:eastAsia="Times New Roman" w:hAnsi="Times New Roman" w:cs="Times New Roman"/>
          <w:sz w:val="23"/>
          <w:szCs w:val="23"/>
        </w:rPr>
        <w:t xml:space="preserve">per </w:t>
      </w:r>
      <w:r w:rsidR="00094EAC" w:rsidRPr="000939C1">
        <w:rPr>
          <w:rFonts w:ascii="Times New Roman" w:eastAsia="Times New Roman" w:hAnsi="Times New Roman" w:cs="Times New Roman"/>
          <w:sz w:val="23"/>
          <w:szCs w:val="23"/>
        </w:rPr>
        <w:t>30</w:t>
      </w:r>
      <w:r w:rsidRPr="000939C1">
        <w:rPr>
          <w:rFonts w:ascii="Times New Roman" w:eastAsia="Times New Roman" w:hAnsi="Times New Roman" w:cs="Times New Roman"/>
          <w:sz w:val="23"/>
          <w:szCs w:val="23"/>
        </w:rPr>
        <w:t xml:space="preserve"> (</w:t>
      </w:r>
      <w:r w:rsidR="00094EAC" w:rsidRPr="000939C1">
        <w:rPr>
          <w:rFonts w:ascii="Times New Roman" w:eastAsia="Times New Roman" w:hAnsi="Times New Roman" w:cs="Times New Roman"/>
          <w:sz w:val="23"/>
          <w:szCs w:val="23"/>
        </w:rPr>
        <w:t>trisdešimt</w:t>
      </w:r>
      <w:r w:rsidRPr="000939C1">
        <w:rPr>
          <w:rFonts w:ascii="Times New Roman" w:eastAsia="Times New Roman" w:hAnsi="Times New Roman" w:cs="Times New Roman"/>
          <w:sz w:val="23"/>
          <w:szCs w:val="23"/>
        </w:rPr>
        <w:t xml:space="preserve">) </w:t>
      </w:r>
      <w:r w:rsidR="00A74375" w:rsidRPr="000939C1">
        <w:rPr>
          <w:rFonts w:ascii="Times New Roman" w:eastAsia="Times New Roman" w:hAnsi="Times New Roman" w:cs="Times New Roman"/>
          <w:sz w:val="23"/>
          <w:szCs w:val="23"/>
          <w:lang w:bidi="lt-LT"/>
        </w:rPr>
        <w:t xml:space="preserve">kalendorinių dienų nuo sąskaitos faktūros ir pasirašyto prekių </w:t>
      </w:r>
      <w:bookmarkStart w:id="0" w:name="_Hlk185785341"/>
      <w:r w:rsidR="00451AAE" w:rsidRPr="000939C1">
        <w:rPr>
          <w:rFonts w:ascii="Times New Roman" w:eastAsia="Times New Roman" w:hAnsi="Times New Roman" w:cs="Times New Roman"/>
          <w:sz w:val="23"/>
          <w:szCs w:val="23"/>
          <w:lang w:bidi="lt-LT"/>
        </w:rPr>
        <w:t>priėmimo-</w:t>
      </w:r>
      <w:r w:rsidR="00A74375" w:rsidRPr="000939C1">
        <w:rPr>
          <w:rFonts w:ascii="Times New Roman" w:eastAsia="Times New Roman" w:hAnsi="Times New Roman" w:cs="Times New Roman"/>
          <w:sz w:val="23"/>
          <w:szCs w:val="23"/>
          <w:lang w:bidi="lt-LT"/>
        </w:rPr>
        <w:t xml:space="preserve">perdavimo akto </w:t>
      </w:r>
      <w:bookmarkEnd w:id="0"/>
      <w:r w:rsidR="00A74375" w:rsidRPr="000939C1">
        <w:rPr>
          <w:rFonts w:ascii="Times New Roman" w:eastAsia="Times New Roman" w:hAnsi="Times New Roman" w:cs="Times New Roman"/>
          <w:sz w:val="23"/>
          <w:szCs w:val="23"/>
          <w:lang w:bidi="lt-LT"/>
        </w:rPr>
        <w:t>arba kito prekių pristatymą patvirtinančio dokumento gavimo dienos.</w:t>
      </w:r>
    </w:p>
    <w:p w14:paraId="2284CC14" w14:textId="05D856FB" w:rsidR="00E05F58" w:rsidRPr="000939C1" w:rsidRDefault="002B57CC" w:rsidP="000939C1">
      <w:pPr>
        <w:pBdr>
          <w:top w:val="nil"/>
          <w:left w:val="nil"/>
          <w:bottom w:val="nil"/>
          <w:right w:val="nil"/>
          <w:between w:val="nil"/>
        </w:pBd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5.2. Pirkėjas už </w:t>
      </w:r>
      <w:r w:rsidR="00451AAE" w:rsidRPr="000939C1">
        <w:rPr>
          <w:rFonts w:ascii="Times New Roman" w:eastAsia="Times New Roman" w:hAnsi="Times New Roman" w:cs="Times New Roman"/>
          <w:sz w:val="23"/>
          <w:szCs w:val="23"/>
        </w:rPr>
        <w:t>prekes</w:t>
      </w:r>
      <w:r w:rsidRPr="000939C1">
        <w:rPr>
          <w:rFonts w:ascii="Times New Roman" w:eastAsia="Times New Roman" w:hAnsi="Times New Roman" w:cs="Times New Roman"/>
          <w:sz w:val="23"/>
          <w:szCs w:val="23"/>
        </w:rPr>
        <w:t xml:space="preserve"> Pardavėjui sumoka pervesdamas atitinkamą sumą į Pardavėjo atsiskaitomąją sąs</w:t>
      </w:r>
      <w:r w:rsidR="003E3467" w:rsidRPr="000939C1">
        <w:rPr>
          <w:rFonts w:ascii="Times New Roman" w:eastAsia="Times New Roman" w:hAnsi="Times New Roman" w:cs="Times New Roman"/>
          <w:sz w:val="23"/>
          <w:szCs w:val="23"/>
        </w:rPr>
        <w:t xml:space="preserve">kaitą po to, kai </w:t>
      </w:r>
      <w:r w:rsidR="00451AAE" w:rsidRPr="000939C1">
        <w:rPr>
          <w:rFonts w:ascii="Times New Roman" w:eastAsia="Times New Roman" w:hAnsi="Times New Roman" w:cs="Times New Roman"/>
          <w:sz w:val="23"/>
          <w:szCs w:val="23"/>
        </w:rPr>
        <w:t>Pardavėjas PVM sąskaitą-faktūrą ir priėmimo-perdavimo aktą patalpina sistemoje SABIS.</w:t>
      </w:r>
    </w:p>
    <w:p w14:paraId="5B95E1B2" w14:textId="77777777" w:rsidR="00E05F58" w:rsidRPr="000939C1" w:rsidRDefault="00E05F58" w:rsidP="000939C1">
      <w:pPr>
        <w:pBdr>
          <w:top w:val="nil"/>
          <w:left w:val="nil"/>
          <w:bottom w:val="nil"/>
          <w:right w:val="nil"/>
          <w:between w:val="nil"/>
        </w:pBdr>
        <w:spacing w:after="0"/>
        <w:rPr>
          <w:rFonts w:ascii="Times New Roman" w:eastAsia="Times New Roman" w:hAnsi="Times New Roman" w:cs="Times New Roman"/>
          <w:color w:val="000000"/>
          <w:sz w:val="23"/>
          <w:szCs w:val="23"/>
        </w:rPr>
      </w:pPr>
    </w:p>
    <w:p w14:paraId="6C745A44" w14:textId="77777777" w:rsidR="001A4EBC" w:rsidRPr="000939C1" w:rsidRDefault="002B57CC"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b/>
          <w:color w:val="000000"/>
          <w:sz w:val="23"/>
          <w:szCs w:val="23"/>
        </w:rPr>
      </w:pPr>
      <w:r w:rsidRPr="000939C1">
        <w:rPr>
          <w:rFonts w:ascii="Times New Roman" w:eastAsia="Times New Roman" w:hAnsi="Times New Roman" w:cs="Times New Roman"/>
          <w:b/>
          <w:color w:val="000000"/>
          <w:sz w:val="23"/>
          <w:szCs w:val="23"/>
        </w:rPr>
        <w:t xml:space="preserve">6. </w:t>
      </w:r>
      <w:r w:rsidR="001A4EBC" w:rsidRPr="000939C1">
        <w:rPr>
          <w:rFonts w:ascii="Times New Roman" w:eastAsia="Times New Roman" w:hAnsi="Times New Roman" w:cs="Times New Roman"/>
          <w:b/>
          <w:color w:val="000000"/>
          <w:sz w:val="23"/>
          <w:szCs w:val="23"/>
          <w:u w:val="single"/>
        </w:rPr>
        <w:t>GARANTINIS TERMINAS IR MINIMALŪS APLINKOS APSAUGOS KRITERIJAI</w:t>
      </w:r>
    </w:p>
    <w:p w14:paraId="496ECC64" w14:textId="4C34B4D2" w:rsidR="00E05F58" w:rsidRPr="000939C1" w:rsidRDefault="002B57CC"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6.1. Pardavėjas suteikia </w:t>
      </w:r>
      <w:r w:rsidR="00451AAE" w:rsidRPr="000939C1">
        <w:rPr>
          <w:rFonts w:ascii="Times New Roman" w:eastAsia="Times New Roman" w:hAnsi="Times New Roman" w:cs="Times New Roman"/>
          <w:color w:val="000000"/>
          <w:sz w:val="23"/>
          <w:szCs w:val="23"/>
        </w:rPr>
        <w:t>prekėms</w:t>
      </w:r>
      <w:r w:rsidRPr="000939C1">
        <w:rPr>
          <w:rFonts w:ascii="Times New Roman" w:eastAsia="Times New Roman" w:hAnsi="Times New Roman" w:cs="Times New Roman"/>
          <w:color w:val="000000"/>
          <w:sz w:val="23"/>
          <w:szCs w:val="23"/>
        </w:rPr>
        <w:t xml:space="preserve"> </w:t>
      </w:r>
      <w:r w:rsidR="00451AAE" w:rsidRPr="000939C1">
        <w:rPr>
          <w:rFonts w:ascii="Times New Roman" w:eastAsia="Times New Roman" w:hAnsi="Times New Roman" w:cs="Times New Roman"/>
          <w:color w:val="000000"/>
          <w:sz w:val="23"/>
          <w:szCs w:val="23"/>
        </w:rPr>
        <w:t>..........</w:t>
      </w:r>
      <w:r w:rsidRPr="000939C1">
        <w:rPr>
          <w:rFonts w:ascii="Times New Roman" w:eastAsia="Times New Roman" w:hAnsi="Times New Roman" w:cs="Times New Roman"/>
          <w:color w:val="000000"/>
          <w:sz w:val="23"/>
          <w:szCs w:val="23"/>
        </w:rPr>
        <w:t xml:space="preserve"> (</w:t>
      </w:r>
      <w:r w:rsidR="00451AAE" w:rsidRPr="000939C1">
        <w:rPr>
          <w:rFonts w:ascii="Times New Roman" w:eastAsia="Times New Roman" w:hAnsi="Times New Roman" w:cs="Times New Roman"/>
          <w:color w:val="000000"/>
          <w:sz w:val="23"/>
          <w:szCs w:val="23"/>
        </w:rPr>
        <w:t>................................................</w:t>
      </w:r>
      <w:r w:rsidRPr="000939C1">
        <w:rPr>
          <w:rFonts w:ascii="Times New Roman" w:eastAsia="Times New Roman" w:hAnsi="Times New Roman" w:cs="Times New Roman"/>
          <w:color w:val="000000"/>
          <w:sz w:val="23"/>
          <w:szCs w:val="23"/>
        </w:rPr>
        <w:t>) mėnesių garantinį terminą.</w:t>
      </w:r>
    </w:p>
    <w:p w14:paraId="3AA3F89D" w14:textId="794F4866"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6.2. Garantinio laikotarpio metu Pardavėjas savo lėšomis pašalina </w:t>
      </w:r>
      <w:r w:rsidR="00451AAE"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defektus, išskyrus jei </w:t>
      </w:r>
      <w:r w:rsidR="00451AAE"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defektai atsirado dėl įr</w:t>
      </w:r>
      <w:r w:rsidR="00451AAE" w:rsidRPr="000939C1">
        <w:rPr>
          <w:rFonts w:ascii="Times New Roman" w:eastAsia="Times New Roman" w:hAnsi="Times New Roman" w:cs="Times New Roman"/>
          <w:color w:val="000000"/>
          <w:sz w:val="23"/>
          <w:szCs w:val="23"/>
        </w:rPr>
        <w:t>angos</w:t>
      </w:r>
      <w:r w:rsidRPr="000939C1">
        <w:rPr>
          <w:rFonts w:ascii="Times New Roman" w:eastAsia="Times New Roman" w:hAnsi="Times New Roman" w:cs="Times New Roman"/>
          <w:color w:val="000000"/>
          <w:sz w:val="23"/>
          <w:szCs w:val="23"/>
        </w:rPr>
        <w:t xml:space="preserve"> ar jos dalių normalaus susidėvėjimo, netinkamo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naudojimo, bei patalpos, kurioje instaliuota įranga, netinkamumo naudoti įrangai.</w:t>
      </w:r>
    </w:p>
    <w:p w14:paraId="3F85622C" w14:textId="7890BF57" w:rsidR="00E05F58" w:rsidRPr="00382360"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color w:val="000000"/>
          <w:sz w:val="23"/>
          <w:szCs w:val="23"/>
        </w:rPr>
        <w:t xml:space="preserve">6.3. Pirkėjas netenka teisės į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garantinį aptarnavimą, jei </w:t>
      </w:r>
      <w:r w:rsidR="009B1927" w:rsidRPr="000939C1">
        <w:rPr>
          <w:rFonts w:ascii="Times New Roman" w:eastAsia="Times New Roman" w:hAnsi="Times New Roman" w:cs="Times New Roman"/>
          <w:color w:val="000000"/>
          <w:sz w:val="23"/>
          <w:szCs w:val="23"/>
        </w:rPr>
        <w:t>jų</w:t>
      </w:r>
      <w:r w:rsidRPr="000939C1">
        <w:rPr>
          <w:rFonts w:ascii="Times New Roman" w:eastAsia="Times New Roman" w:hAnsi="Times New Roman" w:cs="Times New Roman"/>
          <w:color w:val="000000"/>
          <w:sz w:val="23"/>
          <w:szCs w:val="23"/>
        </w:rPr>
        <w:t xml:space="preserve"> remontą atlieka ne Pardavėjas ar jo nurodytas </w:t>
      </w:r>
      <w:proofErr w:type="spellStart"/>
      <w:r w:rsidRPr="000939C1">
        <w:rPr>
          <w:rFonts w:ascii="Times New Roman" w:eastAsia="Times New Roman" w:hAnsi="Times New Roman" w:cs="Times New Roman"/>
          <w:color w:val="000000"/>
          <w:sz w:val="23"/>
          <w:szCs w:val="23"/>
        </w:rPr>
        <w:t>tretysis</w:t>
      </w:r>
      <w:proofErr w:type="spellEnd"/>
      <w:r w:rsidRPr="000939C1">
        <w:rPr>
          <w:rFonts w:ascii="Times New Roman" w:eastAsia="Times New Roman" w:hAnsi="Times New Roman" w:cs="Times New Roman"/>
          <w:color w:val="000000"/>
          <w:sz w:val="23"/>
          <w:szCs w:val="23"/>
        </w:rPr>
        <w:t xml:space="preserve"> asmuo. Šiuo atveju laikoma, kad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garantinis laikotarpis yra pasibaigęs ir jokie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garantiniai aptarnavimai nėra atliekami nežiūrint į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defektų atsiradimo momentą. Taip pat, Pirkėjas netenka ir į visų kitų garantiniu laikotarpiu turėtų teisių susijusių su pardavėjo garantinėmis pareigomis šios sutarties priede </w:t>
      </w:r>
      <w:r w:rsidRPr="00382360">
        <w:rPr>
          <w:rFonts w:ascii="Times New Roman" w:eastAsia="Times New Roman" w:hAnsi="Times New Roman" w:cs="Times New Roman"/>
          <w:sz w:val="23"/>
          <w:szCs w:val="23"/>
        </w:rPr>
        <w:t>Nr.</w:t>
      </w:r>
      <w:r w:rsidR="00382360" w:rsidRPr="00382360">
        <w:rPr>
          <w:rFonts w:ascii="Times New Roman" w:eastAsia="Times New Roman" w:hAnsi="Times New Roman" w:cs="Times New Roman"/>
          <w:sz w:val="23"/>
          <w:szCs w:val="23"/>
        </w:rPr>
        <w:t xml:space="preserve"> 2</w:t>
      </w:r>
      <w:r w:rsidRPr="00382360">
        <w:rPr>
          <w:rFonts w:ascii="Times New Roman" w:eastAsia="Times New Roman" w:hAnsi="Times New Roman" w:cs="Times New Roman"/>
          <w:sz w:val="23"/>
          <w:szCs w:val="23"/>
        </w:rPr>
        <w:t xml:space="preserve"> įvardint</w:t>
      </w:r>
      <w:r w:rsidR="009B1927" w:rsidRPr="00382360">
        <w:rPr>
          <w:rFonts w:ascii="Times New Roman" w:eastAsia="Times New Roman" w:hAnsi="Times New Roman" w:cs="Times New Roman"/>
          <w:sz w:val="23"/>
          <w:szCs w:val="23"/>
        </w:rPr>
        <w:t>ų prekių</w:t>
      </w:r>
      <w:r w:rsidRPr="00382360">
        <w:rPr>
          <w:rFonts w:ascii="Times New Roman" w:eastAsia="Times New Roman" w:hAnsi="Times New Roman" w:cs="Times New Roman"/>
          <w:sz w:val="23"/>
          <w:szCs w:val="23"/>
        </w:rPr>
        <w:t xml:space="preserve"> atžvilgiu. </w:t>
      </w:r>
    </w:p>
    <w:p w14:paraId="7B14023B" w14:textId="43BA3875"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6.4. Be šios sutarties sąlygose numatytų garantinių sąlygų, garantinio laikotarpio metu Pirkėjas privalo laikytis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gamintojo garantinių sąlygų, kurios sudaro neatskiriamą šios sutarties dalį ir yra pateikiamos kartu su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w:t>
      </w:r>
      <w:r w:rsidR="009B1927" w:rsidRPr="000939C1">
        <w:rPr>
          <w:rFonts w:ascii="Times New Roman" w:eastAsia="Times New Roman" w:hAnsi="Times New Roman" w:cs="Times New Roman"/>
          <w:color w:val="000000"/>
          <w:sz w:val="23"/>
          <w:szCs w:val="23"/>
        </w:rPr>
        <w:t>perdavimo-</w:t>
      </w:r>
      <w:r w:rsidRPr="000939C1">
        <w:rPr>
          <w:rFonts w:ascii="Times New Roman" w:eastAsia="Times New Roman" w:hAnsi="Times New Roman" w:cs="Times New Roman"/>
          <w:color w:val="000000"/>
          <w:sz w:val="23"/>
          <w:szCs w:val="23"/>
        </w:rPr>
        <w:t>priėmimo</w:t>
      </w:r>
      <w:r w:rsidR="009B1927" w:rsidRPr="000939C1">
        <w:rPr>
          <w:rFonts w:ascii="Times New Roman" w:eastAsia="Times New Roman" w:hAnsi="Times New Roman" w:cs="Times New Roman"/>
          <w:color w:val="000000"/>
          <w:sz w:val="23"/>
          <w:szCs w:val="23"/>
        </w:rPr>
        <w:t xml:space="preserve"> </w:t>
      </w:r>
      <w:r w:rsidRPr="000939C1">
        <w:rPr>
          <w:rFonts w:ascii="Times New Roman" w:eastAsia="Times New Roman" w:hAnsi="Times New Roman" w:cs="Times New Roman"/>
          <w:color w:val="000000"/>
          <w:sz w:val="23"/>
          <w:szCs w:val="23"/>
        </w:rPr>
        <w:t>faktą patvirtinančio dokumento pasirašymu</w:t>
      </w:r>
      <w:r w:rsidR="009B1927" w:rsidRPr="000939C1">
        <w:rPr>
          <w:rFonts w:ascii="Times New Roman" w:eastAsia="Times New Roman" w:hAnsi="Times New Roman" w:cs="Times New Roman"/>
          <w:color w:val="000000"/>
          <w:sz w:val="23"/>
          <w:szCs w:val="23"/>
        </w:rPr>
        <w:t xml:space="preserve">, </w:t>
      </w:r>
      <w:r w:rsidRPr="000939C1">
        <w:rPr>
          <w:rFonts w:ascii="Times New Roman" w:eastAsia="Times New Roman" w:hAnsi="Times New Roman" w:cs="Times New Roman"/>
          <w:color w:val="000000"/>
          <w:sz w:val="23"/>
          <w:szCs w:val="23"/>
        </w:rPr>
        <w:t xml:space="preserve">o įrangos instaliacijos atveju - kartu su įrangos instaliacijos akto pasirašymu (įrangos gamintojo garantinės sąlygos gali būti nurodytos įrangos pase, įrangos vartojimo instrukcijoje ar sudaryti atskirą dokumentą). Pirkėjas, pasirašydamas šią sutartį patvirtina, kad įrangos gamintojo garantinių sąlygų pateikimas anglų kalba pilnai atitinka jo verslo ir kitokius interesus ir Lietuvos Respublikos įstatymų ginamas teises, bei jokių pretenzijų dėl šios, aukščiau įvardintos aplinkybės, jis Pardavėjui neturi. </w:t>
      </w:r>
    </w:p>
    <w:p w14:paraId="49A67FE1" w14:textId="6CAB31FC"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6.5. Pirkėjas, per garantinį laikotarpį nustatęs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defektus, privalo nedelsdamas, ne vėliau kaip per </w:t>
      </w:r>
      <w:r w:rsidRPr="000939C1">
        <w:rPr>
          <w:rFonts w:ascii="Times New Roman" w:eastAsia="Times New Roman" w:hAnsi="Times New Roman" w:cs="Times New Roman"/>
          <w:sz w:val="23"/>
          <w:szCs w:val="23"/>
        </w:rPr>
        <w:t>3 (tris) darbo dienas</w:t>
      </w:r>
      <w:r w:rsidRPr="000939C1">
        <w:rPr>
          <w:rFonts w:ascii="Times New Roman" w:eastAsia="Times New Roman" w:hAnsi="Times New Roman" w:cs="Times New Roman"/>
          <w:color w:val="000000"/>
          <w:sz w:val="23"/>
          <w:szCs w:val="23"/>
        </w:rPr>
        <w:t xml:space="preserve">, pranešti apie </w:t>
      </w:r>
      <w:r w:rsidR="009B1927" w:rsidRPr="000939C1">
        <w:rPr>
          <w:rFonts w:ascii="Times New Roman" w:eastAsia="Times New Roman" w:hAnsi="Times New Roman" w:cs="Times New Roman"/>
          <w:color w:val="000000"/>
          <w:sz w:val="23"/>
          <w:szCs w:val="23"/>
        </w:rPr>
        <w:t>prekių</w:t>
      </w:r>
      <w:r w:rsidRPr="000939C1">
        <w:rPr>
          <w:rFonts w:ascii="Times New Roman" w:eastAsia="Times New Roman" w:hAnsi="Times New Roman" w:cs="Times New Roman"/>
          <w:color w:val="000000"/>
          <w:sz w:val="23"/>
          <w:szCs w:val="23"/>
        </w:rPr>
        <w:t xml:space="preserve"> gedimą/defektus Pardavėjui.</w:t>
      </w:r>
    </w:p>
    <w:p w14:paraId="2D87C70E" w14:textId="31C6A21A" w:rsidR="001A4EBC" w:rsidRPr="000939C1" w:rsidRDefault="001A4EB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6.6. Prekės turi atitikti </w:t>
      </w:r>
      <w:r w:rsidR="009B1927" w:rsidRPr="000939C1">
        <w:rPr>
          <w:rFonts w:ascii="Times New Roman" w:eastAsia="Times New Roman" w:hAnsi="Times New Roman" w:cs="Times New Roman"/>
          <w:color w:val="000000"/>
          <w:sz w:val="23"/>
          <w:szCs w:val="23"/>
        </w:rPr>
        <w:t>kompiu</w:t>
      </w:r>
      <w:r w:rsidR="00382360">
        <w:rPr>
          <w:rFonts w:ascii="Times New Roman" w:eastAsia="Times New Roman" w:hAnsi="Times New Roman" w:cs="Times New Roman"/>
          <w:color w:val="000000"/>
          <w:sz w:val="23"/>
          <w:szCs w:val="23"/>
        </w:rPr>
        <w:t>te</w:t>
      </w:r>
      <w:r w:rsidR="009B1927" w:rsidRPr="000939C1">
        <w:rPr>
          <w:rFonts w:ascii="Times New Roman" w:eastAsia="Times New Roman" w:hAnsi="Times New Roman" w:cs="Times New Roman"/>
          <w:color w:val="000000"/>
          <w:sz w:val="23"/>
          <w:szCs w:val="23"/>
        </w:rPr>
        <w:t>riams</w:t>
      </w:r>
      <w:r w:rsidRPr="000939C1">
        <w:rPr>
          <w:rFonts w:ascii="Times New Roman" w:eastAsia="Times New Roman" w:hAnsi="Times New Roman" w:cs="Times New Roman"/>
          <w:color w:val="000000"/>
          <w:sz w:val="23"/>
          <w:szCs w:val="23"/>
        </w:rPr>
        <w:t xml:space="preserve"> taikomus kriterijus, nurodytus Lietuvos Respublikos aplinkos ministro 2011 m. birželio 28 d. įsakymu Nr. DI-508 „Dėl aplinkos apsaugos kriterijų taikymo, vykdant žaliuosius pirkimus, tvarkos aprašo patvirtinimo“ patvirtinto Aplinkos apsaugos kriterijų taikymo, vykdant žaliuosius pirkimus, </w:t>
      </w:r>
      <w:r w:rsidRPr="00B921CD">
        <w:rPr>
          <w:rFonts w:ascii="Times New Roman" w:eastAsia="Times New Roman" w:hAnsi="Times New Roman" w:cs="Times New Roman"/>
          <w:color w:val="000000"/>
          <w:sz w:val="23"/>
          <w:szCs w:val="23"/>
        </w:rPr>
        <w:t>tvarkos aprašo 2 priedo „Minimalūs aplinkos apsaugos kriterijai“ IV skyriaus „Kompiuteriai ir planšetės“ 4.1 – 4.3 punktuose.</w:t>
      </w:r>
    </w:p>
    <w:p w14:paraId="1384AAB1" w14:textId="77777777" w:rsidR="00E05F58" w:rsidRPr="000939C1" w:rsidRDefault="00E05F58"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p>
    <w:p w14:paraId="6394F482" w14:textId="77777777"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b/>
          <w:color w:val="000000"/>
          <w:sz w:val="23"/>
          <w:szCs w:val="23"/>
        </w:rPr>
        <w:t xml:space="preserve">7. </w:t>
      </w:r>
      <w:r w:rsidRPr="000939C1">
        <w:rPr>
          <w:rFonts w:ascii="Times New Roman" w:eastAsia="Times New Roman" w:hAnsi="Times New Roman" w:cs="Times New Roman"/>
          <w:b/>
          <w:color w:val="000000"/>
          <w:sz w:val="23"/>
          <w:szCs w:val="23"/>
          <w:u w:val="single"/>
        </w:rPr>
        <w:t>ATSAKOMYBĖ</w:t>
      </w:r>
    </w:p>
    <w:p w14:paraId="6474FF82" w14:textId="77777777" w:rsidR="00E05F58" w:rsidRPr="000939C1" w:rsidRDefault="002B57CC" w:rsidP="000939C1">
      <w:p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7.1. Bet kuriai iš šalių pažeidus įsipareigojimus, prisiimtus šią sutartimi, ji privalo atlyginti kitai šaliai visus tuo pažeidimu padarytus nuostolius. </w:t>
      </w:r>
    </w:p>
    <w:p w14:paraId="777B07B9" w14:textId="5DB89AE4"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7.2. Pardavėjas, nepristatęs Pirkėjui </w:t>
      </w:r>
      <w:r w:rsidR="009B1927" w:rsidRPr="000939C1">
        <w:rPr>
          <w:rFonts w:ascii="Times New Roman" w:eastAsia="Times New Roman" w:hAnsi="Times New Roman" w:cs="Times New Roman"/>
          <w:sz w:val="23"/>
          <w:szCs w:val="23"/>
        </w:rPr>
        <w:t>prekių</w:t>
      </w:r>
      <w:r w:rsidRPr="000939C1">
        <w:rPr>
          <w:rFonts w:ascii="Times New Roman" w:eastAsia="Times New Roman" w:hAnsi="Times New Roman" w:cs="Times New Roman"/>
          <w:sz w:val="23"/>
          <w:szCs w:val="23"/>
        </w:rPr>
        <w:t xml:space="preserve"> iki šios sutarties 4.1. punkte numatyto termino, Pirkėjui pareikalavus, moka 0,02 procento dydžio delspinigius nuo užsakytos įrangos vertės be PVM už kiekvieną pavėluotą pristatyti </w:t>
      </w:r>
      <w:r w:rsidR="00414484" w:rsidRPr="000939C1">
        <w:rPr>
          <w:rFonts w:ascii="Times New Roman" w:eastAsia="Times New Roman" w:hAnsi="Times New Roman" w:cs="Times New Roman"/>
          <w:sz w:val="23"/>
          <w:szCs w:val="23"/>
        </w:rPr>
        <w:t>įrangos</w:t>
      </w:r>
      <w:r w:rsidRPr="000939C1">
        <w:rPr>
          <w:rFonts w:ascii="Times New Roman" w:eastAsia="Times New Roman" w:hAnsi="Times New Roman" w:cs="Times New Roman"/>
          <w:sz w:val="23"/>
          <w:szCs w:val="23"/>
        </w:rPr>
        <w:t xml:space="preserve"> dieną.</w:t>
      </w:r>
    </w:p>
    <w:p w14:paraId="45E43AD2" w14:textId="77777777"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7.3. Jei Pirkėjas pažeis šios sutarties 5.1. ir 5.2. punktuose nustatytus mokėjimo terminus, tai jis Pardavėjui moka 0,02 procento dydžio delspinigius nuo neapmokėtos sumos už kiekvieną pavėluotą atsiskaityti dieną.</w:t>
      </w:r>
    </w:p>
    <w:p w14:paraId="5FB15272" w14:textId="77777777"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7.4. Pirkėjo pervesta suma pirma eile yra dengiamos Pirkėjui priskaičiuotos netesybos, o antra eile - Pirkėjo skola už įrangą.</w:t>
      </w:r>
    </w:p>
    <w:p w14:paraId="30B4B62F" w14:textId="31230614" w:rsidR="00E05F58" w:rsidRPr="000939C1" w:rsidRDefault="002B57CC" w:rsidP="000939C1">
      <w:p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 xml:space="preserve">7.5. Pirkėjui tinkamai neatsiskaitant už šios sutarties priede </w:t>
      </w:r>
      <w:r w:rsidRPr="000210AF">
        <w:rPr>
          <w:rFonts w:ascii="Times New Roman" w:eastAsia="Times New Roman" w:hAnsi="Times New Roman" w:cs="Times New Roman"/>
          <w:sz w:val="23"/>
          <w:szCs w:val="23"/>
        </w:rPr>
        <w:t xml:space="preserve">Nr. </w:t>
      </w:r>
      <w:r w:rsidR="000210AF" w:rsidRPr="000210AF">
        <w:rPr>
          <w:rFonts w:ascii="Times New Roman" w:eastAsia="Times New Roman" w:hAnsi="Times New Roman" w:cs="Times New Roman"/>
          <w:sz w:val="23"/>
          <w:szCs w:val="23"/>
        </w:rPr>
        <w:t>2</w:t>
      </w:r>
      <w:r w:rsidRPr="000210AF">
        <w:rPr>
          <w:rFonts w:ascii="Times New Roman" w:eastAsia="Times New Roman" w:hAnsi="Times New Roman" w:cs="Times New Roman"/>
          <w:sz w:val="23"/>
          <w:szCs w:val="23"/>
        </w:rPr>
        <w:t xml:space="preserve"> išvardint</w:t>
      </w:r>
      <w:r w:rsidR="009B1927" w:rsidRPr="000210AF">
        <w:rPr>
          <w:rFonts w:ascii="Times New Roman" w:eastAsia="Times New Roman" w:hAnsi="Times New Roman" w:cs="Times New Roman"/>
          <w:sz w:val="23"/>
          <w:szCs w:val="23"/>
        </w:rPr>
        <w:t xml:space="preserve">as </w:t>
      </w:r>
      <w:r w:rsidR="009B1927" w:rsidRPr="000939C1">
        <w:rPr>
          <w:rFonts w:ascii="Times New Roman" w:eastAsia="Times New Roman" w:hAnsi="Times New Roman" w:cs="Times New Roman"/>
          <w:sz w:val="23"/>
          <w:szCs w:val="23"/>
        </w:rPr>
        <w:t>prekes</w:t>
      </w:r>
      <w:r w:rsidRPr="000939C1">
        <w:rPr>
          <w:rFonts w:ascii="Times New Roman" w:eastAsia="Times New Roman" w:hAnsi="Times New Roman" w:cs="Times New Roman"/>
          <w:color w:val="000000"/>
          <w:sz w:val="23"/>
          <w:szCs w:val="23"/>
        </w:rPr>
        <w:t>, Pardavėjas turi teisę ši</w:t>
      </w:r>
      <w:r w:rsidR="009B1927" w:rsidRPr="000939C1">
        <w:rPr>
          <w:rFonts w:ascii="Times New Roman" w:eastAsia="Times New Roman" w:hAnsi="Times New Roman" w:cs="Times New Roman"/>
          <w:color w:val="000000"/>
          <w:sz w:val="23"/>
          <w:szCs w:val="23"/>
        </w:rPr>
        <w:t>as</w:t>
      </w:r>
      <w:r w:rsidRPr="000939C1">
        <w:rPr>
          <w:rFonts w:ascii="Times New Roman" w:eastAsia="Times New Roman" w:hAnsi="Times New Roman" w:cs="Times New Roman"/>
          <w:color w:val="000000"/>
          <w:sz w:val="23"/>
          <w:szCs w:val="23"/>
        </w:rPr>
        <w:t xml:space="preserve"> </w:t>
      </w:r>
      <w:r w:rsidR="009B1927" w:rsidRPr="000939C1">
        <w:rPr>
          <w:rFonts w:ascii="Times New Roman" w:eastAsia="Times New Roman" w:hAnsi="Times New Roman" w:cs="Times New Roman"/>
          <w:color w:val="000000"/>
          <w:sz w:val="23"/>
          <w:szCs w:val="23"/>
        </w:rPr>
        <w:t>prekes</w:t>
      </w:r>
      <w:r w:rsidRPr="000939C1">
        <w:rPr>
          <w:rFonts w:ascii="Times New Roman" w:eastAsia="Times New Roman" w:hAnsi="Times New Roman" w:cs="Times New Roman"/>
          <w:color w:val="000000"/>
          <w:sz w:val="23"/>
          <w:szCs w:val="23"/>
        </w:rPr>
        <w:t xml:space="preserve"> ne ginčo tvarka susigrąžinti.</w:t>
      </w:r>
    </w:p>
    <w:p w14:paraId="1FBDE997" w14:textId="77777777" w:rsidR="00E05F58" w:rsidRPr="000939C1" w:rsidRDefault="002B57CC" w:rsidP="000939C1">
      <w:p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7.6.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0939C1">
        <w:rPr>
          <w:rFonts w:ascii="Times New Roman" w:eastAsia="Times New Roman" w:hAnsi="Times New Roman" w:cs="Times New Roman"/>
          <w:i/>
          <w:color w:val="000000"/>
          <w:sz w:val="23"/>
          <w:szCs w:val="23"/>
        </w:rPr>
        <w:t>force majeure</w:t>
      </w:r>
      <w:r w:rsidRPr="000939C1">
        <w:rPr>
          <w:rFonts w:ascii="Times New Roman" w:eastAsia="Times New Roman" w:hAnsi="Times New Roman" w:cs="Times New Roman"/>
          <w:color w:val="000000"/>
          <w:sz w:val="23"/>
          <w:szCs w:val="23"/>
        </w:rPr>
        <w:t>) nelaikoma tai, kad sutarties šalis neturi reikiamų finansinių išteklių arba skolininko kontrahentai pažeidžia savo prievoles. Jeigu aplinkybė, dėl kurios neįmanoma sutarties įvykdyti laikina, tai šalis atleidžiama nuo atsakomybės tik tokiam laikotarpiui, kuris yra protingas atsižvelgiant į tos aplinkybės įtaką sutarties įvykdymui. Sutarties neįvykdžiusi šalis privalo pranešti kitai šaliai apie nenugalimos jėgos aplinkybės atsiradimą bei jos įtaką sutarties įvykdymui.</w:t>
      </w:r>
    </w:p>
    <w:p w14:paraId="53B70864" w14:textId="77777777" w:rsidR="00E05F58" w:rsidRPr="000939C1" w:rsidRDefault="00E05F58"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color w:val="000000"/>
          <w:sz w:val="23"/>
          <w:szCs w:val="23"/>
        </w:rPr>
      </w:pPr>
    </w:p>
    <w:p w14:paraId="2FC9C98F" w14:textId="77777777" w:rsidR="00E05F58" w:rsidRPr="000939C1" w:rsidRDefault="002B57CC"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b/>
          <w:color w:val="000000"/>
          <w:sz w:val="23"/>
          <w:szCs w:val="23"/>
          <w:u w:val="single"/>
        </w:rPr>
      </w:pPr>
      <w:r w:rsidRPr="000939C1">
        <w:rPr>
          <w:rFonts w:ascii="Times New Roman" w:eastAsia="Times New Roman" w:hAnsi="Times New Roman" w:cs="Times New Roman"/>
          <w:b/>
          <w:color w:val="000000"/>
          <w:sz w:val="23"/>
          <w:szCs w:val="23"/>
        </w:rPr>
        <w:t xml:space="preserve">8. </w:t>
      </w:r>
      <w:r w:rsidRPr="000939C1">
        <w:rPr>
          <w:rFonts w:ascii="Times New Roman" w:eastAsia="Times New Roman" w:hAnsi="Times New Roman" w:cs="Times New Roman"/>
          <w:b/>
          <w:color w:val="000000"/>
          <w:sz w:val="23"/>
          <w:szCs w:val="23"/>
          <w:u w:val="single"/>
        </w:rPr>
        <w:t>GINČŲ SPRENDIMAS</w:t>
      </w:r>
    </w:p>
    <w:p w14:paraId="6B4635A2" w14:textId="77777777"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8.1. Visus ginčus ir  (ar) nesutarimus kylančius vykdant šią sutartį, šalys sprendžia Lietuvos Respublikos įstatymų nustatyta tvarka. Šią sutartį reguliuojanti Lietuvos Respublikos civilinė ir civilinio proceso teisė. </w:t>
      </w:r>
    </w:p>
    <w:p w14:paraId="7F847B03" w14:textId="6E857E5D"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8.2. Šalys susitaria, kad teisminis ginčas, priklausomai nuo ieškinio kainos, bus nagrinėjamas pirmosios instancijos teisme - </w:t>
      </w:r>
      <w:r w:rsidR="009B1927" w:rsidRPr="000939C1">
        <w:rPr>
          <w:rFonts w:ascii="Times New Roman" w:eastAsia="Times New Roman" w:hAnsi="Times New Roman" w:cs="Times New Roman"/>
          <w:sz w:val="23"/>
          <w:szCs w:val="23"/>
        </w:rPr>
        <w:t>Kauno</w:t>
      </w:r>
      <w:r w:rsidRPr="000939C1">
        <w:rPr>
          <w:rFonts w:ascii="Times New Roman" w:eastAsia="Times New Roman" w:hAnsi="Times New Roman" w:cs="Times New Roman"/>
          <w:sz w:val="23"/>
          <w:szCs w:val="23"/>
        </w:rPr>
        <w:t xml:space="preserve"> apylinkės teisme</w:t>
      </w:r>
      <w:r w:rsidR="004D2ED1" w:rsidRPr="000939C1">
        <w:rPr>
          <w:rFonts w:ascii="Times New Roman" w:eastAsia="Times New Roman" w:hAnsi="Times New Roman" w:cs="Times New Roman"/>
          <w:sz w:val="23"/>
          <w:szCs w:val="23"/>
        </w:rPr>
        <w:t xml:space="preserve"> (Kaišiadorių rūmai)</w:t>
      </w:r>
      <w:r w:rsidRPr="000939C1">
        <w:rPr>
          <w:rFonts w:ascii="Times New Roman" w:eastAsia="Times New Roman" w:hAnsi="Times New Roman" w:cs="Times New Roman"/>
          <w:sz w:val="23"/>
          <w:szCs w:val="23"/>
        </w:rPr>
        <w:t>.</w:t>
      </w:r>
    </w:p>
    <w:p w14:paraId="18702957" w14:textId="77777777" w:rsidR="00E05F58" w:rsidRPr="000939C1" w:rsidRDefault="00E05F58"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b/>
          <w:color w:val="000000"/>
          <w:sz w:val="23"/>
          <w:szCs w:val="23"/>
          <w:u w:val="single"/>
        </w:rPr>
      </w:pPr>
    </w:p>
    <w:p w14:paraId="21EE9CD7" w14:textId="77777777" w:rsidR="00E05F58" w:rsidRPr="000939C1" w:rsidRDefault="002B57CC"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color w:val="000000"/>
          <w:sz w:val="23"/>
          <w:szCs w:val="23"/>
        </w:rPr>
      </w:pPr>
      <w:r w:rsidRPr="000939C1">
        <w:rPr>
          <w:rFonts w:ascii="Times New Roman" w:eastAsia="Times New Roman" w:hAnsi="Times New Roman" w:cs="Times New Roman"/>
          <w:b/>
          <w:color w:val="000000"/>
          <w:sz w:val="23"/>
          <w:szCs w:val="23"/>
        </w:rPr>
        <w:t xml:space="preserve">9. </w:t>
      </w:r>
      <w:r w:rsidRPr="000939C1">
        <w:rPr>
          <w:rFonts w:ascii="Times New Roman" w:eastAsia="Times New Roman" w:hAnsi="Times New Roman" w:cs="Times New Roman"/>
          <w:b/>
          <w:color w:val="000000"/>
          <w:sz w:val="23"/>
          <w:szCs w:val="23"/>
          <w:u w:val="single"/>
        </w:rPr>
        <w:t>KITOS SĄLYGOS</w:t>
      </w:r>
    </w:p>
    <w:p w14:paraId="1AE7DFD2" w14:textId="10A10CD5" w:rsidR="00E05F58" w:rsidRPr="000939C1" w:rsidRDefault="002B57CC"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9.</w:t>
      </w:r>
      <w:r w:rsidR="004D2ED1" w:rsidRPr="000939C1">
        <w:rPr>
          <w:rFonts w:ascii="Times New Roman" w:eastAsia="Times New Roman" w:hAnsi="Times New Roman" w:cs="Times New Roman"/>
          <w:sz w:val="23"/>
          <w:szCs w:val="23"/>
        </w:rPr>
        <w:t>1</w:t>
      </w:r>
      <w:r w:rsidRPr="000939C1">
        <w:rPr>
          <w:rFonts w:ascii="Times New Roman" w:eastAsia="Times New Roman" w:hAnsi="Times New Roman" w:cs="Times New Roman"/>
          <w:sz w:val="23"/>
          <w:szCs w:val="23"/>
        </w:rPr>
        <w:t>. Pardavėjas gali vienašališkai nutraukti šią sutartį prieš terminą, įspėjęs Pirkėją prieš 30 (trisdešimt) dienų.</w:t>
      </w:r>
    </w:p>
    <w:p w14:paraId="4C823103" w14:textId="03F4406A"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9.</w:t>
      </w:r>
      <w:r w:rsidR="004D2ED1" w:rsidRPr="000939C1">
        <w:rPr>
          <w:rFonts w:ascii="Times New Roman" w:eastAsia="Times New Roman" w:hAnsi="Times New Roman" w:cs="Times New Roman"/>
          <w:color w:val="000000"/>
          <w:sz w:val="23"/>
          <w:szCs w:val="23"/>
        </w:rPr>
        <w:t>2</w:t>
      </w:r>
      <w:r w:rsidRPr="000939C1">
        <w:rPr>
          <w:rFonts w:ascii="Times New Roman" w:eastAsia="Times New Roman" w:hAnsi="Times New Roman" w:cs="Times New Roman"/>
          <w:color w:val="000000"/>
          <w:sz w:val="23"/>
          <w:szCs w:val="23"/>
        </w:rPr>
        <w:t>. Sutarties šalys neturi teisės perduoti savo teisių ir pareigų, atsirandančių dėl šios sutarties, tretiesiems asmenims be rašytinio kitos sutarties šalies sutikimo.</w:t>
      </w:r>
    </w:p>
    <w:p w14:paraId="399F22FF" w14:textId="5EF5AA85"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9.</w:t>
      </w:r>
      <w:r w:rsidR="004D2ED1" w:rsidRPr="000939C1">
        <w:rPr>
          <w:rFonts w:ascii="Times New Roman" w:eastAsia="Times New Roman" w:hAnsi="Times New Roman" w:cs="Times New Roman"/>
          <w:color w:val="000000"/>
          <w:sz w:val="23"/>
          <w:szCs w:val="23"/>
        </w:rPr>
        <w:t>3</w:t>
      </w:r>
      <w:r w:rsidRPr="000939C1">
        <w:rPr>
          <w:rFonts w:ascii="Times New Roman" w:eastAsia="Times New Roman" w:hAnsi="Times New Roman" w:cs="Times New Roman"/>
          <w:color w:val="000000"/>
          <w:sz w:val="23"/>
          <w:szCs w:val="23"/>
        </w:rPr>
        <w:t>. Visi šios sutarties pakeitimai ir papildymai yra padaromi raštu.</w:t>
      </w:r>
    </w:p>
    <w:p w14:paraId="290E617C" w14:textId="1BF819B1" w:rsidR="00E05F58"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9.</w:t>
      </w:r>
      <w:r w:rsidR="004D2ED1" w:rsidRPr="000939C1">
        <w:rPr>
          <w:rFonts w:ascii="Times New Roman" w:eastAsia="Times New Roman" w:hAnsi="Times New Roman" w:cs="Times New Roman"/>
          <w:color w:val="000000"/>
          <w:sz w:val="23"/>
          <w:szCs w:val="23"/>
        </w:rPr>
        <w:t>4</w:t>
      </w:r>
      <w:r w:rsidRPr="000939C1">
        <w:rPr>
          <w:rFonts w:ascii="Times New Roman" w:eastAsia="Times New Roman" w:hAnsi="Times New Roman" w:cs="Times New Roman"/>
          <w:color w:val="000000"/>
          <w:sz w:val="23"/>
          <w:szCs w:val="23"/>
        </w:rPr>
        <w:t xml:space="preserve">. Ši sutartis įsigalioja ją pasirašius </w:t>
      </w:r>
      <w:r w:rsidRPr="000939C1">
        <w:rPr>
          <w:rFonts w:ascii="Times New Roman" w:eastAsia="Times New Roman" w:hAnsi="Times New Roman" w:cs="Times New Roman"/>
          <w:sz w:val="23"/>
          <w:szCs w:val="23"/>
        </w:rPr>
        <w:t>abiem</w:t>
      </w:r>
      <w:r w:rsidRPr="000939C1">
        <w:rPr>
          <w:rFonts w:ascii="Times New Roman" w:eastAsia="Times New Roman" w:hAnsi="Times New Roman" w:cs="Times New Roman"/>
          <w:color w:val="000000"/>
          <w:sz w:val="23"/>
          <w:szCs w:val="23"/>
        </w:rPr>
        <w:t xml:space="preserve"> sutarties šalims ir galioja iki visiško šalių įsipareigojimų įvykdymo.</w:t>
      </w:r>
    </w:p>
    <w:p w14:paraId="7D53CE67" w14:textId="62A92AE6" w:rsidR="00E5722D" w:rsidRPr="000939C1" w:rsidRDefault="002B57CC" w:rsidP="000939C1">
      <w:pPr>
        <w:pBdr>
          <w:top w:val="nil"/>
          <w:left w:val="nil"/>
          <w:bottom w:val="nil"/>
          <w:right w:val="nil"/>
          <w:between w:val="nil"/>
        </w:pBdr>
        <w:tabs>
          <w:tab w:val="center" w:pos="4819"/>
          <w:tab w:val="right" w:pos="9638"/>
          <w:tab w:val="left" w:pos="1296"/>
        </w:tabs>
        <w:spacing w:after="0"/>
        <w:jc w:val="both"/>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9.</w:t>
      </w:r>
      <w:r w:rsidR="004D2ED1" w:rsidRPr="000939C1">
        <w:rPr>
          <w:rFonts w:ascii="Times New Roman" w:eastAsia="Times New Roman" w:hAnsi="Times New Roman" w:cs="Times New Roman"/>
          <w:color w:val="000000"/>
          <w:sz w:val="23"/>
          <w:szCs w:val="23"/>
        </w:rPr>
        <w:t>5</w:t>
      </w:r>
      <w:r w:rsidRPr="000939C1">
        <w:rPr>
          <w:rFonts w:ascii="Times New Roman" w:eastAsia="Times New Roman" w:hAnsi="Times New Roman" w:cs="Times New Roman"/>
          <w:color w:val="000000"/>
          <w:sz w:val="23"/>
          <w:szCs w:val="23"/>
        </w:rPr>
        <w:t>. Ši sutartis yra sudaryta dviem egzemplioriais, po vieną kiekvienai sutarties šaliai.</w:t>
      </w:r>
    </w:p>
    <w:p w14:paraId="58C695C8" w14:textId="77777777" w:rsidR="00E05F58" w:rsidRPr="000939C1" w:rsidRDefault="00E05F58" w:rsidP="000939C1">
      <w:pPr>
        <w:pBdr>
          <w:top w:val="nil"/>
          <w:left w:val="nil"/>
          <w:bottom w:val="nil"/>
          <w:right w:val="nil"/>
          <w:between w:val="nil"/>
        </w:pBdr>
        <w:tabs>
          <w:tab w:val="center" w:pos="4819"/>
          <w:tab w:val="right" w:pos="9638"/>
          <w:tab w:val="left" w:pos="1296"/>
        </w:tabs>
        <w:spacing w:after="0"/>
        <w:ind w:left="360"/>
        <w:rPr>
          <w:rFonts w:ascii="Times New Roman" w:eastAsia="Times New Roman" w:hAnsi="Times New Roman" w:cs="Times New Roman"/>
          <w:color w:val="000000"/>
          <w:sz w:val="23"/>
          <w:szCs w:val="23"/>
        </w:rPr>
      </w:pPr>
    </w:p>
    <w:p w14:paraId="556D07A6" w14:textId="77777777" w:rsidR="00E05F58" w:rsidRPr="000939C1" w:rsidRDefault="002B57CC"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color w:val="000000"/>
          <w:sz w:val="23"/>
          <w:szCs w:val="23"/>
        </w:rPr>
      </w:pPr>
      <w:r w:rsidRPr="000939C1">
        <w:rPr>
          <w:rFonts w:ascii="Times New Roman" w:eastAsia="Times New Roman" w:hAnsi="Times New Roman" w:cs="Times New Roman"/>
          <w:b/>
          <w:color w:val="000000"/>
          <w:sz w:val="23"/>
          <w:szCs w:val="23"/>
        </w:rPr>
        <w:t xml:space="preserve">10. </w:t>
      </w:r>
      <w:r w:rsidRPr="000939C1">
        <w:rPr>
          <w:rFonts w:ascii="Times New Roman" w:eastAsia="Times New Roman" w:hAnsi="Times New Roman" w:cs="Times New Roman"/>
          <w:b/>
          <w:color w:val="000000"/>
          <w:sz w:val="23"/>
          <w:szCs w:val="23"/>
          <w:u w:val="single"/>
        </w:rPr>
        <w:t>SUTARTIES PRIEDAI</w:t>
      </w:r>
    </w:p>
    <w:p w14:paraId="52CB5E05" w14:textId="77777777" w:rsidR="00E05F58" w:rsidRPr="000939C1" w:rsidRDefault="002B57CC"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color w:val="000000"/>
          <w:sz w:val="23"/>
          <w:szCs w:val="23"/>
        </w:rPr>
      </w:pPr>
      <w:r w:rsidRPr="000939C1">
        <w:rPr>
          <w:rFonts w:ascii="Times New Roman" w:eastAsia="Times New Roman" w:hAnsi="Times New Roman" w:cs="Times New Roman"/>
          <w:color w:val="000000"/>
          <w:sz w:val="23"/>
          <w:szCs w:val="23"/>
        </w:rPr>
        <w:t>10.1. Prie šios sutarties pridedami priedai yra neatsiejama sutarties dalis. Pridedami žemiau išvardinti priedai:</w:t>
      </w:r>
    </w:p>
    <w:p w14:paraId="5EE2C32D" w14:textId="34A54AC0" w:rsidR="00E05F58" w:rsidRPr="000939C1" w:rsidRDefault="002B57CC" w:rsidP="000939C1">
      <w:pPr>
        <w:spacing w:after="0"/>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10.1.1. Priedas Nr. 1</w:t>
      </w:r>
      <w:r w:rsidR="00F935F7" w:rsidRPr="000939C1">
        <w:rPr>
          <w:rFonts w:ascii="Times New Roman" w:eastAsia="Times New Roman" w:hAnsi="Times New Roman" w:cs="Times New Roman"/>
          <w:sz w:val="23"/>
          <w:szCs w:val="23"/>
        </w:rPr>
        <w:t>.</w:t>
      </w:r>
      <w:r w:rsidRPr="000939C1">
        <w:rPr>
          <w:rFonts w:ascii="Times New Roman" w:eastAsia="Times New Roman" w:hAnsi="Times New Roman" w:cs="Times New Roman"/>
          <w:sz w:val="23"/>
          <w:szCs w:val="23"/>
        </w:rPr>
        <w:t xml:space="preserve"> </w:t>
      </w:r>
      <w:r w:rsidR="004D2ED1" w:rsidRPr="000939C1">
        <w:rPr>
          <w:rFonts w:ascii="Times New Roman" w:eastAsia="Times New Roman" w:hAnsi="Times New Roman" w:cs="Times New Roman"/>
          <w:sz w:val="23"/>
          <w:szCs w:val="23"/>
        </w:rPr>
        <w:t xml:space="preserve">Prekių </w:t>
      </w:r>
      <w:r w:rsidRPr="000939C1">
        <w:rPr>
          <w:rFonts w:ascii="Times New Roman" w:eastAsia="Times New Roman" w:hAnsi="Times New Roman" w:cs="Times New Roman"/>
          <w:sz w:val="23"/>
          <w:szCs w:val="23"/>
        </w:rPr>
        <w:t>techninė</w:t>
      </w:r>
      <w:r w:rsidR="000939C1">
        <w:rPr>
          <w:rFonts w:ascii="Times New Roman" w:eastAsia="Times New Roman" w:hAnsi="Times New Roman" w:cs="Times New Roman"/>
          <w:sz w:val="23"/>
          <w:szCs w:val="23"/>
        </w:rPr>
        <w:t xml:space="preserve"> specifikacija</w:t>
      </w:r>
      <w:r w:rsidR="0030632E" w:rsidRPr="000939C1">
        <w:rPr>
          <w:rFonts w:ascii="Times New Roman" w:eastAsia="Times New Roman" w:hAnsi="Times New Roman" w:cs="Times New Roman"/>
          <w:sz w:val="23"/>
          <w:szCs w:val="23"/>
        </w:rPr>
        <w:t>.</w:t>
      </w:r>
    </w:p>
    <w:p w14:paraId="7E47AE4D" w14:textId="158A0736" w:rsidR="004D2ED1" w:rsidRPr="000939C1" w:rsidRDefault="004D2ED1" w:rsidP="000939C1">
      <w:pPr>
        <w:spacing w:after="0"/>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10.1.2. Pardavėjo komercinis pasiūlymas.</w:t>
      </w:r>
    </w:p>
    <w:p w14:paraId="141F07CE" w14:textId="59DA9438" w:rsidR="004D2ED1" w:rsidRPr="000939C1" w:rsidRDefault="004D2ED1" w:rsidP="000939C1">
      <w:pPr>
        <w:spacing w:after="0"/>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10.1.3. Perdavimo-priėmimo akto projektas.</w:t>
      </w:r>
    </w:p>
    <w:p w14:paraId="367349D5" w14:textId="77777777" w:rsidR="00E5722D" w:rsidRPr="000939C1" w:rsidRDefault="00E5722D" w:rsidP="000939C1">
      <w:pPr>
        <w:spacing w:after="0"/>
        <w:rPr>
          <w:rFonts w:ascii="Times New Roman" w:eastAsia="Times New Roman" w:hAnsi="Times New Roman" w:cs="Times New Roman"/>
          <w:sz w:val="23"/>
          <w:szCs w:val="23"/>
        </w:rPr>
      </w:pPr>
    </w:p>
    <w:p w14:paraId="731D023B" w14:textId="495CBBA6" w:rsidR="00E5722D" w:rsidRPr="000939C1" w:rsidRDefault="00E5722D" w:rsidP="000939C1">
      <w:pPr>
        <w:spacing w:after="0"/>
        <w:rPr>
          <w:rFonts w:ascii="Times New Roman" w:eastAsia="Times New Roman" w:hAnsi="Times New Roman" w:cs="Times New Roman"/>
          <w:sz w:val="23"/>
          <w:szCs w:val="23"/>
        </w:rPr>
      </w:pPr>
      <w:r w:rsidRPr="000939C1">
        <w:rPr>
          <w:rFonts w:ascii="Times New Roman" w:eastAsia="Times New Roman" w:hAnsi="Times New Roman" w:cs="Times New Roman"/>
          <w:b/>
          <w:bCs/>
          <w:sz w:val="23"/>
          <w:szCs w:val="23"/>
        </w:rPr>
        <w:t>11.</w:t>
      </w:r>
      <w:r w:rsidRPr="000939C1">
        <w:rPr>
          <w:rFonts w:ascii="Times New Roman" w:eastAsia="Times New Roman" w:hAnsi="Times New Roman" w:cs="Times New Roman"/>
          <w:sz w:val="23"/>
          <w:szCs w:val="23"/>
        </w:rPr>
        <w:t xml:space="preserve"> </w:t>
      </w:r>
      <w:r w:rsidRPr="000939C1">
        <w:rPr>
          <w:rFonts w:ascii="Times New Roman" w:eastAsia="Times New Roman" w:hAnsi="Times New Roman" w:cs="Times New Roman"/>
          <w:b/>
          <w:bCs/>
          <w:sz w:val="23"/>
          <w:szCs w:val="23"/>
          <w:u w:val="single"/>
        </w:rPr>
        <w:t>KONTAKTAI</w:t>
      </w:r>
    </w:p>
    <w:p w14:paraId="380FD963" w14:textId="5431C66C" w:rsidR="00E5722D" w:rsidRPr="000939C1" w:rsidRDefault="00E5722D" w:rsidP="000939C1">
      <w:pPr>
        <w:spacing w:after="0"/>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11.1. Pardavėjo paskirtas atsakingas asmuo: .................................................................................................</w:t>
      </w:r>
    </w:p>
    <w:p w14:paraId="53136D6D" w14:textId="57FAE829" w:rsidR="00E5722D" w:rsidRPr="000939C1" w:rsidRDefault="00E5722D" w:rsidP="000939C1">
      <w:pPr>
        <w:spacing w:after="0"/>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w:t>
      </w:r>
    </w:p>
    <w:p w14:paraId="2B59CCDC" w14:textId="78724736" w:rsidR="00E5722D" w:rsidRPr="000939C1" w:rsidRDefault="00E5722D"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11.2. Pirkėjo paskirti atsakingi asmenys:</w:t>
      </w:r>
    </w:p>
    <w:p w14:paraId="2F14DABB" w14:textId="416AF176" w:rsidR="00E5722D" w:rsidRPr="000939C1" w:rsidRDefault="00E5722D"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11.2.1. </w:t>
      </w:r>
      <w:r w:rsidR="000939C1" w:rsidRPr="000939C1">
        <w:rPr>
          <w:rFonts w:ascii="Times New Roman" w:eastAsia="Times New Roman" w:hAnsi="Times New Roman" w:cs="Times New Roman"/>
          <w:sz w:val="23"/>
          <w:szCs w:val="23"/>
        </w:rPr>
        <w:t>u</w:t>
      </w:r>
      <w:r w:rsidRPr="000939C1">
        <w:rPr>
          <w:rFonts w:ascii="Times New Roman" w:eastAsia="Times New Roman" w:hAnsi="Times New Roman" w:cs="Times New Roman"/>
          <w:sz w:val="23"/>
          <w:szCs w:val="23"/>
        </w:rPr>
        <w:t xml:space="preserve">ž sutarties vykdymą atsakinga Kaišiadorių Algirdo Brazausko gimnazijos direktoriaus pavaduotoja ugdymui </w:t>
      </w:r>
      <w:r w:rsidR="000939C1" w:rsidRPr="000939C1">
        <w:rPr>
          <w:rFonts w:ascii="Times New Roman" w:eastAsia="Times New Roman" w:hAnsi="Times New Roman" w:cs="Times New Roman"/>
          <w:sz w:val="23"/>
          <w:szCs w:val="23"/>
        </w:rPr>
        <w:t xml:space="preserve">Skaidrė </w:t>
      </w:r>
      <w:proofErr w:type="spellStart"/>
      <w:r w:rsidR="000939C1" w:rsidRPr="000939C1">
        <w:rPr>
          <w:rFonts w:ascii="Times New Roman" w:eastAsia="Times New Roman" w:hAnsi="Times New Roman" w:cs="Times New Roman"/>
          <w:sz w:val="23"/>
          <w:szCs w:val="23"/>
        </w:rPr>
        <w:t>Kriugždienė</w:t>
      </w:r>
      <w:proofErr w:type="spellEnd"/>
      <w:r w:rsidRPr="000939C1">
        <w:rPr>
          <w:rFonts w:ascii="Times New Roman" w:eastAsia="Times New Roman" w:hAnsi="Times New Roman" w:cs="Times New Roman"/>
          <w:sz w:val="23"/>
          <w:szCs w:val="23"/>
        </w:rPr>
        <w:t>, tel. +370</w:t>
      </w:r>
      <w:r w:rsidR="000939C1" w:rsidRPr="000939C1">
        <w:rPr>
          <w:rFonts w:ascii="Times New Roman" w:eastAsia="Times New Roman" w:hAnsi="Times New Roman" w:cs="Times New Roman"/>
          <w:sz w:val="23"/>
          <w:szCs w:val="23"/>
        </w:rPr>
        <w:t> 686 29670</w:t>
      </w:r>
      <w:r w:rsidRPr="000939C1">
        <w:rPr>
          <w:rFonts w:ascii="Times New Roman" w:eastAsia="Times New Roman" w:hAnsi="Times New Roman" w:cs="Times New Roman"/>
          <w:sz w:val="23"/>
          <w:szCs w:val="23"/>
        </w:rPr>
        <w:t xml:space="preserve">, el. p. </w:t>
      </w:r>
      <w:hyperlink r:id="rId8" w:history="1">
        <w:r w:rsidR="000939C1" w:rsidRPr="000939C1">
          <w:rPr>
            <w:rStyle w:val="Hipersaitas"/>
            <w:rFonts w:ascii="Times New Roman" w:eastAsia="Times New Roman" w:hAnsi="Times New Roman" w:cs="Times New Roman"/>
            <w:sz w:val="23"/>
            <w:szCs w:val="23"/>
          </w:rPr>
          <w:t>skaidre.kriugzdiene@a.brazausko-gimnazija.lt</w:t>
        </w:r>
      </w:hyperlink>
      <w:r w:rsidR="000939C1" w:rsidRPr="000939C1">
        <w:rPr>
          <w:rFonts w:ascii="Times New Roman" w:eastAsia="Times New Roman" w:hAnsi="Times New Roman" w:cs="Times New Roman"/>
          <w:sz w:val="23"/>
          <w:szCs w:val="23"/>
        </w:rPr>
        <w:t xml:space="preserve"> </w:t>
      </w:r>
      <w:r w:rsidRPr="000939C1">
        <w:rPr>
          <w:rFonts w:ascii="Times New Roman" w:eastAsia="Times New Roman" w:hAnsi="Times New Roman" w:cs="Times New Roman"/>
          <w:sz w:val="23"/>
          <w:szCs w:val="23"/>
        </w:rPr>
        <w:t>;</w:t>
      </w:r>
    </w:p>
    <w:p w14:paraId="25D946C5" w14:textId="59C4FA41" w:rsidR="00E5722D" w:rsidRPr="000939C1" w:rsidRDefault="00E5722D" w:rsidP="000939C1">
      <w:pPr>
        <w:spacing w:after="0"/>
        <w:jc w:val="both"/>
        <w:rPr>
          <w:rFonts w:ascii="Times New Roman" w:eastAsia="Times New Roman" w:hAnsi="Times New Roman" w:cs="Times New Roman"/>
          <w:sz w:val="23"/>
          <w:szCs w:val="23"/>
        </w:rPr>
      </w:pPr>
      <w:r w:rsidRPr="000939C1">
        <w:rPr>
          <w:rFonts w:ascii="Times New Roman" w:eastAsia="Times New Roman" w:hAnsi="Times New Roman" w:cs="Times New Roman"/>
          <w:sz w:val="23"/>
          <w:szCs w:val="23"/>
        </w:rPr>
        <w:t xml:space="preserve">18.2.2. </w:t>
      </w:r>
      <w:r w:rsidR="000939C1" w:rsidRPr="000939C1">
        <w:rPr>
          <w:rFonts w:ascii="Times New Roman" w:eastAsia="Times New Roman" w:hAnsi="Times New Roman" w:cs="Times New Roman"/>
          <w:sz w:val="23"/>
          <w:szCs w:val="23"/>
        </w:rPr>
        <w:t>u</w:t>
      </w:r>
      <w:r w:rsidRPr="000939C1">
        <w:rPr>
          <w:rFonts w:ascii="Times New Roman" w:eastAsia="Times New Roman" w:hAnsi="Times New Roman" w:cs="Times New Roman"/>
          <w:sz w:val="23"/>
          <w:szCs w:val="23"/>
        </w:rPr>
        <w:t xml:space="preserve">ž Sutarties ir Sutarties pakeitimų, atsiradusių Sutarties vykdymo laikotarpiu, paskelbimą Centrinėje viešųjų pirkimų informacinėje sistemoje Kaišiadorių Algirdo Brazausko gimnazijos ugdymo aprūpinimo skyriaus vedėja Rasa Suslavičienė, tel. +370 612 53953, el. p. </w:t>
      </w:r>
      <w:hyperlink r:id="rId9" w:history="1">
        <w:r w:rsidR="000939C1" w:rsidRPr="000939C1">
          <w:rPr>
            <w:rStyle w:val="Hipersaitas"/>
            <w:rFonts w:ascii="Times New Roman" w:eastAsia="Times New Roman" w:hAnsi="Times New Roman" w:cs="Times New Roman"/>
            <w:sz w:val="23"/>
            <w:szCs w:val="23"/>
          </w:rPr>
          <w:t>rasa.suslaviciene@a.brazausko-gimnazija.lt</w:t>
        </w:r>
      </w:hyperlink>
      <w:r w:rsidR="000939C1" w:rsidRPr="000939C1">
        <w:rPr>
          <w:rFonts w:ascii="Times New Roman" w:eastAsia="Times New Roman" w:hAnsi="Times New Roman" w:cs="Times New Roman"/>
          <w:sz w:val="23"/>
          <w:szCs w:val="23"/>
        </w:rPr>
        <w:t xml:space="preserve"> </w:t>
      </w:r>
      <w:r w:rsidRPr="000939C1">
        <w:rPr>
          <w:rFonts w:ascii="Times New Roman" w:eastAsia="Times New Roman" w:hAnsi="Times New Roman" w:cs="Times New Roman"/>
          <w:sz w:val="23"/>
          <w:szCs w:val="23"/>
        </w:rPr>
        <w:t>.</w:t>
      </w:r>
    </w:p>
    <w:p w14:paraId="1316E933" w14:textId="0D2D261D" w:rsidR="00E05F58" w:rsidRPr="000939C1" w:rsidRDefault="00E05F58"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b/>
          <w:sz w:val="23"/>
          <w:szCs w:val="23"/>
          <w:u w:val="single"/>
        </w:rPr>
      </w:pPr>
    </w:p>
    <w:p w14:paraId="36C786EA" w14:textId="33B3C2E9" w:rsidR="00E05F58" w:rsidRPr="00BD5CD0" w:rsidRDefault="000939C1" w:rsidP="000939C1">
      <w:pPr>
        <w:pBdr>
          <w:top w:val="nil"/>
          <w:left w:val="nil"/>
          <w:bottom w:val="nil"/>
          <w:right w:val="nil"/>
          <w:between w:val="nil"/>
        </w:pBdr>
        <w:tabs>
          <w:tab w:val="center" w:pos="4819"/>
          <w:tab w:val="right" w:pos="9638"/>
          <w:tab w:val="left" w:pos="1296"/>
        </w:tabs>
        <w:spacing w:after="0"/>
        <w:rPr>
          <w:rFonts w:ascii="Times New Roman" w:eastAsia="Times New Roman" w:hAnsi="Times New Roman" w:cs="Times New Roman"/>
          <w:b/>
          <w:color w:val="000000"/>
          <w:sz w:val="23"/>
          <w:szCs w:val="23"/>
          <w:u w:val="single"/>
        </w:rPr>
      </w:pPr>
      <w:r w:rsidRPr="000939C1">
        <w:rPr>
          <w:rFonts w:ascii="Times New Roman" w:eastAsia="Times New Roman" w:hAnsi="Times New Roman" w:cs="Times New Roman"/>
          <w:b/>
          <w:color w:val="000000"/>
          <w:sz w:val="23"/>
          <w:szCs w:val="23"/>
          <w:u w:val="single"/>
        </w:rPr>
        <w:t xml:space="preserve">12. </w:t>
      </w:r>
      <w:r w:rsidR="002B57CC" w:rsidRPr="000939C1">
        <w:rPr>
          <w:rFonts w:ascii="Times New Roman" w:eastAsia="Times New Roman" w:hAnsi="Times New Roman" w:cs="Times New Roman"/>
          <w:b/>
          <w:color w:val="000000"/>
          <w:sz w:val="23"/>
          <w:szCs w:val="23"/>
          <w:u w:val="single"/>
        </w:rPr>
        <w:t>ŠALIŲ REKVIZITAI</w:t>
      </w:r>
    </w:p>
    <w:tbl>
      <w:tblPr>
        <w:tblStyle w:val="Lentelstinklelis"/>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457"/>
        <w:gridCol w:w="5476"/>
      </w:tblGrid>
      <w:tr w:rsidR="00E5722D" w:rsidRPr="00BD5CD0" w14:paraId="1C34340E" w14:textId="77777777" w:rsidTr="00BD5CD0">
        <w:trPr>
          <w:trHeight w:val="281"/>
        </w:trPr>
        <w:tc>
          <w:tcPr>
            <w:tcW w:w="4457" w:type="dxa"/>
          </w:tcPr>
          <w:p w14:paraId="1F8F7D93" w14:textId="36BCD4E5"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b/>
                <w:color w:val="000000"/>
                <w:sz w:val="23"/>
                <w:szCs w:val="23"/>
                <w:u w:val="single"/>
              </w:rPr>
            </w:pPr>
            <w:bookmarkStart w:id="1" w:name="_Hlk185786999"/>
            <w:r w:rsidRPr="00BD5CD0">
              <w:rPr>
                <w:rFonts w:ascii="Times New Roman" w:eastAsia="Times New Roman" w:hAnsi="Times New Roman" w:cs="Times New Roman"/>
                <w:b/>
                <w:color w:val="000000"/>
                <w:sz w:val="23"/>
                <w:szCs w:val="23"/>
                <w:u w:val="single"/>
              </w:rPr>
              <w:t>Pirkėjas</w:t>
            </w:r>
          </w:p>
        </w:tc>
        <w:tc>
          <w:tcPr>
            <w:tcW w:w="5476" w:type="dxa"/>
          </w:tcPr>
          <w:p w14:paraId="5ED13D94" w14:textId="5613E4A6"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b/>
                <w:color w:val="000000"/>
                <w:sz w:val="23"/>
                <w:szCs w:val="23"/>
                <w:u w:val="single"/>
              </w:rPr>
            </w:pPr>
            <w:r w:rsidRPr="00BD5CD0">
              <w:rPr>
                <w:rFonts w:ascii="Times New Roman" w:eastAsia="Times New Roman" w:hAnsi="Times New Roman" w:cs="Times New Roman"/>
                <w:b/>
                <w:color w:val="000000"/>
                <w:sz w:val="23"/>
                <w:szCs w:val="23"/>
                <w:u w:val="single"/>
              </w:rPr>
              <w:t>Pardavėjas</w:t>
            </w:r>
          </w:p>
        </w:tc>
      </w:tr>
      <w:tr w:rsidR="00E5722D" w:rsidRPr="00BD5CD0" w14:paraId="14A2AFF5" w14:textId="77777777" w:rsidTr="00BD5CD0">
        <w:trPr>
          <w:trHeight w:val="281"/>
        </w:trPr>
        <w:tc>
          <w:tcPr>
            <w:tcW w:w="4457" w:type="dxa"/>
          </w:tcPr>
          <w:p w14:paraId="19BDB609" w14:textId="05401350"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b/>
                <w:color w:val="000000"/>
                <w:sz w:val="23"/>
                <w:szCs w:val="23"/>
              </w:rPr>
            </w:pPr>
            <w:r w:rsidRPr="00BD5CD0">
              <w:rPr>
                <w:rFonts w:ascii="Times New Roman" w:eastAsia="Times New Roman" w:hAnsi="Times New Roman" w:cs="Times New Roman"/>
                <w:b/>
                <w:sz w:val="23"/>
                <w:szCs w:val="23"/>
              </w:rPr>
              <w:t>Kaišiadorių Algirdo Brazausko gimnazija</w:t>
            </w:r>
          </w:p>
        </w:tc>
        <w:tc>
          <w:tcPr>
            <w:tcW w:w="5476" w:type="dxa"/>
          </w:tcPr>
          <w:p w14:paraId="1DFD2C8C" w14:textId="54378A8C"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b/>
                <w:color w:val="000000"/>
                <w:sz w:val="23"/>
                <w:szCs w:val="23"/>
              </w:rPr>
            </w:pPr>
            <w:r w:rsidRPr="00BD5CD0">
              <w:rPr>
                <w:rFonts w:ascii="Times New Roman" w:eastAsia="Times New Roman" w:hAnsi="Times New Roman" w:cs="Times New Roman"/>
                <w:b/>
                <w:color w:val="000000"/>
                <w:sz w:val="23"/>
                <w:szCs w:val="23"/>
              </w:rPr>
              <w:tab/>
            </w:r>
            <w:r w:rsidRPr="00BD5CD0">
              <w:rPr>
                <w:rFonts w:ascii="Times New Roman" w:eastAsia="Times New Roman" w:hAnsi="Times New Roman" w:cs="Times New Roman"/>
                <w:b/>
                <w:color w:val="000000"/>
                <w:sz w:val="23"/>
                <w:szCs w:val="23"/>
              </w:rPr>
              <w:tab/>
            </w:r>
          </w:p>
        </w:tc>
      </w:tr>
      <w:tr w:rsidR="00E5722D" w:rsidRPr="00BD5CD0" w14:paraId="36AB3E7D" w14:textId="77777777" w:rsidTr="00BD5CD0">
        <w:trPr>
          <w:trHeight w:val="270"/>
        </w:trPr>
        <w:tc>
          <w:tcPr>
            <w:tcW w:w="4457" w:type="dxa"/>
          </w:tcPr>
          <w:p w14:paraId="40450D37" w14:textId="0631876F"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Įmonės kodas:</w:t>
            </w:r>
            <w:r w:rsidRPr="00BD5CD0">
              <w:rPr>
                <w:rFonts w:ascii="Times New Roman" w:eastAsia="Times New Roman" w:hAnsi="Times New Roman" w:cs="Times New Roman"/>
                <w:sz w:val="23"/>
                <w:szCs w:val="23"/>
              </w:rPr>
              <w:t xml:space="preserve"> 190596280</w:t>
            </w:r>
          </w:p>
        </w:tc>
        <w:tc>
          <w:tcPr>
            <w:tcW w:w="5476" w:type="dxa"/>
          </w:tcPr>
          <w:p w14:paraId="3418CE33" w14:textId="71CAF951"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 xml:space="preserve">Įmonės kodas </w:t>
            </w:r>
          </w:p>
        </w:tc>
      </w:tr>
      <w:tr w:rsidR="00E5722D" w:rsidRPr="00BD5CD0" w14:paraId="6FDDD63A" w14:textId="77777777" w:rsidTr="00BD5CD0">
        <w:trPr>
          <w:trHeight w:val="281"/>
        </w:trPr>
        <w:tc>
          <w:tcPr>
            <w:tcW w:w="4457" w:type="dxa"/>
          </w:tcPr>
          <w:p w14:paraId="62891195" w14:textId="62756A1C"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PVM m/k.:</w:t>
            </w:r>
            <w:r w:rsidRPr="00BD5CD0">
              <w:rPr>
                <w:rFonts w:ascii="Times New Roman" w:hAnsi="Times New Roman" w:cs="Times New Roman"/>
                <w:color w:val="1E293B"/>
                <w:sz w:val="23"/>
                <w:szCs w:val="23"/>
                <w:shd w:val="clear" w:color="auto" w:fill="FFFFFF"/>
              </w:rPr>
              <w:t xml:space="preserve"> nėra</w:t>
            </w:r>
          </w:p>
        </w:tc>
        <w:tc>
          <w:tcPr>
            <w:tcW w:w="5476" w:type="dxa"/>
          </w:tcPr>
          <w:p w14:paraId="3F74689B" w14:textId="12CB9E2D"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 xml:space="preserve">PVM m/k.: </w:t>
            </w:r>
          </w:p>
        </w:tc>
      </w:tr>
      <w:tr w:rsidR="00E5722D" w:rsidRPr="00BD5CD0" w14:paraId="10485833" w14:textId="77777777" w:rsidTr="00BD5CD0">
        <w:trPr>
          <w:trHeight w:val="281"/>
        </w:trPr>
        <w:tc>
          <w:tcPr>
            <w:tcW w:w="4457" w:type="dxa"/>
          </w:tcPr>
          <w:p w14:paraId="2C7059B2" w14:textId="74787BBB"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sz w:val="23"/>
                <w:szCs w:val="23"/>
              </w:rPr>
              <w:t>Gedimino g. 65, LT-56124 Kaišiadorys</w:t>
            </w:r>
          </w:p>
        </w:tc>
        <w:tc>
          <w:tcPr>
            <w:tcW w:w="5476" w:type="dxa"/>
          </w:tcPr>
          <w:p w14:paraId="6D2DC76B" w14:textId="287FE0AB"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sz w:val="23"/>
                <w:szCs w:val="23"/>
              </w:rPr>
            </w:pPr>
            <w:r w:rsidRPr="00BD5CD0">
              <w:rPr>
                <w:rFonts w:ascii="Times New Roman" w:eastAsia="Times New Roman" w:hAnsi="Times New Roman" w:cs="Times New Roman"/>
                <w:color w:val="000000"/>
                <w:sz w:val="23"/>
                <w:szCs w:val="23"/>
              </w:rPr>
              <w:t>Adresas</w:t>
            </w:r>
          </w:p>
        </w:tc>
      </w:tr>
      <w:tr w:rsidR="00BD5CD0" w:rsidRPr="00BD5CD0" w14:paraId="3DB0F628" w14:textId="77777777" w:rsidTr="00BD5CD0">
        <w:trPr>
          <w:trHeight w:val="281"/>
        </w:trPr>
        <w:tc>
          <w:tcPr>
            <w:tcW w:w="4457" w:type="dxa"/>
          </w:tcPr>
          <w:p w14:paraId="30445D07" w14:textId="64A89EEF" w:rsidR="00BD5CD0" w:rsidRPr="00BD5CD0" w:rsidRDefault="00BD5CD0" w:rsidP="00BD5CD0">
            <w:pPr>
              <w:spacing w:line="259" w:lineRule="auto"/>
              <w:rPr>
                <w:rFonts w:ascii="Times New Roman" w:hAnsi="Times New Roman" w:cs="Times New Roman"/>
                <w:sz w:val="23"/>
                <w:szCs w:val="23"/>
              </w:rPr>
            </w:pPr>
            <w:r w:rsidRPr="00BD5CD0">
              <w:rPr>
                <w:rFonts w:ascii="Times New Roman" w:hAnsi="Times New Roman" w:cs="Times New Roman"/>
                <w:sz w:val="23"/>
                <w:szCs w:val="23"/>
              </w:rPr>
              <w:t xml:space="preserve">Tel. (8-346) 5 22 74, 8 686 33780             </w:t>
            </w:r>
          </w:p>
        </w:tc>
        <w:tc>
          <w:tcPr>
            <w:tcW w:w="5476" w:type="dxa"/>
          </w:tcPr>
          <w:p w14:paraId="49B19BC0" w14:textId="778A87B8" w:rsidR="00BD5CD0" w:rsidRPr="00BD5CD0" w:rsidRDefault="00BD5CD0"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Tel.</w:t>
            </w:r>
          </w:p>
        </w:tc>
      </w:tr>
      <w:tr w:rsidR="00BD5CD0" w:rsidRPr="00BD5CD0" w14:paraId="7B5A2058" w14:textId="77777777" w:rsidTr="00BD5CD0">
        <w:trPr>
          <w:trHeight w:val="270"/>
        </w:trPr>
        <w:tc>
          <w:tcPr>
            <w:tcW w:w="4457" w:type="dxa"/>
          </w:tcPr>
          <w:p w14:paraId="4C988107" w14:textId="262821D1" w:rsidR="00BD5CD0" w:rsidRPr="00BD5CD0" w:rsidRDefault="00BD5CD0" w:rsidP="00BD5CD0">
            <w:pPr>
              <w:spacing w:line="259" w:lineRule="auto"/>
              <w:rPr>
                <w:rFonts w:ascii="Times New Roman" w:hAnsi="Times New Roman" w:cs="Times New Roman"/>
                <w:sz w:val="23"/>
                <w:szCs w:val="23"/>
              </w:rPr>
            </w:pPr>
            <w:r w:rsidRPr="00BD5CD0">
              <w:rPr>
                <w:rFonts w:ascii="Times New Roman" w:hAnsi="Times New Roman" w:cs="Times New Roman"/>
                <w:sz w:val="23"/>
                <w:szCs w:val="23"/>
              </w:rPr>
              <w:t xml:space="preserve">El. p. </w:t>
            </w:r>
            <w:hyperlink r:id="rId10" w:history="1">
              <w:r w:rsidRPr="00BD5CD0">
                <w:rPr>
                  <w:rStyle w:val="Hipersaitas"/>
                  <w:rFonts w:ascii="Times New Roman" w:hAnsi="Times New Roman" w:cs="Times New Roman"/>
                  <w:sz w:val="23"/>
                  <w:szCs w:val="23"/>
                </w:rPr>
                <w:t>rastine@a.brazausko-gimnazija.lt</w:t>
              </w:r>
            </w:hyperlink>
          </w:p>
        </w:tc>
        <w:tc>
          <w:tcPr>
            <w:tcW w:w="5476" w:type="dxa"/>
          </w:tcPr>
          <w:p w14:paraId="119AD13F" w14:textId="1DA7825F" w:rsidR="00BD5CD0" w:rsidRPr="00BD5CD0" w:rsidRDefault="00BD5CD0"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El. p.</w:t>
            </w:r>
          </w:p>
        </w:tc>
      </w:tr>
      <w:tr w:rsidR="00E5722D" w:rsidRPr="00BD5CD0" w14:paraId="6AE0C6E7" w14:textId="77777777" w:rsidTr="00BD5CD0">
        <w:trPr>
          <w:trHeight w:val="281"/>
        </w:trPr>
        <w:tc>
          <w:tcPr>
            <w:tcW w:w="4457" w:type="dxa"/>
          </w:tcPr>
          <w:p w14:paraId="426C479C" w14:textId="0BB5521B"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sz w:val="23"/>
                <w:szCs w:val="23"/>
              </w:rPr>
              <w:t>A/s.:</w:t>
            </w:r>
            <w:r w:rsidR="00705BE3" w:rsidRPr="00705BE3">
              <w:rPr>
                <w:rFonts w:ascii="Times New Roman" w:hAnsi="Times New Roman" w:cs="Times New Roman"/>
                <w:sz w:val="23"/>
                <w:szCs w:val="23"/>
              </w:rPr>
              <w:t>LT524010051005127559</w:t>
            </w:r>
          </w:p>
        </w:tc>
        <w:tc>
          <w:tcPr>
            <w:tcW w:w="5476" w:type="dxa"/>
          </w:tcPr>
          <w:p w14:paraId="4F041685" w14:textId="4AA8B9F4"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sz w:val="23"/>
                <w:szCs w:val="23"/>
              </w:rPr>
            </w:pPr>
            <w:r w:rsidRPr="00BD5CD0">
              <w:rPr>
                <w:rFonts w:ascii="Times New Roman" w:eastAsia="Times New Roman" w:hAnsi="Times New Roman" w:cs="Times New Roman"/>
                <w:color w:val="000000"/>
                <w:sz w:val="23"/>
                <w:szCs w:val="23"/>
              </w:rPr>
              <w:t xml:space="preserve">A/s.: </w:t>
            </w:r>
          </w:p>
        </w:tc>
      </w:tr>
      <w:tr w:rsidR="00E5722D" w:rsidRPr="00BD5CD0" w14:paraId="5B537C68" w14:textId="77777777" w:rsidTr="00BD5CD0">
        <w:trPr>
          <w:trHeight w:val="281"/>
        </w:trPr>
        <w:tc>
          <w:tcPr>
            <w:tcW w:w="4457" w:type="dxa"/>
          </w:tcPr>
          <w:p w14:paraId="4C3B7CE9" w14:textId="37F4AC1B"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b/>
                <w:color w:val="000000"/>
                <w:sz w:val="23"/>
                <w:szCs w:val="23"/>
              </w:rPr>
            </w:pPr>
            <w:r w:rsidRPr="00BD5CD0">
              <w:rPr>
                <w:rFonts w:ascii="Times New Roman" w:eastAsia="Times New Roman" w:hAnsi="Times New Roman" w:cs="Times New Roman"/>
                <w:sz w:val="23"/>
                <w:szCs w:val="23"/>
              </w:rPr>
              <w:t>Bankas LUMINOR BANK AB</w:t>
            </w:r>
          </w:p>
        </w:tc>
        <w:tc>
          <w:tcPr>
            <w:tcW w:w="5476" w:type="dxa"/>
          </w:tcPr>
          <w:p w14:paraId="2133CD30" w14:textId="7E6D97A3"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b/>
                <w:sz w:val="23"/>
                <w:szCs w:val="23"/>
              </w:rPr>
            </w:pPr>
            <w:r w:rsidRPr="00BD5CD0">
              <w:rPr>
                <w:rFonts w:ascii="Times New Roman" w:eastAsia="Times New Roman" w:hAnsi="Times New Roman" w:cs="Times New Roman"/>
                <w:color w:val="000000"/>
                <w:sz w:val="23"/>
                <w:szCs w:val="23"/>
              </w:rPr>
              <w:t>Bankas</w:t>
            </w:r>
          </w:p>
        </w:tc>
      </w:tr>
      <w:tr w:rsidR="00E5722D" w:rsidRPr="00BD5CD0" w14:paraId="5E5E63B2" w14:textId="77777777" w:rsidTr="00BD5CD0">
        <w:trPr>
          <w:trHeight w:val="281"/>
        </w:trPr>
        <w:tc>
          <w:tcPr>
            <w:tcW w:w="4457" w:type="dxa"/>
          </w:tcPr>
          <w:p w14:paraId="2CD8970C" w14:textId="407B46C0"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sz w:val="23"/>
                <w:szCs w:val="23"/>
              </w:rPr>
              <w:t>Banko kodas: 40100</w:t>
            </w:r>
          </w:p>
        </w:tc>
        <w:tc>
          <w:tcPr>
            <w:tcW w:w="5476" w:type="dxa"/>
          </w:tcPr>
          <w:p w14:paraId="0C27651B" w14:textId="4D5F42A6"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sz w:val="23"/>
                <w:szCs w:val="23"/>
              </w:rPr>
            </w:pPr>
            <w:r w:rsidRPr="00BD5CD0">
              <w:rPr>
                <w:rFonts w:ascii="Times New Roman" w:eastAsia="Times New Roman" w:hAnsi="Times New Roman" w:cs="Times New Roman"/>
                <w:color w:val="000000"/>
                <w:sz w:val="23"/>
                <w:szCs w:val="23"/>
              </w:rPr>
              <w:t>Banko kodas:</w:t>
            </w:r>
          </w:p>
        </w:tc>
      </w:tr>
      <w:tr w:rsidR="00E5722D" w:rsidRPr="00BD5CD0" w14:paraId="43D4D2F6" w14:textId="77777777" w:rsidTr="00BD5CD0">
        <w:trPr>
          <w:trHeight w:val="281"/>
        </w:trPr>
        <w:tc>
          <w:tcPr>
            <w:tcW w:w="4457" w:type="dxa"/>
          </w:tcPr>
          <w:p w14:paraId="662387EB" w14:textId="77777777"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p>
        </w:tc>
        <w:tc>
          <w:tcPr>
            <w:tcW w:w="5476" w:type="dxa"/>
          </w:tcPr>
          <w:p w14:paraId="7C221D8E" w14:textId="77777777"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p>
        </w:tc>
      </w:tr>
      <w:tr w:rsidR="00E5722D" w:rsidRPr="00BD5CD0" w14:paraId="5A96356D" w14:textId="77777777" w:rsidTr="00BD5CD0">
        <w:trPr>
          <w:trHeight w:val="270"/>
        </w:trPr>
        <w:tc>
          <w:tcPr>
            <w:tcW w:w="4457" w:type="dxa"/>
          </w:tcPr>
          <w:p w14:paraId="56AE034E" w14:textId="5455FD67"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sz w:val="23"/>
                <w:szCs w:val="23"/>
              </w:rPr>
              <w:t>Direktorė</w:t>
            </w:r>
          </w:p>
        </w:tc>
        <w:tc>
          <w:tcPr>
            <w:tcW w:w="5476" w:type="dxa"/>
          </w:tcPr>
          <w:p w14:paraId="6CC19C4D" w14:textId="53DD9141" w:rsidR="00BD5CD0"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Direktorius</w:t>
            </w:r>
          </w:p>
        </w:tc>
      </w:tr>
      <w:tr w:rsidR="00E5722D" w:rsidRPr="00BD5CD0" w14:paraId="05D1BA59" w14:textId="77777777" w:rsidTr="00BD5CD0">
        <w:trPr>
          <w:trHeight w:val="845"/>
        </w:trPr>
        <w:tc>
          <w:tcPr>
            <w:tcW w:w="4457" w:type="dxa"/>
          </w:tcPr>
          <w:p w14:paraId="19DEB107" w14:textId="0F561AA1" w:rsidR="00E5722D"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Jolita Morkūn</w:t>
            </w:r>
            <w:r w:rsidR="00BD5CD0">
              <w:rPr>
                <w:rFonts w:ascii="Times New Roman" w:eastAsia="Times New Roman" w:hAnsi="Times New Roman" w:cs="Times New Roman"/>
                <w:color w:val="000000"/>
                <w:sz w:val="23"/>
                <w:szCs w:val="23"/>
              </w:rPr>
              <w:t>aitė</w:t>
            </w:r>
          </w:p>
          <w:p w14:paraId="007E2AF7" w14:textId="77777777" w:rsidR="00BD5CD0" w:rsidRPr="00BD5CD0" w:rsidRDefault="00BD5CD0"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p>
          <w:p w14:paraId="4F8C6F63" w14:textId="37E960C2" w:rsidR="00E5722D" w:rsidRPr="00BD5CD0" w:rsidRDefault="00E5722D" w:rsidP="00BD5CD0">
            <w:pPr>
              <w:pBdr>
                <w:top w:val="nil"/>
                <w:left w:val="nil"/>
                <w:bottom w:val="nil"/>
                <w:right w:val="nil"/>
                <w:between w:val="nil"/>
              </w:pBdr>
              <w:spacing w:line="259" w:lineRule="auto"/>
              <w:jc w:val="both"/>
              <w:rPr>
                <w:rFonts w:ascii="Times New Roman" w:eastAsia="Times New Roman" w:hAnsi="Times New Roman" w:cs="Times New Roman"/>
                <w:color w:val="000000"/>
                <w:sz w:val="23"/>
                <w:szCs w:val="23"/>
              </w:rPr>
            </w:pPr>
            <w:r w:rsidRPr="00BD5CD0">
              <w:rPr>
                <w:rFonts w:ascii="Times New Roman" w:eastAsia="Times New Roman" w:hAnsi="Times New Roman" w:cs="Times New Roman"/>
                <w:color w:val="000000"/>
                <w:sz w:val="23"/>
                <w:szCs w:val="23"/>
              </w:rPr>
              <w:t xml:space="preserve">                A.V.                          </w:t>
            </w:r>
            <w:r w:rsidR="00BD5CD0">
              <w:rPr>
                <w:rFonts w:ascii="Times New Roman" w:eastAsia="Times New Roman" w:hAnsi="Times New Roman" w:cs="Times New Roman"/>
                <w:color w:val="000000"/>
                <w:sz w:val="23"/>
                <w:szCs w:val="23"/>
              </w:rPr>
              <w:t xml:space="preserve">                  </w:t>
            </w:r>
            <w:r w:rsidRPr="00BD5CD0">
              <w:rPr>
                <w:rFonts w:ascii="Times New Roman" w:eastAsia="Times New Roman" w:hAnsi="Times New Roman" w:cs="Times New Roman"/>
                <w:color w:val="000000"/>
                <w:sz w:val="23"/>
                <w:szCs w:val="23"/>
              </w:rPr>
              <w:t xml:space="preserve"> </w:t>
            </w:r>
            <w:r w:rsidR="00BD5CD0">
              <w:rPr>
                <w:rFonts w:ascii="Times New Roman" w:eastAsia="Times New Roman" w:hAnsi="Times New Roman" w:cs="Times New Roman"/>
                <w:color w:val="000000"/>
                <w:sz w:val="23"/>
                <w:szCs w:val="23"/>
              </w:rPr>
              <w:t xml:space="preserve">                     </w:t>
            </w:r>
            <w:r w:rsidRPr="00BD5CD0">
              <w:rPr>
                <w:rFonts w:ascii="Times New Roman" w:eastAsia="Times New Roman" w:hAnsi="Times New Roman" w:cs="Times New Roman"/>
                <w:color w:val="000000"/>
                <w:sz w:val="23"/>
                <w:szCs w:val="23"/>
              </w:rPr>
              <w:t xml:space="preserve">                                  </w:t>
            </w:r>
          </w:p>
        </w:tc>
        <w:tc>
          <w:tcPr>
            <w:tcW w:w="5476" w:type="dxa"/>
          </w:tcPr>
          <w:p w14:paraId="5D3077C9" w14:textId="77777777" w:rsidR="00E5722D" w:rsidRDefault="00E5722D" w:rsidP="00BD5CD0">
            <w:pPr>
              <w:pBdr>
                <w:top w:val="nil"/>
                <w:left w:val="nil"/>
                <w:bottom w:val="nil"/>
                <w:right w:val="nil"/>
                <w:between w:val="nil"/>
              </w:pBdr>
              <w:spacing w:line="259" w:lineRule="auto"/>
              <w:jc w:val="both"/>
              <w:rPr>
                <w:rFonts w:ascii="Times New Roman" w:eastAsia="Times New Roman" w:hAnsi="Times New Roman" w:cs="Times New Roman"/>
                <w:sz w:val="23"/>
                <w:szCs w:val="23"/>
              </w:rPr>
            </w:pPr>
          </w:p>
          <w:p w14:paraId="1939F14D" w14:textId="77777777" w:rsidR="00705BE3" w:rsidRDefault="00705BE3" w:rsidP="00BD5CD0">
            <w:pPr>
              <w:pBdr>
                <w:top w:val="nil"/>
                <w:left w:val="nil"/>
                <w:bottom w:val="nil"/>
                <w:right w:val="nil"/>
                <w:between w:val="nil"/>
              </w:pBdr>
              <w:spacing w:line="259" w:lineRule="auto"/>
              <w:jc w:val="both"/>
              <w:rPr>
                <w:rFonts w:ascii="Times New Roman" w:eastAsia="Times New Roman" w:hAnsi="Times New Roman" w:cs="Times New Roman"/>
                <w:sz w:val="23"/>
                <w:szCs w:val="23"/>
              </w:rPr>
            </w:pPr>
          </w:p>
          <w:p w14:paraId="599A0C2B" w14:textId="35617E2C" w:rsidR="00705BE3" w:rsidRPr="00BD5CD0" w:rsidRDefault="00705BE3" w:rsidP="00BD5CD0">
            <w:pPr>
              <w:pBdr>
                <w:top w:val="nil"/>
                <w:left w:val="nil"/>
                <w:bottom w:val="nil"/>
                <w:right w:val="nil"/>
                <w:between w:val="nil"/>
              </w:pBdr>
              <w:spacing w:line="259"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A.V.</w:t>
            </w:r>
          </w:p>
        </w:tc>
      </w:tr>
      <w:bookmarkEnd w:id="1"/>
    </w:tbl>
    <w:p w14:paraId="632DDB33" w14:textId="679E01B1" w:rsidR="003472F4" w:rsidRDefault="003472F4" w:rsidP="00BD5CD0">
      <w:pPr>
        <w:pBdr>
          <w:top w:val="nil"/>
          <w:left w:val="nil"/>
          <w:bottom w:val="nil"/>
          <w:right w:val="nil"/>
          <w:between w:val="nil"/>
        </w:pBdr>
        <w:tabs>
          <w:tab w:val="center" w:pos="4819"/>
          <w:tab w:val="right" w:pos="9638"/>
          <w:tab w:val="left" w:pos="1296"/>
        </w:tabs>
        <w:spacing w:after="0" w:line="240" w:lineRule="auto"/>
        <w:jc w:val="both"/>
        <w:rPr>
          <w:rFonts w:ascii="Times New Roman" w:eastAsia="Times New Roman" w:hAnsi="Times New Roman" w:cs="Times New Roman"/>
          <w:color w:val="000000"/>
          <w:sz w:val="23"/>
          <w:szCs w:val="23"/>
        </w:rPr>
      </w:pPr>
    </w:p>
    <w:p w14:paraId="0955D533" w14:textId="77777777" w:rsidR="00CF04D1" w:rsidRDefault="00CF04D1" w:rsidP="00BD5CD0">
      <w:pPr>
        <w:pBdr>
          <w:top w:val="nil"/>
          <w:left w:val="nil"/>
          <w:bottom w:val="nil"/>
          <w:right w:val="nil"/>
          <w:between w:val="nil"/>
        </w:pBdr>
        <w:tabs>
          <w:tab w:val="center" w:pos="4819"/>
          <w:tab w:val="right" w:pos="9638"/>
          <w:tab w:val="left" w:pos="1296"/>
        </w:tabs>
        <w:spacing w:after="0" w:line="240" w:lineRule="auto"/>
        <w:jc w:val="both"/>
        <w:rPr>
          <w:rFonts w:ascii="Times New Roman" w:eastAsia="Times New Roman" w:hAnsi="Times New Roman" w:cs="Times New Roman"/>
          <w:color w:val="000000"/>
          <w:sz w:val="23"/>
          <w:szCs w:val="23"/>
        </w:rPr>
      </w:pPr>
    </w:p>
    <w:p w14:paraId="1414EDD0" w14:textId="77777777" w:rsidR="00CF04D1" w:rsidRDefault="00CF04D1" w:rsidP="00BD5CD0">
      <w:pPr>
        <w:pBdr>
          <w:top w:val="nil"/>
          <w:left w:val="nil"/>
          <w:bottom w:val="nil"/>
          <w:right w:val="nil"/>
          <w:between w:val="nil"/>
        </w:pBdr>
        <w:tabs>
          <w:tab w:val="center" w:pos="4819"/>
          <w:tab w:val="right" w:pos="9638"/>
          <w:tab w:val="left" w:pos="1296"/>
        </w:tabs>
        <w:spacing w:after="0" w:line="240" w:lineRule="auto"/>
        <w:jc w:val="both"/>
        <w:rPr>
          <w:rFonts w:ascii="Times New Roman" w:eastAsia="Times New Roman" w:hAnsi="Times New Roman" w:cs="Times New Roman"/>
          <w:color w:val="000000"/>
          <w:sz w:val="23"/>
          <w:szCs w:val="23"/>
        </w:rPr>
      </w:pPr>
    </w:p>
    <w:p w14:paraId="0B22BF68" w14:textId="77777777" w:rsidR="00CF04D1" w:rsidRDefault="00CF04D1" w:rsidP="00BD5CD0">
      <w:pPr>
        <w:pBdr>
          <w:top w:val="nil"/>
          <w:left w:val="nil"/>
          <w:bottom w:val="nil"/>
          <w:right w:val="nil"/>
          <w:between w:val="nil"/>
        </w:pBdr>
        <w:tabs>
          <w:tab w:val="center" w:pos="4819"/>
          <w:tab w:val="right" w:pos="9638"/>
          <w:tab w:val="left" w:pos="1296"/>
        </w:tabs>
        <w:spacing w:after="0" w:line="240" w:lineRule="auto"/>
        <w:jc w:val="both"/>
        <w:rPr>
          <w:rFonts w:ascii="Times New Roman" w:eastAsia="Times New Roman" w:hAnsi="Times New Roman" w:cs="Times New Roman"/>
          <w:color w:val="000000"/>
          <w:sz w:val="23"/>
          <w:szCs w:val="23"/>
        </w:rPr>
      </w:pPr>
    </w:p>
    <w:p w14:paraId="3660B5CA" w14:textId="77777777" w:rsidR="00CF04D1" w:rsidRDefault="00CF04D1" w:rsidP="00CF04D1">
      <w:pPr>
        <w:jc w:val="center"/>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lastRenderedPageBreak/>
        <w:t xml:space="preserve">                                                                                        </w:t>
      </w:r>
      <w:r w:rsidRPr="00132858">
        <w:rPr>
          <w:rFonts w:ascii="Times New Roman" w:eastAsia="Times New Roman" w:hAnsi="Times New Roman" w:cs="Times New Roman"/>
          <w:bCs/>
          <w:i/>
          <w:iCs/>
          <w:sz w:val="24"/>
          <w:szCs w:val="24"/>
        </w:rPr>
        <w:t>PROJEKTAS</w:t>
      </w:r>
    </w:p>
    <w:p w14:paraId="372AE565" w14:textId="77777777" w:rsidR="00CF04D1" w:rsidRPr="00132858" w:rsidRDefault="00CF04D1" w:rsidP="00CF04D1">
      <w:pPr>
        <w:spacing w:after="0"/>
        <w:ind w:firstLine="7088"/>
        <w:jc w:val="both"/>
        <w:rPr>
          <w:rFonts w:ascii="Times New Roman" w:eastAsia="Times New Roman" w:hAnsi="Times New Roman" w:cs="Times New Roman"/>
          <w:sz w:val="23"/>
          <w:szCs w:val="23"/>
        </w:rPr>
      </w:pPr>
      <w:r w:rsidRPr="00132858">
        <w:rPr>
          <w:rFonts w:ascii="Times New Roman" w:eastAsia="Times New Roman" w:hAnsi="Times New Roman" w:cs="Times New Roman"/>
          <w:sz w:val="23"/>
          <w:szCs w:val="23"/>
        </w:rPr>
        <w:t>Sutarties Nr. GS-____</w:t>
      </w:r>
    </w:p>
    <w:p w14:paraId="03AF1376" w14:textId="77777777" w:rsidR="00CF04D1" w:rsidRPr="00132858" w:rsidRDefault="00CF04D1" w:rsidP="00CF04D1">
      <w:pPr>
        <w:spacing w:after="0"/>
        <w:ind w:firstLine="7088"/>
        <w:jc w:val="both"/>
        <w:rPr>
          <w:rFonts w:ascii="Times New Roman" w:eastAsia="Times New Roman" w:hAnsi="Times New Roman" w:cs="Times New Roman"/>
          <w:sz w:val="23"/>
          <w:szCs w:val="23"/>
        </w:rPr>
      </w:pPr>
      <w:r w:rsidRPr="00132858">
        <w:rPr>
          <w:rFonts w:ascii="Times New Roman" w:eastAsia="Times New Roman" w:hAnsi="Times New Roman" w:cs="Times New Roman"/>
          <w:sz w:val="23"/>
          <w:szCs w:val="23"/>
        </w:rPr>
        <w:t>Priedas Nr. 3</w:t>
      </w:r>
    </w:p>
    <w:p w14:paraId="6E8A3915" w14:textId="77777777" w:rsidR="00CF04D1" w:rsidRPr="00132858" w:rsidRDefault="00CF04D1" w:rsidP="00CF04D1">
      <w:pPr>
        <w:spacing w:after="0"/>
        <w:ind w:firstLine="7088"/>
        <w:jc w:val="both"/>
        <w:rPr>
          <w:rFonts w:ascii="Times New Roman" w:eastAsia="Times New Roman" w:hAnsi="Times New Roman" w:cs="Times New Roman"/>
          <w:sz w:val="23"/>
          <w:szCs w:val="23"/>
        </w:rPr>
      </w:pPr>
    </w:p>
    <w:p w14:paraId="47BCC2B4" w14:textId="77777777" w:rsidR="00CF04D1" w:rsidRPr="00132858" w:rsidRDefault="00CF04D1" w:rsidP="00CF04D1">
      <w:pPr>
        <w:spacing w:after="0"/>
        <w:ind w:firstLine="720"/>
        <w:jc w:val="center"/>
        <w:rPr>
          <w:rFonts w:ascii="Times New Roman" w:eastAsia="Times New Roman" w:hAnsi="Times New Roman" w:cs="Times New Roman"/>
          <w:b/>
          <w:bCs/>
          <w:sz w:val="23"/>
          <w:szCs w:val="23"/>
        </w:rPr>
      </w:pPr>
      <w:r w:rsidRPr="00132858">
        <w:rPr>
          <w:rFonts w:ascii="Times New Roman" w:eastAsia="Times New Roman" w:hAnsi="Times New Roman" w:cs="Times New Roman"/>
          <w:b/>
          <w:bCs/>
          <w:sz w:val="23"/>
          <w:szCs w:val="23"/>
        </w:rPr>
        <w:t xml:space="preserve">PERDAVIMO – PRIĖMIMO AKTAS     </w:t>
      </w:r>
    </w:p>
    <w:p w14:paraId="2F8658C5" w14:textId="77777777" w:rsidR="00CF04D1" w:rsidRPr="00132858" w:rsidRDefault="00CF04D1" w:rsidP="00CF04D1">
      <w:pPr>
        <w:spacing w:after="0"/>
        <w:ind w:firstLine="720"/>
        <w:jc w:val="center"/>
        <w:rPr>
          <w:rFonts w:ascii="Times New Roman" w:eastAsia="Times New Roman" w:hAnsi="Times New Roman" w:cs="Times New Roman"/>
          <w:b/>
          <w:bCs/>
          <w:sz w:val="23"/>
          <w:szCs w:val="23"/>
        </w:rPr>
      </w:pPr>
    </w:p>
    <w:p w14:paraId="50084E30" w14:textId="77777777" w:rsidR="00CF04D1" w:rsidRPr="00132858" w:rsidRDefault="00CF04D1" w:rsidP="00CF04D1">
      <w:pPr>
        <w:spacing w:after="0"/>
        <w:ind w:firstLine="720"/>
        <w:jc w:val="center"/>
        <w:rPr>
          <w:rFonts w:ascii="Times New Roman" w:eastAsia="Times New Roman" w:hAnsi="Times New Roman" w:cs="Times New Roman"/>
          <w:sz w:val="23"/>
          <w:szCs w:val="23"/>
        </w:rPr>
      </w:pPr>
      <w:r w:rsidRPr="00132858">
        <w:rPr>
          <w:rFonts w:ascii="Times New Roman" w:eastAsia="Times New Roman" w:hAnsi="Times New Roman" w:cs="Times New Roman"/>
          <w:sz w:val="23"/>
          <w:szCs w:val="23"/>
        </w:rPr>
        <w:t>20</w:t>
      </w:r>
      <w:r>
        <w:rPr>
          <w:rFonts w:ascii="Times New Roman" w:eastAsia="Times New Roman" w:hAnsi="Times New Roman" w:cs="Times New Roman"/>
          <w:sz w:val="23"/>
          <w:szCs w:val="23"/>
        </w:rPr>
        <w:t>___</w:t>
      </w:r>
      <w:r w:rsidRPr="00132858">
        <w:rPr>
          <w:rFonts w:ascii="Times New Roman" w:eastAsia="Times New Roman" w:hAnsi="Times New Roman" w:cs="Times New Roman"/>
          <w:sz w:val="23"/>
          <w:szCs w:val="23"/>
        </w:rPr>
        <w:t xml:space="preserve"> m. _______________________ d.</w:t>
      </w:r>
    </w:p>
    <w:p w14:paraId="69AC725C" w14:textId="77777777" w:rsidR="00CF04D1" w:rsidRPr="00132858" w:rsidRDefault="00CF04D1" w:rsidP="00CF04D1">
      <w:pPr>
        <w:spacing w:after="0"/>
        <w:ind w:firstLine="720"/>
        <w:jc w:val="center"/>
        <w:rPr>
          <w:rFonts w:ascii="Times New Roman" w:eastAsia="Times New Roman" w:hAnsi="Times New Roman" w:cs="Times New Roman"/>
          <w:sz w:val="23"/>
          <w:szCs w:val="23"/>
        </w:rPr>
      </w:pPr>
      <w:r w:rsidRPr="00132858">
        <w:rPr>
          <w:rFonts w:ascii="Times New Roman" w:eastAsia="Times New Roman" w:hAnsi="Times New Roman" w:cs="Times New Roman"/>
          <w:sz w:val="23"/>
          <w:szCs w:val="23"/>
        </w:rPr>
        <w:t>Kaišiadorys</w:t>
      </w:r>
    </w:p>
    <w:p w14:paraId="17AC14FB" w14:textId="77777777" w:rsidR="00CF04D1" w:rsidRPr="00132858" w:rsidRDefault="00CF04D1" w:rsidP="00CF04D1">
      <w:pPr>
        <w:rPr>
          <w:rFonts w:ascii="Times New Roman" w:hAnsi="Times New Roman" w:cs="Times New Roman"/>
          <w:sz w:val="23"/>
          <w:szCs w:val="23"/>
        </w:rPr>
      </w:pPr>
    </w:p>
    <w:p w14:paraId="3FADA7B1" w14:textId="77777777" w:rsidR="00CF04D1" w:rsidRPr="00132858" w:rsidRDefault="00CF04D1" w:rsidP="00CF04D1">
      <w:pPr>
        <w:ind w:firstLine="1296"/>
        <w:jc w:val="both"/>
        <w:rPr>
          <w:rFonts w:ascii="Times New Roman" w:hAnsi="Times New Roman" w:cs="Times New Roman"/>
          <w:kern w:val="2"/>
          <w:sz w:val="23"/>
          <w:szCs w:val="23"/>
          <w:lang w:eastAsia="en-US"/>
          <w14:ligatures w14:val="standardContextual"/>
        </w:rPr>
      </w:pPr>
      <w:r w:rsidRPr="00132858">
        <w:rPr>
          <w:rFonts w:ascii="Times New Roman" w:hAnsi="Times New Roman" w:cs="Times New Roman"/>
          <w:kern w:val="2"/>
          <w:sz w:val="23"/>
          <w:szCs w:val="23"/>
          <w:lang w:eastAsia="en-US"/>
          <w14:ligatures w14:val="standardContextual"/>
        </w:rPr>
        <w:t xml:space="preserve">Mes, žemiau pasirašę, </w:t>
      </w:r>
      <w:r w:rsidRPr="00132858">
        <w:rPr>
          <w:rFonts w:ascii="Times New Roman" w:hAnsi="Times New Roman" w:cs="Times New Roman"/>
          <w:b/>
          <w:bCs/>
          <w:kern w:val="2"/>
          <w:sz w:val="23"/>
          <w:szCs w:val="23"/>
          <w:lang w:eastAsia="en-US"/>
          <w14:ligatures w14:val="standardContextual"/>
        </w:rPr>
        <w:t>Kaišiadorių Algirdo Brazausko gimnazija</w:t>
      </w:r>
      <w:r w:rsidRPr="00132858">
        <w:rPr>
          <w:rFonts w:ascii="Times New Roman" w:hAnsi="Times New Roman" w:cs="Times New Roman"/>
          <w:kern w:val="2"/>
          <w:sz w:val="23"/>
          <w:szCs w:val="23"/>
          <w:lang w:eastAsia="en-US"/>
          <w14:ligatures w14:val="standardContextual"/>
        </w:rPr>
        <w:t xml:space="preserve"> (įm. k. 190596280, buveinės adresas Gedimino g. 65, LT-56124 Kaišiadorys), toliau tekste vadinama </w:t>
      </w:r>
      <w:r w:rsidRPr="00132858">
        <w:rPr>
          <w:rFonts w:ascii="Times New Roman" w:hAnsi="Times New Roman" w:cs="Times New Roman"/>
          <w:b/>
          <w:bCs/>
          <w:kern w:val="2"/>
          <w:sz w:val="23"/>
          <w:szCs w:val="23"/>
          <w:lang w:eastAsia="en-US"/>
          <w14:ligatures w14:val="standardContextual"/>
        </w:rPr>
        <w:t>Pirkėju</w:t>
      </w:r>
      <w:r w:rsidRPr="00132858">
        <w:rPr>
          <w:rFonts w:ascii="Times New Roman" w:hAnsi="Times New Roman" w:cs="Times New Roman"/>
          <w:kern w:val="2"/>
          <w:sz w:val="23"/>
          <w:szCs w:val="23"/>
          <w:lang w:eastAsia="en-US"/>
          <w14:ligatures w14:val="standardContextual"/>
        </w:rPr>
        <w:t>, atstovaujama direktorės Jolitos Morkūnaitės, iš vienos pusės, ir ____________________</w:t>
      </w:r>
      <w:r w:rsidRPr="00687B2B">
        <w:rPr>
          <w:rFonts w:ascii="Times New Roman" w:hAnsi="Times New Roman" w:cs="Times New Roman"/>
          <w:kern w:val="2"/>
          <w:sz w:val="23"/>
          <w:szCs w:val="23"/>
          <w:lang w:eastAsia="en-US"/>
          <w14:ligatures w14:val="standardContextual"/>
        </w:rPr>
        <w:t>____</w:t>
      </w:r>
      <w:r w:rsidRPr="00132858">
        <w:rPr>
          <w:rFonts w:ascii="Times New Roman" w:hAnsi="Times New Roman" w:cs="Times New Roman"/>
          <w:kern w:val="2"/>
          <w:sz w:val="23"/>
          <w:szCs w:val="23"/>
          <w:lang w:eastAsia="en-US"/>
          <w14:ligatures w14:val="standardContextual"/>
        </w:rPr>
        <w:t>____, (įm. k. ___________ , buveinės adresas: ______________________________</w:t>
      </w:r>
      <w:r w:rsidRPr="00687B2B">
        <w:rPr>
          <w:rFonts w:ascii="Times New Roman" w:hAnsi="Times New Roman" w:cs="Times New Roman"/>
          <w:kern w:val="2"/>
          <w:sz w:val="23"/>
          <w:szCs w:val="23"/>
          <w:lang w:eastAsia="en-US"/>
          <w14:ligatures w14:val="standardContextual"/>
        </w:rPr>
        <w:t>______________</w:t>
      </w:r>
      <w:r w:rsidRPr="00132858">
        <w:rPr>
          <w:rFonts w:ascii="Times New Roman" w:hAnsi="Times New Roman" w:cs="Times New Roman"/>
          <w:kern w:val="2"/>
          <w:sz w:val="23"/>
          <w:szCs w:val="23"/>
          <w:lang w:eastAsia="en-US"/>
          <w14:ligatures w14:val="standardContextual"/>
        </w:rPr>
        <w:t xml:space="preserve">__), toliau tekste vadinama </w:t>
      </w:r>
      <w:r w:rsidRPr="00132858">
        <w:rPr>
          <w:rFonts w:ascii="Times New Roman" w:hAnsi="Times New Roman" w:cs="Times New Roman"/>
          <w:b/>
          <w:bCs/>
          <w:kern w:val="2"/>
          <w:sz w:val="23"/>
          <w:szCs w:val="23"/>
          <w:lang w:eastAsia="en-US"/>
          <w14:ligatures w14:val="standardContextual"/>
        </w:rPr>
        <w:t>Pardavėju</w:t>
      </w:r>
      <w:r w:rsidRPr="00132858">
        <w:rPr>
          <w:rFonts w:ascii="Times New Roman" w:hAnsi="Times New Roman" w:cs="Times New Roman"/>
          <w:kern w:val="2"/>
          <w:sz w:val="23"/>
          <w:szCs w:val="23"/>
          <w:lang w:eastAsia="en-US"/>
          <w14:ligatures w14:val="standardContextual"/>
        </w:rPr>
        <w:t>, atstovaujama</w:t>
      </w:r>
      <w:r w:rsidRPr="00687B2B">
        <w:rPr>
          <w:rFonts w:ascii="Times New Roman" w:hAnsi="Times New Roman" w:cs="Times New Roman"/>
          <w:kern w:val="2"/>
          <w:sz w:val="23"/>
          <w:szCs w:val="23"/>
          <w:lang w:eastAsia="en-US"/>
          <w14:ligatures w14:val="standardContextual"/>
        </w:rPr>
        <w:t>(s)</w:t>
      </w:r>
      <w:r w:rsidRPr="00132858">
        <w:rPr>
          <w:rFonts w:ascii="Times New Roman" w:hAnsi="Times New Roman" w:cs="Times New Roman"/>
          <w:kern w:val="2"/>
          <w:sz w:val="23"/>
          <w:szCs w:val="23"/>
          <w:lang w:eastAsia="en-US"/>
          <w14:ligatures w14:val="standardContextual"/>
        </w:rPr>
        <w:t xml:space="preserve"> _______________________, iš kitos pusės (toliau – Šalys), vykdydamos 202</w:t>
      </w:r>
      <w:r w:rsidRPr="00687B2B">
        <w:rPr>
          <w:rFonts w:ascii="Times New Roman" w:hAnsi="Times New Roman" w:cs="Times New Roman"/>
          <w:kern w:val="2"/>
          <w:sz w:val="23"/>
          <w:szCs w:val="23"/>
          <w:lang w:eastAsia="en-US"/>
          <w14:ligatures w14:val="standardContextual"/>
        </w:rPr>
        <w:t>....</w:t>
      </w:r>
      <w:r w:rsidRPr="00132858">
        <w:rPr>
          <w:rFonts w:ascii="Times New Roman" w:hAnsi="Times New Roman" w:cs="Times New Roman"/>
          <w:kern w:val="2"/>
          <w:sz w:val="23"/>
          <w:szCs w:val="23"/>
          <w:lang w:eastAsia="en-US"/>
          <w14:ligatures w14:val="standardContextual"/>
        </w:rPr>
        <w:t xml:space="preserve"> m. ________________</w:t>
      </w:r>
      <w:r w:rsidRPr="00687B2B">
        <w:rPr>
          <w:rFonts w:ascii="Times New Roman" w:hAnsi="Times New Roman" w:cs="Times New Roman"/>
          <w:kern w:val="2"/>
          <w:sz w:val="23"/>
          <w:szCs w:val="23"/>
          <w:lang w:eastAsia="en-US"/>
          <w14:ligatures w14:val="standardContextual"/>
        </w:rPr>
        <w:t>__</w:t>
      </w:r>
      <w:r w:rsidRPr="00132858">
        <w:rPr>
          <w:rFonts w:ascii="Times New Roman" w:hAnsi="Times New Roman" w:cs="Times New Roman"/>
          <w:kern w:val="2"/>
          <w:sz w:val="23"/>
          <w:szCs w:val="23"/>
          <w:lang w:eastAsia="en-US"/>
          <w14:ligatures w14:val="standardContextual"/>
        </w:rPr>
        <w:t>_  d. Sutartį Nr. GS-____ (toliau – Sutartis), šiuo aktu patvirtiname, kad:</w:t>
      </w:r>
    </w:p>
    <w:p w14:paraId="04070839" w14:textId="77777777" w:rsidR="00CF04D1" w:rsidRPr="00132858" w:rsidRDefault="00CF04D1" w:rsidP="00CF04D1">
      <w:pPr>
        <w:ind w:firstLine="1296"/>
        <w:jc w:val="both"/>
        <w:rPr>
          <w:rFonts w:ascii="Times New Roman" w:hAnsi="Times New Roman" w:cs="Times New Roman"/>
          <w:kern w:val="2"/>
          <w:sz w:val="23"/>
          <w:szCs w:val="23"/>
          <w:lang w:eastAsia="en-US"/>
          <w14:ligatures w14:val="standardContextual"/>
        </w:rPr>
      </w:pPr>
      <w:r w:rsidRPr="00132858">
        <w:rPr>
          <w:rFonts w:ascii="Times New Roman" w:hAnsi="Times New Roman" w:cs="Times New Roman"/>
          <w:kern w:val="2"/>
          <w:sz w:val="23"/>
          <w:szCs w:val="23"/>
          <w:lang w:eastAsia="en-US"/>
          <w14:ligatures w14:val="standardContextual"/>
        </w:rPr>
        <w:t>1. Pardavėjas</w:t>
      </w:r>
      <w:r w:rsidRPr="00132858">
        <w:rPr>
          <w:rFonts w:ascii="Times New Roman" w:hAnsi="Times New Roman" w:cs="Times New Roman"/>
          <w:b/>
          <w:bCs/>
          <w:kern w:val="2"/>
          <w:sz w:val="23"/>
          <w:szCs w:val="23"/>
          <w:lang w:eastAsia="en-US"/>
          <w14:ligatures w14:val="standardContextual"/>
        </w:rPr>
        <w:t xml:space="preserve"> perdavė</w:t>
      </w:r>
      <w:r w:rsidRPr="00132858">
        <w:rPr>
          <w:rFonts w:ascii="Times New Roman" w:hAnsi="Times New Roman" w:cs="Times New Roman"/>
          <w:kern w:val="2"/>
          <w:sz w:val="23"/>
          <w:szCs w:val="23"/>
          <w:lang w:eastAsia="en-US"/>
          <w14:ligatures w14:val="standardContextual"/>
        </w:rPr>
        <w:t>, o Pirkėjas</w:t>
      </w:r>
      <w:r w:rsidRPr="00132858">
        <w:rPr>
          <w:rFonts w:ascii="Times New Roman" w:hAnsi="Times New Roman" w:cs="Times New Roman"/>
          <w:b/>
          <w:bCs/>
          <w:kern w:val="2"/>
          <w:sz w:val="23"/>
          <w:szCs w:val="23"/>
          <w:lang w:eastAsia="en-US"/>
          <w14:ligatures w14:val="standardContextual"/>
        </w:rPr>
        <w:t xml:space="preserve"> priėmė</w:t>
      </w:r>
      <w:r w:rsidRPr="00132858">
        <w:rPr>
          <w:rFonts w:ascii="Times New Roman" w:hAnsi="Times New Roman" w:cs="Times New Roman"/>
          <w:kern w:val="2"/>
          <w:sz w:val="23"/>
          <w:szCs w:val="23"/>
          <w:lang w:eastAsia="en-US"/>
          <w14:ligatures w14:val="standardContextual"/>
        </w:rPr>
        <w:t xml:space="preserve"> </w:t>
      </w:r>
      <w:r w:rsidRPr="00687B2B">
        <w:rPr>
          <w:rFonts w:ascii="Times New Roman" w:hAnsi="Times New Roman" w:cs="Times New Roman"/>
          <w:kern w:val="2"/>
          <w:sz w:val="23"/>
          <w:szCs w:val="23"/>
          <w:lang w:eastAsia="en-US"/>
          <w14:ligatures w14:val="standardContextual"/>
        </w:rPr>
        <w:t>prekes</w:t>
      </w:r>
      <w:r w:rsidRPr="00132858">
        <w:rPr>
          <w:rFonts w:ascii="Times New Roman" w:hAnsi="Times New Roman" w:cs="Times New Roman"/>
          <w:kern w:val="2"/>
          <w:sz w:val="23"/>
          <w:szCs w:val="23"/>
          <w:lang w:eastAsia="en-US"/>
          <w14:ligatures w14:val="standardContextual"/>
        </w:rPr>
        <w:t>, kuri</w:t>
      </w:r>
      <w:r w:rsidRPr="00687B2B">
        <w:rPr>
          <w:rFonts w:ascii="Times New Roman" w:hAnsi="Times New Roman" w:cs="Times New Roman"/>
          <w:kern w:val="2"/>
          <w:sz w:val="23"/>
          <w:szCs w:val="23"/>
          <w:lang w:eastAsia="en-US"/>
          <w14:ligatures w14:val="standardContextual"/>
        </w:rPr>
        <w:t>os</w:t>
      </w:r>
      <w:r w:rsidRPr="00132858">
        <w:rPr>
          <w:rFonts w:ascii="Times New Roman" w:hAnsi="Times New Roman" w:cs="Times New Roman"/>
          <w:kern w:val="2"/>
          <w:sz w:val="23"/>
          <w:szCs w:val="23"/>
          <w:lang w:eastAsia="en-US"/>
          <w14:ligatures w14:val="standardContextual"/>
        </w:rPr>
        <w:t xml:space="preserve"> įvardint</w:t>
      </w:r>
      <w:r w:rsidRPr="00687B2B">
        <w:rPr>
          <w:rFonts w:ascii="Times New Roman" w:hAnsi="Times New Roman" w:cs="Times New Roman"/>
          <w:kern w:val="2"/>
          <w:sz w:val="23"/>
          <w:szCs w:val="23"/>
          <w:lang w:eastAsia="en-US"/>
          <w14:ligatures w14:val="standardContextual"/>
        </w:rPr>
        <w:t>os</w:t>
      </w:r>
      <w:r w:rsidRPr="00132858">
        <w:rPr>
          <w:rFonts w:ascii="Times New Roman" w:hAnsi="Times New Roman" w:cs="Times New Roman"/>
          <w:kern w:val="2"/>
          <w:sz w:val="23"/>
          <w:szCs w:val="23"/>
          <w:lang w:eastAsia="en-US"/>
          <w14:ligatures w14:val="standardContextual"/>
        </w:rPr>
        <w:t xml:space="preserve"> Sutarties priede Nr. 2 (sąrašas</w:t>
      </w:r>
      <w:r w:rsidRPr="00687B2B">
        <w:rPr>
          <w:rFonts w:ascii="Times New Roman" w:hAnsi="Times New Roman" w:cs="Times New Roman"/>
          <w:kern w:val="2"/>
          <w:sz w:val="23"/>
          <w:szCs w:val="23"/>
          <w:lang w:eastAsia="en-US"/>
          <w14:ligatures w14:val="standardContextual"/>
        </w:rPr>
        <w:t xml:space="preserve"> arba </w:t>
      </w:r>
      <w:r w:rsidRPr="00132858">
        <w:rPr>
          <w:rFonts w:ascii="Times New Roman" w:hAnsi="Times New Roman" w:cs="Times New Roman"/>
          <w:kern w:val="2"/>
          <w:sz w:val="23"/>
          <w:szCs w:val="23"/>
          <w:lang w:eastAsia="en-US"/>
          <w14:ligatures w14:val="standardContextual"/>
        </w:rPr>
        <w:t>komercinis pasiūlymas) pridedamas).</w:t>
      </w:r>
    </w:p>
    <w:p w14:paraId="1CD31ACC" w14:textId="77777777" w:rsidR="00CF04D1" w:rsidRDefault="00CF04D1" w:rsidP="00CF04D1">
      <w:pPr>
        <w:spacing w:after="0"/>
        <w:ind w:firstLine="1418"/>
        <w:jc w:val="both"/>
        <w:rPr>
          <w:rFonts w:ascii="Times New Roman" w:hAnsi="Times New Roman" w:cs="Times New Roman"/>
          <w:kern w:val="2"/>
          <w:sz w:val="23"/>
          <w:szCs w:val="23"/>
          <w:lang w:eastAsia="en-US"/>
          <w14:ligatures w14:val="standardContextual"/>
        </w:rPr>
      </w:pPr>
      <w:r w:rsidRPr="00132858">
        <w:rPr>
          <w:rFonts w:ascii="Times New Roman" w:hAnsi="Times New Roman" w:cs="Times New Roman"/>
          <w:kern w:val="2"/>
          <w:sz w:val="23"/>
          <w:szCs w:val="23"/>
          <w:lang w:eastAsia="en-US"/>
          <w14:ligatures w14:val="standardContextual"/>
        </w:rPr>
        <w:t>2. Šis aktas surašytas dviem vienodą juridinę galią turinčiais egzemplioriais, po vieną kiekvienai Šaliai.</w:t>
      </w:r>
    </w:p>
    <w:p w14:paraId="69B7BE67" w14:textId="77777777" w:rsidR="00CF04D1" w:rsidRDefault="00CF04D1" w:rsidP="00CF04D1">
      <w:pPr>
        <w:spacing w:after="0"/>
        <w:jc w:val="both"/>
        <w:rPr>
          <w:rFonts w:ascii="Times New Roman" w:hAnsi="Times New Roman" w:cs="Times New Roman"/>
          <w:kern w:val="2"/>
          <w:sz w:val="23"/>
          <w:szCs w:val="23"/>
          <w:lang w:eastAsia="en-US"/>
          <w14:ligatures w14:val="standardContextual"/>
        </w:rPr>
      </w:pPr>
    </w:p>
    <w:p w14:paraId="49105B65" w14:textId="77777777" w:rsidR="00CF04D1" w:rsidRDefault="00CF04D1" w:rsidP="00CF04D1">
      <w:pPr>
        <w:spacing w:after="0"/>
        <w:jc w:val="both"/>
        <w:rPr>
          <w:rFonts w:ascii="Times New Roman" w:hAnsi="Times New Roman" w:cs="Times New Roman"/>
          <w:kern w:val="2"/>
          <w:sz w:val="23"/>
          <w:szCs w:val="23"/>
          <w:lang w:eastAsia="en-US"/>
          <w14:ligatures w14:val="standardContextual"/>
        </w:rPr>
      </w:pPr>
    </w:p>
    <w:tbl>
      <w:tblPr>
        <w:tblStyle w:val="Lentelstinklelis"/>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457"/>
        <w:gridCol w:w="5476"/>
      </w:tblGrid>
      <w:tr w:rsidR="00CF04D1" w:rsidRPr="00FC48AF" w14:paraId="031B18BE" w14:textId="77777777" w:rsidTr="005845D6">
        <w:trPr>
          <w:trHeight w:val="281"/>
        </w:trPr>
        <w:tc>
          <w:tcPr>
            <w:tcW w:w="4457" w:type="dxa"/>
          </w:tcPr>
          <w:p w14:paraId="138F13B3"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b/>
                <w:color w:val="000000"/>
                <w:sz w:val="23"/>
                <w:szCs w:val="23"/>
                <w:u w:val="single"/>
              </w:rPr>
            </w:pPr>
            <w:r w:rsidRPr="00FC48AF">
              <w:rPr>
                <w:rFonts w:ascii="Times New Roman" w:eastAsia="Times New Roman" w:hAnsi="Times New Roman" w:cs="Times New Roman"/>
                <w:b/>
                <w:color w:val="000000"/>
                <w:sz w:val="23"/>
                <w:szCs w:val="23"/>
                <w:u w:val="single"/>
              </w:rPr>
              <w:t>Pirkėjas</w:t>
            </w:r>
          </w:p>
        </w:tc>
        <w:tc>
          <w:tcPr>
            <w:tcW w:w="5476" w:type="dxa"/>
          </w:tcPr>
          <w:p w14:paraId="72F383FB"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b/>
                <w:color w:val="000000"/>
                <w:sz w:val="23"/>
                <w:szCs w:val="23"/>
                <w:u w:val="single"/>
              </w:rPr>
            </w:pPr>
            <w:r w:rsidRPr="00FC48AF">
              <w:rPr>
                <w:rFonts w:ascii="Times New Roman" w:eastAsia="Times New Roman" w:hAnsi="Times New Roman" w:cs="Times New Roman"/>
                <w:b/>
                <w:color w:val="000000"/>
                <w:sz w:val="23"/>
                <w:szCs w:val="23"/>
                <w:u w:val="single"/>
              </w:rPr>
              <w:t>Pardavėjas</w:t>
            </w:r>
          </w:p>
        </w:tc>
      </w:tr>
      <w:tr w:rsidR="00CF04D1" w:rsidRPr="00FC48AF" w14:paraId="13C8E980" w14:textId="77777777" w:rsidTr="005845D6">
        <w:trPr>
          <w:trHeight w:val="281"/>
        </w:trPr>
        <w:tc>
          <w:tcPr>
            <w:tcW w:w="4457" w:type="dxa"/>
          </w:tcPr>
          <w:p w14:paraId="4190DB82"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b/>
                <w:color w:val="000000"/>
                <w:sz w:val="23"/>
                <w:szCs w:val="23"/>
              </w:rPr>
            </w:pPr>
            <w:r w:rsidRPr="00FC48AF">
              <w:rPr>
                <w:rFonts w:ascii="Times New Roman" w:eastAsia="Times New Roman" w:hAnsi="Times New Roman" w:cs="Times New Roman"/>
                <w:b/>
                <w:sz w:val="23"/>
                <w:szCs w:val="23"/>
              </w:rPr>
              <w:t>Kaišiadorių Algirdo Brazausko gimnazija</w:t>
            </w:r>
          </w:p>
        </w:tc>
        <w:tc>
          <w:tcPr>
            <w:tcW w:w="5476" w:type="dxa"/>
          </w:tcPr>
          <w:p w14:paraId="6D41E3B1"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b/>
                <w:color w:val="000000"/>
                <w:sz w:val="23"/>
                <w:szCs w:val="23"/>
              </w:rPr>
            </w:pPr>
            <w:r w:rsidRPr="00FC48AF">
              <w:rPr>
                <w:rFonts w:ascii="Times New Roman" w:eastAsia="Times New Roman" w:hAnsi="Times New Roman" w:cs="Times New Roman"/>
                <w:b/>
                <w:color w:val="000000"/>
                <w:sz w:val="23"/>
                <w:szCs w:val="23"/>
              </w:rPr>
              <w:tab/>
            </w:r>
            <w:r w:rsidRPr="00FC48AF">
              <w:rPr>
                <w:rFonts w:ascii="Times New Roman" w:eastAsia="Times New Roman" w:hAnsi="Times New Roman" w:cs="Times New Roman"/>
                <w:b/>
                <w:color w:val="000000"/>
                <w:sz w:val="23"/>
                <w:szCs w:val="23"/>
              </w:rPr>
              <w:tab/>
            </w:r>
          </w:p>
        </w:tc>
      </w:tr>
      <w:tr w:rsidR="00CF04D1" w:rsidRPr="00FC48AF" w14:paraId="4BE250FB" w14:textId="77777777" w:rsidTr="005845D6">
        <w:trPr>
          <w:trHeight w:val="270"/>
        </w:trPr>
        <w:tc>
          <w:tcPr>
            <w:tcW w:w="4457" w:type="dxa"/>
          </w:tcPr>
          <w:p w14:paraId="1DB29211"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Įmonės kodas:</w:t>
            </w:r>
            <w:r w:rsidRPr="00FC48AF">
              <w:rPr>
                <w:rFonts w:ascii="Times New Roman" w:eastAsia="Times New Roman" w:hAnsi="Times New Roman" w:cs="Times New Roman"/>
                <w:sz w:val="23"/>
                <w:szCs w:val="23"/>
              </w:rPr>
              <w:t xml:space="preserve"> 190596280</w:t>
            </w:r>
          </w:p>
        </w:tc>
        <w:tc>
          <w:tcPr>
            <w:tcW w:w="5476" w:type="dxa"/>
          </w:tcPr>
          <w:p w14:paraId="669A635A"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 xml:space="preserve">Įmonės kodas </w:t>
            </w:r>
          </w:p>
        </w:tc>
      </w:tr>
      <w:tr w:rsidR="00CF04D1" w:rsidRPr="00FC48AF" w14:paraId="09CD309B" w14:textId="77777777" w:rsidTr="005845D6">
        <w:trPr>
          <w:trHeight w:val="281"/>
        </w:trPr>
        <w:tc>
          <w:tcPr>
            <w:tcW w:w="4457" w:type="dxa"/>
          </w:tcPr>
          <w:p w14:paraId="44498C7E"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PVM m/k.:</w:t>
            </w:r>
            <w:r w:rsidRPr="00FC48AF">
              <w:rPr>
                <w:rFonts w:ascii="Times New Roman" w:hAnsi="Times New Roman" w:cs="Times New Roman"/>
                <w:color w:val="1E293B"/>
                <w:sz w:val="23"/>
                <w:szCs w:val="23"/>
                <w:shd w:val="clear" w:color="auto" w:fill="FFFFFF"/>
              </w:rPr>
              <w:t xml:space="preserve"> nėra</w:t>
            </w:r>
          </w:p>
        </w:tc>
        <w:tc>
          <w:tcPr>
            <w:tcW w:w="5476" w:type="dxa"/>
          </w:tcPr>
          <w:p w14:paraId="549F9969"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 xml:space="preserve">PVM m/k.: </w:t>
            </w:r>
          </w:p>
        </w:tc>
      </w:tr>
      <w:tr w:rsidR="00CF04D1" w:rsidRPr="00FC48AF" w14:paraId="05D371BC" w14:textId="77777777" w:rsidTr="005845D6">
        <w:trPr>
          <w:trHeight w:val="281"/>
        </w:trPr>
        <w:tc>
          <w:tcPr>
            <w:tcW w:w="4457" w:type="dxa"/>
          </w:tcPr>
          <w:p w14:paraId="1FCE6D86"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sz w:val="23"/>
                <w:szCs w:val="23"/>
              </w:rPr>
              <w:t>Gedimino g. 65, LT-56124 Kaišiadorys</w:t>
            </w:r>
          </w:p>
        </w:tc>
        <w:tc>
          <w:tcPr>
            <w:tcW w:w="5476" w:type="dxa"/>
          </w:tcPr>
          <w:p w14:paraId="4D4C5E88"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sz w:val="23"/>
                <w:szCs w:val="23"/>
              </w:rPr>
            </w:pPr>
            <w:r w:rsidRPr="00FC48AF">
              <w:rPr>
                <w:rFonts w:ascii="Times New Roman" w:eastAsia="Times New Roman" w:hAnsi="Times New Roman" w:cs="Times New Roman"/>
                <w:color w:val="000000"/>
                <w:sz w:val="23"/>
                <w:szCs w:val="23"/>
              </w:rPr>
              <w:t>Adresas</w:t>
            </w:r>
          </w:p>
        </w:tc>
      </w:tr>
      <w:tr w:rsidR="00CF04D1" w:rsidRPr="00FC48AF" w14:paraId="07C94671" w14:textId="77777777" w:rsidTr="005845D6">
        <w:trPr>
          <w:trHeight w:val="281"/>
        </w:trPr>
        <w:tc>
          <w:tcPr>
            <w:tcW w:w="4457" w:type="dxa"/>
          </w:tcPr>
          <w:p w14:paraId="1BBEE31C" w14:textId="77777777" w:rsidR="00CF04D1" w:rsidRPr="00FC48AF" w:rsidRDefault="00CF04D1" w:rsidP="005845D6">
            <w:pPr>
              <w:rPr>
                <w:rFonts w:ascii="Times New Roman" w:hAnsi="Times New Roman" w:cs="Times New Roman"/>
                <w:sz w:val="23"/>
                <w:szCs w:val="23"/>
              </w:rPr>
            </w:pPr>
            <w:r w:rsidRPr="00FC48AF">
              <w:rPr>
                <w:rFonts w:ascii="Times New Roman" w:hAnsi="Times New Roman" w:cs="Times New Roman"/>
                <w:sz w:val="23"/>
                <w:szCs w:val="23"/>
              </w:rPr>
              <w:t xml:space="preserve">Tel. (8-346) 5 22 74, 8 686 33780             </w:t>
            </w:r>
          </w:p>
        </w:tc>
        <w:tc>
          <w:tcPr>
            <w:tcW w:w="5476" w:type="dxa"/>
          </w:tcPr>
          <w:p w14:paraId="051B6A4A"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Tel.</w:t>
            </w:r>
          </w:p>
        </w:tc>
      </w:tr>
      <w:tr w:rsidR="00CF04D1" w:rsidRPr="00FC48AF" w14:paraId="7C0AD960" w14:textId="77777777" w:rsidTr="005845D6">
        <w:trPr>
          <w:trHeight w:val="270"/>
        </w:trPr>
        <w:tc>
          <w:tcPr>
            <w:tcW w:w="4457" w:type="dxa"/>
          </w:tcPr>
          <w:p w14:paraId="4FA0214F" w14:textId="77777777" w:rsidR="00CF04D1" w:rsidRPr="00FC48AF" w:rsidRDefault="00CF04D1" w:rsidP="005845D6">
            <w:pPr>
              <w:rPr>
                <w:rFonts w:ascii="Times New Roman" w:hAnsi="Times New Roman" w:cs="Times New Roman"/>
                <w:sz w:val="23"/>
                <w:szCs w:val="23"/>
              </w:rPr>
            </w:pPr>
            <w:r w:rsidRPr="00FC48AF">
              <w:rPr>
                <w:rFonts w:ascii="Times New Roman" w:hAnsi="Times New Roman" w:cs="Times New Roman"/>
                <w:sz w:val="23"/>
                <w:szCs w:val="23"/>
              </w:rPr>
              <w:t xml:space="preserve">El. p. </w:t>
            </w:r>
            <w:hyperlink r:id="rId11" w:history="1">
              <w:r w:rsidRPr="00FC48AF">
                <w:rPr>
                  <w:rFonts w:ascii="Times New Roman" w:hAnsi="Times New Roman" w:cs="Times New Roman"/>
                  <w:color w:val="0563C1"/>
                  <w:sz w:val="23"/>
                  <w:szCs w:val="23"/>
                  <w:u w:val="single"/>
                </w:rPr>
                <w:t>rastine@a.brazausko-gimnazija.lt</w:t>
              </w:r>
            </w:hyperlink>
          </w:p>
        </w:tc>
        <w:tc>
          <w:tcPr>
            <w:tcW w:w="5476" w:type="dxa"/>
          </w:tcPr>
          <w:p w14:paraId="4D2ABFBF"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El. p.</w:t>
            </w:r>
          </w:p>
        </w:tc>
      </w:tr>
      <w:tr w:rsidR="00CF04D1" w:rsidRPr="00FC48AF" w14:paraId="7CEAF106" w14:textId="77777777" w:rsidTr="005845D6">
        <w:trPr>
          <w:trHeight w:val="281"/>
        </w:trPr>
        <w:tc>
          <w:tcPr>
            <w:tcW w:w="4457" w:type="dxa"/>
          </w:tcPr>
          <w:p w14:paraId="474233A8"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sz w:val="23"/>
                <w:szCs w:val="23"/>
              </w:rPr>
              <w:t>A/s.:</w:t>
            </w:r>
            <w:r w:rsidRPr="00333241">
              <w:rPr>
                <w:rFonts w:ascii="Times New Roman" w:eastAsia="Times New Roman" w:hAnsi="Times New Roman" w:cs="Times New Roman"/>
                <w:sz w:val="23"/>
                <w:szCs w:val="23"/>
              </w:rPr>
              <w:t>LT524010051005127559</w:t>
            </w:r>
          </w:p>
        </w:tc>
        <w:tc>
          <w:tcPr>
            <w:tcW w:w="5476" w:type="dxa"/>
          </w:tcPr>
          <w:p w14:paraId="51C49091"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sz w:val="23"/>
                <w:szCs w:val="23"/>
              </w:rPr>
            </w:pPr>
            <w:r w:rsidRPr="00FC48AF">
              <w:rPr>
                <w:rFonts w:ascii="Times New Roman" w:eastAsia="Times New Roman" w:hAnsi="Times New Roman" w:cs="Times New Roman"/>
                <w:color w:val="000000"/>
                <w:sz w:val="23"/>
                <w:szCs w:val="23"/>
              </w:rPr>
              <w:t xml:space="preserve">A/s.: </w:t>
            </w:r>
          </w:p>
        </w:tc>
      </w:tr>
      <w:tr w:rsidR="00CF04D1" w:rsidRPr="00FC48AF" w14:paraId="78E203E8" w14:textId="77777777" w:rsidTr="005845D6">
        <w:trPr>
          <w:trHeight w:val="281"/>
        </w:trPr>
        <w:tc>
          <w:tcPr>
            <w:tcW w:w="4457" w:type="dxa"/>
          </w:tcPr>
          <w:p w14:paraId="5C2D7807"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b/>
                <w:color w:val="000000"/>
                <w:sz w:val="23"/>
                <w:szCs w:val="23"/>
              </w:rPr>
            </w:pPr>
            <w:r w:rsidRPr="00FC48AF">
              <w:rPr>
                <w:rFonts w:ascii="Times New Roman" w:eastAsia="Times New Roman" w:hAnsi="Times New Roman" w:cs="Times New Roman"/>
                <w:sz w:val="23"/>
                <w:szCs w:val="23"/>
              </w:rPr>
              <w:t>Bankas LUMINOR BANK AB</w:t>
            </w:r>
          </w:p>
        </w:tc>
        <w:tc>
          <w:tcPr>
            <w:tcW w:w="5476" w:type="dxa"/>
          </w:tcPr>
          <w:p w14:paraId="57628054"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b/>
                <w:sz w:val="23"/>
                <w:szCs w:val="23"/>
              </w:rPr>
            </w:pPr>
            <w:r w:rsidRPr="00FC48AF">
              <w:rPr>
                <w:rFonts w:ascii="Times New Roman" w:eastAsia="Times New Roman" w:hAnsi="Times New Roman" w:cs="Times New Roman"/>
                <w:color w:val="000000"/>
                <w:sz w:val="23"/>
                <w:szCs w:val="23"/>
              </w:rPr>
              <w:t>Bankas</w:t>
            </w:r>
          </w:p>
        </w:tc>
      </w:tr>
      <w:tr w:rsidR="00CF04D1" w:rsidRPr="00FC48AF" w14:paraId="722FAA2B" w14:textId="77777777" w:rsidTr="005845D6">
        <w:trPr>
          <w:trHeight w:val="281"/>
        </w:trPr>
        <w:tc>
          <w:tcPr>
            <w:tcW w:w="4457" w:type="dxa"/>
          </w:tcPr>
          <w:p w14:paraId="11BCE2FB"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sz w:val="23"/>
                <w:szCs w:val="23"/>
              </w:rPr>
              <w:t>Banko kodas: 40100</w:t>
            </w:r>
          </w:p>
        </w:tc>
        <w:tc>
          <w:tcPr>
            <w:tcW w:w="5476" w:type="dxa"/>
          </w:tcPr>
          <w:p w14:paraId="165C68DD"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sz w:val="23"/>
                <w:szCs w:val="23"/>
              </w:rPr>
            </w:pPr>
            <w:r w:rsidRPr="00FC48AF">
              <w:rPr>
                <w:rFonts w:ascii="Times New Roman" w:eastAsia="Times New Roman" w:hAnsi="Times New Roman" w:cs="Times New Roman"/>
                <w:color w:val="000000"/>
                <w:sz w:val="23"/>
                <w:szCs w:val="23"/>
              </w:rPr>
              <w:t>Banko kodas:</w:t>
            </w:r>
          </w:p>
        </w:tc>
      </w:tr>
      <w:tr w:rsidR="00CF04D1" w:rsidRPr="00FC48AF" w14:paraId="734010AF" w14:textId="77777777" w:rsidTr="005845D6">
        <w:trPr>
          <w:trHeight w:val="281"/>
        </w:trPr>
        <w:tc>
          <w:tcPr>
            <w:tcW w:w="4457" w:type="dxa"/>
          </w:tcPr>
          <w:p w14:paraId="29A02331"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p>
        </w:tc>
        <w:tc>
          <w:tcPr>
            <w:tcW w:w="5476" w:type="dxa"/>
          </w:tcPr>
          <w:p w14:paraId="7F72D41B"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p>
        </w:tc>
      </w:tr>
      <w:tr w:rsidR="00CF04D1" w:rsidRPr="00FC48AF" w14:paraId="171A956F" w14:textId="77777777" w:rsidTr="005845D6">
        <w:trPr>
          <w:trHeight w:val="270"/>
        </w:trPr>
        <w:tc>
          <w:tcPr>
            <w:tcW w:w="4457" w:type="dxa"/>
          </w:tcPr>
          <w:p w14:paraId="7BCCF398"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sz w:val="23"/>
                <w:szCs w:val="23"/>
              </w:rPr>
              <w:t>Direktorė</w:t>
            </w:r>
          </w:p>
        </w:tc>
        <w:tc>
          <w:tcPr>
            <w:tcW w:w="5476" w:type="dxa"/>
          </w:tcPr>
          <w:p w14:paraId="00AA0F53"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Direktorius</w:t>
            </w:r>
          </w:p>
        </w:tc>
      </w:tr>
      <w:tr w:rsidR="00CF04D1" w:rsidRPr="00FC48AF" w14:paraId="4F61CA09" w14:textId="77777777" w:rsidTr="005845D6">
        <w:trPr>
          <w:trHeight w:val="845"/>
        </w:trPr>
        <w:tc>
          <w:tcPr>
            <w:tcW w:w="4457" w:type="dxa"/>
          </w:tcPr>
          <w:p w14:paraId="71E3723A"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Jolita Morkūnaitė</w:t>
            </w:r>
          </w:p>
          <w:p w14:paraId="3DA21B89"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p>
          <w:p w14:paraId="0F072DC4"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color w:val="000000"/>
                <w:sz w:val="23"/>
                <w:szCs w:val="23"/>
              </w:rPr>
            </w:pPr>
            <w:r w:rsidRPr="00FC48AF">
              <w:rPr>
                <w:rFonts w:ascii="Times New Roman" w:eastAsia="Times New Roman" w:hAnsi="Times New Roman" w:cs="Times New Roman"/>
                <w:color w:val="000000"/>
                <w:sz w:val="23"/>
                <w:szCs w:val="23"/>
              </w:rPr>
              <w:t xml:space="preserve">                A.V.                                                                                                    </w:t>
            </w:r>
          </w:p>
        </w:tc>
        <w:tc>
          <w:tcPr>
            <w:tcW w:w="5476" w:type="dxa"/>
          </w:tcPr>
          <w:p w14:paraId="21736743"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sz w:val="23"/>
                <w:szCs w:val="23"/>
              </w:rPr>
            </w:pPr>
          </w:p>
          <w:p w14:paraId="634D2B83"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sz w:val="23"/>
                <w:szCs w:val="23"/>
              </w:rPr>
            </w:pPr>
          </w:p>
          <w:p w14:paraId="228B26F2" w14:textId="77777777" w:rsidR="00CF04D1" w:rsidRPr="00FC48AF" w:rsidRDefault="00CF04D1" w:rsidP="005845D6">
            <w:pPr>
              <w:pBdr>
                <w:top w:val="nil"/>
                <w:left w:val="nil"/>
                <w:bottom w:val="nil"/>
                <w:right w:val="nil"/>
                <w:between w:val="nil"/>
              </w:pBdr>
              <w:jc w:val="both"/>
              <w:rPr>
                <w:rFonts w:ascii="Times New Roman" w:eastAsia="Times New Roman" w:hAnsi="Times New Roman" w:cs="Times New Roman"/>
                <w:sz w:val="23"/>
                <w:szCs w:val="23"/>
              </w:rPr>
            </w:pPr>
            <w:r w:rsidRPr="00FC48AF">
              <w:rPr>
                <w:rFonts w:ascii="Times New Roman" w:eastAsia="Times New Roman" w:hAnsi="Times New Roman" w:cs="Times New Roman"/>
                <w:sz w:val="23"/>
                <w:szCs w:val="23"/>
              </w:rPr>
              <w:t xml:space="preserve">              A.V.</w:t>
            </w:r>
          </w:p>
        </w:tc>
      </w:tr>
    </w:tbl>
    <w:p w14:paraId="759096FB" w14:textId="77777777" w:rsidR="00CF04D1" w:rsidRPr="00687B2B" w:rsidRDefault="00CF04D1" w:rsidP="00CF04D1">
      <w:pPr>
        <w:spacing w:after="0"/>
        <w:rPr>
          <w:rFonts w:ascii="Times New Roman" w:hAnsi="Times New Roman" w:cs="Times New Roman"/>
          <w:kern w:val="2"/>
          <w:sz w:val="23"/>
          <w:szCs w:val="23"/>
          <w:lang w:eastAsia="en-US"/>
          <w14:ligatures w14:val="standardContextual"/>
        </w:rPr>
      </w:pPr>
    </w:p>
    <w:p w14:paraId="46FD019C" w14:textId="77777777" w:rsidR="00CF04D1" w:rsidRPr="00132858" w:rsidRDefault="00CF04D1" w:rsidP="00CF04D1">
      <w:pPr>
        <w:spacing w:after="0"/>
        <w:jc w:val="both"/>
        <w:rPr>
          <w:rFonts w:ascii="Times New Roman" w:hAnsi="Times New Roman" w:cs="Times New Roman"/>
          <w:kern w:val="2"/>
          <w:sz w:val="23"/>
          <w:szCs w:val="23"/>
          <w:lang w:eastAsia="en-US"/>
          <w14:ligatures w14:val="standardContextual"/>
        </w:rPr>
      </w:pPr>
    </w:p>
    <w:p w14:paraId="7333A332" w14:textId="77777777" w:rsidR="00CF04D1" w:rsidRPr="00132858" w:rsidRDefault="00CF04D1" w:rsidP="00CF04D1">
      <w:pPr>
        <w:spacing w:after="0"/>
        <w:jc w:val="both"/>
        <w:rPr>
          <w:rFonts w:ascii="Times New Roman" w:hAnsi="Times New Roman" w:cs="Times New Roman"/>
          <w:kern w:val="2"/>
          <w:lang w:eastAsia="en-US"/>
          <w14:ligatures w14:val="standardContextual"/>
        </w:rPr>
      </w:pPr>
    </w:p>
    <w:p w14:paraId="1F08BA17" w14:textId="77777777" w:rsidR="00CF04D1" w:rsidRPr="00132858" w:rsidRDefault="00CF04D1" w:rsidP="00CF04D1">
      <w:pPr>
        <w:jc w:val="center"/>
        <w:rPr>
          <w:rFonts w:ascii="Times New Roman" w:eastAsia="Times New Roman" w:hAnsi="Times New Roman" w:cs="Times New Roman"/>
          <w:b/>
          <w:sz w:val="24"/>
          <w:szCs w:val="24"/>
        </w:rPr>
      </w:pPr>
    </w:p>
    <w:p w14:paraId="2CD7C0D3" w14:textId="77777777" w:rsidR="00CF04D1" w:rsidRDefault="00CF04D1" w:rsidP="00CF04D1"/>
    <w:p w14:paraId="0E8C7C7D" w14:textId="77777777" w:rsidR="00CF04D1" w:rsidRPr="00BD5CD0" w:rsidRDefault="00CF04D1" w:rsidP="00BD5CD0">
      <w:pPr>
        <w:pBdr>
          <w:top w:val="nil"/>
          <w:left w:val="nil"/>
          <w:bottom w:val="nil"/>
          <w:right w:val="nil"/>
          <w:between w:val="nil"/>
        </w:pBdr>
        <w:tabs>
          <w:tab w:val="center" w:pos="4819"/>
          <w:tab w:val="right" w:pos="9638"/>
          <w:tab w:val="left" w:pos="1296"/>
        </w:tabs>
        <w:spacing w:after="0" w:line="240" w:lineRule="auto"/>
        <w:jc w:val="both"/>
        <w:rPr>
          <w:rFonts w:ascii="Times New Roman" w:eastAsia="Times New Roman" w:hAnsi="Times New Roman" w:cs="Times New Roman"/>
          <w:color w:val="000000"/>
          <w:sz w:val="23"/>
          <w:szCs w:val="23"/>
        </w:rPr>
      </w:pPr>
    </w:p>
    <w:sectPr w:rsidR="00CF04D1" w:rsidRPr="00BD5CD0" w:rsidSect="00610869">
      <w:footerReference w:type="even" r:id="rId12"/>
      <w:pgSz w:w="12240" w:h="15840"/>
      <w:pgMar w:top="709" w:right="618" w:bottom="568" w:left="1418"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8E304" w14:textId="77777777" w:rsidR="009F4562" w:rsidRDefault="009F4562">
      <w:pPr>
        <w:spacing w:after="0" w:line="240" w:lineRule="auto"/>
      </w:pPr>
      <w:r>
        <w:separator/>
      </w:r>
    </w:p>
  </w:endnote>
  <w:endnote w:type="continuationSeparator" w:id="0">
    <w:p w14:paraId="29D945AF" w14:textId="77777777" w:rsidR="009F4562" w:rsidRDefault="009F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3473" w14:textId="77777777" w:rsidR="00E05F58" w:rsidRDefault="002B57CC">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34FEFBA" w14:textId="77777777" w:rsidR="00E05F58" w:rsidRDefault="00E05F58">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A00C" w14:textId="77777777" w:rsidR="009F4562" w:rsidRDefault="009F4562">
      <w:pPr>
        <w:spacing w:after="0" w:line="240" w:lineRule="auto"/>
      </w:pPr>
      <w:r>
        <w:separator/>
      </w:r>
    </w:p>
  </w:footnote>
  <w:footnote w:type="continuationSeparator" w:id="0">
    <w:p w14:paraId="3ED78BB4" w14:textId="77777777" w:rsidR="009F4562" w:rsidRDefault="009F4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061"/>
    <w:multiLevelType w:val="hybridMultilevel"/>
    <w:tmpl w:val="76984042"/>
    <w:lvl w:ilvl="0" w:tplc="6D10994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9C4BCB"/>
    <w:multiLevelType w:val="multilevel"/>
    <w:tmpl w:val="BAFA9D0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4008872">
    <w:abstractNumId w:val="0"/>
  </w:num>
  <w:num w:numId="2" w16cid:durableId="202469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58"/>
    <w:rsid w:val="000210AF"/>
    <w:rsid w:val="00042992"/>
    <w:rsid w:val="00051AFC"/>
    <w:rsid w:val="00083C79"/>
    <w:rsid w:val="000939C1"/>
    <w:rsid w:val="00094EAC"/>
    <w:rsid w:val="00132858"/>
    <w:rsid w:val="001350B0"/>
    <w:rsid w:val="00186040"/>
    <w:rsid w:val="001A4EBC"/>
    <w:rsid w:val="001E09AB"/>
    <w:rsid w:val="001E3104"/>
    <w:rsid w:val="00217F45"/>
    <w:rsid w:val="00244BC4"/>
    <w:rsid w:val="00257C1B"/>
    <w:rsid w:val="002B57CC"/>
    <w:rsid w:val="002B6899"/>
    <w:rsid w:val="0030632E"/>
    <w:rsid w:val="003472F4"/>
    <w:rsid w:val="00354433"/>
    <w:rsid w:val="00362E95"/>
    <w:rsid w:val="00382360"/>
    <w:rsid w:val="00392A8A"/>
    <w:rsid w:val="003A3F29"/>
    <w:rsid w:val="003D3422"/>
    <w:rsid w:val="003E29C9"/>
    <w:rsid w:val="003E3467"/>
    <w:rsid w:val="00414484"/>
    <w:rsid w:val="00436420"/>
    <w:rsid w:val="00445982"/>
    <w:rsid w:val="00451AAE"/>
    <w:rsid w:val="00467208"/>
    <w:rsid w:val="00475D55"/>
    <w:rsid w:val="00481405"/>
    <w:rsid w:val="00487D98"/>
    <w:rsid w:val="004B25A8"/>
    <w:rsid w:val="004C7858"/>
    <w:rsid w:val="004D19BA"/>
    <w:rsid w:val="004D2ED1"/>
    <w:rsid w:val="004E2CDA"/>
    <w:rsid w:val="004F3773"/>
    <w:rsid w:val="00537573"/>
    <w:rsid w:val="00542FDC"/>
    <w:rsid w:val="005D27F5"/>
    <w:rsid w:val="006034E3"/>
    <w:rsid w:val="006046DD"/>
    <w:rsid w:val="00610869"/>
    <w:rsid w:val="00617980"/>
    <w:rsid w:val="0062021F"/>
    <w:rsid w:val="00657C04"/>
    <w:rsid w:val="00665C2A"/>
    <w:rsid w:val="00687AED"/>
    <w:rsid w:val="00687B2B"/>
    <w:rsid w:val="006B6BF5"/>
    <w:rsid w:val="006B7513"/>
    <w:rsid w:val="006D5C88"/>
    <w:rsid w:val="006E3DA2"/>
    <w:rsid w:val="007001A6"/>
    <w:rsid w:val="00705BE3"/>
    <w:rsid w:val="00741D9C"/>
    <w:rsid w:val="00783975"/>
    <w:rsid w:val="007B509B"/>
    <w:rsid w:val="008578AC"/>
    <w:rsid w:val="0087348E"/>
    <w:rsid w:val="008B1FAD"/>
    <w:rsid w:val="008B3B56"/>
    <w:rsid w:val="008B6B12"/>
    <w:rsid w:val="008D6328"/>
    <w:rsid w:val="008E45F8"/>
    <w:rsid w:val="008F085B"/>
    <w:rsid w:val="008F7E94"/>
    <w:rsid w:val="00904664"/>
    <w:rsid w:val="00913DE4"/>
    <w:rsid w:val="009458C9"/>
    <w:rsid w:val="009549AF"/>
    <w:rsid w:val="00992773"/>
    <w:rsid w:val="009B1927"/>
    <w:rsid w:val="009C0FBE"/>
    <w:rsid w:val="009E3FBD"/>
    <w:rsid w:val="009F4562"/>
    <w:rsid w:val="00A161A9"/>
    <w:rsid w:val="00A30800"/>
    <w:rsid w:val="00A43740"/>
    <w:rsid w:val="00A459BC"/>
    <w:rsid w:val="00A538A0"/>
    <w:rsid w:val="00A74375"/>
    <w:rsid w:val="00A771FF"/>
    <w:rsid w:val="00A9334E"/>
    <w:rsid w:val="00AB0CF8"/>
    <w:rsid w:val="00B11FF4"/>
    <w:rsid w:val="00B410FB"/>
    <w:rsid w:val="00B921CD"/>
    <w:rsid w:val="00BD5CD0"/>
    <w:rsid w:val="00BD7E12"/>
    <w:rsid w:val="00BF073E"/>
    <w:rsid w:val="00C0523E"/>
    <w:rsid w:val="00C4339A"/>
    <w:rsid w:val="00C90EC7"/>
    <w:rsid w:val="00CA19D7"/>
    <w:rsid w:val="00CD5289"/>
    <w:rsid w:val="00CF04D1"/>
    <w:rsid w:val="00D83609"/>
    <w:rsid w:val="00DF057A"/>
    <w:rsid w:val="00E05F58"/>
    <w:rsid w:val="00E45F14"/>
    <w:rsid w:val="00E55946"/>
    <w:rsid w:val="00E5722D"/>
    <w:rsid w:val="00E86426"/>
    <w:rsid w:val="00ED5341"/>
    <w:rsid w:val="00EE0A94"/>
    <w:rsid w:val="00F0489B"/>
    <w:rsid w:val="00F7793A"/>
    <w:rsid w:val="00F935F7"/>
    <w:rsid w:val="00F96B86"/>
    <w:rsid w:val="00FC711B"/>
    <w:rsid w:val="00FE2ADC"/>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3F84"/>
  <w15:docId w15:val="{51571B31-7CFC-4ABE-B641-907F2A2F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0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orat">
    <w:name w:val="footer"/>
    <w:basedOn w:val="prastasis"/>
    <w:link w:val="PoratDiagrama"/>
    <w:unhideWhenUsed/>
    <w:rsid w:val="0091504C"/>
    <w:pPr>
      <w:tabs>
        <w:tab w:val="center" w:pos="4819"/>
        <w:tab w:val="right" w:pos="9638"/>
      </w:tabs>
      <w:spacing w:after="0" w:line="240" w:lineRule="auto"/>
    </w:pPr>
  </w:style>
  <w:style w:type="character" w:customStyle="1" w:styleId="PoratDiagrama">
    <w:name w:val="Poraštė Diagrama"/>
    <w:basedOn w:val="Numatytasispastraiposriftas"/>
    <w:link w:val="Porat"/>
    <w:rsid w:val="0091504C"/>
  </w:style>
  <w:style w:type="character" w:styleId="Puslapionumeris">
    <w:name w:val="page number"/>
    <w:basedOn w:val="Numatytasispastraiposriftas"/>
    <w:semiHidden/>
    <w:rsid w:val="0091504C"/>
  </w:style>
  <w:style w:type="paragraph" w:styleId="Sraopastraipa">
    <w:name w:val="List Paragraph"/>
    <w:basedOn w:val="prastasis"/>
    <w:uiPriority w:val="34"/>
    <w:qFormat/>
    <w:rsid w:val="0091504C"/>
    <w:pPr>
      <w:ind w:left="720"/>
      <w:contextualSpacing/>
    </w:pPr>
  </w:style>
  <w:style w:type="paragraph" w:customStyle="1" w:styleId="TableParagraph">
    <w:name w:val="Table Paragraph"/>
    <w:basedOn w:val="prastasis"/>
    <w:uiPriority w:val="1"/>
    <w:qFormat/>
    <w:rsid w:val="009679DE"/>
    <w:pPr>
      <w:widowControl w:val="0"/>
      <w:autoSpaceDE w:val="0"/>
      <w:autoSpaceDN w:val="0"/>
      <w:spacing w:before="102" w:after="0" w:line="240" w:lineRule="auto"/>
      <w:ind w:left="68"/>
      <w:jc w:val="center"/>
    </w:pPr>
    <w:rPr>
      <w:rFonts w:ascii="Times New Roman" w:eastAsia="Times New Roman" w:hAnsi="Times New Roman" w:cs="Times New Roman"/>
    </w:rPr>
  </w:style>
  <w:style w:type="paragraph" w:styleId="Pagrindinistekstas">
    <w:name w:val="Body Text"/>
    <w:basedOn w:val="prastasis"/>
    <w:link w:val="PagrindinistekstasDiagrama"/>
    <w:uiPriority w:val="99"/>
    <w:semiHidden/>
    <w:unhideWhenUsed/>
    <w:rsid w:val="008B1CC8"/>
    <w:pPr>
      <w:spacing w:after="12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uiPriority w:val="99"/>
    <w:semiHidden/>
    <w:rsid w:val="008B1CC8"/>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semiHidden/>
    <w:unhideWhenUsed/>
    <w:rsid w:val="008B1CC8"/>
    <w:pPr>
      <w:spacing w:after="0" w:line="240" w:lineRule="auto"/>
      <w:ind w:left="36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semiHidden/>
    <w:rsid w:val="008B1CC8"/>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8B1CC8"/>
    <w:pPr>
      <w:autoSpaceDE w:val="0"/>
      <w:autoSpaceDN w:val="0"/>
      <w:adjustRightInd w:val="0"/>
      <w:spacing w:after="0" w:line="240" w:lineRule="auto"/>
      <w:jc w:val="both"/>
    </w:pPr>
    <w:rPr>
      <w:rFonts w:ascii="Times New Roman" w:eastAsia="Times New Roman" w:hAnsi="Times New Roman" w:cs="Times New Roman"/>
      <w:sz w:val="24"/>
      <w:szCs w:val="24"/>
      <w:lang w:val="pl-PL"/>
    </w:rPr>
  </w:style>
  <w:style w:type="character" w:customStyle="1" w:styleId="Pagrindinistekstas2Diagrama">
    <w:name w:val="Pagrindinis tekstas 2 Diagrama"/>
    <w:basedOn w:val="Numatytasispastraiposriftas"/>
    <w:link w:val="Pagrindinistekstas2"/>
    <w:semiHidden/>
    <w:rsid w:val="008B1CC8"/>
    <w:rPr>
      <w:rFonts w:ascii="Times New Roman" w:eastAsia="Times New Roman" w:hAnsi="Times New Roman" w:cs="Times New Roman"/>
      <w:sz w:val="24"/>
      <w:szCs w:val="24"/>
      <w:lang w:val="pl-PL"/>
    </w:rPr>
  </w:style>
  <w:style w:type="paragraph" w:styleId="Pagrindiniotekstotrauka2">
    <w:name w:val="Body Text Indent 2"/>
    <w:basedOn w:val="prastasis"/>
    <w:link w:val="Pagrindiniotekstotrauka2Diagrama"/>
    <w:semiHidden/>
    <w:unhideWhenUsed/>
    <w:rsid w:val="008B1CC8"/>
    <w:pPr>
      <w:spacing w:after="0" w:line="240" w:lineRule="auto"/>
      <w:ind w:left="720" w:hanging="36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8B1CC8"/>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semiHidden/>
    <w:unhideWhenUsed/>
    <w:rsid w:val="008B1CC8"/>
    <w:pPr>
      <w:spacing w:after="0" w:line="240" w:lineRule="auto"/>
      <w:ind w:left="720" w:hanging="720"/>
      <w:jc w:val="both"/>
    </w:pPr>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semiHidden/>
    <w:rsid w:val="008B1CC8"/>
    <w:rPr>
      <w:rFonts w:ascii="Times New Roman" w:eastAsia="Times New Roman" w:hAnsi="Times New Roman" w:cs="Times New Roman"/>
      <w:sz w:val="24"/>
      <w:szCs w:val="24"/>
    </w:r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1603B"/>
    <w:rPr>
      <w:b/>
      <w:bCs/>
    </w:rPr>
  </w:style>
  <w:style w:type="character" w:customStyle="1" w:styleId="KomentarotemaDiagrama">
    <w:name w:val="Komentaro tema Diagrama"/>
    <w:basedOn w:val="KomentarotekstasDiagrama"/>
    <w:link w:val="Komentarotema"/>
    <w:uiPriority w:val="99"/>
    <w:semiHidden/>
    <w:rsid w:val="00A1603B"/>
    <w:rPr>
      <w:b/>
      <w:bCs/>
      <w:sz w:val="20"/>
      <w:szCs w:val="20"/>
    </w:rPr>
  </w:style>
  <w:style w:type="table" w:customStyle="1" w:styleId="a9">
    <w:basedOn w:val="prastojilentel"/>
    <w:tblPr>
      <w:tblStyleRowBandSize w:val="1"/>
      <w:tblStyleColBandSize w:val="1"/>
      <w:tblCellMar>
        <w:left w:w="115" w:type="dxa"/>
        <w:right w:w="115" w:type="dxa"/>
      </w:tblCellMar>
    </w:tblPr>
  </w:style>
  <w:style w:type="table" w:customStyle="1" w:styleId="aa">
    <w:basedOn w:val="prastojilentel"/>
    <w:tblPr>
      <w:tblStyleRowBandSize w:val="1"/>
      <w:tblStyleColBandSize w:val="1"/>
      <w:tblCellMar>
        <w:left w:w="115" w:type="dxa"/>
        <w:right w:w="115" w:type="dxa"/>
      </w:tblCellMar>
    </w:tblPr>
  </w:style>
  <w:style w:type="table" w:customStyle="1" w:styleId="ab">
    <w:basedOn w:val="prastojilentel"/>
    <w:tblPr>
      <w:tblStyleRowBandSize w:val="1"/>
      <w:tblStyleColBandSize w:val="1"/>
      <w:tblCellMar>
        <w:left w:w="115" w:type="dxa"/>
        <w:right w:w="115" w:type="dxa"/>
      </w:tblCellMar>
    </w:tblPr>
  </w:style>
  <w:style w:type="table" w:customStyle="1" w:styleId="ac">
    <w:basedOn w:val="prastojilentel"/>
    <w:tblPr>
      <w:tblStyleRowBandSize w:val="1"/>
      <w:tblStyleColBandSize w:val="1"/>
      <w:tblCellMar>
        <w:left w:w="115" w:type="dxa"/>
        <w:right w:w="115" w:type="dxa"/>
      </w:tblCellMar>
    </w:tblPr>
  </w:style>
  <w:style w:type="table" w:customStyle="1" w:styleId="ad">
    <w:basedOn w:val="prastojilentel"/>
    <w:tblPr>
      <w:tblStyleRowBandSize w:val="1"/>
      <w:tblStyleColBandSize w:val="1"/>
      <w:tblCellMar>
        <w:left w:w="115" w:type="dxa"/>
        <w:right w:w="115" w:type="dxa"/>
      </w:tblCellMar>
    </w:tblPr>
  </w:style>
  <w:style w:type="table" w:customStyle="1" w:styleId="ae">
    <w:basedOn w:val="prastojilentel"/>
    <w:tblPr>
      <w:tblStyleRowBandSize w:val="1"/>
      <w:tblStyleColBandSize w:val="1"/>
      <w:tblCellMar>
        <w:left w:w="115" w:type="dxa"/>
        <w:right w:w="115" w:type="dxa"/>
      </w:tblCellMar>
    </w:tblPr>
  </w:style>
  <w:style w:type="table" w:customStyle="1" w:styleId="af">
    <w:basedOn w:val="prastojilentel"/>
    <w:tblPr>
      <w:tblStyleRowBandSize w:val="1"/>
      <w:tblStyleColBandSize w:val="1"/>
      <w:tblCellMar>
        <w:left w:w="115" w:type="dxa"/>
        <w:right w:w="115" w:type="dxa"/>
      </w:tblCellMar>
    </w:tblPr>
  </w:style>
  <w:style w:type="table" w:customStyle="1" w:styleId="af0">
    <w:basedOn w:val="prastojilentel"/>
    <w:tblPr>
      <w:tblStyleRowBandSize w:val="1"/>
      <w:tblStyleColBandSize w:val="1"/>
      <w:tblCellMar>
        <w:left w:w="115" w:type="dxa"/>
        <w:right w:w="115" w:type="dxa"/>
      </w:tblCellMar>
    </w:tblPr>
  </w:style>
  <w:style w:type="table" w:customStyle="1" w:styleId="af1">
    <w:basedOn w:val="prastojilentel"/>
    <w:tblPr>
      <w:tblStyleRowBandSize w:val="1"/>
      <w:tblStyleColBandSize w:val="1"/>
      <w:tblCellMar>
        <w:left w:w="115" w:type="dxa"/>
        <w:right w:w="115" w:type="dxa"/>
      </w:tblCellMar>
    </w:tblPr>
  </w:style>
  <w:style w:type="table" w:customStyle="1" w:styleId="af2">
    <w:basedOn w:val="prastojilentel"/>
    <w:tblPr>
      <w:tblStyleRowBandSize w:val="1"/>
      <w:tblStyleColBandSize w:val="1"/>
      <w:tblCellMar>
        <w:left w:w="115" w:type="dxa"/>
        <w:right w:w="115" w:type="dxa"/>
      </w:tblCellMar>
    </w:tblPr>
  </w:style>
  <w:style w:type="table" w:customStyle="1" w:styleId="af3">
    <w:basedOn w:val="prastojilentel"/>
    <w:tblPr>
      <w:tblStyleRowBandSize w:val="1"/>
      <w:tblStyleColBandSize w:val="1"/>
      <w:tblCellMar>
        <w:left w:w="115" w:type="dxa"/>
        <w:right w:w="115" w:type="dxa"/>
      </w:tblCellMar>
    </w:tblPr>
  </w:style>
  <w:style w:type="table" w:customStyle="1" w:styleId="af4">
    <w:basedOn w:val="prastojilentel"/>
    <w:tblPr>
      <w:tblStyleRowBandSize w:val="1"/>
      <w:tblStyleColBandSize w:val="1"/>
      <w:tblCellMar>
        <w:left w:w="115" w:type="dxa"/>
        <w:right w:w="115" w:type="dxa"/>
      </w:tblCellMar>
    </w:tblPr>
  </w:style>
  <w:style w:type="table" w:customStyle="1" w:styleId="af5">
    <w:basedOn w:val="prastojilentel"/>
    <w:tblPr>
      <w:tblStyleRowBandSize w:val="1"/>
      <w:tblStyleColBandSize w:val="1"/>
      <w:tblCellMar>
        <w:left w:w="115" w:type="dxa"/>
        <w:right w:w="115" w:type="dxa"/>
      </w:tblCellMar>
    </w:tblPr>
  </w:style>
  <w:style w:type="table" w:customStyle="1" w:styleId="af6">
    <w:basedOn w:val="prastojilentel"/>
    <w:tblPr>
      <w:tblStyleRowBandSize w:val="1"/>
      <w:tblStyleColBandSize w:val="1"/>
      <w:tblCellMar>
        <w:left w:w="115" w:type="dxa"/>
        <w:right w:w="115" w:type="dxa"/>
      </w:tblCellMar>
    </w:tblPr>
  </w:style>
  <w:style w:type="table" w:customStyle="1" w:styleId="af7">
    <w:basedOn w:val="prastojilentel"/>
    <w:tblPr>
      <w:tblStyleRowBandSize w:val="1"/>
      <w:tblStyleColBandSize w:val="1"/>
      <w:tblCellMar>
        <w:left w:w="115" w:type="dxa"/>
        <w:right w:w="115" w:type="dxa"/>
      </w:tblCellMar>
    </w:tblPr>
  </w:style>
  <w:style w:type="paragraph" w:styleId="Antrats">
    <w:name w:val="header"/>
    <w:basedOn w:val="prastasis"/>
    <w:link w:val="AntratsDiagrama"/>
    <w:uiPriority w:val="99"/>
    <w:unhideWhenUsed/>
    <w:rsid w:val="002B57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57CC"/>
  </w:style>
  <w:style w:type="table" w:styleId="Lentelstinklelis">
    <w:name w:val="Table Grid"/>
    <w:basedOn w:val="prastojilentel"/>
    <w:uiPriority w:val="39"/>
    <w:rsid w:val="004D2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939C1"/>
    <w:rPr>
      <w:color w:val="0563C1" w:themeColor="hyperlink"/>
      <w:u w:val="single"/>
    </w:rPr>
  </w:style>
  <w:style w:type="character" w:styleId="Neapdorotaspaminjimas">
    <w:name w:val="Unresolved Mention"/>
    <w:basedOn w:val="Numatytasispastraiposriftas"/>
    <w:uiPriority w:val="99"/>
    <w:semiHidden/>
    <w:unhideWhenUsed/>
    <w:rsid w:val="000939C1"/>
    <w:rPr>
      <w:color w:val="605E5C"/>
      <w:shd w:val="clear" w:color="auto" w:fill="E1DFDD"/>
    </w:rPr>
  </w:style>
  <w:style w:type="paragraph" w:styleId="Betarp">
    <w:name w:val="No Spacing"/>
    <w:link w:val="BetarpDiagrama"/>
    <w:uiPriority w:val="1"/>
    <w:qFormat/>
    <w:rsid w:val="00610869"/>
    <w:pPr>
      <w:spacing w:after="0" w:line="240" w:lineRule="auto"/>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10869"/>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4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idre.kriugzdiene@a.brazausko-gimnazij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tine@a.brazausko-gimnazija.lt" TargetMode="External"/><Relationship Id="rId5" Type="http://schemas.openxmlformats.org/officeDocument/2006/relationships/webSettings" Target="webSettings.xml"/><Relationship Id="rId10" Type="http://schemas.openxmlformats.org/officeDocument/2006/relationships/hyperlink" Target="mailto:rastine@a.brazausko-gimnazija.lt" TargetMode="External"/><Relationship Id="rId4" Type="http://schemas.openxmlformats.org/officeDocument/2006/relationships/settings" Target="settings.xml"/><Relationship Id="rId9" Type="http://schemas.openxmlformats.org/officeDocument/2006/relationships/hyperlink" Target="mailto:rasa.suslaviciene@a.brazausko-gimnazij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lFjeiMUyNL8IFqOYlnVHJAROw==">CgMxLjA4AHIhMTA4OGdUM1ZZVXYxTlUwb0pEcTlUZE9uWHRuZFFZUnkw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11052</Words>
  <Characters>6300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Žilionienė</dc:creator>
  <cp:lastModifiedBy>Aistė Bagdonaitė-Česnienė</cp:lastModifiedBy>
  <cp:revision>7</cp:revision>
  <dcterms:created xsi:type="dcterms:W3CDTF">2025-01-02T07:30:00Z</dcterms:created>
  <dcterms:modified xsi:type="dcterms:W3CDTF">2025-01-09T06:55:00Z</dcterms:modified>
</cp:coreProperties>
</file>