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BDC6F" w14:textId="77777777" w:rsidR="00401EB1" w:rsidRPr="009F2E16" w:rsidRDefault="00401EB1" w:rsidP="00401EB1">
      <w:pPr>
        <w:jc w:val="right"/>
        <w:rPr>
          <w:bCs/>
          <w:i/>
          <w:iCs/>
        </w:rPr>
      </w:pPr>
      <w:r w:rsidRPr="001D49EA">
        <w:rPr>
          <w:bCs/>
          <w:i/>
          <w:iCs/>
        </w:rPr>
        <w:t xml:space="preserve">Konkurso sąlygų priedas Nr. </w:t>
      </w:r>
      <w:r>
        <w:rPr>
          <w:bCs/>
          <w:i/>
          <w:iCs/>
        </w:rPr>
        <w:t>1</w:t>
      </w:r>
    </w:p>
    <w:p w14:paraId="0C747B33" w14:textId="77777777" w:rsidR="00401EB1" w:rsidRDefault="00401EB1" w:rsidP="00401EB1">
      <w:pPr>
        <w:ind w:right="-178"/>
        <w:jc w:val="center"/>
        <w:rPr>
          <w:rFonts w:eastAsia="Batang"/>
          <w:sz w:val="22"/>
          <w:szCs w:val="22"/>
        </w:rPr>
      </w:pPr>
    </w:p>
    <w:p w14:paraId="6BA70427" w14:textId="77777777" w:rsidR="00401EB1" w:rsidRPr="009F2E16" w:rsidRDefault="00401EB1" w:rsidP="00401EB1">
      <w:pPr>
        <w:ind w:right="-178"/>
        <w:jc w:val="center"/>
        <w:rPr>
          <w:rFonts w:eastAsia="Batang"/>
          <w:sz w:val="20"/>
        </w:rPr>
      </w:pPr>
      <w:r w:rsidRPr="009F2E16">
        <w:rPr>
          <w:rFonts w:eastAsia="Batang"/>
          <w:sz w:val="20"/>
        </w:rPr>
        <w:t>Herbas arba prekių ženklas</w:t>
      </w:r>
    </w:p>
    <w:p w14:paraId="015747F4" w14:textId="77777777" w:rsidR="00401EB1" w:rsidRPr="009F2E16" w:rsidRDefault="00401EB1" w:rsidP="00401EB1">
      <w:pPr>
        <w:ind w:right="-178"/>
        <w:jc w:val="center"/>
        <w:rPr>
          <w:rFonts w:eastAsia="Batang"/>
          <w:sz w:val="20"/>
        </w:rPr>
      </w:pPr>
    </w:p>
    <w:p w14:paraId="0C7011D1" w14:textId="77777777" w:rsidR="00401EB1" w:rsidRPr="009F2E16" w:rsidRDefault="00401EB1" w:rsidP="00401EB1">
      <w:pPr>
        <w:ind w:right="-178"/>
        <w:jc w:val="center"/>
        <w:rPr>
          <w:rFonts w:eastAsia="Batang"/>
          <w:sz w:val="20"/>
        </w:rPr>
      </w:pPr>
      <w:r w:rsidRPr="009F2E16">
        <w:rPr>
          <w:rFonts w:eastAsia="Batang"/>
          <w:sz w:val="20"/>
        </w:rPr>
        <w:t>(Tiekėjo pavadinimas)</w:t>
      </w:r>
    </w:p>
    <w:p w14:paraId="42683EEA" w14:textId="77777777" w:rsidR="00401EB1" w:rsidRPr="009F2E16" w:rsidRDefault="00401EB1" w:rsidP="00401EB1">
      <w:pPr>
        <w:ind w:right="-178"/>
        <w:jc w:val="center"/>
        <w:rPr>
          <w:rFonts w:eastAsia="Batang"/>
          <w:sz w:val="20"/>
        </w:rPr>
      </w:pPr>
      <w:r w:rsidRPr="009F2E16">
        <w:rPr>
          <w:rFonts w:eastAsia="Batang"/>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44280FF" w14:textId="77777777" w:rsidR="00401EB1" w:rsidRPr="009F2E16" w:rsidRDefault="00401EB1" w:rsidP="00401EB1">
      <w:pPr>
        <w:jc w:val="center"/>
        <w:rPr>
          <w:rFonts w:eastAsia="Batang"/>
          <w:b/>
          <w:bCs/>
          <w:sz w:val="20"/>
        </w:rPr>
      </w:pPr>
    </w:p>
    <w:p w14:paraId="765B7AAB" w14:textId="77777777" w:rsidR="00401EB1" w:rsidRPr="009F2E16" w:rsidRDefault="00401EB1" w:rsidP="00401EB1">
      <w:pPr>
        <w:rPr>
          <w:rFonts w:eastAsia="Batang"/>
          <w:b/>
          <w:i/>
          <w:sz w:val="20"/>
        </w:rPr>
      </w:pPr>
      <w:r w:rsidRPr="009F2E16">
        <w:rPr>
          <w:rFonts w:eastAsia="Batang"/>
          <w:b/>
          <w:i/>
          <w:sz w:val="20"/>
        </w:rPr>
        <w:t>Kelmės rajono savivaldybės administracijai</w:t>
      </w:r>
    </w:p>
    <w:p w14:paraId="2E7DEFA1" w14:textId="77777777" w:rsidR="00401EB1" w:rsidRPr="008F0224" w:rsidRDefault="00401EB1" w:rsidP="00401EB1">
      <w:pPr>
        <w:rPr>
          <w:rFonts w:eastAsia="Batang"/>
          <w:b/>
          <w:i/>
          <w:sz w:val="22"/>
          <w:szCs w:val="22"/>
        </w:rPr>
      </w:pPr>
    </w:p>
    <w:p w14:paraId="305EB08E" w14:textId="3CE93D0F" w:rsidR="00401EB1" w:rsidRPr="00132F03" w:rsidRDefault="00401EB1" w:rsidP="00132F03">
      <w:pPr>
        <w:tabs>
          <w:tab w:val="center" w:pos="4819"/>
          <w:tab w:val="left" w:pos="7515"/>
        </w:tabs>
        <w:jc w:val="center"/>
        <w:rPr>
          <w:rFonts w:eastAsia="Batang"/>
          <w:b/>
          <w:szCs w:val="24"/>
        </w:rPr>
      </w:pPr>
      <w:r w:rsidRPr="00132F03">
        <w:rPr>
          <w:rFonts w:eastAsia="Batang"/>
          <w:b/>
          <w:szCs w:val="24"/>
        </w:rPr>
        <w:t>PASIŪLYMAS</w:t>
      </w:r>
    </w:p>
    <w:p w14:paraId="0A884946" w14:textId="77777777" w:rsidR="00D669C9" w:rsidRPr="00B36E85" w:rsidRDefault="00D669C9" w:rsidP="00D669C9">
      <w:pPr>
        <w:jc w:val="center"/>
        <w:rPr>
          <w:b/>
          <w:bCs/>
          <w:caps/>
          <w:color w:val="000000"/>
          <w:szCs w:val="24"/>
        </w:rPr>
      </w:pPr>
      <w:r w:rsidRPr="00B36E85">
        <w:rPr>
          <w:b/>
          <w:bCs/>
          <w:caps/>
          <w:color w:val="000000"/>
          <w:szCs w:val="24"/>
        </w:rPr>
        <w:t>Videolaringoskopų rinkinys su video bronchoskopu sunkiai</w:t>
      </w:r>
    </w:p>
    <w:p w14:paraId="296FAB1E" w14:textId="77777777" w:rsidR="00D669C9" w:rsidRDefault="00D669C9" w:rsidP="00D669C9">
      <w:pPr>
        <w:jc w:val="center"/>
        <w:rPr>
          <w:b/>
          <w:bCs/>
          <w:caps/>
          <w:color w:val="000000"/>
          <w:szCs w:val="24"/>
        </w:rPr>
      </w:pPr>
      <w:r w:rsidRPr="00B36E85">
        <w:rPr>
          <w:b/>
          <w:bCs/>
          <w:caps/>
          <w:color w:val="000000"/>
          <w:szCs w:val="24"/>
        </w:rPr>
        <w:t>intubacijai</w:t>
      </w:r>
    </w:p>
    <w:p w14:paraId="39E7F1D0" w14:textId="77777777" w:rsidR="00401EB1" w:rsidRPr="008F0224" w:rsidRDefault="00401EB1" w:rsidP="00401EB1">
      <w:pPr>
        <w:shd w:val="clear" w:color="auto" w:fill="FFFFFF"/>
        <w:jc w:val="center"/>
        <w:rPr>
          <w:rFonts w:eastAsia="Batang"/>
          <w:sz w:val="22"/>
          <w:szCs w:val="22"/>
        </w:rPr>
      </w:pPr>
    </w:p>
    <w:p w14:paraId="12349062" w14:textId="77777777" w:rsidR="00401EB1" w:rsidRPr="008F0224" w:rsidRDefault="00401EB1" w:rsidP="00401EB1">
      <w:pPr>
        <w:shd w:val="clear" w:color="auto" w:fill="FFFFFF"/>
        <w:jc w:val="center"/>
        <w:rPr>
          <w:rFonts w:eastAsia="Batang"/>
          <w:b/>
          <w:bCs/>
          <w:sz w:val="22"/>
          <w:szCs w:val="22"/>
        </w:rPr>
      </w:pPr>
      <w:r w:rsidRPr="008F0224">
        <w:rPr>
          <w:rFonts w:eastAsia="Batang"/>
          <w:sz w:val="22"/>
          <w:szCs w:val="22"/>
        </w:rPr>
        <w:t>____________</w:t>
      </w:r>
      <w:r w:rsidRPr="008F0224">
        <w:rPr>
          <w:rFonts w:eastAsia="Batang"/>
          <w:b/>
          <w:bCs/>
          <w:sz w:val="22"/>
          <w:szCs w:val="22"/>
        </w:rPr>
        <w:t xml:space="preserve"> </w:t>
      </w:r>
      <w:r w:rsidRPr="008F0224">
        <w:rPr>
          <w:rFonts w:eastAsia="Batang"/>
          <w:sz w:val="22"/>
          <w:szCs w:val="22"/>
        </w:rPr>
        <w:t>Nr.______</w:t>
      </w:r>
    </w:p>
    <w:p w14:paraId="0593AE96" w14:textId="77777777" w:rsidR="00401EB1" w:rsidRPr="008F0224" w:rsidRDefault="00401EB1" w:rsidP="00401EB1">
      <w:pPr>
        <w:pBdr>
          <w:bottom w:val="single" w:sz="12" w:space="1" w:color="auto"/>
        </w:pBdr>
        <w:shd w:val="clear" w:color="auto" w:fill="FFFFFF"/>
        <w:rPr>
          <w:rFonts w:eastAsia="Batang"/>
          <w:bCs/>
          <w:sz w:val="22"/>
          <w:szCs w:val="22"/>
        </w:rPr>
      </w:pPr>
      <w:r w:rsidRPr="008F0224">
        <w:rPr>
          <w:rFonts w:eastAsia="Batang"/>
          <w:bCs/>
          <w:sz w:val="22"/>
          <w:szCs w:val="22"/>
        </w:rPr>
        <w:t xml:space="preserve">                                                                    (Data)</w:t>
      </w:r>
    </w:p>
    <w:p w14:paraId="0D9D5FB3" w14:textId="77777777" w:rsidR="00401EB1" w:rsidRPr="008F0224" w:rsidRDefault="00401EB1" w:rsidP="00401EB1">
      <w:pPr>
        <w:pBdr>
          <w:bottom w:val="single" w:sz="12" w:space="1" w:color="auto"/>
        </w:pBdr>
        <w:shd w:val="clear" w:color="auto" w:fill="FFFFFF"/>
        <w:rPr>
          <w:rFonts w:eastAsia="Batang"/>
          <w:bCs/>
          <w:sz w:val="22"/>
          <w:szCs w:val="22"/>
        </w:rPr>
      </w:pPr>
    </w:p>
    <w:p w14:paraId="696D1A23" w14:textId="77777777" w:rsidR="00401EB1" w:rsidRPr="008F0224" w:rsidRDefault="00401EB1" w:rsidP="00401EB1">
      <w:pPr>
        <w:shd w:val="clear" w:color="auto" w:fill="FFFFFF"/>
        <w:jc w:val="center"/>
        <w:rPr>
          <w:rFonts w:eastAsia="Batang"/>
          <w:bCs/>
          <w:sz w:val="22"/>
          <w:szCs w:val="22"/>
        </w:rPr>
      </w:pPr>
      <w:r w:rsidRPr="008F0224">
        <w:rPr>
          <w:rFonts w:eastAsia="Batang"/>
          <w:bCs/>
          <w:sz w:val="22"/>
          <w:szCs w:val="22"/>
        </w:rPr>
        <w:t>(Sudarymo vieta)</w:t>
      </w:r>
    </w:p>
    <w:p w14:paraId="19908ED4" w14:textId="77777777" w:rsidR="00401EB1" w:rsidRPr="008F0224" w:rsidRDefault="00401EB1" w:rsidP="00401EB1">
      <w:pPr>
        <w:jc w:val="center"/>
        <w:rPr>
          <w:rFonts w:eastAsia="Batang"/>
          <w:sz w:val="22"/>
          <w:szCs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644"/>
      </w:tblGrid>
      <w:tr w:rsidR="00401EB1" w:rsidRPr="008F0224" w14:paraId="09A482AA" w14:textId="77777777" w:rsidTr="009D1188">
        <w:tc>
          <w:tcPr>
            <w:tcW w:w="5211" w:type="dxa"/>
            <w:tcBorders>
              <w:top w:val="single" w:sz="4" w:space="0" w:color="auto"/>
              <w:left w:val="single" w:sz="4" w:space="0" w:color="auto"/>
              <w:bottom w:val="single" w:sz="4" w:space="0" w:color="auto"/>
              <w:right w:val="single" w:sz="4" w:space="0" w:color="auto"/>
            </w:tcBorders>
          </w:tcPr>
          <w:p w14:paraId="59C413E3" w14:textId="77777777" w:rsidR="00401EB1" w:rsidRPr="009F2E16" w:rsidRDefault="00401EB1" w:rsidP="009D1188">
            <w:pPr>
              <w:rPr>
                <w:rFonts w:eastAsia="Batang"/>
                <w:i/>
                <w:sz w:val="20"/>
              </w:rPr>
            </w:pPr>
            <w:r w:rsidRPr="009F2E16">
              <w:rPr>
                <w:rFonts w:eastAsia="Batang"/>
                <w:sz w:val="20"/>
              </w:rPr>
              <w:t xml:space="preserve">Tiekėjo pavadinimas </w:t>
            </w:r>
            <w:r w:rsidRPr="009F2E16">
              <w:rPr>
                <w:rFonts w:eastAsia="Batang"/>
                <w:i/>
                <w:sz w:val="20"/>
              </w:rPr>
              <w:t>/Jeigu dalyvauja ūkio subjektų grupė, surašomi visi dalyvių pavadinimai/</w:t>
            </w:r>
          </w:p>
        </w:tc>
        <w:tc>
          <w:tcPr>
            <w:tcW w:w="4644" w:type="dxa"/>
            <w:tcBorders>
              <w:top w:val="single" w:sz="4" w:space="0" w:color="auto"/>
              <w:left w:val="single" w:sz="4" w:space="0" w:color="auto"/>
              <w:bottom w:val="single" w:sz="4" w:space="0" w:color="auto"/>
              <w:right w:val="single" w:sz="4" w:space="0" w:color="auto"/>
            </w:tcBorders>
          </w:tcPr>
          <w:p w14:paraId="523BC022" w14:textId="77777777" w:rsidR="00401EB1" w:rsidRPr="009F2E16" w:rsidRDefault="00401EB1" w:rsidP="009D1188">
            <w:pPr>
              <w:rPr>
                <w:rFonts w:eastAsia="Batang"/>
                <w:sz w:val="20"/>
              </w:rPr>
            </w:pPr>
          </w:p>
          <w:p w14:paraId="5946BBEE" w14:textId="77777777" w:rsidR="00401EB1" w:rsidRPr="009F2E16" w:rsidRDefault="00401EB1" w:rsidP="009D1188">
            <w:pPr>
              <w:rPr>
                <w:rFonts w:eastAsia="Batang"/>
                <w:sz w:val="20"/>
              </w:rPr>
            </w:pPr>
          </w:p>
        </w:tc>
      </w:tr>
      <w:tr w:rsidR="00401EB1" w:rsidRPr="008F0224" w14:paraId="40E6E235" w14:textId="77777777" w:rsidTr="009D1188">
        <w:tc>
          <w:tcPr>
            <w:tcW w:w="5211" w:type="dxa"/>
            <w:tcBorders>
              <w:top w:val="single" w:sz="4" w:space="0" w:color="auto"/>
              <w:left w:val="single" w:sz="4" w:space="0" w:color="auto"/>
              <w:bottom w:val="single" w:sz="4" w:space="0" w:color="auto"/>
              <w:right w:val="single" w:sz="4" w:space="0" w:color="auto"/>
            </w:tcBorders>
          </w:tcPr>
          <w:p w14:paraId="07356823" w14:textId="77777777" w:rsidR="00401EB1" w:rsidRPr="009F2E16" w:rsidRDefault="00401EB1" w:rsidP="009D1188">
            <w:pPr>
              <w:rPr>
                <w:rFonts w:eastAsia="Batang"/>
                <w:sz w:val="20"/>
              </w:rPr>
            </w:pPr>
            <w:r w:rsidRPr="009F2E16">
              <w:rPr>
                <w:rFonts w:eastAsia="Batang"/>
                <w:sz w:val="20"/>
              </w:rPr>
              <w:t>Tiekėjo adresas</w:t>
            </w:r>
            <w:r w:rsidRPr="009F2E16">
              <w:rPr>
                <w:rFonts w:eastAsia="Batang"/>
                <w:i/>
                <w:sz w:val="20"/>
              </w:rPr>
              <w:t xml:space="preserve"> /Jeigu dalyvauja ūkio subjektų grupė, surašomi visi dalyvių adresai/</w:t>
            </w:r>
          </w:p>
        </w:tc>
        <w:tc>
          <w:tcPr>
            <w:tcW w:w="4644" w:type="dxa"/>
            <w:tcBorders>
              <w:top w:val="single" w:sz="4" w:space="0" w:color="auto"/>
              <w:left w:val="single" w:sz="4" w:space="0" w:color="auto"/>
              <w:bottom w:val="single" w:sz="4" w:space="0" w:color="auto"/>
              <w:right w:val="single" w:sz="4" w:space="0" w:color="auto"/>
            </w:tcBorders>
          </w:tcPr>
          <w:p w14:paraId="26E8B8EB" w14:textId="77777777" w:rsidR="00401EB1" w:rsidRPr="009F2E16" w:rsidRDefault="00401EB1" w:rsidP="009D1188">
            <w:pPr>
              <w:rPr>
                <w:rFonts w:eastAsia="Batang"/>
                <w:sz w:val="20"/>
              </w:rPr>
            </w:pPr>
          </w:p>
          <w:p w14:paraId="490ADDAC" w14:textId="77777777" w:rsidR="00401EB1" w:rsidRPr="009F2E16" w:rsidRDefault="00401EB1" w:rsidP="009D1188">
            <w:pPr>
              <w:rPr>
                <w:rFonts w:eastAsia="Batang"/>
                <w:sz w:val="20"/>
              </w:rPr>
            </w:pPr>
          </w:p>
        </w:tc>
      </w:tr>
      <w:tr w:rsidR="00401EB1" w:rsidRPr="008F0224" w14:paraId="7B0FDF1B" w14:textId="77777777" w:rsidTr="009D1188">
        <w:tc>
          <w:tcPr>
            <w:tcW w:w="5211" w:type="dxa"/>
            <w:tcBorders>
              <w:top w:val="single" w:sz="4" w:space="0" w:color="auto"/>
              <w:left w:val="single" w:sz="4" w:space="0" w:color="auto"/>
              <w:bottom w:val="single" w:sz="4" w:space="0" w:color="auto"/>
              <w:right w:val="single" w:sz="4" w:space="0" w:color="auto"/>
            </w:tcBorders>
          </w:tcPr>
          <w:p w14:paraId="7480D31B" w14:textId="77777777" w:rsidR="00401EB1" w:rsidRPr="009F2E16" w:rsidRDefault="00401EB1" w:rsidP="009D1188">
            <w:pPr>
              <w:rPr>
                <w:rFonts w:eastAsia="Batang"/>
                <w:sz w:val="20"/>
              </w:rPr>
            </w:pPr>
            <w:r w:rsidRPr="009F2E16">
              <w:rPr>
                <w:rFonts w:eastAsia="Batang"/>
                <w:sz w:val="20"/>
              </w:rPr>
              <w:t>Asmens, pasirašiusio pasiūlymą, vardas, pavardė, pareigos</w:t>
            </w:r>
          </w:p>
        </w:tc>
        <w:tc>
          <w:tcPr>
            <w:tcW w:w="4644" w:type="dxa"/>
            <w:tcBorders>
              <w:top w:val="single" w:sz="4" w:space="0" w:color="auto"/>
              <w:left w:val="single" w:sz="4" w:space="0" w:color="auto"/>
              <w:bottom w:val="single" w:sz="4" w:space="0" w:color="auto"/>
              <w:right w:val="single" w:sz="4" w:space="0" w:color="auto"/>
            </w:tcBorders>
          </w:tcPr>
          <w:p w14:paraId="0D2FBA6F" w14:textId="77777777" w:rsidR="00401EB1" w:rsidRPr="009F2E16" w:rsidRDefault="00401EB1" w:rsidP="009D1188">
            <w:pPr>
              <w:rPr>
                <w:rFonts w:eastAsia="Batang"/>
                <w:sz w:val="20"/>
              </w:rPr>
            </w:pPr>
          </w:p>
        </w:tc>
      </w:tr>
      <w:tr w:rsidR="00401EB1" w:rsidRPr="008F0224" w14:paraId="55FD52D3" w14:textId="77777777" w:rsidTr="009D1188">
        <w:trPr>
          <w:trHeight w:val="234"/>
        </w:trPr>
        <w:tc>
          <w:tcPr>
            <w:tcW w:w="5211" w:type="dxa"/>
            <w:tcBorders>
              <w:top w:val="single" w:sz="4" w:space="0" w:color="auto"/>
              <w:left w:val="single" w:sz="4" w:space="0" w:color="auto"/>
              <w:bottom w:val="single" w:sz="4" w:space="0" w:color="auto"/>
              <w:right w:val="single" w:sz="4" w:space="0" w:color="auto"/>
            </w:tcBorders>
          </w:tcPr>
          <w:p w14:paraId="2AEF0426" w14:textId="77777777" w:rsidR="00401EB1" w:rsidRPr="009F2E16" w:rsidRDefault="00401EB1" w:rsidP="009D1188">
            <w:pPr>
              <w:rPr>
                <w:rFonts w:eastAsia="Batang"/>
                <w:sz w:val="20"/>
              </w:rPr>
            </w:pPr>
            <w:r w:rsidRPr="009F2E16">
              <w:rPr>
                <w:rFonts w:eastAsia="Batang"/>
                <w:sz w:val="20"/>
              </w:rPr>
              <w:t>Telefono numeris</w:t>
            </w:r>
          </w:p>
        </w:tc>
        <w:tc>
          <w:tcPr>
            <w:tcW w:w="4644" w:type="dxa"/>
            <w:tcBorders>
              <w:top w:val="single" w:sz="4" w:space="0" w:color="auto"/>
              <w:left w:val="single" w:sz="4" w:space="0" w:color="auto"/>
              <w:bottom w:val="single" w:sz="4" w:space="0" w:color="auto"/>
              <w:right w:val="single" w:sz="4" w:space="0" w:color="auto"/>
            </w:tcBorders>
          </w:tcPr>
          <w:p w14:paraId="2E7EEAAA" w14:textId="77777777" w:rsidR="00401EB1" w:rsidRPr="009F2E16" w:rsidRDefault="00401EB1" w:rsidP="009D1188">
            <w:pPr>
              <w:rPr>
                <w:rFonts w:eastAsia="Batang"/>
                <w:sz w:val="20"/>
              </w:rPr>
            </w:pPr>
          </w:p>
        </w:tc>
      </w:tr>
      <w:tr w:rsidR="00401EB1" w:rsidRPr="008F0224" w14:paraId="2E12D816" w14:textId="77777777" w:rsidTr="009D1188">
        <w:tc>
          <w:tcPr>
            <w:tcW w:w="5211" w:type="dxa"/>
            <w:tcBorders>
              <w:top w:val="single" w:sz="4" w:space="0" w:color="auto"/>
              <w:left w:val="single" w:sz="4" w:space="0" w:color="auto"/>
              <w:bottom w:val="single" w:sz="4" w:space="0" w:color="auto"/>
              <w:right w:val="single" w:sz="4" w:space="0" w:color="auto"/>
            </w:tcBorders>
          </w:tcPr>
          <w:p w14:paraId="725F4509" w14:textId="77777777" w:rsidR="00401EB1" w:rsidRPr="009F2E16" w:rsidRDefault="00401EB1" w:rsidP="009D1188">
            <w:pPr>
              <w:rPr>
                <w:rFonts w:eastAsia="Batang"/>
                <w:sz w:val="20"/>
              </w:rPr>
            </w:pPr>
            <w:r w:rsidRPr="009F2E16">
              <w:rPr>
                <w:rFonts w:eastAsia="Batang"/>
                <w:sz w:val="20"/>
              </w:rPr>
              <w:t>El. pašto adresas</w:t>
            </w:r>
          </w:p>
        </w:tc>
        <w:tc>
          <w:tcPr>
            <w:tcW w:w="4644" w:type="dxa"/>
            <w:tcBorders>
              <w:top w:val="single" w:sz="4" w:space="0" w:color="auto"/>
              <w:left w:val="single" w:sz="4" w:space="0" w:color="auto"/>
              <w:bottom w:val="single" w:sz="4" w:space="0" w:color="auto"/>
              <w:right w:val="single" w:sz="4" w:space="0" w:color="auto"/>
            </w:tcBorders>
          </w:tcPr>
          <w:p w14:paraId="4BE8690C" w14:textId="77777777" w:rsidR="00401EB1" w:rsidRPr="009F2E16" w:rsidRDefault="00401EB1" w:rsidP="009D1188">
            <w:pPr>
              <w:rPr>
                <w:rFonts w:eastAsia="Batang"/>
                <w:sz w:val="20"/>
              </w:rPr>
            </w:pPr>
          </w:p>
        </w:tc>
      </w:tr>
    </w:tbl>
    <w:p w14:paraId="23F89EF5" w14:textId="77777777" w:rsidR="00401EB1" w:rsidRPr="008F0224" w:rsidRDefault="00401EB1" w:rsidP="00401EB1">
      <w:pPr>
        <w:rPr>
          <w:rFonts w:eastAsia="Batang"/>
          <w:i/>
          <w:iCs/>
          <w:sz w:val="22"/>
          <w:szCs w:val="22"/>
        </w:rPr>
      </w:pPr>
    </w:p>
    <w:p w14:paraId="13F6E41D" w14:textId="77777777" w:rsidR="00401EB1" w:rsidRPr="009F2E16" w:rsidRDefault="00401EB1" w:rsidP="00401EB1">
      <w:pPr>
        <w:rPr>
          <w:rFonts w:eastAsia="Batang"/>
          <w:i/>
          <w:iCs/>
          <w:sz w:val="20"/>
        </w:rPr>
      </w:pPr>
      <w:r w:rsidRPr="009F2E16">
        <w:rPr>
          <w:rFonts w:eastAsia="Batang"/>
          <w:i/>
          <w:iCs/>
          <w:sz w:val="20"/>
        </w:rPr>
        <w:t>/Pastaba. Pildoma, jei tiekėjas ketina pasitelkti subrangovą (-</w:t>
      </w:r>
      <w:proofErr w:type="spellStart"/>
      <w:r w:rsidRPr="009F2E16">
        <w:rPr>
          <w:rFonts w:eastAsia="Batang"/>
          <w:i/>
          <w:iCs/>
          <w:sz w:val="20"/>
        </w:rPr>
        <w:t>us</w:t>
      </w:r>
      <w:proofErr w:type="spellEnd"/>
      <w:r w:rsidRPr="009F2E16">
        <w:rPr>
          <w:rFonts w:eastAsia="Batang"/>
          <w:i/>
          <w:iCs/>
          <w:sz w:val="20"/>
        </w:rPr>
        <w:t>), subtiekėją (-</w:t>
      </w:r>
      <w:proofErr w:type="spellStart"/>
      <w:r w:rsidRPr="009F2E16">
        <w:rPr>
          <w:rFonts w:eastAsia="Batang"/>
          <w:i/>
          <w:iCs/>
          <w:sz w:val="20"/>
        </w:rPr>
        <w:t>us</w:t>
      </w:r>
      <w:proofErr w:type="spellEnd"/>
      <w:r w:rsidRPr="009F2E16">
        <w:rPr>
          <w:rFonts w:eastAsia="Batang"/>
          <w:i/>
          <w:iCs/>
          <w:sz w:val="20"/>
        </w:rPr>
        <w:t>) subteikėją (-</w:t>
      </w:r>
      <w:proofErr w:type="spellStart"/>
      <w:r w:rsidRPr="009F2E16">
        <w:rPr>
          <w:rFonts w:eastAsia="Batang"/>
          <w:i/>
          <w:iCs/>
          <w:sz w:val="20"/>
        </w:rPr>
        <w:t>us</w:t>
      </w:r>
      <w:proofErr w:type="spellEnd"/>
      <w:r w:rsidRPr="009F2E16">
        <w:rPr>
          <w:rFonts w:eastAsia="Batang"/>
          <w:i/>
          <w:iCs/>
          <w:sz w:val="20"/>
        </w:rPr>
        <w:t>) ar specialistus ir ekspertus, kuriais bus remiamasi įrodinėjant tiekėjo kvalifikaciją ir vykdant sutartį, tačiau pasiūlymo pateikimo metu jie nėra tiekėjo ar jo pasitelkiamo(ų) subrangovo(ų), subtiekėjo(ų), subteikėjų(ų) darbuotojai, tačiau laimėjimo atveju bus įdarbinti.</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8"/>
        <w:gridCol w:w="4797"/>
      </w:tblGrid>
      <w:tr w:rsidR="00401EB1" w:rsidRPr="009F2E16" w14:paraId="065A7B22" w14:textId="77777777" w:rsidTr="009D1188">
        <w:tc>
          <w:tcPr>
            <w:tcW w:w="5058" w:type="dxa"/>
            <w:tcBorders>
              <w:top w:val="single" w:sz="4" w:space="0" w:color="auto"/>
              <w:left w:val="single" w:sz="4" w:space="0" w:color="auto"/>
              <w:bottom w:val="single" w:sz="4" w:space="0" w:color="auto"/>
              <w:right w:val="single" w:sz="4" w:space="0" w:color="auto"/>
            </w:tcBorders>
          </w:tcPr>
          <w:p w14:paraId="0199EE7A" w14:textId="77777777" w:rsidR="00401EB1" w:rsidRPr="009F2E16" w:rsidRDefault="00401EB1" w:rsidP="009D1188">
            <w:pPr>
              <w:rPr>
                <w:i/>
                <w:sz w:val="20"/>
              </w:rPr>
            </w:pPr>
            <w:r w:rsidRPr="009F2E16">
              <w:rPr>
                <w:spacing w:val="-4"/>
                <w:sz w:val="20"/>
              </w:rPr>
              <w:t>Subrangovo (-ų), subtiekėjo (-ų) ar subteikėjo  (</w:t>
            </w:r>
            <w:r w:rsidRPr="009F2E16">
              <w:rPr>
                <w:spacing w:val="-4"/>
                <w:sz w:val="20"/>
              </w:rPr>
              <w:noBreakHyphen/>
              <w:t>ų), specialisto</w:t>
            </w:r>
            <w:r w:rsidRPr="009F2E16">
              <w:rPr>
                <w:sz w:val="20"/>
              </w:rPr>
              <w:t xml:space="preserve"> pavadinimas (-ai), vardas pavardė </w:t>
            </w:r>
          </w:p>
        </w:tc>
        <w:tc>
          <w:tcPr>
            <w:tcW w:w="4797" w:type="dxa"/>
            <w:tcBorders>
              <w:top w:val="single" w:sz="4" w:space="0" w:color="auto"/>
              <w:left w:val="single" w:sz="4" w:space="0" w:color="auto"/>
              <w:bottom w:val="single" w:sz="4" w:space="0" w:color="auto"/>
              <w:right w:val="single" w:sz="4" w:space="0" w:color="auto"/>
            </w:tcBorders>
          </w:tcPr>
          <w:p w14:paraId="095E6BCE" w14:textId="77777777" w:rsidR="00401EB1" w:rsidRPr="009F2E16" w:rsidRDefault="00401EB1" w:rsidP="009D1188">
            <w:pPr>
              <w:rPr>
                <w:sz w:val="20"/>
              </w:rPr>
            </w:pPr>
          </w:p>
        </w:tc>
      </w:tr>
      <w:tr w:rsidR="00401EB1" w:rsidRPr="009F2E16" w14:paraId="12AD7AE8" w14:textId="77777777" w:rsidTr="009D1188">
        <w:tc>
          <w:tcPr>
            <w:tcW w:w="5058" w:type="dxa"/>
            <w:tcBorders>
              <w:top w:val="single" w:sz="4" w:space="0" w:color="auto"/>
              <w:left w:val="single" w:sz="4" w:space="0" w:color="auto"/>
              <w:bottom w:val="single" w:sz="4" w:space="0" w:color="auto"/>
              <w:right w:val="single" w:sz="4" w:space="0" w:color="auto"/>
            </w:tcBorders>
          </w:tcPr>
          <w:p w14:paraId="5832764B" w14:textId="77777777" w:rsidR="00401EB1" w:rsidRPr="009F2E16" w:rsidRDefault="00401EB1" w:rsidP="009D1188">
            <w:pPr>
              <w:rPr>
                <w:sz w:val="20"/>
              </w:rPr>
            </w:pPr>
            <w:r w:rsidRPr="009F2E16">
              <w:rPr>
                <w:spacing w:val="-4"/>
                <w:sz w:val="20"/>
              </w:rPr>
              <w:t>Subrangovo (-ų), subtiekėjo (-ų) ar subteikėjo  (</w:t>
            </w:r>
            <w:r w:rsidRPr="009F2E16">
              <w:rPr>
                <w:spacing w:val="-4"/>
                <w:sz w:val="20"/>
              </w:rPr>
              <w:noBreakHyphen/>
              <w:t>ų)</w:t>
            </w:r>
            <w:r w:rsidRPr="009F2E16">
              <w:rPr>
                <w:sz w:val="20"/>
              </w:rPr>
              <w:t xml:space="preserve">, specialisto adresas (-ai) </w:t>
            </w:r>
          </w:p>
        </w:tc>
        <w:tc>
          <w:tcPr>
            <w:tcW w:w="4797" w:type="dxa"/>
            <w:tcBorders>
              <w:top w:val="single" w:sz="4" w:space="0" w:color="auto"/>
              <w:left w:val="single" w:sz="4" w:space="0" w:color="auto"/>
              <w:bottom w:val="single" w:sz="4" w:space="0" w:color="auto"/>
              <w:right w:val="single" w:sz="4" w:space="0" w:color="auto"/>
            </w:tcBorders>
          </w:tcPr>
          <w:p w14:paraId="22F10084" w14:textId="77777777" w:rsidR="00401EB1" w:rsidRPr="009F2E16" w:rsidRDefault="00401EB1" w:rsidP="009D1188">
            <w:pPr>
              <w:rPr>
                <w:sz w:val="20"/>
              </w:rPr>
            </w:pPr>
          </w:p>
        </w:tc>
      </w:tr>
      <w:tr w:rsidR="00401EB1" w:rsidRPr="009F2E16" w14:paraId="08926355" w14:textId="77777777" w:rsidTr="009D1188">
        <w:tc>
          <w:tcPr>
            <w:tcW w:w="5058" w:type="dxa"/>
            <w:tcBorders>
              <w:top w:val="single" w:sz="4" w:space="0" w:color="auto"/>
              <w:left w:val="single" w:sz="4" w:space="0" w:color="auto"/>
              <w:bottom w:val="single" w:sz="4" w:space="0" w:color="auto"/>
              <w:right w:val="single" w:sz="4" w:space="0" w:color="auto"/>
            </w:tcBorders>
          </w:tcPr>
          <w:p w14:paraId="2450DD8A" w14:textId="77777777" w:rsidR="00401EB1" w:rsidRPr="009F2E16" w:rsidRDefault="00401EB1" w:rsidP="009D1188">
            <w:pPr>
              <w:rPr>
                <w:spacing w:val="-4"/>
                <w:sz w:val="20"/>
              </w:rPr>
            </w:pPr>
            <w:r w:rsidRPr="009F2E16">
              <w:rPr>
                <w:spacing w:val="-4"/>
                <w:sz w:val="20"/>
              </w:rPr>
              <w:t>Paskirtų darbų procentinė dalis arba piniginė vertė</w:t>
            </w:r>
          </w:p>
        </w:tc>
        <w:tc>
          <w:tcPr>
            <w:tcW w:w="4797" w:type="dxa"/>
            <w:tcBorders>
              <w:top w:val="single" w:sz="4" w:space="0" w:color="auto"/>
              <w:left w:val="single" w:sz="4" w:space="0" w:color="auto"/>
              <w:bottom w:val="single" w:sz="4" w:space="0" w:color="auto"/>
              <w:right w:val="single" w:sz="4" w:space="0" w:color="auto"/>
            </w:tcBorders>
          </w:tcPr>
          <w:p w14:paraId="4D4FC702" w14:textId="77777777" w:rsidR="00401EB1" w:rsidRPr="009F2E16" w:rsidRDefault="00401EB1" w:rsidP="009D1188">
            <w:pPr>
              <w:rPr>
                <w:sz w:val="20"/>
              </w:rPr>
            </w:pPr>
          </w:p>
        </w:tc>
      </w:tr>
    </w:tbl>
    <w:p w14:paraId="72F971EB" w14:textId="77777777" w:rsidR="00401EB1" w:rsidRPr="008F0224" w:rsidRDefault="00401EB1" w:rsidP="00401EB1">
      <w:pPr>
        <w:numPr>
          <w:ilvl w:val="0"/>
          <w:numId w:val="1"/>
        </w:numPr>
        <w:spacing w:line="276" w:lineRule="auto"/>
        <w:ind w:left="757" w:hanging="357"/>
        <w:rPr>
          <w:rFonts w:eastAsia="Batang"/>
          <w:sz w:val="22"/>
          <w:szCs w:val="22"/>
        </w:rPr>
      </w:pPr>
      <w:r w:rsidRPr="008F0224">
        <w:rPr>
          <w:rFonts w:eastAsia="Batang"/>
          <w:sz w:val="22"/>
          <w:szCs w:val="22"/>
        </w:rPr>
        <w:t>Šiuo pasiūlymu pažymime, kad sutinkame su visomis konkurso sąlygomis, nustatytomis:</w:t>
      </w:r>
    </w:p>
    <w:p w14:paraId="66942D7E" w14:textId="77777777" w:rsidR="00401EB1" w:rsidRPr="008F0224" w:rsidRDefault="00401EB1" w:rsidP="00401EB1">
      <w:pPr>
        <w:numPr>
          <w:ilvl w:val="0"/>
          <w:numId w:val="2"/>
        </w:numPr>
        <w:spacing w:line="276" w:lineRule="auto"/>
        <w:ind w:left="1477" w:hanging="357"/>
        <w:rPr>
          <w:rFonts w:eastAsia="Batang"/>
          <w:sz w:val="22"/>
          <w:szCs w:val="22"/>
        </w:rPr>
      </w:pPr>
      <w:r w:rsidRPr="008F0224">
        <w:rPr>
          <w:rFonts w:eastAsia="Batang"/>
          <w:sz w:val="22"/>
          <w:szCs w:val="22"/>
        </w:rPr>
        <w:t xml:space="preserve"> pirkimo sąlygose;</w:t>
      </w:r>
    </w:p>
    <w:p w14:paraId="5DA234FB" w14:textId="77777777" w:rsidR="00401EB1" w:rsidRPr="008F0224" w:rsidRDefault="00401EB1" w:rsidP="00401EB1">
      <w:pPr>
        <w:numPr>
          <w:ilvl w:val="0"/>
          <w:numId w:val="2"/>
        </w:numPr>
        <w:spacing w:line="276" w:lineRule="auto"/>
        <w:ind w:left="1477" w:hanging="357"/>
        <w:rPr>
          <w:rFonts w:eastAsia="Batang"/>
          <w:sz w:val="22"/>
          <w:szCs w:val="22"/>
        </w:rPr>
      </w:pPr>
      <w:r w:rsidRPr="008F0224">
        <w:rPr>
          <w:rFonts w:eastAsia="Batang"/>
          <w:sz w:val="22"/>
          <w:szCs w:val="22"/>
        </w:rPr>
        <w:t xml:space="preserve"> kituose pirkimo dokumentuose (jų paaiškinimuose, papildymuose).</w:t>
      </w:r>
    </w:p>
    <w:p w14:paraId="32D764D7" w14:textId="77777777" w:rsidR="00401EB1" w:rsidRPr="008F0224" w:rsidRDefault="00401EB1" w:rsidP="00401EB1">
      <w:pPr>
        <w:numPr>
          <w:ilvl w:val="0"/>
          <w:numId w:val="1"/>
        </w:numPr>
        <w:spacing w:line="276" w:lineRule="auto"/>
        <w:ind w:left="757" w:hanging="357"/>
        <w:rPr>
          <w:rFonts w:eastAsia="Batang"/>
          <w:sz w:val="22"/>
          <w:szCs w:val="22"/>
        </w:rPr>
      </w:pPr>
      <w:r w:rsidRPr="008F0224">
        <w:rPr>
          <w:rFonts w:eastAsia="Batang"/>
          <w:spacing w:val="-4"/>
          <w:sz w:val="22"/>
          <w:szCs w:val="22"/>
        </w:rPr>
        <w:t>Pasirašydamas CVP IS priemonėmis pateiktą pasiūlymą, patvirtinu, kad dokumentų skaitmeninės</w:t>
      </w:r>
      <w:r w:rsidRPr="008F0224">
        <w:rPr>
          <w:rFonts w:eastAsia="Batang"/>
          <w:sz w:val="22"/>
          <w:szCs w:val="22"/>
        </w:rPr>
        <w:t xml:space="preserve"> kopijos ir elektroninėmis priemonėmis pateikti duomenys yra tikri.</w:t>
      </w:r>
    </w:p>
    <w:p w14:paraId="0C4455EA" w14:textId="77777777" w:rsidR="00401EB1" w:rsidRPr="002D573B" w:rsidRDefault="00401EB1" w:rsidP="00401EB1">
      <w:pPr>
        <w:numPr>
          <w:ilvl w:val="0"/>
          <w:numId w:val="1"/>
        </w:numPr>
        <w:spacing w:line="276" w:lineRule="auto"/>
        <w:ind w:left="757" w:hanging="357"/>
        <w:rPr>
          <w:rFonts w:eastAsia="Batang"/>
          <w:sz w:val="22"/>
          <w:szCs w:val="22"/>
        </w:rPr>
      </w:pPr>
      <w:r w:rsidRPr="008F0224">
        <w:rPr>
          <w:sz w:val="22"/>
          <w:szCs w:val="22"/>
        </w:rPr>
        <w:t>Mes siūlome šią prekės kainą:</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82"/>
        <w:gridCol w:w="2633"/>
        <w:gridCol w:w="1547"/>
        <w:gridCol w:w="709"/>
        <w:gridCol w:w="815"/>
        <w:gridCol w:w="944"/>
        <w:gridCol w:w="840"/>
        <w:gridCol w:w="943"/>
      </w:tblGrid>
      <w:tr w:rsidR="00BB6015" w:rsidRPr="008F0224" w14:paraId="123C49A7" w14:textId="77777777" w:rsidTr="009D1188">
        <w:trPr>
          <w:trHeight w:val="1030"/>
        </w:trPr>
        <w:tc>
          <w:tcPr>
            <w:tcW w:w="0" w:type="auto"/>
            <w:vAlign w:val="center"/>
          </w:tcPr>
          <w:p w14:paraId="34A0A243" w14:textId="77777777" w:rsidR="00401EB1" w:rsidRPr="008F0224" w:rsidRDefault="00401EB1" w:rsidP="009D1188">
            <w:pPr>
              <w:tabs>
                <w:tab w:val="left" w:pos="2824"/>
              </w:tabs>
              <w:jc w:val="center"/>
              <w:rPr>
                <w:b/>
                <w:sz w:val="22"/>
                <w:szCs w:val="22"/>
                <w:lang w:eastAsia="lt-LT"/>
              </w:rPr>
            </w:pPr>
            <w:r w:rsidRPr="008F0224">
              <w:rPr>
                <w:b/>
                <w:sz w:val="22"/>
                <w:szCs w:val="22"/>
                <w:lang w:eastAsia="lt-LT"/>
              </w:rPr>
              <w:t>Eil. Nr.</w:t>
            </w:r>
          </w:p>
        </w:tc>
        <w:tc>
          <w:tcPr>
            <w:tcW w:w="0" w:type="auto"/>
            <w:vAlign w:val="center"/>
          </w:tcPr>
          <w:p w14:paraId="117DBD48" w14:textId="77777777" w:rsidR="00401EB1" w:rsidRPr="008F0224" w:rsidRDefault="00401EB1" w:rsidP="009D1188">
            <w:pPr>
              <w:tabs>
                <w:tab w:val="left" w:pos="2824"/>
              </w:tabs>
              <w:jc w:val="center"/>
              <w:rPr>
                <w:b/>
                <w:sz w:val="22"/>
                <w:szCs w:val="22"/>
                <w:lang w:eastAsia="lt-LT"/>
              </w:rPr>
            </w:pPr>
            <w:r w:rsidRPr="008F0224">
              <w:rPr>
                <w:b/>
                <w:sz w:val="22"/>
                <w:szCs w:val="22"/>
                <w:shd w:val="clear" w:color="auto" w:fill="FFFFFF"/>
              </w:rPr>
              <w:t>Pavadinimas</w:t>
            </w:r>
          </w:p>
        </w:tc>
        <w:tc>
          <w:tcPr>
            <w:tcW w:w="0" w:type="auto"/>
          </w:tcPr>
          <w:p w14:paraId="1FD33DF0" w14:textId="527CFACD" w:rsidR="00401EB1" w:rsidRPr="008F0224" w:rsidRDefault="00401EB1" w:rsidP="009D1188">
            <w:pPr>
              <w:tabs>
                <w:tab w:val="left" w:pos="2824"/>
              </w:tabs>
              <w:jc w:val="center"/>
              <w:rPr>
                <w:b/>
                <w:sz w:val="22"/>
                <w:szCs w:val="22"/>
                <w:lang w:eastAsia="lt-LT"/>
              </w:rPr>
            </w:pPr>
            <w:r w:rsidRPr="008F0224">
              <w:rPr>
                <w:b/>
                <w:sz w:val="22"/>
                <w:szCs w:val="22"/>
                <w:lang w:eastAsia="lt-LT"/>
              </w:rPr>
              <w:t>Siūlom</w:t>
            </w:r>
            <w:r w:rsidR="00BB6015">
              <w:rPr>
                <w:b/>
                <w:sz w:val="22"/>
                <w:szCs w:val="22"/>
                <w:lang w:eastAsia="lt-LT"/>
              </w:rPr>
              <w:t>os</w:t>
            </w:r>
            <w:r w:rsidRPr="008F0224">
              <w:rPr>
                <w:b/>
                <w:sz w:val="22"/>
                <w:szCs w:val="22"/>
                <w:lang w:eastAsia="lt-LT"/>
              </w:rPr>
              <w:t xml:space="preserve"> prek</w:t>
            </w:r>
            <w:r w:rsidR="00BB6015">
              <w:rPr>
                <w:b/>
                <w:sz w:val="22"/>
                <w:szCs w:val="22"/>
                <w:lang w:eastAsia="lt-LT"/>
              </w:rPr>
              <w:t>ės</w:t>
            </w:r>
            <w:r w:rsidRPr="008F0224">
              <w:rPr>
                <w:b/>
                <w:sz w:val="22"/>
                <w:szCs w:val="22"/>
                <w:lang w:eastAsia="lt-LT"/>
              </w:rPr>
              <w:t xml:space="preserve"> gamintojas ir modelis</w:t>
            </w:r>
          </w:p>
        </w:tc>
        <w:tc>
          <w:tcPr>
            <w:tcW w:w="0" w:type="auto"/>
            <w:vAlign w:val="center"/>
          </w:tcPr>
          <w:p w14:paraId="05FBDE4F" w14:textId="77777777" w:rsidR="00401EB1" w:rsidRPr="008F0224" w:rsidRDefault="00401EB1" w:rsidP="009D1188">
            <w:pPr>
              <w:tabs>
                <w:tab w:val="left" w:pos="2824"/>
              </w:tabs>
              <w:jc w:val="center"/>
              <w:rPr>
                <w:b/>
                <w:sz w:val="22"/>
                <w:szCs w:val="22"/>
                <w:lang w:eastAsia="lt-LT"/>
              </w:rPr>
            </w:pPr>
            <w:r w:rsidRPr="008F0224">
              <w:rPr>
                <w:b/>
                <w:sz w:val="22"/>
                <w:szCs w:val="22"/>
                <w:lang w:eastAsia="lt-LT"/>
              </w:rPr>
              <w:t>Mat. vnt.</w:t>
            </w:r>
          </w:p>
        </w:tc>
        <w:tc>
          <w:tcPr>
            <w:tcW w:w="0" w:type="auto"/>
            <w:tcBorders>
              <w:right w:val="single" w:sz="4" w:space="0" w:color="auto"/>
            </w:tcBorders>
            <w:vAlign w:val="center"/>
          </w:tcPr>
          <w:p w14:paraId="2A8C2011" w14:textId="77777777" w:rsidR="00401EB1" w:rsidRPr="008F0224" w:rsidRDefault="00401EB1" w:rsidP="009D1188">
            <w:pPr>
              <w:tabs>
                <w:tab w:val="left" w:pos="2824"/>
              </w:tabs>
              <w:jc w:val="center"/>
              <w:rPr>
                <w:b/>
                <w:sz w:val="22"/>
                <w:szCs w:val="22"/>
                <w:lang w:eastAsia="lt-LT"/>
              </w:rPr>
            </w:pPr>
            <w:r w:rsidRPr="008F0224">
              <w:rPr>
                <w:b/>
                <w:sz w:val="22"/>
                <w:szCs w:val="22"/>
                <w:lang w:eastAsia="lt-LT"/>
              </w:rPr>
              <w:t>Kiekis</w:t>
            </w:r>
          </w:p>
        </w:tc>
        <w:tc>
          <w:tcPr>
            <w:tcW w:w="0" w:type="auto"/>
            <w:tcBorders>
              <w:right w:val="single" w:sz="4" w:space="0" w:color="auto"/>
            </w:tcBorders>
            <w:vAlign w:val="center"/>
          </w:tcPr>
          <w:p w14:paraId="5CB6FBD3" w14:textId="69D0DE6F" w:rsidR="00401EB1" w:rsidRPr="008F0224" w:rsidRDefault="00BB6015" w:rsidP="009D1188">
            <w:pPr>
              <w:tabs>
                <w:tab w:val="left" w:pos="2824"/>
              </w:tabs>
              <w:jc w:val="center"/>
              <w:rPr>
                <w:b/>
                <w:sz w:val="22"/>
                <w:szCs w:val="22"/>
                <w:lang w:eastAsia="lt-LT"/>
              </w:rPr>
            </w:pPr>
            <w:r>
              <w:rPr>
                <w:b/>
                <w:sz w:val="22"/>
                <w:szCs w:val="22"/>
                <w:lang w:eastAsia="lt-LT"/>
              </w:rPr>
              <w:t>K</w:t>
            </w:r>
            <w:r w:rsidR="00401EB1" w:rsidRPr="008F0224">
              <w:rPr>
                <w:b/>
                <w:sz w:val="22"/>
                <w:szCs w:val="22"/>
                <w:lang w:eastAsia="lt-LT"/>
              </w:rPr>
              <w:t>aina EUR be PVM</w:t>
            </w:r>
          </w:p>
        </w:tc>
        <w:tc>
          <w:tcPr>
            <w:tcW w:w="0" w:type="auto"/>
          </w:tcPr>
          <w:p w14:paraId="72E7AAB6" w14:textId="77777777" w:rsidR="00401EB1" w:rsidRPr="008F0224" w:rsidRDefault="00401EB1" w:rsidP="009D1188">
            <w:pPr>
              <w:tabs>
                <w:tab w:val="left" w:pos="2824"/>
              </w:tabs>
              <w:jc w:val="center"/>
              <w:rPr>
                <w:b/>
                <w:iCs/>
                <w:kern w:val="2"/>
                <w:sz w:val="22"/>
                <w:szCs w:val="22"/>
                <w14:ligatures w14:val="standardContextual"/>
              </w:rPr>
            </w:pPr>
          </w:p>
          <w:p w14:paraId="3C8CF8E3" w14:textId="77777777" w:rsidR="00401EB1" w:rsidRPr="008F0224" w:rsidRDefault="00401EB1" w:rsidP="009D1188">
            <w:pPr>
              <w:tabs>
                <w:tab w:val="left" w:pos="2824"/>
              </w:tabs>
              <w:jc w:val="center"/>
              <w:rPr>
                <w:b/>
                <w:iCs/>
                <w:sz w:val="22"/>
                <w:szCs w:val="22"/>
                <w:lang w:eastAsia="lt-LT"/>
              </w:rPr>
            </w:pPr>
            <w:r w:rsidRPr="008F0224">
              <w:rPr>
                <w:b/>
                <w:iCs/>
                <w:kern w:val="2"/>
                <w:sz w:val="22"/>
                <w:szCs w:val="22"/>
                <w14:ligatures w14:val="standardContextual"/>
              </w:rPr>
              <w:t>PVM suma EUR</w:t>
            </w:r>
          </w:p>
        </w:tc>
        <w:tc>
          <w:tcPr>
            <w:tcW w:w="0" w:type="auto"/>
            <w:tcBorders>
              <w:right w:val="single" w:sz="4" w:space="0" w:color="auto"/>
            </w:tcBorders>
            <w:vAlign w:val="center"/>
          </w:tcPr>
          <w:p w14:paraId="0734DE2E" w14:textId="77777777" w:rsidR="00401EB1" w:rsidRPr="008F0224" w:rsidRDefault="00401EB1" w:rsidP="009D1188">
            <w:pPr>
              <w:tabs>
                <w:tab w:val="left" w:pos="2824"/>
              </w:tabs>
              <w:rPr>
                <w:b/>
                <w:sz w:val="22"/>
                <w:szCs w:val="22"/>
                <w:lang w:eastAsia="lt-LT"/>
              </w:rPr>
            </w:pPr>
            <w:r w:rsidRPr="008F0224">
              <w:rPr>
                <w:b/>
                <w:sz w:val="22"/>
                <w:szCs w:val="22"/>
                <w:lang w:eastAsia="lt-LT"/>
              </w:rPr>
              <w:t xml:space="preserve">Kaina EUR su PVM </w:t>
            </w:r>
          </w:p>
        </w:tc>
      </w:tr>
      <w:tr w:rsidR="00BB6015" w:rsidRPr="008F0224" w14:paraId="48E266DA" w14:textId="77777777" w:rsidTr="009D1188">
        <w:trPr>
          <w:trHeight w:val="243"/>
        </w:trPr>
        <w:tc>
          <w:tcPr>
            <w:tcW w:w="0" w:type="auto"/>
          </w:tcPr>
          <w:p w14:paraId="2DE25553" w14:textId="77777777" w:rsidR="00401EB1" w:rsidRPr="008F0224" w:rsidRDefault="00401EB1" w:rsidP="009D1188">
            <w:pPr>
              <w:tabs>
                <w:tab w:val="left" w:pos="2824"/>
              </w:tabs>
              <w:jc w:val="center"/>
              <w:rPr>
                <w:sz w:val="22"/>
                <w:szCs w:val="22"/>
                <w:lang w:eastAsia="lt-LT"/>
              </w:rPr>
            </w:pPr>
            <w:r w:rsidRPr="008F0224">
              <w:rPr>
                <w:sz w:val="22"/>
                <w:szCs w:val="22"/>
                <w:lang w:eastAsia="lt-LT"/>
              </w:rPr>
              <w:t>1</w:t>
            </w:r>
          </w:p>
        </w:tc>
        <w:tc>
          <w:tcPr>
            <w:tcW w:w="0" w:type="auto"/>
          </w:tcPr>
          <w:p w14:paraId="24D69EE1" w14:textId="64950478" w:rsidR="00D669C9" w:rsidRPr="00B36E85" w:rsidRDefault="00D669C9" w:rsidP="00D669C9">
            <w:pPr>
              <w:jc w:val="center"/>
              <w:rPr>
                <w:b/>
                <w:bCs/>
                <w:caps/>
                <w:color w:val="000000"/>
                <w:szCs w:val="24"/>
              </w:rPr>
            </w:pPr>
            <w:proofErr w:type="spellStart"/>
            <w:r w:rsidRPr="00B36E85">
              <w:rPr>
                <w:b/>
                <w:bCs/>
                <w:color w:val="000000"/>
                <w:szCs w:val="24"/>
              </w:rPr>
              <w:t>Videolaringoskopų</w:t>
            </w:r>
            <w:proofErr w:type="spellEnd"/>
            <w:r w:rsidRPr="00B36E85">
              <w:rPr>
                <w:b/>
                <w:bCs/>
                <w:color w:val="000000"/>
                <w:szCs w:val="24"/>
              </w:rPr>
              <w:t xml:space="preserve"> rinkinys su </w:t>
            </w:r>
            <w:proofErr w:type="spellStart"/>
            <w:r w:rsidRPr="00B36E85">
              <w:rPr>
                <w:b/>
                <w:bCs/>
                <w:color w:val="000000"/>
                <w:szCs w:val="24"/>
              </w:rPr>
              <w:t>video</w:t>
            </w:r>
            <w:proofErr w:type="spellEnd"/>
            <w:r w:rsidRPr="00B36E85">
              <w:rPr>
                <w:b/>
                <w:bCs/>
                <w:color w:val="000000"/>
                <w:szCs w:val="24"/>
              </w:rPr>
              <w:t xml:space="preserve"> </w:t>
            </w:r>
            <w:proofErr w:type="spellStart"/>
            <w:r w:rsidRPr="00B36E85">
              <w:rPr>
                <w:b/>
                <w:bCs/>
                <w:color w:val="000000"/>
                <w:szCs w:val="24"/>
              </w:rPr>
              <w:t>bronchoskopu</w:t>
            </w:r>
            <w:proofErr w:type="spellEnd"/>
            <w:r w:rsidRPr="00B36E85">
              <w:rPr>
                <w:b/>
                <w:bCs/>
                <w:color w:val="000000"/>
                <w:szCs w:val="24"/>
              </w:rPr>
              <w:t xml:space="preserve"> sunkiai</w:t>
            </w:r>
          </w:p>
          <w:p w14:paraId="5899D230" w14:textId="01D79085" w:rsidR="00D669C9" w:rsidRDefault="00D669C9" w:rsidP="00D669C9">
            <w:pPr>
              <w:jc w:val="center"/>
              <w:rPr>
                <w:b/>
                <w:bCs/>
                <w:caps/>
                <w:color w:val="000000"/>
                <w:szCs w:val="24"/>
              </w:rPr>
            </w:pPr>
            <w:proofErr w:type="spellStart"/>
            <w:r w:rsidRPr="00B36E85">
              <w:rPr>
                <w:b/>
                <w:bCs/>
                <w:color w:val="000000"/>
                <w:szCs w:val="24"/>
              </w:rPr>
              <w:t>Intubacijai</w:t>
            </w:r>
            <w:proofErr w:type="spellEnd"/>
          </w:p>
          <w:p w14:paraId="5EF019D5" w14:textId="3BBBE260" w:rsidR="00401EB1" w:rsidRPr="008F0224" w:rsidRDefault="00401EB1" w:rsidP="009D1188">
            <w:pPr>
              <w:rPr>
                <w:sz w:val="22"/>
                <w:szCs w:val="22"/>
              </w:rPr>
            </w:pPr>
          </w:p>
        </w:tc>
        <w:tc>
          <w:tcPr>
            <w:tcW w:w="0" w:type="auto"/>
          </w:tcPr>
          <w:p w14:paraId="3C1BE190" w14:textId="77777777" w:rsidR="00401EB1" w:rsidRPr="008F0224" w:rsidRDefault="00401EB1" w:rsidP="009D1188">
            <w:pPr>
              <w:jc w:val="center"/>
              <w:rPr>
                <w:sz w:val="22"/>
                <w:szCs w:val="22"/>
                <w:lang w:eastAsia="lt-LT"/>
              </w:rPr>
            </w:pPr>
          </w:p>
        </w:tc>
        <w:tc>
          <w:tcPr>
            <w:tcW w:w="0" w:type="auto"/>
          </w:tcPr>
          <w:p w14:paraId="14A91B58" w14:textId="3EEA00AD" w:rsidR="00401EB1" w:rsidRPr="008F0224" w:rsidRDefault="00C72FEA" w:rsidP="009D1188">
            <w:pPr>
              <w:jc w:val="center"/>
              <w:rPr>
                <w:sz w:val="22"/>
                <w:szCs w:val="22"/>
                <w:lang w:eastAsia="lt-LT"/>
              </w:rPr>
            </w:pPr>
            <w:r>
              <w:rPr>
                <w:sz w:val="22"/>
                <w:szCs w:val="22"/>
                <w:lang w:eastAsia="lt-LT"/>
              </w:rPr>
              <w:t>Vnt.</w:t>
            </w:r>
          </w:p>
        </w:tc>
        <w:tc>
          <w:tcPr>
            <w:tcW w:w="0" w:type="auto"/>
            <w:tcBorders>
              <w:right w:val="single" w:sz="4" w:space="0" w:color="auto"/>
            </w:tcBorders>
          </w:tcPr>
          <w:p w14:paraId="368AC421" w14:textId="77777777" w:rsidR="00401EB1" w:rsidRPr="008F0224" w:rsidRDefault="00401EB1" w:rsidP="009D1188">
            <w:pPr>
              <w:jc w:val="center"/>
              <w:rPr>
                <w:sz w:val="22"/>
                <w:szCs w:val="22"/>
              </w:rPr>
            </w:pPr>
            <w:r w:rsidRPr="008F0224">
              <w:rPr>
                <w:sz w:val="22"/>
                <w:szCs w:val="22"/>
              </w:rPr>
              <w:t>1</w:t>
            </w:r>
          </w:p>
        </w:tc>
        <w:tc>
          <w:tcPr>
            <w:tcW w:w="0" w:type="auto"/>
            <w:tcBorders>
              <w:right w:val="single" w:sz="4" w:space="0" w:color="auto"/>
            </w:tcBorders>
          </w:tcPr>
          <w:p w14:paraId="0492F292" w14:textId="77777777" w:rsidR="00401EB1" w:rsidRPr="008F0224" w:rsidRDefault="00401EB1" w:rsidP="009D1188">
            <w:pPr>
              <w:tabs>
                <w:tab w:val="left" w:pos="2824"/>
              </w:tabs>
              <w:jc w:val="center"/>
              <w:rPr>
                <w:sz w:val="22"/>
                <w:szCs w:val="22"/>
                <w:lang w:eastAsia="lt-LT"/>
              </w:rPr>
            </w:pPr>
          </w:p>
        </w:tc>
        <w:tc>
          <w:tcPr>
            <w:tcW w:w="0" w:type="auto"/>
          </w:tcPr>
          <w:p w14:paraId="14707095" w14:textId="77777777" w:rsidR="00401EB1" w:rsidRPr="008F0224" w:rsidRDefault="00401EB1" w:rsidP="009D1188">
            <w:pPr>
              <w:tabs>
                <w:tab w:val="left" w:pos="2824"/>
              </w:tabs>
              <w:jc w:val="center"/>
              <w:rPr>
                <w:sz w:val="22"/>
                <w:szCs w:val="22"/>
                <w:lang w:eastAsia="lt-LT"/>
              </w:rPr>
            </w:pPr>
          </w:p>
        </w:tc>
        <w:tc>
          <w:tcPr>
            <w:tcW w:w="0" w:type="auto"/>
            <w:tcBorders>
              <w:right w:val="single" w:sz="4" w:space="0" w:color="auto"/>
            </w:tcBorders>
          </w:tcPr>
          <w:p w14:paraId="389BB7AE" w14:textId="77777777" w:rsidR="00401EB1" w:rsidRPr="008F0224" w:rsidRDefault="00401EB1" w:rsidP="009D1188">
            <w:pPr>
              <w:tabs>
                <w:tab w:val="left" w:pos="2824"/>
              </w:tabs>
              <w:jc w:val="center"/>
              <w:rPr>
                <w:sz w:val="22"/>
                <w:szCs w:val="22"/>
                <w:lang w:eastAsia="lt-LT"/>
              </w:rPr>
            </w:pPr>
          </w:p>
        </w:tc>
      </w:tr>
      <w:tr w:rsidR="00F8373A" w:rsidRPr="008F0224" w14:paraId="4DD5689C" w14:textId="77777777" w:rsidTr="00BD2335">
        <w:trPr>
          <w:trHeight w:val="286"/>
        </w:trPr>
        <w:tc>
          <w:tcPr>
            <w:tcW w:w="0" w:type="auto"/>
            <w:gridSpan w:val="8"/>
            <w:tcBorders>
              <w:right w:val="single" w:sz="4" w:space="0" w:color="auto"/>
            </w:tcBorders>
          </w:tcPr>
          <w:p w14:paraId="34B639D5" w14:textId="77777777" w:rsidR="00F8373A" w:rsidRPr="008F0224" w:rsidRDefault="00F8373A" w:rsidP="00F8373A">
            <w:pPr>
              <w:tabs>
                <w:tab w:val="left" w:pos="2824"/>
              </w:tabs>
              <w:rPr>
                <w:b/>
                <w:sz w:val="22"/>
                <w:szCs w:val="22"/>
                <w:lang w:eastAsia="lt-LT"/>
              </w:rPr>
            </w:pPr>
            <w:r w:rsidRPr="008F0224">
              <w:rPr>
                <w:b/>
                <w:sz w:val="22"/>
                <w:szCs w:val="22"/>
                <w:lang w:eastAsia="lt-LT"/>
              </w:rPr>
              <w:t xml:space="preserve">Bendra pasiūlymo kaina su PVM </w:t>
            </w:r>
            <w:r>
              <w:rPr>
                <w:b/>
                <w:sz w:val="22"/>
                <w:szCs w:val="22"/>
                <w:lang w:eastAsia="lt-LT"/>
              </w:rPr>
              <w:t xml:space="preserve">skaičiais ir </w:t>
            </w:r>
            <w:r w:rsidRPr="008F0224">
              <w:rPr>
                <w:b/>
                <w:sz w:val="22"/>
                <w:szCs w:val="22"/>
                <w:lang w:eastAsia="lt-LT"/>
              </w:rPr>
              <w:t>žodžiais:</w:t>
            </w:r>
          </w:p>
        </w:tc>
      </w:tr>
    </w:tbl>
    <w:p w14:paraId="0F1B0669" w14:textId="77777777" w:rsidR="00401EB1" w:rsidRPr="008F0224" w:rsidRDefault="00401EB1" w:rsidP="00401EB1">
      <w:pPr>
        <w:ind w:firstLine="397"/>
        <w:rPr>
          <w:rFonts w:eastAsia="SimSun"/>
          <w:sz w:val="22"/>
          <w:szCs w:val="22"/>
        </w:rPr>
      </w:pPr>
    </w:p>
    <w:p w14:paraId="1AD1A68A" w14:textId="77777777" w:rsidR="00401EB1" w:rsidRPr="008F0224" w:rsidRDefault="00401EB1" w:rsidP="00401EB1">
      <w:pPr>
        <w:ind w:firstLine="397"/>
        <w:rPr>
          <w:rFonts w:eastAsia="SimSun"/>
          <w:sz w:val="22"/>
          <w:szCs w:val="22"/>
        </w:rPr>
      </w:pPr>
      <w:r w:rsidRPr="008F0224">
        <w:rPr>
          <w:rFonts w:eastAsia="SimSun"/>
          <w:sz w:val="22"/>
          <w:szCs w:val="22"/>
        </w:rPr>
        <w:lastRenderedPageBreak/>
        <w:t>Į šią sumą įeina visos išlaidos ir visi mokesčiai.</w:t>
      </w:r>
    </w:p>
    <w:p w14:paraId="77EEBF0A" w14:textId="77777777" w:rsidR="00401EB1" w:rsidRPr="008F0224" w:rsidRDefault="00401EB1" w:rsidP="00401EB1">
      <w:pPr>
        <w:ind w:firstLine="397"/>
        <w:rPr>
          <w:rFonts w:eastAsia="SimSun"/>
          <w:sz w:val="22"/>
          <w:szCs w:val="22"/>
        </w:rPr>
      </w:pPr>
      <w:r w:rsidRPr="008F0224">
        <w:rPr>
          <w:rFonts w:eastAsia="SimSun"/>
          <w:sz w:val="22"/>
          <w:szCs w:val="22"/>
        </w:rPr>
        <w:t>Tais atvejais, kai suma skaičiais skiriasi nuo sumos žodžiais, teisinga laikoma nurodyta suma žodžiais.</w:t>
      </w:r>
    </w:p>
    <w:p w14:paraId="1D23EAB4" w14:textId="77777777" w:rsidR="00401EB1" w:rsidRPr="008F0224" w:rsidRDefault="00401EB1" w:rsidP="00401EB1">
      <w:pPr>
        <w:rPr>
          <w:sz w:val="22"/>
          <w:szCs w:val="22"/>
        </w:rPr>
      </w:pPr>
      <w:r w:rsidRPr="008F0224">
        <w:rPr>
          <w:sz w:val="22"/>
          <w:szCs w:val="22"/>
        </w:rPr>
        <w:t xml:space="preserve">       Tais atvejais, kai pagal galiojančius teisės aktus tiekėjui nereikia mokėti PVM, jis nurodo priežastis, dėl kurių PVM nemokamas: ___________________________________________________ ________________________________________________________________________________</w:t>
      </w:r>
    </w:p>
    <w:p w14:paraId="05EFCFD7" w14:textId="77777777" w:rsidR="00401EB1" w:rsidRPr="008F0224" w:rsidRDefault="00401EB1" w:rsidP="00401EB1">
      <w:pPr>
        <w:tabs>
          <w:tab w:val="left" w:pos="720"/>
        </w:tabs>
        <w:ind w:firstLine="397"/>
        <w:rPr>
          <w:sz w:val="22"/>
          <w:szCs w:val="22"/>
        </w:rPr>
      </w:pPr>
      <w:r w:rsidRPr="008F0224">
        <w:rPr>
          <w:sz w:val="22"/>
          <w:szCs w:val="22"/>
        </w:rPr>
        <w:t>Teikdami šį pasiūlymą, mes patvirtiname, kad į mūsų siūlomą kainą įskaičiuotos visos prekių pristatymo ir sumontavimo darbų vykdymo išlaidos ir visi mokesčiai, ir kad mes prisiimame riziką už visas išlaidas, kurias, teikdami pasiūlymą ir laikydamiesi pirkimo dokumentuose nustatytų reikalavimų, privalėjome įskaičiuoti į pasiūlymo kainą.</w:t>
      </w:r>
    </w:p>
    <w:p w14:paraId="5C05136A" w14:textId="77777777" w:rsidR="00401EB1" w:rsidRPr="008F0224" w:rsidRDefault="00401EB1" w:rsidP="00401EB1">
      <w:pPr>
        <w:tabs>
          <w:tab w:val="left" w:pos="720"/>
        </w:tabs>
        <w:ind w:firstLine="397"/>
        <w:rPr>
          <w:sz w:val="22"/>
          <w:szCs w:val="22"/>
        </w:rPr>
      </w:pPr>
      <w:r w:rsidRPr="008F0224">
        <w:rPr>
          <w:sz w:val="22"/>
          <w:szCs w:val="22"/>
        </w:rPr>
        <w:t xml:space="preserve">Taip pat mes patvirtiname, kad visa pasiūlyme pateikta informacija yra teisinga, atitinka tikrovę ir apima viską, ko reikia visiškam ir tinkamam Sutarties įvykdymui. </w:t>
      </w:r>
    </w:p>
    <w:p w14:paraId="0B13D232" w14:textId="77777777" w:rsidR="00F8373A" w:rsidRDefault="00F8373A" w:rsidP="00F8373A">
      <w:pPr>
        <w:tabs>
          <w:tab w:val="left" w:pos="720"/>
        </w:tabs>
        <w:ind w:firstLine="397"/>
        <w:rPr>
          <w:sz w:val="22"/>
          <w:szCs w:val="22"/>
        </w:rPr>
      </w:pPr>
      <w:r w:rsidRPr="008F0224">
        <w:rPr>
          <w:sz w:val="22"/>
          <w:szCs w:val="22"/>
        </w:rPr>
        <w:t>Siūlomos prekės visiškai atitinka pirkimo dokumentuose nurodytus reikalavimus ir jos savybės tokios:</w:t>
      </w:r>
    </w:p>
    <w:p w14:paraId="56871E64" w14:textId="77777777" w:rsidR="00D669C9" w:rsidRDefault="00D669C9" w:rsidP="00F8373A">
      <w:pPr>
        <w:tabs>
          <w:tab w:val="left" w:pos="720"/>
        </w:tabs>
        <w:ind w:firstLine="397"/>
        <w:rPr>
          <w:sz w:val="22"/>
          <w:szCs w:val="22"/>
        </w:rPr>
      </w:pPr>
    </w:p>
    <w:tbl>
      <w:tblPr>
        <w:tblW w:w="9016" w:type="dxa"/>
        <w:tblLook w:val="04A0" w:firstRow="1" w:lastRow="0" w:firstColumn="1" w:lastColumn="0" w:noHBand="0" w:noVBand="1"/>
      </w:tblPr>
      <w:tblGrid>
        <w:gridCol w:w="550"/>
        <w:gridCol w:w="2263"/>
        <w:gridCol w:w="3331"/>
        <w:gridCol w:w="2872"/>
      </w:tblGrid>
      <w:tr w:rsidR="00D669C9" w:rsidRPr="00D669C9" w14:paraId="24BD6BB1" w14:textId="77777777" w:rsidTr="00D669C9">
        <w:trPr>
          <w:trHeight w:val="583"/>
        </w:trPr>
        <w:tc>
          <w:tcPr>
            <w:tcW w:w="550" w:type="dxa"/>
            <w:vMerge w:val="restart"/>
            <w:tcBorders>
              <w:top w:val="single" w:sz="4" w:space="0" w:color="auto"/>
              <w:left w:val="single" w:sz="4" w:space="0" w:color="auto"/>
              <w:right w:val="single" w:sz="4" w:space="0" w:color="auto"/>
            </w:tcBorders>
            <w:shd w:val="clear" w:color="000000" w:fill="D9D9D9"/>
            <w:vAlign w:val="center"/>
          </w:tcPr>
          <w:p w14:paraId="6899DDA3" w14:textId="4EEA802A" w:rsidR="00D669C9" w:rsidRPr="00D669C9" w:rsidRDefault="00D669C9" w:rsidP="00D669C9">
            <w:pPr>
              <w:rPr>
                <w:rFonts w:asciiTheme="majorBidi" w:hAnsiTheme="majorBidi" w:cstheme="majorBidi"/>
                <w:b/>
                <w:bCs/>
                <w:color w:val="000000"/>
                <w:sz w:val="20"/>
              </w:rPr>
            </w:pPr>
            <w:r w:rsidRPr="00D669C9">
              <w:rPr>
                <w:rFonts w:asciiTheme="majorBidi" w:hAnsiTheme="majorBidi" w:cstheme="majorBidi"/>
                <w:b/>
                <w:bCs/>
                <w:color w:val="000000"/>
                <w:sz w:val="20"/>
              </w:rPr>
              <w:t>Eil. Nr.</w:t>
            </w:r>
          </w:p>
        </w:tc>
        <w:tc>
          <w:tcPr>
            <w:tcW w:w="2263" w:type="dxa"/>
            <w:vMerge w:val="restart"/>
            <w:tcBorders>
              <w:top w:val="single" w:sz="4" w:space="0" w:color="auto"/>
              <w:left w:val="nil"/>
              <w:right w:val="single" w:sz="4" w:space="0" w:color="auto"/>
            </w:tcBorders>
            <w:shd w:val="clear" w:color="000000" w:fill="D9D9D9"/>
            <w:vAlign w:val="center"/>
          </w:tcPr>
          <w:p w14:paraId="71D895E5" w14:textId="122BBE1B" w:rsidR="00D669C9" w:rsidRPr="00D669C9" w:rsidRDefault="00D669C9" w:rsidP="00D669C9">
            <w:pPr>
              <w:rPr>
                <w:rFonts w:asciiTheme="majorBidi" w:hAnsiTheme="majorBidi" w:cstheme="majorBidi"/>
                <w:b/>
                <w:bCs/>
                <w:sz w:val="20"/>
              </w:rPr>
            </w:pPr>
            <w:r w:rsidRPr="00D669C9">
              <w:rPr>
                <w:rFonts w:asciiTheme="majorBidi" w:hAnsiTheme="majorBidi" w:cstheme="majorBidi"/>
                <w:b/>
                <w:bCs/>
                <w:sz w:val="20"/>
              </w:rPr>
              <w:t>Parametrai (specifikacija)</w:t>
            </w:r>
          </w:p>
        </w:tc>
        <w:tc>
          <w:tcPr>
            <w:tcW w:w="3331" w:type="dxa"/>
            <w:vMerge w:val="restart"/>
            <w:tcBorders>
              <w:top w:val="single" w:sz="4" w:space="0" w:color="auto"/>
              <w:left w:val="nil"/>
              <w:right w:val="single" w:sz="4" w:space="0" w:color="auto"/>
            </w:tcBorders>
            <w:shd w:val="clear" w:color="000000" w:fill="D9D9D9"/>
            <w:vAlign w:val="center"/>
          </w:tcPr>
          <w:p w14:paraId="1CFB70AC" w14:textId="4E56C209" w:rsidR="00D669C9" w:rsidRPr="00D669C9" w:rsidRDefault="00D669C9" w:rsidP="00D669C9">
            <w:pPr>
              <w:rPr>
                <w:rFonts w:asciiTheme="majorBidi" w:hAnsiTheme="majorBidi" w:cstheme="majorBidi"/>
                <w:b/>
                <w:color w:val="000000"/>
                <w:sz w:val="20"/>
              </w:rPr>
            </w:pPr>
            <w:r w:rsidRPr="00D669C9">
              <w:rPr>
                <w:rFonts w:asciiTheme="majorBidi" w:hAnsiTheme="majorBidi" w:cstheme="majorBidi"/>
                <w:b/>
                <w:color w:val="000000"/>
                <w:sz w:val="20"/>
              </w:rPr>
              <w:t>Reikalaujamos parametrų reikšmės</w:t>
            </w:r>
          </w:p>
        </w:tc>
        <w:tc>
          <w:tcPr>
            <w:tcW w:w="2872" w:type="dxa"/>
            <w:tcBorders>
              <w:top w:val="single" w:sz="4" w:space="0" w:color="auto"/>
              <w:left w:val="nil"/>
              <w:bottom w:val="single" w:sz="4" w:space="0" w:color="auto"/>
              <w:right w:val="single" w:sz="4" w:space="0" w:color="auto"/>
            </w:tcBorders>
            <w:shd w:val="clear" w:color="000000" w:fill="D9D9D9"/>
          </w:tcPr>
          <w:p w14:paraId="751E4156" w14:textId="6150D124" w:rsidR="00D669C9" w:rsidRPr="00D669C9" w:rsidRDefault="00D669C9" w:rsidP="00D669C9">
            <w:pPr>
              <w:rPr>
                <w:rFonts w:asciiTheme="majorBidi" w:hAnsiTheme="majorBidi" w:cstheme="majorBidi"/>
                <w:b/>
                <w:color w:val="000000"/>
                <w:sz w:val="20"/>
              </w:rPr>
            </w:pPr>
            <w:r w:rsidRPr="00D669C9">
              <w:rPr>
                <w:rFonts w:asciiTheme="majorBidi" w:hAnsiTheme="majorBidi" w:cstheme="majorBidi"/>
                <w:b/>
                <w:color w:val="000000"/>
                <w:sz w:val="20"/>
              </w:rPr>
              <w:t>Siūlomos parametrų reikšmės</w:t>
            </w:r>
          </w:p>
        </w:tc>
      </w:tr>
      <w:tr w:rsidR="00D669C9" w:rsidRPr="00D669C9" w14:paraId="22090FBC" w14:textId="6EAB13B2" w:rsidTr="000A7ECA">
        <w:trPr>
          <w:trHeight w:val="1215"/>
        </w:trPr>
        <w:tc>
          <w:tcPr>
            <w:tcW w:w="550" w:type="dxa"/>
            <w:vMerge/>
            <w:tcBorders>
              <w:left w:val="single" w:sz="4" w:space="0" w:color="auto"/>
              <w:bottom w:val="single" w:sz="4" w:space="0" w:color="auto"/>
              <w:right w:val="single" w:sz="4" w:space="0" w:color="auto"/>
            </w:tcBorders>
            <w:shd w:val="clear" w:color="000000" w:fill="D9D9D9"/>
            <w:vAlign w:val="center"/>
            <w:hideMark/>
          </w:tcPr>
          <w:p w14:paraId="4A6491EE" w14:textId="67A20D70" w:rsidR="00D669C9" w:rsidRPr="00D669C9" w:rsidRDefault="00D669C9" w:rsidP="00D669C9">
            <w:pPr>
              <w:rPr>
                <w:rFonts w:asciiTheme="majorBidi" w:hAnsiTheme="majorBidi" w:cstheme="majorBidi"/>
                <w:b/>
                <w:bCs/>
                <w:color w:val="000000"/>
                <w:sz w:val="20"/>
              </w:rPr>
            </w:pPr>
          </w:p>
        </w:tc>
        <w:tc>
          <w:tcPr>
            <w:tcW w:w="2263" w:type="dxa"/>
            <w:vMerge/>
            <w:tcBorders>
              <w:left w:val="nil"/>
              <w:bottom w:val="single" w:sz="4" w:space="0" w:color="auto"/>
              <w:right w:val="single" w:sz="4" w:space="0" w:color="auto"/>
            </w:tcBorders>
            <w:shd w:val="clear" w:color="000000" w:fill="D9D9D9"/>
            <w:vAlign w:val="center"/>
            <w:hideMark/>
          </w:tcPr>
          <w:p w14:paraId="0F3F2610" w14:textId="520E85B1" w:rsidR="00D669C9" w:rsidRPr="00D669C9" w:rsidRDefault="00D669C9" w:rsidP="00D669C9">
            <w:pPr>
              <w:rPr>
                <w:rFonts w:asciiTheme="majorBidi" w:hAnsiTheme="majorBidi" w:cstheme="majorBidi"/>
                <w:b/>
                <w:bCs/>
                <w:sz w:val="20"/>
              </w:rPr>
            </w:pPr>
          </w:p>
        </w:tc>
        <w:tc>
          <w:tcPr>
            <w:tcW w:w="3331" w:type="dxa"/>
            <w:vMerge/>
            <w:tcBorders>
              <w:left w:val="nil"/>
              <w:bottom w:val="single" w:sz="4" w:space="0" w:color="auto"/>
              <w:right w:val="single" w:sz="4" w:space="0" w:color="auto"/>
            </w:tcBorders>
            <w:shd w:val="clear" w:color="000000" w:fill="D9D9D9"/>
            <w:vAlign w:val="center"/>
            <w:hideMark/>
          </w:tcPr>
          <w:p w14:paraId="04A3FC0C" w14:textId="7785428B" w:rsidR="00D669C9" w:rsidRPr="00D669C9" w:rsidRDefault="00D669C9" w:rsidP="00D669C9">
            <w:pPr>
              <w:rPr>
                <w:rFonts w:asciiTheme="majorBidi" w:hAnsiTheme="majorBidi" w:cstheme="majorBidi"/>
                <w:b/>
                <w:color w:val="000000"/>
                <w:sz w:val="20"/>
              </w:rPr>
            </w:pPr>
          </w:p>
        </w:tc>
        <w:tc>
          <w:tcPr>
            <w:tcW w:w="2872" w:type="dxa"/>
            <w:tcBorders>
              <w:top w:val="single" w:sz="4" w:space="0" w:color="auto"/>
              <w:left w:val="nil"/>
              <w:bottom w:val="single" w:sz="4" w:space="0" w:color="auto"/>
              <w:right w:val="single" w:sz="4" w:space="0" w:color="auto"/>
            </w:tcBorders>
            <w:shd w:val="clear" w:color="000000" w:fill="D9D9D9"/>
          </w:tcPr>
          <w:p w14:paraId="341F7E37" w14:textId="58ADD6A3" w:rsidR="00D669C9" w:rsidRPr="00D669C9" w:rsidRDefault="00D669C9" w:rsidP="00D669C9">
            <w:pPr>
              <w:rPr>
                <w:rFonts w:asciiTheme="majorBidi" w:hAnsiTheme="majorBidi" w:cstheme="majorBidi"/>
                <w:b/>
                <w:color w:val="000000"/>
                <w:sz w:val="20"/>
              </w:rPr>
            </w:pPr>
            <w:r w:rsidRPr="00D669C9">
              <w:rPr>
                <w:rFonts w:asciiTheme="majorBidi" w:hAnsiTheme="majorBidi" w:cstheme="majorBidi"/>
                <w:b/>
                <w:sz w:val="20"/>
              </w:rPr>
              <w:t>Siūlomo parametro atitikimas arba konkreti parametro reikšmė ir atitikimo patvirtinimas, nurodant katalogo ar kt. aprašomojo dokumento psl., kuriame pažymėti reikalaujami parametrai</w:t>
            </w:r>
          </w:p>
        </w:tc>
      </w:tr>
      <w:tr w:rsidR="00D669C9" w:rsidRPr="00D669C9" w14:paraId="29BA5C60" w14:textId="3739C2D9" w:rsidTr="00D669C9">
        <w:trPr>
          <w:trHeight w:val="1215"/>
        </w:trPr>
        <w:tc>
          <w:tcPr>
            <w:tcW w:w="550"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50AD5BB0" w14:textId="77777777" w:rsidR="00D669C9" w:rsidRPr="00D669C9" w:rsidRDefault="00D669C9" w:rsidP="00D669C9">
            <w:pPr>
              <w:rPr>
                <w:rFonts w:asciiTheme="majorBidi" w:hAnsiTheme="majorBidi" w:cstheme="majorBidi"/>
                <w:color w:val="000000"/>
                <w:sz w:val="20"/>
              </w:rPr>
            </w:pPr>
            <w:r w:rsidRPr="00D669C9">
              <w:rPr>
                <w:rFonts w:asciiTheme="majorBidi" w:hAnsiTheme="majorBidi" w:cstheme="majorBidi"/>
                <w:color w:val="000000"/>
                <w:sz w:val="20"/>
              </w:rPr>
              <w:t>1.</w:t>
            </w:r>
          </w:p>
        </w:tc>
        <w:tc>
          <w:tcPr>
            <w:tcW w:w="2263"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25A35837" w14:textId="77777777" w:rsidR="00D669C9" w:rsidRPr="00D669C9" w:rsidRDefault="00D669C9" w:rsidP="00D669C9">
            <w:pPr>
              <w:rPr>
                <w:rFonts w:asciiTheme="majorBidi" w:hAnsiTheme="majorBidi" w:cstheme="majorBidi"/>
                <w:sz w:val="20"/>
              </w:rPr>
            </w:pPr>
            <w:proofErr w:type="spellStart"/>
            <w:r w:rsidRPr="00D669C9">
              <w:rPr>
                <w:rFonts w:asciiTheme="majorBidi" w:hAnsiTheme="majorBidi" w:cstheme="majorBidi"/>
                <w:sz w:val="20"/>
              </w:rPr>
              <w:t>Video</w:t>
            </w:r>
            <w:proofErr w:type="spellEnd"/>
            <w:r w:rsidRPr="00D669C9">
              <w:rPr>
                <w:rFonts w:asciiTheme="majorBidi" w:hAnsiTheme="majorBidi" w:cstheme="majorBidi"/>
                <w:sz w:val="20"/>
              </w:rPr>
              <w:t xml:space="preserve"> monitorius – 1 vnt.</w:t>
            </w:r>
          </w:p>
        </w:tc>
        <w:tc>
          <w:tcPr>
            <w:tcW w:w="3331"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067BF154" w14:textId="77777777" w:rsidR="00D669C9" w:rsidRPr="00D669C9" w:rsidRDefault="00D669C9" w:rsidP="00D669C9">
            <w:pPr>
              <w:numPr>
                <w:ilvl w:val="0"/>
                <w:numId w:val="9"/>
              </w:numPr>
              <w:ind w:left="430" w:hanging="450"/>
              <w:rPr>
                <w:rFonts w:asciiTheme="majorBidi" w:hAnsiTheme="majorBidi" w:cstheme="majorBidi"/>
                <w:color w:val="000000"/>
                <w:sz w:val="20"/>
              </w:rPr>
            </w:pPr>
            <w:r w:rsidRPr="00D669C9">
              <w:rPr>
                <w:rFonts w:asciiTheme="majorBidi" w:hAnsiTheme="majorBidi" w:cstheme="majorBidi"/>
                <w:color w:val="000000"/>
                <w:sz w:val="20"/>
              </w:rPr>
              <w:t>Ekrano skersmuo ≥ 8“;</w:t>
            </w:r>
          </w:p>
          <w:p w14:paraId="5BE5D198" w14:textId="77777777" w:rsidR="00D669C9" w:rsidRPr="00D669C9" w:rsidRDefault="00D669C9" w:rsidP="00D669C9">
            <w:pPr>
              <w:numPr>
                <w:ilvl w:val="0"/>
                <w:numId w:val="9"/>
              </w:numPr>
              <w:ind w:left="430" w:hanging="450"/>
              <w:rPr>
                <w:rFonts w:asciiTheme="majorBidi" w:hAnsiTheme="majorBidi" w:cstheme="majorBidi"/>
                <w:color w:val="000000"/>
                <w:sz w:val="20"/>
              </w:rPr>
            </w:pPr>
            <w:r w:rsidRPr="00D669C9">
              <w:rPr>
                <w:rFonts w:asciiTheme="majorBidi" w:hAnsiTheme="majorBidi" w:cstheme="majorBidi"/>
                <w:color w:val="000000"/>
                <w:sz w:val="20"/>
              </w:rPr>
              <w:t>Lietimui jautrus arba lygiavertis ekranas;</w:t>
            </w:r>
          </w:p>
          <w:p w14:paraId="1AA6A942" w14:textId="77777777" w:rsidR="00D669C9" w:rsidRPr="00D669C9" w:rsidRDefault="00D669C9" w:rsidP="00D669C9">
            <w:pPr>
              <w:numPr>
                <w:ilvl w:val="0"/>
                <w:numId w:val="9"/>
              </w:numPr>
              <w:ind w:left="430" w:hanging="450"/>
              <w:rPr>
                <w:rFonts w:asciiTheme="majorBidi" w:hAnsiTheme="majorBidi" w:cstheme="majorBidi"/>
                <w:color w:val="000000"/>
                <w:sz w:val="20"/>
              </w:rPr>
            </w:pPr>
            <w:r w:rsidRPr="00D669C9">
              <w:rPr>
                <w:rFonts w:asciiTheme="majorBidi" w:hAnsiTheme="majorBidi" w:cstheme="majorBidi"/>
                <w:color w:val="000000"/>
                <w:sz w:val="20"/>
              </w:rPr>
              <w:t>Raiška ≥ (1280 x 800) taškų;</w:t>
            </w:r>
          </w:p>
          <w:p w14:paraId="06B8182E" w14:textId="77777777" w:rsidR="00D669C9" w:rsidRPr="00D669C9" w:rsidRDefault="00D669C9" w:rsidP="00D669C9">
            <w:pPr>
              <w:numPr>
                <w:ilvl w:val="0"/>
                <w:numId w:val="9"/>
              </w:numPr>
              <w:ind w:left="430" w:hanging="450"/>
              <w:rPr>
                <w:rFonts w:asciiTheme="majorBidi" w:hAnsiTheme="majorBidi" w:cstheme="majorBidi"/>
                <w:color w:val="000000"/>
                <w:sz w:val="20"/>
              </w:rPr>
            </w:pPr>
            <w:r w:rsidRPr="00D669C9">
              <w:rPr>
                <w:rFonts w:asciiTheme="majorBidi" w:hAnsiTheme="majorBidi" w:cstheme="majorBidi"/>
                <w:color w:val="000000"/>
                <w:sz w:val="20"/>
              </w:rPr>
              <w:t xml:space="preserve">≥ 2 jungtys </w:t>
            </w:r>
            <w:proofErr w:type="spellStart"/>
            <w:r w:rsidRPr="00D669C9">
              <w:rPr>
                <w:rFonts w:asciiTheme="majorBidi" w:hAnsiTheme="majorBidi" w:cstheme="majorBidi"/>
                <w:color w:val="000000"/>
                <w:sz w:val="20"/>
              </w:rPr>
              <w:t>video</w:t>
            </w:r>
            <w:proofErr w:type="spellEnd"/>
            <w:r w:rsidRPr="00D669C9">
              <w:rPr>
                <w:rFonts w:asciiTheme="majorBidi" w:hAnsiTheme="majorBidi" w:cstheme="majorBidi"/>
                <w:color w:val="000000"/>
                <w:sz w:val="20"/>
              </w:rPr>
              <w:t xml:space="preserve"> endoskopų prijungimui;</w:t>
            </w:r>
          </w:p>
          <w:p w14:paraId="5F844FF6" w14:textId="77777777" w:rsidR="00D669C9" w:rsidRPr="00D669C9" w:rsidRDefault="00D669C9" w:rsidP="00D669C9">
            <w:pPr>
              <w:numPr>
                <w:ilvl w:val="0"/>
                <w:numId w:val="9"/>
              </w:numPr>
              <w:ind w:left="430" w:hanging="450"/>
              <w:rPr>
                <w:rFonts w:asciiTheme="majorBidi" w:hAnsiTheme="majorBidi" w:cstheme="majorBidi"/>
                <w:color w:val="000000"/>
                <w:sz w:val="20"/>
              </w:rPr>
            </w:pPr>
            <w:r w:rsidRPr="00D669C9">
              <w:rPr>
                <w:rFonts w:asciiTheme="majorBidi" w:hAnsiTheme="majorBidi" w:cstheme="majorBidi"/>
                <w:color w:val="000000"/>
                <w:sz w:val="20"/>
              </w:rPr>
              <w:t>Su HDMI tipo arba lygiaverte jungtimi papildomo monitoriaus pajungimui;</w:t>
            </w:r>
          </w:p>
          <w:p w14:paraId="71FC737F" w14:textId="77777777" w:rsidR="00D669C9" w:rsidRPr="00D669C9" w:rsidRDefault="00D669C9" w:rsidP="00D669C9">
            <w:pPr>
              <w:numPr>
                <w:ilvl w:val="0"/>
                <w:numId w:val="9"/>
              </w:numPr>
              <w:ind w:left="430" w:hanging="450"/>
              <w:rPr>
                <w:rFonts w:asciiTheme="majorBidi" w:hAnsiTheme="majorBidi" w:cstheme="majorBidi"/>
                <w:color w:val="000000"/>
                <w:sz w:val="20"/>
              </w:rPr>
            </w:pPr>
            <w:r w:rsidRPr="00D669C9">
              <w:rPr>
                <w:rFonts w:asciiTheme="majorBidi" w:hAnsiTheme="majorBidi" w:cstheme="majorBidi"/>
                <w:color w:val="000000"/>
                <w:sz w:val="20"/>
              </w:rPr>
              <w:t xml:space="preserve">Galimybė išsaugoti </w:t>
            </w:r>
            <w:proofErr w:type="spellStart"/>
            <w:r w:rsidRPr="00D669C9">
              <w:rPr>
                <w:rFonts w:asciiTheme="majorBidi" w:hAnsiTheme="majorBidi" w:cstheme="majorBidi"/>
                <w:color w:val="000000"/>
                <w:sz w:val="20"/>
              </w:rPr>
              <w:t>video</w:t>
            </w:r>
            <w:proofErr w:type="spellEnd"/>
            <w:r w:rsidRPr="00D669C9">
              <w:rPr>
                <w:rFonts w:asciiTheme="majorBidi" w:hAnsiTheme="majorBidi" w:cstheme="majorBidi"/>
                <w:color w:val="000000"/>
                <w:sz w:val="20"/>
              </w:rPr>
              <w:t xml:space="preserve"> vaizdus bei nuotraukas;</w:t>
            </w:r>
          </w:p>
          <w:p w14:paraId="7CE7B4E3" w14:textId="77777777" w:rsidR="00D669C9" w:rsidRPr="00D669C9" w:rsidRDefault="00D669C9" w:rsidP="00D669C9">
            <w:pPr>
              <w:numPr>
                <w:ilvl w:val="0"/>
                <w:numId w:val="9"/>
              </w:numPr>
              <w:ind w:left="430" w:hanging="450"/>
              <w:rPr>
                <w:rFonts w:asciiTheme="majorBidi" w:hAnsiTheme="majorBidi" w:cstheme="majorBidi"/>
                <w:color w:val="000000"/>
                <w:sz w:val="20"/>
              </w:rPr>
            </w:pPr>
            <w:r w:rsidRPr="00D669C9">
              <w:rPr>
                <w:rFonts w:asciiTheme="majorBidi" w:hAnsiTheme="majorBidi" w:cstheme="majorBidi"/>
                <w:color w:val="000000"/>
                <w:sz w:val="20"/>
              </w:rPr>
              <w:t xml:space="preserve">Galimybė peržiūrėti </w:t>
            </w:r>
            <w:proofErr w:type="spellStart"/>
            <w:r w:rsidRPr="00D669C9">
              <w:rPr>
                <w:rFonts w:asciiTheme="majorBidi" w:hAnsiTheme="majorBidi" w:cstheme="majorBidi"/>
                <w:color w:val="000000"/>
                <w:sz w:val="20"/>
              </w:rPr>
              <w:t>video</w:t>
            </w:r>
            <w:proofErr w:type="spellEnd"/>
            <w:r w:rsidRPr="00D669C9">
              <w:rPr>
                <w:rFonts w:asciiTheme="majorBidi" w:hAnsiTheme="majorBidi" w:cstheme="majorBidi"/>
                <w:color w:val="000000"/>
                <w:sz w:val="20"/>
              </w:rPr>
              <w:t xml:space="preserve"> vaizdus ir nuotraukas monitoriuje bei perkelti juos į USB tipo arba lygiavertes išorines laikmenas;</w:t>
            </w:r>
          </w:p>
          <w:p w14:paraId="60135C14" w14:textId="77777777" w:rsidR="00D669C9" w:rsidRPr="00D669C9" w:rsidRDefault="00D669C9" w:rsidP="00D669C9">
            <w:pPr>
              <w:numPr>
                <w:ilvl w:val="0"/>
                <w:numId w:val="9"/>
              </w:numPr>
              <w:ind w:left="430" w:hanging="450"/>
              <w:rPr>
                <w:rFonts w:asciiTheme="majorBidi" w:hAnsiTheme="majorBidi" w:cstheme="majorBidi"/>
                <w:color w:val="000000"/>
                <w:sz w:val="20"/>
              </w:rPr>
            </w:pPr>
            <w:r w:rsidRPr="00D669C9">
              <w:rPr>
                <w:rFonts w:asciiTheme="majorBidi" w:hAnsiTheme="majorBidi" w:cstheme="majorBidi"/>
                <w:color w:val="000000"/>
                <w:sz w:val="20"/>
              </w:rPr>
              <w:t>Su vidine įkraunama ličio jonų arba lygiaverte baterija;</w:t>
            </w:r>
          </w:p>
          <w:p w14:paraId="61C04F98" w14:textId="77777777" w:rsidR="00D669C9" w:rsidRPr="00D669C9" w:rsidRDefault="00D669C9" w:rsidP="00D669C9">
            <w:pPr>
              <w:rPr>
                <w:rFonts w:asciiTheme="majorBidi" w:hAnsiTheme="majorBidi" w:cstheme="majorBidi"/>
                <w:color w:val="000000"/>
                <w:sz w:val="20"/>
              </w:rPr>
            </w:pPr>
            <w:r w:rsidRPr="00D669C9">
              <w:rPr>
                <w:rFonts w:asciiTheme="majorBidi" w:hAnsiTheme="majorBidi" w:cstheme="majorBidi"/>
                <w:color w:val="000000"/>
                <w:sz w:val="20"/>
              </w:rPr>
              <w:t xml:space="preserve">Komplekte: laidas </w:t>
            </w:r>
            <w:proofErr w:type="spellStart"/>
            <w:r w:rsidRPr="00D669C9">
              <w:rPr>
                <w:rFonts w:asciiTheme="majorBidi" w:hAnsiTheme="majorBidi" w:cstheme="majorBidi"/>
                <w:color w:val="000000"/>
                <w:sz w:val="20"/>
              </w:rPr>
              <w:t>videolaringoskopų</w:t>
            </w:r>
            <w:proofErr w:type="spellEnd"/>
            <w:r w:rsidRPr="00D669C9">
              <w:rPr>
                <w:rFonts w:asciiTheme="majorBidi" w:hAnsiTheme="majorBidi" w:cstheme="majorBidi"/>
                <w:color w:val="000000"/>
                <w:sz w:val="20"/>
              </w:rPr>
              <w:t xml:space="preserve"> pajungimui – 1 vnt., laikiklis pritvirtinimui prie stovo – 1 vnt.</w:t>
            </w:r>
          </w:p>
        </w:tc>
        <w:tc>
          <w:tcPr>
            <w:tcW w:w="2872" w:type="dxa"/>
            <w:tcBorders>
              <w:top w:val="single" w:sz="4" w:space="0" w:color="auto"/>
              <w:left w:val="nil"/>
              <w:bottom w:val="single" w:sz="4" w:space="0" w:color="auto"/>
              <w:right w:val="single" w:sz="4" w:space="0" w:color="auto"/>
            </w:tcBorders>
            <w:shd w:val="clear" w:color="000000" w:fill="FFFFFF" w:themeFill="background1"/>
          </w:tcPr>
          <w:p w14:paraId="3DF4C185" w14:textId="77777777" w:rsidR="00D669C9" w:rsidRPr="00D669C9" w:rsidRDefault="00D669C9" w:rsidP="00D669C9">
            <w:pPr>
              <w:ind w:left="430"/>
              <w:rPr>
                <w:rFonts w:asciiTheme="majorBidi" w:hAnsiTheme="majorBidi" w:cstheme="majorBidi"/>
                <w:color w:val="000000"/>
                <w:sz w:val="20"/>
              </w:rPr>
            </w:pPr>
          </w:p>
        </w:tc>
      </w:tr>
      <w:tr w:rsidR="00D669C9" w:rsidRPr="00D669C9" w14:paraId="2A22AD61" w14:textId="71B0D81D" w:rsidTr="00D669C9">
        <w:trPr>
          <w:trHeight w:val="1215"/>
        </w:trPr>
        <w:tc>
          <w:tcPr>
            <w:tcW w:w="550"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6D76A6C3" w14:textId="77777777" w:rsidR="00D669C9" w:rsidRPr="00D669C9" w:rsidRDefault="00D669C9" w:rsidP="00D669C9">
            <w:pPr>
              <w:rPr>
                <w:rFonts w:asciiTheme="majorBidi" w:hAnsiTheme="majorBidi" w:cstheme="majorBidi"/>
                <w:color w:val="000000"/>
                <w:sz w:val="20"/>
              </w:rPr>
            </w:pPr>
            <w:r w:rsidRPr="00D669C9">
              <w:rPr>
                <w:rFonts w:asciiTheme="majorBidi" w:hAnsiTheme="majorBidi" w:cstheme="majorBidi"/>
                <w:color w:val="000000"/>
                <w:sz w:val="20"/>
              </w:rPr>
              <w:t>2.</w:t>
            </w:r>
          </w:p>
        </w:tc>
        <w:tc>
          <w:tcPr>
            <w:tcW w:w="2263"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7BE88983" w14:textId="77777777" w:rsidR="00D669C9" w:rsidRPr="00D669C9" w:rsidRDefault="00D669C9" w:rsidP="00D669C9">
            <w:pPr>
              <w:rPr>
                <w:rFonts w:asciiTheme="majorBidi" w:hAnsiTheme="majorBidi" w:cstheme="majorBidi"/>
                <w:sz w:val="20"/>
              </w:rPr>
            </w:pPr>
            <w:proofErr w:type="spellStart"/>
            <w:r w:rsidRPr="00D669C9">
              <w:rPr>
                <w:rFonts w:asciiTheme="majorBidi" w:hAnsiTheme="majorBidi" w:cstheme="majorBidi"/>
                <w:sz w:val="20"/>
              </w:rPr>
              <w:t>Video</w:t>
            </w:r>
            <w:proofErr w:type="spellEnd"/>
            <w:r w:rsidRPr="00D669C9">
              <w:rPr>
                <w:rFonts w:asciiTheme="majorBidi" w:hAnsiTheme="majorBidi" w:cstheme="majorBidi"/>
                <w:sz w:val="20"/>
              </w:rPr>
              <w:t xml:space="preserve"> </w:t>
            </w:r>
            <w:proofErr w:type="spellStart"/>
            <w:r w:rsidRPr="00D669C9">
              <w:rPr>
                <w:rFonts w:asciiTheme="majorBidi" w:hAnsiTheme="majorBidi" w:cstheme="majorBidi"/>
                <w:sz w:val="20"/>
              </w:rPr>
              <w:t>laringoskopo</w:t>
            </w:r>
            <w:proofErr w:type="spellEnd"/>
            <w:r w:rsidRPr="00D669C9">
              <w:rPr>
                <w:rFonts w:asciiTheme="majorBidi" w:hAnsiTheme="majorBidi" w:cstheme="majorBidi"/>
                <w:sz w:val="20"/>
              </w:rPr>
              <w:t xml:space="preserve"> pleištas - 1 vnt.</w:t>
            </w:r>
          </w:p>
        </w:tc>
        <w:tc>
          <w:tcPr>
            <w:tcW w:w="3331"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22F05E67" w14:textId="77777777" w:rsidR="00D669C9" w:rsidRPr="00D669C9" w:rsidRDefault="00D669C9" w:rsidP="00D669C9">
            <w:pPr>
              <w:widowControl w:val="0"/>
              <w:numPr>
                <w:ilvl w:val="0"/>
                <w:numId w:val="10"/>
              </w:numPr>
              <w:suppressLineNumbers/>
              <w:suppressAutoHyphens/>
              <w:snapToGrid w:val="0"/>
              <w:ind w:left="430" w:hanging="430"/>
              <w:rPr>
                <w:rFonts w:asciiTheme="majorBidi" w:hAnsiTheme="majorBidi" w:cstheme="majorBidi"/>
                <w:color w:val="000000"/>
                <w:sz w:val="20"/>
              </w:rPr>
            </w:pPr>
            <w:r w:rsidRPr="00D669C9">
              <w:rPr>
                <w:rFonts w:asciiTheme="majorBidi" w:hAnsiTheme="majorBidi" w:cstheme="majorBidi"/>
                <w:color w:val="000000"/>
                <w:sz w:val="20"/>
              </w:rPr>
              <w:t>Macintosh arba lygiaverčio tipo 4 dydžio pleištas;</w:t>
            </w:r>
          </w:p>
          <w:p w14:paraId="7A6259F9" w14:textId="77777777" w:rsidR="00D669C9" w:rsidRPr="00D669C9" w:rsidRDefault="00D669C9" w:rsidP="00D669C9">
            <w:pPr>
              <w:widowControl w:val="0"/>
              <w:numPr>
                <w:ilvl w:val="0"/>
                <w:numId w:val="10"/>
              </w:numPr>
              <w:suppressLineNumbers/>
              <w:suppressAutoHyphens/>
              <w:snapToGrid w:val="0"/>
              <w:ind w:left="430" w:hanging="430"/>
              <w:rPr>
                <w:rFonts w:asciiTheme="majorBidi" w:hAnsiTheme="majorBidi" w:cstheme="majorBidi"/>
                <w:color w:val="000000"/>
                <w:sz w:val="20"/>
              </w:rPr>
            </w:pPr>
            <w:r w:rsidRPr="00D669C9">
              <w:rPr>
                <w:rFonts w:asciiTheme="majorBidi" w:hAnsiTheme="majorBidi" w:cstheme="majorBidi"/>
                <w:color w:val="000000"/>
                <w:sz w:val="20"/>
              </w:rPr>
              <w:t>Su šviesos diodų (LED) arba lygiaverčiu apšvietimu;</w:t>
            </w:r>
          </w:p>
        </w:tc>
        <w:tc>
          <w:tcPr>
            <w:tcW w:w="2872" w:type="dxa"/>
            <w:tcBorders>
              <w:top w:val="single" w:sz="4" w:space="0" w:color="auto"/>
              <w:left w:val="nil"/>
              <w:bottom w:val="single" w:sz="4" w:space="0" w:color="auto"/>
              <w:right w:val="single" w:sz="4" w:space="0" w:color="auto"/>
            </w:tcBorders>
            <w:shd w:val="clear" w:color="000000" w:fill="FFFFFF" w:themeFill="background1"/>
          </w:tcPr>
          <w:p w14:paraId="285FD7B5" w14:textId="77777777" w:rsidR="00D669C9" w:rsidRPr="00D669C9" w:rsidRDefault="00D669C9" w:rsidP="0060147B">
            <w:pPr>
              <w:widowControl w:val="0"/>
              <w:suppressLineNumbers/>
              <w:suppressAutoHyphens/>
              <w:snapToGrid w:val="0"/>
              <w:ind w:left="430"/>
              <w:rPr>
                <w:rFonts w:asciiTheme="majorBidi" w:hAnsiTheme="majorBidi" w:cstheme="majorBidi"/>
                <w:color w:val="000000"/>
                <w:sz w:val="20"/>
              </w:rPr>
            </w:pPr>
          </w:p>
        </w:tc>
      </w:tr>
      <w:tr w:rsidR="00D669C9" w:rsidRPr="00D669C9" w14:paraId="015C0891" w14:textId="7FE3084D" w:rsidTr="00D669C9">
        <w:trPr>
          <w:trHeight w:val="1215"/>
        </w:trPr>
        <w:tc>
          <w:tcPr>
            <w:tcW w:w="550"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0F6228E6" w14:textId="77777777" w:rsidR="00D669C9" w:rsidRPr="00D669C9" w:rsidRDefault="00D669C9" w:rsidP="00D669C9">
            <w:pPr>
              <w:rPr>
                <w:rFonts w:asciiTheme="majorBidi" w:hAnsiTheme="majorBidi" w:cstheme="majorBidi"/>
                <w:color w:val="000000"/>
                <w:sz w:val="20"/>
              </w:rPr>
            </w:pPr>
            <w:r w:rsidRPr="00D669C9">
              <w:rPr>
                <w:rFonts w:asciiTheme="majorBidi" w:hAnsiTheme="majorBidi" w:cstheme="majorBidi"/>
                <w:color w:val="000000"/>
                <w:sz w:val="20"/>
              </w:rPr>
              <w:t>3.</w:t>
            </w:r>
          </w:p>
        </w:tc>
        <w:tc>
          <w:tcPr>
            <w:tcW w:w="2263"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43C7BE0C" w14:textId="77777777" w:rsidR="00D669C9" w:rsidRPr="00D669C9" w:rsidRDefault="00D669C9" w:rsidP="00D669C9">
            <w:pPr>
              <w:rPr>
                <w:rFonts w:asciiTheme="majorBidi" w:hAnsiTheme="majorBidi" w:cstheme="majorBidi"/>
                <w:sz w:val="20"/>
              </w:rPr>
            </w:pPr>
            <w:proofErr w:type="spellStart"/>
            <w:r w:rsidRPr="00D669C9">
              <w:rPr>
                <w:rFonts w:asciiTheme="majorBidi" w:hAnsiTheme="majorBidi" w:cstheme="majorBidi"/>
                <w:sz w:val="20"/>
              </w:rPr>
              <w:t>Video</w:t>
            </w:r>
            <w:proofErr w:type="spellEnd"/>
            <w:r w:rsidRPr="00D669C9">
              <w:rPr>
                <w:rFonts w:asciiTheme="majorBidi" w:hAnsiTheme="majorBidi" w:cstheme="majorBidi"/>
                <w:sz w:val="20"/>
              </w:rPr>
              <w:t xml:space="preserve"> </w:t>
            </w:r>
            <w:proofErr w:type="spellStart"/>
            <w:r w:rsidRPr="00D669C9">
              <w:rPr>
                <w:rFonts w:asciiTheme="majorBidi" w:hAnsiTheme="majorBidi" w:cstheme="majorBidi"/>
                <w:sz w:val="20"/>
              </w:rPr>
              <w:t>laringoskopo</w:t>
            </w:r>
            <w:proofErr w:type="spellEnd"/>
            <w:r w:rsidRPr="00D669C9">
              <w:rPr>
                <w:rFonts w:asciiTheme="majorBidi" w:hAnsiTheme="majorBidi" w:cstheme="majorBidi"/>
                <w:sz w:val="20"/>
              </w:rPr>
              <w:t xml:space="preserve"> pleištas - 1 vnt.</w:t>
            </w:r>
          </w:p>
        </w:tc>
        <w:tc>
          <w:tcPr>
            <w:tcW w:w="3331"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60D29891" w14:textId="77777777" w:rsidR="00D669C9" w:rsidRPr="00D669C9" w:rsidRDefault="00D669C9" w:rsidP="00D669C9">
            <w:pPr>
              <w:widowControl w:val="0"/>
              <w:numPr>
                <w:ilvl w:val="0"/>
                <w:numId w:val="11"/>
              </w:numPr>
              <w:suppressLineNumbers/>
              <w:suppressAutoHyphens/>
              <w:snapToGrid w:val="0"/>
              <w:ind w:left="430" w:hanging="430"/>
              <w:rPr>
                <w:rFonts w:asciiTheme="majorBidi" w:hAnsiTheme="majorBidi" w:cstheme="majorBidi"/>
                <w:color w:val="000000"/>
                <w:sz w:val="20"/>
              </w:rPr>
            </w:pPr>
            <w:r w:rsidRPr="00D669C9">
              <w:rPr>
                <w:rFonts w:asciiTheme="majorBidi" w:hAnsiTheme="majorBidi" w:cstheme="majorBidi"/>
                <w:color w:val="000000"/>
                <w:sz w:val="20"/>
              </w:rPr>
              <w:t>Macintosh arba lygiaverčio tipo 3 dydžio pleištas;</w:t>
            </w:r>
          </w:p>
          <w:p w14:paraId="0A33D416" w14:textId="77777777" w:rsidR="00D669C9" w:rsidRPr="00D669C9" w:rsidRDefault="00D669C9" w:rsidP="00D669C9">
            <w:pPr>
              <w:widowControl w:val="0"/>
              <w:numPr>
                <w:ilvl w:val="0"/>
                <w:numId w:val="11"/>
              </w:numPr>
              <w:suppressLineNumbers/>
              <w:suppressAutoHyphens/>
              <w:snapToGrid w:val="0"/>
              <w:ind w:left="430" w:hanging="430"/>
              <w:rPr>
                <w:rFonts w:asciiTheme="majorBidi" w:hAnsiTheme="majorBidi" w:cstheme="majorBidi"/>
                <w:color w:val="000000"/>
                <w:sz w:val="20"/>
              </w:rPr>
            </w:pPr>
            <w:r w:rsidRPr="00D669C9">
              <w:rPr>
                <w:rFonts w:asciiTheme="majorBidi" w:hAnsiTheme="majorBidi" w:cstheme="majorBidi"/>
                <w:color w:val="000000"/>
                <w:sz w:val="20"/>
              </w:rPr>
              <w:t>Su šviesos diodų (LED) arba lygiaverčiu apšvietimu;</w:t>
            </w:r>
          </w:p>
        </w:tc>
        <w:tc>
          <w:tcPr>
            <w:tcW w:w="2872" w:type="dxa"/>
            <w:tcBorders>
              <w:top w:val="single" w:sz="4" w:space="0" w:color="auto"/>
              <w:left w:val="nil"/>
              <w:bottom w:val="single" w:sz="4" w:space="0" w:color="auto"/>
              <w:right w:val="single" w:sz="4" w:space="0" w:color="auto"/>
            </w:tcBorders>
            <w:shd w:val="clear" w:color="000000" w:fill="FFFFFF" w:themeFill="background1"/>
          </w:tcPr>
          <w:p w14:paraId="43C2721A" w14:textId="77777777" w:rsidR="00D669C9" w:rsidRPr="00D669C9" w:rsidRDefault="00D669C9" w:rsidP="0060147B">
            <w:pPr>
              <w:widowControl w:val="0"/>
              <w:suppressLineNumbers/>
              <w:suppressAutoHyphens/>
              <w:snapToGrid w:val="0"/>
              <w:ind w:left="430"/>
              <w:rPr>
                <w:rFonts w:asciiTheme="majorBidi" w:hAnsiTheme="majorBidi" w:cstheme="majorBidi"/>
                <w:color w:val="000000"/>
                <w:sz w:val="20"/>
              </w:rPr>
            </w:pPr>
          </w:p>
        </w:tc>
      </w:tr>
      <w:tr w:rsidR="00D669C9" w:rsidRPr="00D669C9" w14:paraId="2817D891" w14:textId="15A01A4D" w:rsidTr="00D669C9">
        <w:trPr>
          <w:trHeight w:val="1215"/>
        </w:trPr>
        <w:tc>
          <w:tcPr>
            <w:tcW w:w="550"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42C15B79" w14:textId="77777777" w:rsidR="00D669C9" w:rsidRPr="00D669C9" w:rsidRDefault="00D669C9" w:rsidP="00D669C9">
            <w:pPr>
              <w:rPr>
                <w:rFonts w:asciiTheme="majorBidi" w:hAnsiTheme="majorBidi" w:cstheme="majorBidi"/>
                <w:color w:val="000000"/>
                <w:sz w:val="20"/>
              </w:rPr>
            </w:pPr>
            <w:r w:rsidRPr="00D669C9">
              <w:rPr>
                <w:rFonts w:asciiTheme="majorBidi" w:hAnsiTheme="majorBidi" w:cstheme="majorBidi"/>
                <w:color w:val="000000"/>
                <w:sz w:val="20"/>
              </w:rPr>
              <w:lastRenderedPageBreak/>
              <w:t>4.</w:t>
            </w:r>
          </w:p>
        </w:tc>
        <w:tc>
          <w:tcPr>
            <w:tcW w:w="2263"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0EDEFEAA" w14:textId="77777777" w:rsidR="00D669C9" w:rsidRPr="00D669C9" w:rsidRDefault="00D669C9" w:rsidP="00D669C9">
            <w:pPr>
              <w:rPr>
                <w:rFonts w:asciiTheme="majorBidi" w:hAnsiTheme="majorBidi" w:cstheme="majorBidi"/>
                <w:sz w:val="20"/>
              </w:rPr>
            </w:pPr>
            <w:proofErr w:type="spellStart"/>
            <w:r w:rsidRPr="00D669C9">
              <w:rPr>
                <w:rFonts w:asciiTheme="majorBidi" w:hAnsiTheme="majorBidi" w:cstheme="majorBidi"/>
                <w:sz w:val="20"/>
              </w:rPr>
              <w:t>Video</w:t>
            </w:r>
            <w:proofErr w:type="spellEnd"/>
            <w:r w:rsidRPr="00D669C9">
              <w:rPr>
                <w:rFonts w:asciiTheme="majorBidi" w:hAnsiTheme="majorBidi" w:cstheme="majorBidi"/>
                <w:sz w:val="20"/>
              </w:rPr>
              <w:t xml:space="preserve"> </w:t>
            </w:r>
            <w:proofErr w:type="spellStart"/>
            <w:r w:rsidRPr="00D669C9">
              <w:rPr>
                <w:rFonts w:asciiTheme="majorBidi" w:hAnsiTheme="majorBidi" w:cstheme="majorBidi"/>
                <w:sz w:val="20"/>
              </w:rPr>
              <w:t>laringoskopo</w:t>
            </w:r>
            <w:proofErr w:type="spellEnd"/>
            <w:r w:rsidRPr="00D669C9">
              <w:rPr>
                <w:rFonts w:asciiTheme="majorBidi" w:hAnsiTheme="majorBidi" w:cstheme="majorBidi"/>
                <w:sz w:val="20"/>
              </w:rPr>
              <w:t xml:space="preserve"> pleištas apsunkintai </w:t>
            </w:r>
            <w:proofErr w:type="spellStart"/>
            <w:r w:rsidRPr="00D669C9">
              <w:rPr>
                <w:rFonts w:asciiTheme="majorBidi" w:hAnsiTheme="majorBidi" w:cstheme="majorBidi"/>
                <w:sz w:val="20"/>
              </w:rPr>
              <w:t>intubacijai</w:t>
            </w:r>
            <w:proofErr w:type="spellEnd"/>
            <w:r w:rsidRPr="00D669C9">
              <w:rPr>
                <w:rFonts w:asciiTheme="majorBidi" w:hAnsiTheme="majorBidi" w:cstheme="majorBidi"/>
                <w:sz w:val="20"/>
              </w:rPr>
              <w:t xml:space="preserve"> - 1 vnt.</w:t>
            </w:r>
          </w:p>
        </w:tc>
        <w:tc>
          <w:tcPr>
            <w:tcW w:w="3331"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1BDC6633" w14:textId="77777777" w:rsidR="00D669C9" w:rsidRPr="00D669C9" w:rsidRDefault="00D669C9" w:rsidP="00D669C9">
            <w:pPr>
              <w:widowControl w:val="0"/>
              <w:numPr>
                <w:ilvl w:val="0"/>
                <w:numId w:val="12"/>
              </w:numPr>
              <w:suppressLineNumbers/>
              <w:suppressAutoHyphens/>
              <w:snapToGrid w:val="0"/>
              <w:ind w:left="430" w:hanging="430"/>
              <w:rPr>
                <w:rFonts w:asciiTheme="majorBidi" w:hAnsiTheme="majorBidi" w:cstheme="majorBidi"/>
                <w:color w:val="000000"/>
                <w:sz w:val="20"/>
              </w:rPr>
            </w:pPr>
            <w:r w:rsidRPr="00D669C9">
              <w:rPr>
                <w:rFonts w:asciiTheme="majorBidi" w:hAnsiTheme="majorBidi" w:cstheme="majorBidi"/>
                <w:color w:val="000000"/>
                <w:sz w:val="20"/>
              </w:rPr>
              <w:t>D-</w:t>
            </w:r>
            <w:proofErr w:type="spellStart"/>
            <w:r w:rsidRPr="00D669C9">
              <w:rPr>
                <w:rFonts w:asciiTheme="majorBidi" w:hAnsiTheme="majorBidi" w:cstheme="majorBidi"/>
                <w:color w:val="000000"/>
                <w:sz w:val="20"/>
              </w:rPr>
              <w:t>Blade</w:t>
            </w:r>
            <w:proofErr w:type="spellEnd"/>
            <w:r w:rsidRPr="00D669C9">
              <w:rPr>
                <w:rFonts w:asciiTheme="majorBidi" w:hAnsiTheme="majorBidi" w:cstheme="majorBidi"/>
                <w:color w:val="000000"/>
                <w:sz w:val="20"/>
              </w:rPr>
              <w:t xml:space="preserve"> arba lygiaverčio tipo pleištas apsunkintai </w:t>
            </w:r>
            <w:proofErr w:type="spellStart"/>
            <w:r w:rsidRPr="00D669C9">
              <w:rPr>
                <w:rFonts w:asciiTheme="majorBidi" w:hAnsiTheme="majorBidi" w:cstheme="majorBidi"/>
                <w:color w:val="000000"/>
                <w:sz w:val="20"/>
              </w:rPr>
              <w:t>intubacijai</w:t>
            </w:r>
            <w:proofErr w:type="spellEnd"/>
            <w:r w:rsidRPr="00D669C9">
              <w:rPr>
                <w:rFonts w:asciiTheme="majorBidi" w:hAnsiTheme="majorBidi" w:cstheme="majorBidi"/>
                <w:color w:val="000000"/>
                <w:sz w:val="20"/>
              </w:rPr>
              <w:t>;</w:t>
            </w:r>
          </w:p>
          <w:p w14:paraId="71496CF8" w14:textId="77777777" w:rsidR="00D669C9" w:rsidRPr="00D669C9" w:rsidRDefault="00D669C9" w:rsidP="00D669C9">
            <w:pPr>
              <w:widowControl w:val="0"/>
              <w:numPr>
                <w:ilvl w:val="0"/>
                <w:numId w:val="12"/>
              </w:numPr>
              <w:suppressLineNumbers/>
              <w:suppressAutoHyphens/>
              <w:snapToGrid w:val="0"/>
              <w:ind w:left="430" w:hanging="430"/>
              <w:rPr>
                <w:rFonts w:asciiTheme="majorBidi" w:hAnsiTheme="majorBidi" w:cstheme="majorBidi"/>
                <w:color w:val="000000"/>
                <w:sz w:val="20"/>
              </w:rPr>
            </w:pPr>
            <w:r w:rsidRPr="00D669C9">
              <w:rPr>
                <w:rFonts w:asciiTheme="majorBidi" w:hAnsiTheme="majorBidi" w:cstheme="majorBidi"/>
                <w:color w:val="000000"/>
                <w:sz w:val="20"/>
              </w:rPr>
              <w:t>Su šviesos diodų (LED) arba lygiaverčiu apšvietimu;</w:t>
            </w:r>
          </w:p>
          <w:p w14:paraId="28E65A02" w14:textId="77777777" w:rsidR="00D669C9" w:rsidRPr="00D669C9" w:rsidRDefault="00D669C9" w:rsidP="00D669C9">
            <w:pPr>
              <w:rPr>
                <w:rFonts w:asciiTheme="majorBidi" w:hAnsiTheme="majorBidi" w:cstheme="majorBidi"/>
                <w:color w:val="000000"/>
                <w:sz w:val="20"/>
              </w:rPr>
            </w:pPr>
            <w:r w:rsidRPr="00D669C9">
              <w:rPr>
                <w:rFonts w:asciiTheme="majorBidi" w:hAnsiTheme="majorBidi" w:cstheme="majorBidi"/>
                <w:color w:val="000000"/>
                <w:sz w:val="20"/>
              </w:rPr>
              <w:t xml:space="preserve">Komplekte: nerūdijančio plieno arba lygiavertės medžiagos </w:t>
            </w:r>
            <w:proofErr w:type="spellStart"/>
            <w:r w:rsidRPr="00D669C9">
              <w:rPr>
                <w:rFonts w:asciiTheme="majorBidi" w:hAnsiTheme="majorBidi" w:cstheme="majorBidi"/>
                <w:color w:val="000000"/>
                <w:sz w:val="20"/>
              </w:rPr>
              <w:t>pravedėjas</w:t>
            </w:r>
            <w:proofErr w:type="spellEnd"/>
            <w:r w:rsidRPr="00D669C9">
              <w:rPr>
                <w:rFonts w:asciiTheme="majorBidi" w:hAnsiTheme="majorBidi" w:cstheme="majorBidi"/>
                <w:color w:val="000000"/>
                <w:sz w:val="20"/>
              </w:rPr>
              <w:t xml:space="preserve"> – 10 vnt.</w:t>
            </w:r>
          </w:p>
        </w:tc>
        <w:tc>
          <w:tcPr>
            <w:tcW w:w="2872" w:type="dxa"/>
            <w:tcBorders>
              <w:top w:val="single" w:sz="4" w:space="0" w:color="auto"/>
              <w:left w:val="nil"/>
              <w:bottom w:val="single" w:sz="4" w:space="0" w:color="auto"/>
              <w:right w:val="single" w:sz="4" w:space="0" w:color="auto"/>
            </w:tcBorders>
            <w:shd w:val="clear" w:color="000000" w:fill="FFFFFF" w:themeFill="background1"/>
          </w:tcPr>
          <w:p w14:paraId="3A1DC10F" w14:textId="77777777" w:rsidR="00D669C9" w:rsidRPr="00D669C9" w:rsidRDefault="00D669C9" w:rsidP="0060147B">
            <w:pPr>
              <w:widowControl w:val="0"/>
              <w:suppressLineNumbers/>
              <w:suppressAutoHyphens/>
              <w:snapToGrid w:val="0"/>
              <w:ind w:left="430"/>
              <w:rPr>
                <w:rFonts w:asciiTheme="majorBidi" w:hAnsiTheme="majorBidi" w:cstheme="majorBidi"/>
                <w:color w:val="000000"/>
                <w:sz w:val="20"/>
              </w:rPr>
            </w:pPr>
          </w:p>
        </w:tc>
      </w:tr>
      <w:tr w:rsidR="00D669C9" w:rsidRPr="00D669C9" w14:paraId="131D0FC8" w14:textId="2284220F" w:rsidTr="00D669C9">
        <w:trPr>
          <w:trHeight w:val="1215"/>
        </w:trPr>
        <w:tc>
          <w:tcPr>
            <w:tcW w:w="550"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35DC0459" w14:textId="77777777" w:rsidR="00D669C9" w:rsidRPr="00D669C9" w:rsidRDefault="00D669C9" w:rsidP="00D669C9">
            <w:pPr>
              <w:rPr>
                <w:rFonts w:asciiTheme="majorBidi" w:hAnsiTheme="majorBidi" w:cstheme="majorBidi"/>
                <w:color w:val="000000"/>
                <w:sz w:val="20"/>
              </w:rPr>
            </w:pPr>
            <w:r w:rsidRPr="00D669C9">
              <w:rPr>
                <w:rFonts w:asciiTheme="majorBidi" w:hAnsiTheme="majorBidi" w:cstheme="majorBidi"/>
                <w:color w:val="000000"/>
                <w:sz w:val="20"/>
              </w:rPr>
              <w:t>5.</w:t>
            </w:r>
          </w:p>
        </w:tc>
        <w:tc>
          <w:tcPr>
            <w:tcW w:w="2263"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549FA3B8" w14:textId="77777777" w:rsidR="00D669C9" w:rsidRPr="00D669C9" w:rsidRDefault="00D669C9" w:rsidP="00D669C9">
            <w:pPr>
              <w:rPr>
                <w:rFonts w:asciiTheme="majorBidi" w:hAnsiTheme="majorBidi" w:cstheme="majorBidi"/>
                <w:sz w:val="20"/>
              </w:rPr>
            </w:pPr>
            <w:r w:rsidRPr="00D669C9">
              <w:rPr>
                <w:rFonts w:asciiTheme="majorBidi" w:hAnsiTheme="majorBidi" w:cstheme="majorBidi"/>
                <w:sz w:val="20"/>
              </w:rPr>
              <w:t xml:space="preserve">Lankstus </w:t>
            </w:r>
            <w:proofErr w:type="spellStart"/>
            <w:r w:rsidRPr="00D669C9">
              <w:rPr>
                <w:rFonts w:asciiTheme="majorBidi" w:hAnsiTheme="majorBidi" w:cstheme="majorBidi"/>
                <w:sz w:val="20"/>
              </w:rPr>
              <w:t>videoendoskopas</w:t>
            </w:r>
            <w:proofErr w:type="spellEnd"/>
            <w:r w:rsidRPr="00D669C9">
              <w:rPr>
                <w:rFonts w:asciiTheme="majorBidi" w:hAnsiTheme="majorBidi" w:cstheme="majorBidi"/>
                <w:sz w:val="20"/>
              </w:rPr>
              <w:t xml:space="preserve"> – 1 vnt. </w:t>
            </w:r>
          </w:p>
        </w:tc>
        <w:tc>
          <w:tcPr>
            <w:tcW w:w="3331"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0B58BE70" w14:textId="77777777" w:rsidR="00D669C9" w:rsidRPr="00D669C9" w:rsidRDefault="00D669C9" w:rsidP="00D669C9">
            <w:pPr>
              <w:widowControl w:val="0"/>
              <w:numPr>
                <w:ilvl w:val="0"/>
                <w:numId w:val="8"/>
              </w:numPr>
              <w:suppressLineNumbers/>
              <w:suppressAutoHyphens/>
              <w:snapToGrid w:val="0"/>
              <w:ind w:left="430" w:hanging="450"/>
              <w:rPr>
                <w:rFonts w:asciiTheme="majorBidi" w:hAnsiTheme="majorBidi" w:cstheme="majorBidi"/>
                <w:color w:val="000000"/>
                <w:sz w:val="20"/>
              </w:rPr>
            </w:pPr>
            <w:r w:rsidRPr="00D669C9">
              <w:rPr>
                <w:rFonts w:asciiTheme="majorBidi" w:hAnsiTheme="majorBidi" w:cstheme="majorBidi"/>
                <w:color w:val="000000"/>
                <w:sz w:val="20"/>
              </w:rPr>
              <w:t>Techniškai suderinamas su p. 1 monitoriumi.</w:t>
            </w:r>
          </w:p>
          <w:p w14:paraId="668E7413" w14:textId="77777777" w:rsidR="00D669C9" w:rsidRPr="00D669C9" w:rsidRDefault="00D669C9" w:rsidP="00D669C9">
            <w:pPr>
              <w:widowControl w:val="0"/>
              <w:numPr>
                <w:ilvl w:val="0"/>
                <w:numId w:val="8"/>
              </w:numPr>
              <w:suppressLineNumbers/>
              <w:suppressAutoHyphens/>
              <w:snapToGrid w:val="0"/>
              <w:ind w:left="430" w:hanging="450"/>
              <w:rPr>
                <w:rFonts w:asciiTheme="majorBidi" w:hAnsiTheme="majorBidi" w:cstheme="majorBidi"/>
                <w:color w:val="000000"/>
                <w:sz w:val="20"/>
              </w:rPr>
            </w:pPr>
            <w:r w:rsidRPr="00D669C9">
              <w:rPr>
                <w:rFonts w:asciiTheme="majorBidi" w:hAnsiTheme="majorBidi" w:cstheme="majorBidi"/>
                <w:color w:val="000000"/>
                <w:sz w:val="20"/>
              </w:rPr>
              <w:t>Matymo kryptis 0</w:t>
            </w:r>
            <w:r w:rsidRPr="00D669C9">
              <w:rPr>
                <w:rFonts w:asciiTheme="majorBidi" w:hAnsiTheme="majorBidi" w:cstheme="majorBidi"/>
                <w:color w:val="000000"/>
                <w:sz w:val="20"/>
              </w:rPr>
              <w:sym w:font="Symbol" w:char="F0B0"/>
            </w:r>
            <w:r w:rsidRPr="00D669C9">
              <w:rPr>
                <w:rFonts w:asciiTheme="majorBidi" w:hAnsiTheme="majorBidi" w:cstheme="majorBidi"/>
                <w:color w:val="000000"/>
                <w:sz w:val="20"/>
              </w:rPr>
              <w:t xml:space="preserve"> ± 10</w:t>
            </w:r>
            <w:r w:rsidRPr="00D669C9">
              <w:rPr>
                <w:rFonts w:asciiTheme="majorBidi" w:hAnsiTheme="majorBidi" w:cstheme="majorBidi"/>
                <w:color w:val="000000"/>
                <w:sz w:val="20"/>
              </w:rPr>
              <w:sym w:font="Symbol" w:char="F0B0"/>
            </w:r>
            <w:r w:rsidRPr="00D669C9">
              <w:rPr>
                <w:rFonts w:asciiTheme="majorBidi" w:hAnsiTheme="majorBidi" w:cstheme="majorBidi"/>
                <w:color w:val="000000"/>
                <w:sz w:val="20"/>
              </w:rPr>
              <w:t>;</w:t>
            </w:r>
          </w:p>
          <w:p w14:paraId="0207EF3F" w14:textId="77777777" w:rsidR="00D669C9" w:rsidRPr="00D669C9" w:rsidRDefault="00D669C9" w:rsidP="00D669C9">
            <w:pPr>
              <w:widowControl w:val="0"/>
              <w:numPr>
                <w:ilvl w:val="0"/>
                <w:numId w:val="8"/>
              </w:numPr>
              <w:suppressLineNumbers/>
              <w:suppressAutoHyphens/>
              <w:snapToGrid w:val="0"/>
              <w:ind w:left="430" w:hanging="450"/>
              <w:rPr>
                <w:rFonts w:asciiTheme="majorBidi" w:hAnsiTheme="majorBidi" w:cstheme="majorBidi"/>
                <w:color w:val="000000"/>
                <w:sz w:val="20"/>
              </w:rPr>
            </w:pPr>
            <w:r w:rsidRPr="00D669C9">
              <w:rPr>
                <w:rFonts w:asciiTheme="majorBidi" w:hAnsiTheme="majorBidi" w:cstheme="majorBidi"/>
                <w:color w:val="000000"/>
                <w:sz w:val="20"/>
              </w:rPr>
              <w:t>Matymo kampas 115</w:t>
            </w:r>
            <w:r w:rsidRPr="00D669C9">
              <w:rPr>
                <w:rFonts w:asciiTheme="majorBidi" w:hAnsiTheme="majorBidi" w:cstheme="majorBidi"/>
                <w:color w:val="000000"/>
                <w:sz w:val="20"/>
              </w:rPr>
              <w:sym w:font="Symbol" w:char="F0B0"/>
            </w:r>
            <w:r w:rsidRPr="00D669C9">
              <w:rPr>
                <w:rFonts w:asciiTheme="majorBidi" w:hAnsiTheme="majorBidi" w:cstheme="majorBidi"/>
                <w:color w:val="000000"/>
                <w:sz w:val="20"/>
              </w:rPr>
              <w:t xml:space="preserve"> ± 15</w:t>
            </w:r>
            <w:r w:rsidRPr="00D669C9">
              <w:rPr>
                <w:rFonts w:asciiTheme="majorBidi" w:hAnsiTheme="majorBidi" w:cstheme="majorBidi"/>
                <w:color w:val="000000"/>
                <w:sz w:val="20"/>
              </w:rPr>
              <w:sym w:font="Symbol" w:char="F0B0"/>
            </w:r>
            <w:r w:rsidRPr="00D669C9">
              <w:rPr>
                <w:rFonts w:asciiTheme="majorBidi" w:hAnsiTheme="majorBidi" w:cstheme="majorBidi"/>
                <w:color w:val="000000"/>
                <w:sz w:val="20"/>
              </w:rPr>
              <w:t>;</w:t>
            </w:r>
          </w:p>
          <w:p w14:paraId="0571FE69" w14:textId="77777777" w:rsidR="00D669C9" w:rsidRPr="00D669C9" w:rsidRDefault="00D669C9" w:rsidP="00D669C9">
            <w:pPr>
              <w:widowControl w:val="0"/>
              <w:numPr>
                <w:ilvl w:val="0"/>
                <w:numId w:val="8"/>
              </w:numPr>
              <w:suppressLineNumbers/>
              <w:suppressAutoHyphens/>
              <w:snapToGrid w:val="0"/>
              <w:ind w:left="430" w:hanging="450"/>
              <w:rPr>
                <w:rFonts w:asciiTheme="majorBidi" w:hAnsiTheme="majorBidi" w:cstheme="majorBidi"/>
                <w:color w:val="000000"/>
                <w:sz w:val="20"/>
              </w:rPr>
            </w:pPr>
            <w:r w:rsidRPr="00D669C9">
              <w:rPr>
                <w:rFonts w:asciiTheme="majorBidi" w:hAnsiTheme="majorBidi" w:cstheme="majorBidi"/>
                <w:color w:val="000000"/>
                <w:sz w:val="20"/>
              </w:rPr>
              <w:t>Darbinis ilgis ≥ 60 cm;</w:t>
            </w:r>
          </w:p>
          <w:p w14:paraId="0139B04F" w14:textId="77777777" w:rsidR="00D669C9" w:rsidRPr="00D669C9" w:rsidRDefault="00D669C9" w:rsidP="00D669C9">
            <w:pPr>
              <w:widowControl w:val="0"/>
              <w:numPr>
                <w:ilvl w:val="0"/>
                <w:numId w:val="8"/>
              </w:numPr>
              <w:suppressLineNumbers/>
              <w:suppressAutoHyphens/>
              <w:snapToGrid w:val="0"/>
              <w:ind w:left="430" w:hanging="450"/>
              <w:rPr>
                <w:rFonts w:asciiTheme="majorBidi" w:hAnsiTheme="majorBidi" w:cstheme="majorBidi"/>
                <w:color w:val="000000"/>
                <w:sz w:val="20"/>
              </w:rPr>
            </w:pPr>
            <w:r w:rsidRPr="00D669C9">
              <w:rPr>
                <w:rFonts w:asciiTheme="majorBidi" w:hAnsiTheme="majorBidi" w:cstheme="majorBidi"/>
                <w:color w:val="000000"/>
                <w:sz w:val="20"/>
              </w:rPr>
              <w:t>Išorinis skersmuo 3,7 mm ± 0,6 mm;</w:t>
            </w:r>
          </w:p>
          <w:p w14:paraId="1D2D669D" w14:textId="77777777" w:rsidR="00D669C9" w:rsidRPr="00D669C9" w:rsidRDefault="00D669C9" w:rsidP="00D669C9">
            <w:pPr>
              <w:widowControl w:val="0"/>
              <w:numPr>
                <w:ilvl w:val="0"/>
                <w:numId w:val="8"/>
              </w:numPr>
              <w:suppressLineNumbers/>
              <w:suppressAutoHyphens/>
              <w:snapToGrid w:val="0"/>
              <w:ind w:left="430" w:hanging="450"/>
              <w:rPr>
                <w:rFonts w:asciiTheme="majorBidi" w:hAnsiTheme="majorBidi" w:cstheme="majorBidi"/>
                <w:color w:val="000000"/>
                <w:sz w:val="20"/>
              </w:rPr>
            </w:pPr>
            <w:r w:rsidRPr="00D669C9">
              <w:rPr>
                <w:rFonts w:asciiTheme="majorBidi" w:hAnsiTheme="majorBidi" w:cstheme="majorBidi"/>
                <w:color w:val="000000"/>
                <w:sz w:val="20"/>
              </w:rPr>
              <w:t>Darbinio kanalo skersmuo 1,5 mm ± 0,5 mm;</w:t>
            </w:r>
          </w:p>
          <w:p w14:paraId="71C647CA" w14:textId="77777777" w:rsidR="00D669C9" w:rsidRPr="00D669C9" w:rsidRDefault="00D669C9" w:rsidP="00D669C9">
            <w:pPr>
              <w:widowControl w:val="0"/>
              <w:numPr>
                <w:ilvl w:val="0"/>
                <w:numId w:val="8"/>
              </w:numPr>
              <w:suppressLineNumbers/>
              <w:suppressAutoHyphens/>
              <w:snapToGrid w:val="0"/>
              <w:ind w:left="430" w:hanging="450"/>
              <w:rPr>
                <w:rFonts w:asciiTheme="majorBidi" w:hAnsiTheme="majorBidi" w:cstheme="majorBidi"/>
                <w:color w:val="000000"/>
                <w:sz w:val="20"/>
              </w:rPr>
            </w:pPr>
            <w:r w:rsidRPr="00D669C9">
              <w:rPr>
                <w:rFonts w:asciiTheme="majorBidi" w:hAnsiTheme="majorBidi" w:cstheme="majorBidi"/>
                <w:color w:val="000000"/>
                <w:sz w:val="20"/>
              </w:rPr>
              <w:t>Lenkimasis aukštyn/žemyn: (≥140° / ≥140°);</w:t>
            </w:r>
          </w:p>
          <w:p w14:paraId="5EBCFC04" w14:textId="77777777" w:rsidR="00D669C9" w:rsidRPr="00D669C9" w:rsidRDefault="00D669C9" w:rsidP="00D669C9">
            <w:pPr>
              <w:rPr>
                <w:rFonts w:asciiTheme="majorBidi" w:hAnsiTheme="majorBidi" w:cstheme="majorBidi"/>
                <w:color w:val="000000"/>
                <w:sz w:val="20"/>
              </w:rPr>
            </w:pPr>
            <w:r w:rsidRPr="00D669C9">
              <w:rPr>
                <w:rFonts w:asciiTheme="majorBidi" w:hAnsiTheme="majorBidi" w:cstheme="majorBidi"/>
                <w:color w:val="000000"/>
                <w:sz w:val="20"/>
              </w:rPr>
              <w:t>Komplekte: lagaminas arba lygiavertė pakuotė laikymui/transportavimui - 1 vnt., sandarumo matuoklis - 1 vnt., dangtelis slėgių suvienodinimui - 1 vnt., konteineris endoskopo laikymui – 1 vnt.</w:t>
            </w:r>
          </w:p>
        </w:tc>
        <w:tc>
          <w:tcPr>
            <w:tcW w:w="2872" w:type="dxa"/>
            <w:tcBorders>
              <w:top w:val="single" w:sz="4" w:space="0" w:color="auto"/>
              <w:left w:val="nil"/>
              <w:bottom w:val="single" w:sz="4" w:space="0" w:color="auto"/>
              <w:right w:val="single" w:sz="4" w:space="0" w:color="auto"/>
            </w:tcBorders>
            <w:shd w:val="clear" w:color="000000" w:fill="FFFFFF" w:themeFill="background1"/>
          </w:tcPr>
          <w:p w14:paraId="421B6979" w14:textId="77777777" w:rsidR="00D669C9" w:rsidRPr="00D669C9" w:rsidRDefault="00D669C9" w:rsidP="0060147B">
            <w:pPr>
              <w:widowControl w:val="0"/>
              <w:suppressLineNumbers/>
              <w:suppressAutoHyphens/>
              <w:snapToGrid w:val="0"/>
              <w:ind w:left="430"/>
              <w:rPr>
                <w:rFonts w:asciiTheme="majorBidi" w:hAnsiTheme="majorBidi" w:cstheme="majorBidi"/>
                <w:color w:val="000000"/>
                <w:sz w:val="20"/>
              </w:rPr>
            </w:pPr>
          </w:p>
        </w:tc>
      </w:tr>
      <w:tr w:rsidR="00D669C9" w:rsidRPr="00D669C9" w14:paraId="3097161E" w14:textId="30AA207F" w:rsidTr="00D669C9">
        <w:trPr>
          <w:trHeight w:val="1215"/>
        </w:trPr>
        <w:tc>
          <w:tcPr>
            <w:tcW w:w="550"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5CF31577" w14:textId="77777777" w:rsidR="00D669C9" w:rsidRPr="00D669C9" w:rsidRDefault="00D669C9" w:rsidP="00D669C9">
            <w:pPr>
              <w:rPr>
                <w:rFonts w:asciiTheme="majorBidi" w:hAnsiTheme="majorBidi" w:cstheme="majorBidi"/>
                <w:color w:val="000000"/>
                <w:sz w:val="20"/>
              </w:rPr>
            </w:pPr>
            <w:r w:rsidRPr="00D669C9">
              <w:rPr>
                <w:rFonts w:asciiTheme="majorBidi" w:hAnsiTheme="majorBidi" w:cstheme="majorBidi"/>
                <w:color w:val="000000"/>
                <w:sz w:val="20"/>
              </w:rPr>
              <w:t>6.</w:t>
            </w:r>
          </w:p>
        </w:tc>
        <w:tc>
          <w:tcPr>
            <w:tcW w:w="2263"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748B5DB4" w14:textId="77777777" w:rsidR="00D669C9" w:rsidRPr="00D669C9" w:rsidRDefault="00D669C9" w:rsidP="00D669C9">
            <w:pPr>
              <w:rPr>
                <w:rFonts w:asciiTheme="majorBidi" w:hAnsiTheme="majorBidi" w:cstheme="majorBidi"/>
                <w:sz w:val="20"/>
              </w:rPr>
            </w:pPr>
            <w:r w:rsidRPr="00D669C9">
              <w:rPr>
                <w:rFonts w:asciiTheme="majorBidi" w:hAnsiTheme="majorBidi" w:cstheme="majorBidi"/>
                <w:sz w:val="20"/>
              </w:rPr>
              <w:t>Stovas</w:t>
            </w:r>
          </w:p>
        </w:tc>
        <w:tc>
          <w:tcPr>
            <w:tcW w:w="3331"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2196BCAD" w14:textId="77777777" w:rsidR="00D669C9" w:rsidRPr="00D669C9" w:rsidRDefault="00D669C9" w:rsidP="00D669C9">
            <w:pPr>
              <w:numPr>
                <w:ilvl w:val="0"/>
                <w:numId w:val="13"/>
              </w:numPr>
              <w:ind w:left="430" w:hanging="430"/>
              <w:rPr>
                <w:rFonts w:asciiTheme="majorBidi" w:hAnsiTheme="majorBidi" w:cstheme="majorBidi"/>
                <w:color w:val="000000"/>
                <w:sz w:val="20"/>
              </w:rPr>
            </w:pPr>
            <w:r w:rsidRPr="00D669C9">
              <w:rPr>
                <w:rFonts w:asciiTheme="majorBidi" w:hAnsiTheme="majorBidi" w:cstheme="majorBidi"/>
                <w:color w:val="000000"/>
                <w:sz w:val="20"/>
              </w:rPr>
              <w:t>Pritaikytas pritvirtinti 1 p. aprašytą monitorių;</w:t>
            </w:r>
          </w:p>
          <w:p w14:paraId="2ED0FD1C" w14:textId="77777777" w:rsidR="00D669C9" w:rsidRPr="00D669C9" w:rsidRDefault="00D669C9" w:rsidP="00D669C9">
            <w:pPr>
              <w:numPr>
                <w:ilvl w:val="0"/>
                <w:numId w:val="13"/>
              </w:numPr>
              <w:ind w:left="430" w:hanging="430"/>
              <w:rPr>
                <w:rFonts w:asciiTheme="majorBidi" w:hAnsiTheme="majorBidi" w:cstheme="majorBidi"/>
                <w:color w:val="000000"/>
                <w:sz w:val="20"/>
              </w:rPr>
            </w:pPr>
            <w:r w:rsidRPr="00D669C9">
              <w:rPr>
                <w:rFonts w:asciiTheme="majorBidi" w:hAnsiTheme="majorBidi" w:cstheme="majorBidi"/>
                <w:color w:val="000000"/>
                <w:sz w:val="20"/>
              </w:rPr>
              <w:t>Aukštis ≥ 120 cm;</w:t>
            </w:r>
          </w:p>
          <w:p w14:paraId="228AE0DB" w14:textId="77777777" w:rsidR="00D669C9" w:rsidRPr="00D669C9" w:rsidRDefault="00D669C9" w:rsidP="00D669C9">
            <w:pPr>
              <w:numPr>
                <w:ilvl w:val="0"/>
                <w:numId w:val="13"/>
              </w:numPr>
              <w:ind w:left="430" w:hanging="430"/>
              <w:rPr>
                <w:rFonts w:asciiTheme="majorBidi" w:hAnsiTheme="majorBidi" w:cstheme="majorBidi"/>
                <w:color w:val="000000"/>
                <w:sz w:val="20"/>
              </w:rPr>
            </w:pPr>
            <w:r w:rsidRPr="00D669C9">
              <w:rPr>
                <w:rFonts w:asciiTheme="majorBidi" w:hAnsiTheme="majorBidi" w:cstheme="majorBidi"/>
                <w:color w:val="000000"/>
                <w:sz w:val="20"/>
              </w:rPr>
              <w:t xml:space="preserve">Su ≥ 4 ratukais; </w:t>
            </w:r>
          </w:p>
          <w:p w14:paraId="44E1088D" w14:textId="77777777" w:rsidR="00D669C9" w:rsidRPr="00D669C9" w:rsidRDefault="00D669C9" w:rsidP="00D669C9">
            <w:pPr>
              <w:numPr>
                <w:ilvl w:val="0"/>
                <w:numId w:val="13"/>
              </w:numPr>
              <w:ind w:left="430" w:hanging="430"/>
              <w:rPr>
                <w:rFonts w:asciiTheme="majorBidi" w:hAnsiTheme="majorBidi" w:cstheme="majorBidi"/>
                <w:color w:val="000000"/>
                <w:sz w:val="20"/>
              </w:rPr>
            </w:pPr>
            <w:r w:rsidRPr="00D669C9">
              <w:rPr>
                <w:rFonts w:asciiTheme="majorBidi" w:hAnsiTheme="majorBidi" w:cstheme="majorBidi"/>
                <w:color w:val="000000"/>
                <w:sz w:val="20"/>
              </w:rPr>
              <w:t xml:space="preserve">Su laikikliu </w:t>
            </w:r>
            <w:proofErr w:type="spellStart"/>
            <w:r w:rsidRPr="00D669C9">
              <w:rPr>
                <w:rFonts w:asciiTheme="majorBidi" w:hAnsiTheme="majorBidi" w:cstheme="majorBidi"/>
                <w:color w:val="000000"/>
                <w:sz w:val="20"/>
              </w:rPr>
              <w:t>videolaringoskopo</w:t>
            </w:r>
            <w:proofErr w:type="spellEnd"/>
            <w:r w:rsidRPr="00D669C9">
              <w:rPr>
                <w:rFonts w:asciiTheme="majorBidi" w:hAnsiTheme="majorBidi" w:cstheme="majorBidi"/>
                <w:color w:val="000000"/>
                <w:sz w:val="20"/>
              </w:rPr>
              <w:t xml:space="preserve"> pleištams sudėti;</w:t>
            </w:r>
          </w:p>
          <w:p w14:paraId="0811DEA5" w14:textId="77777777" w:rsidR="00D669C9" w:rsidRPr="00D669C9" w:rsidRDefault="00D669C9" w:rsidP="00D669C9">
            <w:pPr>
              <w:numPr>
                <w:ilvl w:val="0"/>
                <w:numId w:val="13"/>
              </w:numPr>
              <w:ind w:left="430" w:hanging="430"/>
              <w:rPr>
                <w:rFonts w:asciiTheme="majorBidi" w:hAnsiTheme="majorBidi" w:cstheme="majorBidi"/>
                <w:color w:val="000000"/>
                <w:sz w:val="20"/>
              </w:rPr>
            </w:pPr>
            <w:r w:rsidRPr="00D669C9">
              <w:rPr>
                <w:rFonts w:asciiTheme="majorBidi" w:hAnsiTheme="majorBidi" w:cstheme="majorBidi"/>
                <w:color w:val="000000"/>
                <w:sz w:val="20"/>
              </w:rPr>
              <w:t xml:space="preserve">Su laikikliu lanksčiam </w:t>
            </w:r>
            <w:proofErr w:type="spellStart"/>
            <w:r w:rsidRPr="00D669C9">
              <w:rPr>
                <w:rFonts w:asciiTheme="majorBidi" w:hAnsiTheme="majorBidi" w:cstheme="majorBidi"/>
                <w:color w:val="000000"/>
                <w:sz w:val="20"/>
              </w:rPr>
              <w:t>videoendoskopui</w:t>
            </w:r>
            <w:proofErr w:type="spellEnd"/>
            <w:r w:rsidRPr="00D669C9">
              <w:rPr>
                <w:rFonts w:asciiTheme="majorBidi" w:hAnsiTheme="majorBidi" w:cstheme="majorBidi"/>
                <w:color w:val="000000"/>
                <w:sz w:val="20"/>
              </w:rPr>
              <w:t>.</w:t>
            </w:r>
          </w:p>
        </w:tc>
        <w:tc>
          <w:tcPr>
            <w:tcW w:w="2872" w:type="dxa"/>
            <w:tcBorders>
              <w:top w:val="single" w:sz="4" w:space="0" w:color="auto"/>
              <w:left w:val="nil"/>
              <w:bottom w:val="single" w:sz="4" w:space="0" w:color="auto"/>
              <w:right w:val="single" w:sz="4" w:space="0" w:color="auto"/>
            </w:tcBorders>
            <w:shd w:val="clear" w:color="000000" w:fill="FFFFFF" w:themeFill="background1"/>
          </w:tcPr>
          <w:p w14:paraId="09AD844D" w14:textId="77777777" w:rsidR="00D669C9" w:rsidRPr="00D669C9" w:rsidRDefault="00D669C9" w:rsidP="0060147B">
            <w:pPr>
              <w:ind w:left="430"/>
              <w:rPr>
                <w:rFonts w:asciiTheme="majorBidi" w:hAnsiTheme="majorBidi" w:cstheme="majorBidi"/>
                <w:color w:val="000000"/>
                <w:sz w:val="20"/>
              </w:rPr>
            </w:pPr>
          </w:p>
        </w:tc>
      </w:tr>
      <w:tr w:rsidR="00D669C9" w:rsidRPr="00D669C9" w14:paraId="2DF97F57" w14:textId="60B9417B" w:rsidTr="00D669C9">
        <w:trPr>
          <w:trHeight w:val="1215"/>
        </w:trPr>
        <w:tc>
          <w:tcPr>
            <w:tcW w:w="550"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2F383CE3" w14:textId="77777777" w:rsidR="00D669C9" w:rsidRPr="00D669C9" w:rsidRDefault="00D669C9" w:rsidP="00D669C9">
            <w:pPr>
              <w:rPr>
                <w:rFonts w:asciiTheme="majorBidi" w:hAnsiTheme="majorBidi" w:cstheme="majorBidi"/>
                <w:color w:val="000000"/>
                <w:sz w:val="20"/>
              </w:rPr>
            </w:pPr>
            <w:r w:rsidRPr="00D669C9">
              <w:rPr>
                <w:rFonts w:asciiTheme="majorBidi" w:hAnsiTheme="majorBidi" w:cstheme="majorBidi"/>
                <w:color w:val="000000"/>
                <w:sz w:val="20"/>
              </w:rPr>
              <w:t>7.</w:t>
            </w:r>
          </w:p>
        </w:tc>
        <w:tc>
          <w:tcPr>
            <w:tcW w:w="2263" w:type="dxa"/>
            <w:tcBorders>
              <w:top w:val="single" w:sz="4" w:space="0" w:color="auto"/>
              <w:left w:val="nil"/>
              <w:bottom w:val="single" w:sz="4" w:space="0" w:color="auto"/>
              <w:right w:val="single" w:sz="4" w:space="0" w:color="auto"/>
            </w:tcBorders>
            <w:shd w:val="clear" w:color="000000" w:fill="FFFFFF" w:themeFill="background1"/>
            <w:vAlign w:val="center"/>
          </w:tcPr>
          <w:p w14:paraId="1B84AEF4" w14:textId="77777777" w:rsidR="00D669C9" w:rsidRPr="00D669C9" w:rsidRDefault="00D669C9" w:rsidP="00D669C9">
            <w:pPr>
              <w:rPr>
                <w:rFonts w:asciiTheme="majorBidi" w:hAnsiTheme="majorBidi" w:cstheme="majorBidi"/>
                <w:b/>
                <w:bCs/>
                <w:sz w:val="20"/>
              </w:rPr>
            </w:pPr>
            <w:r w:rsidRPr="00D669C9">
              <w:rPr>
                <w:rFonts w:asciiTheme="majorBidi" w:hAnsiTheme="majorBidi" w:cstheme="majorBidi"/>
                <w:sz w:val="20"/>
                <w:lang w:val="pt-BR"/>
              </w:rPr>
              <w:t>Siūlomas medicinos prietaisas turi būti pažymėtas CE ženklu ir atitikti Reglamento (ES) 2017/745 (MDR) reikalavimus. Kartu su pasiūlymu turi būti pateikti prietaiso CE atitiktį patvirtinantys dokumentai, įskaitant notifikuotosios įstaigos išduotą sertifikatą, kai jis pagal taikomą klasę yra privalomas, ir nurodytas notifikuotosios įstaigos identifikavimo numeris</w:t>
            </w:r>
          </w:p>
        </w:tc>
        <w:tc>
          <w:tcPr>
            <w:tcW w:w="3331" w:type="dxa"/>
            <w:tcBorders>
              <w:top w:val="single" w:sz="4" w:space="0" w:color="auto"/>
              <w:left w:val="nil"/>
              <w:bottom w:val="single" w:sz="4" w:space="0" w:color="auto"/>
              <w:right w:val="single" w:sz="4" w:space="0" w:color="auto"/>
            </w:tcBorders>
            <w:shd w:val="clear" w:color="000000" w:fill="FFFFFF" w:themeFill="background1"/>
            <w:vAlign w:val="center"/>
          </w:tcPr>
          <w:p w14:paraId="4C387BFD" w14:textId="3B623657" w:rsidR="00D669C9" w:rsidRPr="00D669C9" w:rsidRDefault="00D669C9" w:rsidP="00D669C9">
            <w:pPr>
              <w:ind w:left="430"/>
              <w:rPr>
                <w:rFonts w:asciiTheme="majorBidi" w:hAnsiTheme="majorBidi" w:cstheme="majorBidi"/>
                <w:b/>
                <w:color w:val="000000"/>
                <w:sz w:val="20"/>
              </w:rPr>
            </w:pPr>
            <w:r w:rsidRPr="00D669C9">
              <w:rPr>
                <w:rFonts w:asciiTheme="majorBidi" w:hAnsiTheme="majorBidi" w:cstheme="majorBidi"/>
                <w:b/>
                <w:bCs/>
                <w:sz w:val="20"/>
              </w:rPr>
              <w:t>Kartu su pasiūlymu pateikiamas</w:t>
            </w:r>
          </w:p>
        </w:tc>
        <w:tc>
          <w:tcPr>
            <w:tcW w:w="2872" w:type="dxa"/>
            <w:tcBorders>
              <w:top w:val="single" w:sz="4" w:space="0" w:color="auto"/>
              <w:left w:val="nil"/>
              <w:bottom w:val="single" w:sz="4" w:space="0" w:color="auto"/>
              <w:right w:val="single" w:sz="4" w:space="0" w:color="auto"/>
            </w:tcBorders>
            <w:shd w:val="clear" w:color="000000" w:fill="FFFFFF" w:themeFill="background1"/>
          </w:tcPr>
          <w:p w14:paraId="3E11FEC6" w14:textId="77777777" w:rsidR="00D669C9" w:rsidRPr="00D669C9" w:rsidRDefault="00D669C9" w:rsidP="00D669C9">
            <w:pPr>
              <w:ind w:left="430"/>
              <w:rPr>
                <w:rFonts w:asciiTheme="majorBidi" w:hAnsiTheme="majorBidi" w:cstheme="majorBidi"/>
                <w:b/>
                <w:bCs/>
                <w:sz w:val="20"/>
              </w:rPr>
            </w:pPr>
          </w:p>
        </w:tc>
      </w:tr>
      <w:tr w:rsidR="00D669C9" w:rsidRPr="00D669C9" w14:paraId="5F2C1909" w14:textId="5367CBC5" w:rsidTr="00D669C9">
        <w:trPr>
          <w:trHeight w:val="1215"/>
        </w:trPr>
        <w:tc>
          <w:tcPr>
            <w:tcW w:w="550"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5796EBB2" w14:textId="77777777" w:rsidR="00D669C9" w:rsidRPr="00D669C9" w:rsidRDefault="00D669C9" w:rsidP="00D669C9">
            <w:pPr>
              <w:rPr>
                <w:rFonts w:asciiTheme="majorBidi" w:hAnsiTheme="majorBidi" w:cstheme="majorBidi"/>
                <w:color w:val="000000"/>
                <w:sz w:val="20"/>
              </w:rPr>
            </w:pPr>
            <w:r w:rsidRPr="00D669C9">
              <w:rPr>
                <w:rFonts w:asciiTheme="majorBidi" w:hAnsiTheme="majorBidi" w:cstheme="majorBidi"/>
                <w:color w:val="000000"/>
                <w:sz w:val="20"/>
              </w:rPr>
              <w:t>8.</w:t>
            </w:r>
          </w:p>
        </w:tc>
        <w:tc>
          <w:tcPr>
            <w:tcW w:w="2263" w:type="dxa"/>
            <w:tcBorders>
              <w:top w:val="single" w:sz="4" w:space="0" w:color="auto"/>
              <w:left w:val="nil"/>
              <w:bottom w:val="single" w:sz="4" w:space="0" w:color="auto"/>
              <w:right w:val="single" w:sz="4" w:space="0" w:color="auto"/>
            </w:tcBorders>
            <w:shd w:val="clear" w:color="000000" w:fill="FFFFFF" w:themeFill="background1"/>
            <w:vAlign w:val="center"/>
          </w:tcPr>
          <w:p w14:paraId="53DCE341" w14:textId="77777777" w:rsidR="00D669C9" w:rsidRPr="00D669C9" w:rsidRDefault="00D669C9" w:rsidP="00D669C9">
            <w:pPr>
              <w:shd w:val="clear" w:color="auto" w:fill="FFFFFF"/>
              <w:rPr>
                <w:rFonts w:asciiTheme="majorBidi" w:hAnsiTheme="majorBidi" w:cstheme="majorBidi"/>
                <w:sz w:val="20"/>
              </w:rPr>
            </w:pPr>
            <w:r w:rsidRPr="00D669C9">
              <w:rPr>
                <w:rFonts w:asciiTheme="majorBidi" w:hAnsiTheme="majorBidi" w:cstheme="majorBidi"/>
                <w:sz w:val="20"/>
              </w:rPr>
              <w:t xml:space="preserve">Tiekėjas turi užtikrinti galimybę įsigyti siūlomos prekės originalias (arba joms lygiavertes) atsargines dalis (jų tiekimą rinkai) ne trumpiau kaip 5 metus nuo prekės garantinio laikotarpio pabaigos, išskyrus atvejus, kai siūlomos prekės originalios (arba joms </w:t>
            </w:r>
            <w:r w:rsidRPr="00D669C9">
              <w:rPr>
                <w:rFonts w:asciiTheme="majorBidi" w:hAnsiTheme="majorBidi" w:cstheme="majorBidi"/>
                <w:sz w:val="20"/>
              </w:rPr>
              <w:lastRenderedPageBreak/>
              <w:t>lygiavertės) atsarginės dalys dėl objektyvių priežasčių negali būti tiekiamos Lietuvos Respublikos rinkai.</w:t>
            </w:r>
          </w:p>
          <w:p w14:paraId="5C071B6A" w14:textId="77777777" w:rsidR="00D669C9" w:rsidRPr="00D669C9" w:rsidRDefault="00D669C9" w:rsidP="00D669C9">
            <w:pPr>
              <w:rPr>
                <w:rFonts w:asciiTheme="majorBidi" w:hAnsiTheme="majorBidi" w:cstheme="majorBidi"/>
                <w:sz w:val="20"/>
              </w:rPr>
            </w:pPr>
            <w:r w:rsidRPr="00D669C9">
              <w:rPr>
                <w:rFonts w:asciiTheme="majorBidi" w:hAnsiTheme="majorBidi" w:cstheme="majorBidi"/>
                <w:sz w:val="20"/>
                <w:u w:val="single"/>
              </w:rPr>
              <w:t>Pastaba:</w:t>
            </w:r>
            <w:r w:rsidRPr="00D669C9">
              <w:rPr>
                <w:rFonts w:asciiTheme="majorBidi" w:hAnsiTheme="majorBidi" w:cstheme="majorBidi"/>
                <w:sz w:val="20"/>
              </w:rPr>
              <w:t> Reikalavimas taikomas vadovaujantis </w:t>
            </w:r>
            <w:r w:rsidRPr="00D669C9">
              <w:rPr>
                <w:rFonts w:asciiTheme="majorBidi" w:hAnsiTheme="majorBidi" w:cstheme="majorBidi"/>
                <w:sz w:val="20"/>
                <w:shd w:val="clear" w:color="auto" w:fill="FFFFFF"/>
              </w:rPr>
              <w:t>Lietuvos Respublikos aplinkos ministro 2022 m. gruodžio 13 d. įsakymu Nr. D1-401 patvirtinto aplinkos apsaugos kriterijų taikymo, vykdant žaliuosius pirkimus, tvarkos aprašo II skyriaus 4.4.4.4 punktu.</w:t>
            </w:r>
          </w:p>
        </w:tc>
        <w:tc>
          <w:tcPr>
            <w:tcW w:w="3331" w:type="dxa"/>
            <w:tcBorders>
              <w:top w:val="single" w:sz="4" w:space="0" w:color="auto"/>
              <w:left w:val="nil"/>
              <w:bottom w:val="single" w:sz="4" w:space="0" w:color="auto"/>
              <w:right w:val="single" w:sz="4" w:space="0" w:color="auto"/>
            </w:tcBorders>
            <w:shd w:val="clear" w:color="000000" w:fill="FFFFFF" w:themeFill="background1"/>
            <w:vAlign w:val="center"/>
          </w:tcPr>
          <w:p w14:paraId="17B39371" w14:textId="77777777" w:rsidR="00D669C9" w:rsidRPr="00D669C9" w:rsidRDefault="00D669C9" w:rsidP="00D669C9">
            <w:pPr>
              <w:ind w:left="430"/>
              <w:rPr>
                <w:rFonts w:asciiTheme="majorBidi" w:hAnsiTheme="majorBidi" w:cstheme="majorBidi"/>
                <w:b/>
                <w:bCs/>
                <w:sz w:val="20"/>
              </w:rPr>
            </w:pPr>
            <w:r w:rsidRPr="00D669C9">
              <w:rPr>
                <w:rFonts w:asciiTheme="majorBidi" w:hAnsiTheme="majorBidi" w:cstheme="majorBidi"/>
                <w:b/>
                <w:bCs/>
                <w:sz w:val="20"/>
              </w:rPr>
              <w:lastRenderedPageBreak/>
              <w:t>Būtinas tiekėjo ir/arba gamintojo atitinkamas patvirtinimas, kuris pateikiamas kartu su pasiūlymu.</w:t>
            </w:r>
          </w:p>
        </w:tc>
        <w:tc>
          <w:tcPr>
            <w:tcW w:w="2872" w:type="dxa"/>
            <w:tcBorders>
              <w:top w:val="single" w:sz="4" w:space="0" w:color="auto"/>
              <w:left w:val="nil"/>
              <w:bottom w:val="single" w:sz="4" w:space="0" w:color="auto"/>
              <w:right w:val="single" w:sz="4" w:space="0" w:color="auto"/>
            </w:tcBorders>
            <w:shd w:val="clear" w:color="000000" w:fill="FFFFFF" w:themeFill="background1"/>
          </w:tcPr>
          <w:p w14:paraId="5001163D" w14:textId="77777777" w:rsidR="00D669C9" w:rsidRPr="00D669C9" w:rsidRDefault="00D669C9" w:rsidP="00D669C9">
            <w:pPr>
              <w:ind w:left="430"/>
              <w:rPr>
                <w:rFonts w:asciiTheme="majorBidi" w:hAnsiTheme="majorBidi" w:cstheme="majorBidi"/>
                <w:b/>
                <w:bCs/>
                <w:sz w:val="20"/>
              </w:rPr>
            </w:pPr>
          </w:p>
        </w:tc>
      </w:tr>
      <w:tr w:rsidR="00D669C9" w:rsidRPr="00D669C9" w14:paraId="038B8C60" w14:textId="54BEFB8C" w:rsidTr="0060147B">
        <w:trPr>
          <w:trHeight w:val="658"/>
        </w:trPr>
        <w:tc>
          <w:tcPr>
            <w:tcW w:w="550"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39C956F2" w14:textId="77777777" w:rsidR="00D669C9" w:rsidRPr="00D669C9" w:rsidRDefault="00D669C9" w:rsidP="00D669C9">
            <w:pPr>
              <w:rPr>
                <w:rFonts w:asciiTheme="majorBidi" w:hAnsiTheme="majorBidi" w:cstheme="majorBidi"/>
                <w:color w:val="000000"/>
                <w:sz w:val="20"/>
              </w:rPr>
            </w:pPr>
            <w:r w:rsidRPr="00D669C9">
              <w:rPr>
                <w:rFonts w:asciiTheme="majorBidi" w:hAnsiTheme="majorBidi" w:cstheme="majorBidi"/>
                <w:color w:val="000000"/>
                <w:sz w:val="20"/>
              </w:rPr>
              <w:t>9.</w:t>
            </w:r>
          </w:p>
        </w:tc>
        <w:tc>
          <w:tcPr>
            <w:tcW w:w="2263" w:type="dxa"/>
            <w:tcBorders>
              <w:top w:val="single" w:sz="4" w:space="0" w:color="auto"/>
              <w:left w:val="nil"/>
              <w:bottom w:val="single" w:sz="4" w:space="0" w:color="auto"/>
              <w:right w:val="single" w:sz="4" w:space="0" w:color="auto"/>
            </w:tcBorders>
            <w:shd w:val="clear" w:color="000000" w:fill="FFFFFF" w:themeFill="background1"/>
            <w:vAlign w:val="center"/>
          </w:tcPr>
          <w:p w14:paraId="7C19523C" w14:textId="77777777" w:rsidR="00D669C9" w:rsidRPr="00D669C9" w:rsidRDefault="00D669C9" w:rsidP="00D669C9">
            <w:pPr>
              <w:rPr>
                <w:rFonts w:asciiTheme="majorBidi" w:hAnsiTheme="majorBidi" w:cstheme="majorBidi"/>
                <w:b/>
                <w:bCs/>
                <w:sz w:val="20"/>
              </w:rPr>
            </w:pPr>
            <w:r w:rsidRPr="00D669C9">
              <w:rPr>
                <w:rFonts w:asciiTheme="majorBidi" w:hAnsiTheme="majorBidi" w:cstheme="majorBidi"/>
                <w:sz w:val="20"/>
              </w:rPr>
              <w:t xml:space="preserve">Garantinis laikotarpis sistemai </w:t>
            </w:r>
          </w:p>
        </w:tc>
        <w:tc>
          <w:tcPr>
            <w:tcW w:w="3331" w:type="dxa"/>
            <w:tcBorders>
              <w:top w:val="single" w:sz="4" w:space="0" w:color="auto"/>
              <w:left w:val="nil"/>
              <w:bottom w:val="single" w:sz="4" w:space="0" w:color="auto"/>
              <w:right w:val="single" w:sz="4" w:space="0" w:color="auto"/>
            </w:tcBorders>
            <w:shd w:val="clear" w:color="000000" w:fill="FFFFFF" w:themeFill="background1"/>
            <w:vAlign w:val="center"/>
          </w:tcPr>
          <w:p w14:paraId="7274BD35" w14:textId="77777777" w:rsidR="00D669C9" w:rsidRPr="00D669C9" w:rsidRDefault="00D669C9" w:rsidP="00D669C9">
            <w:pPr>
              <w:ind w:left="430"/>
              <w:rPr>
                <w:rFonts w:asciiTheme="majorBidi" w:hAnsiTheme="majorBidi" w:cstheme="majorBidi"/>
                <w:b/>
                <w:color w:val="000000"/>
                <w:sz w:val="20"/>
              </w:rPr>
            </w:pPr>
            <w:r w:rsidRPr="00D669C9">
              <w:rPr>
                <w:rFonts w:asciiTheme="majorBidi" w:hAnsiTheme="majorBidi" w:cstheme="majorBidi"/>
                <w:sz w:val="20"/>
              </w:rPr>
              <w:t>Ne mažiau 24 mėnesiai</w:t>
            </w:r>
          </w:p>
        </w:tc>
        <w:tc>
          <w:tcPr>
            <w:tcW w:w="2872" w:type="dxa"/>
            <w:tcBorders>
              <w:top w:val="single" w:sz="4" w:space="0" w:color="auto"/>
              <w:left w:val="nil"/>
              <w:bottom w:val="single" w:sz="4" w:space="0" w:color="auto"/>
              <w:right w:val="single" w:sz="4" w:space="0" w:color="auto"/>
            </w:tcBorders>
            <w:shd w:val="clear" w:color="000000" w:fill="FFFFFF" w:themeFill="background1"/>
          </w:tcPr>
          <w:p w14:paraId="3DC51E73" w14:textId="77777777" w:rsidR="00D669C9" w:rsidRPr="00D669C9" w:rsidRDefault="00D669C9" w:rsidP="00D669C9">
            <w:pPr>
              <w:ind w:left="430"/>
              <w:rPr>
                <w:rFonts w:asciiTheme="majorBidi" w:hAnsiTheme="majorBidi" w:cstheme="majorBidi"/>
                <w:sz w:val="20"/>
              </w:rPr>
            </w:pPr>
          </w:p>
        </w:tc>
      </w:tr>
      <w:tr w:rsidR="00D669C9" w:rsidRPr="00D669C9" w14:paraId="56C0A20C" w14:textId="4E2DED88" w:rsidTr="00D669C9">
        <w:trPr>
          <w:trHeight w:val="1215"/>
        </w:trPr>
        <w:tc>
          <w:tcPr>
            <w:tcW w:w="550"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1B94E491" w14:textId="77777777" w:rsidR="00D669C9" w:rsidRPr="00D669C9" w:rsidRDefault="00D669C9" w:rsidP="00D669C9">
            <w:pPr>
              <w:rPr>
                <w:rFonts w:asciiTheme="majorBidi" w:hAnsiTheme="majorBidi" w:cstheme="majorBidi"/>
                <w:color w:val="000000"/>
                <w:sz w:val="20"/>
              </w:rPr>
            </w:pPr>
            <w:r w:rsidRPr="00D669C9">
              <w:rPr>
                <w:rFonts w:asciiTheme="majorBidi" w:hAnsiTheme="majorBidi" w:cstheme="majorBidi"/>
                <w:color w:val="000000"/>
                <w:sz w:val="20"/>
              </w:rPr>
              <w:t>10.</w:t>
            </w:r>
          </w:p>
        </w:tc>
        <w:tc>
          <w:tcPr>
            <w:tcW w:w="2263" w:type="dxa"/>
            <w:tcBorders>
              <w:top w:val="single" w:sz="4" w:space="0" w:color="auto"/>
              <w:left w:val="nil"/>
              <w:bottom w:val="single" w:sz="4" w:space="0" w:color="auto"/>
              <w:right w:val="single" w:sz="4" w:space="0" w:color="auto"/>
            </w:tcBorders>
            <w:shd w:val="clear" w:color="000000" w:fill="FFFFFF" w:themeFill="background1"/>
            <w:vAlign w:val="center"/>
          </w:tcPr>
          <w:p w14:paraId="3A11502A" w14:textId="77777777" w:rsidR="00D669C9" w:rsidRPr="00D669C9" w:rsidRDefault="00D669C9" w:rsidP="00D669C9">
            <w:pPr>
              <w:rPr>
                <w:rFonts w:asciiTheme="majorBidi" w:hAnsiTheme="majorBidi" w:cstheme="majorBidi"/>
                <w:b/>
                <w:bCs/>
                <w:sz w:val="20"/>
              </w:rPr>
            </w:pPr>
            <w:r w:rsidRPr="00D669C9">
              <w:rPr>
                <w:rFonts w:asciiTheme="majorBidi" w:hAnsiTheme="majorBidi" w:cstheme="majorBidi"/>
                <w:sz w:val="20"/>
              </w:rPr>
              <w:t>Tiekėjas turi teisę atlikti siūlomų prekių techninį aptarnavimą ir garantinę priežiūrą arba turi sutartį su kitu ūkio subjektu, turinčiu teisę atlikti siūlomų prekių techninį aptarnavimą ir garantinę priežiūrą garantijos termino metu</w:t>
            </w:r>
          </w:p>
        </w:tc>
        <w:tc>
          <w:tcPr>
            <w:tcW w:w="3331" w:type="dxa"/>
            <w:tcBorders>
              <w:top w:val="single" w:sz="4" w:space="0" w:color="auto"/>
              <w:left w:val="nil"/>
              <w:bottom w:val="single" w:sz="4" w:space="0" w:color="auto"/>
              <w:right w:val="single" w:sz="4" w:space="0" w:color="auto"/>
            </w:tcBorders>
            <w:shd w:val="clear" w:color="000000" w:fill="FFFFFF" w:themeFill="background1"/>
            <w:vAlign w:val="center"/>
          </w:tcPr>
          <w:p w14:paraId="453D2BA8" w14:textId="77777777" w:rsidR="00D669C9" w:rsidRPr="00D669C9" w:rsidRDefault="00D669C9" w:rsidP="00D669C9">
            <w:pPr>
              <w:ind w:left="430"/>
              <w:rPr>
                <w:rFonts w:asciiTheme="majorBidi" w:hAnsiTheme="majorBidi" w:cstheme="majorBidi"/>
                <w:b/>
                <w:color w:val="000000"/>
                <w:sz w:val="20"/>
              </w:rPr>
            </w:pPr>
            <w:r w:rsidRPr="00D669C9">
              <w:rPr>
                <w:rFonts w:asciiTheme="majorBidi" w:hAnsiTheme="majorBidi" w:cstheme="majorBidi"/>
                <w:sz w:val="20"/>
              </w:rPr>
              <w:t>Būtina (prekės pristatymo metu turi pateikti dokumentus, patvirtinančius, kad tiekėjas yra siūlomų prekių gamintojo sertifikuotas ir/ar įgaliotas atlikti techninį aptarnavimą ir garantinę priežiūrą. Jeigu tiekėjas nėra įgaliotas atlikti siūlomų prekių techninio aptarnavimo ir garantinės priežiūros, tuomet turi pateikti sutartį su kitu ūkio subjektu dėl siūlomos įrangos techninio aptarnavimo ir garantinės priežiūros paslaugų teikimo).</w:t>
            </w:r>
          </w:p>
        </w:tc>
        <w:tc>
          <w:tcPr>
            <w:tcW w:w="2872" w:type="dxa"/>
            <w:tcBorders>
              <w:top w:val="single" w:sz="4" w:space="0" w:color="auto"/>
              <w:left w:val="nil"/>
              <w:bottom w:val="single" w:sz="4" w:space="0" w:color="auto"/>
              <w:right w:val="single" w:sz="4" w:space="0" w:color="auto"/>
            </w:tcBorders>
            <w:shd w:val="clear" w:color="000000" w:fill="FFFFFF" w:themeFill="background1"/>
          </w:tcPr>
          <w:p w14:paraId="52FE4662" w14:textId="77777777" w:rsidR="00D669C9" w:rsidRPr="00D669C9" w:rsidRDefault="00D669C9" w:rsidP="00D669C9">
            <w:pPr>
              <w:ind w:left="430"/>
              <w:rPr>
                <w:rFonts w:asciiTheme="majorBidi" w:hAnsiTheme="majorBidi" w:cstheme="majorBidi"/>
                <w:sz w:val="20"/>
              </w:rPr>
            </w:pPr>
          </w:p>
        </w:tc>
      </w:tr>
    </w:tbl>
    <w:p w14:paraId="6C060637" w14:textId="77777777" w:rsidR="00132F03" w:rsidRDefault="00132F03" w:rsidP="00900F34">
      <w:pPr>
        <w:tabs>
          <w:tab w:val="left" w:pos="720"/>
        </w:tabs>
        <w:rPr>
          <w:sz w:val="22"/>
          <w:szCs w:val="22"/>
        </w:rPr>
      </w:pPr>
    </w:p>
    <w:p w14:paraId="6B656F25" w14:textId="3E48C544" w:rsidR="009D03F6" w:rsidRPr="00132F03" w:rsidRDefault="00D8722B" w:rsidP="00132F03">
      <w:pPr>
        <w:tabs>
          <w:tab w:val="left" w:pos="720"/>
        </w:tabs>
        <w:rPr>
          <w:sz w:val="22"/>
          <w:szCs w:val="22"/>
        </w:rPr>
      </w:pPr>
      <w:r w:rsidRPr="00132F03">
        <w:rPr>
          <w:sz w:val="22"/>
          <w:szCs w:val="22"/>
        </w:rPr>
        <w:t>*Atitiktis šiems reikalavimams bus tikrinama prekių pristatymo metu.</w:t>
      </w:r>
    </w:p>
    <w:p w14:paraId="409A1A22" w14:textId="2ED06086" w:rsidR="00401EB1" w:rsidRPr="00C97526" w:rsidRDefault="00C97526" w:rsidP="00C97526">
      <w:pPr>
        <w:tabs>
          <w:tab w:val="left" w:pos="720"/>
        </w:tabs>
        <w:ind w:firstLine="397"/>
        <w:rPr>
          <w:sz w:val="22"/>
          <w:szCs w:val="22"/>
        </w:rPr>
      </w:pPr>
      <w:r>
        <w:rPr>
          <w:sz w:val="22"/>
          <w:szCs w:val="22"/>
        </w:rPr>
        <w:t xml:space="preserve"> </w:t>
      </w:r>
    </w:p>
    <w:p w14:paraId="72E96264" w14:textId="032E865B" w:rsidR="00401EB1" w:rsidRDefault="00401EB1" w:rsidP="00401EB1">
      <w:pPr>
        <w:tabs>
          <w:tab w:val="left" w:pos="720"/>
        </w:tabs>
        <w:rPr>
          <w:szCs w:val="24"/>
        </w:rPr>
      </w:pPr>
    </w:p>
    <w:p w14:paraId="7E708093" w14:textId="47F0A203" w:rsidR="00401EB1" w:rsidRPr="004E1039" w:rsidRDefault="00401EB1" w:rsidP="00401EB1">
      <w:pPr>
        <w:tabs>
          <w:tab w:val="left" w:pos="720"/>
        </w:tabs>
        <w:ind w:firstLine="397"/>
      </w:pPr>
      <w:r w:rsidRPr="008F7FFD">
        <w:rPr>
          <w:b/>
          <w:bCs/>
          <w:color w:val="FF0000"/>
          <w:u w:val="single"/>
        </w:rPr>
        <w:t xml:space="preserve">KARTU SU PASIŪLYMU PRIVALOMA PATEIKTI: </w:t>
      </w:r>
      <w:r w:rsidR="000C79D9">
        <w:rPr>
          <w:b/>
          <w:bCs/>
          <w:color w:val="FF0000"/>
          <w:u w:val="single"/>
        </w:rPr>
        <w:t xml:space="preserve">Techninėje specifikacijoje (2 priedas) nurodytus </w:t>
      </w:r>
      <w:r w:rsidR="000C79D9" w:rsidRPr="000C79D9">
        <w:t>d</w:t>
      </w:r>
      <w:r w:rsidRPr="000C79D9">
        <w:t xml:space="preserve">okumentus, įrodančius prekės atitiktį </w:t>
      </w:r>
      <w:r w:rsidR="00D8722B">
        <w:t xml:space="preserve">techninės specifikacijos </w:t>
      </w:r>
      <w:r w:rsidR="00C823AF" w:rsidRPr="00900F34">
        <w:rPr>
          <w:b/>
          <w:bCs/>
        </w:rPr>
        <w:t>1</w:t>
      </w:r>
      <w:r w:rsidR="00D8722B" w:rsidRPr="00900F34">
        <w:rPr>
          <w:b/>
          <w:bCs/>
        </w:rPr>
        <w:t xml:space="preserve"> </w:t>
      </w:r>
      <w:r w:rsidR="007A05C6" w:rsidRPr="00900F34">
        <w:rPr>
          <w:b/>
          <w:bCs/>
        </w:rPr>
        <w:t>-</w:t>
      </w:r>
      <w:r w:rsidR="00D8722B" w:rsidRPr="00900F34">
        <w:rPr>
          <w:b/>
          <w:bCs/>
        </w:rPr>
        <w:t xml:space="preserve"> </w:t>
      </w:r>
      <w:r w:rsidR="00D669C9">
        <w:rPr>
          <w:b/>
          <w:bCs/>
        </w:rPr>
        <w:t>8</w:t>
      </w:r>
      <w:r w:rsidR="00D8722B" w:rsidRPr="00900F34">
        <w:rPr>
          <w:b/>
          <w:bCs/>
        </w:rPr>
        <w:t xml:space="preserve"> </w:t>
      </w:r>
      <w:r w:rsidR="00D669C9">
        <w:rPr>
          <w:b/>
          <w:bCs/>
        </w:rPr>
        <w:t>punktuose</w:t>
      </w:r>
      <w:r w:rsidRPr="00900F34">
        <w:t xml:space="preserve"> nustatytiems reikalavimams</w:t>
      </w:r>
      <w:r w:rsidR="000C79D9" w:rsidRPr="00900F34">
        <w:t>.</w:t>
      </w:r>
    </w:p>
    <w:p w14:paraId="3D01771F" w14:textId="77777777" w:rsidR="00401EB1" w:rsidRPr="001D49EA" w:rsidRDefault="00401EB1" w:rsidP="00401EB1">
      <w:pPr>
        <w:tabs>
          <w:tab w:val="left" w:pos="720"/>
        </w:tabs>
      </w:pPr>
    </w:p>
    <w:p w14:paraId="7C43B381" w14:textId="77777777" w:rsidR="00401EB1" w:rsidRPr="001D49EA" w:rsidRDefault="00401EB1" w:rsidP="00401EB1">
      <w:pPr>
        <w:rPr>
          <w:rFonts w:eastAsia="Batang"/>
          <w:b/>
          <w:i/>
        </w:rPr>
      </w:pPr>
      <w:r w:rsidRPr="001D49EA">
        <w:rPr>
          <w:rFonts w:eastAsia="Batang"/>
          <w:b/>
          <w:i/>
        </w:rPr>
        <w:t xml:space="preserve"> Kartu su pasiūlymu pateikiami šie dokumentai:</w:t>
      </w:r>
    </w:p>
    <w:tbl>
      <w:tblPr>
        <w:tblW w:w="9704" w:type="dxa"/>
        <w:tblInd w:w="255" w:type="dxa"/>
        <w:tblLayout w:type="fixed"/>
        <w:tblLook w:val="01E0" w:firstRow="1" w:lastRow="1" w:firstColumn="1" w:lastColumn="1" w:noHBand="0" w:noVBand="0"/>
      </w:tblPr>
      <w:tblGrid>
        <w:gridCol w:w="9704"/>
      </w:tblGrid>
      <w:tr w:rsidR="00401EB1" w:rsidRPr="001D49EA" w14:paraId="6CF17874" w14:textId="77777777" w:rsidTr="00C97526">
        <w:trPr>
          <w:trHeight w:val="2497"/>
        </w:trPr>
        <w:tc>
          <w:tcPr>
            <w:tcW w:w="9704" w:type="dxa"/>
          </w:tcPr>
          <w:tbl>
            <w:tblPr>
              <w:tblW w:w="9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804"/>
              <w:gridCol w:w="1759"/>
            </w:tblGrid>
            <w:tr w:rsidR="00C97526" w14:paraId="1C88F7E2" w14:textId="77777777" w:rsidTr="00C97526">
              <w:tc>
                <w:tcPr>
                  <w:tcW w:w="567" w:type="dxa"/>
                  <w:tcBorders>
                    <w:top w:val="single" w:sz="4" w:space="0" w:color="auto"/>
                    <w:left w:val="single" w:sz="4" w:space="0" w:color="auto"/>
                    <w:bottom w:val="single" w:sz="4" w:space="0" w:color="auto"/>
                    <w:right w:val="single" w:sz="4" w:space="0" w:color="auto"/>
                  </w:tcBorders>
                  <w:vAlign w:val="center"/>
                  <w:hideMark/>
                </w:tcPr>
                <w:p w14:paraId="3E6939C3" w14:textId="77777777" w:rsidR="00C97526" w:rsidRDefault="00C97526" w:rsidP="00C97526">
                  <w:pPr>
                    <w:jc w:val="center"/>
                    <w:rPr>
                      <w:rFonts w:eastAsia="Calibri"/>
                      <w:color w:val="000000" w:themeColor="text1"/>
                      <w:szCs w:val="24"/>
                    </w:rPr>
                  </w:pPr>
                  <w:proofErr w:type="spellStart"/>
                  <w:r>
                    <w:rPr>
                      <w:rFonts w:eastAsia="Calibri"/>
                      <w:color w:val="000000" w:themeColor="text1"/>
                      <w:szCs w:val="24"/>
                    </w:rPr>
                    <w:t>Eil.Nr</w:t>
                  </w:r>
                  <w:proofErr w:type="spellEnd"/>
                  <w:r>
                    <w:rPr>
                      <w:rFonts w:eastAsia="Calibri"/>
                      <w:color w:val="000000" w:themeColor="text1"/>
                      <w:szCs w:val="24"/>
                    </w:rPr>
                    <w:t>.</w:t>
                  </w:r>
                </w:p>
              </w:tc>
              <w:tc>
                <w:tcPr>
                  <w:tcW w:w="6804" w:type="dxa"/>
                  <w:tcBorders>
                    <w:top w:val="single" w:sz="4" w:space="0" w:color="auto"/>
                    <w:left w:val="single" w:sz="4" w:space="0" w:color="auto"/>
                    <w:bottom w:val="single" w:sz="4" w:space="0" w:color="auto"/>
                    <w:right w:val="single" w:sz="4" w:space="0" w:color="auto"/>
                  </w:tcBorders>
                  <w:vAlign w:val="center"/>
                  <w:hideMark/>
                </w:tcPr>
                <w:p w14:paraId="65D9C55B" w14:textId="77777777" w:rsidR="00C97526" w:rsidRDefault="00C97526" w:rsidP="00C97526">
                  <w:pPr>
                    <w:jc w:val="center"/>
                    <w:rPr>
                      <w:rFonts w:eastAsia="Calibri"/>
                      <w:color w:val="000000" w:themeColor="text1"/>
                      <w:szCs w:val="24"/>
                    </w:rPr>
                  </w:pPr>
                  <w:r>
                    <w:rPr>
                      <w:rFonts w:eastAsia="Calibri"/>
                      <w:color w:val="000000" w:themeColor="text1"/>
                      <w:szCs w:val="24"/>
                    </w:rPr>
                    <w:t>Pateikto dokumento pavadinimas</w:t>
                  </w:r>
                </w:p>
              </w:tc>
              <w:tc>
                <w:tcPr>
                  <w:tcW w:w="1759" w:type="dxa"/>
                  <w:tcBorders>
                    <w:top w:val="single" w:sz="4" w:space="0" w:color="auto"/>
                    <w:left w:val="single" w:sz="4" w:space="0" w:color="auto"/>
                    <w:bottom w:val="single" w:sz="4" w:space="0" w:color="auto"/>
                    <w:right w:val="single" w:sz="4" w:space="0" w:color="auto"/>
                  </w:tcBorders>
                  <w:vAlign w:val="center"/>
                  <w:hideMark/>
                </w:tcPr>
                <w:p w14:paraId="6E7513E4" w14:textId="77777777" w:rsidR="00C97526" w:rsidRDefault="00C97526" w:rsidP="00C97526">
                  <w:pPr>
                    <w:jc w:val="center"/>
                    <w:rPr>
                      <w:rFonts w:eastAsia="Calibri"/>
                      <w:color w:val="000000" w:themeColor="text1"/>
                      <w:szCs w:val="24"/>
                      <w:vertAlign w:val="superscript"/>
                    </w:rPr>
                  </w:pPr>
                  <w:r>
                    <w:rPr>
                      <w:rFonts w:eastAsia="Calibri"/>
                      <w:color w:val="000000" w:themeColor="text1"/>
                      <w:szCs w:val="24"/>
                    </w:rPr>
                    <w:t>Kompiuterinės bylos (failo) pavadinimas</w:t>
                  </w:r>
                  <w:r>
                    <w:rPr>
                      <w:rFonts w:eastAsia="Calibri"/>
                      <w:color w:val="000000" w:themeColor="text1"/>
                      <w:szCs w:val="24"/>
                      <w:vertAlign w:val="superscript"/>
                    </w:rPr>
                    <w:t>1</w:t>
                  </w:r>
                </w:p>
              </w:tc>
            </w:tr>
            <w:tr w:rsidR="00C97526" w14:paraId="23B7EDDD" w14:textId="77777777" w:rsidTr="00C97526">
              <w:tc>
                <w:tcPr>
                  <w:tcW w:w="567" w:type="dxa"/>
                  <w:tcBorders>
                    <w:top w:val="single" w:sz="4" w:space="0" w:color="auto"/>
                    <w:left w:val="single" w:sz="4" w:space="0" w:color="auto"/>
                    <w:bottom w:val="single" w:sz="4" w:space="0" w:color="auto"/>
                    <w:right w:val="single" w:sz="4" w:space="0" w:color="auto"/>
                  </w:tcBorders>
                  <w:vAlign w:val="center"/>
                  <w:hideMark/>
                </w:tcPr>
                <w:p w14:paraId="14C7FECE" w14:textId="4CF5EFFE" w:rsidR="00C97526" w:rsidRDefault="00070144" w:rsidP="00C97526">
                  <w:pPr>
                    <w:jc w:val="center"/>
                    <w:rPr>
                      <w:rFonts w:eastAsiaTheme="minorEastAsia"/>
                      <w:color w:val="000000" w:themeColor="text1"/>
                      <w:szCs w:val="24"/>
                    </w:rPr>
                  </w:pPr>
                  <w:r>
                    <w:rPr>
                      <w:color w:val="000000" w:themeColor="text1"/>
                      <w:szCs w:val="24"/>
                    </w:rPr>
                    <w:t>1</w:t>
                  </w:r>
                  <w:r w:rsidR="00C97526">
                    <w:rPr>
                      <w:color w:val="000000" w:themeColor="text1"/>
                      <w:szCs w:val="24"/>
                    </w:rPr>
                    <w:t>.</w:t>
                  </w:r>
                </w:p>
              </w:tc>
              <w:tc>
                <w:tcPr>
                  <w:tcW w:w="6804" w:type="dxa"/>
                  <w:tcBorders>
                    <w:top w:val="single" w:sz="4" w:space="0" w:color="auto"/>
                    <w:left w:val="single" w:sz="4" w:space="0" w:color="auto"/>
                    <w:bottom w:val="single" w:sz="4" w:space="0" w:color="auto"/>
                    <w:right w:val="single" w:sz="4" w:space="0" w:color="auto"/>
                  </w:tcBorders>
                  <w:hideMark/>
                </w:tcPr>
                <w:p w14:paraId="5786DAEF" w14:textId="5C933848" w:rsidR="00C97526" w:rsidRDefault="00C97526" w:rsidP="00C97526">
                  <w:pPr>
                    <w:rPr>
                      <w:color w:val="000000" w:themeColor="text1"/>
                      <w:szCs w:val="24"/>
                    </w:rPr>
                  </w:pPr>
                  <w:r>
                    <w:rPr>
                      <w:szCs w:val="24"/>
                    </w:rPr>
                    <w:t>Tiekėjo d</w:t>
                  </w:r>
                  <w:r>
                    <w:rPr>
                      <w:bCs/>
                      <w:szCs w:val="24"/>
                    </w:rPr>
                    <w:t xml:space="preserve">eklaracija dėl </w:t>
                  </w:r>
                  <w:r>
                    <w:rPr>
                      <w:szCs w:val="24"/>
                    </w:rPr>
                    <w:t xml:space="preserve">Tarybos reglamente </w:t>
                  </w:r>
                  <w:r>
                    <w:rPr>
                      <w:bCs/>
                      <w:szCs w:val="24"/>
                      <w:shd w:val="clear" w:color="auto" w:fill="FFFFFF"/>
                    </w:rPr>
                    <w:t>(ES) 2022/576</w:t>
                  </w:r>
                  <w:r>
                    <w:rPr>
                      <w:szCs w:val="24"/>
                    </w:rPr>
                    <w:t xml:space="preserve"> nustatytų sąlygų nebuvimo</w:t>
                  </w:r>
                  <w:r w:rsidR="00C72FEA">
                    <w:rPr>
                      <w:szCs w:val="24"/>
                    </w:rPr>
                    <w:t xml:space="preserve"> (5 priedas)</w:t>
                  </w:r>
                </w:p>
              </w:tc>
              <w:tc>
                <w:tcPr>
                  <w:tcW w:w="1759" w:type="dxa"/>
                  <w:tcBorders>
                    <w:top w:val="single" w:sz="4" w:space="0" w:color="auto"/>
                    <w:left w:val="single" w:sz="4" w:space="0" w:color="auto"/>
                    <w:bottom w:val="single" w:sz="4" w:space="0" w:color="auto"/>
                    <w:right w:val="single" w:sz="4" w:space="0" w:color="auto"/>
                  </w:tcBorders>
                  <w:vAlign w:val="center"/>
                </w:tcPr>
                <w:p w14:paraId="6B89E235" w14:textId="77777777" w:rsidR="00C97526" w:rsidRDefault="00C97526" w:rsidP="00C97526">
                  <w:pPr>
                    <w:jc w:val="center"/>
                    <w:rPr>
                      <w:rFonts w:eastAsia="Calibri"/>
                      <w:color w:val="000000" w:themeColor="text1"/>
                      <w:szCs w:val="24"/>
                    </w:rPr>
                  </w:pPr>
                </w:p>
              </w:tc>
            </w:tr>
            <w:tr w:rsidR="00D8722B" w14:paraId="528CAAED" w14:textId="77777777" w:rsidTr="00C97526">
              <w:tc>
                <w:tcPr>
                  <w:tcW w:w="567" w:type="dxa"/>
                  <w:tcBorders>
                    <w:top w:val="single" w:sz="4" w:space="0" w:color="auto"/>
                    <w:left w:val="single" w:sz="4" w:space="0" w:color="auto"/>
                    <w:bottom w:val="single" w:sz="4" w:space="0" w:color="auto"/>
                    <w:right w:val="single" w:sz="4" w:space="0" w:color="auto"/>
                  </w:tcBorders>
                  <w:vAlign w:val="center"/>
                </w:tcPr>
                <w:p w14:paraId="3ADD01C8" w14:textId="2B5DDA40" w:rsidR="00D8722B" w:rsidRDefault="005A7444" w:rsidP="00C97526">
                  <w:pPr>
                    <w:jc w:val="center"/>
                    <w:rPr>
                      <w:color w:val="000000" w:themeColor="text1"/>
                      <w:szCs w:val="24"/>
                    </w:rPr>
                  </w:pPr>
                  <w:r>
                    <w:rPr>
                      <w:color w:val="000000" w:themeColor="text1"/>
                      <w:szCs w:val="24"/>
                    </w:rPr>
                    <w:t>2.</w:t>
                  </w:r>
                </w:p>
              </w:tc>
              <w:tc>
                <w:tcPr>
                  <w:tcW w:w="6804" w:type="dxa"/>
                  <w:tcBorders>
                    <w:top w:val="single" w:sz="4" w:space="0" w:color="auto"/>
                    <w:left w:val="single" w:sz="4" w:space="0" w:color="auto"/>
                    <w:bottom w:val="single" w:sz="4" w:space="0" w:color="auto"/>
                    <w:right w:val="single" w:sz="4" w:space="0" w:color="auto"/>
                  </w:tcBorders>
                </w:tcPr>
                <w:p w14:paraId="4B9A218F" w14:textId="426F76C1" w:rsidR="00D8722B" w:rsidRDefault="006F68C4" w:rsidP="00C97526">
                  <w:pPr>
                    <w:rPr>
                      <w:szCs w:val="24"/>
                    </w:rPr>
                  </w:pPr>
                  <w:r>
                    <w:rPr>
                      <w:szCs w:val="24"/>
                    </w:rPr>
                    <w:t>Tiekėjo patvirtinimas dėl atsarginių detalių tiek</w:t>
                  </w:r>
                  <w:r w:rsidR="00C823AF">
                    <w:rPr>
                      <w:szCs w:val="24"/>
                    </w:rPr>
                    <w:t>i</w:t>
                  </w:r>
                  <w:r>
                    <w:rPr>
                      <w:szCs w:val="24"/>
                    </w:rPr>
                    <w:t>mo</w:t>
                  </w:r>
                </w:p>
              </w:tc>
              <w:tc>
                <w:tcPr>
                  <w:tcW w:w="1759" w:type="dxa"/>
                  <w:tcBorders>
                    <w:top w:val="single" w:sz="4" w:space="0" w:color="auto"/>
                    <w:left w:val="single" w:sz="4" w:space="0" w:color="auto"/>
                    <w:bottom w:val="single" w:sz="4" w:space="0" w:color="auto"/>
                    <w:right w:val="single" w:sz="4" w:space="0" w:color="auto"/>
                  </w:tcBorders>
                  <w:vAlign w:val="center"/>
                </w:tcPr>
                <w:p w14:paraId="730644DC" w14:textId="77777777" w:rsidR="00D8722B" w:rsidRDefault="00D8722B" w:rsidP="00C97526">
                  <w:pPr>
                    <w:jc w:val="center"/>
                    <w:rPr>
                      <w:rFonts w:eastAsia="Calibri"/>
                      <w:color w:val="000000" w:themeColor="text1"/>
                      <w:szCs w:val="24"/>
                    </w:rPr>
                  </w:pPr>
                </w:p>
              </w:tc>
            </w:tr>
            <w:tr w:rsidR="00C97526" w:rsidRPr="00490FEF" w14:paraId="3D256D8A" w14:textId="77777777" w:rsidTr="00C97526">
              <w:tc>
                <w:tcPr>
                  <w:tcW w:w="567" w:type="dxa"/>
                  <w:tcBorders>
                    <w:top w:val="single" w:sz="4" w:space="0" w:color="auto"/>
                    <w:left w:val="single" w:sz="4" w:space="0" w:color="auto"/>
                    <w:bottom w:val="single" w:sz="4" w:space="0" w:color="auto"/>
                    <w:right w:val="single" w:sz="4" w:space="0" w:color="auto"/>
                  </w:tcBorders>
                  <w:vAlign w:val="center"/>
                  <w:hideMark/>
                </w:tcPr>
                <w:p w14:paraId="622CEC42" w14:textId="7CE55FE1" w:rsidR="00C97526" w:rsidRPr="00490FEF" w:rsidRDefault="00C72FEA" w:rsidP="00C97526">
                  <w:pPr>
                    <w:jc w:val="center"/>
                    <w:rPr>
                      <w:color w:val="000000" w:themeColor="text1"/>
                      <w:szCs w:val="24"/>
                    </w:rPr>
                  </w:pPr>
                  <w:r>
                    <w:rPr>
                      <w:color w:val="000000" w:themeColor="text1"/>
                      <w:szCs w:val="24"/>
                    </w:rPr>
                    <w:t>3</w:t>
                  </w:r>
                  <w:r w:rsidR="00C97526" w:rsidRPr="00490FEF">
                    <w:rPr>
                      <w:color w:val="000000" w:themeColor="text1"/>
                      <w:szCs w:val="24"/>
                    </w:rPr>
                    <w:t>.</w:t>
                  </w:r>
                </w:p>
              </w:tc>
              <w:tc>
                <w:tcPr>
                  <w:tcW w:w="6804" w:type="dxa"/>
                  <w:tcBorders>
                    <w:top w:val="single" w:sz="4" w:space="0" w:color="auto"/>
                    <w:left w:val="single" w:sz="4" w:space="0" w:color="auto"/>
                    <w:bottom w:val="single" w:sz="4" w:space="0" w:color="auto"/>
                    <w:right w:val="single" w:sz="4" w:space="0" w:color="auto"/>
                  </w:tcBorders>
                  <w:hideMark/>
                </w:tcPr>
                <w:p w14:paraId="707089EC" w14:textId="0C89191A" w:rsidR="00C97526" w:rsidRPr="00490FEF" w:rsidRDefault="00C97526" w:rsidP="00C97526">
                  <w:pPr>
                    <w:rPr>
                      <w:color w:val="000000" w:themeColor="text1"/>
                      <w:szCs w:val="24"/>
                    </w:rPr>
                  </w:pPr>
                  <w:r w:rsidRPr="00490FEF">
                    <w:rPr>
                      <w:szCs w:val="24"/>
                    </w:rPr>
                    <w:t>Europos bendrasis viešųjų pirkimų dokumentas</w:t>
                  </w:r>
                  <w:r w:rsidR="006D0799">
                    <w:rPr>
                      <w:szCs w:val="24"/>
                    </w:rPr>
                    <w:t xml:space="preserve"> (3 </w:t>
                  </w:r>
                  <w:r w:rsidR="00C823AF">
                    <w:rPr>
                      <w:szCs w:val="24"/>
                    </w:rPr>
                    <w:t>prie</w:t>
                  </w:r>
                  <w:r w:rsidR="006D0799">
                    <w:rPr>
                      <w:szCs w:val="24"/>
                    </w:rPr>
                    <w:t>das)</w:t>
                  </w:r>
                </w:p>
              </w:tc>
              <w:tc>
                <w:tcPr>
                  <w:tcW w:w="1759" w:type="dxa"/>
                  <w:tcBorders>
                    <w:top w:val="single" w:sz="4" w:space="0" w:color="auto"/>
                    <w:left w:val="single" w:sz="4" w:space="0" w:color="auto"/>
                    <w:bottom w:val="single" w:sz="4" w:space="0" w:color="auto"/>
                    <w:right w:val="single" w:sz="4" w:space="0" w:color="auto"/>
                  </w:tcBorders>
                  <w:vAlign w:val="center"/>
                </w:tcPr>
                <w:p w14:paraId="28681CCB" w14:textId="77777777" w:rsidR="00C97526" w:rsidRPr="00490FEF" w:rsidRDefault="00C97526" w:rsidP="00C97526">
                  <w:pPr>
                    <w:jc w:val="center"/>
                    <w:rPr>
                      <w:rFonts w:eastAsia="Calibri"/>
                      <w:color w:val="000000" w:themeColor="text1"/>
                      <w:szCs w:val="24"/>
                    </w:rPr>
                  </w:pPr>
                </w:p>
              </w:tc>
            </w:tr>
            <w:tr w:rsidR="00C97526" w:rsidRPr="00490FEF" w14:paraId="446BF63C" w14:textId="77777777" w:rsidTr="00C97526">
              <w:tc>
                <w:tcPr>
                  <w:tcW w:w="567" w:type="dxa"/>
                  <w:tcBorders>
                    <w:top w:val="single" w:sz="4" w:space="0" w:color="auto"/>
                    <w:left w:val="single" w:sz="4" w:space="0" w:color="auto"/>
                    <w:bottom w:val="single" w:sz="4" w:space="0" w:color="auto"/>
                    <w:right w:val="single" w:sz="4" w:space="0" w:color="auto"/>
                  </w:tcBorders>
                  <w:vAlign w:val="center"/>
                  <w:hideMark/>
                </w:tcPr>
                <w:p w14:paraId="5FE82025" w14:textId="30159DC0" w:rsidR="00C97526" w:rsidRPr="00490FEF" w:rsidRDefault="00C72FEA" w:rsidP="00C97526">
                  <w:pPr>
                    <w:jc w:val="center"/>
                    <w:rPr>
                      <w:color w:val="000000" w:themeColor="text1"/>
                      <w:szCs w:val="24"/>
                    </w:rPr>
                  </w:pPr>
                  <w:r>
                    <w:rPr>
                      <w:color w:val="000000" w:themeColor="text1"/>
                      <w:szCs w:val="24"/>
                    </w:rPr>
                    <w:t>4</w:t>
                  </w:r>
                  <w:r w:rsidR="00C97526" w:rsidRPr="00490FEF">
                    <w:rPr>
                      <w:color w:val="000000" w:themeColor="text1"/>
                      <w:szCs w:val="24"/>
                    </w:rPr>
                    <w:t>.</w:t>
                  </w:r>
                </w:p>
              </w:tc>
              <w:tc>
                <w:tcPr>
                  <w:tcW w:w="6804" w:type="dxa"/>
                  <w:tcBorders>
                    <w:top w:val="single" w:sz="4" w:space="0" w:color="auto"/>
                    <w:left w:val="single" w:sz="4" w:space="0" w:color="auto"/>
                    <w:bottom w:val="single" w:sz="4" w:space="0" w:color="auto"/>
                    <w:right w:val="single" w:sz="4" w:space="0" w:color="auto"/>
                  </w:tcBorders>
                  <w:hideMark/>
                </w:tcPr>
                <w:p w14:paraId="6726238D" w14:textId="2D68F5E0" w:rsidR="00C97526" w:rsidRPr="00490FEF" w:rsidRDefault="00C97526" w:rsidP="00C97526">
                  <w:pPr>
                    <w:rPr>
                      <w:color w:val="000000" w:themeColor="text1"/>
                      <w:szCs w:val="24"/>
                    </w:rPr>
                  </w:pPr>
                  <w:r w:rsidRPr="00490FEF">
                    <w:rPr>
                      <w:szCs w:val="24"/>
                    </w:rPr>
                    <w:t xml:space="preserve">Dokumentai, įrodantys siūlomos prekės atitikimą </w:t>
                  </w:r>
                  <w:r>
                    <w:rPr>
                      <w:szCs w:val="24"/>
                    </w:rPr>
                    <w:t xml:space="preserve">reikalavimams, nurodytiems pirkimo </w:t>
                  </w:r>
                  <w:r w:rsidRPr="00C72FEA">
                    <w:rPr>
                      <w:szCs w:val="24"/>
                    </w:rPr>
                    <w:t xml:space="preserve">dokumentų techninėje specifikacijoje </w:t>
                  </w:r>
                  <w:r w:rsidR="00C72FEA">
                    <w:rPr>
                      <w:szCs w:val="24"/>
                    </w:rPr>
                    <w:t>(2 priedas)</w:t>
                  </w:r>
                </w:p>
              </w:tc>
              <w:tc>
                <w:tcPr>
                  <w:tcW w:w="1759" w:type="dxa"/>
                  <w:tcBorders>
                    <w:top w:val="single" w:sz="4" w:space="0" w:color="auto"/>
                    <w:left w:val="single" w:sz="4" w:space="0" w:color="auto"/>
                    <w:bottom w:val="single" w:sz="4" w:space="0" w:color="auto"/>
                    <w:right w:val="single" w:sz="4" w:space="0" w:color="auto"/>
                  </w:tcBorders>
                  <w:vAlign w:val="center"/>
                </w:tcPr>
                <w:p w14:paraId="3D2EB895" w14:textId="77777777" w:rsidR="00C97526" w:rsidRPr="00490FEF" w:rsidRDefault="00C97526" w:rsidP="00C97526">
                  <w:pPr>
                    <w:jc w:val="center"/>
                    <w:rPr>
                      <w:rFonts w:eastAsia="Calibri"/>
                      <w:color w:val="000000" w:themeColor="text1"/>
                      <w:szCs w:val="24"/>
                    </w:rPr>
                  </w:pPr>
                </w:p>
              </w:tc>
            </w:tr>
            <w:tr w:rsidR="00C97526" w:rsidRPr="00490FEF" w14:paraId="7DFE2A8B" w14:textId="77777777" w:rsidTr="00C97526">
              <w:tc>
                <w:tcPr>
                  <w:tcW w:w="567" w:type="dxa"/>
                  <w:tcBorders>
                    <w:top w:val="single" w:sz="4" w:space="0" w:color="auto"/>
                    <w:left w:val="single" w:sz="4" w:space="0" w:color="auto"/>
                    <w:bottom w:val="single" w:sz="4" w:space="0" w:color="auto"/>
                    <w:right w:val="single" w:sz="4" w:space="0" w:color="auto"/>
                  </w:tcBorders>
                  <w:vAlign w:val="center"/>
                  <w:hideMark/>
                </w:tcPr>
                <w:p w14:paraId="7CD227EC" w14:textId="7E9B2796" w:rsidR="00C97526" w:rsidRPr="00490FEF" w:rsidRDefault="00C72FEA" w:rsidP="00C97526">
                  <w:pPr>
                    <w:jc w:val="center"/>
                    <w:rPr>
                      <w:rFonts w:eastAsia="Calibri"/>
                      <w:color w:val="000000" w:themeColor="text1"/>
                      <w:szCs w:val="24"/>
                    </w:rPr>
                  </w:pPr>
                  <w:r>
                    <w:rPr>
                      <w:color w:val="000000" w:themeColor="text1"/>
                      <w:szCs w:val="24"/>
                    </w:rPr>
                    <w:lastRenderedPageBreak/>
                    <w:t>5</w:t>
                  </w:r>
                  <w:r w:rsidR="00C97526" w:rsidRPr="00490FEF">
                    <w:rPr>
                      <w:color w:val="000000" w:themeColor="text1"/>
                      <w:szCs w:val="24"/>
                    </w:rPr>
                    <w:t>.</w:t>
                  </w:r>
                </w:p>
              </w:tc>
              <w:tc>
                <w:tcPr>
                  <w:tcW w:w="6804" w:type="dxa"/>
                  <w:tcBorders>
                    <w:top w:val="single" w:sz="4" w:space="0" w:color="auto"/>
                    <w:left w:val="single" w:sz="4" w:space="0" w:color="auto"/>
                    <w:bottom w:val="single" w:sz="4" w:space="0" w:color="auto"/>
                    <w:right w:val="single" w:sz="4" w:space="0" w:color="auto"/>
                  </w:tcBorders>
                  <w:hideMark/>
                </w:tcPr>
                <w:p w14:paraId="2552778E" w14:textId="77777777" w:rsidR="00C97526" w:rsidRPr="00490FEF" w:rsidRDefault="00C97526" w:rsidP="00C97526">
                  <w:pPr>
                    <w:rPr>
                      <w:rFonts w:eastAsia="Calibri"/>
                      <w:color w:val="000000" w:themeColor="text1"/>
                      <w:szCs w:val="24"/>
                    </w:rPr>
                  </w:pPr>
                  <w:r w:rsidRPr="00490FEF">
                    <w:rPr>
                      <w:color w:val="000000" w:themeColor="text1"/>
                      <w:szCs w:val="24"/>
                    </w:rPr>
                    <w:t>Jungtinės veiklos sutartis, jei pasiūlymą pateikia jungtinės veiklos sutarties pagrindu veikianti ūkio subjektų grupė (jei tai</w:t>
                  </w:r>
                  <w:r>
                    <w:rPr>
                      <w:color w:val="000000" w:themeColor="text1"/>
                      <w:szCs w:val="24"/>
                    </w:rPr>
                    <w:t>koma)</w:t>
                  </w:r>
                </w:p>
              </w:tc>
              <w:tc>
                <w:tcPr>
                  <w:tcW w:w="1759" w:type="dxa"/>
                  <w:tcBorders>
                    <w:top w:val="single" w:sz="4" w:space="0" w:color="auto"/>
                    <w:left w:val="single" w:sz="4" w:space="0" w:color="auto"/>
                    <w:bottom w:val="single" w:sz="4" w:space="0" w:color="auto"/>
                    <w:right w:val="single" w:sz="4" w:space="0" w:color="auto"/>
                  </w:tcBorders>
                  <w:vAlign w:val="center"/>
                </w:tcPr>
                <w:p w14:paraId="67C14EF0" w14:textId="77777777" w:rsidR="00C97526" w:rsidRPr="00490FEF" w:rsidRDefault="00C97526" w:rsidP="00C97526">
                  <w:pPr>
                    <w:jc w:val="center"/>
                    <w:rPr>
                      <w:rFonts w:eastAsia="Calibri"/>
                      <w:color w:val="000000" w:themeColor="text1"/>
                      <w:szCs w:val="24"/>
                    </w:rPr>
                  </w:pPr>
                </w:p>
              </w:tc>
            </w:tr>
            <w:tr w:rsidR="00C97526" w:rsidRPr="00490FEF" w14:paraId="70B3F0A5" w14:textId="77777777" w:rsidTr="00C97526">
              <w:tc>
                <w:tcPr>
                  <w:tcW w:w="567" w:type="dxa"/>
                  <w:tcBorders>
                    <w:top w:val="single" w:sz="4" w:space="0" w:color="auto"/>
                    <w:left w:val="single" w:sz="4" w:space="0" w:color="auto"/>
                    <w:bottom w:val="single" w:sz="4" w:space="0" w:color="auto"/>
                    <w:right w:val="single" w:sz="4" w:space="0" w:color="auto"/>
                  </w:tcBorders>
                  <w:vAlign w:val="center"/>
                  <w:hideMark/>
                </w:tcPr>
                <w:p w14:paraId="1AB32324" w14:textId="46D4DA12" w:rsidR="00C97526" w:rsidRPr="00490FEF" w:rsidRDefault="00C72FEA" w:rsidP="00C97526">
                  <w:pPr>
                    <w:jc w:val="center"/>
                    <w:rPr>
                      <w:rFonts w:eastAsia="Calibri"/>
                      <w:color w:val="000000" w:themeColor="text1"/>
                      <w:szCs w:val="24"/>
                    </w:rPr>
                  </w:pPr>
                  <w:r>
                    <w:rPr>
                      <w:rFonts w:eastAsia="Calibri"/>
                      <w:color w:val="000000" w:themeColor="text1"/>
                      <w:szCs w:val="24"/>
                    </w:rPr>
                    <w:t>6</w:t>
                  </w:r>
                  <w:r w:rsidR="00C97526" w:rsidRPr="00490FEF">
                    <w:rPr>
                      <w:rFonts w:eastAsia="Calibri"/>
                      <w:color w:val="000000" w:themeColor="text1"/>
                      <w:szCs w:val="24"/>
                    </w:rPr>
                    <w:t>.</w:t>
                  </w:r>
                </w:p>
              </w:tc>
              <w:tc>
                <w:tcPr>
                  <w:tcW w:w="6804" w:type="dxa"/>
                  <w:tcBorders>
                    <w:top w:val="single" w:sz="4" w:space="0" w:color="auto"/>
                    <w:left w:val="single" w:sz="4" w:space="0" w:color="auto"/>
                    <w:bottom w:val="single" w:sz="4" w:space="0" w:color="auto"/>
                    <w:right w:val="single" w:sz="4" w:space="0" w:color="auto"/>
                  </w:tcBorders>
                  <w:hideMark/>
                </w:tcPr>
                <w:p w14:paraId="6557CD4E" w14:textId="77777777" w:rsidR="00C97526" w:rsidRPr="00490FEF" w:rsidRDefault="00C97526" w:rsidP="00C97526">
                  <w:pPr>
                    <w:rPr>
                      <w:rFonts w:eastAsia="Calibri"/>
                      <w:color w:val="000000" w:themeColor="text1"/>
                      <w:szCs w:val="24"/>
                    </w:rPr>
                  </w:pPr>
                  <w:r w:rsidRPr="00490FEF">
                    <w:rPr>
                      <w:szCs w:val="24"/>
                      <w:lang w:val="x-none"/>
                    </w:rPr>
                    <w:t xml:space="preserve">Įgaliojimo </w:t>
                  </w:r>
                  <w:r>
                    <w:rPr>
                      <w:szCs w:val="24"/>
                      <w:lang w:val="x-none"/>
                    </w:rPr>
                    <w:t xml:space="preserve">pasirašyti </w:t>
                  </w:r>
                  <w:r w:rsidRPr="00490FEF">
                    <w:rPr>
                      <w:szCs w:val="24"/>
                      <w:lang w:val="x-none"/>
                    </w:rPr>
                    <w:t>pasiūlymą,</w:t>
                  </w:r>
                  <w:r>
                    <w:rPr>
                      <w:szCs w:val="24"/>
                    </w:rPr>
                    <w:t xml:space="preserve"> jei jį pasirašė ne tas pats pasiūlymą pateikęs fizinis asmuo arba pasiūlymą pateikusios įmonės vadovas (jei taikoma)</w:t>
                  </w:r>
                </w:p>
              </w:tc>
              <w:tc>
                <w:tcPr>
                  <w:tcW w:w="1759" w:type="dxa"/>
                  <w:tcBorders>
                    <w:top w:val="single" w:sz="4" w:space="0" w:color="auto"/>
                    <w:left w:val="single" w:sz="4" w:space="0" w:color="auto"/>
                    <w:bottom w:val="single" w:sz="4" w:space="0" w:color="auto"/>
                    <w:right w:val="single" w:sz="4" w:space="0" w:color="auto"/>
                  </w:tcBorders>
                  <w:vAlign w:val="center"/>
                </w:tcPr>
                <w:p w14:paraId="746C1022" w14:textId="77777777" w:rsidR="00C97526" w:rsidRPr="00490FEF" w:rsidRDefault="00C97526" w:rsidP="00C97526">
                  <w:pPr>
                    <w:jc w:val="center"/>
                    <w:rPr>
                      <w:rFonts w:eastAsia="Calibri"/>
                      <w:color w:val="000000" w:themeColor="text1"/>
                      <w:szCs w:val="24"/>
                    </w:rPr>
                  </w:pPr>
                </w:p>
              </w:tc>
            </w:tr>
            <w:tr w:rsidR="00C97526" w:rsidRPr="00490FEF" w14:paraId="6BF3E2B8" w14:textId="77777777" w:rsidTr="00C97526">
              <w:trPr>
                <w:trHeight w:val="418"/>
              </w:trPr>
              <w:tc>
                <w:tcPr>
                  <w:tcW w:w="567" w:type="dxa"/>
                  <w:tcBorders>
                    <w:top w:val="single" w:sz="4" w:space="0" w:color="auto"/>
                    <w:left w:val="single" w:sz="4" w:space="0" w:color="auto"/>
                    <w:bottom w:val="single" w:sz="4" w:space="0" w:color="auto"/>
                    <w:right w:val="single" w:sz="4" w:space="0" w:color="auto"/>
                  </w:tcBorders>
                  <w:vAlign w:val="center"/>
                </w:tcPr>
                <w:p w14:paraId="4223D35E" w14:textId="260D8740" w:rsidR="00C97526" w:rsidRPr="00490FEF" w:rsidRDefault="00C72FEA" w:rsidP="00C97526">
                  <w:pPr>
                    <w:jc w:val="center"/>
                    <w:rPr>
                      <w:szCs w:val="24"/>
                    </w:rPr>
                  </w:pPr>
                  <w:r>
                    <w:rPr>
                      <w:szCs w:val="24"/>
                    </w:rPr>
                    <w:t>7</w:t>
                  </w:r>
                  <w:r w:rsidR="00C97526" w:rsidRPr="00490FEF">
                    <w:rPr>
                      <w:szCs w:val="24"/>
                    </w:rPr>
                    <w:t>.</w:t>
                  </w:r>
                </w:p>
              </w:tc>
              <w:tc>
                <w:tcPr>
                  <w:tcW w:w="6804" w:type="dxa"/>
                  <w:tcBorders>
                    <w:top w:val="single" w:sz="4" w:space="0" w:color="auto"/>
                    <w:left w:val="single" w:sz="4" w:space="0" w:color="auto"/>
                    <w:bottom w:val="single" w:sz="4" w:space="0" w:color="auto"/>
                    <w:right w:val="single" w:sz="4" w:space="0" w:color="auto"/>
                  </w:tcBorders>
                </w:tcPr>
                <w:p w14:paraId="73708680" w14:textId="77777777" w:rsidR="00C97526" w:rsidRPr="00C00549" w:rsidRDefault="00C97526" w:rsidP="00C97526">
                  <w:pPr>
                    <w:pStyle w:val="Antrat2"/>
                    <w:tabs>
                      <w:tab w:val="left" w:pos="1296"/>
                    </w:tabs>
                    <w:spacing w:before="0"/>
                    <w:rPr>
                      <w:rFonts w:ascii="Times New Roman" w:hAnsi="Times New Roman" w:cs="Times New Roman"/>
                      <w:color w:val="auto"/>
                      <w:sz w:val="24"/>
                      <w:szCs w:val="24"/>
                    </w:rPr>
                  </w:pPr>
                  <w:r w:rsidRPr="00C00549">
                    <w:rPr>
                      <w:rFonts w:ascii="Times New Roman" w:eastAsia="Calibri" w:hAnsi="Times New Roman"/>
                      <w:bCs/>
                      <w:iCs/>
                      <w:color w:val="auto"/>
                      <w:sz w:val="24"/>
                      <w:szCs w:val="24"/>
                    </w:rPr>
                    <w:t>Kiekvieno pasitelkto ūkio subjekto</w:t>
                  </w:r>
                  <w:r>
                    <w:rPr>
                      <w:rFonts w:ascii="Times New Roman" w:eastAsia="Calibri" w:hAnsi="Times New Roman"/>
                      <w:bCs/>
                      <w:iCs/>
                      <w:color w:val="auto"/>
                      <w:sz w:val="24"/>
                      <w:szCs w:val="24"/>
                    </w:rPr>
                    <w:t>, kurių pajėgumais tiekėjas remiasi</w:t>
                  </w:r>
                  <w:r w:rsidRPr="00C00549">
                    <w:rPr>
                      <w:rFonts w:ascii="Times New Roman" w:eastAsia="Calibri" w:hAnsi="Times New Roman"/>
                      <w:bCs/>
                      <w:iCs/>
                      <w:color w:val="auto"/>
                      <w:sz w:val="24"/>
                      <w:szCs w:val="24"/>
                    </w:rPr>
                    <w:t xml:space="preserve"> (jei tokius nurodė Pasiūlymo formoje</w:t>
                  </w:r>
                  <w:r>
                    <w:rPr>
                      <w:rFonts w:ascii="Times New Roman" w:eastAsia="Calibri" w:hAnsi="Times New Roman"/>
                      <w:bCs/>
                      <w:iCs/>
                      <w:color w:val="auto"/>
                      <w:sz w:val="24"/>
                      <w:szCs w:val="24"/>
                    </w:rPr>
                    <w:t>)</w:t>
                  </w:r>
                  <w:r w:rsidRPr="00C00549">
                    <w:rPr>
                      <w:rFonts w:ascii="Times New Roman" w:eastAsia="Calibri" w:hAnsi="Times New Roman"/>
                      <w:bCs/>
                      <w:iCs/>
                      <w:color w:val="auto"/>
                      <w:sz w:val="24"/>
                      <w:szCs w:val="24"/>
                    </w:rPr>
                    <w:t>, pasirašytos laisvos formos deklaracijos ar kito dokumento, patvirtinančio sutikimą dalyvauti šiame viešajame pirkime ir atlikti jam tiekėjo pavestus darbus/paslaugas, skaitmeninė kopija</w:t>
                  </w:r>
                  <w:r w:rsidRPr="00C00549">
                    <w:rPr>
                      <w:rFonts w:ascii="Times New Roman" w:eastAsia="Calibri" w:hAnsi="Times New Roman"/>
                      <w:iCs/>
                      <w:color w:val="auto"/>
                      <w:sz w:val="24"/>
                      <w:szCs w:val="24"/>
                    </w:rPr>
                    <w:t xml:space="preserve"> (jei taikoma)</w:t>
                  </w:r>
                </w:p>
              </w:tc>
              <w:tc>
                <w:tcPr>
                  <w:tcW w:w="1759" w:type="dxa"/>
                  <w:tcBorders>
                    <w:top w:val="single" w:sz="4" w:space="0" w:color="auto"/>
                    <w:left w:val="single" w:sz="4" w:space="0" w:color="auto"/>
                    <w:bottom w:val="single" w:sz="4" w:space="0" w:color="auto"/>
                    <w:right w:val="single" w:sz="4" w:space="0" w:color="auto"/>
                  </w:tcBorders>
                  <w:vAlign w:val="center"/>
                </w:tcPr>
                <w:p w14:paraId="3EE4D609" w14:textId="77777777" w:rsidR="00C97526" w:rsidRPr="00490FEF" w:rsidRDefault="00C97526" w:rsidP="00C97526">
                  <w:pPr>
                    <w:jc w:val="center"/>
                    <w:rPr>
                      <w:szCs w:val="24"/>
                    </w:rPr>
                  </w:pPr>
                </w:p>
              </w:tc>
            </w:tr>
            <w:tr w:rsidR="00C97526" w:rsidRPr="00490FEF" w14:paraId="1DE9B7A5" w14:textId="77777777" w:rsidTr="00C97526">
              <w:trPr>
                <w:trHeight w:val="418"/>
              </w:trPr>
              <w:tc>
                <w:tcPr>
                  <w:tcW w:w="567" w:type="dxa"/>
                  <w:tcBorders>
                    <w:top w:val="single" w:sz="4" w:space="0" w:color="auto"/>
                    <w:left w:val="single" w:sz="4" w:space="0" w:color="auto"/>
                    <w:bottom w:val="single" w:sz="4" w:space="0" w:color="auto"/>
                    <w:right w:val="single" w:sz="4" w:space="0" w:color="auto"/>
                  </w:tcBorders>
                  <w:vAlign w:val="center"/>
                </w:tcPr>
                <w:p w14:paraId="064DA9AE" w14:textId="58FD416E" w:rsidR="00C97526" w:rsidRPr="00490FEF" w:rsidRDefault="00C72FEA" w:rsidP="00C97526">
                  <w:pPr>
                    <w:jc w:val="center"/>
                    <w:rPr>
                      <w:szCs w:val="24"/>
                    </w:rPr>
                  </w:pPr>
                  <w:r>
                    <w:rPr>
                      <w:szCs w:val="24"/>
                    </w:rPr>
                    <w:t>8</w:t>
                  </w:r>
                  <w:r w:rsidR="00C97526" w:rsidRPr="00490FEF">
                    <w:rPr>
                      <w:szCs w:val="24"/>
                    </w:rPr>
                    <w:t>.</w:t>
                  </w:r>
                </w:p>
              </w:tc>
              <w:tc>
                <w:tcPr>
                  <w:tcW w:w="6804" w:type="dxa"/>
                  <w:tcBorders>
                    <w:top w:val="single" w:sz="4" w:space="0" w:color="auto"/>
                    <w:left w:val="single" w:sz="4" w:space="0" w:color="auto"/>
                    <w:bottom w:val="single" w:sz="4" w:space="0" w:color="auto"/>
                    <w:right w:val="single" w:sz="4" w:space="0" w:color="auto"/>
                  </w:tcBorders>
                </w:tcPr>
                <w:p w14:paraId="6C731D00" w14:textId="77777777" w:rsidR="00C97526" w:rsidRPr="00490FEF" w:rsidRDefault="00C97526" w:rsidP="00C97526">
                  <w:pPr>
                    <w:pStyle w:val="Antrat2"/>
                    <w:tabs>
                      <w:tab w:val="left" w:pos="1296"/>
                    </w:tabs>
                    <w:spacing w:before="0"/>
                    <w:rPr>
                      <w:rFonts w:ascii="Times New Roman" w:hAnsi="Times New Roman" w:cs="Times New Roman"/>
                      <w:bCs/>
                      <w:color w:val="auto"/>
                      <w:sz w:val="24"/>
                      <w:szCs w:val="24"/>
                    </w:rPr>
                  </w:pPr>
                  <w:r w:rsidRPr="00490FEF">
                    <w:rPr>
                      <w:rFonts w:ascii="Times New Roman" w:hAnsi="Times New Roman" w:cs="Times New Roman"/>
                      <w:bCs/>
                      <w:color w:val="auto"/>
                      <w:sz w:val="24"/>
                      <w:szCs w:val="24"/>
                    </w:rPr>
                    <w:t xml:space="preserve">Kiekvieno specialisto, kuriuos </w:t>
                  </w:r>
                  <w:r w:rsidRPr="00490FEF">
                    <w:rPr>
                      <w:rFonts w:ascii="Times New Roman" w:hAnsi="Times New Roman" w:cs="Times New Roman"/>
                      <w:bCs/>
                      <w:color w:val="auto"/>
                      <w:sz w:val="24"/>
                      <w:szCs w:val="24"/>
                      <w:u w:val="single"/>
                    </w:rPr>
                    <w:t>ketina įdarbinti</w:t>
                  </w:r>
                  <w:r w:rsidRPr="00490FEF">
                    <w:rPr>
                      <w:rFonts w:ascii="Times New Roman" w:hAnsi="Times New Roman" w:cs="Times New Roman"/>
                      <w:bCs/>
                      <w:color w:val="auto"/>
                      <w:sz w:val="24"/>
                      <w:szCs w:val="24"/>
                    </w:rPr>
                    <w:t xml:space="preserve"> (toliau – </w:t>
                  </w:r>
                  <w:proofErr w:type="spellStart"/>
                  <w:r w:rsidRPr="00490FEF">
                    <w:rPr>
                      <w:rFonts w:ascii="Times New Roman" w:hAnsi="Times New Roman" w:cs="Times New Roman"/>
                      <w:bCs/>
                      <w:color w:val="auto"/>
                      <w:sz w:val="24"/>
                      <w:szCs w:val="24"/>
                    </w:rPr>
                    <w:t>kvazisubtiekėjai</w:t>
                  </w:r>
                  <w:proofErr w:type="spellEnd"/>
                  <w:r w:rsidRPr="00490FEF">
                    <w:rPr>
                      <w:rFonts w:ascii="Times New Roman" w:hAnsi="Times New Roman" w:cs="Times New Roman"/>
                      <w:bCs/>
                      <w:color w:val="auto"/>
                      <w:sz w:val="24"/>
                      <w:szCs w:val="24"/>
                    </w:rPr>
                    <w:t>) (t. y. jei jis nėra tiekėjo ar kito ūkio subjekto darbuotojas) (jei tokius nurodė Pasiūlymo formoje, pasirašytos laisvos formos sutikimas ar kitas dokumentas, patvirtinantis atlikti sutartyje nurodytus darbus/paslaugas ir tiekėjo ar kito ūkio subjekto darbuotojas patvirtinimas, kad laimėjęs konkursą, įdarbins šį specialistą, skaitmeninės kopijos (jei taikoma)</w:t>
                  </w:r>
                </w:p>
              </w:tc>
              <w:tc>
                <w:tcPr>
                  <w:tcW w:w="1759" w:type="dxa"/>
                  <w:tcBorders>
                    <w:top w:val="single" w:sz="4" w:space="0" w:color="auto"/>
                    <w:left w:val="single" w:sz="4" w:space="0" w:color="auto"/>
                    <w:bottom w:val="single" w:sz="4" w:space="0" w:color="auto"/>
                    <w:right w:val="single" w:sz="4" w:space="0" w:color="auto"/>
                  </w:tcBorders>
                  <w:vAlign w:val="center"/>
                </w:tcPr>
                <w:p w14:paraId="172C69F6" w14:textId="77777777" w:rsidR="00C97526" w:rsidRPr="00490FEF" w:rsidRDefault="00C97526" w:rsidP="00C97526">
                  <w:pPr>
                    <w:jc w:val="center"/>
                    <w:rPr>
                      <w:szCs w:val="24"/>
                    </w:rPr>
                  </w:pPr>
                </w:p>
              </w:tc>
            </w:tr>
            <w:tr w:rsidR="00C97526" w:rsidRPr="00490FEF" w14:paraId="1A5FDCE6" w14:textId="77777777" w:rsidTr="00C97526">
              <w:trPr>
                <w:trHeight w:val="199"/>
              </w:trPr>
              <w:tc>
                <w:tcPr>
                  <w:tcW w:w="567" w:type="dxa"/>
                  <w:tcBorders>
                    <w:top w:val="single" w:sz="4" w:space="0" w:color="auto"/>
                    <w:left w:val="single" w:sz="4" w:space="0" w:color="auto"/>
                    <w:bottom w:val="single" w:sz="4" w:space="0" w:color="auto"/>
                    <w:right w:val="single" w:sz="4" w:space="0" w:color="auto"/>
                  </w:tcBorders>
                  <w:vAlign w:val="center"/>
                  <w:hideMark/>
                </w:tcPr>
                <w:p w14:paraId="2A36EE0A" w14:textId="2668F298" w:rsidR="00C97526" w:rsidRPr="00490FEF" w:rsidRDefault="00C72FEA" w:rsidP="00C97526">
                  <w:pPr>
                    <w:jc w:val="center"/>
                    <w:rPr>
                      <w:rFonts w:eastAsia="Calibri"/>
                      <w:color w:val="000000" w:themeColor="text1"/>
                      <w:szCs w:val="24"/>
                    </w:rPr>
                  </w:pPr>
                  <w:r>
                    <w:rPr>
                      <w:rFonts w:eastAsia="Calibri"/>
                      <w:color w:val="000000" w:themeColor="text1"/>
                      <w:szCs w:val="24"/>
                    </w:rPr>
                    <w:t>9</w:t>
                  </w:r>
                  <w:r w:rsidR="00C97526" w:rsidRPr="00490FEF">
                    <w:rPr>
                      <w:rFonts w:eastAsia="Calibri"/>
                      <w:color w:val="000000" w:themeColor="text1"/>
                      <w:szCs w:val="24"/>
                    </w:rPr>
                    <w:t>.</w:t>
                  </w:r>
                </w:p>
              </w:tc>
              <w:tc>
                <w:tcPr>
                  <w:tcW w:w="6804" w:type="dxa"/>
                  <w:tcBorders>
                    <w:top w:val="single" w:sz="4" w:space="0" w:color="auto"/>
                    <w:left w:val="single" w:sz="4" w:space="0" w:color="auto"/>
                    <w:bottom w:val="single" w:sz="4" w:space="0" w:color="auto"/>
                    <w:right w:val="single" w:sz="4" w:space="0" w:color="auto"/>
                  </w:tcBorders>
                  <w:hideMark/>
                </w:tcPr>
                <w:p w14:paraId="1856B8D9" w14:textId="77777777" w:rsidR="00C97526" w:rsidRPr="00490FEF" w:rsidRDefault="00C97526" w:rsidP="00C97526">
                  <w:pPr>
                    <w:tabs>
                      <w:tab w:val="left" w:pos="1296"/>
                      <w:tab w:val="center" w:pos="4153"/>
                      <w:tab w:val="right" w:pos="8306"/>
                    </w:tabs>
                    <w:rPr>
                      <w:rFonts w:eastAsia="Calibri"/>
                      <w:color w:val="000000" w:themeColor="text1"/>
                      <w:szCs w:val="24"/>
                    </w:rPr>
                  </w:pPr>
                  <w:r w:rsidRPr="00490FEF">
                    <w:rPr>
                      <w:szCs w:val="24"/>
                    </w:rPr>
                    <w:t>Jei</w:t>
                  </w:r>
                  <w:r w:rsidRPr="00490FEF">
                    <w:rPr>
                      <w:rFonts w:eastAsia="Calibri"/>
                      <w:szCs w:val="24"/>
                    </w:rPr>
                    <w:t xml:space="preserve"> tiekėjas naudojasi (naudosis) trečiųjų asmenų, kurie tiesiogiai </w:t>
                  </w:r>
                  <w:r w:rsidRPr="00490FEF">
                    <w:rPr>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490FEF">
                    <w:rPr>
                      <w:rFonts w:eastAsia="Calibri"/>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1759" w:type="dxa"/>
                  <w:tcBorders>
                    <w:top w:val="single" w:sz="4" w:space="0" w:color="auto"/>
                    <w:left w:val="single" w:sz="4" w:space="0" w:color="auto"/>
                    <w:bottom w:val="single" w:sz="4" w:space="0" w:color="auto"/>
                    <w:right w:val="single" w:sz="4" w:space="0" w:color="auto"/>
                  </w:tcBorders>
                  <w:vAlign w:val="center"/>
                </w:tcPr>
                <w:p w14:paraId="51FE0DAF" w14:textId="77777777" w:rsidR="00C97526" w:rsidRPr="00490FEF" w:rsidRDefault="00C97526" w:rsidP="00C97526">
                  <w:pPr>
                    <w:jc w:val="center"/>
                    <w:rPr>
                      <w:rFonts w:eastAsia="Calibri"/>
                      <w:color w:val="000000" w:themeColor="text1"/>
                      <w:szCs w:val="24"/>
                    </w:rPr>
                  </w:pPr>
                </w:p>
              </w:tc>
            </w:tr>
            <w:tr w:rsidR="00C97526" w:rsidRPr="00490FEF" w14:paraId="1841EC6B" w14:textId="77777777" w:rsidTr="00C97526">
              <w:trPr>
                <w:trHeight w:val="278"/>
              </w:trPr>
              <w:tc>
                <w:tcPr>
                  <w:tcW w:w="567" w:type="dxa"/>
                  <w:tcBorders>
                    <w:top w:val="single" w:sz="4" w:space="0" w:color="auto"/>
                    <w:left w:val="single" w:sz="4" w:space="0" w:color="auto"/>
                    <w:bottom w:val="single" w:sz="4" w:space="0" w:color="auto"/>
                    <w:right w:val="single" w:sz="4" w:space="0" w:color="auto"/>
                  </w:tcBorders>
                  <w:vAlign w:val="center"/>
                  <w:hideMark/>
                </w:tcPr>
                <w:p w14:paraId="6AAA33BA" w14:textId="44A81B7D" w:rsidR="00C97526" w:rsidRPr="00490FEF" w:rsidRDefault="00C72FEA" w:rsidP="00C97526">
                  <w:pPr>
                    <w:jc w:val="center"/>
                    <w:rPr>
                      <w:color w:val="000000" w:themeColor="text1"/>
                      <w:szCs w:val="24"/>
                    </w:rPr>
                  </w:pPr>
                  <w:r>
                    <w:rPr>
                      <w:color w:val="000000" w:themeColor="text1"/>
                      <w:szCs w:val="24"/>
                    </w:rPr>
                    <w:t>10</w:t>
                  </w:r>
                  <w:r w:rsidR="00C97526" w:rsidRPr="00490FEF">
                    <w:rPr>
                      <w:color w:val="000000" w:themeColor="text1"/>
                      <w:szCs w:val="24"/>
                    </w:rPr>
                    <w:t>.</w:t>
                  </w:r>
                </w:p>
              </w:tc>
              <w:tc>
                <w:tcPr>
                  <w:tcW w:w="6804" w:type="dxa"/>
                  <w:tcBorders>
                    <w:top w:val="single" w:sz="4" w:space="0" w:color="auto"/>
                    <w:left w:val="single" w:sz="4" w:space="0" w:color="auto"/>
                    <w:bottom w:val="single" w:sz="4" w:space="0" w:color="auto"/>
                    <w:right w:val="single" w:sz="4" w:space="0" w:color="auto"/>
                  </w:tcBorders>
                  <w:vAlign w:val="center"/>
                  <w:hideMark/>
                </w:tcPr>
                <w:p w14:paraId="1E8F4E0C" w14:textId="77777777" w:rsidR="00C97526" w:rsidRPr="00490FEF" w:rsidRDefault="00C97526" w:rsidP="00C97526">
                  <w:pPr>
                    <w:tabs>
                      <w:tab w:val="left" w:pos="1296"/>
                      <w:tab w:val="center" w:pos="4153"/>
                      <w:tab w:val="right" w:pos="8306"/>
                    </w:tabs>
                    <w:rPr>
                      <w:iCs/>
                      <w:color w:val="000000" w:themeColor="text1"/>
                      <w:szCs w:val="24"/>
                    </w:rPr>
                  </w:pPr>
                  <w:r>
                    <w:rPr>
                      <w:color w:val="000000" w:themeColor="text1"/>
                      <w:szCs w:val="24"/>
                    </w:rPr>
                    <w:t>K</w:t>
                  </w:r>
                  <w:r w:rsidRPr="00490FEF">
                    <w:rPr>
                      <w:color w:val="000000" w:themeColor="text1"/>
                      <w:szCs w:val="24"/>
                    </w:rPr>
                    <w:t>ita šiose konkurso sąlygose prašoma informacija ir (ar) dokumentai (skaitmeninės dokumentų kopijos)</w:t>
                  </w:r>
                  <w:r w:rsidRPr="00490FEF">
                    <w:rPr>
                      <w:bCs/>
                      <w:color w:val="000000" w:themeColor="text1"/>
                      <w:szCs w:val="24"/>
                    </w:rPr>
                    <w:t>.</w:t>
                  </w:r>
                </w:p>
              </w:tc>
              <w:tc>
                <w:tcPr>
                  <w:tcW w:w="1759" w:type="dxa"/>
                  <w:tcBorders>
                    <w:top w:val="single" w:sz="4" w:space="0" w:color="auto"/>
                    <w:left w:val="single" w:sz="4" w:space="0" w:color="auto"/>
                    <w:bottom w:val="single" w:sz="4" w:space="0" w:color="auto"/>
                    <w:right w:val="single" w:sz="4" w:space="0" w:color="auto"/>
                  </w:tcBorders>
                  <w:vAlign w:val="center"/>
                </w:tcPr>
                <w:p w14:paraId="7AB1F647" w14:textId="77777777" w:rsidR="00C97526" w:rsidRPr="00C97526" w:rsidRDefault="00C97526" w:rsidP="00C97526">
                  <w:pPr>
                    <w:jc w:val="center"/>
                    <w:rPr>
                      <w:color w:val="000000" w:themeColor="text1"/>
                      <w:szCs w:val="24"/>
                    </w:rPr>
                  </w:pPr>
                </w:p>
              </w:tc>
            </w:tr>
          </w:tbl>
          <w:p w14:paraId="314A4801" w14:textId="77777777" w:rsidR="00401EB1" w:rsidRPr="001D49EA" w:rsidRDefault="00401EB1" w:rsidP="009D1188">
            <w:pPr>
              <w:ind w:right="-108" w:firstLine="397"/>
              <w:rPr>
                <w:rFonts w:eastAsia="Batang"/>
              </w:rPr>
            </w:pPr>
          </w:p>
          <w:p w14:paraId="09B91AF2" w14:textId="77777777" w:rsidR="00401EB1" w:rsidRPr="001D49EA" w:rsidRDefault="00401EB1" w:rsidP="009D1188">
            <w:pPr>
              <w:ind w:right="-108" w:firstLine="397"/>
              <w:rPr>
                <w:rFonts w:eastAsia="Batang"/>
              </w:rPr>
            </w:pPr>
            <w:r w:rsidRPr="001D49EA">
              <w:rPr>
                <w:rFonts w:eastAsia="Batang"/>
              </w:rPr>
              <w:t xml:space="preserve">Pasiūlymas galioja </w:t>
            </w:r>
            <w:r w:rsidRPr="001D49EA">
              <w:t>90 kalendorinių dienų nuo pasiūlymo pateikimo termino pabaigos</w:t>
            </w:r>
            <w:r w:rsidRPr="001D49EA">
              <w:rPr>
                <w:rFonts w:eastAsia="Batang"/>
              </w:rPr>
              <w:t>.</w:t>
            </w:r>
          </w:p>
          <w:p w14:paraId="1D4B5B75" w14:textId="77777777" w:rsidR="00401EB1" w:rsidRPr="001D49EA" w:rsidRDefault="00401EB1" w:rsidP="009D1188">
            <w:pPr>
              <w:ind w:right="-108" w:firstLine="397"/>
              <w:rPr>
                <w:rFonts w:eastAsia="Batang"/>
                <w:b/>
                <w:i/>
              </w:rPr>
            </w:pPr>
          </w:p>
          <w:p w14:paraId="6F004B0D" w14:textId="77777777" w:rsidR="00401EB1" w:rsidRPr="001D49EA" w:rsidRDefault="00401EB1" w:rsidP="009D1188">
            <w:pPr>
              <w:ind w:right="-108" w:firstLine="397"/>
              <w:rPr>
                <w:rFonts w:eastAsia="Batang"/>
                <w:b/>
                <w:i/>
              </w:rPr>
            </w:pPr>
            <w:r w:rsidRPr="001D49EA">
              <w:rPr>
                <w:rFonts w:eastAsia="Batang"/>
                <w:b/>
                <w:i/>
              </w:rPr>
              <w:t>Ši pasiūlyme nurodyta informacija yra konfidenciali / perkančioji organizacija šios informacijos negali atskleisti tretiesiems asmenims /*:</w:t>
            </w:r>
          </w:p>
          <w:tbl>
            <w:tblPr>
              <w:tblW w:w="9525"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8"/>
              <w:gridCol w:w="3345"/>
              <w:gridCol w:w="5562"/>
            </w:tblGrid>
            <w:tr w:rsidR="00401EB1" w:rsidRPr="001D49EA" w14:paraId="3786A3D2" w14:textId="77777777" w:rsidTr="009D1188">
              <w:trPr>
                <w:trHeight w:val="986"/>
              </w:trPr>
              <w:tc>
                <w:tcPr>
                  <w:tcW w:w="618" w:type="dxa"/>
                </w:tcPr>
                <w:p w14:paraId="794C30B9" w14:textId="77777777" w:rsidR="00401EB1" w:rsidRPr="001D49EA" w:rsidRDefault="00401EB1" w:rsidP="009D1188">
                  <w:pPr>
                    <w:ind w:right="-108"/>
                  </w:pPr>
                  <w:proofErr w:type="spellStart"/>
                  <w:r w:rsidRPr="001D49EA">
                    <w:t>Eil.Nr</w:t>
                  </w:r>
                  <w:proofErr w:type="spellEnd"/>
                  <w:r w:rsidRPr="001D49EA">
                    <w:t>.</w:t>
                  </w:r>
                </w:p>
              </w:tc>
              <w:tc>
                <w:tcPr>
                  <w:tcW w:w="3345" w:type="dxa"/>
                </w:tcPr>
                <w:p w14:paraId="7AF624E9" w14:textId="77777777" w:rsidR="00401EB1" w:rsidRPr="001D49EA" w:rsidRDefault="00401EB1" w:rsidP="009D1188">
                  <w:pPr>
                    <w:ind w:right="-108"/>
                  </w:pPr>
                  <w:r w:rsidRPr="001D49EA">
                    <w:t>Pateikto dokumento pavadinimas (rekomenduojama pavadinime vartoti žodį „Konfidencialu“)</w:t>
                  </w:r>
                </w:p>
              </w:tc>
              <w:tc>
                <w:tcPr>
                  <w:tcW w:w="5562" w:type="dxa"/>
                </w:tcPr>
                <w:p w14:paraId="4FF2FAA6" w14:textId="77777777" w:rsidR="00401EB1" w:rsidRPr="001D49EA" w:rsidRDefault="00401EB1" w:rsidP="009D1188">
                  <w:pPr>
                    <w:ind w:right="-108"/>
                    <w:jc w:val="center"/>
                  </w:pPr>
                  <w:r w:rsidRPr="001D49EA">
                    <w:t xml:space="preserve">Dokumentas yra įkeltas šioje CVP IS pasiūlymo lango eilutėje („Prisegti dokumentai“ arba </w:t>
                  </w:r>
                  <w:r w:rsidRPr="001D49EA">
                    <w:rPr>
                      <w:bCs/>
                    </w:rPr>
                    <w:t>„Kvalifikaciniai klausimai“ prie atsakymo į klausimą)</w:t>
                  </w:r>
                </w:p>
              </w:tc>
            </w:tr>
            <w:tr w:rsidR="00401EB1" w:rsidRPr="001D49EA" w14:paraId="55397482" w14:textId="77777777" w:rsidTr="009D1188">
              <w:trPr>
                <w:trHeight w:val="264"/>
              </w:trPr>
              <w:tc>
                <w:tcPr>
                  <w:tcW w:w="618" w:type="dxa"/>
                </w:tcPr>
                <w:p w14:paraId="4347903F" w14:textId="77777777" w:rsidR="00401EB1" w:rsidRPr="001D49EA" w:rsidRDefault="00401EB1" w:rsidP="009D1188">
                  <w:pPr>
                    <w:ind w:right="-108"/>
                  </w:pPr>
                </w:p>
              </w:tc>
              <w:tc>
                <w:tcPr>
                  <w:tcW w:w="3345" w:type="dxa"/>
                </w:tcPr>
                <w:p w14:paraId="2B759C60" w14:textId="77777777" w:rsidR="00401EB1" w:rsidRPr="001D49EA" w:rsidRDefault="00401EB1" w:rsidP="009D1188">
                  <w:pPr>
                    <w:ind w:right="-108"/>
                  </w:pPr>
                </w:p>
              </w:tc>
              <w:tc>
                <w:tcPr>
                  <w:tcW w:w="5562" w:type="dxa"/>
                </w:tcPr>
                <w:p w14:paraId="59FCE065" w14:textId="77777777" w:rsidR="00401EB1" w:rsidRPr="001D49EA" w:rsidRDefault="00401EB1" w:rsidP="009D1188">
                  <w:pPr>
                    <w:ind w:right="-108"/>
                  </w:pPr>
                </w:p>
              </w:tc>
            </w:tr>
            <w:tr w:rsidR="00401EB1" w:rsidRPr="001D49EA" w14:paraId="2670C7CF" w14:textId="77777777" w:rsidTr="009D1188">
              <w:trPr>
                <w:trHeight w:val="267"/>
              </w:trPr>
              <w:tc>
                <w:tcPr>
                  <w:tcW w:w="618" w:type="dxa"/>
                </w:tcPr>
                <w:p w14:paraId="183775B2" w14:textId="77777777" w:rsidR="00401EB1" w:rsidRPr="001D49EA" w:rsidRDefault="00401EB1" w:rsidP="009D1188">
                  <w:pPr>
                    <w:ind w:right="-108"/>
                  </w:pPr>
                </w:p>
              </w:tc>
              <w:tc>
                <w:tcPr>
                  <w:tcW w:w="3345" w:type="dxa"/>
                </w:tcPr>
                <w:p w14:paraId="22AAF8AB" w14:textId="77777777" w:rsidR="00401EB1" w:rsidRPr="001D49EA" w:rsidRDefault="00401EB1" w:rsidP="009D1188">
                  <w:pPr>
                    <w:ind w:right="-108"/>
                  </w:pPr>
                </w:p>
              </w:tc>
              <w:tc>
                <w:tcPr>
                  <w:tcW w:w="5562" w:type="dxa"/>
                </w:tcPr>
                <w:p w14:paraId="14128B25" w14:textId="77777777" w:rsidR="00401EB1" w:rsidRPr="001D49EA" w:rsidRDefault="00401EB1" w:rsidP="009D1188">
                  <w:pPr>
                    <w:ind w:right="-108"/>
                  </w:pPr>
                </w:p>
              </w:tc>
            </w:tr>
            <w:tr w:rsidR="00401EB1" w:rsidRPr="001D49EA" w14:paraId="0497F544" w14:textId="77777777" w:rsidTr="009D1188">
              <w:trPr>
                <w:trHeight w:val="267"/>
              </w:trPr>
              <w:tc>
                <w:tcPr>
                  <w:tcW w:w="618" w:type="dxa"/>
                </w:tcPr>
                <w:p w14:paraId="4FAE20F9" w14:textId="77777777" w:rsidR="00401EB1" w:rsidRPr="001D49EA" w:rsidRDefault="00401EB1" w:rsidP="009D1188">
                  <w:pPr>
                    <w:ind w:right="-108"/>
                  </w:pPr>
                </w:p>
              </w:tc>
              <w:tc>
                <w:tcPr>
                  <w:tcW w:w="3345" w:type="dxa"/>
                </w:tcPr>
                <w:p w14:paraId="6633C2F3" w14:textId="77777777" w:rsidR="00401EB1" w:rsidRPr="001D49EA" w:rsidRDefault="00401EB1" w:rsidP="009D1188">
                  <w:pPr>
                    <w:ind w:right="-108"/>
                  </w:pPr>
                </w:p>
              </w:tc>
              <w:tc>
                <w:tcPr>
                  <w:tcW w:w="5562" w:type="dxa"/>
                </w:tcPr>
                <w:p w14:paraId="6ACAE3F4" w14:textId="77777777" w:rsidR="00401EB1" w:rsidRPr="001D49EA" w:rsidRDefault="00401EB1" w:rsidP="009D1188">
                  <w:pPr>
                    <w:ind w:right="-108"/>
                  </w:pPr>
                </w:p>
              </w:tc>
            </w:tr>
          </w:tbl>
          <w:p w14:paraId="54A8DB4A" w14:textId="77777777" w:rsidR="00401EB1" w:rsidRPr="001D49EA" w:rsidRDefault="00401EB1" w:rsidP="009D1188">
            <w:pPr>
              <w:ind w:right="-108"/>
              <w:rPr>
                <w:rFonts w:eastAsia="Batang"/>
              </w:rPr>
            </w:pPr>
          </w:p>
        </w:tc>
      </w:tr>
    </w:tbl>
    <w:p w14:paraId="06A6DA6D" w14:textId="77777777" w:rsidR="00401EB1" w:rsidRPr="001D49EA" w:rsidRDefault="00401EB1" w:rsidP="00401EB1">
      <w:pPr>
        <w:rPr>
          <w:rFonts w:eastAsia="Batang"/>
          <w:b/>
          <w:i/>
        </w:rPr>
      </w:pPr>
    </w:p>
    <w:p w14:paraId="4A164ACF" w14:textId="77777777" w:rsidR="00401EB1" w:rsidRPr="001D49EA" w:rsidRDefault="00401EB1" w:rsidP="00401EB1">
      <w:pPr>
        <w:rPr>
          <w:b/>
          <w:bCs/>
          <w:i/>
          <w:sz w:val="21"/>
          <w:szCs w:val="21"/>
          <w:u w:val="single"/>
        </w:rPr>
      </w:pPr>
      <w:r w:rsidRPr="001D49EA">
        <w:rPr>
          <w:rFonts w:eastAsia="Batang"/>
          <w:b/>
          <w:i/>
        </w:rPr>
        <w:t>Pastaba*.</w:t>
      </w:r>
      <w:r w:rsidRPr="001D49EA">
        <w:rPr>
          <w:rFonts w:eastAsia="Batang"/>
        </w:rPr>
        <w:t xml:space="preserve"> </w:t>
      </w:r>
      <w:r w:rsidRPr="001D49EA">
        <w:rPr>
          <w:b/>
          <w:i/>
        </w:rPr>
        <w:t xml:space="preserve">Tiekėjui nenurodžius, kokia informacija yra konfidenciali, laikoma, kad konfidencialios informacijos pasiūlyme nėra. </w:t>
      </w:r>
      <w:r w:rsidRPr="001D49EA">
        <w:rPr>
          <w:rFonts w:eastAsia="Batang"/>
          <w:b/>
          <w:i/>
          <w:lang w:eastAsia="lt-LT"/>
        </w:rPr>
        <w:t>Siekiant, kad Perkančioji organizacija galėtų užtikrinti tiekėjo informacijos konfidencialumą, pasiūlyme esanti konfidenciali informacija turi būti su žyma „konfidencialu“.</w:t>
      </w:r>
      <w:r w:rsidRPr="001D49EA">
        <w:rPr>
          <w:rFonts w:eastAsia="Batang"/>
          <w:b/>
          <w:lang w:eastAsia="lt-LT"/>
        </w:rPr>
        <w:t xml:space="preserve"> </w:t>
      </w:r>
      <w:r w:rsidRPr="001D49EA">
        <w:rPr>
          <w:i/>
          <w:sz w:val="21"/>
          <w:szCs w:val="21"/>
        </w:rPr>
        <w:t xml:space="preserve">Tiekėjai turi </w:t>
      </w:r>
      <w:r w:rsidRPr="001D49EA">
        <w:rPr>
          <w:b/>
          <w:bCs/>
          <w:i/>
          <w:sz w:val="21"/>
          <w:szCs w:val="21"/>
          <w:u w:val="single"/>
        </w:rPr>
        <w:t>atidžiai ir pagrįstai</w:t>
      </w:r>
      <w:r w:rsidRPr="001D49EA">
        <w:rPr>
          <w:i/>
          <w:sz w:val="21"/>
          <w:szCs w:val="21"/>
        </w:rPr>
        <w:t xml:space="preserve"> nurodyti konfidencialią informaciją, kadangi laimėtojo pasiūlymas ir sudaryta sutartis </w:t>
      </w:r>
      <w:r w:rsidRPr="001D49EA">
        <w:rPr>
          <w:b/>
          <w:bCs/>
          <w:i/>
          <w:sz w:val="21"/>
          <w:szCs w:val="21"/>
          <w:u w:val="single"/>
        </w:rPr>
        <w:t>bus viešinama.</w:t>
      </w:r>
    </w:p>
    <w:p w14:paraId="5440BE6A" w14:textId="77777777" w:rsidR="00401EB1" w:rsidRPr="001D49EA" w:rsidRDefault="00401EB1" w:rsidP="00401EB1">
      <w:pPr>
        <w:rPr>
          <w:rFonts w:eastAsia="Batang"/>
          <w:sz w:val="20"/>
        </w:rPr>
      </w:pPr>
    </w:p>
    <w:tbl>
      <w:tblPr>
        <w:tblW w:w="10032" w:type="dxa"/>
        <w:tblLayout w:type="fixed"/>
        <w:tblLook w:val="04A0" w:firstRow="1" w:lastRow="0" w:firstColumn="1" w:lastColumn="0" w:noHBand="0" w:noVBand="1"/>
      </w:tblPr>
      <w:tblGrid>
        <w:gridCol w:w="2791"/>
        <w:gridCol w:w="513"/>
        <w:gridCol w:w="1682"/>
        <w:gridCol w:w="1682"/>
        <w:gridCol w:w="595"/>
        <w:gridCol w:w="2219"/>
        <w:gridCol w:w="550"/>
      </w:tblGrid>
      <w:tr w:rsidR="00401EB1" w:rsidRPr="001D49EA" w14:paraId="120C0829" w14:textId="77777777" w:rsidTr="009D1188">
        <w:trPr>
          <w:trHeight w:val="443"/>
        </w:trPr>
        <w:tc>
          <w:tcPr>
            <w:tcW w:w="2791" w:type="dxa"/>
            <w:tcBorders>
              <w:top w:val="nil"/>
              <w:left w:val="nil"/>
              <w:bottom w:val="single" w:sz="4" w:space="0" w:color="auto"/>
              <w:right w:val="nil"/>
            </w:tcBorders>
          </w:tcPr>
          <w:p w14:paraId="52D5D2D5" w14:textId="77777777" w:rsidR="00401EB1" w:rsidRPr="001D49EA" w:rsidRDefault="00401EB1" w:rsidP="009D1188">
            <w:pPr>
              <w:ind w:right="-1"/>
              <w:rPr>
                <w:rFonts w:eastAsia="Batang"/>
              </w:rPr>
            </w:pPr>
            <w:bookmarkStart w:id="0" w:name="_Hlk175667367"/>
          </w:p>
        </w:tc>
        <w:tc>
          <w:tcPr>
            <w:tcW w:w="513" w:type="dxa"/>
          </w:tcPr>
          <w:p w14:paraId="7006058D" w14:textId="77777777" w:rsidR="00401EB1" w:rsidRPr="001D49EA" w:rsidRDefault="00401EB1" w:rsidP="009D1188">
            <w:pPr>
              <w:ind w:right="-1"/>
              <w:jc w:val="center"/>
              <w:rPr>
                <w:rFonts w:eastAsia="Batang"/>
              </w:rPr>
            </w:pPr>
          </w:p>
        </w:tc>
        <w:tc>
          <w:tcPr>
            <w:tcW w:w="1682" w:type="dxa"/>
          </w:tcPr>
          <w:p w14:paraId="320FD9B3" w14:textId="77777777" w:rsidR="00401EB1" w:rsidRPr="001D49EA" w:rsidRDefault="00401EB1" w:rsidP="009D1188">
            <w:pPr>
              <w:ind w:right="-1"/>
              <w:jc w:val="center"/>
              <w:rPr>
                <w:rFonts w:eastAsia="Batang"/>
              </w:rPr>
            </w:pPr>
          </w:p>
        </w:tc>
        <w:tc>
          <w:tcPr>
            <w:tcW w:w="1682" w:type="dxa"/>
            <w:tcBorders>
              <w:top w:val="nil"/>
              <w:left w:val="nil"/>
              <w:bottom w:val="single" w:sz="4" w:space="0" w:color="auto"/>
              <w:right w:val="nil"/>
            </w:tcBorders>
          </w:tcPr>
          <w:p w14:paraId="251F7C06" w14:textId="77777777" w:rsidR="00401EB1" w:rsidRPr="001D49EA" w:rsidRDefault="00401EB1" w:rsidP="009D1188">
            <w:pPr>
              <w:ind w:right="-1"/>
              <w:jc w:val="center"/>
              <w:rPr>
                <w:rFonts w:eastAsia="Batang"/>
              </w:rPr>
            </w:pPr>
          </w:p>
        </w:tc>
        <w:tc>
          <w:tcPr>
            <w:tcW w:w="595" w:type="dxa"/>
          </w:tcPr>
          <w:p w14:paraId="43E5BD68" w14:textId="77777777" w:rsidR="00401EB1" w:rsidRPr="001D49EA" w:rsidRDefault="00401EB1" w:rsidP="009D1188">
            <w:pPr>
              <w:ind w:right="-1"/>
              <w:jc w:val="center"/>
              <w:rPr>
                <w:rFonts w:eastAsia="Batang"/>
              </w:rPr>
            </w:pPr>
          </w:p>
        </w:tc>
        <w:tc>
          <w:tcPr>
            <w:tcW w:w="2219" w:type="dxa"/>
            <w:tcBorders>
              <w:top w:val="nil"/>
              <w:left w:val="nil"/>
              <w:bottom w:val="single" w:sz="4" w:space="0" w:color="auto"/>
              <w:right w:val="nil"/>
            </w:tcBorders>
          </w:tcPr>
          <w:p w14:paraId="5FA026B5" w14:textId="77777777" w:rsidR="00401EB1" w:rsidRPr="001D49EA" w:rsidRDefault="00401EB1" w:rsidP="009D1188">
            <w:pPr>
              <w:ind w:right="-1"/>
              <w:jc w:val="right"/>
              <w:rPr>
                <w:rFonts w:eastAsia="Batang"/>
              </w:rPr>
            </w:pPr>
          </w:p>
        </w:tc>
        <w:tc>
          <w:tcPr>
            <w:tcW w:w="550" w:type="dxa"/>
          </w:tcPr>
          <w:p w14:paraId="1DF9C51F" w14:textId="77777777" w:rsidR="00401EB1" w:rsidRPr="001D49EA" w:rsidRDefault="00401EB1" w:rsidP="009D1188">
            <w:pPr>
              <w:ind w:right="-1"/>
              <w:jc w:val="right"/>
              <w:rPr>
                <w:rFonts w:eastAsia="Batang"/>
              </w:rPr>
            </w:pPr>
          </w:p>
        </w:tc>
      </w:tr>
      <w:tr w:rsidR="00401EB1" w:rsidRPr="001D49EA" w14:paraId="54793ADF" w14:textId="77777777" w:rsidTr="009D1188">
        <w:trPr>
          <w:trHeight w:val="70"/>
        </w:trPr>
        <w:tc>
          <w:tcPr>
            <w:tcW w:w="2791" w:type="dxa"/>
            <w:tcBorders>
              <w:top w:val="single" w:sz="4" w:space="0" w:color="auto"/>
              <w:left w:val="nil"/>
              <w:bottom w:val="nil"/>
              <w:right w:val="nil"/>
            </w:tcBorders>
          </w:tcPr>
          <w:p w14:paraId="72A1D4D3" w14:textId="77777777" w:rsidR="00401EB1" w:rsidRPr="001D49EA" w:rsidRDefault="00401EB1" w:rsidP="009D1188">
            <w:pPr>
              <w:snapToGrid w:val="0"/>
              <w:jc w:val="center"/>
              <w:rPr>
                <w:position w:val="6"/>
                <w:sz w:val="20"/>
              </w:rPr>
            </w:pPr>
            <w:r w:rsidRPr="001D49EA">
              <w:rPr>
                <w:position w:val="6"/>
                <w:sz w:val="20"/>
              </w:rPr>
              <w:t>(Tiekėjo arba jo įgalioto asmens pareigų pavadinimas)</w:t>
            </w:r>
          </w:p>
        </w:tc>
        <w:tc>
          <w:tcPr>
            <w:tcW w:w="513" w:type="dxa"/>
          </w:tcPr>
          <w:p w14:paraId="456E8AE1" w14:textId="77777777" w:rsidR="00401EB1" w:rsidRPr="001D49EA" w:rsidRDefault="00401EB1" w:rsidP="009D1188">
            <w:pPr>
              <w:ind w:right="-1"/>
              <w:jc w:val="center"/>
              <w:rPr>
                <w:rFonts w:eastAsia="Batang"/>
              </w:rPr>
            </w:pPr>
          </w:p>
        </w:tc>
        <w:tc>
          <w:tcPr>
            <w:tcW w:w="1682" w:type="dxa"/>
          </w:tcPr>
          <w:p w14:paraId="3CD2A6B1" w14:textId="77777777" w:rsidR="00401EB1" w:rsidRPr="001D49EA" w:rsidRDefault="00401EB1" w:rsidP="009D1188">
            <w:pPr>
              <w:ind w:right="-1"/>
              <w:jc w:val="center"/>
              <w:rPr>
                <w:rFonts w:eastAsia="Batang"/>
                <w:position w:val="6"/>
                <w:sz w:val="20"/>
              </w:rPr>
            </w:pPr>
          </w:p>
        </w:tc>
        <w:tc>
          <w:tcPr>
            <w:tcW w:w="1682" w:type="dxa"/>
            <w:tcBorders>
              <w:top w:val="single" w:sz="4" w:space="0" w:color="auto"/>
              <w:left w:val="nil"/>
              <w:bottom w:val="nil"/>
              <w:right w:val="nil"/>
            </w:tcBorders>
          </w:tcPr>
          <w:p w14:paraId="78519CAE" w14:textId="77777777" w:rsidR="00401EB1" w:rsidRPr="001D49EA" w:rsidRDefault="00401EB1" w:rsidP="009D1188">
            <w:pPr>
              <w:ind w:right="-1"/>
              <w:jc w:val="center"/>
              <w:rPr>
                <w:rFonts w:eastAsia="Batang"/>
                <w:sz w:val="20"/>
              </w:rPr>
            </w:pPr>
            <w:r w:rsidRPr="001D49EA">
              <w:rPr>
                <w:rFonts w:eastAsia="Batang"/>
                <w:position w:val="6"/>
                <w:sz w:val="20"/>
              </w:rPr>
              <w:t>(Parašas)</w:t>
            </w:r>
          </w:p>
        </w:tc>
        <w:tc>
          <w:tcPr>
            <w:tcW w:w="595" w:type="dxa"/>
          </w:tcPr>
          <w:p w14:paraId="6DF4AAE1" w14:textId="77777777" w:rsidR="00401EB1" w:rsidRPr="001D49EA" w:rsidRDefault="00401EB1" w:rsidP="009D1188">
            <w:pPr>
              <w:ind w:right="-1"/>
              <w:jc w:val="center"/>
              <w:rPr>
                <w:rFonts w:eastAsia="Batang"/>
              </w:rPr>
            </w:pPr>
          </w:p>
        </w:tc>
        <w:tc>
          <w:tcPr>
            <w:tcW w:w="2219" w:type="dxa"/>
            <w:tcBorders>
              <w:top w:val="single" w:sz="4" w:space="0" w:color="auto"/>
              <w:left w:val="nil"/>
              <w:bottom w:val="nil"/>
              <w:right w:val="nil"/>
            </w:tcBorders>
          </w:tcPr>
          <w:p w14:paraId="5E4C7AB0" w14:textId="77777777" w:rsidR="00401EB1" w:rsidRPr="001D49EA" w:rsidRDefault="00401EB1" w:rsidP="009D1188">
            <w:pPr>
              <w:ind w:right="-1"/>
              <w:jc w:val="center"/>
              <w:rPr>
                <w:rFonts w:eastAsia="Batang"/>
                <w:sz w:val="20"/>
              </w:rPr>
            </w:pPr>
            <w:r w:rsidRPr="001D49EA">
              <w:rPr>
                <w:rFonts w:eastAsia="Batang"/>
                <w:position w:val="6"/>
                <w:sz w:val="20"/>
              </w:rPr>
              <w:t>(Vardas ir pavardė)</w:t>
            </w:r>
          </w:p>
        </w:tc>
        <w:tc>
          <w:tcPr>
            <w:tcW w:w="550" w:type="dxa"/>
          </w:tcPr>
          <w:p w14:paraId="370BA301" w14:textId="77777777" w:rsidR="00401EB1" w:rsidRPr="001D49EA" w:rsidRDefault="00401EB1" w:rsidP="009D1188">
            <w:pPr>
              <w:ind w:right="-1"/>
              <w:jc w:val="center"/>
              <w:rPr>
                <w:rFonts w:eastAsia="Batang"/>
              </w:rPr>
            </w:pPr>
          </w:p>
        </w:tc>
      </w:tr>
      <w:bookmarkEnd w:id="0"/>
    </w:tbl>
    <w:p w14:paraId="4D73825C" w14:textId="77777777" w:rsidR="00401EB1" w:rsidRDefault="00401EB1"/>
    <w:sectPr w:rsidR="00401EB1">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font220">
    <w:altName w:val="Calibri"/>
    <w:charset w:val="00"/>
    <w:family w:val="auto"/>
    <w:pitch w:val="variable"/>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B6192"/>
    <w:multiLevelType w:val="hybridMultilevel"/>
    <w:tmpl w:val="610EC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DC1963"/>
    <w:multiLevelType w:val="hybridMultilevel"/>
    <w:tmpl w:val="A0CC41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872837"/>
    <w:multiLevelType w:val="hybridMultilevel"/>
    <w:tmpl w:val="D974EB4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D530D04"/>
    <w:multiLevelType w:val="hybridMultilevel"/>
    <w:tmpl w:val="681EA7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E0C2B3E"/>
    <w:multiLevelType w:val="hybridMultilevel"/>
    <w:tmpl w:val="62D03228"/>
    <w:lvl w:ilvl="0" w:tplc="FFFFFFFF">
      <w:start w:val="1"/>
      <w:numFmt w:val="decimal"/>
      <w:lvlText w:val="%1."/>
      <w:lvlJc w:val="left"/>
      <w:pPr>
        <w:ind w:left="1222"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427D0379"/>
    <w:multiLevelType w:val="multilevel"/>
    <w:tmpl w:val="8BF22480"/>
    <w:lvl w:ilvl="0">
      <w:start w:val="1"/>
      <w:numFmt w:val="decimal"/>
      <w:lvlText w:val="%1."/>
      <w:lvlJc w:val="left"/>
      <w:pPr>
        <w:ind w:left="720" w:hanging="360"/>
      </w:pPr>
      <w:rPr>
        <w:rFonts w:hint="default"/>
      </w:rPr>
    </w:lvl>
    <w:lvl w:ilvl="1">
      <w:start w:val="1"/>
      <w:numFmt w:val="decimal"/>
      <w:isLgl/>
      <w:lvlText w:val="%1.%2"/>
      <w:lvlJc w:val="left"/>
      <w:pPr>
        <w:ind w:left="790" w:hanging="360"/>
      </w:pPr>
      <w:rPr>
        <w:rFonts w:hint="default"/>
      </w:rPr>
    </w:lvl>
    <w:lvl w:ilvl="2">
      <w:start w:val="1"/>
      <w:numFmt w:val="decimal"/>
      <w:isLgl/>
      <w:lvlText w:val="%1.%2.%3"/>
      <w:lvlJc w:val="left"/>
      <w:pPr>
        <w:ind w:left="1220" w:hanging="720"/>
      </w:pPr>
      <w:rPr>
        <w:rFonts w:hint="default"/>
      </w:rPr>
    </w:lvl>
    <w:lvl w:ilvl="3">
      <w:start w:val="1"/>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6" w15:restartNumberingAfterBreak="0">
    <w:nsid w:val="48FB7E01"/>
    <w:multiLevelType w:val="hybridMultilevel"/>
    <w:tmpl w:val="9B0A7D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5B58B1"/>
    <w:multiLevelType w:val="hybridMultilevel"/>
    <w:tmpl w:val="62D03228"/>
    <w:lvl w:ilvl="0" w:tplc="FFFFFFFF">
      <w:start w:val="1"/>
      <w:numFmt w:val="decimal"/>
      <w:lvlText w:val="%1."/>
      <w:lvlJc w:val="left"/>
      <w:pPr>
        <w:ind w:left="1222"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55CF25F6"/>
    <w:multiLevelType w:val="hybridMultilevel"/>
    <w:tmpl w:val="2F2406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7154CE"/>
    <w:multiLevelType w:val="hybridMultilevel"/>
    <w:tmpl w:val="62D03228"/>
    <w:lvl w:ilvl="0" w:tplc="FFFFFFFF">
      <w:start w:val="1"/>
      <w:numFmt w:val="decimal"/>
      <w:lvlText w:val="%1."/>
      <w:lvlJc w:val="left"/>
      <w:pPr>
        <w:ind w:left="1222"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724C1C95"/>
    <w:multiLevelType w:val="hybridMultilevel"/>
    <w:tmpl w:val="DFFE95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BA0D64"/>
    <w:multiLevelType w:val="hybridMultilevel"/>
    <w:tmpl w:val="CEEA8F2E"/>
    <w:lvl w:ilvl="0" w:tplc="04270001">
      <w:start w:val="1"/>
      <w:numFmt w:val="bullet"/>
      <w:lvlText w:val=""/>
      <w:lvlJc w:val="left"/>
      <w:pPr>
        <w:ind w:left="785" w:hanging="360"/>
      </w:pPr>
      <w:rPr>
        <w:rFonts w:ascii="Symbol" w:hAnsi="Symbol" w:hint="default"/>
      </w:rPr>
    </w:lvl>
    <w:lvl w:ilvl="1" w:tplc="04270003" w:tentative="1">
      <w:start w:val="1"/>
      <w:numFmt w:val="bullet"/>
      <w:lvlText w:val="o"/>
      <w:lvlJc w:val="left"/>
      <w:pPr>
        <w:ind w:left="1505" w:hanging="360"/>
      </w:pPr>
      <w:rPr>
        <w:rFonts w:ascii="Courier New" w:hAnsi="Courier New" w:cs="Courier New" w:hint="default"/>
      </w:rPr>
    </w:lvl>
    <w:lvl w:ilvl="2" w:tplc="04270005" w:tentative="1">
      <w:start w:val="1"/>
      <w:numFmt w:val="bullet"/>
      <w:lvlText w:val=""/>
      <w:lvlJc w:val="left"/>
      <w:pPr>
        <w:ind w:left="2225" w:hanging="360"/>
      </w:pPr>
      <w:rPr>
        <w:rFonts w:ascii="Wingdings" w:hAnsi="Wingdings" w:hint="default"/>
      </w:rPr>
    </w:lvl>
    <w:lvl w:ilvl="3" w:tplc="04270001" w:tentative="1">
      <w:start w:val="1"/>
      <w:numFmt w:val="bullet"/>
      <w:lvlText w:val=""/>
      <w:lvlJc w:val="left"/>
      <w:pPr>
        <w:ind w:left="2945" w:hanging="360"/>
      </w:pPr>
      <w:rPr>
        <w:rFonts w:ascii="Symbol" w:hAnsi="Symbol" w:hint="default"/>
      </w:rPr>
    </w:lvl>
    <w:lvl w:ilvl="4" w:tplc="04270003" w:tentative="1">
      <w:start w:val="1"/>
      <w:numFmt w:val="bullet"/>
      <w:lvlText w:val="o"/>
      <w:lvlJc w:val="left"/>
      <w:pPr>
        <w:ind w:left="3665" w:hanging="360"/>
      </w:pPr>
      <w:rPr>
        <w:rFonts w:ascii="Courier New" w:hAnsi="Courier New" w:cs="Courier New" w:hint="default"/>
      </w:rPr>
    </w:lvl>
    <w:lvl w:ilvl="5" w:tplc="04270005" w:tentative="1">
      <w:start w:val="1"/>
      <w:numFmt w:val="bullet"/>
      <w:lvlText w:val=""/>
      <w:lvlJc w:val="left"/>
      <w:pPr>
        <w:ind w:left="4385" w:hanging="360"/>
      </w:pPr>
      <w:rPr>
        <w:rFonts w:ascii="Wingdings" w:hAnsi="Wingdings" w:hint="default"/>
      </w:rPr>
    </w:lvl>
    <w:lvl w:ilvl="6" w:tplc="04270001" w:tentative="1">
      <w:start w:val="1"/>
      <w:numFmt w:val="bullet"/>
      <w:lvlText w:val=""/>
      <w:lvlJc w:val="left"/>
      <w:pPr>
        <w:ind w:left="5105" w:hanging="360"/>
      </w:pPr>
      <w:rPr>
        <w:rFonts w:ascii="Symbol" w:hAnsi="Symbol" w:hint="default"/>
      </w:rPr>
    </w:lvl>
    <w:lvl w:ilvl="7" w:tplc="04270003" w:tentative="1">
      <w:start w:val="1"/>
      <w:numFmt w:val="bullet"/>
      <w:lvlText w:val="o"/>
      <w:lvlJc w:val="left"/>
      <w:pPr>
        <w:ind w:left="5825" w:hanging="360"/>
      </w:pPr>
      <w:rPr>
        <w:rFonts w:ascii="Courier New" w:hAnsi="Courier New" w:cs="Courier New" w:hint="default"/>
      </w:rPr>
    </w:lvl>
    <w:lvl w:ilvl="8" w:tplc="04270005" w:tentative="1">
      <w:start w:val="1"/>
      <w:numFmt w:val="bullet"/>
      <w:lvlText w:val=""/>
      <w:lvlJc w:val="left"/>
      <w:pPr>
        <w:ind w:left="6545" w:hanging="360"/>
      </w:pPr>
      <w:rPr>
        <w:rFonts w:ascii="Wingdings" w:hAnsi="Wingdings" w:hint="default"/>
      </w:rPr>
    </w:lvl>
  </w:abstractNum>
  <w:abstractNum w:abstractNumId="12" w15:restartNumberingAfterBreak="0">
    <w:nsid w:val="7F1F2C5F"/>
    <w:multiLevelType w:val="multilevel"/>
    <w:tmpl w:val="E45E890A"/>
    <w:lvl w:ilvl="0">
      <w:start w:val="1"/>
      <w:numFmt w:val="decimal"/>
      <w:lvlText w:val="%1."/>
      <w:lvlJc w:val="left"/>
      <w:pPr>
        <w:ind w:left="36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117" w:hanging="720"/>
      </w:pPr>
      <w:rPr>
        <w:rFonts w:hint="default"/>
      </w:rPr>
    </w:lvl>
    <w:lvl w:ilvl="3">
      <w:start w:val="1"/>
      <w:numFmt w:val="decimal"/>
      <w:isLgl/>
      <w:lvlText w:val="%1.%2.%3.%4."/>
      <w:lvlJc w:val="left"/>
      <w:pPr>
        <w:ind w:left="1117" w:hanging="720"/>
      </w:pPr>
      <w:rPr>
        <w:rFonts w:hint="default"/>
      </w:rPr>
    </w:lvl>
    <w:lvl w:ilvl="4">
      <w:start w:val="1"/>
      <w:numFmt w:val="decimal"/>
      <w:isLgl/>
      <w:lvlText w:val="%1.%2.%3.%4.%5."/>
      <w:lvlJc w:val="left"/>
      <w:pPr>
        <w:ind w:left="1477" w:hanging="1080"/>
      </w:pPr>
      <w:rPr>
        <w:rFonts w:hint="default"/>
      </w:rPr>
    </w:lvl>
    <w:lvl w:ilvl="5">
      <w:start w:val="1"/>
      <w:numFmt w:val="decimal"/>
      <w:isLgl/>
      <w:lvlText w:val="%1.%2.%3.%4.%5.%6."/>
      <w:lvlJc w:val="left"/>
      <w:pPr>
        <w:ind w:left="1477" w:hanging="1080"/>
      </w:pPr>
      <w:rPr>
        <w:rFonts w:hint="default"/>
      </w:rPr>
    </w:lvl>
    <w:lvl w:ilvl="6">
      <w:start w:val="1"/>
      <w:numFmt w:val="decimal"/>
      <w:isLgl/>
      <w:lvlText w:val="%1.%2.%3.%4.%5.%6.%7."/>
      <w:lvlJc w:val="left"/>
      <w:pPr>
        <w:ind w:left="1837" w:hanging="1440"/>
      </w:pPr>
      <w:rPr>
        <w:rFonts w:hint="default"/>
      </w:rPr>
    </w:lvl>
    <w:lvl w:ilvl="7">
      <w:start w:val="1"/>
      <w:numFmt w:val="decimal"/>
      <w:isLgl/>
      <w:lvlText w:val="%1.%2.%3.%4.%5.%6.%7.%8."/>
      <w:lvlJc w:val="left"/>
      <w:pPr>
        <w:ind w:left="1837" w:hanging="1440"/>
      </w:pPr>
      <w:rPr>
        <w:rFonts w:hint="default"/>
      </w:rPr>
    </w:lvl>
    <w:lvl w:ilvl="8">
      <w:start w:val="1"/>
      <w:numFmt w:val="decimal"/>
      <w:isLgl/>
      <w:lvlText w:val="%1.%2.%3.%4.%5.%6.%7.%8.%9."/>
      <w:lvlJc w:val="left"/>
      <w:pPr>
        <w:ind w:left="2197" w:hanging="1800"/>
      </w:pPr>
      <w:rPr>
        <w:rFonts w:hint="default"/>
      </w:rPr>
    </w:lvl>
  </w:abstractNum>
  <w:num w:numId="1" w16cid:durableId="1788506775">
    <w:abstractNumId w:val="12"/>
  </w:num>
  <w:num w:numId="2" w16cid:durableId="1700541887">
    <w:abstractNumId w:val="11"/>
  </w:num>
  <w:num w:numId="3" w16cid:durableId="1669092922">
    <w:abstractNumId w:val="6"/>
  </w:num>
  <w:num w:numId="4" w16cid:durableId="993877465">
    <w:abstractNumId w:val="3"/>
  </w:num>
  <w:num w:numId="5" w16cid:durableId="1779135157">
    <w:abstractNumId w:val="1"/>
  </w:num>
  <w:num w:numId="6" w16cid:durableId="368527257">
    <w:abstractNumId w:val="10"/>
  </w:num>
  <w:num w:numId="7" w16cid:durableId="1318848633">
    <w:abstractNumId w:val="0"/>
  </w:num>
  <w:num w:numId="8" w16cid:durableId="698551496">
    <w:abstractNumId w:val="2"/>
  </w:num>
  <w:num w:numId="9" w16cid:durableId="2040810821">
    <w:abstractNumId w:val="5"/>
  </w:num>
  <w:num w:numId="10" w16cid:durableId="55589927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60905871">
    <w:abstractNumId w:val="4"/>
  </w:num>
  <w:num w:numId="12" w16cid:durableId="1727100727">
    <w:abstractNumId w:val="7"/>
  </w:num>
  <w:num w:numId="13" w16cid:durableId="9656941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EB1"/>
    <w:rsid w:val="00070144"/>
    <w:rsid w:val="0009154C"/>
    <w:rsid w:val="000C79D9"/>
    <w:rsid w:val="00132F03"/>
    <w:rsid w:val="001E1017"/>
    <w:rsid w:val="002B0C7E"/>
    <w:rsid w:val="00401EB1"/>
    <w:rsid w:val="00421CF2"/>
    <w:rsid w:val="00475D9B"/>
    <w:rsid w:val="004B3A85"/>
    <w:rsid w:val="00501624"/>
    <w:rsid w:val="00551DBA"/>
    <w:rsid w:val="005A7444"/>
    <w:rsid w:val="0060147B"/>
    <w:rsid w:val="006B120A"/>
    <w:rsid w:val="006D0799"/>
    <w:rsid w:val="006E05F9"/>
    <w:rsid w:val="006F68C4"/>
    <w:rsid w:val="007A05C6"/>
    <w:rsid w:val="007E65EA"/>
    <w:rsid w:val="00892B14"/>
    <w:rsid w:val="008D1241"/>
    <w:rsid w:val="008D151F"/>
    <w:rsid w:val="00900F34"/>
    <w:rsid w:val="00964BDF"/>
    <w:rsid w:val="009B74F3"/>
    <w:rsid w:val="009D03F6"/>
    <w:rsid w:val="00A355E1"/>
    <w:rsid w:val="00A53E3F"/>
    <w:rsid w:val="00AB40A1"/>
    <w:rsid w:val="00AF0C20"/>
    <w:rsid w:val="00BA6039"/>
    <w:rsid w:val="00BB6015"/>
    <w:rsid w:val="00BB7169"/>
    <w:rsid w:val="00C72FEA"/>
    <w:rsid w:val="00C823AF"/>
    <w:rsid w:val="00C84C13"/>
    <w:rsid w:val="00C873F6"/>
    <w:rsid w:val="00C97526"/>
    <w:rsid w:val="00CC7F8A"/>
    <w:rsid w:val="00D3244D"/>
    <w:rsid w:val="00D669C9"/>
    <w:rsid w:val="00D8722B"/>
    <w:rsid w:val="00E239AD"/>
    <w:rsid w:val="00F25E0A"/>
    <w:rsid w:val="00F747B0"/>
    <w:rsid w:val="00F8373A"/>
    <w:rsid w:val="00FA2A74"/>
    <w:rsid w:val="00FE5ED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D9445"/>
  <w15:chartTrackingRefBased/>
  <w15:docId w15:val="{3A61E91C-B15A-4C2E-A576-75EBC8BC2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01EB1"/>
    <w:pPr>
      <w:spacing w:after="0" w:line="240" w:lineRule="auto"/>
      <w:jc w:val="both"/>
    </w:pPr>
    <w:rPr>
      <w:rFonts w:ascii="Times New Roman" w:eastAsia="Times New Roman" w:hAnsi="Times New Roman" w:cs="Times New Roman"/>
      <w:kern w:val="0"/>
      <w:szCs w:val="20"/>
      <w14:ligatures w14:val="none"/>
    </w:rPr>
  </w:style>
  <w:style w:type="paragraph" w:styleId="Antrat1">
    <w:name w:val="heading 1"/>
    <w:basedOn w:val="prastasis"/>
    <w:next w:val="prastasis"/>
    <w:link w:val="Antrat1Diagrama"/>
    <w:uiPriority w:val="9"/>
    <w:qFormat/>
    <w:rsid w:val="00401EB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401EB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401EB1"/>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401EB1"/>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401EB1"/>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401EB1"/>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01EB1"/>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01EB1"/>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01EB1"/>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01EB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401EB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401EB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401EB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401EB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401EB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01EB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01EB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01EB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01EB1"/>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01EB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01EB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01EB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01EB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01EB1"/>
    <w:rPr>
      <w:i/>
      <w:iCs/>
      <w:color w:val="404040" w:themeColor="text1" w:themeTint="BF"/>
    </w:rPr>
  </w:style>
  <w:style w:type="paragraph" w:styleId="Sraopastraipa">
    <w:name w:val="List Paragraph"/>
    <w:basedOn w:val="prastasis"/>
    <w:uiPriority w:val="34"/>
    <w:qFormat/>
    <w:rsid w:val="00401EB1"/>
    <w:pPr>
      <w:ind w:left="720"/>
      <w:contextualSpacing/>
    </w:pPr>
  </w:style>
  <w:style w:type="character" w:styleId="Rykuspabraukimas">
    <w:name w:val="Intense Emphasis"/>
    <w:basedOn w:val="Numatytasispastraiposriftas"/>
    <w:uiPriority w:val="21"/>
    <w:qFormat/>
    <w:rsid w:val="00401EB1"/>
    <w:rPr>
      <w:i/>
      <w:iCs/>
      <w:color w:val="2F5496" w:themeColor="accent1" w:themeShade="BF"/>
    </w:rPr>
  </w:style>
  <w:style w:type="paragraph" w:styleId="Iskirtacitata">
    <w:name w:val="Intense Quote"/>
    <w:basedOn w:val="prastasis"/>
    <w:next w:val="prastasis"/>
    <w:link w:val="IskirtacitataDiagrama"/>
    <w:uiPriority w:val="30"/>
    <w:qFormat/>
    <w:rsid w:val="00401E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401EB1"/>
    <w:rPr>
      <w:i/>
      <w:iCs/>
      <w:color w:val="2F5496" w:themeColor="accent1" w:themeShade="BF"/>
    </w:rPr>
  </w:style>
  <w:style w:type="character" w:styleId="Rykinuoroda">
    <w:name w:val="Intense Reference"/>
    <w:basedOn w:val="Numatytasispastraiposriftas"/>
    <w:uiPriority w:val="32"/>
    <w:qFormat/>
    <w:rsid w:val="00401EB1"/>
    <w:rPr>
      <w:b/>
      <w:bCs/>
      <w:smallCaps/>
      <w:color w:val="2F5496" w:themeColor="accent1" w:themeShade="BF"/>
      <w:spacing w:val="5"/>
    </w:rPr>
  </w:style>
  <w:style w:type="character" w:customStyle="1" w:styleId="form-control">
    <w:name w:val="form-control"/>
    <w:basedOn w:val="Numatytasispastraiposriftas"/>
    <w:rsid w:val="00401EB1"/>
  </w:style>
  <w:style w:type="paragraph" w:styleId="Betarp">
    <w:name w:val="No Spacing"/>
    <w:link w:val="BetarpDiagrama"/>
    <w:qFormat/>
    <w:rsid w:val="009D03F6"/>
    <w:pPr>
      <w:suppressAutoHyphens/>
      <w:spacing w:after="0" w:line="240" w:lineRule="auto"/>
    </w:pPr>
    <w:rPr>
      <w:rFonts w:ascii="Calibri" w:eastAsia="SimSun" w:hAnsi="Calibri" w:cs="font220"/>
      <w:kern w:val="0"/>
      <w:sz w:val="22"/>
      <w:szCs w:val="22"/>
      <w:lang w:eastAsia="ar-SA"/>
      <w14:ligatures w14:val="none"/>
    </w:rPr>
  </w:style>
  <w:style w:type="character" w:styleId="Grietas">
    <w:name w:val="Strong"/>
    <w:basedOn w:val="Numatytasispastraiposriftas"/>
    <w:uiPriority w:val="22"/>
    <w:qFormat/>
    <w:rsid w:val="009D03F6"/>
    <w:rPr>
      <w:b/>
      <w:bCs/>
    </w:rPr>
  </w:style>
  <w:style w:type="character" w:customStyle="1" w:styleId="fontstyle01">
    <w:name w:val="fontstyle01"/>
    <w:basedOn w:val="Numatytasispastraiposriftas"/>
    <w:rsid w:val="00132F03"/>
    <w:rPr>
      <w:rFonts w:ascii="Times New Roman" w:hAnsi="Times New Roman" w:cs="Times New Roman" w:hint="default"/>
      <w:b w:val="0"/>
      <w:bCs w:val="0"/>
      <w:i w:val="0"/>
      <w:iCs w:val="0"/>
      <w:color w:val="000000"/>
      <w:sz w:val="22"/>
      <w:szCs w:val="22"/>
    </w:rPr>
  </w:style>
  <w:style w:type="paragraph" w:customStyle="1" w:styleId="Body2">
    <w:name w:val="Body 2"/>
    <w:rsid w:val="00900F34"/>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sz w:val="22"/>
      <w:szCs w:val="22"/>
      <w:bdr w:val="nil"/>
      <w:lang w:eastAsia="zh-TW"/>
      <w14:ligatures w14:val="none"/>
    </w:rPr>
  </w:style>
  <w:style w:type="table" w:styleId="Lentelstinklelis">
    <w:name w:val="Table Grid"/>
    <w:basedOn w:val="prastojilentel"/>
    <w:uiPriority w:val="39"/>
    <w:rsid w:val="00900F34"/>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link w:val="Betarp"/>
    <w:locked/>
    <w:rsid w:val="00900F34"/>
    <w:rPr>
      <w:rFonts w:ascii="Calibri" w:eastAsia="SimSun" w:hAnsi="Calibri" w:cs="font220"/>
      <w:kern w:val="0"/>
      <w:sz w:val="22"/>
      <w:szCs w:val="22"/>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6</Pages>
  <Words>6832</Words>
  <Characters>3895</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LauraKutkute</dc:creator>
  <cp:keywords/>
  <dc:description/>
  <cp:lastModifiedBy>Laura Kutkutė</cp:lastModifiedBy>
  <cp:revision>28</cp:revision>
  <dcterms:created xsi:type="dcterms:W3CDTF">2025-11-18T11:28:00Z</dcterms:created>
  <dcterms:modified xsi:type="dcterms:W3CDTF">2026-04-02T13:05:00Z</dcterms:modified>
</cp:coreProperties>
</file>