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3C" w:rsidRPr="002B6172" w:rsidRDefault="007539C7" w:rsidP="003D2A3C">
      <w:pPr>
        <w:jc w:val="right"/>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 xml:space="preserve">                                                                                                </w:t>
      </w:r>
      <w:r w:rsidR="003D2A3C" w:rsidRPr="002B6172">
        <w:rPr>
          <w:rFonts w:ascii="Times New Roman" w:eastAsia="Times New Roman" w:hAnsi="Times New Roman" w:cs="Times New Roman"/>
          <w:sz w:val="24"/>
          <w:szCs w:val="24"/>
        </w:rPr>
        <w:t>Projektas</w:t>
      </w:r>
    </w:p>
    <w:p w:rsidR="003D2A3C" w:rsidRPr="002B6172" w:rsidRDefault="003D2A3C" w:rsidP="003D2A3C">
      <w:pPr>
        <w:spacing w:after="0" w:line="240" w:lineRule="auto"/>
        <w:rPr>
          <w:rFonts w:ascii="Times New Roman" w:eastAsia="Times New Roman" w:hAnsi="Times New Roman" w:cs="Times New Roman"/>
          <w:sz w:val="24"/>
          <w:szCs w:val="24"/>
        </w:rPr>
      </w:pPr>
    </w:p>
    <w:p w:rsidR="003D2A3C" w:rsidRPr="002B6172" w:rsidRDefault="003D2A3C" w:rsidP="003D2A3C">
      <w:pPr>
        <w:spacing w:after="0" w:line="240" w:lineRule="auto"/>
        <w:rPr>
          <w:rFonts w:ascii="Times New Roman" w:eastAsia="Times New Roman" w:hAnsi="Times New Roman" w:cs="Times New Roman"/>
          <w:sz w:val="24"/>
          <w:szCs w:val="24"/>
        </w:rPr>
      </w:pPr>
    </w:p>
    <w:p w:rsidR="003D2A3C" w:rsidRPr="002B6172" w:rsidRDefault="003D2A3C" w:rsidP="003D2A3C">
      <w:pPr>
        <w:spacing w:after="0" w:line="240" w:lineRule="auto"/>
        <w:rPr>
          <w:rFonts w:ascii="Times New Roman" w:eastAsia="Times New Roman" w:hAnsi="Times New Roman" w:cs="Times New Roman"/>
          <w:sz w:val="24"/>
          <w:szCs w:val="24"/>
        </w:rPr>
      </w:pPr>
    </w:p>
    <w:p w:rsidR="003D2A3C" w:rsidRPr="002B6172" w:rsidRDefault="003D2A3C" w:rsidP="003D2A3C">
      <w:pPr>
        <w:spacing w:after="0" w:line="240" w:lineRule="auto"/>
        <w:jc w:val="center"/>
        <w:rPr>
          <w:rFonts w:ascii="Times New Roman" w:eastAsia="Times New Roman" w:hAnsi="Times New Roman" w:cs="Times New Roman"/>
          <w:b/>
          <w:sz w:val="24"/>
          <w:szCs w:val="24"/>
        </w:rPr>
      </w:pPr>
      <w:r w:rsidRPr="002B6172">
        <w:rPr>
          <w:rFonts w:ascii="Times New Roman" w:eastAsia="Times New Roman" w:hAnsi="Times New Roman" w:cs="Times New Roman"/>
          <w:b/>
          <w:sz w:val="24"/>
          <w:szCs w:val="24"/>
        </w:rPr>
        <w:t>GYNYBOS RESURSŲ AGENTŪRA PRIE KRAŠTO APSAUGOS MINISTERIJOS</w:t>
      </w:r>
    </w:p>
    <w:p w:rsidR="003D2A3C" w:rsidRPr="002B6172" w:rsidRDefault="003D2A3C" w:rsidP="003D2A3C">
      <w:pPr>
        <w:spacing w:after="0" w:line="240" w:lineRule="auto"/>
        <w:jc w:val="right"/>
        <w:rPr>
          <w:rFonts w:ascii="Times New Roman" w:eastAsia="Times New Roman" w:hAnsi="Times New Roman" w:cs="Times New Roman"/>
          <w:sz w:val="24"/>
          <w:szCs w:val="24"/>
        </w:rPr>
      </w:pPr>
    </w:p>
    <w:p w:rsidR="003D2A3C" w:rsidRPr="002B6172" w:rsidRDefault="003D2A3C" w:rsidP="003D2A3C">
      <w:pPr>
        <w:spacing w:after="0" w:line="240" w:lineRule="auto"/>
        <w:jc w:val="right"/>
        <w:rPr>
          <w:rFonts w:ascii="Times New Roman" w:eastAsia="Times New Roman" w:hAnsi="Times New Roman" w:cs="Times New Roman"/>
          <w:b/>
          <w:sz w:val="24"/>
          <w:szCs w:val="24"/>
        </w:rPr>
      </w:pPr>
    </w:p>
    <w:p w:rsidR="003D2A3C" w:rsidRPr="002B6172" w:rsidRDefault="00150233" w:rsidP="003D2A3C">
      <w:pPr>
        <w:spacing w:after="0" w:line="240" w:lineRule="auto"/>
        <w:jc w:val="center"/>
        <w:rPr>
          <w:rFonts w:ascii="Times New Roman" w:eastAsia="Times New Roman" w:hAnsi="Times New Roman" w:cs="Times New Roman"/>
          <w:b/>
          <w:bCs/>
          <w:sz w:val="24"/>
          <w:szCs w:val="24"/>
          <w:lang w:eastAsia="lt-LT"/>
        </w:rPr>
      </w:pPr>
      <w:r w:rsidRPr="002B6172">
        <w:rPr>
          <w:rFonts w:ascii="Times New Roman" w:eastAsia="Times New Roman" w:hAnsi="Times New Roman" w:cs="Times New Roman"/>
          <w:b/>
          <w:bCs/>
          <w:sz w:val="24"/>
          <w:szCs w:val="24"/>
          <w:lang w:eastAsia="lt-LT"/>
        </w:rPr>
        <w:t>TEPALŲ IR ALYVŲ</w:t>
      </w:r>
    </w:p>
    <w:p w:rsidR="003D2A3C" w:rsidRPr="002B6172" w:rsidRDefault="003D2A3C" w:rsidP="003D2A3C">
      <w:pPr>
        <w:spacing w:after="0" w:line="240" w:lineRule="auto"/>
        <w:jc w:val="center"/>
        <w:rPr>
          <w:rFonts w:ascii="Times New Roman" w:eastAsia="Times New Roman" w:hAnsi="Times New Roman" w:cs="Times New Roman"/>
          <w:b/>
          <w:bCs/>
          <w:sz w:val="24"/>
          <w:szCs w:val="24"/>
          <w:lang w:eastAsia="lt-LT"/>
        </w:rPr>
      </w:pPr>
      <w:r w:rsidRPr="002B6172">
        <w:rPr>
          <w:rFonts w:ascii="Times New Roman" w:eastAsia="Times New Roman" w:hAnsi="Times New Roman" w:cs="Times New Roman"/>
          <w:b/>
          <w:bCs/>
          <w:sz w:val="24"/>
          <w:szCs w:val="24"/>
          <w:lang w:eastAsia="lt-LT"/>
        </w:rPr>
        <w:t>TECHNINĖS SPECIFIKACIJOS PROJEKTAS</w:t>
      </w:r>
    </w:p>
    <w:p w:rsidR="007539C7" w:rsidRPr="002B6172" w:rsidRDefault="007539C7" w:rsidP="003D2A3C">
      <w:pPr>
        <w:spacing w:after="0" w:line="240" w:lineRule="auto"/>
        <w:rPr>
          <w:rFonts w:ascii="Times New Roman" w:eastAsia="Times New Roman" w:hAnsi="Times New Roman" w:cs="Times New Roman"/>
          <w:b/>
          <w:bCs/>
          <w:sz w:val="24"/>
          <w:szCs w:val="24"/>
          <w:lang w:eastAsia="lt-LT"/>
        </w:rPr>
      </w:pPr>
    </w:p>
    <w:p w:rsidR="007539C7" w:rsidRPr="002B6172" w:rsidRDefault="00FC2A1D" w:rsidP="0081753B">
      <w:pPr>
        <w:spacing w:after="0" w:line="240" w:lineRule="auto"/>
        <w:ind w:firstLine="720"/>
        <w:jc w:val="center"/>
        <w:rPr>
          <w:rFonts w:ascii="Times New Roman" w:eastAsia="Times New Roman" w:hAnsi="Times New Roman" w:cs="Times New Roman"/>
          <w:bCs/>
          <w:sz w:val="24"/>
          <w:szCs w:val="24"/>
          <w:lang w:eastAsia="lt-LT"/>
        </w:rPr>
      </w:pPr>
      <w:r w:rsidRPr="002B6172">
        <w:rPr>
          <w:rFonts w:ascii="Times New Roman" w:eastAsia="Times New Roman" w:hAnsi="Times New Roman" w:cs="Times New Roman"/>
          <w:bCs/>
          <w:sz w:val="24"/>
          <w:szCs w:val="24"/>
          <w:lang w:eastAsia="lt-LT"/>
        </w:rPr>
        <w:t>2025</w:t>
      </w:r>
      <w:r w:rsidR="007539C7" w:rsidRPr="002B6172">
        <w:rPr>
          <w:rFonts w:ascii="Times New Roman" w:eastAsia="Times New Roman" w:hAnsi="Times New Roman" w:cs="Times New Roman"/>
          <w:bCs/>
          <w:sz w:val="24"/>
          <w:szCs w:val="24"/>
          <w:lang w:eastAsia="lt-LT"/>
        </w:rPr>
        <w:t xml:space="preserve"> m. </w:t>
      </w:r>
      <w:r w:rsidRPr="002B6172">
        <w:rPr>
          <w:rFonts w:ascii="Times New Roman" w:eastAsia="Times New Roman" w:hAnsi="Times New Roman" w:cs="Times New Roman"/>
          <w:bCs/>
          <w:sz w:val="24"/>
          <w:szCs w:val="24"/>
          <w:lang w:eastAsia="lt-LT"/>
        </w:rPr>
        <w:t>sausio</w:t>
      </w:r>
      <w:r w:rsidR="007539C7" w:rsidRPr="002B6172">
        <w:rPr>
          <w:rFonts w:ascii="Times New Roman" w:eastAsia="Times New Roman" w:hAnsi="Times New Roman" w:cs="Times New Roman"/>
          <w:bCs/>
          <w:sz w:val="24"/>
          <w:szCs w:val="24"/>
          <w:lang w:eastAsia="lt-LT"/>
        </w:rPr>
        <w:t xml:space="preserve">     </w:t>
      </w:r>
      <w:r w:rsidR="00770951" w:rsidRPr="002B6172">
        <w:rPr>
          <w:rFonts w:ascii="Times New Roman" w:eastAsia="Times New Roman" w:hAnsi="Times New Roman" w:cs="Times New Roman"/>
          <w:bCs/>
          <w:sz w:val="24"/>
          <w:szCs w:val="24"/>
          <w:lang w:eastAsia="lt-LT"/>
        </w:rPr>
        <w:t xml:space="preserve"> </w:t>
      </w:r>
      <w:r w:rsidR="007539C7" w:rsidRPr="002B6172">
        <w:rPr>
          <w:rFonts w:ascii="Times New Roman" w:eastAsia="Times New Roman" w:hAnsi="Times New Roman" w:cs="Times New Roman"/>
          <w:bCs/>
          <w:sz w:val="24"/>
          <w:szCs w:val="24"/>
          <w:lang w:eastAsia="lt-LT"/>
        </w:rPr>
        <w:t>d. Nr. TS-</w:t>
      </w:r>
    </w:p>
    <w:p w:rsidR="00D071D9" w:rsidRPr="002B6172" w:rsidRDefault="00D071D9" w:rsidP="00D071D9">
      <w:pPr>
        <w:pStyle w:val="Footer"/>
        <w:ind w:firstLine="720"/>
        <w:jc w:val="both"/>
        <w:rPr>
          <w:rFonts w:ascii="Times New Roman" w:hAnsi="Times New Roman" w:cs="Times New Roman"/>
          <w:bCs/>
          <w:sz w:val="24"/>
          <w:szCs w:val="24"/>
        </w:rPr>
      </w:pPr>
    </w:p>
    <w:p w:rsidR="00D071D9" w:rsidRPr="002B6172" w:rsidRDefault="00D071D9" w:rsidP="00D071D9">
      <w:pPr>
        <w:pStyle w:val="Footer"/>
        <w:ind w:firstLine="720"/>
        <w:jc w:val="both"/>
        <w:rPr>
          <w:rFonts w:ascii="Times New Roman" w:hAnsi="Times New Roman" w:cs="Times New Roman"/>
          <w:bCs/>
          <w:sz w:val="24"/>
          <w:szCs w:val="24"/>
        </w:rPr>
      </w:pPr>
    </w:p>
    <w:p w:rsidR="00D071D9" w:rsidRPr="002B6172" w:rsidRDefault="00D071D9" w:rsidP="00D071D9">
      <w:pPr>
        <w:numPr>
          <w:ilvl w:val="0"/>
          <w:numId w:val="15"/>
        </w:numPr>
        <w:spacing w:after="0" w:line="240" w:lineRule="auto"/>
        <w:ind w:left="993" w:hanging="273"/>
        <w:jc w:val="both"/>
        <w:rPr>
          <w:rFonts w:ascii="Times New Roman" w:eastAsia="Times New Roman" w:hAnsi="Times New Roman" w:cs="Times New Roman"/>
          <w:b/>
          <w:sz w:val="24"/>
          <w:szCs w:val="24"/>
        </w:rPr>
      </w:pPr>
      <w:r w:rsidRPr="002B6172">
        <w:rPr>
          <w:rFonts w:ascii="Times New Roman" w:eastAsia="Times New Roman" w:hAnsi="Times New Roman" w:cs="Times New Roman"/>
          <w:b/>
          <w:sz w:val="24"/>
          <w:szCs w:val="24"/>
        </w:rPr>
        <w:t>BENDROSIOS NUOSTATOS</w:t>
      </w:r>
    </w:p>
    <w:p w:rsidR="00D071D9" w:rsidRPr="002B6172" w:rsidRDefault="00682D9B" w:rsidP="00D071D9">
      <w:pPr>
        <w:numPr>
          <w:ilvl w:val="0"/>
          <w:numId w:val="14"/>
        </w:numPr>
        <w:spacing w:after="0" w:line="240" w:lineRule="auto"/>
        <w:ind w:left="0" w:firstLine="851"/>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Tepalai ir</w:t>
      </w:r>
      <w:r w:rsidR="00887625" w:rsidRPr="002B6172">
        <w:rPr>
          <w:rFonts w:ascii="Times New Roman" w:eastAsia="Times New Roman" w:hAnsi="Times New Roman" w:cs="Times New Roman"/>
          <w:sz w:val="24"/>
          <w:szCs w:val="24"/>
        </w:rPr>
        <w:t xml:space="preserve"> alyvos</w:t>
      </w:r>
      <w:r w:rsidR="00BB7873" w:rsidRPr="002B6172">
        <w:rPr>
          <w:rFonts w:ascii="Times New Roman" w:eastAsia="Times New Roman" w:hAnsi="Times New Roman" w:cs="Times New Roman"/>
          <w:sz w:val="24"/>
          <w:szCs w:val="24"/>
        </w:rPr>
        <w:t xml:space="preserve"> skirti</w:t>
      </w:r>
      <w:r w:rsidR="00C51321" w:rsidRPr="002B6172">
        <w:rPr>
          <w:rFonts w:ascii="Times New Roman" w:eastAsia="Times New Roman" w:hAnsi="Times New Roman" w:cs="Times New Roman"/>
          <w:sz w:val="24"/>
          <w:szCs w:val="24"/>
        </w:rPr>
        <w:t xml:space="preserve"> tra</w:t>
      </w:r>
      <w:r w:rsidR="00BB7873" w:rsidRPr="002B6172">
        <w:rPr>
          <w:rFonts w:ascii="Times New Roman" w:eastAsia="Times New Roman" w:hAnsi="Times New Roman" w:cs="Times New Roman"/>
          <w:sz w:val="24"/>
          <w:szCs w:val="24"/>
        </w:rPr>
        <w:t>nsporto priemonių</w:t>
      </w:r>
      <w:r w:rsidR="002E4B85" w:rsidRPr="002B6172">
        <w:rPr>
          <w:rFonts w:ascii="Times New Roman" w:eastAsia="Times New Roman" w:hAnsi="Times New Roman" w:cs="Times New Roman"/>
          <w:sz w:val="24"/>
          <w:szCs w:val="24"/>
        </w:rPr>
        <w:t xml:space="preserve"> bei ginklų</w:t>
      </w:r>
      <w:r w:rsidR="00BB7873" w:rsidRPr="002B6172">
        <w:rPr>
          <w:rFonts w:ascii="Times New Roman" w:eastAsia="Times New Roman" w:hAnsi="Times New Roman" w:cs="Times New Roman"/>
          <w:sz w:val="24"/>
          <w:szCs w:val="24"/>
        </w:rPr>
        <w:t xml:space="preserve"> techniniui stoviui užtikrinti.</w:t>
      </w:r>
    </w:p>
    <w:p w:rsidR="00C51321" w:rsidRPr="002B6172" w:rsidRDefault="00C51321" w:rsidP="00C51321">
      <w:pPr>
        <w:spacing w:after="0" w:line="240" w:lineRule="auto"/>
        <w:ind w:left="851"/>
        <w:jc w:val="both"/>
        <w:rPr>
          <w:rFonts w:ascii="Times New Roman" w:eastAsia="Times New Roman" w:hAnsi="Times New Roman" w:cs="Times New Roman"/>
          <w:sz w:val="24"/>
          <w:szCs w:val="24"/>
        </w:rPr>
      </w:pPr>
    </w:p>
    <w:p w:rsidR="001442CA" w:rsidRPr="002B6172" w:rsidRDefault="00497F6D" w:rsidP="00C51321">
      <w:pPr>
        <w:numPr>
          <w:ilvl w:val="0"/>
          <w:numId w:val="15"/>
        </w:numPr>
        <w:spacing w:after="0" w:line="240" w:lineRule="auto"/>
        <w:ind w:left="993" w:hanging="273"/>
        <w:jc w:val="both"/>
        <w:rPr>
          <w:rFonts w:ascii="Times New Roman" w:hAnsi="Times New Roman" w:cs="Times New Roman"/>
          <w:b/>
          <w:sz w:val="24"/>
          <w:szCs w:val="24"/>
        </w:rPr>
      </w:pPr>
      <w:r w:rsidRPr="002B6172">
        <w:rPr>
          <w:rFonts w:ascii="Times New Roman" w:hAnsi="Times New Roman" w:cs="Times New Roman"/>
          <w:b/>
          <w:sz w:val="24"/>
          <w:szCs w:val="24"/>
        </w:rPr>
        <w:t>SAVYBĖS</w:t>
      </w:r>
    </w:p>
    <w:p w:rsidR="00C51321" w:rsidRPr="002B6172" w:rsidRDefault="00C51321" w:rsidP="006044EE">
      <w:pPr>
        <w:spacing w:after="0" w:line="240" w:lineRule="auto"/>
        <w:jc w:val="both"/>
        <w:rPr>
          <w:rFonts w:ascii="Times New Roman" w:hAnsi="Times New Roman" w:cs="Times New Roman"/>
          <w:b/>
          <w:sz w:val="24"/>
          <w:szCs w:val="24"/>
        </w:rPr>
      </w:pPr>
    </w:p>
    <w:tbl>
      <w:tblPr>
        <w:tblStyle w:val="TableGrid"/>
        <w:tblW w:w="9715" w:type="dxa"/>
        <w:tblLayout w:type="fixed"/>
        <w:tblLook w:val="04A0" w:firstRow="1" w:lastRow="0" w:firstColumn="1" w:lastColumn="0" w:noHBand="0" w:noVBand="1"/>
      </w:tblPr>
      <w:tblGrid>
        <w:gridCol w:w="605"/>
        <w:gridCol w:w="2450"/>
        <w:gridCol w:w="4320"/>
        <w:gridCol w:w="2340"/>
      </w:tblGrid>
      <w:tr w:rsidR="00BC74B2" w:rsidRPr="002B6172" w:rsidTr="00770951">
        <w:trPr>
          <w:trHeight w:val="585"/>
        </w:trPr>
        <w:tc>
          <w:tcPr>
            <w:tcW w:w="605" w:type="dxa"/>
            <w:vMerge w:val="restart"/>
            <w:noWrap/>
            <w:hideMark/>
          </w:tcPr>
          <w:p w:rsidR="00BC74B2" w:rsidRPr="002B6172" w:rsidRDefault="00BC74B2" w:rsidP="00BC74B2">
            <w:pPr>
              <w:rPr>
                <w:rFonts w:ascii="Times New Roman" w:hAnsi="Times New Roman" w:cs="Times New Roman"/>
                <w:b/>
                <w:bCs/>
                <w:sz w:val="24"/>
                <w:szCs w:val="24"/>
                <w:lang w:val="lt-LT"/>
              </w:rPr>
            </w:pPr>
            <w:bookmarkStart w:id="0" w:name="_Hlk122423236"/>
          </w:p>
          <w:p w:rsidR="00BC74B2" w:rsidRPr="002B6172" w:rsidRDefault="00BC74B2" w:rsidP="00BC74B2">
            <w:pPr>
              <w:rPr>
                <w:rFonts w:ascii="Times New Roman" w:hAnsi="Times New Roman" w:cs="Times New Roman"/>
                <w:b/>
                <w:bCs/>
                <w:sz w:val="24"/>
                <w:szCs w:val="24"/>
                <w:lang w:val="lt-LT"/>
              </w:rPr>
            </w:pPr>
            <w:r w:rsidRPr="002B6172">
              <w:rPr>
                <w:rFonts w:ascii="Times New Roman" w:hAnsi="Times New Roman" w:cs="Times New Roman"/>
                <w:b/>
                <w:bCs/>
                <w:sz w:val="24"/>
                <w:szCs w:val="24"/>
                <w:lang w:val="lt-LT"/>
              </w:rPr>
              <w:t>Eil.</w:t>
            </w:r>
            <w:r w:rsidRPr="002B6172">
              <w:rPr>
                <w:rFonts w:ascii="Times New Roman" w:hAnsi="Times New Roman" w:cs="Times New Roman"/>
                <w:b/>
                <w:bCs/>
                <w:sz w:val="24"/>
                <w:szCs w:val="24"/>
                <w:lang w:val="lt-LT"/>
              </w:rPr>
              <w:br/>
              <w:t>Nr.</w:t>
            </w:r>
          </w:p>
        </w:tc>
        <w:tc>
          <w:tcPr>
            <w:tcW w:w="2450" w:type="dxa"/>
            <w:vMerge w:val="restart"/>
            <w:noWrap/>
            <w:hideMark/>
          </w:tcPr>
          <w:p w:rsidR="00BC74B2" w:rsidRPr="002B6172" w:rsidRDefault="00BC74B2" w:rsidP="00BC74B2">
            <w:pPr>
              <w:rPr>
                <w:rFonts w:ascii="Times New Roman" w:hAnsi="Times New Roman" w:cs="Times New Roman"/>
                <w:b/>
                <w:bCs/>
                <w:sz w:val="24"/>
                <w:szCs w:val="24"/>
                <w:lang w:val="lt-LT"/>
              </w:rPr>
            </w:pPr>
          </w:p>
          <w:p w:rsidR="00BC74B2" w:rsidRPr="002B6172" w:rsidRDefault="00BC74B2" w:rsidP="00BC74B2">
            <w:pPr>
              <w:rPr>
                <w:rFonts w:ascii="Times New Roman" w:hAnsi="Times New Roman" w:cs="Times New Roman"/>
                <w:b/>
                <w:bCs/>
                <w:sz w:val="24"/>
                <w:szCs w:val="24"/>
                <w:lang w:val="lt-LT"/>
              </w:rPr>
            </w:pPr>
            <w:r w:rsidRPr="002B6172">
              <w:rPr>
                <w:rFonts w:ascii="Times New Roman" w:hAnsi="Times New Roman" w:cs="Times New Roman"/>
                <w:b/>
                <w:bCs/>
                <w:sz w:val="24"/>
                <w:szCs w:val="24"/>
                <w:lang w:val="lt-LT"/>
              </w:rPr>
              <w:t>Pavadinimas, paskirtis</w:t>
            </w:r>
          </w:p>
        </w:tc>
        <w:tc>
          <w:tcPr>
            <w:tcW w:w="4320" w:type="dxa"/>
            <w:noWrap/>
            <w:hideMark/>
          </w:tcPr>
          <w:p w:rsidR="00BC74B2" w:rsidRPr="002B6172" w:rsidRDefault="00BC74B2" w:rsidP="00BC74B2">
            <w:pPr>
              <w:rPr>
                <w:rFonts w:ascii="Times New Roman" w:hAnsi="Times New Roman" w:cs="Times New Roman"/>
                <w:b/>
                <w:bCs/>
                <w:sz w:val="24"/>
                <w:szCs w:val="24"/>
                <w:lang w:val="lt-LT"/>
              </w:rPr>
            </w:pPr>
            <w:r w:rsidRPr="002B6172">
              <w:rPr>
                <w:rFonts w:ascii="Times New Roman" w:hAnsi="Times New Roman" w:cs="Times New Roman"/>
                <w:b/>
                <w:bCs/>
                <w:sz w:val="24"/>
                <w:szCs w:val="24"/>
                <w:lang w:val="lt-LT"/>
              </w:rPr>
              <w:t>Kokybės reikalavimai</w:t>
            </w:r>
          </w:p>
        </w:tc>
        <w:tc>
          <w:tcPr>
            <w:tcW w:w="2340" w:type="dxa"/>
            <w:tcBorders>
              <w:bottom w:val="nil"/>
            </w:tcBorders>
            <w:noWrap/>
            <w:hideMark/>
          </w:tcPr>
          <w:p w:rsidR="00BC74B2" w:rsidRPr="002B6172" w:rsidRDefault="00BC74B2" w:rsidP="00C45D83">
            <w:pPr>
              <w:rPr>
                <w:rFonts w:ascii="Times New Roman" w:hAnsi="Times New Roman" w:cs="Times New Roman"/>
                <w:b/>
                <w:bCs/>
                <w:sz w:val="24"/>
                <w:szCs w:val="24"/>
                <w:lang w:val="lt-LT"/>
              </w:rPr>
            </w:pPr>
          </w:p>
        </w:tc>
      </w:tr>
      <w:bookmarkEnd w:id="0"/>
      <w:tr w:rsidR="00BC74B2" w:rsidRPr="002B6172" w:rsidTr="001F0D26">
        <w:trPr>
          <w:trHeight w:val="1259"/>
        </w:trPr>
        <w:tc>
          <w:tcPr>
            <w:tcW w:w="605" w:type="dxa"/>
            <w:vMerge/>
            <w:noWrap/>
            <w:hideMark/>
          </w:tcPr>
          <w:p w:rsidR="00BC74B2" w:rsidRPr="002B6172" w:rsidRDefault="00BC74B2" w:rsidP="00BC74B2">
            <w:pPr>
              <w:rPr>
                <w:rFonts w:ascii="Times New Roman" w:hAnsi="Times New Roman" w:cs="Times New Roman"/>
                <w:sz w:val="24"/>
                <w:szCs w:val="24"/>
                <w:lang w:val="lt-LT"/>
              </w:rPr>
            </w:pPr>
          </w:p>
        </w:tc>
        <w:tc>
          <w:tcPr>
            <w:tcW w:w="2450" w:type="dxa"/>
            <w:vMerge/>
            <w:noWrap/>
            <w:hideMark/>
          </w:tcPr>
          <w:p w:rsidR="00BC74B2" w:rsidRPr="002B6172" w:rsidRDefault="00BC74B2" w:rsidP="00BC74B2">
            <w:pPr>
              <w:rPr>
                <w:rFonts w:ascii="Times New Roman" w:hAnsi="Times New Roman" w:cs="Times New Roman"/>
                <w:sz w:val="24"/>
                <w:szCs w:val="24"/>
                <w:lang w:val="lt-LT"/>
              </w:rPr>
            </w:pPr>
          </w:p>
        </w:tc>
        <w:tc>
          <w:tcPr>
            <w:tcW w:w="4320" w:type="dxa"/>
            <w:hideMark/>
          </w:tcPr>
          <w:p w:rsidR="00BC74B2" w:rsidRPr="002B6172" w:rsidRDefault="00BC74B2" w:rsidP="00BC74B2">
            <w:pPr>
              <w:rPr>
                <w:rFonts w:ascii="Times New Roman" w:hAnsi="Times New Roman" w:cs="Times New Roman"/>
                <w:sz w:val="24"/>
                <w:szCs w:val="24"/>
                <w:lang w:val="lt-LT"/>
              </w:rPr>
            </w:pPr>
            <w:r w:rsidRPr="002B6172">
              <w:rPr>
                <w:rFonts w:ascii="Times New Roman" w:hAnsi="Times New Roman" w:cs="Times New Roman"/>
                <w:sz w:val="24"/>
                <w:szCs w:val="24"/>
                <w:lang w:val="lt-LT"/>
              </w:rPr>
              <w:t>Kokybės specifikacija pagal nurodytus kokybės standartus ACEA, API, ISO, DIN. Atitikimas OEM specifikacijai</w:t>
            </w:r>
            <w:r w:rsidR="00770951" w:rsidRPr="002B6172">
              <w:rPr>
                <w:rFonts w:ascii="Times New Roman" w:hAnsi="Times New Roman" w:cs="Times New Roman"/>
                <w:sz w:val="24"/>
                <w:szCs w:val="24"/>
                <w:lang w:val="lt-LT"/>
              </w:rPr>
              <w:t xml:space="preserve"> ir pan.</w:t>
            </w:r>
          </w:p>
        </w:tc>
        <w:tc>
          <w:tcPr>
            <w:tcW w:w="2340" w:type="dxa"/>
            <w:tcBorders>
              <w:top w:val="nil"/>
            </w:tcBorders>
            <w:hideMark/>
          </w:tcPr>
          <w:p w:rsidR="00B94060" w:rsidRPr="002B6172" w:rsidRDefault="00325223" w:rsidP="00B94060">
            <w:pPr>
              <w:jc w:val="center"/>
              <w:rPr>
                <w:rFonts w:ascii="Times New Roman" w:hAnsi="Times New Roman" w:cs="Times New Roman"/>
                <w:b/>
                <w:bCs/>
                <w:sz w:val="24"/>
                <w:szCs w:val="24"/>
                <w:lang w:val="lt-LT"/>
              </w:rPr>
            </w:pPr>
            <w:r w:rsidRPr="002B6172">
              <w:rPr>
                <w:rFonts w:ascii="Times New Roman" w:hAnsi="Times New Roman" w:cs="Times New Roman"/>
                <w:b/>
                <w:bCs/>
                <w:sz w:val="24"/>
                <w:szCs w:val="24"/>
                <w:lang w:val="lt-LT"/>
              </w:rPr>
              <w:t>T</w:t>
            </w:r>
            <w:r w:rsidR="00B94060" w:rsidRPr="002B6172">
              <w:rPr>
                <w:rFonts w:ascii="Times New Roman" w:hAnsi="Times New Roman" w:cs="Times New Roman"/>
                <w:b/>
                <w:bCs/>
                <w:sz w:val="24"/>
                <w:szCs w:val="24"/>
                <w:lang w:val="lt-LT"/>
              </w:rPr>
              <w:t>ara / Pakuotė</w:t>
            </w:r>
          </w:p>
          <w:p w:rsidR="00C45D83" w:rsidRPr="002B6172" w:rsidRDefault="00C45D83" w:rsidP="00B94060">
            <w:pPr>
              <w:jc w:val="center"/>
              <w:rPr>
                <w:rFonts w:ascii="Times New Roman" w:hAnsi="Times New Roman" w:cs="Times New Roman"/>
                <w:b/>
                <w:bCs/>
                <w:sz w:val="24"/>
                <w:szCs w:val="24"/>
                <w:lang w:val="lt-LT"/>
              </w:rPr>
            </w:pPr>
            <w:r w:rsidRPr="002B6172">
              <w:rPr>
                <w:rFonts w:ascii="Times New Roman" w:hAnsi="Times New Roman" w:cs="Times New Roman"/>
                <w:b/>
                <w:bCs/>
                <w:sz w:val="24"/>
                <w:szCs w:val="24"/>
                <w:lang w:val="lt-LT"/>
              </w:rPr>
              <w:t>(L / KG)</w:t>
            </w:r>
          </w:p>
          <w:p w:rsidR="006E7AE9" w:rsidRPr="002B6172" w:rsidRDefault="001D4B80" w:rsidP="00B94060">
            <w:pPr>
              <w:jc w:val="center"/>
              <w:rPr>
                <w:rFonts w:ascii="Times New Roman" w:hAnsi="Times New Roman" w:cs="Times New Roman"/>
                <w:sz w:val="24"/>
                <w:szCs w:val="24"/>
                <w:lang w:val="lt-LT"/>
              </w:rPr>
            </w:pPr>
            <w:r w:rsidRPr="002B6172">
              <w:rPr>
                <w:rFonts w:ascii="Times New Roman" w:hAnsi="Times New Roman" w:cs="Times New Roman"/>
                <w:b/>
                <w:bCs/>
                <w:sz w:val="24"/>
                <w:szCs w:val="24"/>
                <w:lang w:val="lt-LT"/>
              </w:rPr>
              <w:t>(paklaida ±3</w:t>
            </w:r>
            <w:r w:rsidR="006E7AE9" w:rsidRPr="002B6172">
              <w:rPr>
                <w:rFonts w:ascii="Times New Roman" w:hAnsi="Times New Roman" w:cs="Times New Roman"/>
                <w:b/>
                <w:bCs/>
                <w:sz w:val="24"/>
                <w:szCs w:val="24"/>
                <w:lang w:val="lt-LT"/>
              </w:rPr>
              <w:t>0%)</w:t>
            </w:r>
          </w:p>
        </w:tc>
      </w:tr>
      <w:tr w:rsidR="006044EE" w:rsidRPr="002B6172" w:rsidTr="00770951">
        <w:trPr>
          <w:trHeight w:val="300"/>
        </w:trPr>
        <w:tc>
          <w:tcPr>
            <w:tcW w:w="605" w:type="dxa"/>
            <w:noWrap/>
            <w:hideMark/>
          </w:tcPr>
          <w:p w:rsidR="00DC5048" w:rsidRPr="002B6172" w:rsidRDefault="00DC5048" w:rsidP="00DA0DCC">
            <w:pPr>
              <w:rPr>
                <w:rFonts w:ascii="Times New Roman" w:hAnsi="Times New Roman" w:cs="Times New Roman"/>
                <w:sz w:val="24"/>
                <w:szCs w:val="24"/>
              </w:rPr>
            </w:pPr>
          </w:p>
          <w:p w:rsidR="00DC5048" w:rsidRPr="002B6172" w:rsidRDefault="00DC5048" w:rsidP="00DA0DCC">
            <w:pPr>
              <w:rPr>
                <w:rFonts w:ascii="Times New Roman" w:hAnsi="Times New Roman" w:cs="Times New Roman"/>
                <w:sz w:val="24"/>
                <w:szCs w:val="24"/>
                <w:lang w:val="lt-LT"/>
              </w:rPr>
            </w:pPr>
          </w:p>
          <w:p w:rsidR="00DC5048" w:rsidRPr="002B6172" w:rsidRDefault="00DC5048" w:rsidP="00DA0DCC">
            <w:pPr>
              <w:rPr>
                <w:rFonts w:ascii="Times New Roman" w:hAnsi="Times New Roman" w:cs="Times New Roman"/>
                <w:sz w:val="24"/>
                <w:szCs w:val="24"/>
                <w:lang w:val="lt-LT"/>
              </w:rPr>
            </w:pPr>
          </w:p>
          <w:p w:rsidR="00DC5048" w:rsidRPr="002B6172" w:rsidRDefault="00DC5048" w:rsidP="00DA0DCC">
            <w:pPr>
              <w:rPr>
                <w:rFonts w:ascii="Times New Roman" w:hAnsi="Times New Roman" w:cs="Times New Roman"/>
                <w:sz w:val="24"/>
                <w:szCs w:val="24"/>
                <w:lang w:val="lt-LT"/>
              </w:rPr>
            </w:pPr>
          </w:p>
          <w:p w:rsidR="006044EE" w:rsidRPr="002B6172" w:rsidRDefault="00DC5048" w:rsidP="00DA0DCC">
            <w:pPr>
              <w:rPr>
                <w:rFonts w:ascii="Times New Roman" w:hAnsi="Times New Roman" w:cs="Times New Roman"/>
                <w:sz w:val="24"/>
                <w:szCs w:val="24"/>
              </w:rPr>
            </w:pPr>
            <w:r w:rsidRPr="002B6172">
              <w:rPr>
                <w:rFonts w:ascii="Times New Roman" w:hAnsi="Times New Roman" w:cs="Times New Roman"/>
                <w:sz w:val="24"/>
                <w:szCs w:val="24"/>
              </w:rPr>
              <w:t>1</w:t>
            </w:r>
          </w:p>
        </w:tc>
        <w:tc>
          <w:tcPr>
            <w:tcW w:w="2450" w:type="dxa"/>
            <w:hideMark/>
          </w:tcPr>
          <w:p w:rsidR="006044EE" w:rsidRPr="002B6172" w:rsidRDefault="006044EE" w:rsidP="00BC74B2">
            <w:pPr>
              <w:rPr>
                <w:rFonts w:ascii="Times New Roman" w:hAnsi="Times New Roman" w:cs="Times New Roman"/>
                <w:sz w:val="24"/>
                <w:szCs w:val="24"/>
                <w:lang w:val="lt-LT"/>
              </w:rPr>
            </w:pPr>
          </w:p>
          <w:p w:rsidR="006044EE" w:rsidRPr="002B6172" w:rsidRDefault="006044EE" w:rsidP="00BC74B2">
            <w:pPr>
              <w:rPr>
                <w:rFonts w:ascii="Times New Roman" w:hAnsi="Times New Roman" w:cs="Times New Roman"/>
                <w:sz w:val="24"/>
                <w:szCs w:val="24"/>
                <w:lang w:val="lt-LT"/>
              </w:rPr>
            </w:pPr>
          </w:p>
          <w:p w:rsidR="006044EE" w:rsidRPr="002B6172" w:rsidRDefault="006044EE" w:rsidP="00BC74B2">
            <w:pPr>
              <w:rPr>
                <w:rFonts w:ascii="Times New Roman" w:hAnsi="Times New Roman" w:cs="Times New Roman"/>
                <w:sz w:val="24"/>
                <w:szCs w:val="24"/>
                <w:lang w:val="lt-LT"/>
              </w:rPr>
            </w:pPr>
          </w:p>
          <w:p w:rsidR="006044EE" w:rsidRPr="002B6172" w:rsidRDefault="006044EE" w:rsidP="00BC74B2">
            <w:pPr>
              <w:rPr>
                <w:rFonts w:ascii="Times New Roman" w:hAnsi="Times New Roman" w:cs="Times New Roman"/>
                <w:sz w:val="24"/>
                <w:szCs w:val="24"/>
                <w:lang w:val="lt-LT"/>
              </w:rPr>
            </w:pPr>
          </w:p>
          <w:p w:rsidR="006044EE" w:rsidRPr="002B6172" w:rsidRDefault="006044EE" w:rsidP="00BC74B2">
            <w:pPr>
              <w:rPr>
                <w:rFonts w:ascii="Times New Roman" w:hAnsi="Times New Roman" w:cs="Times New Roman"/>
                <w:sz w:val="24"/>
                <w:szCs w:val="24"/>
                <w:lang w:val="lt-LT"/>
              </w:rPr>
            </w:pPr>
            <w:r w:rsidRPr="002B6172">
              <w:rPr>
                <w:rFonts w:ascii="Times New Roman" w:hAnsi="Times New Roman" w:cs="Times New Roman"/>
                <w:sz w:val="24"/>
                <w:szCs w:val="24"/>
                <w:lang w:val="lt-LT"/>
              </w:rPr>
              <w:t>Tepalas ginklui</w:t>
            </w:r>
            <w:r w:rsidR="00871FF6" w:rsidRPr="002B6172">
              <w:rPr>
                <w:rFonts w:ascii="Times New Roman" w:hAnsi="Times New Roman" w:cs="Times New Roman"/>
                <w:sz w:val="24"/>
                <w:szCs w:val="24"/>
                <w:lang w:val="lt-LT"/>
              </w:rPr>
              <w:t xml:space="preserve"> (universalus)</w:t>
            </w:r>
          </w:p>
        </w:tc>
        <w:tc>
          <w:tcPr>
            <w:tcW w:w="4320" w:type="dxa"/>
            <w:noWrap/>
            <w:vAlign w:val="center"/>
            <w:hideMark/>
          </w:tcPr>
          <w:p w:rsidR="00A84213" w:rsidRPr="002B6172" w:rsidRDefault="000D4DFB" w:rsidP="0080521D">
            <w:pPr>
              <w:pStyle w:val="ListParagraph"/>
              <w:numPr>
                <w:ilvl w:val="0"/>
                <w:numId w:val="33"/>
              </w:numPr>
              <w:ind w:left="702"/>
              <w:rPr>
                <w:rFonts w:ascii="Times New Roman" w:hAnsi="Times New Roman" w:cs="Times New Roman"/>
                <w:sz w:val="24"/>
                <w:szCs w:val="24"/>
              </w:rPr>
            </w:pPr>
            <w:r w:rsidRPr="002B6172">
              <w:rPr>
                <w:rFonts w:ascii="Times New Roman" w:hAnsi="Times New Roman" w:cs="Times New Roman"/>
                <w:sz w:val="24"/>
                <w:szCs w:val="24"/>
              </w:rPr>
              <w:t>Veikimo temperatūra nuo -35</w:t>
            </w:r>
            <w:r w:rsidRPr="002B6172">
              <w:rPr>
                <w:rFonts w:ascii="Times New Roman" w:hAnsi="Times New Roman" w:cs="Times New Roman"/>
                <w:color w:val="1D1D1B"/>
                <w:sz w:val="24"/>
                <w:szCs w:val="24"/>
                <w:shd w:val="clear" w:color="auto" w:fill="FFFFFF"/>
              </w:rPr>
              <w:t>°C iki + 130</w:t>
            </w:r>
            <w:r w:rsidR="00A84213" w:rsidRPr="002B6172">
              <w:rPr>
                <w:rFonts w:ascii="Times New Roman" w:hAnsi="Times New Roman" w:cs="Times New Roman"/>
                <w:color w:val="1D1D1B"/>
                <w:sz w:val="24"/>
                <w:szCs w:val="24"/>
                <w:shd w:val="clear" w:color="auto" w:fill="FFFFFF"/>
              </w:rPr>
              <w:t>°C</w:t>
            </w:r>
          </w:p>
          <w:p w:rsidR="00B803D4" w:rsidRPr="002B6172" w:rsidRDefault="00D40304" w:rsidP="0080521D">
            <w:pPr>
              <w:pStyle w:val="ListParagraph"/>
              <w:ind w:left="702"/>
              <w:rPr>
                <w:rFonts w:ascii="Times New Roman" w:hAnsi="Times New Roman" w:cs="Times New Roman"/>
                <w:sz w:val="24"/>
                <w:szCs w:val="24"/>
              </w:rPr>
            </w:pPr>
            <w:r w:rsidRPr="002B6172">
              <w:rPr>
                <w:rFonts w:ascii="Times New Roman" w:hAnsi="Times New Roman" w:cs="Times New Roman"/>
                <w:sz w:val="24"/>
                <w:szCs w:val="24"/>
              </w:rPr>
              <w:t>Komponentai</w:t>
            </w:r>
            <w:r w:rsidR="00B803D4" w:rsidRPr="002B6172">
              <w:rPr>
                <w:rFonts w:ascii="Times New Roman" w:hAnsi="Times New Roman" w:cs="Times New Roman"/>
                <w:sz w:val="24"/>
                <w:szCs w:val="24"/>
              </w:rPr>
              <w:t>:</w:t>
            </w:r>
          </w:p>
          <w:p w:rsidR="00D40304" w:rsidRPr="002B6172" w:rsidRDefault="00D40304" w:rsidP="0080521D">
            <w:pPr>
              <w:pStyle w:val="ListParagraph"/>
              <w:numPr>
                <w:ilvl w:val="0"/>
                <w:numId w:val="32"/>
              </w:numPr>
              <w:ind w:left="702"/>
              <w:rPr>
                <w:rFonts w:ascii="Times New Roman" w:hAnsi="Times New Roman" w:cs="Times New Roman"/>
                <w:sz w:val="24"/>
                <w:szCs w:val="24"/>
              </w:rPr>
            </w:pPr>
            <w:r w:rsidRPr="002B6172">
              <w:rPr>
                <w:rFonts w:ascii="Times New Roman" w:hAnsi="Times New Roman" w:cs="Times New Roman"/>
                <w:sz w:val="24"/>
                <w:szCs w:val="24"/>
              </w:rPr>
              <w:t>Kalio oleatas / amonio oleatas</w:t>
            </w:r>
          </w:p>
          <w:p w:rsidR="00D40304" w:rsidRPr="002B6172" w:rsidRDefault="00D40304" w:rsidP="0080521D">
            <w:pPr>
              <w:pStyle w:val="ListParagraph"/>
              <w:numPr>
                <w:ilvl w:val="0"/>
                <w:numId w:val="32"/>
              </w:numPr>
              <w:ind w:left="702"/>
              <w:rPr>
                <w:rFonts w:ascii="Times New Roman" w:hAnsi="Times New Roman" w:cs="Times New Roman"/>
                <w:sz w:val="24"/>
                <w:szCs w:val="24"/>
              </w:rPr>
            </w:pPr>
            <w:r w:rsidRPr="002B6172">
              <w:rPr>
                <w:rFonts w:ascii="Times New Roman" w:hAnsi="Times New Roman" w:cs="Times New Roman"/>
                <w:sz w:val="24"/>
                <w:szCs w:val="24"/>
              </w:rPr>
              <w:t>Olero rūgštis</w:t>
            </w:r>
          </w:p>
          <w:p w:rsidR="00D40304" w:rsidRPr="002B6172" w:rsidRDefault="009B7E18" w:rsidP="0080521D">
            <w:pPr>
              <w:pStyle w:val="ListParagraph"/>
              <w:numPr>
                <w:ilvl w:val="0"/>
                <w:numId w:val="32"/>
              </w:numPr>
              <w:ind w:left="702"/>
              <w:rPr>
                <w:rFonts w:ascii="Times New Roman" w:hAnsi="Times New Roman" w:cs="Times New Roman"/>
                <w:sz w:val="24"/>
                <w:szCs w:val="24"/>
              </w:rPr>
            </w:pPr>
            <w:r w:rsidRPr="002B6172">
              <w:rPr>
                <w:rFonts w:ascii="Times New Roman" w:hAnsi="Times New Roman" w:cs="Times New Roman"/>
                <w:sz w:val="24"/>
                <w:szCs w:val="24"/>
              </w:rPr>
              <w:t>Antolis</w:t>
            </w:r>
          </w:p>
          <w:p w:rsidR="00D40304" w:rsidRPr="002B6172" w:rsidRDefault="009B7E18" w:rsidP="0080521D">
            <w:pPr>
              <w:pStyle w:val="ListParagraph"/>
              <w:numPr>
                <w:ilvl w:val="0"/>
                <w:numId w:val="32"/>
              </w:numPr>
              <w:ind w:left="702"/>
              <w:rPr>
                <w:rFonts w:ascii="Times New Roman" w:hAnsi="Times New Roman" w:cs="Times New Roman"/>
                <w:sz w:val="24"/>
                <w:szCs w:val="24"/>
              </w:rPr>
            </w:pPr>
            <w:r w:rsidRPr="002B6172">
              <w:rPr>
                <w:rFonts w:ascii="Times New Roman" w:hAnsi="Times New Roman" w:cs="Times New Roman"/>
                <w:sz w:val="24"/>
                <w:szCs w:val="24"/>
              </w:rPr>
              <w:t>Benzilacetatas</w:t>
            </w:r>
          </w:p>
          <w:p w:rsidR="00D40304" w:rsidRPr="002B6172" w:rsidRDefault="009B7E18" w:rsidP="0080521D">
            <w:pPr>
              <w:pStyle w:val="ListParagraph"/>
              <w:numPr>
                <w:ilvl w:val="0"/>
                <w:numId w:val="32"/>
              </w:numPr>
              <w:ind w:left="702"/>
              <w:rPr>
                <w:rFonts w:ascii="Times New Roman" w:hAnsi="Times New Roman" w:cs="Times New Roman"/>
                <w:sz w:val="24"/>
                <w:szCs w:val="24"/>
              </w:rPr>
            </w:pPr>
            <w:r w:rsidRPr="002B6172">
              <w:rPr>
                <w:rFonts w:ascii="Times New Roman" w:hAnsi="Times New Roman" w:cs="Times New Roman"/>
                <w:sz w:val="24"/>
                <w:szCs w:val="24"/>
              </w:rPr>
              <w:t>Benzialkoholis</w:t>
            </w:r>
          </w:p>
          <w:p w:rsidR="00D40304" w:rsidRPr="002B6172" w:rsidRDefault="009B7E18" w:rsidP="0080521D">
            <w:pPr>
              <w:pStyle w:val="ListParagraph"/>
              <w:numPr>
                <w:ilvl w:val="0"/>
                <w:numId w:val="32"/>
              </w:numPr>
              <w:ind w:left="702"/>
              <w:rPr>
                <w:rFonts w:ascii="Times New Roman" w:hAnsi="Times New Roman" w:cs="Times New Roman"/>
                <w:sz w:val="24"/>
                <w:szCs w:val="24"/>
              </w:rPr>
            </w:pPr>
            <w:r w:rsidRPr="002B6172">
              <w:rPr>
                <w:rFonts w:ascii="Times New Roman" w:hAnsi="Times New Roman" w:cs="Times New Roman"/>
                <w:sz w:val="24"/>
                <w:szCs w:val="24"/>
              </w:rPr>
              <w:t>Amialkoholis ir izobutialkoholis</w:t>
            </w:r>
          </w:p>
          <w:p w:rsidR="00D40304" w:rsidRPr="002B6172" w:rsidRDefault="009B7E18" w:rsidP="0080521D">
            <w:pPr>
              <w:pStyle w:val="ListParagraph"/>
              <w:numPr>
                <w:ilvl w:val="0"/>
                <w:numId w:val="32"/>
              </w:numPr>
              <w:ind w:left="702"/>
              <w:rPr>
                <w:rFonts w:ascii="Times New Roman" w:hAnsi="Times New Roman" w:cs="Times New Roman"/>
                <w:sz w:val="24"/>
                <w:szCs w:val="24"/>
              </w:rPr>
            </w:pPr>
            <w:r w:rsidRPr="002B6172">
              <w:rPr>
                <w:rFonts w:ascii="Times New Roman" w:hAnsi="Times New Roman" w:cs="Times New Roman"/>
                <w:sz w:val="24"/>
                <w:szCs w:val="24"/>
              </w:rPr>
              <w:t>Išvalytas</w:t>
            </w:r>
            <w:r w:rsidR="00B803D4" w:rsidRPr="002B6172">
              <w:rPr>
                <w:rFonts w:ascii="Times New Roman" w:hAnsi="Times New Roman" w:cs="Times New Roman"/>
                <w:sz w:val="24"/>
                <w:szCs w:val="24"/>
              </w:rPr>
              <w:t>,</w:t>
            </w:r>
            <w:r w:rsidRPr="002B6172">
              <w:rPr>
                <w:rFonts w:ascii="Times New Roman" w:hAnsi="Times New Roman" w:cs="Times New Roman"/>
                <w:sz w:val="24"/>
                <w:szCs w:val="24"/>
              </w:rPr>
              <w:t xml:space="preserve"> skystas parafinas</w:t>
            </w:r>
            <w:r w:rsidR="00B803D4" w:rsidRPr="002B6172">
              <w:rPr>
                <w:rFonts w:ascii="Times New Roman" w:hAnsi="Times New Roman" w:cs="Times New Roman"/>
                <w:sz w:val="24"/>
                <w:szCs w:val="24"/>
              </w:rPr>
              <w:t xml:space="preserve"> </w:t>
            </w:r>
          </w:p>
          <w:p w:rsidR="00C90276" w:rsidRPr="002B6172" w:rsidRDefault="00B803D4" w:rsidP="0080521D">
            <w:pPr>
              <w:pStyle w:val="ListParagraph"/>
              <w:numPr>
                <w:ilvl w:val="0"/>
                <w:numId w:val="32"/>
              </w:numPr>
              <w:ind w:left="702"/>
              <w:rPr>
                <w:rFonts w:ascii="Times New Roman" w:hAnsi="Times New Roman" w:cs="Times New Roman"/>
                <w:sz w:val="24"/>
                <w:szCs w:val="24"/>
              </w:rPr>
            </w:pPr>
            <w:r w:rsidRPr="002B6172">
              <w:rPr>
                <w:rFonts w:ascii="Times New Roman" w:hAnsi="Times New Roman" w:cs="Times New Roman"/>
                <w:sz w:val="24"/>
                <w:szCs w:val="24"/>
              </w:rPr>
              <w:t>I</w:t>
            </w:r>
            <w:r w:rsidR="009B7E18" w:rsidRPr="002B6172">
              <w:rPr>
                <w:rFonts w:ascii="Times New Roman" w:hAnsi="Times New Roman" w:cs="Times New Roman"/>
                <w:sz w:val="24"/>
                <w:szCs w:val="24"/>
              </w:rPr>
              <w:t>zoheksanas</w:t>
            </w:r>
          </w:p>
          <w:p w:rsidR="00003DE0" w:rsidRPr="002B6172" w:rsidRDefault="00003DE0" w:rsidP="0080521D">
            <w:pPr>
              <w:pStyle w:val="ListParagraph"/>
              <w:numPr>
                <w:ilvl w:val="0"/>
                <w:numId w:val="32"/>
              </w:numPr>
              <w:ind w:left="702"/>
              <w:rPr>
                <w:rFonts w:ascii="Times New Roman" w:hAnsi="Times New Roman" w:cs="Times New Roman"/>
                <w:sz w:val="24"/>
                <w:szCs w:val="24"/>
              </w:rPr>
            </w:pPr>
            <w:r w:rsidRPr="002B6172">
              <w:rPr>
                <w:rFonts w:ascii="Times New Roman" w:hAnsi="Times New Roman" w:cs="Times New Roman"/>
                <w:sz w:val="24"/>
                <w:szCs w:val="24"/>
              </w:rPr>
              <w:t>Arba lygiavertis</w:t>
            </w:r>
          </w:p>
          <w:p w:rsidR="00A84213" w:rsidRPr="002B6172" w:rsidRDefault="00A84213" w:rsidP="00A84213">
            <w:pPr>
              <w:pStyle w:val="ListParagraph"/>
              <w:ind w:left="1080"/>
              <w:rPr>
                <w:rFonts w:ascii="Times New Roman" w:hAnsi="Times New Roman" w:cs="Times New Roman"/>
                <w:sz w:val="24"/>
                <w:szCs w:val="24"/>
              </w:rPr>
            </w:pPr>
          </w:p>
        </w:tc>
        <w:tc>
          <w:tcPr>
            <w:tcW w:w="2340" w:type="dxa"/>
            <w:noWrap/>
            <w:hideMark/>
          </w:tcPr>
          <w:p w:rsidR="006044EE" w:rsidRPr="002B6172" w:rsidRDefault="006044EE" w:rsidP="006044EE">
            <w:pPr>
              <w:jc w:val="center"/>
              <w:rPr>
                <w:rFonts w:ascii="Times New Roman" w:hAnsi="Times New Roman" w:cs="Times New Roman"/>
                <w:sz w:val="24"/>
                <w:szCs w:val="24"/>
                <w:lang w:val="lt-LT"/>
              </w:rPr>
            </w:pPr>
          </w:p>
          <w:p w:rsidR="006044EE" w:rsidRPr="002B6172" w:rsidRDefault="006044EE" w:rsidP="006044EE">
            <w:pPr>
              <w:jc w:val="center"/>
              <w:rPr>
                <w:rFonts w:ascii="Times New Roman" w:hAnsi="Times New Roman" w:cs="Times New Roman"/>
                <w:sz w:val="24"/>
                <w:szCs w:val="24"/>
                <w:lang w:val="lt-LT"/>
              </w:rPr>
            </w:pPr>
          </w:p>
          <w:p w:rsidR="006044EE" w:rsidRPr="002B6172" w:rsidRDefault="006044EE" w:rsidP="006044EE">
            <w:pPr>
              <w:jc w:val="center"/>
              <w:rPr>
                <w:rFonts w:ascii="Times New Roman" w:hAnsi="Times New Roman" w:cs="Times New Roman"/>
                <w:sz w:val="24"/>
                <w:szCs w:val="24"/>
                <w:lang w:val="lt-LT"/>
              </w:rPr>
            </w:pPr>
          </w:p>
          <w:p w:rsidR="006044EE" w:rsidRPr="002B6172" w:rsidRDefault="006044EE" w:rsidP="006044EE">
            <w:pPr>
              <w:jc w:val="center"/>
              <w:rPr>
                <w:rFonts w:ascii="Times New Roman" w:hAnsi="Times New Roman" w:cs="Times New Roman"/>
                <w:sz w:val="24"/>
                <w:szCs w:val="24"/>
                <w:lang w:val="lt-LT"/>
              </w:rPr>
            </w:pPr>
          </w:p>
          <w:p w:rsidR="006044EE" w:rsidRPr="002B6172" w:rsidRDefault="006044EE" w:rsidP="006044EE">
            <w:pPr>
              <w:jc w:val="center"/>
              <w:rPr>
                <w:rFonts w:ascii="Times New Roman" w:hAnsi="Times New Roman" w:cs="Times New Roman"/>
                <w:sz w:val="24"/>
                <w:szCs w:val="24"/>
                <w:lang w:val="lt-LT"/>
              </w:rPr>
            </w:pPr>
            <w:r w:rsidRPr="002B6172">
              <w:rPr>
                <w:rFonts w:ascii="Times New Roman" w:hAnsi="Times New Roman" w:cs="Times New Roman"/>
                <w:sz w:val="24"/>
                <w:szCs w:val="24"/>
                <w:lang w:val="lt-LT"/>
              </w:rPr>
              <w:t>0,5</w:t>
            </w:r>
            <w:r w:rsidR="00B94060" w:rsidRPr="002B6172">
              <w:rPr>
                <w:rFonts w:ascii="Times New Roman" w:hAnsi="Times New Roman" w:cs="Times New Roman"/>
                <w:sz w:val="24"/>
                <w:szCs w:val="24"/>
                <w:lang w:val="lt-LT"/>
              </w:rPr>
              <w:t xml:space="preserve"> (KG)</w:t>
            </w:r>
          </w:p>
        </w:tc>
      </w:tr>
      <w:tr w:rsidR="006044EE" w:rsidRPr="002B6172" w:rsidTr="001F0D26">
        <w:trPr>
          <w:trHeight w:val="1871"/>
        </w:trPr>
        <w:tc>
          <w:tcPr>
            <w:tcW w:w="605" w:type="dxa"/>
            <w:noWrap/>
            <w:hideMark/>
          </w:tcPr>
          <w:p w:rsidR="006044EE" w:rsidRPr="002B6172" w:rsidRDefault="006044EE" w:rsidP="00DA0DCC">
            <w:pPr>
              <w:rPr>
                <w:rFonts w:ascii="Times New Roman" w:hAnsi="Times New Roman" w:cs="Times New Roman"/>
                <w:sz w:val="24"/>
                <w:szCs w:val="24"/>
              </w:rPr>
            </w:pPr>
          </w:p>
          <w:p w:rsidR="006044EE" w:rsidRPr="002B6172" w:rsidRDefault="006044EE" w:rsidP="00DA0DCC">
            <w:pPr>
              <w:rPr>
                <w:rFonts w:ascii="Times New Roman" w:hAnsi="Times New Roman" w:cs="Times New Roman"/>
                <w:sz w:val="24"/>
                <w:szCs w:val="24"/>
                <w:lang w:val="lt-LT"/>
              </w:rPr>
            </w:pPr>
          </w:p>
          <w:p w:rsidR="006044EE" w:rsidRPr="002B6172" w:rsidRDefault="006044EE" w:rsidP="00DA0DCC">
            <w:pPr>
              <w:rPr>
                <w:rFonts w:ascii="Times New Roman" w:hAnsi="Times New Roman" w:cs="Times New Roman"/>
                <w:sz w:val="24"/>
                <w:szCs w:val="24"/>
                <w:lang w:val="lt-LT"/>
              </w:rPr>
            </w:pPr>
          </w:p>
          <w:p w:rsidR="006044EE" w:rsidRPr="002B6172" w:rsidRDefault="00DC5048" w:rsidP="00DA0DCC">
            <w:pPr>
              <w:rPr>
                <w:rFonts w:ascii="Times New Roman" w:hAnsi="Times New Roman" w:cs="Times New Roman"/>
                <w:sz w:val="24"/>
                <w:szCs w:val="24"/>
              </w:rPr>
            </w:pPr>
            <w:r w:rsidRPr="002B6172">
              <w:rPr>
                <w:rFonts w:ascii="Times New Roman" w:hAnsi="Times New Roman" w:cs="Times New Roman"/>
                <w:sz w:val="24"/>
                <w:szCs w:val="24"/>
              </w:rPr>
              <w:t>2</w:t>
            </w:r>
          </w:p>
        </w:tc>
        <w:tc>
          <w:tcPr>
            <w:tcW w:w="2450" w:type="dxa"/>
            <w:hideMark/>
          </w:tcPr>
          <w:p w:rsidR="006044EE" w:rsidRPr="002B6172" w:rsidRDefault="006044EE" w:rsidP="00BC74B2">
            <w:pPr>
              <w:rPr>
                <w:rFonts w:ascii="Times New Roman" w:hAnsi="Times New Roman" w:cs="Times New Roman"/>
                <w:sz w:val="24"/>
                <w:szCs w:val="24"/>
                <w:lang w:val="lt-LT"/>
              </w:rPr>
            </w:pPr>
          </w:p>
          <w:p w:rsidR="006044EE" w:rsidRPr="002B6172" w:rsidRDefault="006044EE" w:rsidP="00BC74B2">
            <w:pPr>
              <w:rPr>
                <w:rFonts w:ascii="Times New Roman" w:hAnsi="Times New Roman" w:cs="Times New Roman"/>
                <w:sz w:val="24"/>
                <w:szCs w:val="24"/>
                <w:lang w:val="lt-LT"/>
              </w:rPr>
            </w:pPr>
          </w:p>
          <w:p w:rsidR="006044EE" w:rsidRPr="002B6172" w:rsidRDefault="006044EE" w:rsidP="00BC74B2">
            <w:pPr>
              <w:rPr>
                <w:rFonts w:ascii="Times New Roman" w:hAnsi="Times New Roman" w:cs="Times New Roman"/>
                <w:sz w:val="24"/>
                <w:szCs w:val="24"/>
                <w:lang w:val="lt-LT"/>
              </w:rPr>
            </w:pPr>
          </w:p>
          <w:p w:rsidR="006044EE" w:rsidRPr="002B6172" w:rsidRDefault="006044EE" w:rsidP="00BC74B2">
            <w:pPr>
              <w:rPr>
                <w:rFonts w:ascii="Times New Roman" w:hAnsi="Times New Roman" w:cs="Times New Roman"/>
                <w:sz w:val="24"/>
                <w:szCs w:val="24"/>
                <w:lang w:val="lt-LT"/>
              </w:rPr>
            </w:pPr>
            <w:r w:rsidRPr="002B6172">
              <w:rPr>
                <w:rFonts w:ascii="Times New Roman" w:hAnsi="Times New Roman" w:cs="Times New Roman"/>
                <w:sz w:val="24"/>
                <w:szCs w:val="24"/>
                <w:lang w:val="lt-LT"/>
              </w:rPr>
              <w:t>Tepalas ginklui</w:t>
            </w:r>
          </w:p>
          <w:p w:rsidR="006044EE" w:rsidRPr="002B6172" w:rsidRDefault="006044EE" w:rsidP="00BC74B2">
            <w:pPr>
              <w:rPr>
                <w:rFonts w:ascii="Times New Roman" w:hAnsi="Times New Roman" w:cs="Times New Roman"/>
                <w:sz w:val="24"/>
                <w:szCs w:val="24"/>
                <w:lang w:val="lt-LT"/>
              </w:rPr>
            </w:pPr>
            <w:r w:rsidRPr="002B6172">
              <w:rPr>
                <w:rFonts w:ascii="Times New Roman" w:hAnsi="Times New Roman" w:cs="Times New Roman"/>
                <w:sz w:val="24"/>
                <w:szCs w:val="24"/>
                <w:lang w:val="lt-LT"/>
              </w:rPr>
              <w:t>(šaltam orui)</w:t>
            </w:r>
          </w:p>
        </w:tc>
        <w:tc>
          <w:tcPr>
            <w:tcW w:w="4320" w:type="dxa"/>
            <w:noWrap/>
            <w:vAlign w:val="center"/>
            <w:hideMark/>
          </w:tcPr>
          <w:p w:rsidR="00C90276" w:rsidRPr="002B6172" w:rsidRDefault="00003DE0" w:rsidP="000763B3">
            <w:pPr>
              <w:pStyle w:val="ListParagraph"/>
              <w:numPr>
                <w:ilvl w:val="0"/>
                <w:numId w:val="25"/>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NATO O-157</w:t>
            </w:r>
          </w:p>
        </w:tc>
        <w:tc>
          <w:tcPr>
            <w:tcW w:w="2340" w:type="dxa"/>
            <w:noWrap/>
            <w:hideMark/>
          </w:tcPr>
          <w:p w:rsidR="006044EE" w:rsidRPr="002B6172" w:rsidRDefault="006044EE" w:rsidP="006044EE">
            <w:pPr>
              <w:jc w:val="center"/>
              <w:rPr>
                <w:rFonts w:ascii="Times New Roman" w:hAnsi="Times New Roman" w:cs="Times New Roman"/>
                <w:sz w:val="24"/>
                <w:szCs w:val="24"/>
                <w:lang w:val="lt-LT"/>
              </w:rPr>
            </w:pPr>
          </w:p>
          <w:p w:rsidR="006044EE" w:rsidRPr="002B6172" w:rsidRDefault="006044EE" w:rsidP="006044EE">
            <w:pPr>
              <w:jc w:val="center"/>
              <w:rPr>
                <w:rFonts w:ascii="Times New Roman" w:hAnsi="Times New Roman" w:cs="Times New Roman"/>
                <w:sz w:val="24"/>
                <w:szCs w:val="24"/>
                <w:lang w:val="lt-LT"/>
              </w:rPr>
            </w:pPr>
          </w:p>
          <w:p w:rsidR="006044EE" w:rsidRPr="002B6172" w:rsidRDefault="006044EE" w:rsidP="006044EE">
            <w:pPr>
              <w:jc w:val="center"/>
              <w:rPr>
                <w:rFonts w:ascii="Times New Roman" w:hAnsi="Times New Roman" w:cs="Times New Roman"/>
                <w:sz w:val="24"/>
                <w:szCs w:val="24"/>
                <w:lang w:val="lt-LT"/>
              </w:rPr>
            </w:pPr>
          </w:p>
          <w:p w:rsidR="006044EE" w:rsidRPr="002B6172" w:rsidRDefault="006044EE" w:rsidP="006044EE">
            <w:pPr>
              <w:jc w:val="center"/>
              <w:rPr>
                <w:rFonts w:ascii="Times New Roman" w:hAnsi="Times New Roman" w:cs="Times New Roman"/>
                <w:sz w:val="24"/>
                <w:szCs w:val="24"/>
                <w:lang w:val="lt-LT"/>
              </w:rPr>
            </w:pPr>
            <w:r w:rsidRPr="002B6172">
              <w:rPr>
                <w:rFonts w:ascii="Times New Roman" w:hAnsi="Times New Roman" w:cs="Times New Roman"/>
                <w:sz w:val="24"/>
                <w:szCs w:val="24"/>
                <w:lang w:val="lt-LT"/>
              </w:rPr>
              <w:t>0,5</w:t>
            </w:r>
            <w:r w:rsidR="00B94060" w:rsidRPr="002B6172">
              <w:rPr>
                <w:rFonts w:ascii="Times New Roman" w:hAnsi="Times New Roman" w:cs="Times New Roman"/>
                <w:sz w:val="24"/>
                <w:szCs w:val="24"/>
                <w:lang w:val="lt-LT"/>
              </w:rPr>
              <w:t xml:space="preserve"> (KG)</w:t>
            </w:r>
          </w:p>
        </w:tc>
      </w:tr>
      <w:tr w:rsidR="006044EE" w:rsidRPr="002B6172" w:rsidTr="00BD1EDF">
        <w:trPr>
          <w:trHeight w:val="900"/>
        </w:trPr>
        <w:tc>
          <w:tcPr>
            <w:tcW w:w="605" w:type="dxa"/>
            <w:noWrap/>
            <w:hideMark/>
          </w:tcPr>
          <w:p w:rsidR="006044EE" w:rsidRPr="002B6172" w:rsidRDefault="006044EE" w:rsidP="00DA0DCC">
            <w:pPr>
              <w:rPr>
                <w:rFonts w:ascii="Times New Roman" w:hAnsi="Times New Roman" w:cs="Times New Roman"/>
                <w:sz w:val="24"/>
                <w:szCs w:val="24"/>
              </w:rPr>
            </w:pPr>
          </w:p>
          <w:p w:rsidR="00682D9B" w:rsidRPr="002B6172" w:rsidRDefault="00682D9B" w:rsidP="00DA0DCC">
            <w:pPr>
              <w:rPr>
                <w:rFonts w:ascii="Times New Roman" w:hAnsi="Times New Roman" w:cs="Times New Roman"/>
                <w:sz w:val="24"/>
                <w:szCs w:val="24"/>
              </w:rPr>
            </w:pPr>
          </w:p>
          <w:p w:rsidR="00682D9B" w:rsidRPr="002B6172" w:rsidRDefault="00682D9B" w:rsidP="00DA0DCC">
            <w:pPr>
              <w:rPr>
                <w:rFonts w:ascii="Times New Roman" w:hAnsi="Times New Roman" w:cs="Times New Roman"/>
                <w:sz w:val="24"/>
                <w:szCs w:val="24"/>
              </w:rPr>
            </w:pPr>
          </w:p>
          <w:p w:rsidR="006044EE" w:rsidRPr="002B6172" w:rsidRDefault="00DC5048" w:rsidP="00DA0DCC">
            <w:pPr>
              <w:rPr>
                <w:rFonts w:ascii="Times New Roman" w:hAnsi="Times New Roman" w:cs="Times New Roman"/>
                <w:sz w:val="24"/>
                <w:szCs w:val="24"/>
              </w:rPr>
            </w:pPr>
            <w:r w:rsidRPr="002B6172">
              <w:rPr>
                <w:rFonts w:ascii="Times New Roman" w:hAnsi="Times New Roman" w:cs="Times New Roman"/>
                <w:sz w:val="24"/>
                <w:szCs w:val="24"/>
              </w:rPr>
              <w:t>3</w:t>
            </w:r>
          </w:p>
        </w:tc>
        <w:tc>
          <w:tcPr>
            <w:tcW w:w="2450" w:type="dxa"/>
            <w:hideMark/>
          </w:tcPr>
          <w:p w:rsidR="006044EE" w:rsidRPr="002B6172" w:rsidRDefault="006044EE" w:rsidP="00BC74B2">
            <w:pPr>
              <w:rPr>
                <w:rFonts w:ascii="Times New Roman" w:hAnsi="Times New Roman" w:cs="Times New Roman"/>
                <w:sz w:val="24"/>
                <w:szCs w:val="24"/>
                <w:lang w:val="lt-LT"/>
              </w:rPr>
            </w:pPr>
          </w:p>
          <w:p w:rsidR="00682D9B" w:rsidRPr="002B6172" w:rsidRDefault="00682D9B" w:rsidP="00BC74B2">
            <w:pPr>
              <w:rPr>
                <w:rFonts w:ascii="Times New Roman" w:hAnsi="Times New Roman" w:cs="Times New Roman"/>
                <w:sz w:val="24"/>
                <w:szCs w:val="24"/>
                <w:lang w:val="lt-LT"/>
              </w:rPr>
            </w:pPr>
          </w:p>
          <w:p w:rsidR="00682D9B" w:rsidRPr="002B6172" w:rsidRDefault="00682D9B" w:rsidP="00BC74B2">
            <w:pPr>
              <w:rPr>
                <w:rFonts w:ascii="Times New Roman" w:hAnsi="Times New Roman" w:cs="Times New Roman"/>
                <w:sz w:val="24"/>
                <w:szCs w:val="24"/>
                <w:lang w:val="lt-LT"/>
              </w:rPr>
            </w:pPr>
          </w:p>
          <w:p w:rsidR="006044EE" w:rsidRPr="002B6172" w:rsidRDefault="006044EE" w:rsidP="00BC74B2">
            <w:pPr>
              <w:rPr>
                <w:rFonts w:ascii="Times New Roman" w:hAnsi="Times New Roman" w:cs="Times New Roman"/>
                <w:sz w:val="24"/>
                <w:szCs w:val="24"/>
                <w:lang w:val="lt-LT"/>
              </w:rPr>
            </w:pPr>
            <w:r w:rsidRPr="002B6172">
              <w:rPr>
                <w:rFonts w:ascii="Times New Roman" w:hAnsi="Times New Roman" w:cs="Times New Roman"/>
                <w:sz w:val="24"/>
                <w:szCs w:val="24"/>
                <w:lang w:val="lt-LT"/>
              </w:rPr>
              <w:t>Tepalas ginklui</w:t>
            </w:r>
          </w:p>
          <w:p w:rsidR="006044EE" w:rsidRPr="002B6172" w:rsidRDefault="006044EE" w:rsidP="00BC74B2">
            <w:pPr>
              <w:rPr>
                <w:rFonts w:ascii="Times New Roman" w:hAnsi="Times New Roman" w:cs="Times New Roman"/>
                <w:sz w:val="24"/>
                <w:szCs w:val="24"/>
                <w:lang w:val="lt-LT"/>
              </w:rPr>
            </w:pPr>
          </w:p>
        </w:tc>
        <w:tc>
          <w:tcPr>
            <w:tcW w:w="4320" w:type="dxa"/>
            <w:tcBorders>
              <w:top w:val="single" w:sz="4" w:space="0" w:color="auto"/>
              <w:bottom w:val="single" w:sz="4" w:space="0" w:color="auto"/>
            </w:tcBorders>
            <w:noWrap/>
            <w:vAlign w:val="center"/>
            <w:hideMark/>
          </w:tcPr>
          <w:p w:rsidR="00B65F13" w:rsidRPr="002B6172" w:rsidRDefault="00B65F13" w:rsidP="00BC74B2">
            <w:pPr>
              <w:pStyle w:val="ListParagraph"/>
              <w:numPr>
                <w:ilvl w:val="0"/>
                <w:numId w:val="12"/>
              </w:numPr>
              <w:rPr>
                <w:rFonts w:ascii="Times New Roman" w:hAnsi="Times New Roman" w:cs="Times New Roman"/>
                <w:sz w:val="24"/>
                <w:szCs w:val="24"/>
                <w:lang w:val="lt-LT"/>
              </w:rPr>
            </w:pPr>
            <w:r w:rsidRPr="002B6172">
              <w:rPr>
                <w:rFonts w:ascii="Times New Roman" w:hAnsi="Times New Roman" w:cs="Times New Roman"/>
                <w:sz w:val="24"/>
                <w:szCs w:val="24"/>
              </w:rPr>
              <w:t>ASTM D-217</w:t>
            </w:r>
          </w:p>
          <w:p w:rsidR="00B65F13" w:rsidRPr="002B6172" w:rsidRDefault="00B65F13" w:rsidP="00BC74B2">
            <w:pPr>
              <w:pStyle w:val="ListParagraph"/>
              <w:numPr>
                <w:ilvl w:val="0"/>
                <w:numId w:val="12"/>
              </w:numPr>
              <w:rPr>
                <w:rFonts w:ascii="Times New Roman" w:hAnsi="Times New Roman" w:cs="Times New Roman"/>
                <w:sz w:val="24"/>
                <w:szCs w:val="24"/>
                <w:lang w:val="lt-LT"/>
              </w:rPr>
            </w:pPr>
            <w:r w:rsidRPr="002B6172">
              <w:rPr>
                <w:rFonts w:ascii="Times New Roman" w:hAnsi="Times New Roman" w:cs="Times New Roman"/>
                <w:sz w:val="24"/>
                <w:szCs w:val="24"/>
              </w:rPr>
              <w:t>ASTM 3233A</w:t>
            </w:r>
          </w:p>
          <w:p w:rsidR="00B65F13" w:rsidRPr="002B6172" w:rsidRDefault="00B65F13" w:rsidP="00BC74B2">
            <w:pPr>
              <w:pStyle w:val="ListParagraph"/>
              <w:numPr>
                <w:ilvl w:val="0"/>
                <w:numId w:val="12"/>
              </w:numPr>
              <w:rPr>
                <w:rFonts w:ascii="Times New Roman" w:hAnsi="Times New Roman" w:cs="Times New Roman"/>
                <w:sz w:val="24"/>
                <w:szCs w:val="24"/>
                <w:lang w:val="lt-LT"/>
              </w:rPr>
            </w:pPr>
            <w:r w:rsidRPr="002B6172">
              <w:rPr>
                <w:rFonts w:ascii="Times New Roman" w:hAnsi="Times New Roman" w:cs="Times New Roman"/>
                <w:sz w:val="24"/>
                <w:szCs w:val="24"/>
              </w:rPr>
              <w:t>FTM-4001</w:t>
            </w:r>
          </w:p>
          <w:p w:rsidR="00B65F13" w:rsidRPr="002B6172" w:rsidRDefault="00B65F13" w:rsidP="00D036FD">
            <w:pPr>
              <w:pStyle w:val="ListParagraph"/>
              <w:numPr>
                <w:ilvl w:val="0"/>
                <w:numId w:val="12"/>
              </w:numPr>
              <w:rPr>
                <w:rFonts w:ascii="Times New Roman" w:hAnsi="Times New Roman" w:cs="Times New Roman"/>
                <w:sz w:val="24"/>
                <w:szCs w:val="24"/>
                <w:lang w:val="lt-LT"/>
              </w:rPr>
            </w:pPr>
            <w:r w:rsidRPr="002B6172">
              <w:rPr>
                <w:rFonts w:ascii="Times New Roman" w:hAnsi="Times New Roman" w:cs="Times New Roman"/>
                <w:sz w:val="24"/>
                <w:szCs w:val="24"/>
              </w:rPr>
              <w:t>D-4172B</w:t>
            </w:r>
            <w:r w:rsidR="006E7AE9" w:rsidRPr="002B6172">
              <w:rPr>
                <w:rFonts w:ascii="Times New Roman" w:hAnsi="Times New Roman" w:cs="Times New Roman"/>
                <w:sz w:val="24"/>
                <w:szCs w:val="24"/>
              </w:rPr>
              <w:t xml:space="preserve"> arba </w:t>
            </w:r>
            <w:r w:rsidRPr="002B6172">
              <w:rPr>
                <w:rFonts w:ascii="Times New Roman" w:hAnsi="Times New Roman" w:cs="Times New Roman"/>
                <w:sz w:val="24"/>
                <w:szCs w:val="24"/>
              </w:rPr>
              <w:t>D-130</w:t>
            </w:r>
            <w:r w:rsidR="00D036FD" w:rsidRPr="002B6172">
              <w:rPr>
                <w:rFonts w:ascii="Times New Roman" w:hAnsi="Times New Roman" w:cs="Times New Roman"/>
                <w:sz w:val="24"/>
                <w:szCs w:val="24"/>
              </w:rPr>
              <w:t xml:space="preserve"> arba lygiavertis</w:t>
            </w:r>
          </w:p>
          <w:p w:rsidR="000463A1" w:rsidRPr="002B6172" w:rsidRDefault="00DF6F75" w:rsidP="00B65F13">
            <w:pPr>
              <w:pStyle w:val="ListParagraph"/>
              <w:numPr>
                <w:ilvl w:val="0"/>
                <w:numId w:val="12"/>
              </w:numPr>
              <w:rPr>
                <w:rFonts w:ascii="Times New Roman" w:hAnsi="Times New Roman" w:cs="Times New Roman"/>
                <w:sz w:val="24"/>
                <w:szCs w:val="24"/>
                <w:lang w:val="lt-LT"/>
              </w:rPr>
            </w:pPr>
            <w:r w:rsidRPr="002B6172">
              <w:rPr>
                <w:rFonts w:ascii="Times New Roman" w:hAnsi="Times New Roman" w:cs="Times New Roman"/>
                <w:color w:val="1D1D1B"/>
                <w:sz w:val="24"/>
                <w:szCs w:val="24"/>
                <w:shd w:val="clear" w:color="auto" w:fill="FFFFFF"/>
              </w:rPr>
              <w:t>Veikimo temperatūra</w:t>
            </w:r>
            <w:r w:rsidR="006044EE" w:rsidRPr="002B6172">
              <w:rPr>
                <w:rFonts w:ascii="Times New Roman" w:hAnsi="Times New Roman" w:cs="Times New Roman"/>
                <w:color w:val="1D1D1B"/>
                <w:sz w:val="24"/>
                <w:szCs w:val="24"/>
                <w:shd w:val="clear" w:color="auto" w:fill="FFFFFF"/>
              </w:rPr>
              <w:t xml:space="preserve"> </w:t>
            </w:r>
            <w:r w:rsidRPr="002B6172">
              <w:rPr>
                <w:rFonts w:ascii="Times New Roman" w:hAnsi="Times New Roman" w:cs="Times New Roman"/>
                <w:color w:val="1D1D1B"/>
                <w:sz w:val="24"/>
                <w:szCs w:val="24"/>
                <w:shd w:val="clear" w:color="auto" w:fill="FFFFFF"/>
              </w:rPr>
              <w:t xml:space="preserve">nuo </w:t>
            </w:r>
            <w:r w:rsidRPr="002B6172">
              <w:rPr>
                <w:rFonts w:ascii="Times New Roman" w:hAnsi="Times New Roman" w:cs="Times New Roman"/>
                <w:sz w:val="24"/>
                <w:szCs w:val="24"/>
                <w:lang w:val="lt-LT"/>
              </w:rPr>
              <w:t>-67°C iki</w:t>
            </w:r>
            <w:r w:rsidR="006044EE" w:rsidRPr="002B6172">
              <w:rPr>
                <w:rFonts w:ascii="Times New Roman" w:hAnsi="Times New Roman" w:cs="Times New Roman"/>
                <w:sz w:val="24"/>
                <w:szCs w:val="24"/>
                <w:lang w:val="lt-LT"/>
              </w:rPr>
              <w:t xml:space="preserve"> +232°C</w:t>
            </w:r>
          </w:p>
        </w:tc>
        <w:tc>
          <w:tcPr>
            <w:tcW w:w="2340" w:type="dxa"/>
            <w:noWrap/>
            <w:hideMark/>
          </w:tcPr>
          <w:p w:rsidR="006044EE" w:rsidRPr="002B6172" w:rsidRDefault="006044EE" w:rsidP="006044EE">
            <w:pPr>
              <w:jc w:val="center"/>
              <w:rPr>
                <w:rFonts w:ascii="Times New Roman" w:hAnsi="Times New Roman" w:cs="Times New Roman"/>
                <w:sz w:val="24"/>
                <w:szCs w:val="24"/>
                <w:lang w:val="lt-LT"/>
              </w:rPr>
            </w:pPr>
          </w:p>
          <w:p w:rsidR="00682D9B" w:rsidRPr="002B6172" w:rsidRDefault="00682D9B" w:rsidP="006044EE">
            <w:pPr>
              <w:jc w:val="center"/>
              <w:rPr>
                <w:rFonts w:ascii="Times New Roman" w:hAnsi="Times New Roman" w:cs="Times New Roman"/>
                <w:sz w:val="24"/>
                <w:szCs w:val="24"/>
                <w:lang w:val="lt-LT"/>
              </w:rPr>
            </w:pPr>
          </w:p>
          <w:p w:rsidR="00682D9B" w:rsidRPr="002B6172" w:rsidRDefault="00682D9B" w:rsidP="006044EE">
            <w:pPr>
              <w:jc w:val="center"/>
              <w:rPr>
                <w:rFonts w:ascii="Times New Roman" w:hAnsi="Times New Roman" w:cs="Times New Roman"/>
                <w:sz w:val="24"/>
                <w:szCs w:val="24"/>
                <w:lang w:val="lt-LT"/>
              </w:rPr>
            </w:pPr>
          </w:p>
          <w:p w:rsidR="006044EE" w:rsidRPr="002B6172" w:rsidRDefault="006044EE" w:rsidP="006044EE">
            <w:pPr>
              <w:jc w:val="center"/>
              <w:rPr>
                <w:rFonts w:ascii="Times New Roman" w:hAnsi="Times New Roman" w:cs="Times New Roman"/>
                <w:sz w:val="24"/>
                <w:szCs w:val="24"/>
                <w:lang w:val="lt-LT"/>
              </w:rPr>
            </w:pPr>
            <w:r w:rsidRPr="002B6172">
              <w:rPr>
                <w:rFonts w:ascii="Times New Roman" w:hAnsi="Times New Roman" w:cs="Times New Roman"/>
                <w:sz w:val="24"/>
                <w:szCs w:val="24"/>
                <w:lang w:val="lt-LT"/>
              </w:rPr>
              <w:t>0,25</w:t>
            </w:r>
            <w:r w:rsidR="00B94060" w:rsidRPr="002B6172">
              <w:rPr>
                <w:rFonts w:ascii="Times New Roman" w:hAnsi="Times New Roman" w:cs="Times New Roman"/>
                <w:sz w:val="24"/>
                <w:szCs w:val="24"/>
                <w:lang w:val="lt-LT"/>
              </w:rPr>
              <w:t xml:space="preserve"> (KG)</w:t>
            </w:r>
          </w:p>
        </w:tc>
      </w:tr>
      <w:tr w:rsidR="006044EE" w:rsidRPr="002B6172" w:rsidTr="00770951">
        <w:trPr>
          <w:trHeight w:val="300"/>
        </w:trPr>
        <w:tc>
          <w:tcPr>
            <w:tcW w:w="605" w:type="dxa"/>
            <w:noWrap/>
            <w:hideMark/>
          </w:tcPr>
          <w:p w:rsidR="006044EE" w:rsidRPr="002B6172" w:rsidRDefault="006044EE" w:rsidP="00DA0DCC">
            <w:pPr>
              <w:rPr>
                <w:rFonts w:ascii="Times New Roman" w:hAnsi="Times New Roman" w:cs="Times New Roman"/>
                <w:sz w:val="24"/>
                <w:szCs w:val="24"/>
              </w:rPr>
            </w:pPr>
          </w:p>
          <w:p w:rsidR="000463A1" w:rsidRPr="002B6172" w:rsidRDefault="000463A1" w:rsidP="00DA0DCC">
            <w:pPr>
              <w:rPr>
                <w:rFonts w:ascii="Times New Roman" w:hAnsi="Times New Roman" w:cs="Times New Roman"/>
                <w:sz w:val="24"/>
                <w:szCs w:val="24"/>
              </w:rPr>
            </w:pPr>
          </w:p>
          <w:p w:rsidR="006044EE" w:rsidRPr="002B6172" w:rsidRDefault="00DC5048" w:rsidP="00DA0DCC">
            <w:pPr>
              <w:rPr>
                <w:rFonts w:ascii="Times New Roman" w:hAnsi="Times New Roman" w:cs="Times New Roman"/>
                <w:sz w:val="24"/>
                <w:szCs w:val="24"/>
                <w:lang w:val="lt-LT"/>
              </w:rPr>
            </w:pPr>
            <w:r w:rsidRPr="002B6172">
              <w:rPr>
                <w:rFonts w:ascii="Times New Roman" w:hAnsi="Times New Roman" w:cs="Times New Roman"/>
                <w:sz w:val="24"/>
                <w:szCs w:val="24"/>
              </w:rPr>
              <w:t>4</w:t>
            </w:r>
          </w:p>
        </w:tc>
        <w:tc>
          <w:tcPr>
            <w:tcW w:w="2450" w:type="dxa"/>
            <w:hideMark/>
          </w:tcPr>
          <w:p w:rsidR="006044EE" w:rsidRPr="002B6172" w:rsidRDefault="006044EE" w:rsidP="00BC74B2">
            <w:pPr>
              <w:rPr>
                <w:rFonts w:ascii="Times New Roman" w:hAnsi="Times New Roman" w:cs="Times New Roman"/>
                <w:sz w:val="24"/>
                <w:szCs w:val="24"/>
                <w:lang w:val="lt-LT"/>
              </w:rPr>
            </w:pPr>
          </w:p>
          <w:p w:rsidR="000463A1" w:rsidRPr="002B6172" w:rsidRDefault="000463A1" w:rsidP="00BC74B2">
            <w:pPr>
              <w:rPr>
                <w:rFonts w:ascii="Times New Roman" w:hAnsi="Times New Roman" w:cs="Times New Roman"/>
                <w:sz w:val="24"/>
                <w:szCs w:val="24"/>
                <w:lang w:val="lt-LT"/>
              </w:rPr>
            </w:pPr>
          </w:p>
          <w:p w:rsidR="006044EE" w:rsidRPr="002B6172" w:rsidRDefault="006044EE" w:rsidP="00BC74B2">
            <w:pPr>
              <w:rPr>
                <w:rFonts w:ascii="Times New Roman" w:hAnsi="Times New Roman" w:cs="Times New Roman"/>
                <w:sz w:val="24"/>
                <w:szCs w:val="24"/>
                <w:lang w:val="lt-LT"/>
              </w:rPr>
            </w:pPr>
            <w:r w:rsidRPr="002B6172">
              <w:rPr>
                <w:rFonts w:ascii="Times New Roman" w:hAnsi="Times New Roman" w:cs="Times New Roman"/>
                <w:sz w:val="24"/>
                <w:szCs w:val="24"/>
                <w:lang w:val="lt-LT"/>
              </w:rPr>
              <w:t>Tepalas ginklui</w:t>
            </w:r>
          </w:p>
          <w:p w:rsidR="006044EE" w:rsidRPr="002B6172" w:rsidRDefault="006044EE" w:rsidP="00BC74B2">
            <w:pPr>
              <w:rPr>
                <w:rFonts w:ascii="Times New Roman" w:hAnsi="Times New Roman" w:cs="Times New Roman"/>
                <w:sz w:val="24"/>
                <w:szCs w:val="24"/>
                <w:lang w:val="lt-LT"/>
              </w:rPr>
            </w:pPr>
          </w:p>
        </w:tc>
        <w:tc>
          <w:tcPr>
            <w:tcW w:w="4320" w:type="dxa"/>
            <w:tcBorders>
              <w:top w:val="single" w:sz="4" w:space="0" w:color="auto"/>
              <w:bottom w:val="single" w:sz="4" w:space="0" w:color="auto"/>
            </w:tcBorders>
            <w:noWrap/>
            <w:vAlign w:val="center"/>
            <w:hideMark/>
          </w:tcPr>
          <w:p w:rsidR="006044EE" w:rsidRPr="002B6172" w:rsidRDefault="006044EE" w:rsidP="00D036FD">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Ne žemesnės klasės kaip NLGI GC-LB ir ASTM</w:t>
            </w:r>
            <w:r w:rsidR="00D036FD" w:rsidRPr="002B6172">
              <w:rPr>
                <w:rFonts w:ascii="Times New Roman" w:hAnsi="Times New Roman" w:cs="Times New Roman"/>
                <w:color w:val="1D1D1B"/>
                <w:sz w:val="24"/>
                <w:szCs w:val="24"/>
                <w:shd w:val="clear" w:color="auto" w:fill="FFFFFF"/>
              </w:rPr>
              <w:t xml:space="preserve"> arba lygiavertis</w:t>
            </w:r>
          </w:p>
          <w:p w:rsidR="00C90276" w:rsidRPr="002B6172" w:rsidRDefault="00DF6F75" w:rsidP="00C90276">
            <w:pPr>
              <w:pStyle w:val="ListParagraph"/>
              <w:numPr>
                <w:ilvl w:val="0"/>
                <w:numId w:val="13"/>
              </w:numPr>
              <w:rPr>
                <w:rFonts w:ascii="Times New Roman" w:hAnsi="Times New Roman" w:cs="Times New Roman"/>
                <w:sz w:val="24"/>
                <w:szCs w:val="24"/>
                <w:lang w:val="lt-LT"/>
              </w:rPr>
            </w:pPr>
            <w:r w:rsidRPr="002B6172">
              <w:rPr>
                <w:rFonts w:ascii="Times New Roman" w:hAnsi="Times New Roman" w:cs="Times New Roman"/>
                <w:color w:val="1D1D1B"/>
                <w:sz w:val="24"/>
                <w:szCs w:val="24"/>
                <w:shd w:val="clear" w:color="auto" w:fill="FFFFFF"/>
              </w:rPr>
              <w:t>Veikimo temperatūra nuo -40°C iki</w:t>
            </w:r>
            <w:r w:rsidR="006044EE" w:rsidRPr="002B6172">
              <w:rPr>
                <w:rFonts w:ascii="Times New Roman" w:hAnsi="Times New Roman" w:cs="Times New Roman"/>
                <w:color w:val="1D1D1B"/>
                <w:sz w:val="24"/>
                <w:szCs w:val="24"/>
                <w:shd w:val="clear" w:color="auto" w:fill="FFFFFF"/>
              </w:rPr>
              <w:t xml:space="preserve"> +232°C</w:t>
            </w:r>
          </w:p>
        </w:tc>
        <w:tc>
          <w:tcPr>
            <w:tcW w:w="2340" w:type="dxa"/>
            <w:noWrap/>
            <w:hideMark/>
          </w:tcPr>
          <w:p w:rsidR="006044EE" w:rsidRPr="002B6172" w:rsidRDefault="006044EE" w:rsidP="006044EE">
            <w:pPr>
              <w:jc w:val="center"/>
              <w:rPr>
                <w:rFonts w:ascii="Times New Roman" w:hAnsi="Times New Roman" w:cs="Times New Roman"/>
                <w:sz w:val="24"/>
                <w:szCs w:val="24"/>
              </w:rPr>
            </w:pPr>
          </w:p>
          <w:p w:rsidR="006044EE" w:rsidRPr="002B6172" w:rsidRDefault="006044EE" w:rsidP="006044EE">
            <w:pPr>
              <w:jc w:val="center"/>
              <w:rPr>
                <w:rFonts w:ascii="Times New Roman" w:hAnsi="Times New Roman" w:cs="Times New Roman"/>
                <w:sz w:val="24"/>
                <w:szCs w:val="24"/>
              </w:rPr>
            </w:pPr>
          </w:p>
          <w:p w:rsidR="006044EE" w:rsidRPr="002B6172" w:rsidRDefault="006044EE" w:rsidP="006044EE">
            <w:pPr>
              <w:jc w:val="center"/>
              <w:rPr>
                <w:rFonts w:ascii="Times New Roman" w:hAnsi="Times New Roman" w:cs="Times New Roman"/>
                <w:sz w:val="24"/>
                <w:szCs w:val="24"/>
                <w:lang w:val="lt-LT"/>
              </w:rPr>
            </w:pPr>
            <w:r w:rsidRPr="002B6172">
              <w:rPr>
                <w:rFonts w:ascii="Times New Roman" w:hAnsi="Times New Roman" w:cs="Times New Roman"/>
                <w:sz w:val="24"/>
                <w:szCs w:val="24"/>
              </w:rPr>
              <w:t>0,5</w:t>
            </w:r>
            <w:r w:rsidR="00B94060" w:rsidRPr="002B6172">
              <w:rPr>
                <w:rFonts w:ascii="Times New Roman" w:hAnsi="Times New Roman" w:cs="Times New Roman"/>
                <w:sz w:val="24"/>
                <w:szCs w:val="24"/>
              </w:rPr>
              <w:t xml:space="preserve"> </w:t>
            </w:r>
            <w:r w:rsidR="00B94060" w:rsidRPr="002B6172">
              <w:rPr>
                <w:rFonts w:ascii="Times New Roman" w:hAnsi="Times New Roman" w:cs="Times New Roman"/>
                <w:sz w:val="24"/>
                <w:szCs w:val="24"/>
                <w:lang w:val="lt-LT"/>
              </w:rPr>
              <w:t>(KG)</w:t>
            </w:r>
          </w:p>
        </w:tc>
      </w:tr>
      <w:tr w:rsidR="006044EE" w:rsidRPr="002B6172" w:rsidTr="00770951">
        <w:trPr>
          <w:trHeight w:val="300"/>
        </w:trPr>
        <w:tc>
          <w:tcPr>
            <w:tcW w:w="605" w:type="dxa"/>
            <w:noWrap/>
          </w:tcPr>
          <w:p w:rsidR="006044EE" w:rsidRPr="002B6172" w:rsidRDefault="006044EE" w:rsidP="00DA0DCC">
            <w:pPr>
              <w:rPr>
                <w:rFonts w:ascii="Times New Roman" w:hAnsi="Times New Roman" w:cs="Times New Roman"/>
                <w:sz w:val="24"/>
                <w:szCs w:val="24"/>
              </w:rPr>
            </w:pPr>
          </w:p>
          <w:p w:rsidR="006044EE" w:rsidRPr="002B6172" w:rsidRDefault="006044EE" w:rsidP="00DA0DCC">
            <w:pPr>
              <w:rPr>
                <w:rFonts w:ascii="Times New Roman" w:hAnsi="Times New Roman" w:cs="Times New Roman"/>
                <w:sz w:val="24"/>
                <w:szCs w:val="24"/>
              </w:rPr>
            </w:pPr>
          </w:p>
          <w:p w:rsidR="006044EE" w:rsidRPr="002B6172" w:rsidRDefault="001C4F67" w:rsidP="00DA0DCC">
            <w:pPr>
              <w:rPr>
                <w:rFonts w:ascii="Times New Roman" w:hAnsi="Times New Roman" w:cs="Times New Roman"/>
                <w:sz w:val="24"/>
                <w:szCs w:val="24"/>
              </w:rPr>
            </w:pPr>
            <w:r w:rsidRPr="002B6172">
              <w:rPr>
                <w:rFonts w:ascii="Times New Roman" w:hAnsi="Times New Roman" w:cs="Times New Roman"/>
                <w:sz w:val="24"/>
                <w:szCs w:val="24"/>
              </w:rPr>
              <w:t>5</w:t>
            </w:r>
          </w:p>
        </w:tc>
        <w:tc>
          <w:tcPr>
            <w:tcW w:w="2450" w:type="dxa"/>
          </w:tcPr>
          <w:p w:rsidR="006044EE" w:rsidRPr="002B6172" w:rsidRDefault="006044EE" w:rsidP="00BC74B2">
            <w:pPr>
              <w:rPr>
                <w:rFonts w:ascii="Times New Roman" w:hAnsi="Times New Roman" w:cs="Times New Roman"/>
                <w:sz w:val="24"/>
                <w:szCs w:val="24"/>
              </w:rPr>
            </w:pPr>
          </w:p>
          <w:p w:rsidR="006044EE" w:rsidRPr="002B6172" w:rsidRDefault="006044EE" w:rsidP="00BC74B2">
            <w:pPr>
              <w:rPr>
                <w:rFonts w:ascii="Times New Roman" w:hAnsi="Times New Roman" w:cs="Times New Roman"/>
                <w:sz w:val="24"/>
                <w:szCs w:val="24"/>
              </w:rPr>
            </w:pPr>
          </w:p>
          <w:p w:rsidR="006044EE" w:rsidRPr="002B6172" w:rsidRDefault="006044EE" w:rsidP="00BC74B2">
            <w:pPr>
              <w:rPr>
                <w:rFonts w:ascii="Times New Roman" w:hAnsi="Times New Roman" w:cs="Times New Roman"/>
                <w:sz w:val="24"/>
                <w:szCs w:val="24"/>
              </w:rPr>
            </w:pPr>
            <w:r w:rsidRPr="002B6172">
              <w:rPr>
                <w:rFonts w:ascii="Times New Roman" w:hAnsi="Times New Roman" w:cs="Times New Roman"/>
                <w:sz w:val="24"/>
                <w:szCs w:val="24"/>
              </w:rPr>
              <w:t>Galinės rampos alyva</w:t>
            </w:r>
          </w:p>
        </w:tc>
        <w:tc>
          <w:tcPr>
            <w:tcW w:w="4320" w:type="dxa"/>
            <w:tcBorders>
              <w:top w:val="single" w:sz="4" w:space="0" w:color="auto"/>
              <w:bottom w:val="single" w:sz="4" w:space="0" w:color="auto"/>
            </w:tcBorders>
            <w:noWrap/>
            <w:vAlign w:val="center"/>
          </w:tcPr>
          <w:p w:rsidR="00C90276" w:rsidRPr="002B6172" w:rsidRDefault="00D036FD" w:rsidP="000763B3">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 xml:space="preserve">NATO </w:t>
            </w:r>
            <w:r w:rsidR="006044EE" w:rsidRPr="002B6172">
              <w:rPr>
                <w:rFonts w:ascii="Times New Roman" w:hAnsi="Times New Roman" w:cs="Times New Roman"/>
                <w:color w:val="1D1D1B"/>
                <w:sz w:val="24"/>
                <w:szCs w:val="24"/>
                <w:shd w:val="clear" w:color="auto" w:fill="FFFFFF"/>
              </w:rPr>
              <w:t>H-515</w:t>
            </w:r>
          </w:p>
        </w:tc>
        <w:tc>
          <w:tcPr>
            <w:tcW w:w="2340" w:type="dxa"/>
            <w:noWrap/>
          </w:tcPr>
          <w:p w:rsidR="006044EE" w:rsidRPr="002B6172" w:rsidRDefault="006044EE" w:rsidP="006044EE">
            <w:pPr>
              <w:jc w:val="center"/>
              <w:rPr>
                <w:rFonts w:ascii="Times New Roman" w:hAnsi="Times New Roman" w:cs="Times New Roman"/>
                <w:sz w:val="24"/>
                <w:szCs w:val="24"/>
              </w:rPr>
            </w:pPr>
          </w:p>
          <w:p w:rsidR="006044EE" w:rsidRPr="002B6172" w:rsidRDefault="006044EE" w:rsidP="006044EE">
            <w:pPr>
              <w:jc w:val="center"/>
              <w:rPr>
                <w:rFonts w:ascii="Times New Roman" w:hAnsi="Times New Roman" w:cs="Times New Roman"/>
                <w:sz w:val="24"/>
                <w:szCs w:val="24"/>
              </w:rPr>
            </w:pPr>
          </w:p>
          <w:p w:rsidR="006044EE" w:rsidRPr="002B6172" w:rsidRDefault="00150233" w:rsidP="006044EE">
            <w:pPr>
              <w:jc w:val="center"/>
              <w:rPr>
                <w:rFonts w:ascii="Times New Roman" w:hAnsi="Times New Roman" w:cs="Times New Roman"/>
                <w:sz w:val="24"/>
                <w:szCs w:val="24"/>
              </w:rPr>
            </w:pPr>
            <w:r w:rsidRPr="002B6172">
              <w:rPr>
                <w:rFonts w:ascii="Times New Roman" w:hAnsi="Times New Roman" w:cs="Times New Roman"/>
                <w:sz w:val="24"/>
                <w:szCs w:val="24"/>
              </w:rPr>
              <w:t>1</w:t>
            </w:r>
            <w:r w:rsidR="006044EE" w:rsidRPr="002B6172">
              <w:rPr>
                <w:rFonts w:ascii="Times New Roman" w:hAnsi="Times New Roman" w:cs="Times New Roman"/>
                <w:sz w:val="24"/>
                <w:szCs w:val="24"/>
              </w:rPr>
              <w:t>,0</w:t>
            </w:r>
            <w:r w:rsidR="00B94060" w:rsidRPr="002B6172">
              <w:rPr>
                <w:rFonts w:ascii="Times New Roman" w:hAnsi="Times New Roman" w:cs="Times New Roman"/>
                <w:sz w:val="24"/>
                <w:szCs w:val="24"/>
              </w:rPr>
              <w:t xml:space="preserve"> (L)</w:t>
            </w:r>
          </w:p>
        </w:tc>
      </w:tr>
      <w:tr w:rsidR="006044EE" w:rsidRPr="002B6172" w:rsidTr="00770951">
        <w:trPr>
          <w:trHeight w:val="300"/>
        </w:trPr>
        <w:tc>
          <w:tcPr>
            <w:tcW w:w="605" w:type="dxa"/>
            <w:noWrap/>
          </w:tcPr>
          <w:p w:rsidR="006044EE" w:rsidRPr="002B6172" w:rsidRDefault="006044EE" w:rsidP="00DA0DCC">
            <w:pPr>
              <w:rPr>
                <w:rFonts w:ascii="Times New Roman" w:hAnsi="Times New Roman" w:cs="Times New Roman"/>
                <w:sz w:val="24"/>
                <w:szCs w:val="24"/>
              </w:rPr>
            </w:pPr>
          </w:p>
          <w:p w:rsidR="006044EE" w:rsidRPr="002B6172" w:rsidRDefault="006044EE" w:rsidP="00DA0DCC">
            <w:pPr>
              <w:rPr>
                <w:rFonts w:ascii="Times New Roman" w:hAnsi="Times New Roman" w:cs="Times New Roman"/>
                <w:sz w:val="24"/>
                <w:szCs w:val="24"/>
              </w:rPr>
            </w:pPr>
          </w:p>
          <w:p w:rsidR="00BC784E" w:rsidRPr="002B6172" w:rsidRDefault="001C4F67" w:rsidP="00DA0DCC">
            <w:pPr>
              <w:rPr>
                <w:rFonts w:ascii="Times New Roman" w:hAnsi="Times New Roman" w:cs="Times New Roman"/>
                <w:sz w:val="24"/>
                <w:szCs w:val="24"/>
              </w:rPr>
            </w:pPr>
            <w:r w:rsidRPr="002B6172">
              <w:rPr>
                <w:rFonts w:ascii="Times New Roman" w:hAnsi="Times New Roman" w:cs="Times New Roman"/>
                <w:sz w:val="24"/>
                <w:szCs w:val="24"/>
              </w:rPr>
              <w:t>6</w:t>
            </w:r>
          </w:p>
        </w:tc>
        <w:tc>
          <w:tcPr>
            <w:tcW w:w="2450" w:type="dxa"/>
          </w:tcPr>
          <w:p w:rsidR="006044EE" w:rsidRPr="002B6172" w:rsidRDefault="006044EE" w:rsidP="00BC74B2">
            <w:pPr>
              <w:rPr>
                <w:rFonts w:ascii="Times New Roman" w:hAnsi="Times New Roman" w:cs="Times New Roman"/>
                <w:sz w:val="24"/>
                <w:szCs w:val="24"/>
              </w:rPr>
            </w:pPr>
          </w:p>
          <w:p w:rsidR="006044EE" w:rsidRPr="002B6172" w:rsidRDefault="006044EE" w:rsidP="00BC74B2">
            <w:pPr>
              <w:rPr>
                <w:rFonts w:ascii="Times New Roman" w:hAnsi="Times New Roman" w:cs="Times New Roman"/>
                <w:sz w:val="24"/>
                <w:szCs w:val="24"/>
              </w:rPr>
            </w:pPr>
          </w:p>
          <w:p w:rsidR="006044EE" w:rsidRPr="002B6172" w:rsidRDefault="006044EE" w:rsidP="00BC74B2">
            <w:pPr>
              <w:rPr>
                <w:rFonts w:ascii="Times New Roman" w:hAnsi="Times New Roman" w:cs="Times New Roman"/>
                <w:sz w:val="24"/>
                <w:szCs w:val="24"/>
              </w:rPr>
            </w:pPr>
            <w:r w:rsidRPr="002B6172">
              <w:rPr>
                <w:rFonts w:ascii="Times New Roman" w:hAnsi="Times New Roman" w:cs="Times New Roman"/>
                <w:sz w:val="24"/>
                <w:szCs w:val="24"/>
              </w:rPr>
              <w:t>Vairo sistemos alyva</w:t>
            </w:r>
          </w:p>
        </w:tc>
        <w:tc>
          <w:tcPr>
            <w:tcW w:w="4320" w:type="dxa"/>
            <w:tcBorders>
              <w:top w:val="single" w:sz="4" w:space="0" w:color="auto"/>
              <w:bottom w:val="single" w:sz="4" w:space="0" w:color="auto"/>
            </w:tcBorders>
            <w:noWrap/>
            <w:vAlign w:val="center"/>
          </w:tcPr>
          <w:p w:rsidR="006044EE" w:rsidRPr="002B6172" w:rsidRDefault="00D036FD" w:rsidP="000763B3">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 xml:space="preserve">NATO </w:t>
            </w:r>
            <w:r w:rsidR="006044EE" w:rsidRPr="002B6172">
              <w:rPr>
                <w:rFonts w:ascii="Times New Roman" w:hAnsi="Times New Roman" w:cs="Times New Roman"/>
                <w:color w:val="1D1D1B"/>
                <w:sz w:val="24"/>
                <w:szCs w:val="24"/>
                <w:shd w:val="clear" w:color="auto" w:fill="FFFFFF"/>
              </w:rPr>
              <w:t>H-544</w:t>
            </w:r>
          </w:p>
        </w:tc>
        <w:tc>
          <w:tcPr>
            <w:tcW w:w="2340" w:type="dxa"/>
            <w:noWrap/>
          </w:tcPr>
          <w:p w:rsidR="006044EE" w:rsidRPr="002B6172" w:rsidRDefault="006044EE" w:rsidP="006044EE">
            <w:pPr>
              <w:jc w:val="center"/>
              <w:rPr>
                <w:rFonts w:ascii="Times New Roman" w:hAnsi="Times New Roman" w:cs="Times New Roman"/>
                <w:sz w:val="24"/>
                <w:szCs w:val="24"/>
              </w:rPr>
            </w:pPr>
          </w:p>
          <w:p w:rsidR="006044EE" w:rsidRPr="002B6172" w:rsidRDefault="006044EE" w:rsidP="006044EE">
            <w:pPr>
              <w:jc w:val="center"/>
              <w:rPr>
                <w:rFonts w:ascii="Times New Roman" w:hAnsi="Times New Roman" w:cs="Times New Roman"/>
                <w:sz w:val="24"/>
                <w:szCs w:val="24"/>
              </w:rPr>
            </w:pPr>
          </w:p>
          <w:p w:rsidR="006044EE" w:rsidRPr="002B6172" w:rsidRDefault="006044EE" w:rsidP="006044EE">
            <w:pPr>
              <w:jc w:val="center"/>
              <w:rPr>
                <w:rFonts w:ascii="Times New Roman" w:hAnsi="Times New Roman" w:cs="Times New Roman"/>
                <w:sz w:val="24"/>
                <w:szCs w:val="24"/>
              </w:rPr>
            </w:pPr>
          </w:p>
          <w:p w:rsidR="006044EE" w:rsidRPr="002B6172" w:rsidRDefault="00150233" w:rsidP="006044EE">
            <w:pPr>
              <w:jc w:val="center"/>
              <w:rPr>
                <w:rFonts w:ascii="Times New Roman" w:hAnsi="Times New Roman" w:cs="Times New Roman"/>
                <w:sz w:val="24"/>
                <w:szCs w:val="24"/>
              </w:rPr>
            </w:pPr>
            <w:r w:rsidRPr="002B6172">
              <w:rPr>
                <w:rFonts w:ascii="Times New Roman" w:hAnsi="Times New Roman" w:cs="Times New Roman"/>
                <w:sz w:val="24"/>
                <w:szCs w:val="24"/>
              </w:rPr>
              <w:t>1,0</w:t>
            </w:r>
            <w:r w:rsidR="00B94060" w:rsidRPr="002B6172">
              <w:rPr>
                <w:rFonts w:ascii="Times New Roman" w:hAnsi="Times New Roman" w:cs="Times New Roman"/>
                <w:sz w:val="24"/>
                <w:szCs w:val="24"/>
              </w:rPr>
              <w:t xml:space="preserve"> (L)</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BC784E" w:rsidRPr="002B6172" w:rsidRDefault="00BC784E" w:rsidP="00DA0DCC">
            <w:pPr>
              <w:rPr>
                <w:rFonts w:ascii="Times New Roman" w:hAnsi="Times New Roman" w:cs="Times New Roman"/>
                <w:sz w:val="24"/>
                <w:szCs w:val="24"/>
              </w:rPr>
            </w:pPr>
            <w:r w:rsidRPr="002B6172">
              <w:rPr>
                <w:rFonts w:ascii="Times New Roman" w:hAnsi="Times New Roman" w:cs="Times New Roman"/>
                <w:sz w:val="24"/>
                <w:szCs w:val="24"/>
              </w:rPr>
              <w:t>7</w:t>
            </w:r>
          </w:p>
        </w:tc>
        <w:tc>
          <w:tcPr>
            <w:tcW w:w="2450" w:type="dxa"/>
          </w:tcPr>
          <w:p w:rsidR="00150233" w:rsidRPr="002B6172" w:rsidRDefault="00150233" w:rsidP="00DA0DCC">
            <w:pPr>
              <w:rPr>
                <w:rFonts w:ascii="Times New Roman" w:hAnsi="Times New Roman" w:cs="Times New Roman"/>
                <w:sz w:val="24"/>
                <w:szCs w:val="24"/>
              </w:rPr>
            </w:pPr>
          </w:p>
          <w:p w:rsidR="00BC784E" w:rsidRPr="002B6172" w:rsidRDefault="00BC784E" w:rsidP="00DA0DCC">
            <w:pPr>
              <w:rPr>
                <w:rFonts w:ascii="Times New Roman" w:hAnsi="Times New Roman" w:cs="Times New Roman"/>
                <w:sz w:val="24"/>
                <w:szCs w:val="24"/>
              </w:rPr>
            </w:pPr>
            <w:r w:rsidRPr="002B6172">
              <w:rPr>
                <w:rFonts w:ascii="Times New Roman" w:hAnsi="Times New Roman" w:cs="Times New Roman"/>
                <w:sz w:val="24"/>
                <w:szCs w:val="24"/>
              </w:rPr>
              <w:t xml:space="preserve">Ginklų priežiūros </w:t>
            </w:r>
            <w:r w:rsidR="00683493" w:rsidRPr="002B6172">
              <w:rPr>
                <w:rFonts w:ascii="Times New Roman" w:hAnsi="Times New Roman" w:cs="Times New Roman"/>
                <w:sz w:val="24"/>
                <w:szCs w:val="24"/>
              </w:rPr>
              <w:t>alyva</w:t>
            </w:r>
          </w:p>
        </w:tc>
        <w:tc>
          <w:tcPr>
            <w:tcW w:w="4320" w:type="dxa"/>
            <w:tcBorders>
              <w:top w:val="single" w:sz="4" w:space="0" w:color="auto"/>
              <w:bottom w:val="single" w:sz="4" w:space="0" w:color="auto"/>
            </w:tcBorders>
            <w:noWrap/>
            <w:vAlign w:val="center"/>
          </w:tcPr>
          <w:p w:rsidR="00BC784E" w:rsidRPr="002B6172" w:rsidRDefault="00C50FC5" w:rsidP="000763B3">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 xml:space="preserve">NATO </w:t>
            </w:r>
            <w:r w:rsidR="00DA0DCC" w:rsidRPr="002B6172">
              <w:rPr>
                <w:rFonts w:ascii="Times New Roman" w:hAnsi="Times New Roman" w:cs="Times New Roman"/>
                <w:color w:val="1D1D1B"/>
                <w:sz w:val="24"/>
                <w:szCs w:val="24"/>
                <w:shd w:val="clear" w:color="auto" w:fill="FFFFFF"/>
              </w:rPr>
              <w:t>S-758</w:t>
            </w:r>
          </w:p>
        </w:tc>
        <w:tc>
          <w:tcPr>
            <w:tcW w:w="2340" w:type="dxa"/>
            <w:noWrap/>
          </w:tcPr>
          <w:p w:rsidR="00150233" w:rsidRPr="002B6172" w:rsidRDefault="00150233" w:rsidP="00BC784E">
            <w:pPr>
              <w:jc w:val="center"/>
              <w:rPr>
                <w:rFonts w:ascii="Times New Roman" w:hAnsi="Times New Roman" w:cs="Times New Roman"/>
                <w:sz w:val="24"/>
                <w:szCs w:val="24"/>
              </w:rPr>
            </w:pPr>
          </w:p>
          <w:p w:rsidR="00BC784E" w:rsidRPr="002B6172" w:rsidRDefault="00FC2A1D" w:rsidP="00FC2A1D">
            <w:pPr>
              <w:rPr>
                <w:rFonts w:ascii="Times New Roman" w:hAnsi="Times New Roman" w:cs="Times New Roman"/>
                <w:sz w:val="24"/>
                <w:szCs w:val="24"/>
              </w:rPr>
            </w:pPr>
            <w:r w:rsidRPr="002B6172">
              <w:rPr>
                <w:rFonts w:ascii="Times New Roman" w:hAnsi="Times New Roman" w:cs="Times New Roman"/>
                <w:sz w:val="24"/>
                <w:szCs w:val="24"/>
              </w:rPr>
              <w:t xml:space="preserve">            </w:t>
            </w:r>
            <w:r w:rsidR="00150233" w:rsidRPr="002B6172">
              <w:rPr>
                <w:rFonts w:ascii="Times New Roman" w:hAnsi="Times New Roman" w:cs="Times New Roman"/>
                <w:sz w:val="24"/>
                <w:szCs w:val="24"/>
              </w:rPr>
              <w:t>1,0 (L)</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BC784E" w:rsidRPr="002B6172" w:rsidRDefault="00BC784E" w:rsidP="00DA0DCC">
            <w:pPr>
              <w:rPr>
                <w:rFonts w:ascii="Times New Roman" w:hAnsi="Times New Roman" w:cs="Times New Roman"/>
                <w:sz w:val="24"/>
                <w:szCs w:val="24"/>
              </w:rPr>
            </w:pPr>
            <w:r w:rsidRPr="002B6172">
              <w:rPr>
                <w:rFonts w:ascii="Times New Roman" w:hAnsi="Times New Roman" w:cs="Times New Roman"/>
                <w:sz w:val="24"/>
                <w:szCs w:val="24"/>
              </w:rPr>
              <w:t>8</w:t>
            </w:r>
          </w:p>
        </w:tc>
        <w:tc>
          <w:tcPr>
            <w:tcW w:w="2450" w:type="dxa"/>
          </w:tcPr>
          <w:p w:rsidR="00FC2A1D" w:rsidRPr="002B6172" w:rsidRDefault="00FC2A1D" w:rsidP="00DA0DCC">
            <w:pPr>
              <w:rPr>
                <w:rFonts w:ascii="Times New Roman" w:hAnsi="Times New Roman" w:cs="Times New Roman"/>
                <w:sz w:val="24"/>
                <w:szCs w:val="24"/>
              </w:rPr>
            </w:pPr>
          </w:p>
          <w:p w:rsidR="00BC784E" w:rsidRPr="002B6172" w:rsidRDefault="00BC784E" w:rsidP="00DA0DCC">
            <w:pPr>
              <w:rPr>
                <w:rFonts w:ascii="Times New Roman" w:hAnsi="Times New Roman" w:cs="Times New Roman"/>
                <w:sz w:val="24"/>
                <w:szCs w:val="24"/>
              </w:rPr>
            </w:pPr>
            <w:r w:rsidRPr="002B6172">
              <w:rPr>
                <w:rFonts w:ascii="Times New Roman" w:hAnsi="Times New Roman" w:cs="Times New Roman"/>
                <w:sz w:val="24"/>
                <w:szCs w:val="24"/>
              </w:rPr>
              <w:t xml:space="preserve">Ginklų tepalas </w:t>
            </w:r>
          </w:p>
        </w:tc>
        <w:tc>
          <w:tcPr>
            <w:tcW w:w="4320" w:type="dxa"/>
            <w:tcBorders>
              <w:top w:val="single" w:sz="4" w:space="0" w:color="auto"/>
              <w:bottom w:val="single" w:sz="4" w:space="0" w:color="auto"/>
            </w:tcBorders>
            <w:noWrap/>
            <w:vAlign w:val="center"/>
          </w:tcPr>
          <w:p w:rsidR="00BC784E" w:rsidRPr="002B6172" w:rsidRDefault="00003DE0" w:rsidP="00DA0DCC">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w:t>
            </w:r>
            <w:r w:rsidR="00C50FC5" w:rsidRPr="002B6172">
              <w:rPr>
                <w:rFonts w:ascii="Times New Roman" w:hAnsi="Times New Roman" w:cs="Times New Roman"/>
                <w:color w:val="1D1D1B"/>
                <w:sz w:val="24"/>
                <w:szCs w:val="24"/>
                <w:shd w:val="clear" w:color="auto" w:fill="FFFFFF"/>
              </w:rPr>
              <w:t>ATO</w:t>
            </w:r>
            <w:r w:rsidRPr="002B6172">
              <w:rPr>
                <w:rFonts w:ascii="Times New Roman" w:hAnsi="Times New Roman" w:cs="Times New Roman"/>
                <w:color w:val="1D1D1B"/>
                <w:sz w:val="24"/>
                <w:szCs w:val="24"/>
                <w:shd w:val="clear" w:color="auto" w:fill="FFFFFF"/>
              </w:rPr>
              <w:t xml:space="preserve"> O-157</w:t>
            </w:r>
          </w:p>
        </w:tc>
        <w:tc>
          <w:tcPr>
            <w:tcW w:w="2340" w:type="dxa"/>
            <w:noWrap/>
          </w:tcPr>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9</w:t>
            </w:r>
          </w:p>
        </w:tc>
        <w:tc>
          <w:tcPr>
            <w:tcW w:w="2450" w:type="dxa"/>
          </w:tcPr>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Ginklų</w:t>
            </w:r>
            <w:r w:rsidR="00CF71B5" w:rsidRPr="002B6172">
              <w:rPr>
                <w:rFonts w:ascii="Times New Roman" w:hAnsi="Times New Roman" w:cs="Times New Roman"/>
                <w:sz w:val="24"/>
                <w:szCs w:val="24"/>
              </w:rPr>
              <w:t xml:space="preserve"> </w:t>
            </w:r>
            <w:r w:rsidR="00BC784E" w:rsidRPr="002B6172">
              <w:rPr>
                <w:rFonts w:ascii="Times New Roman" w:hAnsi="Times New Roman" w:cs="Times New Roman"/>
                <w:sz w:val="24"/>
                <w:szCs w:val="24"/>
              </w:rPr>
              <w:t xml:space="preserve">Tepalas  </w:t>
            </w:r>
          </w:p>
        </w:tc>
        <w:tc>
          <w:tcPr>
            <w:tcW w:w="4320" w:type="dxa"/>
            <w:tcBorders>
              <w:top w:val="single" w:sz="4" w:space="0" w:color="auto"/>
              <w:bottom w:val="single" w:sz="4" w:space="0" w:color="auto"/>
            </w:tcBorders>
            <w:noWrap/>
            <w:vAlign w:val="center"/>
          </w:tcPr>
          <w:p w:rsidR="00DA0DCC" w:rsidRPr="002B6172" w:rsidRDefault="00DA0DCC" w:rsidP="000763B3">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NATO G-403</w:t>
            </w:r>
          </w:p>
        </w:tc>
        <w:tc>
          <w:tcPr>
            <w:tcW w:w="2340" w:type="dxa"/>
            <w:noWrap/>
          </w:tcPr>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10</w:t>
            </w:r>
          </w:p>
        </w:tc>
        <w:tc>
          <w:tcPr>
            <w:tcW w:w="2450" w:type="dxa"/>
          </w:tcPr>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BC784E" w:rsidRPr="002B6172" w:rsidRDefault="009E08E4" w:rsidP="00BC784E">
            <w:pPr>
              <w:rPr>
                <w:rFonts w:ascii="Times New Roman" w:hAnsi="Times New Roman" w:cs="Times New Roman"/>
                <w:sz w:val="24"/>
                <w:szCs w:val="24"/>
              </w:rPr>
            </w:pPr>
            <w:r w:rsidRPr="002B6172">
              <w:rPr>
                <w:rFonts w:ascii="Times New Roman" w:hAnsi="Times New Roman" w:cs="Times New Roman"/>
                <w:sz w:val="24"/>
                <w:szCs w:val="24"/>
              </w:rPr>
              <w:t>Ginklų</w:t>
            </w:r>
            <w:r w:rsidR="00CF71B5" w:rsidRPr="002B6172">
              <w:rPr>
                <w:rFonts w:ascii="Times New Roman" w:hAnsi="Times New Roman" w:cs="Times New Roman"/>
                <w:sz w:val="24"/>
                <w:szCs w:val="24"/>
              </w:rPr>
              <w:t xml:space="preserve"> </w:t>
            </w:r>
            <w:r w:rsidRPr="002B6172">
              <w:rPr>
                <w:rFonts w:ascii="Times New Roman" w:hAnsi="Times New Roman" w:cs="Times New Roman"/>
                <w:sz w:val="24"/>
                <w:szCs w:val="24"/>
              </w:rPr>
              <w:t>Tepalas</w:t>
            </w:r>
          </w:p>
        </w:tc>
        <w:tc>
          <w:tcPr>
            <w:tcW w:w="4320" w:type="dxa"/>
            <w:tcBorders>
              <w:top w:val="single" w:sz="4" w:space="0" w:color="auto"/>
              <w:bottom w:val="single" w:sz="4" w:space="0" w:color="auto"/>
            </w:tcBorders>
            <w:noWrap/>
            <w:vAlign w:val="center"/>
          </w:tcPr>
          <w:p w:rsidR="00BC784E" w:rsidRPr="002B6172" w:rsidRDefault="009E08E4" w:rsidP="009E08E4">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NLGI – 2</w:t>
            </w:r>
            <w:r w:rsidR="00003DE0" w:rsidRPr="002B6172">
              <w:rPr>
                <w:rFonts w:ascii="Times New Roman" w:hAnsi="Times New Roman" w:cs="Times New Roman"/>
                <w:color w:val="1D1D1B"/>
                <w:sz w:val="24"/>
                <w:szCs w:val="24"/>
                <w:shd w:val="clear" w:color="auto" w:fill="FFFFFF"/>
              </w:rPr>
              <w:t xml:space="preserve"> arba lygiavertis</w:t>
            </w:r>
          </w:p>
          <w:p w:rsidR="009E08E4" w:rsidRPr="002B6172" w:rsidRDefault="009E08E4" w:rsidP="009E08E4">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Kinematinė klampa 40 °C temperatūroje yra 13,0 mm²/s</w:t>
            </w:r>
          </w:p>
          <w:p w:rsidR="009E08E4" w:rsidRPr="002B6172" w:rsidRDefault="009E08E4" w:rsidP="009E08E4">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Kinematinė klampa 100 °C temperatūroje yra 4,0 mm²/s</w:t>
            </w:r>
          </w:p>
          <w:p w:rsidR="009E08E4" w:rsidRPr="002B6172" w:rsidRDefault="009E08E4" w:rsidP="00003DE0">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Veikimo temperatūra (-50 – 120 °C)</w:t>
            </w:r>
          </w:p>
        </w:tc>
        <w:tc>
          <w:tcPr>
            <w:tcW w:w="2340" w:type="dxa"/>
            <w:noWrap/>
          </w:tcPr>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11</w:t>
            </w:r>
          </w:p>
        </w:tc>
        <w:tc>
          <w:tcPr>
            <w:tcW w:w="2450" w:type="dxa"/>
          </w:tcPr>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BC784E" w:rsidRPr="002B6172" w:rsidRDefault="00BA60ED" w:rsidP="00BC784E">
            <w:pPr>
              <w:rPr>
                <w:rFonts w:ascii="Times New Roman" w:hAnsi="Times New Roman" w:cs="Times New Roman"/>
                <w:sz w:val="24"/>
                <w:szCs w:val="24"/>
              </w:rPr>
            </w:pPr>
            <w:r w:rsidRPr="002B6172">
              <w:rPr>
                <w:rFonts w:ascii="Times New Roman" w:hAnsi="Times New Roman" w:cs="Times New Roman"/>
                <w:sz w:val="24"/>
                <w:szCs w:val="24"/>
              </w:rPr>
              <w:t>Ginklų</w:t>
            </w:r>
            <w:r w:rsidR="00CF71B5" w:rsidRPr="002B6172">
              <w:rPr>
                <w:rFonts w:ascii="Times New Roman" w:hAnsi="Times New Roman" w:cs="Times New Roman"/>
                <w:sz w:val="24"/>
                <w:szCs w:val="24"/>
              </w:rPr>
              <w:t xml:space="preserve"> </w:t>
            </w:r>
            <w:r w:rsidRPr="002B6172">
              <w:rPr>
                <w:rFonts w:ascii="Times New Roman" w:hAnsi="Times New Roman" w:cs="Times New Roman"/>
                <w:sz w:val="24"/>
                <w:szCs w:val="24"/>
              </w:rPr>
              <w:t>Tepalas</w:t>
            </w:r>
          </w:p>
        </w:tc>
        <w:tc>
          <w:tcPr>
            <w:tcW w:w="4320" w:type="dxa"/>
            <w:tcBorders>
              <w:top w:val="single" w:sz="4" w:space="0" w:color="auto"/>
              <w:bottom w:val="single" w:sz="4" w:space="0" w:color="auto"/>
            </w:tcBorders>
            <w:noWrap/>
            <w:vAlign w:val="center"/>
          </w:tcPr>
          <w:p w:rsidR="00BC784E" w:rsidRPr="002B6172" w:rsidRDefault="00BA60ED" w:rsidP="00BC784E">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NLGI – 2</w:t>
            </w:r>
            <w:r w:rsidR="00003DE0" w:rsidRPr="002B6172">
              <w:rPr>
                <w:rFonts w:ascii="Times New Roman" w:hAnsi="Times New Roman" w:cs="Times New Roman"/>
                <w:color w:val="1D1D1B"/>
                <w:sz w:val="24"/>
                <w:szCs w:val="24"/>
                <w:shd w:val="clear" w:color="auto" w:fill="FFFFFF"/>
              </w:rPr>
              <w:t xml:space="preserve"> arba lygiavertis</w:t>
            </w:r>
          </w:p>
          <w:p w:rsidR="00BA60ED" w:rsidRPr="002B6172" w:rsidRDefault="00BA60ED" w:rsidP="00BA60ED">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Veikimo temperatūra (-40 – 180 °C)</w:t>
            </w:r>
          </w:p>
          <w:p w:rsidR="00BA60ED" w:rsidRPr="002B6172" w:rsidRDefault="00BA60ED" w:rsidP="00003DE0">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Pagamintas iš aukštos kokybės sintetinių bazinių alyvų mišinio (PAO ir esteris) ir ličio komplekso tirštiklio</w:t>
            </w:r>
          </w:p>
        </w:tc>
        <w:tc>
          <w:tcPr>
            <w:tcW w:w="2340" w:type="dxa"/>
            <w:noWrap/>
          </w:tcPr>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12</w:t>
            </w:r>
          </w:p>
        </w:tc>
        <w:tc>
          <w:tcPr>
            <w:tcW w:w="2450" w:type="dxa"/>
          </w:tcPr>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BC784E" w:rsidRPr="002B6172" w:rsidRDefault="00612205" w:rsidP="00BC784E">
            <w:pPr>
              <w:rPr>
                <w:rFonts w:ascii="Times New Roman" w:hAnsi="Times New Roman" w:cs="Times New Roman"/>
                <w:sz w:val="24"/>
                <w:szCs w:val="24"/>
              </w:rPr>
            </w:pPr>
            <w:r w:rsidRPr="002B6172">
              <w:rPr>
                <w:rFonts w:ascii="Times New Roman" w:hAnsi="Times New Roman" w:cs="Times New Roman"/>
                <w:sz w:val="24"/>
                <w:szCs w:val="24"/>
              </w:rPr>
              <w:t>Ginklų</w:t>
            </w:r>
            <w:r w:rsidR="00CF71B5" w:rsidRPr="002B6172">
              <w:rPr>
                <w:rFonts w:ascii="Times New Roman" w:hAnsi="Times New Roman" w:cs="Times New Roman"/>
                <w:sz w:val="24"/>
                <w:szCs w:val="24"/>
              </w:rPr>
              <w:t xml:space="preserve"> </w:t>
            </w:r>
            <w:r w:rsidRPr="002B6172">
              <w:rPr>
                <w:rFonts w:ascii="Times New Roman" w:hAnsi="Times New Roman" w:cs="Times New Roman"/>
                <w:sz w:val="24"/>
                <w:szCs w:val="24"/>
              </w:rPr>
              <w:t>Tepalas</w:t>
            </w:r>
          </w:p>
        </w:tc>
        <w:tc>
          <w:tcPr>
            <w:tcW w:w="4320" w:type="dxa"/>
            <w:tcBorders>
              <w:top w:val="single" w:sz="4" w:space="0" w:color="auto"/>
              <w:bottom w:val="single" w:sz="4" w:space="0" w:color="auto"/>
            </w:tcBorders>
            <w:noWrap/>
            <w:vAlign w:val="center"/>
          </w:tcPr>
          <w:p w:rsidR="00F91D0A" w:rsidRPr="002B6172" w:rsidRDefault="00F91D0A" w:rsidP="00F91D0A">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Cheminė bazė - riebalų ir priedų sintezė angliavandenilių tirpikliuose</w:t>
            </w:r>
          </w:p>
          <w:p w:rsidR="00BC784E" w:rsidRPr="002B6172" w:rsidRDefault="00F91D0A" w:rsidP="00F91D0A">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Tankis 0.78 g/cm³</w:t>
            </w:r>
          </w:p>
          <w:p w:rsidR="00F91D0A" w:rsidRPr="002B6172" w:rsidRDefault="00F91D0A" w:rsidP="00F91D0A">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Mažiausia temperatūra -25 °C</w:t>
            </w:r>
          </w:p>
          <w:p w:rsidR="00F91D0A" w:rsidRPr="002B6172" w:rsidRDefault="00F91D0A" w:rsidP="00F91D0A">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Didžiausia temperatūra +150 °C</w:t>
            </w:r>
          </w:p>
          <w:p w:rsidR="00003DE0" w:rsidRPr="002B6172" w:rsidRDefault="00003DE0" w:rsidP="00F91D0A">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Arba lygiavertis</w:t>
            </w:r>
          </w:p>
        </w:tc>
        <w:tc>
          <w:tcPr>
            <w:tcW w:w="2340" w:type="dxa"/>
            <w:noWrap/>
          </w:tcPr>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13</w:t>
            </w:r>
          </w:p>
        </w:tc>
        <w:tc>
          <w:tcPr>
            <w:tcW w:w="2450" w:type="dxa"/>
          </w:tcPr>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BC784E" w:rsidRPr="002B6172" w:rsidRDefault="00612205" w:rsidP="00BC784E">
            <w:pPr>
              <w:rPr>
                <w:rFonts w:ascii="Times New Roman" w:hAnsi="Times New Roman" w:cs="Times New Roman"/>
                <w:sz w:val="24"/>
                <w:szCs w:val="24"/>
              </w:rPr>
            </w:pPr>
            <w:r w:rsidRPr="002B6172">
              <w:rPr>
                <w:rFonts w:ascii="Times New Roman" w:hAnsi="Times New Roman" w:cs="Times New Roman"/>
                <w:sz w:val="24"/>
                <w:szCs w:val="24"/>
              </w:rPr>
              <w:t>Ginklų</w:t>
            </w:r>
            <w:r w:rsidR="00CF71B5" w:rsidRPr="002B6172">
              <w:rPr>
                <w:rFonts w:ascii="Times New Roman" w:hAnsi="Times New Roman" w:cs="Times New Roman"/>
                <w:sz w:val="24"/>
                <w:szCs w:val="24"/>
              </w:rPr>
              <w:t xml:space="preserve"> </w:t>
            </w:r>
            <w:r w:rsidRPr="002B6172">
              <w:rPr>
                <w:rFonts w:ascii="Times New Roman" w:hAnsi="Times New Roman" w:cs="Times New Roman"/>
                <w:sz w:val="24"/>
                <w:szCs w:val="24"/>
              </w:rPr>
              <w:t>Tepalas</w:t>
            </w:r>
          </w:p>
        </w:tc>
        <w:tc>
          <w:tcPr>
            <w:tcW w:w="4320" w:type="dxa"/>
            <w:tcBorders>
              <w:top w:val="single" w:sz="4" w:space="0" w:color="auto"/>
              <w:bottom w:val="single" w:sz="4" w:space="0" w:color="auto"/>
            </w:tcBorders>
            <w:noWrap/>
            <w:vAlign w:val="center"/>
          </w:tcPr>
          <w:p w:rsidR="00612205" w:rsidRPr="002B6172" w:rsidRDefault="00612205" w:rsidP="00612205">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lastRenderedPageBreak/>
              <w:t>DIN 51502: KPF2K-20</w:t>
            </w:r>
          </w:p>
          <w:p w:rsidR="00612205" w:rsidRPr="002B6172" w:rsidRDefault="00612205" w:rsidP="00612205">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lastRenderedPageBreak/>
              <w:t>NLGI klasė: 2</w:t>
            </w:r>
            <w:r w:rsidR="00003DE0" w:rsidRPr="002B6172">
              <w:rPr>
                <w:rFonts w:ascii="Times New Roman" w:hAnsi="Times New Roman" w:cs="Times New Roman"/>
                <w:color w:val="1D1D1B"/>
                <w:sz w:val="24"/>
                <w:szCs w:val="24"/>
                <w:shd w:val="clear" w:color="auto" w:fill="FFFFFF"/>
              </w:rPr>
              <w:t xml:space="preserve"> arba lygiavertis</w:t>
            </w:r>
          </w:p>
          <w:p w:rsidR="00612205" w:rsidRPr="002B6172" w:rsidRDefault="00612205" w:rsidP="00612205">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ISO 6743-9: L-XBCEB 2</w:t>
            </w:r>
          </w:p>
          <w:p w:rsidR="00612205" w:rsidRPr="002B6172" w:rsidRDefault="00612205" w:rsidP="00612205">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Darbinės temperatūros diapazonas: nuo -25°C iki +130°C</w:t>
            </w:r>
          </w:p>
          <w:p w:rsidR="00612205" w:rsidRPr="002B6172" w:rsidRDefault="00612205" w:rsidP="00612205">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Penetracija 25°C: 265-295 (ASTM D 217/DIN 51 818)</w:t>
            </w:r>
          </w:p>
          <w:p w:rsidR="00BC784E" w:rsidRPr="002B6172" w:rsidRDefault="00612205" w:rsidP="00612205">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Tirštiklis: ličio ir kalcio kompleksas su molibdeno disulfidu (MoS2)</w:t>
            </w:r>
          </w:p>
        </w:tc>
        <w:tc>
          <w:tcPr>
            <w:tcW w:w="2340" w:type="dxa"/>
            <w:noWrap/>
          </w:tcPr>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14</w:t>
            </w:r>
          </w:p>
        </w:tc>
        <w:tc>
          <w:tcPr>
            <w:tcW w:w="2450" w:type="dxa"/>
          </w:tcPr>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BC784E" w:rsidRPr="002B6172" w:rsidRDefault="00BC784E" w:rsidP="00BC784E">
            <w:pPr>
              <w:rPr>
                <w:rFonts w:ascii="Times New Roman" w:hAnsi="Times New Roman" w:cs="Times New Roman"/>
                <w:sz w:val="24"/>
                <w:szCs w:val="24"/>
              </w:rPr>
            </w:pPr>
            <w:r w:rsidRPr="002B6172">
              <w:rPr>
                <w:rFonts w:ascii="Times New Roman" w:hAnsi="Times New Roman" w:cs="Times New Roman"/>
                <w:sz w:val="24"/>
                <w:szCs w:val="24"/>
              </w:rPr>
              <w:t>Purškiamas silikoninis tepalas</w:t>
            </w:r>
          </w:p>
        </w:tc>
        <w:tc>
          <w:tcPr>
            <w:tcW w:w="4320" w:type="dxa"/>
            <w:tcBorders>
              <w:top w:val="single" w:sz="4" w:space="0" w:color="auto"/>
              <w:bottom w:val="single" w:sz="4" w:space="0" w:color="auto"/>
            </w:tcBorders>
            <w:noWrap/>
            <w:vAlign w:val="center"/>
          </w:tcPr>
          <w:p w:rsidR="00F4046C" w:rsidRPr="002B6172" w:rsidRDefault="00F4046C" w:rsidP="00F4046C">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Sutepa, nepraleidžia vandens ir apsaugo</w:t>
            </w:r>
          </w:p>
          <w:p w:rsidR="00F4046C" w:rsidRPr="002B6172" w:rsidRDefault="00F4046C" w:rsidP="00F4046C">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Greitai džiūsta be netvarkingų likučių</w:t>
            </w:r>
          </w:p>
          <w:p w:rsidR="00F4046C" w:rsidRPr="002B6172" w:rsidRDefault="00F4046C" w:rsidP="00F4046C">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Saugu naudoti ant gumos, vinilo ir plastiko</w:t>
            </w:r>
          </w:p>
          <w:p w:rsidR="00BC784E" w:rsidRPr="002B6172" w:rsidRDefault="00F4046C" w:rsidP="00F4046C">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Naudojimo temperatūros intervalas nuo -70°C iki +260°C</w:t>
            </w:r>
          </w:p>
          <w:p w:rsidR="00003DE0" w:rsidRPr="002B6172" w:rsidRDefault="00003DE0" w:rsidP="00F4046C">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Arba lygiavertis</w:t>
            </w:r>
          </w:p>
        </w:tc>
        <w:tc>
          <w:tcPr>
            <w:tcW w:w="2340" w:type="dxa"/>
            <w:noWrap/>
          </w:tcPr>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(L)</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15</w:t>
            </w:r>
          </w:p>
        </w:tc>
        <w:tc>
          <w:tcPr>
            <w:tcW w:w="2450" w:type="dxa"/>
          </w:tcPr>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BC784E" w:rsidRPr="002B6172" w:rsidRDefault="00BC784E" w:rsidP="00BC784E">
            <w:pPr>
              <w:rPr>
                <w:rFonts w:ascii="Times New Roman" w:hAnsi="Times New Roman" w:cs="Times New Roman"/>
                <w:sz w:val="24"/>
                <w:szCs w:val="24"/>
              </w:rPr>
            </w:pPr>
            <w:r w:rsidRPr="002B6172">
              <w:rPr>
                <w:rFonts w:ascii="Times New Roman" w:hAnsi="Times New Roman" w:cs="Times New Roman"/>
                <w:sz w:val="24"/>
                <w:szCs w:val="24"/>
              </w:rPr>
              <w:t>Purškiamas ličio tepalas</w:t>
            </w:r>
          </w:p>
        </w:tc>
        <w:tc>
          <w:tcPr>
            <w:tcW w:w="4320" w:type="dxa"/>
            <w:tcBorders>
              <w:top w:val="single" w:sz="4" w:space="0" w:color="auto"/>
              <w:bottom w:val="single" w:sz="4" w:space="0" w:color="auto"/>
            </w:tcBorders>
            <w:noWrap/>
            <w:vAlign w:val="center"/>
          </w:tcPr>
          <w:p w:rsidR="00F4046C" w:rsidRPr="002B6172" w:rsidRDefault="00F4046C" w:rsidP="00F4046C">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Ilgalaikis tepimas ir apsauga</w:t>
            </w:r>
          </w:p>
          <w:p w:rsidR="00BC784E" w:rsidRPr="002B6172" w:rsidRDefault="00F4046C" w:rsidP="00F4046C">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Idealiai tinka naudoti metalas į metalą</w:t>
            </w:r>
          </w:p>
          <w:p w:rsidR="00F4046C" w:rsidRPr="002B6172" w:rsidRDefault="00F4046C" w:rsidP="00F4046C">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Naudojimo temperatūros intervalas nuo 0°C iki +140°C</w:t>
            </w:r>
          </w:p>
          <w:p w:rsidR="00003DE0" w:rsidRPr="002B6172" w:rsidRDefault="00003DE0" w:rsidP="00F4046C">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Arba lygiavertis</w:t>
            </w:r>
          </w:p>
        </w:tc>
        <w:tc>
          <w:tcPr>
            <w:tcW w:w="2340" w:type="dxa"/>
            <w:noWrap/>
          </w:tcPr>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(L)</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16</w:t>
            </w:r>
          </w:p>
        </w:tc>
        <w:tc>
          <w:tcPr>
            <w:tcW w:w="2450" w:type="dxa"/>
          </w:tcPr>
          <w:p w:rsidR="00150233" w:rsidRPr="002B6172" w:rsidRDefault="00150233" w:rsidP="00BC784E">
            <w:pPr>
              <w:rPr>
                <w:rFonts w:ascii="Times New Roman" w:hAnsi="Times New Roman" w:cs="Times New Roman"/>
                <w:sz w:val="24"/>
                <w:szCs w:val="24"/>
              </w:rPr>
            </w:pPr>
          </w:p>
          <w:p w:rsidR="00150233" w:rsidRPr="002B6172" w:rsidRDefault="00150233" w:rsidP="00BC784E">
            <w:pPr>
              <w:rPr>
                <w:rFonts w:ascii="Times New Roman" w:hAnsi="Times New Roman" w:cs="Times New Roman"/>
                <w:sz w:val="24"/>
                <w:szCs w:val="24"/>
              </w:rPr>
            </w:pPr>
          </w:p>
          <w:p w:rsidR="00BC784E" w:rsidRPr="002B6172" w:rsidRDefault="00BC784E" w:rsidP="00BC784E">
            <w:pPr>
              <w:rPr>
                <w:rFonts w:ascii="Times New Roman" w:hAnsi="Times New Roman" w:cs="Times New Roman"/>
                <w:sz w:val="24"/>
                <w:szCs w:val="24"/>
              </w:rPr>
            </w:pPr>
            <w:r w:rsidRPr="002B6172">
              <w:rPr>
                <w:rFonts w:ascii="Times New Roman" w:hAnsi="Times New Roman" w:cs="Times New Roman"/>
                <w:sz w:val="24"/>
                <w:szCs w:val="24"/>
              </w:rPr>
              <w:t>Kons</w:t>
            </w:r>
            <w:r w:rsidR="00FA3DCD" w:rsidRPr="002B6172">
              <w:rPr>
                <w:rFonts w:ascii="Times New Roman" w:hAnsi="Times New Roman" w:cs="Times New Roman"/>
                <w:sz w:val="24"/>
                <w:szCs w:val="24"/>
              </w:rPr>
              <w:t xml:space="preserve">istencinis tepalas </w:t>
            </w:r>
          </w:p>
        </w:tc>
        <w:tc>
          <w:tcPr>
            <w:tcW w:w="4320" w:type="dxa"/>
            <w:tcBorders>
              <w:top w:val="single" w:sz="4" w:space="0" w:color="auto"/>
              <w:bottom w:val="single" w:sz="4" w:space="0" w:color="auto"/>
            </w:tcBorders>
            <w:noWrap/>
            <w:vAlign w:val="center"/>
          </w:tcPr>
          <w:p w:rsidR="00BC784E" w:rsidRPr="002B6172" w:rsidRDefault="00FA3DCD" w:rsidP="00FA3DCD">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Aukščiausios kokybės ličio muilo tepalas su ekstremalaus slėgio priedu</w:t>
            </w:r>
          </w:p>
          <w:p w:rsidR="00FA3DCD" w:rsidRPr="002B6172" w:rsidRDefault="00FA3DCD" w:rsidP="00FA3DCD">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NLGI 2-3</w:t>
            </w:r>
            <w:r w:rsidR="00003DE0" w:rsidRPr="002B6172">
              <w:rPr>
                <w:rFonts w:ascii="Times New Roman" w:hAnsi="Times New Roman" w:cs="Times New Roman"/>
                <w:color w:val="1D1D1B"/>
                <w:sz w:val="24"/>
                <w:szCs w:val="24"/>
                <w:shd w:val="clear" w:color="auto" w:fill="FFFFFF"/>
              </w:rPr>
              <w:t xml:space="preserve"> arba lygiavertis</w:t>
            </w:r>
          </w:p>
          <w:p w:rsidR="00FA3DCD" w:rsidRPr="002B6172" w:rsidRDefault="00FA3DCD" w:rsidP="00FA3DCD">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Tepalo naudojimo temperatūros intervalas nuo -30°C iki +120°C</w:t>
            </w:r>
          </w:p>
        </w:tc>
        <w:tc>
          <w:tcPr>
            <w:tcW w:w="2340" w:type="dxa"/>
            <w:noWrap/>
          </w:tcPr>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17</w:t>
            </w:r>
          </w:p>
        </w:tc>
        <w:tc>
          <w:tcPr>
            <w:tcW w:w="2450" w:type="dxa"/>
          </w:tcPr>
          <w:p w:rsidR="00150233" w:rsidRPr="002B6172" w:rsidRDefault="00150233" w:rsidP="00F67EB6">
            <w:pPr>
              <w:rPr>
                <w:rFonts w:ascii="Times New Roman" w:hAnsi="Times New Roman" w:cs="Times New Roman"/>
                <w:sz w:val="24"/>
                <w:szCs w:val="24"/>
              </w:rPr>
            </w:pPr>
          </w:p>
          <w:p w:rsidR="00BC784E" w:rsidRPr="002B6172" w:rsidRDefault="00BC784E" w:rsidP="00F67EB6">
            <w:pPr>
              <w:rPr>
                <w:rFonts w:ascii="Times New Roman" w:hAnsi="Times New Roman" w:cs="Times New Roman"/>
                <w:sz w:val="24"/>
                <w:szCs w:val="24"/>
              </w:rPr>
            </w:pPr>
            <w:r w:rsidRPr="002B6172">
              <w:rPr>
                <w:rFonts w:ascii="Times New Roman" w:hAnsi="Times New Roman" w:cs="Times New Roman"/>
                <w:sz w:val="24"/>
                <w:szCs w:val="24"/>
              </w:rPr>
              <w:t xml:space="preserve">Silikoninis tepalas </w:t>
            </w:r>
          </w:p>
        </w:tc>
        <w:tc>
          <w:tcPr>
            <w:tcW w:w="4320" w:type="dxa"/>
            <w:tcBorders>
              <w:top w:val="single" w:sz="4" w:space="0" w:color="auto"/>
              <w:bottom w:val="single" w:sz="4" w:space="0" w:color="auto"/>
            </w:tcBorders>
            <w:noWrap/>
            <w:vAlign w:val="center"/>
          </w:tcPr>
          <w:p w:rsidR="00BC784E" w:rsidRPr="002B6172" w:rsidRDefault="00FA3DCD" w:rsidP="00BC784E">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NLGI 2</w:t>
            </w:r>
            <w:r w:rsidR="00003DE0" w:rsidRPr="002B6172">
              <w:rPr>
                <w:rFonts w:ascii="Times New Roman" w:hAnsi="Times New Roman" w:cs="Times New Roman"/>
                <w:color w:val="1D1D1B"/>
                <w:sz w:val="24"/>
                <w:szCs w:val="24"/>
                <w:shd w:val="clear" w:color="auto" w:fill="FFFFFF"/>
              </w:rPr>
              <w:t xml:space="preserve"> arba lygiavertis</w:t>
            </w:r>
          </w:p>
          <w:p w:rsidR="00F67EB6" w:rsidRPr="002B6172" w:rsidRDefault="00F67EB6" w:rsidP="00F67EB6">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SAE AS 8660</w:t>
            </w:r>
          </w:p>
          <w:p w:rsidR="00FA3DCD" w:rsidRPr="002B6172" w:rsidRDefault="00FA3DCD" w:rsidP="00BC784E">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Tepalo naudojimo temperatūros intervalas nuo -55°C iki +200°C</w:t>
            </w:r>
          </w:p>
        </w:tc>
        <w:tc>
          <w:tcPr>
            <w:tcW w:w="2340" w:type="dxa"/>
            <w:noWrap/>
          </w:tcPr>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18</w:t>
            </w:r>
          </w:p>
        </w:tc>
        <w:tc>
          <w:tcPr>
            <w:tcW w:w="2450" w:type="dxa"/>
          </w:tcPr>
          <w:p w:rsidR="00150233" w:rsidRPr="002B6172" w:rsidRDefault="00150233" w:rsidP="00F67EB6">
            <w:pPr>
              <w:rPr>
                <w:rFonts w:ascii="Times New Roman" w:hAnsi="Times New Roman" w:cs="Times New Roman"/>
                <w:sz w:val="24"/>
                <w:szCs w:val="24"/>
              </w:rPr>
            </w:pPr>
          </w:p>
          <w:p w:rsidR="00BC784E" w:rsidRPr="002B6172" w:rsidRDefault="00F67EB6" w:rsidP="00F67EB6">
            <w:pPr>
              <w:rPr>
                <w:rFonts w:ascii="Times New Roman" w:hAnsi="Times New Roman" w:cs="Times New Roman"/>
                <w:sz w:val="24"/>
                <w:szCs w:val="24"/>
              </w:rPr>
            </w:pPr>
            <w:r w:rsidRPr="002B6172">
              <w:rPr>
                <w:rFonts w:ascii="Times New Roman" w:hAnsi="Times New Roman" w:cs="Times New Roman"/>
                <w:sz w:val="24"/>
                <w:szCs w:val="24"/>
              </w:rPr>
              <w:t xml:space="preserve">Sintetinis tepalas </w:t>
            </w:r>
          </w:p>
        </w:tc>
        <w:tc>
          <w:tcPr>
            <w:tcW w:w="4320" w:type="dxa"/>
            <w:tcBorders>
              <w:top w:val="single" w:sz="4" w:space="0" w:color="auto"/>
              <w:bottom w:val="single" w:sz="4" w:space="0" w:color="auto"/>
            </w:tcBorders>
            <w:noWrap/>
            <w:vAlign w:val="center"/>
          </w:tcPr>
          <w:p w:rsidR="00F67EB6" w:rsidRPr="002B6172" w:rsidRDefault="00F67EB6" w:rsidP="00F67EB6">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 xml:space="preserve">Atitinka Cincinnati Machine P-64 </w:t>
            </w:r>
          </w:p>
          <w:p w:rsidR="00BC784E" w:rsidRPr="002B6172" w:rsidRDefault="00F67EB6" w:rsidP="00F67EB6">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Visiškai sintetinė bazinė alyva</w:t>
            </w:r>
          </w:p>
          <w:p w:rsidR="00F67EB6" w:rsidRPr="002B6172" w:rsidRDefault="00F67EB6" w:rsidP="00F67EB6">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NLGI 2</w:t>
            </w:r>
            <w:r w:rsidR="00003DE0" w:rsidRPr="002B6172">
              <w:rPr>
                <w:rFonts w:ascii="Times New Roman" w:hAnsi="Times New Roman" w:cs="Times New Roman"/>
                <w:color w:val="1D1D1B"/>
                <w:sz w:val="24"/>
                <w:szCs w:val="24"/>
                <w:shd w:val="clear" w:color="auto" w:fill="FFFFFF"/>
              </w:rPr>
              <w:t xml:space="preserve"> arba lygiavertis</w:t>
            </w:r>
          </w:p>
          <w:p w:rsidR="00F67EB6" w:rsidRPr="002B6172" w:rsidRDefault="00F67EB6" w:rsidP="00F67EB6">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Tepalo naudojimo temperatūros intervalas nuo -40°C iki +177°C</w:t>
            </w:r>
          </w:p>
        </w:tc>
        <w:tc>
          <w:tcPr>
            <w:tcW w:w="2340" w:type="dxa"/>
            <w:noWrap/>
          </w:tcPr>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FC2A1D" w:rsidRPr="002B6172" w:rsidRDefault="00FC2A1D" w:rsidP="00DA0DCC">
            <w:pPr>
              <w:rPr>
                <w:rFonts w:ascii="Times New Roman" w:hAnsi="Times New Roman" w:cs="Times New Roman"/>
                <w:sz w:val="24"/>
                <w:szCs w:val="24"/>
              </w:rPr>
            </w:pPr>
          </w:p>
          <w:p w:rsidR="00FC2A1D" w:rsidRPr="002B6172" w:rsidRDefault="00FC2A1D"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19</w:t>
            </w:r>
          </w:p>
        </w:tc>
        <w:tc>
          <w:tcPr>
            <w:tcW w:w="2450" w:type="dxa"/>
          </w:tcPr>
          <w:p w:rsidR="00150233" w:rsidRPr="002B6172" w:rsidRDefault="00150233" w:rsidP="00F67EB6">
            <w:pPr>
              <w:rPr>
                <w:rFonts w:ascii="Times New Roman" w:hAnsi="Times New Roman" w:cs="Times New Roman"/>
                <w:sz w:val="24"/>
                <w:szCs w:val="24"/>
              </w:rPr>
            </w:pPr>
          </w:p>
          <w:p w:rsidR="00FC2A1D" w:rsidRPr="002B6172" w:rsidRDefault="00FC2A1D" w:rsidP="00F67EB6">
            <w:pPr>
              <w:rPr>
                <w:rFonts w:ascii="Times New Roman" w:hAnsi="Times New Roman" w:cs="Times New Roman"/>
                <w:sz w:val="24"/>
                <w:szCs w:val="24"/>
              </w:rPr>
            </w:pPr>
          </w:p>
          <w:p w:rsidR="00FC2A1D" w:rsidRPr="002B6172" w:rsidRDefault="00FC2A1D" w:rsidP="00F67EB6">
            <w:pPr>
              <w:rPr>
                <w:rFonts w:ascii="Times New Roman" w:hAnsi="Times New Roman" w:cs="Times New Roman"/>
                <w:sz w:val="24"/>
                <w:szCs w:val="24"/>
              </w:rPr>
            </w:pPr>
          </w:p>
          <w:p w:rsidR="00BC784E" w:rsidRPr="002B6172" w:rsidRDefault="00F67EB6" w:rsidP="00F67EB6">
            <w:pPr>
              <w:rPr>
                <w:rFonts w:ascii="Times New Roman" w:hAnsi="Times New Roman" w:cs="Times New Roman"/>
                <w:sz w:val="24"/>
                <w:szCs w:val="24"/>
              </w:rPr>
            </w:pPr>
            <w:r w:rsidRPr="002B6172">
              <w:rPr>
                <w:rFonts w:ascii="Times New Roman" w:hAnsi="Times New Roman" w:cs="Times New Roman"/>
                <w:sz w:val="24"/>
                <w:szCs w:val="24"/>
              </w:rPr>
              <w:t>Sintetinis tepalas</w:t>
            </w:r>
          </w:p>
        </w:tc>
        <w:tc>
          <w:tcPr>
            <w:tcW w:w="4320" w:type="dxa"/>
            <w:tcBorders>
              <w:top w:val="single" w:sz="4" w:space="0" w:color="auto"/>
              <w:bottom w:val="single" w:sz="4" w:space="0" w:color="auto"/>
            </w:tcBorders>
            <w:noWrap/>
            <w:vAlign w:val="center"/>
          </w:tcPr>
          <w:p w:rsidR="00BE46BB" w:rsidRPr="002B6172" w:rsidRDefault="00BE46BB" w:rsidP="00BE46BB">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Cheminė sudėtis -</w:t>
            </w:r>
            <w:r w:rsidR="00F67EB6" w:rsidRPr="002B6172">
              <w:rPr>
                <w:rFonts w:ascii="Times New Roman" w:hAnsi="Times New Roman" w:cs="Times New Roman"/>
                <w:color w:val="1D1D1B"/>
                <w:sz w:val="24"/>
                <w:szCs w:val="24"/>
                <w:shd w:val="clear" w:color="auto" w:fill="FFFFFF"/>
              </w:rPr>
              <w:t xml:space="preserve"> tirštiklis bario kompleksinis muilas</w:t>
            </w:r>
            <w:r w:rsidRPr="002B6172">
              <w:rPr>
                <w:rFonts w:ascii="Times New Roman" w:hAnsi="Times New Roman" w:cs="Times New Roman"/>
                <w:color w:val="1D1D1B"/>
                <w:sz w:val="24"/>
                <w:szCs w:val="24"/>
                <w:shd w:val="clear" w:color="auto" w:fill="FFFFFF"/>
              </w:rPr>
              <w:t>, angliavandenilių alyva</w:t>
            </w:r>
          </w:p>
          <w:p w:rsidR="00BE46BB" w:rsidRPr="002B6172" w:rsidRDefault="00BE46BB" w:rsidP="00BE46BB">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Tepalo naudojimo temperatūros intervalas nuo -50°C iki +120°C</w:t>
            </w:r>
          </w:p>
          <w:p w:rsidR="00BE46BB" w:rsidRPr="002B6172" w:rsidRDefault="00BE46BB" w:rsidP="00BE46BB">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trumpa didžiausia leistina temperatūra iki +150 °C</w:t>
            </w:r>
          </w:p>
          <w:p w:rsidR="00003DE0" w:rsidRPr="002B6172" w:rsidRDefault="00003DE0" w:rsidP="00BE46BB">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lastRenderedPageBreak/>
              <w:t>Arba lygiavertis</w:t>
            </w:r>
          </w:p>
        </w:tc>
        <w:tc>
          <w:tcPr>
            <w:tcW w:w="2340" w:type="dxa"/>
            <w:noWrap/>
          </w:tcPr>
          <w:p w:rsidR="00150233" w:rsidRPr="002B6172" w:rsidRDefault="00150233" w:rsidP="00BC784E">
            <w:pPr>
              <w:jc w:val="center"/>
              <w:rPr>
                <w:rFonts w:ascii="Times New Roman" w:hAnsi="Times New Roman" w:cs="Times New Roman"/>
                <w:sz w:val="24"/>
                <w:szCs w:val="24"/>
              </w:rPr>
            </w:pPr>
          </w:p>
          <w:p w:rsidR="00BC784E" w:rsidRPr="002B6172" w:rsidRDefault="00E80A32" w:rsidP="00E80A32">
            <w:pPr>
              <w:rPr>
                <w:rFonts w:ascii="Times New Roman" w:hAnsi="Times New Roman" w:cs="Times New Roman"/>
                <w:sz w:val="24"/>
                <w:szCs w:val="24"/>
              </w:rPr>
            </w:pPr>
            <w:r w:rsidRPr="002B6172">
              <w:rPr>
                <w:rFonts w:ascii="Times New Roman" w:hAnsi="Times New Roman" w:cs="Times New Roman"/>
                <w:sz w:val="24"/>
                <w:szCs w:val="24"/>
              </w:rPr>
              <w:t xml:space="preserve">           </w:t>
            </w:r>
            <w:r w:rsidR="00150233" w:rsidRPr="002B6172">
              <w:rPr>
                <w:rFonts w:ascii="Times New Roman" w:hAnsi="Times New Roman" w:cs="Times New Roman"/>
                <w:sz w:val="24"/>
                <w:szCs w:val="24"/>
              </w:rPr>
              <w:t xml:space="preserve">0,5 </w:t>
            </w:r>
            <w:r w:rsidR="00150233"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20</w:t>
            </w:r>
          </w:p>
        </w:tc>
        <w:tc>
          <w:tcPr>
            <w:tcW w:w="2450" w:type="dxa"/>
          </w:tcPr>
          <w:p w:rsidR="00BC784E" w:rsidRPr="002B6172" w:rsidRDefault="00BE46BB" w:rsidP="00BE46BB">
            <w:pPr>
              <w:rPr>
                <w:rFonts w:ascii="Times New Roman" w:hAnsi="Times New Roman" w:cs="Times New Roman"/>
                <w:sz w:val="24"/>
                <w:szCs w:val="24"/>
              </w:rPr>
            </w:pPr>
            <w:r w:rsidRPr="002B6172">
              <w:rPr>
                <w:rFonts w:ascii="Times New Roman" w:hAnsi="Times New Roman" w:cs="Times New Roman"/>
                <w:sz w:val="24"/>
                <w:szCs w:val="24"/>
              </w:rPr>
              <w:t xml:space="preserve">Universali tepimo priemonė </w:t>
            </w:r>
          </w:p>
        </w:tc>
        <w:tc>
          <w:tcPr>
            <w:tcW w:w="4320" w:type="dxa"/>
            <w:tcBorders>
              <w:top w:val="single" w:sz="4" w:space="0" w:color="auto"/>
              <w:bottom w:val="single" w:sz="4" w:space="0" w:color="auto"/>
            </w:tcBorders>
            <w:noWrap/>
            <w:vAlign w:val="center"/>
          </w:tcPr>
          <w:p w:rsidR="00BC784E" w:rsidRPr="002B6172" w:rsidRDefault="00BE46BB" w:rsidP="00BC784E">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sz w:val="24"/>
                <w:szCs w:val="24"/>
              </w:rPr>
              <w:t>NLGI grade 1</w:t>
            </w:r>
            <w:r w:rsidR="00003DE0" w:rsidRPr="002B6172">
              <w:rPr>
                <w:rFonts w:ascii="Times New Roman" w:hAnsi="Times New Roman" w:cs="Times New Roman"/>
                <w:sz w:val="24"/>
                <w:szCs w:val="24"/>
              </w:rPr>
              <w:t xml:space="preserve"> </w:t>
            </w:r>
            <w:r w:rsidR="00003DE0" w:rsidRPr="002B6172">
              <w:rPr>
                <w:rFonts w:ascii="Times New Roman" w:hAnsi="Times New Roman" w:cs="Times New Roman"/>
                <w:color w:val="1D1D1B"/>
                <w:sz w:val="24"/>
                <w:szCs w:val="24"/>
                <w:shd w:val="clear" w:color="auto" w:fill="FFFFFF"/>
              </w:rPr>
              <w:t>arba lygiavertis</w:t>
            </w:r>
          </w:p>
          <w:p w:rsidR="00BE46BB" w:rsidRPr="002B6172" w:rsidRDefault="00BE46BB" w:rsidP="00E65E17">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Tepalo naudojimo temperatūros intervalas nuo -30°C iki +120°C</w:t>
            </w:r>
          </w:p>
        </w:tc>
        <w:tc>
          <w:tcPr>
            <w:tcW w:w="2340" w:type="dxa"/>
            <w:noWrap/>
          </w:tcPr>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21</w:t>
            </w:r>
          </w:p>
        </w:tc>
        <w:tc>
          <w:tcPr>
            <w:tcW w:w="2450" w:type="dxa"/>
          </w:tcPr>
          <w:p w:rsidR="00150233" w:rsidRPr="002B6172" w:rsidRDefault="00150233" w:rsidP="00E65E17">
            <w:pPr>
              <w:rPr>
                <w:rFonts w:ascii="Times New Roman" w:hAnsi="Times New Roman" w:cs="Times New Roman"/>
                <w:sz w:val="24"/>
                <w:szCs w:val="24"/>
              </w:rPr>
            </w:pPr>
          </w:p>
          <w:p w:rsidR="00BC784E" w:rsidRPr="002B6172" w:rsidRDefault="00BC784E" w:rsidP="00E65E17">
            <w:pPr>
              <w:rPr>
                <w:rFonts w:ascii="Times New Roman" w:hAnsi="Times New Roman" w:cs="Times New Roman"/>
                <w:sz w:val="24"/>
                <w:szCs w:val="24"/>
              </w:rPr>
            </w:pPr>
            <w:r w:rsidRPr="002B6172">
              <w:rPr>
                <w:rFonts w:ascii="Times New Roman" w:hAnsi="Times New Roman" w:cs="Times New Roman"/>
                <w:sz w:val="24"/>
                <w:szCs w:val="24"/>
              </w:rPr>
              <w:t>Universali tepimo priemonė (</w:t>
            </w:r>
            <w:r w:rsidR="00E65E17" w:rsidRPr="002B6172">
              <w:rPr>
                <w:rFonts w:ascii="Times New Roman" w:hAnsi="Times New Roman" w:cs="Times New Roman"/>
                <w:sz w:val="24"/>
                <w:szCs w:val="24"/>
              </w:rPr>
              <w:t>drėgmę išstumiantis aerozolis</w:t>
            </w:r>
            <w:r w:rsidRPr="002B6172">
              <w:rPr>
                <w:rFonts w:ascii="Times New Roman" w:hAnsi="Times New Roman" w:cs="Times New Roman"/>
                <w:sz w:val="24"/>
                <w:szCs w:val="24"/>
              </w:rPr>
              <w:t>)</w:t>
            </w:r>
          </w:p>
        </w:tc>
        <w:tc>
          <w:tcPr>
            <w:tcW w:w="4320" w:type="dxa"/>
            <w:tcBorders>
              <w:top w:val="single" w:sz="4" w:space="0" w:color="auto"/>
              <w:bottom w:val="single" w:sz="4" w:space="0" w:color="auto"/>
            </w:tcBorders>
            <w:noWrap/>
            <w:vAlign w:val="center"/>
          </w:tcPr>
          <w:p w:rsidR="00BC784E" w:rsidRPr="002B6172" w:rsidRDefault="00E65E17" w:rsidP="00BC784E">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Maksimali veikimo temperat</w:t>
            </w:r>
            <w:r w:rsidRPr="002B6172">
              <w:rPr>
                <w:rFonts w:ascii="Times New Roman" w:hAnsi="Times New Roman" w:cs="Times New Roman"/>
                <w:color w:val="1D1D1B"/>
                <w:sz w:val="24"/>
                <w:szCs w:val="24"/>
                <w:shd w:val="clear" w:color="auto" w:fill="FFFFFF"/>
                <w:lang w:val="lt-LT"/>
              </w:rPr>
              <w:t>ūra +122</w:t>
            </w:r>
            <w:r w:rsidRPr="002B6172">
              <w:rPr>
                <w:rFonts w:ascii="Times New Roman" w:hAnsi="Times New Roman" w:cs="Times New Roman"/>
                <w:color w:val="1D1D1B"/>
                <w:sz w:val="24"/>
                <w:szCs w:val="24"/>
                <w:shd w:val="clear" w:color="auto" w:fill="FFFFFF"/>
              </w:rPr>
              <w:t>°C</w:t>
            </w:r>
          </w:p>
          <w:p w:rsidR="00E65E17" w:rsidRPr="002B6172" w:rsidRDefault="00E65E17" w:rsidP="00E65E17">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Daugiafunkcinė alyva, be silikono</w:t>
            </w:r>
          </w:p>
          <w:p w:rsidR="00E65E17" w:rsidRPr="002B6172" w:rsidRDefault="00E65E17" w:rsidP="00E65E17">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Apsaugo metalus ir lydinius</w:t>
            </w:r>
          </w:p>
          <w:p w:rsidR="00003DE0" w:rsidRPr="002B6172" w:rsidRDefault="00003DE0" w:rsidP="00E65E17">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Arba lygiavertis</w:t>
            </w:r>
          </w:p>
        </w:tc>
        <w:tc>
          <w:tcPr>
            <w:tcW w:w="2340" w:type="dxa"/>
            <w:noWrap/>
          </w:tcPr>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22</w:t>
            </w:r>
          </w:p>
        </w:tc>
        <w:tc>
          <w:tcPr>
            <w:tcW w:w="2450" w:type="dxa"/>
          </w:tcPr>
          <w:p w:rsidR="00150233" w:rsidRPr="002B6172" w:rsidRDefault="00150233" w:rsidP="00E65E17">
            <w:pPr>
              <w:rPr>
                <w:rFonts w:ascii="Times New Roman" w:hAnsi="Times New Roman" w:cs="Times New Roman"/>
                <w:sz w:val="24"/>
                <w:szCs w:val="24"/>
              </w:rPr>
            </w:pPr>
          </w:p>
          <w:p w:rsidR="00BC784E" w:rsidRPr="002B6172" w:rsidRDefault="00BC784E" w:rsidP="00E65E17">
            <w:pPr>
              <w:rPr>
                <w:rFonts w:ascii="Times New Roman" w:hAnsi="Times New Roman" w:cs="Times New Roman"/>
                <w:sz w:val="24"/>
                <w:szCs w:val="24"/>
              </w:rPr>
            </w:pPr>
            <w:r w:rsidRPr="002B6172">
              <w:rPr>
                <w:rFonts w:ascii="Times New Roman" w:hAnsi="Times New Roman" w:cs="Times New Roman"/>
                <w:sz w:val="24"/>
                <w:szCs w:val="24"/>
              </w:rPr>
              <w:t xml:space="preserve">Konsistencinis tepalas </w:t>
            </w:r>
          </w:p>
        </w:tc>
        <w:tc>
          <w:tcPr>
            <w:tcW w:w="4320" w:type="dxa"/>
            <w:tcBorders>
              <w:top w:val="single" w:sz="4" w:space="0" w:color="auto"/>
              <w:bottom w:val="single" w:sz="4" w:space="0" w:color="auto"/>
            </w:tcBorders>
            <w:noWrap/>
            <w:vAlign w:val="center"/>
          </w:tcPr>
          <w:p w:rsidR="00E65E17" w:rsidRPr="002B6172" w:rsidRDefault="00E65E17" w:rsidP="000763B3">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NATO S-722</w:t>
            </w:r>
          </w:p>
        </w:tc>
        <w:tc>
          <w:tcPr>
            <w:tcW w:w="2340" w:type="dxa"/>
            <w:noWrap/>
          </w:tcPr>
          <w:p w:rsidR="00150233" w:rsidRPr="002B6172" w:rsidRDefault="00150233" w:rsidP="00BC784E">
            <w:pPr>
              <w:jc w:val="center"/>
              <w:rPr>
                <w:rFonts w:ascii="Times New Roman" w:hAnsi="Times New Roman" w:cs="Times New Roman"/>
                <w:sz w:val="24"/>
                <w:szCs w:val="24"/>
              </w:rPr>
            </w:pPr>
          </w:p>
          <w:p w:rsidR="00BC784E" w:rsidRPr="002B6172" w:rsidRDefault="00FC2A1D" w:rsidP="00FC2A1D">
            <w:pPr>
              <w:rPr>
                <w:rFonts w:ascii="Times New Roman" w:hAnsi="Times New Roman" w:cs="Times New Roman"/>
                <w:sz w:val="24"/>
                <w:szCs w:val="24"/>
              </w:rPr>
            </w:pPr>
            <w:r w:rsidRPr="002B6172">
              <w:rPr>
                <w:rFonts w:ascii="Times New Roman" w:hAnsi="Times New Roman" w:cs="Times New Roman"/>
                <w:sz w:val="24"/>
                <w:szCs w:val="24"/>
              </w:rPr>
              <w:t xml:space="preserve">           </w:t>
            </w:r>
            <w:r w:rsidR="00150233" w:rsidRPr="002B6172">
              <w:rPr>
                <w:rFonts w:ascii="Times New Roman" w:hAnsi="Times New Roman" w:cs="Times New Roman"/>
                <w:sz w:val="24"/>
                <w:szCs w:val="24"/>
              </w:rPr>
              <w:t xml:space="preserve">0,5 </w:t>
            </w:r>
            <w:r w:rsidR="00150233"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BC784E" w:rsidRPr="002B6172" w:rsidRDefault="00FC2A1D" w:rsidP="00DA0DCC">
            <w:pPr>
              <w:rPr>
                <w:rFonts w:ascii="Times New Roman" w:hAnsi="Times New Roman" w:cs="Times New Roman"/>
                <w:sz w:val="24"/>
                <w:szCs w:val="24"/>
              </w:rPr>
            </w:pPr>
            <w:r w:rsidRPr="002B6172">
              <w:rPr>
                <w:rFonts w:ascii="Times New Roman" w:hAnsi="Times New Roman" w:cs="Times New Roman"/>
                <w:sz w:val="24"/>
                <w:szCs w:val="24"/>
              </w:rPr>
              <w:t>2</w:t>
            </w:r>
            <w:r w:rsidR="00DA0DCC" w:rsidRPr="002B6172">
              <w:rPr>
                <w:rFonts w:ascii="Times New Roman" w:hAnsi="Times New Roman" w:cs="Times New Roman"/>
                <w:sz w:val="24"/>
                <w:szCs w:val="24"/>
              </w:rPr>
              <w:t>3</w:t>
            </w:r>
          </w:p>
        </w:tc>
        <w:tc>
          <w:tcPr>
            <w:tcW w:w="2450" w:type="dxa"/>
          </w:tcPr>
          <w:p w:rsidR="00150233" w:rsidRPr="002B6172" w:rsidRDefault="00150233" w:rsidP="007674BA">
            <w:pPr>
              <w:rPr>
                <w:rFonts w:ascii="Times New Roman" w:hAnsi="Times New Roman" w:cs="Times New Roman"/>
                <w:sz w:val="24"/>
                <w:szCs w:val="24"/>
              </w:rPr>
            </w:pPr>
          </w:p>
          <w:p w:rsidR="00BC784E" w:rsidRPr="002B6172" w:rsidRDefault="00BC784E" w:rsidP="007674BA">
            <w:pPr>
              <w:rPr>
                <w:rFonts w:ascii="Times New Roman" w:hAnsi="Times New Roman" w:cs="Times New Roman"/>
                <w:sz w:val="24"/>
                <w:szCs w:val="24"/>
              </w:rPr>
            </w:pPr>
            <w:r w:rsidRPr="002B6172">
              <w:rPr>
                <w:rFonts w:ascii="Times New Roman" w:hAnsi="Times New Roman" w:cs="Times New Roman"/>
                <w:sz w:val="24"/>
                <w:szCs w:val="24"/>
              </w:rPr>
              <w:t xml:space="preserve">Konsistencinis tepalas </w:t>
            </w:r>
          </w:p>
        </w:tc>
        <w:tc>
          <w:tcPr>
            <w:tcW w:w="4320" w:type="dxa"/>
            <w:tcBorders>
              <w:top w:val="single" w:sz="4" w:space="0" w:color="auto"/>
              <w:bottom w:val="single" w:sz="4" w:space="0" w:color="auto"/>
            </w:tcBorders>
            <w:noWrap/>
            <w:vAlign w:val="center"/>
          </w:tcPr>
          <w:p w:rsidR="007674BA" w:rsidRPr="002B6172" w:rsidRDefault="007674BA" w:rsidP="000763B3">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 xml:space="preserve">NATO </w:t>
            </w:r>
            <w:r w:rsidRPr="002B6172">
              <w:rPr>
                <w:rFonts w:ascii="Times New Roman" w:hAnsi="Times New Roman" w:cs="Times New Roman"/>
                <w:sz w:val="24"/>
                <w:szCs w:val="24"/>
              </w:rPr>
              <w:t>G-421</w:t>
            </w:r>
          </w:p>
        </w:tc>
        <w:tc>
          <w:tcPr>
            <w:tcW w:w="2340" w:type="dxa"/>
            <w:noWrap/>
          </w:tcPr>
          <w:p w:rsidR="00150233" w:rsidRPr="002B6172" w:rsidRDefault="00150233" w:rsidP="00BC784E">
            <w:pPr>
              <w:jc w:val="center"/>
              <w:rPr>
                <w:rFonts w:ascii="Times New Roman" w:hAnsi="Times New Roman" w:cs="Times New Roman"/>
                <w:sz w:val="24"/>
                <w:szCs w:val="24"/>
              </w:rPr>
            </w:pPr>
          </w:p>
          <w:p w:rsidR="00BC784E" w:rsidRPr="002B6172" w:rsidRDefault="00FC2A1D" w:rsidP="00FC2A1D">
            <w:pPr>
              <w:rPr>
                <w:rFonts w:ascii="Times New Roman" w:hAnsi="Times New Roman" w:cs="Times New Roman"/>
                <w:sz w:val="24"/>
                <w:szCs w:val="24"/>
              </w:rPr>
            </w:pPr>
            <w:r w:rsidRPr="002B6172">
              <w:rPr>
                <w:rFonts w:ascii="Times New Roman" w:hAnsi="Times New Roman" w:cs="Times New Roman"/>
                <w:sz w:val="24"/>
                <w:szCs w:val="24"/>
              </w:rPr>
              <w:t xml:space="preserve">           </w:t>
            </w:r>
            <w:r w:rsidR="00150233" w:rsidRPr="002B6172">
              <w:rPr>
                <w:rFonts w:ascii="Times New Roman" w:hAnsi="Times New Roman" w:cs="Times New Roman"/>
                <w:sz w:val="24"/>
                <w:szCs w:val="24"/>
              </w:rPr>
              <w:t xml:space="preserve">0,5 </w:t>
            </w:r>
            <w:r w:rsidR="00150233"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24</w:t>
            </w:r>
          </w:p>
        </w:tc>
        <w:tc>
          <w:tcPr>
            <w:tcW w:w="2450" w:type="dxa"/>
          </w:tcPr>
          <w:p w:rsidR="00150233" w:rsidRPr="002B6172" w:rsidRDefault="00150233" w:rsidP="007674BA">
            <w:pPr>
              <w:rPr>
                <w:rFonts w:ascii="Times New Roman" w:hAnsi="Times New Roman" w:cs="Times New Roman"/>
                <w:sz w:val="24"/>
                <w:szCs w:val="24"/>
              </w:rPr>
            </w:pPr>
          </w:p>
          <w:p w:rsidR="00BC784E" w:rsidRPr="002B6172" w:rsidRDefault="00BC784E" w:rsidP="007674BA">
            <w:pPr>
              <w:rPr>
                <w:rFonts w:ascii="Times New Roman" w:hAnsi="Times New Roman" w:cs="Times New Roman"/>
                <w:sz w:val="24"/>
                <w:szCs w:val="24"/>
              </w:rPr>
            </w:pPr>
            <w:r w:rsidRPr="002B6172">
              <w:rPr>
                <w:rFonts w:ascii="Times New Roman" w:hAnsi="Times New Roman" w:cs="Times New Roman"/>
                <w:sz w:val="24"/>
                <w:szCs w:val="24"/>
              </w:rPr>
              <w:t xml:space="preserve">Konsistencinis tepalas </w:t>
            </w:r>
          </w:p>
        </w:tc>
        <w:tc>
          <w:tcPr>
            <w:tcW w:w="4320" w:type="dxa"/>
            <w:tcBorders>
              <w:top w:val="single" w:sz="4" w:space="0" w:color="auto"/>
              <w:bottom w:val="single" w:sz="4" w:space="0" w:color="auto"/>
            </w:tcBorders>
            <w:noWrap/>
            <w:vAlign w:val="center"/>
          </w:tcPr>
          <w:p w:rsidR="007674BA" w:rsidRPr="002B6172" w:rsidRDefault="007674BA" w:rsidP="000763B3">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NATO G-460</w:t>
            </w:r>
          </w:p>
        </w:tc>
        <w:tc>
          <w:tcPr>
            <w:tcW w:w="2340" w:type="dxa"/>
            <w:noWrap/>
          </w:tcPr>
          <w:p w:rsidR="00150233" w:rsidRPr="002B6172" w:rsidRDefault="00150233" w:rsidP="00BC784E">
            <w:pPr>
              <w:jc w:val="center"/>
              <w:rPr>
                <w:rFonts w:ascii="Times New Roman" w:hAnsi="Times New Roman" w:cs="Times New Roman"/>
                <w:sz w:val="24"/>
                <w:szCs w:val="24"/>
              </w:rPr>
            </w:pPr>
          </w:p>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(KG)</w:t>
            </w:r>
          </w:p>
        </w:tc>
      </w:tr>
      <w:tr w:rsidR="00BC784E"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BC784E" w:rsidRPr="002B6172" w:rsidRDefault="00DA0DCC" w:rsidP="00DA0DCC">
            <w:pPr>
              <w:rPr>
                <w:rFonts w:ascii="Times New Roman" w:hAnsi="Times New Roman" w:cs="Times New Roman"/>
                <w:sz w:val="24"/>
                <w:szCs w:val="24"/>
              </w:rPr>
            </w:pPr>
            <w:r w:rsidRPr="002B6172">
              <w:rPr>
                <w:rFonts w:ascii="Times New Roman" w:hAnsi="Times New Roman" w:cs="Times New Roman"/>
                <w:sz w:val="24"/>
                <w:szCs w:val="24"/>
              </w:rPr>
              <w:t>25</w:t>
            </w:r>
          </w:p>
        </w:tc>
        <w:tc>
          <w:tcPr>
            <w:tcW w:w="2450" w:type="dxa"/>
          </w:tcPr>
          <w:p w:rsidR="00150233" w:rsidRPr="002B6172" w:rsidRDefault="00150233" w:rsidP="007674BA">
            <w:pPr>
              <w:rPr>
                <w:rFonts w:ascii="Times New Roman" w:hAnsi="Times New Roman" w:cs="Times New Roman"/>
                <w:sz w:val="24"/>
                <w:szCs w:val="24"/>
              </w:rPr>
            </w:pPr>
          </w:p>
          <w:p w:rsidR="00BC784E" w:rsidRPr="002B6172" w:rsidRDefault="00BC784E" w:rsidP="007674BA">
            <w:pPr>
              <w:rPr>
                <w:rFonts w:ascii="Times New Roman" w:hAnsi="Times New Roman" w:cs="Times New Roman"/>
                <w:sz w:val="24"/>
                <w:szCs w:val="24"/>
              </w:rPr>
            </w:pPr>
            <w:r w:rsidRPr="002B6172">
              <w:rPr>
                <w:rFonts w:ascii="Times New Roman" w:hAnsi="Times New Roman" w:cs="Times New Roman"/>
                <w:sz w:val="24"/>
                <w:szCs w:val="24"/>
              </w:rPr>
              <w:t xml:space="preserve">Skystas ginklų tepalas </w:t>
            </w:r>
          </w:p>
        </w:tc>
        <w:tc>
          <w:tcPr>
            <w:tcW w:w="4320" w:type="dxa"/>
            <w:tcBorders>
              <w:top w:val="single" w:sz="4" w:space="0" w:color="auto"/>
              <w:bottom w:val="single" w:sz="4" w:space="0" w:color="auto"/>
            </w:tcBorders>
            <w:noWrap/>
            <w:vAlign w:val="center"/>
          </w:tcPr>
          <w:p w:rsidR="007367BA" w:rsidRPr="002B6172" w:rsidRDefault="007674BA" w:rsidP="000763B3">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sz w:val="24"/>
                <w:szCs w:val="24"/>
              </w:rPr>
              <w:t xml:space="preserve">NATO S-761 </w:t>
            </w:r>
          </w:p>
        </w:tc>
        <w:tc>
          <w:tcPr>
            <w:tcW w:w="2340" w:type="dxa"/>
            <w:noWrap/>
          </w:tcPr>
          <w:p w:rsidR="00150233" w:rsidRPr="002B6172" w:rsidRDefault="00150233" w:rsidP="00BC784E">
            <w:pPr>
              <w:jc w:val="center"/>
              <w:rPr>
                <w:rFonts w:ascii="Times New Roman" w:hAnsi="Times New Roman" w:cs="Times New Roman"/>
                <w:sz w:val="24"/>
                <w:szCs w:val="24"/>
              </w:rPr>
            </w:pPr>
          </w:p>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(L)</w:t>
            </w:r>
          </w:p>
        </w:tc>
      </w:tr>
      <w:tr w:rsidR="007367BA" w:rsidRPr="002B6172" w:rsidTr="00770951">
        <w:trPr>
          <w:trHeight w:val="300"/>
        </w:trPr>
        <w:tc>
          <w:tcPr>
            <w:tcW w:w="605" w:type="dxa"/>
            <w:noWrap/>
          </w:tcPr>
          <w:p w:rsidR="00150233" w:rsidRPr="002B6172" w:rsidRDefault="00150233" w:rsidP="00DA0DCC">
            <w:pPr>
              <w:rPr>
                <w:rFonts w:ascii="Times New Roman" w:hAnsi="Times New Roman" w:cs="Times New Roman"/>
                <w:sz w:val="24"/>
                <w:szCs w:val="24"/>
              </w:rPr>
            </w:pPr>
          </w:p>
          <w:p w:rsidR="007367BA" w:rsidRPr="002B6172" w:rsidRDefault="007367BA" w:rsidP="00DA0DCC">
            <w:pPr>
              <w:rPr>
                <w:rFonts w:ascii="Times New Roman" w:hAnsi="Times New Roman" w:cs="Times New Roman"/>
                <w:sz w:val="24"/>
                <w:szCs w:val="24"/>
              </w:rPr>
            </w:pPr>
            <w:r w:rsidRPr="002B6172">
              <w:rPr>
                <w:rFonts w:ascii="Times New Roman" w:hAnsi="Times New Roman" w:cs="Times New Roman"/>
                <w:sz w:val="24"/>
                <w:szCs w:val="24"/>
              </w:rPr>
              <w:t>26</w:t>
            </w:r>
          </w:p>
        </w:tc>
        <w:tc>
          <w:tcPr>
            <w:tcW w:w="2450" w:type="dxa"/>
          </w:tcPr>
          <w:p w:rsidR="00150233" w:rsidRPr="002B6172" w:rsidRDefault="00150233" w:rsidP="007674BA">
            <w:pPr>
              <w:rPr>
                <w:rFonts w:ascii="Times New Roman" w:hAnsi="Times New Roman" w:cs="Times New Roman"/>
                <w:sz w:val="24"/>
                <w:szCs w:val="24"/>
              </w:rPr>
            </w:pPr>
          </w:p>
          <w:p w:rsidR="007367BA" w:rsidRPr="002B6172" w:rsidRDefault="007367BA" w:rsidP="007674BA">
            <w:pPr>
              <w:rPr>
                <w:rFonts w:ascii="Times New Roman" w:hAnsi="Times New Roman" w:cs="Times New Roman"/>
                <w:sz w:val="24"/>
                <w:szCs w:val="24"/>
              </w:rPr>
            </w:pPr>
            <w:r w:rsidRPr="002B6172">
              <w:rPr>
                <w:rFonts w:ascii="Times New Roman" w:hAnsi="Times New Roman" w:cs="Times New Roman"/>
                <w:sz w:val="24"/>
                <w:szCs w:val="24"/>
              </w:rPr>
              <w:t>Skystas ginklų tepalas</w:t>
            </w:r>
          </w:p>
        </w:tc>
        <w:tc>
          <w:tcPr>
            <w:tcW w:w="4320" w:type="dxa"/>
            <w:tcBorders>
              <w:top w:val="single" w:sz="4" w:space="0" w:color="auto"/>
              <w:bottom w:val="single" w:sz="4" w:space="0" w:color="auto"/>
            </w:tcBorders>
            <w:noWrap/>
            <w:vAlign w:val="center"/>
          </w:tcPr>
          <w:p w:rsidR="007367BA" w:rsidRPr="002B6172" w:rsidRDefault="007367BA" w:rsidP="000763B3">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sz w:val="24"/>
                <w:szCs w:val="24"/>
              </w:rPr>
              <w:t>NATO O-158</w:t>
            </w:r>
          </w:p>
        </w:tc>
        <w:tc>
          <w:tcPr>
            <w:tcW w:w="2340" w:type="dxa"/>
            <w:noWrap/>
          </w:tcPr>
          <w:p w:rsidR="00150233" w:rsidRPr="002B6172" w:rsidRDefault="00150233" w:rsidP="00BC784E">
            <w:pPr>
              <w:jc w:val="center"/>
              <w:rPr>
                <w:rFonts w:ascii="Times New Roman" w:hAnsi="Times New Roman" w:cs="Times New Roman"/>
                <w:sz w:val="24"/>
                <w:szCs w:val="24"/>
              </w:rPr>
            </w:pPr>
          </w:p>
          <w:p w:rsidR="007367BA"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(L)</w:t>
            </w:r>
          </w:p>
        </w:tc>
      </w:tr>
      <w:tr w:rsidR="00BC784E" w:rsidRPr="002B6172" w:rsidTr="00770951">
        <w:trPr>
          <w:trHeight w:val="300"/>
        </w:trPr>
        <w:tc>
          <w:tcPr>
            <w:tcW w:w="605" w:type="dxa"/>
            <w:noWrap/>
          </w:tcPr>
          <w:p w:rsidR="00BC784E" w:rsidRPr="002B6172" w:rsidRDefault="007367BA" w:rsidP="00DA0DCC">
            <w:pPr>
              <w:rPr>
                <w:rFonts w:ascii="Times New Roman" w:hAnsi="Times New Roman" w:cs="Times New Roman"/>
                <w:sz w:val="24"/>
                <w:szCs w:val="24"/>
              </w:rPr>
            </w:pPr>
            <w:r w:rsidRPr="002B6172">
              <w:rPr>
                <w:rFonts w:ascii="Times New Roman" w:hAnsi="Times New Roman" w:cs="Times New Roman"/>
                <w:sz w:val="24"/>
                <w:szCs w:val="24"/>
              </w:rPr>
              <w:t>27</w:t>
            </w:r>
          </w:p>
        </w:tc>
        <w:tc>
          <w:tcPr>
            <w:tcW w:w="2450" w:type="dxa"/>
          </w:tcPr>
          <w:p w:rsidR="00BC784E" w:rsidRPr="002B6172" w:rsidRDefault="00BC784E" w:rsidP="007367BA">
            <w:pPr>
              <w:rPr>
                <w:rFonts w:ascii="Times New Roman" w:hAnsi="Times New Roman" w:cs="Times New Roman"/>
                <w:sz w:val="24"/>
                <w:szCs w:val="24"/>
              </w:rPr>
            </w:pPr>
            <w:r w:rsidRPr="002B6172">
              <w:rPr>
                <w:rFonts w:ascii="Times New Roman" w:hAnsi="Times New Roman" w:cs="Times New Roman"/>
                <w:sz w:val="24"/>
                <w:szCs w:val="24"/>
              </w:rPr>
              <w:t xml:space="preserve">Skystas reduktorinis tepalas </w:t>
            </w:r>
          </w:p>
        </w:tc>
        <w:tc>
          <w:tcPr>
            <w:tcW w:w="4320" w:type="dxa"/>
            <w:tcBorders>
              <w:top w:val="single" w:sz="4" w:space="0" w:color="auto"/>
              <w:bottom w:val="single" w:sz="4" w:space="0" w:color="auto"/>
            </w:tcBorders>
            <w:noWrap/>
            <w:vAlign w:val="center"/>
          </w:tcPr>
          <w:p w:rsidR="007367BA" w:rsidRPr="002B6172" w:rsidRDefault="007367BA" w:rsidP="000763B3">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 xml:space="preserve">NATO </w:t>
            </w:r>
            <w:r w:rsidRPr="002B6172">
              <w:rPr>
                <w:rFonts w:ascii="Times New Roman" w:hAnsi="Times New Roman" w:cs="Times New Roman"/>
                <w:sz w:val="24"/>
                <w:szCs w:val="24"/>
              </w:rPr>
              <w:t>O-153</w:t>
            </w:r>
          </w:p>
        </w:tc>
        <w:tc>
          <w:tcPr>
            <w:tcW w:w="2340" w:type="dxa"/>
            <w:noWrap/>
          </w:tcPr>
          <w:p w:rsidR="00BC784E" w:rsidRPr="002B6172" w:rsidRDefault="00150233" w:rsidP="00BC784E">
            <w:pPr>
              <w:jc w:val="center"/>
              <w:rPr>
                <w:rFonts w:ascii="Times New Roman" w:hAnsi="Times New Roman" w:cs="Times New Roman"/>
                <w:sz w:val="24"/>
                <w:szCs w:val="24"/>
              </w:rPr>
            </w:pPr>
            <w:r w:rsidRPr="002B6172">
              <w:rPr>
                <w:rFonts w:ascii="Times New Roman" w:hAnsi="Times New Roman" w:cs="Times New Roman"/>
                <w:sz w:val="24"/>
                <w:szCs w:val="24"/>
              </w:rPr>
              <w:t xml:space="preserve">0,5 </w:t>
            </w:r>
            <w:r w:rsidRPr="002B6172">
              <w:rPr>
                <w:rFonts w:ascii="Times New Roman" w:hAnsi="Times New Roman" w:cs="Times New Roman"/>
                <w:sz w:val="24"/>
                <w:szCs w:val="24"/>
                <w:lang w:val="lt-LT"/>
              </w:rPr>
              <w:t>(L)</w:t>
            </w:r>
          </w:p>
        </w:tc>
      </w:tr>
      <w:tr w:rsidR="00682D9B" w:rsidRPr="002B6172" w:rsidTr="00770951">
        <w:trPr>
          <w:trHeight w:val="300"/>
        </w:trPr>
        <w:tc>
          <w:tcPr>
            <w:tcW w:w="605" w:type="dxa"/>
            <w:noWrap/>
          </w:tcPr>
          <w:p w:rsidR="00B5723F" w:rsidRPr="002B6172" w:rsidRDefault="00B5723F" w:rsidP="00DA0DCC">
            <w:pPr>
              <w:rPr>
                <w:rFonts w:ascii="Times New Roman" w:hAnsi="Times New Roman" w:cs="Times New Roman"/>
                <w:sz w:val="24"/>
                <w:szCs w:val="24"/>
              </w:rPr>
            </w:pPr>
          </w:p>
          <w:p w:rsidR="00682D9B" w:rsidRPr="002B6172" w:rsidRDefault="00682D9B" w:rsidP="00DA0DCC">
            <w:pPr>
              <w:rPr>
                <w:rFonts w:ascii="Times New Roman" w:hAnsi="Times New Roman" w:cs="Times New Roman"/>
                <w:sz w:val="24"/>
                <w:szCs w:val="24"/>
              </w:rPr>
            </w:pPr>
            <w:r w:rsidRPr="002B6172">
              <w:rPr>
                <w:rFonts w:ascii="Times New Roman" w:hAnsi="Times New Roman" w:cs="Times New Roman"/>
                <w:sz w:val="24"/>
                <w:szCs w:val="24"/>
              </w:rPr>
              <w:t>28</w:t>
            </w:r>
          </w:p>
        </w:tc>
        <w:tc>
          <w:tcPr>
            <w:tcW w:w="2450" w:type="dxa"/>
          </w:tcPr>
          <w:p w:rsidR="00B5723F" w:rsidRPr="002B6172" w:rsidRDefault="00B5723F" w:rsidP="007367BA">
            <w:pPr>
              <w:rPr>
                <w:rFonts w:ascii="Times New Roman" w:hAnsi="Times New Roman" w:cs="Times New Roman"/>
                <w:sz w:val="24"/>
                <w:szCs w:val="24"/>
              </w:rPr>
            </w:pPr>
          </w:p>
          <w:p w:rsidR="00682D9B" w:rsidRPr="002B6172" w:rsidRDefault="00682D9B" w:rsidP="007367BA">
            <w:pPr>
              <w:rPr>
                <w:rFonts w:ascii="Times New Roman" w:hAnsi="Times New Roman" w:cs="Times New Roman"/>
                <w:sz w:val="24"/>
                <w:szCs w:val="24"/>
              </w:rPr>
            </w:pPr>
            <w:r w:rsidRPr="002B6172">
              <w:rPr>
                <w:rFonts w:ascii="Times New Roman" w:hAnsi="Times New Roman" w:cs="Times New Roman"/>
                <w:sz w:val="24"/>
                <w:szCs w:val="24"/>
              </w:rPr>
              <w:t>Automatinės pavarų dėžės alyva</w:t>
            </w:r>
          </w:p>
        </w:tc>
        <w:tc>
          <w:tcPr>
            <w:tcW w:w="4320" w:type="dxa"/>
            <w:tcBorders>
              <w:top w:val="single" w:sz="4" w:space="0" w:color="auto"/>
              <w:bottom w:val="single" w:sz="4" w:space="0" w:color="auto"/>
            </w:tcBorders>
            <w:noWrap/>
            <w:vAlign w:val="center"/>
          </w:tcPr>
          <w:p w:rsidR="00B5723F" w:rsidRPr="002B6172" w:rsidRDefault="00B5723F" w:rsidP="00BC784E">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Alison TES 295, TES 468</w:t>
            </w:r>
          </w:p>
          <w:p w:rsidR="00B5723F" w:rsidRPr="002B6172" w:rsidRDefault="00B5723F" w:rsidP="00BC784E">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MB 236.91</w:t>
            </w:r>
          </w:p>
          <w:p w:rsidR="00682D9B" w:rsidRPr="002B6172" w:rsidRDefault="00B5723F" w:rsidP="00FE75AE">
            <w:pPr>
              <w:pStyle w:val="ListParagraph"/>
              <w:numPr>
                <w:ilvl w:val="0"/>
                <w:numId w:val="13"/>
              </w:numPr>
              <w:rPr>
                <w:rFonts w:ascii="Times New Roman" w:hAnsi="Times New Roman" w:cs="Times New Roman"/>
                <w:color w:val="1D1D1B"/>
                <w:sz w:val="24"/>
                <w:szCs w:val="24"/>
                <w:shd w:val="clear" w:color="auto" w:fill="FFFFFF"/>
              </w:rPr>
            </w:pPr>
            <w:r w:rsidRPr="002B6172">
              <w:rPr>
                <w:rFonts w:ascii="Times New Roman" w:hAnsi="Times New Roman" w:cs="Times New Roman"/>
                <w:color w:val="1D1D1B"/>
                <w:sz w:val="24"/>
                <w:szCs w:val="24"/>
                <w:shd w:val="clear" w:color="auto" w:fill="FFFFFF"/>
              </w:rPr>
              <w:t xml:space="preserve">ZF TE-ML 04D, 14C, 16M  </w:t>
            </w:r>
          </w:p>
        </w:tc>
        <w:tc>
          <w:tcPr>
            <w:tcW w:w="2340" w:type="dxa"/>
            <w:noWrap/>
          </w:tcPr>
          <w:p w:rsidR="00B5723F" w:rsidRPr="002B6172" w:rsidRDefault="00B5723F" w:rsidP="00BC784E">
            <w:pPr>
              <w:jc w:val="center"/>
              <w:rPr>
                <w:rFonts w:ascii="Times New Roman" w:hAnsi="Times New Roman" w:cs="Times New Roman"/>
                <w:sz w:val="24"/>
                <w:szCs w:val="24"/>
              </w:rPr>
            </w:pPr>
          </w:p>
          <w:p w:rsidR="00682D9B" w:rsidRPr="002B6172" w:rsidRDefault="00B5723F" w:rsidP="00BC784E">
            <w:pPr>
              <w:jc w:val="center"/>
              <w:rPr>
                <w:rFonts w:ascii="Times New Roman" w:hAnsi="Times New Roman" w:cs="Times New Roman"/>
                <w:sz w:val="24"/>
                <w:szCs w:val="24"/>
              </w:rPr>
            </w:pPr>
            <w:r w:rsidRPr="002B6172">
              <w:rPr>
                <w:rFonts w:ascii="Times New Roman" w:hAnsi="Times New Roman" w:cs="Times New Roman"/>
                <w:sz w:val="24"/>
                <w:szCs w:val="24"/>
              </w:rPr>
              <w:t>20 (L)</w:t>
            </w:r>
          </w:p>
        </w:tc>
      </w:tr>
      <w:tr w:rsidR="00C50FC5" w:rsidRPr="002B6172" w:rsidTr="00770951">
        <w:trPr>
          <w:trHeight w:val="300"/>
        </w:trPr>
        <w:tc>
          <w:tcPr>
            <w:tcW w:w="605" w:type="dxa"/>
            <w:noWrap/>
          </w:tcPr>
          <w:p w:rsidR="00C50FC5" w:rsidRPr="002B6172" w:rsidRDefault="00C50FC5" w:rsidP="00C50FC5">
            <w:pPr>
              <w:rPr>
                <w:rFonts w:ascii="Times New Roman" w:hAnsi="Times New Roman" w:cs="Times New Roman"/>
                <w:sz w:val="24"/>
                <w:szCs w:val="24"/>
                <w:lang w:val="lt-LT"/>
              </w:rPr>
            </w:pPr>
          </w:p>
          <w:p w:rsidR="00C50FC5" w:rsidRPr="002B6172" w:rsidRDefault="00C50FC5" w:rsidP="00C50FC5">
            <w:pPr>
              <w:rPr>
                <w:rFonts w:ascii="Times New Roman" w:hAnsi="Times New Roman" w:cs="Times New Roman"/>
                <w:sz w:val="24"/>
                <w:szCs w:val="24"/>
                <w:lang w:val="lt-LT"/>
              </w:rPr>
            </w:pPr>
            <w:r w:rsidRPr="002B6172">
              <w:rPr>
                <w:rFonts w:ascii="Times New Roman" w:hAnsi="Times New Roman" w:cs="Times New Roman"/>
                <w:sz w:val="24"/>
                <w:szCs w:val="24"/>
                <w:lang w:val="lt-LT"/>
              </w:rPr>
              <w:t>29</w:t>
            </w:r>
          </w:p>
        </w:tc>
        <w:tc>
          <w:tcPr>
            <w:tcW w:w="2450" w:type="dxa"/>
          </w:tcPr>
          <w:p w:rsidR="00FC2A1D" w:rsidRPr="002B6172" w:rsidRDefault="00FC2A1D" w:rsidP="00C50FC5">
            <w:pPr>
              <w:rPr>
                <w:rFonts w:ascii="Times New Roman" w:hAnsi="Times New Roman" w:cs="Times New Roman"/>
                <w:sz w:val="24"/>
                <w:szCs w:val="24"/>
                <w:lang w:val="lt-LT"/>
              </w:rPr>
            </w:pPr>
          </w:p>
          <w:p w:rsidR="00C50FC5" w:rsidRPr="002B6172" w:rsidRDefault="00C50FC5" w:rsidP="00C50FC5">
            <w:pPr>
              <w:rPr>
                <w:rFonts w:ascii="Times New Roman" w:hAnsi="Times New Roman" w:cs="Times New Roman"/>
                <w:sz w:val="24"/>
                <w:szCs w:val="24"/>
                <w:lang w:val="lt-LT"/>
              </w:rPr>
            </w:pPr>
            <w:r w:rsidRPr="002B6172">
              <w:rPr>
                <w:rFonts w:ascii="Times New Roman" w:hAnsi="Times New Roman" w:cs="Times New Roman"/>
                <w:sz w:val="24"/>
                <w:szCs w:val="24"/>
                <w:lang w:val="lt-LT"/>
              </w:rPr>
              <w:t>Variklinė alyva</w:t>
            </w:r>
          </w:p>
        </w:tc>
        <w:tc>
          <w:tcPr>
            <w:tcW w:w="4320" w:type="dxa"/>
            <w:tcBorders>
              <w:top w:val="single" w:sz="4" w:space="0" w:color="auto"/>
              <w:bottom w:val="single" w:sz="4" w:space="0" w:color="auto"/>
            </w:tcBorders>
            <w:noWrap/>
            <w:vAlign w:val="center"/>
          </w:tcPr>
          <w:p w:rsidR="00C50FC5" w:rsidRPr="002B6172" w:rsidRDefault="00E80A32" w:rsidP="00C50FC5">
            <w:pPr>
              <w:pStyle w:val="ListParagraph"/>
              <w:numPr>
                <w:ilvl w:val="0"/>
                <w:numId w:val="5"/>
              </w:numPr>
              <w:rPr>
                <w:rFonts w:ascii="Times New Roman" w:hAnsi="Times New Roman" w:cs="Times New Roman"/>
                <w:sz w:val="24"/>
                <w:szCs w:val="24"/>
              </w:rPr>
            </w:pPr>
            <w:r w:rsidRPr="002B6172">
              <w:rPr>
                <w:rFonts w:ascii="Times New Roman" w:hAnsi="Times New Roman" w:cs="Times New Roman"/>
                <w:sz w:val="24"/>
                <w:szCs w:val="24"/>
              </w:rPr>
              <w:t>NATO</w:t>
            </w:r>
            <w:r w:rsidR="00C50FC5" w:rsidRPr="002B6172">
              <w:rPr>
                <w:rFonts w:ascii="Times New Roman" w:hAnsi="Times New Roman" w:cs="Times New Roman"/>
                <w:sz w:val="24"/>
                <w:szCs w:val="24"/>
              </w:rPr>
              <w:t xml:space="preserve"> O-1178</w:t>
            </w:r>
          </w:p>
        </w:tc>
        <w:tc>
          <w:tcPr>
            <w:tcW w:w="2340" w:type="dxa"/>
            <w:noWrap/>
          </w:tcPr>
          <w:p w:rsidR="00C50FC5" w:rsidRPr="002B6172" w:rsidRDefault="00C50FC5" w:rsidP="00C50FC5">
            <w:pPr>
              <w:jc w:val="center"/>
              <w:rPr>
                <w:rFonts w:ascii="Times New Roman" w:hAnsi="Times New Roman" w:cs="Times New Roman"/>
                <w:sz w:val="24"/>
                <w:szCs w:val="24"/>
                <w:lang w:val="lt-LT"/>
              </w:rPr>
            </w:pPr>
          </w:p>
          <w:p w:rsidR="00C50FC5" w:rsidRPr="002B6172" w:rsidRDefault="00FC2A1D" w:rsidP="00FC2A1D">
            <w:pPr>
              <w:rPr>
                <w:rFonts w:ascii="Times New Roman" w:hAnsi="Times New Roman" w:cs="Times New Roman"/>
                <w:sz w:val="24"/>
                <w:szCs w:val="24"/>
                <w:lang w:val="lt-LT"/>
              </w:rPr>
            </w:pPr>
            <w:r w:rsidRPr="002B6172">
              <w:rPr>
                <w:rFonts w:ascii="Times New Roman" w:hAnsi="Times New Roman" w:cs="Times New Roman"/>
                <w:sz w:val="24"/>
                <w:szCs w:val="24"/>
                <w:lang w:val="lt-LT"/>
              </w:rPr>
              <w:t xml:space="preserve">            </w:t>
            </w:r>
            <w:r w:rsidR="00C50FC5" w:rsidRPr="002B6172">
              <w:rPr>
                <w:rFonts w:ascii="Times New Roman" w:hAnsi="Times New Roman" w:cs="Times New Roman"/>
                <w:sz w:val="24"/>
                <w:szCs w:val="24"/>
                <w:lang w:val="lt-LT"/>
              </w:rPr>
              <w:t>200 (L)</w:t>
            </w:r>
          </w:p>
        </w:tc>
      </w:tr>
      <w:tr w:rsidR="00C50FC5" w:rsidRPr="002B6172" w:rsidTr="00C50FC5">
        <w:trPr>
          <w:trHeight w:val="539"/>
        </w:trPr>
        <w:tc>
          <w:tcPr>
            <w:tcW w:w="605" w:type="dxa"/>
            <w:noWrap/>
          </w:tcPr>
          <w:p w:rsidR="00FC2A1D" w:rsidRPr="002B6172" w:rsidRDefault="00FC2A1D" w:rsidP="00C50FC5">
            <w:pPr>
              <w:rPr>
                <w:rFonts w:ascii="Times New Roman" w:hAnsi="Times New Roman" w:cs="Times New Roman"/>
                <w:sz w:val="24"/>
                <w:szCs w:val="24"/>
                <w:lang w:val="lt-LT"/>
              </w:rPr>
            </w:pPr>
          </w:p>
          <w:p w:rsidR="00C50FC5" w:rsidRPr="002B6172" w:rsidRDefault="00C50FC5" w:rsidP="00C50FC5">
            <w:pPr>
              <w:rPr>
                <w:rFonts w:ascii="Times New Roman" w:hAnsi="Times New Roman" w:cs="Times New Roman"/>
                <w:sz w:val="24"/>
                <w:szCs w:val="24"/>
                <w:lang w:val="lt-LT"/>
              </w:rPr>
            </w:pPr>
            <w:r w:rsidRPr="002B6172">
              <w:rPr>
                <w:rFonts w:ascii="Times New Roman" w:hAnsi="Times New Roman" w:cs="Times New Roman"/>
                <w:sz w:val="24"/>
                <w:szCs w:val="24"/>
                <w:lang w:val="lt-LT"/>
              </w:rPr>
              <w:t>30</w:t>
            </w:r>
          </w:p>
        </w:tc>
        <w:tc>
          <w:tcPr>
            <w:tcW w:w="2450" w:type="dxa"/>
          </w:tcPr>
          <w:p w:rsidR="00C50FC5" w:rsidRPr="002B6172" w:rsidRDefault="00C50FC5" w:rsidP="00C50FC5">
            <w:pPr>
              <w:rPr>
                <w:rFonts w:ascii="Times New Roman" w:hAnsi="Times New Roman" w:cs="Times New Roman"/>
                <w:sz w:val="24"/>
                <w:szCs w:val="24"/>
                <w:lang w:val="lt-LT"/>
              </w:rPr>
            </w:pPr>
          </w:p>
          <w:p w:rsidR="00C50FC5" w:rsidRPr="002B6172" w:rsidRDefault="00C50FC5" w:rsidP="00C50FC5">
            <w:pPr>
              <w:rPr>
                <w:rFonts w:ascii="Times New Roman" w:hAnsi="Times New Roman" w:cs="Times New Roman"/>
                <w:sz w:val="24"/>
                <w:szCs w:val="24"/>
                <w:lang w:val="lt-LT"/>
              </w:rPr>
            </w:pPr>
            <w:r w:rsidRPr="002B6172">
              <w:rPr>
                <w:rFonts w:ascii="Times New Roman" w:hAnsi="Times New Roman" w:cs="Times New Roman"/>
                <w:sz w:val="24"/>
                <w:szCs w:val="24"/>
                <w:lang w:val="lt-LT"/>
              </w:rPr>
              <w:t>Transmisinė alyva</w:t>
            </w:r>
          </w:p>
        </w:tc>
        <w:tc>
          <w:tcPr>
            <w:tcW w:w="4320" w:type="dxa"/>
            <w:tcBorders>
              <w:top w:val="single" w:sz="4" w:space="0" w:color="auto"/>
              <w:bottom w:val="single" w:sz="4" w:space="0" w:color="auto"/>
            </w:tcBorders>
            <w:noWrap/>
            <w:vAlign w:val="center"/>
          </w:tcPr>
          <w:p w:rsidR="00C50FC5" w:rsidRPr="002B6172" w:rsidRDefault="00C50FC5" w:rsidP="00C50FC5">
            <w:pPr>
              <w:rPr>
                <w:rFonts w:ascii="Times New Roman" w:hAnsi="Times New Roman" w:cs="Times New Roman"/>
                <w:sz w:val="24"/>
                <w:szCs w:val="24"/>
                <w:lang w:val="lt-LT"/>
              </w:rPr>
            </w:pPr>
          </w:p>
          <w:p w:rsidR="00C50FC5" w:rsidRPr="002B6172" w:rsidRDefault="00C50FC5" w:rsidP="00C50FC5">
            <w:pPr>
              <w:pStyle w:val="ListParagraph"/>
              <w:numPr>
                <w:ilvl w:val="0"/>
                <w:numId w:val="3"/>
              </w:numPr>
              <w:rPr>
                <w:rFonts w:ascii="Times New Roman" w:hAnsi="Times New Roman" w:cs="Times New Roman"/>
                <w:sz w:val="24"/>
                <w:szCs w:val="24"/>
              </w:rPr>
            </w:pPr>
            <w:r w:rsidRPr="002B6172">
              <w:rPr>
                <w:rFonts w:ascii="Times New Roman" w:hAnsi="Times New Roman" w:cs="Times New Roman"/>
                <w:sz w:val="24"/>
                <w:szCs w:val="24"/>
              </w:rPr>
              <w:t>NATO O-226</w:t>
            </w:r>
          </w:p>
        </w:tc>
        <w:tc>
          <w:tcPr>
            <w:tcW w:w="2340" w:type="dxa"/>
            <w:noWrap/>
          </w:tcPr>
          <w:p w:rsidR="00C50FC5" w:rsidRPr="002B6172" w:rsidRDefault="00C50FC5" w:rsidP="00C50FC5">
            <w:pPr>
              <w:jc w:val="center"/>
              <w:rPr>
                <w:rFonts w:ascii="Times New Roman" w:hAnsi="Times New Roman" w:cs="Times New Roman"/>
                <w:sz w:val="24"/>
                <w:szCs w:val="24"/>
                <w:lang w:val="lt-LT"/>
              </w:rPr>
            </w:pPr>
          </w:p>
          <w:p w:rsidR="00C50FC5" w:rsidRPr="002B6172" w:rsidRDefault="00FC2A1D" w:rsidP="00FC2A1D">
            <w:pPr>
              <w:rPr>
                <w:rFonts w:ascii="Times New Roman" w:hAnsi="Times New Roman" w:cs="Times New Roman"/>
                <w:sz w:val="24"/>
                <w:szCs w:val="24"/>
                <w:lang w:val="lt-LT"/>
              </w:rPr>
            </w:pPr>
            <w:r w:rsidRPr="002B6172">
              <w:rPr>
                <w:rFonts w:ascii="Times New Roman" w:hAnsi="Times New Roman" w:cs="Times New Roman"/>
                <w:sz w:val="24"/>
                <w:szCs w:val="24"/>
                <w:lang w:val="lt-LT"/>
              </w:rPr>
              <w:t xml:space="preserve">             </w:t>
            </w:r>
            <w:r w:rsidR="00C50FC5" w:rsidRPr="002B6172">
              <w:rPr>
                <w:rFonts w:ascii="Times New Roman" w:hAnsi="Times New Roman" w:cs="Times New Roman"/>
                <w:sz w:val="24"/>
                <w:szCs w:val="24"/>
                <w:lang w:val="lt-LT"/>
              </w:rPr>
              <w:t>20 (L)</w:t>
            </w:r>
          </w:p>
        </w:tc>
      </w:tr>
      <w:tr w:rsidR="00C50FC5" w:rsidRPr="002B6172" w:rsidTr="00770951">
        <w:trPr>
          <w:trHeight w:val="300"/>
        </w:trPr>
        <w:tc>
          <w:tcPr>
            <w:tcW w:w="605" w:type="dxa"/>
            <w:noWrap/>
          </w:tcPr>
          <w:p w:rsidR="00C50FC5" w:rsidRPr="002B6172" w:rsidRDefault="00C50FC5" w:rsidP="00C50FC5">
            <w:pPr>
              <w:rPr>
                <w:rFonts w:ascii="Times New Roman" w:hAnsi="Times New Roman" w:cs="Times New Roman"/>
                <w:sz w:val="24"/>
                <w:szCs w:val="24"/>
                <w:lang w:val="lt-LT"/>
              </w:rPr>
            </w:pPr>
          </w:p>
          <w:p w:rsidR="002B6172" w:rsidRPr="002B6172" w:rsidRDefault="002B6172" w:rsidP="00C50FC5">
            <w:pPr>
              <w:rPr>
                <w:rFonts w:ascii="Times New Roman" w:hAnsi="Times New Roman" w:cs="Times New Roman"/>
                <w:sz w:val="24"/>
                <w:szCs w:val="24"/>
                <w:lang w:val="lt-LT"/>
              </w:rPr>
            </w:pPr>
          </w:p>
          <w:p w:rsidR="00C50FC5" w:rsidRPr="002B6172" w:rsidRDefault="00C50FC5" w:rsidP="00C50FC5">
            <w:pPr>
              <w:rPr>
                <w:rFonts w:ascii="Times New Roman" w:hAnsi="Times New Roman" w:cs="Times New Roman"/>
                <w:sz w:val="24"/>
                <w:szCs w:val="24"/>
              </w:rPr>
            </w:pPr>
            <w:r w:rsidRPr="002B6172">
              <w:rPr>
                <w:rFonts w:ascii="Times New Roman" w:hAnsi="Times New Roman" w:cs="Times New Roman"/>
                <w:sz w:val="24"/>
                <w:szCs w:val="24"/>
                <w:lang w:val="lt-LT"/>
              </w:rPr>
              <w:t>31</w:t>
            </w:r>
          </w:p>
        </w:tc>
        <w:tc>
          <w:tcPr>
            <w:tcW w:w="2450" w:type="dxa"/>
          </w:tcPr>
          <w:p w:rsidR="00C50FC5" w:rsidRPr="002B6172" w:rsidRDefault="00C50FC5" w:rsidP="00C50FC5">
            <w:pPr>
              <w:rPr>
                <w:rFonts w:ascii="Times New Roman" w:hAnsi="Times New Roman" w:cs="Times New Roman"/>
                <w:sz w:val="24"/>
                <w:szCs w:val="24"/>
                <w:lang w:val="lt-LT"/>
              </w:rPr>
            </w:pPr>
          </w:p>
          <w:p w:rsidR="002B6172" w:rsidRPr="002B6172" w:rsidRDefault="002B6172" w:rsidP="00C50FC5">
            <w:pPr>
              <w:rPr>
                <w:rFonts w:ascii="Times New Roman" w:hAnsi="Times New Roman" w:cs="Times New Roman"/>
                <w:sz w:val="24"/>
                <w:szCs w:val="24"/>
                <w:lang w:val="lt-LT"/>
              </w:rPr>
            </w:pPr>
          </w:p>
          <w:p w:rsidR="00C50FC5" w:rsidRPr="002B6172" w:rsidRDefault="00C50FC5" w:rsidP="00C50FC5">
            <w:pPr>
              <w:rPr>
                <w:rFonts w:ascii="Times New Roman" w:hAnsi="Times New Roman" w:cs="Times New Roman"/>
                <w:sz w:val="24"/>
                <w:szCs w:val="24"/>
              </w:rPr>
            </w:pPr>
            <w:r w:rsidRPr="002B6172">
              <w:rPr>
                <w:rFonts w:ascii="Times New Roman" w:hAnsi="Times New Roman" w:cs="Times New Roman"/>
                <w:sz w:val="24"/>
                <w:szCs w:val="24"/>
                <w:lang w:val="lt-LT"/>
              </w:rPr>
              <w:t>Aušinimo skystis (koncentratas)</w:t>
            </w:r>
          </w:p>
        </w:tc>
        <w:tc>
          <w:tcPr>
            <w:tcW w:w="4320" w:type="dxa"/>
            <w:tcBorders>
              <w:top w:val="single" w:sz="4" w:space="0" w:color="auto"/>
              <w:bottom w:val="single" w:sz="4" w:space="0" w:color="auto"/>
            </w:tcBorders>
            <w:noWrap/>
            <w:vAlign w:val="center"/>
          </w:tcPr>
          <w:p w:rsidR="002B6172" w:rsidRPr="002B6172" w:rsidRDefault="002B6172" w:rsidP="002B6172">
            <w:pPr>
              <w:pStyle w:val="ListParagraph"/>
              <w:numPr>
                <w:ilvl w:val="0"/>
                <w:numId w:val="2"/>
              </w:numPr>
              <w:rPr>
                <w:rFonts w:ascii="Times New Roman" w:hAnsi="Times New Roman" w:cs="Times New Roman"/>
                <w:sz w:val="24"/>
                <w:szCs w:val="24"/>
              </w:rPr>
            </w:pPr>
            <w:r w:rsidRPr="002B6172">
              <w:rPr>
                <w:rFonts w:ascii="Times New Roman" w:hAnsi="Times New Roman" w:cs="Times New Roman"/>
                <w:sz w:val="24"/>
                <w:szCs w:val="24"/>
              </w:rPr>
              <w:t>G48</w:t>
            </w:r>
          </w:p>
          <w:p w:rsidR="002B6172" w:rsidRPr="002B6172" w:rsidRDefault="002B6172" w:rsidP="002B6172">
            <w:pPr>
              <w:pStyle w:val="ListParagraph"/>
              <w:numPr>
                <w:ilvl w:val="0"/>
                <w:numId w:val="2"/>
              </w:numPr>
              <w:rPr>
                <w:rFonts w:ascii="Times New Roman" w:hAnsi="Times New Roman" w:cs="Times New Roman"/>
                <w:sz w:val="24"/>
                <w:szCs w:val="24"/>
              </w:rPr>
            </w:pPr>
            <w:r w:rsidRPr="002B6172">
              <w:rPr>
                <w:rFonts w:ascii="Times New Roman" w:hAnsi="Times New Roman" w:cs="Times New Roman"/>
                <w:sz w:val="24"/>
                <w:szCs w:val="24"/>
              </w:rPr>
              <w:t>SY-7025</w:t>
            </w:r>
          </w:p>
          <w:p w:rsidR="002B6172" w:rsidRPr="002B6172" w:rsidRDefault="002B6172" w:rsidP="002B6172">
            <w:pPr>
              <w:pStyle w:val="ListParagraph"/>
              <w:numPr>
                <w:ilvl w:val="0"/>
                <w:numId w:val="2"/>
              </w:numPr>
              <w:rPr>
                <w:rFonts w:ascii="Times New Roman" w:hAnsi="Times New Roman" w:cs="Times New Roman"/>
                <w:sz w:val="24"/>
                <w:szCs w:val="24"/>
              </w:rPr>
            </w:pPr>
            <w:r w:rsidRPr="002B6172">
              <w:rPr>
                <w:rFonts w:ascii="Times New Roman" w:hAnsi="Times New Roman" w:cs="Times New Roman"/>
                <w:sz w:val="24"/>
                <w:szCs w:val="24"/>
              </w:rPr>
              <w:t>TL-6850-0038/1</w:t>
            </w:r>
          </w:p>
          <w:p w:rsidR="002B6172" w:rsidRPr="002B6172" w:rsidRDefault="002B6172" w:rsidP="002B6172">
            <w:pPr>
              <w:pStyle w:val="ListParagraph"/>
              <w:numPr>
                <w:ilvl w:val="0"/>
                <w:numId w:val="2"/>
              </w:numPr>
              <w:rPr>
                <w:rFonts w:ascii="Times New Roman" w:hAnsi="Times New Roman" w:cs="Times New Roman"/>
                <w:sz w:val="24"/>
                <w:szCs w:val="24"/>
              </w:rPr>
            </w:pPr>
            <w:r w:rsidRPr="002B6172">
              <w:rPr>
                <w:rFonts w:ascii="Times New Roman" w:hAnsi="Times New Roman" w:cs="Times New Roman"/>
                <w:sz w:val="24"/>
                <w:szCs w:val="24"/>
              </w:rPr>
              <w:t>MB-Approval 325.0</w:t>
            </w:r>
          </w:p>
          <w:p w:rsidR="002B6172" w:rsidRPr="002B6172" w:rsidRDefault="002B6172" w:rsidP="002B6172">
            <w:pPr>
              <w:pStyle w:val="ListParagraph"/>
              <w:numPr>
                <w:ilvl w:val="0"/>
                <w:numId w:val="2"/>
              </w:numPr>
              <w:rPr>
                <w:rFonts w:ascii="Times New Roman" w:hAnsi="Times New Roman" w:cs="Times New Roman"/>
                <w:sz w:val="24"/>
                <w:szCs w:val="24"/>
              </w:rPr>
            </w:pPr>
            <w:r w:rsidRPr="002B6172">
              <w:rPr>
                <w:rFonts w:ascii="Times New Roman" w:hAnsi="Times New Roman" w:cs="Times New Roman"/>
                <w:sz w:val="24"/>
                <w:szCs w:val="24"/>
              </w:rPr>
              <w:t>MAN 324 NF</w:t>
            </w:r>
          </w:p>
          <w:p w:rsidR="00C50FC5" w:rsidRPr="002B6172" w:rsidRDefault="002B6172" w:rsidP="002B6172">
            <w:pPr>
              <w:pStyle w:val="ListParagraph"/>
              <w:numPr>
                <w:ilvl w:val="0"/>
                <w:numId w:val="2"/>
              </w:numPr>
              <w:rPr>
                <w:rFonts w:ascii="Times New Roman" w:hAnsi="Times New Roman" w:cs="Times New Roman"/>
                <w:sz w:val="24"/>
                <w:szCs w:val="24"/>
              </w:rPr>
            </w:pPr>
            <w:r w:rsidRPr="002B6172">
              <w:rPr>
                <w:rFonts w:ascii="Times New Roman" w:hAnsi="Times New Roman" w:cs="Times New Roman"/>
                <w:sz w:val="24"/>
                <w:szCs w:val="24"/>
              </w:rPr>
              <w:t>DEUTZ DQC CA-14</w:t>
            </w:r>
          </w:p>
        </w:tc>
        <w:tc>
          <w:tcPr>
            <w:tcW w:w="2340" w:type="dxa"/>
            <w:noWrap/>
          </w:tcPr>
          <w:p w:rsidR="00C50FC5" w:rsidRPr="002B6172" w:rsidRDefault="00C50FC5" w:rsidP="00C50FC5">
            <w:pPr>
              <w:jc w:val="center"/>
              <w:rPr>
                <w:rFonts w:ascii="Times New Roman" w:hAnsi="Times New Roman" w:cs="Times New Roman"/>
                <w:sz w:val="24"/>
                <w:szCs w:val="24"/>
                <w:lang w:val="lt-LT"/>
              </w:rPr>
            </w:pPr>
          </w:p>
          <w:p w:rsidR="00C50FC5" w:rsidRPr="002B6172" w:rsidRDefault="00C50FC5" w:rsidP="00C50FC5">
            <w:pPr>
              <w:jc w:val="center"/>
              <w:rPr>
                <w:rFonts w:ascii="Times New Roman" w:hAnsi="Times New Roman" w:cs="Times New Roman"/>
                <w:sz w:val="24"/>
                <w:szCs w:val="24"/>
              </w:rPr>
            </w:pPr>
            <w:r w:rsidRPr="002B6172">
              <w:rPr>
                <w:rFonts w:ascii="Times New Roman" w:hAnsi="Times New Roman" w:cs="Times New Roman"/>
                <w:sz w:val="24"/>
                <w:szCs w:val="24"/>
                <w:lang w:val="lt-LT"/>
              </w:rPr>
              <w:t>20 (L)</w:t>
            </w:r>
          </w:p>
        </w:tc>
      </w:tr>
      <w:tr w:rsidR="00C50FC5" w:rsidRPr="002B6172" w:rsidTr="00770951">
        <w:trPr>
          <w:trHeight w:val="300"/>
        </w:trPr>
        <w:tc>
          <w:tcPr>
            <w:tcW w:w="605" w:type="dxa"/>
            <w:noWrap/>
          </w:tcPr>
          <w:p w:rsidR="00C50FC5" w:rsidRPr="002B6172" w:rsidRDefault="00C50FC5" w:rsidP="00C50FC5">
            <w:pPr>
              <w:rPr>
                <w:rFonts w:ascii="Times New Roman" w:hAnsi="Times New Roman" w:cs="Times New Roman"/>
                <w:sz w:val="24"/>
                <w:szCs w:val="24"/>
              </w:rPr>
            </w:pPr>
            <w:r w:rsidRPr="002B6172">
              <w:rPr>
                <w:rFonts w:ascii="Times New Roman" w:hAnsi="Times New Roman" w:cs="Times New Roman"/>
                <w:sz w:val="24"/>
                <w:szCs w:val="24"/>
              </w:rPr>
              <w:t>32</w:t>
            </w:r>
          </w:p>
        </w:tc>
        <w:tc>
          <w:tcPr>
            <w:tcW w:w="2450" w:type="dxa"/>
          </w:tcPr>
          <w:p w:rsidR="00C50FC5" w:rsidRPr="002B6172" w:rsidRDefault="00C50FC5" w:rsidP="00C50FC5">
            <w:pPr>
              <w:rPr>
                <w:rFonts w:ascii="Times New Roman" w:hAnsi="Times New Roman" w:cs="Times New Roman"/>
                <w:sz w:val="24"/>
                <w:szCs w:val="24"/>
                <w:lang w:val="lt-LT"/>
              </w:rPr>
            </w:pPr>
            <w:r w:rsidRPr="002B6172">
              <w:rPr>
                <w:rFonts w:ascii="Times New Roman" w:hAnsi="Times New Roman" w:cs="Times New Roman"/>
                <w:sz w:val="24"/>
                <w:szCs w:val="24"/>
              </w:rPr>
              <w:t>Stabd</w:t>
            </w:r>
            <w:r w:rsidRPr="002B6172">
              <w:rPr>
                <w:rFonts w:ascii="Times New Roman" w:hAnsi="Times New Roman" w:cs="Times New Roman"/>
                <w:sz w:val="24"/>
                <w:szCs w:val="24"/>
                <w:lang w:val="lt-LT"/>
              </w:rPr>
              <w:t>žių skystis</w:t>
            </w:r>
          </w:p>
        </w:tc>
        <w:tc>
          <w:tcPr>
            <w:tcW w:w="4320" w:type="dxa"/>
            <w:tcBorders>
              <w:top w:val="single" w:sz="4" w:space="0" w:color="auto"/>
              <w:bottom w:val="single" w:sz="4" w:space="0" w:color="auto"/>
            </w:tcBorders>
            <w:noWrap/>
            <w:vAlign w:val="center"/>
          </w:tcPr>
          <w:p w:rsidR="00C50FC5" w:rsidRPr="002B6172" w:rsidRDefault="00C50FC5" w:rsidP="00C50FC5">
            <w:pPr>
              <w:pStyle w:val="ListParagraph"/>
              <w:numPr>
                <w:ilvl w:val="0"/>
                <w:numId w:val="7"/>
              </w:numPr>
              <w:rPr>
                <w:rFonts w:ascii="Times New Roman" w:hAnsi="Times New Roman" w:cs="Times New Roman"/>
                <w:sz w:val="24"/>
                <w:szCs w:val="24"/>
              </w:rPr>
            </w:pPr>
            <w:r w:rsidRPr="002B6172">
              <w:rPr>
                <w:rFonts w:ascii="Times New Roman" w:hAnsi="Times New Roman" w:cs="Times New Roman"/>
                <w:sz w:val="24"/>
                <w:szCs w:val="24"/>
              </w:rPr>
              <w:t>NATO H-542</w:t>
            </w:r>
          </w:p>
        </w:tc>
        <w:tc>
          <w:tcPr>
            <w:tcW w:w="2340" w:type="dxa"/>
            <w:noWrap/>
          </w:tcPr>
          <w:p w:rsidR="00C50FC5" w:rsidRPr="002B6172" w:rsidRDefault="00C50FC5" w:rsidP="00C50FC5">
            <w:pPr>
              <w:jc w:val="center"/>
              <w:rPr>
                <w:rFonts w:ascii="Times New Roman" w:hAnsi="Times New Roman" w:cs="Times New Roman"/>
                <w:sz w:val="24"/>
                <w:szCs w:val="24"/>
              </w:rPr>
            </w:pPr>
            <w:r w:rsidRPr="002B6172">
              <w:rPr>
                <w:rFonts w:ascii="Times New Roman" w:hAnsi="Times New Roman" w:cs="Times New Roman"/>
                <w:sz w:val="24"/>
                <w:szCs w:val="24"/>
              </w:rPr>
              <w:t>5 (L)</w:t>
            </w:r>
          </w:p>
        </w:tc>
      </w:tr>
    </w:tbl>
    <w:p w:rsidR="006044EE" w:rsidRPr="002B6172" w:rsidRDefault="006044EE" w:rsidP="001442CA">
      <w:pPr>
        <w:jc w:val="both"/>
        <w:rPr>
          <w:rFonts w:ascii="Times New Roman" w:hAnsi="Times New Roman" w:cs="Times New Roman"/>
          <w:sz w:val="24"/>
          <w:szCs w:val="24"/>
        </w:rPr>
      </w:pPr>
    </w:p>
    <w:p w:rsidR="00C51321" w:rsidRPr="002B6172" w:rsidRDefault="00C51321" w:rsidP="00C45D83">
      <w:pPr>
        <w:numPr>
          <w:ilvl w:val="0"/>
          <w:numId w:val="15"/>
        </w:numPr>
        <w:tabs>
          <w:tab w:val="left" w:pos="1134"/>
        </w:tabs>
        <w:spacing w:after="0" w:line="240" w:lineRule="auto"/>
        <w:ind w:left="1170" w:hanging="450"/>
        <w:jc w:val="both"/>
        <w:rPr>
          <w:rFonts w:ascii="Times New Roman" w:eastAsia="Times New Roman" w:hAnsi="Times New Roman" w:cs="Times New Roman"/>
          <w:b/>
          <w:sz w:val="24"/>
          <w:szCs w:val="24"/>
        </w:rPr>
      </w:pPr>
      <w:r w:rsidRPr="002B6172">
        <w:rPr>
          <w:rFonts w:ascii="Times New Roman" w:eastAsia="Times New Roman" w:hAnsi="Times New Roman" w:cs="Times New Roman"/>
          <w:b/>
          <w:sz w:val="24"/>
          <w:szCs w:val="24"/>
        </w:rPr>
        <w:t>KOKYBĖS UŽTIKRINIMAS IR GARANTIJOS</w:t>
      </w:r>
    </w:p>
    <w:p w:rsidR="00C51321" w:rsidRPr="002B6172" w:rsidRDefault="00FE75AE" w:rsidP="00A97BD7">
      <w:pPr>
        <w:pStyle w:val="ListParagraph"/>
        <w:numPr>
          <w:ilvl w:val="0"/>
          <w:numId w:val="17"/>
        </w:numPr>
        <w:tabs>
          <w:tab w:val="left" w:pos="1080"/>
        </w:tabs>
        <w:spacing w:after="0" w:line="276" w:lineRule="auto"/>
        <w:ind w:left="1080" w:hanging="270"/>
        <w:jc w:val="both"/>
        <w:rPr>
          <w:rFonts w:ascii="Times New Roman" w:eastAsia="Times New Roman" w:hAnsi="Times New Roman" w:cs="Times New Roman"/>
          <w:bCs/>
          <w:sz w:val="24"/>
          <w:szCs w:val="24"/>
          <w:lang w:eastAsia="lt-LT"/>
        </w:rPr>
      </w:pPr>
      <w:r w:rsidRPr="002B6172">
        <w:rPr>
          <w:rFonts w:ascii="Times New Roman" w:eastAsia="Times New Roman" w:hAnsi="Times New Roman" w:cs="Times New Roman"/>
          <w:bCs/>
          <w:sz w:val="24"/>
          <w:szCs w:val="24"/>
          <w:lang w:eastAsia="lt-LT"/>
        </w:rPr>
        <w:t>Turi būti pateikiami alyvų, tepalų ir specialiųjų skysčių gamintojų patvirtinimų sertifikatai, kokybės pažymėjimai/prekės aprašymai lietuvių arba gamintojo kalbomis, arba juos atitinkantys dokumentai, patvirtinantys alyvų ir specialiųjų skysčių atitiktį keliamiems reikalavimams, nurodytiems 2-ame skirsnyje.</w:t>
      </w:r>
    </w:p>
    <w:p w:rsidR="00C51321" w:rsidRPr="002B6172" w:rsidRDefault="00B33634" w:rsidP="00C45D83">
      <w:pPr>
        <w:numPr>
          <w:ilvl w:val="0"/>
          <w:numId w:val="16"/>
        </w:numPr>
        <w:tabs>
          <w:tab w:val="left" w:pos="1080"/>
        </w:tabs>
        <w:spacing w:after="0" w:line="240" w:lineRule="auto"/>
        <w:ind w:left="0" w:firstLine="810"/>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Alyvos</w:t>
      </w:r>
      <w:r w:rsidR="004F244B" w:rsidRPr="002B6172">
        <w:rPr>
          <w:rFonts w:ascii="Times New Roman" w:eastAsia="Times New Roman" w:hAnsi="Times New Roman" w:cs="Times New Roman"/>
          <w:sz w:val="24"/>
          <w:szCs w:val="24"/>
        </w:rPr>
        <w:t>, tepalai</w:t>
      </w:r>
      <w:r w:rsidRPr="002B6172">
        <w:rPr>
          <w:rFonts w:ascii="Times New Roman" w:eastAsia="Times New Roman" w:hAnsi="Times New Roman" w:cs="Times New Roman"/>
          <w:sz w:val="24"/>
          <w:szCs w:val="24"/>
        </w:rPr>
        <w:t xml:space="preserve"> ir spe</w:t>
      </w:r>
      <w:r w:rsidR="00C51321" w:rsidRPr="002B6172">
        <w:rPr>
          <w:rFonts w:ascii="Times New Roman" w:eastAsia="Times New Roman" w:hAnsi="Times New Roman" w:cs="Times New Roman"/>
          <w:sz w:val="24"/>
          <w:szCs w:val="24"/>
        </w:rPr>
        <w:t>cialieji skysčiai turi turėti sau</w:t>
      </w:r>
      <w:r w:rsidR="00FE75AE" w:rsidRPr="002B6172">
        <w:rPr>
          <w:rFonts w:ascii="Times New Roman" w:eastAsia="Times New Roman" w:hAnsi="Times New Roman" w:cs="Times New Roman"/>
          <w:sz w:val="24"/>
          <w:szCs w:val="24"/>
        </w:rPr>
        <w:t>gos duomenų lapus lietuvių  arba gamintojo kalba</w:t>
      </w:r>
      <w:r w:rsidR="00C51321" w:rsidRPr="002B6172">
        <w:rPr>
          <w:rFonts w:ascii="Times New Roman" w:eastAsia="Times New Roman" w:hAnsi="Times New Roman" w:cs="Times New Roman"/>
          <w:sz w:val="24"/>
          <w:szCs w:val="24"/>
        </w:rPr>
        <w:t>.</w:t>
      </w:r>
      <w:bookmarkStart w:id="1" w:name="_GoBack"/>
      <w:bookmarkEnd w:id="1"/>
    </w:p>
    <w:p w:rsidR="00F9313A" w:rsidRPr="002B6172" w:rsidRDefault="007C11B8" w:rsidP="00F76092">
      <w:pPr>
        <w:numPr>
          <w:ilvl w:val="0"/>
          <w:numId w:val="16"/>
        </w:numPr>
        <w:tabs>
          <w:tab w:val="left" w:pos="1080"/>
        </w:tabs>
        <w:spacing w:after="0" w:line="240" w:lineRule="auto"/>
        <w:ind w:left="0" w:firstLine="810"/>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lastRenderedPageBreak/>
        <w:t>Alyvų</w:t>
      </w:r>
      <w:r w:rsidR="004F244B" w:rsidRPr="002B6172">
        <w:rPr>
          <w:rFonts w:ascii="Times New Roman" w:eastAsia="Times New Roman" w:hAnsi="Times New Roman" w:cs="Times New Roman"/>
          <w:sz w:val="24"/>
          <w:szCs w:val="24"/>
        </w:rPr>
        <w:t>, tepalų</w:t>
      </w:r>
      <w:r w:rsidR="00B33634" w:rsidRPr="002B6172">
        <w:rPr>
          <w:rFonts w:ascii="Times New Roman" w:eastAsia="Times New Roman" w:hAnsi="Times New Roman" w:cs="Times New Roman"/>
          <w:sz w:val="24"/>
          <w:szCs w:val="24"/>
        </w:rPr>
        <w:t xml:space="preserve"> ir spe</w:t>
      </w:r>
      <w:r w:rsidRPr="002B6172">
        <w:rPr>
          <w:rFonts w:ascii="Times New Roman" w:eastAsia="Times New Roman" w:hAnsi="Times New Roman" w:cs="Times New Roman"/>
          <w:sz w:val="24"/>
          <w:szCs w:val="24"/>
        </w:rPr>
        <w:t>cialiųjų skysčių</w:t>
      </w:r>
      <w:r w:rsidR="00C51321" w:rsidRPr="002B6172">
        <w:rPr>
          <w:rFonts w:ascii="Times New Roman" w:eastAsia="Times New Roman" w:hAnsi="Times New Roman" w:cs="Times New Roman"/>
          <w:sz w:val="24"/>
          <w:szCs w:val="24"/>
        </w:rPr>
        <w:t xml:space="preserve"> </w:t>
      </w:r>
      <w:r w:rsidRPr="002B6172">
        <w:rPr>
          <w:rFonts w:ascii="Times New Roman" w:eastAsia="Times New Roman" w:hAnsi="Times New Roman" w:cs="Times New Roman"/>
          <w:sz w:val="24"/>
          <w:szCs w:val="24"/>
        </w:rPr>
        <w:t>galiojimo</w:t>
      </w:r>
      <w:r w:rsidR="00C51321" w:rsidRPr="002B6172">
        <w:rPr>
          <w:rFonts w:ascii="Times New Roman" w:eastAsia="Times New Roman" w:hAnsi="Times New Roman" w:cs="Times New Roman"/>
          <w:sz w:val="24"/>
          <w:szCs w:val="24"/>
        </w:rPr>
        <w:t xml:space="preserve"> terminas ne trumpesnis kaip 24 (dvidešimt keturi</w:t>
      </w:r>
      <w:r w:rsidRPr="002B6172">
        <w:rPr>
          <w:rFonts w:ascii="Times New Roman" w:eastAsia="Times New Roman" w:hAnsi="Times New Roman" w:cs="Times New Roman"/>
          <w:sz w:val="24"/>
          <w:szCs w:val="24"/>
        </w:rPr>
        <w:t>) mėnesiai nuo</w:t>
      </w:r>
      <w:r w:rsidR="00C51321" w:rsidRPr="002B6172">
        <w:rPr>
          <w:rFonts w:ascii="Times New Roman" w:eastAsia="Times New Roman" w:hAnsi="Times New Roman" w:cs="Times New Roman"/>
          <w:sz w:val="24"/>
          <w:szCs w:val="24"/>
        </w:rPr>
        <w:t xml:space="preserve"> pristatymo </w:t>
      </w:r>
      <w:r w:rsidRPr="002B6172">
        <w:rPr>
          <w:rFonts w:ascii="Times New Roman" w:eastAsia="Times New Roman" w:hAnsi="Times New Roman" w:cs="Times New Roman"/>
          <w:sz w:val="24"/>
          <w:szCs w:val="24"/>
        </w:rPr>
        <w:t>g</w:t>
      </w:r>
      <w:r w:rsidR="00C51321" w:rsidRPr="002B6172">
        <w:rPr>
          <w:rFonts w:ascii="Times New Roman" w:eastAsia="Times New Roman" w:hAnsi="Times New Roman" w:cs="Times New Roman"/>
          <w:sz w:val="24"/>
          <w:szCs w:val="24"/>
        </w:rPr>
        <w:t>avėjui dienos.</w:t>
      </w:r>
    </w:p>
    <w:p w:rsidR="006C49FD" w:rsidRPr="002B6172" w:rsidRDefault="006C49FD" w:rsidP="006C49FD">
      <w:pPr>
        <w:numPr>
          <w:ilvl w:val="0"/>
          <w:numId w:val="16"/>
        </w:numPr>
        <w:tabs>
          <w:tab w:val="left" w:pos="1080"/>
        </w:tabs>
        <w:spacing w:after="0" w:line="240" w:lineRule="auto"/>
        <w:ind w:left="0" w:firstLine="810"/>
        <w:jc w:val="both"/>
        <w:rPr>
          <w:rFonts w:ascii="Times New Roman" w:hAnsi="Times New Roman" w:cs="Times New Roman"/>
          <w:sz w:val="24"/>
          <w:szCs w:val="24"/>
        </w:rPr>
      </w:pPr>
      <w:r w:rsidRPr="002B6172">
        <w:rPr>
          <w:rFonts w:ascii="Times New Roman" w:hAnsi="Times New Roman" w:cs="Times New Roman"/>
          <w:sz w:val="24"/>
          <w:szCs w:val="24"/>
        </w:rPr>
        <w:t>Tiekėjo siūlomos alyvos bei specialieji skysčiai ir jų tiekimo grandinė neturi kelti grėsmės nacionaliniam saugumui.</w:t>
      </w:r>
    </w:p>
    <w:p w:rsidR="00F9313A" w:rsidRPr="002B6172" w:rsidRDefault="00F9313A" w:rsidP="00F9313A">
      <w:pPr>
        <w:tabs>
          <w:tab w:val="left" w:pos="1080"/>
        </w:tabs>
        <w:spacing w:after="0" w:line="240" w:lineRule="auto"/>
        <w:ind w:left="810"/>
        <w:jc w:val="both"/>
        <w:rPr>
          <w:rFonts w:ascii="Times New Roman" w:eastAsia="Times New Roman" w:hAnsi="Times New Roman" w:cs="Times New Roman"/>
          <w:sz w:val="24"/>
          <w:szCs w:val="24"/>
          <w:lang w:val="en-US"/>
        </w:rPr>
      </w:pPr>
    </w:p>
    <w:p w:rsidR="00C51321" w:rsidRPr="002B6172" w:rsidRDefault="00C51321" w:rsidP="00C51321">
      <w:pPr>
        <w:numPr>
          <w:ilvl w:val="0"/>
          <w:numId w:val="15"/>
        </w:numPr>
        <w:spacing w:after="0" w:line="240" w:lineRule="auto"/>
        <w:ind w:left="1134" w:hanging="414"/>
        <w:jc w:val="both"/>
        <w:rPr>
          <w:rFonts w:ascii="Times New Roman" w:eastAsia="Times New Roman" w:hAnsi="Times New Roman" w:cs="Times New Roman"/>
          <w:b/>
          <w:bCs/>
          <w:sz w:val="24"/>
          <w:szCs w:val="24"/>
          <w:lang w:eastAsia="lt-LT"/>
        </w:rPr>
      </w:pPr>
      <w:r w:rsidRPr="002B6172">
        <w:rPr>
          <w:rFonts w:ascii="Times New Roman" w:eastAsia="Times New Roman" w:hAnsi="Times New Roman" w:cs="Times New Roman"/>
          <w:b/>
          <w:bCs/>
          <w:sz w:val="24"/>
          <w:szCs w:val="24"/>
          <w:lang w:eastAsia="lt-LT"/>
        </w:rPr>
        <w:t>PAKUOTĖ IR PRISTATYMAS</w:t>
      </w:r>
    </w:p>
    <w:p w:rsidR="00C51321" w:rsidRPr="002B6172" w:rsidRDefault="007C11B8" w:rsidP="00213BA7">
      <w:pPr>
        <w:pStyle w:val="ListParagraph"/>
        <w:numPr>
          <w:ilvl w:val="0"/>
          <w:numId w:val="18"/>
        </w:numPr>
        <w:spacing w:after="0" w:line="240" w:lineRule="auto"/>
        <w:ind w:hanging="270"/>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A</w:t>
      </w:r>
      <w:r w:rsidR="00C51321" w:rsidRPr="002B6172">
        <w:rPr>
          <w:rFonts w:ascii="Times New Roman" w:eastAsia="Times New Roman" w:hAnsi="Times New Roman" w:cs="Times New Roman"/>
          <w:sz w:val="24"/>
          <w:szCs w:val="24"/>
        </w:rPr>
        <w:t>lyva</w:t>
      </w:r>
      <w:r w:rsidR="004F244B" w:rsidRPr="002B6172">
        <w:rPr>
          <w:rFonts w:ascii="Times New Roman" w:eastAsia="Times New Roman" w:hAnsi="Times New Roman" w:cs="Times New Roman"/>
          <w:sz w:val="24"/>
          <w:szCs w:val="24"/>
        </w:rPr>
        <w:t>, tepalai</w:t>
      </w:r>
      <w:r w:rsidRPr="002B6172">
        <w:rPr>
          <w:rFonts w:ascii="Times New Roman" w:eastAsia="Times New Roman" w:hAnsi="Times New Roman" w:cs="Times New Roman"/>
          <w:sz w:val="24"/>
          <w:szCs w:val="24"/>
        </w:rPr>
        <w:t xml:space="preserve"> ir specialieji skysčiai privalo būti pateikiami</w:t>
      </w:r>
      <w:r w:rsidR="00C51321" w:rsidRPr="002B6172">
        <w:rPr>
          <w:rFonts w:ascii="Times New Roman" w:eastAsia="Times New Roman" w:hAnsi="Times New Roman" w:cs="Times New Roman"/>
          <w:sz w:val="24"/>
          <w:szCs w:val="24"/>
        </w:rPr>
        <w:t xml:space="preserve"> gamintojo pakuotėse</w:t>
      </w:r>
      <w:r w:rsidRPr="002B6172">
        <w:rPr>
          <w:rFonts w:ascii="Times New Roman" w:eastAsia="Times New Roman" w:hAnsi="Times New Roman" w:cs="Times New Roman"/>
          <w:sz w:val="24"/>
          <w:szCs w:val="24"/>
        </w:rPr>
        <w:t>.</w:t>
      </w:r>
    </w:p>
    <w:p w:rsidR="00C51321" w:rsidRPr="002B6172" w:rsidRDefault="00B33634" w:rsidP="00213BA7">
      <w:pPr>
        <w:pStyle w:val="ListParagraph"/>
        <w:numPr>
          <w:ilvl w:val="0"/>
          <w:numId w:val="18"/>
        </w:numPr>
        <w:tabs>
          <w:tab w:val="left" w:pos="1080"/>
        </w:tabs>
        <w:spacing w:after="0" w:line="240" w:lineRule="auto"/>
        <w:ind w:left="0" w:firstLine="810"/>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Alyvų</w:t>
      </w:r>
      <w:r w:rsidR="004F244B" w:rsidRPr="002B6172">
        <w:rPr>
          <w:rFonts w:ascii="Times New Roman" w:eastAsia="Times New Roman" w:hAnsi="Times New Roman" w:cs="Times New Roman"/>
          <w:sz w:val="24"/>
          <w:szCs w:val="24"/>
        </w:rPr>
        <w:t>, tepalų</w:t>
      </w:r>
      <w:r w:rsidRPr="002B6172">
        <w:rPr>
          <w:rFonts w:ascii="Times New Roman" w:eastAsia="Times New Roman" w:hAnsi="Times New Roman" w:cs="Times New Roman"/>
          <w:sz w:val="24"/>
          <w:szCs w:val="24"/>
        </w:rPr>
        <w:t xml:space="preserve"> ir spe</w:t>
      </w:r>
      <w:r w:rsidR="007C11B8" w:rsidRPr="002B6172">
        <w:rPr>
          <w:rFonts w:ascii="Times New Roman" w:eastAsia="Times New Roman" w:hAnsi="Times New Roman" w:cs="Times New Roman"/>
          <w:sz w:val="24"/>
          <w:szCs w:val="24"/>
        </w:rPr>
        <w:t>cialiųjų skysčių</w:t>
      </w:r>
      <w:r w:rsidR="00C51321" w:rsidRPr="002B6172">
        <w:rPr>
          <w:rFonts w:ascii="Times New Roman" w:eastAsia="Times New Roman" w:hAnsi="Times New Roman" w:cs="Times New Roman"/>
          <w:sz w:val="24"/>
          <w:szCs w:val="24"/>
        </w:rPr>
        <w:t xml:space="preserve"> pakuotės ženklinimas turi atitikti bendruosius Lietuvos Respublikoje vartotojui siūlomų parduoti prekių privalomuosius ženklinimo reikalavimus, nustatytus Prekių ženklinimo ir kainų nurodymo taisyklėse.</w:t>
      </w:r>
    </w:p>
    <w:p w:rsidR="00C51321" w:rsidRPr="002B6172" w:rsidRDefault="00B33634" w:rsidP="0081753B">
      <w:pPr>
        <w:pStyle w:val="ListParagraph"/>
        <w:numPr>
          <w:ilvl w:val="0"/>
          <w:numId w:val="18"/>
        </w:numPr>
        <w:tabs>
          <w:tab w:val="left" w:pos="1080"/>
        </w:tabs>
        <w:spacing w:after="0" w:line="240" w:lineRule="auto"/>
        <w:ind w:left="0" w:firstLine="810"/>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Alyvos</w:t>
      </w:r>
      <w:r w:rsidR="004F244B" w:rsidRPr="002B6172">
        <w:rPr>
          <w:rFonts w:ascii="Times New Roman" w:eastAsia="Times New Roman" w:hAnsi="Times New Roman" w:cs="Times New Roman"/>
          <w:sz w:val="24"/>
          <w:szCs w:val="24"/>
        </w:rPr>
        <w:t>, tepalai</w:t>
      </w:r>
      <w:r w:rsidRPr="002B6172">
        <w:rPr>
          <w:rFonts w:ascii="Times New Roman" w:eastAsia="Times New Roman" w:hAnsi="Times New Roman" w:cs="Times New Roman"/>
          <w:sz w:val="24"/>
          <w:szCs w:val="24"/>
        </w:rPr>
        <w:t xml:space="preserve"> ir spe</w:t>
      </w:r>
      <w:r w:rsidR="007C11B8" w:rsidRPr="002B6172">
        <w:rPr>
          <w:rFonts w:ascii="Times New Roman" w:eastAsia="Times New Roman" w:hAnsi="Times New Roman" w:cs="Times New Roman"/>
          <w:sz w:val="24"/>
          <w:szCs w:val="24"/>
        </w:rPr>
        <w:t>cialieji skysčiai</w:t>
      </w:r>
      <w:r w:rsidR="00C51321" w:rsidRPr="002B6172">
        <w:rPr>
          <w:rFonts w:ascii="Times New Roman" w:eastAsia="Times New Roman" w:hAnsi="Times New Roman" w:cs="Times New Roman"/>
          <w:sz w:val="24"/>
          <w:szCs w:val="24"/>
        </w:rPr>
        <w:t xml:space="preserve"> </w:t>
      </w:r>
      <w:r w:rsidR="007C11B8" w:rsidRPr="002B6172">
        <w:rPr>
          <w:rFonts w:ascii="Times New Roman" w:eastAsia="Times New Roman" w:hAnsi="Times New Roman" w:cs="Times New Roman"/>
          <w:sz w:val="24"/>
          <w:szCs w:val="24"/>
        </w:rPr>
        <w:t>pristatomi</w:t>
      </w:r>
      <w:r w:rsidR="00C51321" w:rsidRPr="002B6172">
        <w:rPr>
          <w:rFonts w:ascii="Times New Roman" w:eastAsia="Times New Roman" w:hAnsi="Times New Roman" w:cs="Times New Roman"/>
          <w:sz w:val="24"/>
          <w:szCs w:val="24"/>
        </w:rPr>
        <w:t xml:space="preserve"> pagal Perkančiosios organizacijos pateiktus užsakymus. Užsakym</w:t>
      </w:r>
      <w:r w:rsidR="005E4B89" w:rsidRPr="002B6172">
        <w:rPr>
          <w:rFonts w:ascii="Times New Roman" w:eastAsia="Times New Roman" w:hAnsi="Times New Roman" w:cs="Times New Roman"/>
          <w:sz w:val="24"/>
          <w:szCs w:val="24"/>
        </w:rPr>
        <w:t>ai dėl planuojamų alyvų, tepalų ir spec</w:t>
      </w:r>
      <w:r w:rsidR="004E4A79" w:rsidRPr="002B6172">
        <w:rPr>
          <w:rFonts w:ascii="Times New Roman" w:eastAsia="Times New Roman" w:hAnsi="Times New Roman" w:cs="Times New Roman"/>
          <w:sz w:val="24"/>
          <w:szCs w:val="24"/>
        </w:rPr>
        <w:t>ialiųjų</w:t>
      </w:r>
      <w:r w:rsidR="005E4B89" w:rsidRPr="002B6172">
        <w:rPr>
          <w:rFonts w:ascii="Times New Roman" w:eastAsia="Times New Roman" w:hAnsi="Times New Roman" w:cs="Times New Roman"/>
          <w:sz w:val="24"/>
          <w:szCs w:val="24"/>
        </w:rPr>
        <w:t xml:space="preserve"> skysčių</w:t>
      </w:r>
      <w:r w:rsidR="004E4A79" w:rsidRPr="002B6172">
        <w:rPr>
          <w:rFonts w:ascii="Times New Roman" w:eastAsia="Times New Roman" w:hAnsi="Times New Roman" w:cs="Times New Roman"/>
          <w:sz w:val="24"/>
          <w:szCs w:val="24"/>
        </w:rPr>
        <w:t>,</w:t>
      </w:r>
      <w:r w:rsidR="00C51321" w:rsidRPr="002B6172">
        <w:rPr>
          <w:rFonts w:ascii="Times New Roman" w:eastAsia="Times New Roman" w:hAnsi="Times New Roman" w:cs="Times New Roman"/>
          <w:sz w:val="24"/>
          <w:szCs w:val="24"/>
        </w:rPr>
        <w:t xml:space="preserve"> pateikiami raštu (el. paštu, faksu) ne vėliau kaip prieš 10 (dešimt) darbo dienų iki užsakyme nurodyto pristatymo termino, juose nurodant pristatymo vietą, pristatomos alyvos</w:t>
      </w:r>
      <w:r w:rsidR="004E4A79" w:rsidRPr="002B6172">
        <w:rPr>
          <w:rFonts w:ascii="Times New Roman" w:eastAsia="Times New Roman" w:hAnsi="Times New Roman" w:cs="Times New Roman"/>
          <w:sz w:val="24"/>
          <w:szCs w:val="24"/>
        </w:rPr>
        <w:t>, tepalo</w:t>
      </w:r>
      <w:r w:rsidR="00C51321" w:rsidRPr="002B6172">
        <w:rPr>
          <w:rFonts w:ascii="Times New Roman" w:eastAsia="Times New Roman" w:hAnsi="Times New Roman" w:cs="Times New Roman"/>
          <w:sz w:val="24"/>
          <w:szCs w:val="24"/>
        </w:rPr>
        <w:t xml:space="preserve"> </w:t>
      </w:r>
      <w:r w:rsidR="007C11B8" w:rsidRPr="002B6172">
        <w:rPr>
          <w:rFonts w:ascii="Times New Roman" w:eastAsia="Times New Roman" w:hAnsi="Times New Roman" w:cs="Times New Roman"/>
          <w:sz w:val="24"/>
          <w:szCs w:val="24"/>
        </w:rPr>
        <w:t xml:space="preserve">ar specialaus skysčio </w:t>
      </w:r>
      <w:r w:rsidR="00C51321" w:rsidRPr="002B6172">
        <w:rPr>
          <w:rFonts w:ascii="Times New Roman" w:eastAsia="Times New Roman" w:hAnsi="Times New Roman" w:cs="Times New Roman"/>
          <w:sz w:val="24"/>
          <w:szCs w:val="24"/>
        </w:rPr>
        <w:t xml:space="preserve">kiekį bei pristatymo datą. </w:t>
      </w:r>
    </w:p>
    <w:p w:rsidR="00C51321" w:rsidRPr="002B6172" w:rsidRDefault="00C51321" w:rsidP="00213BA7">
      <w:pPr>
        <w:pStyle w:val="ListParagraph"/>
        <w:numPr>
          <w:ilvl w:val="0"/>
          <w:numId w:val="18"/>
        </w:numPr>
        <w:tabs>
          <w:tab w:val="left" w:pos="1260"/>
        </w:tabs>
        <w:spacing w:after="0" w:line="240" w:lineRule="auto"/>
        <w:ind w:hanging="270"/>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Minimal</w:t>
      </w:r>
      <w:r w:rsidR="005E4B89" w:rsidRPr="002B6172">
        <w:rPr>
          <w:rFonts w:ascii="Times New Roman" w:eastAsia="Times New Roman" w:hAnsi="Times New Roman" w:cs="Times New Roman"/>
          <w:sz w:val="24"/>
          <w:szCs w:val="24"/>
        </w:rPr>
        <w:t>us vienkartinis užsakomų</w:t>
      </w:r>
      <w:r w:rsidR="004E4A79" w:rsidRPr="002B6172">
        <w:rPr>
          <w:rFonts w:ascii="Times New Roman" w:eastAsia="Times New Roman" w:hAnsi="Times New Roman" w:cs="Times New Roman"/>
          <w:sz w:val="24"/>
          <w:szCs w:val="24"/>
        </w:rPr>
        <w:t xml:space="preserve"> alyvų, tepalų ir specialiųjų</w:t>
      </w:r>
      <w:r w:rsidR="005E4B89" w:rsidRPr="002B6172">
        <w:rPr>
          <w:rFonts w:ascii="Times New Roman" w:eastAsia="Times New Roman" w:hAnsi="Times New Roman" w:cs="Times New Roman"/>
          <w:sz w:val="24"/>
          <w:szCs w:val="24"/>
        </w:rPr>
        <w:t xml:space="preserve"> skysčių</w:t>
      </w:r>
      <w:r w:rsidR="007C11B8" w:rsidRPr="002B6172">
        <w:rPr>
          <w:rFonts w:ascii="Times New Roman" w:eastAsia="Times New Roman" w:hAnsi="Times New Roman" w:cs="Times New Roman"/>
          <w:sz w:val="24"/>
          <w:szCs w:val="24"/>
        </w:rPr>
        <w:t xml:space="preserve"> </w:t>
      </w:r>
      <w:r w:rsidRPr="002B6172">
        <w:rPr>
          <w:rFonts w:ascii="Times New Roman" w:eastAsia="Times New Roman" w:hAnsi="Times New Roman" w:cs="Times New Roman"/>
          <w:sz w:val="24"/>
          <w:szCs w:val="24"/>
        </w:rPr>
        <w:t>kiekis - viena pakuotė.</w:t>
      </w:r>
    </w:p>
    <w:p w:rsidR="00C51321" w:rsidRPr="002B6172" w:rsidRDefault="00C51321" w:rsidP="00DE68C7">
      <w:pPr>
        <w:pStyle w:val="ListParagraph"/>
        <w:numPr>
          <w:ilvl w:val="0"/>
          <w:numId w:val="18"/>
        </w:numPr>
        <w:tabs>
          <w:tab w:val="left" w:pos="1260"/>
        </w:tabs>
        <w:spacing w:after="0" w:line="240" w:lineRule="auto"/>
        <w:ind w:right="-90" w:hanging="270"/>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Užsakymai pateikiami darbo dienomis iki 16.00 valandos Lietuvos Respublikos laiku.</w:t>
      </w:r>
    </w:p>
    <w:p w:rsidR="00C51321" w:rsidRPr="002B6172" w:rsidRDefault="007C11B8" w:rsidP="00213BA7">
      <w:pPr>
        <w:pStyle w:val="ListParagraph"/>
        <w:numPr>
          <w:ilvl w:val="0"/>
          <w:numId w:val="18"/>
        </w:numPr>
        <w:tabs>
          <w:tab w:val="left" w:pos="1260"/>
        </w:tabs>
        <w:spacing w:after="0" w:line="240" w:lineRule="auto"/>
        <w:ind w:hanging="270"/>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P</w:t>
      </w:r>
      <w:r w:rsidR="00C51321" w:rsidRPr="002B6172">
        <w:rPr>
          <w:rFonts w:ascii="Times New Roman" w:eastAsia="Times New Roman" w:hAnsi="Times New Roman" w:cs="Times New Roman"/>
          <w:sz w:val="24"/>
          <w:szCs w:val="24"/>
        </w:rPr>
        <w:t>ristaty</w:t>
      </w:r>
      <w:r w:rsidRPr="002B6172">
        <w:rPr>
          <w:rFonts w:ascii="Times New Roman" w:eastAsia="Times New Roman" w:hAnsi="Times New Roman" w:cs="Times New Roman"/>
          <w:sz w:val="24"/>
          <w:szCs w:val="24"/>
        </w:rPr>
        <w:t>mo terminas – užsakyme nurodyta</w:t>
      </w:r>
      <w:r w:rsidR="00C51321" w:rsidRPr="002B6172">
        <w:rPr>
          <w:rFonts w:ascii="Times New Roman" w:eastAsia="Times New Roman" w:hAnsi="Times New Roman" w:cs="Times New Roman"/>
          <w:sz w:val="24"/>
          <w:szCs w:val="24"/>
        </w:rPr>
        <w:t xml:space="preserve"> alyvos</w:t>
      </w:r>
      <w:r w:rsidR="005B0C30" w:rsidRPr="002B6172">
        <w:rPr>
          <w:rFonts w:ascii="Times New Roman" w:eastAsia="Times New Roman" w:hAnsi="Times New Roman" w:cs="Times New Roman"/>
          <w:sz w:val="24"/>
          <w:szCs w:val="24"/>
        </w:rPr>
        <w:t>, tepal</w:t>
      </w:r>
      <w:r w:rsidR="005B0C30" w:rsidRPr="002B6172">
        <w:rPr>
          <w:rFonts w:ascii="Times New Roman" w:eastAsia="Times New Roman" w:hAnsi="Times New Roman" w:cs="Times New Roman"/>
          <w:sz w:val="24"/>
          <w:szCs w:val="24"/>
          <w:lang w:val="lt-LT"/>
        </w:rPr>
        <w:t>ų</w:t>
      </w:r>
      <w:r w:rsidR="005B0C30" w:rsidRPr="002B6172">
        <w:rPr>
          <w:rFonts w:ascii="Times New Roman" w:eastAsia="Times New Roman" w:hAnsi="Times New Roman" w:cs="Times New Roman"/>
          <w:sz w:val="24"/>
          <w:szCs w:val="24"/>
        </w:rPr>
        <w:t xml:space="preserve"> ir specialiųjų skysčių</w:t>
      </w:r>
      <w:r w:rsidR="00C51321" w:rsidRPr="002B6172">
        <w:rPr>
          <w:rFonts w:ascii="Times New Roman" w:eastAsia="Times New Roman" w:hAnsi="Times New Roman" w:cs="Times New Roman"/>
          <w:sz w:val="24"/>
          <w:szCs w:val="24"/>
        </w:rPr>
        <w:t xml:space="preserve"> pristatymo diena. </w:t>
      </w:r>
    </w:p>
    <w:p w:rsidR="00C51321" w:rsidRPr="002B6172" w:rsidRDefault="00B33634" w:rsidP="00BF40E4">
      <w:pPr>
        <w:pStyle w:val="ListParagraph"/>
        <w:numPr>
          <w:ilvl w:val="0"/>
          <w:numId w:val="18"/>
        </w:numPr>
        <w:tabs>
          <w:tab w:val="left" w:pos="1080"/>
          <w:tab w:val="left" w:pos="1260"/>
        </w:tabs>
        <w:spacing w:after="0" w:line="240" w:lineRule="auto"/>
        <w:ind w:hanging="270"/>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Alyvos</w:t>
      </w:r>
      <w:r w:rsidR="005B0C30" w:rsidRPr="002B6172">
        <w:rPr>
          <w:rFonts w:ascii="Times New Roman" w:eastAsia="Times New Roman" w:hAnsi="Times New Roman" w:cs="Times New Roman"/>
          <w:sz w:val="24"/>
          <w:szCs w:val="24"/>
        </w:rPr>
        <w:t>, tepalai</w:t>
      </w:r>
      <w:r w:rsidRPr="002B6172">
        <w:rPr>
          <w:rFonts w:ascii="Times New Roman" w:eastAsia="Times New Roman" w:hAnsi="Times New Roman" w:cs="Times New Roman"/>
          <w:sz w:val="24"/>
          <w:szCs w:val="24"/>
        </w:rPr>
        <w:t xml:space="preserve"> ir spe</w:t>
      </w:r>
      <w:r w:rsidR="007C11B8" w:rsidRPr="002B6172">
        <w:rPr>
          <w:rFonts w:ascii="Times New Roman" w:eastAsia="Times New Roman" w:hAnsi="Times New Roman" w:cs="Times New Roman"/>
          <w:sz w:val="24"/>
          <w:szCs w:val="24"/>
        </w:rPr>
        <w:t>cialieji skysčiai pristatomi</w:t>
      </w:r>
      <w:r w:rsidR="00C51321" w:rsidRPr="002B6172">
        <w:rPr>
          <w:rFonts w:ascii="Times New Roman" w:eastAsia="Times New Roman" w:hAnsi="Times New Roman" w:cs="Times New Roman"/>
          <w:sz w:val="24"/>
          <w:szCs w:val="24"/>
        </w:rPr>
        <w:t xml:space="preserve"> darbo dienomis nuo 8.00 iki 16.00 val. Lietuvos Respublikos laiku.</w:t>
      </w:r>
    </w:p>
    <w:p w:rsidR="00C51321" w:rsidRPr="002B6172" w:rsidRDefault="00DE68C7" w:rsidP="00BF40E4">
      <w:pPr>
        <w:tabs>
          <w:tab w:val="left" w:pos="810"/>
        </w:tabs>
        <w:spacing w:after="0" w:line="240" w:lineRule="auto"/>
        <w:ind w:right="55"/>
        <w:rPr>
          <w:rFonts w:ascii="Times New Roman" w:eastAsia="Times New Roman" w:hAnsi="Times New Roman" w:cs="Times New Roman"/>
          <w:b/>
          <w:iCs/>
          <w:sz w:val="24"/>
          <w:szCs w:val="24"/>
          <w:lang w:eastAsia="lt-LT"/>
        </w:rPr>
      </w:pPr>
      <w:r w:rsidRPr="002B6172">
        <w:rPr>
          <w:rFonts w:ascii="Times New Roman" w:eastAsia="Times New Roman" w:hAnsi="Times New Roman" w:cs="Times New Roman"/>
          <w:b/>
          <w:iCs/>
          <w:sz w:val="24"/>
          <w:szCs w:val="24"/>
          <w:lang w:eastAsia="lt-LT"/>
        </w:rPr>
        <w:t xml:space="preserve">            V. </w:t>
      </w:r>
      <w:r w:rsidR="00497F6D" w:rsidRPr="002B6172">
        <w:rPr>
          <w:rFonts w:ascii="Times New Roman" w:eastAsia="Times New Roman" w:hAnsi="Times New Roman" w:cs="Times New Roman"/>
          <w:b/>
          <w:iCs/>
          <w:sz w:val="24"/>
          <w:szCs w:val="24"/>
          <w:lang w:eastAsia="lt-LT"/>
        </w:rPr>
        <w:t xml:space="preserve"> PRODUKTAMS TAIKYTINI</w:t>
      </w:r>
      <w:r w:rsidR="00C51321" w:rsidRPr="002B6172">
        <w:rPr>
          <w:rFonts w:ascii="Times New Roman" w:eastAsia="Times New Roman" w:hAnsi="Times New Roman" w:cs="Times New Roman"/>
          <w:b/>
          <w:iCs/>
          <w:sz w:val="24"/>
          <w:szCs w:val="24"/>
          <w:lang w:eastAsia="lt-LT"/>
        </w:rPr>
        <w:t xml:space="preserve"> APLINKOS APSAUGOS </w:t>
      </w:r>
      <w:r w:rsidR="00497F6D" w:rsidRPr="002B6172">
        <w:rPr>
          <w:rFonts w:ascii="Times New Roman" w:eastAsia="Times New Roman" w:hAnsi="Times New Roman" w:cs="Times New Roman"/>
          <w:b/>
          <w:iCs/>
          <w:sz w:val="24"/>
          <w:szCs w:val="24"/>
          <w:lang w:eastAsia="lt-LT"/>
        </w:rPr>
        <w:t>KRITERIJAI</w:t>
      </w:r>
    </w:p>
    <w:p w:rsidR="00C51321" w:rsidRPr="002B6172" w:rsidRDefault="00C51321" w:rsidP="00BF40E4">
      <w:pPr>
        <w:pStyle w:val="ListParagraph"/>
        <w:numPr>
          <w:ilvl w:val="0"/>
          <w:numId w:val="21"/>
        </w:numPr>
        <w:tabs>
          <w:tab w:val="left" w:pos="1080"/>
          <w:tab w:val="left" w:pos="1418"/>
        </w:tabs>
        <w:spacing w:after="0" w:line="240" w:lineRule="auto"/>
        <w:ind w:left="0" w:firstLine="810"/>
        <w:jc w:val="both"/>
        <w:rPr>
          <w:rFonts w:ascii="Times New Roman" w:eastAsia="Calibri" w:hAnsi="Times New Roman" w:cs="Times New Roman"/>
          <w:sz w:val="24"/>
          <w:szCs w:val="24"/>
        </w:rPr>
      </w:pPr>
      <w:r w:rsidRPr="002B6172">
        <w:rPr>
          <w:rFonts w:ascii="Times New Roman" w:eastAsia="Calibri" w:hAnsi="Times New Roman" w:cs="Times New Roman"/>
          <w:sz w:val="24"/>
          <w:szCs w:val="24"/>
        </w:rPr>
        <w:t>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497F6D" w:rsidRPr="002B6172" w:rsidRDefault="00BF40E4" w:rsidP="00BF40E4">
      <w:pPr>
        <w:spacing w:after="0" w:line="240" w:lineRule="auto"/>
        <w:jc w:val="both"/>
        <w:rPr>
          <w:rFonts w:ascii="Times New Roman" w:eastAsia="Calibri" w:hAnsi="Times New Roman" w:cs="Times New Roman"/>
          <w:sz w:val="24"/>
          <w:szCs w:val="24"/>
        </w:rPr>
      </w:pPr>
      <w:bookmarkStart w:id="2" w:name="_Hlk120709953"/>
      <w:r w:rsidRPr="002B6172">
        <w:rPr>
          <w:rFonts w:ascii="Times New Roman" w:eastAsia="Calibri" w:hAnsi="Times New Roman" w:cs="Times New Roman"/>
          <w:b/>
          <w:bCs/>
          <w:sz w:val="24"/>
          <w:szCs w:val="24"/>
        </w:rPr>
        <w:t xml:space="preserve">            VI. </w:t>
      </w:r>
      <w:r w:rsidR="00497F6D" w:rsidRPr="002B6172">
        <w:rPr>
          <w:rFonts w:ascii="Times New Roman" w:eastAsia="Calibri" w:hAnsi="Times New Roman" w:cs="Times New Roman"/>
          <w:b/>
          <w:bCs/>
          <w:sz w:val="24"/>
          <w:szCs w:val="24"/>
        </w:rPr>
        <w:t>ATITIKTĮ ĮRODANTYS DOKUMENTAI</w:t>
      </w:r>
      <w:r w:rsidR="00C51321" w:rsidRPr="002B6172">
        <w:rPr>
          <w:rFonts w:ascii="Times New Roman" w:eastAsia="Calibri" w:hAnsi="Times New Roman" w:cs="Times New Roman"/>
          <w:sz w:val="24"/>
          <w:szCs w:val="24"/>
        </w:rPr>
        <w:t xml:space="preserve"> </w:t>
      </w:r>
    </w:p>
    <w:p w:rsidR="00C51321" w:rsidRPr="002B6172" w:rsidRDefault="00497F6D" w:rsidP="00497F6D">
      <w:pPr>
        <w:pStyle w:val="ListParagraph"/>
        <w:numPr>
          <w:ilvl w:val="0"/>
          <w:numId w:val="23"/>
        </w:numPr>
        <w:tabs>
          <w:tab w:val="left" w:pos="1080"/>
        </w:tabs>
        <w:spacing w:after="0" w:line="240" w:lineRule="auto"/>
        <w:ind w:left="0" w:firstLine="810"/>
        <w:jc w:val="both"/>
        <w:rPr>
          <w:rFonts w:ascii="Times New Roman" w:eastAsia="Calibri" w:hAnsi="Times New Roman" w:cs="Times New Roman"/>
          <w:sz w:val="24"/>
          <w:szCs w:val="24"/>
        </w:rPr>
      </w:pPr>
      <w:r w:rsidRPr="002B6172">
        <w:rPr>
          <w:rFonts w:ascii="Times New Roman" w:eastAsia="Calibri" w:hAnsi="Times New Roman" w:cs="Times New Roman"/>
          <w:sz w:val="24"/>
          <w:szCs w:val="24"/>
        </w:rPr>
        <w:t>G</w:t>
      </w:r>
      <w:r w:rsidR="00C51321" w:rsidRPr="002B6172">
        <w:rPr>
          <w:rFonts w:ascii="Times New Roman" w:eastAsia="Calibri" w:hAnsi="Times New Roman" w:cs="Times New Roman"/>
          <w:sz w:val="24"/>
          <w:szCs w:val="24"/>
        </w:rPr>
        <w:t>amintojo ir (ar) importuotojo raštiškas patvirtinimas apie pakuotės atitiktį arba kiti lygiaverčiai įrodymai.</w:t>
      </w:r>
    </w:p>
    <w:p w:rsidR="00BF40E4" w:rsidRPr="002B6172" w:rsidRDefault="00885D23" w:rsidP="00497F6D">
      <w:pPr>
        <w:numPr>
          <w:ilvl w:val="0"/>
          <w:numId w:val="23"/>
        </w:numPr>
        <w:tabs>
          <w:tab w:val="left" w:pos="1080"/>
        </w:tabs>
        <w:spacing w:after="0" w:line="240" w:lineRule="auto"/>
        <w:ind w:left="0" w:firstLine="810"/>
        <w:jc w:val="both"/>
        <w:rPr>
          <w:rFonts w:ascii="Times New Roman" w:eastAsia="Calibri" w:hAnsi="Times New Roman" w:cs="Times New Roman"/>
          <w:sz w:val="24"/>
          <w:szCs w:val="24"/>
        </w:rPr>
      </w:pPr>
      <w:r w:rsidRPr="002B6172">
        <w:rPr>
          <w:rFonts w:ascii="Times New Roman" w:eastAsia="Calibri" w:hAnsi="Times New Roman" w:cs="Times New Roman"/>
          <w:sz w:val="24"/>
          <w:szCs w:val="24"/>
        </w:rPr>
        <w:t>Panaudotos a</w:t>
      </w:r>
      <w:r w:rsidR="005A3700" w:rsidRPr="002B6172">
        <w:rPr>
          <w:rFonts w:ascii="Times New Roman" w:eastAsia="Calibri" w:hAnsi="Times New Roman" w:cs="Times New Roman"/>
          <w:sz w:val="24"/>
          <w:szCs w:val="24"/>
        </w:rPr>
        <w:t>lyvos</w:t>
      </w:r>
      <w:r w:rsidR="00300B8C" w:rsidRPr="002B6172">
        <w:rPr>
          <w:rFonts w:ascii="Times New Roman" w:eastAsia="Calibri" w:hAnsi="Times New Roman" w:cs="Times New Roman"/>
          <w:sz w:val="24"/>
          <w:szCs w:val="24"/>
        </w:rPr>
        <w:t xml:space="preserve"> ir specialieji skysčiai</w:t>
      </w:r>
      <w:r w:rsidR="00886C6E" w:rsidRPr="002B6172">
        <w:rPr>
          <w:rFonts w:ascii="Times New Roman" w:eastAsia="Calibri" w:hAnsi="Times New Roman" w:cs="Times New Roman"/>
          <w:sz w:val="24"/>
          <w:szCs w:val="24"/>
        </w:rPr>
        <w:t xml:space="preserve"> turi būti</w:t>
      </w:r>
      <w:r w:rsidR="007539C7" w:rsidRPr="002B6172">
        <w:rPr>
          <w:rFonts w:ascii="Times New Roman" w:eastAsia="Calibri" w:hAnsi="Times New Roman" w:cs="Times New Roman"/>
          <w:sz w:val="24"/>
          <w:szCs w:val="24"/>
        </w:rPr>
        <w:t xml:space="preserve"> </w:t>
      </w:r>
      <w:r w:rsidR="00300B8C" w:rsidRPr="002B6172">
        <w:rPr>
          <w:rFonts w:ascii="Times New Roman" w:eastAsia="Calibri" w:hAnsi="Times New Roman" w:cs="Times New Roman"/>
          <w:sz w:val="24"/>
          <w:szCs w:val="24"/>
        </w:rPr>
        <w:t>perdirbami</w:t>
      </w:r>
      <w:r w:rsidR="00886C6E" w:rsidRPr="002B6172">
        <w:rPr>
          <w:rFonts w:ascii="Times New Roman" w:eastAsia="Calibri" w:hAnsi="Times New Roman" w:cs="Times New Roman"/>
          <w:sz w:val="24"/>
          <w:szCs w:val="24"/>
        </w:rPr>
        <w:t xml:space="preserve"> ir </w:t>
      </w:r>
      <w:r w:rsidR="00681909" w:rsidRPr="002B6172">
        <w:rPr>
          <w:rFonts w:ascii="Times New Roman" w:eastAsia="Calibri" w:hAnsi="Times New Roman" w:cs="Times New Roman"/>
          <w:sz w:val="24"/>
          <w:szCs w:val="24"/>
        </w:rPr>
        <w:t xml:space="preserve">esant galimybei </w:t>
      </w:r>
      <w:r w:rsidR="007539C7" w:rsidRPr="002B6172">
        <w:rPr>
          <w:rFonts w:ascii="Times New Roman" w:eastAsia="Calibri" w:hAnsi="Times New Roman" w:cs="Times New Roman"/>
          <w:sz w:val="24"/>
          <w:szCs w:val="24"/>
        </w:rPr>
        <w:t>p</w:t>
      </w:r>
      <w:r w:rsidR="00300B8C" w:rsidRPr="002B6172">
        <w:rPr>
          <w:rFonts w:ascii="Times New Roman" w:eastAsia="Calibri" w:hAnsi="Times New Roman" w:cs="Times New Roman"/>
          <w:sz w:val="24"/>
          <w:szCs w:val="24"/>
        </w:rPr>
        <w:t>akartotinai naudojami</w:t>
      </w:r>
      <w:r w:rsidR="007539C7" w:rsidRPr="002B6172">
        <w:rPr>
          <w:rFonts w:ascii="Times New Roman" w:eastAsia="Calibri" w:hAnsi="Times New Roman" w:cs="Times New Roman"/>
          <w:sz w:val="24"/>
          <w:szCs w:val="24"/>
        </w:rPr>
        <w:t>. Dėl šio reikalavimo atitikimo</w:t>
      </w:r>
      <w:r w:rsidR="005B0C30" w:rsidRPr="002B6172">
        <w:rPr>
          <w:rFonts w:ascii="Times New Roman" w:eastAsia="Calibri" w:hAnsi="Times New Roman" w:cs="Times New Roman"/>
          <w:sz w:val="24"/>
          <w:szCs w:val="24"/>
        </w:rPr>
        <w:t>,</w:t>
      </w:r>
      <w:r w:rsidR="007539C7" w:rsidRPr="002B6172">
        <w:rPr>
          <w:rFonts w:ascii="Times New Roman" w:eastAsia="Calibri" w:hAnsi="Times New Roman" w:cs="Times New Roman"/>
          <w:sz w:val="24"/>
          <w:szCs w:val="24"/>
        </w:rPr>
        <w:t xml:space="preserve"> tiekėjas kartu su pasiūlymu turi pateikti laisvos formos tiek</w:t>
      </w:r>
      <w:r w:rsidR="006E22B8" w:rsidRPr="002B6172">
        <w:rPr>
          <w:rFonts w:ascii="Times New Roman" w:eastAsia="Calibri" w:hAnsi="Times New Roman" w:cs="Times New Roman"/>
          <w:sz w:val="24"/>
          <w:szCs w:val="24"/>
        </w:rPr>
        <w:t>ėjo deklaraciją, kurioje t</w:t>
      </w:r>
      <w:r w:rsidR="007539C7" w:rsidRPr="002B6172">
        <w:rPr>
          <w:rFonts w:ascii="Times New Roman" w:eastAsia="Calibri" w:hAnsi="Times New Roman" w:cs="Times New Roman"/>
          <w:sz w:val="24"/>
          <w:szCs w:val="24"/>
        </w:rPr>
        <w:t xml:space="preserve">uri būti aprašyta </w:t>
      </w:r>
      <w:r w:rsidR="005B0C30" w:rsidRPr="002B6172">
        <w:rPr>
          <w:rFonts w:ascii="Times New Roman" w:eastAsia="Calibri" w:hAnsi="Times New Roman" w:cs="Times New Roman"/>
          <w:sz w:val="24"/>
          <w:szCs w:val="24"/>
        </w:rPr>
        <w:t>/ paaiškinta kur panaudota alyva</w:t>
      </w:r>
      <w:r w:rsidR="00300B8C" w:rsidRPr="002B6172">
        <w:rPr>
          <w:rFonts w:ascii="Times New Roman" w:eastAsia="Calibri" w:hAnsi="Times New Roman" w:cs="Times New Roman"/>
          <w:sz w:val="24"/>
          <w:szCs w:val="24"/>
        </w:rPr>
        <w:t xml:space="preserve"> ir specialieji skysčiai</w:t>
      </w:r>
      <w:r w:rsidR="00CD63D1" w:rsidRPr="002B6172">
        <w:rPr>
          <w:rFonts w:ascii="Times New Roman" w:eastAsia="Calibri" w:hAnsi="Times New Roman" w:cs="Times New Roman"/>
          <w:sz w:val="24"/>
          <w:szCs w:val="24"/>
        </w:rPr>
        <w:t xml:space="preserve"> </w:t>
      </w:r>
      <w:r w:rsidR="00300B8C" w:rsidRPr="002B6172">
        <w:rPr>
          <w:rFonts w:ascii="Times New Roman" w:eastAsia="Calibri" w:hAnsi="Times New Roman" w:cs="Times New Roman"/>
          <w:sz w:val="24"/>
          <w:szCs w:val="24"/>
        </w:rPr>
        <w:t>perdirbami</w:t>
      </w:r>
      <w:r w:rsidR="00886C6E" w:rsidRPr="002B6172">
        <w:rPr>
          <w:rFonts w:ascii="Times New Roman" w:eastAsia="Calibri" w:hAnsi="Times New Roman" w:cs="Times New Roman"/>
          <w:sz w:val="24"/>
          <w:szCs w:val="24"/>
        </w:rPr>
        <w:t xml:space="preserve"> ir kur </w:t>
      </w:r>
      <w:r w:rsidR="00CD63D1" w:rsidRPr="002B6172">
        <w:rPr>
          <w:rFonts w:ascii="Times New Roman" w:eastAsia="Calibri" w:hAnsi="Times New Roman" w:cs="Times New Roman"/>
          <w:sz w:val="24"/>
          <w:szCs w:val="24"/>
        </w:rPr>
        <w:t>gali būti naud</w:t>
      </w:r>
      <w:r w:rsidR="00300B8C" w:rsidRPr="002B6172">
        <w:rPr>
          <w:rFonts w:ascii="Times New Roman" w:eastAsia="Calibri" w:hAnsi="Times New Roman" w:cs="Times New Roman"/>
          <w:sz w:val="24"/>
          <w:szCs w:val="24"/>
        </w:rPr>
        <w:t>ojami</w:t>
      </w:r>
      <w:r w:rsidR="00886C6E" w:rsidRPr="002B6172">
        <w:rPr>
          <w:rFonts w:ascii="Times New Roman" w:eastAsia="Calibri" w:hAnsi="Times New Roman" w:cs="Times New Roman"/>
          <w:sz w:val="24"/>
          <w:szCs w:val="24"/>
        </w:rPr>
        <w:t xml:space="preserve"> pakartotinai</w:t>
      </w:r>
      <w:r w:rsidR="00300B8C" w:rsidRPr="002B6172">
        <w:rPr>
          <w:rFonts w:ascii="Times New Roman" w:eastAsia="Calibri" w:hAnsi="Times New Roman" w:cs="Times New Roman"/>
          <w:sz w:val="24"/>
          <w:szCs w:val="24"/>
        </w:rPr>
        <w:t>, bei kaip paruošiami</w:t>
      </w:r>
      <w:r w:rsidR="00CD63D1" w:rsidRPr="002B6172">
        <w:rPr>
          <w:rFonts w:ascii="Times New Roman" w:eastAsia="Calibri" w:hAnsi="Times New Roman" w:cs="Times New Roman"/>
          <w:sz w:val="24"/>
          <w:szCs w:val="24"/>
        </w:rPr>
        <w:t xml:space="preserve"> </w:t>
      </w:r>
      <w:r w:rsidR="00886C6E" w:rsidRPr="002B6172">
        <w:rPr>
          <w:rFonts w:ascii="Times New Roman" w:eastAsia="Calibri" w:hAnsi="Times New Roman" w:cs="Times New Roman"/>
          <w:sz w:val="24"/>
          <w:szCs w:val="24"/>
        </w:rPr>
        <w:t xml:space="preserve">perdirbimui ir </w:t>
      </w:r>
      <w:r w:rsidR="00CD63D1" w:rsidRPr="002B6172">
        <w:rPr>
          <w:rFonts w:ascii="Times New Roman" w:eastAsia="Calibri" w:hAnsi="Times New Roman" w:cs="Times New Roman"/>
          <w:sz w:val="24"/>
          <w:szCs w:val="24"/>
        </w:rPr>
        <w:t>pakartotin</w:t>
      </w:r>
      <w:r w:rsidRPr="002B6172">
        <w:rPr>
          <w:rFonts w:ascii="Times New Roman" w:eastAsia="Calibri" w:hAnsi="Times New Roman" w:cs="Times New Roman"/>
          <w:sz w:val="24"/>
          <w:szCs w:val="24"/>
        </w:rPr>
        <w:t>i</w:t>
      </w:r>
      <w:r w:rsidR="00886C6E" w:rsidRPr="002B6172">
        <w:rPr>
          <w:rFonts w:ascii="Times New Roman" w:eastAsia="Calibri" w:hAnsi="Times New Roman" w:cs="Times New Roman"/>
          <w:sz w:val="24"/>
          <w:szCs w:val="24"/>
        </w:rPr>
        <w:t>am naudojimui</w:t>
      </w:r>
      <w:r w:rsidR="00CD63D1" w:rsidRPr="002B6172">
        <w:rPr>
          <w:rFonts w:ascii="Times New Roman" w:eastAsia="Calibri" w:hAnsi="Times New Roman" w:cs="Times New Roman"/>
          <w:sz w:val="24"/>
          <w:szCs w:val="24"/>
        </w:rPr>
        <w:t>.</w:t>
      </w:r>
    </w:p>
    <w:bookmarkEnd w:id="2"/>
    <w:p w:rsidR="00C51321" w:rsidRPr="002B6172" w:rsidRDefault="00C51321" w:rsidP="00C51321">
      <w:pPr>
        <w:spacing w:after="0" w:line="240" w:lineRule="auto"/>
        <w:jc w:val="both"/>
        <w:rPr>
          <w:rFonts w:ascii="Times New Roman" w:eastAsia="Times New Roman" w:hAnsi="Times New Roman" w:cs="Times New Roman"/>
          <w:sz w:val="24"/>
          <w:szCs w:val="24"/>
        </w:rPr>
      </w:pPr>
    </w:p>
    <w:p w:rsidR="00BF40E4" w:rsidRPr="002B6172" w:rsidRDefault="00BF40E4" w:rsidP="00C51321">
      <w:pPr>
        <w:spacing w:after="0" w:line="240" w:lineRule="auto"/>
        <w:jc w:val="both"/>
        <w:rPr>
          <w:rFonts w:ascii="Times New Roman" w:eastAsia="Times New Roman" w:hAnsi="Times New Roman" w:cs="Times New Roman"/>
          <w:sz w:val="24"/>
          <w:szCs w:val="24"/>
        </w:rPr>
      </w:pPr>
    </w:p>
    <w:p w:rsidR="00C51321" w:rsidRPr="002B6172" w:rsidRDefault="00C51321" w:rsidP="00C51321">
      <w:pPr>
        <w:spacing w:after="0" w:line="240" w:lineRule="auto"/>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RENGĖJAS</w:t>
      </w:r>
    </w:p>
    <w:p w:rsidR="00C51321" w:rsidRPr="002B6172" w:rsidRDefault="00C51321" w:rsidP="00C51321">
      <w:pPr>
        <w:spacing w:after="0" w:line="240" w:lineRule="auto"/>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 xml:space="preserve">Gynybos resursų agentūros prie KAM </w:t>
      </w:r>
    </w:p>
    <w:p w:rsidR="00C51321" w:rsidRPr="002B6172" w:rsidRDefault="00C51321" w:rsidP="00C51321">
      <w:pPr>
        <w:spacing w:after="0" w:line="240" w:lineRule="auto"/>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Atsargų valdymo departamento</w:t>
      </w:r>
      <w:r w:rsidR="006044EE" w:rsidRPr="002B6172">
        <w:rPr>
          <w:rFonts w:ascii="Times New Roman" w:eastAsia="Times New Roman" w:hAnsi="Times New Roman" w:cs="Times New Roman"/>
          <w:sz w:val="24"/>
          <w:szCs w:val="24"/>
        </w:rPr>
        <w:t xml:space="preserve">                                                                                           Mantas Mieželis </w:t>
      </w:r>
    </w:p>
    <w:p w:rsidR="00C51321" w:rsidRPr="002B6172" w:rsidRDefault="00C51321" w:rsidP="00C51321">
      <w:pPr>
        <w:spacing w:after="0" w:line="240" w:lineRule="auto"/>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Lauko įrangos ir degalų skyriaus logistikos spec</w:t>
      </w:r>
      <w:r w:rsidR="006044EE" w:rsidRPr="002B6172">
        <w:rPr>
          <w:rFonts w:ascii="Times New Roman" w:eastAsia="Times New Roman" w:hAnsi="Times New Roman" w:cs="Times New Roman"/>
          <w:sz w:val="24"/>
          <w:szCs w:val="24"/>
        </w:rPr>
        <w:t>ialistas</w:t>
      </w:r>
      <w:r w:rsidR="006044EE" w:rsidRPr="002B6172">
        <w:rPr>
          <w:rFonts w:ascii="Times New Roman" w:eastAsia="Times New Roman" w:hAnsi="Times New Roman" w:cs="Times New Roman"/>
          <w:sz w:val="24"/>
          <w:szCs w:val="24"/>
        </w:rPr>
        <w:tab/>
      </w:r>
      <w:r w:rsidR="006044EE" w:rsidRPr="002B6172">
        <w:rPr>
          <w:rFonts w:ascii="Times New Roman" w:eastAsia="Times New Roman" w:hAnsi="Times New Roman" w:cs="Times New Roman"/>
          <w:sz w:val="24"/>
          <w:szCs w:val="24"/>
        </w:rPr>
        <w:tab/>
        <w:t xml:space="preserve">         </w:t>
      </w:r>
      <w:r w:rsidR="0081753B" w:rsidRPr="002B6172">
        <w:rPr>
          <w:rFonts w:ascii="Times New Roman" w:eastAsia="Times New Roman" w:hAnsi="Times New Roman" w:cs="Times New Roman"/>
          <w:sz w:val="24"/>
          <w:szCs w:val="24"/>
        </w:rPr>
        <w:t xml:space="preserve">  </w:t>
      </w:r>
      <w:r w:rsidR="006044EE" w:rsidRPr="002B6172">
        <w:rPr>
          <w:rFonts w:ascii="Times New Roman" w:eastAsia="Times New Roman" w:hAnsi="Times New Roman" w:cs="Times New Roman"/>
          <w:sz w:val="24"/>
          <w:szCs w:val="24"/>
        </w:rPr>
        <w:t xml:space="preserve"> +37070680364</w:t>
      </w:r>
    </w:p>
    <w:p w:rsidR="00C51321" w:rsidRPr="002B6172" w:rsidRDefault="00C51321" w:rsidP="00C51321">
      <w:pPr>
        <w:spacing w:after="0" w:line="240" w:lineRule="auto"/>
        <w:jc w:val="both"/>
        <w:rPr>
          <w:rFonts w:ascii="Times New Roman" w:eastAsia="Times New Roman" w:hAnsi="Times New Roman" w:cs="Times New Roman"/>
          <w:sz w:val="24"/>
          <w:szCs w:val="24"/>
        </w:rPr>
      </w:pPr>
      <w:r w:rsidRPr="002B6172">
        <w:rPr>
          <w:rFonts w:ascii="Times New Roman" w:eastAsia="Times New Roman" w:hAnsi="Times New Roman" w:cs="Times New Roman"/>
          <w:sz w:val="24"/>
          <w:szCs w:val="24"/>
        </w:rPr>
        <w:t xml:space="preserve">                                                                                                                                           </w:t>
      </w:r>
      <w:r w:rsidR="00DE68C7" w:rsidRPr="002B6172">
        <w:rPr>
          <w:rFonts w:ascii="Times New Roman" w:eastAsia="Times New Roman" w:hAnsi="Times New Roman" w:cs="Times New Roman"/>
          <w:sz w:val="24"/>
          <w:szCs w:val="24"/>
        </w:rPr>
        <w:t xml:space="preserve"> </w:t>
      </w:r>
    </w:p>
    <w:p w:rsidR="001442CA" w:rsidRPr="002B6172" w:rsidRDefault="001442CA" w:rsidP="001442CA">
      <w:pPr>
        <w:jc w:val="both"/>
        <w:rPr>
          <w:rFonts w:ascii="Times New Roman" w:hAnsi="Times New Roman" w:cs="Times New Roman"/>
          <w:sz w:val="24"/>
          <w:szCs w:val="24"/>
        </w:rPr>
      </w:pPr>
    </w:p>
    <w:p w:rsidR="0049168B" w:rsidRPr="002B6172" w:rsidRDefault="0049168B">
      <w:pPr>
        <w:rPr>
          <w:rFonts w:ascii="Times New Roman" w:hAnsi="Times New Roman" w:cs="Times New Roman"/>
          <w:sz w:val="24"/>
          <w:szCs w:val="24"/>
        </w:rPr>
      </w:pPr>
    </w:p>
    <w:sectPr w:rsidR="0049168B" w:rsidRPr="002B6172" w:rsidSect="00DE68C7">
      <w:headerReference w:type="default" r:id="rId8"/>
      <w:footerReference w:type="default" r:id="rId9"/>
      <w:pgSz w:w="12240" w:h="15840"/>
      <w:pgMar w:top="1296" w:right="1260" w:bottom="113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42B" w:rsidRDefault="004D142B">
      <w:pPr>
        <w:spacing w:after="0" w:line="240" w:lineRule="auto"/>
      </w:pPr>
      <w:r>
        <w:separator/>
      </w:r>
    </w:p>
  </w:endnote>
  <w:endnote w:type="continuationSeparator" w:id="0">
    <w:p w:rsidR="004D142B" w:rsidRDefault="004D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1B8ED673" w:rsidTr="005C3326">
      <w:trPr>
        <w:trHeight w:val="300"/>
      </w:trPr>
      <w:tc>
        <w:tcPr>
          <w:tcW w:w="3600" w:type="dxa"/>
        </w:tcPr>
        <w:p w:rsidR="1B8ED673" w:rsidRDefault="004D142B" w:rsidP="005C3326">
          <w:pPr>
            <w:pStyle w:val="Header"/>
            <w:ind w:left="-115"/>
          </w:pPr>
        </w:p>
      </w:tc>
      <w:tc>
        <w:tcPr>
          <w:tcW w:w="3600" w:type="dxa"/>
        </w:tcPr>
        <w:p w:rsidR="1B8ED673" w:rsidRDefault="004D142B" w:rsidP="005C3326">
          <w:pPr>
            <w:pStyle w:val="Header"/>
            <w:jc w:val="center"/>
          </w:pPr>
        </w:p>
      </w:tc>
      <w:tc>
        <w:tcPr>
          <w:tcW w:w="3600" w:type="dxa"/>
        </w:tcPr>
        <w:p w:rsidR="1B8ED673" w:rsidRDefault="004D142B" w:rsidP="005C3326">
          <w:pPr>
            <w:pStyle w:val="Header"/>
            <w:ind w:right="-115"/>
            <w:jc w:val="right"/>
          </w:pPr>
        </w:p>
      </w:tc>
    </w:tr>
  </w:tbl>
  <w:p w:rsidR="1B8ED673" w:rsidRDefault="004D142B" w:rsidP="005C3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42B" w:rsidRDefault="004D142B">
      <w:pPr>
        <w:spacing w:after="0" w:line="240" w:lineRule="auto"/>
      </w:pPr>
      <w:r>
        <w:separator/>
      </w:r>
    </w:p>
  </w:footnote>
  <w:footnote w:type="continuationSeparator" w:id="0">
    <w:p w:rsidR="004D142B" w:rsidRDefault="004D1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1B8ED673" w:rsidTr="005C3326">
      <w:trPr>
        <w:trHeight w:val="300"/>
      </w:trPr>
      <w:tc>
        <w:tcPr>
          <w:tcW w:w="3600" w:type="dxa"/>
        </w:tcPr>
        <w:p w:rsidR="1B8ED673" w:rsidRDefault="004D142B" w:rsidP="005C3326">
          <w:pPr>
            <w:pStyle w:val="Header"/>
            <w:ind w:left="-115"/>
          </w:pPr>
        </w:p>
      </w:tc>
      <w:tc>
        <w:tcPr>
          <w:tcW w:w="3600" w:type="dxa"/>
        </w:tcPr>
        <w:p w:rsidR="1B8ED673" w:rsidRDefault="004D142B" w:rsidP="005C3326">
          <w:pPr>
            <w:pStyle w:val="Header"/>
            <w:jc w:val="center"/>
          </w:pPr>
        </w:p>
      </w:tc>
      <w:tc>
        <w:tcPr>
          <w:tcW w:w="3600" w:type="dxa"/>
        </w:tcPr>
        <w:p w:rsidR="1B8ED673" w:rsidRDefault="004D142B" w:rsidP="005C3326">
          <w:pPr>
            <w:pStyle w:val="Header"/>
            <w:ind w:right="-115"/>
            <w:jc w:val="right"/>
          </w:pPr>
        </w:p>
      </w:tc>
    </w:tr>
  </w:tbl>
  <w:p w:rsidR="1B8ED673" w:rsidRDefault="004D142B" w:rsidP="005C3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A2"/>
    <w:multiLevelType w:val="hybridMultilevel"/>
    <w:tmpl w:val="1ED89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E51AA"/>
    <w:multiLevelType w:val="hybridMultilevel"/>
    <w:tmpl w:val="367EF080"/>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CB1FBE"/>
    <w:multiLevelType w:val="multilevel"/>
    <w:tmpl w:val="DE5CEFBC"/>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F4744A5"/>
    <w:multiLevelType w:val="hybridMultilevel"/>
    <w:tmpl w:val="7F30E5E2"/>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12082B"/>
    <w:multiLevelType w:val="multilevel"/>
    <w:tmpl w:val="E878CD4E"/>
    <w:lvl w:ilvl="0">
      <w:start w:val="1"/>
      <w:numFmt w:val="decimal"/>
      <w:lvlText w:val="%1."/>
      <w:lvlJc w:val="left"/>
      <w:pPr>
        <w:ind w:left="560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27B3109"/>
    <w:multiLevelType w:val="hybridMultilevel"/>
    <w:tmpl w:val="D14E5232"/>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2B019D9"/>
    <w:multiLevelType w:val="hybridMultilevel"/>
    <w:tmpl w:val="B114C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B833AF"/>
    <w:multiLevelType w:val="hybridMultilevel"/>
    <w:tmpl w:val="15388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CC07F1"/>
    <w:multiLevelType w:val="hybridMultilevel"/>
    <w:tmpl w:val="ED1CCA9C"/>
    <w:lvl w:ilvl="0" w:tplc="8A54639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DF37F3"/>
    <w:multiLevelType w:val="multilevel"/>
    <w:tmpl w:val="61A4626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CB46737"/>
    <w:multiLevelType w:val="hybridMultilevel"/>
    <w:tmpl w:val="CDCC92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E02E6A"/>
    <w:multiLevelType w:val="hybridMultilevel"/>
    <w:tmpl w:val="843EAA6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040B3B"/>
    <w:multiLevelType w:val="hybridMultilevel"/>
    <w:tmpl w:val="04FC997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230464"/>
    <w:multiLevelType w:val="hybridMultilevel"/>
    <w:tmpl w:val="5C28FE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3D7E15"/>
    <w:multiLevelType w:val="hybridMultilevel"/>
    <w:tmpl w:val="10108B5E"/>
    <w:lvl w:ilvl="0" w:tplc="80A4A52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D5602D"/>
    <w:multiLevelType w:val="hybridMultilevel"/>
    <w:tmpl w:val="B6D23DDE"/>
    <w:lvl w:ilvl="0" w:tplc="04270001">
      <w:start w:val="1"/>
      <w:numFmt w:val="bullet"/>
      <w:lvlText w:val=""/>
      <w:lvlJc w:val="left"/>
      <w:pPr>
        <w:ind w:left="1782" w:hanging="360"/>
      </w:pPr>
      <w:rPr>
        <w:rFonts w:ascii="Symbol" w:hAnsi="Symbol" w:hint="default"/>
      </w:rPr>
    </w:lvl>
    <w:lvl w:ilvl="1" w:tplc="04270003" w:tentative="1">
      <w:start w:val="1"/>
      <w:numFmt w:val="bullet"/>
      <w:lvlText w:val="o"/>
      <w:lvlJc w:val="left"/>
      <w:pPr>
        <w:ind w:left="2142" w:hanging="360"/>
      </w:pPr>
      <w:rPr>
        <w:rFonts w:ascii="Courier New" w:hAnsi="Courier New" w:cs="Courier New" w:hint="default"/>
      </w:rPr>
    </w:lvl>
    <w:lvl w:ilvl="2" w:tplc="04270005" w:tentative="1">
      <w:start w:val="1"/>
      <w:numFmt w:val="bullet"/>
      <w:lvlText w:val=""/>
      <w:lvlJc w:val="left"/>
      <w:pPr>
        <w:ind w:left="2862" w:hanging="360"/>
      </w:pPr>
      <w:rPr>
        <w:rFonts w:ascii="Wingdings" w:hAnsi="Wingdings" w:hint="default"/>
      </w:rPr>
    </w:lvl>
    <w:lvl w:ilvl="3" w:tplc="04270001" w:tentative="1">
      <w:start w:val="1"/>
      <w:numFmt w:val="bullet"/>
      <w:lvlText w:val=""/>
      <w:lvlJc w:val="left"/>
      <w:pPr>
        <w:ind w:left="3582" w:hanging="360"/>
      </w:pPr>
      <w:rPr>
        <w:rFonts w:ascii="Symbol" w:hAnsi="Symbol" w:hint="default"/>
      </w:rPr>
    </w:lvl>
    <w:lvl w:ilvl="4" w:tplc="04270003" w:tentative="1">
      <w:start w:val="1"/>
      <w:numFmt w:val="bullet"/>
      <w:lvlText w:val="o"/>
      <w:lvlJc w:val="left"/>
      <w:pPr>
        <w:ind w:left="4302" w:hanging="360"/>
      </w:pPr>
      <w:rPr>
        <w:rFonts w:ascii="Courier New" w:hAnsi="Courier New" w:cs="Courier New" w:hint="default"/>
      </w:rPr>
    </w:lvl>
    <w:lvl w:ilvl="5" w:tplc="04270005" w:tentative="1">
      <w:start w:val="1"/>
      <w:numFmt w:val="bullet"/>
      <w:lvlText w:val=""/>
      <w:lvlJc w:val="left"/>
      <w:pPr>
        <w:ind w:left="5022" w:hanging="360"/>
      </w:pPr>
      <w:rPr>
        <w:rFonts w:ascii="Wingdings" w:hAnsi="Wingdings" w:hint="default"/>
      </w:rPr>
    </w:lvl>
    <w:lvl w:ilvl="6" w:tplc="04270001" w:tentative="1">
      <w:start w:val="1"/>
      <w:numFmt w:val="bullet"/>
      <w:lvlText w:val=""/>
      <w:lvlJc w:val="left"/>
      <w:pPr>
        <w:ind w:left="5742" w:hanging="360"/>
      </w:pPr>
      <w:rPr>
        <w:rFonts w:ascii="Symbol" w:hAnsi="Symbol" w:hint="default"/>
      </w:rPr>
    </w:lvl>
    <w:lvl w:ilvl="7" w:tplc="04270003" w:tentative="1">
      <w:start w:val="1"/>
      <w:numFmt w:val="bullet"/>
      <w:lvlText w:val="o"/>
      <w:lvlJc w:val="left"/>
      <w:pPr>
        <w:ind w:left="6462" w:hanging="360"/>
      </w:pPr>
      <w:rPr>
        <w:rFonts w:ascii="Courier New" w:hAnsi="Courier New" w:cs="Courier New" w:hint="default"/>
      </w:rPr>
    </w:lvl>
    <w:lvl w:ilvl="8" w:tplc="04270005" w:tentative="1">
      <w:start w:val="1"/>
      <w:numFmt w:val="bullet"/>
      <w:lvlText w:val=""/>
      <w:lvlJc w:val="left"/>
      <w:pPr>
        <w:ind w:left="7182" w:hanging="360"/>
      </w:pPr>
      <w:rPr>
        <w:rFonts w:ascii="Wingdings" w:hAnsi="Wingdings" w:hint="default"/>
      </w:rPr>
    </w:lvl>
  </w:abstractNum>
  <w:abstractNum w:abstractNumId="16" w15:restartNumberingAfterBreak="0">
    <w:nsid w:val="24092456"/>
    <w:multiLevelType w:val="hybridMultilevel"/>
    <w:tmpl w:val="FDC86BB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7C071A"/>
    <w:multiLevelType w:val="hybridMultilevel"/>
    <w:tmpl w:val="36EAFF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D322274"/>
    <w:multiLevelType w:val="hybridMultilevel"/>
    <w:tmpl w:val="D6700B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7DB111E"/>
    <w:multiLevelType w:val="hybridMultilevel"/>
    <w:tmpl w:val="BE5686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8CC396F"/>
    <w:multiLevelType w:val="hybridMultilevel"/>
    <w:tmpl w:val="2C60E9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5E5128"/>
    <w:multiLevelType w:val="hybridMultilevel"/>
    <w:tmpl w:val="7F08DC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38786C"/>
    <w:multiLevelType w:val="hybridMultilevel"/>
    <w:tmpl w:val="2206C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231C38"/>
    <w:multiLevelType w:val="hybridMultilevel"/>
    <w:tmpl w:val="827440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AE696D"/>
    <w:multiLevelType w:val="hybridMultilevel"/>
    <w:tmpl w:val="6AB060A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B82210"/>
    <w:multiLevelType w:val="hybridMultilevel"/>
    <w:tmpl w:val="06E2893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504568"/>
    <w:multiLevelType w:val="hybridMultilevel"/>
    <w:tmpl w:val="EFF41B3A"/>
    <w:lvl w:ilvl="0" w:tplc="04090013">
      <w:start w:val="1"/>
      <w:numFmt w:val="upperRoman"/>
      <w:lvlText w:val="%1."/>
      <w:lvlJc w:val="right"/>
      <w:pPr>
        <w:ind w:left="2035" w:hanging="360"/>
      </w:pPr>
    </w:lvl>
    <w:lvl w:ilvl="1" w:tplc="04270019" w:tentative="1">
      <w:start w:val="1"/>
      <w:numFmt w:val="lowerLetter"/>
      <w:lvlText w:val="%2."/>
      <w:lvlJc w:val="left"/>
      <w:pPr>
        <w:ind w:left="2755" w:hanging="360"/>
      </w:pPr>
    </w:lvl>
    <w:lvl w:ilvl="2" w:tplc="0427001B" w:tentative="1">
      <w:start w:val="1"/>
      <w:numFmt w:val="lowerRoman"/>
      <w:lvlText w:val="%3."/>
      <w:lvlJc w:val="right"/>
      <w:pPr>
        <w:ind w:left="3475" w:hanging="180"/>
      </w:pPr>
    </w:lvl>
    <w:lvl w:ilvl="3" w:tplc="0427000F" w:tentative="1">
      <w:start w:val="1"/>
      <w:numFmt w:val="decimal"/>
      <w:lvlText w:val="%4."/>
      <w:lvlJc w:val="left"/>
      <w:pPr>
        <w:ind w:left="4195" w:hanging="360"/>
      </w:pPr>
    </w:lvl>
    <w:lvl w:ilvl="4" w:tplc="04270019" w:tentative="1">
      <w:start w:val="1"/>
      <w:numFmt w:val="lowerLetter"/>
      <w:lvlText w:val="%5."/>
      <w:lvlJc w:val="left"/>
      <w:pPr>
        <w:ind w:left="4915" w:hanging="360"/>
      </w:pPr>
    </w:lvl>
    <w:lvl w:ilvl="5" w:tplc="0427001B" w:tentative="1">
      <w:start w:val="1"/>
      <w:numFmt w:val="lowerRoman"/>
      <w:lvlText w:val="%6."/>
      <w:lvlJc w:val="right"/>
      <w:pPr>
        <w:ind w:left="5635" w:hanging="180"/>
      </w:pPr>
    </w:lvl>
    <w:lvl w:ilvl="6" w:tplc="0427000F" w:tentative="1">
      <w:start w:val="1"/>
      <w:numFmt w:val="decimal"/>
      <w:lvlText w:val="%7."/>
      <w:lvlJc w:val="left"/>
      <w:pPr>
        <w:ind w:left="6355" w:hanging="360"/>
      </w:pPr>
    </w:lvl>
    <w:lvl w:ilvl="7" w:tplc="04270019" w:tentative="1">
      <w:start w:val="1"/>
      <w:numFmt w:val="lowerLetter"/>
      <w:lvlText w:val="%8."/>
      <w:lvlJc w:val="left"/>
      <w:pPr>
        <w:ind w:left="7075" w:hanging="360"/>
      </w:pPr>
    </w:lvl>
    <w:lvl w:ilvl="8" w:tplc="0427001B" w:tentative="1">
      <w:start w:val="1"/>
      <w:numFmt w:val="lowerRoman"/>
      <w:lvlText w:val="%9."/>
      <w:lvlJc w:val="right"/>
      <w:pPr>
        <w:ind w:left="7795" w:hanging="180"/>
      </w:pPr>
    </w:lvl>
  </w:abstractNum>
  <w:abstractNum w:abstractNumId="27" w15:restartNumberingAfterBreak="0">
    <w:nsid w:val="5B6C0CCE"/>
    <w:multiLevelType w:val="hybridMultilevel"/>
    <w:tmpl w:val="BA4A2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A809EA"/>
    <w:multiLevelType w:val="multilevel"/>
    <w:tmpl w:val="FC3C0E66"/>
    <w:lvl w:ilvl="0">
      <w:start w:val="1"/>
      <w:numFmt w:val="decimal"/>
      <w:lvlText w:val="%1."/>
      <w:lvlJc w:val="left"/>
      <w:pPr>
        <w:ind w:left="108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066D6D"/>
    <w:multiLevelType w:val="hybridMultilevel"/>
    <w:tmpl w:val="755E3BA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61DB5F76"/>
    <w:multiLevelType w:val="multilevel"/>
    <w:tmpl w:val="FAEA77AA"/>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9885082"/>
    <w:multiLevelType w:val="hybridMultilevel"/>
    <w:tmpl w:val="556096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6C0550F3"/>
    <w:multiLevelType w:val="multilevel"/>
    <w:tmpl w:val="A7A6F92C"/>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DC44072"/>
    <w:multiLevelType w:val="hybridMultilevel"/>
    <w:tmpl w:val="52B2E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DD3FFB"/>
    <w:multiLevelType w:val="hybridMultilevel"/>
    <w:tmpl w:val="5EDA3CA4"/>
    <w:lvl w:ilvl="0" w:tplc="0409000F">
      <w:start w:val="1"/>
      <w:numFmt w:val="decimal"/>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5" w15:restartNumberingAfterBreak="0">
    <w:nsid w:val="70AD6798"/>
    <w:multiLevelType w:val="multilevel"/>
    <w:tmpl w:val="F01E77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76DE7FCC"/>
    <w:multiLevelType w:val="hybridMultilevel"/>
    <w:tmpl w:val="17649678"/>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72753A5"/>
    <w:multiLevelType w:val="multilevel"/>
    <w:tmpl w:val="8968BC6E"/>
    <w:lvl w:ilvl="0">
      <w:start w:val="1"/>
      <w:numFmt w:val="upperRoman"/>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3"/>
  </w:num>
  <w:num w:numId="2">
    <w:abstractNumId w:val="12"/>
  </w:num>
  <w:num w:numId="3">
    <w:abstractNumId w:val="24"/>
  </w:num>
  <w:num w:numId="4">
    <w:abstractNumId w:val="14"/>
  </w:num>
  <w:num w:numId="5">
    <w:abstractNumId w:val="7"/>
  </w:num>
  <w:num w:numId="6">
    <w:abstractNumId w:val="8"/>
  </w:num>
  <w:num w:numId="7">
    <w:abstractNumId w:val="10"/>
  </w:num>
  <w:num w:numId="8">
    <w:abstractNumId w:val="25"/>
  </w:num>
  <w:num w:numId="9">
    <w:abstractNumId w:val="27"/>
  </w:num>
  <w:num w:numId="10">
    <w:abstractNumId w:val="22"/>
  </w:num>
  <w:num w:numId="11">
    <w:abstractNumId w:val="18"/>
  </w:num>
  <w:num w:numId="12">
    <w:abstractNumId w:val="0"/>
  </w:num>
  <w:num w:numId="13">
    <w:abstractNumId w:val="6"/>
  </w:num>
  <w:num w:numId="14">
    <w:abstractNumId w:val="4"/>
  </w:num>
  <w:num w:numId="15">
    <w:abstractNumId w:val="37"/>
  </w:num>
  <w:num w:numId="16">
    <w:abstractNumId w:val="9"/>
  </w:num>
  <w:num w:numId="17">
    <w:abstractNumId w:val="2"/>
  </w:num>
  <w:num w:numId="18">
    <w:abstractNumId w:val="28"/>
  </w:num>
  <w:num w:numId="19">
    <w:abstractNumId w:val="26"/>
  </w:num>
  <w:num w:numId="20">
    <w:abstractNumId w:val="30"/>
  </w:num>
  <w:num w:numId="21">
    <w:abstractNumId w:val="34"/>
  </w:num>
  <w:num w:numId="22">
    <w:abstractNumId w:val="35"/>
  </w:num>
  <w:num w:numId="23">
    <w:abstractNumId w:val="32"/>
  </w:num>
  <w:num w:numId="24">
    <w:abstractNumId w:val="5"/>
  </w:num>
  <w:num w:numId="25">
    <w:abstractNumId w:val="16"/>
  </w:num>
  <w:num w:numId="26">
    <w:abstractNumId w:val="29"/>
  </w:num>
  <w:num w:numId="27">
    <w:abstractNumId w:val="19"/>
  </w:num>
  <w:num w:numId="28">
    <w:abstractNumId w:val="36"/>
  </w:num>
  <w:num w:numId="29">
    <w:abstractNumId w:val="11"/>
  </w:num>
  <w:num w:numId="30">
    <w:abstractNumId w:val="1"/>
  </w:num>
  <w:num w:numId="31">
    <w:abstractNumId w:val="17"/>
  </w:num>
  <w:num w:numId="32">
    <w:abstractNumId w:val="31"/>
  </w:num>
  <w:num w:numId="33">
    <w:abstractNumId w:val="15"/>
  </w:num>
  <w:num w:numId="34">
    <w:abstractNumId w:val="20"/>
  </w:num>
  <w:num w:numId="35">
    <w:abstractNumId w:val="13"/>
  </w:num>
  <w:num w:numId="36">
    <w:abstractNumId w:val="3"/>
  </w:num>
  <w:num w:numId="37">
    <w:abstractNumId w:val="2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DE"/>
    <w:rsid w:val="00003DE0"/>
    <w:rsid w:val="000074D0"/>
    <w:rsid w:val="00020865"/>
    <w:rsid w:val="000463A1"/>
    <w:rsid w:val="00063019"/>
    <w:rsid w:val="000763B3"/>
    <w:rsid w:val="000870A3"/>
    <w:rsid w:val="000908FF"/>
    <w:rsid w:val="000D2156"/>
    <w:rsid w:val="000D4DFB"/>
    <w:rsid w:val="00142D6A"/>
    <w:rsid w:val="001442CA"/>
    <w:rsid w:val="00150233"/>
    <w:rsid w:val="00170BBB"/>
    <w:rsid w:val="001C18FB"/>
    <w:rsid w:val="001C202D"/>
    <w:rsid w:val="001C4F67"/>
    <w:rsid w:val="001D4B80"/>
    <w:rsid w:val="001E5E8D"/>
    <w:rsid w:val="001F0D26"/>
    <w:rsid w:val="00213BA7"/>
    <w:rsid w:val="00217C1D"/>
    <w:rsid w:val="0022208D"/>
    <w:rsid w:val="00253009"/>
    <w:rsid w:val="00270053"/>
    <w:rsid w:val="002A5991"/>
    <w:rsid w:val="002B6172"/>
    <w:rsid w:val="002E2B1D"/>
    <w:rsid w:val="002E4B85"/>
    <w:rsid w:val="002E7F52"/>
    <w:rsid w:val="002F008F"/>
    <w:rsid w:val="00300B8C"/>
    <w:rsid w:val="003154F0"/>
    <w:rsid w:val="00323315"/>
    <w:rsid w:val="00325223"/>
    <w:rsid w:val="00390C9C"/>
    <w:rsid w:val="00393746"/>
    <w:rsid w:val="003939C4"/>
    <w:rsid w:val="003D2A3C"/>
    <w:rsid w:val="003E31C3"/>
    <w:rsid w:val="003F0327"/>
    <w:rsid w:val="0040573A"/>
    <w:rsid w:val="00451CC5"/>
    <w:rsid w:val="00461C80"/>
    <w:rsid w:val="0049168B"/>
    <w:rsid w:val="00497F6D"/>
    <w:rsid w:val="004D142B"/>
    <w:rsid w:val="004D303E"/>
    <w:rsid w:val="004D45E8"/>
    <w:rsid w:val="004E4A79"/>
    <w:rsid w:val="004F244B"/>
    <w:rsid w:val="005125DB"/>
    <w:rsid w:val="0051474D"/>
    <w:rsid w:val="0052283D"/>
    <w:rsid w:val="00583211"/>
    <w:rsid w:val="005853B3"/>
    <w:rsid w:val="005A3700"/>
    <w:rsid w:val="005B0C30"/>
    <w:rsid w:val="005E4B89"/>
    <w:rsid w:val="005F7E00"/>
    <w:rsid w:val="006044EE"/>
    <w:rsid w:val="00611310"/>
    <w:rsid w:val="00612205"/>
    <w:rsid w:val="00627F8B"/>
    <w:rsid w:val="00635CA3"/>
    <w:rsid w:val="006377DA"/>
    <w:rsid w:val="0064061D"/>
    <w:rsid w:val="006666EB"/>
    <w:rsid w:val="00673E32"/>
    <w:rsid w:val="00681909"/>
    <w:rsid w:val="00682D9B"/>
    <w:rsid w:val="00683493"/>
    <w:rsid w:val="00694304"/>
    <w:rsid w:val="006B0948"/>
    <w:rsid w:val="006B69DE"/>
    <w:rsid w:val="006C49FD"/>
    <w:rsid w:val="006C5AC8"/>
    <w:rsid w:val="006C609B"/>
    <w:rsid w:val="006E22B8"/>
    <w:rsid w:val="006E7AE9"/>
    <w:rsid w:val="00726C88"/>
    <w:rsid w:val="007367BA"/>
    <w:rsid w:val="007539C7"/>
    <w:rsid w:val="0075685D"/>
    <w:rsid w:val="00762D22"/>
    <w:rsid w:val="00763212"/>
    <w:rsid w:val="007674BA"/>
    <w:rsid w:val="00770951"/>
    <w:rsid w:val="00795534"/>
    <w:rsid w:val="007C11B8"/>
    <w:rsid w:val="0080521D"/>
    <w:rsid w:val="0081753B"/>
    <w:rsid w:val="00833023"/>
    <w:rsid w:val="0085376E"/>
    <w:rsid w:val="00871FF6"/>
    <w:rsid w:val="00885D23"/>
    <w:rsid w:val="00886C6E"/>
    <w:rsid w:val="00887625"/>
    <w:rsid w:val="008E77AA"/>
    <w:rsid w:val="009109B5"/>
    <w:rsid w:val="009378AC"/>
    <w:rsid w:val="00950C66"/>
    <w:rsid w:val="009913E9"/>
    <w:rsid w:val="009B77CF"/>
    <w:rsid w:val="009B7E18"/>
    <w:rsid w:val="009C5581"/>
    <w:rsid w:val="009C7375"/>
    <w:rsid w:val="009E08E4"/>
    <w:rsid w:val="00A52592"/>
    <w:rsid w:val="00A53DDF"/>
    <w:rsid w:val="00A80CED"/>
    <w:rsid w:val="00A84213"/>
    <w:rsid w:val="00A97BD7"/>
    <w:rsid w:val="00AF7230"/>
    <w:rsid w:val="00B00D75"/>
    <w:rsid w:val="00B12B69"/>
    <w:rsid w:val="00B156EC"/>
    <w:rsid w:val="00B1595E"/>
    <w:rsid w:val="00B166D3"/>
    <w:rsid w:val="00B16E83"/>
    <w:rsid w:val="00B33634"/>
    <w:rsid w:val="00B4237C"/>
    <w:rsid w:val="00B5723F"/>
    <w:rsid w:val="00B65F13"/>
    <w:rsid w:val="00B803D4"/>
    <w:rsid w:val="00B83C5B"/>
    <w:rsid w:val="00B94060"/>
    <w:rsid w:val="00BA60ED"/>
    <w:rsid w:val="00BB7873"/>
    <w:rsid w:val="00BC74B2"/>
    <w:rsid w:val="00BC784E"/>
    <w:rsid w:val="00BD70AD"/>
    <w:rsid w:val="00BE46BB"/>
    <w:rsid w:val="00BE67B5"/>
    <w:rsid w:val="00BF40E4"/>
    <w:rsid w:val="00C45D83"/>
    <w:rsid w:val="00C50FC5"/>
    <w:rsid w:val="00C51321"/>
    <w:rsid w:val="00C64CFA"/>
    <w:rsid w:val="00C725BE"/>
    <w:rsid w:val="00C90276"/>
    <w:rsid w:val="00CC3314"/>
    <w:rsid w:val="00CD63D1"/>
    <w:rsid w:val="00CF257F"/>
    <w:rsid w:val="00CF71B5"/>
    <w:rsid w:val="00D036FD"/>
    <w:rsid w:val="00D071D9"/>
    <w:rsid w:val="00D21034"/>
    <w:rsid w:val="00D40304"/>
    <w:rsid w:val="00D5068A"/>
    <w:rsid w:val="00D55587"/>
    <w:rsid w:val="00D6666A"/>
    <w:rsid w:val="00D83394"/>
    <w:rsid w:val="00D833E1"/>
    <w:rsid w:val="00DA0ABB"/>
    <w:rsid w:val="00DA0DCC"/>
    <w:rsid w:val="00DA48F3"/>
    <w:rsid w:val="00DB2F02"/>
    <w:rsid w:val="00DC471B"/>
    <w:rsid w:val="00DC5048"/>
    <w:rsid w:val="00DE68C7"/>
    <w:rsid w:val="00DF35AB"/>
    <w:rsid w:val="00DF6F75"/>
    <w:rsid w:val="00E61A07"/>
    <w:rsid w:val="00E65E17"/>
    <w:rsid w:val="00E80A32"/>
    <w:rsid w:val="00F4046C"/>
    <w:rsid w:val="00F5032B"/>
    <w:rsid w:val="00F67EB6"/>
    <w:rsid w:val="00F76092"/>
    <w:rsid w:val="00F91D0A"/>
    <w:rsid w:val="00F9313A"/>
    <w:rsid w:val="00FA289D"/>
    <w:rsid w:val="00FA3DCD"/>
    <w:rsid w:val="00FC2A1D"/>
    <w:rsid w:val="00FE0FB0"/>
    <w:rsid w:val="00FE7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8016"/>
  <w15:chartTrackingRefBased/>
  <w15:docId w15:val="{7579CC2B-4BC0-4AEC-B155-445EE981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2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2CA"/>
    <w:pPr>
      <w:ind w:left="720"/>
      <w:contextualSpacing/>
    </w:pPr>
    <w:rPr>
      <w:lang w:val="en-US"/>
    </w:rPr>
  </w:style>
  <w:style w:type="character" w:customStyle="1" w:styleId="HeaderChar">
    <w:name w:val="Header Char"/>
    <w:basedOn w:val="DefaultParagraphFont"/>
    <w:link w:val="Header"/>
    <w:uiPriority w:val="99"/>
    <w:rsid w:val="001442CA"/>
  </w:style>
  <w:style w:type="paragraph" w:styleId="Header">
    <w:name w:val="header"/>
    <w:basedOn w:val="Normal"/>
    <w:link w:val="HeaderChar"/>
    <w:uiPriority w:val="99"/>
    <w:unhideWhenUsed/>
    <w:rsid w:val="001442CA"/>
    <w:pPr>
      <w:tabs>
        <w:tab w:val="center" w:pos="4680"/>
        <w:tab w:val="right" w:pos="9360"/>
      </w:tabs>
      <w:spacing w:after="0" w:line="240" w:lineRule="auto"/>
    </w:pPr>
  </w:style>
  <w:style w:type="character" w:customStyle="1" w:styleId="HeaderChar1">
    <w:name w:val="Header Char1"/>
    <w:basedOn w:val="DefaultParagraphFont"/>
    <w:uiPriority w:val="99"/>
    <w:semiHidden/>
    <w:rsid w:val="001442CA"/>
  </w:style>
  <w:style w:type="character" w:customStyle="1" w:styleId="FooterChar">
    <w:name w:val="Footer Char"/>
    <w:basedOn w:val="DefaultParagraphFont"/>
    <w:link w:val="Footer"/>
    <w:rsid w:val="001442CA"/>
  </w:style>
  <w:style w:type="paragraph" w:styleId="Footer">
    <w:name w:val="footer"/>
    <w:basedOn w:val="Normal"/>
    <w:link w:val="FooterChar"/>
    <w:unhideWhenUsed/>
    <w:rsid w:val="001442CA"/>
    <w:pPr>
      <w:tabs>
        <w:tab w:val="center" w:pos="4680"/>
        <w:tab w:val="right" w:pos="9360"/>
      </w:tabs>
      <w:spacing w:after="0" w:line="240" w:lineRule="auto"/>
    </w:pPr>
  </w:style>
  <w:style w:type="character" w:customStyle="1" w:styleId="FooterChar1">
    <w:name w:val="Footer Char1"/>
    <w:basedOn w:val="DefaultParagraphFont"/>
    <w:uiPriority w:val="99"/>
    <w:semiHidden/>
    <w:rsid w:val="0014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73237">
      <w:bodyDiv w:val="1"/>
      <w:marLeft w:val="0"/>
      <w:marRight w:val="0"/>
      <w:marTop w:val="0"/>
      <w:marBottom w:val="0"/>
      <w:divBdr>
        <w:top w:val="none" w:sz="0" w:space="0" w:color="auto"/>
        <w:left w:val="none" w:sz="0" w:space="0" w:color="auto"/>
        <w:bottom w:val="none" w:sz="0" w:space="0" w:color="auto"/>
        <w:right w:val="none" w:sz="0" w:space="0" w:color="auto"/>
      </w:divBdr>
      <w:divsChild>
        <w:div w:id="780298212">
          <w:marLeft w:val="0"/>
          <w:marRight w:val="0"/>
          <w:marTop w:val="0"/>
          <w:marBottom w:val="0"/>
          <w:divBdr>
            <w:top w:val="none" w:sz="0" w:space="0" w:color="auto"/>
            <w:left w:val="none" w:sz="0" w:space="0" w:color="auto"/>
            <w:bottom w:val="none" w:sz="0" w:space="0" w:color="auto"/>
            <w:right w:val="none" w:sz="0" w:space="0" w:color="auto"/>
          </w:divBdr>
        </w:div>
        <w:div w:id="1265111235">
          <w:marLeft w:val="0"/>
          <w:marRight w:val="0"/>
          <w:marTop w:val="0"/>
          <w:marBottom w:val="0"/>
          <w:divBdr>
            <w:top w:val="none" w:sz="0" w:space="0" w:color="auto"/>
            <w:left w:val="none" w:sz="0" w:space="0" w:color="auto"/>
            <w:bottom w:val="none" w:sz="0" w:space="0" w:color="auto"/>
            <w:right w:val="none" w:sz="0" w:space="0" w:color="auto"/>
          </w:divBdr>
        </w:div>
      </w:divsChild>
    </w:div>
    <w:div w:id="764376609">
      <w:bodyDiv w:val="1"/>
      <w:marLeft w:val="0"/>
      <w:marRight w:val="0"/>
      <w:marTop w:val="0"/>
      <w:marBottom w:val="0"/>
      <w:divBdr>
        <w:top w:val="none" w:sz="0" w:space="0" w:color="auto"/>
        <w:left w:val="none" w:sz="0" w:space="0" w:color="auto"/>
        <w:bottom w:val="none" w:sz="0" w:space="0" w:color="auto"/>
        <w:right w:val="none" w:sz="0" w:space="0" w:color="auto"/>
      </w:divBdr>
    </w:div>
    <w:div w:id="1126512588">
      <w:bodyDiv w:val="1"/>
      <w:marLeft w:val="0"/>
      <w:marRight w:val="0"/>
      <w:marTop w:val="0"/>
      <w:marBottom w:val="0"/>
      <w:divBdr>
        <w:top w:val="none" w:sz="0" w:space="0" w:color="auto"/>
        <w:left w:val="none" w:sz="0" w:space="0" w:color="auto"/>
        <w:bottom w:val="none" w:sz="0" w:space="0" w:color="auto"/>
        <w:right w:val="none" w:sz="0" w:space="0" w:color="auto"/>
      </w:divBdr>
    </w:div>
    <w:div w:id="1777751739">
      <w:bodyDiv w:val="1"/>
      <w:marLeft w:val="0"/>
      <w:marRight w:val="0"/>
      <w:marTop w:val="0"/>
      <w:marBottom w:val="0"/>
      <w:divBdr>
        <w:top w:val="none" w:sz="0" w:space="0" w:color="auto"/>
        <w:left w:val="none" w:sz="0" w:space="0" w:color="auto"/>
        <w:bottom w:val="none" w:sz="0" w:space="0" w:color="auto"/>
        <w:right w:val="none" w:sz="0" w:space="0" w:color="auto"/>
      </w:divBdr>
    </w:div>
    <w:div w:id="1854874017">
      <w:bodyDiv w:val="1"/>
      <w:marLeft w:val="0"/>
      <w:marRight w:val="0"/>
      <w:marTop w:val="0"/>
      <w:marBottom w:val="0"/>
      <w:divBdr>
        <w:top w:val="none" w:sz="0" w:space="0" w:color="auto"/>
        <w:left w:val="none" w:sz="0" w:space="0" w:color="auto"/>
        <w:bottom w:val="none" w:sz="0" w:space="0" w:color="auto"/>
        <w:right w:val="none" w:sz="0" w:space="0" w:color="auto"/>
      </w:divBdr>
    </w:div>
    <w:div w:id="1900625092">
      <w:bodyDiv w:val="1"/>
      <w:marLeft w:val="0"/>
      <w:marRight w:val="0"/>
      <w:marTop w:val="0"/>
      <w:marBottom w:val="0"/>
      <w:divBdr>
        <w:top w:val="none" w:sz="0" w:space="0" w:color="auto"/>
        <w:left w:val="none" w:sz="0" w:space="0" w:color="auto"/>
        <w:bottom w:val="none" w:sz="0" w:space="0" w:color="auto"/>
        <w:right w:val="none" w:sz="0" w:space="0" w:color="auto"/>
      </w:divBdr>
    </w:div>
    <w:div w:id="1933199599">
      <w:bodyDiv w:val="1"/>
      <w:marLeft w:val="0"/>
      <w:marRight w:val="0"/>
      <w:marTop w:val="0"/>
      <w:marBottom w:val="0"/>
      <w:divBdr>
        <w:top w:val="none" w:sz="0" w:space="0" w:color="auto"/>
        <w:left w:val="none" w:sz="0" w:space="0" w:color="auto"/>
        <w:bottom w:val="none" w:sz="0" w:space="0" w:color="auto"/>
        <w:right w:val="none" w:sz="0" w:space="0" w:color="auto"/>
      </w:divBdr>
    </w:div>
    <w:div w:id="1953705920">
      <w:bodyDiv w:val="1"/>
      <w:marLeft w:val="0"/>
      <w:marRight w:val="0"/>
      <w:marTop w:val="0"/>
      <w:marBottom w:val="0"/>
      <w:divBdr>
        <w:top w:val="none" w:sz="0" w:space="0" w:color="auto"/>
        <w:left w:val="none" w:sz="0" w:space="0" w:color="auto"/>
        <w:bottom w:val="none" w:sz="0" w:space="0" w:color="auto"/>
        <w:right w:val="none" w:sz="0" w:space="0" w:color="auto"/>
      </w:divBdr>
    </w:div>
    <w:div w:id="20371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54EE3-2B57-45C4-89FB-3D9DCC3E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5</Pages>
  <Words>4983</Words>
  <Characters>2841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Mieželis</dc:creator>
  <cp:lastModifiedBy>Mantas Mieželis</cp:lastModifiedBy>
  <cp:revision>46</cp:revision>
  <dcterms:created xsi:type="dcterms:W3CDTF">2024-09-16T13:07:00Z</dcterms:created>
  <dcterms:modified xsi:type="dcterms:W3CDTF">2025-01-09T12:36:00Z</dcterms:modified>
</cp:coreProperties>
</file>