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4E09DB7B"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176DA"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176DA">
            <w:rPr>
              <w:rFonts w:ascii="Times New Roman" w:eastAsia="Times New Roman" w:hAnsi="Times New Roman" w:cs="Times New Roman"/>
              <w:b/>
              <w:sz w:val="24"/>
              <w:szCs w:val="24"/>
            </w:rPr>
            <w:t>VILNIAUS RAJONO SAVIVALDYBĖS ADMINISTRACIJA</w:t>
          </w:r>
        </w:p>
        <w:p w14:paraId="2D1F9EC8" w14:textId="67B608CA"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 xml:space="preserve">el. p. </w:t>
          </w:r>
          <w:hyperlink r:id="rId12" w:history="1">
            <w:r w:rsidRPr="008520D1">
              <w:rPr>
                <w:rFonts w:ascii="Times New Roman" w:eastAsia="Times New Roman" w:hAnsi="Times New Roman" w:cs="Times New Roman"/>
                <w:sz w:val="24"/>
                <w:szCs w:val="24"/>
              </w:rPr>
              <w:t>pirkimai@vrsa.lt</w:t>
            </w:r>
          </w:hyperlink>
          <w:r w:rsidRPr="008520D1">
            <w:rPr>
              <w:rFonts w:ascii="Times New Roman" w:eastAsia="Times New Roman" w:hAnsi="Times New Roman" w:cs="Times New Roman"/>
              <w:sz w:val="24"/>
              <w:szCs w:val="24"/>
            </w:rPr>
            <w:t xml:space="preserve">, interneto svetainė </w:t>
          </w:r>
          <w:hyperlink r:id="rId13" w:history="1">
            <w:r w:rsidRPr="008520D1">
              <w:rPr>
                <w:rFonts w:ascii="Times New Roman" w:eastAsia="Times New Roman" w:hAnsi="Times New Roman" w:cs="Times New Roman"/>
                <w:sz w:val="24"/>
                <w:szCs w:val="24"/>
              </w:rPr>
              <w:t>www.vrsa.lt</w:t>
            </w:r>
          </w:hyperlink>
          <w:r w:rsidRPr="008520D1">
            <w:rPr>
              <w:rFonts w:ascii="Times New Roman" w:eastAsia="Times New Roman" w:hAnsi="Times New Roman" w:cs="Times New Roman"/>
              <w:sz w:val="24"/>
              <w:szCs w:val="24"/>
            </w:rPr>
            <w:t>, el. pristatymo dėžutės adresas 188708224</w:t>
          </w:r>
        </w:p>
        <w:p w14:paraId="793415C2" w14:textId="77777777" w:rsidR="00F71EED" w:rsidRPr="000176DA"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76DA">
            <w:rPr>
              <w:rFonts w:ascii="Times New Roman" w:eastAsia="Times New Roman" w:hAnsi="Times New Roman" w:cs="Times New Roman"/>
              <w:sz w:val="24"/>
              <w:szCs w:val="24"/>
            </w:rPr>
            <w:t>Duomenys kaupiami ir saugomi Juridinių asmenų registre, kodas 188708224</w:t>
          </w:r>
        </w:p>
        <w:p w14:paraId="5E33ADF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Viešojo pirkimo komisijos</w:t>
          </w:r>
        </w:p>
        <w:p w14:paraId="2718CBE3" w14:textId="093E62FF"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202</w:t>
          </w:r>
          <w:r w:rsidR="00A41738">
            <w:rPr>
              <w:rFonts w:asciiTheme="majorBidi" w:eastAsia="Times New Roman" w:hAnsiTheme="majorBidi" w:cstheme="majorBidi"/>
              <w:sz w:val="24"/>
              <w:szCs w:val="24"/>
            </w:rPr>
            <w:t>6</w:t>
          </w:r>
          <w:r w:rsidRPr="000176DA">
            <w:rPr>
              <w:rFonts w:asciiTheme="majorBidi" w:eastAsia="Times New Roman" w:hAnsiTheme="majorBidi" w:cstheme="majorBidi"/>
              <w:sz w:val="24"/>
              <w:szCs w:val="24"/>
            </w:rPr>
            <w:t xml:space="preserve"> m. </w:t>
          </w:r>
          <w:r w:rsidR="003B7875">
            <w:rPr>
              <w:rFonts w:asciiTheme="majorBidi" w:eastAsia="Times New Roman" w:hAnsiTheme="majorBidi" w:cstheme="majorBidi"/>
              <w:sz w:val="24"/>
              <w:szCs w:val="24"/>
            </w:rPr>
            <w:t>balandžio 3</w:t>
          </w:r>
          <w:r w:rsidRPr="000176DA">
            <w:rPr>
              <w:rFonts w:asciiTheme="majorBidi" w:eastAsia="Times New Roman" w:hAnsiTheme="majorBidi" w:cstheme="majorBidi"/>
              <w:sz w:val="24"/>
              <w:szCs w:val="24"/>
            </w:rPr>
            <w:t xml:space="preserve"> d. </w:t>
          </w:r>
        </w:p>
        <w:p w14:paraId="7D529548" w14:textId="09942418" w:rsidR="004705D6" w:rsidRPr="000176DA" w:rsidRDefault="004705D6" w:rsidP="003B7875">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protokolu Nr. </w:t>
          </w:r>
          <w:r w:rsidR="00FC6A35">
            <w:rPr>
              <w:rFonts w:asciiTheme="majorBidi" w:eastAsia="Times New Roman" w:hAnsiTheme="majorBidi" w:cstheme="majorBidi"/>
              <w:sz w:val="24"/>
              <w:szCs w:val="24"/>
            </w:rPr>
            <w:t>balandžio 2</w:t>
          </w:r>
          <w:r w:rsidR="009E0A71">
            <w:rPr>
              <w:rFonts w:asciiTheme="majorBidi" w:eastAsia="Times New Roman" w:hAnsiTheme="majorBidi" w:cstheme="majorBidi"/>
              <w:sz w:val="24"/>
              <w:szCs w:val="24"/>
            </w:rPr>
            <w:t xml:space="preserve"> </w:t>
          </w:r>
          <w:r w:rsidR="009D1AC7">
            <w:rPr>
              <w:rFonts w:asciiTheme="majorBidi" w:eastAsia="Times New Roman" w:hAnsiTheme="majorBidi" w:cstheme="majorBidi"/>
              <w:sz w:val="24"/>
              <w:szCs w:val="24"/>
            </w:rPr>
            <w:t xml:space="preserve">d. </w:t>
          </w:r>
          <w:r w:rsidR="003B7875" w:rsidRPr="003B7875">
            <w:rPr>
              <w:rFonts w:asciiTheme="majorBidi" w:eastAsia="Times New Roman" w:hAnsiTheme="majorBidi" w:cstheme="majorBidi"/>
              <w:sz w:val="24"/>
              <w:szCs w:val="24"/>
            </w:rPr>
            <w:t>VD-10149</w:t>
          </w:r>
        </w:p>
        <w:p w14:paraId="6435F8D8"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PAKEITIMAI PATVIRTINTI: </w:t>
          </w:r>
        </w:p>
        <w:p w14:paraId="059862E5" w14:textId="77777777" w:rsidR="005D3AFF" w:rsidRPr="000176DA"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0176DA">
            <w:rPr>
              <w:rFonts w:asciiTheme="majorBidi" w:eastAsia="Calibri" w:hAnsiTheme="majorBidi" w:cstheme="majorBidi"/>
              <w:i/>
              <w:iCs/>
              <w:sz w:val="24"/>
              <w:szCs w:val="24"/>
            </w:rPr>
            <w:t>NETAIKOMA</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6A6FADDA" w:rsidR="004705D6" w:rsidRPr="00C12EC0" w:rsidRDefault="00A41738" w:rsidP="00C12EC0">
          <w:pPr>
            <w:jc w:val="center"/>
            <w:rPr>
              <w:rFonts w:ascii="Times New Roman" w:hAnsi="Times New Roman" w:cs="Times New Roman"/>
              <w:b/>
              <w:bCs/>
              <w:sz w:val="28"/>
              <w:szCs w:val="28"/>
            </w:rPr>
          </w:pPr>
          <w:r w:rsidRPr="00DA66E7">
            <w:rPr>
              <w:rFonts w:asciiTheme="majorBidi" w:eastAsia="Calibri" w:hAnsiTheme="majorBidi" w:cstheme="majorBidi"/>
              <w:b/>
              <w:bCs/>
              <w:sz w:val="24"/>
              <w:szCs w:val="24"/>
            </w:rPr>
            <w:t xml:space="preserve">SUPAPRASTINTO VIEŠOJO PIRKIMO </w:t>
          </w:r>
          <w:r w:rsidR="004705D6" w:rsidRPr="000176DA">
            <w:rPr>
              <w:rFonts w:asciiTheme="majorBidi" w:eastAsia="Calibri" w:hAnsiTheme="majorBidi" w:cstheme="majorBidi"/>
              <w:b/>
              <w:bCs/>
              <w:sz w:val="24"/>
              <w:szCs w:val="24"/>
            </w:rPr>
            <w:t>„</w:t>
          </w:r>
          <w:r w:rsidR="00C12EC0" w:rsidRPr="00C12EC0">
            <w:rPr>
              <w:rFonts w:ascii="Times New Roman" w:hAnsi="Times New Roman" w:cs="Times New Roman"/>
              <w:b/>
              <w:bCs/>
              <w:sz w:val="24"/>
              <w:szCs w:val="24"/>
            </w:rPr>
            <w:t>SUSKYSTINTOS NAFTOS DUJOS</w:t>
          </w:r>
          <w:r w:rsidR="004705D6" w:rsidRPr="00C12EC0">
            <w:rPr>
              <w:rFonts w:asciiTheme="majorBidi" w:hAnsiTheme="majorBidi" w:cstheme="majorBidi"/>
              <w:b/>
              <w:bCs/>
              <w:sz w:val="24"/>
              <w:szCs w:val="24"/>
            </w:rPr>
            <w:t>“</w:t>
          </w:r>
          <w:r w:rsidR="004705D6" w:rsidRPr="000E545F">
            <w:rPr>
              <w:rFonts w:asciiTheme="majorBidi" w:hAnsiTheme="majorBidi" w:cstheme="majorBidi"/>
              <w:b/>
              <w:bCs/>
              <w:sz w:val="24"/>
              <w:szCs w:val="24"/>
            </w:rPr>
            <w:t xml:space="preserve"> </w:t>
          </w:r>
          <w:r w:rsidR="004705D6" w:rsidRPr="000E545F">
            <w:rPr>
              <w:rFonts w:asciiTheme="majorBidi" w:eastAsia="Calibri" w:hAnsiTheme="majorBidi" w:cstheme="majorBidi"/>
              <w:b/>
              <w:bCs/>
              <w:sz w:val="24"/>
              <w:szCs w:val="24"/>
            </w:rPr>
            <w:t xml:space="preserve">ATVIRO </w:t>
          </w:r>
          <w:r w:rsidR="004705D6" w:rsidRPr="000176DA">
            <w:rPr>
              <w:rFonts w:asciiTheme="majorBidi" w:eastAsia="Calibri" w:hAnsiTheme="majorBidi" w:cstheme="majorBidi"/>
              <w:b/>
              <w:bCs/>
              <w:sz w:val="24"/>
              <w:szCs w:val="24"/>
            </w:rPr>
            <w:t>KONKURSO SPECIALIOSIOS SĄLYGOS</w:t>
          </w:r>
        </w:p>
        <w:p w14:paraId="6218366A" w14:textId="77777777" w:rsidR="004705D6" w:rsidRPr="000176DA"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Versija Nr. 1</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47621E" w:rsidRDefault="005D3AFF" w:rsidP="007E360A">
              <w:pPr>
                <w:pStyle w:val="Turinioantrat"/>
                <w:tabs>
                  <w:tab w:val="left" w:pos="993"/>
                </w:tabs>
                <w:spacing w:before="0" w:after="0"/>
                <w:ind w:firstLine="567"/>
                <w:contextualSpacing/>
                <w:jc w:val="both"/>
                <w:rPr>
                  <w:rFonts w:asciiTheme="majorBidi" w:hAnsiTheme="majorBidi"/>
                  <w:color w:val="auto"/>
                  <w:sz w:val="24"/>
                  <w:szCs w:val="24"/>
                </w:rPr>
              </w:pPr>
              <w:r w:rsidRPr="00FA336C">
                <w:rPr>
                  <w:rFonts w:asciiTheme="majorBidi" w:hAnsiTheme="majorBidi"/>
                  <w:color w:val="auto"/>
                  <w:sz w:val="24"/>
                  <w:szCs w:val="24"/>
                </w:rPr>
                <w:t>TURINYS</w:t>
              </w:r>
            </w:p>
            <w:p w14:paraId="64E4B858" w14:textId="322BF760" w:rsidR="00B11AC9" w:rsidRDefault="005D3AFF">
              <w:pPr>
                <w:pStyle w:val="Turinys1"/>
                <w:tabs>
                  <w:tab w:val="left" w:pos="720"/>
                </w:tabs>
                <w:rPr>
                  <w:noProof/>
                  <w:kern w:val="2"/>
                  <w:sz w:val="24"/>
                  <w:szCs w:val="24"/>
                  <w14:ligatures w14:val="standardContextual"/>
                </w:rPr>
              </w:pPr>
              <w:r w:rsidRPr="0047621E">
                <w:rPr>
                  <w:rFonts w:asciiTheme="majorBidi" w:hAnsiTheme="majorBidi" w:cstheme="majorBidi"/>
                  <w:sz w:val="24"/>
                  <w:szCs w:val="24"/>
                  <w:shd w:val="clear" w:color="auto" w:fill="E6E6E6"/>
                </w:rPr>
                <w:fldChar w:fldCharType="begin"/>
              </w:r>
              <w:r w:rsidRPr="0047621E">
                <w:rPr>
                  <w:rFonts w:asciiTheme="majorBidi" w:hAnsiTheme="majorBidi" w:cstheme="majorBidi"/>
                  <w:sz w:val="24"/>
                  <w:szCs w:val="24"/>
                </w:rPr>
                <w:instrText xml:space="preserve"> TOC \o "1-3" \h \z \u </w:instrText>
              </w:r>
              <w:r w:rsidRPr="0047621E">
                <w:rPr>
                  <w:rFonts w:asciiTheme="majorBidi" w:hAnsiTheme="majorBidi" w:cstheme="majorBidi"/>
                  <w:sz w:val="24"/>
                  <w:szCs w:val="24"/>
                  <w:shd w:val="clear" w:color="auto" w:fill="E6E6E6"/>
                </w:rPr>
                <w:fldChar w:fldCharType="separate"/>
              </w:r>
              <w:hyperlink w:anchor="_Toc225258517" w:history="1">
                <w:r w:rsidR="00B11AC9" w:rsidRPr="005A1801">
                  <w:rPr>
                    <w:rStyle w:val="Hipersaitas"/>
                    <w:rFonts w:asciiTheme="majorBidi" w:eastAsia="Calibri Light" w:hAnsiTheme="majorBidi" w:cstheme="majorBidi"/>
                    <w:noProof/>
                  </w:rPr>
                  <w:t>1.</w:t>
                </w:r>
                <w:r w:rsidR="00B11AC9">
                  <w:rPr>
                    <w:noProof/>
                    <w:kern w:val="2"/>
                    <w:sz w:val="24"/>
                    <w:szCs w:val="24"/>
                    <w14:ligatures w14:val="standardContextual"/>
                  </w:rPr>
                  <w:tab/>
                </w:r>
                <w:r w:rsidR="00B11AC9" w:rsidRPr="005A1801">
                  <w:rPr>
                    <w:rStyle w:val="Hipersaitas"/>
                    <w:rFonts w:asciiTheme="majorBidi" w:eastAsia="Calibri Light" w:hAnsiTheme="majorBidi" w:cstheme="majorBidi"/>
                    <w:noProof/>
                  </w:rPr>
                  <w:t>Bendra informacija</w:t>
                </w:r>
                <w:r w:rsidR="00B11AC9">
                  <w:rPr>
                    <w:noProof/>
                    <w:webHidden/>
                  </w:rPr>
                  <w:tab/>
                </w:r>
                <w:r w:rsidR="00B11AC9">
                  <w:rPr>
                    <w:noProof/>
                    <w:webHidden/>
                  </w:rPr>
                  <w:fldChar w:fldCharType="begin"/>
                </w:r>
                <w:r w:rsidR="00B11AC9">
                  <w:rPr>
                    <w:noProof/>
                    <w:webHidden/>
                  </w:rPr>
                  <w:instrText xml:space="preserve"> PAGEREF _Toc225258517 \h </w:instrText>
                </w:r>
                <w:r w:rsidR="00B11AC9">
                  <w:rPr>
                    <w:noProof/>
                    <w:webHidden/>
                  </w:rPr>
                </w:r>
                <w:r w:rsidR="00B11AC9">
                  <w:rPr>
                    <w:noProof/>
                    <w:webHidden/>
                  </w:rPr>
                  <w:fldChar w:fldCharType="separate"/>
                </w:r>
                <w:r w:rsidR="00B11AC9">
                  <w:rPr>
                    <w:noProof/>
                    <w:webHidden/>
                  </w:rPr>
                  <w:t>3</w:t>
                </w:r>
                <w:r w:rsidR="00B11AC9">
                  <w:rPr>
                    <w:noProof/>
                    <w:webHidden/>
                  </w:rPr>
                  <w:fldChar w:fldCharType="end"/>
                </w:r>
              </w:hyperlink>
            </w:p>
            <w:p w14:paraId="3580FE48" w14:textId="22E32CFF" w:rsidR="00B11AC9" w:rsidRDefault="00B11AC9">
              <w:pPr>
                <w:pStyle w:val="Turinys1"/>
                <w:rPr>
                  <w:noProof/>
                  <w:kern w:val="2"/>
                  <w:sz w:val="24"/>
                  <w:szCs w:val="24"/>
                  <w14:ligatures w14:val="standardContextual"/>
                </w:rPr>
              </w:pPr>
              <w:hyperlink w:anchor="_Toc225258518" w:history="1">
                <w:r w:rsidRPr="005A1801">
                  <w:rPr>
                    <w:rStyle w:val="Hipersaitas"/>
                    <w:rFonts w:ascii="Times New Roman" w:hAnsi="Times New Roman" w:cs="Times New Roman"/>
                    <w:noProof/>
                  </w:rPr>
                  <w:t xml:space="preserve">2. </w:t>
                </w:r>
                <w:r w:rsidRPr="005A1801">
                  <w:rPr>
                    <w:rStyle w:val="Hipersaitas"/>
                    <w:rFonts w:asciiTheme="majorBidi" w:eastAsia="Calibri Light" w:hAnsiTheme="majorBidi" w:cstheme="majorBidi"/>
                    <w:noProof/>
                  </w:rPr>
                  <w:t>Pirkimo objektas</w:t>
                </w:r>
                <w:r>
                  <w:rPr>
                    <w:noProof/>
                    <w:webHidden/>
                  </w:rPr>
                  <w:tab/>
                </w:r>
                <w:r>
                  <w:rPr>
                    <w:noProof/>
                    <w:webHidden/>
                  </w:rPr>
                  <w:fldChar w:fldCharType="begin"/>
                </w:r>
                <w:r>
                  <w:rPr>
                    <w:noProof/>
                    <w:webHidden/>
                  </w:rPr>
                  <w:instrText xml:space="preserve"> PAGEREF _Toc225258518 \h </w:instrText>
                </w:r>
                <w:r>
                  <w:rPr>
                    <w:noProof/>
                    <w:webHidden/>
                  </w:rPr>
                </w:r>
                <w:r>
                  <w:rPr>
                    <w:noProof/>
                    <w:webHidden/>
                  </w:rPr>
                  <w:fldChar w:fldCharType="separate"/>
                </w:r>
                <w:r>
                  <w:rPr>
                    <w:noProof/>
                    <w:webHidden/>
                  </w:rPr>
                  <w:t>3</w:t>
                </w:r>
                <w:r>
                  <w:rPr>
                    <w:noProof/>
                    <w:webHidden/>
                  </w:rPr>
                  <w:fldChar w:fldCharType="end"/>
                </w:r>
              </w:hyperlink>
            </w:p>
            <w:p w14:paraId="33B1D9DB" w14:textId="39134D01" w:rsidR="00B11AC9" w:rsidRDefault="00B11AC9">
              <w:pPr>
                <w:pStyle w:val="Turinys1"/>
                <w:rPr>
                  <w:noProof/>
                  <w:kern w:val="2"/>
                  <w:sz w:val="24"/>
                  <w:szCs w:val="24"/>
                  <w14:ligatures w14:val="standardContextual"/>
                </w:rPr>
              </w:pPr>
              <w:hyperlink w:anchor="_Toc225258520" w:history="1">
                <w:r w:rsidRPr="005A1801">
                  <w:rPr>
                    <w:rStyle w:val="Hipersaitas"/>
                    <w:rFonts w:asciiTheme="majorBidi" w:eastAsia="Calibri Light" w:hAnsiTheme="majorBidi" w:cstheme="majorBidi"/>
                    <w:noProof/>
                  </w:rPr>
                  <w:t>3. Susitikimai su tiekėjais ir objekto apžiūra</w:t>
                </w:r>
                <w:r>
                  <w:rPr>
                    <w:noProof/>
                    <w:webHidden/>
                  </w:rPr>
                  <w:tab/>
                </w:r>
                <w:r>
                  <w:rPr>
                    <w:noProof/>
                    <w:webHidden/>
                  </w:rPr>
                  <w:fldChar w:fldCharType="begin"/>
                </w:r>
                <w:r>
                  <w:rPr>
                    <w:noProof/>
                    <w:webHidden/>
                  </w:rPr>
                  <w:instrText xml:space="preserve"> PAGEREF _Toc225258520 \h </w:instrText>
                </w:r>
                <w:r>
                  <w:rPr>
                    <w:noProof/>
                    <w:webHidden/>
                  </w:rPr>
                </w:r>
                <w:r>
                  <w:rPr>
                    <w:noProof/>
                    <w:webHidden/>
                  </w:rPr>
                  <w:fldChar w:fldCharType="separate"/>
                </w:r>
                <w:r>
                  <w:rPr>
                    <w:noProof/>
                    <w:webHidden/>
                  </w:rPr>
                  <w:t>3</w:t>
                </w:r>
                <w:r>
                  <w:rPr>
                    <w:noProof/>
                    <w:webHidden/>
                  </w:rPr>
                  <w:fldChar w:fldCharType="end"/>
                </w:r>
              </w:hyperlink>
            </w:p>
            <w:p w14:paraId="48FF69B2" w14:textId="5CF1128A" w:rsidR="00B11AC9" w:rsidRDefault="00B11AC9">
              <w:pPr>
                <w:pStyle w:val="Turinys1"/>
                <w:rPr>
                  <w:noProof/>
                  <w:kern w:val="2"/>
                  <w:sz w:val="24"/>
                  <w:szCs w:val="24"/>
                  <w14:ligatures w14:val="standardContextual"/>
                </w:rPr>
              </w:pPr>
              <w:hyperlink w:anchor="_Toc225258521" w:history="1">
                <w:r w:rsidRPr="005A1801">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_Toc225258521 \h </w:instrText>
                </w:r>
                <w:r>
                  <w:rPr>
                    <w:noProof/>
                    <w:webHidden/>
                  </w:rPr>
                </w:r>
                <w:r>
                  <w:rPr>
                    <w:noProof/>
                    <w:webHidden/>
                  </w:rPr>
                  <w:fldChar w:fldCharType="separate"/>
                </w:r>
                <w:r>
                  <w:rPr>
                    <w:noProof/>
                    <w:webHidden/>
                  </w:rPr>
                  <w:t>4</w:t>
                </w:r>
                <w:r>
                  <w:rPr>
                    <w:noProof/>
                    <w:webHidden/>
                  </w:rPr>
                  <w:fldChar w:fldCharType="end"/>
                </w:r>
              </w:hyperlink>
            </w:p>
            <w:p w14:paraId="0986A1EA" w14:textId="542BD5E9" w:rsidR="00B11AC9" w:rsidRDefault="00B11AC9">
              <w:pPr>
                <w:pStyle w:val="Turinys1"/>
                <w:rPr>
                  <w:noProof/>
                  <w:kern w:val="2"/>
                  <w:sz w:val="24"/>
                  <w:szCs w:val="24"/>
                  <w14:ligatures w14:val="standardContextual"/>
                </w:rPr>
              </w:pPr>
              <w:hyperlink w:anchor="_Toc225258522" w:history="1">
                <w:r w:rsidRPr="005A1801">
                  <w:rPr>
                    <w:rStyle w:val="Hipersaitas"/>
                    <w:rFonts w:asciiTheme="majorBidi" w:eastAsia="Calibri Light" w:hAnsiTheme="majorBidi" w:cstheme="majorBidi"/>
                    <w:noProof/>
                  </w:rPr>
                  <w:t>5. Reikalavimai, susiję su nacionaliniu saugumu</w:t>
                </w:r>
                <w:r>
                  <w:rPr>
                    <w:noProof/>
                    <w:webHidden/>
                  </w:rPr>
                  <w:tab/>
                </w:r>
                <w:r>
                  <w:rPr>
                    <w:noProof/>
                    <w:webHidden/>
                  </w:rPr>
                  <w:fldChar w:fldCharType="begin"/>
                </w:r>
                <w:r>
                  <w:rPr>
                    <w:noProof/>
                    <w:webHidden/>
                  </w:rPr>
                  <w:instrText xml:space="preserve"> PAGEREF _Toc225258522 \h </w:instrText>
                </w:r>
                <w:r>
                  <w:rPr>
                    <w:noProof/>
                    <w:webHidden/>
                  </w:rPr>
                </w:r>
                <w:r>
                  <w:rPr>
                    <w:noProof/>
                    <w:webHidden/>
                  </w:rPr>
                  <w:fldChar w:fldCharType="separate"/>
                </w:r>
                <w:r>
                  <w:rPr>
                    <w:noProof/>
                    <w:webHidden/>
                  </w:rPr>
                  <w:t>4</w:t>
                </w:r>
                <w:r>
                  <w:rPr>
                    <w:noProof/>
                    <w:webHidden/>
                  </w:rPr>
                  <w:fldChar w:fldCharType="end"/>
                </w:r>
              </w:hyperlink>
            </w:p>
            <w:p w14:paraId="0CFE5618" w14:textId="70793500" w:rsidR="00B11AC9" w:rsidRDefault="00B11AC9">
              <w:pPr>
                <w:pStyle w:val="Turinys1"/>
                <w:rPr>
                  <w:noProof/>
                  <w:kern w:val="2"/>
                  <w:sz w:val="24"/>
                  <w:szCs w:val="24"/>
                  <w14:ligatures w14:val="standardContextual"/>
                </w:rPr>
              </w:pPr>
              <w:hyperlink w:anchor="_Toc225258523" w:history="1">
                <w:r w:rsidRPr="005A1801">
                  <w:rPr>
                    <w:rStyle w:val="Hipersaitas"/>
                    <w:rFonts w:asciiTheme="majorBidi" w:eastAsia="Calibri Light" w:hAnsiTheme="majorBidi" w:cstheme="majorBidi"/>
                    <w:noProof/>
                  </w:rPr>
                  <w:t>6. Specialieji reikalavimai pasiūlymų rengimui ir pateikimui</w:t>
                </w:r>
                <w:r>
                  <w:rPr>
                    <w:noProof/>
                    <w:webHidden/>
                  </w:rPr>
                  <w:tab/>
                </w:r>
                <w:r>
                  <w:rPr>
                    <w:noProof/>
                    <w:webHidden/>
                  </w:rPr>
                  <w:fldChar w:fldCharType="begin"/>
                </w:r>
                <w:r>
                  <w:rPr>
                    <w:noProof/>
                    <w:webHidden/>
                  </w:rPr>
                  <w:instrText xml:space="preserve"> PAGEREF _Toc225258523 \h </w:instrText>
                </w:r>
                <w:r>
                  <w:rPr>
                    <w:noProof/>
                    <w:webHidden/>
                  </w:rPr>
                </w:r>
                <w:r>
                  <w:rPr>
                    <w:noProof/>
                    <w:webHidden/>
                  </w:rPr>
                  <w:fldChar w:fldCharType="separate"/>
                </w:r>
                <w:r>
                  <w:rPr>
                    <w:noProof/>
                    <w:webHidden/>
                  </w:rPr>
                  <w:t>4</w:t>
                </w:r>
                <w:r>
                  <w:rPr>
                    <w:noProof/>
                    <w:webHidden/>
                  </w:rPr>
                  <w:fldChar w:fldCharType="end"/>
                </w:r>
              </w:hyperlink>
            </w:p>
            <w:p w14:paraId="14398028" w14:textId="318F6B6E" w:rsidR="00B11AC9" w:rsidRDefault="00B11AC9">
              <w:pPr>
                <w:pStyle w:val="Turinys1"/>
                <w:tabs>
                  <w:tab w:val="left" w:pos="720"/>
                </w:tabs>
                <w:rPr>
                  <w:noProof/>
                  <w:kern w:val="2"/>
                  <w:sz w:val="24"/>
                  <w:szCs w:val="24"/>
                  <w14:ligatures w14:val="standardContextual"/>
                </w:rPr>
              </w:pPr>
              <w:hyperlink w:anchor="_Toc225258524" w:history="1">
                <w:r w:rsidRPr="005A1801">
                  <w:rPr>
                    <w:rStyle w:val="Hipersaitas"/>
                    <w:rFonts w:asciiTheme="majorBidi" w:eastAsia="Calibri Light" w:hAnsiTheme="majorBidi" w:cstheme="majorBidi"/>
                    <w:noProof/>
                  </w:rPr>
                  <w:t>7.</w:t>
                </w:r>
                <w:r>
                  <w:rPr>
                    <w:noProof/>
                    <w:kern w:val="2"/>
                    <w:sz w:val="24"/>
                    <w:szCs w:val="24"/>
                    <w14:ligatures w14:val="standardContextual"/>
                  </w:rPr>
                  <w:tab/>
                </w:r>
                <w:r w:rsidRPr="005A1801">
                  <w:rPr>
                    <w:rStyle w:val="Hipersaitas"/>
                    <w:rFonts w:asciiTheme="majorBidi" w:eastAsia="Calibri Light" w:hAnsiTheme="majorBidi" w:cstheme="majorBidi"/>
                    <w:noProof/>
                  </w:rPr>
                  <w:t>Pasiūlymo galiojimo užtikrinimas</w:t>
                </w:r>
                <w:r>
                  <w:rPr>
                    <w:noProof/>
                    <w:webHidden/>
                  </w:rPr>
                  <w:tab/>
                </w:r>
                <w:r>
                  <w:rPr>
                    <w:noProof/>
                    <w:webHidden/>
                  </w:rPr>
                  <w:fldChar w:fldCharType="begin"/>
                </w:r>
                <w:r>
                  <w:rPr>
                    <w:noProof/>
                    <w:webHidden/>
                  </w:rPr>
                  <w:instrText xml:space="preserve"> PAGEREF _Toc225258524 \h </w:instrText>
                </w:r>
                <w:r>
                  <w:rPr>
                    <w:noProof/>
                    <w:webHidden/>
                  </w:rPr>
                </w:r>
                <w:r>
                  <w:rPr>
                    <w:noProof/>
                    <w:webHidden/>
                  </w:rPr>
                  <w:fldChar w:fldCharType="separate"/>
                </w:r>
                <w:r>
                  <w:rPr>
                    <w:noProof/>
                    <w:webHidden/>
                  </w:rPr>
                  <w:t>5</w:t>
                </w:r>
                <w:r>
                  <w:rPr>
                    <w:noProof/>
                    <w:webHidden/>
                  </w:rPr>
                  <w:fldChar w:fldCharType="end"/>
                </w:r>
              </w:hyperlink>
            </w:p>
            <w:p w14:paraId="7CF6432A" w14:textId="7072E97C" w:rsidR="00B11AC9" w:rsidRDefault="00B11AC9">
              <w:pPr>
                <w:pStyle w:val="Turinys1"/>
                <w:tabs>
                  <w:tab w:val="left" w:pos="720"/>
                </w:tabs>
                <w:rPr>
                  <w:noProof/>
                  <w:kern w:val="2"/>
                  <w:sz w:val="24"/>
                  <w:szCs w:val="24"/>
                  <w14:ligatures w14:val="standardContextual"/>
                </w:rPr>
              </w:pPr>
              <w:hyperlink w:anchor="_Toc225258525" w:history="1">
                <w:r w:rsidRPr="005A1801">
                  <w:rPr>
                    <w:rStyle w:val="Hipersaitas"/>
                    <w:rFonts w:asciiTheme="majorBidi" w:eastAsia="Calibri Light" w:hAnsiTheme="majorBidi" w:cstheme="majorBidi"/>
                    <w:noProof/>
                  </w:rPr>
                  <w:t>8.</w:t>
                </w:r>
                <w:r>
                  <w:rPr>
                    <w:noProof/>
                    <w:kern w:val="2"/>
                    <w:sz w:val="24"/>
                    <w:szCs w:val="24"/>
                    <w14:ligatures w14:val="standardContextual"/>
                  </w:rPr>
                  <w:tab/>
                </w:r>
                <w:r w:rsidRPr="005A1801">
                  <w:rPr>
                    <w:rStyle w:val="Hipersaitas"/>
                    <w:rFonts w:asciiTheme="majorBidi" w:eastAsia="Calibri Light" w:hAnsiTheme="majorBidi" w:cstheme="majorBidi"/>
                    <w:noProof/>
                  </w:rPr>
                  <w:t>Elektroninis aukcionas</w:t>
                </w:r>
                <w:r>
                  <w:rPr>
                    <w:noProof/>
                    <w:webHidden/>
                  </w:rPr>
                  <w:tab/>
                </w:r>
                <w:r>
                  <w:rPr>
                    <w:noProof/>
                    <w:webHidden/>
                  </w:rPr>
                  <w:fldChar w:fldCharType="begin"/>
                </w:r>
                <w:r>
                  <w:rPr>
                    <w:noProof/>
                    <w:webHidden/>
                  </w:rPr>
                  <w:instrText xml:space="preserve"> PAGEREF _Toc225258525 \h </w:instrText>
                </w:r>
                <w:r>
                  <w:rPr>
                    <w:noProof/>
                    <w:webHidden/>
                  </w:rPr>
                </w:r>
                <w:r>
                  <w:rPr>
                    <w:noProof/>
                    <w:webHidden/>
                  </w:rPr>
                  <w:fldChar w:fldCharType="separate"/>
                </w:r>
                <w:r>
                  <w:rPr>
                    <w:noProof/>
                    <w:webHidden/>
                  </w:rPr>
                  <w:t>5</w:t>
                </w:r>
                <w:r>
                  <w:rPr>
                    <w:noProof/>
                    <w:webHidden/>
                  </w:rPr>
                  <w:fldChar w:fldCharType="end"/>
                </w:r>
              </w:hyperlink>
            </w:p>
            <w:p w14:paraId="0E7B8AC9" w14:textId="1D9DB2FB" w:rsidR="00B11AC9" w:rsidRDefault="00B11AC9">
              <w:pPr>
                <w:pStyle w:val="Turinys1"/>
                <w:tabs>
                  <w:tab w:val="left" w:pos="720"/>
                </w:tabs>
                <w:rPr>
                  <w:noProof/>
                  <w:kern w:val="2"/>
                  <w:sz w:val="24"/>
                  <w:szCs w:val="24"/>
                  <w14:ligatures w14:val="standardContextual"/>
                </w:rPr>
              </w:pPr>
              <w:hyperlink w:anchor="_Toc225258526" w:history="1">
                <w:r w:rsidRPr="005A1801">
                  <w:rPr>
                    <w:rStyle w:val="Hipersaitas"/>
                    <w:rFonts w:asciiTheme="majorBidi" w:eastAsia="Calibri Light" w:hAnsiTheme="majorBidi" w:cstheme="majorBidi"/>
                    <w:noProof/>
                  </w:rPr>
                  <w:t>9.</w:t>
                </w:r>
                <w:r>
                  <w:rPr>
                    <w:noProof/>
                    <w:kern w:val="2"/>
                    <w:sz w:val="24"/>
                    <w:szCs w:val="24"/>
                    <w14:ligatures w14:val="standardContextual"/>
                  </w:rPr>
                  <w:tab/>
                </w:r>
                <w:r w:rsidRPr="005A1801">
                  <w:rPr>
                    <w:rStyle w:val="Hipersaitas"/>
                    <w:rFonts w:asciiTheme="majorBidi" w:eastAsia="Calibri Light" w:hAnsiTheme="majorBidi" w:cstheme="majorBidi"/>
                    <w:noProof/>
                  </w:rPr>
                  <w:t>Pasiūlymų vertinimas</w:t>
                </w:r>
                <w:r>
                  <w:rPr>
                    <w:noProof/>
                    <w:webHidden/>
                  </w:rPr>
                  <w:tab/>
                </w:r>
                <w:r>
                  <w:rPr>
                    <w:noProof/>
                    <w:webHidden/>
                  </w:rPr>
                  <w:fldChar w:fldCharType="begin"/>
                </w:r>
                <w:r>
                  <w:rPr>
                    <w:noProof/>
                    <w:webHidden/>
                  </w:rPr>
                  <w:instrText xml:space="preserve"> PAGEREF _Toc225258526 \h </w:instrText>
                </w:r>
                <w:r>
                  <w:rPr>
                    <w:noProof/>
                    <w:webHidden/>
                  </w:rPr>
                </w:r>
                <w:r>
                  <w:rPr>
                    <w:noProof/>
                    <w:webHidden/>
                  </w:rPr>
                  <w:fldChar w:fldCharType="separate"/>
                </w:r>
                <w:r>
                  <w:rPr>
                    <w:noProof/>
                    <w:webHidden/>
                  </w:rPr>
                  <w:t>5</w:t>
                </w:r>
                <w:r>
                  <w:rPr>
                    <w:noProof/>
                    <w:webHidden/>
                  </w:rPr>
                  <w:fldChar w:fldCharType="end"/>
                </w:r>
              </w:hyperlink>
            </w:p>
            <w:p w14:paraId="3488037B" w14:textId="7276354F" w:rsidR="00B11AC9" w:rsidRDefault="00B11AC9">
              <w:pPr>
                <w:pStyle w:val="Turinys1"/>
                <w:tabs>
                  <w:tab w:val="left" w:pos="720"/>
                </w:tabs>
                <w:rPr>
                  <w:noProof/>
                  <w:kern w:val="2"/>
                  <w:sz w:val="24"/>
                  <w:szCs w:val="24"/>
                  <w14:ligatures w14:val="standardContextual"/>
                </w:rPr>
              </w:pPr>
              <w:hyperlink w:anchor="_Toc225258527" w:history="1">
                <w:r w:rsidRPr="005A1801">
                  <w:rPr>
                    <w:rStyle w:val="Hipersaitas"/>
                    <w:rFonts w:asciiTheme="majorBidi" w:eastAsia="Calibri Light" w:hAnsiTheme="majorBidi" w:cstheme="majorBidi"/>
                    <w:noProof/>
                  </w:rPr>
                  <w:t>10.</w:t>
                </w:r>
                <w:r>
                  <w:rPr>
                    <w:noProof/>
                    <w:kern w:val="2"/>
                    <w:sz w:val="24"/>
                    <w:szCs w:val="24"/>
                    <w14:ligatures w14:val="standardContextual"/>
                  </w:rPr>
                  <w:tab/>
                </w:r>
                <w:r w:rsidRPr="005A1801">
                  <w:rPr>
                    <w:rStyle w:val="Hipersaitas"/>
                    <w:rFonts w:asciiTheme="majorBidi" w:eastAsia="Calibri Light" w:hAnsiTheme="majorBidi" w:cstheme="majorBidi"/>
                    <w:noProof/>
                  </w:rPr>
                  <w:t>Sutarties sudarymas</w:t>
                </w:r>
                <w:r>
                  <w:rPr>
                    <w:noProof/>
                    <w:webHidden/>
                  </w:rPr>
                  <w:tab/>
                </w:r>
                <w:r>
                  <w:rPr>
                    <w:noProof/>
                    <w:webHidden/>
                  </w:rPr>
                  <w:fldChar w:fldCharType="begin"/>
                </w:r>
                <w:r>
                  <w:rPr>
                    <w:noProof/>
                    <w:webHidden/>
                  </w:rPr>
                  <w:instrText xml:space="preserve"> PAGEREF _Toc225258527 \h </w:instrText>
                </w:r>
                <w:r>
                  <w:rPr>
                    <w:noProof/>
                    <w:webHidden/>
                  </w:rPr>
                </w:r>
                <w:r>
                  <w:rPr>
                    <w:noProof/>
                    <w:webHidden/>
                  </w:rPr>
                  <w:fldChar w:fldCharType="separate"/>
                </w:r>
                <w:r>
                  <w:rPr>
                    <w:noProof/>
                    <w:webHidden/>
                  </w:rPr>
                  <w:t>5</w:t>
                </w:r>
                <w:r>
                  <w:rPr>
                    <w:noProof/>
                    <w:webHidden/>
                  </w:rPr>
                  <w:fldChar w:fldCharType="end"/>
                </w:r>
              </w:hyperlink>
            </w:p>
            <w:p w14:paraId="60FA63F1" w14:textId="51A1EDF9" w:rsidR="00B11AC9" w:rsidRDefault="00B11AC9">
              <w:pPr>
                <w:pStyle w:val="Turinys1"/>
                <w:tabs>
                  <w:tab w:val="left" w:pos="720"/>
                </w:tabs>
                <w:rPr>
                  <w:noProof/>
                  <w:kern w:val="2"/>
                  <w:sz w:val="24"/>
                  <w:szCs w:val="24"/>
                  <w14:ligatures w14:val="standardContextual"/>
                </w:rPr>
              </w:pPr>
              <w:hyperlink w:anchor="_Toc225258528" w:history="1">
                <w:r w:rsidRPr="005A1801">
                  <w:rPr>
                    <w:rStyle w:val="Hipersaitas"/>
                    <w:rFonts w:asciiTheme="majorBidi" w:eastAsia="Calibri Light" w:hAnsiTheme="majorBidi" w:cstheme="majorBidi"/>
                    <w:noProof/>
                  </w:rPr>
                  <w:t>11.</w:t>
                </w:r>
                <w:r>
                  <w:rPr>
                    <w:noProof/>
                    <w:kern w:val="2"/>
                    <w:sz w:val="24"/>
                    <w:szCs w:val="24"/>
                    <w14:ligatures w14:val="standardContextual"/>
                  </w:rPr>
                  <w:tab/>
                </w:r>
                <w:r w:rsidRPr="005A1801">
                  <w:rPr>
                    <w:rStyle w:val="Hipersaitas"/>
                    <w:rFonts w:asciiTheme="majorBidi" w:eastAsia="Calibri Light" w:hAnsiTheme="majorBidi" w:cstheme="majorBidi"/>
                    <w:noProof/>
                  </w:rPr>
                  <w:t>Kitos sąlygos</w:t>
                </w:r>
                <w:r>
                  <w:rPr>
                    <w:noProof/>
                    <w:webHidden/>
                  </w:rPr>
                  <w:tab/>
                </w:r>
                <w:r>
                  <w:rPr>
                    <w:noProof/>
                    <w:webHidden/>
                  </w:rPr>
                  <w:fldChar w:fldCharType="begin"/>
                </w:r>
                <w:r>
                  <w:rPr>
                    <w:noProof/>
                    <w:webHidden/>
                  </w:rPr>
                  <w:instrText xml:space="preserve"> PAGEREF _Toc225258528 \h </w:instrText>
                </w:r>
                <w:r>
                  <w:rPr>
                    <w:noProof/>
                    <w:webHidden/>
                  </w:rPr>
                </w:r>
                <w:r>
                  <w:rPr>
                    <w:noProof/>
                    <w:webHidden/>
                  </w:rPr>
                  <w:fldChar w:fldCharType="separate"/>
                </w:r>
                <w:r>
                  <w:rPr>
                    <w:noProof/>
                    <w:webHidden/>
                  </w:rPr>
                  <w:t>5</w:t>
                </w:r>
                <w:r>
                  <w:rPr>
                    <w:noProof/>
                    <w:webHidden/>
                  </w:rPr>
                  <w:fldChar w:fldCharType="end"/>
                </w:r>
              </w:hyperlink>
            </w:p>
            <w:p w14:paraId="00D901BA" w14:textId="65E029D2" w:rsidR="00B11AC9" w:rsidRDefault="00B11AC9">
              <w:pPr>
                <w:pStyle w:val="Turinys1"/>
                <w:rPr>
                  <w:noProof/>
                  <w:kern w:val="2"/>
                  <w:sz w:val="24"/>
                  <w:szCs w:val="24"/>
                  <w14:ligatures w14:val="standardContextual"/>
                </w:rPr>
              </w:pPr>
              <w:hyperlink w:anchor="_Toc225258529" w:history="1">
                <w:r w:rsidRPr="005A1801">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_Toc225258529 \h </w:instrText>
                </w:r>
                <w:r>
                  <w:rPr>
                    <w:noProof/>
                    <w:webHidden/>
                  </w:rPr>
                </w:r>
                <w:r>
                  <w:rPr>
                    <w:noProof/>
                    <w:webHidden/>
                  </w:rPr>
                  <w:fldChar w:fldCharType="separate"/>
                </w:r>
                <w:r>
                  <w:rPr>
                    <w:noProof/>
                    <w:webHidden/>
                  </w:rPr>
                  <w:t>6</w:t>
                </w:r>
                <w:r>
                  <w:rPr>
                    <w:noProof/>
                    <w:webHidden/>
                  </w:rPr>
                  <w:fldChar w:fldCharType="end"/>
                </w:r>
              </w:hyperlink>
            </w:p>
            <w:p w14:paraId="2023E2A3" w14:textId="260EDFF0" w:rsidR="00B11AC9" w:rsidRDefault="00B11AC9">
              <w:pPr>
                <w:pStyle w:val="Turinys2"/>
                <w:rPr>
                  <w:noProof/>
                  <w:kern w:val="2"/>
                  <w:sz w:val="24"/>
                  <w:szCs w:val="24"/>
                  <w14:ligatures w14:val="standardContextual"/>
                </w:rPr>
              </w:pPr>
              <w:hyperlink w:anchor="_Toc225258530" w:history="1">
                <w:r w:rsidRPr="005A1801">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_Toc225258530 \h </w:instrText>
                </w:r>
                <w:r>
                  <w:rPr>
                    <w:noProof/>
                    <w:webHidden/>
                  </w:rPr>
                </w:r>
                <w:r>
                  <w:rPr>
                    <w:noProof/>
                    <w:webHidden/>
                  </w:rPr>
                  <w:fldChar w:fldCharType="separate"/>
                </w:r>
                <w:r>
                  <w:rPr>
                    <w:noProof/>
                    <w:webHidden/>
                  </w:rPr>
                  <w:t>9</w:t>
                </w:r>
                <w:r>
                  <w:rPr>
                    <w:noProof/>
                    <w:webHidden/>
                  </w:rPr>
                  <w:fldChar w:fldCharType="end"/>
                </w:r>
              </w:hyperlink>
            </w:p>
            <w:p w14:paraId="1BBA452F" w14:textId="777C0995" w:rsidR="00B11AC9" w:rsidRDefault="00B11AC9">
              <w:pPr>
                <w:pStyle w:val="Turinys2"/>
                <w:rPr>
                  <w:noProof/>
                  <w:kern w:val="2"/>
                  <w:sz w:val="24"/>
                  <w:szCs w:val="24"/>
                  <w14:ligatures w14:val="standardContextual"/>
                </w:rPr>
              </w:pPr>
              <w:hyperlink w:anchor="_Toc225258531" w:history="1">
                <w:r w:rsidRPr="005A1801">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_Toc225258531 \h </w:instrText>
                </w:r>
                <w:r>
                  <w:rPr>
                    <w:noProof/>
                    <w:webHidden/>
                  </w:rPr>
                </w:r>
                <w:r>
                  <w:rPr>
                    <w:noProof/>
                    <w:webHidden/>
                  </w:rPr>
                  <w:fldChar w:fldCharType="separate"/>
                </w:r>
                <w:r>
                  <w:rPr>
                    <w:noProof/>
                    <w:webHidden/>
                  </w:rPr>
                  <w:t>10</w:t>
                </w:r>
                <w:r>
                  <w:rPr>
                    <w:noProof/>
                    <w:webHidden/>
                  </w:rPr>
                  <w:fldChar w:fldCharType="end"/>
                </w:r>
              </w:hyperlink>
            </w:p>
            <w:p w14:paraId="53FCE35E" w14:textId="5012FC2E" w:rsidR="00B11AC9" w:rsidRDefault="00B11AC9">
              <w:pPr>
                <w:pStyle w:val="Turinys2"/>
                <w:rPr>
                  <w:noProof/>
                  <w:kern w:val="2"/>
                  <w:sz w:val="24"/>
                  <w:szCs w:val="24"/>
                  <w14:ligatures w14:val="standardContextual"/>
                </w:rPr>
              </w:pPr>
              <w:hyperlink w:anchor="_Toc225258532" w:history="1">
                <w:r w:rsidRPr="005A1801">
                  <w:rPr>
                    <w:rStyle w:val="Hipersaitas"/>
                    <w:rFonts w:ascii="Times New Roman" w:eastAsia="Calibri" w:hAnsi="Times New Roman" w:cs="Times New Roman"/>
                    <w:noProof/>
                  </w:rPr>
                  <w:t xml:space="preserve">Pirkimo sąlygų 5 priedas „EBVPD“ </w:t>
                </w:r>
                <w:r w:rsidRPr="005A1801">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_Toc225258532 \h </w:instrText>
                </w:r>
                <w:r>
                  <w:rPr>
                    <w:noProof/>
                    <w:webHidden/>
                  </w:rPr>
                </w:r>
                <w:r>
                  <w:rPr>
                    <w:noProof/>
                    <w:webHidden/>
                  </w:rPr>
                  <w:fldChar w:fldCharType="separate"/>
                </w:r>
                <w:r>
                  <w:rPr>
                    <w:noProof/>
                    <w:webHidden/>
                  </w:rPr>
                  <w:t>21</w:t>
                </w:r>
                <w:r>
                  <w:rPr>
                    <w:noProof/>
                    <w:webHidden/>
                  </w:rPr>
                  <w:fldChar w:fldCharType="end"/>
                </w:r>
              </w:hyperlink>
            </w:p>
            <w:p w14:paraId="27AB73B1" w14:textId="45B25DB0" w:rsidR="00B11AC9" w:rsidRDefault="00B11AC9">
              <w:pPr>
                <w:pStyle w:val="Turinys2"/>
                <w:rPr>
                  <w:noProof/>
                  <w:kern w:val="2"/>
                  <w:sz w:val="24"/>
                  <w:szCs w:val="24"/>
                  <w14:ligatures w14:val="standardContextual"/>
                </w:rPr>
              </w:pPr>
              <w:hyperlink w:anchor="_Toc225258533" w:history="1">
                <w:r w:rsidRPr="005A1801">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_Toc225258533 \h </w:instrText>
                </w:r>
                <w:r>
                  <w:rPr>
                    <w:noProof/>
                    <w:webHidden/>
                  </w:rPr>
                </w:r>
                <w:r>
                  <w:rPr>
                    <w:noProof/>
                    <w:webHidden/>
                  </w:rPr>
                  <w:fldChar w:fldCharType="separate"/>
                </w:r>
                <w:r>
                  <w:rPr>
                    <w:noProof/>
                    <w:webHidden/>
                  </w:rPr>
                  <w:t>22</w:t>
                </w:r>
                <w:r>
                  <w:rPr>
                    <w:noProof/>
                    <w:webHidden/>
                  </w:rPr>
                  <w:fldChar w:fldCharType="end"/>
                </w:r>
              </w:hyperlink>
            </w:p>
            <w:p w14:paraId="778203B2" w14:textId="17438A92" w:rsidR="00B11AC9" w:rsidRDefault="00B11AC9">
              <w:pPr>
                <w:pStyle w:val="Turinys2"/>
                <w:rPr>
                  <w:noProof/>
                  <w:kern w:val="2"/>
                  <w:sz w:val="24"/>
                  <w:szCs w:val="24"/>
                  <w14:ligatures w14:val="standardContextual"/>
                </w:rPr>
              </w:pPr>
              <w:hyperlink w:anchor="_Toc225258534" w:history="1">
                <w:r w:rsidRPr="005A1801">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_Toc225258534 \h </w:instrText>
                </w:r>
                <w:r>
                  <w:rPr>
                    <w:noProof/>
                    <w:webHidden/>
                  </w:rPr>
                </w:r>
                <w:r>
                  <w:rPr>
                    <w:noProof/>
                    <w:webHidden/>
                  </w:rPr>
                  <w:fldChar w:fldCharType="separate"/>
                </w:r>
                <w:r>
                  <w:rPr>
                    <w:noProof/>
                    <w:webHidden/>
                  </w:rPr>
                  <w:t>27</w:t>
                </w:r>
                <w:r>
                  <w:rPr>
                    <w:noProof/>
                    <w:webHidden/>
                  </w:rPr>
                  <w:fldChar w:fldCharType="end"/>
                </w:r>
              </w:hyperlink>
            </w:p>
            <w:p w14:paraId="51D4BEEC" w14:textId="2ED9BFE7" w:rsidR="00B11AC9" w:rsidRDefault="00B11AC9">
              <w:pPr>
                <w:pStyle w:val="Turinys2"/>
                <w:rPr>
                  <w:noProof/>
                  <w:kern w:val="2"/>
                  <w:sz w:val="24"/>
                  <w:szCs w:val="24"/>
                  <w14:ligatures w14:val="standardContextual"/>
                </w:rPr>
              </w:pPr>
              <w:hyperlink w:anchor="_Toc225258535" w:history="1">
                <w:r w:rsidRPr="005A1801">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_Toc225258535 \h </w:instrText>
                </w:r>
                <w:r>
                  <w:rPr>
                    <w:noProof/>
                    <w:webHidden/>
                  </w:rPr>
                </w:r>
                <w:r>
                  <w:rPr>
                    <w:noProof/>
                    <w:webHidden/>
                  </w:rPr>
                  <w:fldChar w:fldCharType="separate"/>
                </w:r>
                <w:r>
                  <w:rPr>
                    <w:noProof/>
                    <w:webHidden/>
                  </w:rPr>
                  <w:t>28</w:t>
                </w:r>
                <w:r>
                  <w:rPr>
                    <w:noProof/>
                    <w:webHidden/>
                  </w:rPr>
                  <w:fldChar w:fldCharType="end"/>
                </w:r>
              </w:hyperlink>
            </w:p>
            <w:p w14:paraId="7B3978F0" w14:textId="69AD35EE"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47621E">
                <w:rPr>
                  <w:rFonts w:asciiTheme="majorBidi" w:hAnsiTheme="majorBidi" w:cstheme="majorBidi"/>
                  <w:b/>
                  <w:bCs/>
                  <w:sz w:val="24"/>
                  <w:szCs w:val="24"/>
                  <w:shd w:val="clear" w:color="auto" w:fill="E6E6E6"/>
                </w:rPr>
                <w:fldChar w:fldCharType="end"/>
              </w:r>
            </w:p>
          </w:sdtContent>
        </w:sdt>
        <w:p w14:paraId="66E17636"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25258517"/>
      <w:bookmarkStart w:id="2" w:name="_Toc335201954"/>
      <w:bookmarkStart w:id="3" w:name="_Toc147739116"/>
      <w:r w:rsidRPr="000176DA">
        <w:rPr>
          <w:rFonts w:asciiTheme="majorBidi" w:eastAsia="Calibri Light" w:hAnsiTheme="majorBidi" w:cstheme="majorBidi"/>
          <w:sz w:val="40"/>
          <w:szCs w:val="40"/>
        </w:rPr>
        <w:lastRenderedPageBreak/>
        <w:t>Bendra informacija</w:t>
      </w:r>
      <w:bookmarkEnd w:id="0"/>
      <w:bookmarkEnd w:id="1"/>
    </w:p>
    <w:p w14:paraId="29A8BA87" w14:textId="77777777" w:rsidR="001C362C" w:rsidRPr="001C362C" w:rsidRDefault="005D3AFF" w:rsidP="001C362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45CEAD25" w14:textId="7EAC178C" w:rsidR="001C362C" w:rsidRPr="001C362C" w:rsidRDefault="001C362C" w:rsidP="001C362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1C362C">
        <w:rPr>
          <w:rFonts w:ascii="Times New Roman" w:hAnsi="Times New Roman" w:cs="Times New Roman"/>
          <w:sz w:val="24"/>
          <w:szCs w:val="24"/>
        </w:rPr>
        <w:t xml:space="preserve">Pirkimą perkančiosios organizacijos vardu atlieka Vilniaus rajono centrinė perkančioji organizacija – </w:t>
      </w:r>
      <w:r w:rsidRPr="001C362C">
        <w:rPr>
          <w:rFonts w:ascii="Times New Roman" w:eastAsia="Calibri" w:hAnsi="Times New Roman" w:cs="Times New Roman"/>
          <w:sz w:val="24"/>
          <w:szCs w:val="24"/>
        </w:rPr>
        <w:t xml:space="preserve">Vilniaus rajono savivaldybės administracija, juridinio asmens kodas </w:t>
      </w:r>
      <w:r w:rsidRPr="001C362C">
        <w:rPr>
          <w:rFonts w:asciiTheme="majorBidi" w:eastAsia="Calibri" w:hAnsiTheme="majorBidi" w:cstheme="majorBidi"/>
          <w:sz w:val="24"/>
          <w:szCs w:val="24"/>
        </w:rPr>
        <w:t>188708224</w:t>
      </w:r>
      <w:r w:rsidRPr="001C362C">
        <w:rPr>
          <w:rFonts w:ascii="Times New Roman" w:eastAsia="Calibri" w:hAnsi="Times New Roman" w:cs="Times New Roman"/>
          <w:sz w:val="24"/>
          <w:szCs w:val="24"/>
        </w:rPr>
        <w:t xml:space="preserve">, adresas </w:t>
      </w:r>
      <w:r w:rsidRPr="001C362C">
        <w:rPr>
          <w:rFonts w:asciiTheme="majorBidi" w:eastAsia="Calibri" w:hAnsiTheme="majorBidi" w:cstheme="majorBidi"/>
          <w:sz w:val="24"/>
          <w:szCs w:val="24"/>
        </w:rPr>
        <w:t>Rinktinės g. 50, 09318 Vilnius</w:t>
      </w:r>
      <w:r w:rsidRPr="001C362C">
        <w:rPr>
          <w:rFonts w:ascii="Times New Roman" w:eastAsia="Calibri" w:hAnsi="Times New Roman" w:cs="Times New Roman"/>
          <w:sz w:val="24"/>
          <w:szCs w:val="24"/>
        </w:rPr>
        <w:t xml:space="preserve">, darbo laikas </w:t>
      </w:r>
      <w:r w:rsidRPr="001C362C">
        <w:rPr>
          <w:rFonts w:asciiTheme="majorBidi" w:eastAsia="Calibri" w:hAnsiTheme="majorBidi" w:cstheme="majorBidi"/>
          <w:sz w:val="24"/>
          <w:szCs w:val="24"/>
        </w:rPr>
        <w:t>I - IV – nuo 7:30 val. iki 16:30 val., V – nuo 7:30 val. iki 15:15 val.</w:t>
      </w:r>
      <w:r w:rsidRPr="001C362C">
        <w:rPr>
          <w:rFonts w:ascii="Times New Roman" w:eastAsia="Calibri" w:hAnsi="Times New Roman" w:cs="Times New Roman"/>
          <w:sz w:val="24"/>
          <w:szCs w:val="24"/>
        </w:rPr>
        <w:t xml:space="preserve"> </w:t>
      </w:r>
      <w:r w:rsidRPr="001C362C">
        <w:rPr>
          <w:rFonts w:ascii="Times New Roman" w:eastAsiaTheme="minorHAnsi" w:hAnsi="Times New Roman" w:cs="Times New Roman"/>
          <w:sz w:val="24"/>
          <w:szCs w:val="24"/>
          <w:lang w:eastAsia="en-US"/>
        </w:rPr>
        <w:t>Perkančioji organizacija nėra PVM mokėtoja</w:t>
      </w:r>
      <w:r w:rsidRPr="001C362C">
        <w:rPr>
          <w:rFonts w:ascii="Times New Roman" w:eastAsia="Calibri" w:hAnsi="Times New Roman" w:cs="Times New Roman"/>
          <w:sz w:val="24"/>
          <w:szCs w:val="24"/>
        </w:rPr>
        <w:t xml:space="preserve">. Sutartį pasirašys perkančioji organizacija – </w:t>
      </w:r>
      <w:r>
        <w:rPr>
          <w:rFonts w:ascii="Times New Roman" w:hAnsi="Times New Roman" w:cs="Times New Roman"/>
          <w:sz w:val="24"/>
          <w:szCs w:val="24"/>
        </w:rPr>
        <w:t>Paberžės socialinės globos namai</w:t>
      </w:r>
      <w:r w:rsidRPr="001C362C">
        <w:rPr>
          <w:rFonts w:ascii="Times New Roman" w:hAnsi="Times New Roman" w:cs="Times New Roman"/>
          <w:sz w:val="24"/>
          <w:szCs w:val="24"/>
        </w:rPr>
        <w:t>.</w:t>
      </w:r>
    </w:p>
    <w:p w14:paraId="0A244E78" w14:textId="50C9F29C"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0176DA">
        <w:rPr>
          <w:rFonts w:ascii="Times New Roman" w:eastAsia="Calibri" w:hAnsi="Times New Roman" w:cs="Times New Roman"/>
          <w:i/>
          <w:iCs/>
          <w:sz w:val="24"/>
          <w:szCs w:val="24"/>
        </w:rPr>
        <w:t xml:space="preserve"> </w:t>
      </w:r>
      <w:r w:rsidRPr="000176DA">
        <w:rPr>
          <w:rFonts w:ascii="Times New Roman" w:hAnsi="Times New Roman" w:cs="Times New Roman"/>
          <w:sz w:val="24"/>
          <w:szCs w:val="24"/>
        </w:rPr>
        <w:t xml:space="preserve">Pirkimas neatliekamas naudojantis centralizuotų pirkimų katalogu, nes </w:t>
      </w:r>
      <w:r w:rsidR="00F3567C" w:rsidRPr="000176DA">
        <w:rPr>
          <w:rFonts w:asciiTheme="majorBidi" w:eastAsia="Calibri" w:hAnsiTheme="majorBidi" w:cstheme="majorBidi"/>
          <w:sz w:val="24"/>
          <w:szCs w:val="24"/>
        </w:rPr>
        <w:t xml:space="preserve">tokių </w:t>
      </w:r>
      <w:r w:rsidR="00B74478" w:rsidRPr="000176DA">
        <w:rPr>
          <w:rFonts w:asciiTheme="majorBidi" w:eastAsia="Calibri" w:hAnsiTheme="majorBidi" w:cstheme="majorBidi"/>
          <w:sz w:val="24"/>
          <w:szCs w:val="24"/>
        </w:rPr>
        <w:t>preki</w:t>
      </w:r>
      <w:r w:rsidR="00F3567C" w:rsidRPr="000176DA">
        <w:rPr>
          <w:rFonts w:asciiTheme="majorBidi" w:eastAsia="Calibri" w:hAnsiTheme="majorBidi" w:cstheme="majorBidi"/>
          <w:sz w:val="24"/>
          <w:szCs w:val="24"/>
        </w:rPr>
        <w:t>ų</w:t>
      </w:r>
      <w:r w:rsidR="00F3567C" w:rsidRPr="000176DA">
        <w:rPr>
          <w:rFonts w:asciiTheme="majorBidi" w:eastAsia="Times New Roman" w:hAnsiTheme="majorBidi" w:cstheme="majorBidi"/>
          <w:sz w:val="24"/>
          <w:szCs w:val="24"/>
        </w:rPr>
        <w:t xml:space="preserve"> CPO LT kataloge nėra.</w:t>
      </w:r>
      <w:r w:rsidRPr="000176DA">
        <w:rPr>
          <w:rFonts w:ascii="Times New Roman" w:hAnsi="Times New Roman" w:cs="Times New Roman"/>
          <w:sz w:val="24"/>
          <w:szCs w:val="24"/>
        </w:rPr>
        <w:t xml:space="preserve">  </w:t>
      </w:r>
    </w:p>
    <w:p w14:paraId="2DE2FF4D" w14:textId="77777777" w:rsidR="005D3AFF" w:rsidRPr="00AA6328" w:rsidRDefault="005D3AFF" w:rsidP="007E360A">
      <w:pPr>
        <w:tabs>
          <w:tab w:val="left" w:pos="993"/>
        </w:tabs>
        <w:spacing w:after="0" w:line="240" w:lineRule="auto"/>
        <w:ind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F3567C" w:rsidRPr="00AA6328">
        <w:rPr>
          <w:rFonts w:ascii="Times New Roman" w:hAnsi="Times New Roman" w:cs="Times New Roman"/>
          <w:sz w:val="24"/>
          <w:szCs w:val="24"/>
        </w:rPr>
        <w:t>3</w:t>
      </w:r>
      <w:r w:rsidRPr="00AA6328">
        <w:rPr>
          <w:rFonts w:ascii="Times New Roman" w:hAnsi="Times New Roman" w:cs="Times New Roman"/>
          <w:sz w:val="24"/>
          <w:szCs w:val="24"/>
        </w:rPr>
        <w:t xml:space="preserve">.  </w:t>
      </w:r>
      <w:r w:rsidRPr="00AA6328">
        <w:rPr>
          <w:rFonts w:ascii="Times New Roman" w:eastAsia="Times New Roman" w:hAnsi="Times New Roman" w:cs="Times New Roman"/>
          <w:sz w:val="24"/>
          <w:szCs w:val="24"/>
        </w:rPr>
        <w:t>Perkančioji organizacija nerezervuoja teisės dalyvauti pirkime.</w:t>
      </w:r>
    </w:p>
    <w:p w14:paraId="7868FF2A" w14:textId="77777777" w:rsidR="005D3AFF" w:rsidRPr="00AA6328"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F3567C" w:rsidRPr="00AA6328">
        <w:rPr>
          <w:rFonts w:ascii="Times New Roman" w:hAnsi="Times New Roman" w:cs="Times New Roman"/>
          <w:sz w:val="24"/>
          <w:szCs w:val="24"/>
        </w:rPr>
        <w:t>4</w:t>
      </w:r>
      <w:r w:rsidRPr="00AA6328">
        <w:rPr>
          <w:rFonts w:ascii="Times New Roman" w:hAnsi="Times New Roman" w:cs="Times New Roman"/>
          <w:sz w:val="24"/>
          <w:szCs w:val="24"/>
        </w:rPr>
        <w:t>. Stebėtojai dalyvauti Komisijos posėdžiuose nėra kviečiami.</w:t>
      </w:r>
    </w:p>
    <w:p w14:paraId="6F11F86C" w14:textId="759034F6" w:rsidR="005D3AFF" w:rsidRPr="00AF683C" w:rsidRDefault="005D3AFF" w:rsidP="00EA658E">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AA6328">
          <w:rPr>
            <w:rStyle w:val="Hipersaitas"/>
            <w:rFonts w:ascii="Times New Roman" w:hAnsi="Times New Roman" w:cs="Times New Roman"/>
            <w:sz w:val="24"/>
            <w:szCs w:val="24"/>
            <w:u w:val="single"/>
          </w:rPr>
          <w:t>Dėl Aplinkos apsaugos kriterijų taikymo, vykdant žaliuosius pirkimus, tvarkos aprašo patvirtinimo</w:t>
        </w:r>
      </w:hyperlink>
      <w:r w:rsidRPr="00AF683C">
        <w:rPr>
          <w:rFonts w:asciiTheme="majorBidi" w:hAnsiTheme="majorBidi" w:cstheme="majorBidi"/>
          <w:sz w:val="24"/>
          <w:szCs w:val="24"/>
        </w:rPr>
        <w:t xml:space="preserve">“ </w:t>
      </w:r>
      <w:r w:rsidR="00C071FD" w:rsidRPr="00AF683C">
        <w:rPr>
          <w:rFonts w:asciiTheme="majorBidi" w:hAnsiTheme="majorBidi" w:cstheme="majorBidi"/>
          <w:kern w:val="2"/>
          <w:sz w:val="24"/>
          <w:szCs w:val="24"/>
        </w:rPr>
        <w:t xml:space="preserve">4.4.4.1 </w:t>
      </w:r>
      <w:r w:rsidR="00F3567C" w:rsidRPr="00AF683C">
        <w:rPr>
          <w:rFonts w:asciiTheme="majorBidi" w:eastAsia="Calibri" w:hAnsiTheme="majorBidi" w:cstheme="majorBidi"/>
          <w:sz w:val="24"/>
          <w:szCs w:val="24"/>
        </w:rPr>
        <w:t xml:space="preserve">punktu (-ais). Aplinkos apsaugos kriterijai nustatyti </w:t>
      </w:r>
      <w:r w:rsidR="00C071FD" w:rsidRPr="00AF683C">
        <w:rPr>
          <w:rFonts w:asciiTheme="majorBidi" w:eastAsia="Calibri" w:hAnsiTheme="majorBidi" w:cstheme="majorBidi"/>
          <w:sz w:val="24"/>
          <w:szCs w:val="24"/>
        </w:rPr>
        <w:t>Sutarties projekte (</w:t>
      </w:r>
      <w:r w:rsidR="00122233">
        <w:rPr>
          <w:rFonts w:asciiTheme="majorBidi" w:eastAsia="Calibri" w:hAnsiTheme="majorBidi" w:cstheme="majorBidi"/>
          <w:sz w:val="24"/>
          <w:szCs w:val="24"/>
        </w:rPr>
        <w:t>8</w:t>
      </w:r>
      <w:r w:rsidR="00C071FD" w:rsidRPr="00AF683C">
        <w:rPr>
          <w:rFonts w:asciiTheme="majorBidi" w:eastAsia="Calibri" w:hAnsiTheme="majorBidi" w:cstheme="majorBidi"/>
          <w:sz w:val="24"/>
          <w:szCs w:val="24"/>
        </w:rPr>
        <w:t xml:space="preserve"> priedas)</w:t>
      </w:r>
      <w:r w:rsidR="00F3567C" w:rsidRPr="00AF683C">
        <w:rPr>
          <w:rFonts w:asciiTheme="majorBidi" w:eastAsia="Calibri" w:hAnsiTheme="majorBidi" w:cstheme="majorBidi"/>
          <w:sz w:val="24"/>
          <w:szCs w:val="24"/>
        </w:rPr>
        <w:t>.</w:t>
      </w:r>
    </w:p>
    <w:p w14:paraId="1F744557" w14:textId="77777777" w:rsidR="005D3AFF" w:rsidRPr="000176DA" w:rsidRDefault="005D3AFF" w:rsidP="00EA658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0176DA">
        <w:rPr>
          <w:rFonts w:ascii="Times New Roman" w:eastAsia="Arial" w:hAnsi="Times New Roman" w:cs="Times New Roman"/>
          <w:sz w:val="24"/>
          <w:szCs w:val="24"/>
        </w:rPr>
        <w:t xml:space="preserve">Išankstinis skelbimas apie pirkimą nebuvo paskelbtas. </w:t>
      </w:r>
    </w:p>
    <w:p w14:paraId="4A94E90E" w14:textId="29B13CBE"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r w:rsidRPr="000176DA">
        <w:rPr>
          <w:rFonts w:ascii="Times New Roman" w:hAnsi="Times New Roman" w:cs="Times New Roman"/>
          <w:i/>
          <w:iCs/>
          <w:sz w:val="24"/>
          <w:szCs w:val="24"/>
          <w:lang w:eastAsia="en-US"/>
        </w:rPr>
        <w:t>ex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06B57303" w14:textId="77777777" w:rsidR="00104086" w:rsidRPr="000176DA"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678A40C3" w14:textId="7D65FFE1" w:rsidR="005D3AFF" w:rsidRPr="00B11AC9" w:rsidRDefault="005D3AFF" w:rsidP="00B11AC9">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25258518"/>
      <w:bookmarkEnd w:id="2"/>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11247CDB" w14:textId="73FF98E1" w:rsidR="00B11AC9" w:rsidRDefault="005D3AFF" w:rsidP="00B24EB9">
      <w:pPr>
        <w:pStyle w:val="Betarp"/>
        <w:tabs>
          <w:tab w:val="left" w:pos="993"/>
        </w:tabs>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2.</w:t>
      </w:r>
      <w:r w:rsidR="00B11AC9">
        <w:rPr>
          <w:rFonts w:ascii="Times New Roman" w:hAnsi="Times New Roman" w:cs="Times New Roman"/>
          <w:sz w:val="24"/>
          <w:szCs w:val="24"/>
        </w:rPr>
        <w:t>1</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00B11AC9" w:rsidRPr="000176DA">
        <w:rPr>
          <w:rFonts w:ascii="Times New Roman" w:eastAsia="Calibri" w:hAnsi="Times New Roman" w:cs="Times New Roman"/>
          <w:sz w:val="24"/>
          <w:szCs w:val="24"/>
        </w:rPr>
        <w:t xml:space="preserve">Pirkimo objektas yra </w:t>
      </w:r>
      <w:r w:rsidR="00B11AC9">
        <w:rPr>
          <w:rFonts w:asciiTheme="majorBidi" w:hAnsiTheme="majorBidi"/>
          <w:sz w:val="24"/>
          <w:szCs w:val="24"/>
        </w:rPr>
        <w:t>Suskystintos naftos dujos</w:t>
      </w:r>
      <w:r w:rsidR="00B11AC9" w:rsidRPr="000176DA">
        <w:rPr>
          <w:rFonts w:ascii="Times New Roman" w:eastAsia="Calibri" w:hAnsi="Times New Roman" w:cs="Times New Roman"/>
          <w:sz w:val="24"/>
          <w:szCs w:val="24"/>
        </w:rPr>
        <w:t>.</w:t>
      </w:r>
      <w:r w:rsidR="00B11AC9" w:rsidRPr="000176DA">
        <w:rPr>
          <w:rFonts w:ascii="Times New Roman" w:hAnsi="Times New Roman" w:cs="Times New Roman"/>
          <w:sz w:val="24"/>
          <w:szCs w:val="24"/>
        </w:rPr>
        <w:t xml:space="preserve"> Reikalavimai pirkimo objektui nustatyti specialiųjų pirkimo sąlygų 2 priede.</w:t>
      </w:r>
    </w:p>
    <w:p w14:paraId="7D2D485B" w14:textId="00593A27" w:rsidR="005B6779" w:rsidRPr="000176DA" w:rsidRDefault="00B11AC9" w:rsidP="00B24EB9">
      <w:pPr>
        <w:pStyle w:val="Betarp"/>
        <w:tabs>
          <w:tab w:val="left" w:pos="993"/>
        </w:tabs>
        <w:ind w:firstLine="567"/>
        <w:contextualSpacing/>
        <w:jc w:val="both"/>
        <w:rPr>
          <w:rFonts w:ascii="Times New Roman" w:hAnsi="Times New Roman" w:cs="Times New Roman"/>
          <w:sz w:val="24"/>
          <w:szCs w:val="24"/>
        </w:rPr>
      </w:pPr>
      <w:r>
        <w:rPr>
          <w:rFonts w:asciiTheme="majorBidi" w:eastAsia="Calibri" w:hAnsiTheme="majorBidi" w:cstheme="majorBidi"/>
          <w:sz w:val="24"/>
          <w:szCs w:val="24"/>
        </w:rPr>
        <w:t xml:space="preserve">2.2. </w:t>
      </w:r>
      <w:r w:rsidR="005B6779" w:rsidRPr="008961A9">
        <w:rPr>
          <w:rFonts w:asciiTheme="majorBidi" w:eastAsia="Calibri" w:hAnsiTheme="majorBidi" w:cstheme="majorBidi"/>
          <w:sz w:val="24"/>
          <w:szCs w:val="24"/>
        </w:rPr>
        <w:t xml:space="preserve">Pirkimo objektas </w:t>
      </w:r>
      <w:r w:rsidR="00B24EB9">
        <w:rPr>
          <w:rFonts w:asciiTheme="majorBidi" w:eastAsia="Calibri" w:hAnsiTheme="majorBidi" w:cstheme="majorBidi"/>
          <w:sz w:val="24"/>
          <w:szCs w:val="24"/>
        </w:rPr>
        <w:t xml:space="preserve">į dalis neskaidomas, </w:t>
      </w:r>
      <w:r w:rsidR="005B6779" w:rsidRPr="008961A9">
        <w:rPr>
          <w:rFonts w:asciiTheme="majorBidi" w:eastAsia="Calibri" w:hAnsiTheme="majorBidi" w:cstheme="majorBidi"/>
          <w:sz w:val="24"/>
          <w:szCs w:val="24"/>
        </w:rPr>
        <w:t xml:space="preserve">kurių apimtys ir dalykas, reikalavimai ir techninė specifikacija apibrėžti </w:t>
      </w:r>
      <w:bookmarkStart w:id="7" w:name="_Hlk91152632"/>
      <w:r w:rsidR="005B6779" w:rsidRPr="008961A9">
        <w:rPr>
          <w:rFonts w:asciiTheme="majorBidi" w:eastAsia="Calibri" w:hAnsiTheme="majorBidi" w:cstheme="majorBidi"/>
          <w:sz w:val="24"/>
          <w:szCs w:val="24"/>
        </w:rPr>
        <w:t xml:space="preserve">specialiųjų pirkimo sąlygų </w:t>
      </w:r>
      <w:r w:rsidR="005B6779" w:rsidRPr="005E7417">
        <w:rPr>
          <w:rFonts w:asciiTheme="majorBidi" w:eastAsia="Calibri" w:hAnsiTheme="majorBidi" w:cstheme="majorBidi"/>
          <w:sz w:val="24"/>
          <w:szCs w:val="24"/>
        </w:rPr>
        <w:t xml:space="preserve">2 priede. </w:t>
      </w:r>
      <w:bookmarkEnd w:id="7"/>
    </w:p>
    <w:p w14:paraId="594E7C30" w14:textId="528D17A7" w:rsidR="005D3AFF" w:rsidRPr="000176DA" w:rsidRDefault="005D3AFF" w:rsidP="00773DC1">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specifikacijoje </w:t>
      </w:r>
      <w:r w:rsidR="00773DC1" w:rsidRPr="00773DC1">
        <w:rPr>
          <w:rFonts w:ascii="Times New Roman" w:hAnsi="Times New Roman" w:cs="Times New Roman"/>
          <w:sz w:val="24"/>
          <w:szCs w:val="24"/>
        </w:rPr>
        <w:t>ar kituose pirkimo dokumentuose</w:t>
      </w:r>
      <w:r w:rsidR="00751DA3">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53EC12B9" w:rsidR="005D3AFF" w:rsidRPr="000176DA" w:rsidRDefault="005D3AFF" w:rsidP="00773DC1">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specifikacijoje </w:t>
      </w:r>
      <w:r w:rsidR="00773DC1" w:rsidRPr="00773DC1">
        <w:rPr>
          <w:rFonts w:ascii="Times New Roman" w:hAnsi="Times New Roman" w:cs="Times New Roman"/>
          <w:sz w:val="24"/>
          <w:szCs w:val="24"/>
        </w:rPr>
        <w:t>ar kituose pirkimo dokumentuose</w:t>
      </w:r>
      <w:r w:rsidR="00773DC1">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8" w:name="_Toc183784198"/>
      <w:bookmarkStart w:id="9" w:name="_Toc225258520"/>
      <w:r w:rsidRPr="000176DA">
        <w:rPr>
          <w:rFonts w:asciiTheme="majorBidi" w:eastAsia="Calibri Light" w:hAnsiTheme="majorBidi" w:cstheme="majorBidi"/>
          <w:sz w:val="40"/>
          <w:szCs w:val="40"/>
        </w:rPr>
        <w:lastRenderedPageBreak/>
        <w:t xml:space="preserve">3. </w:t>
      </w:r>
      <w:bookmarkStart w:id="10" w:name="_Ref39427921"/>
      <w:bookmarkStart w:id="11" w:name="_Ref39427927"/>
      <w:bookmarkStart w:id="12" w:name="_Ref39740354"/>
      <w:r w:rsidRPr="000176DA">
        <w:rPr>
          <w:rFonts w:asciiTheme="majorBidi" w:eastAsia="Calibri Light" w:hAnsiTheme="majorBidi" w:cstheme="majorBidi"/>
          <w:sz w:val="40"/>
          <w:szCs w:val="40"/>
        </w:rPr>
        <w:t>Susitikimai su tiekėjais</w:t>
      </w:r>
      <w:bookmarkEnd w:id="10"/>
      <w:bookmarkEnd w:id="11"/>
      <w:r w:rsidRPr="000176DA">
        <w:rPr>
          <w:rFonts w:asciiTheme="majorBidi" w:eastAsia="Calibri Light" w:hAnsiTheme="majorBidi" w:cstheme="majorBidi"/>
          <w:sz w:val="40"/>
          <w:szCs w:val="40"/>
        </w:rPr>
        <w:t xml:space="preserve"> ir objekto apžiūra</w:t>
      </w:r>
      <w:bookmarkEnd w:id="8"/>
      <w:bookmarkEnd w:id="9"/>
      <w:bookmarkEnd w:id="12"/>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EA658E">
      <w:pPr>
        <w:pStyle w:val="Body2"/>
        <w:numPr>
          <w:ilvl w:val="1"/>
          <w:numId w:val="8"/>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Default="0042781A" w:rsidP="007E360A">
      <w:pPr>
        <w:pStyle w:val="Body2"/>
        <w:tabs>
          <w:tab w:val="left" w:pos="993"/>
        </w:tabs>
        <w:spacing w:after="0"/>
        <w:ind w:left="567"/>
        <w:rPr>
          <w:rFonts w:cs="Times New Roman"/>
          <w:color w:val="auto"/>
          <w:sz w:val="24"/>
          <w:szCs w:val="24"/>
          <w:lang w:val="pl-PL"/>
        </w:rPr>
      </w:pPr>
    </w:p>
    <w:p w14:paraId="47944FBC" w14:textId="77777777" w:rsidR="00B13AB0" w:rsidRPr="00B13AB0" w:rsidRDefault="00B13AB0" w:rsidP="00B13AB0">
      <w:pPr>
        <w:jc w:val="right"/>
        <w:rPr>
          <w:lang w:val="pl-PL" w:eastAsia="en-US"/>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3" w:name="_Toc225258521"/>
      <w:r w:rsidRPr="000176DA">
        <w:rPr>
          <w:rFonts w:asciiTheme="majorBidi" w:hAnsiTheme="majorBidi"/>
          <w:color w:val="auto"/>
        </w:rPr>
        <w:t>4. Tiekėjų pašalinimo pagrindai ir kvalifikacijos reikalavimai</w:t>
      </w:r>
      <w:bookmarkEnd w:id="13"/>
    </w:p>
    <w:p w14:paraId="2760DB6E"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4.1. Reikalavimai dėl tiekėjo ir</w:t>
      </w:r>
      <w:bookmarkStart w:id="14" w:name="_Hlk41039660"/>
      <w:r w:rsidRPr="000176DA">
        <w:rPr>
          <w:rFonts w:ascii="Times New Roman" w:hAnsi="Times New Roman" w:cs="Times New Roman"/>
          <w:sz w:val="24"/>
          <w:szCs w:val="24"/>
        </w:rPr>
        <w:t xml:space="preserve"> subtiekėjų (jei taikoma), ūkio subjektų, kurių pajėgumais tiekėjas remiasi, </w:t>
      </w:r>
      <w:bookmarkEnd w:id="14"/>
      <w:r w:rsidRPr="000176DA">
        <w:rPr>
          <w:rFonts w:ascii="Times New Roman" w:hAnsi="Times New Roman" w:cs="Times New Roman"/>
          <w:sz w:val="24"/>
          <w:szCs w:val="24"/>
        </w:rPr>
        <w:t xml:space="preserve">pašalinimo pagrindų nebuvimo bei jų nebuvimą patvirtinantys dokumentai nurodyti specialiųjų </w:t>
      </w:r>
      <w:r w:rsidRPr="000176DA">
        <w:rPr>
          <w:rFonts w:ascii="Times New Roman" w:eastAsia="Calibri" w:hAnsi="Times New Roman" w:cs="Times New Roman"/>
          <w:sz w:val="24"/>
          <w:szCs w:val="24"/>
        </w:rPr>
        <w:t xml:space="preserve">pirkimo sąlygų </w:t>
      </w:r>
      <w:r w:rsidR="008E6B5E" w:rsidRPr="000176DA">
        <w:rPr>
          <w:rFonts w:ascii="Times New Roman" w:hAnsi="Times New Roman" w:cs="Times New Roman"/>
          <w:sz w:val="24"/>
          <w:szCs w:val="24"/>
        </w:rPr>
        <w:t>3</w:t>
      </w:r>
      <w:r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priede</w:t>
      </w:r>
      <w:r w:rsidRPr="000176DA">
        <w:rPr>
          <w:rFonts w:ascii="Times New Roman" w:hAnsi="Times New Roman" w:cs="Times New Roman"/>
          <w:sz w:val="24"/>
          <w:szCs w:val="24"/>
        </w:rPr>
        <w:t xml:space="preserve">. </w:t>
      </w:r>
    </w:p>
    <w:p w14:paraId="5A3DA8E1" w14:textId="77777777" w:rsidR="00CD26D7" w:rsidRPr="00CD26D7" w:rsidRDefault="005D3AFF" w:rsidP="00CD26D7">
      <w:pPr>
        <w:pStyle w:val="Sraopastraipa"/>
        <w:tabs>
          <w:tab w:val="left" w:pos="851"/>
          <w:tab w:val="left" w:pos="993"/>
        </w:tabs>
        <w:spacing w:after="0" w:line="240" w:lineRule="auto"/>
        <w:ind w:left="0" w:firstLine="567"/>
        <w:jc w:val="both"/>
        <w:rPr>
          <w:rFonts w:asciiTheme="majorBidi" w:eastAsia="Calibri" w:hAnsiTheme="majorBidi" w:cstheme="majorBidi"/>
          <w:sz w:val="24"/>
          <w:szCs w:val="24"/>
        </w:rPr>
      </w:pPr>
      <w:r w:rsidRPr="000176DA">
        <w:rPr>
          <w:rFonts w:ascii="Times New Roman" w:hAnsi="Times New Roman" w:cs="Times New Roman"/>
          <w:sz w:val="24"/>
          <w:szCs w:val="24"/>
        </w:rPr>
        <w:t>4.2.</w:t>
      </w:r>
      <w:r w:rsidR="006624D8" w:rsidRPr="000176DA">
        <w:rPr>
          <w:rFonts w:asciiTheme="majorBidi" w:eastAsia="Calibri" w:hAnsiTheme="majorBidi" w:cstheme="majorBidi"/>
          <w:sz w:val="24"/>
          <w:szCs w:val="24"/>
        </w:rPr>
        <w:t xml:space="preserve"> </w:t>
      </w:r>
      <w:r w:rsidR="00CD26D7" w:rsidRPr="00CD26D7">
        <w:rPr>
          <w:rFonts w:asciiTheme="majorBidi" w:eastAsia="Calibri" w:hAnsiTheme="majorBidi" w:cstheme="majorBidi"/>
          <w:sz w:val="24"/>
          <w:szCs w:val="24"/>
        </w:rPr>
        <w:t>Tiekėjams nenustatomi kvalifikacijos reikalavimai, reikalavimai dėl kokybės vadybos sistemos ir aplinkos apsaugos vadybos sistemos standartų laikymosi.</w:t>
      </w:r>
    </w:p>
    <w:p w14:paraId="36C6990A" w14:textId="0A84ABCA" w:rsidR="0042781A" w:rsidRPr="000176DA" w:rsidRDefault="0042781A" w:rsidP="00CD26D7">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5" w:name="_Toc183784200"/>
      <w:bookmarkStart w:id="16" w:name="_Toc225258522"/>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0176DA">
        <w:rPr>
          <w:rFonts w:asciiTheme="majorBidi" w:eastAsia="Calibri Light" w:hAnsiTheme="majorBidi" w:cstheme="majorBidi"/>
          <w:sz w:val="40"/>
          <w:szCs w:val="40"/>
        </w:rPr>
        <w:t>Reikalavimai, susiję su nacionaliniu saugumu</w:t>
      </w:r>
      <w:bookmarkEnd w:id="15"/>
      <w:bookmarkEnd w:id="16"/>
      <w:r w:rsidRPr="000176DA">
        <w:rPr>
          <w:rFonts w:asciiTheme="majorBidi" w:eastAsia="Calibri Light" w:hAnsiTheme="majorBidi" w:cstheme="majorBidi"/>
          <w:sz w:val="40"/>
          <w:szCs w:val="40"/>
        </w:rPr>
        <w:t xml:space="preserve"> </w:t>
      </w:r>
    </w:p>
    <w:p w14:paraId="2B011352" w14:textId="77777777" w:rsidR="00761CD6" w:rsidRPr="001201F0" w:rsidRDefault="00761CD6" w:rsidP="00761CD6">
      <w:pPr>
        <w:spacing w:after="0" w:line="240" w:lineRule="auto"/>
        <w:ind w:firstLine="567"/>
        <w:jc w:val="both"/>
        <w:rPr>
          <w:rFonts w:asciiTheme="majorBidi" w:eastAsia="Calibri" w:hAnsiTheme="majorBidi" w:cstheme="majorBidi"/>
          <w:i/>
          <w:iCs/>
          <w:sz w:val="24"/>
          <w:szCs w:val="24"/>
          <w:shd w:val="clear" w:color="auto" w:fill="FFFFFF"/>
        </w:rPr>
      </w:pPr>
      <w:bookmarkStart w:id="17" w:name="_Ref39666794"/>
      <w:bookmarkStart w:id="18" w:name="_Ref39666796"/>
      <w:r w:rsidRPr="001201F0">
        <w:rPr>
          <w:rFonts w:asciiTheme="majorBidi" w:eastAsia="Calibri" w:hAnsiTheme="majorBidi" w:cstheme="majorBidi"/>
          <w:color w:val="000000"/>
          <w:sz w:val="24"/>
          <w:szCs w:val="24"/>
        </w:rPr>
        <w:t xml:space="preserve">5.1. Tiekėjams nenustatomi reikalavimai, susiję su nacionaliniu saugumu. </w:t>
      </w:r>
    </w:p>
    <w:p w14:paraId="53D05C62" w14:textId="77777777" w:rsidR="0042781A" w:rsidRPr="000176DA" w:rsidRDefault="0042781A" w:rsidP="007E360A">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9" w:name="_Toc183784201"/>
      <w:bookmarkStart w:id="20" w:name="_Toc225258523"/>
      <w:bookmarkEnd w:id="17"/>
      <w:bookmarkEnd w:id="18"/>
      <w:r w:rsidRPr="000176DA">
        <w:rPr>
          <w:rFonts w:asciiTheme="majorBidi" w:eastAsia="Calibri Light" w:hAnsiTheme="majorBidi" w:cstheme="majorBidi"/>
          <w:sz w:val="40"/>
          <w:szCs w:val="40"/>
        </w:rPr>
        <w:t>6. Specialieji reikalavimai pasiūlymų rengimui ir pateikimui</w:t>
      </w:r>
      <w:bookmarkEnd w:id="19"/>
      <w:bookmarkEnd w:id="20"/>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7E81E243" w14:textId="2156EFEA" w:rsidR="006409E5" w:rsidRPr="00B24EB9" w:rsidRDefault="005D3AFF" w:rsidP="00B24EB9">
      <w:pPr>
        <w:pStyle w:val="Sraopastraipa"/>
        <w:numPr>
          <w:ilvl w:val="2"/>
          <w:numId w:val="6"/>
        </w:numPr>
        <w:tabs>
          <w:tab w:val="left" w:pos="993"/>
          <w:tab w:val="left" w:pos="1560"/>
        </w:tabs>
        <w:spacing w:after="0" w:line="240" w:lineRule="auto"/>
        <w:ind w:left="-142" w:firstLine="993"/>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3DDA6B67" w14:textId="77777777" w:rsidR="00085433" w:rsidRPr="00617104" w:rsidRDefault="00085433" w:rsidP="00085433">
      <w:pPr>
        <w:numPr>
          <w:ilvl w:val="2"/>
          <w:numId w:val="32"/>
        </w:numPr>
        <w:tabs>
          <w:tab w:val="left" w:pos="1560"/>
        </w:tabs>
        <w:spacing w:after="0" w:line="240" w:lineRule="auto"/>
        <w:ind w:left="-142"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užpildytas </w:t>
      </w:r>
      <w:r>
        <w:rPr>
          <w:rFonts w:asciiTheme="majorBidi" w:eastAsia="Calibri" w:hAnsiTheme="majorBidi" w:cstheme="majorBidi"/>
          <w:sz w:val="24"/>
          <w:szCs w:val="24"/>
        </w:rPr>
        <w:t xml:space="preserve">ir pasirašytas </w:t>
      </w:r>
      <w:r w:rsidRPr="00C93170">
        <w:rPr>
          <w:rFonts w:asciiTheme="majorBidi" w:eastAsia="Calibri" w:hAnsiTheme="majorBidi" w:cstheme="majorBidi"/>
          <w:sz w:val="24"/>
          <w:szCs w:val="24"/>
        </w:rPr>
        <w:t>EBVPD (specialiųjų pirkimo sąlygų 5 priedas)</w:t>
      </w:r>
      <w:r>
        <w:rPr>
          <w:rFonts w:asciiTheme="majorBidi" w:eastAsia="Calibri" w:hAnsiTheme="majorBidi" w:cstheme="majorBidi"/>
          <w:sz w:val="24"/>
          <w:szCs w:val="24"/>
        </w:rPr>
        <w:t xml:space="preserve">. </w:t>
      </w:r>
      <w:r w:rsidRPr="00617104">
        <w:rPr>
          <w:rFonts w:ascii="Times New Roman" w:hAnsi="Times New Roman" w:cs="Times New Roman"/>
          <w:i/>
          <w:iCs/>
          <w:sz w:val="24"/>
          <w:szCs w:val="24"/>
        </w:rPr>
        <w:t>Primintina, kad kvazisubtiekėjai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todėl kvazisubtiekėjas atskiro EBVPD neteikia.</w:t>
      </w:r>
    </w:p>
    <w:p w14:paraId="13EE73FC"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5445F2"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jei tiekėjas pasitelkia kvazisubtiekėj</w:t>
      </w:r>
      <w:r w:rsidR="00386106" w:rsidRPr="000176DA">
        <w:rPr>
          <w:rFonts w:ascii="Times New Roman" w:hAnsi="Times New Roman" w:cs="Times New Roman"/>
          <w:sz w:val="24"/>
          <w:szCs w:val="24"/>
        </w:rPr>
        <w:t>ą</w:t>
      </w:r>
      <w:r w:rsidR="00650B4B" w:rsidRPr="000176DA">
        <w:rPr>
          <w:rFonts w:ascii="Times New Roman" w:hAnsi="Times New Roman" w:cs="Times New Roman"/>
          <w:sz w:val="24"/>
          <w:szCs w:val="24"/>
        </w:rPr>
        <w:t xml:space="preserve">, </w:t>
      </w:r>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 xml:space="preserve">o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2B5615CD" w14:textId="418C2B4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7777777"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76DA" w:rsidRDefault="005D3AFF" w:rsidP="00EA658E">
      <w:pPr>
        <w:pStyle w:val="Sraopastraipa"/>
        <w:numPr>
          <w:ilvl w:val="2"/>
          <w:numId w:val="9"/>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lastRenderedPageBreak/>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7BDC5D63"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Pasiūlymas turi būti parengtas lietuvių kalba. </w:t>
      </w:r>
      <w:r w:rsidRPr="00017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76D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085433">
      <w:pPr>
        <w:pStyle w:val="Sraopastraipa"/>
        <w:keepNext/>
        <w:keepLines/>
        <w:numPr>
          <w:ilvl w:val="0"/>
          <w:numId w:val="32"/>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1" w:name="_Toc91497102"/>
      <w:bookmarkStart w:id="22" w:name="_Toc91497103"/>
      <w:bookmarkStart w:id="23" w:name="_Toc91497104"/>
      <w:bookmarkStart w:id="24" w:name="_Toc91497105"/>
      <w:bookmarkStart w:id="25" w:name="_Toc91497106"/>
      <w:bookmarkStart w:id="26" w:name="_Ref39430779"/>
      <w:bookmarkStart w:id="27" w:name="_Ref39430768"/>
      <w:bookmarkStart w:id="28" w:name="_Toc183784202"/>
      <w:bookmarkStart w:id="29" w:name="_Toc225258524"/>
      <w:bookmarkEnd w:id="21"/>
      <w:bookmarkEnd w:id="22"/>
      <w:bookmarkEnd w:id="23"/>
      <w:bookmarkEnd w:id="24"/>
      <w:bookmarkEnd w:id="25"/>
      <w:r w:rsidRPr="000176DA">
        <w:rPr>
          <w:rFonts w:asciiTheme="majorBidi" w:eastAsia="Calibri Light" w:hAnsiTheme="majorBidi" w:cstheme="majorBidi"/>
          <w:sz w:val="40"/>
          <w:szCs w:val="40"/>
        </w:rPr>
        <w:t>Pasiūlymo galiojimo užtikrinimas</w:t>
      </w:r>
      <w:bookmarkEnd w:id="26"/>
      <w:bookmarkEnd w:id="27"/>
      <w:bookmarkEnd w:id="28"/>
      <w:bookmarkEnd w:id="29"/>
    </w:p>
    <w:p w14:paraId="32B5B42B" w14:textId="4D164B21"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7.1. </w:t>
      </w:r>
      <w:r w:rsidR="00112FF0" w:rsidRPr="000176D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12FF0" w:rsidRPr="000176DA">
        <w:rPr>
          <w:rFonts w:ascii="Times New Roman" w:hAnsi="Times New Roman" w:cs="Times New Roman"/>
          <w:sz w:val="24"/>
          <w:szCs w:val="24"/>
        </w:rPr>
        <w:t>.</w:t>
      </w:r>
    </w:p>
    <w:p w14:paraId="7B690F90" w14:textId="77777777" w:rsidR="003814E2" w:rsidRPr="000176DA" w:rsidRDefault="003814E2" w:rsidP="007E360A">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0" w:name="_Ref39658218"/>
      <w:bookmarkStart w:id="31" w:name="_Ref39658226"/>
      <w:bookmarkStart w:id="32" w:name="_Ref39658248"/>
      <w:bookmarkStart w:id="33" w:name="_Ref39658251"/>
      <w:bookmarkStart w:id="34" w:name="_Toc183784203"/>
      <w:bookmarkStart w:id="35" w:name="_Toc225258525"/>
      <w:bookmarkStart w:id="36" w:name="_Ref39485250"/>
      <w:bookmarkStart w:id="37" w:name="_Ref39485258"/>
      <w:r w:rsidRPr="000176DA">
        <w:rPr>
          <w:rFonts w:asciiTheme="majorBidi" w:eastAsia="Calibri Light" w:hAnsiTheme="majorBidi" w:cstheme="majorBidi"/>
          <w:sz w:val="40"/>
          <w:szCs w:val="40"/>
        </w:rPr>
        <w:t>Elektroninis aukcionas</w:t>
      </w:r>
      <w:bookmarkEnd w:id="30"/>
      <w:bookmarkEnd w:id="31"/>
      <w:bookmarkEnd w:id="32"/>
      <w:bookmarkEnd w:id="33"/>
      <w:bookmarkEnd w:id="34"/>
      <w:bookmarkEnd w:id="35"/>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8" w:name="_Ref39667303"/>
      <w:bookmarkStart w:id="39" w:name="_Ref39667308"/>
      <w:bookmarkStart w:id="40" w:name="_Toc183784204"/>
      <w:bookmarkStart w:id="41" w:name="_Toc225258526"/>
      <w:bookmarkEnd w:id="36"/>
      <w:bookmarkEnd w:id="37"/>
      <w:r w:rsidRPr="000176DA">
        <w:rPr>
          <w:rFonts w:asciiTheme="majorBidi" w:eastAsia="Calibri Light" w:hAnsiTheme="majorBidi" w:cstheme="majorBidi"/>
          <w:sz w:val="40"/>
          <w:szCs w:val="40"/>
        </w:rPr>
        <w:t>Pasiūlymų vertinimas</w:t>
      </w:r>
      <w:bookmarkEnd w:id="38"/>
      <w:bookmarkEnd w:id="39"/>
      <w:bookmarkEnd w:id="40"/>
      <w:bookmarkEnd w:id="41"/>
    </w:p>
    <w:p w14:paraId="11AD4C75" w14:textId="03A17A5F"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2" w:name="_Hlk91157291"/>
      <w:r w:rsidRPr="000176DA">
        <w:rPr>
          <w:rFonts w:ascii="Times New Roman" w:eastAsia="Calibri" w:hAnsi="Times New Roman" w:cs="Times New Roman"/>
          <w:sz w:val="24"/>
          <w:szCs w:val="24"/>
        </w:rPr>
        <w:t xml:space="preserve">specialiųjų pirkimo sąlygų </w:t>
      </w:r>
      <w:bookmarkEnd w:id="42"/>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0CD420B2" w14:textId="0ED96C77" w:rsidR="008F752A" w:rsidRPr="008F752A" w:rsidRDefault="00C61191" w:rsidP="008F752A">
      <w:pPr>
        <w:pStyle w:val="Sraopastraipa"/>
        <w:spacing w:after="0" w:line="20" w:lineRule="atLeast"/>
        <w:ind w:left="0" w:firstLine="567"/>
        <w:jc w:val="both"/>
        <w:rPr>
          <w:rFonts w:cstheme="minorHAnsi"/>
          <w:color w:val="000000" w:themeColor="text1"/>
          <w:sz w:val="24"/>
          <w:szCs w:val="24"/>
        </w:rPr>
      </w:pPr>
      <w:r w:rsidRPr="008F752A">
        <w:rPr>
          <w:rFonts w:ascii="Times New Roman" w:eastAsiaTheme="minorHAnsi" w:hAnsi="Times New Roman" w:cs="Times New Roman"/>
          <w:bCs/>
          <w:iCs/>
          <w:sz w:val="24"/>
          <w:szCs w:val="24"/>
        </w:rPr>
        <w:t>9.2.</w:t>
      </w:r>
      <w:r w:rsidR="00A10795" w:rsidRPr="008F752A">
        <w:rPr>
          <w:rFonts w:ascii="Times New Roman" w:eastAsiaTheme="minorHAnsi" w:hAnsi="Times New Roman" w:cs="Times New Roman"/>
          <w:bCs/>
          <w:iCs/>
          <w:sz w:val="24"/>
          <w:szCs w:val="24"/>
        </w:rPr>
        <w:t xml:space="preserve"> </w:t>
      </w:r>
      <w:r w:rsidR="008F752A" w:rsidRPr="008F752A">
        <w:rPr>
          <w:rFonts w:asciiTheme="majorBidi" w:hAnsiTheme="majorBidi" w:cstheme="majorBidi"/>
          <w:color w:val="000000" w:themeColor="text1"/>
          <w:sz w:val="24"/>
          <w:szCs w:val="24"/>
        </w:rPr>
        <w:t>Laimėjusiu pasiūlymu galės būti pripažintas tik 1 (vienas) ekonomiškai naudingiausias pasiūlymas, esantis pasiūlymų eilės pirmojoje vietoje.</w:t>
      </w:r>
      <w:r w:rsidR="008F752A" w:rsidRPr="008F752A">
        <w:rPr>
          <w:rFonts w:cstheme="minorHAnsi"/>
          <w:color w:val="000000" w:themeColor="text1"/>
          <w:sz w:val="24"/>
          <w:szCs w:val="24"/>
        </w:rPr>
        <w:t xml:space="preserve"> </w:t>
      </w:r>
    </w:p>
    <w:p w14:paraId="5C6D76CA" w14:textId="53AC2A23" w:rsidR="00827BC0" w:rsidRPr="008F752A" w:rsidRDefault="00B11AC9" w:rsidP="008F752A">
      <w:pPr>
        <w:pStyle w:val="Sraopastraipa"/>
        <w:spacing w:after="0" w:line="20" w:lineRule="atLeast"/>
        <w:ind w:left="0" w:firstLine="567"/>
        <w:jc w:val="both"/>
        <w:rPr>
          <w:rFonts w:eastAsiaTheme="minorHAnsi" w:cstheme="minorHAnsi"/>
          <w:bCs/>
          <w:iCs/>
        </w:rPr>
      </w:pPr>
      <w:r>
        <w:rPr>
          <w:rStyle w:val="cf01"/>
          <w:rFonts w:ascii="Times New Roman" w:hAnsi="Times New Roman" w:cs="Times New Roman"/>
          <w:sz w:val="24"/>
          <w:szCs w:val="24"/>
        </w:rPr>
        <w:t xml:space="preserve">9.3. </w:t>
      </w:r>
      <w:r w:rsidR="005D3AFF" w:rsidRPr="008F752A">
        <w:rPr>
          <w:rStyle w:val="cf01"/>
          <w:rFonts w:ascii="Times New Roman" w:hAnsi="Times New Roman" w:cs="Times New Roman"/>
          <w:sz w:val="24"/>
          <w:szCs w:val="24"/>
        </w:rPr>
        <w:t>Perkančioji organizacija</w:t>
      </w:r>
      <w:r w:rsidR="005D3AFF" w:rsidRPr="00A10795">
        <w:rPr>
          <w:rStyle w:val="cf01"/>
          <w:rFonts w:ascii="Times New Roman" w:hAnsi="Times New Roman" w:cs="Times New Roman"/>
          <w:sz w:val="24"/>
          <w:szCs w:val="24"/>
        </w:rPr>
        <w:t xml:space="preserve"> atmes tiekėjo pasiūlymą, jeigu kartu su pasiūlymu nebus pateikti šie pirkimo sąlygose reikalaujami pateikti dokumentai: </w:t>
      </w:r>
      <w:r w:rsidR="00C55448" w:rsidRPr="00A10795">
        <w:rPr>
          <w:rFonts w:asciiTheme="majorBidi" w:eastAsia="Calibri" w:hAnsiTheme="majorBidi" w:cstheme="majorBidi"/>
          <w:sz w:val="24"/>
          <w:szCs w:val="24"/>
        </w:rPr>
        <w:t>specialiųjų pirkimo sąlygų 6 priedas „Pasiūlymo forma“</w:t>
      </w:r>
      <w:r w:rsidR="00A10795">
        <w:rPr>
          <w:rFonts w:ascii="Times New Roman" w:hAnsi="Times New Roman" w:cs="Times New Roman"/>
          <w:sz w:val="24"/>
          <w:szCs w:val="24"/>
          <w:shd w:val="clear" w:color="auto" w:fill="FFFFFF"/>
        </w:rPr>
        <w:t>.</w:t>
      </w:r>
    </w:p>
    <w:p w14:paraId="379945AA" w14:textId="77777777" w:rsidR="00A10795" w:rsidRPr="00A10795" w:rsidRDefault="00A10795" w:rsidP="00A10795">
      <w:pPr>
        <w:pStyle w:val="Betarp"/>
        <w:tabs>
          <w:tab w:val="left" w:pos="1134"/>
        </w:tabs>
        <w:ind w:left="1134"/>
        <w:contextualSpacing/>
        <w:jc w:val="both"/>
        <w:rPr>
          <w:rFonts w:ascii="Times New Roman" w:eastAsiaTheme="minorHAnsi" w:hAnsi="Times New Roman" w:cs="Times New Roman"/>
          <w:bCs/>
          <w:i/>
          <w:iCs/>
          <w:sz w:val="24"/>
          <w:szCs w:val="24"/>
        </w:rPr>
      </w:pPr>
    </w:p>
    <w:p w14:paraId="5B1FD2D0" w14:textId="75160031" w:rsidR="00A5071F" w:rsidRPr="000176DA" w:rsidRDefault="00A5071F" w:rsidP="00EA658E">
      <w:pPr>
        <w:keepNext/>
        <w:keepLines/>
        <w:numPr>
          <w:ilvl w:val="0"/>
          <w:numId w:val="10"/>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3" w:name="_Ref39425999"/>
      <w:bookmarkStart w:id="44" w:name="_Ref39426005"/>
      <w:bookmarkStart w:id="45" w:name="_Toc183784205"/>
      <w:bookmarkStart w:id="46" w:name="_Toc225258527"/>
      <w:r w:rsidRPr="000176DA">
        <w:rPr>
          <w:rFonts w:asciiTheme="majorBidi" w:eastAsia="Calibri Light" w:hAnsiTheme="majorBidi" w:cstheme="majorBidi"/>
          <w:sz w:val="40"/>
          <w:szCs w:val="40"/>
        </w:rPr>
        <w:t>Sutarties sudarymas</w:t>
      </w:r>
      <w:bookmarkEnd w:id="43"/>
      <w:bookmarkEnd w:id="44"/>
      <w:bookmarkEnd w:id="45"/>
      <w:bookmarkEnd w:id="46"/>
    </w:p>
    <w:p w14:paraId="4F0B73E5" w14:textId="0562B551" w:rsidR="00A5071F" w:rsidRDefault="005D3AFF" w:rsidP="006409E5">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122233">
        <w:rPr>
          <w:rFonts w:ascii="Times New Roman" w:hAnsi="Times New Roman" w:cs="Times New Roman"/>
          <w:sz w:val="24"/>
          <w:szCs w:val="24"/>
        </w:rPr>
        <w:t>8</w:t>
      </w:r>
      <w:r w:rsidRPr="000176DA">
        <w:rPr>
          <w:rFonts w:ascii="Times New Roman" w:hAnsi="Times New Roman" w:cs="Times New Roman"/>
          <w:sz w:val="24"/>
          <w:szCs w:val="24"/>
        </w:rPr>
        <w:t xml:space="preserve"> priede „Sutarties projektas“.</w:t>
      </w:r>
    </w:p>
    <w:p w14:paraId="0886B44A" w14:textId="77777777" w:rsidR="00A10795" w:rsidRPr="006409E5" w:rsidRDefault="00A10795" w:rsidP="00A10795">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76DA" w:rsidRDefault="00A5071F" w:rsidP="00EA658E">
      <w:pPr>
        <w:pStyle w:val="Sraopastraipa"/>
        <w:keepNext/>
        <w:keepLines/>
        <w:numPr>
          <w:ilvl w:val="0"/>
          <w:numId w:val="2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7" w:name="_Toc183784206"/>
      <w:bookmarkStart w:id="48" w:name="_Toc225258528"/>
      <w:bookmarkEnd w:id="3"/>
      <w:r w:rsidRPr="000176DA">
        <w:rPr>
          <w:rFonts w:asciiTheme="majorBidi" w:eastAsia="Calibri Light" w:hAnsiTheme="majorBidi" w:cstheme="majorBidi"/>
          <w:sz w:val="40"/>
          <w:szCs w:val="40"/>
        </w:rPr>
        <w:t>Kitos sąlygos</w:t>
      </w:r>
      <w:bookmarkEnd w:id="47"/>
      <w:bookmarkEnd w:id="48"/>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B11AC9">
          <w:headerReference w:type="default" r:id="rId15"/>
          <w:footerReference w:type="default" r:id="rId16"/>
          <w:footerReference w:type="first" r:id="rId17"/>
          <w:pgSz w:w="12240" w:h="15840"/>
          <w:pgMar w:top="1134" w:right="567" w:bottom="1134" w:left="1701" w:header="720" w:footer="720" w:gutter="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Pr="000176DA"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9" w:name="_Toc225258529"/>
      <w:r w:rsidRPr="000176DA">
        <w:rPr>
          <w:rFonts w:ascii="Times New Roman" w:hAnsi="Times New Roman" w:cs="Times New Roman"/>
          <w:color w:val="auto"/>
          <w:sz w:val="24"/>
          <w:szCs w:val="24"/>
        </w:rPr>
        <w:lastRenderedPageBreak/>
        <w:t>Pirkimo sąlygų 1 priedas „Terminai“</w:t>
      </w:r>
      <w:bookmarkEnd w:id="49"/>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76D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7E360A">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4637FD">
        <w:trPr>
          <w:trHeight w:val="20"/>
        </w:trPr>
        <w:tc>
          <w:tcPr>
            <w:tcW w:w="738" w:type="dxa"/>
            <w:tcMar>
              <w:top w:w="0" w:type="dxa"/>
              <w:left w:w="108" w:type="dxa"/>
              <w:bottom w:w="0" w:type="dxa"/>
              <w:right w:w="108" w:type="dxa"/>
            </w:tcMar>
          </w:tcPr>
          <w:p w14:paraId="5AA78C15"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2B9C60E5" w:rsidR="005D3AFF" w:rsidRPr="000176DA" w:rsidRDefault="00001E6C"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4637FD">
        <w:trPr>
          <w:trHeight w:val="20"/>
        </w:trPr>
        <w:tc>
          <w:tcPr>
            <w:tcW w:w="738" w:type="dxa"/>
            <w:tcMar>
              <w:top w:w="0" w:type="dxa"/>
              <w:left w:w="108" w:type="dxa"/>
              <w:bottom w:w="0" w:type="dxa"/>
              <w:right w:w="108" w:type="dxa"/>
            </w:tcMar>
          </w:tcPr>
          <w:p w14:paraId="58CECBE4"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3D4D6A8E" w14:textId="77777777" w:rsidTr="004637FD">
        <w:trPr>
          <w:trHeight w:val="20"/>
        </w:trPr>
        <w:tc>
          <w:tcPr>
            <w:tcW w:w="738" w:type="dxa"/>
            <w:tcMar>
              <w:top w:w="0" w:type="dxa"/>
              <w:left w:w="108" w:type="dxa"/>
              <w:bottom w:w="0" w:type="dxa"/>
              <w:right w:w="108" w:type="dxa"/>
            </w:tcMar>
          </w:tcPr>
          <w:p w14:paraId="09D8B629"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74B818FE" w:rsidR="005D3AFF" w:rsidRPr="000176DA" w:rsidRDefault="00A10795" w:rsidP="007E360A">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6</w:t>
            </w:r>
            <w:r w:rsidR="00A309A3" w:rsidRPr="000176DA">
              <w:rPr>
                <w:rFonts w:ascii="Times New Roman" w:hAnsi="Times New Roman" w:cs="Times New Roman"/>
                <w:sz w:val="22"/>
                <w:szCs w:val="22"/>
              </w:rPr>
              <w:t xml:space="preserve"> (</w:t>
            </w:r>
            <w:r>
              <w:rPr>
                <w:rFonts w:ascii="Times New Roman" w:hAnsi="Times New Roman" w:cs="Times New Roman"/>
                <w:sz w:val="22"/>
                <w:szCs w:val="22"/>
              </w:rPr>
              <w:t>šešios</w:t>
            </w:r>
            <w:r w:rsidR="00A309A3" w:rsidRPr="000176DA">
              <w:rPr>
                <w:rFonts w:ascii="Times New Roman" w:hAnsi="Times New Roman" w:cs="Times New Roman"/>
                <w:sz w:val="22"/>
                <w:szCs w:val="22"/>
              </w:rPr>
              <w:t>) dien</w:t>
            </w:r>
            <w:r w:rsidR="00146142"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4AE52DD4" w14:textId="77777777" w:rsidTr="004637FD">
        <w:trPr>
          <w:trHeight w:val="20"/>
        </w:trPr>
        <w:tc>
          <w:tcPr>
            <w:tcW w:w="738" w:type="dxa"/>
            <w:tcMar>
              <w:top w:w="0" w:type="dxa"/>
              <w:left w:w="108" w:type="dxa"/>
              <w:bottom w:w="0" w:type="dxa"/>
              <w:right w:w="108" w:type="dxa"/>
            </w:tcMar>
          </w:tcPr>
          <w:p w14:paraId="5DFDA00D" w14:textId="05F3BB93" w:rsidR="005D3AFF" w:rsidRPr="000F1C0E" w:rsidRDefault="005D3AFF" w:rsidP="000F1C0E">
            <w:pPr>
              <w:pStyle w:val="Sraopastraipa"/>
              <w:numPr>
                <w:ilvl w:val="0"/>
                <w:numId w:val="8"/>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0F7474AE" w:rsidR="005D3AFF" w:rsidRPr="000176DA" w:rsidRDefault="00A10795" w:rsidP="007E360A">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4</w:t>
            </w:r>
            <w:r w:rsidR="00A309A3" w:rsidRPr="000176DA">
              <w:rPr>
                <w:rFonts w:ascii="Times New Roman" w:hAnsi="Times New Roman" w:cs="Times New Roman"/>
                <w:sz w:val="22"/>
                <w:szCs w:val="22"/>
              </w:rPr>
              <w:t xml:space="preserve"> (</w:t>
            </w:r>
            <w:r>
              <w:rPr>
                <w:rFonts w:ascii="Times New Roman" w:hAnsi="Times New Roman" w:cs="Times New Roman"/>
                <w:sz w:val="22"/>
                <w:szCs w:val="22"/>
              </w:rPr>
              <w:t>keturios</w:t>
            </w:r>
            <w:r w:rsidR="00A309A3" w:rsidRPr="000176DA">
              <w:rPr>
                <w:rFonts w:ascii="Times New Roman" w:hAnsi="Times New Roman" w:cs="Times New Roman"/>
                <w:sz w:val="22"/>
                <w:szCs w:val="22"/>
              </w:rPr>
              <w:t xml:space="preserve">) dienos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901D1A" w:rsidRPr="000176DA" w14:paraId="2129AB2A" w14:textId="77777777" w:rsidTr="004637FD">
        <w:trPr>
          <w:trHeight w:val="20"/>
        </w:trPr>
        <w:tc>
          <w:tcPr>
            <w:tcW w:w="738" w:type="dxa"/>
            <w:tcMar>
              <w:top w:w="0" w:type="dxa"/>
              <w:left w:w="108" w:type="dxa"/>
              <w:bottom w:w="0" w:type="dxa"/>
              <w:right w:w="108" w:type="dxa"/>
            </w:tcMar>
          </w:tcPr>
          <w:p w14:paraId="551BF1C9" w14:textId="77777777" w:rsidR="00901D1A" w:rsidRPr="000176DA" w:rsidRDefault="00901D1A"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0176DA" w:rsidRDefault="00901D1A"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0176DA" w:rsidRDefault="003D2A47" w:rsidP="007E360A">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00D24223"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0176DA" w:rsidRDefault="00901D1A" w:rsidP="007E360A">
            <w:pPr>
              <w:tabs>
                <w:tab w:val="left" w:pos="993"/>
              </w:tabs>
              <w:spacing w:after="0" w:line="240" w:lineRule="auto"/>
              <w:jc w:val="both"/>
              <w:rPr>
                <w:rFonts w:ascii="Times New Roman" w:hAnsi="Times New Roman" w:cs="Times New Roman"/>
                <w:sz w:val="22"/>
                <w:szCs w:val="22"/>
              </w:rPr>
            </w:pPr>
          </w:p>
        </w:tc>
      </w:tr>
      <w:tr w:rsidR="00CD414D" w:rsidRPr="000176DA" w14:paraId="5CBCAD1F" w14:textId="77777777" w:rsidTr="004637FD">
        <w:trPr>
          <w:trHeight w:val="20"/>
        </w:trPr>
        <w:tc>
          <w:tcPr>
            <w:tcW w:w="738" w:type="dxa"/>
            <w:tcMar>
              <w:top w:w="0" w:type="dxa"/>
              <w:left w:w="108" w:type="dxa"/>
              <w:bottom w:w="0" w:type="dxa"/>
              <w:right w:w="108" w:type="dxa"/>
            </w:tcMar>
          </w:tcPr>
          <w:p w14:paraId="56983C4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237BDD87" w14:textId="77777777" w:rsidTr="004637FD">
        <w:trPr>
          <w:trHeight w:val="20"/>
        </w:trPr>
        <w:tc>
          <w:tcPr>
            <w:tcW w:w="738" w:type="dxa"/>
            <w:tcMar>
              <w:top w:w="0" w:type="dxa"/>
              <w:left w:w="108" w:type="dxa"/>
              <w:bottom w:w="0" w:type="dxa"/>
              <w:right w:w="108" w:type="dxa"/>
            </w:tcMar>
          </w:tcPr>
          <w:p w14:paraId="4D4A65F6"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0176DA" w:rsidRDefault="005D3AFF"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05D93B3" w14:textId="77777777" w:rsidTr="004637FD">
        <w:trPr>
          <w:trHeight w:val="20"/>
        </w:trPr>
        <w:tc>
          <w:tcPr>
            <w:tcW w:w="738" w:type="dxa"/>
            <w:tcMar>
              <w:top w:w="0" w:type="dxa"/>
              <w:left w:w="108" w:type="dxa"/>
              <w:bottom w:w="0" w:type="dxa"/>
              <w:right w:w="108" w:type="dxa"/>
            </w:tcMar>
          </w:tcPr>
          <w:p w14:paraId="61EE4501"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BC548D" w:rsidRPr="000176DA" w14:paraId="401DE47E" w14:textId="77777777" w:rsidTr="004637FD">
        <w:trPr>
          <w:trHeight w:val="20"/>
        </w:trPr>
        <w:tc>
          <w:tcPr>
            <w:tcW w:w="738" w:type="dxa"/>
            <w:tcMar>
              <w:top w:w="0" w:type="dxa"/>
              <w:left w:w="108" w:type="dxa"/>
              <w:bottom w:w="0" w:type="dxa"/>
              <w:right w:w="108" w:type="dxa"/>
            </w:tcMar>
          </w:tcPr>
          <w:p w14:paraId="60F8124B"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BC548D" w:rsidRPr="000176DA" w:rsidRDefault="00BC548D"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BC548D" w:rsidRPr="000176DA" w14:paraId="11C060C7" w14:textId="77777777" w:rsidTr="004637FD">
        <w:trPr>
          <w:trHeight w:val="20"/>
        </w:trPr>
        <w:tc>
          <w:tcPr>
            <w:tcW w:w="738" w:type="dxa"/>
            <w:tcMar>
              <w:top w:w="0" w:type="dxa"/>
              <w:left w:w="108" w:type="dxa"/>
              <w:bottom w:w="0" w:type="dxa"/>
              <w:right w:w="108" w:type="dxa"/>
            </w:tcMar>
          </w:tcPr>
          <w:p w14:paraId="55D395AE"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BC548D" w:rsidRPr="000176DA" w:rsidRDefault="00BC548D"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CD414D" w:rsidRPr="000176DA" w14:paraId="493262BA" w14:textId="77777777" w:rsidTr="004637FD">
        <w:trPr>
          <w:trHeight w:val="20"/>
        </w:trPr>
        <w:tc>
          <w:tcPr>
            <w:tcW w:w="738" w:type="dxa"/>
            <w:tcMar>
              <w:top w:w="0" w:type="dxa"/>
              <w:left w:w="108" w:type="dxa"/>
              <w:bottom w:w="0" w:type="dxa"/>
              <w:right w:w="108" w:type="dxa"/>
            </w:tcMar>
          </w:tcPr>
          <w:p w14:paraId="1C4D6B1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7682B39E" w14:textId="77777777" w:rsidTr="004637FD">
        <w:trPr>
          <w:trHeight w:val="20"/>
        </w:trPr>
        <w:tc>
          <w:tcPr>
            <w:tcW w:w="738" w:type="dxa"/>
            <w:tcMar>
              <w:top w:w="0" w:type="dxa"/>
              <w:left w:w="108" w:type="dxa"/>
              <w:bottom w:w="0" w:type="dxa"/>
              <w:right w:w="108" w:type="dxa"/>
            </w:tcMar>
          </w:tcPr>
          <w:p w14:paraId="2D0266B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328E8537" w14:textId="77777777" w:rsidTr="004637FD">
        <w:trPr>
          <w:trHeight w:val="20"/>
        </w:trPr>
        <w:tc>
          <w:tcPr>
            <w:tcW w:w="738" w:type="dxa"/>
            <w:tcMar>
              <w:top w:w="0" w:type="dxa"/>
              <w:left w:w="108" w:type="dxa"/>
              <w:bottom w:w="0" w:type="dxa"/>
              <w:right w:w="108" w:type="dxa"/>
            </w:tcMar>
          </w:tcPr>
          <w:p w14:paraId="0F31B714"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dalyviui raštu paprašius, jam pateikia VPĮ 58 </w:t>
            </w:r>
            <w:r w:rsidRPr="000176DA">
              <w:rPr>
                <w:rFonts w:ascii="Times New Roman" w:hAnsi="Times New Roman" w:cs="Times New Roman"/>
                <w:bCs/>
                <w:sz w:val="22"/>
                <w:szCs w:val="22"/>
              </w:rPr>
              <w:lastRenderedPageBreak/>
              <w:t>straipsnio 2 dalyje nustatytą informaciją ne vėliau kaip per</w:t>
            </w:r>
          </w:p>
        </w:tc>
        <w:tc>
          <w:tcPr>
            <w:tcW w:w="3367" w:type="dxa"/>
            <w:tcMar>
              <w:top w:w="0" w:type="dxa"/>
              <w:left w:w="108" w:type="dxa"/>
              <w:bottom w:w="0" w:type="dxa"/>
              <w:right w:w="108" w:type="dxa"/>
            </w:tcMar>
          </w:tcPr>
          <w:p w14:paraId="6E2AB22D"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lastRenderedPageBreak/>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0176DA" w:rsidRDefault="005D3AFF" w:rsidP="007E360A">
            <w:pPr>
              <w:pStyle w:val="tajtip"/>
              <w:shd w:val="clear" w:color="auto" w:fill="FFFFFF"/>
              <w:tabs>
                <w:tab w:val="left" w:pos="993"/>
              </w:tabs>
              <w:spacing w:before="0" w:beforeAutospacing="0" w:after="0" w:afterAutospacing="0"/>
              <w:jc w:val="both"/>
              <w:rPr>
                <w:sz w:val="22"/>
                <w:szCs w:val="22"/>
              </w:rPr>
            </w:pPr>
          </w:p>
        </w:tc>
      </w:tr>
      <w:tr w:rsidR="00CD414D" w:rsidRPr="000176DA" w14:paraId="663AB9A2" w14:textId="77777777" w:rsidTr="004637FD">
        <w:trPr>
          <w:trHeight w:val="20"/>
        </w:trPr>
        <w:tc>
          <w:tcPr>
            <w:tcW w:w="738" w:type="dxa"/>
            <w:tcMar>
              <w:top w:w="0" w:type="dxa"/>
              <w:left w:w="108" w:type="dxa"/>
              <w:bottom w:w="0" w:type="dxa"/>
              <w:right w:w="108" w:type="dxa"/>
            </w:tcMar>
          </w:tcPr>
          <w:p w14:paraId="20996B85"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176DA">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6E200C71" w:rsidR="005D3AFF" w:rsidRPr="000176DA" w:rsidRDefault="00A10795" w:rsidP="007E360A">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5</w:t>
            </w:r>
            <w:r w:rsidR="005D3AFF" w:rsidRPr="000176DA">
              <w:rPr>
                <w:rFonts w:ascii="Times New Roman" w:hAnsi="Times New Roman" w:cs="Times New Roman"/>
                <w:sz w:val="22"/>
                <w:szCs w:val="22"/>
              </w:rPr>
              <w:t xml:space="preserve"> (</w:t>
            </w:r>
            <w:r>
              <w:rPr>
                <w:rFonts w:ascii="Times New Roman" w:hAnsi="Times New Roman" w:cs="Times New Roman"/>
                <w:sz w:val="22"/>
                <w:szCs w:val="22"/>
              </w:rPr>
              <w:t>penkias</w:t>
            </w:r>
            <w:r w:rsidR="005D3AFF" w:rsidRPr="000176DA">
              <w:rPr>
                <w:rFonts w:ascii="Times New Roman" w:hAnsi="Times New Roman" w:cs="Times New Roman"/>
                <w:sz w:val="22"/>
                <w:szCs w:val="22"/>
              </w:rPr>
              <w:t>) dien</w:t>
            </w:r>
            <w:r w:rsidR="00146142"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 xml:space="preserve">nuo </w:t>
            </w:r>
            <w:r w:rsidR="005D3AFF" w:rsidRPr="000176DA">
              <w:rPr>
                <w:rFonts w:ascii="Times New Roman" w:eastAsia="Arial" w:hAnsi="Times New Roman" w:cs="Times New Roman"/>
                <w:sz w:val="22"/>
                <w:szCs w:val="22"/>
              </w:rPr>
              <w:t>perkančiosios organizacijos</w:t>
            </w:r>
            <w:r w:rsidR="005D3AFF" w:rsidRPr="000176DA">
              <w:rPr>
                <w:rFonts w:ascii="Times New Roman" w:hAnsi="Times New Roman" w:cs="Times New Roman"/>
                <w:sz w:val="22"/>
                <w:szCs w:val="22"/>
              </w:rPr>
              <w:t xml:space="preserve"> pranešimo raštu apie jos priimtą sprendimą išsiuntimo tiekėjams dienos arba nuo paskelbimo apie </w:t>
            </w:r>
            <w:r w:rsidR="005D3AFF" w:rsidRPr="000176DA">
              <w:rPr>
                <w:rFonts w:ascii="Times New Roman" w:eastAsia="Arial" w:hAnsi="Times New Roman" w:cs="Times New Roman"/>
                <w:sz w:val="22"/>
                <w:szCs w:val="22"/>
              </w:rPr>
              <w:t>perkančiosios organizacijos</w:t>
            </w:r>
            <w:r w:rsidR="005D3AFF" w:rsidRPr="000176DA">
              <w:rPr>
                <w:rFonts w:ascii="Times New Roman" w:hAnsi="Times New Roman" w:cs="Times New Roman"/>
                <w:sz w:val="22"/>
                <w:szCs w:val="22"/>
              </w:rPr>
              <w:t xml:space="preserve"> priimtus sprendimus dienos, jei VPĮ nenumato reikalavimo raštu informuoti tiekėjus apie </w:t>
            </w:r>
            <w:r w:rsidR="005D3AFF" w:rsidRPr="000176DA">
              <w:rPr>
                <w:rFonts w:ascii="Times New Roman" w:eastAsia="Arial" w:hAnsi="Times New Roman" w:cs="Times New Roman"/>
                <w:sz w:val="22"/>
                <w:szCs w:val="22"/>
              </w:rPr>
              <w:t xml:space="preserve"> perkančiosios organizacijos</w:t>
            </w:r>
            <w:r w:rsidR="005D3AFF" w:rsidRPr="000176DA">
              <w:rPr>
                <w:rFonts w:ascii="Times New Roman" w:hAnsi="Times New Roman" w:cs="Times New Roman"/>
                <w:sz w:val="22"/>
                <w:szCs w:val="22"/>
              </w:rPr>
              <w:t xml:space="preserve"> priimtus sprendimus;</w:t>
            </w:r>
          </w:p>
          <w:p w14:paraId="654F982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12606BA6" w14:textId="77777777" w:rsidTr="004637FD">
        <w:trPr>
          <w:trHeight w:val="20"/>
        </w:trPr>
        <w:tc>
          <w:tcPr>
            <w:tcW w:w="738" w:type="dxa"/>
            <w:tcMar>
              <w:top w:w="0" w:type="dxa"/>
              <w:left w:w="108" w:type="dxa"/>
              <w:bottom w:w="0" w:type="dxa"/>
              <w:right w:w="108" w:type="dxa"/>
            </w:tcMar>
          </w:tcPr>
          <w:p w14:paraId="75F059E2"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1E86409" w14:textId="77777777" w:rsidTr="004637FD">
        <w:trPr>
          <w:trHeight w:val="20"/>
        </w:trPr>
        <w:tc>
          <w:tcPr>
            <w:tcW w:w="738" w:type="dxa"/>
            <w:tcMar>
              <w:top w:w="0" w:type="dxa"/>
              <w:left w:w="108" w:type="dxa"/>
              <w:bottom w:w="0" w:type="dxa"/>
              <w:right w:w="108" w:type="dxa"/>
            </w:tcMar>
          </w:tcPr>
          <w:p w14:paraId="180E8909"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0ECAB601" w14:textId="77777777" w:rsidTr="004637FD">
        <w:trPr>
          <w:trHeight w:val="20"/>
        </w:trPr>
        <w:tc>
          <w:tcPr>
            <w:tcW w:w="738" w:type="dxa"/>
            <w:tcMar>
              <w:top w:w="0" w:type="dxa"/>
              <w:left w:w="108" w:type="dxa"/>
              <w:bottom w:w="0" w:type="dxa"/>
              <w:right w:w="108" w:type="dxa"/>
            </w:tcMar>
          </w:tcPr>
          <w:p w14:paraId="0B52839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E79FFCA" w:rsidR="005D3AFF" w:rsidRPr="000176DA" w:rsidRDefault="00A10795" w:rsidP="007E360A">
            <w:pPr>
              <w:tabs>
                <w:tab w:val="left" w:pos="993"/>
              </w:tabs>
              <w:spacing w:after="0" w:line="240" w:lineRule="auto"/>
              <w:jc w:val="both"/>
              <w:rPr>
                <w:rFonts w:ascii="Times New Roman" w:hAnsi="Times New Roman" w:cs="Times New Roman"/>
                <w:sz w:val="22"/>
                <w:szCs w:val="22"/>
              </w:rPr>
            </w:pPr>
            <w:r w:rsidRPr="00DA66E7">
              <w:rPr>
                <w:rFonts w:asciiTheme="majorBidi" w:eastAsia="Calibri" w:hAnsiTheme="majorBidi" w:cstheme="majorBidi"/>
                <w:bCs/>
              </w:rPr>
              <w:t xml:space="preserve">5 (penkių) </w:t>
            </w:r>
            <w:r w:rsidR="005D3AFF" w:rsidRPr="000176DA">
              <w:rPr>
                <w:rFonts w:ascii="Times New Roman" w:hAnsi="Times New Roman" w:cs="Times New Roman"/>
                <w:bCs/>
                <w:sz w:val="22"/>
                <w:szCs w:val="22"/>
              </w:rPr>
              <w:t>dienų,</w:t>
            </w:r>
            <w:r w:rsidR="005D3AFF" w:rsidRPr="000176D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4637FD" w:rsidRPr="000176DA" w14:paraId="51CE47B8" w14:textId="77777777" w:rsidTr="004637FD">
        <w:trPr>
          <w:trHeight w:val="20"/>
        </w:trPr>
        <w:tc>
          <w:tcPr>
            <w:tcW w:w="738" w:type="dxa"/>
            <w:tcMar>
              <w:top w:w="0" w:type="dxa"/>
              <w:left w:w="108" w:type="dxa"/>
              <w:bottom w:w="0" w:type="dxa"/>
              <w:right w:w="108" w:type="dxa"/>
            </w:tcMar>
          </w:tcPr>
          <w:p w14:paraId="11B4FC1D"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 xml:space="preserve">suinteresuotas dalyvis paprašys perkančiosios </w:t>
            </w:r>
            <w:r w:rsidRPr="000176DA">
              <w:rPr>
                <w:rFonts w:ascii="Times New Roman" w:hAnsi="Times New Roman" w:cs="Times New Roman"/>
                <w:iCs/>
                <w:sz w:val="22"/>
                <w:szCs w:val="22"/>
              </w:rPr>
              <w:lastRenderedPageBreak/>
              <w:t>organizacijos pateikti laimėjusį pasiūlymą</w:t>
            </w:r>
          </w:p>
        </w:tc>
        <w:tc>
          <w:tcPr>
            <w:tcW w:w="3367" w:type="dxa"/>
            <w:tcMar>
              <w:top w:w="0" w:type="dxa"/>
              <w:left w:w="108" w:type="dxa"/>
              <w:bottom w:w="0" w:type="dxa"/>
              <w:right w:w="108" w:type="dxa"/>
            </w:tcMar>
          </w:tcPr>
          <w:p w14:paraId="2688E65C" w14:textId="609C51FF"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lastRenderedPageBreak/>
              <w:t xml:space="preserve">VPĮ 102 straipsnio 1 dalyje nustatytas terminas ir atidėjimo terminas pratęsiami papildomam </w:t>
            </w:r>
            <w:r w:rsidRPr="000176DA">
              <w:rPr>
                <w:rFonts w:ascii="Times New Roman" w:hAnsi="Times New Roman" w:cs="Times New Roman"/>
                <w:sz w:val="22"/>
                <w:szCs w:val="22"/>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0" w:name="_Ref38539939"/>
      <w:bookmarkStart w:id="51" w:name="_Ref38541068"/>
      <w:bookmarkStart w:id="52" w:name="_Ref38885053"/>
      <w:bookmarkStart w:id="53" w:name="_Ref38899023"/>
      <w:bookmarkStart w:id="54" w:name="_Toc225258530"/>
      <w:r w:rsidRPr="000176DA">
        <w:rPr>
          <w:rFonts w:ascii="Times New Roman" w:eastAsia="Calibri" w:hAnsi="Times New Roman" w:cs="Times New Roman"/>
          <w:color w:val="auto"/>
          <w:sz w:val="24"/>
          <w:szCs w:val="24"/>
        </w:rPr>
        <w:lastRenderedPageBreak/>
        <w:t>Pirkimo sąlygų 2 priedas „Techninė specifikacija“</w:t>
      </w:r>
      <w:bookmarkEnd w:id="50"/>
      <w:bookmarkEnd w:id="51"/>
      <w:bookmarkEnd w:id="52"/>
      <w:bookmarkEnd w:id="53"/>
      <w:bookmarkEnd w:id="54"/>
    </w:p>
    <w:p w14:paraId="22912E43"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z w:val="24"/>
          <w:szCs w:val="24"/>
        </w:rPr>
      </w:pPr>
    </w:p>
    <w:p w14:paraId="2CC58380" w14:textId="77777777" w:rsidR="00F203C0" w:rsidRPr="000176DA" w:rsidRDefault="00F203C0" w:rsidP="007E360A">
      <w:pPr>
        <w:spacing w:after="0" w:line="240" w:lineRule="auto"/>
        <w:jc w:val="center"/>
        <w:rPr>
          <w:rFonts w:ascii="Times New Roman" w:eastAsia="Times New Roman" w:hAnsi="Times New Roman" w:cs="Times New Roman"/>
          <w:b/>
          <w:sz w:val="24"/>
          <w:szCs w:val="20"/>
          <w:lang w:eastAsia="en-US"/>
        </w:rPr>
      </w:pPr>
      <w:bookmarkStart w:id="55" w:name="_Ref38285444"/>
      <w:bookmarkStart w:id="56" w:name="_Ref38291496"/>
      <w:r w:rsidRPr="000176DA">
        <w:rPr>
          <w:rFonts w:ascii="Times New Roman" w:eastAsia="Times New Roman" w:hAnsi="Times New Roman" w:cs="Times New Roman"/>
          <w:b/>
          <w:sz w:val="24"/>
          <w:szCs w:val="20"/>
          <w:lang w:eastAsia="en-US"/>
        </w:rPr>
        <w:t>TECHNINĖ SPECIFIKACIJA</w:t>
      </w:r>
    </w:p>
    <w:p w14:paraId="30528D95" w14:textId="77777777" w:rsidR="00F203C0" w:rsidRDefault="00F203C0" w:rsidP="007E360A">
      <w:pPr>
        <w:spacing w:after="0" w:line="240" w:lineRule="auto"/>
        <w:jc w:val="center"/>
        <w:rPr>
          <w:rFonts w:ascii="Times New Roman" w:eastAsia="Times New Roman" w:hAnsi="Times New Roman" w:cs="Times New Roman"/>
          <w:b/>
          <w:sz w:val="24"/>
          <w:szCs w:val="20"/>
          <w:lang w:eastAsia="en-US"/>
        </w:rPr>
      </w:pPr>
    </w:p>
    <w:p w14:paraId="119A6657"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1. Prekės pavadinimas: Suskystintos naftos dujos (SPBT) skirtos šilumos gamybai (toliau -Kuras). Naftos dujos šilumos gamybai. Jos yra saugomas požeminėse talpyklose.</w:t>
      </w:r>
    </w:p>
    <w:p w14:paraId="6B54CAB4"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2. Kokybė: Kuro kokybė turi atitikti LST EN 589:2008 arba lygiaverčius standartų kokybės reikalavimus.</w:t>
      </w:r>
    </w:p>
    <w:p w14:paraId="2EF156F3"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3. Naftos dujos ir dujiniai angliavandeniliai skirti šilumos gamybai, prekės kodas pagal kombinuotąj</w:t>
      </w:r>
      <w:r>
        <w:rPr>
          <w:rFonts w:ascii="Times New Roman" w:hAnsi="Times New Roman" w:cs="Times New Roman"/>
          <w:sz w:val="24"/>
          <w:szCs w:val="24"/>
        </w:rPr>
        <w:t xml:space="preserve">ą </w:t>
      </w:r>
      <w:r w:rsidRPr="00F83668">
        <w:rPr>
          <w:rFonts w:ascii="Times New Roman" w:hAnsi="Times New Roman" w:cs="Times New Roman"/>
          <w:sz w:val="24"/>
          <w:szCs w:val="24"/>
        </w:rPr>
        <w:t>nomenklatūrą 2711 12 11, 2711 13 97, 2711 14 00, 2711 19 00, 2711 12 97.</w:t>
      </w:r>
    </w:p>
    <w:p w14:paraId="7BA16FFB"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4. Kuro tiekimo laikotarpis: nuo sutarties parašymo dienos ir galioja 36 mėn.</w:t>
      </w:r>
    </w:p>
    <w:p w14:paraId="7B51E9DD"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5. Apimtys: Maksimalus perkamo Kuro kiekis pagal sutartį - 150 000 kg.</w:t>
      </w:r>
      <w:r>
        <w:rPr>
          <w:rFonts w:ascii="Times New Roman" w:hAnsi="Times New Roman" w:cs="Times New Roman"/>
          <w:sz w:val="24"/>
          <w:szCs w:val="24"/>
        </w:rPr>
        <w:t xml:space="preserve"> Minimalus vienkartinis užsakymo kiekis 3000 kg.</w:t>
      </w:r>
    </w:p>
    <w:p w14:paraId="1085C2E4"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6. Perkančioji organizacija neįsipareigoja nupirkti viso Kuro kiekio, nes Kuro poreikis priklauso nuo šilumos poreikio šildymo sezono metu.</w:t>
      </w:r>
    </w:p>
    <w:p w14:paraId="76926530"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 xml:space="preserve">7. Kuro pristatymas: pardavėjas turi pristatyti prekę savo transportu į Paberžės socialinės globos namus, adresu: Darbininkų g. 16, Lygialaukio k., Vilniaus r., </w:t>
      </w:r>
      <w:r>
        <w:rPr>
          <w:rFonts w:ascii="Times New Roman" w:hAnsi="Times New Roman" w:cs="Times New Roman"/>
          <w:sz w:val="24"/>
          <w:szCs w:val="24"/>
        </w:rPr>
        <w:t xml:space="preserve">per 2 darbo dienas </w:t>
      </w:r>
      <w:r w:rsidRPr="00F83668">
        <w:rPr>
          <w:rFonts w:ascii="Times New Roman" w:hAnsi="Times New Roman" w:cs="Times New Roman"/>
          <w:sz w:val="24"/>
          <w:szCs w:val="24"/>
        </w:rPr>
        <w:t>nuo užsakymo gavimo.</w:t>
      </w:r>
    </w:p>
    <w:p w14:paraId="6940E3C3"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8. Prekės užsakymo periodiškumas – pagal poreikį.</w:t>
      </w:r>
    </w:p>
    <w:p w14:paraId="796E9D75"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9. Su atvežtu Kuru pateikiami dokumentai:</w:t>
      </w:r>
    </w:p>
    <w:p w14:paraId="239B87BE"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9.1. dujų kokybės pažymėjimas;</w:t>
      </w:r>
    </w:p>
    <w:p w14:paraId="20B34FC7"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9.2. kokybės pažyma (dujų sudėtis procentais) išduota prie kokybės pažymėjimo;</w:t>
      </w:r>
    </w:p>
    <w:p w14:paraId="1A085146"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9.3. saugos duomenų lapas;</w:t>
      </w:r>
    </w:p>
    <w:p w14:paraId="4C22A4F3"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9.4. krovinio važtaraštis;</w:t>
      </w:r>
    </w:p>
    <w:p w14:paraId="681ED2CB" w14:textId="77777777" w:rsidR="00C12EC0" w:rsidRPr="00F83668" w:rsidRDefault="00C12EC0" w:rsidP="00C12EC0">
      <w:pPr>
        <w:jc w:val="both"/>
        <w:rPr>
          <w:rFonts w:ascii="Times New Roman" w:hAnsi="Times New Roman" w:cs="Times New Roman"/>
          <w:sz w:val="24"/>
          <w:szCs w:val="24"/>
        </w:rPr>
      </w:pPr>
      <w:r w:rsidRPr="00F83668">
        <w:rPr>
          <w:rFonts w:ascii="Times New Roman" w:hAnsi="Times New Roman" w:cs="Times New Roman"/>
          <w:sz w:val="24"/>
          <w:szCs w:val="24"/>
        </w:rPr>
        <w:t>9.5. PVM sąskaita faktūra, kurioje nurodoma kuro kaina, antkainis arba nuolaida - Eur/kg, transportavimo paslaugos kaina.</w:t>
      </w:r>
    </w:p>
    <w:p w14:paraId="29FF2EB4" w14:textId="0C315BEC" w:rsidR="00BF39E5" w:rsidRDefault="00C12EC0" w:rsidP="00B11AC9">
      <w:pPr>
        <w:jc w:val="both"/>
        <w:rPr>
          <w:rFonts w:ascii="Times New Roman" w:hAnsi="Times New Roman" w:cs="Times New Roman"/>
          <w:sz w:val="24"/>
          <w:szCs w:val="24"/>
        </w:rPr>
      </w:pPr>
      <w:r w:rsidRPr="00F83668">
        <w:rPr>
          <w:rFonts w:ascii="Times New Roman" w:hAnsi="Times New Roman" w:cs="Times New Roman"/>
          <w:sz w:val="24"/>
          <w:szCs w:val="24"/>
        </w:rPr>
        <w:t>9.6</w:t>
      </w:r>
      <w:r>
        <w:rPr>
          <w:rFonts w:ascii="Times New Roman" w:hAnsi="Times New Roman" w:cs="Times New Roman"/>
          <w:sz w:val="24"/>
          <w:szCs w:val="24"/>
        </w:rPr>
        <w:t>.</w:t>
      </w:r>
      <w:r w:rsidRPr="007743EE">
        <w:rPr>
          <w:rFonts w:ascii="Times New Roman" w:hAnsi="Times New Roman" w:cs="Times New Roman"/>
          <w:sz w:val="24"/>
          <w:szCs w:val="24"/>
        </w:rPr>
        <w:t xml:space="preserve"> AB „Orlen Lietuva“ kainų protokolas, prekės atkrovimo ir PVM sąskaitos faktūros išrašymo</w:t>
      </w:r>
      <w:r w:rsidR="00B11AC9">
        <w:rPr>
          <w:rFonts w:ascii="Times New Roman" w:hAnsi="Times New Roman" w:cs="Times New Roman"/>
          <w:sz w:val="24"/>
          <w:szCs w:val="24"/>
        </w:rPr>
        <w:t xml:space="preserve"> </w:t>
      </w:r>
      <w:r w:rsidRPr="007743EE">
        <w:rPr>
          <w:rFonts w:ascii="Times New Roman" w:hAnsi="Times New Roman" w:cs="Times New Roman"/>
          <w:sz w:val="24"/>
          <w:szCs w:val="24"/>
        </w:rPr>
        <w:t>momentu Propanų ir butanų mišinio – Bazinė kaina.</w:t>
      </w:r>
    </w:p>
    <w:p w14:paraId="79DD0A17" w14:textId="3D299636" w:rsidR="00773DC1" w:rsidRPr="00BF39E5" w:rsidRDefault="00BF39E5" w:rsidP="00BF39E5">
      <w:pPr>
        <w:jc w:val="both"/>
        <w:rPr>
          <w:rFonts w:ascii="Times New Roman" w:hAnsi="Times New Roman" w:cs="Times New Roman"/>
          <w:sz w:val="24"/>
          <w:szCs w:val="24"/>
        </w:rPr>
      </w:pPr>
      <w:r w:rsidRPr="00BF39E5">
        <w:rPr>
          <w:rFonts w:ascii="Times New Roman" w:eastAsia="Calibri" w:hAnsi="Times New Roman" w:cs="Times New Roman"/>
          <w:sz w:val="24"/>
          <w:szCs w:val="24"/>
        </w:rPr>
        <w:t>10. Atitikties sertifikatai ir kiti 2 ir 3 punktuose nurodytiems kokybės reikalavimams pagrįsti dokumentai pirkimo procedūros metu (teikiant pasiūlymą) neteikiami.</w:t>
      </w:r>
      <w:r w:rsidR="00773DC1" w:rsidRPr="00BF39E5">
        <w:rPr>
          <w:rFonts w:ascii="Times New Roman" w:eastAsia="Calibri" w:hAnsi="Times New Roman" w:cs="Times New Roman"/>
          <w:sz w:val="24"/>
          <w:szCs w:val="24"/>
        </w:rPr>
        <w:br w:type="page"/>
      </w:r>
    </w:p>
    <w:p w14:paraId="5EC959F6" w14:textId="77777777" w:rsidR="0026354A" w:rsidRDefault="0026354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73FA2B81" w14:textId="77777777" w:rsidR="00773DC1" w:rsidRPr="000176DA" w:rsidRDefault="00773DC1" w:rsidP="00773DC1">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7" w:name="_Toc225258531"/>
      <w:r w:rsidRPr="000176DA">
        <w:rPr>
          <w:rFonts w:ascii="Times New Roman" w:eastAsia="Calibri" w:hAnsi="Times New Roman" w:cs="Times New Roman"/>
          <w:color w:val="auto"/>
          <w:sz w:val="24"/>
          <w:szCs w:val="24"/>
        </w:rPr>
        <w:t>Pirkimo sąlygų 3 priedas „Tiekėjų pašalinimo pagrindai“</w:t>
      </w:r>
      <w:bookmarkEnd w:id="57"/>
    </w:p>
    <w:p w14:paraId="7D7E5E72" w14:textId="77777777" w:rsidR="00773DC1" w:rsidRPr="00773DC1" w:rsidRDefault="00773DC1" w:rsidP="00773DC1"/>
    <w:p w14:paraId="390449D2" w14:textId="77777777" w:rsidR="00773DC1" w:rsidRDefault="00773DC1" w:rsidP="00773DC1">
      <w:pPr>
        <w:spacing w:after="240"/>
        <w:jc w:val="center"/>
        <w:rPr>
          <w:rFonts w:asciiTheme="majorBidi" w:eastAsia="Calibri" w:hAnsiTheme="majorBidi" w:cstheme="majorBidi"/>
          <w:caps/>
          <w:color w:val="404040"/>
          <w:spacing w:val="20"/>
          <w:sz w:val="28"/>
          <w:szCs w:val="28"/>
        </w:rPr>
      </w:pPr>
      <w:r w:rsidRPr="00DA66E7">
        <w:rPr>
          <w:rFonts w:asciiTheme="majorBidi" w:eastAsia="Calibri" w:hAnsiTheme="majorBidi" w:cstheme="majorBidi"/>
          <w:caps/>
          <w:color w:val="404040"/>
          <w:spacing w:val="20"/>
          <w:sz w:val="28"/>
          <w:szCs w:val="28"/>
        </w:rPr>
        <w:t>TIEKĖJŲ PAŠALINIMO PAGRINDAI</w:t>
      </w:r>
    </w:p>
    <w:p w14:paraId="7490CC69"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FED127"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57AAAC7E"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A84A3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3333A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112782">
          <w:rPr>
            <w:rStyle w:val="Hipersaitas"/>
            <w:rFonts w:ascii="Times New Roman" w:hAnsi="Times New Roman" w:cs="Times New Roman"/>
          </w:rPr>
          <w:t>https://ec.europa.eu/tools/ecertis/</w:t>
        </w:r>
      </w:hyperlink>
      <w:r w:rsidRPr="00112782">
        <w:rPr>
          <w:rFonts w:ascii="Times New Roman" w:hAnsi="Times New Roman" w:cs="Times New Roman"/>
        </w:rPr>
        <w:t xml:space="preserve">. </w:t>
      </w:r>
    </w:p>
    <w:p w14:paraId="3F50B507"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nereikalauja iš tiekėjo pateikti dokumentų, patvirtinančių jo pašalinimo pagrindų nebuvimą, jeigu ji:</w:t>
      </w:r>
    </w:p>
    <w:p w14:paraId="163DABF5"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FA8462"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3B58E26" w14:textId="77777777" w:rsidR="00773DC1" w:rsidRPr="00112782" w:rsidRDefault="00773DC1" w:rsidP="00773DC1">
      <w:pPr>
        <w:spacing w:after="0" w:line="240" w:lineRule="auto"/>
        <w:ind w:firstLine="567"/>
        <w:jc w:val="both"/>
        <w:rPr>
          <w:rFonts w:ascii="Times New Roman" w:hAnsi="Times New Roman" w:cs="Times New Roman"/>
        </w:rPr>
      </w:pPr>
      <w:r w:rsidRPr="00112782">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71B2CE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95B536"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priesaikos deklaracija;</w:t>
      </w:r>
    </w:p>
    <w:p w14:paraId="2255D407" w14:textId="77777777" w:rsidR="00773DC1" w:rsidRPr="00112782" w:rsidRDefault="00773DC1" w:rsidP="00773DC1">
      <w:pPr>
        <w:spacing w:after="0" w:line="240" w:lineRule="auto"/>
        <w:ind w:firstLine="567"/>
        <w:jc w:val="both"/>
        <w:rPr>
          <w:rFonts w:ascii="Times New Roman" w:hAnsi="Times New Roman" w:cs="Times New Roman"/>
        </w:rPr>
      </w:pPr>
      <w:r w:rsidRPr="0011278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AF7382" w14:textId="77777777" w:rsidR="00057B8B" w:rsidRPr="00057B8B" w:rsidRDefault="00057B8B" w:rsidP="00057B8B">
      <w:pPr>
        <w:jc w:val="both"/>
        <w:sectPr w:rsidR="00057B8B" w:rsidRPr="00057B8B" w:rsidSect="00B11AC9">
          <w:footerReference w:type="first" r:id="rId19"/>
          <w:pgSz w:w="12240" w:h="15840"/>
          <w:pgMar w:top="1134" w:right="567" w:bottom="1134" w:left="1701" w:header="720" w:footer="720" w:gutter="0"/>
          <w:cols w:space="720"/>
          <w:titlePg/>
          <w:docGrid w:linePitch="360"/>
        </w:sectPr>
      </w:pPr>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bookmarkStart w:id="58" w:name="_Ref38291223"/>
      <w:bookmarkStart w:id="59" w:name="_Ref38291334"/>
      <w:bookmarkStart w:id="60" w:name="_Ref38533412"/>
      <w:bookmarkEnd w:id="55"/>
      <w:bookmarkEnd w:id="56"/>
    </w:p>
    <w:p w14:paraId="3236373C" w14:textId="5973A16B" w:rsidR="00B860C2" w:rsidRPr="000176DA" w:rsidRDefault="00B860C2" w:rsidP="007E360A">
      <w:pPr>
        <w:pStyle w:val="Paantrat"/>
        <w:spacing w:after="0" w:line="240" w:lineRule="auto"/>
        <w:jc w:val="center"/>
        <w:rPr>
          <w:rFonts w:ascii="Times New Roman" w:hAnsi="Times New Roman" w:cs="Times New Roman"/>
          <w:color w:val="auto"/>
        </w:rPr>
      </w:pPr>
    </w:p>
    <w:tbl>
      <w:tblPr>
        <w:tblW w:w="14034" w:type="dxa"/>
        <w:tblInd w:w="-431" w:type="dxa"/>
        <w:tblLayout w:type="fixed"/>
        <w:tblCellMar>
          <w:left w:w="10" w:type="dxa"/>
          <w:right w:w="10" w:type="dxa"/>
        </w:tblCellMar>
        <w:tblLook w:val="04A0" w:firstRow="1" w:lastRow="0" w:firstColumn="1" w:lastColumn="0" w:noHBand="0" w:noVBand="1"/>
      </w:tblPr>
      <w:tblGrid>
        <w:gridCol w:w="568"/>
        <w:gridCol w:w="5103"/>
        <w:gridCol w:w="2835"/>
        <w:gridCol w:w="5528"/>
      </w:tblGrid>
      <w:tr w:rsidR="00B860C2" w:rsidRPr="000176DA" w14:paraId="58BEA485"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0176DA" w:rsidRDefault="00B860C2" w:rsidP="007E360A">
            <w:pPr>
              <w:pStyle w:val="Betarp"/>
              <w:ind w:left="32"/>
              <w:jc w:val="center"/>
              <w:rPr>
                <w:rFonts w:ascii="Times New Roman" w:hAnsi="Times New Roman" w:cs="Times New Roman"/>
                <w:b/>
                <w:bCs/>
                <w:sz w:val="20"/>
                <w:szCs w:val="20"/>
              </w:rPr>
            </w:pPr>
            <w:r w:rsidRPr="000176DA">
              <w:rPr>
                <w:rFonts w:ascii="Times New Roman" w:hAnsi="Times New Roman" w:cs="Times New Roman"/>
                <w:b/>
                <w:bCs/>
                <w:sz w:val="20"/>
                <w:szCs w:val="20"/>
              </w:rPr>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0176DA" w:rsidRDefault="00B860C2" w:rsidP="007E360A">
            <w:pPr>
              <w:pStyle w:val="Betarp"/>
              <w:jc w:val="center"/>
              <w:rPr>
                <w:rFonts w:ascii="Times New Roman" w:hAnsi="Times New Roman" w:cs="Times New Roman"/>
                <w:bCs/>
                <w:sz w:val="20"/>
                <w:szCs w:val="20"/>
                <w:lang w:eastAsia="en-US"/>
              </w:rPr>
            </w:pPr>
            <w:r w:rsidRPr="000176DA">
              <w:rPr>
                <w:rFonts w:ascii="Times New Roman" w:hAnsi="Times New Roman" w:cs="Times New Roman"/>
                <w:b/>
                <w:sz w:val="20"/>
                <w:szCs w:val="20"/>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0176DA" w:rsidRDefault="00B860C2" w:rsidP="007E360A">
            <w:pPr>
              <w:pStyle w:val="Betarp"/>
              <w:jc w:val="center"/>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0176DA" w:rsidRDefault="00B860C2" w:rsidP="007E360A">
            <w:pPr>
              <w:pStyle w:val="Betarp"/>
              <w:jc w:val="center"/>
              <w:rPr>
                <w:rFonts w:ascii="Times New Roman" w:hAnsi="Times New Roman" w:cs="Times New Roman"/>
                <w:bCs/>
                <w:iCs/>
                <w:sz w:val="20"/>
                <w:szCs w:val="20"/>
                <w:lang w:eastAsia="en-US"/>
              </w:rPr>
            </w:pPr>
            <w:r w:rsidRPr="000176DA">
              <w:rPr>
                <w:rFonts w:ascii="Times New Roman" w:hAnsi="Times New Roman" w:cs="Times New Roman"/>
                <w:b/>
                <w:sz w:val="20"/>
                <w:szCs w:val="20"/>
              </w:rPr>
              <w:t>Pašalinimo pagrindų nebuvimą įrodantys dokumentai</w:t>
            </w:r>
          </w:p>
        </w:tc>
      </w:tr>
      <w:tr w:rsidR="00B860C2" w:rsidRPr="000176DA" w14:paraId="18E5D84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2) kyšininkavimą, prekybą poveikiu, papirkimą;</w:t>
            </w:r>
          </w:p>
          <w:p w14:paraId="02134F18"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4) nusikalstamą bankrotą;</w:t>
            </w:r>
          </w:p>
          <w:p w14:paraId="2ECF7253"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5) teroristinį ir su teroristine veikla susijusį nusikaltimą;</w:t>
            </w:r>
          </w:p>
          <w:p w14:paraId="676193B2"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6) nusikalstamu būdu gauto turto legalizavimą;</w:t>
            </w:r>
          </w:p>
          <w:p w14:paraId="256C00B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7) prekybą žmonėmis, vaiko pirkimą arba pardavimą;</w:t>
            </w:r>
          </w:p>
          <w:p w14:paraId="3B631E6E"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93282B" w14:textId="77777777" w:rsidR="00B860C2" w:rsidRPr="000176DA" w:rsidRDefault="00B860C2" w:rsidP="007E360A">
            <w:pPr>
              <w:pStyle w:val="Betarp"/>
              <w:jc w:val="both"/>
              <w:rPr>
                <w:rFonts w:ascii="Times New Roman" w:hAnsi="Times New Roman" w:cs="Times New Roman"/>
                <w:b/>
                <w:bCs/>
                <w:sz w:val="20"/>
                <w:szCs w:val="20"/>
                <w:lang w:eastAsia="en-US"/>
              </w:rPr>
            </w:pPr>
          </w:p>
          <w:p w14:paraId="7C78DB06"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59A2798E" w14:textId="1647BCC4"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2) </w:t>
            </w:r>
            <w:r w:rsidR="00EE77B4" w:rsidRPr="000176DA">
              <w:rPr>
                <w:rFonts w:ascii="Times New Roman" w:hAnsi="Times New Roman" w:cs="Times New Roman"/>
                <w:sz w:val="20"/>
                <w:szCs w:val="20"/>
              </w:rPr>
              <w:t>tiekėjo, kuris yra juridinis asmuo, kita organizacija ar jos </w:t>
            </w:r>
            <w:r w:rsidR="00EE77B4" w:rsidRPr="000176DA">
              <w:rPr>
                <w:rFonts w:ascii="Times New Roman" w:hAnsi="Times New Roman" w:cs="Times New Roman"/>
                <w:b/>
                <w:bCs/>
                <w:sz w:val="20"/>
                <w:szCs w:val="20"/>
              </w:rPr>
              <w:t>struktūrinis</w:t>
            </w:r>
            <w:r w:rsidR="00EE77B4" w:rsidRPr="000176DA">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176DA">
              <w:rPr>
                <w:rFonts w:ascii="Times New Roman" w:hAnsi="Times New Roman" w:cs="Times New Roman"/>
                <w:sz w:val="20"/>
                <w:szCs w:val="20"/>
                <w:lang w:eastAsia="en-US"/>
              </w:rPr>
              <w:t>;</w:t>
            </w:r>
          </w:p>
          <w:p w14:paraId="491E1141" w14:textId="0E7BE7F4"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 xml:space="preserve">3) </w:t>
            </w:r>
            <w:r w:rsidR="00EE77B4" w:rsidRPr="000176DA">
              <w:rPr>
                <w:rFonts w:ascii="Times New Roman" w:hAnsi="Times New Roman" w:cs="Times New Roman"/>
                <w:bCs/>
                <w:sz w:val="20"/>
                <w:szCs w:val="20"/>
                <w:lang w:eastAsia="en-US"/>
              </w:rPr>
              <w:t xml:space="preserve">tiekėjo, kuris yra juridinis asmuo, kita organizacija ar jos </w:t>
            </w:r>
            <w:r w:rsidR="00EE77B4" w:rsidRPr="000176DA">
              <w:rPr>
                <w:rFonts w:ascii="Times New Roman" w:hAnsi="Times New Roman" w:cs="Times New Roman"/>
                <w:b/>
                <w:sz w:val="20"/>
                <w:szCs w:val="20"/>
                <w:lang w:eastAsia="en-US"/>
              </w:rPr>
              <w:t>struktūrinis</w:t>
            </w:r>
            <w:r w:rsidR="00EE77B4" w:rsidRPr="000176D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176DA">
              <w:rPr>
                <w:rFonts w:ascii="Times New Roman" w:hAnsi="Times New Roman" w:cs="Times New Roman"/>
                <w:bCs/>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0176DA" w:rsidRDefault="00B860C2" w:rsidP="007E360A">
            <w:pPr>
              <w:pStyle w:val="Betarp"/>
              <w:jc w:val="both"/>
              <w:rPr>
                <w:rFonts w:ascii="Times New Roman" w:eastAsia="Yu Mincho" w:hAnsi="Times New Roman" w:cs="Times New Roman"/>
                <w:b/>
                <w:bCs/>
                <w:sz w:val="20"/>
                <w:szCs w:val="20"/>
                <w:lang w:eastAsia="en-US"/>
              </w:rPr>
            </w:pPr>
            <w:r w:rsidRPr="000176DA">
              <w:rPr>
                <w:rFonts w:ascii="Times New Roman" w:eastAsia="Yu Mincho" w:hAnsi="Times New Roman" w:cs="Times New Roman"/>
                <w:b/>
                <w:bCs/>
                <w:sz w:val="20"/>
                <w:szCs w:val="20"/>
                <w:lang w:eastAsia="en-US"/>
              </w:rPr>
              <w:lastRenderedPageBreak/>
              <w:t>VPĮ 46 straipsnio 1 dalis</w:t>
            </w:r>
          </w:p>
          <w:p w14:paraId="185B170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798E35BC"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lang w:eastAsia="en-US"/>
              </w:rPr>
              <w:t>EBVPD III dalies A1-A6 punktai</w:t>
            </w:r>
          </w:p>
          <w:p w14:paraId="5FB06C39"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0E34BB86"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Lietuvoje įsteigtų subjektų reikalaujama:</w:t>
            </w:r>
          </w:p>
          <w:p w14:paraId="6F26DF6F"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išrašo iš teismo sprendimo arba</w:t>
            </w:r>
          </w:p>
          <w:p w14:paraId="41568755"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Informatikos ir ryšių departamento prie Vidaus reikalų ministerijos pažymos, arba</w:t>
            </w:r>
          </w:p>
          <w:p w14:paraId="2F9291D6"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0176DA" w:rsidRDefault="00B860C2" w:rsidP="007E360A">
            <w:pPr>
              <w:pStyle w:val="Betarp"/>
              <w:jc w:val="both"/>
              <w:rPr>
                <w:rFonts w:ascii="Times New Roman" w:hAnsi="Times New Roman" w:cs="Times New Roman"/>
                <w:sz w:val="20"/>
                <w:szCs w:val="20"/>
                <w:lang w:eastAsia="en-US"/>
              </w:rPr>
            </w:pPr>
          </w:p>
          <w:p w14:paraId="5F52AD85"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01D7B936"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atitinkamos užsienio šalies institucijos dokumento</w:t>
            </w:r>
            <w:r w:rsidRPr="000176DA">
              <w:rPr>
                <w:rStyle w:val="Puslapioinaosnuoroda"/>
                <w:rFonts w:ascii="Times New Roman" w:hAnsi="Times New Roman" w:cs="Times New Roman"/>
                <w:sz w:val="20"/>
                <w:szCs w:val="20"/>
              </w:rPr>
              <w:footnoteReference w:id="1"/>
            </w:r>
            <w:r w:rsidRPr="000176DA">
              <w:rPr>
                <w:rFonts w:ascii="Times New Roman" w:hAnsi="Times New Roman" w:cs="Times New Roman"/>
                <w:sz w:val="20"/>
                <w:szCs w:val="20"/>
              </w:rPr>
              <w:t>.</w:t>
            </w:r>
          </w:p>
          <w:p w14:paraId="4BE903B0" w14:textId="77777777" w:rsidR="00B860C2" w:rsidRPr="000176DA" w:rsidRDefault="00B860C2" w:rsidP="007E360A">
            <w:pPr>
              <w:pStyle w:val="Betarp"/>
              <w:jc w:val="both"/>
              <w:rPr>
                <w:rFonts w:ascii="Times New Roman" w:hAnsi="Times New Roman" w:cs="Times New Roman"/>
                <w:sz w:val="20"/>
                <w:szCs w:val="20"/>
              </w:rPr>
            </w:pPr>
          </w:p>
          <w:p w14:paraId="453F642F" w14:textId="77777777" w:rsidR="00B860C2" w:rsidRPr="000176DA" w:rsidRDefault="00B860C2" w:rsidP="007E360A">
            <w:pPr>
              <w:pStyle w:val="Betarp"/>
              <w:jc w:val="both"/>
              <w:rPr>
                <w:rFonts w:ascii="Times New Roman" w:hAnsi="Times New Roman" w:cs="Times New Roman"/>
                <w:color w:val="7030A0"/>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 xml:space="preserve">180 dienų </w:t>
            </w:r>
            <w:r w:rsidRPr="000176DA">
              <w:rPr>
                <w:rFonts w:ascii="Times New Roman" w:hAnsi="Times New Roman" w:cs="Times New Roman"/>
                <w:sz w:val="20"/>
                <w:szCs w:val="20"/>
              </w:rPr>
              <w:t xml:space="preserve">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0176DA" w:rsidRDefault="00B860C2" w:rsidP="007E360A">
            <w:pPr>
              <w:pStyle w:val="Betarp"/>
              <w:jc w:val="both"/>
              <w:rPr>
                <w:rFonts w:ascii="Times New Roman" w:hAnsi="Times New Roman" w:cs="Times New Roman"/>
                <w:b/>
                <w:bCs/>
                <w:sz w:val="20"/>
                <w:szCs w:val="20"/>
              </w:rPr>
            </w:pPr>
          </w:p>
          <w:p w14:paraId="2F567E1A"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0176DA" w:rsidRDefault="00B860C2" w:rsidP="007E360A">
            <w:pPr>
              <w:pStyle w:val="Betarp"/>
              <w:jc w:val="both"/>
              <w:rPr>
                <w:rFonts w:ascii="Times New Roman" w:hAnsi="Times New Roman" w:cs="Times New Roman"/>
                <w:bCs/>
                <w:sz w:val="20"/>
                <w:szCs w:val="20"/>
              </w:rPr>
            </w:pPr>
          </w:p>
          <w:p w14:paraId="702364FB" w14:textId="77777777" w:rsidR="00B860C2" w:rsidRPr="000176DA" w:rsidRDefault="00B860C2" w:rsidP="007E360A">
            <w:pPr>
              <w:pStyle w:val="Betarp"/>
              <w:jc w:val="both"/>
              <w:rPr>
                <w:rFonts w:ascii="Times New Roman" w:hAnsi="Times New Roman" w:cs="Times New Roman"/>
                <w:b/>
                <w:bCs/>
                <w:sz w:val="20"/>
                <w:szCs w:val="20"/>
              </w:rPr>
            </w:pPr>
          </w:p>
        </w:tc>
      </w:tr>
      <w:tr w:rsidR="00B860C2" w:rsidRPr="000176DA" w14:paraId="0F73CF4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0176DA" w:rsidRDefault="00B860C2" w:rsidP="007E360A">
            <w:pPr>
              <w:pStyle w:val="Betarp"/>
              <w:jc w:val="both"/>
              <w:rPr>
                <w:rFonts w:ascii="Times New Roman" w:eastAsia="Yu Mincho" w:hAnsi="Times New Roman" w:cs="Times New Roman"/>
                <w:b/>
                <w:bCs/>
                <w:sz w:val="20"/>
                <w:szCs w:val="20"/>
                <w:lang w:eastAsia="en-US"/>
              </w:rPr>
            </w:pPr>
            <w:r w:rsidRPr="000176DA">
              <w:rPr>
                <w:rFonts w:ascii="Times New Roman" w:eastAsia="Yu Mincho" w:hAnsi="Times New Roman" w:cs="Times New Roman"/>
                <w:b/>
                <w:bCs/>
                <w:sz w:val="20"/>
                <w:szCs w:val="20"/>
                <w:lang w:eastAsia="en-US"/>
              </w:rPr>
              <w:t>VPĮ 46 straipsnio 2¹ dalis</w:t>
            </w:r>
          </w:p>
          <w:p w14:paraId="719360E8" w14:textId="77777777" w:rsidR="00B860C2" w:rsidRPr="000176DA" w:rsidRDefault="00B860C2" w:rsidP="007E360A">
            <w:pPr>
              <w:pStyle w:val="Betarp"/>
              <w:jc w:val="both"/>
              <w:rPr>
                <w:rFonts w:ascii="Times New Roman" w:eastAsia="Yu Mincho" w:hAnsi="Times New Roman" w:cs="Times New Roman"/>
                <w:b/>
                <w:bCs/>
                <w:sz w:val="20"/>
                <w:szCs w:val="20"/>
              </w:rPr>
            </w:pPr>
          </w:p>
          <w:p w14:paraId="3DF9940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sz w:val="20"/>
                <w:szCs w:val="20"/>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0176DA" w:rsidRDefault="00B860C2" w:rsidP="007E360A">
            <w:pPr>
              <w:pStyle w:val="Betarp"/>
              <w:jc w:val="both"/>
              <w:rPr>
                <w:rFonts w:ascii="Times New Roman" w:hAnsi="Times New Roman" w:cs="Times New Roman"/>
                <w:sz w:val="20"/>
                <w:szCs w:val="20"/>
              </w:rPr>
            </w:pPr>
          </w:p>
        </w:tc>
      </w:tr>
      <w:tr w:rsidR="00B860C2" w:rsidRPr="000176DA" w14:paraId="2F479AC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0176DA" w:rsidRDefault="00B860C2" w:rsidP="00EA658E">
            <w:pPr>
              <w:pStyle w:val="Betarp"/>
              <w:numPr>
                <w:ilvl w:val="0"/>
                <w:numId w:val="23"/>
              </w:numPr>
              <w:rPr>
                <w:rFonts w:ascii="Times New Roman" w:hAnsi="Times New Roman" w:cs="Times New Roman"/>
                <w:b/>
                <w:bCs/>
                <w:sz w:val="20"/>
                <w:szCs w:val="20"/>
              </w:rPr>
            </w:pPr>
            <w:bookmarkStart w:id="61"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0176DA" w:rsidRDefault="00B860C2" w:rsidP="007E360A">
            <w:pPr>
              <w:pStyle w:val="Betarp"/>
              <w:jc w:val="both"/>
              <w:rPr>
                <w:rFonts w:ascii="Times New Roman" w:hAnsi="Times New Roman" w:cs="Times New Roman"/>
                <w:b/>
                <w:bCs/>
                <w:sz w:val="20"/>
                <w:szCs w:val="20"/>
                <w:lang w:eastAsia="en-US"/>
              </w:rPr>
            </w:pPr>
          </w:p>
          <w:p w14:paraId="0CC914A7"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084C4D3" w14:textId="1906C57A"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 xml:space="preserve">2) </w:t>
            </w:r>
            <w:r w:rsidR="00957420" w:rsidRPr="000176DA">
              <w:rPr>
                <w:rFonts w:ascii="Times New Roman" w:hAnsi="Times New Roman" w:cs="Times New Roman"/>
                <w:bCs/>
                <w:sz w:val="20"/>
                <w:szCs w:val="20"/>
                <w:lang w:eastAsia="en-US"/>
              </w:rPr>
              <w:t xml:space="preserve">tiekėjo, kuris yra juridinis asmuo, kita organizacija ar jos </w:t>
            </w:r>
            <w:r w:rsidR="00957420" w:rsidRPr="000176DA">
              <w:rPr>
                <w:rFonts w:ascii="Times New Roman" w:hAnsi="Times New Roman" w:cs="Times New Roman"/>
                <w:b/>
                <w:sz w:val="20"/>
                <w:szCs w:val="20"/>
                <w:lang w:eastAsia="en-US"/>
              </w:rPr>
              <w:t>struktūrinis</w:t>
            </w:r>
            <w:r w:rsidR="00957420" w:rsidRPr="000176D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w:t>
            </w:r>
            <w:r w:rsidR="00957420" w:rsidRPr="000176DA">
              <w:rPr>
                <w:rFonts w:ascii="Times New Roman" w:hAnsi="Times New Roman" w:cs="Times New Roman"/>
                <w:bCs/>
                <w:sz w:val="20"/>
                <w:szCs w:val="20"/>
                <w:lang w:eastAsia="en-US"/>
              </w:rPr>
              <w:lastRenderedPageBreak/>
              <w:t>sprendimas, jeigu toks sprendimas priimamas pagal tiekėjo šalies teisės aktų reikalavimus</w:t>
            </w:r>
            <w:r w:rsidRPr="000176DA">
              <w:rPr>
                <w:rFonts w:ascii="Times New Roman" w:hAnsi="Times New Roman" w:cs="Times New Roman"/>
                <w:bCs/>
                <w:sz w:val="20"/>
                <w:szCs w:val="20"/>
                <w:lang w:eastAsia="en-US"/>
              </w:rPr>
              <w:t>.</w:t>
            </w:r>
          </w:p>
          <w:p w14:paraId="007F84A2" w14:textId="77777777" w:rsidR="00B860C2" w:rsidRPr="000176DA" w:rsidRDefault="00B860C2" w:rsidP="007E360A">
            <w:pPr>
              <w:pStyle w:val="Betarp"/>
              <w:jc w:val="both"/>
              <w:rPr>
                <w:rFonts w:ascii="Times New Roman" w:hAnsi="Times New Roman" w:cs="Times New Roman"/>
                <w:b/>
                <w:bCs/>
                <w:sz w:val="20"/>
                <w:szCs w:val="20"/>
                <w:lang w:eastAsia="en-US"/>
              </w:rPr>
            </w:pPr>
          </w:p>
          <w:p w14:paraId="370FF44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Tačiau ši nuostata netaikoma, jeigu:</w:t>
            </w:r>
          </w:p>
          <w:p w14:paraId="7A19FF77"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2) įsiskolinimo suma neviršija 50 Eur (penkiasdešimt eurų);</w:t>
            </w:r>
          </w:p>
          <w:p w14:paraId="5B3EB93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3 dalis</w:t>
            </w:r>
          </w:p>
          <w:p w14:paraId="67A17543" w14:textId="77777777" w:rsidR="00B860C2" w:rsidRPr="000176DA" w:rsidRDefault="00B860C2" w:rsidP="007E360A">
            <w:pPr>
              <w:pStyle w:val="Betarp"/>
              <w:jc w:val="both"/>
              <w:rPr>
                <w:rFonts w:ascii="Times New Roman" w:eastAsia="Arial" w:hAnsi="Times New Roman" w:cs="Times New Roman"/>
                <w:sz w:val="20"/>
                <w:szCs w:val="20"/>
              </w:rPr>
            </w:pPr>
          </w:p>
          <w:p w14:paraId="381C6E65"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Arial" w:hAnsi="Times New Roman" w:cs="Times New Roman"/>
                <w:sz w:val="20"/>
                <w:szCs w:val="20"/>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Lietuvoje įsteigtų subjektų reikalaujama:</w:t>
            </w:r>
          </w:p>
          <w:p w14:paraId="39F9D48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1) Dėl įsipareigojimų, susijusių su mokesčių mokėjimu, įvykdymo i</w:t>
            </w:r>
            <w:r w:rsidRPr="000176DA">
              <w:rPr>
                <w:rFonts w:ascii="Times New Roman" w:hAnsi="Times New Roman" w:cs="Times New Roman"/>
                <w:sz w:val="20"/>
                <w:szCs w:val="20"/>
                <w:lang w:eastAsia="en-US"/>
              </w:rPr>
              <w:t xml:space="preserve">š Lietuvoje įsteigtų subjektų </w:t>
            </w:r>
            <w:r w:rsidRPr="000176DA">
              <w:rPr>
                <w:rFonts w:ascii="Times New Roman" w:hAnsi="Times New Roman" w:cs="Times New Roman"/>
                <w:sz w:val="20"/>
                <w:szCs w:val="20"/>
              </w:rPr>
              <w:t>prašoma:</w:t>
            </w:r>
          </w:p>
          <w:p w14:paraId="405BAE70" w14:textId="77777777" w:rsidR="00B860C2" w:rsidRPr="000176DA" w:rsidRDefault="00B860C2" w:rsidP="007E360A">
            <w:pPr>
              <w:pStyle w:val="Betarp"/>
              <w:jc w:val="both"/>
              <w:rPr>
                <w:rFonts w:ascii="Times New Roman" w:hAnsi="Times New Roman" w:cs="Times New Roman"/>
                <w:b/>
                <w:bCs/>
                <w:sz w:val="20"/>
                <w:szCs w:val="20"/>
              </w:rPr>
            </w:pPr>
          </w:p>
          <w:p w14:paraId="183FE5A4" w14:textId="77777777" w:rsidR="00B860C2" w:rsidRPr="000176DA" w:rsidRDefault="00B860C2" w:rsidP="00EA658E">
            <w:pPr>
              <w:pStyle w:val="Betarp"/>
              <w:numPr>
                <w:ilvl w:val="0"/>
                <w:numId w:val="22"/>
              </w:numPr>
              <w:jc w:val="both"/>
              <w:rPr>
                <w:rFonts w:ascii="Times New Roman" w:hAnsi="Times New Roman" w:cs="Times New Roman"/>
                <w:sz w:val="20"/>
                <w:szCs w:val="20"/>
              </w:rPr>
            </w:pPr>
            <w:r w:rsidRPr="000176DA">
              <w:rPr>
                <w:rFonts w:ascii="Times New Roman" w:hAnsi="Times New Roman" w:cs="Times New Roman"/>
                <w:sz w:val="20"/>
                <w:szCs w:val="20"/>
              </w:rPr>
              <w:t xml:space="preserve">išrašo iš teismo sprendimo (jei toks yra) </w:t>
            </w:r>
          </w:p>
          <w:p w14:paraId="66598E15" w14:textId="77777777" w:rsidR="00B860C2" w:rsidRPr="000176DA" w:rsidRDefault="00B860C2" w:rsidP="00EA658E">
            <w:pPr>
              <w:pStyle w:val="Betarp"/>
              <w:numPr>
                <w:ilvl w:val="0"/>
                <w:numId w:val="22"/>
              </w:numPr>
              <w:jc w:val="both"/>
              <w:rPr>
                <w:rFonts w:ascii="Times New Roman" w:hAnsi="Times New Roman" w:cs="Times New Roman"/>
                <w:sz w:val="20"/>
                <w:szCs w:val="20"/>
              </w:rPr>
            </w:pPr>
            <w:r w:rsidRPr="000176DA">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0176DA" w:rsidRDefault="00B860C2" w:rsidP="00EA658E">
            <w:pPr>
              <w:pStyle w:val="Betarp"/>
              <w:numPr>
                <w:ilvl w:val="0"/>
                <w:numId w:val="21"/>
              </w:numPr>
              <w:jc w:val="both"/>
              <w:rPr>
                <w:rFonts w:ascii="Times New Roman" w:hAnsi="Times New Roman" w:cs="Times New Roman"/>
                <w:sz w:val="20"/>
                <w:szCs w:val="20"/>
              </w:rPr>
            </w:pPr>
            <w:r w:rsidRPr="000176DA">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0176DA" w:rsidRDefault="00B860C2" w:rsidP="007E360A">
            <w:pPr>
              <w:pStyle w:val="Betarp"/>
              <w:jc w:val="both"/>
              <w:rPr>
                <w:rFonts w:ascii="Times New Roman" w:hAnsi="Times New Roman" w:cs="Times New Roman"/>
                <w:sz w:val="20"/>
                <w:szCs w:val="20"/>
              </w:rPr>
            </w:pPr>
          </w:p>
          <w:p w14:paraId="20E59F7D"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24244A9D"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lastRenderedPageBreak/>
              <w:t>atitinkamos užsienio šalies institucijos dokumento</w:t>
            </w:r>
            <w:r w:rsidRPr="000176DA">
              <w:rPr>
                <w:rStyle w:val="Puslapioinaosnuoroda"/>
                <w:rFonts w:ascii="Times New Roman" w:hAnsi="Times New Roman" w:cs="Times New Roman"/>
                <w:sz w:val="20"/>
                <w:szCs w:val="20"/>
              </w:rPr>
              <w:footnoteReference w:id="2"/>
            </w:r>
            <w:r w:rsidRPr="000176DA">
              <w:rPr>
                <w:rFonts w:ascii="Times New Roman" w:hAnsi="Times New Roman" w:cs="Times New Roman"/>
                <w:sz w:val="20"/>
                <w:szCs w:val="20"/>
              </w:rPr>
              <w:t>.</w:t>
            </w:r>
          </w:p>
          <w:p w14:paraId="1F4F3876" w14:textId="77777777" w:rsidR="00B860C2" w:rsidRPr="000176DA" w:rsidRDefault="00B860C2" w:rsidP="007E360A">
            <w:pPr>
              <w:pStyle w:val="Betarp"/>
              <w:jc w:val="both"/>
              <w:rPr>
                <w:rFonts w:ascii="Times New Roman" w:eastAsia="Yu Mincho" w:hAnsi="Times New Roman" w:cs="Times New Roman"/>
                <w:sz w:val="20"/>
                <w:szCs w:val="20"/>
              </w:rPr>
            </w:pPr>
          </w:p>
          <w:p w14:paraId="3D35CF06" w14:textId="77777777" w:rsidR="00B860C2" w:rsidRPr="000176DA" w:rsidRDefault="00B860C2" w:rsidP="007E360A">
            <w:pPr>
              <w:pStyle w:val="Betarp"/>
              <w:jc w:val="both"/>
              <w:rPr>
                <w:rFonts w:ascii="Times New Roman" w:hAnsi="Times New Roman" w:cs="Times New Roman"/>
                <w:i/>
                <w:iCs/>
                <w:color w:val="000000" w:themeColor="text1"/>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0176DA" w:rsidRDefault="00B860C2" w:rsidP="007E360A">
            <w:pPr>
              <w:pStyle w:val="Betarp"/>
              <w:jc w:val="both"/>
              <w:rPr>
                <w:rFonts w:ascii="Times New Roman" w:hAnsi="Times New Roman" w:cs="Times New Roman"/>
                <w:i/>
                <w:iCs/>
                <w:color w:val="7030A0"/>
                <w:sz w:val="20"/>
                <w:szCs w:val="20"/>
              </w:rPr>
            </w:pPr>
          </w:p>
          <w:p w14:paraId="3328FDC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0176DA" w:rsidRDefault="00B860C2" w:rsidP="007E360A">
            <w:pPr>
              <w:pStyle w:val="Betarp"/>
              <w:jc w:val="both"/>
              <w:rPr>
                <w:rFonts w:ascii="Times New Roman" w:hAnsi="Times New Roman" w:cs="Times New Roman"/>
                <w:b/>
                <w:bCs/>
                <w:sz w:val="20"/>
                <w:szCs w:val="20"/>
              </w:rPr>
            </w:pPr>
          </w:p>
          <w:p w14:paraId="13930A63"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Cs/>
                <w:sz w:val="20"/>
                <w:szCs w:val="20"/>
              </w:rPr>
              <w:t>2) Dėl įsipareigojimų, susijusių su socialinio draudimo įmokų mokėjimu, įvykdymo i</w:t>
            </w:r>
            <w:r w:rsidRPr="000176DA">
              <w:rPr>
                <w:rFonts w:ascii="Times New Roman" w:hAnsi="Times New Roman" w:cs="Times New Roman"/>
                <w:sz w:val="20"/>
                <w:szCs w:val="20"/>
                <w:lang w:eastAsia="en-US"/>
              </w:rPr>
              <w:t xml:space="preserve">š Lietuvoje įsteigtų subjektų </w:t>
            </w:r>
            <w:r w:rsidRPr="000176DA">
              <w:rPr>
                <w:rFonts w:ascii="Times New Roman" w:hAnsi="Times New Roman" w:cs="Times New Roman"/>
                <w:bCs/>
                <w:sz w:val="20"/>
                <w:szCs w:val="20"/>
              </w:rPr>
              <w:t>prašoma:</w:t>
            </w:r>
          </w:p>
          <w:p w14:paraId="0B023AA8"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0176DA">
                <w:rPr>
                  <w:rStyle w:val="Hipersaitas"/>
                  <w:rFonts w:ascii="Times New Roman" w:hAnsi="Times New Roman" w:cs="Times New Roman"/>
                  <w:bCs/>
                  <w:sz w:val="20"/>
                  <w:szCs w:val="20"/>
                  <w:u w:val="single"/>
                </w:rPr>
                <w:t>http://draudejai.sodra.lt/draudeju_viesi_duomenys/</w:t>
              </w:r>
            </w:hyperlink>
            <w:r w:rsidRPr="000176DA">
              <w:rPr>
                <w:rFonts w:ascii="Times New Roman" w:hAnsi="Times New Roman" w:cs="Times New Roman"/>
                <w:bCs/>
                <w:sz w:val="20"/>
                <w:szCs w:val="20"/>
              </w:rPr>
              <w:t>.</w:t>
            </w:r>
          </w:p>
          <w:p w14:paraId="6F90E578" w14:textId="77777777" w:rsidR="00B860C2" w:rsidRPr="000176DA" w:rsidRDefault="00B860C2" w:rsidP="007E360A">
            <w:pPr>
              <w:pStyle w:val="Betarp"/>
              <w:jc w:val="both"/>
              <w:rPr>
                <w:rFonts w:ascii="Times New Roman" w:hAnsi="Times New Roman" w:cs="Times New Roman"/>
                <w:b/>
                <w:bCs/>
                <w:sz w:val="20"/>
                <w:szCs w:val="20"/>
              </w:rPr>
            </w:pPr>
          </w:p>
          <w:p w14:paraId="24C00D67"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0176DA">
              <w:rPr>
                <w:rFonts w:ascii="Times New Roman" w:hAnsi="Times New Roman" w:cs="Times New Roman"/>
                <w:sz w:val="20"/>
                <w:szCs w:val="20"/>
              </w:rPr>
              <w:lastRenderedPageBreak/>
              <w:t>Vyriausybės nustatyta tvarka išduotą dokumentą, patvirtinantį jungtinius kompetentingų institucijų tvarkomus duomenis.</w:t>
            </w:r>
          </w:p>
          <w:p w14:paraId="76CEF5F7" w14:textId="77777777" w:rsidR="00B860C2" w:rsidRPr="000176DA" w:rsidRDefault="00B860C2" w:rsidP="007E360A">
            <w:pPr>
              <w:pStyle w:val="Betarp"/>
              <w:jc w:val="both"/>
              <w:rPr>
                <w:rFonts w:ascii="Times New Roman" w:hAnsi="Times New Roman" w:cs="Times New Roman"/>
                <w:b/>
                <w:bCs/>
                <w:sz w:val="20"/>
                <w:szCs w:val="20"/>
              </w:rPr>
            </w:pPr>
          </w:p>
          <w:p w14:paraId="7CBF04DB"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0176DA" w:rsidRDefault="00B860C2" w:rsidP="007E360A">
            <w:pPr>
              <w:pStyle w:val="Betarp"/>
              <w:jc w:val="both"/>
              <w:rPr>
                <w:rFonts w:ascii="Times New Roman" w:hAnsi="Times New Roman" w:cs="Times New Roman"/>
                <w:b/>
                <w:bCs/>
                <w:sz w:val="20"/>
                <w:szCs w:val="20"/>
              </w:rPr>
            </w:pPr>
          </w:p>
          <w:p w14:paraId="39843574"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20036FB8"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atitinkamos užsienio šalies kompetentingos institucijos dokumento</w:t>
            </w:r>
            <w:r w:rsidRPr="000176DA">
              <w:rPr>
                <w:rStyle w:val="Puslapioinaosnuoroda"/>
                <w:rFonts w:ascii="Times New Roman" w:hAnsi="Times New Roman" w:cs="Times New Roman"/>
                <w:sz w:val="20"/>
                <w:szCs w:val="20"/>
              </w:rPr>
              <w:footnoteReference w:id="3"/>
            </w:r>
            <w:r w:rsidRPr="000176DA">
              <w:rPr>
                <w:rFonts w:ascii="Times New Roman" w:hAnsi="Times New Roman" w:cs="Times New Roman"/>
                <w:sz w:val="20"/>
                <w:szCs w:val="20"/>
              </w:rPr>
              <w:t>.</w:t>
            </w:r>
          </w:p>
          <w:p w14:paraId="3EE1B1BF" w14:textId="77777777" w:rsidR="00B860C2" w:rsidRPr="000176DA" w:rsidRDefault="00B860C2" w:rsidP="007E360A">
            <w:pPr>
              <w:pStyle w:val="Betarp"/>
              <w:jc w:val="both"/>
              <w:rPr>
                <w:rFonts w:ascii="Times New Roman" w:hAnsi="Times New Roman" w:cs="Times New Roman"/>
                <w:b/>
                <w:bCs/>
                <w:sz w:val="20"/>
                <w:szCs w:val="20"/>
              </w:rPr>
            </w:pPr>
          </w:p>
          <w:p w14:paraId="736CC64C" w14:textId="77777777" w:rsidR="00B860C2" w:rsidRPr="000176DA" w:rsidRDefault="00B860C2" w:rsidP="007E360A">
            <w:pPr>
              <w:pStyle w:val="Betarp"/>
              <w:jc w:val="both"/>
              <w:rPr>
                <w:rFonts w:ascii="Times New Roman" w:hAnsi="Times New Roman" w:cs="Times New Roman"/>
                <w:i/>
                <w:iCs/>
                <w:color w:val="7030A0"/>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0176DA" w:rsidRDefault="00B860C2" w:rsidP="007E360A">
            <w:pPr>
              <w:pStyle w:val="Betarp"/>
              <w:jc w:val="both"/>
              <w:rPr>
                <w:rFonts w:ascii="Times New Roman" w:hAnsi="Times New Roman" w:cs="Times New Roman"/>
                <w:b/>
                <w:bCs/>
                <w:sz w:val="20"/>
                <w:szCs w:val="20"/>
              </w:rPr>
            </w:pPr>
          </w:p>
          <w:p w14:paraId="3A216C61" w14:textId="232DEBC1" w:rsidR="007F6928"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1"/>
      <w:tr w:rsidR="00B860C2" w:rsidRPr="000176DA" w14:paraId="67765A57"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1 punktas</w:t>
            </w:r>
          </w:p>
          <w:p w14:paraId="5D7E45FE" w14:textId="77777777" w:rsidR="00B860C2" w:rsidRPr="000176DA" w:rsidRDefault="00B860C2" w:rsidP="007E360A">
            <w:pPr>
              <w:pStyle w:val="Betarp"/>
              <w:jc w:val="both"/>
              <w:rPr>
                <w:rFonts w:ascii="Times New Roman" w:eastAsia="Yu Mincho" w:hAnsi="Times New Roman" w:cs="Times New Roman"/>
                <w:sz w:val="20"/>
                <w:szCs w:val="20"/>
              </w:rPr>
            </w:pPr>
          </w:p>
          <w:p w14:paraId="505004DA"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65938586"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5CE1BC62"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2 punktas</w:t>
            </w:r>
          </w:p>
          <w:p w14:paraId="2CE1FFB7" w14:textId="77777777" w:rsidR="00B860C2" w:rsidRPr="000176DA" w:rsidRDefault="00B860C2" w:rsidP="007E360A">
            <w:pPr>
              <w:pStyle w:val="Betarp"/>
              <w:jc w:val="both"/>
              <w:rPr>
                <w:rFonts w:ascii="Times New Roman" w:eastAsia="Yu Mincho" w:hAnsi="Times New Roman" w:cs="Times New Roman"/>
                <w:sz w:val="20"/>
                <w:szCs w:val="20"/>
              </w:rPr>
            </w:pPr>
          </w:p>
          <w:p w14:paraId="751BE366"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100CFA0F"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298290B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3 punktas</w:t>
            </w:r>
          </w:p>
          <w:p w14:paraId="2361871F" w14:textId="77777777" w:rsidR="00B860C2" w:rsidRPr="000176DA" w:rsidRDefault="00B860C2" w:rsidP="007E360A">
            <w:pPr>
              <w:pStyle w:val="Betarp"/>
              <w:jc w:val="both"/>
              <w:rPr>
                <w:rFonts w:ascii="Times New Roman" w:eastAsia="Yu Mincho" w:hAnsi="Times New Roman" w:cs="Times New Roman"/>
                <w:sz w:val="20"/>
                <w:szCs w:val="20"/>
              </w:rPr>
            </w:pPr>
          </w:p>
          <w:p w14:paraId="6F898527"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C13 punktas</w:t>
            </w:r>
            <w:r w:rsidRPr="000176DA">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092E7A50"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0176DA">
              <w:rPr>
                <w:rFonts w:ascii="Times New Roman" w:hAnsi="Times New Roman" w:cs="Times New Roman"/>
                <w:bCs/>
                <w:sz w:val="20"/>
                <w:szCs w:val="20"/>
              </w:rPr>
              <w:lastRenderedPageBreak/>
              <w:t>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4 dalies 4 punktas</w:t>
            </w:r>
          </w:p>
          <w:p w14:paraId="4A7FE5E2" w14:textId="77777777" w:rsidR="00B860C2" w:rsidRPr="000176DA" w:rsidRDefault="00B860C2" w:rsidP="007E360A">
            <w:pPr>
              <w:pStyle w:val="Betarp"/>
              <w:jc w:val="both"/>
              <w:rPr>
                <w:rFonts w:ascii="Times New Roman" w:eastAsia="Yu Mincho" w:hAnsi="Times New Roman" w:cs="Times New Roman"/>
                <w:sz w:val="20"/>
                <w:szCs w:val="20"/>
              </w:rPr>
            </w:pPr>
          </w:p>
          <w:p w14:paraId="27A2FB4D"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C15 punktas</w:t>
            </w:r>
            <w:r w:rsidRPr="000176DA">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3D191B42"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07377EE2"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0176DA" w:rsidRDefault="00B860C2" w:rsidP="007E360A">
            <w:pPr>
              <w:pStyle w:val="Betarp"/>
              <w:jc w:val="both"/>
              <w:rPr>
                <w:rFonts w:ascii="Times New Roman" w:hAnsi="Times New Roman" w:cs="Times New Roman"/>
                <w:sz w:val="20"/>
                <w:szCs w:val="20"/>
              </w:rPr>
            </w:pPr>
            <w:hyperlink r:id="rId21" w:history="1">
              <w:r w:rsidRPr="000176DA">
                <w:rPr>
                  <w:rStyle w:val="Hipersaitas"/>
                  <w:rFonts w:ascii="Times New Roman" w:hAnsi="Times New Roman" w:cs="Times New Roman"/>
                  <w:sz w:val="20"/>
                  <w:szCs w:val="20"/>
                </w:rPr>
                <w:t>https://vpt.lrv.lt/lt/nuorodos/kiti-duomenys/powerbi/melaginga-informacija-pateikusiu-tiekeju-sarasas-3/</w:t>
              </w:r>
            </w:hyperlink>
          </w:p>
        </w:tc>
      </w:tr>
      <w:tr w:rsidR="00B860C2" w:rsidRPr="000176DA" w14:paraId="3A5F35F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5 punktas</w:t>
            </w:r>
          </w:p>
          <w:p w14:paraId="4D774C21" w14:textId="77777777" w:rsidR="00B860C2" w:rsidRPr="000176DA" w:rsidRDefault="00B860C2" w:rsidP="007E360A">
            <w:pPr>
              <w:pStyle w:val="Betarp"/>
              <w:jc w:val="both"/>
              <w:rPr>
                <w:rFonts w:ascii="Times New Roman" w:eastAsia="Yu Mincho" w:hAnsi="Times New Roman" w:cs="Times New Roman"/>
                <w:sz w:val="20"/>
                <w:szCs w:val="20"/>
              </w:rPr>
            </w:pPr>
          </w:p>
          <w:p w14:paraId="74B06D38"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w:t>
            </w:r>
            <w:r w:rsidRPr="000176DA">
              <w:rPr>
                <w:rFonts w:ascii="Times New Roman" w:eastAsia="Arial" w:hAnsi="Times New Roman" w:cs="Times New Roman"/>
                <w:sz w:val="20"/>
                <w:szCs w:val="20"/>
              </w:rPr>
              <w:t xml:space="preserve"> III dalies C15 punktas</w:t>
            </w:r>
          </w:p>
          <w:p w14:paraId="2F5AF86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4FF75E9B" w14:textId="77777777" w:rsidR="00B860C2" w:rsidRPr="000176DA"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76D86AFD"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0176DA">
              <w:rPr>
                <w:rFonts w:ascii="Times New Roman" w:hAnsi="Times New Roman" w:cs="Times New Roman"/>
                <w:sz w:val="20"/>
                <w:szCs w:val="20"/>
              </w:rPr>
              <w:lastRenderedPageBreak/>
              <w:t>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4 dalies 6 punktas</w:t>
            </w:r>
          </w:p>
          <w:p w14:paraId="7123C49B" w14:textId="77777777" w:rsidR="00B860C2" w:rsidRPr="000176DA" w:rsidRDefault="00B860C2" w:rsidP="007E360A">
            <w:pPr>
              <w:pStyle w:val="Betarp"/>
              <w:jc w:val="both"/>
              <w:rPr>
                <w:rFonts w:ascii="Times New Roman" w:eastAsia="Yu Mincho" w:hAnsi="Times New Roman" w:cs="Times New Roman"/>
                <w:sz w:val="20"/>
                <w:szCs w:val="20"/>
              </w:rPr>
            </w:pPr>
          </w:p>
          <w:p w14:paraId="043A6932"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w:t>
            </w:r>
            <w:r w:rsidRPr="000176DA">
              <w:rPr>
                <w:rFonts w:ascii="Times New Roman" w:eastAsia="Arial" w:hAnsi="Times New Roman" w:cs="Times New Roman"/>
                <w:sz w:val="20"/>
                <w:szCs w:val="20"/>
              </w:rPr>
              <w:t xml:space="preserve"> III dalies C14 punktas</w:t>
            </w:r>
          </w:p>
          <w:p w14:paraId="4FE2527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3881AA7E" w14:textId="77777777" w:rsidR="00B860C2" w:rsidRPr="000176DA"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7C49E9EC"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0176DA" w:rsidRDefault="00B860C2" w:rsidP="007E360A">
            <w:pPr>
              <w:pStyle w:val="Betarp"/>
              <w:jc w:val="both"/>
              <w:rPr>
                <w:rFonts w:ascii="Times New Roman" w:hAnsi="Times New Roman" w:cs="Times New Roman"/>
                <w:sz w:val="20"/>
                <w:szCs w:val="20"/>
              </w:rPr>
            </w:pPr>
          </w:p>
          <w:p w14:paraId="25FCB5C3" w14:textId="77777777" w:rsidR="00B860C2" w:rsidRPr="000176DA" w:rsidRDefault="00B860C2" w:rsidP="007E360A">
            <w:pPr>
              <w:pStyle w:val="Betarp"/>
              <w:jc w:val="both"/>
              <w:rPr>
                <w:rFonts w:ascii="Times New Roman" w:hAnsi="Times New Roman" w:cs="Times New Roman"/>
                <w:sz w:val="20"/>
                <w:szCs w:val="20"/>
              </w:rPr>
            </w:pPr>
            <w:hyperlink r:id="rId22" w:history="1">
              <w:r w:rsidRPr="000176DA">
                <w:rPr>
                  <w:rStyle w:val="Hipersaitas"/>
                  <w:rFonts w:ascii="Times New Roman" w:hAnsi="Times New Roman" w:cs="Times New Roman"/>
                  <w:sz w:val="20"/>
                  <w:szCs w:val="20"/>
                </w:rPr>
                <w:t>https://vpt.lrv.lt/lt/nuorodos/kiti-duomenys/powerbi/nepatikimi-tiekejai-1/</w:t>
              </w:r>
            </w:hyperlink>
          </w:p>
          <w:p w14:paraId="6AD5D0E7" w14:textId="77777777" w:rsidR="00B860C2" w:rsidRPr="000176DA" w:rsidRDefault="00B860C2" w:rsidP="007E360A">
            <w:pPr>
              <w:pStyle w:val="Betarp"/>
              <w:jc w:val="both"/>
              <w:rPr>
                <w:rFonts w:ascii="Times New Roman" w:hAnsi="Times New Roman" w:cs="Times New Roman"/>
                <w:sz w:val="20"/>
                <w:szCs w:val="20"/>
              </w:rPr>
            </w:pPr>
          </w:p>
          <w:p w14:paraId="27BC30AB" w14:textId="77777777" w:rsidR="00B860C2" w:rsidRPr="000176DA" w:rsidRDefault="00B860C2" w:rsidP="007E360A">
            <w:pPr>
              <w:pStyle w:val="Betarp"/>
              <w:jc w:val="both"/>
              <w:rPr>
                <w:rFonts w:ascii="Times New Roman" w:hAnsi="Times New Roman" w:cs="Times New Roman"/>
                <w:sz w:val="20"/>
                <w:szCs w:val="20"/>
              </w:rPr>
            </w:pPr>
            <w:hyperlink r:id="rId23" w:history="1">
              <w:r w:rsidRPr="000176DA">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0176DA" w:rsidRDefault="00B860C2" w:rsidP="007E360A">
            <w:pPr>
              <w:pStyle w:val="Betarp"/>
              <w:jc w:val="both"/>
              <w:rPr>
                <w:rFonts w:ascii="Times New Roman" w:hAnsi="Times New Roman" w:cs="Times New Roman"/>
                <w:bCs/>
                <w:sz w:val="20"/>
                <w:szCs w:val="20"/>
              </w:rPr>
            </w:pPr>
          </w:p>
          <w:p w14:paraId="201F965F" w14:textId="77777777" w:rsidR="00B860C2" w:rsidRPr="000176DA" w:rsidRDefault="00B860C2" w:rsidP="007E360A">
            <w:pPr>
              <w:pStyle w:val="Betarp"/>
              <w:jc w:val="both"/>
              <w:rPr>
                <w:rFonts w:ascii="Times New Roman" w:hAnsi="Times New Roman" w:cs="Times New Roman"/>
                <w:b/>
                <w:bCs/>
                <w:sz w:val="20"/>
                <w:szCs w:val="20"/>
              </w:rPr>
            </w:pPr>
          </w:p>
        </w:tc>
      </w:tr>
      <w:tr w:rsidR="00B860C2" w:rsidRPr="000176DA" w14:paraId="47B469D3"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0176DA" w:rsidRDefault="00B860C2" w:rsidP="00EA658E">
            <w:pPr>
              <w:pStyle w:val="Betarp"/>
              <w:numPr>
                <w:ilvl w:val="0"/>
                <w:numId w:val="23"/>
              </w:numPr>
              <w:rPr>
                <w:rFonts w:ascii="Times New Roman" w:hAnsi="Times New Roman" w:cs="Times New Roman"/>
                <w:sz w:val="20"/>
                <w:szCs w:val="20"/>
              </w:rPr>
            </w:pPr>
          </w:p>
          <w:p w14:paraId="34B9260B" w14:textId="77777777" w:rsidR="00B860C2" w:rsidRPr="000176DA" w:rsidRDefault="00B860C2" w:rsidP="007E360A">
            <w:pPr>
              <w:pStyle w:val="Betarp"/>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dėl kurio perkančioji organizacija abejoja tiekėjo sąžiningumu, kai jis</w:t>
            </w:r>
            <w:bookmarkStart w:id="62" w:name="part_030e6c6c64ba4f96a23474e439d1b80c"/>
            <w:bookmarkEnd w:id="62"/>
            <w:r w:rsidRPr="000176DA">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0176DA" w:rsidRDefault="00B860C2" w:rsidP="007E360A">
            <w:pPr>
              <w:spacing w:after="0" w:line="240" w:lineRule="auto"/>
              <w:jc w:val="both"/>
              <w:rPr>
                <w:rFonts w:ascii="Times New Roman" w:hAnsi="Times New Roman" w:cs="Times New Roman"/>
                <w:b/>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a papunktis</w:t>
            </w:r>
          </w:p>
          <w:p w14:paraId="32C7FE83" w14:textId="77777777" w:rsidR="00B860C2" w:rsidRPr="000176DA" w:rsidRDefault="00B860C2" w:rsidP="007E360A">
            <w:pPr>
              <w:pStyle w:val="Betarp"/>
              <w:jc w:val="both"/>
              <w:rPr>
                <w:rFonts w:ascii="Times New Roman" w:eastAsia="Yu Mincho" w:hAnsi="Times New Roman" w:cs="Times New Roman"/>
                <w:sz w:val="20"/>
                <w:szCs w:val="20"/>
              </w:rPr>
            </w:pPr>
          </w:p>
          <w:p w14:paraId="3D7BC70D"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Iš Lietuvoje įsteigtų subjektų įrodančių dokumentų nereikalaujama. Užtenka pateikto EBVPD. </w:t>
            </w:r>
            <w:r w:rsidRPr="000176DA">
              <w:rPr>
                <w:rFonts w:ascii="Times New Roman" w:hAnsi="Times New Roman" w:cs="Times New Roman"/>
                <w:sz w:val="20"/>
                <w:szCs w:val="20"/>
              </w:rPr>
              <w:t>Priimant sprendimus dėl tiekėjo pašalinimo iš pirkimo procedūros šiame punkte nurodytu pašalinimo pagrindu, be kita ko, atsižvelgiama į</w:t>
            </w:r>
            <w:r w:rsidRPr="000176DA">
              <w:rPr>
                <w:rFonts w:ascii="Times New Roman" w:hAnsi="Times New Roman" w:cs="Times New Roman"/>
                <w:b/>
                <w:bCs/>
                <w:sz w:val="20"/>
                <w:szCs w:val="20"/>
              </w:rPr>
              <w:t xml:space="preserve"> </w:t>
            </w:r>
            <w:r w:rsidRPr="000176DA">
              <w:rPr>
                <w:rFonts w:ascii="Times New Roman" w:hAnsi="Times New Roman" w:cs="Times New Roman"/>
                <w:sz w:val="20"/>
                <w:szCs w:val="20"/>
              </w:rPr>
              <w:t xml:space="preserve">nacionalinėje duomenų bazėje adresu: </w:t>
            </w:r>
            <w:hyperlink r:id="rId24" w:history="1">
              <w:r w:rsidRPr="000176DA">
                <w:rPr>
                  <w:rStyle w:val="Hipersaitas"/>
                  <w:rFonts w:ascii="Times New Roman" w:hAnsi="Times New Roman" w:cs="Times New Roman"/>
                  <w:sz w:val="20"/>
                  <w:szCs w:val="20"/>
                  <w:u w:val="single"/>
                </w:rPr>
                <w:t>https://www.registrucentras.lt/jar/p/index.php</w:t>
              </w:r>
            </w:hyperlink>
          </w:p>
          <w:p w14:paraId="3F80A80B"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paskelbtą informaciją, taip pat į šiame informaciniame pranešime pateiktą informaciją:</w:t>
            </w:r>
          </w:p>
          <w:p w14:paraId="45BB71F5" w14:textId="77777777" w:rsidR="00B860C2" w:rsidRPr="000176DA" w:rsidRDefault="00B860C2" w:rsidP="007E360A">
            <w:pPr>
              <w:pStyle w:val="Betarp"/>
              <w:jc w:val="both"/>
              <w:rPr>
                <w:rFonts w:ascii="Times New Roman" w:hAnsi="Times New Roman" w:cs="Times New Roman"/>
                <w:sz w:val="20"/>
                <w:szCs w:val="20"/>
              </w:rPr>
            </w:pPr>
            <w:hyperlink r:id="rId25" w:history="1">
              <w:r w:rsidRPr="000176DA">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0176DA" w:rsidRDefault="00B860C2" w:rsidP="007E360A">
            <w:pPr>
              <w:pStyle w:val="Betarp"/>
              <w:jc w:val="both"/>
              <w:rPr>
                <w:rFonts w:ascii="Times New Roman" w:hAnsi="Times New Roman" w:cs="Times New Roman"/>
                <w:b/>
                <w:bCs/>
                <w:iCs/>
                <w:sz w:val="20"/>
                <w:szCs w:val="20"/>
              </w:rPr>
            </w:pPr>
          </w:p>
        </w:tc>
      </w:tr>
      <w:tr w:rsidR="00B860C2" w:rsidRPr="000176DA" w14:paraId="0B53F6CC"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 xml:space="preserve">Tiekėjas yra padaręs rimtą profesinį pažeidimą, dėl kurio perkančioji organizacija abejoja tiekėjo sąžiningumu, </w:t>
            </w:r>
            <w:r w:rsidRPr="000176DA">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176DA">
              <w:rPr>
                <w:rFonts w:ascii="Times New Roman" w:eastAsia="Times New Roman" w:hAnsi="Times New Roman" w:cs="Times New Roman"/>
                <w:sz w:val="20"/>
                <w:szCs w:val="20"/>
                <w:vertAlign w:val="superscript"/>
              </w:rPr>
              <w:t>1</w:t>
            </w:r>
            <w:r w:rsidRPr="000176DA">
              <w:rPr>
                <w:rFonts w:ascii="Times New Roman" w:eastAsia="Times New Roman" w:hAnsi="Times New Roman" w:cs="Times New Roman"/>
                <w:sz w:val="20"/>
                <w:szCs w:val="20"/>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b papunktis</w:t>
            </w:r>
          </w:p>
          <w:p w14:paraId="1006DEEB" w14:textId="77777777" w:rsidR="00B860C2" w:rsidRPr="000176DA" w:rsidRDefault="00B860C2" w:rsidP="007E360A">
            <w:pPr>
              <w:pStyle w:val="Betarp"/>
              <w:jc w:val="both"/>
              <w:rPr>
                <w:rFonts w:ascii="Times New Roman" w:eastAsia="Yu Mincho" w:hAnsi="Times New Roman" w:cs="Times New Roman"/>
                <w:sz w:val="20"/>
                <w:szCs w:val="20"/>
              </w:rPr>
            </w:pPr>
          </w:p>
          <w:p w14:paraId="72A2884D"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0176DA" w:rsidRDefault="00B860C2" w:rsidP="007E360A">
            <w:pPr>
              <w:pStyle w:val="Betarp"/>
              <w:jc w:val="both"/>
              <w:rPr>
                <w:rFonts w:ascii="Times New Roman" w:hAnsi="Times New Roman" w:cs="Times New Roman"/>
                <w:b/>
                <w:bCs/>
                <w:iCs/>
                <w:sz w:val="20"/>
                <w:szCs w:val="20"/>
                <w:lang w:eastAsia="en-US"/>
              </w:rPr>
            </w:pPr>
          </w:p>
          <w:p w14:paraId="2B62E0BA"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Priimant sprendimus dėl tiekėjo pašalinimo iš pirkimo procedūros šiame punkte nurodytu pašalinimo pagrindu, be kita ko, atsižvelgiama į</w:t>
            </w:r>
            <w:r w:rsidRPr="000176DA">
              <w:rPr>
                <w:rFonts w:ascii="Times New Roman" w:hAnsi="Times New Roman" w:cs="Times New Roman"/>
                <w:b/>
                <w:bCs/>
                <w:sz w:val="20"/>
                <w:szCs w:val="20"/>
              </w:rPr>
              <w:t xml:space="preserve"> </w:t>
            </w:r>
            <w:r w:rsidRPr="000176DA">
              <w:rPr>
                <w:rFonts w:ascii="Times New Roman" w:hAnsi="Times New Roman" w:cs="Times New Roman"/>
                <w:sz w:val="20"/>
                <w:szCs w:val="20"/>
              </w:rPr>
              <w:t xml:space="preserve">nacionalinėje duomenų bazėje adresu </w:t>
            </w:r>
            <w:hyperlink r:id="rId26">
              <w:r w:rsidRPr="000176DA">
                <w:rPr>
                  <w:rStyle w:val="Hipersaitas"/>
                  <w:rFonts w:ascii="Times New Roman" w:hAnsi="Times New Roman" w:cs="Times New Roman"/>
                  <w:sz w:val="20"/>
                  <w:szCs w:val="20"/>
                  <w:u w:val="single"/>
                </w:rPr>
                <w:t>https://www.vmi.lt/evmi/mokesciu-moketoju-informacija</w:t>
              </w:r>
            </w:hyperlink>
            <w:r w:rsidRPr="000176DA">
              <w:rPr>
                <w:rFonts w:ascii="Times New Roman" w:hAnsi="Times New Roman" w:cs="Times New Roman"/>
                <w:sz w:val="20"/>
                <w:szCs w:val="20"/>
              </w:rPr>
              <w:t xml:space="preserve"> skelbiamą informaciją.</w:t>
            </w:r>
          </w:p>
        </w:tc>
      </w:tr>
      <w:tr w:rsidR="00B860C2" w:rsidRPr="000176DA" w14:paraId="3CEDC11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dėl kurio perkančioji organizacija abejoja tiekėjo sąžiningumu,</w:t>
            </w:r>
            <w:r w:rsidRPr="000176DA">
              <w:rPr>
                <w:rFonts w:ascii="Times New Roman" w:eastAsia="Times New Roman" w:hAnsi="Times New Roman" w:cs="Times New Roman"/>
                <w:sz w:val="20"/>
                <w:szCs w:val="20"/>
              </w:rPr>
              <w:t xml:space="preserve"> kai jis </w:t>
            </w:r>
            <w:r w:rsidRPr="000176DA">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c papunktis</w:t>
            </w:r>
          </w:p>
          <w:p w14:paraId="79919FF1" w14:textId="77777777" w:rsidR="00B860C2" w:rsidRPr="000176DA" w:rsidRDefault="00B860C2" w:rsidP="007E360A">
            <w:pPr>
              <w:pStyle w:val="Betarp"/>
              <w:jc w:val="both"/>
              <w:rPr>
                <w:rFonts w:ascii="Times New Roman" w:eastAsia="Yu Mincho" w:hAnsi="Times New Roman" w:cs="Times New Roman"/>
                <w:sz w:val="20"/>
                <w:szCs w:val="20"/>
              </w:rPr>
            </w:pPr>
          </w:p>
          <w:p w14:paraId="62B1D86F"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1839A0DE" w14:textId="77777777" w:rsidR="00B860C2" w:rsidRPr="000176DA" w:rsidRDefault="00B860C2" w:rsidP="007E360A">
            <w:pPr>
              <w:spacing w:after="0" w:line="240" w:lineRule="auto"/>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0176DA" w:rsidRDefault="00B860C2" w:rsidP="007E360A">
            <w:pPr>
              <w:spacing w:after="0" w:line="240" w:lineRule="auto"/>
              <w:rPr>
                <w:rFonts w:ascii="Times New Roman" w:hAnsi="Times New Roman" w:cs="Times New Roman"/>
                <w:bCs/>
                <w:iCs/>
                <w:sz w:val="20"/>
                <w:szCs w:val="20"/>
                <w:lang w:eastAsia="en-US"/>
              </w:rPr>
            </w:pPr>
            <w:hyperlink r:id="rId27" w:history="1">
              <w:r w:rsidRPr="000176DA">
                <w:rPr>
                  <w:rStyle w:val="Hipersaitas"/>
                  <w:rFonts w:ascii="Times New Roman" w:hAnsi="Times New Roman" w:cs="Times New Roman"/>
                  <w:sz w:val="20"/>
                  <w:szCs w:val="20"/>
                  <w:u w:val="single"/>
                </w:rPr>
                <w:t>https://kt.gov.lt/lt/atviri-duomenys/diskvalifikavimas-is-viesuju-pirkimu</w:t>
              </w:r>
            </w:hyperlink>
            <w:r w:rsidRPr="000176DA">
              <w:rPr>
                <w:rFonts w:ascii="Times New Roman" w:hAnsi="Times New Roman" w:cs="Times New Roman"/>
                <w:sz w:val="20"/>
                <w:szCs w:val="20"/>
              </w:rPr>
              <w:t xml:space="preserve"> skelbiamą informaciją. </w:t>
            </w:r>
          </w:p>
        </w:tc>
      </w:tr>
      <w:tr w:rsidR="00B860C2" w:rsidRPr="000176DA" w14:paraId="4EB419F6"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0176DA" w:rsidRDefault="00B860C2" w:rsidP="00EA658E">
            <w:pPr>
              <w:pStyle w:val="Betarp"/>
              <w:numPr>
                <w:ilvl w:val="0"/>
                <w:numId w:val="23"/>
              </w:numPr>
              <w:rPr>
                <w:rFonts w:ascii="Times New Roman" w:hAnsi="Times New Roman" w:cs="Times New Roman"/>
                <w:color w:val="00B050"/>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Tiekėjas </w:t>
            </w:r>
            <w:r w:rsidRPr="000176DA">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t>VPĮ 46 straipsnio 6 dalies 1 punktas</w:t>
            </w:r>
          </w:p>
          <w:p w14:paraId="25755259"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 C2, C3 punktai</w:t>
            </w:r>
          </w:p>
          <w:p w14:paraId="20E4ECB0" w14:textId="77777777" w:rsidR="00B860C2" w:rsidRPr="000176DA" w:rsidRDefault="00B860C2" w:rsidP="007E360A">
            <w:pPr>
              <w:spacing w:after="0" w:line="240" w:lineRule="auto"/>
              <w:jc w:val="cente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lang w:eastAsia="en-US"/>
              </w:rPr>
              <w:t>Iš Lietuvoje įsteigtų subjektų įrodančių dokumentų nereikalaujama. Užtenka pateikto EBVPD.</w:t>
            </w:r>
          </w:p>
          <w:p w14:paraId="2FA1011A" w14:textId="77777777" w:rsidR="00B860C2" w:rsidRPr="000176DA" w:rsidRDefault="00B860C2" w:rsidP="007E360A">
            <w:pPr>
              <w:pStyle w:val="Betarp"/>
              <w:jc w:val="both"/>
              <w:rPr>
                <w:rFonts w:ascii="Times New Roman" w:eastAsia="Yu Mincho" w:hAnsi="Times New Roman" w:cs="Times New Roman"/>
                <w:sz w:val="20"/>
                <w:szCs w:val="20"/>
              </w:rPr>
            </w:pPr>
          </w:p>
        </w:tc>
      </w:tr>
      <w:tr w:rsidR="00B860C2" w:rsidRPr="000176DA" w14:paraId="5CD3C72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0176DA" w:rsidRDefault="00B860C2" w:rsidP="00EA658E">
            <w:pPr>
              <w:pStyle w:val="Betarp"/>
              <w:numPr>
                <w:ilvl w:val="0"/>
                <w:numId w:val="23"/>
              </w:numPr>
              <w:rPr>
                <w:rFonts w:ascii="Times New Roman" w:hAnsi="Times New Roman" w:cs="Times New Roman"/>
                <w:sz w:val="20"/>
                <w:szCs w:val="20"/>
              </w:rPr>
            </w:pPr>
            <w:bookmarkStart w:id="63" w:name="_Hlk90887894"/>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Tiekėjas yra nemokus, jam iškelta restruktūrizavimo ar bankroto byla, inicijuotos ar pradėtos likvidavimo </w:t>
            </w:r>
            <w:r w:rsidRPr="000176DA">
              <w:rPr>
                <w:rFonts w:ascii="Times New Roman" w:hAnsi="Times New Roman" w:cs="Times New Roman"/>
                <w:sz w:val="20"/>
                <w:szCs w:val="20"/>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lastRenderedPageBreak/>
              <w:t>VPĮ 46 straipsnio 6 dalies 2 punktas</w:t>
            </w:r>
          </w:p>
          <w:p w14:paraId="59A87A6B" w14:textId="77777777" w:rsidR="00B860C2" w:rsidRPr="000176DA" w:rsidRDefault="00B860C2" w:rsidP="007E360A">
            <w:pPr>
              <w:pStyle w:val="Betarp"/>
              <w:jc w:val="both"/>
              <w:rPr>
                <w:rFonts w:ascii="Times New Roman" w:eastAsia="Yu Mincho" w:hAnsi="Times New Roman" w:cs="Times New Roman"/>
                <w:sz w:val="20"/>
                <w:szCs w:val="20"/>
              </w:rPr>
            </w:pPr>
          </w:p>
          <w:p w14:paraId="2F6D36BC"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0176DA">
              <w:rPr>
                <w:rFonts w:ascii="Times New Roman" w:hAnsi="Times New Roman" w:cs="Times New Roman"/>
                <w:sz w:val="20"/>
                <w:szCs w:val="20"/>
              </w:rPr>
              <w:t xml:space="preserve">Perkančioji </w:t>
            </w:r>
            <w:r w:rsidRPr="000176DA">
              <w:rPr>
                <w:rFonts w:ascii="Times New Roman" w:hAnsi="Times New Roman" w:cs="Times New Roman"/>
                <w:sz w:val="20"/>
                <w:szCs w:val="20"/>
              </w:rPr>
              <w:lastRenderedPageBreak/>
              <w:t>organizacija savarankiškai patikrina duomenis nacionalinėje duomenų bazėje, adresu:</w:t>
            </w:r>
          </w:p>
          <w:p w14:paraId="35B478D2" w14:textId="77777777" w:rsidR="00B860C2" w:rsidRPr="000176DA" w:rsidRDefault="00B860C2" w:rsidP="007E360A">
            <w:pPr>
              <w:pStyle w:val="Betarp"/>
              <w:jc w:val="both"/>
              <w:rPr>
                <w:rFonts w:ascii="Times New Roman" w:hAnsi="Times New Roman" w:cs="Times New Roman"/>
                <w:bCs/>
                <w:sz w:val="20"/>
                <w:szCs w:val="20"/>
              </w:rPr>
            </w:pPr>
            <w:hyperlink r:id="rId28" w:history="1">
              <w:r w:rsidRPr="000176DA">
                <w:rPr>
                  <w:rStyle w:val="Hipersaitas"/>
                  <w:rFonts w:ascii="Times New Roman" w:hAnsi="Times New Roman" w:cs="Times New Roman"/>
                  <w:bCs/>
                  <w:sz w:val="20"/>
                  <w:szCs w:val="20"/>
                  <w:u w:val="single"/>
                </w:rPr>
                <w:t>https://www.registrucentras.lt/jar/p/</w:t>
              </w:r>
            </w:hyperlink>
            <w:r w:rsidRPr="000176DA">
              <w:rPr>
                <w:rFonts w:ascii="Times New Roman" w:hAnsi="Times New Roman" w:cs="Times New Roman"/>
                <w:bCs/>
                <w:sz w:val="20"/>
                <w:szCs w:val="20"/>
              </w:rPr>
              <w:t xml:space="preserve">. </w:t>
            </w:r>
          </w:p>
          <w:p w14:paraId="678BE8A1" w14:textId="77777777" w:rsidR="00B860C2" w:rsidRPr="000176DA" w:rsidRDefault="00B860C2" w:rsidP="007E360A">
            <w:pPr>
              <w:pStyle w:val="Betarp"/>
              <w:jc w:val="both"/>
              <w:rPr>
                <w:rFonts w:ascii="Times New Roman" w:hAnsi="Times New Roman" w:cs="Times New Roman"/>
                <w:b/>
                <w:bCs/>
                <w:sz w:val="20"/>
                <w:szCs w:val="20"/>
              </w:rPr>
            </w:pPr>
          </w:p>
          <w:p w14:paraId="7D68483E" w14:textId="77777777" w:rsidR="00B860C2" w:rsidRPr="000176DA" w:rsidRDefault="00B860C2" w:rsidP="007E360A">
            <w:pPr>
              <w:pStyle w:val="Betarp"/>
              <w:jc w:val="both"/>
              <w:rPr>
                <w:rFonts w:ascii="Times New Roman" w:hAnsi="Times New Roman" w:cs="Times New Roman"/>
                <w:i/>
                <w:iCs/>
                <w:color w:val="000000" w:themeColor="text1"/>
                <w:sz w:val="20"/>
                <w:szCs w:val="20"/>
              </w:rPr>
            </w:pPr>
            <w:r w:rsidRPr="000176DA">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0176DA" w:rsidRDefault="00B860C2" w:rsidP="007E360A">
            <w:pPr>
              <w:pStyle w:val="Betarp"/>
              <w:jc w:val="both"/>
              <w:rPr>
                <w:rFonts w:ascii="Times New Roman" w:hAnsi="Times New Roman" w:cs="Times New Roman"/>
                <w:sz w:val="20"/>
                <w:szCs w:val="20"/>
              </w:rPr>
            </w:pPr>
          </w:p>
          <w:p w14:paraId="6E0F5243" w14:textId="0473B57C" w:rsidR="007F6928"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3"/>
      <w:tr w:rsidR="00B860C2" w:rsidRPr="000176DA" w14:paraId="627198B9"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t>VPĮ 46 straipsnio 6 dalies 3 punktas</w:t>
            </w:r>
          </w:p>
          <w:p w14:paraId="60322A20" w14:textId="77777777" w:rsidR="00B860C2" w:rsidRPr="000176DA" w:rsidRDefault="00B860C2" w:rsidP="007E360A">
            <w:pPr>
              <w:pStyle w:val="Betarp"/>
              <w:jc w:val="both"/>
              <w:rPr>
                <w:rFonts w:ascii="Times New Roman" w:eastAsia="Yu Mincho" w:hAnsi="Times New Roman" w:cs="Times New Roman"/>
                <w:sz w:val="20"/>
                <w:szCs w:val="20"/>
              </w:rPr>
            </w:pPr>
          </w:p>
          <w:p w14:paraId="7F87056F"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0176DA" w:rsidRDefault="00B860C2" w:rsidP="007E360A">
            <w:pPr>
              <w:pStyle w:val="Betarp"/>
              <w:jc w:val="both"/>
              <w:rPr>
                <w:rFonts w:ascii="Times New Roman" w:hAnsi="Times New Roman" w:cs="Times New Roman"/>
                <w:color w:val="00B050"/>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tc>
      </w:tr>
    </w:tbl>
    <w:p w14:paraId="19D77A65"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7E6AE64D"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4ACC8706"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AC507E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0176DA" w:rsidRDefault="0026354A" w:rsidP="004C6060">
      <w:pPr>
        <w:spacing w:after="0" w:line="240" w:lineRule="auto"/>
        <w:jc w:val="both"/>
        <w:rPr>
          <w:rFonts w:ascii="Times New Roman" w:eastAsia="Calibri" w:hAnsi="Times New Roman" w:cs="Times New Roman"/>
          <w:sz w:val="24"/>
          <w:szCs w:val="24"/>
        </w:rPr>
        <w:sectPr w:rsidR="0026354A" w:rsidRPr="000176DA" w:rsidSect="00B11AC9">
          <w:pgSz w:w="15840" w:h="12240" w:orient="landscape"/>
          <w:pgMar w:top="1701" w:right="1134" w:bottom="567" w:left="1134" w:header="720" w:footer="720" w:gutter="0"/>
          <w:cols w:space="720"/>
          <w:titlePg/>
          <w:docGrid w:linePitch="360"/>
        </w:sectPr>
      </w:pPr>
    </w:p>
    <w:p w14:paraId="38DC4692" w14:textId="77777777" w:rsidR="00957420" w:rsidRPr="000176DA" w:rsidRDefault="00957420" w:rsidP="004C6060">
      <w:pPr>
        <w:spacing w:after="0" w:line="240" w:lineRule="auto"/>
        <w:jc w:val="both"/>
        <w:rPr>
          <w:rFonts w:ascii="Times New Roman" w:eastAsia="Calibri" w:hAnsi="Times New Roman" w:cs="Times New Roman"/>
          <w:sz w:val="24"/>
          <w:szCs w:val="24"/>
        </w:rPr>
      </w:pPr>
    </w:p>
    <w:p w14:paraId="1CB89509"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1910EB3A" w14:textId="7A7F3D98" w:rsidR="005D3AFF" w:rsidRPr="000176DA" w:rsidRDefault="005D3AFF" w:rsidP="007E360A">
      <w:pPr>
        <w:spacing w:after="0" w:line="240" w:lineRule="auto"/>
        <w:ind w:left="4678"/>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58"/>
      <w:bookmarkEnd w:id="59"/>
      <w:bookmarkEnd w:id="60"/>
    </w:p>
    <w:p w14:paraId="0AC21366" w14:textId="77777777" w:rsidR="00585431" w:rsidRPr="000176DA"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76DA" w:rsidRDefault="00A32C36" w:rsidP="00FB756D">
      <w:pPr>
        <w:tabs>
          <w:tab w:val="left" w:pos="993"/>
        </w:tabs>
        <w:spacing w:after="0" w:line="240" w:lineRule="auto"/>
        <w:jc w:val="both"/>
        <w:rPr>
          <w:rFonts w:ascii="Times New Roman" w:hAnsi="Times New Roman" w:cs="Times New Roman"/>
          <w:b/>
          <w:bCs/>
          <w:smallCaps/>
          <w:sz w:val="24"/>
          <w:szCs w:val="24"/>
        </w:rPr>
      </w:pPr>
    </w:p>
    <w:p w14:paraId="2241241B" w14:textId="77777777"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76DA"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774EADB4" w14:textId="5F49A811" w:rsidR="00453E6C" w:rsidRPr="00453E6C" w:rsidRDefault="00453E6C" w:rsidP="00EA658E">
      <w:pPr>
        <w:pStyle w:val="Sraopastraipa"/>
        <w:numPr>
          <w:ilvl w:val="0"/>
          <w:numId w:val="28"/>
        </w:numPr>
        <w:tabs>
          <w:tab w:val="left" w:pos="993"/>
        </w:tabs>
        <w:spacing w:after="0" w:line="240" w:lineRule="auto"/>
        <w:jc w:val="both"/>
        <w:rPr>
          <w:rFonts w:ascii="Times New Roman" w:eastAsiaTheme="minorHAnsi" w:hAnsi="Times New Roman" w:cs="Times New Roman"/>
          <w:sz w:val="24"/>
          <w:szCs w:val="24"/>
          <w:lang w:eastAsia="en-US"/>
        </w:rPr>
      </w:pPr>
      <w:r w:rsidRPr="00453E6C">
        <w:rPr>
          <w:rFonts w:ascii="Times New Roman" w:eastAsiaTheme="minorHAnsi" w:hAnsi="Times New Roman" w:cs="Times New Roman"/>
          <w:iCs/>
          <w:sz w:val="24"/>
          <w:szCs w:val="24"/>
          <w:lang w:eastAsia="en-US"/>
        </w:rPr>
        <w:t xml:space="preserve">Reikalavimai tiekėjo kvalifikacijai nėra nustatomi. </w:t>
      </w:r>
    </w:p>
    <w:p w14:paraId="0A1EFF77" w14:textId="77777777" w:rsidR="005D3AFF" w:rsidRPr="000176DA" w:rsidRDefault="005D3AFF"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F719C0"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714425B"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10DBD87" w14:textId="77777777" w:rsidR="003022CA" w:rsidRPr="000176DA" w:rsidRDefault="003022CA"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2F4EE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7A56B7E"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C96010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9AB538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E8B9FA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0889B9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94F93A9"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3AB599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BA8A55F"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FD13E07"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3E3853C"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DE1ADD"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76681A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228963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C6B8A1"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5ED38EA"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777ACB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3A7C5A3"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4433A4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EE5EF9"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44FB0FE"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482488C"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127C50F"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1E8518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698878" w14:textId="77777777" w:rsidR="00585431"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6F0FCF5" w14:textId="77777777" w:rsidR="00FC6A35" w:rsidRDefault="00FC6A35"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7606CB2" w14:textId="77777777" w:rsidR="00FC6A35" w:rsidRPr="000176DA" w:rsidRDefault="00FC6A35"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9503540"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D36EA08"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3CB17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509FAD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lastRenderedPageBreak/>
        <w:t>Tiekėjams keliami reikalavimai dėl kokybės vadybos sistemos ir (ar) aplinkos apsaugos vadybos sistemos standartų reikalavimai</w:t>
      </w:r>
    </w:p>
    <w:p w14:paraId="737BCE33"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5656F0" w:rsidRDefault="003E0D04" w:rsidP="00EA658E">
      <w:pPr>
        <w:numPr>
          <w:ilvl w:val="2"/>
          <w:numId w:val="26"/>
        </w:numPr>
        <w:tabs>
          <w:tab w:val="left" w:pos="284"/>
        </w:tabs>
        <w:spacing w:after="0" w:line="240" w:lineRule="auto"/>
        <w:ind w:left="-426" w:firstLine="492"/>
        <w:jc w:val="both"/>
        <w:rPr>
          <w:rFonts w:asciiTheme="majorBidi" w:eastAsia="Calibri" w:hAnsiTheme="majorBidi" w:cstheme="majorBidi"/>
          <w:sz w:val="24"/>
          <w:szCs w:val="24"/>
        </w:rPr>
      </w:pPr>
      <w:r w:rsidRPr="005656F0">
        <w:rPr>
          <w:rFonts w:asciiTheme="majorBidi" w:eastAsia="Calibri" w:hAnsiTheme="majorBidi" w:cstheme="majorBidi"/>
          <w:sz w:val="24"/>
          <w:szCs w:val="24"/>
        </w:rPr>
        <w:t>Perkančioji organizacija nereikalauja, kad tiekėjai laikytųsi k</w:t>
      </w:r>
      <w:r w:rsidRPr="005656F0">
        <w:rPr>
          <w:rFonts w:asciiTheme="majorBidi" w:eastAsia="Calibri" w:hAnsiTheme="majorBidi" w:cstheme="majorBidi"/>
          <w:iCs/>
          <w:sz w:val="24"/>
          <w:szCs w:val="24"/>
        </w:rPr>
        <w:t>okybės vadybos sistemos ir (arba) aplinkos apsaugos vadybos sistemos standartų.</w:t>
      </w:r>
    </w:p>
    <w:p w14:paraId="4625F6DF" w14:textId="77777777" w:rsidR="007F1B62" w:rsidRPr="000176DA" w:rsidRDefault="007F1B62" w:rsidP="007E360A">
      <w:pPr>
        <w:spacing w:after="0" w:line="240" w:lineRule="auto"/>
        <w:jc w:val="center"/>
        <w:rPr>
          <w:rFonts w:asciiTheme="majorBidi" w:eastAsia="Calibri" w:hAnsiTheme="majorBidi" w:cstheme="majorBidi"/>
        </w:rPr>
      </w:pPr>
    </w:p>
    <w:p w14:paraId="397CA7CC" w14:textId="77777777" w:rsidR="007F1B62" w:rsidRPr="000176DA" w:rsidRDefault="007F1B62" w:rsidP="007E360A">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__________</w:t>
      </w:r>
    </w:p>
    <w:p w14:paraId="7E3E0E54" w14:textId="77777777" w:rsidR="007F1B62" w:rsidRPr="000176DA" w:rsidRDefault="007F1B62" w:rsidP="007E360A">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6DE2491A"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76DA" w:rsidSect="00B11AC9">
          <w:pgSz w:w="12240" w:h="15840"/>
          <w:pgMar w:top="1134" w:right="567" w:bottom="1134" w:left="1701" w:header="720" w:footer="720" w:gutter="0"/>
          <w:cols w:space="720"/>
          <w:titlePg/>
          <w:docGrid w:linePitch="360"/>
        </w:sectPr>
      </w:pPr>
    </w:p>
    <w:p w14:paraId="3A11CA1B" w14:textId="77777777"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4" w:name="_Ref38291379"/>
      <w:bookmarkStart w:id="65" w:name="_Ref38291394"/>
      <w:bookmarkStart w:id="66" w:name="_Ref38898251"/>
      <w:bookmarkStart w:id="67" w:name="_Toc225258532"/>
      <w:r w:rsidRPr="000176DA">
        <w:rPr>
          <w:rFonts w:ascii="Times New Roman" w:eastAsia="Calibri" w:hAnsi="Times New Roman" w:cs="Times New Roman"/>
          <w:color w:val="auto"/>
          <w:sz w:val="24"/>
          <w:szCs w:val="24"/>
        </w:rPr>
        <w:lastRenderedPageBreak/>
        <w:t xml:space="preserve">Pirkimo sąlygų 5 priedas „EBVPD“ </w:t>
      </w:r>
      <w:r w:rsidRPr="000176DA">
        <w:rPr>
          <w:rFonts w:ascii="Times New Roman" w:hAnsi="Times New Roman" w:cs="Times New Roman"/>
          <w:color w:val="auto"/>
          <w:sz w:val="24"/>
          <w:szCs w:val="24"/>
        </w:rPr>
        <w:t>(XML formatu)</w:t>
      </w:r>
      <w:bookmarkEnd w:id="64"/>
      <w:bookmarkEnd w:id="65"/>
      <w:bookmarkEnd w:id="66"/>
      <w:bookmarkEnd w:id="67"/>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.xml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8" w:name="_Ref38540913"/>
      <w:bookmarkStart w:id="69" w:name="_Ref38898051"/>
      <w:bookmarkStart w:id="70" w:name="_Ref38901392"/>
      <w:bookmarkStart w:id="71" w:name="_Toc225258533"/>
      <w:r w:rsidRPr="000176DA">
        <w:rPr>
          <w:rFonts w:ascii="Times New Roman" w:eastAsia="Calibri" w:hAnsi="Times New Roman" w:cs="Times New Roman"/>
          <w:color w:val="auto"/>
          <w:sz w:val="24"/>
          <w:szCs w:val="24"/>
        </w:rPr>
        <w:lastRenderedPageBreak/>
        <w:t>Pirkimo sąlygų 6 priedas „Pasiūlymo forma“</w:t>
      </w:r>
      <w:bookmarkEnd w:id="68"/>
      <w:bookmarkEnd w:id="69"/>
      <w:bookmarkEnd w:id="70"/>
      <w:bookmarkEnd w:id="71"/>
    </w:p>
    <w:p w14:paraId="7F695D66"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74637448" w14:textId="5E64DA7B" w:rsidR="00E37725" w:rsidRDefault="00E37725" w:rsidP="00E37725">
      <w:pPr>
        <w:spacing w:after="0" w:line="240" w:lineRule="auto"/>
        <w:jc w:val="center"/>
        <w:rPr>
          <w:rFonts w:ascii="Times New Roman" w:eastAsia="Times New Roman" w:hAnsi="Times New Roman" w:cs="Times New Roman"/>
          <w:b/>
          <w:bCs/>
          <w:sz w:val="24"/>
          <w:szCs w:val="20"/>
        </w:rPr>
      </w:pPr>
      <w:r w:rsidRPr="00E37725">
        <w:rPr>
          <w:rFonts w:ascii="Times New Roman" w:eastAsia="Times New Roman" w:hAnsi="Times New Roman" w:cs="Times New Roman"/>
          <w:b/>
          <w:bCs/>
          <w:sz w:val="24"/>
          <w:szCs w:val="20"/>
        </w:rPr>
        <w:t xml:space="preserve">Dėl </w:t>
      </w:r>
      <w:r w:rsidR="00C12EC0">
        <w:rPr>
          <w:rFonts w:ascii="Times New Roman" w:eastAsia="Times New Roman" w:hAnsi="Times New Roman" w:cs="Times New Roman"/>
          <w:b/>
          <w:bCs/>
          <w:sz w:val="24"/>
          <w:szCs w:val="20"/>
        </w:rPr>
        <w:t xml:space="preserve">suskystintų naftos </w:t>
      </w:r>
      <w:r w:rsidR="00C513B3">
        <w:rPr>
          <w:rFonts w:ascii="Times New Roman" w:eastAsia="Times New Roman" w:hAnsi="Times New Roman" w:cs="Times New Roman"/>
          <w:b/>
          <w:bCs/>
          <w:sz w:val="24"/>
          <w:szCs w:val="20"/>
        </w:rPr>
        <w:t>dujų</w:t>
      </w:r>
      <w:r w:rsidRPr="00E37725">
        <w:rPr>
          <w:rFonts w:ascii="Times New Roman" w:eastAsia="Times New Roman" w:hAnsi="Times New Roman" w:cs="Times New Roman"/>
          <w:b/>
          <w:bCs/>
          <w:sz w:val="24"/>
          <w:szCs w:val="20"/>
        </w:rPr>
        <w:t xml:space="preserve"> pirkimo</w:t>
      </w:r>
    </w:p>
    <w:p w14:paraId="0900EB4E" w14:textId="7CD43789" w:rsidR="007F1B62" w:rsidRPr="000176DA" w:rsidRDefault="007F1B62" w:rsidP="00E37725">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71173F0"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53999D6C" w14:textId="77777777" w:rsidR="007F1B62" w:rsidRPr="000176DA" w:rsidRDefault="007F1B62" w:rsidP="007E360A">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1F51BD">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1F51BD">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1F51BD">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F05D6B">
        <w:trPr>
          <w:trHeight w:val="645"/>
        </w:trPr>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F05D6B">
        <w:trPr>
          <w:trHeight w:val="427"/>
        </w:trPr>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F05D6B">
        <w:trPr>
          <w:trHeight w:val="406"/>
        </w:trPr>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F05D6B">
        <w:trPr>
          <w:trHeight w:val="425"/>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0176DA" w:rsidRDefault="007F1B62" w:rsidP="007E360A">
      <w:pPr>
        <w:spacing w:after="0" w:line="240" w:lineRule="auto"/>
        <w:jc w:val="both"/>
        <w:rPr>
          <w:rFonts w:asciiTheme="majorBidi" w:eastAsia="Times New Roman" w:hAnsiTheme="majorBidi" w:cstheme="majorBidi"/>
        </w:rPr>
      </w:pPr>
    </w:p>
    <w:p w14:paraId="53AB54F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6EE83DB5" w14:textId="0860E5BB" w:rsidR="007F1B62" w:rsidRPr="006279DC" w:rsidRDefault="00C513B3" w:rsidP="006279DC">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Supaprastinto </w:t>
      </w:r>
      <w:r w:rsidR="007F1B62" w:rsidRPr="000176DA">
        <w:rPr>
          <w:rFonts w:asciiTheme="majorBidi" w:eastAsia="Times New Roman" w:hAnsiTheme="majorBidi" w:cstheme="majorBidi"/>
          <w:sz w:val="24"/>
          <w:szCs w:val="24"/>
        </w:rPr>
        <w:t xml:space="preserve">atviro konkurso skelbime, paskelbtame CVP IS, pirkimo </w:t>
      </w:r>
      <w:r w:rsidR="006279DC">
        <w:rPr>
          <w:rFonts w:asciiTheme="majorBidi" w:eastAsia="Times New Roman" w:hAnsiTheme="majorBidi" w:cstheme="majorBidi"/>
          <w:sz w:val="24"/>
          <w:szCs w:val="24"/>
        </w:rPr>
        <w:t>ID</w:t>
      </w:r>
      <w:r w:rsidR="007F1B62" w:rsidRPr="006279DC">
        <w:rPr>
          <w:rFonts w:asciiTheme="majorBidi" w:eastAsia="Times New Roman" w:hAnsiTheme="majorBidi" w:cstheme="majorBidi"/>
          <w:sz w:val="24"/>
          <w:szCs w:val="24"/>
        </w:rPr>
        <w:t xml:space="preserve"> _________;</w:t>
      </w:r>
    </w:p>
    <w:p w14:paraId="5E9433C0" w14:textId="37A01EA7" w:rsidR="007F1B62" w:rsidRPr="000176DA" w:rsidRDefault="00C513B3" w:rsidP="00EA658E">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Supaprastinto</w:t>
      </w:r>
      <w:r w:rsidRPr="000176DA">
        <w:rPr>
          <w:rFonts w:asciiTheme="majorBidi" w:eastAsia="Times New Roman" w:hAnsiTheme="majorBidi" w:cstheme="majorBidi"/>
          <w:sz w:val="24"/>
          <w:szCs w:val="24"/>
        </w:rPr>
        <w:t xml:space="preserve"> </w:t>
      </w:r>
      <w:r w:rsidR="007F1B62" w:rsidRPr="000176DA">
        <w:rPr>
          <w:rFonts w:asciiTheme="majorBidi" w:eastAsia="Times New Roman" w:hAnsiTheme="majorBidi" w:cstheme="majorBidi"/>
          <w:sz w:val="24"/>
          <w:szCs w:val="24"/>
        </w:rPr>
        <w:t>atviro konkurso sąlygose;</w:t>
      </w:r>
    </w:p>
    <w:p w14:paraId="76923546" w14:textId="77777777"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6212A72D" w14:textId="77777777" w:rsidR="007F1B62" w:rsidRDefault="007F1B62" w:rsidP="007E360A">
      <w:pPr>
        <w:spacing w:after="0" w:line="240" w:lineRule="auto"/>
        <w:ind w:firstLine="720"/>
        <w:jc w:val="both"/>
        <w:rPr>
          <w:rFonts w:asciiTheme="majorBidi" w:eastAsia="Times New Roman" w:hAnsiTheme="majorBidi" w:cstheme="majorBidi"/>
          <w:sz w:val="24"/>
          <w:szCs w:val="24"/>
        </w:rPr>
      </w:pPr>
    </w:p>
    <w:p w14:paraId="787E47B0"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1E845D96"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44C6D107"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37907E51"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76910C20"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3402BE87"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7D44C585"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75733C22"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2AFD3C19"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5BE85CF4" w14:textId="77777777" w:rsidR="00F05D6B" w:rsidRDefault="00F05D6B" w:rsidP="007E360A">
      <w:pPr>
        <w:spacing w:after="0" w:line="240" w:lineRule="auto"/>
        <w:ind w:firstLine="720"/>
        <w:jc w:val="both"/>
        <w:rPr>
          <w:rFonts w:asciiTheme="majorBidi" w:eastAsia="Times New Roman" w:hAnsiTheme="majorBidi" w:cstheme="majorBidi"/>
          <w:sz w:val="24"/>
          <w:szCs w:val="24"/>
        </w:rPr>
      </w:pPr>
    </w:p>
    <w:p w14:paraId="2FB729FB" w14:textId="77777777" w:rsidR="00F05D6B" w:rsidRPr="006A5E43" w:rsidRDefault="00F05D6B" w:rsidP="007E360A">
      <w:pPr>
        <w:spacing w:after="0" w:line="240" w:lineRule="auto"/>
        <w:ind w:firstLine="720"/>
        <w:jc w:val="both"/>
        <w:rPr>
          <w:rFonts w:asciiTheme="majorBidi" w:eastAsia="Times New Roman" w:hAnsiTheme="majorBidi" w:cstheme="majorBidi"/>
          <w:sz w:val="24"/>
          <w:szCs w:val="24"/>
        </w:rPr>
      </w:pPr>
    </w:p>
    <w:p w14:paraId="41BD8BAC" w14:textId="1A44A316" w:rsidR="006A5E43" w:rsidRDefault="00C513B3" w:rsidP="009E0A71">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M</w:t>
      </w:r>
      <w:r w:rsidR="006A5E43" w:rsidRPr="006A5E43">
        <w:rPr>
          <w:rFonts w:ascii="Times New Roman" w:hAnsi="Times New Roman" w:cs="Times New Roman"/>
          <w:bCs/>
          <w:sz w:val="24"/>
          <w:szCs w:val="24"/>
        </w:rPr>
        <w:t>es siūlome</w:t>
      </w:r>
      <w:r w:rsidR="006A5E43" w:rsidRPr="006A5E43">
        <w:rPr>
          <w:rFonts w:ascii="Times New Roman" w:hAnsi="Times New Roman" w:cs="Times New Roman"/>
          <w:b/>
          <w:bCs/>
          <w:sz w:val="24"/>
          <w:szCs w:val="24"/>
        </w:rPr>
        <w:t xml:space="preserve"> </w:t>
      </w:r>
      <w:r w:rsidR="006A5E43" w:rsidRPr="006A5E43">
        <w:rPr>
          <w:rFonts w:ascii="Times New Roman" w:hAnsi="Times New Roman" w:cs="Times New Roman"/>
          <w:bCs/>
          <w:sz w:val="24"/>
          <w:szCs w:val="24"/>
        </w:rPr>
        <w:t>prekes už:</w:t>
      </w:r>
      <w:r w:rsidR="006A5E43" w:rsidRPr="006A5E43">
        <w:rPr>
          <w:rFonts w:ascii="Times New Roman" w:hAnsi="Times New Roman" w:cs="Times New Roman"/>
          <w:b/>
          <w:bCs/>
          <w:sz w:val="24"/>
          <w:szCs w:val="24"/>
        </w:rPr>
        <w:t xml:space="preserve"> </w:t>
      </w:r>
    </w:p>
    <w:p w14:paraId="00C97A0D" w14:textId="77777777" w:rsidR="00711593" w:rsidRPr="006A5E43" w:rsidRDefault="00711593" w:rsidP="009E0A71">
      <w:pPr>
        <w:spacing w:after="0" w:line="240" w:lineRule="auto"/>
        <w:jc w:val="both"/>
        <w:rPr>
          <w:rFonts w:ascii="Times New Roman" w:hAnsi="Times New Roman" w:cs="Times New Roman"/>
          <w:b/>
          <w:bCs/>
          <w:sz w:val="24"/>
          <w:szCs w:val="24"/>
        </w:rPr>
      </w:pPr>
    </w:p>
    <w:tbl>
      <w:tblPr>
        <w:tblStyle w:val="Lentelstinklelis"/>
        <w:tblW w:w="10201" w:type="dxa"/>
        <w:tblInd w:w="0" w:type="dxa"/>
        <w:tblLook w:val="04A0" w:firstRow="1" w:lastRow="0" w:firstColumn="1" w:lastColumn="0" w:noHBand="0" w:noVBand="1"/>
      </w:tblPr>
      <w:tblGrid>
        <w:gridCol w:w="541"/>
        <w:gridCol w:w="1329"/>
        <w:gridCol w:w="1427"/>
        <w:gridCol w:w="1943"/>
        <w:gridCol w:w="1985"/>
        <w:gridCol w:w="1417"/>
        <w:gridCol w:w="1559"/>
      </w:tblGrid>
      <w:tr w:rsidR="004E684F" w:rsidRPr="00FF7299" w14:paraId="3A1636E5" w14:textId="77777777" w:rsidTr="000B313A">
        <w:trPr>
          <w:trHeight w:val="2008"/>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445B0" w14:textId="77777777" w:rsidR="004E684F" w:rsidRPr="004E684F" w:rsidRDefault="004E684F" w:rsidP="000B313A">
            <w:pPr>
              <w:widowControl w:val="0"/>
              <w:autoSpaceDE w:val="0"/>
              <w:autoSpaceDN w:val="0"/>
              <w:adjustRightInd w:val="0"/>
              <w:jc w:val="both"/>
              <w:rPr>
                <w:rFonts w:asciiTheme="majorBidi" w:hAnsiTheme="majorBidi" w:cstheme="majorBidi"/>
                <w:b/>
                <w:sz w:val="20"/>
                <w:szCs w:val="20"/>
              </w:rPr>
            </w:pPr>
            <w:r w:rsidRPr="004E684F">
              <w:rPr>
                <w:rFonts w:asciiTheme="majorBidi" w:hAnsiTheme="majorBidi" w:cstheme="majorBidi"/>
                <w:b/>
                <w:sz w:val="20"/>
                <w:szCs w:val="20"/>
              </w:rPr>
              <w:t>Eil. Nr.</w:t>
            </w:r>
          </w:p>
        </w:tc>
        <w:tc>
          <w:tcPr>
            <w:tcW w:w="1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F25C4F" w14:textId="77777777" w:rsidR="004E684F" w:rsidRPr="004E684F" w:rsidRDefault="004E684F" w:rsidP="000B313A">
            <w:pPr>
              <w:widowControl w:val="0"/>
              <w:autoSpaceDE w:val="0"/>
              <w:autoSpaceDN w:val="0"/>
              <w:adjustRightInd w:val="0"/>
              <w:jc w:val="center"/>
              <w:rPr>
                <w:rFonts w:asciiTheme="majorBidi" w:hAnsiTheme="majorBidi" w:cstheme="majorBidi"/>
                <w:b/>
                <w:sz w:val="20"/>
                <w:szCs w:val="20"/>
              </w:rPr>
            </w:pPr>
            <w:r w:rsidRPr="004E684F">
              <w:rPr>
                <w:rFonts w:asciiTheme="majorBidi" w:hAnsiTheme="majorBidi" w:cstheme="majorBidi"/>
                <w:b/>
                <w:sz w:val="20"/>
                <w:szCs w:val="20"/>
              </w:rPr>
              <w:t>Pirkimo objektas</w:t>
            </w:r>
          </w:p>
        </w:tc>
        <w:tc>
          <w:tcPr>
            <w:tcW w:w="1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C27B4" w14:textId="77777777" w:rsidR="004E684F" w:rsidRPr="004E684F" w:rsidRDefault="004E684F" w:rsidP="000B313A">
            <w:pPr>
              <w:widowControl w:val="0"/>
              <w:autoSpaceDE w:val="0"/>
              <w:autoSpaceDN w:val="0"/>
              <w:adjustRightInd w:val="0"/>
              <w:jc w:val="center"/>
              <w:rPr>
                <w:rFonts w:asciiTheme="majorBidi" w:hAnsiTheme="majorBidi" w:cstheme="majorBidi"/>
                <w:b/>
                <w:sz w:val="20"/>
                <w:szCs w:val="20"/>
              </w:rPr>
            </w:pPr>
            <w:r w:rsidRPr="004E684F">
              <w:rPr>
                <w:rFonts w:asciiTheme="majorBidi" w:hAnsiTheme="majorBidi" w:cstheme="majorBidi"/>
                <w:b/>
                <w:sz w:val="20"/>
                <w:szCs w:val="20"/>
              </w:rPr>
              <w:t>Maksimalus planuojamas              pirkti Kuro kiekis, kg</w:t>
            </w:r>
          </w:p>
        </w:tc>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1BF889" w14:textId="77777777" w:rsidR="004E684F" w:rsidRPr="004E684F" w:rsidRDefault="004E684F" w:rsidP="000B313A">
            <w:pPr>
              <w:jc w:val="both"/>
              <w:rPr>
                <w:rFonts w:asciiTheme="majorBidi" w:hAnsiTheme="majorBidi" w:cstheme="majorBidi"/>
                <w:sz w:val="20"/>
                <w:szCs w:val="20"/>
              </w:rPr>
            </w:pPr>
            <w:r w:rsidRPr="004E684F">
              <w:rPr>
                <w:rFonts w:asciiTheme="majorBidi" w:hAnsiTheme="majorBidi" w:cstheme="majorBidi"/>
                <w:b/>
                <w:sz w:val="20"/>
                <w:szCs w:val="20"/>
              </w:rPr>
              <w:t>AB „Orlen Lietuva“ kainų protokole paskutinės mėnesio dienos</w:t>
            </w:r>
            <w:r w:rsidRPr="004E684F">
              <w:rPr>
                <w:rFonts w:asciiTheme="majorBidi" w:hAnsiTheme="majorBidi" w:cstheme="majorBidi"/>
                <w:bCs/>
                <w:i/>
                <w:iCs/>
                <w:sz w:val="20"/>
                <w:szCs w:val="20"/>
              </w:rPr>
              <w:t xml:space="preserve"> (prieš pasiūlymo konkursui pateikimo dieną ėjusio paskutinio mėnesio)</w:t>
            </w:r>
            <w:r w:rsidRPr="004E684F">
              <w:rPr>
                <w:rFonts w:asciiTheme="majorBidi" w:hAnsiTheme="majorBidi" w:cstheme="majorBidi"/>
                <w:sz w:val="20"/>
                <w:szCs w:val="20"/>
              </w:rPr>
              <w:t xml:space="preserve"> </w:t>
            </w:r>
            <w:r w:rsidRPr="004E684F">
              <w:rPr>
                <w:rFonts w:asciiTheme="majorBidi" w:hAnsiTheme="majorBidi" w:cstheme="majorBidi"/>
                <w:b/>
                <w:sz w:val="20"/>
                <w:szCs w:val="20"/>
              </w:rPr>
              <w:t>nurodyta Propanų ir butanų mišinio – „SPBT“ Bazinė kaina AB „Orlen Lietuva“, Eur/kg (be PVM)</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1A78EF" w14:textId="77777777" w:rsidR="004E684F" w:rsidRPr="004E684F" w:rsidRDefault="004E684F" w:rsidP="000B313A">
            <w:pPr>
              <w:jc w:val="both"/>
              <w:rPr>
                <w:rFonts w:asciiTheme="majorBidi" w:hAnsiTheme="majorBidi" w:cstheme="majorBidi"/>
                <w:b/>
                <w:sz w:val="20"/>
                <w:szCs w:val="20"/>
              </w:rPr>
            </w:pPr>
            <w:r w:rsidRPr="004E684F">
              <w:rPr>
                <w:rFonts w:asciiTheme="majorBidi" w:hAnsiTheme="majorBidi" w:cstheme="majorBidi"/>
                <w:b/>
                <w:sz w:val="20"/>
                <w:szCs w:val="20"/>
              </w:rPr>
              <w:t>Siūloma nuolaida / antkainis</w:t>
            </w:r>
            <w:r w:rsidRPr="004E684F">
              <w:rPr>
                <w:rStyle w:val="Puslapioinaosnuoroda"/>
                <w:rFonts w:asciiTheme="majorBidi" w:hAnsiTheme="majorBidi" w:cstheme="majorBidi"/>
                <w:sz w:val="20"/>
                <w:szCs w:val="20"/>
              </w:rPr>
              <w:footnoteReference w:id="4"/>
            </w:r>
            <w:r w:rsidRPr="004E684F">
              <w:rPr>
                <w:rFonts w:asciiTheme="majorBidi" w:hAnsiTheme="majorBidi" w:cstheme="majorBidi"/>
                <w:b/>
                <w:sz w:val="20"/>
                <w:szCs w:val="20"/>
              </w:rPr>
              <w:t xml:space="preserve"> nuo                           AB „Orlen Lietuva“ protokole nurodytos Propanų ir butanų mišinio – „SPBT“ </w:t>
            </w:r>
            <w:r w:rsidRPr="004E684F">
              <w:rPr>
                <w:rFonts w:asciiTheme="majorBidi" w:hAnsiTheme="majorBidi" w:cstheme="majorBidi"/>
                <w:b/>
                <w:sz w:val="20"/>
                <w:szCs w:val="20"/>
                <w:u w:val="single"/>
              </w:rPr>
              <w:t>Bazinės kainos</w:t>
            </w:r>
            <w:r w:rsidRPr="004E684F">
              <w:rPr>
                <w:rFonts w:asciiTheme="majorBidi" w:hAnsiTheme="majorBidi" w:cstheme="majorBidi"/>
                <w:b/>
                <w:sz w:val="20"/>
                <w:szCs w:val="20"/>
              </w:rPr>
              <w:t xml:space="preserve"> AB „Orlen Lietuva“ kainos, Eur/kg (be PVM)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9E4881" w14:textId="77777777" w:rsidR="004E684F" w:rsidRPr="004E684F" w:rsidRDefault="004E684F" w:rsidP="000B313A">
            <w:pPr>
              <w:ind w:right="-102"/>
              <w:jc w:val="both"/>
              <w:rPr>
                <w:rFonts w:asciiTheme="majorBidi" w:hAnsiTheme="majorBidi" w:cstheme="majorBidi"/>
                <w:b/>
                <w:sz w:val="20"/>
                <w:szCs w:val="20"/>
              </w:rPr>
            </w:pPr>
          </w:p>
          <w:p w14:paraId="19507B58" w14:textId="2E607B1F" w:rsidR="004E684F" w:rsidRPr="004E684F" w:rsidRDefault="00FC6A35" w:rsidP="000B313A">
            <w:pPr>
              <w:jc w:val="center"/>
              <w:rPr>
                <w:rFonts w:asciiTheme="majorBidi" w:hAnsiTheme="majorBidi" w:cstheme="majorBidi"/>
                <w:b/>
                <w:sz w:val="20"/>
                <w:szCs w:val="20"/>
              </w:rPr>
            </w:pPr>
            <w:r>
              <w:rPr>
                <w:rFonts w:asciiTheme="majorBidi" w:hAnsiTheme="majorBidi" w:cstheme="majorBidi"/>
                <w:b/>
                <w:sz w:val="20"/>
                <w:szCs w:val="20"/>
              </w:rPr>
              <w:t>Suskystintų naftos d</w:t>
            </w:r>
            <w:r w:rsidR="002B1471">
              <w:rPr>
                <w:rFonts w:asciiTheme="majorBidi" w:hAnsiTheme="majorBidi" w:cstheme="majorBidi"/>
                <w:b/>
                <w:sz w:val="20"/>
                <w:szCs w:val="20"/>
              </w:rPr>
              <w:t>ujų</w:t>
            </w:r>
            <w:r w:rsidR="004E684F" w:rsidRPr="004E684F">
              <w:rPr>
                <w:rFonts w:asciiTheme="majorBidi" w:hAnsiTheme="majorBidi" w:cstheme="majorBidi"/>
                <w:b/>
                <w:sz w:val="20"/>
                <w:szCs w:val="20"/>
              </w:rPr>
              <w:t xml:space="preserve"> pristatymo ir iškrovimo kaina į nurodytą katilinę Eur/kg (be PVM)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98A9D3" w14:textId="77777777" w:rsidR="004E684F" w:rsidRPr="004E684F" w:rsidRDefault="004E684F" w:rsidP="000B313A">
            <w:pPr>
              <w:jc w:val="center"/>
              <w:rPr>
                <w:rFonts w:asciiTheme="majorBidi" w:hAnsiTheme="majorBidi" w:cstheme="majorBidi"/>
                <w:b/>
                <w:sz w:val="20"/>
                <w:szCs w:val="20"/>
              </w:rPr>
            </w:pPr>
            <w:r w:rsidRPr="004E684F">
              <w:rPr>
                <w:rFonts w:asciiTheme="majorBidi" w:hAnsiTheme="majorBidi" w:cstheme="majorBidi"/>
                <w:b/>
                <w:sz w:val="20"/>
                <w:szCs w:val="20"/>
              </w:rPr>
              <w:t>Pasiūlymo kaina,</w:t>
            </w:r>
          </w:p>
          <w:p w14:paraId="5EB7C8BC" w14:textId="77777777" w:rsidR="004E684F" w:rsidRPr="004E684F" w:rsidRDefault="004E684F" w:rsidP="000B313A">
            <w:pPr>
              <w:jc w:val="center"/>
              <w:rPr>
                <w:rFonts w:asciiTheme="majorBidi" w:hAnsiTheme="majorBidi" w:cstheme="majorBidi"/>
                <w:b/>
                <w:sz w:val="20"/>
                <w:szCs w:val="20"/>
              </w:rPr>
            </w:pPr>
            <w:r w:rsidRPr="004E684F">
              <w:rPr>
                <w:rFonts w:asciiTheme="majorBidi" w:hAnsiTheme="majorBidi" w:cstheme="majorBidi"/>
                <w:b/>
                <w:sz w:val="20"/>
                <w:szCs w:val="20"/>
              </w:rPr>
              <w:t>Eur be PVM</w:t>
            </w:r>
          </w:p>
          <w:p w14:paraId="4B9CC045" w14:textId="77777777" w:rsidR="004E684F" w:rsidRPr="004E684F" w:rsidRDefault="004E684F" w:rsidP="000B313A">
            <w:pPr>
              <w:jc w:val="center"/>
              <w:rPr>
                <w:rFonts w:asciiTheme="majorBidi" w:hAnsiTheme="majorBidi" w:cstheme="majorBidi"/>
                <w:b/>
                <w:sz w:val="20"/>
                <w:szCs w:val="20"/>
              </w:rPr>
            </w:pPr>
            <w:r w:rsidRPr="004E684F">
              <w:rPr>
                <w:rFonts w:asciiTheme="majorBidi" w:hAnsiTheme="majorBidi" w:cstheme="majorBidi"/>
                <w:i/>
                <w:sz w:val="20"/>
                <w:szCs w:val="20"/>
              </w:rPr>
              <w:t>(3 x (4±5+6))</w:t>
            </w:r>
          </w:p>
          <w:p w14:paraId="5788E717" w14:textId="77777777" w:rsidR="004E684F" w:rsidRPr="004E684F" w:rsidRDefault="004E684F" w:rsidP="000B313A">
            <w:pPr>
              <w:jc w:val="both"/>
              <w:rPr>
                <w:rFonts w:asciiTheme="majorBidi" w:hAnsiTheme="majorBidi" w:cstheme="majorBidi"/>
                <w:sz w:val="20"/>
                <w:szCs w:val="20"/>
              </w:rPr>
            </w:pPr>
          </w:p>
        </w:tc>
      </w:tr>
      <w:tr w:rsidR="004E684F" w:rsidRPr="00FF7299" w14:paraId="07A4CB23" w14:textId="77777777" w:rsidTr="000B313A">
        <w:trPr>
          <w:trHeight w:val="124"/>
        </w:trPr>
        <w:tc>
          <w:tcPr>
            <w:tcW w:w="0" w:type="auto"/>
            <w:tcBorders>
              <w:top w:val="single" w:sz="4" w:space="0" w:color="auto"/>
              <w:left w:val="single" w:sz="4" w:space="0" w:color="auto"/>
              <w:bottom w:val="single" w:sz="4" w:space="0" w:color="auto"/>
              <w:right w:val="single" w:sz="4" w:space="0" w:color="auto"/>
            </w:tcBorders>
            <w:hideMark/>
          </w:tcPr>
          <w:p w14:paraId="0144CB5B" w14:textId="77777777" w:rsidR="004E684F" w:rsidRPr="004E684F" w:rsidRDefault="004E684F" w:rsidP="000B313A">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1</w:t>
            </w:r>
          </w:p>
        </w:tc>
        <w:tc>
          <w:tcPr>
            <w:tcW w:w="1329" w:type="dxa"/>
            <w:tcBorders>
              <w:top w:val="single" w:sz="4" w:space="0" w:color="auto"/>
              <w:left w:val="single" w:sz="4" w:space="0" w:color="auto"/>
              <w:bottom w:val="single" w:sz="4" w:space="0" w:color="auto"/>
              <w:right w:val="single" w:sz="4" w:space="0" w:color="auto"/>
            </w:tcBorders>
            <w:hideMark/>
          </w:tcPr>
          <w:p w14:paraId="473A2592" w14:textId="77777777" w:rsidR="004E684F" w:rsidRPr="004E684F" w:rsidRDefault="004E684F" w:rsidP="000B313A">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2</w:t>
            </w:r>
          </w:p>
        </w:tc>
        <w:tc>
          <w:tcPr>
            <w:tcW w:w="1427" w:type="dxa"/>
            <w:tcBorders>
              <w:top w:val="single" w:sz="4" w:space="0" w:color="auto"/>
              <w:left w:val="single" w:sz="4" w:space="0" w:color="auto"/>
              <w:bottom w:val="single" w:sz="4" w:space="0" w:color="auto"/>
              <w:right w:val="single" w:sz="4" w:space="0" w:color="auto"/>
            </w:tcBorders>
          </w:tcPr>
          <w:p w14:paraId="1CC01EC5" w14:textId="77777777" w:rsidR="004E684F" w:rsidRPr="004E684F" w:rsidRDefault="004E684F" w:rsidP="000B313A">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3</w:t>
            </w:r>
          </w:p>
        </w:tc>
        <w:tc>
          <w:tcPr>
            <w:tcW w:w="1943" w:type="dxa"/>
            <w:tcBorders>
              <w:top w:val="single" w:sz="4" w:space="0" w:color="auto"/>
              <w:left w:val="single" w:sz="4" w:space="0" w:color="auto"/>
              <w:bottom w:val="single" w:sz="4" w:space="0" w:color="auto"/>
              <w:right w:val="single" w:sz="4" w:space="0" w:color="auto"/>
            </w:tcBorders>
          </w:tcPr>
          <w:p w14:paraId="11692A82" w14:textId="77777777" w:rsidR="004E684F" w:rsidRPr="004E684F" w:rsidRDefault="004E684F" w:rsidP="000B313A">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4</w:t>
            </w:r>
          </w:p>
        </w:tc>
        <w:tc>
          <w:tcPr>
            <w:tcW w:w="1985" w:type="dxa"/>
            <w:tcBorders>
              <w:top w:val="single" w:sz="4" w:space="0" w:color="auto"/>
              <w:left w:val="single" w:sz="4" w:space="0" w:color="auto"/>
              <w:bottom w:val="single" w:sz="4" w:space="0" w:color="auto"/>
              <w:right w:val="single" w:sz="4" w:space="0" w:color="auto"/>
            </w:tcBorders>
            <w:hideMark/>
          </w:tcPr>
          <w:p w14:paraId="0A9086E2" w14:textId="77777777" w:rsidR="004E684F" w:rsidRPr="004E684F" w:rsidRDefault="004E684F" w:rsidP="000B313A">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659354C8" w14:textId="77777777" w:rsidR="004E684F" w:rsidRPr="004E684F" w:rsidRDefault="004E684F" w:rsidP="000B313A">
            <w:pPr>
              <w:widowControl w:val="0"/>
              <w:autoSpaceDE w:val="0"/>
              <w:autoSpaceDN w:val="0"/>
              <w:adjustRightInd w:val="0"/>
              <w:ind w:right="-102"/>
              <w:jc w:val="center"/>
              <w:rPr>
                <w:rFonts w:asciiTheme="majorBidi" w:hAnsiTheme="majorBidi" w:cstheme="majorBidi"/>
                <w:i/>
                <w:sz w:val="20"/>
                <w:szCs w:val="20"/>
              </w:rPr>
            </w:pPr>
            <w:r w:rsidRPr="004E684F">
              <w:rPr>
                <w:rFonts w:asciiTheme="majorBidi" w:hAnsiTheme="majorBidi" w:cstheme="majorBidi"/>
                <w:i/>
                <w:sz w:val="20"/>
                <w:szCs w:val="20"/>
              </w:rPr>
              <w:t>6</w:t>
            </w:r>
          </w:p>
        </w:tc>
        <w:tc>
          <w:tcPr>
            <w:tcW w:w="1559" w:type="dxa"/>
            <w:tcBorders>
              <w:top w:val="single" w:sz="4" w:space="0" w:color="auto"/>
              <w:left w:val="single" w:sz="4" w:space="0" w:color="auto"/>
              <w:bottom w:val="single" w:sz="4" w:space="0" w:color="auto"/>
              <w:right w:val="single" w:sz="4" w:space="0" w:color="auto"/>
            </w:tcBorders>
            <w:hideMark/>
          </w:tcPr>
          <w:p w14:paraId="60285DD6" w14:textId="77777777" w:rsidR="004E684F" w:rsidRPr="004E684F" w:rsidRDefault="004E684F" w:rsidP="000B313A">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9</w:t>
            </w:r>
          </w:p>
        </w:tc>
      </w:tr>
      <w:tr w:rsidR="004E684F" w:rsidRPr="00FF7299" w14:paraId="2D053F48" w14:textId="77777777" w:rsidTr="000B313A">
        <w:trPr>
          <w:trHeight w:val="975"/>
        </w:trPr>
        <w:tc>
          <w:tcPr>
            <w:tcW w:w="0" w:type="auto"/>
            <w:tcBorders>
              <w:top w:val="single" w:sz="4" w:space="0" w:color="auto"/>
              <w:left w:val="single" w:sz="4" w:space="0" w:color="auto"/>
              <w:right w:val="single" w:sz="4" w:space="0" w:color="auto"/>
            </w:tcBorders>
            <w:vAlign w:val="center"/>
            <w:hideMark/>
          </w:tcPr>
          <w:p w14:paraId="5811C2DF" w14:textId="77777777" w:rsidR="004E684F" w:rsidRPr="004E684F" w:rsidRDefault="004E684F" w:rsidP="000B313A">
            <w:pPr>
              <w:widowControl w:val="0"/>
              <w:autoSpaceDE w:val="0"/>
              <w:autoSpaceDN w:val="0"/>
              <w:adjustRightInd w:val="0"/>
              <w:jc w:val="center"/>
              <w:rPr>
                <w:rFonts w:asciiTheme="majorBidi" w:hAnsiTheme="majorBidi" w:cstheme="majorBidi"/>
                <w:sz w:val="20"/>
                <w:szCs w:val="20"/>
              </w:rPr>
            </w:pPr>
            <w:r w:rsidRPr="004E684F">
              <w:rPr>
                <w:rFonts w:asciiTheme="majorBidi" w:hAnsiTheme="majorBidi" w:cstheme="majorBidi"/>
                <w:sz w:val="20"/>
                <w:szCs w:val="20"/>
              </w:rPr>
              <w:t>1.</w:t>
            </w:r>
          </w:p>
        </w:tc>
        <w:tc>
          <w:tcPr>
            <w:tcW w:w="1329" w:type="dxa"/>
            <w:tcBorders>
              <w:top w:val="single" w:sz="4" w:space="0" w:color="auto"/>
              <w:left w:val="single" w:sz="4" w:space="0" w:color="auto"/>
              <w:right w:val="single" w:sz="4" w:space="0" w:color="auto"/>
            </w:tcBorders>
            <w:vAlign w:val="center"/>
          </w:tcPr>
          <w:p w14:paraId="3C6DD7F4" w14:textId="77777777" w:rsidR="004E684F" w:rsidRPr="004E684F" w:rsidRDefault="004E684F" w:rsidP="000B313A">
            <w:pPr>
              <w:widowControl w:val="0"/>
              <w:autoSpaceDE w:val="0"/>
              <w:autoSpaceDN w:val="0"/>
              <w:adjustRightInd w:val="0"/>
              <w:jc w:val="center"/>
              <w:rPr>
                <w:rFonts w:asciiTheme="majorBidi" w:hAnsiTheme="majorBidi" w:cstheme="majorBidi"/>
                <w:sz w:val="20"/>
                <w:szCs w:val="20"/>
              </w:rPr>
            </w:pPr>
            <w:r w:rsidRPr="004E684F">
              <w:rPr>
                <w:rFonts w:asciiTheme="majorBidi" w:hAnsiTheme="majorBidi" w:cstheme="majorBidi"/>
                <w:sz w:val="20"/>
                <w:szCs w:val="20"/>
              </w:rPr>
              <w:t>Suskystintos naftos dujos (SPBT)</w:t>
            </w:r>
          </w:p>
        </w:tc>
        <w:tc>
          <w:tcPr>
            <w:tcW w:w="1427" w:type="dxa"/>
            <w:tcBorders>
              <w:top w:val="single" w:sz="4" w:space="0" w:color="auto"/>
              <w:left w:val="single" w:sz="4" w:space="0" w:color="auto"/>
              <w:right w:val="single" w:sz="4" w:space="0" w:color="auto"/>
            </w:tcBorders>
            <w:vAlign w:val="center"/>
          </w:tcPr>
          <w:p w14:paraId="5D02778B" w14:textId="77777777" w:rsidR="004E684F" w:rsidRPr="004E684F" w:rsidRDefault="004E684F" w:rsidP="000B313A">
            <w:pPr>
              <w:widowControl w:val="0"/>
              <w:autoSpaceDE w:val="0"/>
              <w:autoSpaceDN w:val="0"/>
              <w:adjustRightInd w:val="0"/>
              <w:jc w:val="center"/>
              <w:rPr>
                <w:rFonts w:asciiTheme="majorBidi" w:hAnsiTheme="majorBidi" w:cstheme="majorBidi"/>
                <w:sz w:val="20"/>
                <w:szCs w:val="20"/>
              </w:rPr>
            </w:pPr>
            <w:r w:rsidRPr="004E684F">
              <w:rPr>
                <w:rFonts w:asciiTheme="majorBidi" w:hAnsiTheme="majorBidi" w:cstheme="majorBidi"/>
                <w:sz w:val="20"/>
                <w:szCs w:val="20"/>
              </w:rPr>
              <w:t>150 000</w:t>
            </w:r>
          </w:p>
        </w:tc>
        <w:tc>
          <w:tcPr>
            <w:tcW w:w="1943" w:type="dxa"/>
            <w:tcBorders>
              <w:top w:val="single" w:sz="4" w:space="0" w:color="auto"/>
              <w:left w:val="single" w:sz="4" w:space="0" w:color="auto"/>
              <w:right w:val="single" w:sz="4" w:space="0" w:color="auto"/>
            </w:tcBorders>
            <w:vAlign w:val="center"/>
          </w:tcPr>
          <w:p w14:paraId="42B0E969" w14:textId="77777777" w:rsidR="004E684F" w:rsidRPr="004E684F" w:rsidRDefault="004E684F" w:rsidP="000B313A">
            <w:pPr>
              <w:widowControl w:val="0"/>
              <w:autoSpaceDE w:val="0"/>
              <w:autoSpaceDN w:val="0"/>
              <w:adjustRightInd w:val="0"/>
              <w:jc w:val="center"/>
              <w:rPr>
                <w:rFonts w:asciiTheme="majorBidi" w:hAnsiTheme="majorBidi" w:cstheme="majorBidi"/>
                <w:sz w:val="20"/>
                <w:szCs w:val="20"/>
              </w:rPr>
            </w:pPr>
          </w:p>
        </w:tc>
        <w:tc>
          <w:tcPr>
            <w:tcW w:w="1985" w:type="dxa"/>
            <w:tcBorders>
              <w:top w:val="single" w:sz="4" w:space="0" w:color="auto"/>
              <w:left w:val="single" w:sz="4" w:space="0" w:color="auto"/>
              <w:right w:val="single" w:sz="4" w:space="0" w:color="auto"/>
            </w:tcBorders>
            <w:vAlign w:val="center"/>
          </w:tcPr>
          <w:p w14:paraId="17F739CA" w14:textId="77777777" w:rsidR="004E684F" w:rsidRPr="004E684F" w:rsidRDefault="004E684F" w:rsidP="000B313A">
            <w:pPr>
              <w:widowControl w:val="0"/>
              <w:autoSpaceDE w:val="0"/>
              <w:autoSpaceDN w:val="0"/>
              <w:adjustRightInd w:val="0"/>
              <w:jc w:val="center"/>
              <w:rPr>
                <w:rFonts w:asciiTheme="majorBidi" w:hAnsiTheme="majorBidi" w:cstheme="majorBidi"/>
                <w:sz w:val="20"/>
                <w:szCs w:val="20"/>
              </w:rPr>
            </w:pPr>
          </w:p>
        </w:tc>
        <w:tc>
          <w:tcPr>
            <w:tcW w:w="1417" w:type="dxa"/>
            <w:tcBorders>
              <w:top w:val="single" w:sz="4" w:space="0" w:color="auto"/>
              <w:left w:val="single" w:sz="4" w:space="0" w:color="auto"/>
              <w:right w:val="single" w:sz="4" w:space="0" w:color="auto"/>
            </w:tcBorders>
            <w:vAlign w:val="center"/>
          </w:tcPr>
          <w:p w14:paraId="0270A94B" w14:textId="77777777" w:rsidR="004E684F" w:rsidRPr="004E684F" w:rsidRDefault="004E684F" w:rsidP="000B313A">
            <w:pPr>
              <w:widowControl w:val="0"/>
              <w:autoSpaceDE w:val="0"/>
              <w:autoSpaceDN w:val="0"/>
              <w:adjustRightInd w:val="0"/>
              <w:ind w:right="-102"/>
              <w:jc w:val="center"/>
              <w:rPr>
                <w:rFonts w:asciiTheme="majorBidi" w:hAnsiTheme="majorBidi" w:cstheme="majorBidi"/>
                <w:b/>
                <w:sz w:val="20"/>
                <w:szCs w:val="20"/>
              </w:rPr>
            </w:pPr>
          </w:p>
        </w:tc>
        <w:tc>
          <w:tcPr>
            <w:tcW w:w="1559" w:type="dxa"/>
            <w:tcBorders>
              <w:top w:val="single" w:sz="4" w:space="0" w:color="auto"/>
              <w:left w:val="single" w:sz="4" w:space="0" w:color="auto"/>
              <w:right w:val="single" w:sz="4" w:space="0" w:color="auto"/>
            </w:tcBorders>
            <w:vAlign w:val="center"/>
          </w:tcPr>
          <w:p w14:paraId="371B4A7C" w14:textId="77777777" w:rsidR="004E684F" w:rsidRPr="004E684F" w:rsidRDefault="004E684F" w:rsidP="000B313A">
            <w:pPr>
              <w:widowControl w:val="0"/>
              <w:autoSpaceDE w:val="0"/>
              <w:autoSpaceDN w:val="0"/>
              <w:adjustRightInd w:val="0"/>
              <w:jc w:val="center"/>
              <w:rPr>
                <w:rFonts w:asciiTheme="majorBidi" w:hAnsiTheme="majorBidi" w:cstheme="majorBidi"/>
                <w:sz w:val="20"/>
                <w:szCs w:val="20"/>
              </w:rPr>
            </w:pPr>
          </w:p>
        </w:tc>
      </w:tr>
      <w:tr w:rsidR="004E684F" w:rsidRPr="00FF7299" w14:paraId="64F584D1" w14:textId="77777777" w:rsidTr="000B313A">
        <w:trPr>
          <w:trHeight w:val="365"/>
        </w:trPr>
        <w:tc>
          <w:tcPr>
            <w:tcW w:w="8642" w:type="dxa"/>
            <w:gridSpan w:val="6"/>
            <w:tcBorders>
              <w:top w:val="single" w:sz="4" w:space="0" w:color="auto"/>
              <w:left w:val="single" w:sz="4" w:space="0" w:color="auto"/>
              <w:bottom w:val="single" w:sz="4" w:space="0" w:color="auto"/>
              <w:right w:val="single" w:sz="4" w:space="0" w:color="auto"/>
            </w:tcBorders>
            <w:vAlign w:val="center"/>
            <w:hideMark/>
          </w:tcPr>
          <w:p w14:paraId="3D597B88" w14:textId="77777777" w:rsidR="004E684F" w:rsidRPr="004E684F" w:rsidRDefault="004E684F" w:rsidP="000B313A">
            <w:pPr>
              <w:widowControl w:val="0"/>
              <w:autoSpaceDE w:val="0"/>
              <w:autoSpaceDN w:val="0"/>
              <w:adjustRightInd w:val="0"/>
              <w:ind w:right="33"/>
              <w:jc w:val="right"/>
              <w:rPr>
                <w:rFonts w:asciiTheme="majorBidi" w:hAnsiTheme="majorBidi" w:cstheme="majorBidi"/>
                <w:sz w:val="20"/>
                <w:szCs w:val="20"/>
              </w:rPr>
            </w:pPr>
            <w:r w:rsidRPr="004E684F">
              <w:rPr>
                <w:rFonts w:asciiTheme="majorBidi" w:hAnsiTheme="majorBidi" w:cstheme="majorBidi"/>
                <w:b/>
                <w:sz w:val="20"/>
                <w:szCs w:val="20"/>
              </w:rPr>
              <w:t xml:space="preserve">       PVM 21%:</w:t>
            </w:r>
          </w:p>
        </w:tc>
        <w:tc>
          <w:tcPr>
            <w:tcW w:w="1559" w:type="dxa"/>
            <w:tcBorders>
              <w:top w:val="single" w:sz="4" w:space="0" w:color="auto"/>
              <w:left w:val="single" w:sz="4" w:space="0" w:color="auto"/>
              <w:bottom w:val="single" w:sz="4" w:space="0" w:color="auto"/>
              <w:right w:val="single" w:sz="4" w:space="0" w:color="auto"/>
            </w:tcBorders>
            <w:vAlign w:val="center"/>
          </w:tcPr>
          <w:p w14:paraId="2CE4EA19" w14:textId="77777777" w:rsidR="004E684F" w:rsidRPr="004E684F" w:rsidRDefault="004E684F" w:rsidP="000B313A">
            <w:pPr>
              <w:widowControl w:val="0"/>
              <w:autoSpaceDE w:val="0"/>
              <w:autoSpaceDN w:val="0"/>
              <w:adjustRightInd w:val="0"/>
              <w:jc w:val="right"/>
              <w:rPr>
                <w:rFonts w:asciiTheme="majorBidi" w:hAnsiTheme="majorBidi" w:cstheme="majorBidi"/>
                <w:sz w:val="20"/>
                <w:szCs w:val="20"/>
              </w:rPr>
            </w:pPr>
          </w:p>
        </w:tc>
      </w:tr>
      <w:tr w:rsidR="004E684F" w:rsidRPr="00FF7299" w14:paraId="23953665" w14:textId="77777777" w:rsidTr="000B313A">
        <w:trPr>
          <w:trHeight w:val="328"/>
        </w:trPr>
        <w:tc>
          <w:tcPr>
            <w:tcW w:w="8642" w:type="dxa"/>
            <w:gridSpan w:val="6"/>
            <w:tcBorders>
              <w:top w:val="single" w:sz="4" w:space="0" w:color="auto"/>
              <w:left w:val="single" w:sz="4" w:space="0" w:color="auto"/>
              <w:bottom w:val="single" w:sz="4" w:space="0" w:color="auto"/>
              <w:right w:val="single" w:sz="4" w:space="0" w:color="auto"/>
            </w:tcBorders>
            <w:vAlign w:val="center"/>
            <w:hideMark/>
          </w:tcPr>
          <w:p w14:paraId="39F5278F" w14:textId="77777777" w:rsidR="004E684F" w:rsidRPr="004E684F" w:rsidRDefault="004E684F" w:rsidP="000B313A">
            <w:pPr>
              <w:widowControl w:val="0"/>
              <w:autoSpaceDE w:val="0"/>
              <w:autoSpaceDN w:val="0"/>
              <w:adjustRightInd w:val="0"/>
              <w:jc w:val="right"/>
              <w:rPr>
                <w:rFonts w:asciiTheme="majorBidi" w:hAnsiTheme="majorBidi" w:cstheme="majorBidi"/>
                <w:sz w:val="20"/>
                <w:szCs w:val="20"/>
              </w:rPr>
            </w:pPr>
            <w:r w:rsidRPr="004E684F">
              <w:rPr>
                <w:rFonts w:asciiTheme="majorBidi" w:hAnsiTheme="majorBidi" w:cstheme="majorBidi"/>
                <w:b/>
                <w:sz w:val="20"/>
                <w:szCs w:val="20"/>
              </w:rPr>
              <w:t>Pasiūlymo kaina, EUR su PVM:</w:t>
            </w:r>
          </w:p>
        </w:tc>
        <w:tc>
          <w:tcPr>
            <w:tcW w:w="1559" w:type="dxa"/>
            <w:tcBorders>
              <w:top w:val="single" w:sz="4" w:space="0" w:color="auto"/>
              <w:left w:val="single" w:sz="4" w:space="0" w:color="auto"/>
              <w:bottom w:val="single" w:sz="4" w:space="0" w:color="auto"/>
              <w:right w:val="single" w:sz="4" w:space="0" w:color="auto"/>
            </w:tcBorders>
            <w:vAlign w:val="center"/>
          </w:tcPr>
          <w:p w14:paraId="0CFB666E" w14:textId="77777777" w:rsidR="004E684F" w:rsidRPr="004E684F" w:rsidRDefault="004E684F" w:rsidP="000B313A">
            <w:pPr>
              <w:widowControl w:val="0"/>
              <w:autoSpaceDE w:val="0"/>
              <w:autoSpaceDN w:val="0"/>
              <w:adjustRightInd w:val="0"/>
              <w:jc w:val="right"/>
              <w:rPr>
                <w:rFonts w:asciiTheme="majorBidi" w:hAnsiTheme="majorBidi" w:cstheme="majorBidi"/>
                <w:sz w:val="20"/>
                <w:szCs w:val="20"/>
              </w:rPr>
            </w:pPr>
          </w:p>
        </w:tc>
      </w:tr>
    </w:tbl>
    <w:p w14:paraId="45FF38D7" w14:textId="77777777" w:rsidR="00CA7E37" w:rsidRPr="004E684F" w:rsidRDefault="00CA7E37" w:rsidP="004E684F">
      <w:pPr>
        <w:tabs>
          <w:tab w:val="left" w:pos="360"/>
          <w:tab w:val="left" w:pos="709"/>
        </w:tabs>
        <w:spacing w:after="0" w:line="240" w:lineRule="auto"/>
        <w:jc w:val="both"/>
        <w:rPr>
          <w:rFonts w:asciiTheme="majorBidi" w:eastAsia="Times New Roman" w:hAnsiTheme="majorBidi" w:cstheme="majorBidi"/>
          <w:color w:val="EE0000"/>
          <w:sz w:val="24"/>
          <w:szCs w:val="24"/>
        </w:rPr>
      </w:pPr>
    </w:p>
    <w:p w14:paraId="4E65A331" w14:textId="5AEB362C"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Pastabos: </w:t>
      </w:r>
    </w:p>
    <w:p w14:paraId="2C3261E6"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kainos pasiūlyme nurodomos paliekant du skaitmenis po kablelio; </w:t>
      </w:r>
    </w:p>
    <w:p w14:paraId="23E278E4"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0176DA" w:rsidRDefault="007F1B62" w:rsidP="007E360A">
      <w:pPr>
        <w:spacing w:after="0" w:line="240" w:lineRule="auto"/>
        <w:jc w:val="both"/>
        <w:rPr>
          <w:rFonts w:asciiTheme="majorBidi" w:eastAsia="Times New Roman" w:hAnsiTheme="majorBidi" w:cstheme="majorBidi"/>
        </w:rPr>
      </w:pPr>
    </w:p>
    <w:p w14:paraId="6F8A0160" w14:textId="77777777" w:rsidR="007F1B62" w:rsidRPr="000176DA" w:rsidRDefault="007F1B62" w:rsidP="007E360A">
      <w:pPr>
        <w:spacing w:after="0" w:line="240" w:lineRule="auto"/>
        <w:ind w:firstLine="720"/>
        <w:jc w:val="both"/>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39ACF25C" w14:textId="77777777" w:rsidR="007F1B62" w:rsidRPr="000176DA" w:rsidRDefault="007F1B62" w:rsidP="007E360A">
      <w:pPr>
        <w:tabs>
          <w:tab w:val="left" w:pos="720"/>
        </w:tabs>
        <w:spacing w:after="0" w:line="240" w:lineRule="auto"/>
        <w:ind w:firstLine="70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lastRenderedPageBreak/>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A993DD9" w14:textId="77777777" w:rsidR="001B72DE" w:rsidRDefault="001B72DE" w:rsidP="007E360A">
      <w:pPr>
        <w:spacing w:after="0" w:line="240" w:lineRule="auto"/>
        <w:ind w:firstLine="720"/>
        <w:jc w:val="both"/>
        <w:rPr>
          <w:rFonts w:asciiTheme="majorBidi" w:eastAsia="Times New Roman" w:hAnsiTheme="majorBidi" w:cstheme="majorBidi"/>
          <w:sz w:val="24"/>
          <w:szCs w:val="24"/>
        </w:rPr>
      </w:pPr>
    </w:p>
    <w:p w14:paraId="3AF3058F" w14:textId="5ED8B657" w:rsidR="001B72DE" w:rsidRPr="004D2640" w:rsidRDefault="001B72DE" w:rsidP="004D2640">
      <w:pPr>
        <w:ind w:firstLine="720"/>
        <w:jc w:val="both"/>
        <w:rPr>
          <w:rFonts w:asciiTheme="majorBidi" w:hAnsiTheme="majorBidi" w:cstheme="majorBidi"/>
          <w:b/>
          <w:sz w:val="24"/>
          <w:szCs w:val="24"/>
        </w:rPr>
      </w:pPr>
      <w:r w:rsidRPr="004D2640">
        <w:rPr>
          <w:rFonts w:asciiTheme="majorBidi" w:hAnsiTheme="majorBidi" w:cstheme="majorBidi"/>
          <w:sz w:val="24"/>
          <w:szCs w:val="24"/>
        </w:rPr>
        <w:t>Siūlomos prekės visiškai atitinka pirkimo dokumentuose nurodytus reikalavimus:</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719"/>
        <w:gridCol w:w="4274"/>
      </w:tblGrid>
      <w:tr w:rsidR="004D2640" w:rsidRPr="00315AE9" w14:paraId="76177A51" w14:textId="77777777" w:rsidTr="00EF059A">
        <w:tc>
          <w:tcPr>
            <w:tcW w:w="663" w:type="dxa"/>
          </w:tcPr>
          <w:p w14:paraId="05311374" w14:textId="77777777" w:rsidR="004D2640" w:rsidRPr="004D2640" w:rsidRDefault="004D2640" w:rsidP="00EF059A">
            <w:pPr>
              <w:jc w:val="center"/>
              <w:rPr>
                <w:rFonts w:asciiTheme="majorBidi" w:hAnsiTheme="majorBidi" w:cstheme="majorBidi"/>
                <w:b/>
                <w:szCs w:val="24"/>
              </w:rPr>
            </w:pPr>
            <w:r w:rsidRPr="004D2640">
              <w:rPr>
                <w:rFonts w:asciiTheme="majorBidi" w:hAnsiTheme="majorBidi" w:cstheme="majorBidi"/>
                <w:b/>
                <w:szCs w:val="24"/>
              </w:rPr>
              <w:t>Eil. Nr.</w:t>
            </w:r>
          </w:p>
        </w:tc>
        <w:tc>
          <w:tcPr>
            <w:tcW w:w="4719" w:type="dxa"/>
          </w:tcPr>
          <w:p w14:paraId="46C4084E" w14:textId="77777777" w:rsidR="004D2640" w:rsidRPr="004D2640" w:rsidRDefault="004D2640" w:rsidP="00EF059A">
            <w:pPr>
              <w:jc w:val="center"/>
              <w:rPr>
                <w:rFonts w:asciiTheme="majorBidi" w:hAnsiTheme="majorBidi" w:cstheme="majorBidi"/>
                <w:b/>
                <w:szCs w:val="24"/>
              </w:rPr>
            </w:pPr>
            <w:r w:rsidRPr="004D2640">
              <w:rPr>
                <w:rFonts w:asciiTheme="majorBidi" w:hAnsiTheme="majorBidi" w:cstheme="majorBidi"/>
                <w:b/>
                <w:szCs w:val="24"/>
              </w:rPr>
              <w:t>Perkamo objekto techniniai reikalavimai</w:t>
            </w:r>
          </w:p>
        </w:tc>
        <w:tc>
          <w:tcPr>
            <w:tcW w:w="4274" w:type="dxa"/>
          </w:tcPr>
          <w:p w14:paraId="55490E8F" w14:textId="77777777" w:rsidR="00466502" w:rsidRPr="006F7331" w:rsidRDefault="00466502" w:rsidP="00466502">
            <w:pPr>
              <w:ind w:right="77"/>
              <w:jc w:val="center"/>
              <w:rPr>
                <w:rFonts w:asciiTheme="majorBidi" w:eastAsia="Calibri" w:hAnsiTheme="majorBidi" w:cstheme="majorBidi"/>
                <w:b/>
                <w:sz w:val="20"/>
                <w:szCs w:val="20"/>
              </w:rPr>
            </w:pPr>
            <w:r w:rsidRPr="006F7331">
              <w:rPr>
                <w:rFonts w:asciiTheme="majorBidi" w:eastAsia="Calibri" w:hAnsiTheme="majorBidi" w:cstheme="majorBidi"/>
                <w:b/>
                <w:noProof/>
                <w:sz w:val="20"/>
                <w:szCs w:val="20"/>
              </w:rPr>
              <w:t>Siūlomos prekės charakteristikos</w:t>
            </w:r>
          </w:p>
          <w:p w14:paraId="5A0111DF" w14:textId="01AF23BA" w:rsidR="004D2640" w:rsidRPr="004D2640" w:rsidRDefault="004D2640" w:rsidP="00EF059A">
            <w:pPr>
              <w:jc w:val="center"/>
              <w:rPr>
                <w:rFonts w:asciiTheme="majorBidi" w:hAnsiTheme="majorBidi" w:cstheme="majorBidi"/>
                <w:i/>
                <w:szCs w:val="24"/>
              </w:rPr>
            </w:pPr>
          </w:p>
        </w:tc>
      </w:tr>
      <w:tr w:rsidR="004D2640" w:rsidRPr="00315AE9" w14:paraId="0B8EB680" w14:textId="77777777" w:rsidTr="00EF059A">
        <w:tc>
          <w:tcPr>
            <w:tcW w:w="663" w:type="dxa"/>
          </w:tcPr>
          <w:p w14:paraId="7DBC5B40" w14:textId="77777777" w:rsidR="004D2640" w:rsidRPr="004D2640" w:rsidRDefault="004D2640" w:rsidP="004D2640">
            <w:pPr>
              <w:numPr>
                <w:ilvl w:val="0"/>
                <w:numId w:val="36"/>
              </w:numPr>
              <w:spacing w:after="0" w:line="240" w:lineRule="auto"/>
              <w:contextualSpacing/>
              <w:jc w:val="both"/>
              <w:rPr>
                <w:rFonts w:asciiTheme="majorBidi" w:hAnsiTheme="majorBidi" w:cstheme="majorBidi"/>
                <w:szCs w:val="24"/>
              </w:rPr>
            </w:pPr>
          </w:p>
        </w:tc>
        <w:tc>
          <w:tcPr>
            <w:tcW w:w="4719" w:type="dxa"/>
          </w:tcPr>
          <w:p w14:paraId="3E05A0C2" w14:textId="77777777" w:rsidR="004D2640" w:rsidRPr="004D2640" w:rsidRDefault="004D2640" w:rsidP="00EF059A">
            <w:pPr>
              <w:jc w:val="both"/>
              <w:rPr>
                <w:rFonts w:asciiTheme="majorBidi" w:hAnsiTheme="majorBidi" w:cstheme="majorBidi"/>
                <w:sz w:val="24"/>
                <w:szCs w:val="24"/>
              </w:rPr>
            </w:pPr>
            <w:r w:rsidRPr="004D2640">
              <w:rPr>
                <w:rFonts w:asciiTheme="majorBidi" w:hAnsiTheme="majorBidi" w:cstheme="majorBidi"/>
                <w:sz w:val="24"/>
                <w:szCs w:val="24"/>
              </w:rPr>
              <w:t>Kuro kokybė turi atitikti LST EN 589:2008 arba lygiaverčius standartų kokybės reikalavimus</w:t>
            </w:r>
          </w:p>
          <w:p w14:paraId="78F50BB7" w14:textId="77777777" w:rsidR="004D2640" w:rsidRPr="004D2640" w:rsidRDefault="004D2640" w:rsidP="00EF059A">
            <w:pPr>
              <w:jc w:val="both"/>
              <w:rPr>
                <w:rFonts w:asciiTheme="majorBidi" w:hAnsiTheme="majorBidi" w:cstheme="majorBidi"/>
                <w:bCs/>
                <w:szCs w:val="24"/>
              </w:rPr>
            </w:pPr>
          </w:p>
        </w:tc>
        <w:tc>
          <w:tcPr>
            <w:tcW w:w="4274" w:type="dxa"/>
          </w:tcPr>
          <w:p w14:paraId="6BCF5221" w14:textId="04133419" w:rsidR="004D2640" w:rsidRPr="004D2640" w:rsidRDefault="00466502" w:rsidP="00466502">
            <w:pPr>
              <w:jc w:val="center"/>
              <w:rPr>
                <w:rFonts w:asciiTheme="majorBidi" w:hAnsiTheme="majorBidi" w:cstheme="majorBidi"/>
                <w:i/>
                <w:szCs w:val="24"/>
              </w:rPr>
            </w:pPr>
            <w:r w:rsidRPr="00466502">
              <w:rPr>
                <w:rFonts w:asciiTheme="majorBidi" w:hAnsiTheme="majorBidi" w:cstheme="majorBidi"/>
                <w:i/>
                <w:szCs w:val="24"/>
              </w:rPr>
              <w:t>Nurodomas taikomas kuro standartas</w:t>
            </w:r>
          </w:p>
        </w:tc>
      </w:tr>
      <w:tr w:rsidR="004D2640" w:rsidRPr="00315AE9" w14:paraId="3FC5C99A" w14:textId="77777777" w:rsidTr="00EF059A">
        <w:tc>
          <w:tcPr>
            <w:tcW w:w="663" w:type="dxa"/>
          </w:tcPr>
          <w:p w14:paraId="7CFBFF5F" w14:textId="77777777" w:rsidR="004D2640" w:rsidRPr="004D2640" w:rsidRDefault="004D2640" w:rsidP="004D2640">
            <w:pPr>
              <w:numPr>
                <w:ilvl w:val="0"/>
                <w:numId w:val="36"/>
              </w:numPr>
              <w:spacing w:after="0" w:line="240" w:lineRule="auto"/>
              <w:contextualSpacing/>
              <w:jc w:val="both"/>
              <w:rPr>
                <w:rFonts w:asciiTheme="majorBidi" w:hAnsiTheme="majorBidi" w:cstheme="majorBidi"/>
                <w:szCs w:val="24"/>
              </w:rPr>
            </w:pPr>
          </w:p>
        </w:tc>
        <w:tc>
          <w:tcPr>
            <w:tcW w:w="4719" w:type="dxa"/>
          </w:tcPr>
          <w:p w14:paraId="6A80EC86" w14:textId="07ED9B7F" w:rsidR="002C1BBE" w:rsidRPr="00F05D6B" w:rsidRDefault="004D2640" w:rsidP="00F05D6B">
            <w:pPr>
              <w:jc w:val="both"/>
              <w:rPr>
                <w:rFonts w:asciiTheme="majorBidi" w:hAnsiTheme="majorBidi" w:cstheme="majorBidi"/>
                <w:sz w:val="24"/>
                <w:szCs w:val="24"/>
              </w:rPr>
            </w:pPr>
            <w:r w:rsidRPr="004D2640">
              <w:rPr>
                <w:rFonts w:asciiTheme="majorBidi" w:hAnsiTheme="majorBidi" w:cstheme="majorBidi"/>
                <w:sz w:val="24"/>
                <w:szCs w:val="24"/>
              </w:rPr>
              <w:t>Naftos dujos ir dujiniai angliavandeniliai skirti šilumos gamybai, prekės kodas pagal kombinuotąją nomenklatūrą 2711 12 11, 2711 13 97, 2711 14 00, 2711 19 00, 2711 12 97</w:t>
            </w:r>
          </w:p>
        </w:tc>
        <w:tc>
          <w:tcPr>
            <w:tcW w:w="4274" w:type="dxa"/>
          </w:tcPr>
          <w:p w14:paraId="6EFECB2F" w14:textId="612FBA11" w:rsidR="004D2640" w:rsidRPr="004D2640" w:rsidRDefault="00466502" w:rsidP="00466502">
            <w:pPr>
              <w:jc w:val="center"/>
              <w:rPr>
                <w:rFonts w:asciiTheme="majorBidi" w:hAnsiTheme="majorBidi" w:cstheme="majorBidi"/>
                <w:i/>
                <w:szCs w:val="24"/>
              </w:rPr>
            </w:pPr>
            <w:r w:rsidRPr="00466502">
              <w:rPr>
                <w:rFonts w:asciiTheme="majorBidi" w:hAnsiTheme="majorBidi" w:cstheme="majorBidi"/>
                <w:i/>
                <w:szCs w:val="24"/>
              </w:rPr>
              <w:t>Nurodomas produkto pavadinimas ir KN kodas</w:t>
            </w:r>
          </w:p>
        </w:tc>
      </w:tr>
    </w:tbl>
    <w:p w14:paraId="13A2E9F8" w14:textId="6F48556D" w:rsidR="007F1B62" w:rsidRPr="000176DA" w:rsidRDefault="007F1B62" w:rsidP="007E360A">
      <w:pPr>
        <w:spacing w:after="0" w:line="240" w:lineRule="auto"/>
        <w:jc w:val="both"/>
        <w:rPr>
          <w:rFonts w:asciiTheme="majorBidi" w:eastAsia="Times New Roman" w:hAnsiTheme="majorBidi" w:cstheme="majorBidi"/>
          <w:strike/>
          <w:sz w:val="24"/>
          <w:szCs w:val="24"/>
        </w:rPr>
      </w:pPr>
    </w:p>
    <w:p w14:paraId="6BF6978C"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1984"/>
      </w:tblGrid>
      <w:tr w:rsidR="00CD414D" w:rsidRPr="000176DA" w14:paraId="4E6D2623" w14:textId="77777777" w:rsidTr="00437A45">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Eil.</w:t>
            </w:r>
            <w:r w:rsidR="00FA77B7" w:rsidRPr="000176DA">
              <w:rPr>
                <w:rFonts w:asciiTheme="majorBidi" w:eastAsia="Times New Roman" w:hAnsiTheme="majorBidi" w:cstheme="majorBidi"/>
                <w:b/>
                <w:sz w:val="22"/>
                <w:szCs w:val="22"/>
              </w:rPr>
              <w:t xml:space="preserve"> </w:t>
            </w:r>
            <w:r w:rsidRPr="000176DA">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5AD8E8F0"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Dokumento puslapių skaičius</w:t>
            </w:r>
          </w:p>
        </w:tc>
      </w:tr>
      <w:tr w:rsidR="00CD414D" w:rsidRPr="000176DA" w14:paraId="60CAC7FC" w14:textId="77777777" w:rsidTr="00437A45">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CC0438"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r w:rsidR="00CD414D" w:rsidRPr="000176DA" w14:paraId="01B58073" w14:textId="77777777" w:rsidTr="00437A45">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0176DA" w:rsidRDefault="007F1B62" w:rsidP="007E360A">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5D3998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bl>
    <w:p w14:paraId="2B0D7C4B" w14:textId="77777777" w:rsidR="007F1B62" w:rsidRPr="000176DA" w:rsidRDefault="007F1B62" w:rsidP="007E360A">
      <w:pPr>
        <w:spacing w:after="0" w:line="240" w:lineRule="auto"/>
        <w:jc w:val="both"/>
        <w:rPr>
          <w:rFonts w:asciiTheme="majorBidi" w:eastAsia="Times New Roman" w:hAnsiTheme="majorBidi" w:cstheme="majorBidi"/>
        </w:rPr>
      </w:pPr>
    </w:p>
    <w:p w14:paraId="3F660BC9" w14:textId="4860B0D2"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Calibri" w:hAnsiTheme="majorBidi" w:cstheme="majorBidi"/>
          <w:b/>
          <w:sz w:val="24"/>
          <w:szCs w:val="24"/>
          <w:u w:val="single"/>
        </w:rPr>
        <w:t>kiekvieno</w:t>
      </w:r>
      <w:r w:rsidRPr="000176DA">
        <w:rPr>
          <w:rFonts w:asciiTheme="majorBidi" w:eastAsia="Calibri" w:hAnsiTheme="majorBidi" w:cstheme="majorBidi"/>
          <w:sz w:val="24"/>
          <w:szCs w:val="24"/>
          <w:u w:val="single"/>
        </w:rPr>
        <w:t xml:space="preserve"> tiekėjų grupės partnerio</w:t>
      </w:r>
      <w:r w:rsidRPr="000176DA">
        <w:rPr>
          <w:rFonts w:asciiTheme="majorBidi" w:eastAsia="Calibri" w:hAnsiTheme="majorBidi" w:cstheme="majorBidi"/>
          <w:sz w:val="24"/>
          <w:szCs w:val="24"/>
        </w:rPr>
        <w:t xml:space="preserve"> savo jėgomis numatomų atlikti darbų </w:t>
      </w:r>
      <w:r w:rsidR="00FA77B7" w:rsidRPr="000176DA">
        <w:rPr>
          <w:rFonts w:asciiTheme="majorBidi" w:eastAsia="Calibri" w:hAnsiTheme="majorBidi" w:cstheme="majorBidi"/>
          <w:sz w:val="24"/>
          <w:szCs w:val="24"/>
        </w:rPr>
        <w:t>d</w:t>
      </w:r>
      <w:r w:rsidRPr="000176DA">
        <w:rPr>
          <w:rFonts w:asciiTheme="majorBidi" w:eastAsia="Calibri" w:hAnsiTheme="majorBidi" w:cstheme="majorBidi"/>
          <w:sz w:val="24"/>
          <w:szCs w:val="24"/>
        </w:rPr>
        <w:t>alies vertę (pildoma, kai pasiūlymą pateikia tiekėjų grupė):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2641"/>
        <w:gridCol w:w="3165"/>
        <w:gridCol w:w="1915"/>
        <w:gridCol w:w="1392"/>
      </w:tblGrid>
      <w:tr w:rsidR="00CD414D" w:rsidRPr="000176DA" w14:paraId="682921A2" w14:textId="77777777" w:rsidTr="00437A45">
        <w:tc>
          <w:tcPr>
            <w:tcW w:w="663" w:type="dxa"/>
            <w:vMerge w:val="restart"/>
            <w:tcMar>
              <w:top w:w="0" w:type="dxa"/>
              <w:left w:w="108" w:type="dxa"/>
              <w:bottom w:w="0" w:type="dxa"/>
              <w:right w:w="108" w:type="dxa"/>
            </w:tcMar>
            <w:vAlign w:val="center"/>
            <w:hideMark/>
          </w:tcPr>
          <w:p w14:paraId="2C3F2B73"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1" w:type="dxa"/>
            <w:vMerge w:val="restart"/>
            <w:tcMar>
              <w:top w:w="0" w:type="dxa"/>
              <w:left w:w="108" w:type="dxa"/>
              <w:bottom w:w="0" w:type="dxa"/>
              <w:right w:w="108" w:type="dxa"/>
            </w:tcMar>
            <w:vAlign w:val="center"/>
            <w:hideMark/>
          </w:tcPr>
          <w:p w14:paraId="0E72A868"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Partnerio pavadinimas</w:t>
            </w:r>
          </w:p>
        </w:tc>
        <w:tc>
          <w:tcPr>
            <w:tcW w:w="3165" w:type="dxa"/>
            <w:vMerge w:val="restart"/>
            <w:tcMar>
              <w:top w:w="0" w:type="dxa"/>
              <w:left w:w="108" w:type="dxa"/>
              <w:bottom w:w="0" w:type="dxa"/>
              <w:right w:w="108" w:type="dxa"/>
            </w:tcMar>
            <w:vAlign w:val="center"/>
            <w:hideMark/>
          </w:tcPr>
          <w:p w14:paraId="5FB35826" w14:textId="5869E735"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7" w:type="dxa"/>
            <w:gridSpan w:val="2"/>
            <w:tcMar>
              <w:top w:w="0" w:type="dxa"/>
              <w:left w:w="108" w:type="dxa"/>
              <w:bottom w:w="0" w:type="dxa"/>
              <w:right w:w="108" w:type="dxa"/>
            </w:tcMar>
            <w:vAlign w:val="center"/>
            <w:hideMark/>
          </w:tcPr>
          <w:p w14:paraId="7E4996BF" w14:textId="5E7C91F7"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CD414D" w:rsidRPr="000176DA" w14:paraId="321B673D" w14:textId="77777777" w:rsidTr="00437A45">
        <w:tc>
          <w:tcPr>
            <w:tcW w:w="0" w:type="auto"/>
            <w:vMerge/>
            <w:vAlign w:val="center"/>
            <w:hideMark/>
          </w:tcPr>
          <w:p w14:paraId="0CFC349F"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2641" w:type="dxa"/>
            <w:vMerge/>
            <w:vAlign w:val="center"/>
            <w:hideMark/>
          </w:tcPr>
          <w:p w14:paraId="427B7966"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3165" w:type="dxa"/>
            <w:vMerge/>
            <w:vAlign w:val="center"/>
            <w:hideMark/>
          </w:tcPr>
          <w:p w14:paraId="15ED1C64"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1915" w:type="dxa"/>
            <w:tcMar>
              <w:top w:w="0" w:type="dxa"/>
              <w:left w:w="108" w:type="dxa"/>
              <w:bottom w:w="0" w:type="dxa"/>
              <w:right w:w="108" w:type="dxa"/>
            </w:tcMar>
            <w:hideMark/>
          </w:tcPr>
          <w:p w14:paraId="4466F61B"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hideMark/>
          </w:tcPr>
          <w:p w14:paraId="3CFC321D"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CD414D" w:rsidRPr="000176DA" w14:paraId="002DE405" w14:textId="77777777" w:rsidTr="00437A45">
        <w:tc>
          <w:tcPr>
            <w:tcW w:w="663" w:type="dxa"/>
            <w:tcMar>
              <w:top w:w="0" w:type="dxa"/>
              <w:left w:w="108" w:type="dxa"/>
              <w:bottom w:w="0" w:type="dxa"/>
              <w:right w:w="108" w:type="dxa"/>
            </w:tcMar>
          </w:tcPr>
          <w:p w14:paraId="60546DCB"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2204EE6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323A76E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07EF5595"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3B2DF5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CD414D" w:rsidRPr="000176DA" w14:paraId="1B897B97" w14:textId="77777777" w:rsidTr="00437A45">
        <w:tc>
          <w:tcPr>
            <w:tcW w:w="663" w:type="dxa"/>
            <w:tcMar>
              <w:top w:w="0" w:type="dxa"/>
              <w:left w:w="108" w:type="dxa"/>
              <w:bottom w:w="0" w:type="dxa"/>
              <w:right w:w="108" w:type="dxa"/>
            </w:tcMar>
          </w:tcPr>
          <w:p w14:paraId="7B91532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112F057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53F24EDF"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11C89F4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5893073C"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7F1B62" w:rsidRPr="000176DA" w14:paraId="6F4590A5" w14:textId="77777777" w:rsidTr="00437A45">
        <w:tc>
          <w:tcPr>
            <w:tcW w:w="6469" w:type="dxa"/>
            <w:gridSpan w:val="3"/>
            <w:tcMar>
              <w:top w:w="0" w:type="dxa"/>
              <w:left w:w="108" w:type="dxa"/>
              <w:bottom w:w="0" w:type="dxa"/>
              <w:right w:w="108" w:type="dxa"/>
            </w:tcMar>
            <w:hideMark/>
          </w:tcPr>
          <w:p w14:paraId="04570DD3" w14:textId="77777777" w:rsidR="007F1B62" w:rsidRPr="000176DA" w:rsidRDefault="007F1B62" w:rsidP="007E360A">
            <w:pPr>
              <w:spacing w:after="0" w:line="240" w:lineRule="auto"/>
              <w:jc w:val="right"/>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Viso:</w:t>
            </w:r>
          </w:p>
        </w:tc>
        <w:tc>
          <w:tcPr>
            <w:tcW w:w="1915" w:type="dxa"/>
            <w:tcMar>
              <w:top w:w="0" w:type="dxa"/>
              <w:left w:w="108" w:type="dxa"/>
              <w:bottom w:w="0" w:type="dxa"/>
              <w:right w:w="108" w:type="dxa"/>
            </w:tcMar>
          </w:tcPr>
          <w:p w14:paraId="1ABA1373"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F88D44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bl>
    <w:p w14:paraId="5ACB01C0" w14:textId="77777777" w:rsidR="007F1B62" w:rsidRPr="000176DA" w:rsidRDefault="007F1B62" w:rsidP="007E360A">
      <w:pPr>
        <w:spacing w:after="0" w:line="240" w:lineRule="auto"/>
        <w:jc w:val="both"/>
        <w:rPr>
          <w:rFonts w:asciiTheme="majorBidi" w:eastAsia="Calibri" w:hAnsiTheme="majorBidi" w:cstheme="majorBidi"/>
        </w:rPr>
      </w:pPr>
    </w:p>
    <w:p w14:paraId="390F0DAC" w14:textId="77777777"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2649"/>
        <w:gridCol w:w="3163"/>
        <w:gridCol w:w="1914"/>
        <w:gridCol w:w="1392"/>
      </w:tblGrid>
      <w:tr w:rsidR="00F377EB" w:rsidRPr="000176DA" w14:paraId="6655AD6A" w14:textId="77777777" w:rsidTr="00437A45">
        <w:tc>
          <w:tcPr>
            <w:tcW w:w="658" w:type="dxa"/>
            <w:vMerge w:val="restart"/>
            <w:tcMar>
              <w:top w:w="0" w:type="dxa"/>
              <w:left w:w="108" w:type="dxa"/>
              <w:bottom w:w="0" w:type="dxa"/>
              <w:right w:w="108" w:type="dxa"/>
            </w:tcMar>
            <w:vAlign w:val="center"/>
            <w:hideMark/>
          </w:tcPr>
          <w:p w14:paraId="31C53020"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9" w:type="dxa"/>
            <w:vMerge w:val="restart"/>
            <w:tcMar>
              <w:top w:w="0" w:type="dxa"/>
              <w:left w:w="108" w:type="dxa"/>
              <w:bottom w:w="0" w:type="dxa"/>
              <w:right w:w="108" w:type="dxa"/>
            </w:tcMar>
            <w:vAlign w:val="center"/>
            <w:hideMark/>
          </w:tcPr>
          <w:p w14:paraId="74D3F757"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 xml:space="preserve">Ūkio subjekto pavadinimas, kodas </w:t>
            </w:r>
          </w:p>
        </w:tc>
        <w:tc>
          <w:tcPr>
            <w:tcW w:w="3163" w:type="dxa"/>
            <w:vMerge w:val="restart"/>
            <w:tcMar>
              <w:top w:w="0" w:type="dxa"/>
              <w:left w:w="108" w:type="dxa"/>
              <w:bottom w:w="0" w:type="dxa"/>
              <w:right w:w="108" w:type="dxa"/>
            </w:tcMar>
            <w:vAlign w:val="center"/>
            <w:hideMark/>
          </w:tcPr>
          <w:p w14:paraId="02C4BBE5" w14:textId="500339AE"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6" w:type="dxa"/>
            <w:gridSpan w:val="2"/>
            <w:tcMar>
              <w:top w:w="0" w:type="dxa"/>
              <w:left w:w="108" w:type="dxa"/>
              <w:bottom w:w="0" w:type="dxa"/>
              <w:right w:w="108" w:type="dxa"/>
            </w:tcMar>
            <w:vAlign w:val="center"/>
            <w:hideMark/>
          </w:tcPr>
          <w:p w14:paraId="5068FA43" w14:textId="7FECF69F"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9F598C" w:rsidRPr="000176DA" w14:paraId="318FED26" w14:textId="77777777" w:rsidTr="00437A45">
        <w:tc>
          <w:tcPr>
            <w:tcW w:w="0" w:type="auto"/>
            <w:vMerge/>
            <w:vAlign w:val="center"/>
            <w:hideMark/>
          </w:tcPr>
          <w:p w14:paraId="7FEA9A83"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2649" w:type="dxa"/>
            <w:vMerge/>
            <w:vAlign w:val="center"/>
            <w:hideMark/>
          </w:tcPr>
          <w:p w14:paraId="6636A014"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3163" w:type="dxa"/>
            <w:vMerge/>
            <w:vAlign w:val="center"/>
            <w:hideMark/>
          </w:tcPr>
          <w:p w14:paraId="58A80F48"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1914" w:type="dxa"/>
            <w:tcMar>
              <w:top w:w="0" w:type="dxa"/>
              <w:left w:w="108" w:type="dxa"/>
              <w:bottom w:w="0" w:type="dxa"/>
              <w:right w:w="108" w:type="dxa"/>
            </w:tcMar>
            <w:vAlign w:val="center"/>
            <w:hideMark/>
          </w:tcPr>
          <w:p w14:paraId="425F2C33"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vAlign w:val="center"/>
            <w:hideMark/>
          </w:tcPr>
          <w:p w14:paraId="582F81B5"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9F598C" w:rsidRPr="000176DA" w14:paraId="2D64C34F" w14:textId="77777777" w:rsidTr="00437A45">
        <w:tc>
          <w:tcPr>
            <w:tcW w:w="9776" w:type="dxa"/>
            <w:gridSpan w:val="5"/>
            <w:tcMar>
              <w:top w:w="0" w:type="dxa"/>
              <w:left w:w="108" w:type="dxa"/>
              <w:bottom w:w="0" w:type="dxa"/>
              <w:right w:w="108" w:type="dxa"/>
            </w:tcMar>
            <w:hideMark/>
          </w:tcPr>
          <w:p w14:paraId="79898FF6"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Ūkio subjektai, kurių pajėgumais remiamasi įrodinėjant kvalifikacijos atitiktį</w:t>
            </w:r>
          </w:p>
        </w:tc>
      </w:tr>
      <w:tr w:rsidR="009F598C" w:rsidRPr="000176DA" w14:paraId="2F6FB0FB" w14:textId="77777777" w:rsidTr="00437A45">
        <w:tc>
          <w:tcPr>
            <w:tcW w:w="658" w:type="dxa"/>
            <w:tcMar>
              <w:top w:w="0" w:type="dxa"/>
              <w:left w:w="108" w:type="dxa"/>
              <w:bottom w:w="0" w:type="dxa"/>
              <w:right w:w="108" w:type="dxa"/>
            </w:tcMar>
          </w:tcPr>
          <w:p w14:paraId="0DA579C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203CA29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5136BE58"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3C310BFD"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40A5B078"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1FADFAE" w14:textId="77777777" w:rsidTr="00437A45">
        <w:tc>
          <w:tcPr>
            <w:tcW w:w="658" w:type="dxa"/>
            <w:tcMar>
              <w:top w:w="0" w:type="dxa"/>
              <w:left w:w="108" w:type="dxa"/>
              <w:bottom w:w="0" w:type="dxa"/>
              <w:right w:w="108" w:type="dxa"/>
            </w:tcMar>
          </w:tcPr>
          <w:p w14:paraId="6AE5484D"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791397DF"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7FB64769"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EDE7BA9"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83AC742"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1959FEF" w14:textId="77777777" w:rsidTr="00437A45">
        <w:tc>
          <w:tcPr>
            <w:tcW w:w="658" w:type="dxa"/>
            <w:tcMar>
              <w:top w:w="0" w:type="dxa"/>
              <w:left w:w="108" w:type="dxa"/>
              <w:bottom w:w="0" w:type="dxa"/>
              <w:right w:w="108" w:type="dxa"/>
            </w:tcMar>
          </w:tcPr>
          <w:p w14:paraId="2063F29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355EB000"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0C92B05E"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7284BABF"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8FD1EDB"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E96226D" w14:textId="77777777" w:rsidTr="00437A45">
        <w:tc>
          <w:tcPr>
            <w:tcW w:w="6470" w:type="dxa"/>
            <w:gridSpan w:val="3"/>
            <w:tcMar>
              <w:top w:w="0" w:type="dxa"/>
              <w:left w:w="108" w:type="dxa"/>
              <w:bottom w:w="0" w:type="dxa"/>
              <w:right w:w="108" w:type="dxa"/>
            </w:tcMar>
            <w:hideMark/>
          </w:tcPr>
          <w:p w14:paraId="74256EA2" w14:textId="77777777" w:rsidR="009F598C" w:rsidRPr="000176DA" w:rsidRDefault="009F598C" w:rsidP="007E360A">
            <w:pPr>
              <w:spacing w:after="0" w:line="240" w:lineRule="auto"/>
              <w:jc w:val="right"/>
              <w:rPr>
                <w:rFonts w:asciiTheme="majorBidi" w:eastAsia="Calibri" w:hAnsiTheme="majorBidi" w:cstheme="majorBidi"/>
                <w:sz w:val="22"/>
                <w:szCs w:val="22"/>
                <w:lang w:eastAsia="zh-CN"/>
              </w:rPr>
            </w:pPr>
            <w:r w:rsidRPr="000176DA">
              <w:rPr>
                <w:rFonts w:asciiTheme="majorBidi" w:eastAsia="Calibri" w:hAnsiTheme="majorBidi" w:cstheme="majorBidi"/>
                <w:b/>
                <w:bCs/>
                <w:sz w:val="22"/>
                <w:szCs w:val="22"/>
                <w:lang w:eastAsia="zh-CN"/>
              </w:rPr>
              <w:t>Viso:</w:t>
            </w:r>
          </w:p>
        </w:tc>
        <w:tc>
          <w:tcPr>
            <w:tcW w:w="1914" w:type="dxa"/>
            <w:tcMar>
              <w:top w:w="0" w:type="dxa"/>
              <w:left w:w="108" w:type="dxa"/>
              <w:bottom w:w="0" w:type="dxa"/>
              <w:right w:w="108" w:type="dxa"/>
            </w:tcMar>
          </w:tcPr>
          <w:p w14:paraId="5B1242BF"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6978A00"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44950960" w14:textId="77777777" w:rsidTr="00437A45">
        <w:tc>
          <w:tcPr>
            <w:tcW w:w="9776" w:type="dxa"/>
            <w:gridSpan w:val="5"/>
            <w:tcMar>
              <w:top w:w="0" w:type="dxa"/>
              <w:left w:w="108" w:type="dxa"/>
              <w:bottom w:w="0" w:type="dxa"/>
              <w:right w:w="108" w:type="dxa"/>
            </w:tcMar>
            <w:hideMark/>
          </w:tcPr>
          <w:p w14:paraId="40B3962D"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9F598C" w:rsidRPr="000176DA" w14:paraId="107CD886" w14:textId="77777777" w:rsidTr="00437A45">
        <w:tc>
          <w:tcPr>
            <w:tcW w:w="658" w:type="dxa"/>
            <w:tcMar>
              <w:top w:w="0" w:type="dxa"/>
              <w:left w:w="108" w:type="dxa"/>
              <w:bottom w:w="0" w:type="dxa"/>
              <w:right w:w="108" w:type="dxa"/>
            </w:tcMar>
          </w:tcPr>
          <w:p w14:paraId="2495773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150BAD43"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7C0297DC"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A88DFC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3FFE0E7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BAE3F62" w14:textId="77777777" w:rsidTr="00437A45">
        <w:tc>
          <w:tcPr>
            <w:tcW w:w="658" w:type="dxa"/>
            <w:tcMar>
              <w:top w:w="0" w:type="dxa"/>
              <w:left w:w="108" w:type="dxa"/>
              <w:bottom w:w="0" w:type="dxa"/>
              <w:right w:w="108" w:type="dxa"/>
            </w:tcMar>
          </w:tcPr>
          <w:p w14:paraId="208B4D7F"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2649" w:type="dxa"/>
            <w:tcMar>
              <w:top w:w="0" w:type="dxa"/>
              <w:left w:w="108" w:type="dxa"/>
              <w:bottom w:w="0" w:type="dxa"/>
              <w:right w:w="108" w:type="dxa"/>
            </w:tcMar>
          </w:tcPr>
          <w:p w14:paraId="1B28B93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3163" w:type="dxa"/>
            <w:tcMar>
              <w:top w:w="0" w:type="dxa"/>
              <w:left w:w="108" w:type="dxa"/>
              <w:bottom w:w="0" w:type="dxa"/>
              <w:right w:w="108" w:type="dxa"/>
            </w:tcMar>
          </w:tcPr>
          <w:p w14:paraId="045514D2"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914" w:type="dxa"/>
            <w:tcMar>
              <w:top w:w="0" w:type="dxa"/>
              <w:left w:w="108" w:type="dxa"/>
              <w:bottom w:w="0" w:type="dxa"/>
              <w:right w:w="108" w:type="dxa"/>
            </w:tcMar>
          </w:tcPr>
          <w:p w14:paraId="4F0C8079"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2DA98709" w14:textId="77777777" w:rsidR="009F598C" w:rsidRPr="000176DA" w:rsidRDefault="009F598C" w:rsidP="007E360A">
            <w:pPr>
              <w:spacing w:after="0" w:line="240" w:lineRule="auto"/>
              <w:jc w:val="both"/>
              <w:rPr>
                <w:rFonts w:asciiTheme="majorBidi" w:eastAsia="Calibri" w:hAnsiTheme="majorBidi" w:cstheme="majorBidi"/>
                <w:lang w:eastAsia="zh-CN"/>
              </w:rPr>
            </w:pPr>
          </w:p>
        </w:tc>
      </w:tr>
      <w:tr w:rsidR="009F598C" w:rsidRPr="000176DA" w14:paraId="76C094D4" w14:textId="77777777" w:rsidTr="00437A45">
        <w:tc>
          <w:tcPr>
            <w:tcW w:w="6470" w:type="dxa"/>
            <w:gridSpan w:val="3"/>
            <w:tcMar>
              <w:top w:w="0" w:type="dxa"/>
              <w:left w:w="108" w:type="dxa"/>
              <w:bottom w:w="0" w:type="dxa"/>
              <w:right w:w="108" w:type="dxa"/>
            </w:tcMar>
            <w:hideMark/>
          </w:tcPr>
          <w:p w14:paraId="46C267A5" w14:textId="77777777" w:rsidR="009F598C" w:rsidRPr="000176DA" w:rsidRDefault="009F598C" w:rsidP="007E360A">
            <w:pPr>
              <w:spacing w:after="0" w:line="240" w:lineRule="auto"/>
              <w:jc w:val="right"/>
              <w:rPr>
                <w:rFonts w:asciiTheme="majorBidi" w:eastAsia="Calibri" w:hAnsiTheme="majorBidi" w:cstheme="majorBidi"/>
                <w:b/>
                <w:bCs/>
                <w:lang w:eastAsia="zh-CN"/>
              </w:rPr>
            </w:pPr>
            <w:r w:rsidRPr="000176DA">
              <w:rPr>
                <w:rFonts w:asciiTheme="majorBidi" w:eastAsia="Calibri" w:hAnsiTheme="majorBidi" w:cstheme="majorBidi"/>
                <w:b/>
                <w:bCs/>
                <w:lang w:eastAsia="zh-CN"/>
              </w:rPr>
              <w:t>Viso:</w:t>
            </w:r>
          </w:p>
        </w:tc>
        <w:tc>
          <w:tcPr>
            <w:tcW w:w="1914" w:type="dxa"/>
            <w:tcMar>
              <w:top w:w="0" w:type="dxa"/>
              <w:left w:w="108" w:type="dxa"/>
              <w:bottom w:w="0" w:type="dxa"/>
              <w:right w:w="108" w:type="dxa"/>
            </w:tcMar>
          </w:tcPr>
          <w:p w14:paraId="2B0F050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7A3FA597" w14:textId="77777777" w:rsidR="009F598C" w:rsidRPr="000176DA" w:rsidRDefault="009F598C" w:rsidP="007E360A">
            <w:pPr>
              <w:spacing w:after="0" w:line="240" w:lineRule="auto"/>
              <w:jc w:val="both"/>
              <w:rPr>
                <w:rFonts w:asciiTheme="majorBidi" w:eastAsia="Calibri" w:hAnsiTheme="majorBidi" w:cstheme="majorBidi"/>
                <w:lang w:eastAsia="zh-CN"/>
              </w:rPr>
            </w:pPr>
          </w:p>
        </w:tc>
      </w:tr>
    </w:tbl>
    <w:p w14:paraId="04FA18B3" w14:textId="77777777" w:rsidR="007F1B62" w:rsidRPr="000176DA" w:rsidRDefault="007F1B62" w:rsidP="007E360A">
      <w:pPr>
        <w:spacing w:after="0" w:line="240" w:lineRule="auto"/>
        <w:jc w:val="both"/>
        <w:rPr>
          <w:rFonts w:asciiTheme="majorBidi" w:eastAsia="Calibri" w:hAnsiTheme="majorBidi" w:cstheme="majorBidi"/>
        </w:rPr>
      </w:pPr>
    </w:p>
    <w:p w14:paraId="0992410E" w14:textId="77777777" w:rsidR="007F1B62" w:rsidRPr="000176DA" w:rsidRDefault="007F1B62" w:rsidP="007E360A">
      <w:pPr>
        <w:spacing w:after="0" w:line="240" w:lineRule="auto"/>
        <w:ind w:firstLine="567"/>
        <w:jc w:val="both"/>
        <w:rPr>
          <w:rFonts w:asciiTheme="majorBidi" w:eastAsia="Calibri" w:hAnsiTheme="majorBidi" w:cstheme="majorBidi"/>
          <w:i/>
          <w:iCs/>
          <w:sz w:val="24"/>
          <w:szCs w:val="24"/>
          <w:lang w:val="pt-BR"/>
        </w:rPr>
      </w:pPr>
      <w:r w:rsidRPr="000176DA">
        <w:rPr>
          <w:rFonts w:asciiTheme="majorBidi" w:eastAsia="Calibri" w:hAnsiTheme="majorBidi" w:cstheme="majorBidi"/>
          <w:b/>
          <w:bCs/>
          <w:sz w:val="24"/>
          <w:szCs w:val="24"/>
          <w:lang w:val="pt-BR"/>
        </w:rPr>
        <w:t xml:space="preserve">Pastaba. </w:t>
      </w:r>
      <w:r w:rsidRPr="000176DA">
        <w:rPr>
          <w:rFonts w:asciiTheme="majorBidi" w:eastAsia="Calibri" w:hAnsiTheme="majorBidi" w:cstheme="majorBidi"/>
          <w:i/>
          <w:iCs/>
          <w:sz w:val="24"/>
          <w:szCs w:val="24"/>
          <w:lang w:val="pt-BR"/>
        </w:rPr>
        <w:t>Tiekėjo (tiekėjų grupės partnerių) ir subtiekėjų bendra numatomų atlikti darbų vertė turi atitikti bendrą pasiūlymo sumą EUR su PVM.</w:t>
      </w:r>
    </w:p>
    <w:p w14:paraId="59E6359E" w14:textId="77777777" w:rsidR="00F377EB" w:rsidRPr="000176DA" w:rsidRDefault="00F377EB" w:rsidP="007E360A">
      <w:pPr>
        <w:spacing w:after="0" w:line="240" w:lineRule="auto"/>
        <w:ind w:firstLine="567"/>
        <w:jc w:val="both"/>
        <w:rPr>
          <w:rFonts w:asciiTheme="majorBidi" w:eastAsia="Calibri" w:hAnsiTheme="majorBidi" w:cstheme="majorBidi"/>
          <w:i/>
          <w:iCs/>
          <w:sz w:val="24"/>
          <w:szCs w:val="24"/>
          <w:lang w:val="pt-BR"/>
        </w:rPr>
      </w:pPr>
    </w:p>
    <w:p w14:paraId="783B4E5E"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Times New Roman" w:hAnsiTheme="majorBidi" w:cstheme="majorBidi"/>
          <w:sz w:val="24"/>
          <w:szCs w:val="24"/>
        </w:rPr>
        <w:t>trečiuosius asmenis, kurie tiesiogiai nedalyvaus vykdant pirkimo sutartį:</w:t>
      </w:r>
    </w:p>
    <w:p w14:paraId="163A5D38" w14:textId="77777777" w:rsidR="007F1B62" w:rsidRPr="000176DA" w:rsidRDefault="007F1B62" w:rsidP="007E360A">
      <w:pPr>
        <w:spacing w:after="0" w:line="240" w:lineRule="auto"/>
        <w:ind w:firstLine="720"/>
        <w:jc w:val="both"/>
        <w:rPr>
          <w:rFonts w:asciiTheme="majorBidi" w:eastAsia="Calibri" w:hAnsiTheme="majorBidi" w:cstheme="majorBid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940"/>
        <w:gridCol w:w="6170"/>
      </w:tblGrid>
      <w:tr w:rsidR="00CD414D" w:rsidRPr="000176DA" w14:paraId="384159D8" w14:textId="77777777" w:rsidTr="00437A45">
        <w:tc>
          <w:tcPr>
            <w:tcW w:w="666" w:type="dxa"/>
            <w:tcMar>
              <w:top w:w="0" w:type="dxa"/>
              <w:left w:w="108" w:type="dxa"/>
              <w:bottom w:w="0" w:type="dxa"/>
              <w:right w:w="108" w:type="dxa"/>
            </w:tcMar>
            <w:hideMark/>
          </w:tcPr>
          <w:p w14:paraId="5816E491"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Eil. Nr.</w:t>
            </w:r>
          </w:p>
        </w:tc>
        <w:tc>
          <w:tcPr>
            <w:tcW w:w="2940" w:type="dxa"/>
            <w:tcMar>
              <w:top w:w="0" w:type="dxa"/>
              <w:left w:w="108" w:type="dxa"/>
              <w:bottom w:w="0" w:type="dxa"/>
              <w:right w:w="108" w:type="dxa"/>
            </w:tcMar>
            <w:hideMark/>
          </w:tcPr>
          <w:p w14:paraId="014B6380"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 xml:space="preserve">Ūkio subjekto pavadinimas, kodas </w:t>
            </w:r>
          </w:p>
        </w:tc>
        <w:tc>
          <w:tcPr>
            <w:tcW w:w="6170" w:type="dxa"/>
            <w:tcMar>
              <w:top w:w="0" w:type="dxa"/>
              <w:left w:w="108" w:type="dxa"/>
              <w:bottom w:w="0" w:type="dxa"/>
              <w:right w:w="108" w:type="dxa"/>
            </w:tcMar>
            <w:hideMark/>
          </w:tcPr>
          <w:p w14:paraId="4434CA4A"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rPr>
              <w:t>Trečiųjų asmenų priemonės</w:t>
            </w:r>
          </w:p>
        </w:tc>
      </w:tr>
      <w:tr w:rsidR="00CD414D" w:rsidRPr="000176DA" w14:paraId="4FDD21CF" w14:textId="77777777" w:rsidTr="00437A45">
        <w:tc>
          <w:tcPr>
            <w:tcW w:w="666" w:type="dxa"/>
            <w:tcMar>
              <w:top w:w="0" w:type="dxa"/>
              <w:left w:w="108" w:type="dxa"/>
              <w:bottom w:w="0" w:type="dxa"/>
              <w:right w:w="108" w:type="dxa"/>
            </w:tcMar>
          </w:tcPr>
          <w:p w14:paraId="3E20740F"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7E112CF3"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3F66DBF"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r w:rsidR="007F1B62" w:rsidRPr="000176DA" w14:paraId="006692C0" w14:textId="77777777" w:rsidTr="00437A45">
        <w:tc>
          <w:tcPr>
            <w:tcW w:w="666" w:type="dxa"/>
            <w:tcMar>
              <w:top w:w="0" w:type="dxa"/>
              <w:left w:w="108" w:type="dxa"/>
              <w:bottom w:w="0" w:type="dxa"/>
              <w:right w:w="108" w:type="dxa"/>
            </w:tcMar>
          </w:tcPr>
          <w:p w14:paraId="7166F1EA"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155B978B"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5D17AF2"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bl>
    <w:p w14:paraId="7A187489"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173BB31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Pasiūlymas galioja ne trumpiau nei </w:t>
      </w:r>
      <w:r w:rsidRPr="000176DA">
        <w:rPr>
          <w:rFonts w:asciiTheme="majorBidi" w:eastAsia="Times New Roman" w:hAnsiTheme="majorBidi" w:cstheme="majorBidi"/>
          <w:b/>
          <w:sz w:val="24"/>
          <w:szCs w:val="24"/>
        </w:rPr>
        <w:t>3 mėnesius</w:t>
      </w:r>
      <w:r w:rsidRPr="000176DA">
        <w:rPr>
          <w:rFonts w:asciiTheme="majorBidi" w:eastAsia="Times New Roman" w:hAnsiTheme="majorBidi" w:cstheme="majorBidi"/>
          <w:sz w:val="24"/>
          <w:szCs w:val="24"/>
        </w:rPr>
        <w:t xml:space="preserve"> nuo pasiūlymų pateikimo termino pabaigos.</w:t>
      </w:r>
    </w:p>
    <w:p w14:paraId="6852633A"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3BB59B29" w14:textId="77777777" w:rsidR="007F1B62" w:rsidRPr="000176DA" w:rsidRDefault="007F1B62" w:rsidP="007E360A">
      <w:pPr>
        <w:tabs>
          <w:tab w:val="left" w:pos="142"/>
        </w:tabs>
        <w:spacing w:after="0" w:line="240" w:lineRule="auto"/>
        <w:ind w:firstLine="709"/>
        <w:rPr>
          <w:rFonts w:asciiTheme="majorBidi" w:eastAsia="Times New Roman" w:hAnsiTheme="majorBidi" w:cstheme="majorBidi"/>
          <w:sz w:val="24"/>
          <w:szCs w:val="24"/>
        </w:rPr>
      </w:pPr>
      <w:r w:rsidRPr="000176DA">
        <w:rPr>
          <w:rFonts w:asciiTheme="majorBidi" w:eastAsia="Times New Roman" w:hAnsiTheme="majorBidi" w:cstheme="majorBidi"/>
          <w:spacing w:val="-4"/>
          <w:sz w:val="24"/>
          <w:szCs w:val="24"/>
        </w:rPr>
        <w:t>Ši pasiūlyme nurodyta informacija yra konfidenciali</w:t>
      </w:r>
      <w:r w:rsidRPr="000176DA">
        <w:rPr>
          <w:rFonts w:asciiTheme="majorBidi" w:eastAsia="Times New Roman" w:hAnsiTheme="majorBidi" w:cstheme="majorBidi"/>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33"/>
      </w:tblGrid>
      <w:tr w:rsidR="00CD414D" w:rsidRPr="000176DA" w14:paraId="2A23A046" w14:textId="77777777" w:rsidTr="00437A45">
        <w:trPr>
          <w:trHeight w:val="1008"/>
        </w:trPr>
        <w:tc>
          <w:tcPr>
            <w:tcW w:w="680" w:type="dxa"/>
            <w:vAlign w:val="center"/>
          </w:tcPr>
          <w:p w14:paraId="410E4DB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Eil. Nr.</w:t>
            </w:r>
          </w:p>
        </w:tc>
        <w:tc>
          <w:tcPr>
            <w:tcW w:w="3768" w:type="dxa"/>
            <w:vAlign w:val="center"/>
          </w:tcPr>
          <w:p w14:paraId="5CC8F6F8"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Pateikto dokumento pavadinimas (rekomenduojama pavadinime vartoti žodį „Konfidencialu“)</w:t>
            </w:r>
          </w:p>
        </w:tc>
        <w:tc>
          <w:tcPr>
            <w:tcW w:w="5333" w:type="dxa"/>
            <w:vAlign w:val="center"/>
          </w:tcPr>
          <w:p w14:paraId="24B7617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 xml:space="preserve">Dokumentas yra įkeltas šioje CVP IS pasiūlymo lango eilutėje („Prisegti dokumentai“ arba </w:t>
            </w:r>
            <w:r w:rsidRPr="000176DA">
              <w:rPr>
                <w:rFonts w:asciiTheme="majorBidi" w:eastAsia="Times New Roman" w:hAnsiTheme="majorBidi" w:cstheme="majorBidi"/>
                <w:bCs/>
              </w:rPr>
              <w:t>„Kvalifikaciniai klausimai“ prie atsakymo į klausimą)</w:t>
            </w:r>
          </w:p>
        </w:tc>
      </w:tr>
      <w:tr w:rsidR="00CD414D" w:rsidRPr="000176DA" w14:paraId="141991D5" w14:textId="77777777" w:rsidTr="00437A45">
        <w:trPr>
          <w:trHeight w:val="266"/>
        </w:trPr>
        <w:tc>
          <w:tcPr>
            <w:tcW w:w="680" w:type="dxa"/>
          </w:tcPr>
          <w:p w14:paraId="33C8692F"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580D5F9B"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r w:rsidR="00CD414D" w:rsidRPr="000176DA" w14:paraId="062D439A" w14:textId="77777777" w:rsidTr="00437A45">
        <w:trPr>
          <w:trHeight w:val="266"/>
        </w:trPr>
        <w:tc>
          <w:tcPr>
            <w:tcW w:w="680" w:type="dxa"/>
          </w:tcPr>
          <w:p w14:paraId="33FC47A9"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2AEAA0F3"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sz w:val="24"/>
          <w:szCs w:val="24"/>
        </w:rPr>
      </w:pPr>
      <w:r w:rsidRPr="000176DA">
        <w:rPr>
          <w:rFonts w:asciiTheme="majorBidi" w:eastAsia="Times New Roman" w:hAnsiTheme="majorBidi" w:cstheme="majorBidi"/>
          <w:b/>
          <w:i/>
          <w:sz w:val="24"/>
          <w:szCs w:val="24"/>
        </w:rPr>
        <w:t>Pastaba.</w:t>
      </w:r>
      <w:r w:rsidRPr="000176D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176DA" w:rsidRDefault="007F1B62" w:rsidP="007E360A">
      <w:pPr>
        <w:spacing w:after="0" w:line="240" w:lineRule="auto"/>
        <w:ind w:firstLine="709"/>
        <w:jc w:val="both"/>
        <w:rPr>
          <w:rFonts w:asciiTheme="majorBidi" w:eastAsia="Calibri" w:hAnsiTheme="majorBidi" w:cstheme="majorBidi"/>
          <w:bCs/>
          <w:iCs/>
          <w:sz w:val="24"/>
          <w:szCs w:val="24"/>
        </w:rPr>
      </w:pPr>
      <w:r w:rsidRPr="000176DA">
        <w:rPr>
          <w:rFonts w:asciiTheme="majorBidi" w:eastAsia="Arial Unicode MS" w:hAnsiTheme="majorBidi" w:cstheme="majorBidi"/>
          <w:sz w:val="24"/>
          <w:szCs w:val="24"/>
        </w:rPr>
        <w:t>Atkreipiame dėmesį,</w:t>
      </w:r>
      <w:r w:rsidRPr="000176D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0176DA" w:rsidRDefault="00FA77B7" w:rsidP="007E360A">
      <w:pPr>
        <w:pBdr>
          <w:bottom w:val="single" w:sz="12" w:space="1" w:color="auto"/>
        </w:pBdr>
        <w:spacing w:after="0" w:line="240" w:lineRule="auto"/>
        <w:jc w:val="both"/>
        <w:rPr>
          <w:rFonts w:asciiTheme="majorBidi" w:eastAsia="Times New Roman" w:hAnsiTheme="majorBidi" w:cstheme="majorBidi"/>
          <w:sz w:val="24"/>
          <w:szCs w:val="24"/>
        </w:rPr>
      </w:pPr>
    </w:p>
    <w:p w14:paraId="5BF6144A" w14:textId="76B64AC5" w:rsidR="00DF0634" w:rsidRPr="00122233" w:rsidRDefault="007F1B62" w:rsidP="00122233">
      <w:p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(Tiekėjo arba jo įgalioto asmens pareigos, vardas, pavardė, paraša</w:t>
      </w:r>
      <w:bookmarkStart w:id="72" w:name="_Ref39484039"/>
      <w:bookmarkStart w:id="73" w:name="_Ref40278562"/>
      <w:r w:rsidR="00122233">
        <w:rPr>
          <w:rFonts w:asciiTheme="majorBidi" w:eastAsia="Times New Roman" w:hAnsiTheme="majorBidi" w:cstheme="majorBidi"/>
          <w:sz w:val="24"/>
          <w:szCs w:val="24"/>
        </w:rPr>
        <w:t>s</w:t>
      </w:r>
    </w:p>
    <w:p w14:paraId="51BBBECB" w14:textId="69EBED72"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4" w:name="_Toc225258534"/>
      <w:r w:rsidRPr="000176DA">
        <w:rPr>
          <w:rFonts w:ascii="Times New Roman" w:eastAsia="Calibri" w:hAnsi="Times New Roman" w:cs="Times New Roman"/>
          <w:color w:val="auto"/>
          <w:sz w:val="24"/>
          <w:szCs w:val="24"/>
        </w:rPr>
        <w:lastRenderedPageBreak/>
        <w:t>Pirkimo sąlygų 7 priedas „Pasiūlymų vertinimo kriterijai ir sąlygos“</w:t>
      </w:r>
      <w:bookmarkEnd w:id="72"/>
      <w:bookmarkEnd w:id="73"/>
      <w:bookmarkEnd w:id="74"/>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75" w:name="_Toc185234098"/>
      <w:bookmarkStart w:id="76" w:name="_Toc185241021"/>
      <w:bookmarkStart w:id="77"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5"/>
      <w:bookmarkEnd w:id="76"/>
    </w:p>
    <w:p w14:paraId="7FA90C8F" w14:textId="77777777" w:rsidR="00803CA9" w:rsidRPr="000176DA" w:rsidRDefault="00803CA9"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bookmarkStart w:id="78" w:name="_Toc185234099"/>
      <w:bookmarkStart w:id="79" w:name="_Toc185241022"/>
      <w:r w:rsidRPr="000176DA">
        <w:rPr>
          <w:sz w:val="24"/>
          <w:szCs w:val="24"/>
        </w:rPr>
        <w:t>Pasiūlymuose nurodytos kainos vertinamos eurais.</w:t>
      </w:r>
      <w:bookmarkEnd w:id="77"/>
      <w:bookmarkEnd w:id="78"/>
      <w:bookmarkEnd w:id="79"/>
    </w:p>
    <w:p w14:paraId="0D6304B5" w14:textId="1353BEFE" w:rsidR="005D3AFF" w:rsidRPr="000176DA"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0176DA" w:rsidRDefault="005D3AFF" w:rsidP="007E360A">
      <w:pPr>
        <w:pStyle w:val="paragrafesrasas2lygis"/>
        <w:tabs>
          <w:tab w:val="left" w:pos="993"/>
        </w:tabs>
        <w:spacing w:after="0" w:line="240" w:lineRule="auto"/>
        <w:ind w:firstLine="567"/>
        <w:rPr>
          <w:sz w:val="24"/>
          <w:szCs w:val="24"/>
        </w:rPr>
      </w:pPr>
      <w:r w:rsidRPr="000176DA">
        <w:rPr>
          <w:sz w:val="24"/>
          <w:szCs w:val="24"/>
        </w:rPr>
        <w:t xml:space="preserve"> </w:t>
      </w:r>
    </w:p>
    <w:p w14:paraId="78C588CB" w14:textId="3F73D6ED" w:rsidR="005D3AFF" w:rsidRPr="000176DA" w:rsidRDefault="005D3AFF"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r w:rsidRPr="000176DA">
        <w:rPr>
          <w:rFonts w:ascii="Times New Roman" w:hAnsi="Times New Roman" w:cs="Times New Roman"/>
          <w:b/>
          <w:bCs/>
          <w:smallCaps/>
          <w:sz w:val="24"/>
          <w:szCs w:val="24"/>
        </w:rPr>
        <w:br w:type="page"/>
      </w:r>
    </w:p>
    <w:p w14:paraId="2B389FFA" w14:textId="741CCC7C"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0" w:name="_Ref39586171"/>
      <w:bookmarkStart w:id="81" w:name="_Ref39673580"/>
      <w:bookmarkStart w:id="82" w:name="_Ref39674283"/>
      <w:bookmarkStart w:id="83" w:name="_Toc203650825"/>
      <w:bookmarkStart w:id="84" w:name="_Toc225258535"/>
      <w:r w:rsidRPr="000176DA">
        <w:rPr>
          <w:rFonts w:ascii="Times New Roman" w:hAnsi="Times New Roman" w:cs="Times New Roman"/>
          <w:color w:val="auto"/>
          <w:sz w:val="24"/>
          <w:szCs w:val="24"/>
        </w:rPr>
        <w:lastRenderedPageBreak/>
        <w:t xml:space="preserve">Pirkimo sąlygų </w:t>
      </w:r>
      <w:r w:rsidR="00B11AC9">
        <w:rPr>
          <w:rFonts w:ascii="Times New Roman" w:hAnsi="Times New Roman" w:cs="Times New Roman"/>
          <w:color w:val="auto"/>
          <w:sz w:val="24"/>
          <w:szCs w:val="24"/>
        </w:rPr>
        <w:t>8</w:t>
      </w:r>
      <w:r w:rsidRPr="000176DA">
        <w:rPr>
          <w:rFonts w:ascii="Times New Roman" w:hAnsi="Times New Roman" w:cs="Times New Roman"/>
          <w:color w:val="auto"/>
          <w:sz w:val="24"/>
          <w:szCs w:val="24"/>
        </w:rPr>
        <w:t xml:space="preserve"> priedas „Sutarties projektas“</w:t>
      </w:r>
      <w:bookmarkEnd w:id="80"/>
      <w:bookmarkEnd w:id="81"/>
      <w:bookmarkEnd w:id="82"/>
      <w:bookmarkEnd w:id="83"/>
      <w:bookmarkEnd w:id="84"/>
    </w:p>
    <w:p w14:paraId="365E153C"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76DA"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b/>
          <w:bCs/>
          <w:smallCaps/>
          <w:sz w:val="24"/>
          <w:szCs w:val="24"/>
        </w:rPr>
        <w:t>PIRKIMO SUTARTIES PROJEKTAS</w:t>
      </w:r>
    </w:p>
    <w:p w14:paraId="59F80F0E"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09DD057F" w14:textId="48291E69" w:rsidR="00B9502D" w:rsidRDefault="00893D44" w:rsidP="00B9502D">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Pirkimo sutarties projektas pateikiamas atskirais dokumentais (bendrosios ir specialiosios sąlygos)</w:t>
      </w:r>
      <w:r w:rsidR="00C90E43">
        <w:rPr>
          <w:rFonts w:ascii="Times New Roman" w:hAnsi="Times New Roman" w:cs="Times New Roman"/>
          <w:sz w:val="24"/>
          <w:szCs w:val="24"/>
        </w:rPr>
        <w:t>.</w:t>
      </w:r>
    </w:p>
    <w:p w14:paraId="563EF425" w14:textId="77777777" w:rsidR="00213868" w:rsidRPr="00CD414D" w:rsidRDefault="00213868" w:rsidP="00B9502D">
      <w:pPr>
        <w:tabs>
          <w:tab w:val="left" w:pos="993"/>
        </w:tabs>
        <w:spacing w:after="0" w:line="240" w:lineRule="auto"/>
        <w:ind w:firstLine="567"/>
        <w:jc w:val="both"/>
        <w:rPr>
          <w:rFonts w:ascii="Times New Roman" w:hAnsi="Times New Roman" w:cs="Times New Roman"/>
          <w:b/>
          <w:bCs/>
          <w:smallCaps/>
          <w:sz w:val="24"/>
          <w:szCs w:val="24"/>
        </w:rPr>
      </w:pPr>
    </w:p>
    <w:sectPr w:rsidR="00213868" w:rsidRPr="00CD414D" w:rsidSect="00B11AC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1F9DE" w14:textId="77777777" w:rsidR="00F672A0" w:rsidRDefault="00F672A0" w:rsidP="005D3AFF">
      <w:pPr>
        <w:spacing w:after="0" w:line="240" w:lineRule="auto"/>
      </w:pPr>
      <w:r>
        <w:separator/>
      </w:r>
    </w:p>
  </w:endnote>
  <w:endnote w:type="continuationSeparator" w:id="0">
    <w:p w14:paraId="21C7C47E" w14:textId="77777777" w:rsidR="00F672A0" w:rsidRDefault="00F672A0"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671885"/>
      <w:docPartObj>
        <w:docPartGallery w:val="Page Numbers (Bottom of Page)"/>
        <w:docPartUnique/>
      </w:docPartObj>
    </w:sdtPr>
    <w:sdtEndPr/>
    <w:sdtContent>
      <w:p w14:paraId="07AEA4D8" w14:textId="48BDB713" w:rsidR="00B11AC9" w:rsidRDefault="00B11AC9">
        <w:pPr>
          <w:pStyle w:val="Porat"/>
          <w:jc w:val="right"/>
        </w:pPr>
        <w:r>
          <w:fldChar w:fldCharType="begin"/>
        </w:r>
        <w:r>
          <w:instrText>PAGE   \* MERGEFORMAT</w:instrText>
        </w:r>
        <w:r>
          <w:fldChar w:fldCharType="separate"/>
        </w:r>
        <w:r>
          <w:t>2</w:t>
        </w:r>
        <w: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736D" w14:textId="77777777" w:rsidR="00F672A0" w:rsidRDefault="00F672A0" w:rsidP="005D3AFF">
      <w:pPr>
        <w:spacing w:after="0" w:line="240" w:lineRule="auto"/>
      </w:pPr>
      <w:r>
        <w:separator/>
      </w:r>
    </w:p>
  </w:footnote>
  <w:footnote w:type="continuationSeparator" w:id="0">
    <w:p w14:paraId="1110AC9C" w14:textId="77777777" w:rsidR="00F672A0" w:rsidRDefault="00F672A0" w:rsidP="005D3AFF">
      <w:pPr>
        <w:spacing w:after="0" w:line="240" w:lineRule="auto"/>
      </w:pPr>
      <w:r>
        <w:continuationSeparator/>
      </w:r>
    </w:p>
  </w:footnote>
  <w:footnote w:id="1">
    <w:p w14:paraId="0ED85F1B" w14:textId="77777777" w:rsidR="00B860C2" w:rsidRPr="00D2558A" w:rsidRDefault="00B860C2" w:rsidP="00D2558A">
      <w:pPr>
        <w:pStyle w:val="Puslapioinaostekstas"/>
        <w:spacing w:after="0" w:line="240" w:lineRule="auto"/>
        <w:jc w:val="both"/>
        <w:rPr>
          <w:rFonts w:ascii="Times New Roman" w:hAnsi="Times New Roman" w:cs="Times New Roman"/>
        </w:rPr>
      </w:pPr>
      <w:r w:rsidRPr="00D2558A">
        <w:rPr>
          <w:rStyle w:val="Puslapioinaosnuoroda"/>
          <w:rFonts w:ascii="Times New Roman" w:eastAsia="Yu Mincho" w:hAnsi="Times New Roman" w:cs="Times New Roman"/>
        </w:rPr>
        <w:footnoteRef/>
      </w:r>
      <w:r w:rsidRPr="00D2558A">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D2558A" w:rsidRDefault="00B860C2" w:rsidP="00EA658E">
      <w:pPr>
        <w:pStyle w:val="Puslapioinaostekstas"/>
        <w:numPr>
          <w:ilvl w:val="0"/>
          <w:numId w:val="24"/>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 xml:space="preserve">priesaikos deklaracija; </w:t>
      </w:r>
    </w:p>
    <w:p w14:paraId="31DD8F97" w14:textId="77777777" w:rsidR="00B860C2" w:rsidRPr="00D2558A" w:rsidRDefault="00B860C2" w:rsidP="00EA658E">
      <w:pPr>
        <w:pStyle w:val="Puslapioinaostekstas"/>
        <w:numPr>
          <w:ilvl w:val="0"/>
          <w:numId w:val="24"/>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DA7198"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9C5018" w:rsidRDefault="00B860C2" w:rsidP="00EA658E">
      <w:pPr>
        <w:pStyle w:val="Puslapioinaostekstas"/>
        <w:numPr>
          <w:ilvl w:val="0"/>
          <w:numId w:val="1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2F6C99F3" w14:textId="77777777" w:rsidR="00B860C2" w:rsidRPr="009C5018" w:rsidRDefault="00B860C2" w:rsidP="00EA658E">
      <w:pPr>
        <w:pStyle w:val="Puslapioinaostekstas"/>
        <w:numPr>
          <w:ilvl w:val="0"/>
          <w:numId w:val="1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5ABA9E"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9C5018" w:rsidRDefault="00B860C2" w:rsidP="00EA658E">
      <w:pPr>
        <w:pStyle w:val="Puslapioinaostekstas"/>
        <w:numPr>
          <w:ilvl w:val="0"/>
          <w:numId w:val="2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04E3D202" w14:textId="77777777" w:rsidR="00B860C2" w:rsidRPr="009C5018" w:rsidRDefault="00B860C2" w:rsidP="00EA658E">
      <w:pPr>
        <w:pStyle w:val="Puslapioinaostekstas"/>
        <w:numPr>
          <w:ilvl w:val="0"/>
          <w:numId w:val="2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E548F84" w14:textId="77777777" w:rsidR="004E684F" w:rsidRPr="00FF7299" w:rsidRDefault="004E684F" w:rsidP="004E684F">
      <w:pPr>
        <w:jc w:val="both"/>
        <w:rPr>
          <w:rFonts w:ascii="Times New Roman" w:hAnsi="Times New Roman" w:cs="Times New Roman"/>
          <w:sz w:val="18"/>
          <w:szCs w:val="18"/>
        </w:rPr>
      </w:pPr>
      <w:r w:rsidRPr="00FF7299">
        <w:rPr>
          <w:rStyle w:val="Puslapioinaosnuoroda"/>
          <w:rFonts w:ascii="Times New Roman" w:hAnsi="Times New Roman" w:cs="Times New Roman"/>
          <w:sz w:val="18"/>
          <w:szCs w:val="18"/>
        </w:rPr>
        <w:footnoteRef/>
      </w:r>
      <w:r w:rsidRPr="00FF7299">
        <w:rPr>
          <w:rFonts w:ascii="Times New Roman" w:hAnsi="Times New Roman" w:cs="Times New Roman"/>
          <w:sz w:val="18"/>
          <w:szCs w:val="18"/>
        </w:rPr>
        <w:t xml:space="preserve"> Jeigu siūloma </w:t>
      </w:r>
      <w:r w:rsidRPr="00FF7299">
        <w:rPr>
          <w:rFonts w:ascii="Times New Roman" w:hAnsi="Times New Roman" w:cs="Times New Roman"/>
          <w:sz w:val="18"/>
          <w:szCs w:val="18"/>
          <w:u w:val="single"/>
        </w:rPr>
        <w:t>nuolaida</w:t>
      </w:r>
      <w:r w:rsidRPr="00FF7299">
        <w:rPr>
          <w:rFonts w:ascii="Times New Roman" w:hAnsi="Times New Roman" w:cs="Times New Roman"/>
          <w:sz w:val="18"/>
          <w:szCs w:val="18"/>
        </w:rPr>
        <w:t xml:space="preserve">, rašoma </w:t>
      </w:r>
      <w:r w:rsidRPr="00FF7299">
        <w:rPr>
          <w:rFonts w:ascii="Times New Roman" w:hAnsi="Times New Roman" w:cs="Times New Roman"/>
          <w:b/>
          <w:sz w:val="18"/>
          <w:szCs w:val="18"/>
        </w:rPr>
        <w:t>„-“</w:t>
      </w:r>
      <w:r w:rsidRPr="00FF7299">
        <w:rPr>
          <w:rFonts w:ascii="Times New Roman" w:hAnsi="Times New Roman" w:cs="Times New Roman"/>
          <w:sz w:val="18"/>
          <w:szCs w:val="18"/>
        </w:rPr>
        <w:t xml:space="preserve"> ir nuolaidos dydis išreikštas eurais (pvz. jeigu Tiekėjas siūlo </w:t>
      </w:r>
      <w:r w:rsidRPr="00FF7299">
        <w:rPr>
          <w:rFonts w:ascii="Times New Roman" w:hAnsi="Times New Roman" w:cs="Times New Roman"/>
          <w:b/>
          <w:sz w:val="18"/>
          <w:szCs w:val="18"/>
        </w:rPr>
        <w:t>0,05 Eur/kg nuolaidą</w:t>
      </w:r>
      <w:r w:rsidRPr="00FF7299">
        <w:rPr>
          <w:rFonts w:ascii="Times New Roman" w:hAnsi="Times New Roman" w:cs="Times New Roman"/>
          <w:sz w:val="18"/>
          <w:szCs w:val="18"/>
        </w:rPr>
        <w:t xml:space="preserve"> nuo</w:t>
      </w:r>
      <w:r w:rsidRPr="00FF7299">
        <w:rPr>
          <w:rFonts w:ascii="Times New Roman" w:hAnsi="Times New Roman" w:cs="Times New Roman"/>
          <w:b/>
          <w:sz w:val="18"/>
          <w:szCs w:val="18"/>
        </w:rPr>
        <w:t xml:space="preserve"> </w:t>
      </w:r>
      <w:r w:rsidRPr="00FF7299">
        <w:rPr>
          <w:rFonts w:ascii="Times New Roman" w:hAnsi="Times New Roman" w:cs="Times New Roman"/>
          <w:sz w:val="18"/>
          <w:szCs w:val="18"/>
        </w:rPr>
        <w:t xml:space="preserve">AB „Orlen Lietuva“ protokole nurodytos Propanų ir butanų mišinio – „SPBT“ Bazinės kainos be PVM AB „Orlen Lietuva“ Juodeikių terminale), tuomet Tiekėjas rašo </w:t>
      </w:r>
      <w:r w:rsidRPr="00FF7299">
        <w:rPr>
          <w:rFonts w:ascii="Times New Roman" w:hAnsi="Times New Roman" w:cs="Times New Roman"/>
          <w:b/>
          <w:sz w:val="18"/>
          <w:szCs w:val="18"/>
        </w:rPr>
        <w:t>-0,05</w:t>
      </w:r>
      <w:r w:rsidRPr="00FF7299">
        <w:rPr>
          <w:rFonts w:ascii="Times New Roman" w:hAnsi="Times New Roman" w:cs="Times New Roman"/>
          <w:sz w:val="18"/>
          <w:szCs w:val="18"/>
        </w:rPr>
        <w:t>);</w:t>
      </w:r>
    </w:p>
    <w:p w14:paraId="7D129816" w14:textId="77777777" w:rsidR="004E684F" w:rsidRPr="00FF7299" w:rsidRDefault="004E684F" w:rsidP="004E684F">
      <w:pPr>
        <w:jc w:val="both"/>
        <w:rPr>
          <w:rFonts w:ascii="Times New Roman" w:hAnsi="Times New Roman" w:cs="Times New Roman"/>
          <w:sz w:val="18"/>
          <w:szCs w:val="18"/>
        </w:rPr>
      </w:pPr>
      <w:r w:rsidRPr="00FF7299">
        <w:rPr>
          <w:rFonts w:ascii="Times New Roman" w:hAnsi="Times New Roman" w:cs="Times New Roman"/>
          <w:sz w:val="18"/>
          <w:szCs w:val="18"/>
        </w:rPr>
        <w:t xml:space="preserve">Jeigu siūlomas </w:t>
      </w:r>
      <w:r w:rsidRPr="00FF7299">
        <w:rPr>
          <w:rFonts w:ascii="Times New Roman" w:hAnsi="Times New Roman" w:cs="Times New Roman"/>
          <w:sz w:val="18"/>
          <w:szCs w:val="18"/>
          <w:u w:val="single"/>
        </w:rPr>
        <w:t>antkainis</w:t>
      </w:r>
      <w:r w:rsidRPr="00FF7299">
        <w:rPr>
          <w:rFonts w:ascii="Times New Roman" w:hAnsi="Times New Roman" w:cs="Times New Roman"/>
          <w:sz w:val="18"/>
          <w:szCs w:val="18"/>
        </w:rPr>
        <w:t xml:space="preserve">, rašoma </w:t>
      </w:r>
      <w:r w:rsidRPr="00FF7299">
        <w:rPr>
          <w:rFonts w:ascii="Times New Roman" w:hAnsi="Times New Roman" w:cs="Times New Roman"/>
          <w:b/>
          <w:sz w:val="18"/>
          <w:szCs w:val="18"/>
        </w:rPr>
        <w:t>„+“</w:t>
      </w:r>
      <w:r w:rsidRPr="00FF7299">
        <w:rPr>
          <w:rFonts w:ascii="Times New Roman" w:hAnsi="Times New Roman" w:cs="Times New Roman"/>
          <w:sz w:val="18"/>
          <w:szCs w:val="18"/>
        </w:rPr>
        <w:t xml:space="preserve"> ir antkainio dydis išreikštas eurais (pvz. Jeigu Tiekėjas siūlo </w:t>
      </w:r>
      <w:r w:rsidRPr="00FF7299">
        <w:rPr>
          <w:rFonts w:ascii="Times New Roman" w:hAnsi="Times New Roman" w:cs="Times New Roman"/>
          <w:b/>
          <w:sz w:val="18"/>
          <w:szCs w:val="18"/>
        </w:rPr>
        <w:t>0,05 Eur/kg antkainį</w:t>
      </w:r>
      <w:r w:rsidRPr="00FF7299">
        <w:rPr>
          <w:rFonts w:ascii="Times New Roman" w:hAnsi="Times New Roman" w:cs="Times New Roman"/>
          <w:sz w:val="18"/>
          <w:szCs w:val="18"/>
        </w:rPr>
        <w:t xml:space="preserve"> nuo AB „Orlen Lietuva“ protokole nurodytos Propanų ir butanų mišinio – „SPBT“ Bazinės kainos be PVM AB „Orlen Lietuva“ Juodeikių terminale),  tuomet Tiekėjas rašo </w:t>
      </w:r>
      <w:r w:rsidRPr="00FF7299">
        <w:rPr>
          <w:rFonts w:ascii="Times New Roman" w:hAnsi="Times New Roman" w:cs="Times New Roman"/>
          <w:b/>
          <w:sz w:val="18"/>
          <w:szCs w:val="18"/>
        </w:rPr>
        <w:t>+0,05</w:t>
      </w:r>
      <w:r w:rsidRPr="00FF7299">
        <w:rPr>
          <w:rFonts w:ascii="Times New Roman" w:hAnsi="Times New Roman" w:cs="Times New Roman"/>
          <w:sz w:val="18"/>
          <w:szCs w:val="18"/>
        </w:rPr>
        <w:t>).</w:t>
      </w:r>
    </w:p>
    <w:p w14:paraId="4D617BBA" w14:textId="77777777" w:rsidR="004E684F" w:rsidRPr="00FF7299" w:rsidRDefault="004E684F" w:rsidP="004E684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6362F3"/>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9267B2"/>
    <w:multiLevelType w:val="hybridMultilevel"/>
    <w:tmpl w:val="8376D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D900D7"/>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165BE9"/>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29470A4"/>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B10E1E"/>
    <w:multiLevelType w:val="hybridMultilevel"/>
    <w:tmpl w:val="8376DB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3"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9"/>
  </w:num>
  <w:num w:numId="2" w16cid:durableId="207184103">
    <w:abstractNumId w:val="6"/>
  </w:num>
  <w:num w:numId="3" w16cid:durableId="1484615006">
    <w:abstractNumId w:val="22"/>
  </w:num>
  <w:num w:numId="4" w16cid:durableId="408162091">
    <w:abstractNumId w:val="31"/>
  </w:num>
  <w:num w:numId="5" w16cid:durableId="12269543">
    <w:abstractNumId w:val="29"/>
  </w:num>
  <w:num w:numId="6" w16cid:durableId="749809940">
    <w:abstractNumId w:val="3"/>
  </w:num>
  <w:num w:numId="7" w16cid:durableId="412043720">
    <w:abstractNumId w:val="30"/>
  </w:num>
  <w:num w:numId="8" w16cid:durableId="1482305889">
    <w:abstractNumId w:val="21"/>
  </w:num>
  <w:num w:numId="9" w16cid:durableId="1318921492">
    <w:abstractNumId w:val="15"/>
  </w:num>
  <w:num w:numId="10" w16cid:durableId="1864435576">
    <w:abstractNumId w:val="25"/>
  </w:num>
  <w:num w:numId="11" w16cid:durableId="780608526">
    <w:abstractNumId w:val="19"/>
  </w:num>
  <w:num w:numId="12" w16cid:durableId="154810745">
    <w:abstractNumId w:val="23"/>
  </w:num>
  <w:num w:numId="13" w16cid:durableId="459492197">
    <w:abstractNumId w:val="2"/>
  </w:num>
  <w:num w:numId="14" w16cid:durableId="585959597">
    <w:abstractNumId w:val="16"/>
  </w:num>
  <w:num w:numId="15" w16cid:durableId="192229043">
    <w:abstractNumId w:val="24"/>
  </w:num>
  <w:num w:numId="16" w16cid:durableId="472604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1979">
    <w:abstractNumId w:val="8"/>
  </w:num>
  <w:num w:numId="18" w16cid:durableId="556934119">
    <w:abstractNumId w:val="33"/>
  </w:num>
  <w:num w:numId="19" w16cid:durableId="367728043">
    <w:abstractNumId w:val="33"/>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923294319">
    <w:abstractNumId w:val="32"/>
  </w:num>
  <w:num w:numId="21" w16cid:durableId="1516917841">
    <w:abstractNumId w:val="10"/>
  </w:num>
  <w:num w:numId="22" w16cid:durableId="2105684055">
    <w:abstractNumId w:val="20"/>
  </w:num>
  <w:num w:numId="23" w16cid:durableId="1789858266">
    <w:abstractNumId w:val="26"/>
  </w:num>
  <w:num w:numId="24" w16cid:durableId="494614562">
    <w:abstractNumId w:val="17"/>
  </w:num>
  <w:num w:numId="25" w16cid:durableId="510532351">
    <w:abstractNumId w:val="0"/>
  </w:num>
  <w:num w:numId="26" w16cid:durableId="24068294">
    <w:abstractNumId w:val="14"/>
    <w:lvlOverride w:ilvl="0"/>
    <w:lvlOverride w:ilvl="1"/>
    <w:lvlOverride w:ilvl="2">
      <w:startOverride w:val="1"/>
    </w:lvlOverride>
    <w:lvlOverride w:ilvl="3"/>
    <w:lvlOverride w:ilvl="4"/>
    <w:lvlOverride w:ilvl="5"/>
    <w:lvlOverride w:ilvl="6"/>
    <w:lvlOverride w:ilvl="7"/>
    <w:lvlOverride w:ilvl="8"/>
  </w:num>
  <w:num w:numId="27" w16cid:durableId="1731464195">
    <w:abstractNumId w:val="1"/>
  </w:num>
  <w:num w:numId="28" w16cid:durableId="1591816548">
    <w:abstractNumId w:val="4"/>
  </w:num>
  <w:num w:numId="29" w16cid:durableId="21126710">
    <w:abstractNumId w:val="7"/>
  </w:num>
  <w:num w:numId="30" w16cid:durableId="1391610449">
    <w:abstractNumId w:val="18"/>
  </w:num>
  <w:num w:numId="31" w16cid:durableId="437917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6134999">
    <w:abstractNumId w:val="12"/>
  </w:num>
  <w:num w:numId="33" w16cid:durableId="1553424853">
    <w:abstractNumId w:val="5"/>
  </w:num>
  <w:num w:numId="34" w16cid:durableId="561717185">
    <w:abstractNumId w:val="27"/>
  </w:num>
  <w:num w:numId="35" w16cid:durableId="1516071436">
    <w:abstractNumId w:val="11"/>
  </w:num>
  <w:num w:numId="36" w16cid:durableId="1164860355">
    <w:abstractNumId w:val="28"/>
  </w:num>
  <w:num w:numId="37" w16cid:durableId="11507119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032B6"/>
    <w:rsid w:val="000119BA"/>
    <w:rsid w:val="00017667"/>
    <w:rsid w:val="000176DA"/>
    <w:rsid w:val="0002379D"/>
    <w:rsid w:val="00030156"/>
    <w:rsid w:val="000471FA"/>
    <w:rsid w:val="00050A7E"/>
    <w:rsid w:val="00055427"/>
    <w:rsid w:val="00055C73"/>
    <w:rsid w:val="00057B8B"/>
    <w:rsid w:val="00085433"/>
    <w:rsid w:val="00094778"/>
    <w:rsid w:val="000C6EB0"/>
    <w:rsid w:val="000E15AD"/>
    <w:rsid w:val="000E545F"/>
    <w:rsid w:val="000F1C0E"/>
    <w:rsid w:val="000F7B08"/>
    <w:rsid w:val="00104086"/>
    <w:rsid w:val="00112FF0"/>
    <w:rsid w:val="001154DE"/>
    <w:rsid w:val="00122233"/>
    <w:rsid w:val="00134F44"/>
    <w:rsid w:val="00146142"/>
    <w:rsid w:val="001602BF"/>
    <w:rsid w:val="00173B88"/>
    <w:rsid w:val="00186C67"/>
    <w:rsid w:val="00191DB5"/>
    <w:rsid w:val="001971F8"/>
    <w:rsid w:val="00197591"/>
    <w:rsid w:val="001B72DE"/>
    <w:rsid w:val="001C362C"/>
    <w:rsid w:val="001C3B95"/>
    <w:rsid w:val="001E3055"/>
    <w:rsid w:val="001F2D81"/>
    <w:rsid w:val="002030E9"/>
    <w:rsid w:val="00203F3D"/>
    <w:rsid w:val="00213868"/>
    <w:rsid w:val="002151B3"/>
    <w:rsid w:val="00233337"/>
    <w:rsid w:val="0023397C"/>
    <w:rsid w:val="00233EF8"/>
    <w:rsid w:val="00246A5E"/>
    <w:rsid w:val="00257326"/>
    <w:rsid w:val="0026354A"/>
    <w:rsid w:val="00264976"/>
    <w:rsid w:val="002701C3"/>
    <w:rsid w:val="00296BF8"/>
    <w:rsid w:val="002A1154"/>
    <w:rsid w:val="002A3250"/>
    <w:rsid w:val="002B0F65"/>
    <w:rsid w:val="002B1471"/>
    <w:rsid w:val="002B2FA6"/>
    <w:rsid w:val="002C1BBE"/>
    <w:rsid w:val="002C75FA"/>
    <w:rsid w:val="002F5754"/>
    <w:rsid w:val="003022CA"/>
    <w:rsid w:val="00310DE2"/>
    <w:rsid w:val="003133F2"/>
    <w:rsid w:val="00331F3D"/>
    <w:rsid w:val="003540A8"/>
    <w:rsid w:val="003814E2"/>
    <w:rsid w:val="00382E44"/>
    <w:rsid w:val="00386106"/>
    <w:rsid w:val="00393B90"/>
    <w:rsid w:val="003A2026"/>
    <w:rsid w:val="003A7B73"/>
    <w:rsid w:val="003B7875"/>
    <w:rsid w:val="003D29B3"/>
    <w:rsid w:val="003D2A47"/>
    <w:rsid w:val="003D5008"/>
    <w:rsid w:val="003E0D04"/>
    <w:rsid w:val="003F282D"/>
    <w:rsid w:val="00413872"/>
    <w:rsid w:val="00420580"/>
    <w:rsid w:val="0042262C"/>
    <w:rsid w:val="00426CDC"/>
    <w:rsid w:val="0042781A"/>
    <w:rsid w:val="00437A45"/>
    <w:rsid w:val="00441A2B"/>
    <w:rsid w:val="00442844"/>
    <w:rsid w:val="00453E6C"/>
    <w:rsid w:val="004637FD"/>
    <w:rsid w:val="00466502"/>
    <w:rsid w:val="004705D6"/>
    <w:rsid w:val="0047621E"/>
    <w:rsid w:val="004849A7"/>
    <w:rsid w:val="004C6060"/>
    <w:rsid w:val="004D2640"/>
    <w:rsid w:val="004D632A"/>
    <w:rsid w:val="004E684F"/>
    <w:rsid w:val="004F1E02"/>
    <w:rsid w:val="004F20FF"/>
    <w:rsid w:val="004F3930"/>
    <w:rsid w:val="004F4728"/>
    <w:rsid w:val="004F53FD"/>
    <w:rsid w:val="00510C01"/>
    <w:rsid w:val="0051594B"/>
    <w:rsid w:val="005328F6"/>
    <w:rsid w:val="005445F2"/>
    <w:rsid w:val="005537BB"/>
    <w:rsid w:val="005656F0"/>
    <w:rsid w:val="00572601"/>
    <w:rsid w:val="00584712"/>
    <w:rsid w:val="00585431"/>
    <w:rsid w:val="005B38A9"/>
    <w:rsid w:val="005B6779"/>
    <w:rsid w:val="005C0360"/>
    <w:rsid w:val="005D3AFF"/>
    <w:rsid w:val="005E5AF2"/>
    <w:rsid w:val="005F66B0"/>
    <w:rsid w:val="00604B09"/>
    <w:rsid w:val="006279DC"/>
    <w:rsid w:val="006409E5"/>
    <w:rsid w:val="006451A4"/>
    <w:rsid w:val="00645572"/>
    <w:rsid w:val="00650B4B"/>
    <w:rsid w:val="0065191D"/>
    <w:rsid w:val="006617DD"/>
    <w:rsid w:val="006624D8"/>
    <w:rsid w:val="00675717"/>
    <w:rsid w:val="0069503B"/>
    <w:rsid w:val="0069529D"/>
    <w:rsid w:val="006A1CDD"/>
    <w:rsid w:val="006A5E43"/>
    <w:rsid w:val="006B04A5"/>
    <w:rsid w:val="006B2E1C"/>
    <w:rsid w:val="006B411C"/>
    <w:rsid w:val="006B79C7"/>
    <w:rsid w:val="006C20AE"/>
    <w:rsid w:val="006C52DF"/>
    <w:rsid w:val="006D528E"/>
    <w:rsid w:val="006E1506"/>
    <w:rsid w:val="007027BD"/>
    <w:rsid w:val="00702854"/>
    <w:rsid w:val="00703D70"/>
    <w:rsid w:val="00711593"/>
    <w:rsid w:val="00721D22"/>
    <w:rsid w:val="00726F61"/>
    <w:rsid w:val="007504FD"/>
    <w:rsid w:val="00751DA3"/>
    <w:rsid w:val="00761CD6"/>
    <w:rsid w:val="00763550"/>
    <w:rsid w:val="00772EDF"/>
    <w:rsid w:val="00773DC1"/>
    <w:rsid w:val="00774555"/>
    <w:rsid w:val="00790C91"/>
    <w:rsid w:val="007A6FCC"/>
    <w:rsid w:val="007D53D6"/>
    <w:rsid w:val="007E360A"/>
    <w:rsid w:val="007F0942"/>
    <w:rsid w:val="007F1B62"/>
    <w:rsid w:val="007F6928"/>
    <w:rsid w:val="00803CA9"/>
    <w:rsid w:val="008075DC"/>
    <w:rsid w:val="008259B8"/>
    <w:rsid w:val="00827BC0"/>
    <w:rsid w:val="008341C7"/>
    <w:rsid w:val="008344F8"/>
    <w:rsid w:val="0083593C"/>
    <w:rsid w:val="0084085C"/>
    <w:rsid w:val="008520D1"/>
    <w:rsid w:val="008759A5"/>
    <w:rsid w:val="008847D6"/>
    <w:rsid w:val="00893D44"/>
    <w:rsid w:val="0089646B"/>
    <w:rsid w:val="008A3682"/>
    <w:rsid w:val="008B303F"/>
    <w:rsid w:val="008B4ADE"/>
    <w:rsid w:val="008D3238"/>
    <w:rsid w:val="008D4DE6"/>
    <w:rsid w:val="008E0133"/>
    <w:rsid w:val="008E6B5E"/>
    <w:rsid w:val="008F752A"/>
    <w:rsid w:val="00901D1A"/>
    <w:rsid w:val="00904FCC"/>
    <w:rsid w:val="009206DA"/>
    <w:rsid w:val="00924540"/>
    <w:rsid w:val="00927F6B"/>
    <w:rsid w:val="0093497B"/>
    <w:rsid w:val="00956679"/>
    <w:rsid w:val="00957420"/>
    <w:rsid w:val="009656FD"/>
    <w:rsid w:val="009913A2"/>
    <w:rsid w:val="009B025B"/>
    <w:rsid w:val="009B1041"/>
    <w:rsid w:val="009B311C"/>
    <w:rsid w:val="009B7F10"/>
    <w:rsid w:val="009C5018"/>
    <w:rsid w:val="009C5769"/>
    <w:rsid w:val="009D1AC7"/>
    <w:rsid w:val="009E0A71"/>
    <w:rsid w:val="009E18C3"/>
    <w:rsid w:val="009E5813"/>
    <w:rsid w:val="009F598C"/>
    <w:rsid w:val="009F7224"/>
    <w:rsid w:val="00A10795"/>
    <w:rsid w:val="00A10BE4"/>
    <w:rsid w:val="00A23625"/>
    <w:rsid w:val="00A23BCF"/>
    <w:rsid w:val="00A25BBE"/>
    <w:rsid w:val="00A2791E"/>
    <w:rsid w:val="00A309A3"/>
    <w:rsid w:val="00A32C36"/>
    <w:rsid w:val="00A346ED"/>
    <w:rsid w:val="00A40D0C"/>
    <w:rsid w:val="00A41738"/>
    <w:rsid w:val="00A43F79"/>
    <w:rsid w:val="00A5071F"/>
    <w:rsid w:val="00A542C7"/>
    <w:rsid w:val="00A60614"/>
    <w:rsid w:val="00A96F91"/>
    <w:rsid w:val="00AA2050"/>
    <w:rsid w:val="00AA23CD"/>
    <w:rsid w:val="00AA6328"/>
    <w:rsid w:val="00AA7E86"/>
    <w:rsid w:val="00AB5187"/>
    <w:rsid w:val="00AB6261"/>
    <w:rsid w:val="00AC613F"/>
    <w:rsid w:val="00AD62F6"/>
    <w:rsid w:val="00AE763B"/>
    <w:rsid w:val="00AF683C"/>
    <w:rsid w:val="00B00A15"/>
    <w:rsid w:val="00B0287A"/>
    <w:rsid w:val="00B11AC9"/>
    <w:rsid w:val="00B13AB0"/>
    <w:rsid w:val="00B16C36"/>
    <w:rsid w:val="00B24EB9"/>
    <w:rsid w:val="00B27B50"/>
    <w:rsid w:val="00B44942"/>
    <w:rsid w:val="00B45125"/>
    <w:rsid w:val="00B516F9"/>
    <w:rsid w:val="00B60771"/>
    <w:rsid w:val="00B63097"/>
    <w:rsid w:val="00B74226"/>
    <w:rsid w:val="00B74478"/>
    <w:rsid w:val="00B7451D"/>
    <w:rsid w:val="00B82396"/>
    <w:rsid w:val="00B828B1"/>
    <w:rsid w:val="00B860C2"/>
    <w:rsid w:val="00B9502D"/>
    <w:rsid w:val="00B960A5"/>
    <w:rsid w:val="00BA24DC"/>
    <w:rsid w:val="00BC2AFD"/>
    <w:rsid w:val="00BC548D"/>
    <w:rsid w:val="00BD3CD3"/>
    <w:rsid w:val="00BE2A94"/>
    <w:rsid w:val="00BF177C"/>
    <w:rsid w:val="00BF39E5"/>
    <w:rsid w:val="00C01C84"/>
    <w:rsid w:val="00C071FD"/>
    <w:rsid w:val="00C12EC0"/>
    <w:rsid w:val="00C14ED9"/>
    <w:rsid w:val="00C21317"/>
    <w:rsid w:val="00C25179"/>
    <w:rsid w:val="00C431FC"/>
    <w:rsid w:val="00C43A12"/>
    <w:rsid w:val="00C513B3"/>
    <w:rsid w:val="00C54735"/>
    <w:rsid w:val="00C55448"/>
    <w:rsid w:val="00C61191"/>
    <w:rsid w:val="00C61F3B"/>
    <w:rsid w:val="00C74BBB"/>
    <w:rsid w:val="00C90E43"/>
    <w:rsid w:val="00CA72D2"/>
    <w:rsid w:val="00CA7E37"/>
    <w:rsid w:val="00CB0C95"/>
    <w:rsid w:val="00CB3FA3"/>
    <w:rsid w:val="00CC06C2"/>
    <w:rsid w:val="00CD07D8"/>
    <w:rsid w:val="00CD26D7"/>
    <w:rsid w:val="00CD414D"/>
    <w:rsid w:val="00CD541D"/>
    <w:rsid w:val="00D162CB"/>
    <w:rsid w:val="00D228D1"/>
    <w:rsid w:val="00D22FE7"/>
    <w:rsid w:val="00D24223"/>
    <w:rsid w:val="00D2558A"/>
    <w:rsid w:val="00D34684"/>
    <w:rsid w:val="00D73DDA"/>
    <w:rsid w:val="00D9003D"/>
    <w:rsid w:val="00D943B2"/>
    <w:rsid w:val="00DB096C"/>
    <w:rsid w:val="00DC32C8"/>
    <w:rsid w:val="00DD3210"/>
    <w:rsid w:val="00DD7247"/>
    <w:rsid w:val="00DF0634"/>
    <w:rsid w:val="00DF5FAE"/>
    <w:rsid w:val="00E05EDE"/>
    <w:rsid w:val="00E121FB"/>
    <w:rsid w:val="00E26610"/>
    <w:rsid w:val="00E27B66"/>
    <w:rsid w:val="00E3312E"/>
    <w:rsid w:val="00E34CD0"/>
    <w:rsid w:val="00E36176"/>
    <w:rsid w:val="00E37725"/>
    <w:rsid w:val="00E43289"/>
    <w:rsid w:val="00EA0CA6"/>
    <w:rsid w:val="00EA542F"/>
    <w:rsid w:val="00EA658E"/>
    <w:rsid w:val="00EC3BE7"/>
    <w:rsid w:val="00ED06E2"/>
    <w:rsid w:val="00EE367A"/>
    <w:rsid w:val="00EE77B4"/>
    <w:rsid w:val="00EF7E6E"/>
    <w:rsid w:val="00F00C19"/>
    <w:rsid w:val="00F05D6B"/>
    <w:rsid w:val="00F110A4"/>
    <w:rsid w:val="00F12DA1"/>
    <w:rsid w:val="00F203C0"/>
    <w:rsid w:val="00F2339F"/>
    <w:rsid w:val="00F24145"/>
    <w:rsid w:val="00F3567C"/>
    <w:rsid w:val="00F377EB"/>
    <w:rsid w:val="00F60C94"/>
    <w:rsid w:val="00F672A0"/>
    <w:rsid w:val="00F71EED"/>
    <w:rsid w:val="00F87D1C"/>
    <w:rsid w:val="00FA336C"/>
    <w:rsid w:val="00FA77B7"/>
    <w:rsid w:val="00FB42F6"/>
    <w:rsid w:val="00FB756D"/>
    <w:rsid w:val="00FC040D"/>
    <w:rsid w:val="00FC5D9E"/>
    <w:rsid w:val="00FC6A35"/>
    <w:rsid w:val="00FF64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43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lniaus-r.lt/" TargetMode="External"/><Relationship Id="rId18" Type="http://schemas.openxmlformats.org/officeDocument/2006/relationships/hyperlink" Target="https://ec.europa.eu/tools/ecertis/"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tyles" Target="styles.xml"/><Relationship Id="rId12" Type="http://schemas.openxmlformats.org/officeDocument/2006/relationships/hyperlink" Target="mailto:pirkimai@vrsa.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Urls xmlns="http://schemas.microsoft.com/sharepoint/v3/contenttype/forms/url">
  <Display>/dvs/SendingDocuments/Forms/RegDocDispForm.aspx</Display>
  <Edit>/dvs/SendingDocuments/Forms/RegDocEditForm.aspx</Edit>
</FormUrls>
</file>

<file path=customXml/item4.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Karolis Žižys</DisplayName>
        <AccountId>1656</AccountId>
        <AccountType/>
      </UserInfo>
      <UserInfo>
        <DisplayName>Giedrius Uogelė</DisplayName>
        <AccountId>656</AccountId>
        <AccountType/>
      </UserInfo>
      <UserInfo>
        <DisplayName>Lina Jucytė</DisplayName>
        <AccountId>790</AccountId>
        <AccountType/>
      </UserInfo>
      <UserInfo>
        <DisplayName>SHAREPOINT\system</DisplayName>
        <AccountId>1073741823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 xsi:nil="true"/>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D4CC5-7C95-4168-824D-8928C770937D}">
  <ds:schemaRefs>
    <ds:schemaRef ds:uri="http://schemas.microsoft.com/sharepoint/v3/contenttype/forms"/>
  </ds:schemaRefs>
</ds:datastoreItem>
</file>

<file path=customXml/itemProps2.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customXml/itemProps3.xml><?xml version="1.0" encoding="utf-8"?>
<ds:datastoreItem xmlns:ds="http://schemas.openxmlformats.org/officeDocument/2006/customXml" ds:itemID="{A8186AD4-C545-4428-BEFB-B010489F592E}">
  <ds:schemaRefs>
    <ds:schemaRef ds:uri="http://schemas.microsoft.com/sharepoint/v3/contenttype/forms/url"/>
  </ds:schemaRefs>
</ds:datastoreItem>
</file>

<file path=customXml/itemProps4.xml><?xml version="1.0" encoding="utf-8"?>
<ds:datastoreItem xmlns:ds="http://schemas.openxmlformats.org/officeDocument/2006/customXml" ds:itemID="{97BC564A-2991-43F6-9F58-5CE0294D63FC}">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5.xml><?xml version="1.0" encoding="utf-8"?>
<ds:datastoreItem xmlns:ds="http://schemas.openxmlformats.org/officeDocument/2006/customXml" ds:itemID="{8EE23D4F-B655-4E3E-89C0-FC568525C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27</Pages>
  <Words>31951</Words>
  <Characters>18213</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2025-08-  Specialiosios konkurso sąlygos</vt:lpstr>
      <vt:lpstr/>
    </vt:vector>
  </TitlesOfParts>
  <Company/>
  <LinksUpToDate>false</LinksUpToDate>
  <CharactersWithSpaces>50064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  Specialiosios konkurso sąlygos</dc:title>
  <dc:subject/>
  <dc:creator>Anton Žakevič</dc:creator>
  <cp:keywords/>
  <dc:description/>
  <cp:lastModifiedBy>Justyna Žareiko</cp:lastModifiedBy>
  <cp:revision>137</cp:revision>
  <dcterms:created xsi:type="dcterms:W3CDTF">2025-07-18T06:00:00Z</dcterms:created>
  <dcterms:modified xsi:type="dcterms:W3CDTF">2026-04-03T06:00:00Z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4358;#Švietimo ir mokslo projektų skyrius|c6f42a81-bb89-4be3-9a95-2e5b672ae452;#3465;#Pirkimų ir pažeidimų prevencijos skyrius|910dd03e-a0db-46f4-af07-603a3c0d6728</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1656;#Karolis Žižys;#656;#Giedrius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326488</vt:lpwstr>
  </property>
  <property fmtid="{D5CDD505-2E9C-101B-9397-08002B2CF9AE}" pid="15" name="DmsResponsibleDivision">
    <vt:lpwstr/>
  </property>
  <property fmtid="{D5CDD505-2E9C-101B-9397-08002B2CF9AE}" pid="16" name="DmsOrganizerDivision">
    <vt:lpwstr/>
  </property>
  <property fmtid="{D5CDD505-2E9C-101B-9397-08002B2CF9AE}" pid="17" name="OLD_DMSPERMISSIONSCONFID_VALUE">
    <vt:lpwstr>False_</vt:lpwstr>
  </property>
</Properties>
</file>