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35CF4978" w:rsidR="002B3745" w:rsidRPr="00B64BB7" w:rsidRDefault="00D137C6" w:rsidP="00F2402F">
      <w:pPr>
        <w:overflowPunct/>
        <w:autoSpaceDE/>
        <w:adjustRightInd/>
        <w:jc w:val="right"/>
        <w:rPr>
          <w:sz w:val="22"/>
          <w:szCs w:val="22"/>
          <w:lang w:val="lt-LT"/>
        </w:rPr>
      </w:pPr>
      <w:r>
        <w:rPr>
          <w:sz w:val="22"/>
          <w:szCs w:val="22"/>
          <w:lang w:val="lt-LT"/>
        </w:rPr>
        <w:t xml:space="preserve">Specialiųjų pirkimo sąlygų </w:t>
      </w:r>
      <w:bookmarkStart w:id="0" w:name="_GoBack"/>
      <w:bookmarkEnd w:id="0"/>
      <w:r w:rsidR="00A714B3" w:rsidRPr="00B64BB7">
        <w:rPr>
          <w:sz w:val="22"/>
          <w:szCs w:val="22"/>
          <w:lang w:val="lt-LT"/>
        </w:rPr>
        <w:t>3</w:t>
      </w:r>
      <w:r w:rsidR="00C41CF3" w:rsidRPr="00B64BB7">
        <w:rPr>
          <w:sz w:val="22"/>
          <w:szCs w:val="22"/>
          <w:lang w:val="lt-LT"/>
        </w:rPr>
        <w:t xml:space="preserve"> priedas</w:t>
      </w:r>
      <w:r w:rsidR="00440CE4" w:rsidRPr="00B64BB7">
        <w:rPr>
          <w:sz w:val="22"/>
          <w:szCs w:val="22"/>
          <w:lang w:val="lt-LT"/>
        </w:rPr>
        <w:t xml:space="preserve"> </w:t>
      </w:r>
      <w:r w:rsidR="00772A0C" w:rsidRPr="00B64BB7">
        <w:rPr>
          <w:sz w:val="22"/>
          <w:szCs w:val="22"/>
          <w:lang w:val="lt-LT"/>
        </w:rPr>
        <w:t>„</w:t>
      </w:r>
      <w:r w:rsidR="00440CE4" w:rsidRPr="00B64BB7">
        <w:rPr>
          <w:sz w:val="22"/>
          <w:szCs w:val="22"/>
          <w:lang w:val="lt-LT"/>
        </w:rPr>
        <w:t>Techninė specifikacija</w:t>
      </w:r>
      <w:r w:rsidR="00772A0C" w:rsidRPr="00B64BB7">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bookmarkStart w:id="1" w:name="_Hlk224888989"/>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71317633"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670C341B" w14:textId="272426E0"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Ekologiškai produkcijai taikomi kokybės reikalavimai, patvirtinti Lietuvos Respublikos Žemės ūkio ministro 2000 m. gruodžio 28 d. įsakymu Nr. 375 „Dėl ekologinio žemės ūkio taisyklių patvirtinimo“ (aktuali redakcija)</w:t>
      </w:r>
      <w:r w:rsidR="00022FA6">
        <w:rPr>
          <w:sz w:val="22"/>
          <w:szCs w:val="22"/>
          <w:lang w:val="lt-LT"/>
        </w:rPr>
        <w:t>.</w:t>
      </w:r>
    </w:p>
    <w:p w14:paraId="2D338975" w14:textId="74D6F05F"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r w:rsidR="00022FA6">
        <w:rPr>
          <w:sz w:val="22"/>
          <w:szCs w:val="22"/>
          <w:lang w:val="lt-LT"/>
        </w:rPr>
        <w:t>.</w:t>
      </w:r>
    </w:p>
    <w:p w14:paraId="2D2D07BA" w14:textId="105231A7" w:rsidR="00B57233" w:rsidRPr="00B57233" w:rsidRDefault="00B57233" w:rsidP="00B57233">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B57233">
        <w:rPr>
          <w:sz w:val="22"/>
          <w:szCs w:val="22"/>
          <w:lang w:val="lt-LT"/>
        </w:rPr>
        <w:t>Taros ir pakavimo medžiagos turi atitikti 2004 m. spalio 27 d. Europos Parlamento ir Tarybos reglamentą (EB) Nr. 1935/2004, dėl žaliavų ir gaminių, skirtų liestis su maistu (aktuali redakcija),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94F3B">
        <w:rPr>
          <w:sz w:val="22"/>
          <w:szCs w:val="22"/>
          <w:lang w:val="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rPr>
        <w:t>Codex</w:t>
      </w:r>
      <w:proofErr w:type="spellEnd"/>
      <w:r w:rsidRPr="00194F3B">
        <w:rPr>
          <w:sz w:val="22"/>
          <w:szCs w:val="22"/>
          <w:lang w:val="lt-LT"/>
        </w:rPr>
        <w:t xml:space="preserve"> </w:t>
      </w:r>
      <w:proofErr w:type="spellStart"/>
      <w:r w:rsidRPr="00194F3B">
        <w:rPr>
          <w:sz w:val="22"/>
          <w:szCs w:val="22"/>
          <w:lang w:val="lt-LT"/>
        </w:rPr>
        <w:t>Alimentarius</w:t>
      </w:r>
      <w:proofErr w:type="spellEnd"/>
      <w:r w:rsidRPr="00194F3B">
        <w:rPr>
          <w:sz w:val="22"/>
          <w:szCs w:val="22"/>
          <w:lang w:val="lt-LT"/>
        </w:rPr>
        <w:t xml:space="preserve"> standartu), ir 2011 m. spalio 25 d. Europos Parlamento ir Tarybos reglamente (ES) Nr. 1169/2011 dėl informacijos apie maistą teikimo vartotojams &lt;...&gt; nustatytais reikalavimais.</w:t>
      </w:r>
    </w:p>
    <w:p w14:paraId="17B16A0A" w14:textId="092AB5B0" w:rsid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4688E0ED" w14:textId="50C5B353" w:rsidR="00F912FF" w:rsidRPr="00F912FF" w:rsidRDefault="00F912F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F912FF">
        <w:rPr>
          <w:sz w:val="22"/>
          <w:szCs w:val="22"/>
          <w:lang w:val="lt-LT"/>
        </w:rPr>
        <w:t xml:space="preserve">Aliejui, gali būti suteikta </w:t>
      </w:r>
      <w:r w:rsidRPr="00F912FF">
        <w:rPr>
          <w:b/>
          <w:sz w:val="22"/>
          <w:szCs w:val="22"/>
          <w:lang w:val="lt-LT"/>
        </w:rPr>
        <w:t>s</w:t>
      </w:r>
      <w:r w:rsidRPr="00F912FF">
        <w:rPr>
          <w:rStyle w:val="Grietas"/>
          <w:sz w:val="22"/>
          <w:szCs w:val="22"/>
          <w:lang w:val="lt-LT"/>
        </w:rPr>
        <w:t xml:space="preserve">augoma geografinė nuoroda, saugoma kilmės vietos nuoroda ir garantuoto tradicinio gaminio nuoroda, vadovaujantis </w:t>
      </w:r>
      <w:hyperlink r:id="rId5" w:history="1">
        <w:r w:rsidRPr="00F912FF">
          <w:rPr>
            <w:rStyle w:val="Hipersaitas"/>
            <w:sz w:val="22"/>
            <w:szCs w:val="22"/>
            <w:lang w:val="lt-LT"/>
          </w:rPr>
          <w:t>2018 m. gegužės 28 d. Komisijos įgyvendinimo reglamentas (ES) 2018/775, kuriuo nustatomos Europos Parlamento ir Tarybos reglamento (ES) Nr. 1169/2011 dėl informacijos apie maistą teikimo vartotojams 26 straipsnio 3 dalies taikymo taisyklės, susijusios su pagrindinės maisto sudedamosios dalies kilmės šalies ar kilmės vietos nurodymo taisyklėmis</w:t>
        </w:r>
      </w:hyperlink>
      <w:r>
        <w:rPr>
          <w:rStyle w:val="Hipersaitas"/>
          <w:sz w:val="22"/>
          <w:szCs w:val="22"/>
          <w:lang w:val="lt-LT"/>
        </w:rPr>
        <w:t>.</w:t>
      </w:r>
    </w:p>
    <w:p w14:paraId="70E797E5" w14:textId="60C74EF5" w:rsidR="003233AD" w:rsidRPr="00B57233" w:rsidRDefault="00876547"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Pr>
          <w:sz w:val="22"/>
          <w:szCs w:val="22"/>
          <w:lang w:val="lt-LT"/>
        </w:rPr>
        <w:t>Prekės</w:t>
      </w:r>
      <w:r w:rsidR="003233AD" w:rsidRPr="00EC2708">
        <w:rPr>
          <w:sz w:val="22"/>
          <w:szCs w:val="22"/>
          <w:lang w:val="lt-LT"/>
        </w:rPr>
        <w:t xml:space="preserve"> turi būti supakuot</w:t>
      </w:r>
      <w:r>
        <w:rPr>
          <w:sz w:val="22"/>
          <w:szCs w:val="22"/>
          <w:lang w:val="lt-LT"/>
        </w:rPr>
        <w:t>os</w:t>
      </w:r>
      <w:r w:rsidR="003233AD" w:rsidRPr="00EC2708">
        <w:rPr>
          <w:sz w:val="22"/>
          <w:szCs w:val="22"/>
          <w:lang w:val="lt-LT"/>
        </w:rPr>
        <w:t xml:space="preserve">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rPr>
        <w:t>.</w:t>
      </w:r>
      <w:r w:rsidR="003233AD" w:rsidRPr="00EC2708">
        <w:rPr>
          <w:sz w:val="22"/>
          <w:szCs w:val="22"/>
          <w:lang w:val="lt-LT"/>
        </w:rPr>
        <w:t xml:space="preserve"> 1935/2004</w:t>
      </w:r>
      <w:r w:rsidR="00062435">
        <w:rPr>
          <w:sz w:val="22"/>
          <w:szCs w:val="22"/>
          <w:lang w:val="lt-LT"/>
        </w:rPr>
        <w:t xml:space="preserve"> </w:t>
      </w:r>
      <w:r w:rsidR="003233AD" w:rsidRPr="00EC2708">
        <w:rPr>
          <w:sz w:val="22"/>
          <w:szCs w:val="22"/>
          <w:lang w:val="lt-LT"/>
        </w:rPr>
        <w:t>nurodytus reikalavimus</w:t>
      </w:r>
      <w:r w:rsidR="003233AD" w:rsidRPr="00B57233">
        <w:rPr>
          <w:sz w:val="22"/>
          <w:szCs w:val="22"/>
          <w:lang w:val="lt-LT"/>
        </w:rPr>
        <w:t>.</w:t>
      </w:r>
      <w:bookmarkStart w:id="2" w:name="_Hlk17387512"/>
      <w:bookmarkEnd w:id="2"/>
    </w:p>
    <w:p w14:paraId="48A3FB31" w14:textId="5AB4A7E7" w:rsidR="001F343C"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255923A7" w14:textId="6ECC0220" w:rsidR="00C53B37" w:rsidRPr="00224788" w:rsidRDefault="00C53B37" w:rsidP="00C53B3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w:t>
      </w:r>
      <w:r w:rsidR="003875F7">
        <w:rPr>
          <w:sz w:val="22"/>
          <w:szCs w:val="22"/>
          <w:lang w:val="lt-LT"/>
        </w:rPr>
        <w:t xml:space="preserve">Sektorinė </w:t>
      </w:r>
      <w:r>
        <w:rPr>
          <w:sz w:val="22"/>
          <w:szCs w:val="22"/>
          <w:lang w:val="lt-LT"/>
        </w:rPr>
        <w:t xml:space="preserve">CPO pasilieka teisę, </w:t>
      </w:r>
      <w:r w:rsidRPr="001F2941">
        <w:rPr>
          <w:sz w:val="22"/>
          <w:szCs w:val="22"/>
          <w:lang w:val="lt-LT"/>
        </w:rPr>
        <w:t xml:space="preserve">galimo laimėtojo CVP IS susirašinėjimo priemonėmis prašyti pateikti vienos, kelių ar visų pirkimo objektuose siūlomų </w:t>
      </w:r>
      <w:r w:rsidRPr="00224788">
        <w:rPr>
          <w:sz w:val="22"/>
          <w:szCs w:val="22"/>
          <w:lang w:val="lt-LT"/>
        </w:rPr>
        <w:t>prekių pavyzdžius –siūlomo produkto 1 vnt. pakuotės pavyzdį</w:t>
      </w:r>
      <w:r>
        <w:rPr>
          <w:sz w:val="22"/>
          <w:szCs w:val="22"/>
          <w:lang w:val="lt-LT"/>
        </w:rPr>
        <w:t>.</w:t>
      </w:r>
    </w:p>
    <w:p w14:paraId="6BE9BB0B" w14:textId="121E082D" w:rsidR="00BF53A7" w:rsidRPr="00224788" w:rsidRDefault="00BF53A7" w:rsidP="00BF53A7">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Gedimino g. 4A, Kuršėnai, Šiaulių rajonas. Prekių pavyzdžius turės pateikti ekonomiškai naudingiausią pasiūlymą pateikęs tiekėjas. Prekių pavyzdžių pristatymo laikas turi būti suderinamas su </w:t>
      </w:r>
      <w:r w:rsidR="003875F7">
        <w:rPr>
          <w:sz w:val="22"/>
          <w:szCs w:val="22"/>
          <w:lang w:val="lt-LT"/>
        </w:rPr>
        <w:t xml:space="preserve">Sektorinės </w:t>
      </w:r>
      <w:r w:rsidRPr="00224788">
        <w:rPr>
          <w:sz w:val="22"/>
          <w:szCs w:val="22"/>
          <w:lang w:val="lt-LT"/>
        </w:rPr>
        <w:t xml:space="preserve">CPO paskirtu kontaktiniu asmeniu ne vėliau, kaip likus 2 darbo dienoms iki prekių pavyzdžių pristatymo. Kontaktinis asmuo: </w:t>
      </w:r>
      <w:r w:rsidR="00C37500">
        <w:rPr>
          <w:sz w:val="22"/>
          <w:szCs w:val="22"/>
          <w:lang w:val="lt-LT"/>
        </w:rPr>
        <w:t>Sonata Gedminienė</w:t>
      </w:r>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6DE914F7"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w:t>
      </w:r>
      <w:r w:rsidR="00454F22">
        <w:rPr>
          <w:sz w:val="22"/>
          <w:szCs w:val="22"/>
          <w:lang w:val="lt-LT" w:eastAsia="lt-LT"/>
        </w:rPr>
        <w:t xml:space="preserve">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820C38">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21925671" w14:textId="77777777" w:rsidR="00B64BB7" w:rsidRPr="00EA20F4" w:rsidRDefault="00B64BB7" w:rsidP="00B64BB7">
      <w:pPr>
        <w:numPr>
          <w:ilvl w:val="1"/>
          <w:numId w:val="9"/>
        </w:numPr>
        <w:suppressAutoHyphens/>
        <w:overflowPunct/>
        <w:autoSpaceDE/>
        <w:autoSpaceDN/>
        <w:adjustRightInd/>
        <w:snapToGrid w:val="0"/>
        <w:ind w:left="0" w:firstLine="720"/>
        <w:jc w:val="both"/>
        <w:rPr>
          <w:sz w:val="22"/>
          <w:szCs w:val="22"/>
          <w:lang w:val="lt-LT" w:eastAsia="ar-SA"/>
        </w:rPr>
      </w:pPr>
      <w:bookmarkStart w:id="3"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060AF2F6" w14:textId="77777777" w:rsidR="00B64BB7" w:rsidRPr="00EA20F4" w:rsidRDefault="00B64BB7" w:rsidP="00B64BB7">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lastRenderedPageBreak/>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6D178CE6"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3B8542F9"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02672832"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4A7DC28E"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559DAADD" w14:textId="77777777" w:rsidR="00B64BB7" w:rsidRPr="00EA20F4" w:rsidRDefault="00B64BB7" w:rsidP="00B64BB7">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1CB0B2A2"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41C1BC3B"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405EF2EF" w14:textId="77777777" w:rsidR="00B64BB7" w:rsidRPr="00EA20F4" w:rsidRDefault="00B64BB7" w:rsidP="00B64BB7">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w:t>
      </w:r>
      <w:r>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Pr>
          <w:sz w:val="22"/>
          <w:szCs w:val="22"/>
          <w:lang w:val="lt-LT"/>
        </w:rPr>
        <w:t>0</w:t>
      </w:r>
      <w:r w:rsidRPr="00EA20F4">
        <w:rPr>
          <w:sz w:val="22"/>
          <w:szCs w:val="22"/>
          <w:lang w:val="lt-LT"/>
        </w:rPr>
        <w:t>. punktą.</w:t>
      </w:r>
    </w:p>
    <w:p w14:paraId="159A89F4" w14:textId="77777777" w:rsidR="00B64BB7" w:rsidRPr="00EA20F4" w:rsidRDefault="00B64BB7" w:rsidP="00B64BB7">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64AB01EC" w14:textId="77777777" w:rsidR="00B64BB7" w:rsidRPr="00EA20F4" w:rsidRDefault="00B64BB7" w:rsidP="00B64BB7">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0F75A1FD" w14:textId="77777777" w:rsidR="00B64BB7" w:rsidRPr="00EA20F4" w:rsidRDefault="00B64BB7" w:rsidP="00B64BB7">
      <w:pPr>
        <w:numPr>
          <w:ilvl w:val="1"/>
          <w:numId w:val="9"/>
        </w:numPr>
        <w:suppressAutoHyphens/>
        <w:overflowPunct/>
        <w:autoSpaceDE/>
        <w:adjustRightInd/>
        <w:ind w:left="0" w:firstLine="720"/>
        <w:jc w:val="both"/>
        <w:rPr>
          <w:sz w:val="22"/>
          <w:szCs w:val="22"/>
          <w:lang w:val="lt-LT"/>
        </w:rPr>
      </w:pPr>
      <w:r w:rsidRPr="00EA20F4">
        <w:rPr>
          <w:sz w:val="22"/>
          <w:szCs w:val="22"/>
          <w:lang w:val="lt-LT"/>
        </w:rPr>
        <w:t xml:space="preserve">Jeigu Tiekėjas nepašalina trūkumų arba nepakeičia Sutartyje nustatytų reikalavimų neatitinkančių Prekių atitinkančiomis, Pirkėjas turi teisę reikalauti proporcingai sumažinti Sutarties </w:t>
      </w:r>
      <w:r w:rsidRPr="00EA20F4">
        <w:rPr>
          <w:sz w:val="22"/>
          <w:szCs w:val="22"/>
          <w:lang w:val="lt-LT"/>
        </w:rPr>
        <w:lastRenderedPageBreak/>
        <w:t>kainą ir (ar) mokėtinas sumas ir mokėti tik už tas Prekes ar jų dalį, kurios atitinka Sutartyje nustatytus reikalavimus.</w:t>
      </w:r>
    </w:p>
    <w:bookmarkEnd w:id="3"/>
    <w:p w14:paraId="1AE75640" w14:textId="77777777" w:rsidR="00B64BB7" w:rsidRDefault="00B64BB7" w:rsidP="00B64BB7">
      <w:pPr>
        <w:suppressAutoHyphens/>
        <w:overflowPunct/>
        <w:autoSpaceDE/>
        <w:autoSpaceDN/>
        <w:adjustRightInd/>
        <w:snapToGrid w:val="0"/>
        <w:ind w:left="720"/>
        <w:jc w:val="both"/>
        <w:rPr>
          <w:sz w:val="22"/>
          <w:szCs w:val="22"/>
          <w:lang w:val="lt-LT" w:eastAsia="ar-SA"/>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073668"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mikrobiologinius ir cheminius laboratorinius testus. Sertifikuotos įstaigos bandymų rezultatus Tiekėjas turi pateikti Pirkėjui per 30 (trisdešimt) kalendorinių dienų nuo Pirkėjo reikalavimo datos.</w:t>
      </w:r>
    </w:p>
    <w:p w14:paraId="3686C673" w14:textId="313C65CD"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DE0EA1">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22B7045C" w:rsidR="00EC2708" w:rsidRPr="00BA664B"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733F5587" w14:textId="77777777" w:rsidR="00BA664B" w:rsidRPr="00312AAC" w:rsidRDefault="00BA664B" w:rsidP="00BA664B">
      <w:pPr>
        <w:numPr>
          <w:ilvl w:val="1"/>
          <w:numId w:val="10"/>
        </w:numPr>
        <w:suppressAutoHyphens/>
        <w:overflowPunct/>
        <w:autoSpaceDE/>
        <w:autoSpaceDN/>
        <w:adjustRightInd/>
        <w:ind w:left="0" w:firstLine="720"/>
        <w:jc w:val="both"/>
        <w:rPr>
          <w:sz w:val="22"/>
          <w:szCs w:val="22"/>
          <w:lang w:val="lt-LT" w:eastAsia="ar-SA"/>
        </w:rPr>
      </w:pPr>
      <w:bookmarkStart w:id="4" w:name="_Hlk196745465"/>
      <w:r w:rsidRPr="00312AAC">
        <w:rPr>
          <w:sz w:val="22"/>
          <w:szCs w:val="22"/>
          <w:lang w:val="lt-LT"/>
        </w:rPr>
        <w:t>Pristatytas Prekes Tiekėjas savo jėgomis turi iškrauti iš transporto priemonės į Įstaigos sandėliavimo ir (ar) virtuvės patalpas.</w:t>
      </w:r>
    </w:p>
    <w:bookmarkEnd w:id="4"/>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bookmarkEnd w:id="1"/>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8AAA437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2FA6"/>
    <w:rsid w:val="000301B4"/>
    <w:rsid w:val="00054D6A"/>
    <w:rsid w:val="00055473"/>
    <w:rsid w:val="00062435"/>
    <w:rsid w:val="00065437"/>
    <w:rsid w:val="000915EF"/>
    <w:rsid w:val="00121E31"/>
    <w:rsid w:val="00140401"/>
    <w:rsid w:val="00173694"/>
    <w:rsid w:val="00194F3B"/>
    <w:rsid w:val="001D1359"/>
    <w:rsid w:val="001E4071"/>
    <w:rsid w:val="001F343C"/>
    <w:rsid w:val="00215B55"/>
    <w:rsid w:val="002175EE"/>
    <w:rsid w:val="00223133"/>
    <w:rsid w:val="00223CFA"/>
    <w:rsid w:val="00224788"/>
    <w:rsid w:val="002459AE"/>
    <w:rsid w:val="00246594"/>
    <w:rsid w:val="002500D2"/>
    <w:rsid w:val="00290F62"/>
    <w:rsid w:val="002915F9"/>
    <w:rsid w:val="00293462"/>
    <w:rsid w:val="002B3745"/>
    <w:rsid w:val="002B54E7"/>
    <w:rsid w:val="002B5986"/>
    <w:rsid w:val="002F0DD0"/>
    <w:rsid w:val="00301399"/>
    <w:rsid w:val="003152AB"/>
    <w:rsid w:val="003233AD"/>
    <w:rsid w:val="00334B0E"/>
    <w:rsid w:val="00336F7F"/>
    <w:rsid w:val="003435E9"/>
    <w:rsid w:val="00352A95"/>
    <w:rsid w:val="003639B7"/>
    <w:rsid w:val="00370D2C"/>
    <w:rsid w:val="00384D67"/>
    <w:rsid w:val="003875F7"/>
    <w:rsid w:val="003972ED"/>
    <w:rsid w:val="003A2A91"/>
    <w:rsid w:val="003D28B0"/>
    <w:rsid w:val="003D46AC"/>
    <w:rsid w:val="003E639F"/>
    <w:rsid w:val="00431501"/>
    <w:rsid w:val="00440CE4"/>
    <w:rsid w:val="00443F73"/>
    <w:rsid w:val="00454F22"/>
    <w:rsid w:val="00460C7A"/>
    <w:rsid w:val="0046640B"/>
    <w:rsid w:val="00467452"/>
    <w:rsid w:val="00470F9F"/>
    <w:rsid w:val="00476E10"/>
    <w:rsid w:val="004849B9"/>
    <w:rsid w:val="004E07E9"/>
    <w:rsid w:val="00520DA4"/>
    <w:rsid w:val="00532E19"/>
    <w:rsid w:val="00533A90"/>
    <w:rsid w:val="00535DBE"/>
    <w:rsid w:val="005429FC"/>
    <w:rsid w:val="00564952"/>
    <w:rsid w:val="005668E2"/>
    <w:rsid w:val="00585F00"/>
    <w:rsid w:val="00586AF0"/>
    <w:rsid w:val="0059760A"/>
    <w:rsid w:val="005A6DF7"/>
    <w:rsid w:val="005B197F"/>
    <w:rsid w:val="005C0D2C"/>
    <w:rsid w:val="005D35BC"/>
    <w:rsid w:val="006249CF"/>
    <w:rsid w:val="006255FC"/>
    <w:rsid w:val="00646387"/>
    <w:rsid w:val="0066696D"/>
    <w:rsid w:val="00692F62"/>
    <w:rsid w:val="006D79D4"/>
    <w:rsid w:val="006E0B55"/>
    <w:rsid w:val="006E2BB6"/>
    <w:rsid w:val="006E6DC6"/>
    <w:rsid w:val="00712AFD"/>
    <w:rsid w:val="0074036A"/>
    <w:rsid w:val="00760912"/>
    <w:rsid w:val="00772237"/>
    <w:rsid w:val="00772A0C"/>
    <w:rsid w:val="007A4260"/>
    <w:rsid w:val="007B55BE"/>
    <w:rsid w:val="007D4E9B"/>
    <w:rsid w:val="00820C38"/>
    <w:rsid w:val="008447B3"/>
    <w:rsid w:val="00866F31"/>
    <w:rsid w:val="00876547"/>
    <w:rsid w:val="00885012"/>
    <w:rsid w:val="0088791E"/>
    <w:rsid w:val="008A61C1"/>
    <w:rsid w:val="008C6026"/>
    <w:rsid w:val="008C6889"/>
    <w:rsid w:val="00910998"/>
    <w:rsid w:val="00921BF2"/>
    <w:rsid w:val="00960B83"/>
    <w:rsid w:val="009D0543"/>
    <w:rsid w:val="009E6DF2"/>
    <w:rsid w:val="009F1CEB"/>
    <w:rsid w:val="00A10814"/>
    <w:rsid w:val="00A13CD2"/>
    <w:rsid w:val="00A30DF1"/>
    <w:rsid w:val="00A714B3"/>
    <w:rsid w:val="00A83355"/>
    <w:rsid w:val="00A90D85"/>
    <w:rsid w:val="00A96319"/>
    <w:rsid w:val="00AC56F6"/>
    <w:rsid w:val="00AF0E80"/>
    <w:rsid w:val="00B000E6"/>
    <w:rsid w:val="00B134C0"/>
    <w:rsid w:val="00B449D9"/>
    <w:rsid w:val="00B57233"/>
    <w:rsid w:val="00B64BB7"/>
    <w:rsid w:val="00B722F8"/>
    <w:rsid w:val="00B8369A"/>
    <w:rsid w:val="00BA1D3A"/>
    <w:rsid w:val="00BA664B"/>
    <w:rsid w:val="00BB7DD3"/>
    <w:rsid w:val="00BC2380"/>
    <w:rsid w:val="00BF53A7"/>
    <w:rsid w:val="00C37500"/>
    <w:rsid w:val="00C37A3C"/>
    <w:rsid w:val="00C41CF3"/>
    <w:rsid w:val="00C53B37"/>
    <w:rsid w:val="00C85435"/>
    <w:rsid w:val="00C864C1"/>
    <w:rsid w:val="00C87053"/>
    <w:rsid w:val="00CD23AF"/>
    <w:rsid w:val="00CF44B5"/>
    <w:rsid w:val="00D137C6"/>
    <w:rsid w:val="00D234FE"/>
    <w:rsid w:val="00D7511D"/>
    <w:rsid w:val="00D84FC1"/>
    <w:rsid w:val="00D95416"/>
    <w:rsid w:val="00DA18B2"/>
    <w:rsid w:val="00DC41A1"/>
    <w:rsid w:val="00DE0EA1"/>
    <w:rsid w:val="00DE6588"/>
    <w:rsid w:val="00E046CE"/>
    <w:rsid w:val="00E20D8E"/>
    <w:rsid w:val="00E4246B"/>
    <w:rsid w:val="00E46286"/>
    <w:rsid w:val="00E47F6D"/>
    <w:rsid w:val="00E5472B"/>
    <w:rsid w:val="00E616CD"/>
    <w:rsid w:val="00E63291"/>
    <w:rsid w:val="00E66928"/>
    <w:rsid w:val="00E722E8"/>
    <w:rsid w:val="00E94285"/>
    <w:rsid w:val="00EB4E8A"/>
    <w:rsid w:val="00EB52E2"/>
    <w:rsid w:val="00EB730B"/>
    <w:rsid w:val="00EC2708"/>
    <w:rsid w:val="00EC3364"/>
    <w:rsid w:val="00F10E4B"/>
    <w:rsid w:val="00F15521"/>
    <w:rsid w:val="00F15AC6"/>
    <w:rsid w:val="00F2402F"/>
    <w:rsid w:val="00F2568E"/>
    <w:rsid w:val="00F31BB3"/>
    <w:rsid w:val="00F41633"/>
    <w:rsid w:val="00F912FF"/>
    <w:rsid w:val="00F977A5"/>
    <w:rsid w:val="00FD595B"/>
    <w:rsid w:val="00FF53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 w:type="character" w:styleId="Grietas">
    <w:name w:val="Strong"/>
    <w:basedOn w:val="Numatytasispastraiposriftas"/>
    <w:uiPriority w:val="22"/>
    <w:qFormat/>
    <w:rsid w:val="00F912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5758">
      <w:bodyDiv w:val="1"/>
      <w:marLeft w:val="0"/>
      <w:marRight w:val="0"/>
      <w:marTop w:val="0"/>
      <w:marBottom w:val="0"/>
      <w:divBdr>
        <w:top w:val="none" w:sz="0" w:space="0" w:color="auto"/>
        <w:left w:val="none" w:sz="0" w:space="0" w:color="auto"/>
        <w:bottom w:val="none" w:sz="0" w:space="0" w:color="auto"/>
        <w:right w:val="none" w:sz="0" w:space="0" w:color="auto"/>
      </w:divBdr>
    </w:div>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lex.europa.eu/legal-content/LT/TXT/?uri=CELEX%3A02018R0775-20190609"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8526</Words>
  <Characters>4861</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5</cp:revision>
  <dcterms:created xsi:type="dcterms:W3CDTF">2026-03-20T06:50:00Z</dcterms:created>
  <dcterms:modified xsi:type="dcterms:W3CDTF">2026-04-02T06:34:00Z</dcterms:modified>
</cp:coreProperties>
</file>