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54938" w14:textId="77777777" w:rsidR="0083281B" w:rsidRPr="00DC3A81" w:rsidRDefault="0083281B" w:rsidP="0083281B">
      <w:pPr>
        <w:shd w:val="clear" w:color="auto" w:fill="FFFFFF"/>
        <w:spacing w:after="0" w:line="240" w:lineRule="auto"/>
        <w:jc w:val="center"/>
      </w:pPr>
      <w:r w:rsidRPr="00DC3A81">
        <w:rPr>
          <w:rFonts w:ascii="Times New Roman" w:eastAsia="Times New Roman" w:hAnsi="Times New Roman"/>
          <w:b/>
          <w:bCs/>
          <w:color w:val="000000"/>
          <w:sz w:val="24"/>
          <w:szCs w:val="24"/>
          <w:lang w:eastAsia="lt-LT"/>
        </w:rPr>
        <w:t>Pasiūlymo</w:t>
      </w:r>
      <w:r w:rsidRPr="00DC3A81">
        <w:rPr>
          <w:rFonts w:ascii="Times New Roman" w:eastAsia="Times New Roman" w:hAnsi="Times New Roman"/>
          <w:b/>
          <w:color w:val="000000"/>
          <w:sz w:val="24"/>
          <w:szCs w:val="24"/>
          <w:lang w:eastAsia="lt-LT"/>
        </w:rPr>
        <w:t xml:space="preserve"> forma</w:t>
      </w:r>
    </w:p>
    <w:p w14:paraId="1FC6B519" w14:textId="77777777" w:rsidR="0083281B" w:rsidRPr="00DC3A81" w:rsidRDefault="0083281B" w:rsidP="0083281B">
      <w:pPr>
        <w:shd w:val="clear" w:color="auto" w:fill="FFFFFF"/>
        <w:spacing w:after="0" w:line="240" w:lineRule="auto"/>
        <w:jc w:val="center"/>
        <w:rPr>
          <w:rFonts w:ascii="Times New Roman" w:eastAsia="Times New Roman" w:hAnsi="Times New Roman"/>
          <w:b/>
          <w:color w:val="000000"/>
          <w:sz w:val="24"/>
          <w:szCs w:val="24"/>
          <w:lang w:eastAsia="lt-LT"/>
        </w:rPr>
      </w:pPr>
    </w:p>
    <w:p w14:paraId="251E4C10" w14:textId="77777777" w:rsidR="0083281B" w:rsidRPr="00DC3A81" w:rsidRDefault="0083281B" w:rsidP="0083281B">
      <w:pPr>
        <w:spacing w:after="0" w:line="240" w:lineRule="auto"/>
        <w:jc w:val="center"/>
        <w:rPr>
          <w:rFonts w:ascii="Times New Roman" w:eastAsia="Times New Roman" w:hAnsi="Times New Roman"/>
          <w:sz w:val="24"/>
          <w:szCs w:val="24"/>
          <w:lang w:eastAsia="lt-LT"/>
        </w:rPr>
      </w:pPr>
      <w:r w:rsidRPr="00DC3A81">
        <w:rPr>
          <w:rFonts w:ascii="Times New Roman" w:eastAsia="Times New Roman" w:hAnsi="Times New Roman"/>
          <w:sz w:val="24"/>
          <w:szCs w:val="24"/>
          <w:lang w:eastAsia="lt-LT"/>
        </w:rPr>
        <w:t>Herbas arba prekių ženklas</w:t>
      </w:r>
    </w:p>
    <w:p w14:paraId="1658BC56" w14:textId="77777777" w:rsidR="0083281B" w:rsidRPr="00DC3A81" w:rsidRDefault="0083281B" w:rsidP="0083281B">
      <w:pPr>
        <w:spacing w:after="0" w:line="240" w:lineRule="auto"/>
        <w:jc w:val="center"/>
        <w:rPr>
          <w:rFonts w:ascii="Times New Roman" w:eastAsia="Times New Roman" w:hAnsi="Times New Roman"/>
          <w:sz w:val="24"/>
          <w:szCs w:val="24"/>
          <w:lang w:eastAsia="lt-LT"/>
        </w:rPr>
      </w:pPr>
    </w:p>
    <w:p w14:paraId="653DDD65" w14:textId="77777777" w:rsidR="0083281B" w:rsidRPr="00DC3A81" w:rsidRDefault="0083281B" w:rsidP="0083281B">
      <w:pPr>
        <w:spacing w:after="0" w:line="240" w:lineRule="auto"/>
        <w:jc w:val="center"/>
        <w:rPr>
          <w:rFonts w:ascii="Times New Roman" w:eastAsia="Times New Roman" w:hAnsi="Times New Roman"/>
          <w:sz w:val="24"/>
          <w:szCs w:val="24"/>
          <w:lang w:eastAsia="lt-LT"/>
        </w:rPr>
      </w:pPr>
      <w:r w:rsidRPr="00DC3A81">
        <w:rPr>
          <w:rFonts w:ascii="Times New Roman" w:eastAsia="Times New Roman" w:hAnsi="Times New Roman"/>
          <w:sz w:val="24"/>
          <w:szCs w:val="24"/>
          <w:lang w:eastAsia="lt-LT"/>
        </w:rPr>
        <w:t>(Tiekėjo pavadinimas)</w:t>
      </w:r>
    </w:p>
    <w:p w14:paraId="116367B3" w14:textId="77777777" w:rsidR="0083281B" w:rsidRPr="00DC3A81" w:rsidRDefault="0083281B" w:rsidP="0083281B">
      <w:pPr>
        <w:spacing w:after="0" w:line="240" w:lineRule="auto"/>
        <w:jc w:val="center"/>
        <w:rPr>
          <w:rFonts w:ascii="Times New Roman" w:eastAsia="Times New Roman" w:hAnsi="Times New Roman"/>
          <w:sz w:val="24"/>
          <w:szCs w:val="24"/>
          <w:lang w:eastAsia="lt-LT"/>
        </w:rPr>
      </w:pPr>
    </w:p>
    <w:p w14:paraId="2D8E091B" w14:textId="77777777" w:rsidR="0083281B" w:rsidRPr="00DC3A81" w:rsidRDefault="0083281B" w:rsidP="0083281B">
      <w:pPr>
        <w:spacing w:after="0" w:line="240" w:lineRule="auto"/>
        <w:jc w:val="center"/>
        <w:rPr>
          <w:rFonts w:ascii="Times New Roman" w:eastAsia="Times New Roman" w:hAnsi="Times New Roman"/>
          <w:sz w:val="24"/>
          <w:szCs w:val="24"/>
          <w:lang w:eastAsia="lt-LT"/>
        </w:rPr>
      </w:pPr>
      <w:r w:rsidRPr="00DC3A81">
        <w:rPr>
          <w:rFonts w:ascii="Times New Roman" w:eastAsia="Times New Roman" w:hAnsi="Times New Roman"/>
          <w:sz w:val="24"/>
          <w:szCs w:val="24"/>
          <w:lang w:eastAsia="lt-LT"/>
        </w:rPr>
        <w:t>(</w:t>
      </w:r>
      <w:r w:rsidRPr="008B1FC1">
        <w:rPr>
          <w:rFonts w:ascii="Times New Roman" w:eastAsia="Times New Roman" w:hAnsi="Times New Roman"/>
          <w:sz w:val="24"/>
          <w:szCs w:val="24"/>
          <w:highlight w:val="lightGray"/>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DC3A81">
        <w:rPr>
          <w:rFonts w:ascii="Times New Roman" w:eastAsia="Times New Roman" w:hAnsi="Times New Roman"/>
          <w:sz w:val="24"/>
          <w:szCs w:val="24"/>
          <w:lang w:eastAsia="lt-LT"/>
        </w:rPr>
        <w:t>)</w:t>
      </w:r>
    </w:p>
    <w:p w14:paraId="3D002ACC" w14:textId="77777777" w:rsidR="0083281B" w:rsidRPr="00DC3A81" w:rsidRDefault="0083281B" w:rsidP="0083281B">
      <w:pPr>
        <w:spacing w:after="0" w:line="240" w:lineRule="auto"/>
        <w:ind w:firstLine="720"/>
        <w:jc w:val="both"/>
        <w:rPr>
          <w:rFonts w:ascii="Times New Roman" w:eastAsia="Times New Roman" w:hAnsi="Times New Roman"/>
          <w:b/>
          <w:bCs/>
          <w:sz w:val="24"/>
          <w:szCs w:val="24"/>
          <w:lang w:eastAsia="lt-LT"/>
        </w:rPr>
      </w:pPr>
    </w:p>
    <w:p w14:paraId="4A76B3B8" w14:textId="132329F4" w:rsidR="0083281B" w:rsidRPr="006574AD" w:rsidRDefault="00566276" w:rsidP="0083281B">
      <w:pPr>
        <w:spacing w:after="0" w:line="240" w:lineRule="auto"/>
        <w:ind w:firstLine="720"/>
        <w:jc w:val="both"/>
        <w:rPr>
          <w:rFonts w:ascii="Times New Roman" w:eastAsia="Times New Roman" w:hAnsi="Times New Roman"/>
          <w:sz w:val="24"/>
          <w:szCs w:val="24"/>
          <w:u w:val="single"/>
          <w:lang w:eastAsia="lt-LT"/>
        </w:rPr>
      </w:pPr>
      <w:r w:rsidRPr="006574AD">
        <w:rPr>
          <w:rFonts w:ascii="Times New Roman" w:eastAsia="Times New Roman" w:hAnsi="Times New Roman"/>
          <w:sz w:val="24"/>
          <w:szCs w:val="24"/>
          <w:u w:val="single"/>
          <w:lang w:eastAsia="lt-LT"/>
        </w:rPr>
        <w:t>V</w:t>
      </w:r>
      <w:r w:rsidR="006574AD" w:rsidRPr="006574AD">
        <w:rPr>
          <w:rFonts w:ascii="Times New Roman" w:eastAsia="Times New Roman" w:hAnsi="Times New Roman"/>
          <w:sz w:val="24"/>
          <w:szCs w:val="24"/>
          <w:u w:val="single"/>
          <w:lang w:eastAsia="lt-LT"/>
        </w:rPr>
        <w:t xml:space="preserve">šĮ </w:t>
      </w:r>
      <w:r w:rsidRPr="006574AD">
        <w:rPr>
          <w:rFonts w:ascii="Times New Roman" w:eastAsia="Times New Roman" w:hAnsi="Times New Roman"/>
          <w:sz w:val="24"/>
          <w:szCs w:val="24"/>
          <w:u w:val="single"/>
          <w:lang w:eastAsia="lt-LT"/>
        </w:rPr>
        <w:t>Kauno technologijos un</w:t>
      </w:r>
      <w:r w:rsidR="006574AD" w:rsidRPr="006574AD">
        <w:rPr>
          <w:rFonts w:ascii="Times New Roman" w:eastAsia="Times New Roman" w:hAnsi="Times New Roman"/>
          <w:sz w:val="24"/>
          <w:szCs w:val="24"/>
          <w:u w:val="single"/>
          <w:lang w:eastAsia="lt-LT"/>
        </w:rPr>
        <w:t>i</w:t>
      </w:r>
      <w:r w:rsidRPr="006574AD">
        <w:rPr>
          <w:rFonts w:ascii="Times New Roman" w:eastAsia="Times New Roman" w:hAnsi="Times New Roman"/>
          <w:sz w:val="24"/>
          <w:szCs w:val="24"/>
          <w:u w:val="single"/>
          <w:lang w:eastAsia="lt-LT"/>
        </w:rPr>
        <w:t>versitetas</w:t>
      </w:r>
    </w:p>
    <w:p w14:paraId="46D96AFE" w14:textId="77777777" w:rsidR="0083281B" w:rsidRPr="006574AD" w:rsidRDefault="0083281B" w:rsidP="0083281B">
      <w:pPr>
        <w:tabs>
          <w:tab w:val="center" w:pos="2520"/>
        </w:tabs>
        <w:spacing w:after="0" w:line="240" w:lineRule="auto"/>
        <w:ind w:firstLine="720"/>
        <w:jc w:val="both"/>
        <w:rPr>
          <w:rFonts w:ascii="Times New Roman" w:eastAsia="Times New Roman" w:hAnsi="Times New Roman"/>
          <w:lang w:eastAsia="lt-LT"/>
        </w:rPr>
      </w:pPr>
      <w:r w:rsidRPr="006574AD">
        <w:rPr>
          <w:rFonts w:ascii="Times New Roman" w:eastAsia="Times New Roman" w:hAnsi="Times New Roman"/>
          <w:lang w:eastAsia="lt-LT"/>
        </w:rPr>
        <w:t>(Adresatas (perkančioji organizacija))</w:t>
      </w:r>
    </w:p>
    <w:p w14:paraId="1DEA6140" w14:textId="77777777" w:rsidR="0083281B" w:rsidRPr="00DC3A81" w:rsidRDefault="0083281B" w:rsidP="0083281B">
      <w:pPr>
        <w:spacing w:after="0" w:line="240" w:lineRule="auto"/>
        <w:ind w:firstLine="720"/>
        <w:jc w:val="both"/>
        <w:rPr>
          <w:rFonts w:ascii="Times New Roman" w:eastAsia="Times New Roman" w:hAnsi="Times New Roman"/>
          <w:b/>
          <w:sz w:val="24"/>
          <w:szCs w:val="24"/>
          <w:lang w:eastAsia="lt-LT"/>
        </w:rPr>
      </w:pPr>
    </w:p>
    <w:p w14:paraId="43A198F6" w14:textId="77777777" w:rsidR="0083281B" w:rsidRPr="00DC3A81" w:rsidRDefault="0083281B" w:rsidP="0083281B">
      <w:pPr>
        <w:spacing w:after="0" w:line="240" w:lineRule="auto"/>
        <w:jc w:val="center"/>
        <w:rPr>
          <w:rFonts w:ascii="Times New Roman" w:eastAsia="Times New Roman" w:hAnsi="Times New Roman"/>
          <w:b/>
          <w:sz w:val="24"/>
          <w:szCs w:val="24"/>
          <w:lang w:eastAsia="lt-LT"/>
        </w:rPr>
      </w:pPr>
      <w:r w:rsidRPr="00DC3A81">
        <w:rPr>
          <w:rFonts w:ascii="Times New Roman" w:eastAsia="Times New Roman" w:hAnsi="Times New Roman"/>
          <w:b/>
          <w:sz w:val="24"/>
          <w:szCs w:val="24"/>
          <w:lang w:eastAsia="lt-LT"/>
        </w:rPr>
        <w:t>PASIŪLYMAS</w:t>
      </w:r>
    </w:p>
    <w:p w14:paraId="2975DE80" w14:textId="77777777" w:rsidR="0083281B" w:rsidRPr="00DC3A81" w:rsidRDefault="0083281B" w:rsidP="0083281B">
      <w:pPr>
        <w:shd w:val="clear" w:color="auto" w:fill="FFFFFF"/>
        <w:spacing w:after="0" w:line="240" w:lineRule="auto"/>
        <w:jc w:val="center"/>
        <w:rPr>
          <w:rFonts w:ascii="Times New Roman" w:eastAsia="Times New Roman" w:hAnsi="Times New Roman"/>
          <w:b/>
          <w:color w:val="000000"/>
          <w:sz w:val="24"/>
          <w:szCs w:val="24"/>
          <w:u w:val="single"/>
          <w:lang w:eastAsia="lt-LT"/>
        </w:rPr>
      </w:pPr>
    </w:p>
    <w:p w14:paraId="6913591D" w14:textId="64C298C4" w:rsidR="00641A6B" w:rsidRDefault="0083281B" w:rsidP="0083281B">
      <w:pPr>
        <w:shd w:val="clear" w:color="auto" w:fill="FFFFFF"/>
        <w:spacing w:after="0" w:line="240" w:lineRule="auto"/>
        <w:jc w:val="center"/>
        <w:rPr>
          <w:rFonts w:ascii="Times New Roman" w:eastAsia="Times New Roman" w:hAnsi="Times New Roman"/>
          <w:color w:val="000000"/>
          <w:sz w:val="24"/>
          <w:szCs w:val="24"/>
          <w:lang w:eastAsia="lt-LT"/>
        </w:rPr>
      </w:pPr>
      <w:bookmarkStart w:id="0" w:name="_Hlk113629114"/>
      <w:r w:rsidRPr="0075743C">
        <w:rPr>
          <w:rFonts w:ascii="Times New Roman" w:eastAsia="Times New Roman" w:hAnsi="Times New Roman"/>
          <w:color w:val="000000"/>
          <w:sz w:val="24"/>
          <w:szCs w:val="24"/>
          <w:lang w:eastAsia="lt-LT"/>
        </w:rPr>
        <w:t>P</w:t>
      </w:r>
      <w:r w:rsidR="006574AD">
        <w:rPr>
          <w:rFonts w:ascii="Times New Roman" w:eastAsia="Times New Roman" w:hAnsi="Times New Roman"/>
          <w:color w:val="000000"/>
          <w:sz w:val="24"/>
          <w:szCs w:val="24"/>
          <w:lang w:eastAsia="lt-LT"/>
        </w:rPr>
        <w:t>irkimo</w:t>
      </w:r>
      <w:r w:rsidRPr="0075743C">
        <w:rPr>
          <w:rFonts w:ascii="Times New Roman" w:eastAsia="Times New Roman" w:hAnsi="Times New Roman"/>
          <w:color w:val="000000"/>
          <w:sz w:val="24"/>
          <w:szCs w:val="24"/>
          <w:lang w:eastAsia="lt-LT"/>
        </w:rPr>
        <w:t xml:space="preserve"> </w:t>
      </w:r>
      <w:r w:rsidR="00641A6B" w:rsidRPr="0075743C">
        <w:rPr>
          <w:rFonts w:ascii="Times New Roman" w:eastAsia="Times New Roman" w:hAnsi="Times New Roman"/>
          <w:color w:val="000000"/>
          <w:sz w:val="24"/>
          <w:szCs w:val="24"/>
          <w:lang w:eastAsia="lt-LT"/>
        </w:rPr>
        <w:t>„</w:t>
      </w:r>
      <w:r w:rsidR="00DE7E43" w:rsidRPr="00DE7E43">
        <w:rPr>
          <w:rFonts w:ascii="Times New Roman" w:eastAsia="Times New Roman" w:hAnsi="Times New Roman"/>
          <w:color w:val="000000"/>
          <w:sz w:val="24"/>
          <w:szCs w:val="24"/>
          <w:lang w:eastAsia="lt-LT"/>
        </w:rPr>
        <w:t>Kėdės laboratorijų patalpoms, adresu Tunelio g. 60, Kaunas</w:t>
      </w:r>
      <w:r w:rsidR="00641A6B" w:rsidRPr="0075743C">
        <w:rPr>
          <w:rFonts w:ascii="Times New Roman" w:eastAsia="Times New Roman" w:hAnsi="Times New Roman"/>
          <w:color w:val="000000"/>
          <w:sz w:val="24"/>
          <w:szCs w:val="24"/>
          <w:lang w:eastAsia="lt-LT"/>
        </w:rPr>
        <w:t xml:space="preserve">“  </w:t>
      </w:r>
    </w:p>
    <w:p w14:paraId="37E8CE36" w14:textId="77777777" w:rsidR="008B1FC1" w:rsidRPr="0075743C" w:rsidRDefault="008B1FC1" w:rsidP="0083281B">
      <w:pPr>
        <w:shd w:val="clear" w:color="auto" w:fill="FFFFFF"/>
        <w:spacing w:after="0" w:line="240" w:lineRule="auto"/>
        <w:jc w:val="center"/>
        <w:rPr>
          <w:rFonts w:ascii="Times New Roman" w:eastAsia="Times New Roman" w:hAnsi="Times New Roman"/>
          <w:color w:val="000000"/>
          <w:sz w:val="24"/>
          <w:szCs w:val="24"/>
          <w:lang w:eastAsia="lt-LT"/>
        </w:rPr>
      </w:pPr>
    </w:p>
    <w:bookmarkEnd w:id="0"/>
    <w:p w14:paraId="0D91726C" w14:textId="5BBE2250" w:rsidR="0083281B" w:rsidRDefault="00763CFC" w:rsidP="0083281B">
      <w:pPr>
        <w:spacing w:after="0" w:line="240" w:lineRule="auto"/>
        <w:jc w:val="center"/>
        <w:rPr>
          <w:rFonts w:ascii="Times New Roman" w:hAnsi="Times New Roman"/>
          <w:b/>
          <w:sz w:val="24"/>
          <w:u w:val="single"/>
        </w:rPr>
      </w:pPr>
      <w:r>
        <w:rPr>
          <w:rFonts w:ascii="Times New Roman" w:eastAsia="Times New Roman" w:hAnsi="Times New Roman"/>
          <w:b/>
          <w:color w:val="000000"/>
          <w:sz w:val="24"/>
          <w:szCs w:val="24"/>
          <w:u w:val="single"/>
          <w:lang w:eastAsia="lt-LT"/>
        </w:rPr>
        <w:t>Kėdės</w:t>
      </w:r>
    </w:p>
    <w:p w14:paraId="3C90EDD5" w14:textId="77777777" w:rsidR="0067443B" w:rsidRPr="0063770A" w:rsidRDefault="0067443B" w:rsidP="0083281B">
      <w:pPr>
        <w:spacing w:after="0" w:line="240" w:lineRule="auto"/>
        <w:jc w:val="center"/>
      </w:pPr>
    </w:p>
    <w:p w14:paraId="1FDF50AF" w14:textId="77777777" w:rsidR="0083281B" w:rsidRPr="0063770A" w:rsidRDefault="0083281B" w:rsidP="0083281B">
      <w:pPr>
        <w:tabs>
          <w:tab w:val="left" w:pos="360"/>
        </w:tabs>
        <w:overflowPunct w:val="0"/>
        <w:autoSpaceDE w:val="0"/>
        <w:spacing w:after="0" w:line="240" w:lineRule="auto"/>
        <w:ind w:left="360" w:hanging="360"/>
        <w:jc w:val="center"/>
        <w:rPr>
          <w:rFonts w:ascii="Times New Roman" w:eastAsia="Times New Roman" w:hAnsi="Times New Roman"/>
          <w:sz w:val="24"/>
          <w:szCs w:val="24"/>
        </w:rPr>
      </w:pPr>
      <w:r w:rsidRPr="0063770A">
        <w:rPr>
          <w:rFonts w:ascii="Times New Roman" w:eastAsia="Times New Roman" w:hAnsi="Times New Roman"/>
          <w:bCs/>
          <w:i/>
          <w:sz w:val="24"/>
          <w:szCs w:val="24"/>
        </w:rPr>
        <w:t>Pildydamas šią formą, tiekėjas turi pateikti visą žemiau prašomą informaciją. Tiekėjui išbraukus formoje esančias nuostatas, jo pasiūlymas bus atmestas, išskyrus informaciją apie subtiekėjus ir 2 punktą, tiekėjas gali nepildyti arba jį išbraukti</w:t>
      </w:r>
      <w:r w:rsidRPr="0063770A">
        <w:rPr>
          <w:rFonts w:ascii="Times New Roman" w:eastAsia="Times New Roman" w:hAnsi="Times New Roman"/>
          <w:sz w:val="24"/>
          <w:szCs w:val="24"/>
        </w:rPr>
        <w:t xml:space="preserve"> </w:t>
      </w:r>
      <w:r w:rsidRPr="0063770A">
        <w:rPr>
          <w:rFonts w:ascii="Times New Roman" w:eastAsia="Times New Roman" w:hAnsi="Times New Roman"/>
          <w:i/>
          <w:sz w:val="24"/>
          <w:szCs w:val="24"/>
        </w:rPr>
        <w:t>ir bus laikoma, kad jis sutarčiai vykdyti subtiekėjų (subtiekėjų) nepasitelks ir pasiūlyme konfidencialios informacijos nėra.</w:t>
      </w:r>
    </w:p>
    <w:p w14:paraId="55270CEF" w14:textId="77777777" w:rsidR="0083281B" w:rsidRPr="0063770A" w:rsidRDefault="0083281B" w:rsidP="0083281B">
      <w:pPr>
        <w:spacing w:after="0" w:line="240" w:lineRule="auto"/>
        <w:jc w:val="center"/>
        <w:rPr>
          <w:rFonts w:ascii="Times New Roman" w:eastAsia="Times New Roman" w:hAnsi="Times New Roman"/>
          <w:b/>
          <w:sz w:val="24"/>
          <w:szCs w:val="24"/>
          <w:lang w:eastAsia="lt-LT"/>
        </w:rPr>
      </w:pPr>
    </w:p>
    <w:p w14:paraId="5E8BBFD7" w14:textId="77777777" w:rsidR="0083281B" w:rsidRPr="00DC3A81" w:rsidRDefault="0083281B" w:rsidP="0083281B">
      <w:pPr>
        <w:shd w:val="clear" w:color="auto" w:fill="FFFFFF"/>
        <w:spacing w:after="0" w:line="240" w:lineRule="auto"/>
        <w:jc w:val="center"/>
        <w:rPr>
          <w:rFonts w:ascii="Times New Roman" w:eastAsia="Times New Roman" w:hAnsi="Times New Roman"/>
          <w:sz w:val="24"/>
          <w:szCs w:val="24"/>
          <w:lang w:eastAsia="lt-LT"/>
        </w:rPr>
      </w:pPr>
    </w:p>
    <w:p w14:paraId="324B7B8A" w14:textId="77777777" w:rsidR="0083281B" w:rsidRPr="00DC3A81" w:rsidRDefault="0083281B" w:rsidP="0083281B">
      <w:pPr>
        <w:shd w:val="clear" w:color="auto" w:fill="FFFFFF"/>
        <w:spacing w:after="0" w:line="240" w:lineRule="auto"/>
        <w:jc w:val="center"/>
      </w:pPr>
      <w:r w:rsidRPr="00DC3A81">
        <w:rPr>
          <w:rFonts w:ascii="Times New Roman" w:eastAsia="Times New Roman" w:hAnsi="Times New Roman"/>
          <w:sz w:val="24"/>
          <w:szCs w:val="24"/>
          <w:lang w:eastAsia="lt-LT"/>
        </w:rPr>
        <w:t>____________</w:t>
      </w:r>
      <w:r w:rsidRPr="00DC3A81">
        <w:rPr>
          <w:rFonts w:ascii="Times New Roman" w:eastAsia="Times New Roman" w:hAnsi="Times New Roman"/>
          <w:b/>
          <w:bCs/>
          <w:color w:val="000000"/>
          <w:sz w:val="24"/>
          <w:szCs w:val="24"/>
          <w:lang w:eastAsia="lt-LT"/>
        </w:rPr>
        <w:t xml:space="preserve"> Nr.</w:t>
      </w:r>
      <w:r w:rsidRPr="00DC3A81">
        <w:rPr>
          <w:rFonts w:ascii="Times New Roman" w:eastAsia="Times New Roman" w:hAnsi="Times New Roman"/>
          <w:sz w:val="24"/>
          <w:szCs w:val="24"/>
          <w:lang w:eastAsia="lt-LT"/>
        </w:rPr>
        <w:t xml:space="preserve"> ______</w:t>
      </w:r>
    </w:p>
    <w:p w14:paraId="14CF2E35" w14:textId="77777777" w:rsidR="0083281B" w:rsidRPr="00DC3A81" w:rsidRDefault="0083281B" w:rsidP="0083281B">
      <w:pPr>
        <w:shd w:val="clear" w:color="auto" w:fill="FFFFFF"/>
        <w:spacing w:after="0" w:line="240" w:lineRule="auto"/>
        <w:jc w:val="center"/>
        <w:rPr>
          <w:rFonts w:ascii="Times New Roman" w:eastAsia="Times New Roman" w:hAnsi="Times New Roman"/>
          <w:bCs/>
          <w:color w:val="000000"/>
          <w:sz w:val="24"/>
          <w:szCs w:val="24"/>
          <w:lang w:eastAsia="lt-LT"/>
        </w:rPr>
      </w:pPr>
      <w:r w:rsidRPr="00DC3A81">
        <w:rPr>
          <w:rFonts w:ascii="Times New Roman" w:eastAsia="Times New Roman" w:hAnsi="Times New Roman"/>
          <w:bCs/>
          <w:color w:val="000000"/>
          <w:sz w:val="24"/>
          <w:szCs w:val="24"/>
          <w:lang w:eastAsia="lt-LT"/>
        </w:rPr>
        <w:t>(Data)</w:t>
      </w:r>
    </w:p>
    <w:p w14:paraId="6B2C6F42" w14:textId="77777777" w:rsidR="0083281B" w:rsidRPr="00DC3A81" w:rsidRDefault="0083281B" w:rsidP="0083281B">
      <w:pPr>
        <w:shd w:val="clear" w:color="auto" w:fill="FFFFFF"/>
        <w:spacing w:after="0" w:line="240" w:lineRule="auto"/>
        <w:jc w:val="center"/>
        <w:rPr>
          <w:rFonts w:ascii="Times New Roman" w:eastAsia="Times New Roman" w:hAnsi="Times New Roman"/>
          <w:bCs/>
          <w:color w:val="000000"/>
          <w:sz w:val="24"/>
          <w:szCs w:val="24"/>
          <w:lang w:eastAsia="lt-LT"/>
        </w:rPr>
      </w:pPr>
      <w:r w:rsidRPr="00DC3A81">
        <w:rPr>
          <w:rFonts w:ascii="Times New Roman" w:eastAsia="Times New Roman" w:hAnsi="Times New Roman"/>
          <w:bCs/>
          <w:color w:val="000000"/>
          <w:sz w:val="24"/>
          <w:szCs w:val="24"/>
          <w:lang w:eastAsia="lt-LT"/>
        </w:rPr>
        <w:t>_____________</w:t>
      </w:r>
    </w:p>
    <w:p w14:paraId="22B5262C" w14:textId="77777777" w:rsidR="0083281B" w:rsidRPr="00DC3A81" w:rsidRDefault="0083281B" w:rsidP="0083281B">
      <w:pPr>
        <w:shd w:val="clear" w:color="auto" w:fill="FFFFFF"/>
        <w:spacing w:after="0" w:line="240" w:lineRule="auto"/>
        <w:jc w:val="center"/>
        <w:rPr>
          <w:rFonts w:ascii="Times New Roman" w:eastAsia="Times New Roman" w:hAnsi="Times New Roman"/>
          <w:bCs/>
          <w:color w:val="000000"/>
          <w:sz w:val="24"/>
          <w:szCs w:val="24"/>
          <w:lang w:eastAsia="lt-LT"/>
        </w:rPr>
      </w:pPr>
      <w:r w:rsidRPr="00DC3A81">
        <w:rPr>
          <w:rFonts w:ascii="Times New Roman" w:eastAsia="Times New Roman" w:hAnsi="Times New Roman"/>
          <w:bCs/>
          <w:color w:val="000000"/>
          <w:sz w:val="24"/>
          <w:szCs w:val="24"/>
          <w:lang w:eastAsia="lt-LT"/>
        </w:rPr>
        <w:t>(Sudarymo vieta)</w:t>
      </w:r>
    </w:p>
    <w:p w14:paraId="1A862EBE" w14:textId="77777777" w:rsidR="0083281B" w:rsidRPr="00DC3A81" w:rsidRDefault="0083281B" w:rsidP="0083281B">
      <w:pPr>
        <w:spacing w:after="0" w:line="240" w:lineRule="auto"/>
        <w:jc w:val="center"/>
        <w:rPr>
          <w:rFonts w:ascii="Times New Roman" w:eastAsia="Times New Roman" w:hAnsi="Times New Roman"/>
          <w:sz w:val="24"/>
          <w:szCs w:val="24"/>
          <w:lang w:eastAsia="lt-LT"/>
        </w:rPr>
      </w:pPr>
    </w:p>
    <w:tbl>
      <w:tblPr>
        <w:tblW w:w="12895" w:type="dxa"/>
        <w:jc w:val="center"/>
        <w:tblLayout w:type="fixed"/>
        <w:tblCellMar>
          <w:left w:w="10" w:type="dxa"/>
          <w:right w:w="10" w:type="dxa"/>
        </w:tblCellMar>
        <w:tblLook w:val="04A0" w:firstRow="1" w:lastRow="0" w:firstColumn="1" w:lastColumn="0" w:noHBand="0" w:noVBand="1"/>
      </w:tblPr>
      <w:tblGrid>
        <w:gridCol w:w="7366"/>
        <w:gridCol w:w="5529"/>
      </w:tblGrid>
      <w:tr w:rsidR="0083281B" w:rsidRPr="00DC3A81" w14:paraId="4F2F8452" w14:textId="77777777" w:rsidTr="0063066B">
        <w:trPr>
          <w:jc w:val="center"/>
        </w:trPr>
        <w:tc>
          <w:tcPr>
            <w:tcW w:w="7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BF0D0" w14:textId="77777777" w:rsidR="0083281B" w:rsidRPr="00DC3A81" w:rsidRDefault="0083281B" w:rsidP="00BE24BF">
            <w:pPr>
              <w:spacing w:after="0" w:line="240" w:lineRule="auto"/>
              <w:rPr>
                <w:rFonts w:ascii="Times New Roman" w:eastAsia="Times New Roman" w:hAnsi="Times New Roman"/>
                <w:sz w:val="24"/>
                <w:szCs w:val="24"/>
                <w:lang w:eastAsia="lt-LT"/>
              </w:rPr>
            </w:pPr>
            <w:r w:rsidRPr="00DC3A81">
              <w:rPr>
                <w:rFonts w:ascii="Times New Roman" w:eastAsia="Times New Roman" w:hAnsi="Times New Roman"/>
                <w:sz w:val="24"/>
                <w:szCs w:val="24"/>
                <w:lang w:eastAsia="lt-LT"/>
              </w:rPr>
              <w:t xml:space="preserve">Tiekėjo pavadinimas </w:t>
            </w:r>
          </w:p>
          <w:p w14:paraId="4D122178" w14:textId="77777777" w:rsidR="0083281B" w:rsidRPr="00DC3A81" w:rsidRDefault="0083281B" w:rsidP="00BE24BF">
            <w:pPr>
              <w:spacing w:after="0" w:line="240" w:lineRule="auto"/>
            </w:pPr>
            <w:r w:rsidRPr="00DC3A81">
              <w:rPr>
                <w:rFonts w:ascii="Times New Roman" w:eastAsia="Times New Roman" w:hAnsi="Times New Roman"/>
                <w:i/>
                <w:sz w:val="24"/>
                <w:szCs w:val="24"/>
                <w:lang w:eastAsia="lt-LT"/>
              </w:rPr>
              <w:t xml:space="preserve">(Jeigu dalyvauja tiekėjų grupė, surašomi visi grupės narių pavadinimai: </w:t>
            </w:r>
          </w:p>
          <w:p w14:paraId="4B9AE47D" w14:textId="77777777" w:rsidR="0083281B" w:rsidRPr="00DC3A81" w:rsidRDefault="0083281B" w:rsidP="00BE24BF">
            <w:pPr>
              <w:spacing w:after="0" w:line="240" w:lineRule="auto"/>
              <w:rPr>
                <w:rFonts w:ascii="Times New Roman" w:eastAsia="Times New Roman" w:hAnsi="Times New Roman"/>
                <w:i/>
                <w:sz w:val="24"/>
                <w:szCs w:val="24"/>
                <w:lang w:eastAsia="lt-LT"/>
              </w:rPr>
            </w:pPr>
            <w:r w:rsidRPr="00DC3A81">
              <w:rPr>
                <w:rFonts w:ascii="Times New Roman" w:eastAsia="Times New Roman" w:hAnsi="Times New Roman"/>
                <w:i/>
                <w:sz w:val="24"/>
                <w:szCs w:val="24"/>
                <w:lang w:eastAsia="lt-LT"/>
              </w:rPr>
              <w:t xml:space="preserve">Atsakingasis partneris: </w:t>
            </w:r>
          </w:p>
          <w:p w14:paraId="103C7ED5" w14:textId="77777777" w:rsidR="0083281B" w:rsidRPr="00DC3A81" w:rsidRDefault="0083281B" w:rsidP="00BE24BF">
            <w:pPr>
              <w:spacing w:after="0" w:line="240" w:lineRule="auto"/>
              <w:rPr>
                <w:rFonts w:ascii="Times New Roman" w:eastAsia="Times New Roman" w:hAnsi="Times New Roman"/>
                <w:i/>
                <w:sz w:val="24"/>
                <w:szCs w:val="24"/>
                <w:lang w:eastAsia="lt-LT"/>
              </w:rPr>
            </w:pPr>
            <w:r w:rsidRPr="00DC3A81">
              <w:rPr>
                <w:rFonts w:ascii="Times New Roman" w:eastAsia="Times New Roman" w:hAnsi="Times New Roman"/>
                <w:i/>
                <w:sz w:val="24"/>
                <w:szCs w:val="24"/>
                <w:lang w:eastAsia="lt-LT"/>
              </w:rPr>
              <w:t>Partneris Nr. 1:</w:t>
            </w:r>
          </w:p>
          <w:p w14:paraId="7BDA68AC" w14:textId="77777777" w:rsidR="0083281B" w:rsidRPr="00DC3A81" w:rsidRDefault="0083281B" w:rsidP="00BE24BF">
            <w:pPr>
              <w:spacing w:after="0" w:line="240" w:lineRule="auto"/>
              <w:rPr>
                <w:rFonts w:ascii="Times New Roman" w:eastAsia="Times New Roman" w:hAnsi="Times New Roman"/>
                <w:i/>
                <w:sz w:val="24"/>
                <w:szCs w:val="24"/>
                <w:lang w:eastAsia="lt-LT"/>
              </w:rPr>
            </w:pPr>
            <w:r w:rsidRPr="00DC3A81">
              <w:rPr>
                <w:rFonts w:ascii="Times New Roman" w:eastAsia="Times New Roman" w:hAnsi="Times New Roman"/>
                <w:i/>
                <w:sz w:val="24"/>
                <w:szCs w:val="24"/>
                <w:lang w:eastAsia="lt-LT"/>
              </w:rPr>
              <w:t>Partneris Nr. 2 ir t.t.:)</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E90A4" w14:textId="77777777" w:rsidR="0083281B" w:rsidRPr="00DC3A81" w:rsidRDefault="0083281B" w:rsidP="00BE24BF">
            <w:pPr>
              <w:spacing w:after="0" w:line="240" w:lineRule="auto"/>
              <w:jc w:val="both"/>
              <w:rPr>
                <w:rFonts w:ascii="Times New Roman" w:eastAsia="Times New Roman" w:hAnsi="Times New Roman"/>
                <w:sz w:val="24"/>
                <w:szCs w:val="24"/>
                <w:lang w:eastAsia="lt-LT"/>
              </w:rPr>
            </w:pPr>
          </w:p>
        </w:tc>
      </w:tr>
    </w:tbl>
    <w:p w14:paraId="6CF42616" w14:textId="77777777" w:rsidR="0083281B" w:rsidRPr="00DC3A81" w:rsidRDefault="0083281B" w:rsidP="0083281B">
      <w:pPr>
        <w:widowControl w:val="0"/>
        <w:autoSpaceDE w:val="0"/>
        <w:spacing w:after="0" w:line="240" w:lineRule="auto"/>
        <w:ind w:firstLine="720"/>
        <w:jc w:val="both"/>
        <w:rPr>
          <w:rFonts w:ascii="Times New Roman" w:eastAsia="Times New Roman" w:hAnsi="Times New Roman"/>
          <w:sz w:val="24"/>
          <w:szCs w:val="24"/>
          <w:lang w:eastAsia="lt-LT"/>
        </w:rPr>
      </w:pPr>
    </w:p>
    <w:p w14:paraId="6D661433" w14:textId="77777777" w:rsidR="0083281B" w:rsidRPr="00DC3A81" w:rsidRDefault="0083281B" w:rsidP="0083281B">
      <w:pPr>
        <w:widowControl w:val="0"/>
        <w:autoSpaceDE w:val="0"/>
        <w:spacing w:after="0" w:line="20" w:lineRule="atLeast"/>
        <w:ind w:firstLine="284"/>
        <w:jc w:val="both"/>
      </w:pPr>
      <w:r w:rsidRPr="00DC3A81">
        <w:rPr>
          <w:rFonts w:ascii="Times New Roman" w:eastAsia="Times New Roman" w:hAnsi="Times New Roman"/>
          <w:b/>
          <w:i/>
          <w:sz w:val="24"/>
          <w:szCs w:val="24"/>
          <w:lang w:eastAsia="lt-LT"/>
        </w:rPr>
        <w:t>Pastaba. Pildoma, jei tiekėjas ketina pasitelkti subtiekėją (-ų)</w:t>
      </w:r>
    </w:p>
    <w:tbl>
      <w:tblPr>
        <w:tblW w:w="12929" w:type="dxa"/>
        <w:jc w:val="center"/>
        <w:tblLayout w:type="fixed"/>
        <w:tblCellMar>
          <w:left w:w="10" w:type="dxa"/>
          <w:right w:w="10" w:type="dxa"/>
        </w:tblCellMar>
        <w:tblLook w:val="04A0" w:firstRow="1" w:lastRow="0" w:firstColumn="1" w:lastColumn="0" w:noHBand="0" w:noVBand="1"/>
      </w:tblPr>
      <w:tblGrid>
        <w:gridCol w:w="7400"/>
        <w:gridCol w:w="5529"/>
      </w:tblGrid>
      <w:tr w:rsidR="0083281B" w:rsidRPr="00DC3A81" w14:paraId="1349081F" w14:textId="77777777" w:rsidTr="0063066B">
        <w:trPr>
          <w:trHeight w:val="454"/>
          <w:jc w:val="center"/>
        </w:trPr>
        <w:tc>
          <w:tcPr>
            <w:tcW w:w="7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1CC43" w14:textId="77777777" w:rsidR="0083281B" w:rsidRPr="00DC3A81" w:rsidRDefault="0083281B" w:rsidP="00BE24BF">
            <w:pPr>
              <w:widowControl w:val="0"/>
              <w:autoSpaceDE w:val="0"/>
              <w:spacing w:after="0" w:line="20" w:lineRule="atLeast"/>
              <w:jc w:val="both"/>
              <w:rPr>
                <w:rFonts w:ascii="Times New Roman" w:eastAsia="Times New Roman" w:hAnsi="Times New Roman"/>
                <w:sz w:val="24"/>
                <w:szCs w:val="24"/>
                <w:lang w:eastAsia="lt-LT"/>
              </w:rPr>
            </w:pPr>
            <w:r w:rsidRPr="00DC3A81">
              <w:rPr>
                <w:rFonts w:ascii="Times New Roman" w:eastAsia="Times New Roman" w:hAnsi="Times New Roman"/>
                <w:sz w:val="24"/>
                <w:szCs w:val="24"/>
                <w:lang w:eastAsia="lt-LT"/>
              </w:rPr>
              <w:t xml:space="preserve">Subtiekėjo (-ų) pavadinimas (-ai) </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5D0D3" w14:textId="77777777" w:rsidR="0083281B" w:rsidRPr="00DC3A81" w:rsidRDefault="0083281B" w:rsidP="00BE24BF">
            <w:pPr>
              <w:widowControl w:val="0"/>
              <w:autoSpaceDE w:val="0"/>
              <w:spacing w:after="0" w:line="20" w:lineRule="atLeast"/>
              <w:ind w:firstLine="720"/>
              <w:jc w:val="both"/>
              <w:rPr>
                <w:rFonts w:ascii="Times New Roman" w:eastAsia="Times New Roman" w:hAnsi="Times New Roman"/>
                <w:sz w:val="24"/>
                <w:szCs w:val="24"/>
                <w:lang w:eastAsia="lt-LT"/>
              </w:rPr>
            </w:pPr>
          </w:p>
        </w:tc>
      </w:tr>
      <w:tr w:rsidR="0083281B" w:rsidRPr="00DC3A81" w14:paraId="5168B00E" w14:textId="77777777" w:rsidTr="0063066B">
        <w:trPr>
          <w:trHeight w:val="454"/>
          <w:jc w:val="center"/>
        </w:trPr>
        <w:tc>
          <w:tcPr>
            <w:tcW w:w="7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94A7A" w14:textId="77777777" w:rsidR="0083281B" w:rsidRPr="00DC3A81" w:rsidRDefault="0083281B" w:rsidP="00BE24BF">
            <w:pPr>
              <w:widowControl w:val="0"/>
              <w:autoSpaceDE w:val="0"/>
              <w:spacing w:after="0" w:line="20" w:lineRule="atLeast"/>
              <w:jc w:val="both"/>
              <w:rPr>
                <w:rFonts w:ascii="Times New Roman" w:eastAsia="Times New Roman" w:hAnsi="Times New Roman"/>
                <w:sz w:val="24"/>
                <w:szCs w:val="24"/>
                <w:lang w:eastAsia="lt-LT"/>
              </w:rPr>
            </w:pPr>
            <w:r w:rsidRPr="00DC3A81">
              <w:rPr>
                <w:rFonts w:ascii="Times New Roman" w:eastAsia="Times New Roman" w:hAnsi="Times New Roman"/>
                <w:sz w:val="24"/>
                <w:szCs w:val="24"/>
                <w:lang w:eastAsia="lt-LT"/>
              </w:rPr>
              <w:lastRenderedPageBreak/>
              <w:t>Subtiekėjo (-ų) adresas (-ai)</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B1386" w14:textId="77777777" w:rsidR="0083281B" w:rsidRPr="00DC3A81" w:rsidRDefault="0083281B" w:rsidP="00BE24BF">
            <w:pPr>
              <w:widowControl w:val="0"/>
              <w:autoSpaceDE w:val="0"/>
              <w:spacing w:after="0" w:line="20" w:lineRule="atLeast"/>
              <w:ind w:firstLine="720"/>
              <w:jc w:val="both"/>
              <w:rPr>
                <w:rFonts w:ascii="Times New Roman" w:eastAsia="Times New Roman" w:hAnsi="Times New Roman"/>
                <w:sz w:val="24"/>
                <w:szCs w:val="24"/>
                <w:lang w:eastAsia="lt-LT"/>
              </w:rPr>
            </w:pPr>
          </w:p>
        </w:tc>
      </w:tr>
      <w:tr w:rsidR="0083281B" w:rsidRPr="00DC3A81" w14:paraId="1B9BA9D1" w14:textId="77777777" w:rsidTr="0063066B">
        <w:trPr>
          <w:trHeight w:val="454"/>
          <w:jc w:val="center"/>
        </w:trPr>
        <w:tc>
          <w:tcPr>
            <w:tcW w:w="7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6E1A7" w14:textId="77777777" w:rsidR="0083281B" w:rsidRPr="00DC3A81" w:rsidRDefault="0083281B" w:rsidP="00BE24BF">
            <w:pPr>
              <w:widowControl w:val="0"/>
              <w:autoSpaceDE w:val="0"/>
              <w:spacing w:after="0" w:line="20" w:lineRule="atLeast"/>
              <w:rPr>
                <w:rFonts w:ascii="Times New Roman" w:eastAsia="Times New Roman" w:hAnsi="Times New Roman"/>
                <w:sz w:val="24"/>
                <w:szCs w:val="24"/>
                <w:lang w:eastAsia="lt-LT"/>
              </w:rPr>
            </w:pPr>
            <w:r w:rsidRPr="00DC3A81">
              <w:rPr>
                <w:rFonts w:ascii="Times New Roman" w:eastAsia="Times New Roman" w:hAnsi="Times New Roman"/>
                <w:sz w:val="24"/>
                <w:szCs w:val="24"/>
                <w:lang w:eastAsia="lt-LT"/>
              </w:rPr>
              <w:t>Kuriai sutarties daliai (kokioms paslaugoms ar pan.) ketinama pasitelkti subtiekėją</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7B91F8" w14:textId="77777777" w:rsidR="0083281B" w:rsidRPr="00DC3A81" w:rsidRDefault="0083281B" w:rsidP="00BE24BF">
            <w:pPr>
              <w:widowControl w:val="0"/>
              <w:autoSpaceDE w:val="0"/>
              <w:spacing w:after="0" w:line="20" w:lineRule="atLeast"/>
              <w:ind w:firstLine="720"/>
              <w:jc w:val="both"/>
              <w:rPr>
                <w:rFonts w:ascii="Times New Roman" w:eastAsia="Times New Roman" w:hAnsi="Times New Roman"/>
                <w:sz w:val="24"/>
                <w:szCs w:val="24"/>
                <w:lang w:eastAsia="lt-LT"/>
              </w:rPr>
            </w:pPr>
          </w:p>
        </w:tc>
      </w:tr>
    </w:tbl>
    <w:p w14:paraId="3DCE7EC8" w14:textId="77777777" w:rsidR="0083281B" w:rsidRPr="00DC3A81" w:rsidRDefault="0083281B" w:rsidP="0083281B">
      <w:pPr>
        <w:spacing w:after="0" w:line="240" w:lineRule="auto"/>
        <w:ind w:firstLine="720"/>
        <w:jc w:val="both"/>
        <w:rPr>
          <w:rFonts w:ascii="Times New Roman" w:eastAsia="Times New Roman" w:hAnsi="Times New Roman"/>
          <w:sz w:val="24"/>
          <w:szCs w:val="24"/>
          <w:lang w:eastAsia="lt-LT"/>
        </w:rPr>
      </w:pPr>
    </w:p>
    <w:p w14:paraId="35E29FEA" w14:textId="77777777" w:rsidR="0083281B" w:rsidRPr="00DC3A81" w:rsidRDefault="0083281B" w:rsidP="0083281B">
      <w:pPr>
        <w:spacing w:after="0" w:line="240" w:lineRule="auto"/>
        <w:ind w:firstLine="720"/>
        <w:jc w:val="both"/>
        <w:rPr>
          <w:rFonts w:ascii="Times New Roman" w:eastAsia="Times New Roman" w:hAnsi="Times New Roman"/>
          <w:sz w:val="24"/>
          <w:szCs w:val="24"/>
          <w:lang w:eastAsia="lt-LT"/>
        </w:rPr>
      </w:pPr>
      <w:r w:rsidRPr="00DC3A81">
        <w:rPr>
          <w:rFonts w:ascii="Times New Roman" w:eastAsia="Times New Roman" w:hAnsi="Times New Roman"/>
          <w:sz w:val="24"/>
          <w:szCs w:val="24"/>
          <w:lang w:eastAsia="lt-LT"/>
        </w:rPr>
        <w:t>1. Šiuo pasiūlymu pažymime, kad sutinkame su visomis pirkimo sąlygomis, nustatytomis:</w:t>
      </w:r>
    </w:p>
    <w:p w14:paraId="521DA501" w14:textId="77777777" w:rsidR="0083281B" w:rsidRPr="00DC3A81" w:rsidRDefault="0083281B" w:rsidP="0083281B">
      <w:pPr>
        <w:spacing w:after="0" w:line="240" w:lineRule="auto"/>
        <w:ind w:firstLine="720"/>
        <w:jc w:val="both"/>
      </w:pPr>
      <w:r w:rsidRPr="00DC3A81">
        <w:rPr>
          <w:rFonts w:ascii="Times New Roman" w:eastAsia="Times New Roman" w:hAnsi="Times New Roman"/>
          <w:sz w:val="24"/>
          <w:szCs w:val="24"/>
          <w:lang w:eastAsia="lt-LT"/>
        </w:rPr>
        <w:t xml:space="preserve">1) skelbime apie pirkimą, paskelbtame Lietuvos Respublikos viešųjų pirkimų įstatymo nustatyta tvarka </w:t>
      </w:r>
      <w:r w:rsidRPr="00DC3A81">
        <w:rPr>
          <w:rFonts w:ascii="Times New Roman" w:eastAsia="Times New Roman" w:hAnsi="Times New Roman"/>
          <w:i/>
          <w:sz w:val="24"/>
          <w:szCs w:val="24"/>
          <w:lang w:eastAsia="lt-LT"/>
        </w:rPr>
        <w:t>(perkančioji organizacija</w:t>
      </w:r>
      <w:r w:rsidRPr="00DC3A81">
        <w:rPr>
          <w:rFonts w:ascii="Times New Roman" w:eastAsia="Times New Roman" w:hAnsi="Times New Roman"/>
          <w:sz w:val="24"/>
          <w:szCs w:val="24"/>
          <w:lang w:eastAsia="lt-LT"/>
        </w:rPr>
        <w:t xml:space="preserve"> </w:t>
      </w:r>
      <w:r w:rsidRPr="00DC3A81">
        <w:rPr>
          <w:rFonts w:ascii="Times New Roman" w:eastAsia="Times New Roman" w:hAnsi="Times New Roman"/>
          <w:i/>
          <w:sz w:val="24"/>
          <w:szCs w:val="24"/>
          <w:lang w:eastAsia="lt-LT"/>
        </w:rPr>
        <w:t>pateikia nuorodą į skelbimą)</w:t>
      </w:r>
      <w:r w:rsidRPr="00DC3A81">
        <w:rPr>
          <w:rFonts w:ascii="Times New Roman" w:eastAsia="Times New Roman" w:hAnsi="Times New Roman"/>
          <w:sz w:val="24"/>
          <w:szCs w:val="24"/>
          <w:lang w:eastAsia="lt-LT"/>
        </w:rPr>
        <w:t>;</w:t>
      </w:r>
    </w:p>
    <w:p w14:paraId="564FFEC3" w14:textId="77777777" w:rsidR="0083281B" w:rsidRPr="00DC3A81" w:rsidRDefault="0083281B" w:rsidP="0083281B">
      <w:pPr>
        <w:spacing w:after="0" w:line="240" w:lineRule="auto"/>
        <w:ind w:firstLine="720"/>
        <w:jc w:val="both"/>
        <w:rPr>
          <w:rFonts w:ascii="Times New Roman" w:eastAsia="Times New Roman" w:hAnsi="Times New Roman"/>
          <w:sz w:val="24"/>
          <w:szCs w:val="24"/>
          <w:lang w:eastAsia="lt-LT"/>
        </w:rPr>
      </w:pPr>
      <w:r w:rsidRPr="00DC3A81">
        <w:rPr>
          <w:rFonts w:ascii="Times New Roman" w:eastAsia="Times New Roman" w:hAnsi="Times New Roman"/>
          <w:sz w:val="24"/>
          <w:szCs w:val="24"/>
          <w:lang w:eastAsia="lt-LT"/>
        </w:rPr>
        <w:t>2) šiuose pirkimo dokumentuose;</w:t>
      </w:r>
    </w:p>
    <w:p w14:paraId="55ED7227" w14:textId="77777777" w:rsidR="0083281B" w:rsidRPr="00DC3A81" w:rsidRDefault="0083281B" w:rsidP="0083281B">
      <w:pPr>
        <w:spacing w:after="0" w:line="240" w:lineRule="auto"/>
        <w:ind w:firstLine="720"/>
        <w:jc w:val="both"/>
        <w:rPr>
          <w:rFonts w:ascii="Times New Roman" w:eastAsia="Times New Roman" w:hAnsi="Times New Roman"/>
          <w:sz w:val="24"/>
          <w:szCs w:val="24"/>
          <w:lang w:eastAsia="lt-LT"/>
        </w:rPr>
      </w:pPr>
      <w:r w:rsidRPr="00DC3A81">
        <w:rPr>
          <w:rFonts w:ascii="Times New Roman" w:eastAsia="Times New Roman" w:hAnsi="Times New Roman"/>
          <w:sz w:val="24"/>
          <w:szCs w:val="24"/>
          <w:lang w:eastAsia="lt-LT"/>
        </w:rPr>
        <w:t>3) kituose pirkimo dokumentuose (jų paaiškinimuose, papildymuose).</w:t>
      </w:r>
    </w:p>
    <w:p w14:paraId="114130EA" w14:textId="77777777" w:rsidR="0083281B" w:rsidRPr="00DC3A81" w:rsidRDefault="0083281B" w:rsidP="0083281B">
      <w:pPr>
        <w:spacing w:after="0" w:line="240" w:lineRule="auto"/>
        <w:ind w:firstLine="720"/>
        <w:jc w:val="both"/>
        <w:rPr>
          <w:rFonts w:ascii="Times New Roman" w:eastAsia="Times New Roman" w:hAnsi="Times New Roman"/>
          <w:sz w:val="24"/>
          <w:szCs w:val="24"/>
          <w:lang w:eastAsia="lt-LT"/>
        </w:rPr>
      </w:pPr>
    </w:p>
    <w:p w14:paraId="24C001FC" w14:textId="664DEF79" w:rsidR="0083281B" w:rsidRPr="00DC3A81" w:rsidRDefault="0083281B" w:rsidP="00921DB0">
      <w:pPr>
        <w:tabs>
          <w:tab w:val="left" w:pos="360"/>
        </w:tabs>
        <w:overflowPunct w:val="0"/>
        <w:autoSpaceDE w:val="0"/>
        <w:spacing w:after="0" w:line="240" w:lineRule="auto"/>
        <w:ind w:left="360" w:hanging="360"/>
        <w:jc w:val="both"/>
        <w:rPr>
          <w:rFonts w:ascii="Times New Roman" w:eastAsia="Times New Roman" w:hAnsi="Times New Roman"/>
          <w:sz w:val="24"/>
          <w:szCs w:val="24"/>
          <w:lang w:eastAsia="lt-LT"/>
        </w:rPr>
      </w:pPr>
      <w:r w:rsidRPr="00DC3A81">
        <w:rPr>
          <w:rFonts w:ascii="Times New Roman" w:eastAsia="Times New Roman" w:hAnsi="Times New Roman"/>
          <w:sz w:val="24"/>
          <w:szCs w:val="24"/>
        </w:rPr>
        <w:tab/>
      </w:r>
      <w:r w:rsidRPr="00DC3A81">
        <w:rPr>
          <w:rFonts w:ascii="Times New Roman" w:eastAsia="Times New Roman" w:hAnsi="Times New Roman"/>
          <w:sz w:val="24"/>
          <w:szCs w:val="24"/>
          <w:lang w:eastAsia="lt-LT"/>
        </w:rPr>
        <w:t xml:space="preserve"> 1  Mes siūlome šias prekes:</w:t>
      </w:r>
    </w:p>
    <w:p w14:paraId="7518E21B" w14:textId="71D53596" w:rsidR="0083281B" w:rsidRDefault="0083281B" w:rsidP="0083281B">
      <w:pPr>
        <w:widowControl w:val="0"/>
        <w:autoSpaceDE w:val="0"/>
        <w:spacing w:after="0" w:line="240" w:lineRule="auto"/>
        <w:ind w:firstLine="720"/>
        <w:jc w:val="both"/>
        <w:rPr>
          <w:rFonts w:ascii="Times New Roman" w:eastAsia="Times New Roman" w:hAnsi="Times New Roman"/>
          <w:i/>
          <w:sz w:val="24"/>
          <w:szCs w:val="24"/>
          <w:lang w:eastAsia="lt-LT"/>
        </w:rPr>
      </w:pPr>
      <w:r w:rsidRPr="00DC3A81">
        <w:rPr>
          <w:rFonts w:ascii="Times New Roman" w:eastAsia="Times New Roman" w:hAnsi="Times New Roman"/>
          <w:i/>
          <w:sz w:val="24"/>
          <w:szCs w:val="24"/>
          <w:lang w:eastAsia="lt-LT"/>
        </w:rPr>
        <w:t>Siūlomos prekės visiškai atitinka pirkimo dokumentuose nurodytus reikalavimus ir jų savybės tokios:</w:t>
      </w:r>
    </w:p>
    <w:p w14:paraId="650B372D" w14:textId="77777777" w:rsidR="00815EBC" w:rsidRPr="00DC3A81" w:rsidRDefault="00815EBC"/>
    <w:p w14:paraId="2CDC2B79" w14:textId="77777777" w:rsidR="00662CB4" w:rsidRDefault="00662CB4" w:rsidP="00C64641">
      <w:pPr>
        <w:spacing w:after="0" w:line="240" w:lineRule="auto"/>
        <w:jc w:val="center"/>
        <w:rPr>
          <w:rFonts w:ascii="Times New Roman" w:eastAsia="Times New Roman" w:hAnsi="Times New Roman" w:cs="Times New Roman"/>
          <w:i/>
          <w:iCs/>
          <w:sz w:val="20"/>
          <w:szCs w:val="20"/>
          <w:lang w:eastAsia="lt-LT"/>
        </w:rPr>
        <w:sectPr w:rsidR="00662CB4" w:rsidSect="006E52EF">
          <w:headerReference w:type="default" r:id="rId11"/>
          <w:pgSz w:w="16838" w:h="11906" w:orient="landscape"/>
          <w:pgMar w:top="1134" w:right="567" w:bottom="567" w:left="567" w:header="567" w:footer="567" w:gutter="0"/>
          <w:cols w:space="1296"/>
          <w:docGrid w:linePitch="360"/>
        </w:sectPr>
      </w:pPr>
      <w:bookmarkStart w:id="1" w:name="_Hlk137128426"/>
    </w:p>
    <w:bookmarkEnd w:id="1"/>
    <w:p w14:paraId="789D9255" w14:textId="77777777" w:rsidR="005010F7" w:rsidRPr="00DC3A81" w:rsidRDefault="005010F7"/>
    <w:tbl>
      <w:tblPr>
        <w:tblStyle w:val="Lentelstinklelis1"/>
        <w:tblW w:w="15310" w:type="dxa"/>
        <w:tblInd w:w="-5" w:type="dxa"/>
        <w:tblLayout w:type="fixed"/>
        <w:tblLook w:val="04A0" w:firstRow="1" w:lastRow="0" w:firstColumn="1" w:lastColumn="0" w:noHBand="0" w:noVBand="1"/>
      </w:tblPr>
      <w:tblGrid>
        <w:gridCol w:w="567"/>
        <w:gridCol w:w="2127"/>
        <w:gridCol w:w="4536"/>
        <w:gridCol w:w="4536"/>
        <w:gridCol w:w="992"/>
        <w:gridCol w:w="1276"/>
        <w:gridCol w:w="1276"/>
      </w:tblGrid>
      <w:tr w:rsidR="0026487D" w:rsidRPr="00CC1C24" w14:paraId="1DAD4D0A" w14:textId="28EC5ADC" w:rsidTr="00A81D58">
        <w:tc>
          <w:tcPr>
            <w:tcW w:w="567" w:type="dxa"/>
          </w:tcPr>
          <w:p w14:paraId="233692EC" w14:textId="734B970C" w:rsidR="0026487D" w:rsidRPr="00F10070" w:rsidRDefault="0026487D" w:rsidP="00F26946">
            <w:pPr>
              <w:ind w:right="-108"/>
              <w:jc w:val="center"/>
              <w:rPr>
                <w:rFonts w:ascii="Times New Roman" w:eastAsia="Times New Roman" w:hAnsi="Times New Roman"/>
                <w:i/>
                <w:iCs/>
                <w:color w:val="000000"/>
                <w:sz w:val="18"/>
                <w:szCs w:val="18"/>
                <w:lang w:eastAsia="lt-LT"/>
              </w:rPr>
            </w:pPr>
            <w:proofErr w:type="spellStart"/>
            <w:r w:rsidRPr="00F10070">
              <w:rPr>
                <w:rFonts w:ascii="Times New Roman" w:eastAsia="Times New Roman" w:hAnsi="Times New Roman"/>
                <w:i/>
                <w:iCs/>
                <w:color w:val="000000"/>
                <w:sz w:val="18"/>
                <w:szCs w:val="18"/>
                <w:lang w:eastAsia="lt-LT"/>
              </w:rPr>
              <w:t>Nr</w:t>
            </w:r>
            <w:proofErr w:type="spellEnd"/>
          </w:p>
        </w:tc>
        <w:tc>
          <w:tcPr>
            <w:tcW w:w="2127" w:type="dxa"/>
          </w:tcPr>
          <w:p w14:paraId="2E6B8AF4" w14:textId="77777777" w:rsidR="0026487D" w:rsidRPr="00CC1C24" w:rsidRDefault="0026487D" w:rsidP="00CC1C24">
            <w:pPr>
              <w:ind w:right="113"/>
              <w:jc w:val="center"/>
              <w:rPr>
                <w:rFonts w:ascii="Times New Roman" w:eastAsia="Times New Roman" w:hAnsi="Times New Roman"/>
                <w:i/>
                <w:iCs/>
                <w:color w:val="000000"/>
                <w:sz w:val="24"/>
                <w:szCs w:val="24"/>
                <w:lang w:eastAsia="lt-LT"/>
              </w:rPr>
            </w:pPr>
            <w:r w:rsidRPr="00CC1C24">
              <w:rPr>
                <w:rFonts w:ascii="Times New Roman" w:eastAsia="Times New Roman" w:hAnsi="Times New Roman"/>
                <w:i/>
                <w:iCs/>
                <w:color w:val="000000"/>
                <w:sz w:val="24"/>
                <w:szCs w:val="24"/>
                <w:lang w:eastAsia="lt-LT"/>
              </w:rPr>
              <w:t>Baldo pavadinimas</w:t>
            </w:r>
          </w:p>
        </w:tc>
        <w:tc>
          <w:tcPr>
            <w:tcW w:w="4536" w:type="dxa"/>
          </w:tcPr>
          <w:p w14:paraId="6EBE82D0" w14:textId="233C719C" w:rsidR="0026487D" w:rsidRPr="00CC1C24" w:rsidRDefault="0026487D" w:rsidP="00CC1C24">
            <w:pPr>
              <w:ind w:right="113"/>
              <w:jc w:val="center"/>
              <w:rPr>
                <w:rFonts w:ascii="Times New Roman" w:eastAsia="Times New Roman" w:hAnsi="Times New Roman"/>
                <w:b/>
                <w:bCs/>
                <w:color w:val="000000"/>
                <w:sz w:val="24"/>
                <w:szCs w:val="24"/>
              </w:rPr>
            </w:pPr>
            <w:r w:rsidRPr="00CC1C24">
              <w:rPr>
                <w:rFonts w:ascii="Times New Roman" w:eastAsia="Times New Roman" w:hAnsi="Times New Roman"/>
                <w:i/>
                <w:iCs/>
                <w:color w:val="000000"/>
                <w:sz w:val="24"/>
                <w:szCs w:val="24"/>
                <w:lang w:eastAsia="lt-LT"/>
              </w:rPr>
              <w:t>Prekėms reikalaujami  techniniai rodikliai (perkančioji organizacija perkelia informaciją iš techninės specifikacijos)</w:t>
            </w:r>
          </w:p>
        </w:tc>
        <w:tc>
          <w:tcPr>
            <w:tcW w:w="4536" w:type="dxa"/>
          </w:tcPr>
          <w:p w14:paraId="43E2C582" w14:textId="77777777" w:rsidR="0026487D" w:rsidRPr="00403913" w:rsidRDefault="0026487D" w:rsidP="0078382C">
            <w:pPr>
              <w:ind w:right="113"/>
              <w:jc w:val="center"/>
              <w:rPr>
                <w:rFonts w:ascii="Times New Roman" w:eastAsia="Times New Roman" w:hAnsi="Times New Roman"/>
                <w:i/>
                <w:iCs/>
                <w:color w:val="000000"/>
                <w:sz w:val="18"/>
                <w:szCs w:val="18"/>
                <w:lang w:eastAsia="lt-LT"/>
              </w:rPr>
            </w:pPr>
            <w:r w:rsidRPr="00403913">
              <w:rPr>
                <w:rFonts w:ascii="Times New Roman" w:eastAsia="Times New Roman" w:hAnsi="Times New Roman"/>
                <w:i/>
                <w:iCs/>
                <w:color w:val="000000"/>
                <w:sz w:val="18"/>
                <w:szCs w:val="18"/>
                <w:lang w:eastAsia="lt-LT"/>
              </w:rPr>
              <w:t>Siūlomos charakteristikos</w:t>
            </w:r>
          </w:p>
          <w:p w14:paraId="6DBFF785" w14:textId="77777777" w:rsidR="0026487D" w:rsidRPr="00403913" w:rsidRDefault="0026487D" w:rsidP="0078382C">
            <w:pPr>
              <w:ind w:right="113"/>
              <w:jc w:val="center"/>
              <w:rPr>
                <w:rFonts w:ascii="Times New Roman" w:eastAsia="Times New Roman" w:hAnsi="Times New Roman"/>
                <w:i/>
                <w:iCs/>
                <w:color w:val="000000"/>
                <w:sz w:val="18"/>
                <w:szCs w:val="18"/>
                <w:lang w:eastAsia="lt-LT"/>
              </w:rPr>
            </w:pPr>
            <w:r w:rsidRPr="00403913">
              <w:rPr>
                <w:rFonts w:ascii="Times New Roman" w:eastAsia="Times New Roman" w:hAnsi="Times New Roman"/>
                <w:i/>
                <w:iCs/>
                <w:color w:val="000000"/>
                <w:sz w:val="18"/>
                <w:szCs w:val="18"/>
                <w:lang w:eastAsia="lt-LT"/>
              </w:rPr>
              <w:t>Prekių pavadinimas ir rodiklių reikšmės</w:t>
            </w:r>
          </w:p>
          <w:p w14:paraId="7887ADB6" w14:textId="77777777" w:rsidR="0026487D" w:rsidRPr="00403913" w:rsidRDefault="0026487D" w:rsidP="0078382C">
            <w:pPr>
              <w:ind w:right="113"/>
              <w:jc w:val="center"/>
              <w:rPr>
                <w:rFonts w:ascii="Times New Roman" w:eastAsia="Times New Roman" w:hAnsi="Times New Roman"/>
                <w:i/>
                <w:iCs/>
                <w:color w:val="000000"/>
                <w:sz w:val="18"/>
                <w:szCs w:val="18"/>
                <w:lang w:eastAsia="lt-LT"/>
              </w:rPr>
            </w:pPr>
            <w:r w:rsidRPr="00403913">
              <w:rPr>
                <w:rFonts w:ascii="Times New Roman" w:eastAsia="Times New Roman" w:hAnsi="Times New Roman"/>
                <w:i/>
                <w:iCs/>
                <w:color w:val="000000"/>
                <w:sz w:val="18"/>
                <w:szCs w:val="18"/>
                <w:lang w:eastAsia="lt-LT"/>
              </w:rPr>
              <w:t>(įvardinant tikslius prekių gamintojų ir prekių modelių</w:t>
            </w:r>
          </w:p>
          <w:p w14:paraId="08201DD3" w14:textId="77777777" w:rsidR="0026487D" w:rsidRPr="00403913" w:rsidRDefault="0026487D" w:rsidP="0078382C">
            <w:pPr>
              <w:ind w:right="113"/>
              <w:jc w:val="center"/>
              <w:rPr>
                <w:rFonts w:ascii="Times New Roman" w:eastAsia="Times New Roman" w:hAnsi="Times New Roman"/>
                <w:i/>
                <w:iCs/>
                <w:color w:val="000000"/>
                <w:sz w:val="18"/>
                <w:szCs w:val="18"/>
                <w:lang w:eastAsia="lt-LT"/>
              </w:rPr>
            </w:pPr>
            <w:r w:rsidRPr="00403913">
              <w:rPr>
                <w:rFonts w:ascii="Times New Roman" w:eastAsia="Times New Roman" w:hAnsi="Times New Roman"/>
                <w:i/>
                <w:iCs/>
                <w:color w:val="000000"/>
                <w:sz w:val="18"/>
                <w:szCs w:val="18"/>
                <w:lang w:eastAsia="lt-LT"/>
              </w:rPr>
              <w:t xml:space="preserve">pavadinimus bei rodiklių reikšmes) ir </w:t>
            </w:r>
          </w:p>
          <w:p w14:paraId="5324E11F" w14:textId="77777777" w:rsidR="0026487D" w:rsidRPr="00403913" w:rsidRDefault="0026487D" w:rsidP="0078382C">
            <w:pPr>
              <w:ind w:right="113"/>
              <w:jc w:val="center"/>
              <w:rPr>
                <w:rFonts w:ascii="Times New Roman" w:eastAsia="Times New Roman" w:hAnsi="Times New Roman"/>
                <w:i/>
                <w:iCs/>
                <w:color w:val="000000"/>
                <w:sz w:val="18"/>
                <w:szCs w:val="18"/>
                <w:lang w:eastAsia="lt-LT"/>
              </w:rPr>
            </w:pPr>
            <w:r w:rsidRPr="00403913">
              <w:rPr>
                <w:rFonts w:ascii="Times New Roman" w:eastAsia="Times New Roman" w:hAnsi="Times New Roman"/>
                <w:i/>
                <w:iCs/>
                <w:color w:val="000000"/>
                <w:sz w:val="18"/>
                <w:szCs w:val="18"/>
                <w:lang w:eastAsia="lt-LT"/>
              </w:rPr>
              <w:t>pateikia tai patvirtinančius dokumentus</w:t>
            </w:r>
          </w:p>
          <w:p w14:paraId="3840E156" w14:textId="48DD4850" w:rsidR="0026487D" w:rsidRPr="00CC1C24" w:rsidRDefault="0026487D" w:rsidP="0078382C">
            <w:pPr>
              <w:tabs>
                <w:tab w:val="left" w:pos="771"/>
              </w:tabs>
              <w:jc w:val="center"/>
              <w:rPr>
                <w:rFonts w:ascii="Times New Roman" w:eastAsia="Times New Roman" w:hAnsi="Times New Roman"/>
                <w:i/>
                <w:iCs/>
                <w:color w:val="000000"/>
                <w:sz w:val="24"/>
                <w:szCs w:val="24"/>
                <w:lang w:eastAsia="lt-LT"/>
              </w:rPr>
            </w:pPr>
            <w:r w:rsidRPr="00403913">
              <w:rPr>
                <w:rFonts w:ascii="Times New Roman" w:eastAsia="Times New Roman" w:hAnsi="Times New Roman"/>
                <w:i/>
                <w:iCs/>
                <w:color w:val="000000"/>
                <w:sz w:val="18"/>
                <w:szCs w:val="18"/>
                <w:lang w:eastAsia="lt-LT"/>
              </w:rPr>
              <w:t>(pildo tiekėjas)</w:t>
            </w:r>
          </w:p>
        </w:tc>
        <w:tc>
          <w:tcPr>
            <w:tcW w:w="992" w:type="dxa"/>
          </w:tcPr>
          <w:p w14:paraId="7ADE6E44" w14:textId="614FC115" w:rsidR="0026487D" w:rsidRPr="00CC1C24" w:rsidRDefault="0026487D" w:rsidP="00F10070">
            <w:pPr>
              <w:ind w:right="113"/>
              <w:jc w:val="center"/>
              <w:rPr>
                <w:rFonts w:ascii="Times New Roman" w:eastAsia="Times New Roman" w:hAnsi="Times New Roman"/>
                <w:i/>
                <w:iCs/>
                <w:color w:val="000000"/>
                <w:sz w:val="24"/>
                <w:szCs w:val="24"/>
                <w:lang w:eastAsia="lt-LT"/>
              </w:rPr>
            </w:pPr>
            <w:proofErr w:type="spellStart"/>
            <w:r w:rsidRPr="00F10070">
              <w:rPr>
                <w:rFonts w:ascii="Times New Roman" w:eastAsia="Times New Roman" w:hAnsi="Times New Roman"/>
                <w:i/>
                <w:iCs/>
                <w:color w:val="000000"/>
                <w:sz w:val="24"/>
                <w:szCs w:val="24"/>
                <w:lang w:eastAsia="lt-LT"/>
              </w:rPr>
              <w:t>Kie</w:t>
            </w:r>
            <w:proofErr w:type="spellEnd"/>
            <w:r w:rsidRPr="00F10070">
              <w:rPr>
                <w:rFonts w:ascii="Times New Roman" w:eastAsia="Times New Roman" w:hAnsi="Times New Roman"/>
                <w:i/>
                <w:iCs/>
                <w:color w:val="000000"/>
                <w:sz w:val="24"/>
                <w:szCs w:val="24"/>
                <w:lang w:eastAsia="lt-LT"/>
              </w:rPr>
              <w:t>-kis</w:t>
            </w:r>
          </w:p>
        </w:tc>
        <w:tc>
          <w:tcPr>
            <w:tcW w:w="1276" w:type="dxa"/>
          </w:tcPr>
          <w:p w14:paraId="68F1794D" w14:textId="0A55A2E6" w:rsidR="0026487D" w:rsidRPr="00F10070" w:rsidRDefault="0026487D" w:rsidP="00F10070">
            <w:pPr>
              <w:ind w:right="113"/>
              <w:jc w:val="center"/>
              <w:rPr>
                <w:rFonts w:ascii="Times New Roman" w:eastAsia="Times New Roman" w:hAnsi="Times New Roman"/>
                <w:i/>
                <w:iCs/>
                <w:color w:val="000000"/>
                <w:sz w:val="24"/>
                <w:szCs w:val="24"/>
                <w:lang w:eastAsia="lt-LT"/>
              </w:rPr>
            </w:pPr>
            <w:r>
              <w:rPr>
                <w:rFonts w:ascii="Times New Roman" w:eastAsia="Times New Roman" w:hAnsi="Times New Roman"/>
                <w:i/>
                <w:iCs/>
                <w:color w:val="000000"/>
                <w:sz w:val="24"/>
                <w:szCs w:val="24"/>
                <w:lang w:eastAsia="lt-LT"/>
              </w:rPr>
              <w:t>Kaina vnt</w:t>
            </w:r>
            <w:r w:rsidR="00F02C5B">
              <w:rPr>
                <w:rFonts w:ascii="Times New Roman" w:eastAsia="Times New Roman" w:hAnsi="Times New Roman"/>
                <w:i/>
                <w:iCs/>
                <w:color w:val="000000"/>
                <w:sz w:val="24"/>
                <w:szCs w:val="24"/>
                <w:lang w:eastAsia="lt-LT"/>
              </w:rPr>
              <w:t>.</w:t>
            </w:r>
            <w:r>
              <w:rPr>
                <w:rFonts w:ascii="Times New Roman" w:eastAsia="Times New Roman" w:hAnsi="Times New Roman"/>
                <w:i/>
                <w:iCs/>
                <w:color w:val="000000"/>
                <w:sz w:val="24"/>
                <w:szCs w:val="24"/>
                <w:lang w:eastAsia="lt-LT"/>
              </w:rPr>
              <w:t>/Eur</w:t>
            </w:r>
            <w:r w:rsidR="00F02C5B">
              <w:rPr>
                <w:rFonts w:ascii="Times New Roman" w:eastAsia="Times New Roman" w:hAnsi="Times New Roman"/>
                <w:i/>
                <w:iCs/>
                <w:color w:val="000000"/>
                <w:sz w:val="24"/>
                <w:szCs w:val="24"/>
                <w:lang w:eastAsia="lt-LT"/>
              </w:rPr>
              <w:t xml:space="preserve"> be PVM</w:t>
            </w:r>
          </w:p>
        </w:tc>
        <w:tc>
          <w:tcPr>
            <w:tcW w:w="1276" w:type="dxa"/>
          </w:tcPr>
          <w:p w14:paraId="444D0DBA" w14:textId="77777777" w:rsidR="0026487D" w:rsidRDefault="00F02C5B" w:rsidP="00F10070">
            <w:pPr>
              <w:ind w:right="113"/>
              <w:jc w:val="center"/>
              <w:rPr>
                <w:rFonts w:ascii="Times New Roman" w:eastAsia="Times New Roman" w:hAnsi="Times New Roman"/>
                <w:i/>
                <w:iCs/>
                <w:color w:val="000000"/>
                <w:sz w:val="24"/>
                <w:szCs w:val="24"/>
                <w:lang w:eastAsia="lt-LT"/>
              </w:rPr>
            </w:pPr>
            <w:r>
              <w:rPr>
                <w:rFonts w:ascii="Times New Roman" w:eastAsia="Times New Roman" w:hAnsi="Times New Roman"/>
                <w:i/>
                <w:iCs/>
                <w:color w:val="000000"/>
                <w:sz w:val="24"/>
                <w:szCs w:val="24"/>
                <w:lang w:eastAsia="lt-LT"/>
              </w:rPr>
              <w:t>Viso kaina</w:t>
            </w:r>
          </w:p>
          <w:p w14:paraId="0E667F58" w14:textId="2ACF898A" w:rsidR="00F02C5B" w:rsidRDefault="00F02C5B" w:rsidP="00F10070">
            <w:pPr>
              <w:ind w:right="113"/>
              <w:jc w:val="center"/>
              <w:rPr>
                <w:rFonts w:ascii="Times New Roman" w:eastAsia="Times New Roman" w:hAnsi="Times New Roman"/>
                <w:i/>
                <w:iCs/>
                <w:color w:val="000000"/>
                <w:sz w:val="24"/>
                <w:szCs w:val="24"/>
                <w:lang w:eastAsia="lt-LT"/>
              </w:rPr>
            </w:pPr>
            <w:r>
              <w:rPr>
                <w:rFonts w:ascii="Times New Roman" w:eastAsia="Times New Roman" w:hAnsi="Times New Roman"/>
                <w:i/>
                <w:iCs/>
                <w:color w:val="000000"/>
                <w:sz w:val="24"/>
                <w:szCs w:val="24"/>
                <w:lang w:eastAsia="lt-LT"/>
              </w:rPr>
              <w:t>Eur be PVM</w:t>
            </w:r>
          </w:p>
        </w:tc>
      </w:tr>
      <w:tr w:rsidR="0026487D" w:rsidRPr="00CC1C24" w14:paraId="66689854" w14:textId="3040AA72" w:rsidTr="00A81D58">
        <w:tc>
          <w:tcPr>
            <w:tcW w:w="567" w:type="dxa"/>
            <w:vAlign w:val="center"/>
          </w:tcPr>
          <w:p w14:paraId="460135AF" w14:textId="63E935FF" w:rsidR="0026487D" w:rsidRPr="00CC1C24" w:rsidRDefault="0026487D" w:rsidP="00F26946">
            <w:pPr>
              <w:ind w:right="-108"/>
              <w:jc w:val="center"/>
              <w:rPr>
                <w:rFonts w:ascii="Times New Roman" w:eastAsia="Times New Roman" w:hAnsi="Times New Roman"/>
                <w:color w:val="000000"/>
                <w:sz w:val="24"/>
                <w:szCs w:val="24"/>
              </w:rPr>
            </w:pPr>
            <w:r w:rsidRPr="00F94F7F">
              <w:rPr>
                <w:rFonts w:ascii="Times New Roman" w:eastAsia="Times New Roman" w:hAnsi="Times New Roman"/>
                <w:i/>
                <w:iCs/>
                <w:lang w:eastAsia="lt-LT"/>
              </w:rPr>
              <w:t>1</w:t>
            </w:r>
          </w:p>
        </w:tc>
        <w:tc>
          <w:tcPr>
            <w:tcW w:w="2127" w:type="dxa"/>
            <w:vAlign w:val="center"/>
          </w:tcPr>
          <w:p w14:paraId="419587B7" w14:textId="2F185933" w:rsidR="0026487D" w:rsidRPr="00CC1C24" w:rsidRDefault="00F02C5B" w:rsidP="00F22773">
            <w:pPr>
              <w:ind w:right="113"/>
              <w:jc w:val="center"/>
              <w:rPr>
                <w:rFonts w:ascii="Times New Roman" w:eastAsia="Times New Roman" w:hAnsi="Times New Roman"/>
                <w:sz w:val="24"/>
                <w:szCs w:val="24"/>
              </w:rPr>
            </w:pPr>
            <w:r>
              <w:rPr>
                <w:rFonts w:ascii="Times New Roman" w:eastAsia="Times New Roman" w:hAnsi="Times New Roman"/>
                <w:i/>
                <w:iCs/>
                <w:lang w:eastAsia="lt-LT"/>
              </w:rPr>
              <w:t>2</w:t>
            </w:r>
          </w:p>
        </w:tc>
        <w:tc>
          <w:tcPr>
            <w:tcW w:w="4536" w:type="dxa"/>
            <w:vAlign w:val="center"/>
          </w:tcPr>
          <w:p w14:paraId="4A70DA04" w14:textId="570DCF14" w:rsidR="0026487D" w:rsidRPr="00CC1C24" w:rsidRDefault="00F02C5B" w:rsidP="00F22773">
            <w:pPr>
              <w:ind w:right="113"/>
              <w:jc w:val="center"/>
              <w:rPr>
                <w:rFonts w:ascii="Times New Roman" w:eastAsia="Times New Roman" w:hAnsi="Times New Roman"/>
                <w:sz w:val="24"/>
                <w:szCs w:val="24"/>
              </w:rPr>
            </w:pPr>
            <w:r>
              <w:rPr>
                <w:rFonts w:ascii="Times New Roman" w:eastAsia="Times New Roman" w:hAnsi="Times New Roman"/>
                <w:i/>
                <w:iCs/>
                <w:lang w:eastAsia="lt-LT"/>
              </w:rPr>
              <w:t>3</w:t>
            </w:r>
          </w:p>
        </w:tc>
        <w:tc>
          <w:tcPr>
            <w:tcW w:w="4536" w:type="dxa"/>
            <w:vAlign w:val="center"/>
          </w:tcPr>
          <w:p w14:paraId="6B7A4E10" w14:textId="47DE2C08" w:rsidR="0026487D" w:rsidRPr="00CC1C24" w:rsidRDefault="00F02C5B" w:rsidP="00403913">
            <w:pPr>
              <w:jc w:val="center"/>
              <w:rPr>
                <w:rFonts w:ascii="Times New Roman" w:eastAsia="Times New Roman" w:hAnsi="Times New Roman"/>
                <w:color w:val="000000"/>
                <w:sz w:val="24"/>
                <w:szCs w:val="24"/>
              </w:rPr>
            </w:pPr>
            <w:r>
              <w:rPr>
                <w:rFonts w:ascii="Times New Roman" w:eastAsia="Times New Roman" w:hAnsi="Times New Roman"/>
                <w:i/>
                <w:iCs/>
                <w:lang w:eastAsia="lt-LT"/>
              </w:rPr>
              <w:t>4</w:t>
            </w:r>
          </w:p>
        </w:tc>
        <w:tc>
          <w:tcPr>
            <w:tcW w:w="992" w:type="dxa"/>
            <w:vAlign w:val="center"/>
          </w:tcPr>
          <w:p w14:paraId="345FE8D6" w14:textId="4BEA2537" w:rsidR="0026487D" w:rsidRPr="00CC1C24" w:rsidRDefault="00F02C5B" w:rsidP="00F22773">
            <w:pPr>
              <w:ind w:right="113"/>
              <w:jc w:val="center"/>
              <w:rPr>
                <w:rFonts w:ascii="Times New Roman" w:eastAsia="Times New Roman" w:hAnsi="Times New Roman"/>
                <w:color w:val="000000"/>
                <w:sz w:val="24"/>
                <w:szCs w:val="24"/>
              </w:rPr>
            </w:pPr>
            <w:r>
              <w:rPr>
                <w:rFonts w:ascii="Times New Roman" w:eastAsia="Times New Roman" w:hAnsi="Times New Roman"/>
                <w:i/>
                <w:iCs/>
                <w:lang w:eastAsia="lt-LT"/>
              </w:rPr>
              <w:t>5</w:t>
            </w:r>
          </w:p>
        </w:tc>
        <w:tc>
          <w:tcPr>
            <w:tcW w:w="1276" w:type="dxa"/>
          </w:tcPr>
          <w:p w14:paraId="2495E3EA" w14:textId="70A28C1D" w:rsidR="0026487D" w:rsidRPr="00F94F7F" w:rsidRDefault="00F02C5B" w:rsidP="00F22773">
            <w:pPr>
              <w:ind w:right="113"/>
              <w:jc w:val="center"/>
              <w:rPr>
                <w:rFonts w:ascii="Times New Roman" w:eastAsia="Times New Roman" w:hAnsi="Times New Roman"/>
                <w:i/>
                <w:iCs/>
                <w:lang w:eastAsia="lt-LT"/>
              </w:rPr>
            </w:pPr>
            <w:r>
              <w:rPr>
                <w:rFonts w:ascii="Times New Roman" w:eastAsia="Times New Roman" w:hAnsi="Times New Roman"/>
                <w:i/>
                <w:iCs/>
                <w:lang w:eastAsia="lt-LT"/>
              </w:rPr>
              <w:t>6</w:t>
            </w:r>
          </w:p>
        </w:tc>
        <w:tc>
          <w:tcPr>
            <w:tcW w:w="1276" w:type="dxa"/>
          </w:tcPr>
          <w:p w14:paraId="3BD7B320" w14:textId="64BAABD6" w:rsidR="0026487D" w:rsidRPr="00A81D58" w:rsidRDefault="00F02C5B" w:rsidP="00F22773">
            <w:pPr>
              <w:ind w:right="113"/>
              <w:jc w:val="center"/>
              <w:rPr>
                <w:rFonts w:ascii="Times New Roman" w:eastAsia="Times New Roman" w:hAnsi="Times New Roman"/>
                <w:i/>
                <w:iCs/>
                <w:lang w:val="en-US" w:eastAsia="lt-LT"/>
              </w:rPr>
            </w:pPr>
            <w:r>
              <w:rPr>
                <w:rFonts w:ascii="Times New Roman" w:eastAsia="Times New Roman" w:hAnsi="Times New Roman"/>
                <w:i/>
                <w:iCs/>
                <w:lang w:eastAsia="lt-LT"/>
              </w:rPr>
              <w:t>7</w:t>
            </w:r>
            <w:r w:rsidR="00A81D58">
              <w:rPr>
                <w:rFonts w:ascii="Times New Roman" w:eastAsia="Times New Roman" w:hAnsi="Times New Roman"/>
                <w:i/>
                <w:iCs/>
                <w:lang w:val="en-US" w:eastAsia="lt-LT"/>
              </w:rPr>
              <w:t>=5*6</w:t>
            </w:r>
          </w:p>
        </w:tc>
      </w:tr>
      <w:tr w:rsidR="0026487D" w:rsidRPr="00CC1C24" w14:paraId="7F91F5F6" w14:textId="7AE54EF0" w:rsidTr="00A81D58">
        <w:tc>
          <w:tcPr>
            <w:tcW w:w="567" w:type="dxa"/>
          </w:tcPr>
          <w:p w14:paraId="64A67E26" w14:textId="2F311C76" w:rsidR="0026487D" w:rsidRPr="00CC1C24" w:rsidRDefault="0026487D" w:rsidP="00F26946">
            <w:pPr>
              <w:ind w:right="-108"/>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2127" w:type="dxa"/>
          </w:tcPr>
          <w:p w14:paraId="27EC39F7" w14:textId="17E8D89A" w:rsidR="0026487D" w:rsidRPr="00CC1C24" w:rsidRDefault="0026487D" w:rsidP="00C15ED7">
            <w:pPr>
              <w:ind w:right="113"/>
              <w:rPr>
                <w:rFonts w:ascii="Times New Roman" w:eastAsia="Times New Roman" w:hAnsi="Times New Roman"/>
                <w:color w:val="000000"/>
                <w:sz w:val="24"/>
                <w:szCs w:val="24"/>
              </w:rPr>
            </w:pPr>
            <w:r w:rsidRPr="0094720F">
              <w:rPr>
                <w:color w:val="000000"/>
                <w:sz w:val="24"/>
                <w:szCs w:val="24"/>
              </w:rPr>
              <w:t>Laboratorinė kėdė su ratukais ir porankiu</w:t>
            </w:r>
          </w:p>
        </w:tc>
        <w:tc>
          <w:tcPr>
            <w:tcW w:w="4536" w:type="dxa"/>
          </w:tcPr>
          <w:p w14:paraId="19C5EB4B" w14:textId="211DF035" w:rsidR="0026487D" w:rsidRPr="003F1719" w:rsidRDefault="0026487D" w:rsidP="00F31A10">
            <w:pPr>
              <w:pStyle w:val="Sraopastraipa"/>
              <w:numPr>
                <w:ilvl w:val="0"/>
                <w:numId w:val="6"/>
              </w:numPr>
              <w:spacing w:after="0" w:line="240" w:lineRule="auto"/>
              <w:ind w:left="315" w:right="113" w:hanging="283"/>
              <w:jc w:val="both"/>
              <w:rPr>
                <w:rFonts w:ascii="Times New Roman" w:eastAsia="Times New Roman" w:hAnsi="Times New Roman"/>
                <w:color w:val="000000"/>
              </w:rPr>
            </w:pPr>
            <w:r w:rsidRPr="003F1719">
              <w:rPr>
                <w:rFonts w:ascii="Times New Roman" w:eastAsia="Times New Roman" w:hAnsi="Times New Roman"/>
                <w:color w:val="000000"/>
              </w:rPr>
              <w:t>5 atšakų pagrindas, pagamintas iš aliuminio, su ratukais.</w:t>
            </w:r>
          </w:p>
          <w:p w14:paraId="58E06DFE" w14:textId="73EA2E3A" w:rsidR="0026487D" w:rsidRPr="003F1719" w:rsidRDefault="0026487D" w:rsidP="00F31A10">
            <w:pPr>
              <w:pStyle w:val="Sraopastraipa"/>
              <w:numPr>
                <w:ilvl w:val="0"/>
                <w:numId w:val="6"/>
              </w:numPr>
              <w:spacing w:after="0" w:line="240" w:lineRule="auto"/>
              <w:ind w:left="315" w:right="113" w:hanging="283"/>
              <w:jc w:val="both"/>
              <w:rPr>
                <w:rFonts w:ascii="Times New Roman" w:eastAsia="Times New Roman" w:hAnsi="Times New Roman"/>
                <w:color w:val="000000"/>
              </w:rPr>
            </w:pPr>
            <w:r w:rsidRPr="003F1719">
              <w:rPr>
                <w:rFonts w:ascii="Times New Roman" w:eastAsia="Times New Roman" w:hAnsi="Times New Roman"/>
                <w:color w:val="000000"/>
              </w:rPr>
              <w:t>Dujinis cilindras su aukščio reguliavimo mechanizmu.</w:t>
            </w:r>
          </w:p>
          <w:p w14:paraId="34E889A2" w14:textId="49ABFB79" w:rsidR="0026487D" w:rsidRPr="003F1719" w:rsidRDefault="0026487D" w:rsidP="00F31A10">
            <w:pPr>
              <w:pStyle w:val="Sraopastraipa"/>
              <w:numPr>
                <w:ilvl w:val="0"/>
                <w:numId w:val="6"/>
              </w:numPr>
              <w:spacing w:after="0" w:line="240" w:lineRule="auto"/>
              <w:ind w:left="315" w:right="113" w:hanging="283"/>
              <w:jc w:val="both"/>
              <w:rPr>
                <w:rFonts w:ascii="Times New Roman" w:eastAsia="Times New Roman" w:hAnsi="Times New Roman"/>
                <w:color w:val="000000"/>
              </w:rPr>
            </w:pPr>
            <w:r w:rsidRPr="003F1719">
              <w:rPr>
                <w:rFonts w:ascii="Times New Roman" w:eastAsia="Times New Roman" w:hAnsi="Times New Roman"/>
                <w:color w:val="000000"/>
              </w:rPr>
              <w:t>Sėdynės ir atlošo pagrindas pagamintas iš pilkos spalvos poliamido, ergonomiškos formos, vientisas ir lankstus.</w:t>
            </w:r>
          </w:p>
          <w:p w14:paraId="57F4D5F4" w14:textId="1F2E08C5" w:rsidR="0026487D" w:rsidRPr="003F1719" w:rsidRDefault="0026487D" w:rsidP="00F31A10">
            <w:pPr>
              <w:pStyle w:val="Sraopastraipa"/>
              <w:numPr>
                <w:ilvl w:val="0"/>
                <w:numId w:val="6"/>
              </w:numPr>
              <w:spacing w:after="0" w:line="240" w:lineRule="auto"/>
              <w:ind w:left="315" w:right="113" w:hanging="283"/>
              <w:jc w:val="both"/>
              <w:rPr>
                <w:rFonts w:ascii="Times New Roman" w:eastAsia="Times New Roman" w:hAnsi="Times New Roman"/>
                <w:color w:val="000000"/>
              </w:rPr>
            </w:pPr>
            <w:r w:rsidRPr="003F1719">
              <w:rPr>
                <w:rFonts w:ascii="Times New Roman" w:eastAsia="Times New Roman" w:hAnsi="Times New Roman"/>
                <w:color w:val="000000"/>
              </w:rPr>
              <w:t>Su rankenėle, integruota į kėdės atlošo pagrindą.</w:t>
            </w:r>
          </w:p>
          <w:p w14:paraId="66C0E421" w14:textId="4A9E7A89" w:rsidR="0026487D" w:rsidRPr="003F1719" w:rsidRDefault="0026487D" w:rsidP="00F31A10">
            <w:pPr>
              <w:pStyle w:val="Sraopastraipa"/>
              <w:numPr>
                <w:ilvl w:val="0"/>
                <w:numId w:val="6"/>
              </w:numPr>
              <w:spacing w:after="0" w:line="240" w:lineRule="auto"/>
              <w:ind w:left="315" w:right="113" w:hanging="283"/>
              <w:jc w:val="both"/>
              <w:rPr>
                <w:rFonts w:ascii="Times New Roman" w:eastAsia="Times New Roman" w:hAnsi="Times New Roman"/>
                <w:color w:val="000000"/>
              </w:rPr>
            </w:pPr>
            <w:r w:rsidRPr="003F1719">
              <w:rPr>
                <w:rFonts w:ascii="Times New Roman" w:eastAsia="Times New Roman" w:hAnsi="Times New Roman"/>
                <w:color w:val="000000"/>
              </w:rPr>
              <w:t>Paminkštinta sėdynė pagaminta iš dezinfekcinėms medžiagoms atsparios dirbtinės odos medžiagos, lengvai valoma, atspari dezinfekcinėms medžiagoms, antibakterinė.</w:t>
            </w:r>
          </w:p>
          <w:p w14:paraId="10FCB4CF" w14:textId="37DFE02B" w:rsidR="0026487D" w:rsidRPr="003F1719" w:rsidRDefault="0026487D" w:rsidP="00F31A10">
            <w:pPr>
              <w:pStyle w:val="Sraopastraipa"/>
              <w:numPr>
                <w:ilvl w:val="0"/>
                <w:numId w:val="6"/>
              </w:numPr>
              <w:spacing w:after="0" w:line="240" w:lineRule="auto"/>
              <w:ind w:left="315" w:right="113" w:hanging="283"/>
              <w:jc w:val="both"/>
              <w:rPr>
                <w:rFonts w:ascii="Times New Roman" w:eastAsia="Times New Roman" w:hAnsi="Times New Roman"/>
                <w:color w:val="000000"/>
              </w:rPr>
            </w:pPr>
            <w:r w:rsidRPr="003F1719">
              <w:rPr>
                <w:rFonts w:ascii="Times New Roman" w:eastAsia="Times New Roman" w:hAnsi="Times New Roman"/>
                <w:color w:val="000000"/>
              </w:rPr>
              <w:t xml:space="preserve">Priekinis sėdynės kraštas turi prisitaikyti prie į priekį nukreiptos kūno darbinės padėties, apsaugodamas nuo spaudimo. </w:t>
            </w:r>
          </w:p>
          <w:p w14:paraId="49B1357A" w14:textId="61599309" w:rsidR="0026487D" w:rsidRPr="003F1719" w:rsidRDefault="0026487D" w:rsidP="00F31A10">
            <w:pPr>
              <w:pStyle w:val="Sraopastraipa"/>
              <w:numPr>
                <w:ilvl w:val="0"/>
                <w:numId w:val="6"/>
              </w:numPr>
              <w:spacing w:after="0" w:line="240" w:lineRule="auto"/>
              <w:ind w:left="315" w:right="113" w:hanging="283"/>
              <w:jc w:val="both"/>
              <w:rPr>
                <w:rFonts w:ascii="Times New Roman" w:eastAsia="Times New Roman" w:hAnsi="Times New Roman"/>
                <w:color w:val="000000"/>
              </w:rPr>
            </w:pPr>
            <w:r w:rsidRPr="003F1719">
              <w:rPr>
                <w:rFonts w:ascii="Times New Roman" w:eastAsia="Times New Roman" w:hAnsi="Times New Roman"/>
                <w:color w:val="000000"/>
              </w:rPr>
              <w:t>Sėdynės aukščio reguliavimas ne siauresniame diapazone nei nuo 450 mm iki 650 mm.</w:t>
            </w:r>
          </w:p>
          <w:p w14:paraId="2E5D5FB7" w14:textId="3F605FC1" w:rsidR="0026487D" w:rsidRPr="003F1719" w:rsidRDefault="0026487D" w:rsidP="00F31A10">
            <w:pPr>
              <w:pStyle w:val="Sraopastraipa"/>
              <w:numPr>
                <w:ilvl w:val="0"/>
                <w:numId w:val="6"/>
              </w:numPr>
              <w:spacing w:after="0" w:line="240" w:lineRule="auto"/>
              <w:ind w:left="315" w:right="113" w:hanging="283"/>
              <w:jc w:val="both"/>
              <w:rPr>
                <w:rFonts w:ascii="Times New Roman" w:eastAsia="Times New Roman" w:hAnsi="Times New Roman"/>
                <w:color w:val="000000"/>
              </w:rPr>
            </w:pPr>
            <w:r w:rsidRPr="003F1719">
              <w:rPr>
                <w:rFonts w:ascii="Times New Roman" w:eastAsia="Times New Roman" w:hAnsi="Times New Roman"/>
                <w:color w:val="000000"/>
              </w:rPr>
              <w:t>Atlošas su 3D lankstumo ir prisitaikymo prie vartotojo judesių funkcija, aktyvia kontakto metu, kai naudotojas atsilošia atgal ar pakrypsta į šoną.</w:t>
            </w:r>
          </w:p>
          <w:p w14:paraId="4F2DB384" w14:textId="21923C38" w:rsidR="0026487D" w:rsidRPr="003F1719" w:rsidRDefault="0026487D" w:rsidP="00F31A10">
            <w:pPr>
              <w:pStyle w:val="Sraopastraipa"/>
              <w:numPr>
                <w:ilvl w:val="0"/>
                <w:numId w:val="6"/>
              </w:numPr>
              <w:spacing w:after="0" w:line="240" w:lineRule="auto"/>
              <w:ind w:left="315" w:right="113" w:hanging="283"/>
              <w:jc w:val="both"/>
              <w:rPr>
                <w:rFonts w:ascii="Times New Roman" w:eastAsia="Times New Roman" w:hAnsi="Times New Roman"/>
                <w:color w:val="000000"/>
              </w:rPr>
            </w:pPr>
            <w:r w:rsidRPr="003F1719">
              <w:rPr>
                <w:rFonts w:ascii="Times New Roman" w:eastAsia="Times New Roman" w:hAnsi="Times New Roman"/>
                <w:color w:val="000000"/>
              </w:rPr>
              <w:t>Sėdynės ir atlošo medžiaga – juodos spalvos.</w:t>
            </w:r>
          </w:p>
          <w:p w14:paraId="274CA619" w14:textId="55E2C30A" w:rsidR="0026487D" w:rsidRPr="003F1719" w:rsidRDefault="0026487D" w:rsidP="00557659">
            <w:pPr>
              <w:pStyle w:val="Sraopastraipa"/>
              <w:numPr>
                <w:ilvl w:val="0"/>
                <w:numId w:val="6"/>
              </w:numPr>
              <w:spacing w:after="0" w:line="240" w:lineRule="auto"/>
              <w:ind w:right="113"/>
              <w:jc w:val="both"/>
              <w:rPr>
                <w:rFonts w:ascii="Times New Roman" w:eastAsia="Times New Roman" w:hAnsi="Times New Roman"/>
                <w:color w:val="000000"/>
              </w:rPr>
            </w:pPr>
            <w:r w:rsidRPr="003F1719">
              <w:rPr>
                <w:rFonts w:ascii="Times New Roman" w:eastAsia="Times New Roman" w:hAnsi="Times New Roman"/>
                <w:color w:val="000000"/>
              </w:rPr>
              <w:t xml:space="preserve">Kėdės turi porankiu rankoms. </w:t>
            </w:r>
          </w:p>
          <w:p w14:paraId="25E6FBE1" w14:textId="620B0622" w:rsidR="0026487D" w:rsidRPr="003F1719" w:rsidRDefault="0026487D" w:rsidP="00F31A10">
            <w:pPr>
              <w:pStyle w:val="Sraopastraipa"/>
              <w:numPr>
                <w:ilvl w:val="0"/>
                <w:numId w:val="6"/>
              </w:numPr>
              <w:spacing w:after="0" w:line="240" w:lineRule="auto"/>
              <w:ind w:left="315" w:right="113" w:hanging="283"/>
              <w:jc w:val="both"/>
              <w:rPr>
                <w:rFonts w:ascii="Times New Roman" w:eastAsia="Times New Roman" w:hAnsi="Times New Roman"/>
                <w:color w:val="000000"/>
              </w:rPr>
            </w:pPr>
            <w:r w:rsidRPr="003F1719">
              <w:rPr>
                <w:rFonts w:ascii="Times New Roman" w:eastAsia="Times New Roman" w:hAnsi="Times New Roman"/>
                <w:color w:val="000000"/>
              </w:rPr>
              <w:t>Kėdės atitinka  aukštus higienos ir atsparumo standartus tinka itin švariai aplinkai, 3-čias lygis pagal standartą ISO 14644-1 arba lygiavertį.</w:t>
            </w:r>
          </w:p>
        </w:tc>
        <w:tc>
          <w:tcPr>
            <w:tcW w:w="4536" w:type="dxa"/>
          </w:tcPr>
          <w:p w14:paraId="2959BBDC" w14:textId="77777777" w:rsidR="0026487D" w:rsidRPr="00CC1C24" w:rsidRDefault="0026487D" w:rsidP="00C15ED7">
            <w:pPr>
              <w:jc w:val="both"/>
              <w:rPr>
                <w:rFonts w:ascii="Times New Roman" w:eastAsia="Times New Roman" w:hAnsi="Times New Roman"/>
                <w:color w:val="000000"/>
                <w:sz w:val="24"/>
                <w:szCs w:val="24"/>
              </w:rPr>
            </w:pPr>
          </w:p>
        </w:tc>
        <w:tc>
          <w:tcPr>
            <w:tcW w:w="992" w:type="dxa"/>
          </w:tcPr>
          <w:p w14:paraId="7288A795" w14:textId="3D26FCC5" w:rsidR="0026487D" w:rsidRPr="00CC1C24" w:rsidRDefault="0026487D" w:rsidP="00C15ED7">
            <w:pPr>
              <w:ind w:right="113"/>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20</w:t>
            </w:r>
          </w:p>
        </w:tc>
        <w:tc>
          <w:tcPr>
            <w:tcW w:w="1276" w:type="dxa"/>
          </w:tcPr>
          <w:p w14:paraId="195BC5E4" w14:textId="77777777" w:rsidR="0026487D" w:rsidRDefault="0026487D" w:rsidP="00C15ED7">
            <w:pPr>
              <w:ind w:right="113"/>
              <w:jc w:val="both"/>
              <w:rPr>
                <w:rFonts w:ascii="Times New Roman" w:eastAsia="Times New Roman" w:hAnsi="Times New Roman"/>
                <w:color w:val="000000"/>
                <w:sz w:val="24"/>
                <w:szCs w:val="24"/>
              </w:rPr>
            </w:pPr>
          </w:p>
        </w:tc>
        <w:tc>
          <w:tcPr>
            <w:tcW w:w="1276" w:type="dxa"/>
          </w:tcPr>
          <w:p w14:paraId="4A1233FD" w14:textId="77777777" w:rsidR="0026487D" w:rsidRDefault="0026487D" w:rsidP="00C15ED7">
            <w:pPr>
              <w:ind w:right="113"/>
              <w:jc w:val="both"/>
              <w:rPr>
                <w:rFonts w:ascii="Times New Roman" w:eastAsia="Times New Roman" w:hAnsi="Times New Roman"/>
                <w:color w:val="000000"/>
                <w:sz w:val="24"/>
                <w:szCs w:val="24"/>
              </w:rPr>
            </w:pPr>
          </w:p>
        </w:tc>
      </w:tr>
      <w:tr w:rsidR="0026487D" w:rsidRPr="00CC1C24" w14:paraId="294941DA" w14:textId="305CA9D1" w:rsidTr="00A81D58">
        <w:tc>
          <w:tcPr>
            <w:tcW w:w="567" w:type="dxa"/>
          </w:tcPr>
          <w:p w14:paraId="58DA051E" w14:textId="0A1DA07B" w:rsidR="0026487D" w:rsidRPr="00CC1C24" w:rsidRDefault="0026487D" w:rsidP="00F26946">
            <w:pPr>
              <w:ind w:right="-108"/>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2127" w:type="dxa"/>
          </w:tcPr>
          <w:p w14:paraId="446624AD" w14:textId="73C38C37" w:rsidR="0026487D" w:rsidRPr="00CC1C24" w:rsidRDefault="005C4F3C" w:rsidP="00C15ED7">
            <w:pPr>
              <w:ind w:right="113"/>
              <w:rPr>
                <w:rFonts w:ascii="Times New Roman" w:eastAsia="Times New Roman" w:hAnsi="Times New Roman"/>
                <w:color w:val="000000"/>
                <w:sz w:val="24"/>
                <w:szCs w:val="24"/>
              </w:rPr>
            </w:pPr>
            <w:r w:rsidRPr="005C4F3C">
              <w:rPr>
                <w:rFonts w:ascii="Times New Roman" w:eastAsia="Times New Roman" w:hAnsi="Times New Roman"/>
                <w:color w:val="000000"/>
                <w:sz w:val="24"/>
                <w:szCs w:val="24"/>
              </w:rPr>
              <w:t>Laboratorinė kėdė su ratukais, be porankio</w:t>
            </w:r>
          </w:p>
        </w:tc>
        <w:tc>
          <w:tcPr>
            <w:tcW w:w="4536" w:type="dxa"/>
          </w:tcPr>
          <w:p w14:paraId="544135D2" w14:textId="77777777" w:rsidR="000754BF" w:rsidRPr="00525010" w:rsidRDefault="000754BF" w:rsidP="00525010">
            <w:pPr>
              <w:pStyle w:val="Sraopastraipa"/>
              <w:numPr>
                <w:ilvl w:val="0"/>
                <w:numId w:val="8"/>
              </w:numPr>
              <w:spacing w:after="0" w:line="240" w:lineRule="auto"/>
              <w:ind w:left="315"/>
              <w:rPr>
                <w:rFonts w:ascii="Times New Roman" w:hAnsi="Times New Roman"/>
              </w:rPr>
            </w:pPr>
            <w:r w:rsidRPr="00525010">
              <w:rPr>
                <w:rFonts w:ascii="Times New Roman" w:hAnsi="Times New Roman"/>
              </w:rPr>
              <w:t>5 atšakų pagrindas, pagamintas iš aliuminio, su ratukais.</w:t>
            </w:r>
          </w:p>
          <w:p w14:paraId="64BA94ED" w14:textId="77777777" w:rsidR="000754BF" w:rsidRPr="00525010" w:rsidRDefault="000754BF" w:rsidP="00525010">
            <w:pPr>
              <w:pStyle w:val="Sraopastraipa"/>
              <w:numPr>
                <w:ilvl w:val="0"/>
                <w:numId w:val="8"/>
              </w:numPr>
              <w:spacing w:after="0" w:line="240" w:lineRule="auto"/>
              <w:ind w:left="315"/>
              <w:rPr>
                <w:rFonts w:ascii="Times New Roman" w:hAnsi="Times New Roman"/>
                <w:color w:val="000000"/>
              </w:rPr>
            </w:pPr>
            <w:r w:rsidRPr="00525010">
              <w:rPr>
                <w:rFonts w:ascii="Times New Roman" w:hAnsi="Times New Roman"/>
                <w:color w:val="000000"/>
              </w:rPr>
              <w:t>Dujinis cilindras su aukščio reguliavimo mechanizmu.</w:t>
            </w:r>
          </w:p>
          <w:p w14:paraId="64F0278E" w14:textId="77777777" w:rsidR="000754BF" w:rsidRPr="00525010" w:rsidRDefault="000754BF" w:rsidP="00525010">
            <w:pPr>
              <w:pStyle w:val="Sraopastraipa"/>
              <w:numPr>
                <w:ilvl w:val="0"/>
                <w:numId w:val="8"/>
              </w:numPr>
              <w:spacing w:after="0" w:line="240" w:lineRule="auto"/>
              <w:ind w:left="315"/>
              <w:rPr>
                <w:rFonts w:ascii="Times New Roman" w:hAnsi="Times New Roman"/>
                <w:color w:val="000000"/>
              </w:rPr>
            </w:pPr>
            <w:r w:rsidRPr="00525010">
              <w:rPr>
                <w:rFonts w:ascii="Times New Roman" w:hAnsi="Times New Roman"/>
                <w:color w:val="000000"/>
              </w:rPr>
              <w:t>Sėdynės ir atlošo pagrindas pagamintas iš pilkos spalvos poliamido, ergonomiškos formos, vientisas ir lankstus.</w:t>
            </w:r>
          </w:p>
          <w:p w14:paraId="6C2A5C28" w14:textId="77777777" w:rsidR="000754BF" w:rsidRPr="00525010" w:rsidRDefault="000754BF" w:rsidP="00525010">
            <w:pPr>
              <w:pStyle w:val="Sraopastraipa"/>
              <w:numPr>
                <w:ilvl w:val="0"/>
                <w:numId w:val="8"/>
              </w:numPr>
              <w:spacing w:after="0" w:line="240" w:lineRule="auto"/>
              <w:ind w:left="315"/>
              <w:rPr>
                <w:rFonts w:ascii="Times New Roman" w:hAnsi="Times New Roman"/>
                <w:color w:val="000000"/>
              </w:rPr>
            </w:pPr>
            <w:r w:rsidRPr="00525010">
              <w:rPr>
                <w:rFonts w:ascii="Times New Roman" w:eastAsia="Times New Roman" w:hAnsi="Times New Roman"/>
                <w:color w:val="000000"/>
              </w:rPr>
              <w:t>Su rankenėle, integruota į kėdės atlošo pagrindą.</w:t>
            </w:r>
          </w:p>
          <w:p w14:paraId="301E681D" w14:textId="77777777" w:rsidR="000754BF" w:rsidRPr="00525010" w:rsidRDefault="000754BF" w:rsidP="00525010">
            <w:pPr>
              <w:pStyle w:val="Sraopastraipa"/>
              <w:numPr>
                <w:ilvl w:val="0"/>
                <w:numId w:val="8"/>
              </w:numPr>
              <w:spacing w:after="0" w:line="240" w:lineRule="auto"/>
              <w:ind w:left="315"/>
              <w:rPr>
                <w:rFonts w:ascii="Times New Roman" w:hAnsi="Times New Roman"/>
                <w:color w:val="000000"/>
              </w:rPr>
            </w:pPr>
            <w:r w:rsidRPr="00525010">
              <w:rPr>
                <w:rFonts w:ascii="Times New Roman" w:hAnsi="Times New Roman"/>
                <w:color w:val="000000"/>
              </w:rPr>
              <w:t xml:space="preserve">Paminkštinta sėdynė pagaminta iš dezinfekcinėms medžiagoms atsparios dirbtinės </w:t>
            </w:r>
            <w:r w:rsidRPr="00525010">
              <w:rPr>
                <w:rFonts w:ascii="Times New Roman" w:hAnsi="Times New Roman"/>
                <w:color w:val="000000"/>
              </w:rPr>
              <w:lastRenderedPageBreak/>
              <w:t>odos medžiagos, lengvai valoma, atspari dezinfekcinėms medžiagoms, antibakterinė.</w:t>
            </w:r>
          </w:p>
          <w:p w14:paraId="198CE47F" w14:textId="77777777" w:rsidR="000754BF" w:rsidRPr="00525010" w:rsidRDefault="000754BF" w:rsidP="00525010">
            <w:pPr>
              <w:pStyle w:val="Sraopastraipa"/>
              <w:numPr>
                <w:ilvl w:val="0"/>
                <w:numId w:val="8"/>
              </w:numPr>
              <w:spacing w:after="0" w:line="240" w:lineRule="auto"/>
              <w:ind w:left="315"/>
              <w:rPr>
                <w:rFonts w:ascii="Times New Roman" w:hAnsi="Times New Roman"/>
                <w:color w:val="000000"/>
              </w:rPr>
            </w:pPr>
            <w:r w:rsidRPr="00525010">
              <w:rPr>
                <w:rFonts w:ascii="Times New Roman" w:hAnsi="Times New Roman"/>
                <w:color w:val="000000"/>
              </w:rPr>
              <w:t xml:space="preserve">Priekinis sėdynės kraštas turi prisitaikyti prie į priekį nukreiptos kūno darbinės padėties, apsaugodamas nuo spaudimo. </w:t>
            </w:r>
          </w:p>
          <w:p w14:paraId="4D26AC4F" w14:textId="77777777" w:rsidR="000754BF" w:rsidRPr="00525010" w:rsidRDefault="000754BF" w:rsidP="00525010">
            <w:pPr>
              <w:pStyle w:val="Sraopastraipa"/>
              <w:numPr>
                <w:ilvl w:val="0"/>
                <w:numId w:val="8"/>
              </w:numPr>
              <w:spacing w:after="0" w:line="240" w:lineRule="auto"/>
              <w:ind w:left="315"/>
              <w:rPr>
                <w:rFonts w:ascii="Times New Roman" w:hAnsi="Times New Roman"/>
                <w:color w:val="000000"/>
              </w:rPr>
            </w:pPr>
            <w:r w:rsidRPr="00525010">
              <w:rPr>
                <w:rFonts w:ascii="Times New Roman" w:hAnsi="Times New Roman"/>
                <w:color w:val="000000"/>
              </w:rPr>
              <w:t>Sėdynės aukščio reguliavimas ne siauresniame diapazone nei nuo 450 mm iki 650 mm.</w:t>
            </w:r>
          </w:p>
          <w:p w14:paraId="5FAD3A2C" w14:textId="77777777" w:rsidR="000754BF" w:rsidRPr="00525010" w:rsidRDefault="000754BF" w:rsidP="00525010">
            <w:pPr>
              <w:pStyle w:val="Sraopastraipa"/>
              <w:numPr>
                <w:ilvl w:val="0"/>
                <w:numId w:val="8"/>
              </w:numPr>
              <w:spacing w:after="0" w:line="240" w:lineRule="auto"/>
              <w:ind w:left="315"/>
              <w:rPr>
                <w:rFonts w:ascii="Times New Roman" w:hAnsi="Times New Roman"/>
                <w:color w:val="000000"/>
              </w:rPr>
            </w:pPr>
            <w:r w:rsidRPr="00525010">
              <w:rPr>
                <w:rFonts w:ascii="Times New Roman" w:eastAsia="Times New Roman" w:hAnsi="Times New Roman"/>
                <w:color w:val="000000"/>
              </w:rPr>
              <w:t>Atlošas su 3D lankstumo ir prisitaikymo prie vartotojo judesių funkcija, aktyvia kontakto metu, kai naudotojas atsilošia atgal ar pakrypsta į šoną.</w:t>
            </w:r>
          </w:p>
          <w:p w14:paraId="139DA445" w14:textId="77777777" w:rsidR="000754BF" w:rsidRPr="00525010" w:rsidRDefault="000754BF" w:rsidP="00525010">
            <w:pPr>
              <w:pStyle w:val="Sraopastraipa"/>
              <w:numPr>
                <w:ilvl w:val="0"/>
                <w:numId w:val="8"/>
              </w:numPr>
              <w:spacing w:after="0" w:line="240" w:lineRule="auto"/>
              <w:ind w:left="315"/>
              <w:rPr>
                <w:rFonts w:ascii="Times New Roman" w:hAnsi="Times New Roman"/>
                <w:color w:val="000000"/>
              </w:rPr>
            </w:pPr>
            <w:r w:rsidRPr="00525010">
              <w:rPr>
                <w:rFonts w:ascii="Times New Roman" w:eastAsia="Times New Roman" w:hAnsi="Times New Roman"/>
                <w:color w:val="000000"/>
              </w:rPr>
              <w:t>Sėdynės ir atlošo medžiaga – juodos spalvos.</w:t>
            </w:r>
          </w:p>
          <w:p w14:paraId="7C7ED89F" w14:textId="21B3AF54" w:rsidR="0026487D" w:rsidRPr="00525010" w:rsidRDefault="000754BF" w:rsidP="00525010">
            <w:pPr>
              <w:pStyle w:val="Sraopastraipa"/>
              <w:numPr>
                <w:ilvl w:val="0"/>
                <w:numId w:val="8"/>
              </w:numPr>
              <w:spacing w:after="0" w:line="240" w:lineRule="auto"/>
              <w:ind w:left="315" w:right="113"/>
              <w:jc w:val="both"/>
              <w:rPr>
                <w:rFonts w:ascii="Times New Roman" w:eastAsia="Times New Roman" w:hAnsi="Times New Roman"/>
                <w:color w:val="000000"/>
              </w:rPr>
            </w:pPr>
            <w:r w:rsidRPr="00525010">
              <w:rPr>
                <w:rFonts w:ascii="Times New Roman" w:eastAsia="Times New Roman" w:hAnsi="Times New Roman"/>
                <w:color w:val="000000"/>
              </w:rPr>
              <w:t>Kėdės atitinka  aukštus higienos ir atsparumo standartus tinka itin švariai aplinkai, 3-čias lygis pagal standartą ISO 14644-1 arba lygiavertį.</w:t>
            </w:r>
          </w:p>
        </w:tc>
        <w:tc>
          <w:tcPr>
            <w:tcW w:w="4536" w:type="dxa"/>
          </w:tcPr>
          <w:p w14:paraId="720E545E" w14:textId="77777777" w:rsidR="0026487D" w:rsidRPr="00CC1C24" w:rsidRDefault="0026487D" w:rsidP="00C15ED7">
            <w:pPr>
              <w:jc w:val="both"/>
              <w:rPr>
                <w:rFonts w:ascii="Times New Roman" w:eastAsia="Times New Roman" w:hAnsi="Times New Roman"/>
                <w:color w:val="000000"/>
                <w:sz w:val="24"/>
                <w:szCs w:val="24"/>
              </w:rPr>
            </w:pPr>
          </w:p>
        </w:tc>
        <w:tc>
          <w:tcPr>
            <w:tcW w:w="992" w:type="dxa"/>
          </w:tcPr>
          <w:p w14:paraId="2EF56A49" w14:textId="20B3AB4A" w:rsidR="0026487D" w:rsidRPr="00CC1C24" w:rsidRDefault="003F1719" w:rsidP="00C15ED7">
            <w:pPr>
              <w:ind w:right="113"/>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74</w:t>
            </w:r>
          </w:p>
        </w:tc>
        <w:tc>
          <w:tcPr>
            <w:tcW w:w="1276" w:type="dxa"/>
          </w:tcPr>
          <w:p w14:paraId="7B0DFCEA" w14:textId="77777777" w:rsidR="0026487D" w:rsidRPr="00CC1C24" w:rsidRDefault="0026487D" w:rsidP="00C15ED7">
            <w:pPr>
              <w:ind w:right="113"/>
              <w:jc w:val="both"/>
              <w:rPr>
                <w:rFonts w:ascii="Times New Roman" w:eastAsia="Times New Roman" w:hAnsi="Times New Roman"/>
                <w:color w:val="000000"/>
                <w:sz w:val="24"/>
                <w:szCs w:val="24"/>
              </w:rPr>
            </w:pPr>
          </w:p>
        </w:tc>
        <w:tc>
          <w:tcPr>
            <w:tcW w:w="1276" w:type="dxa"/>
          </w:tcPr>
          <w:p w14:paraId="6DEB873F" w14:textId="77777777" w:rsidR="0026487D" w:rsidRPr="00CC1C24" w:rsidRDefault="0026487D" w:rsidP="00C15ED7">
            <w:pPr>
              <w:ind w:right="113"/>
              <w:jc w:val="both"/>
              <w:rPr>
                <w:rFonts w:ascii="Times New Roman" w:eastAsia="Times New Roman" w:hAnsi="Times New Roman"/>
                <w:color w:val="000000"/>
                <w:sz w:val="24"/>
                <w:szCs w:val="24"/>
              </w:rPr>
            </w:pPr>
          </w:p>
        </w:tc>
      </w:tr>
      <w:tr w:rsidR="0026487D" w:rsidRPr="00CC1C24" w14:paraId="5DE4FFBB" w14:textId="6393459F" w:rsidTr="00A81D58">
        <w:tc>
          <w:tcPr>
            <w:tcW w:w="567" w:type="dxa"/>
          </w:tcPr>
          <w:p w14:paraId="46A74BF2" w14:textId="2DA23858" w:rsidR="0026487D" w:rsidRPr="00CC1C24" w:rsidRDefault="0026487D" w:rsidP="00F26946">
            <w:pPr>
              <w:ind w:right="-108"/>
              <w:rPr>
                <w:rFonts w:ascii="Times New Roman" w:eastAsia="Times New Roman" w:hAnsi="Times New Roman"/>
                <w:color w:val="000000"/>
                <w:sz w:val="24"/>
                <w:szCs w:val="24"/>
              </w:rPr>
            </w:pPr>
            <w:r>
              <w:rPr>
                <w:rFonts w:ascii="Times New Roman" w:eastAsia="Times New Roman" w:hAnsi="Times New Roman"/>
                <w:color w:val="000000"/>
                <w:sz w:val="24"/>
                <w:szCs w:val="24"/>
              </w:rPr>
              <w:t>3</w:t>
            </w:r>
          </w:p>
        </w:tc>
        <w:tc>
          <w:tcPr>
            <w:tcW w:w="2127" w:type="dxa"/>
          </w:tcPr>
          <w:p w14:paraId="369DB592" w14:textId="73788810" w:rsidR="0026487D" w:rsidRPr="00CC1C24" w:rsidRDefault="0089475E" w:rsidP="00C15ED7">
            <w:pPr>
              <w:ind w:right="113"/>
              <w:rPr>
                <w:rFonts w:ascii="Times New Roman" w:eastAsia="Times New Roman" w:hAnsi="Times New Roman"/>
                <w:color w:val="000000"/>
                <w:sz w:val="24"/>
                <w:szCs w:val="24"/>
              </w:rPr>
            </w:pPr>
            <w:r w:rsidRPr="0089475E">
              <w:rPr>
                <w:rFonts w:ascii="Times New Roman" w:eastAsia="Times New Roman" w:hAnsi="Times New Roman"/>
                <w:color w:val="000000"/>
                <w:sz w:val="24"/>
                <w:szCs w:val="24"/>
              </w:rPr>
              <w:t>Laboratorinė kėdė su ratukais ir lanku kojoms</w:t>
            </w:r>
          </w:p>
        </w:tc>
        <w:tc>
          <w:tcPr>
            <w:tcW w:w="4536" w:type="dxa"/>
          </w:tcPr>
          <w:p w14:paraId="4DAC494D" w14:textId="77777777" w:rsidR="00F91DF5" w:rsidRPr="00525010" w:rsidRDefault="00F91DF5" w:rsidP="00525010">
            <w:pPr>
              <w:pStyle w:val="Sraopastraipa"/>
              <w:numPr>
                <w:ilvl w:val="0"/>
                <w:numId w:val="9"/>
              </w:numPr>
              <w:spacing w:after="0" w:line="240" w:lineRule="auto"/>
              <w:ind w:left="315"/>
              <w:rPr>
                <w:rFonts w:ascii="Times New Roman" w:hAnsi="Times New Roman"/>
                <w:color w:val="000000"/>
              </w:rPr>
            </w:pPr>
            <w:r w:rsidRPr="00525010">
              <w:rPr>
                <w:rFonts w:ascii="Times New Roman" w:hAnsi="Times New Roman"/>
                <w:color w:val="000000"/>
              </w:rPr>
              <w:t xml:space="preserve">5 atšakų pagrindas, pagamintas iš aliuminio, su ratukais, </w:t>
            </w:r>
            <w:r w:rsidRPr="00525010">
              <w:rPr>
                <w:rFonts w:ascii="Times New Roman" w:eastAsia="Times New Roman" w:hAnsi="Times New Roman"/>
                <w:color w:val="000000"/>
              </w:rPr>
              <w:t>su lanku kojoms ir svoriu fiksuojamais ratukais.</w:t>
            </w:r>
          </w:p>
          <w:p w14:paraId="6584E8BC" w14:textId="77777777" w:rsidR="00F91DF5" w:rsidRPr="00525010" w:rsidRDefault="00F91DF5" w:rsidP="00525010">
            <w:pPr>
              <w:pStyle w:val="Sraopastraipa"/>
              <w:numPr>
                <w:ilvl w:val="0"/>
                <w:numId w:val="9"/>
              </w:numPr>
              <w:spacing w:after="0" w:line="240" w:lineRule="auto"/>
              <w:ind w:left="315"/>
              <w:rPr>
                <w:rFonts w:ascii="Times New Roman" w:hAnsi="Times New Roman"/>
                <w:color w:val="000000"/>
              </w:rPr>
            </w:pPr>
            <w:r w:rsidRPr="00525010">
              <w:rPr>
                <w:rFonts w:ascii="Times New Roman" w:hAnsi="Times New Roman"/>
                <w:color w:val="000000"/>
              </w:rPr>
              <w:t>Dujinis cilindras su aukščio reguliavimo mechanizmu.</w:t>
            </w:r>
          </w:p>
          <w:p w14:paraId="36E1655D" w14:textId="77777777" w:rsidR="00F91DF5" w:rsidRPr="00525010" w:rsidRDefault="00F91DF5" w:rsidP="00525010">
            <w:pPr>
              <w:pStyle w:val="Sraopastraipa"/>
              <w:numPr>
                <w:ilvl w:val="0"/>
                <w:numId w:val="9"/>
              </w:numPr>
              <w:spacing w:after="0" w:line="240" w:lineRule="auto"/>
              <w:ind w:left="315"/>
              <w:rPr>
                <w:rFonts w:ascii="Times New Roman" w:hAnsi="Times New Roman"/>
                <w:color w:val="000000"/>
              </w:rPr>
            </w:pPr>
            <w:r w:rsidRPr="00525010">
              <w:rPr>
                <w:rFonts w:ascii="Times New Roman" w:hAnsi="Times New Roman"/>
                <w:color w:val="000000"/>
              </w:rPr>
              <w:t>Sėdynės ir atlošo pagrindas pagamintas iš pilkos spalvos poliamido, ergonomiškos formos, vientisas ir lankstus.</w:t>
            </w:r>
          </w:p>
          <w:p w14:paraId="7FFA7E4B" w14:textId="2DB4DB77" w:rsidR="00F91DF5" w:rsidRPr="00525010" w:rsidRDefault="00F91DF5" w:rsidP="00525010">
            <w:pPr>
              <w:pStyle w:val="Sraopastraipa"/>
              <w:numPr>
                <w:ilvl w:val="0"/>
                <w:numId w:val="9"/>
              </w:numPr>
              <w:spacing w:after="0" w:line="240" w:lineRule="auto"/>
              <w:ind w:left="315"/>
              <w:rPr>
                <w:rFonts w:ascii="Times New Roman" w:hAnsi="Times New Roman"/>
                <w:color w:val="000000"/>
              </w:rPr>
            </w:pPr>
            <w:r w:rsidRPr="00525010">
              <w:rPr>
                <w:rFonts w:ascii="Times New Roman" w:eastAsia="Times New Roman" w:hAnsi="Times New Roman"/>
                <w:color w:val="000000"/>
              </w:rPr>
              <w:t xml:space="preserve">Su rankenėle, integruota į kėdės atlošo </w:t>
            </w:r>
            <w:r w:rsidR="00525010">
              <w:rPr>
                <w:rFonts w:ascii="Times New Roman" w:eastAsia="Times New Roman" w:hAnsi="Times New Roman"/>
                <w:color w:val="000000"/>
              </w:rPr>
              <w:t>p</w:t>
            </w:r>
            <w:r w:rsidRPr="00525010">
              <w:rPr>
                <w:rFonts w:ascii="Times New Roman" w:eastAsia="Times New Roman" w:hAnsi="Times New Roman"/>
                <w:color w:val="000000"/>
              </w:rPr>
              <w:t>agrindą.</w:t>
            </w:r>
          </w:p>
          <w:p w14:paraId="47CBF776" w14:textId="77777777" w:rsidR="00F91DF5" w:rsidRPr="00525010" w:rsidRDefault="00F91DF5" w:rsidP="00525010">
            <w:pPr>
              <w:pStyle w:val="Sraopastraipa"/>
              <w:numPr>
                <w:ilvl w:val="0"/>
                <w:numId w:val="9"/>
              </w:numPr>
              <w:spacing w:after="0" w:line="240" w:lineRule="auto"/>
              <w:ind w:left="315"/>
              <w:rPr>
                <w:rFonts w:ascii="Times New Roman" w:hAnsi="Times New Roman"/>
                <w:color w:val="000000"/>
              </w:rPr>
            </w:pPr>
            <w:r w:rsidRPr="00525010">
              <w:rPr>
                <w:rFonts w:ascii="Times New Roman" w:hAnsi="Times New Roman"/>
                <w:color w:val="000000"/>
              </w:rPr>
              <w:t>Paminkštinta sėdynė pagaminta iš dezinfekcinėms medžiagoms atsparios dirbtinės odos medžiagos, lengvai valoma, atspari dezinfekcinėms medžiagoms, antibakterinė.</w:t>
            </w:r>
          </w:p>
          <w:p w14:paraId="76E13937" w14:textId="77777777" w:rsidR="00F91DF5" w:rsidRPr="00525010" w:rsidRDefault="00F91DF5" w:rsidP="00525010">
            <w:pPr>
              <w:pStyle w:val="Sraopastraipa"/>
              <w:numPr>
                <w:ilvl w:val="0"/>
                <w:numId w:val="9"/>
              </w:numPr>
              <w:spacing w:after="0" w:line="240" w:lineRule="auto"/>
              <w:ind w:left="315"/>
              <w:rPr>
                <w:rFonts w:ascii="Times New Roman" w:hAnsi="Times New Roman"/>
                <w:color w:val="000000"/>
              </w:rPr>
            </w:pPr>
            <w:r w:rsidRPr="00525010">
              <w:rPr>
                <w:rFonts w:ascii="Times New Roman" w:hAnsi="Times New Roman"/>
                <w:color w:val="000000"/>
              </w:rPr>
              <w:t xml:space="preserve">Priekinis sėdynės kraštas turi prisitaikyti prie į priekį nukreiptos kūno darbinės padėties, apsaugodamas nuo spaudimo. </w:t>
            </w:r>
          </w:p>
          <w:p w14:paraId="395CDA88" w14:textId="77777777" w:rsidR="00F91DF5" w:rsidRPr="00525010" w:rsidRDefault="00F91DF5" w:rsidP="00525010">
            <w:pPr>
              <w:pStyle w:val="Sraopastraipa"/>
              <w:numPr>
                <w:ilvl w:val="0"/>
                <w:numId w:val="9"/>
              </w:numPr>
              <w:spacing w:after="0" w:line="240" w:lineRule="auto"/>
              <w:ind w:left="315"/>
              <w:rPr>
                <w:rFonts w:ascii="Times New Roman" w:hAnsi="Times New Roman"/>
                <w:color w:val="000000"/>
              </w:rPr>
            </w:pPr>
            <w:r w:rsidRPr="00525010">
              <w:rPr>
                <w:rFonts w:ascii="Times New Roman" w:hAnsi="Times New Roman"/>
                <w:color w:val="000000"/>
              </w:rPr>
              <w:t>Sėdynės aukščio reguliavimas ne siauresniame diapazone nei nuo 560 mm iki 810 mm.</w:t>
            </w:r>
          </w:p>
          <w:p w14:paraId="3A386E72" w14:textId="77777777" w:rsidR="00F91DF5" w:rsidRPr="00525010" w:rsidRDefault="00F91DF5" w:rsidP="00525010">
            <w:pPr>
              <w:pStyle w:val="Sraopastraipa"/>
              <w:numPr>
                <w:ilvl w:val="0"/>
                <w:numId w:val="9"/>
              </w:numPr>
              <w:spacing w:after="0" w:line="240" w:lineRule="auto"/>
              <w:ind w:left="315"/>
              <w:rPr>
                <w:rFonts w:ascii="Times New Roman" w:hAnsi="Times New Roman"/>
                <w:color w:val="000000"/>
              </w:rPr>
            </w:pPr>
            <w:r w:rsidRPr="00525010">
              <w:rPr>
                <w:rFonts w:ascii="Times New Roman" w:eastAsia="Times New Roman" w:hAnsi="Times New Roman"/>
                <w:color w:val="000000"/>
              </w:rPr>
              <w:t>Atlošas su 3D lankstumo ir prisitaikymo prie vartotojo judesių funkcija, aktyvia kontakto metu, kai naudotojas atsilošia atgal ar pakrypsta į šoną.</w:t>
            </w:r>
          </w:p>
          <w:p w14:paraId="21F1D97E" w14:textId="77777777" w:rsidR="00F91DF5" w:rsidRPr="00525010" w:rsidRDefault="00F91DF5" w:rsidP="00525010">
            <w:pPr>
              <w:pStyle w:val="Sraopastraipa"/>
              <w:numPr>
                <w:ilvl w:val="0"/>
                <w:numId w:val="9"/>
              </w:numPr>
              <w:spacing w:after="0" w:line="240" w:lineRule="auto"/>
              <w:ind w:left="315"/>
              <w:rPr>
                <w:rFonts w:ascii="Times New Roman" w:hAnsi="Times New Roman"/>
                <w:color w:val="000000"/>
              </w:rPr>
            </w:pPr>
            <w:r w:rsidRPr="00525010">
              <w:rPr>
                <w:rFonts w:ascii="Times New Roman" w:eastAsia="Times New Roman" w:hAnsi="Times New Roman"/>
                <w:color w:val="000000"/>
              </w:rPr>
              <w:t>Sėdynės ir atlošo medžiaga – juodos spalvos.</w:t>
            </w:r>
          </w:p>
          <w:p w14:paraId="2BAE6EFF" w14:textId="56317497" w:rsidR="0026487D" w:rsidRPr="00525010" w:rsidRDefault="00F91DF5" w:rsidP="00525010">
            <w:pPr>
              <w:pStyle w:val="Sraopastraipa"/>
              <w:numPr>
                <w:ilvl w:val="0"/>
                <w:numId w:val="9"/>
              </w:numPr>
              <w:spacing w:after="0" w:line="240" w:lineRule="auto"/>
              <w:ind w:left="315" w:right="113"/>
              <w:jc w:val="both"/>
              <w:rPr>
                <w:rFonts w:ascii="Times New Roman" w:eastAsia="Times New Roman" w:hAnsi="Times New Roman"/>
                <w:color w:val="000000"/>
                <w:sz w:val="24"/>
                <w:szCs w:val="24"/>
              </w:rPr>
            </w:pPr>
            <w:r w:rsidRPr="00525010">
              <w:rPr>
                <w:rFonts w:ascii="Times New Roman" w:eastAsia="Times New Roman" w:hAnsi="Times New Roman"/>
                <w:color w:val="000000"/>
              </w:rPr>
              <w:t>Kėdės atitinka  aukštus higienos ir atsparumo standartus tinka itin švariai aplinkai, 3-čias lygis pagal standartą ISO 14644-1</w:t>
            </w:r>
            <w:r w:rsidRPr="00525010">
              <w:rPr>
                <w:rFonts w:ascii="Times New Roman" w:eastAsia="Times New Roman" w:hAnsi="Times New Roman"/>
                <w:lang w:val="pt-PT"/>
              </w:rPr>
              <w:t xml:space="preserve"> </w:t>
            </w:r>
            <w:r w:rsidRPr="00525010">
              <w:rPr>
                <w:rFonts w:ascii="Times New Roman" w:eastAsia="Times New Roman" w:hAnsi="Times New Roman"/>
                <w:color w:val="000000"/>
              </w:rPr>
              <w:t>arba lygiavertį.</w:t>
            </w:r>
          </w:p>
        </w:tc>
        <w:tc>
          <w:tcPr>
            <w:tcW w:w="4536" w:type="dxa"/>
          </w:tcPr>
          <w:p w14:paraId="22AD50F7" w14:textId="77777777" w:rsidR="0026487D" w:rsidRPr="00CC1C24" w:rsidRDefault="0026487D" w:rsidP="00C15ED7">
            <w:pPr>
              <w:jc w:val="both"/>
              <w:rPr>
                <w:rFonts w:ascii="Times New Roman" w:eastAsia="Times New Roman" w:hAnsi="Times New Roman"/>
                <w:color w:val="000000"/>
                <w:sz w:val="24"/>
                <w:szCs w:val="24"/>
              </w:rPr>
            </w:pPr>
          </w:p>
        </w:tc>
        <w:tc>
          <w:tcPr>
            <w:tcW w:w="992" w:type="dxa"/>
          </w:tcPr>
          <w:p w14:paraId="552BC928" w14:textId="7405309F" w:rsidR="0026487D" w:rsidRPr="00CC1C24" w:rsidRDefault="00525010" w:rsidP="00C15ED7">
            <w:pPr>
              <w:ind w:right="113"/>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40</w:t>
            </w:r>
          </w:p>
        </w:tc>
        <w:tc>
          <w:tcPr>
            <w:tcW w:w="1276" w:type="dxa"/>
          </w:tcPr>
          <w:p w14:paraId="4BF95A88" w14:textId="77777777" w:rsidR="0026487D" w:rsidRPr="00CC1C24" w:rsidRDefault="0026487D" w:rsidP="00C15ED7">
            <w:pPr>
              <w:ind w:right="113"/>
              <w:jc w:val="both"/>
              <w:rPr>
                <w:rFonts w:ascii="Times New Roman" w:eastAsia="Times New Roman" w:hAnsi="Times New Roman"/>
                <w:color w:val="000000"/>
                <w:sz w:val="24"/>
                <w:szCs w:val="24"/>
              </w:rPr>
            </w:pPr>
          </w:p>
        </w:tc>
        <w:tc>
          <w:tcPr>
            <w:tcW w:w="1276" w:type="dxa"/>
          </w:tcPr>
          <w:p w14:paraId="23E2CC9D" w14:textId="77777777" w:rsidR="0026487D" w:rsidRPr="00CC1C24" w:rsidRDefault="0026487D" w:rsidP="00C15ED7">
            <w:pPr>
              <w:ind w:right="113"/>
              <w:jc w:val="both"/>
              <w:rPr>
                <w:rFonts w:ascii="Times New Roman" w:eastAsia="Times New Roman" w:hAnsi="Times New Roman"/>
                <w:color w:val="000000"/>
                <w:sz w:val="24"/>
                <w:szCs w:val="24"/>
              </w:rPr>
            </w:pPr>
          </w:p>
        </w:tc>
      </w:tr>
      <w:tr w:rsidR="00C40BE5" w:rsidRPr="00CC1C24" w14:paraId="6D3AD085" w14:textId="77777777" w:rsidTr="00256D36">
        <w:tc>
          <w:tcPr>
            <w:tcW w:w="14034" w:type="dxa"/>
            <w:gridSpan w:val="6"/>
          </w:tcPr>
          <w:p w14:paraId="272B1432" w14:textId="592BEE76" w:rsidR="00C40BE5" w:rsidRPr="00CC1C24" w:rsidRDefault="00C40BE5" w:rsidP="00BC116F">
            <w:pPr>
              <w:ind w:right="113"/>
              <w:jc w:val="right"/>
              <w:rPr>
                <w:rFonts w:ascii="Times New Roman" w:eastAsia="Times New Roman" w:hAnsi="Times New Roman"/>
                <w:color w:val="000000"/>
                <w:sz w:val="24"/>
                <w:szCs w:val="24"/>
              </w:rPr>
            </w:pPr>
            <w:r w:rsidRPr="00D71E68">
              <w:rPr>
                <w:rFonts w:ascii="Times New Roman" w:eastAsia="Times New Roman" w:hAnsi="Times New Roman"/>
                <w:color w:val="000000"/>
                <w:sz w:val="24"/>
                <w:szCs w:val="24"/>
              </w:rPr>
              <w:t>PVM dydis, %</w:t>
            </w:r>
          </w:p>
        </w:tc>
        <w:tc>
          <w:tcPr>
            <w:tcW w:w="1276" w:type="dxa"/>
          </w:tcPr>
          <w:p w14:paraId="3AB2823A" w14:textId="77777777" w:rsidR="00C40BE5" w:rsidRPr="00CC1C24" w:rsidRDefault="00C40BE5" w:rsidP="00C15ED7">
            <w:pPr>
              <w:ind w:right="113"/>
              <w:jc w:val="both"/>
              <w:rPr>
                <w:rFonts w:ascii="Times New Roman" w:eastAsia="Times New Roman" w:hAnsi="Times New Roman"/>
                <w:color w:val="000000"/>
                <w:sz w:val="24"/>
                <w:szCs w:val="24"/>
              </w:rPr>
            </w:pPr>
          </w:p>
        </w:tc>
      </w:tr>
      <w:tr w:rsidR="00C40BE5" w:rsidRPr="00CC1C24" w14:paraId="6620A7D3" w14:textId="77777777" w:rsidTr="00BD4F41">
        <w:tc>
          <w:tcPr>
            <w:tcW w:w="14034" w:type="dxa"/>
            <w:gridSpan w:val="6"/>
          </w:tcPr>
          <w:p w14:paraId="44C4A7D5" w14:textId="7B9B5D9A" w:rsidR="00C40BE5" w:rsidRPr="00CC1C24" w:rsidRDefault="00C40BE5" w:rsidP="00BC116F">
            <w:pPr>
              <w:ind w:right="113"/>
              <w:jc w:val="right"/>
              <w:rPr>
                <w:rFonts w:ascii="Times New Roman" w:eastAsia="Times New Roman" w:hAnsi="Times New Roman"/>
                <w:color w:val="000000"/>
                <w:sz w:val="24"/>
                <w:szCs w:val="24"/>
              </w:rPr>
            </w:pPr>
            <w:r w:rsidRPr="00627DA8">
              <w:rPr>
                <w:rFonts w:ascii="Times New Roman" w:eastAsia="Times New Roman" w:hAnsi="Times New Roman"/>
                <w:color w:val="000000"/>
                <w:sz w:val="24"/>
                <w:szCs w:val="24"/>
              </w:rPr>
              <w:t>PVM suma, EUR</w:t>
            </w:r>
          </w:p>
        </w:tc>
        <w:tc>
          <w:tcPr>
            <w:tcW w:w="1276" w:type="dxa"/>
          </w:tcPr>
          <w:p w14:paraId="47676F2B" w14:textId="77777777" w:rsidR="00C40BE5" w:rsidRPr="00CC1C24" w:rsidRDefault="00C40BE5" w:rsidP="00C15ED7">
            <w:pPr>
              <w:ind w:right="113"/>
              <w:jc w:val="both"/>
              <w:rPr>
                <w:rFonts w:ascii="Times New Roman" w:eastAsia="Times New Roman" w:hAnsi="Times New Roman"/>
                <w:color w:val="000000"/>
                <w:sz w:val="24"/>
                <w:szCs w:val="24"/>
              </w:rPr>
            </w:pPr>
          </w:p>
        </w:tc>
      </w:tr>
      <w:tr w:rsidR="00C40BE5" w:rsidRPr="00CC1C24" w14:paraId="0EA0C396" w14:textId="77777777" w:rsidTr="0016283A">
        <w:tc>
          <w:tcPr>
            <w:tcW w:w="14034" w:type="dxa"/>
            <w:gridSpan w:val="6"/>
          </w:tcPr>
          <w:p w14:paraId="50E4A8F7" w14:textId="3FF4217F" w:rsidR="00C40BE5" w:rsidRPr="00CC1C24" w:rsidRDefault="00BC116F" w:rsidP="00BC116F">
            <w:pPr>
              <w:ind w:right="113"/>
              <w:jc w:val="right"/>
              <w:rPr>
                <w:rFonts w:ascii="Times New Roman" w:eastAsia="Times New Roman" w:hAnsi="Times New Roman"/>
                <w:color w:val="000000"/>
                <w:sz w:val="24"/>
                <w:szCs w:val="24"/>
              </w:rPr>
            </w:pPr>
            <w:r w:rsidRPr="00BC116F">
              <w:rPr>
                <w:rFonts w:ascii="Times New Roman" w:eastAsia="Times New Roman" w:hAnsi="Times New Roman"/>
                <w:color w:val="000000"/>
                <w:sz w:val="24"/>
                <w:szCs w:val="24"/>
              </w:rPr>
              <w:t>Bendra pasiūlymo kaina, EUR su PVM*</w:t>
            </w:r>
          </w:p>
        </w:tc>
        <w:tc>
          <w:tcPr>
            <w:tcW w:w="1276" w:type="dxa"/>
          </w:tcPr>
          <w:p w14:paraId="6F32E5A4" w14:textId="77777777" w:rsidR="00C40BE5" w:rsidRPr="00CC1C24" w:rsidRDefault="00C40BE5" w:rsidP="00C15ED7">
            <w:pPr>
              <w:ind w:right="113"/>
              <w:jc w:val="both"/>
              <w:rPr>
                <w:rFonts w:ascii="Times New Roman" w:eastAsia="Times New Roman" w:hAnsi="Times New Roman"/>
                <w:color w:val="000000"/>
                <w:sz w:val="24"/>
                <w:szCs w:val="24"/>
              </w:rPr>
            </w:pPr>
          </w:p>
        </w:tc>
      </w:tr>
    </w:tbl>
    <w:p w14:paraId="0F69E871" w14:textId="65CE7BC2" w:rsidR="008376C2" w:rsidRDefault="008376C2" w:rsidP="008376C2">
      <w:pPr>
        <w:pStyle w:val="Sraopastraipa"/>
        <w:numPr>
          <w:ilvl w:val="0"/>
          <w:numId w:val="1"/>
        </w:numPr>
      </w:pPr>
      <w:r w:rsidRPr="008376C2">
        <w:rPr>
          <w:rFonts w:ascii="Times New Roman" w:hAnsi="Times New Roman"/>
          <w:sz w:val="24"/>
          <w:szCs w:val="24"/>
        </w:rPr>
        <w:t>Bendra pasiūlymo kaina EUR su PVM (žodžiais)</w:t>
      </w:r>
      <w:r>
        <w:t xml:space="preserve"> ________________________________________________________________________________________.</w:t>
      </w:r>
    </w:p>
    <w:p w14:paraId="6D06EC79" w14:textId="77777777" w:rsidR="008376C2" w:rsidRDefault="008376C2" w:rsidP="008376C2">
      <w:pPr>
        <w:pStyle w:val="Sraopastraipa"/>
      </w:pPr>
    </w:p>
    <w:p w14:paraId="3DAACB5A" w14:textId="4232638E" w:rsidR="008376C2" w:rsidRDefault="008376C2" w:rsidP="008376C2">
      <w:pPr>
        <w:pStyle w:val="Sraopastraipa"/>
        <w:numPr>
          <w:ilvl w:val="0"/>
          <w:numId w:val="1"/>
        </w:numPr>
      </w:pPr>
      <w:r w:rsidRPr="008376C2">
        <w:rPr>
          <w:rFonts w:ascii="Times New Roman" w:hAnsi="Times New Roman"/>
          <w:sz w:val="24"/>
          <w:szCs w:val="24"/>
        </w:rPr>
        <w:lastRenderedPageBreak/>
        <w:t>Jei PVM neskaičiuojamas, nurodyti priežastį</w:t>
      </w:r>
      <w:r>
        <w:t>: ___________________________________________________________________________________________</w:t>
      </w:r>
    </w:p>
    <w:p w14:paraId="53347E37" w14:textId="77777777" w:rsidR="00DD33AD" w:rsidRDefault="00DD33AD" w:rsidP="00DD33AD">
      <w:pPr>
        <w:pStyle w:val="Sraopastraipa"/>
      </w:pPr>
    </w:p>
    <w:p w14:paraId="662A02AC" w14:textId="15555851" w:rsidR="00DD33AD" w:rsidRPr="00753B06" w:rsidRDefault="00DD33AD" w:rsidP="00DD33AD">
      <w:pPr>
        <w:pStyle w:val="Sraopastraipa"/>
        <w:rPr>
          <w:rFonts w:ascii="Times New Roman" w:hAnsi="Times New Roman"/>
        </w:rPr>
      </w:pPr>
      <w:r w:rsidRPr="00753B06">
        <w:rPr>
          <w:rFonts w:ascii="Times New Roman" w:hAnsi="Times New Roman"/>
        </w:rPr>
        <w:t xml:space="preserve">*Tais atvejais, kai pagal galiojančius teisės aktus tiekėjui nereikia mokėti PVM, jis nepildo lentelės skilčių kur nurodyta PVM ar pasiūlymo kaina su PVM ir nurodo priežastis, dėl kurių PVM nemoka. </w:t>
      </w:r>
    </w:p>
    <w:p w14:paraId="08B25571" w14:textId="74B57153" w:rsidR="003E6B65" w:rsidRPr="00D17B21" w:rsidRDefault="00DD33AD" w:rsidP="00DD33AD">
      <w:pPr>
        <w:pStyle w:val="Sraopastraipa"/>
        <w:rPr>
          <w:rFonts w:ascii="Times New Roman" w:hAnsi="Times New Roman"/>
          <w:sz w:val="24"/>
          <w:szCs w:val="24"/>
        </w:rPr>
      </w:pPr>
      <w:r w:rsidRPr="00D17B21">
        <w:rPr>
          <w:rFonts w:ascii="Times New Roman" w:hAnsi="Times New Roman"/>
          <w:sz w:val="24"/>
          <w:szCs w:val="24"/>
        </w:rPr>
        <w:t>Kaina (įkainis), pasiūlymo kaina pateikiama, nurodant 2 (du) skaičius po kablelio.</w:t>
      </w:r>
    </w:p>
    <w:p w14:paraId="32FBDC6C" w14:textId="29C31DFF" w:rsidR="00D17B21" w:rsidRPr="00753B06" w:rsidRDefault="00A1278C" w:rsidP="00A1278C">
      <w:pPr>
        <w:pStyle w:val="Sraopastraipa"/>
        <w:numPr>
          <w:ilvl w:val="0"/>
          <w:numId w:val="1"/>
        </w:numPr>
        <w:rPr>
          <w:rFonts w:ascii="Times New Roman" w:hAnsi="Times New Roman"/>
        </w:rPr>
      </w:pPr>
      <w:r>
        <w:rPr>
          <w:rFonts w:ascii="Times New Roman" w:hAnsi="Times New Roman"/>
        </w:rPr>
        <w:t>Kartu su pasi</w:t>
      </w:r>
      <w:r w:rsidR="009F264B">
        <w:rPr>
          <w:rFonts w:ascii="Times New Roman" w:hAnsi="Times New Roman"/>
        </w:rPr>
        <w:t>ūlymu pateikiami aplinkosauginius reikalavimus</w:t>
      </w:r>
      <w:r w:rsidR="009D306F">
        <w:rPr>
          <w:rFonts w:ascii="Times New Roman" w:hAnsi="Times New Roman"/>
        </w:rPr>
        <w:t>, nurodytus techninėje specifikacijoje</w:t>
      </w:r>
      <w:r w:rsidR="00CA1827">
        <w:rPr>
          <w:rFonts w:ascii="Times New Roman" w:hAnsi="Times New Roman"/>
        </w:rPr>
        <w:t xml:space="preserve"> (2 priedas)</w:t>
      </w:r>
      <w:r w:rsidR="00195F1D">
        <w:rPr>
          <w:rFonts w:ascii="Times New Roman" w:hAnsi="Times New Roman"/>
        </w:rPr>
        <w:t>,</w:t>
      </w:r>
      <w:r w:rsidR="009F264B">
        <w:rPr>
          <w:rFonts w:ascii="Times New Roman" w:hAnsi="Times New Roman"/>
        </w:rPr>
        <w:t xml:space="preserve"> įrodantys dokumentai</w:t>
      </w:r>
      <w:r w:rsidR="00CA1827">
        <w:rPr>
          <w:rFonts w:ascii="Times New Roman" w:hAnsi="Times New Roman"/>
        </w:rPr>
        <w:t>.</w:t>
      </w:r>
    </w:p>
    <w:p w14:paraId="1C280218" w14:textId="4D81D417" w:rsidR="00B67B11" w:rsidRPr="008376C2" w:rsidRDefault="00B67B11" w:rsidP="00B67B11">
      <w:pPr>
        <w:pStyle w:val="Sraopastraipa"/>
        <w:numPr>
          <w:ilvl w:val="0"/>
          <w:numId w:val="1"/>
        </w:numPr>
        <w:rPr>
          <w:rFonts w:ascii="Times New Roman" w:hAnsi="Times New Roman"/>
          <w:sz w:val="24"/>
          <w:szCs w:val="24"/>
        </w:rPr>
      </w:pPr>
      <w:r w:rsidRPr="008376C2">
        <w:rPr>
          <w:rFonts w:ascii="Times New Roman" w:hAnsi="Times New Roman"/>
          <w:sz w:val="24"/>
          <w:szCs w:val="24"/>
        </w:rPr>
        <w:t>Kartu su šiuo pasiūlymu pateikiame</w:t>
      </w:r>
      <w:r w:rsidR="00F425B6" w:rsidRPr="008376C2">
        <w:rPr>
          <w:rFonts w:ascii="Times New Roman" w:hAnsi="Times New Roman"/>
          <w:sz w:val="24"/>
          <w:szCs w:val="24"/>
        </w:rPr>
        <w:t xml:space="preserve"> šią informaciją</w:t>
      </w:r>
      <w:r w:rsidRPr="008376C2">
        <w:rPr>
          <w:rFonts w:ascii="Times New Roman" w:hAnsi="Times New Roman"/>
          <w:sz w:val="24"/>
          <w:szCs w:val="24"/>
        </w:rPr>
        <w:t>:</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4820"/>
        <w:gridCol w:w="4110"/>
        <w:gridCol w:w="5670"/>
      </w:tblGrid>
      <w:tr w:rsidR="00D846E8" w:rsidRPr="00D846E8" w14:paraId="346C630F" w14:textId="77777777" w:rsidTr="00D846E8">
        <w:tc>
          <w:tcPr>
            <w:tcW w:w="704" w:type="dxa"/>
            <w:tcBorders>
              <w:top w:val="single" w:sz="4" w:space="0" w:color="auto"/>
              <w:left w:val="single" w:sz="4" w:space="0" w:color="auto"/>
              <w:bottom w:val="single" w:sz="4" w:space="0" w:color="auto"/>
              <w:right w:val="single" w:sz="4" w:space="0" w:color="auto"/>
            </w:tcBorders>
          </w:tcPr>
          <w:p w14:paraId="6E11481F" w14:textId="77777777" w:rsidR="00D846E8" w:rsidRPr="00D846E8" w:rsidRDefault="00D846E8" w:rsidP="00D846E8">
            <w:pPr>
              <w:spacing w:after="0" w:line="240" w:lineRule="auto"/>
              <w:jc w:val="center"/>
              <w:rPr>
                <w:rFonts w:ascii="Times New Roman" w:eastAsia="Times New Roman" w:hAnsi="Times New Roman" w:cs="Times New Roman"/>
                <w:bCs/>
                <w:lang w:eastAsia="lt-LT"/>
              </w:rPr>
            </w:pPr>
            <w:r w:rsidRPr="00D846E8">
              <w:rPr>
                <w:rFonts w:ascii="Times New Roman" w:eastAsia="Times New Roman" w:hAnsi="Times New Roman" w:cs="Times New Roman"/>
                <w:bCs/>
                <w:lang w:eastAsia="lt-LT"/>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2808AD06" w14:textId="77777777" w:rsidR="00D846E8" w:rsidRPr="00D846E8" w:rsidRDefault="00D846E8" w:rsidP="00D846E8">
            <w:pPr>
              <w:spacing w:after="0" w:line="240" w:lineRule="auto"/>
              <w:jc w:val="center"/>
              <w:rPr>
                <w:rFonts w:ascii="Times New Roman" w:eastAsia="Times New Roman" w:hAnsi="Times New Roman" w:cs="Times New Roman"/>
                <w:bCs/>
                <w:i/>
                <w:lang w:eastAsia="lt-LT"/>
              </w:rPr>
            </w:pPr>
            <w:r w:rsidRPr="00D846E8">
              <w:rPr>
                <w:rFonts w:ascii="Times New Roman" w:eastAsia="Times New Roman" w:hAnsi="Times New Roman" w:cs="Times New Roman"/>
                <w:bCs/>
                <w:lang w:eastAsia="lt-LT"/>
              </w:rPr>
              <w:t>Kartu su pasiūlymu pateikiami dokumentai/informacija (</w:t>
            </w:r>
            <w:r w:rsidRPr="00D846E8">
              <w:rPr>
                <w:rFonts w:ascii="Times New Roman" w:eastAsia="Times New Roman" w:hAnsi="Times New Roman" w:cs="Times New Roman"/>
                <w:bCs/>
                <w:i/>
                <w:lang w:eastAsia="lt-LT"/>
              </w:rPr>
              <w:t>pateikto dokumento pavadinimas)</w:t>
            </w:r>
            <w:r w:rsidRPr="00D846E8">
              <w:rPr>
                <w:rFonts w:ascii="Times New Roman" w:eastAsia="Times New Roman" w:hAnsi="Times New Roman" w:cs="Times New Roman"/>
                <w:bCs/>
                <w:lang w:eastAsia="lt-LT"/>
              </w:rPr>
              <w:t>:</w:t>
            </w:r>
          </w:p>
        </w:tc>
        <w:tc>
          <w:tcPr>
            <w:tcW w:w="4110" w:type="dxa"/>
            <w:tcBorders>
              <w:top w:val="single" w:sz="4" w:space="0" w:color="auto"/>
              <w:left w:val="single" w:sz="4" w:space="0" w:color="auto"/>
              <w:bottom w:val="single" w:sz="4" w:space="0" w:color="auto"/>
              <w:right w:val="single" w:sz="4" w:space="0" w:color="auto"/>
            </w:tcBorders>
            <w:hideMark/>
          </w:tcPr>
          <w:p w14:paraId="6FE2780C" w14:textId="77777777" w:rsidR="00D846E8" w:rsidRPr="00D846E8" w:rsidRDefault="00D846E8" w:rsidP="00D846E8">
            <w:pPr>
              <w:spacing w:after="0" w:line="240" w:lineRule="auto"/>
              <w:jc w:val="center"/>
              <w:rPr>
                <w:rFonts w:ascii="Times New Roman" w:eastAsia="Times New Roman" w:hAnsi="Times New Roman" w:cs="Times New Roman"/>
                <w:bCs/>
                <w:lang w:eastAsia="lt-LT"/>
              </w:rPr>
            </w:pPr>
            <w:r w:rsidRPr="00D846E8">
              <w:rPr>
                <w:rFonts w:ascii="Times New Roman" w:eastAsia="Times New Roman" w:hAnsi="Times New Roman" w:cs="Times New Roman"/>
                <w:bCs/>
                <w:lang w:eastAsia="lt-LT"/>
              </w:rPr>
              <w:t xml:space="preserve">Ar dokumentas/informacija yra konfidenciali </w:t>
            </w:r>
            <w:r w:rsidRPr="00D846E8">
              <w:rPr>
                <w:rFonts w:ascii="Times New Roman" w:eastAsia="Times New Roman" w:hAnsi="Times New Roman" w:cs="Times New Roman"/>
                <w:bCs/>
                <w:i/>
                <w:iCs/>
                <w:lang w:eastAsia="lt-LT"/>
              </w:rPr>
              <w:t>(nurodyti TAIP arba Ne arba DALINAI (patikslinant kuri dokumente nurodyta informacija yra konfidenciali)</w:t>
            </w:r>
          </w:p>
        </w:tc>
        <w:tc>
          <w:tcPr>
            <w:tcW w:w="5670" w:type="dxa"/>
            <w:tcBorders>
              <w:top w:val="single" w:sz="4" w:space="0" w:color="auto"/>
              <w:left w:val="single" w:sz="4" w:space="0" w:color="auto"/>
              <w:bottom w:val="single" w:sz="4" w:space="0" w:color="auto"/>
              <w:right w:val="single" w:sz="4" w:space="0" w:color="auto"/>
            </w:tcBorders>
            <w:vAlign w:val="center"/>
            <w:hideMark/>
          </w:tcPr>
          <w:p w14:paraId="5E245F64" w14:textId="77777777" w:rsidR="00D846E8" w:rsidRPr="00D846E8" w:rsidRDefault="00D846E8" w:rsidP="00D846E8">
            <w:pPr>
              <w:spacing w:after="0" w:line="240" w:lineRule="auto"/>
              <w:jc w:val="center"/>
              <w:rPr>
                <w:rFonts w:ascii="Times New Roman" w:eastAsia="Times New Roman" w:hAnsi="Times New Roman" w:cs="Times New Roman"/>
                <w:bCs/>
                <w:lang w:eastAsia="lt-LT"/>
              </w:rPr>
            </w:pPr>
            <w:r w:rsidRPr="00D846E8">
              <w:rPr>
                <w:rFonts w:ascii="Times New Roman" w:eastAsia="Times New Roman" w:hAnsi="Times New Roman" w:cs="Times New Roman"/>
                <w:bCs/>
                <w:lang w:eastAsia="lt-LT"/>
              </w:rPr>
              <w:t>Argumentai, (pagrindimas) kodėl informacija yra konfidenciali</w:t>
            </w:r>
          </w:p>
        </w:tc>
      </w:tr>
      <w:tr w:rsidR="00D846E8" w:rsidRPr="00D846E8" w14:paraId="521A9576" w14:textId="77777777" w:rsidTr="00D846E8">
        <w:tc>
          <w:tcPr>
            <w:tcW w:w="704" w:type="dxa"/>
            <w:tcBorders>
              <w:top w:val="single" w:sz="4" w:space="0" w:color="auto"/>
              <w:left w:val="single" w:sz="4" w:space="0" w:color="auto"/>
              <w:bottom w:val="single" w:sz="4" w:space="0" w:color="auto"/>
              <w:right w:val="single" w:sz="4" w:space="0" w:color="auto"/>
            </w:tcBorders>
          </w:tcPr>
          <w:p w14:paraId="3D210739" w14:textId="77777777" w:rsidR="00D846E8" w:rsidRPr="00D846E8" w:rsidRDefault="00D846E8" w:rsidP="00D846E8">
            <w:pPr>
              <w:spacing w:after="0" w:line="240" w:lineRule="auto"/>
              <w:rPr>
                <w:rFonts w:ascii="Times New Roman" w:eastAsia="Times New Roman" w:hAnsi="Times New Roman" w:cs="Times New Roman"/>
                <w:bCs/>
                <w:lang w:eastAsia="lt-LT"/>
              </w:rPr>
            </w:pPr>
            <w:r w:rsidRPr="00D846E8">
              <w:rPr>
                <w:rFonts w:ascii="Times New Roman" w:eastAsia="Times New Roman" w:hAnsi="Times New Roman" w:cs="Times New Roman"/>
                <w:bCs/>
                <w:lang w:eastAsia="lt-LT"/>
              </w:rPr>
              <w:t>1.</w:t>
            </w:r>
          </w:p>
        </w:tc>
        <w:tc>
          <w:tcPr>
            <w:tcW w:w="4820" w:type="dxa"/>
            <w:tcBorders>
              <w:top w:val="single" w:sz="4" w:space="0" w:color="auto"/>
              <w:left w:val="single" w:sz="4" w:space="0" w:color="auto"/>
              <w:bottom w:val="single" w:sz="4" w:space="0" w:color="auto"/>
              <w:right w:val="single" w:sz="4" w:space="0" w:color="auto"/>
            </w:tcBorders>
            <w:vAlign w:val="center"/>
          </w:tcPr>
          <w:p w14:paraId="371EE834" w14:textId="77777777" w:rsidR="00D846E8" w:rsidRPr="00D846E8" w:rsidRDefault="00D846E8" w:rsidP="00D846E8">
            <w:pPr>
              <w:spacing w:after="0" w:line="240" w:lineRule="auto"/>
              <w:rPr>
                <w:rFonts w:ascii="Times New Roman" w:eastAsia="Times New Roman" w:hAnsi="Times New Roman" w:cs="Times New Roman"/>
                <w:bCs/>
                <w:lang w:eastAsia="lt-LT"/>
              </w:rPr>
            </w:pPr>
          </w:p>
        </w:tc>
        <w:tc>
          <w:tcPr>
            <w:tcW w:w="4110" w:type="dxa"/>
            <w:tcBorders>
              <w:top w:val="single" w:sz="4" w:space="0" w:color="auto"/>
              <w:left w:val="single" w:sz="4" w:space="0" w:color="auto"/>
              <w:bottom w:val="single" w:sz="4" w:space="0" w:color="auto"/>
              <w:right w:val="single" w:sz="4" w:space="0" w:color="auto"/>
            </w:tcBorders>
          </w:tcPr>
          <w:p w14:paraId="37BEEC35" w14:textId="77777777" w:rsidR="00D846E8" w:rsidRPr="00D846E8" w:rsidRDefault="00D846E8" w:rsidP="00D846E8">
            <w:pPr>
              <w:spacing w:after="0" w:line="240" w:lineRule="auto"/>
              <w:rPr>
                <w:rFonts w:ascii="Times New Roman" w:eastAsia="Times New Roman" w:hAnsi="Times New Roman" w:cs="Times New Roman"/>
                <w:bCs/>
                <w:lang w:eastAsia="lt-LT"/>
              </w:rPr>
            </w:pPr>
          </w:p>
        </w:tc>
        <w:tc>
          <w:tcPr>
            <w:tcW w:w="5670" w:type="dxa"/>
            <w:tcBorders>
              <w:top w:val="single" w:sz="4" w:space="0" w:color="auto"/>
              <w:left w:val="single" w:sz="4" w:space="0" w:color="auto"/>
              <w:bottom w:val="single" w:sz="4" w:space="0" w:color="auto"/>
              <w:right w:val="single" w:sz="4" w:space="0" w:color="auto"/>
            </w:tcBorders>
            <w:vAlign w:val="center"/>
          </w:tcPr>
          <w:p w14:paraId="32787483" w14:textId="77777777" w:rsidR="00D846E8" w:rsidRPr="00D846E8" w:rsidRDefault="00D846E8" w:rsidP="00D846E8">
            <w:pPr>
              <w:spacing w:after="0" w:line="240" w:lineRule="auto"/>
              <w:rPr>
                <w:rFonts w:ascii="Times New Roman" w:eastAsia="Times New Roman" w:hAnsi="Times New Roman" w:cs="Times New Roman"/>
                <w:bCs/>
                <w:lang w:eastAsia="lt-LT"/>
              </w:rPr>
            </w:pPr>
          </w:p>
        </w:tc>
      </w:tr>
      <w:tr w:rsidR="00D846E8" w:rsidRPr="00D846E8" w14:paraId="1AB99349" w14:textId="77777777" w:rsidTr="00D846E8">
        <w:tc>
          <w:tcPr>
            <w:tcW w:w="704" w:type="dxa"/>
            <w:tcBorders>
              <w:top w:val="single" w:sz="4" w:space="0" w:color="auto"/>
              <w:left w:val="single" w:sz="4" w:space="0" w:color="auto"/>
              <w:bottom w:val="single" w:sz="4" w:space="0" w:color="auto"/>
              <w:right w:val="single" w:sz="4" w:space="0" w:color="auto"/>
            </w:tcBorders>
          </w:tcPr>
          <w:p w14:paraId="60E4C1D5" w14:textId="77777777" w:rsidR="00D846E8" w:rsidRPr="00D846E8" w:rsidRDefault="00D846E8" w:rsidP="00D846E8">
            <w:pPr>
              <w:spacing w:after="0" w:line="240" w:lineRule="auto"/>
              <w:rPr>
                <w:rFonts w:ascii="Times New Roman" w:eastAsia="Times New Roman" w:hAnsi="Times New Roman" w:cs="Times New Roman"/>
                <w:bCs/>
                <w:lang w:eastAsia="lt-LT"/>
              </w:rPr>
            </w:pPr>
            <w:r w:rsidRPr="00D846E8">
              <w:rPr>
                <w:rFonts w:ascii="Times New Roman" w:eastAsia="Times New Roman" w:hAnsi="Times New Roman" w:cs="Times New Roman"/>
                <w:bCs/>
                <w:lang w:eastAsia="lt-LT"/>
              </w:rPr>
              <w:t>2</w:t>
            </w:r>
          </w:p>
        </w:tc>
        <w:tc>
          <w:tcPr>
            <w:tcW w:w="4820" w:type="dxa"/>
            <w:tcBorders>
              <w:top w:val="single" w:sz="4" w:space="0" w:color="auto"/>
              <w:left w:val="single" w:sz="4" w:space="0" w:color="auto"/>
              <w:bottom w:val="single" w:sz="4" w:space="0" w:color="auto"/>
              <w:right w:val="single" w:sz="4" w:space="0" w:color="auto"/>
            </w:tcBorders>
            <w:vAlign w:val="center"/>
          </w:tcPr>
          <w:p w14:paraId="42ECECC8" w14:textId="77777777" w:rsidR="00D846E8" w:rsidRPr="00D846E8" w:rsidRDefault="00D846E8" w:rsidP="00D846E8">
            <w:pPr>
              <w:spacing w:after="0" w:line="240" w:lineRule="auto"/>
              <w:rPr>
                <w:rFonts w:ascii="Times New Roman" w:eastAsia="Times New Roman" w:hAnsi="Times New Roman" w:cs="Times New Roman"/>
                <w:bCs/>
                <w:lang w:eastAsia="lt-LT"/>
              </w:rPr>
            </w:pPr>
          </w:p>
        </w:tc>
        <w:tc>
          <w:tcPr>
            <w:tcW w:w="4110" w:type="dxa"/>
            <w:tcBorders>
              <w:top w:val="single" w:sz="4" w:space="0" w:color="auto"/>
              <w:left w:val="single" w:sz="4" w:space="0" w:color="auto"/>
              <w:bottom w:val="single" w:sz="4" w:space="0" w:color="auto"/>
              <w:right w:val="single" w:sz="4" w:space="0" w:color="auto"/>
            </w:tcBorders>
          </w:tcPr>
          <w:p w14:paraId="16449DC9" w14:textId="77777777" w:rsidR="00D846E8" w:rsidRPr="00D846E8" w:rsidRDefault="00D846E8" w:rsidP="00D846E8">
            <w:pPr>
              <w:spacing w:after="0" w:line="240" w:lineRule="auto"/>
              <w:rPr>
                <w:rFonts w:ascii="Times New Roman" w:eastAsia="Times New Roman" w:hAnsi="Times New Roman" w:cs="Times New Roman"/>
                <w:bCs/>
                <w:lang w:eastAsia="lt-LT"/>
              </w:rPr>
            </w:pPr>
          </w:p>
        </w:tc>
        <w:tc>
          <w:tcPr>
            <w:tcW w:w="5670" w:type="dxa"/>
            <w:tcBorders>
              <w:top w:val="single" w:sz="4" w:space="0" w:color="auto"/>
              <w:left w:val="single" w:sz="4" w:space="0" w:color="auto"/>
              <w:bottom w:val="single" w:sz="4" w:space="0" w:color="auto"/>
              <w:right w:val="single" w:sz="4" w:space="0" w:color="auto"/>
            </w:tcBorders>
            <w:vAlign w:val="center"/>
          </w:tcPr>
          <w:p w14:paraId="6165D56D" w14:textId="77777777" w:rsidR="00D846E8" w:rsidRPr="00D846E8" w:rsidRDefault="00D846E8" w:rsidP="00D846E8">
            <w:pPr>
              <w:spacing w:after="0" w:line="240" w:lineRule="auto"/>
              <w:rPr>
                <w:rFonts w:ascii="Times New Roman" w:eastAsia="Times New Roman" w:hAnsi="Times New Roman" w:cs="Times New Roman"/>
                <w:bCs/>
                <w:lang w:eastAsia="lt-LT"/>
              </w:rPr>
            </w:pPr>
          </w:p>
        </w:tc>
      </w:tr>
      <w:tr w:rsidR="00D846E8" w:rsidRPr="00D846E8" w14:paraId="3C86DB23" w14:textId="77777777" w:rsidTr="00D846E8">
        <w:trPr>
          <w:trHeight w:val="173"/>
        </w:trPr>
        <w:tc>
          <w:tcPr>
            <w:tcW w:w="704" w:type="dxa"/>
            <w:tcBorders>
              <w:top w:val="single" w:sz="4" w:space="0" w:color="auto"/>
              <w:left w:val="single" w:sz="4" w:space="0" w:color="auto"/>
              <w:bottom w:val="single" w:sz="4" w:space="0" w:color="auto"/>
              <w:right w:val="single" w:sz="4" w:space="0" w:color="auto"/>
            </w:tcBorders>
          </w:tcPr>
          <w:p w14:paraId="5C542572" w14:textId="77777777" w:rsidR="00D846E8" w:rsidRPr="00D846E8" w:rsidRDefault="00D846E8" w:rsidP="00D846E8">
            <w:pPr>
              <w:spacing w:after="0" w:line="240" w:lineRule="auto"/>
              <w:rPr>
                <w:rFonts w:ascii="Times New Roman" w:eastAsia="Times New Roman" w:hAnsi="Times New Roman" w:cs="Times New Roman"/>
                <w:bCs/>
                <w:lang w:eastAsia="lt-LT"/>
              </w:rPr>
            </w:pPr>
            <w:r w:rsidRPr="00D846E8">
              <w:rPr>
                <w:rFonts w:ascii="Times New Roman" w:eastAsia="Times New Roman" w:hAnsi="Times New Roman" w:cs="Times New Roman"/>
                <w:bCs/>
                <w:lang w:eastAsia="lt-LT"/>
              </w:rPr>
              <w:t>.....</w:t>
            </w:r>
          </w:p>
        </w:tc>
        <w:tc>
          <w:tcPr>
            <w:tcW w:w="4820" w:type="dxa"/>
            <w:tcBorders>
              <w:top w:val="single" w:sz="4" w:space="0" w:color="auto"/>
              <w:left w:val="single" w:sz="4" w:space="0" w:color="auto"/>
              <w:bottom w:val="single" w:sz="4" w:space="0" w:color="auto"/>
              <w:right w:val="single" w:sz="4" w:space="0" w:color="auto"/>
            </w:tcBorders>
            <w:vAlign w:val="center"/>
          </w:tcPr>
          <w:p w14:paraId="232D5CA9" w14:textId="77777777" w:rsidR="00D846E8" w:rsidRPr="00D846E8" w:rsidRDefault="00D846E8" w:rsidP="00D846E8">
            <w:pPr>
              <w:spacing w:after="0" w:line="240" w:lineRule="auto"/>
              <w:rPr>
                <w:rFonts w:ascii="Times New Roman" w:eastAsia="Times New Roman" w:hAnsi="Times New Roman" w:cs="Times New Roman"/>
                <w:bCs/>
                <w:lang w:eastAsia="lt-LT"/>
              </w:rPr>
            </w:pPr>
          </w:p>
        </w:tc>
        <w:tc>
          <w:tcPr>
            <w:tcW w:w="4110" w:type="dxa"/>
            <w:tcBorders>
              <w:top w:val="single" w:sz="4" w:space="0" w:color="auto"/>
              <w:left w:val="single" w:sz="4" w:space="0" w:color="auto"/>
              <w:bottom w:val="single" w:sz="4" w:space="0" w:color="auto"/>
              <w:right w:val="single" w:sz="4" w:space="0" w:color="auto"/>
            </w:tcBorders>
          </w:tcPr>
          <w:p w14:paraId="1E48757F" w14:textId="77777777" w:rsidR="00D846E8" w:rsidRPr="00D846E8" w:rsidRDefault="00D846E8" w:rsidP="00D846E8">
            <w:pPr>
              <w:spacing w:after="0" w:line="240" w:lineRule="auto"/>
              <w:rPr>
                <w:rFonts w:ascii="Times New Roman" w:eastAsia="Times New Roman" w:hAnsi="Times New Roman" w:cs="Times New Roman"/>
                <w:bCs/>
                <w:i/>
                <w:lang w:eastAsia="lt-LT"/>
              </w:rPr>
            </w:pPr>
          </w:p>
        </w:tc>
        <w:tc>
          <w:tcPr>
            <w:tcW w:w="5670" w:type="dxa"/>
            <w:tcBorders>
              <w:top w:val="single" w:sz="4" w:space="0" w:color="auto"/>
              <w:left w:val="single" w:sz="4" w:space="0" w:color="auto"/>
              <w:bottom w:val="single" w:sz="4" w:space="0" w:color="auto"/>
              <w:right w:val="single" w:sz="4" w:space="0" w:color="auto"/>
            </w:tcBorders>
            <w:vAlign w:val="center"/>
          </w:tcPr>
          <w:p w14:paraId="5CD04228" w14:textId="77777777" w:rsidR="00D846E8" w:rsidRPr="00D846E8" w:rsidRDefault="00D846E8" w:rsidP="00D846E8">
            <w:pPr>
              <w:spacing w:after="0" w:line="240" w:lineRule="auto"/>
              <w:rPr>
                <w:rFonts w:ascii="Times New Roman" w:eastAsia="Times New Roman" w:hAnsi="Times New Roman" w:cs="Times New Roman"/>
                <w:bCs/>
                <w:lang w:eastAsia="lt-LT"/>
              </w:rPr>
            </w:pPr>
          </w:p>
        </w:tc>
      </w:tr>
    </w:tbl>
    <w:p w14:paraId="5E86A268" w14:textId="77777777" w:rsidR="00662CB4" w:rsidRDefault="00662CB4" w:rsidP="00BE24BF">
      <w:pPr>
        <w:spacing w:after="0" w:line="240" w:lineRule="auto"/>
        <w:jc w:val="center"/>
        <w:rPr>
          <w:rFonts w:ascii="Times New Roman" w:eastAsia="Times New Roman" w:hAnsi="Times New Roman"/>
          <w:b/>
          <w:bCs/>
          <w:sz w:val="24"/>
          <w:szCs w:val="20"/>
          <w:lang w:eastAsia="lt-LT"/>
        </w:rPr>
      </w:pPr>
    </w:p>
    <w:p w14:paraId="46A70747" w14:textId="77777777" w:rsidR="00104E66" w:rsidRPr="00104E66" w:rsidRDefault="00104E66" w:rsidP="00104E66">
      <w:pPr>
        <w:spacing w:after="0" w:line="240" w:lineRule="auto"/>
        <w:jc w:val="both"/>
        <w:rPr>
          <w:rFonts w:ascii="Times New Roman" w:eastAsia="Times New Roman" w:hAnsi="Times New Roman" w:cs="Times New Roman"/>
          <w:b/>
          <w:bCs/>
          <w:i/>
          <w:iCs/>
          <w:lang w:eastAsia="lt-LT"/>
        </w:rPr>
      </w:pPr>
      <w:r w:rsidRPr="00104E66">
        <w:rPr>
          <w:rFonts w:ascii="Times New Roman" w:eastAsia="Times New Roman" w:hAnsi="Times New Roman" w:cs="Times New Roman"/>
          <w:b/>
          <w:i/>
          <w:lang w:eastAsia="lt-LT"/>
        </w:rPr>
        <w:t>Pastaba:</w:t>
      </w:r>
      <w:r w:rsidRPr="00104E66">
        <w:rPr>
          <w:rFonts w:ascii="Times New Roman" w:eastAsia="Times New Roman" w:hAnsi="Times New Roman" w:cs="Times New Roman"/>
          <w:i/>
          <w:lang w:eastAsia="lt-LT"/>
        </w:rPr>
        <w:t xml:space="preserve"> </w:t>
      </w:r>
      <w:r w:rsidRPr="00104E66">
        <w:rPr>
          <w:rFonts w:ascii="Times New Roman" w:eastAsia="Times New Roman" w:hAnsi="Times New Roman" w:cs="Times New Roman"/>
          <w:bCs/>
          <w:i/>
          <w:lang w:eastAsia="lt-LT"/>
        </w:rPr>
        <w:t xml:space="preserve">Tiekėjas negali nurodyti, kad visas pasiūlymas yra konfidencialus. </w:t>
      </w:r>
      <w:r w:rsidRPr="00104E66">
        <w:rPr>
          <w:rFonts w:ascii="Times New Roman" w:eastAsia="Times New Roman" w:hAnsi="Times New Roman" w:cs="Times New Roman"/>
          <w:i/>
          <w:iCs/>
          <w:spacing w:val="2"/>
          <w:shd w:val="clear" w:color="auto" w:fill="FFFFFF"/>
          <w:lang w:eastAsia="lt-LT"/>
        </w:rPr>
        <w:t>Tiekėjo pavadinimas, kainos, įkainiai nėra konfidenciali informacija.</w:t>
      </w:r>
    </w:p>
    <w:p w14:paraId="10CF0903" w14:textId="77777777" w:rsidR="00104E66" w:rsidRPr="00104E66" w:rsidRDefault="00104E66" w:rsidP="00104E66">
      <w:pPr>
        <w:spacing w:after="0" w:line="240" w:lineRule="auto"/>
        <w:jc w:val="both"/>
        <w:rPr>
          <w:rFonts w:ascii="Times New Roman" w:eastAsia="Times New Roman" w:hAnsi="Times New Roman" w:cs="Times New Roman"/>
          <w:i/>
          <w:lang w:eastAsia="lt-LT"/>
        </w:rPr>
      </w:pPr>
      <w:r w:rsidRPr="00104E66">
        <w:rPr>
          <w:rFonts w:ascii="Times New Roman" w:eastAsia="Times New Roman" w:hAnsi="Times New Roman" w:cs="Times New Roman"/>
          <w:i/>
          <w:lang w:eastAsia="lt-LT"/>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71995FE0" w14:textId="77777777" w:rsidR="00104E66" w:rsidRPr="00104E66" w:rsidRDefault="00104E66" w:rsidP="00104E66">
      <w:pPr>
        <w:spacing w:after="0" w:line="240" w:lineRule="auto"/>
        <w:rPr>
          <w:rFonts w:ascii="Times New Roman" w:eastAsia="Times New Roman" w:hAnsi="Times New Roman" w:cs="Times New Roman"/>
          <w:i/>
          <w:iCs/>
          <w:color w:val="0070C0"/>
          <w:spacing w:val="2"/>
          <w:shd w:val="clear" w:color="auto" w:fill="FFFFFF"/>
          <w:lang w:eastAsia="lt-LT"/>
        </w:rPr>
      </w:pPr>
      <w:r w:rsidRPr="00104E66">
        <w:rPr>
          <w:rFonts w:ascii="Times New Roman" w:eastAsia="Times New Roman" w:hAnsi="Times New Roman" w:cs="Times New Roman"/>
          <w:i/>
          <w:iCs/>
          <w:spacing w:val="2"/>
          <w:shd w:val="clear" w:color="auto" w:fill="FFFFFF"/>
          <w:lang w:eastAsia="lt-LT"/>
        </w:rPr>
        <w:t>„</w:t>
      </w:r>
      <w:hyperlink r:id="rId12" w:history="1">
        <w:r w:rsidRPr="00104E66">
          <w:rPr>
            <w:rFonts w:ascii="Times New Roman" w:eastAsia="Times New Roman" w:hAnsi="Times New Roman" w:cs="Times New Roman"/>
            <w:i/>
            <w:iCs/>
            <w:spacing w:val="2"/>
            <w:shd w:val="clear" w:color="auto" w:fill="FFFFFF"/>
            <w:lang w:eastAsia="lt-LT"/>
          </w:rPr>
          <w:t>Konfidencialumas viešuosiuose pirkimuose</w:t>
        </w:r>
      </w:hyperlink>
      <w:r w:rsidRPr="00104E66">
        <w:rPr>
          <w:rFonts w:ascii="Times New Roman" w:eastAsia="Times New Roman" w:hAnsi="Times New Roman" w:cs="Times New Roman"/>
          <w:i/>
          <w:iCs/>
          <w:spacing w:val="2"/>
          <w:shd w:val="clear" w:color="auto" w:fill="FFFFFF"/>
          <w:lang w:eastAsia="lt-LT"/>
        </w:rPr>
        <w:t xml:space="preserve">“ </w:t>
      </w:r>
      <w:hyperlink r:id="rId13" w:history="1">
        <w:r w:rsidRPr="00104E66">
          <w:rPr>
            <w:rFonts w:ascii="Times New Roman" w:eastAsia="Times New Roman" w:hAnsi="Times New Roman" w:cs="Times New Roman"/>
            <w:i/>
            <w:iCs/>
            <w:color w:val="0070C0"/>
            <w:spacing w:val="2"/>
            <w:u w:val="single"/>
            <w:shd w:val="clear" w:color="auto" w:fill="FFFFFF"/>
            <w:lang w:eastAsia="lt-LT"/>
          </w:rPr>
          <w:t>https://vpt.lrv.lt/uploads/vpt/documents/files/mp/konfidenciali_informacija.pdf</w:t>
        </w:r>
      </w:hyperlink>
      <w:r w:rsidRPr="00104E66">
        <w:rPr>
          <w:rFonts w:ascii="Times New Roman" w:eastAsia="Times New Roman" w:hAnsi="Times New Roman" w:cs="Times New Roman"/>
          <w:i/>
          <w:iCs/>
          <w:color w:val="0070C0"/>
          <w:spacing w:val="2"/>
          <w:shd w:val="clear" w:color="auto" w:fill="FFFFFF"/>
          <w:lang w:eastAsia="lt-LT"/>
        </w:rPr>
        <w:t xml:space="preserve">  </w:t>
      </w:r>
    </w:p>
    <w:p w14:paraId="0DDCF070" w14:textId="77777777" w:rsidR="00D46DA1" w:rsidRDefault="00D46DA1" w:rsidP="00D46DA1">
      <w:pPr>
        <w:pStyle w:val="Sraopastraipa"/>
        <w:tabs>
          <w:tab w:val="left" w:pos="0"/>
          <w:tab w:val="left" w:pos="1701"/>
          <w:tab w:val="left" w:pos="2268"/>
          <w:tab w:val="left" w:pos="6379"/>
          <w:tab w:val="left" w:pos="6663"/>
          <w:tab w:val="left" w:pos="9638"/>
        </w:tabs>
      </w:pPr>
    </w:p>
    <w:p w14:paraId="64D998EE" w14:textId="77777777" w:rsidR="00D46DA1" w:rsidRDefault="00D46DA1" w:rsidP="00D46DA1">
      <w:pPr>
        <w:pStyle w:val="Sraopastraipa"/>
        <w:tabs>
          <w:tab w:val="left" w:pos="0"/>
          <w:tab w:val="left" w:pos="1701"/>
          <w:tab w:val="left" w:pos="2268"/>
          <w:tab w:val="left" w:pos="6379"/>
          <w:tab w:val="left" w:pos="6663"/>
          <w:tab w:val="left" w:pos="9638"/>
        </w:tabs>
      </w:pPr>
    </w:p>
    <w:p w14:paraId="6B552829" w14:textId="77777777" w:rsidR="00D46DA1" w:rsidRDefault="00D46DA1" w:rsidP="00D46DA1">
      <w:pPr>
        <w:pStyle w:val="Sraopastraipa"/>
        <w:tabs>
          <w:tab w:val="left" w:pos="0"/>
          <w:tab w:val="left" w:pos="1701"/>
          <w:tab w:val="left" w:pos="2268"/>
          <w:tab w:val="left" w:pos="6379"/>
          <w:tab w:val="left" w:pos="6663"/>
          <w:tab w:val="left" w:pos="9638"/>
        </w:tabs>
      </w:pPr>
    </w:p>
    <w:p w14:paraId="43A4DC18" w14:textId="0ACCBC01" w:rsidR="00D46DA1" w:rsidRPr="0045180C" w:rsidRDefault="00D46DA1" w:rsidP="00D46DA1">
      <w:pPr>
        <w:pStyle w:val="Sraopastraipa"/>
        <w:tabs>
          <w:tab w:val="left" w:pos="0"/>
          <w:tab w:val="left" w:pos="1701"/>
          <w:tab w:val="left" w:pos="2268"/>
          <w:tab w:val="left" w:pos="6379"/>
          <w:tab w:val="left" w:pos="6663"/>
          <w:tab w:val="left" w:pos="9638"/>
        </w:tabs>
      </w:pPr>
      <w:r w:rsidRPr="0045180C">
        <w:t>____________________                          _____________                                 ___________________</w:t>
      </w:r>
    </w:p>
    <w:p w14:paraId="269C6454" w14:textId="77777777" w:rsidR="00D46DA1" w:rsidRPr="0045180C" w:rsidRDefault="00D46DA1" w:rsidP="00D46DA1">
      <w:pPr>
        <w:pStyle w:val="Sraopastraipa"/>
        <w:tabs>
          <w:tab w:val="left" w:pos="2552"/>
          <w:tab w:val="left" w:pos="7230"/>
        </w:tabs>
      </w:pPr>
      <w:r w:rsidRPr="0045180C">
        <w:t xml:space="preserve">     (pareigos)</w:t>
      </w:r>
      <w:r w:rsidRPr="0045180C">
        <w:tab/>
        <w:t xml:space="preserve">  </w:t>
      </w:r>
      <w:r>
        <w:t xml:space="preserve">     </w:t>
      </w:r>
      <w:r w:rsidRPr="0045180C">
        <w:t xml:space="preserve">                 (parašas)</w:t>
      </w:r>
      <w:r w:rsidRPr="0045180C">
        <w:tab/>
        <w:t>(vardas pavardė)</w:t>
      </w:r>
    </w:p>
    <w:p w14:paraId="58C1BBA9" w14:textId="77777777" w:rsidR="00D46DA1" w:rsidRPr="00D46DA1" w:rsidRDefault="00D46DA1" w:rsidP="00D46DA1">
      <w:pPr>
        <w:pStyle w:val="Sraopastraipa"/>
        <w:rPr>
          <w:i/>
          <w:iCs/>
        </w:rPr>
      </w:pPr>
    </w:p>
    <w:p w14:paraId="1B4937BC" w14:textId="77777777" w:rsidR="00D46DA1" w:rsidRPr="00D46DA1" w:rsidRDefault="00D46DA1" w:rsidP="00D46DA1">
      <w:pPr>
        <w:pStyle w:val="Sraopastraipa"/>
        <w:jc w:val="both"/>
        <w:rPr>
          <w:i/>
          <w:iCs/>
        </w:rPr>
      </w:pPr>
      <w:r w:rsidRPr="00D46DA1">
        <w:rPr>
          <w:i/>
          <w:iCs/>
        </w:rPr>
        <w:t>Jei pasiūlymą pasirašo Tiekėjo įgaliotas asmuo, kartu su pasiūlymu turi būti pateiktas dokumentas (įgaliojimas) suteikiantis teisę nurodytam asmeniui pasirašyti Tiekėjo vardu.</w:t>
      </w:r>
    </w:p>
    <w:p w14:paraId="55A29E37" w14:textId="2E0652D7" w:rsidR="00B67B11" w:rsidRPr="00DC3A81" w:rsidRDefault="00B67B11" w:rsidP="00D46DA1"/>
    <w:sectPr w:rsidR="00B67B11" w:rsidRPr="00DC3A81" w:rsidSect="008B1FC1">
      <w:pgSz w:w="16838" w:h="11906" w:orient="landscape"/>
      <w:pgMar w:top="709" w:right="567" w:bottom="567" w:left="56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785B9" w14:textId="77777777" w:rsidR="00E93D44" w:rsidRDefault="00E93D44" w:rsidP="00F7397D">
      <w:pPr>
        <w:spacing w:after="0" w:line="240" w:lineRule="auto"/>
      </w:pPr>
      <w:r>
        <w:separator/>
      </w:r>
    </w:p>
  </w:endnote>
  <w:endnote w:type="continuationSeparator" w:id="0">
    <w:p w14:paraId="0472EB60" w14:textId="77777777" w:rsidR="00E93D44" w:rsidRDefault="00E93D44" w:rsidP="00F73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FEF85" w14:textId="77777777" w:rsidR="00E93D44" w:rsidRDefault="00E93D44" w:rsidP="00F7397D">
      <w:pPr>
        <w:spacing w:after="0" w:line="240" w:lineRule="auto"/>
      </w:pPr>
      <w:r>
        <w:separator/>
      </w:r>
    </w:p>
  </w:footnote>
  <w:footnote w:type="continuationSeparator" w:id="0">
    <w:p w14:paraId="4D2430BC" w14:textId="77777777" w:rsidR="00E93D44" w:rsidRDefault="00E93D44" w:rsidP="00F73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0E4D6" w14:textId="46968A79" w:rsidR="00347031" w:rsidRDefault="00347031" w:rsidP="00F7397D">
    <w:pPr>
      <w:pStyle w:val="Antrats"/>
      <w:jc w:val="right"/>
    </w:pPr>
    <w:r w:rsidRPr="00F7397D">
      <w:t xml:space="preserve">Pasiūlymo </w:t>
    </w:r>
    <w:r w:rsidR="00A66F1D">
      <w:t>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7E45"/>
    <w:multiLevelType w:val="hybridMultilevel"/>
    <w:tmpl w:val="FD600B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3187EF4"/>
    <w:multiLevelType w:val="hybridMultilevel"/>
    <w:tmpl w:val="7B4A47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6164F8B"/>
    <w:multiLevelType w:val="hybridMultilevel"/>
    <w:tmpl w:val="D464B89E"/>
    <w:lvl w:ilvl="0" w:tplc="21FC0922">
      <w:start w:val="1"/>
      <w:numFmt w:val="bullet"/>
      <w:lvlText w:val=""/>
      <w:lvlJc w:val="left"/>
      <w:pPr>
        <w:ind w:left="585" w:hanging="360"/>
      </w:pPr>
      <w:rPr>
        <w:rFonts w:ascii="Symbol" w:eastAsiaTheme="minorHAnsi" w:hAnsi="Symbol" w:cstheme="minorBidi" w:hint="default"/>
      </w:rPr>
    </w:lvl>
    <w:lvl w:ilvl="1" w:tplc="04270003" w:tentative="1">
      <w:start w:val="1"/>
      <w:numFmt w:val="bullet"/>
      <w:lvlText w:val="o"/>
      <w:lvlJc w:val="left"/>
      <w:pPr>
        <w:ind w:left="1305" w:hanging="360"/>
      </w:pPr>
      <w:rPr>
        <w:rFonts w:ascii="Courier New" w:hAnsi="Courier New" w:cs="Courier New" w:hint="default"/>
      </w:rPr>
    </w:lvl>
    <w:lvl w:ilvl="2" w:tplc="04270005" w:tentative="1">
      <w:start w:val="1"/>
      <w:numFmt w:val="bullet"/>
      <w:lvlText w:val=""/>
      <w:lvlJc w:val="left"/>
      <w:pPr>
        <w:ind w:left="2025" w:hanging="360"/>
      </w:pPr>
      <w:rPr>
        <w:rFonts w:ascii="Wingdings" w:hAnsi="Wingdings" w:hint="default"/>
      </w:rPr>
    </w:lvl>
    <w:lvl w:ilvl="3" w:tplc="04270001" w:tentative="1">
      <w:start w:val="1"/>
      <w:numFmt w:val="bullet"/>
      <w:lvlText w:val=""/>
      <w:lvlJc w:val="left"/>
      <w:pPr>
        <w:ind w:left="2745" w:hanging="360"/>
      </w:pPr>
      <w:rPr>
        <w:rFonts w:ascii="Symbol" w:hAnsi="Symbol" w:hint="default"/>
      </w:rPr>
    </w:lvl>
    <w:lvl w:ilvl="4" w:tplc="04270003" w:tentative="1">
      <w:start w:val="1"/>
      <w:numFmt w:val="bullet"/>
      <w:lvlText w:val="o"/>
      <w:lvlJc w:val="left"/>
      <w:pPr>
        <w:ind w:left="3465" w:hanging="360"/>
      </w:pPr>
      <w:rPr>
        <w:rFonts w:ascii="Courier New" w:hAnsi="Courier New" w:cs="Courier New" w:hint="default"/>
      </w:rPr>
    </w:lvl>
    <w:lvl w:ilvl="5" w:tplc="04270005" w:tentative="1">
      <w:start w:val="1"/>
      <w:numFmt w:val="bullet"/>
      <w:lvlText w:val=""/>
      <w:lvlJc w:val="left"/>
      <w:pPr>
        <w:ind w:left="4185" w:hanging="360"/>
      </w:pPr>
      <w:rPr>
        <w:rFonts w:ascii="Wingdings" w:hAnsi="Wingdings" w:hint="default"/>
      </w:rPr>
    </w:lvl>
    <w:lvl w:ilvl="6" w:tplc="04270001" w:tentative="1">
      <w:start w:val="1"/>
      <w:numFmt w:val="bullet"/>
      <w:lvlText w:val=""/>
      <w:lvlJc w:val="left"/>
      <w:pPr>
        <w:ind w:left="4905" w:hanging="360"/>
      </w:pPr>
      <w:rPr>
        <w:rFonts w:ascii="Symbol" w:hAnsi="Symbol" w:hint="default"/>
      </w:rPr>
    </w:lvl>
    <w:lvl w:ilvl="7" w:tplc="04270003" w:tentative="1">
      <w:start w:val="1"/>
      <w:numFmt w:val="bullet"/>
      <w:lvlText w:val="o"/>
      <w:lvlJc w:val="left"/>
      <w:pPr>
        <w:ind w:left="5625" w:hanging="360"/>
      </w:pPr>
      <w:rPr>
        <w:rFonts w:ascii="Courier New" w:hAnsi="Courier New" w:cs="Courier New" w:hint="default"/>
      </w:rPr>
    </w:lvl>
    <w:lvl w:ilvl="8" w:tplc="04270005" w:tentative="1">
      <w:start w:val="1"/>
      <w:numFmt w:val="bullet"/>
      <w:lvlText w:val=""/>
      <w:lvlJc w:val="left"/>
      <w:pPr>
        <w:ind w:left="6345" w:hanging="360"/>
      </w:pPr>
      <w:rPr>
        <w:rFonts w:ascii="Wingdings" w:hAnsi="Wingdings" w:hint="default"/>
      </w:rPr>
    </w:lvl>
  </w:abstractNum>
  <w:abstractNum w:abstractNumId="3" w15:restartNumberingAfterBreak="0">
    <w:nsid w:val="35E543A6"/>
    <w:multiLevelType w:val="multilevel"/>
    <w:tmpl w:val="F20E844C"/>
    <w:lvl w:ilvl="0">
      <w:start w:val="1"/>
      <w:numFmt w:val="decimal"/>
      <w:lvlText w:val="%1."/>
      <w:lvlJc w:val="left"/>
      <w:pPr>
        <w:ind w:left="360" w:hanging="360"/>
      </w:pPr>
      <w:rPr>
        <w:w w:val="99"/>
        <w:sz w:val="24"/>
        <w:szCs w:val="24"/>
        <w:lang w:val="lt-LT" w:eastAsia="en-US" w:bidi="ar-SA"/>
      </w:rPr>
    </w:lvl>
    <w:lvl w:ilvl="1">
      <w:start w:val="1"/>
      <w:numFmt w:val="decimal"/>
      <w:lvlText w:val="%1.%2."/>
      <w:lvlJc w:val="left"/>
      <w:pPr>
        <w:ind w:left="792" w:hanging="432"/>
      </w:pPr>
      <w:rPr>
        <w:rFonts w:hint="default"/>
        <w:lang w:val="lt-LT" w:eastAsia="en-US" w:bidi="ar-SA"/>
      </w:rPr>
    </w:lvl>
    <w:lvl w:ilvl="2">
      <w:start w:val="1"/>
      <w:numFmt w:val="decimal"/>
      <w:lvlText w:val="%1.%2.%3."/>
      <w:lvlJc w:val="left"/>
      <w:pPr>
        <w:ind w:left="1224" w:hanging="504"/>
      </w:pPr>
      <w:rPr>
        <w:rFonts w:hint="default"/>
        <w:lang w:val="lt-LT" w:eastAsia="en-US" w:bidi="ar-SA"/>
      </w:rPr>
    </w:lvl>
    <w:lvl w:ilvl="3">
      <w:start w:val="1"/>
      <w:numFmt w:val="decimal"/>
      <w:lvlText w:val="%1.%2.%3.%4."/>
      <w:lvlJc w:val="left"/>
      <w:pPr>
        <w:ind w:left="1728" w:hanging="648"/>
      </w:pPr>
      <w:rPr>
        <w:rFonts w:hint="default"/>
        <w:lang w:val="lt-LT" w:eastAsia="en-US" w:bidi="ar-SA"/>
      </w:rPr>
    </w:lvl>
    <w:lvl w:ilvl="4">
      <w:start w:val="1"/>
      <w:numFmt w:val="decimal"/>
      <w:lvlText w:val="%1.%2.%3.%4.%5."/>
      <w:lvlJc w:val="left"/>
      <w:pPr>
        <w:ind w:left="2232" w:hanging="792"/>
      </w:pPr>
      <w:rPr>
        <w:rFonts w:hint="default"/>
        <w:lang w:val="lt-LT" w:eastAsia="en-US" w:bidi="ar-SA"/>
      </w:rPr>
    </w:lvl>
    <w:lvl w:ilvl="5">
      <w:start w:val="1"/>
      <w:numFmt w:val="decimal"/>
      <w:lvlText w:val="%1.%2.%3.%4.%5.%6."/>
      <w:lvlJc w:val="left"/>
      <w:pPr>
        <w:ind w:left="2736" w:hanging="936"/>
      </w:pPr>
      <w:rPr>
        <w:rFonts w:hint="default"/>
        <w:lang w:val="lt-LT" w:eastAsia="en-US" w:bidi="ar-SA"/>
      </w:rPr>
    </w:lvl>
    <w:lvl w:ilvl="6">
      <w:start w:val="1"/>
      <w:numFmt w:val="decimal"/>
      <w:lvlText w:val="%1.%2.%3.%4.%5.%6.%7."/>
      <w:lvlJc w:val="left"/>
      <w:pPr>
        <w:ind w:left="3240" w:hanging="1080"/>
      </w:pPr>
      <w:rPr>
        <w:rFonts w:hint="default"/>
        <w:lang w:val="lt-LT" w:eastAsia="en-US" w:bidi="ar-SA"/>
      </w:rPr>
    </w:lvl>
    <w:lvl w:ilvl="7">
      <w:start w:val="1"/>
      <w:numFmt w:val="decimal"/>
      <w:lvlText w:val="%1.%2.%3.%4.%5.%6.%7.%8."/>
      <w:lvlJc w:val="left"/>
      <w:pPr>
        <w:ind w:left="3744" w:hanging="1224"/>
      </w:pPr>
      <w:rPr>
        <w:rFonts w:hint="default"/>
        <w:lang w:val="lt-LT" w:eastAsia="en-US" w:bidi="ar-SA"/>
      </w:rPr>
    </w:lvl>
    <w:lvl w:ilvl="8">
      <w:start w:val="1"/>
      <w:numFmt w:val="decimal"/>
      <w:lvlText w:val="%1.%2.%3.%4.%5.%6.%7.%8.%9."/>
      <w:lvlJc w:val="left"/>
      <w:pPr>
        <w:ind w:left="4320" w:hanging="1440"/>
      </w:pPr>
      <w:rPr>
        <w:rFonts w:hint="default"/>
        <w:lang w:val="lt-LT" w:eastAsia="en-US" w:bidi="ar-SA"/>
      </w:rPr>
    </w:lvl>
  </w:abstractNum>
  <w:abstractNum w:abstractNumId="4" w15:restartNumberingAfterBreak="0">
    <w:nsid w:val="5C5E55EA"/>
    <w:multiLevelType w:val="multilevel"/>
    <w:tmpl w:val="8EA86838"/>
    <w:lvl w:ilvl="0">
      <w:start w:val="1"/>
      <w:numFmt w:val="decimal"/>
      <w:lvlText w:val="%1."/>
      <w:lvlJc w:val="left"/>
      <w:pPr>
        <w:ind w:left="928"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DBE0E45"/>
    <w:multiLevelType w:val="hybridMultilevel"/>
    <w:tmpl w:val="5C56A6B6"/>
    <w:lvl w:ilvl="0" w:tplc="21AAE57C">
      <w:start w:val="2"/>
      <w:numFmt w:val="bullet"/>
      <w:lvlText w:val=""/>
      <w:lvlJc w:val="left"/>
      <w:pPr>
        <w:ind w:left="1080" w:hanging="360"/>
      </w:pPr>
      <w:rPr>
        <w:rFonts w:ascii="Symbol" w:eastAsia="Calibr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5E36109B"/>
    <w:multiLevelType w:val="hybridMultilevel"/>
    <w:tmpl w:val="8CE82C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D1136D5"/>
    <w:multiLevelType w:val="hybridMultilevel"/>
    <w:tmpl w:val="A57E7D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D190A2B"/>
    <w:multiLevelType w:val="hybridMultilevel"/>
    <w:tmpl w:val="E2A44E44"/>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48721377">
    <w:abstractNumId w:val="8"/>
  </w:num>
  <w:num w:numId="2" w16cid:durableId="1133325">
    <w:abstractNumId w:val="2"/>
  </w:num>
  <w:num w:numId="3" w16cid:durableId="401412324">
    <w:abstractNumId w:val="3"/>
  </w:num>
  <w:num w:numId="4" w16cid:durableId="1013149501">
    <w:abstractNumId w:val="4"/>
  </w:num>
  <w:num w:numId="5" w16cid:durableId="1020622956">
    <w:abstractNumId w:val="5"/>
  </w:num>
  <w:num w:numId="6" w16cid:durableId="31225897">
    <w:abstractNumId w:val="7"/>
  </w:num>
  <w:num w:numId="7" w16cid:durableId="977536993">
    <w:abstractNumId w:val="0"/>
  </w:num>
  <w:num w:numId="8" w16cid:durableId="639917614">
    <w:abstractNumId w:val="6"/>
  </w:num>
  <w:num w:numId="9" w16cid:durableId="785153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81B"/>
    <w:rsid w:val="00014817"/>
    <w:rsid w:val="000465C9"/>
    <w:rsid w:val="00046A34"/>
    <w:rsid w:val="0004703A"/>
    <w:rsid w:val="000754BF"/>
    <w:rsid w:val="0007618D"/>
    <w:rsid w:val="0009246C"/>
    <w:rsid w:val="000A0A70"/>
    <w:rsid w:val="000B619F"/>
    <w:rsid w:val="000D3062"/>
    <w:rsid w:val="000D56C4"/>
    <w:rsid w:val="000F67F4"/>
    <w:rsid w:val="000F6F69"/>
    <w:rsid w:val="001035C9"/>
    <w:rsid w:val="00104E66"/>
    <w:rsid w:val="00111C47"/>
    <w:rsid w:val="00124F66"/>
    <w:rsid w:val="00137F34"/>
    <w:rsid w:val="00141790"/>
    <w:rsid w:val="00144EAE"/>
    <w:rsid w:val="00147384"/>
    <w:rsid w:val="00147FEC"/>
    <w:rsid w:val="00164A39"/>
    <w:rsid w:val="00175D5E"/>
    <w:rsid w:val="001919A7"/>
    <w:rsid w:val="00195F1D"/>
    <w:rsid w:val="00196483"/>
    <w:rsid w:val="001C0115"/>
    <w:rsid w:val="002019DC"/>
    <w:rsid w:val="0021469F"/>
    <w:rsid w:val="002235B7"/>
    <w:rsid w:val="0022515B"/>
    <w:rsid w:val="0022562B"/>
    <w:rsid w:val="0022745B"/>
    <w:rsid w:val="00232347"/>
    <w:rsid w:val="00242C49"/>
    <w:rsid w:val="0026487D"/>
    <w:rsid w:val="00265DD5"/>
    <w:rsid w:val="002849FF"/>
    <w:rsid w:val="0028600B"/>
    <w:rsid w:val="00296BEF"/>
    <w:rsid w:val="002B6A05"/>
    <w:rsid w:val="002D0A1D"/>
    <w:rsid w:val="002D0CE0"/>
    <w:rsid w:val="002E66F0"/>
    <w:rsid w:val="002E7C48"/>
    <w:rsid w:val="002F7933"/>
    <w:rsid w:val="00347031"/>
    <w:rsid w:val="00350D50"/>
    <w:rsid w:val="0035672C"/>
    <w:rsid w:val="00394D30"/>
    <w:rsid w:val="003B3E14"/>
    <w:rsid w:val="003E6B65"/>
    <w:rsid w:val="003E760E"/>
    <w:rsid w:val="003F1719"/>
    <w:rsid w:val="00403913"/>
    <w:rsid w:val="00414813"/>
    <w:rsid w:val="004219EE"/>
    <w:rsid w:val="00423A9F"/>
    <w:rsid w:val="00487DAF"/>
    <w:rsid w:val="004979FB"/>
    <w:rsid w:val="004B606C"/>
    <w:rsid w:val="004B6AF9"/>
    <w:rsid w:val="004C45D8"/>
    <w:rsid w:val="004F674B"/>
    <w:rsid w:val="005010F7"/>
    <w:rsid w:val="005129E0"/>
    <w:rsid w:val="00525010"/>
    <w:rsid w:val="00534FB0"/>
    <w:rsid w:val="00547ADC"/>
    <w:rsid w:val="00557659"/>
    <w:rsid w:val="00566276"/>
    <w:rsid w:val="00576300"/>
    <w:rsid w:val="005C4F3C"/>
    <w:rsid w:val="005C5D8B"/>
    <w:rsid w:val="005D5392"/>
    <w:rsid w:val="005D7FA2"/>
    <w:rsid w:val="00601ED5"/>
    <w:rsid w:val="006033A6"/>
    <w:rsid w:val="00604E9A"/>
    <w:rsid w:val="0062084F"/>
    <w:rsid w:val="00627DA8"/>
    <w:rsid w:val="0063066B"/>
    <w:rsid w:val="00635362"/>
    <w:rsid w:val="0063770A"/>
    <w:rsid w:val="00641A6B"/>
    <w:rsid w:val="00644B8D"/>
    <w:rsid w:val="006574AD"/>
    <w:rsid w:val="0066093A"/>
    <w:rsid w:val="00662CB4"/>
    <w:rsid w:val="00662EBD"/>
    <w:rsid w:val="0067443B"/>
    <w:rsid w:val="00674C60"/>
    <w:rsid w:val="00676868"/>
    <w:rsid w:val="00697153"/>
    <w:rsid w:val="006A483A"/>
    <w:rsid w:val="006B045A"/>
    <w:rsid w:val="006B068D"/>
    <w:rsid w:val="006D3B81"/>
    <w:rsid w:val="006E52EF"/>
    <w:rsid w:val="006F0B51"/>
    <w:rsid w:val="00716186"/>
    <w:rsid w:val="007300F7"/>
    <w:rsid w:val="00732E0C"/>
    <w:rsid w:val="00733778"/>
    <w:rsid w:val="00741C6B"/>
    <w:rsid w:val="00753B06"/>
    <w:rsid w:val="0075743C"/>
    <w:rsid w:val="00763CFC"/>
    <w:rsid w:val="007813DA"/>
    <w:rsid w:val="0078382C"/>
    <w:rsid w:val="007A0392"/>
    <w:rsid w:val="007A1599"/>
    <w:rsid w:val="007B450C"/>
    <w:rsid w:val="00803990"/>
    <w:rsid w:val="008062F8"/>
    <w:rsid w:val="00811B02"/>
    <w:rsid w:val="00815EBC"/>
    <w:rsid w:val="0082643C"/>
    <w:rsid w:val="0083281B"/>
    <w:rsid w:val="008333D9"/>
    <w:rsid w:val="008376C2"/>
    <w:rsid w:val="0084207E"/>
    <w:rsid w:val="008536A0"/>
    <w:rsid w:val="00862797"/>
    <w:rsid w:val="00865E72"/>
    <w:rsid w:val="0089475E"/>
    <w:rsid w:val="008A52D1"/>
    <w:rsid w:val="008A531D"/>
    <w:rsid w:val="008B1FC1"/>
    <w:rsid w:val="008C11EC"/>
    <w:rsid w:val="008C2BB5"/>
    <w:rsid w:val="008D3E96"/>
    <w:rsid w:val="0091142B"/>
    <w:rsid w:val="009115EF"/>
    <w:rsid w:val="00921DB0"/>
    <w:rsid w:val="00935E07"/>
    <w:rsid w:val="0094720F"/>
    <w:rsid w:val="00950D0D"/>
    <w:rsid w:val="00953F15"/>
    <w:rsid w:val="009629DF"/>
    <w:rsid w:val="0098242D"/>
    <w:rsid w:val="009843EC"/>
    <w:rsid w:val="009950EA"/>
    <w:rsid w:val="009A7256"/>
    <w:rsid w:val="009B0C95"/>
    <w:rsid w:val="009B231C"/>
    <w:rsid w:val="009B6C88"/>
    <w:rsid w:val="009C4891"/>
    <w:rsid w:val="009D306F"/>
    <w:rsid w:val="009E2830"/>
    <w:rsid w:val="009F264B"/>
    <w:rsid w:val="00A1278C"/>
    <w:rsid w:val="00A21FA7"/>
    <w:rsid w:val="00A2270E"/>
    <w:rsid w:val="00A26948"/>
    <w:rsid w:val="00A602AE"/>
    <w:rsid w:val="00A66F1D"/>
    <w:rsid w:val="00A81D58"/>
    <w:rsid w:val="00A8446D"/>
    <w:rsid w:val="00A84E32"/>
    <w:rsid w:val="00A90075"/>
    <w:rsid w:val="00AD14CA"/>
    <w:rsid w:val="00B107B4"/>
    <w:rsid w:val="00B20E13"/>
    <w:rsid w:val="00B22E80"/>
    <w:rsid w:val="00B3571D"/>
    <w:rsid w:val="00B67901"/>
    <w:rsid w:val="00B67B11"/>
    <w:rsid w:val="00B700FC"/>
    <w:rsid w:val="00B80F28"/>
    <w:rsid w:val="00B81C37"/>
    <w:rsid w:val="00B94BBC"/>
    <w:rsid w:val="00BC116F"/>
    <w:rsid w:val="00BE24BF"/>
    <w:rsid w:val="00BE325C"/>
    <w:rsid w:val="00BE5D94"/>
    <w:rsid w:val="00BF7B53"/>
    <w:rsid w:val="00C15ED7"/>
    <w:rsid w:val="00C25665"/>
    <w:rsid w:val="00C40BE5"/>
    <w:rsid w:val="00C43E38"/>
    <w:rsid w:val="00C64641"/>
    <w:rsid w:val="00C7386B"/>
    <w:rsid w:val="00CA1827"/>
    <w:rsid w:val="00CA449A"/>
    <w:rsid w:val="00CC1C24"/>
    <w:rsid w:val="00CD22F5"/>
    <w:rsid w:val="00CD7A1A"/>
    <w:rsid w:val="00CF08F1"/>
    <w:rsid w:val="00CF17F7"/>
    <w:rsid w:val="00CF189F"/>
    <w:rsid w:val="00D01994"/>
    <w:rsid w:val="00D03DDD"/>
    <w:rsid w:val="00D04E39"/>
    <w:rsid w:val="00D17B21"/>
    <w:rsid w:val="00D2126A"/>
    <w:rsid w:val="00D4613B"/>
    <w:rsid w:val="00D46DA1"/>
    <w:rsid w:val="00D71E68"/>
    <w:rsid w:val="00D731C2"/>
    <w:rsid w:val="00D846E8"/>
    <w:rsid w:val="00D87637"/>
    <w:rsid w:val="00DA74BF"/>
    <w:rsid w:val="00DB14DC"/>
    <w:rsid w:val="00DB7C38"/>
    <w:rsid w:val="00DC3A81"/>
    <w:rsid w:val="00DD33AD"/>
    <w:rsid w:val="00DD36F7"/>
    <w:rsid w:val="00DE7E43"/>
    <w:rsid w:val="00DF0EDD"/>
    <w:rsid w:val="00DF34DB"/>
    <w:rsid w:val="00E1628B"/>
    <w:rsid w:val="00E23A32"/>
    <w:rsid w:val="00E341CE"/>
    <w:rsid w:val="00E60EDB"/>
    <w:rsid w:val="00E666F6"/>
    <w:rsid w:val="00E74CC4"/>
    <w:rsid w:val="00E8327F"/>
    <w:rsid w:val="00E93D44"/>
    <w:rsid w:val="00E96223"/>
    <w:rsid w:val="00EA0B07"/>
    <w:rsid w:val="00EA47AF"/>
    <w:rsid w:val="00EC071E"/>
    <w:rsid w:val="00EC48A4"/>
    <w:rsid w:val="00EE7BEF"/>
    <w:rsid w:val="00EF3384"/>
    <w:rsid w:val="00EF57CA"/>
    <w:rsid w:val="00EF7557"/>
    <w:rsid w:val="00F02C58"/>
    <w:rsid w:val="00F02C5B"/>
    <w:rsid w:val="00F10070"/>
    <w:rsid w:val="00F22773"/>
    <w:rsid w:val="00F26946"/>
    <w:rsid w:val="00F31A10"/>
    <w:rsid w:val="00F34660"/>
    <w:rsid w:val="00F425B6"/>
    <w:rsid w:val="00F555A1"/>
    <w:rsid w:val="00F67C63"/>
    <w:rsid w:val="00F7397D"/>
    <w:rsid w:val="00F91DF5"/>
    <w:rsid w:val="00F94F7F"/>
    <w:rsid w:val="00FD23B4"/>
    <w:rsid w:val="00FF1D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327F1"/>
  <w15:chartTrackingRefBased/>
  <w15:docId w15:val="{0C514AD1-DC63-4F08-B85E-9A7CBD5CF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C1C24"/>
    <w:pPr>
      <w:keepNext/>
      <w:keepLines/>
      <w:spacing w:before="240" w:after="0"/>
      <w:outlineLvl w:val="0"/>
    </w:pPr>
    <w:rPr>
      <w:rFonts w:ascii="Calibri Light" w:eastAsia="Times New Roman" w:hAnsi="Calibri Light" w:cs="Times New Roman"/>
      <w:color w:val="2F5496"/>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32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3281B"/>
    <w:pPr>
      <w:suppressAutoHyphens/>
      <w:autoSpaceDN w:val="0"/>
      <w:spacing w:after="200" w:line="276" w:lineRule="auto"/>
      <w:ind w:left="720"/>
      <w:contextualSpacing/>
      <w:textAlignment w:val="baseline"/>
    </w:pPr>
    <w:rPr>
      <w:rFonts w:ascii="Calibri" w:eastAsia="Calibri" w:hAnsi="Calibri" w:cs="Times New Roman"/>
    </w:rPr>
  </w:style>
  <w:style w:type="paragraph" w:styleId="Antrats">
    <w:name w:val="header"/>
    <w:basedOn w:val="prastasis"/>
    <w:link w:val="AntratsDiagrama"/>
    <w:uiPriority w:val="99"/>
    <w:unhideWhenUsed/>
    <w:rsid w:val="00F7397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7397D"/>
  </w:style>
  <w:style w:type="paragraph" w:styleId="Porat">
    <w:name w:val="footer"/>
    <w:basedOn w:val="prastasis"/>
    <w:link w:val="PoratDiagrama"/>
    <w:uiPriority w:val="99"/>
    <w:unhideWhenUsed/>
    <w:rsid w:val="00F7397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7397D"/>
  </w:style>
  <w:style w:type="paragraph" w:styleId="Debesliotekstas">
    <w:name w:val="Balloon Text"/>
    <w:basedOn w:val="prastasis"/>
    <w:link w:val="DebesliotekstasDiagrama"/>
    <w:uiPriority w:val="99"/>
    <w:semiHidden/>
    <w:unhideWhenUsed/>
    <w:rsid w:val="008D3E9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3E96"/>
    <w:rPr>
      <w:rFonts w:ascii="Segoe UI" w:hAnsi="Segoe UI" w:cs="Segoe UI"/>
      <w:sz w:val="18"/>
      <w:szCs w:val="18"/>
    </w:rPr>
  </w:style>
  <w:style w:type="character" w:styleId="Komentaronuoroda">
    <w:name w:val="annotation reference"/>
    <w:basedOn w:val="Numatytasispastraiposriftas"/>
    <w:uiPriority w:val="99"/>
    <w:semiHidden/>
    <w:unhideWhenUsed/>
    <w:rsid w:val="002E7C48"/>
    <w:rPr>
      <w:sz w:val="16"/>
      <w:szCs w:val="16"/>
    </w:rPr>
  </w:style>
  <w:style w:type="paragraph" w:styleId="Komentarotekstas">
    <w:name w:val="annotation text"/>
    <w:basedOn w:val="prastasis"/>
    <w:link w:val="KomentarotekstasDiagrama"/>
    <w:uiPriority w:val="99"/>
    <w:unhideWhenUsed/>
    <w:rsid w:val="002E7C4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E7C48"/>
    <w:rPr>
      <w:sz w:val="20"/>
      <w:szCs w:val="20"/>
    </w:rPr>
  </w:style>
  <w:style w:type="paragraph" w:styleId="Komentarotema">
    <w:name w:val="annotation subject"/>
    <w:basedOn w:val="Komentarotekstas"/>
    <w:next w:val="Komentarotekstas"/>
    <w:link w:val="KomentarotemaDiagrama"/>
    <w:uiPriority w:val="99"/>
    <w:semiHidden/>
    <w:unhideWhenUsed/>
    <w:rsid w:val="002E7C48"/>
    <w:rPr>
      <w:b/>
      <w:bCs/>
    </w:rPr>
  </w:style>
  <w:style w:type="character" w:customStyle="1" w:styleId="KomentarotemaDiagrama">
    <w:name w:val="Komentaro tema Diagrama"/>
    <w:basedOn w:val="KomentarotekstasDiagrama"/>
    <w:link w:val="Komentarotema"/>
    <w:uiPriority w:val="99"/>
    <w:semiHidden/>
    <w:rsid w:val="002E7C48"/>
    <w:rPr>
      <w:b/>
      <w:bCs/>
      <w:sz w:val="20"/>
      <w:szCs w:val="20"/>
    </w:rPr>
  </w:style>
  <w:style w:type="paragraph" w:customStyle="1" w:styleId="Antrat11">
    <w:name w:val="Antraštė 11"/>
    <w:basedOn w:val="prastasis"/>
    <w:next w:val="prastasis"/>
    <w:uiPriority w:val="9"/>
    <w:qFormat/>
    <w:rsid w:val="00CC1C24"/>
    <w:pPr>
      <w:keepNext/>
      <w:keepLines/>
      <w:spacing w:before="240" w:after="0" w:line="240" w:lineRule="auto"/>
      <w:ind w:left="113" w:right="113"/>
      <w:jc w:val="both"/>
      <w:outlineLvl w:val="0"/>
    </w:pPr>
    <w:rPr>
      <w:rFonts w:ascii="Calibri Light" w:eastAsia="Times New Roman" w:hAnsi="Calibri Light" w:cs="Times New Roman"/>
      <w:color w:val="2F5496"/>
      <w:sz w:val="32"/>
      <w:szCs w:val="32"/>
    </w:rPr>
  </w:style>
  <w:style w:type="numbering" w:customStyle="1" w:styleId="Sraonra1">
    <w:name w:val="Sąrašo nėra1"/>
    <w:next w:val="Sraonra"/>
    <w:uiPriority w:val="99"/>
    <w:semiHidden/>
    <w:unhideWhenUsed/>
    <w:rsid w:val="00CC1C24"/>
  </w:style>
  <w:style w:type="character" w:customStyle="1" w:styleId="Antrat1Diagrama">
    <w:name w:val="Antraštė 1 Diagrama"/>
    <w:basedOn w:val="Numatytasispastraiposriftas"/>
    <w:link w:val="Antrat1"/>
    <w:uiPriority w:val="9"/>
    <w:rsid w:val="00CC1C24"/>
    <w:rPr>
      <w:rFonts w:ascii="Calibri Light" w:eastAsia="Times New Roman" w:hAnsi="Calibri Light" w:cs="Times New Roman"/>
      <w:color w:val="2F5496"/>
      <w:kern w:val="0"/>
      <w:sz w:val="32"/>
      <w:szCs w:val="32"/>
      <w:lang w:val="lt-LT"/>
      <w14:ligatures w14:val="none"/>
    </w:rPr>
  </w:style>
  <w:style w:type="paragraph" w:styleId="Pagrindinistekstas">
    <w:name w:val="Body Text"/>
    <w:basedOn w:val="prastasis"/>
    <w:link w:val="PagrindinistekstasDiagrama"/>
    <w:uiPriority w:val="1"/>
    <w:qFormat/>
    <w:rsid w:val="00CC1C24"/>
    <w:pPr>
      <w:spacing w:after="0" w:line="240" w:lineRule="auto"/>
      <w:ind w:left="113" w:right="113"/>
      <w:jc w:val="both"/>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1"/>
    <w:rsid w:val="00CC1C24"/>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CC1C2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saitas1">
    <w:name w:val="Hipersaitas1"/>
    <w:basedOn w:val="Numatytasispastraiposriftas"/>
    <w:uiPriority w:val="99"/>
    <w:unhideWhenUsed/>
    <w:rsid w:val="00CC1C24"/>
    <w:rPr>
      <w:color w:val="0563C1"/>
      <w:u w:val="single"/>
    </w:rPr>
  </w:style>
  <w:style w:type="character" w:customStyle="1" w:styleId="Antrat1Diagrama1">
    <w:name w:val="Antraštė 1 Diagrama1"/>
    <w:basedOn w:val="Numatytasispastraiposriftas"/>
    <w:uiPriority w:val="9"/>
    <w:rsid w:val="00CC1C24"/>
    <w:rPr>
      <w:rFonts w:asciiTheme="majorHAnsi" w:eastAsiaTheme="majorEastAsia" w:hAnsiTheme="majorHAnsi" w:cstheme="majorBidi"/>
      <w:color w:val="2E74B5" w:themeColor="accent1" w:themeShade="BF"/>
      <w:sz w:val="32"/>
      <w:szCs w:val="32"/>
    </w:rPr>
  </w:style>
  <w:style w:type="character" w:styleId="Hipersaitas">
    <w:name w:val="Hyperlink"/>
    <w:basedOn w:val="Numatytasispastraiposriftas"/>
    <w:uiPriority w:val="99"/>
    <w:semiHidden/>
    <w:unhideWhenUsed/>
    <w:rsid w:val="00CC1C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41720">
      <w:bodyDiv w:val="1"/>
      <w:marLeft w:val="0"/>
      <w:marRight w:val="0"/>
      <w:marTop w:val="0"/>
      <w:marBottom w:val="0"/>
      <w:divBdr>
        <w:top w:val="none" w:sz="0" w:space="0" w:color="auto"/>
        <w:left w:val="none" w:sz="0" w:space="0" w:color="auto"/>
        <w:bottom w:val="none" w:sz="0" w:space="0" w:color="auto"/>
        <w:right w:val="none" w:sz="0" w:space="0" w:color="auto"/>
      </w:divBdr>
    </w:div>
    <w:div w:id="168182295">
      <w:bodyDiv w:val="1"/>
      <w:marLeft w:val="0"/>
      <w:marRight w:val="0"/>
      <w:marTop w:val="0"/>
      <w:marBottom w:val="0"/>
      <w:divBdr>
        <w:top w:val="none" w:sz="0" w:space="0" w:color="auto"/>
        <w:left w:val="none" w:sz="0" w:space="0" w:color="auto"/>
        <w:bottom w:val="none" w:sz="0" w:space="0" w:color="auto"/>
        <w:right w:val="none" w:sz="0" w:space="0" w:color="auto"/>
      </w:divBdr>
    </w:div>
    <w:div w:id="266960499">
      <w:bodyDiv w:val="1"/>
      <w:marLeft w:val="0"/>
      <w:marRight w:val="0"/>
      <w:marTop w:val="0"/>
      <w:marBottom w:val="0"/>
      <w:divBdr>
        <w:top w:val="none" w:sz="0" w:space="0" w:color="auto"/>
        <w:left w:val="none" w:sz="0" w:space="0" w:color="auto"/>
        <w:bottom w:val="none" w:sz="0" w:space="0" w:color="auto"/>
        <w:right w:val="none" w:sz="0" w:space="0" w:color="auto"/>
      </w:divBdr>
    </w:div>
    <w:div w:id="291519553">
      <w:bodyDiv w:val="1"/>
      <w:marLeft w:val="0"/>
      <w:marRight w:val="0"/>
      <w:marTop w:val="0"/>
      <w:marBottom w:val="0"/>
      <w:divBdr>
        <w:top w:val="none" w:sz="0" w:space="0" w:color="auto"/>
        <w:left w:val="none" w:sz="0" w:space="0" w:color="auto"/>
        <w:bottom w:val="none" w:sz="0" w:space="0" w:color="auto"/>
        <w:right w:val="none" w:sz="0" w:space="0" w:color="auto"/>
      </w:divBdr>
    </w:div>
    <w:div w:id="364520800">
      <w:bodyDiv w:val="1"/>
      <w:marLeft w:val="0"/>
      <w:marRight w:val="0"/>
      <w:marTop w:val="0"/>
      <w:marBottom w:val="0"/>
      <w:divBdr>
        <w:top w:val="none" w:sz="0" w:space="0" w:color="auto"/>
        <w:left w:val="none" w:sz="0" w:space="0" w:color="auto"/>
        <w:bottom w:val="none" w:sz="0" w:space="0" w:color="auto"/>
        <w:right w:val="none" w:sz="0" w:space="0" w:color="auto"/>
      </w:divBdr>
    </w:div>
    <w:div w:id="473446802">
      <w:bodyDiv w:val="1"/>
      <w:marLeft w:val="0"/>
      <w:marRight w:val="0"/>
      <w:marTop w:val="0"/>
      <w:marBottom w:val="0"/>
      <w:divBdr>
        <w:top w:val="none" w:sz="0" w:space="0" w:color="auto"/>
        <w:left w:val="none" w:sz="0" w:space="0" w:color="auto"/>
        <w:bottom w:val="none" w:sz="0" w:space="0" w:color="auto"/>
        <w:right w:val="none" w:sz="0" w:space="0" w:color="auto"/>
      </w:divBdr>
    </w:div>
    <w:div w:id="556552550">
      <w:bodyDiv w:val="1"/>
      <w:marLeft w:val="0"/>
      <w:marRight w:val="0"/>
      <w:marTop w:val="0"/>
      <w:marBottom w:val="0"/>
      <w:divBdr>
        <w:top w:val="none" w:sz="0" w:space="0" w:color="auto"/>
        <w:left w:val="none" w:sz="0" w:space="0" w:color="auto"/>
        <w:bottom w:val="none" w:sz="0" w:space="0" w:color="auto"/>
        <w:right w:val="none" w:sz="0" w:space="0" w:color="auto"/>
      </w:divBdr>
    </w:div>
    <w:div w:id="570889433">
      <w:bodyDiv w:val="1"/>
      <w:marLeft w:val="0"/>
      <w:marRight w:val="0"/>
      <w:marTop w:val="0"/>
      <w:marBottom w:val="0"/>
      <w:divBdr>
        <w:top w:val="none" w:sz="0" w:space="0" w:color="auto"/>
        <w:left w:val="none" w:sz="0" w:space="0" w:color="auto"/>
        <w:bottom w:val="none" w:sz="0" w:space="0" w:color="auto"/>
        <w:right w:val="none" w:sz="0" w:space="0" w:color="auto"/>
      </w:divBdr>
    </w:div>
    <w:div w:id="603533395">
      <w:bodyDiv w:val="1"/>
      <w:marLeft w:val="0"/>
      <w:marRight w:val="0"/>
      <w:marTop w:val="0"/>
      <w:marBottom w:val="0"/>
      <w:divBdr>
        <w:top w:val="none" w:sz="0" w:space="0" w:color="auto"/>
        <w:left w:val="none" w:sz="0" w:space="0" w:color="auto"/>
        <w:bottom w:val="none" w:sz="0" w:space="0" w:color="auto"/>
        <w:right w:val="none" w:sz="0" w:space="0" w:color="auto"/>
      </w:divBdr>
    </w:div>
    <w:div w:id="614796751">
      <w:bodyDiv w:val="1"/>
      <w:marLeft w:val="0"/>
      <w:marRight w:val="0"/>
      <w:marTop w:val="0"/>
      <w:marBottom w:val="0"/>
      <w:divBdr>
        <w:top w:val="none" w:sz="0" w:space="0" w:color="auto"/>
        <w:left w:val="none" w:sz="0" w:space="0" w:color="auto"/>
        <w:bottom w:val="none" w:sz="0" w:space="0" w:color="auto"/>
        <w:right w:val="none" w:sz="0" w:space="0" w:color="auto"/>
      </w:divBdr>
    </w:div>
    <w:div w:id="616447497">
      <w:bodyDiv w:val="1"/>
      <w:marLeft w:val="0"/>
      <w:marRight w:val="0"/>
      <w:marTop w:val="0"/>
      <w:marBottom w:val="0"/>
      <w:divBdr>
        <w:top w:val="none" w:sz="0" w:space="0" w:color="auto"/>
        <w:left w:val="none" w:sz="0" w:space="0" w:color="auto"/>
        <w:bottom w:val="none" w:sz="0" w:space="0" w:color="auto"/>
        <w:right w:val="none" w:sz="0" w:space="0" w:color="auto"/>
      </w:divBdr>
    </w:div>
    <w:div w:id="811871874">
      <w:bodyDiv w:val="1"/>
      <w:marLeft w:val="0"/>
      <w:marRight w:val="0"/>
      <w:marTop w:val="0"/>
      <w:marBottom w:val="0"/>
      <w:divBdr>
        <w:top w:val="none" w:sz="0" w:space="0" w:color="auto"/>
        <w:left w:val="none" w:sz="0" w:space="0" w:color="auto"/>
        <w:bottom w:val="none" w:sz="0" w:space="0" w:color="auto"/>
        <w:right w:val="none" w:sz="0" w:space="0" w:color="auto"/>
      </w:divBdr>
    </w:div>
    <w:div w:id="1098604485">
      <w:bodyDiv w:val="1"/>
      <w:marLeft w:val="0"/>
      <w:marRight w:val="0"/>
      <w:marTop w:val="0"/>
      <w:marBottom w:val="0"/>
      <w:divBdr>
        <w:top w:val="none" w:sz="0" w:space="0" w:color="auto"/>
        <w:left w:val="none" w:sz="0" w:space="0" w:color="auto"/>
        <w:bottom w:val="none" w:sz="0" w:space="0" w:color="auto"/>
        <w:right w:val="none" w:sz="0" w:space="0" w:color="auto"/>
      </w:divBdr>
    </w:div>
    <w:div w:id="1156916403">
      <w:bodyDiv w:val="1"/>
      <w:marLeft w:val="0"/>
      <w:marRight w:val="0"/>
      <w:marTop w:val="0"/>
      <w:marBottom w:val="0"/>
      <w:divBdr>
        <w:top w:val="none" w:sz="0" w:space="0" w:color="auto"/>
        <w:left w:val="none" w:sz="0" w:space="0" w:color="auto"/>
        <w:bottom w:val="none" w:sz="0" w:space="0" w:color="auto"/>
        <w:right w:val="none" w:sz="0" w:space="0" w:color="auto"/>
      </w:divBdr>
    </w:div>
    <w:div w:id="1204907748">
      <w:bodyDiv w:val="1"/>
      <w:marLeft w:val="0"/>
      <w:marRight w:val="0"/>
      <w:marTop w:val="0"/>
      <w:marBottom w:val="0"/>
      <w:divBdr>
        <w:top w:val="none" w:sz="0" w:space="0" w:color="auto"/>
        <w:left w:val="none" w:sz="0" w:space="0" w:color="auto"/>
        <w:bottom w:val="none" w:sz="0" w:space="0" w:color="auto"/>
        <w:right w:val="none" w:sz="0" w:space="0" w:color="auto"/>
      </w:divBdr>
    </w:div>
    <w:div w:id="1232427828">
      <w:bodyDiv w:val="1"/>
      <w:marLeft w:val="0"/>
      <w:marRight w:val="0"/>
      <w:marTop w:val="0"/>
      <w:marBottom w:val="0"/>
      <w:divBdr>
        <w:top w:val="none" w:sz="0" w:space="0" w:color="auto"/>
        <w:left w:val="none" w:sz="0" w:space="0" w:color="auto"/>
        <w:bottom w:val="none" w:sz="0" w:space="0" w:color="auto"/>
        <w:right w:val="none" w:sz="0" w:space="0" w:color="auto"/>
      </w:divBdr>
    </w:div>
    <w:div w:id="1292595564">
      <w:bodyDiv w:val="1"/>
      <w:marLeft w:val="0"/>
      <w:marRight w:val="0"/>
      <w:marTop w:val="0"/>
      <w:marBottom w:val="0"/>
      <w:divBdr>
        <w:top w:val="none" w:sz="0" w:space="0" w:color="auto"/>
        <w:left w:val="none" w:sz="0" w:space="0" w:color="auto"/>
        <w:bottom w:val="none" w:sz="0" w:space="0" w:color="auto"/>
        <w:right w:val="none" w:sz="0" w:space="0" w:color="auto"/>
      </w:divBdr>
    </w:div>
    <w:div w:id="1340038061">
      <w:bodyDiv w:val="1"/>
      <w:marLeft w:val="0"/>
      <w:marRight w:val="0"/>
      <w:marTop w:val="0"/>
      <w:marBottom w:val="0"/>
      <w:divBdr>
        <w:top w:val="none" w:sz="0" w:space="0" w:color="auto"/>
        <w:left w:val="none" w:sz="0" w:space="0" w:color="auto"/>
        <w:bottom w:val="none" w:sz="0" w:space="0" w:color="auto"/>
        <w:right w:val="none" w:sz="0" w:space="0" w:color="auto"/>
      </w:divBdr>
    </w:div>
    <w:div w:id="1376003744">
      <w:bodyDiv w:val="1"/>
      <w:marLeft w:val="0"/>
      <w:marRight w:val="0"/>
      <w:marTop w:val="0"/>
      <w:marBottom w:val="0"/>
      <w:divBdr>
        <w:top w:val="none" w:sz="0" w:space="0" w:color="auto"/>
        <w:left w:val="none" w:sz="0" w:space="0" w:color="auto"/>
        <w:bottom w:val="none" w:sz="0" w:space="0" w:color="auto"/>
        <w:right w:val="none" w:sz="0" w:space="0" w:color="auto"/>
      </w:divBdr>
    </w:div>
    <w:div w:id="1395617373">
      <w:bodyDiv w:val="1"/>
      <w:marLeft w:val="0"/>
      <w:marRight w:val="0"/>
      <w:marTop w:val="0"/>
      <w:marBottom w:val="0"/>
      <w:divBdr>
        <w:top w:val="none" w:sz="0" w:space="0" w:color="auto"/>
        <w:left w:val="none" w:sz="0" w:space="0" w:color="auto"/>
        <w:bottom w:val="none" w:sz="0" w:space="0" w:color="auto"/>
        <w:right w:val="none" w:sz="0" w:space="0" w:color="auto"/>
      </w:divBdr>
    </w:div>
    <w:div w:id="1577520163">
      <w:bodyDiv w:val="1"/>
      <w:marLeft w:val="0"/>
      <w:marRight w:val="0"/>
      <w:marTop w:val="0"/>
      <w:marBottom w:val="0"/>
      <w:divBdr>
        <w:top w:val="none" w:sz="0" w:space="0" w:color="auto"/>
        <w:left w:val="none" w:sz="0" w:space="0" w:color="auto"/>
        <w:bottom w:val="none" w:sz="0" w:space="0" w:color="auto"/>
        <w:right w:val="none" w:sz="0" w:space="0" w:color="auto"/>
      </w:divBdr>
    </w:div>
    <w:div w:id="1808933054">
      <w:bodyDiv w:val="1"/>
      <w:marLeft w:val="0"/>
      <w:marRight w:val="0"/>
      <w:marTop w:val="0"/>
      <w:marBottom w:val="0"/>
      <w:divBdr>
        <w:top w:val="none" w:sz="0" w:space="0" w:color="auto"/>
        <w:left w:val="none" w:sz="0" w:space="0" w:color="auto"/>
        <w:bottom w:val="none" w:sz="0" w:space="0" w:color="auto"/>
        <w:right w:val="none" w:sz="0" w:space="0" w:color="auto"/>
      </w:divBdr>
    </w:div>
    <w:div w:id="1812407304">
      <w:bodyDiv w:val="1"/>
      <w:marLeft w:val="0"/>
      <w:marRight w:val="0"/>
      <w:marTop w:val="0"/>
      <w:marBottom w:val="0"/>
      <w:divBdr>
        <w:top w:val="none" w:sz="0" w:space="0" w:color="auto"/>
        <w:left w:val="none" w:sz="0" w:space="0" w:color="auto"/>
        <w:bottom w:val="none" w:sz="0" w:space="0" w:color="auto"/>
        <w:right w:val="none" w:sz="0" w:space="0" w:color="auto"/>
      </w:divBdr>
    </w:div>
    <w:div w:id="1879393065">
      <w:bodyDiv w:val="1"/>
      <w:marLeft w:val="0"/>
      <w:marRight w:val="0"/>
      <w:marTop w:val="0"/>
      <w:marBottom w:val="0"/>
      <w:divBdr>
        <w:top w:val="none" w:sz="0" w:space="0" w:color="auto"/>
        <w:left w:val="none" w:sz="0" w:space="0" w:color="auto"/>
        <w:bottom w:val="none" w:sz="0" w:space="0" w:color="auto"/>
        <w:right w:val="none" w:sz="0" w:space="0" w:color="auto"/>
      </w:divBdr>
    </w:div>
    <w:div w:id="1905329655">
      <w:bodyDiv w:val="1"/>
      <w:marLeft w:val="0"/>
      <w:marRight w:val="0"/>
      <w:marTop w:val="0"/>
      <w:marBottom w:val="0"/>
      <w:divBdr>
        <w:top w:val="none" w:sz="0" w:space="0" w:color="auto"/>
        <w:left w:val="none" w:sz="0" w:space="0" w:color="auto"/>
        <w:bottom w:val="none" w:sz="0" w:space="0" w:color="auto"/>
        <w:right w:val="none" w:sz="0" w:space="0" w:color="auto"/>
      </w:divBdr>
    </w:div>
    <w:div w:id="1994022305">
      <w:bodyDiv w:val="1"/>
      <w:marLeft w:val="0"/>
      <w:marRight w:val="0"/>
      <w:marTop w:val="0"/>
      <w:marBottom w:val="0"/>
      <w:divBdr>
        <w:top w:val="none" w:sz="0" w:space="0" w:color="auto"/>
        <w:left w:val="none" w:sz="0" w:space="0" w:color="auto"/>
        <w:bottom w:val="none" w:sz="0" w:space="0" w:color="auto"/>
        <w:right w:val="none" w:sz="0" w:space="0" w:color="auto"/>
      </w:divBdr>
    </w:div>
    <w:div w:id="2091071905">
      <w:bodyDiv w:val="1"/>
      <w:marLeft w:val="0"/>
      <w:marRight w:val="0"/>
      <w:marTop w:val="0"/>
      <w:marBottom w:val="0"/>
      <w:divBdr>
        <w:top w:val="none" w:sz="0" w:space="0" w:color="auto"/>
        <w:left w:val="none" w:sz="0" w:space="0" w:color="auto"/>
        <w:bottom w:val="none" w:sz="0" w:space="0" w:color="auto"/>
        <w:right w:val="none" w:sz="0" w:space="0" w:color="auto"/>
      </w:divBdr>
    </w:div>
    <w:div w:id="212692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mp/konfidenciali_informa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vpt.lrv.lt/uploads/vpt/documents/files/mp/konfidenciali_informacija.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677E48B150F2E41815E0C5ECE5C2115" ma:contentTypeVersion="0" ma:contentTypeDescription="Kurkite naują dokumentą." ma:contentTypeScope="" ma:versionID="7fd9d51dbd3d8cc990751e5d3650d3ef">
  <xsd:schema xmlns:xsd="http://www.w3.org/2001/XMLSchema" xmlns:xs="http://www.w3.org/2001/XMLSchema" xmlns:p="http://schemas.microsoft.com/office/2006/metadata/properties" targetNamespace="http://schemas.microsoft.com/office/2006/metadata/properties" ma:root="true" ma:fieldsID="a194751863c3011628a01524ea75226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9A1DF-1A43-4FF4-BAC2-46AA8AB157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2ECA61-F88C-479C-8490-B974B9845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FEAB79D-3092-402C-8C54-8314669E8225}">
  <ds:schemaRefs>
    <ds:schemaRef ds:uri="http://schemas.microsoft.com/sharepoint/v3/contenttype/forms"/>
  </ds:schemaRefs>
</ds:datastoreItem>
</file>

<file path=customXml/itemProps4.xml><?xml version="1.0" encoding="utf-8"?>
<ds:datastoreItem xmlns:ds="http://schemas.openxmlformats.org/officeDocument/2006/customXml" ds:itemID="{C36B4570-4596-4359-8BB6-FFD7A198E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5</Pages>
  <Words>923</Words>
  <Characters>6428</Characters>
  <Application>Microsoft Office Word</Application>
  <DocSecurity>0</DocSecurity>
  <Lines>233</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Kliopovas Kęstutis</dc:creator>
  <cp:keywords/>
  <dc:description/>
  <cp:lastModifiedBy>Kęstutis Kliopovas</cp:lastModifiedBy>
  <cp:revision>134</cp:revision>
  <cp:lastPrinted>2022-07-12T08:32:00Z</cp:lastPrinted>
  <dcterms:created xsi:type="dcterms:W3CDTF">2025-11-26T11:14:00Z</dcterms:created>
  <dcterms:modified xsi:type="dcterms:W3CDTF">2026-04-03T08:04:00Z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0x0101009677E48B150F2E41815E0C5ECE5C2115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