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416F8" w14:textId="5B44181E" w:rsidR="006A1F6D" w:rsidRPr="00777746" w:rsidRDefault="006A1F6D" w:rsidP="00BC13E2">
      <w:pPr>
        <w:jc w:val="right"/>
      </w:pPr>
      <w:bookmarkStart w:id="0" w:name="_Toc220055850"/>
      <w:r w:rsidRPr="00777746">
        <w:t xml:space="preserve">Pirkimo sąlygų </w:t>
      </w:r>
      <w:r w:rsidRPr="00777746">
        <w:rPr>
          <w:lang w:val="en-US"/>
        </w:rPr>
        <w:t>6</w:t>
      </w:r>
      <w:r w:rsidRPr="00777746">
        <w:t xml:space="preserve"> priedas „Tiekėjo įvykdytos sutartys“</w:t>
      </w:r>
      <w:bookmarkEnd w:id="0"/>
    </w:p>
    <w:p w14:paraId="3A657410" w14:textId="77777777" w:rsidR="004B3C04" w:rsidRPr="00777746" w:rsidRDefault="004B3C04" w:rsidP="004B3C04">
      <w:pPr>
        <w:spacing w:after="160" w:line="276" w:lineRule="auto"/>
        <w:ind w:firstLine="0"/>
        <w:jc w:val="center"/>
        <w:rPr>
          <w:rFonts w:ascii="Aptos" w:eastAsia="Calibri" w:hAnsi="Aptos" w:cs="Calibri"/>
          <w:caps/>
          <w:color w:val="404040"/>
          <w:spacing w:val="20"/>
          <w:sz w:val="28"/>
          <w:szCs w:val="28"/>
        </w:rPr>
      </w:pPr>
    </w:p>
    <w:p w14:paraId="49DCDD96" w14:textId="6649DB0D" w:rsidR="004B3C04" w:rsidRPr="00777746" w:rsidRDefault="004B3C04" w:rsidP="004B3C04">
      <w:pPr>
        <w:spacing w:after="160" w:line="276" w:lineRule="auto"/>
        <w:ind w:firstLine="0"/>
        <w:jc w:val="center"/>
        <w:rPr>
          <w:rFonts w:ascii="Aptos" w:eastAsia="Calibri" w:hAnsi="Aptos" w:cs="Calibri"/>
          <w:caps/>
          <w:color w:val="404040"/>
          <w:spacing w:val="20"/>
          <w:sz w:val="28"/>
          <w:szCs w:val="28"/>
        </w:rPr>
      </w:pPr>
      <w:r w:rsidRPr="00777746">
        <w:rPr>
          <w:rFonts w:ascii="Aptos" w:eastAsia="Calibri" w:hAnsi="Aptos" w:cs="Calibri"/>
          <w:caps/>
          <w:color w:val="404040"/>
          <w:spacing w:val="20"/>
          <w:sz w:val="28"/>
          <w:szCs w:val="28"/>
        </w:rPr>
        <w:t>tiekėjo ĮVYKDYTOS SUTARTYS</w:t>
      </w:r>
    </w:p>
    <w:p w14:paraId="392DAF17" w14:textId="77777777" w:rsidR="004B3C04" w:rsidRPr="00777746" w:rsidRDefault="004B3C04" w:rsidP="004B3C04">
      <w:pPr>
        <w:spacing w:after="160" w:line="276" w:lineRule="auto"/>
        <w:ind w:firstLine="0"/>
        <w:jc w:val="left"/>
        <w:rPr>
          <w:rFonts w:ascii="Aptos" w:eastAsia="Calibri" w:hAnsi="Aptos" w:cs="Calibri"/>
          <w:caps/>
          <w:spacing w:val="20"/>
          <w:sz w:val="22"/>
          <w:szCs w:val="22"/>
        </w:rPr>
      </w:pPr>
    </w:p>
    <w:p w14:paraId="28A2D8E7" w14:textId="2BFB4700" w:rsidR="004B3C04" w:rsidRPr="00777746" w:rsidRDefault="004B3C04" w:rsidP="004B3C04">
      <w:pPr>
        <w:spacing w:line="240" w:lineRule="auto"/>
        <w:ind w:firstLine="567"/>
        <w:rPr>
          <w:rFonts w:ascii="Aptos" w:eastAsia="Calibri" w:hAnsi="Aptos" w:cs="Calibri"/>
        </w:rPr>
      </w:pPr>
      <w:r w:rsidRPr="00777746">
        <w:rPr>
          <w:rFonts w:ascii="Aptos" w:eastAsia="Calibri" w:hAnsi="Aptos" w:cs="Calibri"/>
          <w:caps/>
          <w:spacing w:val="20"/>
          <w:sz w:val="22"/>
          <w:szCs w:val="22"/>
        </w:rPr>
        <w:t>1.</w:t>
      </w:r>
      <w:r w:rsidRPr="00777746">
        <w:rPr>
          <w:rFonts w:ascii="Aptos" w:eastAsia="Calibri" w:hAnsi="Aptos" w:cs="Calibri"/>
          <w:sz w:val="22"/>
          <w:szCs w:val="22"/>
        </w:rPr>
        <w:t xml:space="preserve"> </w:t>
      </w:r>
      <w:r w:rsidRPr="00777746">
        <w:rPr>
          <w:rFonts w:ascii="Aptos" w:eastAsia="Calibri" w:hAnsi="Aptos" w:cs="Calibri"/>
        </w:rPr>
        <w:t>Tiekėjas turi užpildyti pateiktą lentelę, nurodydamas atlikt</w:t>
      </w:r>
      <w:r w:rsidR="00A3162B" w:rsidRPr="00777746">
        <w:rPr>
          <w:rFonts w:ascii="Aptos" w:eastAsia="Calibri" w:hAnsi="Aptos" w:cs="Calibri"/>
        </w:rPr>
        <w:t>as paslaugas</w:t>
      </w:r>
      <w:r w:rsidRPr="00777746">
        <w:rPr>
          <w:rFonts w:ascii="Aptos" w:eastAsia="Calibri" w:hAnsi="Aptos" w:cs="Calibri"/>
        </w:rPr>
        <w:t xml:space="preserve"> ir įvykdytas sutartis, kurios pagrindžia tiekėjo atitikimą Pirkimo dokumentuose nustatytiems    kvalifikacijos reikalavimams. </w:t>
      </w:r>
    </w:p>
    <w:p w14:paraId="0A67DDB4" w14:textId="77777777" w:rsidR="004B3C04" w:rsidRPr="00777746" w:rsidRDefault="004B3C04" w:rsidP="004B3C04">
      <w:pPr>
        <w:spacing w:line="240" w:lineRule="auto"/>
        <w:ind w:left="-709" w:firstLine="567"/>
        <w:jc w:val="left"/>
        <w:rPr>
          <w:rFonts w:ascii="Aptos" w:eastAsia="Calibri" w:hAnsi="Aptos" w:cs="Calibri"/>
        </w:rPr>
      </w:pPr>
    </w:p>
    <w:tbl>
      <w:tblPr>
        <w:tblStyle w:val="TableGrid5"/>
        <w:tblW w:w="14459" w:type="dxa"/>
        <w:jc w:val="center"/>
        <w:tblInd w:w="0" w:type="dxa"/>
        <w:tblLook w:val="04A0" w:firstRow="1" w:lastRow="0" w:firstColumn="1" w:lastColumn="0" w:noHBand="0" w:noVBand="1"/>
      </w:tblPr>
      <w:tblGrid>
        <w:gridCol w:w="527"/>
        <w:gridCol w:w="2022"/>
        <w:gridCol w:w="2405"/>
        <w:gridCol w:w="1425"/>
        <w:gridCol w:w="1418"/>
        <w:gridCol w:w="1843"/>
        <w:gridCol w:w="1984"/>
        <w:gridCol w:w="2835"/>
      </w:tblGrid>
      <w:tr w:rsidR="004B3C04" w:rsidRPr="00777746" w14:paraId="52D47CD6" w14:textId="77777777" w:rsidTr="00A57C44">
        <w:trPr>
          <w:jc w:val="center"/>
        </w:trPr>
        <w:tc>
          <w:tcPr>
            <w:tcW w:w="527" w:type="dxa"/>
            <w:vAlign w:val="center"/>
          </w:tcPr>
          <w:p w14:paraId="4DB0F651"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Eil. Nr.</w:t>
            </w:r>
          </w:p>
        </w:tc>
        <w:tc>
          <w:tcPr>
            <w:tcW w:w="2022" w:type="dxa"/>
            <w:vAlign w:val="center"/>
          </w:tcPr>
          <w:p w14:paraId="18E6568C"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Sutarties pavadinimas </w:t>
            </w:r>
          </w:p>
        </w:tc>
        <w:tc>
          <w:tcPr>
            <w:tcW w:w="2405" w:type="dxa"/>
            <w:vAlign w:val="center"/>
          </w:tcPr>
          <w:p w14:paraId="5792F985"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Užsakovo identifikavimo duomenys </w:t>
            </w:r>
          </w:p>
          <w:p w14:paraId="3C7B5A27"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(pavadinimas, adresas)</w:t>
            </w:r>
          </w:p>
        </w:tc>
        <w:tc>
          <w:tcPr>
            <w:tcW w:w="1425" w:type="dxa"/>
            <w:vAlign w:val="center"/>
          </w:tcPr>
          <w:p w14:paraId="633E6727" w14:textId="505A6464"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Sutarties </w:t>
            </w:r>
            <w:r w:rsidR="00A3162B" w:rsidRPr="00777746">
              <w:rPr>
                <w:rFonts w:ascii="Aptos" w:eastAsia="Calibri" w:hAnsi="Aptos" w:cs="Calibri"/>
                <w:b/>
                <w:bCs/>
                <w:sz w:val="21"/>
                <w:szCs w:val="21"/>
              </w:rPr>
              <w:t>paslaugų</w:t>
            </w:r>
            <w:r w:rsidRPr="00777746">
              <w:rPr>
                <w:rFonts w:ascii="Aptos" w:eastAsia="Calibri" w:hAnsi="Aptos" w:cs="Calibri"/>
                <w:b/>
                <w:bCs/>
                <w:sz w:val="21"/>
                <w:szCs w:val="21"/>
              </w:rPr>
              <w:t xml:space="preserve"> vertė</w:t>
            </w:r>
          </w:p>
          <w:p w14:paraId="6C082CF7" w14:textId="05B5232F"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(Eur be PVM)</w:t>
            </w:r>
          </w:p>
        </w:tc>
        <w:tc>
          <w:tcPr>
            <w:tcW w:w="1418" w:type="dxa"/>
            <w:vAlign w:val="center"/>
          </w:tcPr>
          <w:p w14:paraId="10B1EBDB" w14:textId="5A7BE57B"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 xml:space="preserve">Tiekėjo savo jėgomis atliktų </w:t>
            </w:r>
            <w:r w:rsidR="00A3162B" w:rsidRPr="00777746">
              <w:rPr>
                <w:rFonts w:ascii="Aptos" w:eastAsia="Calibri" w:hAnsi="Aptos" w:cs="Calibri"/>
                <w:b/>
                <w:bCs/>
                <w:sz w:val="21"/>
                <w:szCs w:val="21"/>
              </w:rPr>
              <w:t>paslaugų</w:t>
            </w:r>
            <w:r w:rsidRPr="00777746">
              <w:rPr>
                <w:rFonts w:ascii="Aptos" w:eastAsia="Calibri" w:hAnsi="Aptos" w:cs="Calibri"/>
                <w:b/>
                <w:bCs/>
                <w:sz w:val="21"/>
                <w:szCs w:val="21"/>
              </w:rPr>
              <w:t xml:space="preserve"> dalies vertė </w:t>
            </w:r>
          </w:p>
          <w:p w14:paraId="14B1E83C"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(Eur be PVM)</w:t>
            </w:r>
          </w:p>
        </w:tc>
        <w:tc>
          <w:tcPr>
            <w:tcW w:w="1843" w:type="dxa"/>
            <w:vAlign w:val="center"/>
          </w:tcPr>
          <w:p w14:paraId="0826F7B4"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Tiekėjo grupės partnerių, ūkio</w:t>
            </w:r>
          </w:p>
          <w:p w14:paraId="59F966D1" w14:textId="0F906B5F"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subjektų, kurių pajėgumais tiekėjas remiasi,</w:t>
            </w:r>
            <w:r w:rsidRPr="00777746">
              <w:rPr>
                <w:rFonts w:ascii="Aptos" w:eastAsia="Calibri" w:hAnsi="Aptos" w:cs="Calibri"/>
                <w:sz w:val="21"/>
                <w:szCs w:val="21"/>
              </w:rPr>
              <w:t xml:space="preserve"> </w:t>
            </w:r>
            <w:r w:rsidRPr="00777746">
              <w:rPr>
                <w:rFonts w:ascii="Aptos" w:eastAsia="Calibri" w:hAnsi="Aptos" w:cs="Calibri"/>
                <w:b/>
                <w:bCs/>
                <w:sz w:val="21"/>
                <w:szCs w:val="21"/>
              </w:rPr>
              <w:t xml:space="preserve">atliktų </w:t>
            </w:r>
            <w:r w:rsidR="00A3162B" w:rsidRPr="00777746">
              <w:rPr>
                <w:rFonts w:ascii="Aptos" w:eastAsia="Calibri" w:hAnsi="Aptos" w:cs="Calibri"/>
                <w:b/>
                <w:bCs/>
                <w:sz w:val="21"/>
                <w:szCs w:val="21"/>
              </w:rPr>
              <w:t>paslaugų</w:t>
            </w:r>
            <w:r w:rsidRPr="00777746">
              <w:rPr>
                <w:rFonts w:ascii="Aptos" w:eastAsia="Calibri" w:hAnsi="Aptos" w:cs="Calibri"/>
                <w:b/>
                <w:bCs/>
                <w:sz w:val="21"/>
                <w:szCs w:val="21"/>
              </w:rPr>
              <w:t xml:space="preserve"> dalies vertė </w:t>
            </w:r>
          </w:p>
          <w:p w14:paraId="4FEA4321"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sz w:val="21"/>
                <w:szCs w:val="21"/>
              </w:rPr>
              <w:t>(Eur be PVM)</w:t>
            </w:r>
          </w:p>
        </w:tc>
        <w:tc>
          <w:tcPr>
            <w:tcW w:w="1984" w:type="dxa"/>
            <w:vAlign w:val="center"/>
          </w:tcPr>
          <w:p w14:paraId="691E35B5" w14:textId="77777777" w:rsidR="004B3C04" w:rsidRPr="00777746" w:rsidRDefault="004B3C04" w:rsidP="004B3C04">
            <w:pPr>
              <w:jc w:val="center"/>
              <w:rPr>
                <w:rFonts w:ascii="Aptos" w:eastAsia="Calibri" w:hAnsi="Aptos" w:cs="Calibri"/>
                <w:b/>
                <w:bCs/>
                <w:sz w:val="21"/>
                <w:szCs w:val="21"/>
              </w:rPr>
            </w:pPr>
            <w:r w:rsidRPr="00777746">
              <w:rPr>
                <w:rFonts w:ascii="Aptos" w:eastAsia="Calibri" w:hAnsi="Aptos" w:cs="Calibri"/>
                <w:b/>
                <w:bCs/>
                <w:sz w:val="21"/>
                <w:szCs w:val="21"/>
              </w:rPr>
              <w:t>Sutarties įsigaliojimo ir pabaigos (įvykdymo) data</w:t>
            </w:r>
          </w:p>
        </w:tc>
        <w:tc>
          <w:tcPr>
            <w:tcW w:w="2835" w:type="dxa"/>
            <w:vAlign w:val="center"/>
          </w:tcPr>
          <w:p w14:paraId="4BB0A5C6" w14:textId="6AE9988E" w:rsidR="004B3C04" w:rsidRPr="00777746" w:rsidRDefault="004B3C04" w:rsidP="007A189D">
            <w:pPr>
              <w:jc w:val="center"/>
              <w:rPr>
                <w:rFonts w:ascii="Aptos" w:eastAsia="Calibri" w:hAnsi="Aptos" w:cs="Calibri"/>
                <w:sz w:val="21"/>
                <w:szCs w:val="21"/>
                <w:highlight w:val="yellow"/>
              </w:rPr>
            </w:pPr>
            <w:r w:rsidRPr="00924E5E">
              <w:rPr>
                <w:rFonts w:ascii="Aptos" w:eastAsia="Calibri" w:hAnsi="Aptos" w:cs="Calibri"/>
                <w:b/>
                <w:bCs/>
                <w:sz w:val="21"/>
                <w:szCs w:val="21"/>
              </w:rPr>
              <w:t xml:space="preserve">Sutarties objekto aprašymas </w:t>
            </w:r>
          </w:p>
        </w:tc>
      </w:tr>
      <w:tr w:rsidR="004B3C04" w:rsidRPr="00777746" w14:paraId="2A23FD61" w14:textId="77777777" w:rsidTr="00336DBE">
        <w:trPr>
          <w:jc w:val="center"/>
        </w:trPr>
        <w:tc>
          <w:tcPr>
            <w:tcW w:w="527" w:type="dxa"/>
          </w:tcPr>
          <w:p w14:paraId="3CC60AC3"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1.</w:t>
            </w:r>
          </w:p>
        </w:tc>
        <w:tc>
          <w:tcPr>
            <w:tcW w:w="2022" w:type="dxa"/>
          </w:tcPr>
          <w:p w14:paraId="1497BFB2" w14:textId="77777777" w:rsidR="004B3C04" w:rsidRPr="00777746" w:rsidRDefault="004B3C04" w:rsidP="004B3C04">
            <w:pPr>
              <w:rPr>
                <w:rFonts w:ascii="Aptos" w:eastAsia="Calibri" w:hAnsi="Aptos" w:cs="Calibri"/>
                <w:sz w:val="21"/>
                <w:szCs w:val="21"/>
              </w:rPr>
            </w:pPr>
          </w:p>
        </w:tc>
        <w:tc>
          <w:tcPr>
            <w:tcW w:w="2405" w:type="dxa"/>
          </w:tcPr>
          <w:p w14:paraId="1CA1D5E0" w14:textId="77777777" w:rsidR="004B3C04" w:rsidRPr="00777746" w:rsidRDefault="004B3C04" w:rsidP="004B3C04">
            <w:pPr>
              <w:rPr>
                <w:rFonts w:ascii="Aptos" w:eastAsia="Calibri" w:hAnsi="Aptos" w:cs="Calibri"/>
                <w:sz w:val="21"/>
                <w:szCs w:val="21"/>
              </w:rPr>
            </w:pPr>
          </w:p>
        </w:tc>
        <w:tc>
          <w:tcPr>
            <w:tcW w:w="1425" w:type="dxa"/>
          </w:tcPr>
          <w:p w14:paraId="0796AD6C" w14:textId="77777777" w:rsidR="004B3C04" w:rsidRPr="00777746" w:rsidRDefault="004B3C04" w:rsidP="004B3C04">
            <w:pPr>
              <w:rPr>
                <w:rFonts w:ascii="Aptos" w:eastAsia="Calibri" w:hAnsi="Aptos" w:cs="Calibri"/>
                <w:sz w:val="21"/>
                <w:szCs w:val="21"/>
              </w:rPr>
            </w:pPr>
          </w:p>
        </w:tc>
        <w:tc>
          <w:tcPr>
            <w:tcW w:w="1418" w:type="dxa"/>
          </w:tcPr>
          <w:p w14:paraId="3A87C0CE" w14:textId="77777777" w:rsidR="004B3C04" w:rsidRPr="00777746" w:rsidRDefault="004B3C04" w:rsidP="004B3C04">
            <w:pPr>
              <w:rPr>
                <w:rFonts w:ascii="Aptos" w:eastAsia="Calibri" w:hAnsi="Aptos" w:cs="Calibri"/>
                <w:sz w:val="21"/>
                <w:szCs w:val="21"/>
              </w:rPr>
            </w:pPr>
          </w:p>
        </w:tc>
        <w:tc>
          <w:tcPr>
            <w:tcW w:w="1843" w:type="dxa"/>
          </w:tcPr>
          <w:p w14:paraId="04FC7E00" w14:textId="77777777" w:rsidR="004B3C04" w:rsidRPr="00777746" w:rsidRDefault="004B3C04" w:rsidP="004B3C04">
            <w:pPr>
              <w:rPr>
                <w:rFonts w:ascii="Aptos" w:eastAsia="Calibri" w:hAnsi="Aptos" w:cs="Calibri"/>
                <w:sz w:val="21"/>
                <w:szCs w:val="21"/>
              </w:rPr>
            </w:pPr>
          </w:p>
        </w:tc>
        <w:tc>
          <w:tcPr>
            <w:tcW w:w="1984" w:type="dxa"/>
          </w:tcPr>
          <w:p w14:paraId="657A6D56" w14:textId="77777777" w:rsidR="004B3C04" w:rsidRPr="00777746" w:rsidRDefault="004B3C04" w:rsidP="004B3C04">
            <w:pPr>
              <w:rPr>
                <w:rFonts w:ascii="Aptos" w:eastAsia="Calibri" w:hAnsi="Aptos" w:cs="Calibri"/>
                <w:sz w:val="21"/>
                <w:szCs w:val="21"/>
              </w:rPr>
            </w:pPr>
          </w:p>
        </w:tc>
        <w:tc>
          <w:tcPr>
            <w:tcW w:w="2835" w:type="dxa"/>
          </w:tcPr>
          <w:p w14:paraId="24C163F2" w14:textId="77777777" w:rsidR="004B3C04" w:rsidRPr="00777746" w:rsidRDefault="004B3C04" w:rsidP="004B3C04">
            <w:pPr>
              <w:rPr>
                <w:rFonts w:ascii="Aptos" w:eastAsia="Calibri" w:hAnsi="Aptos" w:cs="Calibri"/>
                <w:sz w:val="21"/>
                <w:szCs w:val="21"/>
              </w:rPr>
            </w:pPr>
          </w:p>
        </w:tc>
      </w:tr>
      <w:tr w:rsidR="004B3C04" w:rsidRPr="00777746" w14:paraId="6ED9B1F4" w14:textId="77777777" w:rsidTr="00336DBE">
        <w:trPr>
          <w:jc w:val="center"/>
        </w:trPr>
        <w:tc>
          <w:tcPr>
            <w:tcW w:w="527" w:type="dxa"/>
          </w:tcPr>
          <w:p w14:paraId="41BC2A23"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2.</w:t>
            </w:r>
          </w:p>
        </w:tc>
        <w:tc>
          <w:tcPr>
            <w:tcW w:w="2022" w:type="dxa"/>
          </w:tcPr>
          <w:p w14:paraId="6AA94785" w14:textId="77777777" w:rsidR="004B3C04" w:rsidRPr="00777746" w:rsidRDefault="004B3C04" w:rsidP="004B3C04">
            <w:pPr>
              <w:rPr>
                <w:rFonts w:ascii="Aptos" w:eastAsia="Calibri" w:hAnsi="Aptos" w:cs="Calibri"/>
                <w:sz w:val="21"/>
                <w:szCs w:val="21"/>
              </w:rPr>
            </w:pPr>
          </w:p>
        </w:tc>
        <w:tc>
          <w:tcPr>
            <w:tcW w:w="2405" w:type="dxa"/>
          </w:tcPr>
          <w:p w14:paraId="7B29AC1A" w14:textId="77777777" w:rsidR="004B3C04" w:rsidRPr="00777746" w:rsidRDefault="004B3C04" w:rsidP="004B3C04">
            <w:pPr>
              <w:rPr>
                <w:rFonts w:ascii="Aptos" w:eastAsia="Calibri" w:hAnsi="Aptos" w:cs="Calibri"/>
                <w:sz w:val="21"/>
                <w:szCs w:val="21"/>
              </w:rPr>
            </w:pPr>
          </w:p>
        </w:tc>
        <w:tc>
          <w:tcPr>
            <w:tcW w:w="1425" w:type="dxa"/>
          </w:tcPr>
          <w:p w14:paraId="08BC6C24" w14:textId="77777777" w:rsidR="004B3C04" w:rsidRPr="00777746" w:rsidRDefault="004B3C04" w:rsidP="004B3C04">
            <w:pPr>
              <w:rPr>
                <w:rFonts w:ascii="Aptos" w:eastAsia="Calibri" w:hAnsi="Aptos" w:cs="Calibri"/>
                <w:sz w:val="21"/>
                <w:szCs w:val="21"/>
              </w:rPr>
            </w:pPr>
          </w:p>
        </w:tc>
        <w:tc>
          <w:tcPr>
            <w:tcW w:w="1418" w:type="dxa"/>
          </w:tcPr>
          <w:p w14:paraId="3F8D5CF2" w14:textId="77777777" w:rsidR="004B3C04" w:rsidRPr="00777746" w:rsidRDefault="004B3C04" w:rsidP="004B3C04">
            <w:pPr>
              <w:rPr>
                <w:rFonts w:ascii="Aptos" w:eastAsia="Calibri" w:hAnsi="Aptos" w:cs="Calibri"/>
              </w:rPr>
            </w:pPr>
          </w:p>
        </w:tc>
        <w:tc>
          <w:tcPr>
            <w:tcW w:w="1843" w:type="dxa"/>
          </w:tcPr>
          <w:p w14:paraId="2D338EC6" w14:textId="77777777" w:rsidR="004B3C04" w:rsidRPr="00777746" w:rsidRDefault="004B3C04" w:rsidP="004B3C04">
            <w:pPr>
              <w:rPr>
                <w:rFonts w:ascii="Aptos" w:eastAsia="Calibri" w:hAnsi="Aptos" w:cs="Calibri"/>
              </w:rPr>
            </w:pPr>
          </w:p>
        </w:tc>
        <w:tc>
          <w:tcPr>
            <w:tcW w:w="1984" w:type="dxa"/>
          </w:tcPr>
          <w:p w14:paraId="2DF91A1F" w14:textId="77777777" w:rsidR="004B3C04" w:rsidRPr="00777746" w:rsidRDefault="004B3C04" w:rsidP="004B3C04">
            <w:pPr>
              <w:rPr>
                <w:rFonts w:ascii="Aptos" w:eastAsia="Calibri" w:hAnsi="Aptos" w:cs="Calibri"/>
                <w:sz w:val="21"/>
                <w:szCs w:val="21"/>
              </w:rPr>
            </w:pPr>
          </w:p>
        </w:tc>
        <w:tc>
          <w:tcPr>
            <w:tcW w:w="2835" w:type="dxa"/>
          </w:tcPr>
          <w:p w14:paraId="486BE915" w14:textId="77777777" w:rsidR="004B3C04" w:rsidRPr="00777746" w:rsidRDefault="004B3C04" w:rsidP="004B3C04">
            <w:pPr>
              <w:rPr>
                <w:rFonts w:ascii="Aptos" w:eastAsia="Calibri" w:hAnsi="Aptos" w:cs="Calibri"/>
                <w:sz w:val="21"/>
                <w:szCs w:val="21"/>
              </w:rPr>
            </w:pPr>
          </w:p>
        </w:tc>
      </w:tr>
      <w:tr w:rsidR="004B3C04" w:rsidRPr="00777746" w14:paraId="7B535ADB" w14:textId="77777777" w:rsidTr="00336DBE">
        <w:trPr>
          <w:jc w:val="center"/>
        </w:trPr>
        <w:tc>
          <w:tcPr>
            <w:tcW w:w="527" w:type="dxa"/>
          </w:tcPr>
          <w:p w14:paraId="308CC9FD"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3.</w:t>
            </w:r>
          </w:p>
        </w:tc>
        <w:tc>
          <w:tcPr>
            <w:tcW w:w="2022" w:type="dxa"/>
          </w:tcPr>
          <w:p w14:paraId="242DBB90" w14:textId="77777777" w:rsidR="004B3C04" w:rsidRPr="00777746" w:rsidRDefault="004B3C04" w:rsidP="004B3C04">
            <w:pPr>
              <w:rPr>
                <w:rFonts w:ascii="Aptos" w:eastAsia="Calibri" w:hAnsi="Aptos" w:cs="Calibri"/>
                <w:sz w:val="21"/>
                <w:szCs w:val="21"/>
              </w:rPr>
            </w:pPr>
          </w:p>
        </w:tc>
        <w:tc>
          <w:tcPr>
            <w:tcW w:w="2405" w:type="dxa"/>
          </w:tcPr>
          <w:p w14:paraId="09815630" w14:textId="77777777" w:rsidR="004B3C04" w:rsidRPr="00777746" w:rsidRDefault="004B3C04" w:rsidP="004B3C04">
            <w:pPr>
              <w:rPr>
                <w:rFonts w:ascii="Aptos" w:eastAsia="Calibri" w:hAnsi="Aptos" w:cs="Calibri"/>
                <w:sz w:val="21"/>
                <w:szCs w:val="21"/>
              </w:rPr>
            </w:pPr>
          </w:p>
        </w:tc>
        <w:tc>
          <w:tcPr>
            <w:tcW w:w="1425" w:type="dxa"/>
          </w:tcPr>
          <w:p w14:paraId="41D41EDE" w14:textId="77777777" w:rsidR="004B3C04" w:rsidRPr="00777746" w:rsidRDefault="004B3C04" w:rsidP="004B3C04">
            <w:pPr>
              <w:rPr>
                <w:rFonts w:ascii="Aptos" w:eastAsia="Calibri" w:hAnsi="Aptos" w:cs="Calibri"/>
                <w:sz w:val="21"/>
                <w:szCs w:val="21"/>
              </w:rPr>
            </w:pPr>
          </w:p>
        </w:tc>
        <w:tc>
          <w:tcPr>
            <w:tcW w:w="1418" w:type="dxa"/>
          </w:tcPr>
          <w:p w14:paraId="01B103AB" w14:textId="77777777" w:rsidR="004B3C04" w:rsidRPr="00777746" w:rsidRDefault="004B3C04" w:rsidP="004B3C04">
            <w:pPr>
              <w:rPr>
                <w:rFonts w:ascii="Aptos" w:eastAsia="Calibri" w:hAnsi="Aptos" w:cs="Calibri"/>
              </w:rPr>
            </w:pPr>
          </w:p>
        </w:tc>
        <w:tc>
          <w:tcPr>
            <w:tcW w:w="1843" w:type="dxa"/>
          </w:tcPr>
          <w:p w14:paraId="7EE66280" w14:textId="77777777" w:rsidR="004B3C04" w:rsidRPr="00777746" w:rsidRDefault="004B3C04" w:rsidP="004B3C04">
            <w:pPr>
              <w:rPr>
                <w:rFonts w:ascii="Aptos" w:eastAsia="Calibri" w:hAnsi="Aptos" w:cs="Calibri"/>
              </w:rPr>
            </w:pPr>
          </w:p>
        </w:tc>
        <w:tc>
          <w:tcPr>
            <w:tcW w:w="1984" w:type="dxa"/>
          </w:tcPr>
          <w:p w14:paraId="675DCF39" w14:textId="77777777" w:rsidR="004B3C04" w:rsidRPr="00777746" w:rsidRDefault="004B3C04" w:rsidP="004B3C04">
            <w:pPr>
              <w:rPr>
                <w:rFonts w:ascii="Aptos" w:eastAsia="Calibri" w:hAnsi="Aptos" w:cs="Calibri"/>
                <w:sz w:val="21"/>
                <w:szCs w:val="21"/>
              </w:rPr>
            </w:pPr>
          </w:p>
        </w:tc>
        <w:tc>
          <w:tcPr>
            <w:tcW w:w="2835" w:type="dxa"/>
          </w:tcPr>
          <w:p w14:paraId="14E39EE4" w14:textId="77777777" w:rsidR="004B3C04" w:rsidRPr="00777746" w:rsidRDefault="004B3C04" w:rsidP="004B3C04">
            <w:pPr>
              <w:rPr>
                <w:rFonts w:ascii="Aptos" w:eastAsia="Calibri" w:hAnsi="Aptos" w:cs="Calibri"/>
                <w:sz w:val="21"/>
                <w:szCs w:val="21"/>
              </w:rPr>
            </w:pPr>
          </w:p>
        </w:tc>
      </w:tr>
      <w:tr w:rsidR="004B3C04" w:rsidRPr="00777746" w14:paraId="52AE16C8" w14:textId="77777777" w:rsidTr="00336DBE">
        <w:trPr>
          <w:jc w:val="center"/>
        </w:trPr>
        <w:tc>
          <w:tcPr>
            <w:tcW w:w="527" w:type="dxa"/>
          </w:tcPr>
          <w:p w14:paraId="47D16F15" w14:textId="77777777" w:rsidR="004B3C04" w:rsidRPr="00777746" w:rsidRDefault="004B3C04" w:rsidP="004B3C04">
            <w:pPr>
              <w:rPr>
                <w:rFonts w:ascii="Aptos" w:eastAsia="Calibri" w:hAnsi="Aptos" w:cs="Calibri"/>
                <w:sz w:val="21"/>
                <w:szCs w:val="21"/>
              </w:rPr>
            </w:pPr>
            <w:r w:rsidRPr="00777746">
              <w:rPr>
                <w:rFonts w:ascii="Aptos" w:eastAsia="Calibri" w:hAnsi="Aptos" w:cs="Calibri"/>
                <w:sz w:val="21"/>
                <w:szCs w:val="21"/>
              </w:rPr>
              <w:t>...</w:t>
            </w:r>
          </w:p>
        </w:tc>
        <w:tc>
          <w:tcPr>
            <w:tcW w:w="2022" w:type="dxa"/>
          </w:tcPr>
          <w:p w14:paraId="489F4548" w14:textId="77777777" w:rsidR="004B3C04" w:rsidRPr="00777746" w:rsidRDefault="004B3C04" w:rsidP="004B3C04">
            <w:pPr>
              <w:rPr>
                <w:rFonts w:ascii="Aptos" w:eastAsia="Calibri" w:hAnsi="Aptos" w:cs="Calibri"/>
                <w:sz w:val="21"/>
                <w:szCs w:val="21"/>
              </w:rPr>
            </w:pPr>
          </w:p>
        </w:tc>
        <w:tc>
          <w:tcPr>
            <w:tcW w:w="2405" w:type="dxa"/>
          </w:tcPr>
          <w:p w14:paraId="2131AE07" w14:textId="77777777" w:rsidR="004B3C04" w:rsidRPr="00777746" w:rsidRDefault="004B3C04" w:rsidP="004B3C04">
            <w:pPr>
              <w:rPr>
                <w:rFonts w:ascii="Aptos" w:eastAsia="Calibri" w:hAnsi="Aptos" w:cs="Calibri"/>
                <w:sz w:val="21"/>
                <w:szCs w:val="21"/>
              </w:rPr>
            </w:pPr>
          </w:p>
        </w:tc>
        <w:tc>
          <w:tcPr>
            <w:tcW w:w="1425" w:type="dxa"/>
          </w:tcPr>
          <w:p w14:paraId="09EE1857" w14:textId="77777777" w:rsidR="004B3C04" w:rsidRPr="00777746" w:rsidRDefault="004B3C04" w:rsidP="004B3C04">
            <w:pPr>
              <w:rPr>
                <w:rFonts w:ascii="Aptos" w:eastAsia="Calibri" w:hAnsi="Aptos" w:cs="Calibri"/>
                <w:sz w:val="21"/>
                <w:szCs w:val="21"/>
              </w:rPr>
            </w:pPr>
          </w:p>
        </w:tc>
        <w:tc>
          <w:tcPr>
            <w:tcW w:w="1418" w:type="dxa"/>
          </w:tcPr>
          <w:p w14:paraId="0E287443" w14:textId="77777777" w:rsidR="004B3C04" w:rsidRPr="00777746" w:rsidRDefault="004B3C04" w:rsidP="004B3C04">
            <w:pPr>
              <w:rPr>
                <w:rFonts w:ascii="Aptos" w:eastAsia="Calibri" w:hAnsi="Aptos" w:cs="Calibri"/>
              </w:rPr>
            </w:pPr>
          </w:p>
        </w:tc>
        <w:tc>
          <w:tcPr>
            <w:tcW w:w="1843" w:type="dxa"/>
          </w:tcPr>
          <w:p w14:paraId="4100D9B9" w14:textId="77777777" w:rsidR="004B3C04" w:rsidRPr="00777746" w:rsidRDefault="004B3C04" w:rsidP="004B3C04">
            <w:pPr>
              <w:rPr>
                <w:rFonts w:ascii="Aptos" w:eastAsia="Calibri" w:hAnsi="Aptos" w:cs="Calibri"/>
              </w:rPr>
            </w:pPr>
          </w:p>
        </w:tc>
        <w:tc>
          <w:tcPr>
            <w:tcW w:w="1984" w:type="dxa"/>
          </w:tcPr>
          <w:p w14:paraId="58AD6E90" w14:textId="77777777" w:rsidR="004B3C04" w:rsidRPr="00777746" w:rsidRDefault="004B3C04" w:rsidP="004B3C04">
            <w:pPr>
              <w:rPr>
                <w:rFonts w:ascii="Aptos" w:eastAsia="Calibri" w:hAnsi="Aptos" w:cs="Calibri"/>
                <w:sz w:val="21"/>
                <w:szCs w:val="21"/>
              </w:rPr>
            </w:pPr>
          </w:p>
        </w:tc>
        <w:tc>
          <w:tcPr>
            <w:tcW w:w="2835" w:type="dxa"/>
          </w:tcPr>
          <w:p w14:paraId="10777AC8" w14:textId="77777777" w:rsidR="004B3C04" w:rsidRPr="00777746" w:rsidRDefault="004B3C04" w:rsidP="004B3C04">
            <w:pPr>
              <w:rPr>
                <w:rFonts w:ascii="Aptos" w:eastAsia="Calibri" w:hAnsi="Aptos" w:cs="Calibri"/>
                <w:sz w:val="21"/>
                <w:szCs w:val="21"/>
              </w:rPr>
            </w:pPr>
          </w:p>
        </w:tc>
      </w:tr>
      <w:tr w:rsidR="004B3C04" w:rsidRPr="00777746" w14:paraId="7E93C3DD" w14:textId="77777777" w:rsidTr="00336DBE">
        <w:trPr>
          <w:jc w:val="center"/>
        </w:trPr>
        <w:tc>
          <w:tcPr>
            <w:tcW w:w="527" w:type="dxa"/>
          </w:tcPr>
          <w:p w14:paraId="7BACE579" w14:textId="77777777" w:rsidR="004B3C04" w:rsidRPr="00777746" w:rsidRDefault="004B3C04" w:rsidP="004B3C04">
            <w:pPr>
              <w:rPr>
                <w:rFonts w:ascii="Aptos" w:eastAsia="Calibri" w:hAnsi="Aptos" w:cs="Calibri"/>
                <w:sz w:val="21"/>
                <w:szCs w:val="21"/>
              </w:rPr>
            </w:pPr>
          </w:p>
        </w:tc>
        <w:tc>
          <w:tcPr>
            <w:tcW w:w="2022" w:type="dxa"/>
          </w:tcPr>
          <w:p w14:paraId="32EC4599" w14:textId="77777777" w:rsidR="004B3C04" w:rsidRPr="00777746" w:rsidRDefault="004B3C04" w:rsidP="004B3C04">
            <w:pPr>
              <w:rPr>
                <w:rFonts w:ascii="Aptos" w:eastAsia="Calibri" w:hAnsi="Aptos" w:cs="Calibri"/>
                <w:sz w:val="21"/>
                <w:szCs w:val="21"/>
              </w:rPr>
            </w:pPr>
          </w:p>
        </w:tc>
        <w:tc>
          <w:tcPr>
            <w:tcW w:w="2405" w:type="dxa"/>
          </w:tcPr>
          <w:p w14:paraId="2D36D520" w14:textId="77777777" w:rsidR="004B3C04" w:rsidRPr="00777746" w:rsidRDefault="004B3C04" w:rsidP="004B3C04">
            <w:pPr>
              <w:rPr>
                <w:rFonts w:ascii="Aptos" w:eastAsia="Calibri" w:hAnsi="Aptos" w:cs="Calibri"/>
                <w:sz w:val="21"/>
                <w:szCs w:val="21"/>
              </w:rPr>
            </w:pPr>
          </w:p>
        </w:tc>
        <w:tc>
          <w:tcPr>
            <w:tcW w:w="1425" w:type="dxa"/>
          </w:tcPr>
          <w:p w14:paraId="2B9AFE99" w14:textId="77777777" w:rsidR="004B3C04" w:rsidRPr="00777746" w:rsidRDefault="004B3C04" w:rsidP="004B3C04">
            <w:pPr>
              <w:rPr>
                <w:rFonts w:ascii="Aptos" w:eastAsia="Calibri" w:hAnsi="Aptos" w:cs="Calibri"/>
                <w:sz w:val="21"/>
                <w:szCs w:val="21"/>
              </w:rPr>
            </w:pPr>
          </w:p>
        </w:tc>
        <w:tc>
          <w:tcPr>
            <w:tcW w:w="1418" w:type="dxa"/>
          </w:tcPr>
          <w:p w14:paraId="7426027B" w14:textId="77777777" w:rsidR="004B3C04" w:rsidRPr="00777746" w:rsidRDefault="004B3C04" w:rsidP="004B3C04">
            <w:pPr>
              <w:rPr>
                <w:rFonts w:ascii="Aptos" w:eastAsia="Calibri" w:hAnsi="Aptos" w:cs="Calibri"/>
              </w:rPr>
            </w:pPr>
          </w:p>
        </w:tc>
        <w:tc>
          <w:tcPr>
            <w:tcW w:w="1843" w:type="dxa"/>
          </w:tcPr>
          <w:p w14:paraId="713A0CC9" w14:textId="77777777" w:rsidR="004B3C04" w:rsidRPr="00777746" w:rsidRDefault="004B3C04" w:rsidP="004B3C04">
            <w:pPr>
              <w:rPr>
                <w:rFonts w:ascii="Aptos" w:eastAsia="Calibri" w:hAnsi="Aptos" w:cs="Calibri"/>
              </w:rPr>
            </w:pPr>
          </w:p>
        </w:tc>
        <w:tc>
          <w:tcPr>
            <w:tcW w:w="1984" w:type="dxa"/>
          </w:tcPr>
          <w:p w14:paraId="5B096EA2" w14:textId="77777777" w:rsidR="004B3C04" w:rsidRPr="00777746" w:rsidRDefault="004B3C04" w:rsidP="004B3C04">
            <w:pPr>
              <w:rPr>
                <w:rFonts w:ascii="Aptos" w:eastAsia="Calibri" w:hAnsi="Aptos" w:cs="Calibri"/>
                <w:sz w:val="21"/>
                <w:szCs w:val="21"/>
              </w:rPr>
            </w:pPr>
          </w:p>
        </w:tc>
        <w:tc>
          <w:tcPr>
            <w:tcW w:w="2835" w:type="dxa"/>
          </w:tcPr>
          <w:p w14:paraId="13E6212F" w14:textId="77777777" w:rsidR="004B3C04" w:rsidRPr="00777746" w:rsidRDefault="004B3C04" w:rsidP="004B3C04">
            <w:pPr>
              <w:rPr>
                <w:rFonts w:ascii="Aptos" w:eastAsia="Calibri" w:hAnsi="Aptos" w:cs="Calibri"/>
                <w:sz w:val="21"/>
                <w:szCs w:val="21"/>
              </w:rPr>
            </w:pPr>
          </w:p>
        </w:tc>
      </w:tr>
    </w:tbl>
    <w:p w14:paraId="05CDF38B" w14:textId="3D4185F8" w:rsidR="004B3C04" w:rsidRPr="00777746" w:rsidRDefault="004B3C04" w:rsidP="004B3C04">
      <w:pPr>
        <w:spacing w:line="240" w:lineRule="auto"/>
        <w:ind w:firstLine="0"/>
        <w:rPr>
          <w:rFonts w:ascii="Aptos" w:eastAsia="Calibri" w:hAnsi="Aptos" w:cs="Calibri"/>
          <w:i/>
          <w:iCs/>
          <w:sz w:val="20"/>
          <w:szCs w:val="20"/>
        </w:rPr>
      </w:pPr>
    </w:p>
    <w:p w14:paraId="4904D185" w14:textId="77777777" w:rsidR="004B3C04" w:rsidRPr="00777746" w:rsidRDefault="004B3C04" w:rsidP="004B3C04">
      <w:pPr>
        <w:spacing w:line="240" w:lineRule="auto"/>
        <w:ind w:firstLine="0"/>
        <w:rPr>
          <w:rFonts w:ascii="Aptos" w:eastAsia="Calibri" w:hAnsi="Aptos" w:cs="Calibri"/>
        </w:rPr>
      </w:pPr>
      <w:bookmarkStart w:id="1" w:name="_Hlk177462937"/>
    </w:p>
    <w:p w14:paraId="58E6B3BB" w14:textId="77777777" w:rsidR="004B3C04" w:rsidRPr="00777746" w:rsidRDefault="004B3C04" w:rsidP="00A57C44">
      <w:pPr>
        <w:spacing w:line="240" w:lineRule="auto"/>
        <w:ind w:firstLine="0"/>
        <w:jc w:val="center"/>
        <w:rPr>
          <w:rFonts w:ascii="Aptos" w:eastAsia="Calibri" w:hAnsi="Aptos" w:cs="Calibri"/>
        </w:rPr>
      </w:pPr>
    </w:p>
    <w:p w14:paraId="2589F3AA" w14:textId="77777777" w:rsidR="004B3C04" w:rsidRPr="00777746" w:rsidRDefault="004B3C04" w:rsidP="00A57C44">
      <w:pPr>
        <w:spacing w:line="240" w:lineRule="auto"/>
        <w:ind w:left="567" w:firstLine="0"/>
        <w:contextualSpacing/>
        <w:jc w:val="center"/>
        <w:rPr>
          <w:rFonts w:ascii="Aptos" w:eastAsia="Calibri" w:hAnsi="Aptos" w:cs="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B3C04" w:rsidRPr="00777746" w14:paraId="409AA325" w14:textId="77777777" w:rsidTr="00336DBE">
        <w:trPr>
          <w:trHeight w:val="186"/>
        </w:trPr>
        <w:tc>
          <w:tcPr>
            <w:tcW w:w="3888" w:type="dxa"/>
            <w:tcBorders>
              <w:top w:val="single" w:sz="4" w:space="0" w:color="auto"/>
              <w:left w:val="nil"/>
              <w:bottom w:val="nil"/>
              <w:right w:val="nil"/>
            </w:tcBorders>
          </w:tcPr>
          <w:p w14:paraId="3855755C" w14:textId="77777777" w:rsidR="004B3C04" w:rsidRPr="00777746" w:rsidRDefault="004B3C04" w:rsidP="00A57C44">
            <w:pPr>
              <w:spacing w:line="240" w:lineRule="auto"/>
              <w:ind w:firstLine="0"/>
              <w:jc w:val="center"/>
              <w:rPr>
                <w:rFonts w:ascii="Aptos" w:eastAsia="Calibri" w:hAnsi="Aptos" w:cs="Calibri"/>
                <w:color w:val="808080"/>
                <w:vertAlign w:val="superscript"/>
              </w:rPr>
            </w:pPr>
            <w:r w:rsidRPr="00777746">
              <w:rPr>
                <w:rFonts w:ascii="Aptos" w:eastAsia="Calibri" w:hAnsi="Aptos" w:cs="Calibri"/>
                <w:i/>
                <w:color w:val="808080"/>
                <w:vertAlign w:val="superscript"/>
              </w:rPr>
              <w:t>(Tiekėjo arba jo įgalioto asmens pareigų pavadinimas)</w:t>
            </w:r>
          </w:p>
        </w:tc>
        <w:tc>
          <w:tcPr>
            <w:tcW w:w="607" w:type="dxa"/>
            <w:tcBorders>
              <w:top w:val="nil"/>
              <w:left w:val="nil"/>
              <w:bottom w:val="nil"/>
              <w:right w:val="nil"/>
            </w:tcBorders>
          </w:tcPr>
          <w:p w14:paraId="41841187" w14:textId="77777777" w:rsidR="004B3C04" w:rsidRPr="00777746" w:rsidRDefault="004B3C04" w:rsidP="00A57C44">
            <w:pPr>
              <w:spacing w:line="240" w:lineRule="auto"/>
              <w:ind w:firstLine="0"/>
              <w:jc w:val="center"/>
              <w:rPr>
                <w:rFonts w:ascii="Aptos" w:eastAsia="Calibri" w:hAnsi="Aptos" w:cs="Calibri"/>
                <w:color w:val="808080"/>
                <w:vertAlign w:val="superscript"/>
              </w:rPr>
            </w:pPr>
          </w:p>
        </w:tc>
        <w:tc>
          <w:tcPr>
            <w:tcW w:w="1989" w:type="dxa"/>
            <w:tcBorders>
              <w:top w:val="single" w:sz="4" w:space="0" w:color="auto"/>
              <w:left w:val="nil"/>
              <w:bottom w:val="nil"/>
              <w:right w:val="nil"/>
            </w:tcBorders>
            <w:hideMark/>
          </w:tcPr>
          <w:p w14:paraId="02A15059" w14:textId="77777777" w:rsidR="004B3C04" w:rsidRPr="00777746" w:rsidRDefault="004B3C04" w:rsidP="00A57C44">
            <w:pPr>
              <w:spacing w:line="240" w:lineRule="auto"/>
              <w:ind w:firstLine="0"/>
              <w:jc w:val="center"/>
              <w:rPr>
                <w:rFonts w:ascii="Aptos" w:eastAsia="Calibri" w:hAnsi="Aptos" w:cs="Calibri"/>
                <w:color w:val="808080"/>
                <w:vertAlign w:val="superscript"/>
              </w:rPr>
            </w:pPr>
            <w:r w:rsidRPr="00777746">
              <w:rPr>
                <w:rFonts w:ascii="Aptos" w:eastAsia="Calibri" w:hAnsi="Aptos" w:cs="Calibri"/>
                <w:i/>
                <w:color w:val="808080"/>
                <w:vertAlign w:val="superscript"/>
              </w:rPr>
              <w:t>(Parašas)</w:t>
            </w:r>
          </w:p>
        </w:tc>
        <w:tc>
          <w:tcPr>
            <w:tcW w:w="704" w:type="dxa"/>
            <w:tcBorders>
              <w:top w:val="nil"/>
              <w:left w:val="nil"/>
              <w:bottom w:val="nil"/>
              <w:right w:val="nil"/>
            </w:tcBorders>
          </w:tcPr>
          <w:p w14:paraId="019413D1" w14:textId="77777777" w:rsidR="004B3C04" w:rsidRPr="00777746" w:rsidRDefault="004B3C04" w:rsidP="00A57C44">
            <w:pPr>
              <w:spacing w:line="240" w:lineRule="auto"/>
              <w:ind w:firstLine="0"/>
              <w:jc w:val="center"/>
              <w:rPr>
                <w:rFonts w:ascii="Aptos" w:eastAsia="Calibri" w:hAnsi="Aptos" w:cs="Calibri"/>
                <w:color w:val="808080"/>
                <w:vertAlign w:val="superscript"/>
              </w:rPr>
            </w:pPr>
          </w:p>
        </w:tc>
        <w:tc>
          <w:tcPr>
            <w:tcW w:w="2667" w:type="dxa"/>
            <w:tcBorders>
              <w:top w:val="single" w:sz="4" w:space="0" w:color="auto"/>
              <w:left w:val="nil"/>
              <w:bottom w:val="nil"/>
              <w:right w:val="nil"/>
            </w:tcBorders>
            <w:hideMark/>
          </w:tcPr>
          <w:p w14:paraId="28C8F639" w14:textId="77777777" w:rsidR="004B3C04" w:rsidRPr="00777746" w:rsidRDefault="004B3C04" w:rsidP="00A57C44">
            <w:pPr>
              <w:spacing w:line="240" w:lineRule="auto"/>
              <w:ind w:firstLine="0"/>
              <w:jc w:val="center"/>
              <w:rPr>
                <w:rFonts w:ascii="Aptos" w:eastAsia="Calibri" w:hAnsi="Aptos" w:cs="Calibri"/>
                <w:color w:val="808080"/>
                <w:vertAlign w:val="superscript"/>
              </w:rPr>
            </w:pPr>
            <w:r w:rsidRPr="00777746">
              <w:rPr>
                <w:rFonts w:ascii="Aptos" w:eastAsia="Calibri" w:hAnsi="Aptos" w:cs="Calibri"/>
                <w:i/>
                <w:color w:val="808080"/>
                <w:vertAlign w:val="superscript"/>
              </w:rPr>
              <w:t>(Vardas, pavardė)</w:t>
            </w:r>
          </w:p>
        </w:tc>
      </w:tr>
      <w:bookmarkEnd w:id="1"/>
    </w:tbl>
    <w:p w14:paraId="05A79617" w14:textId="57EFE392" w:rsidR="009B4090" w:rsidRPr="00D018AC" w:rsidRDefault="009B4090" w:rsidP="00D018AC">
      <w:pPr>
        <w:ind w:firstLine="0"/>
        <w:rPr>
          <w:rFonts w:ascii="Aptos" w:eastAsiaTheme="minorHAnsi" w:hAnsi="Aptos" w:cs="Calibri"/>
          <w:bCs/>
          <w:iCs/>
          <w:lang w:val="en-US"/>
        </w:rPr>
      </w:pPr>
    </w:p>
    <w:sectPr w:rsidR="009B4090" w:rsidRPr="00D018AC" w:rsidSect="0019138B">
      <w:headerReference w:type="default" r:id="rId11"/>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3E72" w14:textId="77777777" w:rsidR="00561871" w:rsidRDefault="00561871" w:rsidP="00D05666">
      <w:r>
        <w:separator/>
      </w:r>
    </w:p>
  </w:endnote>
  <w:endnote w:type="continuationSeparator" w:id="0">
    <w:p w14:paraId="0315402F" w14:textId="77777777" w:rsidR="00561871" w:rsidRDefault="00561871" w:rsidP="00D05666">
      <w:r>
        <w:continuationSeparator/>
      </w:r>
    </w:p>
  </w:endnote>
  <w:endnote w:type="continuationNotice" w:id="1">
    <w:p w14:paraId="38F5F57B" w14:textId="77777777" w:rsidR="00561871" w:rsidRDefault="005618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865624"/>
      <w:docPartObj>
        <w:docPartGallery w:val="Page Numbers (Bottom of Page)"/>
        <w:docPartUnique/>
      </w:docPartObj>
    </w:sdtPr>
    <w:sdtEndPr>
      <w:rPr>
        <w:noProof/>
      </w:rPr>
    </w:sdtEndPr>
    <w:sdtContent>
      <w:p w14:paraId="75DE9973" w14:textId="1B7C5BB8"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244763"/>
      <w:docPartObj>
        <w:docPartGallery w:val="Page Numbers (Bottom of Page)"/>
        <w:docPartUnique/>
      </w:docPartObj>
    </w:sdtPr>
    <w:sdtEndPr>
      <w:rPr>
        <w:noProof/>
      </w:rPr>
    </w:sdtEndPr>
    <w:sdtContent>
      <w:p w14:paraId="7046E453" w14:textId="686D574B" w:rsidR="00267F8B" w:rsidRDefault="00267F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130E" w14:textId="77777777" w:rsidR="00561871" w:rsidRDefault="00561871" w:rsidP="00D05666">
      <w:r>
        <w:separator/>
      </w:r>
    </w:p>
  </w:footnote>
  <w:footnote w:type="continuationSeparator" w:id="0">
    <w:p w14:paraId="3310880E" w14:textId="77777777" w:rsidR="00561871" w:rsidRDefault="00561871" w:rsidP="00D05666">
      <w:r>
        <w:continuationSeparator/>
      </w:r>
    </w:p>
  </w:footnote>
  <w:footnote w:type="continuationNotice" w:id="1">
    <w:p w14:paraId="6A63397C" w14:textId="77777777" w:rsidR="00561871" w:rsidRDefault="005618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887E9B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A25D" w14:textId="4FD9E979" w:rsidR="00267F8B" w:rsidRDefault="00267F8B">
    <w:pPr>
      <w:pStyle w:val="Header"/>
      <w:jc w:val="center"/>
    </w:pPr>
  </w:p>
  <w:p w14:paraId="2FBA12F4" w14:textId="59366B85"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D5350"/>
    <w:multiLevelType w:val="hybridMultilevel"/>
    <w:tmpl w:val="EF123A52"/>
    <w:lvl w:ilvl="0" w:tplc="0427000D">
      <w:start w:val="1"/>
      <w:numFmt w:val="bullet"/>
      <w:lvlText w:val=""/>
      <w:lvlJc w:val="left"/>
      <w:pPr>
        <w:ind w:left="773" w:hanging="360"/>
      </w:pPr>
      <w:rPr>
        <w:rFonts w:ascii="Wingdings" w:hAnsi="Wingdings"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04220AF"/>
    <w:multiLevelType w:val="multilevel"/>
    <w:tmpl w:val="304220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24011"/>
    <w:multiLevelType w:val="hybridMultilevel"/>
    <w:tmpl w:val="731EAA1C"/>
    <w:lvl w:ilvl="0" w:tplc="4E241FE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A70A85"/>
    <w:multiLevelType w:val="multilevel"/>
    <w:tmpl w:val="62A8322E"/>
    <w:lvl w:ilvl="0">
      <w:start w:val="2"/>
      <w:numFmt w:val="decimal"/>
      <w:lvlText w:val="%1."/>
      <w:lvlJc w:val="left"/>
      <w:pPr>
        <w:ind w:left="360" w:hanging="360"/>
      </w:pPr>
      <w:rPr>
        <w:rFonts w:eastAsia="Calibri" w:hint="default"/>
        <w:color w:val="auto"/>
      </w:rPr>
    </w:lvl>
    <w:lvl w:ilvl="1">
      <w:start w:val="1"/>
      <w:numFmt w:val="decimal"/>
      <w:lvlText w:val="%1.%2."/>
      <w:lvlJc w:val="left"/>
      <w:pPr>
        <w:ind w:left="1210" w:hanging="360"/>
      </w:pPr>
      <w:rPr>
        <w:rFonts w:ascii="Body (calibri)" w:eastAsia="Calibri" w:hAnsi="Body (calibri)" w:cs="Arial" w:hint="default"/>
        <w:i w:val="0"/>
        <w:iCs w:val="0"/>
        <w:color w:val="auto"/>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46991C71"/>
    <w:multiLevelType w:val="hybridMultilevel"/>
    <w:tmpl w:val="2296555C"/>
    <w:lvl w:ilvl="0" w:tplc="6CE621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8211A8"/>
    <w:multiLevelType w:val="hybridMultilevel"/>
    <w:tmpl w:val="128A9D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82C4AC0"/>
    <w:multiLevelType w:val="hybridMultilevel"/>
    <w:tmpl w:val="C7E056D4"/>
    <w:lvl w:ilvl="0" w:tplc="6F5A2ED2">
      <w:start w:val="1"/>
      <w:numFmt w:val="decimal"/>
      <w:lvlText w:val="%1."/>
      <w:lvlJc w:val="left"/>
      <w:pPr>
        <w:tabs>
          <w:tab w:val="num" w:pos="900"/>
        </w:tabs>
        <w:ind w:left="540" w:hanging="360"/>
      </w:pPr>
    </w:lvl>
    <w:lvl w:ilvl="1" w:tplc="A418DDD0">
      <w:numFmt w:val="decimal"/>
      <w:lvlText w:val=""/>
      <w:lvlJc w:val="left"/>
    </w:lvl>
    <w:lvl w:ilvl="2" w:tplc="371208DA">
      <w:numFmt w:val="decimal"/>
      <w:lvlText w:val=""/>
      <w:lvlJc w:val="left"/>
    </w:lvl>
    <w:lvl w:ilvl="3" w:tplc="FE163BE6">
      <w:numFmt w:val="decimal"/>
      <w:lvlText w:val=""/>
      <w:lvlJc w:val="left"/>
    </w:lvl>
    <w:lvl w:ilvl="4" w:tplc="6FB03ADE">
      <w:numFmt w:val="decimal"/>
      <w:lvlText w:val=""/>
      <w:lvlJc w:val="left"/>
    </w:lvl>
    <w:lvl w:ilvl="5" w:tplc="E47E5A46">
      <w:numFmt w:val="decimal"/>
      <w:lvlText w:val=""/>
      <w:lvlJc w:val="left"/>
    </w:lvl>
    <w:lvl w:ilvl="6" w:tplc="8A0A4164">
      <w:numFmt w:val="decimal"/>
      <w:lvlText w:val=""/>
      <w:lvlJc w:val="left"/>
    </w:lvl>
    <w:lvl w:ilvl="7" w:tplc="286ABD68">
      <w:numFmt w:val="decimal"/>
      <w:lvlText w:val=""/>
      <w:lvlJc w:val="left"/>
    </w:lvl>
    <w:lvl w:ilvl="8" w:tplc="CB70328C">
      <w:numFmt w:val="decimal"/>
      <w:lvlText w:val=""/>
      <w:lvlJc w:val="left"/>
    </w:lvl>
  </w:abstractNum>
  <w:abstractNum w:abstractNumId="17" w15:restartNumberingAfterBreak="0">
    <w:nsid w:val="5D013191"/>
    <w:multiLevelType w:val="multilevel"/>
    <w:tmpl w:val="CE96FDE4"/>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76D360F3"/>
    <w:multiLevelType w:val="hybridMultilevel"/>
    <w:tmpl w:val="BF3E51DC"/>
    <w:lvl w:ilvl="0" w:tplc="8DA4654E">
      <w:start w:val="5"/>
      <w:numFmt w:val="decimal"/>
      <w:lvlText w:val="%1."/>
      <w:lvlJc w:val="left"/>
      <w:pPr>
        <w:tabs>
          <w:tab w:val="num" w:pos="900"/>
        </w:tabs>
        <w:ind w:left="540" w:hanging="360"/>
      </w:pPr>
    </w:lvl>
    <w:lvl w:ilvl="1" w:tplc="CBD2AE2E">
      <w:numFmt w:val="decimal"/>
      <w:lvlText w:val=""/>
      <w:lvlJc w:val="left"/>
    </w:lvl>
    <w:lvl w:ilvl="2" w:tplc="928A1ABC">
      <w:numFmt w:val="decimal"/>
      <w:lvlText w:val=""/>
      <w:lvlJc w:val="left"/>
    </w:lvl>
    <w:lvl w:ilvl="3" w:tplc="25F6A1E6">
      <w:numFmt w:val="decimal"/>
      <w:lvlText w:val=""/>
      <w:lvlJc w:val="left"/>
    </w:lvl>
    <w:lvl w:ilvl="4" w:tplc="A24EF7D0">
      <w:numFmt w:val="decimal"/>
      <w:lvlText w:val=""/>
      <w:lvlJc w:val="left"/>
    </w:lvl>
    <w:lvl w:ilvl="5" w:tplc="8FA43352">
      <w:numFmt w:val="decimal"/>
      <w:lvlText w:val=""/>
      <w:lvlJc w:val="left"/>
    </w:lvl>
    <w:lvl w:ilvl="6" w:tplc="5164E9FE">
      <w:numFmt w:val="decimal"/>
      <w:lvlText w:val=""/>
      <w:lvlJc w:val="left"/>
    </w:lvl>
    <w:lvl w:ilvl="7" w:tplc="5C14E892">
      <w:numFmt w:val="decimal"/>
      <w:lvlText w:val=""/>
      <w:lvlJc w:val="left"/>
    </w:lvl>
    <w:lvl w:ilvl="8" w:tplc="B97A1BB4">
      <w:numFmt w:val="decimal"/>
      <w:lvlText w:val=""/>
      <w:lvlJc w:val="left"/>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EF8432E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2563"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1"/>
  </w:num>
  <w:num w:numId="3" w16cid:durableId="138770985">
    <w:abstractNumId w:val="9"/>
  </w:num>
  <w:num w:numId="4" w16cid:durableId="219707255">
    <w:abstractNumId w:val="29"/>
  </w:num>
  <w:num w:numId="5" w16cid:durableId="1652252092">
    <w:abstractNumId w:val="6"/>
  </w:num>
  <w:num w:numId="6" w16cid:durableId="963148996">
    <w:abstractNumId w:val="4"/>
  </w:num>
  <w:num w:numId="7" w16cid:durableId="817724215">
    <w:abstractNumId w:val="11"/>
  </w:num>
  <w:num w:numId="8" w16cid:durableId="1250694197">
    <w:abstractNumId w:val="1"/>
  </w:num>
  <w:num w:numId="9" w16cid:durableId="1476410157">
    <w:abstractNumId w:val="24"/>
  </w:num>
  <w:num w:numId="10" w16cid:durableId="1236630376">
    <w:abstractNumId w:val="25"/>
  </w:num>
  <w:num w:numId="11" w16cid:durableId="1415740606">
    <w:abstractNumId w:val="23"/>
  </w:num>
  <w:num w:numId="12" w16cid:durableId="1594045305">
    <w:abstractNumId w:val="12"/>
  </w:num>
  <w:num w:numId="13" w16cid:durableId="1720938864">
    <w:abstractNumId w:val="0"/>
  </w:num>
  <w:num w:numId="14" w16cid:durableId="152769735">
    <w:abstractNumId w:val="27"/>
  </w:num>
  <w:num w:numId="15" w16cid:durableId="237785834">
    <w:abstractNumId w:val="28"/>
  </w:num>
  <w:num w:numId="16" w16cid:durableId="691883796">
    <w:abstractNumId w:val="17"/>
  </w:num>
  <w:num w:numId="17" w16cid:durableId="192039744">
    <w:abstractNumId w:val="16"/>
  </w:num>
  <w:num w:numId="18" w16cid:durableId="394821050">
    <w:abstractNumId w:val="26"/>
  </w:num>
  <w:num w:numId="19" w16cid:durableId="868032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18"/>
  </w:num>
  <w:num w:numId="21" w16cid:durableId="2133860010">
    <w:abstractNumId w:val="20"/>
  </w:num>
  <w:num w:numId="22" w16cid:durableId="396826189">
    <w:abstractNumId w:val="8"/>
  </w:num>
  <w:num w:numId="23" w16cid:durableId="1218784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822573">
    <w:abstractNumId w:val="10"/>
  </w:num>
  <w:num w:numId="27" w16cid:durableId="2056198894">
    <w:abstractNumId w:val="14"/>
  </w:num>
  <w:num w:numId="28" w16cid:durableId="410086424">
    <w:abstractNumId w:val="13"/>
  </w:num>
  <w:num w:numId="29" w16cid:durableId="1195003926">
    <w:abstractNumId w:val="7"/>
  </w:num>
  <w:num w:numId="30" w16cid:durableId="207697460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57"/>
    <w:rsid w:val="00020176"/>
    <w:rsid w:val="00020DD7"/>
    <w:rsid w:val="00020FD4"/>
    <w:rsid w:val="00021ECC"/>
    <w:rsid w:val="00021EFA"/>
    <w:rsid w:val="00023019"/>
    <w:rsid w:val="000238BE"/>
    <w:rsid w:val="00024DD2"/>
    <w:rsid w:val="000261FD"/>
    <w:rsid w:val="00026246"/>
    <w:rsid w:val="00026673"/>
    <w:rsid w:val="00026690"/>
    <w:rsid w:val="00026D16"/>
    <w:rsid w:val="0002761F"/>
    <w:rsid w:val="000276F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0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5B"/>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8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27"/>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2AD"/>
    <w:rsid w:val="000F1287"/>
    <w:rsid w:val="000F1809"/>
    <w:rsid w:val="000F1C8C"/>
    <w:rsid w:val="000F2282"/>
    <w:rsid w:val="000F28A5"/>
    <w:rsid w:val="000F3072"/>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4CA"/>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9BF"/>
    <w:rsid w:val="00147A63"/>
    <w:rsid w:val="00147A8C"/>
    <w:rsid w:val="00150260"/>
    <w:rsid w:val="00150492"/>
    <w:rsid w:val="0015057D"/>
    <w:rsid w:val="00152306"/>
    <w:rsid w:val="0015376E"/>
    <w:rsid w:val="001538C5"/>
    <w:rsid w:val="00153D1C"/>
    <w:rsid w:val="00154D41"/>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8B"/>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BB5"/>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FA0"/>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4E5"/>
    <w:rsid w:val="002148E7"/>
    <w:rsid w:val="00214A30"/>
    <w:rsid w:val="00214D4B"/>
    <w:rsid w:val="00214E2F"/>
    <w:rsid w:val="00214E99"/>
    <w:rsid w:val="002155DD"/>
    <w:rsid w:val="002161E2"/>
    <w:rsid w:val="002163DC"/>
    <w:rsid w:val="00217893"/>
    <w:rsid w:val="00217C84"/>
    <w:rsid w:val="00217F6F"/>
    <w:rsid w:val="00220350"/>
    <w:rsid w:val="00220B88"/>
    <w:rsid w:val="002211A8"/>
    <w:rsid w:val="00221235"/>
    <w:rsid w:val="00221CC0"/>
    <w:rsid w:val="0022235C"/>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FAE"/>
    <w:rsid w:val="002374F8"/>
    <w:rsid w:val="00237EA0"/>
    <w:rsid w:val="00237EB4"/>
    <w:rsid w:val="002415C7"/>
    <w:rsid w:val="0024180E"/>
    <w:rsid w:val="002418CE"/>
    <w:rsid w:val="0024200F"/>
    <w:rsid w:val="0024210E"/>
    <w:rsid w:val="002421D1"/>
    <w:rsid w:val="002428AC"/>
    <w:rsid w:val="00242987"/>
    <w:rsid w:val="002430AE"/>
    <w:rsid w:val="00243470"/>
    <w:rsid w:val="002438B2"/>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C9"/>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F8B"/>
    <w:rsid w:val="002709C8"/>
    <w:rsid w:val="00270CE4"/>
    <w:rsid w:val="00270EFE"/>
    <w:rsid w:val="00271411"/>
    <w:rsid w:val="00271E3F"/>
    <w:rsid w:val="00272488"/>
    <w:rsid w:val="00273F59"/>
    <w:rsid w:val="00274B64"/>
    <w:rsid w:val="00274C8A"/>
    <w:rsid w:val="0027575B"/>
    <w:rsid w:val="00275B72"/>
    <w:rsid w:val="00276A15"/>
    <w:rsid w:val="00277655"/>
    <w:rsid w:val="00277766"/>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1B3"/>
    <w:rsid w:val="002B03D7"/>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9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64"/>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50F"/>
    <w:rsid w:val="00363C1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A"/>
    <w:rsid w:val="003878F0"/>
    <w:rsid w:val="003903FB"/>
    <w:rsid w:val="0039114B"/>
    <w:rsid w:val="003918AE"/>
    <w:rsid w:val="00392458"/>
    <w:rsid w:val="0039299B"/>
    <w:rsid w:val="003943EC"/>
    <w:rsid w:val="00394B3D"/>
    <w:rsid w:val="00394C27"/>
    <w:rsid w:val="00396F49"/>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71A2"/>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12"/>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2DA"/>
    <w:rsid w:val="003F5489"/>
    <w:rsid w:val="003F54D8"/>
    <w:rsid w:val="003F5D40"/>
    <w:rsid w:val="003F740A"/>
    <w:rsid w:val="004003B4"/>
    <w:rsid w:val="00401CAD"/>
    <w:rsid w:val="004038AE"/>
    <w:rsid w:val="00403C4D"/>
    <w:rsid w:val="00403F90"/>
    <w:rsid w:val="00404031"/>
    <w:rsid w:val="00404533"/>
    <w:rsid w:val="0040472C"/>
    <w:rsid w:val="004047D7"/>
    <w:rsid w:val="00405855"/>
    <w:rsid w:val="00405B76"/>
    <w:rsid w:val="00405D65"/>
    <w:rsid w:val="0040657F"/>
    <w:rsid w:val="00407820"/>
    <w:rsid w:val="00407939"/>
    <w:rsid w:val="00407A03"/>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1A90"/>
    <w:rsid w:val="00424C4C"/>
    <w:rsid w:val="004252AF"/>
    <w:rsid w:val="0042670C"/>
    <w:rsid w:val="00426DB7"/>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6FD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E8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7CD"/>
    <w:rsid w:val="00483B9F"/>
    <w:rsid w:val="00483E10"/>
    <w:rsid w:val="004847DE"/>
    <w:rsid w:val="00485E23"/>
    <w:rsid w:val="00486365"/>
    <w:rsid w:val="0048654D"/>
    <w:rsid w:val="004867B9"/>
    <w:rsid w:val="00486B0D"/>
    <w:rsid w:val="00487684"/>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9B4"/>
    <w:rsid w:val="004B2B8B"/>
    <w:rsid w:val="004B2DE4"/>
    <w:rsid w:val="004B3C0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67D"/>
    <w:rsid w:val="004D06E6"/>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C"/>
    <w:rsid w:val="00506996"/>
    <w:rsid w:val="005070CC"/>
    <w:rsid w:val="005070F4"/>
    <w:rsid w:val="005107DF"/>
    <w:rsid w:val="005110A6"/>
    <w:rsid w:val="0051113D"/>
    <w:rsid w:val="005122FE"/>
    <w:rsid w:val="0051270F"/>
    <w:rsid w:val="00512760"/>
    <w:rsid w:val="00512AEC"/>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803"/>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EEC"/>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871"/>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2B"/>
    <w:rsid w:val="0057430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C4A"/>
    <w:rsid w:val="005C0258"/>
    <w:rsid w:val="005C0B37"/>
    <w:rsid w:val="005C17C2"/>
    <w:rsid w:val="005C3941"/>
    <w:rsid w:val="005C3F18"/>
    <w:rsid w:val="005C4923"/>
    <w:rsid w:val="005C5BD5"/>
    <w:rsid w:val="005C6C2A"/>
    <w:rsid w:val="005C6D8F"/>
    <w:rsid w:val="005C7576"/>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D7DA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C54"/>
    <w:rsid w:val="00603E31"/>
    <w:rsid w:val="0060407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AD4"/>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EAD"/>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F0"/>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F6D"/>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D1"/>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BB"/>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E7730"/>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8A"/>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3DB"/>
    <w:rsid w:val="0072163C"/>
    <w:rsid w:val="0072168C"/>
    <w:rsid w:val="00721A8D"/>
    <w:rsid w:val="00721C5B"/>
    <w:rsid w:val="00721E06"/>
    <w:rsid w:val="00722B34"/>
    <w:rsid w:val="00722C8A"/>
    <w:rsid w:val="00723C3F"/>
    <w:rsid w:val="007243EB"/>
    <w:rsid w:val="00724719"/>
    <w:rsid w:val="00724B68"/>
    <w:rsid w:val="00725AB6"/>
    <w:rsid w:val="00725D1E"/>
    <w:rsid w:val="00726D3A"/>
    <w:rsid w:val="00726E63"/>
    <w:rsid w:val="007306D3"/>
    <w:rsid w:val="007317B5"/>
    <w:rsid w:val="00731D1E"/>
    <w:rsid w:val="0073210C"/>
    <w:rsid w:val="0073238A"/>
    <w:rsid w:val="00732B8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545"/>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746"/>
    <w:rsid w:val="00777E23"/>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89D"/>
    <w:rsid w:val="007A50A9"/>
    <w:rsid w:val="007A5BDA"/>
    <w:rsid w:val="007A6EAB"/>
    <w:rsid w:val="007A75E5"/>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2E9A"/>
    <w:rsid w:val="007D31B5"/>
    <w:rsid w:val="007D41C0"/>
    <w:rsid w:val="007D4537"/>
    <w:rsid w:val="007D583F"/>
    <w:rsid w:val="007D5985"/>
    <w:rsid w:val="007D5C61"/>
    <w:rsid w:val="007D5DEA"/>
    <w:rsid w:val="007D62F2"/>
    <w:rsid w:val="007D644F"/>
    <w:rsid w:val="007D6542"/>
    <w:rsid w:val="007D755A"/>
    <w:rsid w:val="007D7719"/>
    <w:rsid w:val="007D7BC5"/>
    <w:rsid w:val="007E05CD"/>
    <w:rsid w:val="007E0A52"/>
    <w:rsid w:val="007E1624"/>
    <w:rsid w:val="007E1893"/>
    <w:rsid w:val="007E189C"/>
    <w:rsid w:val="007E1F5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119"/>
    <w:rsid w:val="007F6402"/>
    <w:rsid w:val="007F65C2"/>
    <w:rsid w:val="007F6F26"/>
    <w:rsid w:val="007F7397"/>
    <w:rsid w:val="0080046E"/>
    <w:rsid w:val="0080269D"/>
    <w:rsid w:val="008040CB"/>
    <w:rsid w:val="008043C9"/>
    <w:rsid w:val="00805177"/>
    <w:rsid w:val="00806044"/>
    <w:rsid w:val="008061FD"/>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13D"/>
    <w:rsid w:val="008176D9"/>
    <w:rsid w:val="00817AB9"/>
    <w:rsid w:val="00820787"/>
    <w:rsid w:val="0082094F"/>
    <w:rsid w:val="008218BF"/>
    <w:rsid w:val="00821BB1"/>
    <w:rsid w:val="008221D5"/>
    <w:rsid w:val="008233DF"/>
    <w:rsid w:val="00823BF2"/>
    <w:rsid w:val="0082458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86"/>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91"/>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6C4"/>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96D0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E93"/>
    <w:rsid w:val="008E4A3C"/>
    <w:rsid w:val="008E4A62"/>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8FB"/>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5E"/>
    <w:rsid w:val="00925348"/>
    <w:rsid w:val="009265B6"/>
    <w:rsid w:val="00927880"/>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37868"/>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05AD"/>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388"/>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3A82"/>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928"/>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62B"/>
    <w:rsid w:val="00A31E24"/>
    <w:rsid w:val="00A32840"/>
    <w:rsid w:val="00A32BE9"/>
    <w:rsid w:val="00A32FBD"/>
    <w:rsid w:val="00A33366"/>
    <w:rsid w:val="00A33684"/>
    <w:rsid w:val="00A363BD"/>
    <w:rsid w:val="00A3699B"/>
    <w:rsid w:val="00A36ADA"/>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4D"/>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44"/>
    <w:rsid w:val="00A57C65"/>
    <w:rsid w:val="00A60616"/>
    <w:rsid w:val="00A60845"/>
    <w:rsid w:val="00A6180D"/>
    <w:rsid w:val="00A6293A"/>
    <w:rsid w:val="00A636F3"/>
    <w:rsid w:val="00A637A9"/>
    <w:rsid w:val="00A63C9A"/>
    <w:rsid w:val="00A64641"/>
    <w:rsid w:val="00A646E1"/>
    <w:rsid w:val="00A64BEF"/>
    <w:rsid w:val="00A64EEE"/>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2A9"/>
    <w:rsid w:val="00A857C4"/>
    <w:rsid w:val="00A86022"/>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24A"/>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4D2"/>
    <w:rsid w:val="00B01C30"/>
    <w:rsid w:val="00B05A03"/>
    <w:rsid w:val="00B05A81"/>
    <w:rsid w:val="00B06374"/>
    <w:rsid w:val="00B07665"/>
    <w:rsid w:val="00B076FD"/>
    <w:rsid w:val="00B07D65"/>
    <w:rsid w:val="00B1096B"/>
    <w:rsid w:val="00B1123C"/>
    <w:rsid w:val="00B1192A"/>
    <w:rsid w:val="00B12512"/>
    <w:rsid w:val="00B12852"/>
    <w:rsid w:val="00B12AE3"/>
    <w:rsid w:val="00B14544"/>
    <w:rsid w:val="00B15291"/>
    <w:rsid w:val="00B1553E"/>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5E69"/>
    <w:rsid w:val="00B6653E"/>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7E"/>
    <w:rsid w:val="00B97D87"/>
    <w:rsid w:val="00BA010F"/>
    <w:rsid w:val="00BA029A"/>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CDA"/>
    <w:rsid w:val="00BB5270"/>
    <w:rsid w:val="00BB54F0"/>
    <w:rsid w:val="00BB5D3D"/>
    <w:rsid w:val="00BB6533"/>
    <w:rsid w:val="00BB6B79"/>
    <w:rsid w:val="00BC0EC9"/>
    <w:rsid w:val="00BC13E2"/>
    <w:rsid w:val="00BC1CD4"/>
    <w:rsid w:val="00BC22EF"/>
    <w:rsid w:val="00BC2E44"/>
    <w:rsid w:val="00BC3440"/>
    <w:rsid w:val="00BC3DF9"/>
    <w:rsid w:val="00BC3EEA"/>
    <w:rsid w:val="00BC403A"/>
    <w:rsid w:val="00BC6A0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143"/>
    <w:rsid w:val="00BE7C72"/>
    <w:rsid w:val="00BE7D6A"/>
    <w:rsid w:val="00BF1959"/>
    <w:rsid w:val="00BF1B45"/>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97"/>
    <w:rsid w:val="00C42315"/>
    <w:rsid w:val="00C42A0E"/>
    <w:rsid w:val="00C43037"/>
    <w:rsid w:val="00C43BB7"/>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AF"/>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441"/>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68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B0F"/>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8AC"/>
    <w:rsid w:val="00D02127"/>
    <w:rsid w:val="00D021AA"/>
    <w:rsid w:val="00D0232C"/>
    <w:rsid w:val="00D02378"/>
    <w:rsid w:val="00D0274C"/>
    <w:rsid w:val="00D029A4"/>
    <w:rsid w:val="00D03CCF"/>
    <w:rsid w:val="00D0410A"/>
    <w:rsid w:val="00D04356"/>
    <w:rsid w:val="00D04642"/>
    <w:rsid w:val="00D050F2"/>
    <w:rsid w:val="00D05205"/>
    <w:rsid w:val="00D05666"/>
    <w:rsid w:val="00D066EE"/>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2E9"/>
    <w:rsid w:val="00D75609"/>
    <w:rsid w:val="00D77C78"/>
    <w:rsid w:val="00D77FCB"/>
    <w:rsid w:val="00D8000A"/>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46"/>
    <w:rsid w:val="00DA4DC6"/>
    <w:rsid w:val="00DA5ED0"/>
    <w:rsid w:val="00DA62B5"/>
    <w:rsid w:val="00DA758B"/>
    <w:rsid w:val="00DB0683"/>
    <w:rsid w:val="00DB0BDF"/>
    <w:rsid w:val="00DB2857"/>
    <w:rsid w:val="00DB35AF"/>
    <w:rsid w:val="00DB35F5"/>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43C"/>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4F1"/>
    <w:rsid w:val="00E15DC1"/>
    <w:rsid w:val="00E16072"/>
    <w:rsid w:val="00E160F5"/>
    <w:rsid w:val="00E201D8"/>
    <w:rsid w:val="00E21768"/>
    <w:rsid w:val="00E217CA"/>
    <w:rsid w:val="00E2194A"/>
    <w:rsid w:val="00E2216E"/>
    <w:rsid w:val="00E223FA"/>
    <w:rsid w:val="00E2272C"/>
    <w:rsid w:val="00E24B5E"/>
    <w:rsid w:val="00E250DF"/>
    <w:rsid w:val="00E2520F"/>
    <w:rsid w:val="00E2534F"/>
    <w:rsid w:val="00E25A55"/>
    <w:rsid w:val="00E25CFD"/>
    <w:rsid w:val="00E25D98"/>
    <w:rsid w:val="00E267BA"/>
    <w:rsid w:val="00E2694C"/>
    <w:rsid w:val="00E26CF5"/>
    <w:rsid w:val="00E270AB"/>
    <w:rsid w:val="00E27254"/>
    <w:rsid w:val="00E312C2"/>
    <w:rsid w:val="00E32664"/>
    <w:rsid w:val="00E32EE3"/>
    <w:rsid w:val="00E33261"/>
    <w:rsid w:val="00E345D2"/>
    <w:rsid w:val="00E36D55"/>
    <w:rsid w:val="00E375BF"/>
    <w:rsid w:val="00E3782C"/>
    <w:rsid w:val="00E37D44"/>
    <w:rsid w:val="00E405E7"/>
    <w:rsid w:val="00E407FC"/>
    <w:rsid w:val="00E4089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5AE"/>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8EA"/>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5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BF"/>
    <w:rsid w:val="00ED6CEC"/>
    <w:rsid w:val="00ED735B"/>
    <w:rsid w:val="00ED73B9"/>
    <w:rsid w:val="00ED7430"/>
    <w:rsid w:val="00EE0136"/>
    <w:rsid w:val="00EE16DB"/>
    <w:rsid w:val="00EE19FD"/>
    <w:rsid w:val="00EE1B56"/>
    <w:rsid w:val="00EE1C85"/>
    <w:rsid w:val="00EE1F5D"/>
    <w:rsid w:val="00EE2914"/>
    <w:rsid w:val="00EE2C9D"/>
    <w:rsid w:val="00EE2FC5"/>
    <w:rsid w:val="00EE33F3"/>
    <w:rsid w:val="00EE365C"/>
    <w:rsid w:val="00EE433A"/>
    <w:rsid w:val="00EE4477"/>
    <w:rsid w:val="00EE523A"/>
    <w:rsid w:val="00EE54B9"/>
    <w:rsid w:val="00EE6136"/>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03"/>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B5D"/>
    <w:rsid w:val="00F75592"/>
    <w:rsid w:val="00F7599F"/>
    <w:rsid w:val="00F76542"/>
    <w:rsid w:val="00F7680D"/>
    <w:rsid w:val="00F768B8"/>
    <w:rsid w:val="00F76B1E"/>
    <w:rsid w:val="00F77250"/>
    <w:rsid w:val="00F7725C"/>
    <w:rsid w:val="00F77A5D"/>
    <w:rsid w:val="00F77B99"/>
    <w:rsid w:val="00F80768"/>
    <w:rsid w:val="00F813D6"/>
    <w:rsid w:val="00F81F56"/>
    <w:rsid w:val="00F8218F"/>
    <w:rsid w:val="00F82C3C"/>
    <w:rsid w:val="00F83243"/>
    <w:rsid w:val="00F83398"/>
    <w:rsid w:val="00F84093"/>
    <w:rsid w:val="00F84C15"/>
    <w:rsid w:val="00F85285"/>
    <w:rsid w:val="00F85F5F"/>
    <w:rsid w:val="00F86417"/>
    <w:rsid w:val="00F869FF"/>
    <w:rsid w:val="00F86D50"/>
    <w:rsid w:val="00F86F43"/>
    <w:rsid w:val="00F87DF1"/>
    <w:rsid w:val="00F91643"/>
    <w:rsid w:val="00F929B7"/>
    <w:rsid w:val="00F9327D"/>
    <w:rsid w:val="00F9415C"/>
    <w:rsid w:val="00F94D71"/>
    <w:rsid w:val="00F95039"/>
    <w:rsid w:val="00F952BE"/>
    <w:rsid w:val="00F953B3"/>
    <w:rsid w:val="00F95603"/>
    <w:rsid w:val="00F9566B"/>
    <w:rsid w:val="00F9576C"/>
    <w:rsid w:val="00F96594"/>
    <w:rsid w:val="00F96714"/>
    <w:rsid w:val="00FA0CF7"/>
    <w:rsid w:val="00FA10E9"/>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7E7"/>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8BF"/>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link w:val="HeadingChar"/>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7E1F57"/>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4B3C04"/>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Heading"/>
    <w:link w:val="Style2Char"/>
    <w:qFormat/>
    <w:rsid w:val="00574304"/>
    <w:pPr>
      <w:jc w:val="right"/>
    </w:pPr>
    <w:rPr>
      <w:rFonts w:ascii="Calibri" w:hAnsi="Calibri" w:cs="Calibri"/>
      <w:szCs w:val="21"/>
      <w:lang w:val="lt-LT"/>
    </w:rPr>
  </w:style>
  <w:style w:type="character" w:customStyle="1" w:styleId="HeadingChar">
    <w:name w:val="Heading Char"/>
    <w:basedOn w:val="DefaultParagraphFont"/>
    <w:link w:val="Heading"/>
    <w:rsid w:val="00574304"/>
    <w:rPr>
      <w:rFonts w:ascii="Times New Roman" w:eastAsia="Arial Unicode MS" w:hAnsi="Times New Roman" w:cs="Arial Unicode MS"/>
      <w:b/>
      <w:bCs/>
      <w:caps/>
      <w:color w:val="434343"/>
      <w:spacing w:val="4"/>
      <w:sz w:val="22"/>
      <w:szCs w:val="22"/>
      <w:bdr w:val="nil"/>
      <w:lang w:val="en-US"/>
    </w:rPr>
  </w:style>
  <w:style w:type="character" w:customStyle="1" w:styleId="Style2Char">
    <w:name w:val="Style2 Char"/>
    <w:basedOn w:val="HeadingChar"/>
    <w:link w:val="Style2"/>
    <w:rsid w:val="00574304"/>
    <w:rPr>
      <w:rFonts w:ascii="Calibri" w:eastAsia="Arial Unicode MS" w:hAnsi="Calibri" w:cs="Calibri"/>
      <w:b/>
      <w:bCs/>
      <w:caps/>
      <w:color w:val="434343"/>
      <w:spacing w:val="4"/>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Andrijauskienė</cp:lastModifiedBy>
  <cp:revision>3</cp:revision>
  <cp:lastPrinted>2021-11-03T05:49:00Z</cp:lastPrinted>
  <dcterms:created xsi:type="dcterms:W3CDTF">2026-04-03T09:24:00Z</dcterms:created>
  <dcterms:modified xsi:type="dcterms:W3CDTF">2026-04-03T11:04:00Z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