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74352E47"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A952E3">
        <w:rPr>
          <w:rFonts w:eastAsia="Calibri"/>
          <w:b/>
          <w:bCs/>
          <w:sz w:val="20"/>
        </w:rPr>
        <w:t>7</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79F16AA4" w14:textId="419F61C2" w:rsidR="005626DA" w:rsidRDefault="00A952E3" w:rsidP="005626DA">
            <w:pPr>
              <w:spacing w:line="259" w:lineRule="auto"/>
              <w:jc w:val="center"/>
              <w:rPr>
                <w:b/>
                <w:caps/>
                <w:sz w:val="20"/>
              </w:rPr>
            </w:pPr>
            <w:r>
              <w:rPr>
                <w:b/>
                <w:caps/>
                <w:sz w:val="20"/>
              </w:rPr>
              <w:t>PROCEDŪRINĖS KĖDĖS KRAUJO PAĖMIMUI</w:t>
            </w:r>
          </w:p>
          <w:p w14:paraId="67A0BE57" w14:textId="6A5D1E22" w:rsidR="005A5832" w:rsidRPr="000734B6" w:rsidRDefault="005A5832" w:rsidP="00876509">
            <w:pPr>
              <w:spacing w:line="259" w:lineRule="auto"/>
              <w:jc w:val="center"/>
              <w:rPr>
                <w:b/>
                <w:bCs/>
                <w:sz w:val="22"/>
                <w:szCs w:val="22"/>
              </w:rPr>
            </w:pP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49F97E2E" w:rsidR="005A5832" w:rsidRPr="00A27F60" w:rsidRDefault="00A27F60">
            <w:pPr>
              <w:jc w:val="both"/>
              <w:rPr>
                <w:b/>
                <w:bCs/>
                <w:kern w:val="2"/>
                <w:sz w:val="22"/>
                <w:szCs w:val="22"/>
              </w:rPr>
            </w:pPr>
            <w:r w:rsidRPr="00A27F60">
              <w:rPr>
                <w:b/>
                <w:bCs/>
                <w:kern w:val="2"/>
                <w:sz w:val="22"/>
                <w:szCs w:val="22"/>
              </w:rPr>
              <w:t>202</w:t>
            </w:r>
            <w:r w:rsidR="00A952E3">
              <w:rPr>
                <w:b/>
                <w:bCs/>
                <w:kern w:val="2"/>
                <w:sz w:val="22"/>
                <w:szCs w:val="22"/>
              </w:rPr>
              <w:t>6</w:t>
            </w:r>
            <w:r w:rsidRPr="00A27F60">
              <w:rPr>
                <w:b/>
                <w:bCs/>
                <w:kern w:val="2"/>
                <w:sz w:val="22"/>
                <w:szCs w:val="22"/>
              </w:rPr>
              <w:t>-</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28690707" w:rsidR="005A5832" w:rsidRPr="00A27F60" w:rsidRDefault="00A27F60">
            <w:pPr>
              <w:jc w:val="both"/>
              <w:rPr>
                <w:b/>
                <w:bCs/>
                <w:kern w:val="2"/>
                <w:sz w:val="22"/>
                <w:szCs w:val="22"/>
              </w:rPr>
            </w:pPr>
            <w:r w:rsidRPr="00A27F60">
              <w:rPr>
                <w:b/>
                <w:bCs/>
                <w:kern w:val="2"/>
                <w:sz w:val="22"/>
                <w:szCs w:val="22"/>
              </w:rPr>
              <w:t>VPS-202</w:t>
            </w:r>
            <w:r w:rsidR="00A952E3">
              <w:rPr>
                <w:b/>
                <w:bCs/>
                <w:kern w:val="2"/>
                <w:sz w:val="22"/>
                <w:szCs w:val="22"/>
              </w:rPr>
              <w:t>6</w:t>
            </w:r>
            <w:r w:rsidRPr="00A27F60">
              <w:rPr>
                <w:b/>
                <w:bCs/>
                <w:kern w:val="2"/>
                <w:sz w:val="22"/>
                <w:szCs w:val="22"/>
              </w:rPr>
              <w:t>-</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7511146F" w:rsidR="005A5832" w:rsidRPr="000D629B" w:rsidRDefault="00E04F73">
            <w:pPr>
              <w:jc w:val="center"/>
              <w:rPr>
                <w:kern w:val="2"/>
                <w:sz w:val="22"/>
                <w:szCs w:val="22"/>
              </w:rPr>
            </w:pPr>
            <w:r w:rsidRPr="000D629B">
              <w:rPr>
                <w:bCs/>
                <w:sz w:val="22"/>
                <w:szCs w:val="22"/>
              </w:rPr>
              <w:t>AB „</w:t>
            </w:r>
            <w:r w:rsidR="00E43E52">
              <w:rPr>
                <w:bCs/>
                <w:sz w:val="22"/>
                <w:szCs w:val="22"/>
              </w:rPr>
              <w:t>Artea</w:t>
            </w:r>
            <w:r w:rsidRPr="000D629B">
              <w:rPr>
                <w:bCs/>
                <w:sz w:val="22"/>
                <w:szCs w:val="22"/>
              </w:rPr>
              <w:t>”,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r w:rsidRPr="00BD6855">
                <w:rPr>
                  <w:rStyle w:val="Hyperlink"/>
                  <w:kern w:val="2"/>
                  <w:sz w:val="22"/>
                  <w:szCs w:val="22"/>
                </w:rPr>
                <w:t>kul.lt</w:t>
              </w:r>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1E7D5E">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1E7D5E">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3406E330" w14:textId="482C38CF" w:rsidR="005626DA" w:rsidRPr="00A621AB" w:rsidRDefault="009C044B" w:rsidP="005626DA">
            <w:pPr>
              <w:autoSpaceDE w:val="0"/>
              <w:autoSpaceDN w:val="0"/>
              <w:adjustRightInd w:val="0"/>
              <w:rPr>
                <w:rFonts w:eastAsia="TimesNewRomanPSMT"/>
                <w:sz w:val="22"/>
                <w:szCs w:val="22"/>
                <w:lang w:val="en-US"/>
              </w:rPr>
            </w:pPr>
            <w:r>
              <w:rPr>
                <w:kern w:val="2"/>
                <w:sz w:val="22"/>
                <w:szCs w:val="22"/>
              </w:rPr>
              <w:t>Skubios medicinos klinika, vadybininkė – administratorė Sandra Vilkienė</w:t>
            </w:r>
            <w:r w:rsidR="00074020">
              <w:rPr>
                <w:kern w:val="2"/>
                <w:sz w:val="22"/>
                <w:szCs w:val="22"/>
              </w:rPr>
              <w:t>,</w:t>
            </w:r>
            <w:r w:rsidR="005626DA">
              <w:rPr>
                <w:kern w:val="2"/>
                <w:sz w:val="22"/>
                <w:szCs w:val="22"/>
              </w:rPr>
              <w:t xml:space="preserve"> </w:t>
            </w:r>
            <w:r w:rsidR="005626DA" w:rsidRPr="00384336">
              <w:rPr>
                <w:kern w:val="2"/>
                <w:sz w:val="22"/>
                <w:szCs w:val="22"/>
              </w:rPr>
              <w:t>tel. Nr.</w:t>
            </w:r>
            <w:r w:rsidR="00074020">
              <w:rPr>
                <w:kern w:val="2"/>
                <w:sz w:val="22"/>
                <w:szCs w:val="22"/>
              </w:rPr>
              <w:t xml:space="preserve"> </w:t>
            </w:r>
            <w:r>
              <w:rPr>
                <w:kern w:val="2"/>
                <w:sz w:val="22"/>
                <w:szCs w:val="22"/>
              </w:rPr>
              <w:t>060641324</w:t>
            </w:r>
            <w:r w:rsidR="005626DA" w:rsidRPr="00384336">
              <w:rPr>
                <w:kern w:val="2"/>
                <w:sz w:val="22"/>
                <w:szCs w:val="22"/>
              </w:rPr>
              <w:t xml:space="preserve">, el.p. </w:t>
            </w:r>
            <w:r>
              <w:rPr>
                <w:kern w:val="2"/>
                <w:sz w:val="22"/>
                <w:szCs w:val="22"/>
              </w:rPr>
              <w:t>sandra.vilkiene</w:t>
            </w:r>
            <w:r w:rsidR="005626DA">
              <w:rPr>
                <w:kern w:val="2"/>
                <w:sz w:val="22"/>
                <w:szCs w:val="22"/>
              </w:rPr>
              <w:t>@kulig.lt</w:t>
            </w:r>
          </w:p>
          <w:p w14:paraId="074687E6" w14:textId="77777777" w:rsidR="005626DA" w:rsidRDefault="005626DA" w:rsidP="005626DA">
            <w:pPr>
              <w:autoSpaceDE w:val="0"/>
              <w:autoSpaceDN w:val="0"/>
              <w:adjustRightInd w:val="0"/>
              <w:rPr>
                <w:rFonts w:eastAsia="TimesNewRomanPSMT"/>
                <w:sz w:val="22"/>
                <w:szCs w:val="22"/>
              </w:rPr>
            </w:pPr>
          </w:p>
          <w:p w14:paraId="5A8E1132" w14:textId="77777777" w:rsidR="00FE703D" w:rsidRDefault="00FE703D" w:rsidP="00F27621">
            <w:pPr>
              <w:rPr>
                <w:rFonts w:eastAsia="Calibri"/>
                <w:sz w:val="22"/>
                <w:szCs w:val="22"/>
                <w14:ligatures w14:val="standardContextual"/>
              </w:rPr>
            </w:pPr>
          </w:p>
          <w:p w14:paraId="40C05A38" w14:textId="77777777" w:rsidR="006B2FFF" w:rsidRDefault="006B2FFF" w:rsidP="00F27621">
            <w:pPr>
              <w:rPr>
                <w:color w:val="4D5156"/>
                <w:sz w:val="22"/>
                <w:szCs w:val="22"/>
                <w:shd w:val="clear" w:color="auto" w:fill="FFFFFF"/>
              </w:rPr>
            </w:pPr>
          </w:p>
          <w:p w14:paraId="17539741" w14:textId="77777777" w:rsidR="001056C1" w:rsidRDefault="001056C1" w:rsidP="00F27621">
            <w:pPr>
              <w:rPr>
                <w:color w:val="4D5156"/>
                <w:sz w:val="22"/>
                <w:szCs w:val="22"/>
                <w:shd w:val="clear" w:color="auto" w:fill="FFFFFF"/>
              </w:rPr>
            </w:pPr>
          </w:p>
          <w:p w14:paraId="7AD714F5" w14:textId="77777777" w:rsidR="001056C1" w:rsidRDefault="001056C1" w:rsidP="00F27621">
            <w:pPr>
              <w:rPr>
                <w:color w:val="4D5156"/>
                <w:sz w:val="22"/>
                <w:szCs w:val="22"/>
                <w:shd w:val="clear" w:color="auto" w:fill="FFFFFF"/>
              </w:rPr>
            </w:pPr>
          </w:p>
          <w:p w14:paraId="7A02571A" w14:textId="77777777" w:rsidR="005626DA" w:rsidRDefault="005626DA" w:rsidP="005626DA">
            <w:pPr>
              <w:pStyle w:val="Default"/>
              <w:rPr>
                <w:sz w:val="22"/>
                <w:szCs w:val="22"/>
              </w:rPr>
            </w:pPr>
            <w:r>
              <w:rPr>
                <w:sz w:val="22"/>
                <w:szCs w:val="22"/>
              </w:rPr>
              <w:t xml:space="preserve">Viešųjų pirkimų skyriaus vyriausioji specialistė </w:t>
            </w:r>
          </w:p>
          <w:p w14:paraId="238F48F2" w14:textId="06145F15" w:rsidR="00BB4557" w:rsidRPr="00C115B6" w:rsidRDefault="005626DA" w:rsidP="005626DA">
            <w:pPr>
              <w:rPr>
                <w:color w:val="4472C4"/>
                <w:kern w:val="2"/>
                <w:sz w:val="22"/>
                <w:szCs w:val="22"/>
              </w:rPr>
            </w:pPr>
            <w:r>
              <w:rPr>
                <w:sz w:val="22"/>
                <w:szCs w:val="22"/>
              </w:rPr>
              <w:t>Edita Bertašienė, tel.: (+370 46) 332284, el. paštas: edita.bertasiene@kulig.l</w:t>
            </w:r>
            <w:r>
              <w:rPr>
                <w:sz w:val="23"/>
                <w:szCs w:val="23"/>
              </w:rPr>
              <w:t>t</w:t>
            </w:r>
          </w:p>
        </w:tc>
      </w:tr>
      <w:bookmarkEnd w:id="5"/>
      <w:tr w:rsidR="005A5832" w:rsidRPr="000D629B" w14:paraId="18BF8B3B" w14:textId="77777777" w:rsidTr="001E7D5E">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1E7D5E">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70666D" w:rsidRPr="000D629B" w14:paraId="3C95C0FA" w14:textId="77777777" w:rsidTr="001E7D5E">
        <w:trPr>
          <w:trHeight w:val="300"/>
        </w:trPr>
        <w:tc>
          <w:tcPr>
            <w:tcW w:w="2830" w:type="dxa"/>
            <w:gridSpan w:val="3"/>
          </w:tcPr>
          <w:p w14:paraId="2E1EEF93" w14:textId="77777777" w:rsidR="0070666D" w:rsidRPr="000D629B" w:rsidRDefault="0070666D" w:rsidP="0070666D">
            <w:pPr>
              <w:rPr>
                <w:b/>
                <w:bCs/>
                <w:kern w:val="2"/>
                <w:sz w:val="22"/>
                <w:szCs w:val="22"/>
              </w:rPr>
            </w:pPr>
            <w:r w:rsidRPr="000D629B">
              <w:rPr>
                <w:b/>
                <w:bCs/>
                <w:kern w:val="2"/>
                <w:sz w:val="22"/>
                <w:szCs w:val="22"/>
              </w:rPr>
              <w:t xml:space="preserve">3.1. Sutarties dalykas </w:t>
            </w:r>
          </w:p>
        </w:tc>
        <w:tc>
          <w:tcPr>
            <w:tcW w:w="6804" w:type="dxa"/>
            <w:gridSpan w:val="2"/>
          </w:tcPr>
          <w:p w14:paraId="7E5C78DD" w14:textId="05BFED59" w:rsidR="0070666D" w:rsidRPr="00CA2A79" w:rsidRDefault="00E0593F" w:rsidP="00074020">
            <w:pPr>
              <w:spacing w:after="160" w:line="259" w:lineRule="auto"/>
              <w:jc w:val="both"/>
              <w:rPr>
                <w:color w:val="000000"/>
                <w:kern w:val="2"/>
                <w:sz w:val="22"/>
                <w:szCs w:val="22"/>
              </w:rPr>
            </w:pPr>
            <w:r w:rsidRPr="00CA2A79">
              <w:rPr>
                <w:kern w:val="2"/>
                <w:sz w:val="22"/>
                <w:szCs w:val="22"/>
              </w:rPr>
              <w:t>Tiekėjas įsipareigoja Sutartyje numatytomis sąlygomis perduoti  Pirkėjui Sutarties 1 priede nurodyt</w:t>
            </w:r>
            <w:r w:rsidR="00A952E3">
              <w:rPr>
                <w:kern w:val="2"/>
                <w:sz w:val="22"/>
                <w:szCs w:val="22"/>
              </w:rPr>
              <w:t>as procedūrines kėdes kraujo paėmimui (2 vnt.)</w:t>
            </w:r>
            <w:r w:rsidRPr="00CA2A79">
              <w:rPr>
                <w:kern w:val="2"/>
                <w:sz w:val="22"/>
                <w:szCs w:val="22"/>
              </w:rPr>
              <w:t xml:space="preserve"> (toliau – Prekės) įskaitant pristatymą.</w:t>
            </w:r>
            <w:r w:rsidR="00CA2A79" w:rsidRPr="00CA2A79">
              <w:rPr>
                <w:kern w:val="2"/>
                <w:sz w:val="22"/>
                <w:szCs w:val="22"/>
              </w:rPr>
              <w:t xml:space="preserve"> </w:t>
            </w:r>
            <w:r w:rsidR="0070666D" w:rsidRPr="00CA2A79">
              <w:rPr>
                <w:kern w:val="2"/>
                <w:sz w:val="22"/>
                <w:szCs w:val="22"/>
              </w:rPr>
              <w:t xml:space="preserve">Išsamus Prekių aprašymas ir kiti reikalavimai tiekiamoms Prekėms nustatyti Sutarties priede Nr. 1 „Techninė </w:t>
            </w:r>
            <w:r w:rsidR="0070666D" w:rsidRPr="00CA2A79">
              <w:rPr>
                <w:kern w:val="2"/>
                <w:sz w:val="22"/>
                <w:szCs w:val="22"/>
              </w:rPr>
              <w:lastRenderedPageBreak/>
              <w:t>specifikacija“ (toliau – Techninė specifikacija) ir Sutarties priede Nr. 2 „Pasiūlymas“.</w:t>
            </w:r>
          </w:p>
        </w:tc>
      </w:tr>
      <w:tr w:rsidR="005A5832" w:rsidRPr="000D629B" w14:paraId="7CB4BA51" w14:textId="77777777" w:rsidTr="001E7D5E">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1D7D2B54" w14:textId="77777777" w:rsidR="00A952E3" w:rsidRDefault="00A952E3" w:rsidP="00A952E3">
            <w:pPr>
              <w:spacing w:line="259" w:lineRule="auto"/>
              <w:jc w:val="center"/>
              <w:rPr>
                <w:b/>
                <w:caps/>
                <w:sz w:val="20"/>
              </w:rPr>
            </w:pPr>
            <w:r>
              <w:rPr>
                <w:b/>
                <w:caps/>
                <w:sz w:val="20"/>
              </w:rPr>
              <w:t>PROCEDŪRINĖS KĖDĖS KRAUJO PAĖMIMUI</w:t>
            </w:r>
          </w:p>
          <w:p w14:paraId="55E2E695" w14:textId="4C319BBC" w:rsidR="00E43E52" w:rsidRPr="002A4BA1" w:rsidRDefault="00E43E52">
            <w:pPr>
              <w:rPr>
                <w:b/>
                <w:bCs/>
                <w:kern w:val="2"/>
                <w:sz w:val="22"/>
                <w:szCs w:val="22"/>
              </w:rPr>
            </w:pPr>
            <w:r>
              <w:rPr>
                <w:b/>
                <w:bCs/>
                <w:kern w:val="2"/>
                <w:sz w:val="22"/>
                <w:szCs w:val="22"/>
              </w:rPr>
              <w:t>Nr.</w:t>
            </w:r>
          </w:p>
        </w:tc>
      </w:tr>
      <w:tr w:rsidR="005A5832" w:rsidRPr="000D629B" w14:paraId="2B336937" w14:textId="77777777" w:rsidTr="001E7D5E">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0960BA4C" w:rsidR="005A5832" w:rsidRPr="009C044B" w:rsidRDefault="00074020" w:rsidP="00F27621">
            <w:pPr>
              <w:rPr>
                <w:kern w:val="2"/>
                <w:sz w:val="22"/>
                <w:szCs w:val="22"/>
              </w:rPr>
            </w:pPr>
            <w:r w:rsidRPr="009C044B">
              <w:rPr>
                <w:rFonts w:eastAsia="Verdana"/>
                <w:sz w:val="22"/>
                <w:szCs w:val="22"/>
              </w:rPr>
              <w:t>Ne</w:t>
            </w:r>
            <w:r w:rsidR="00140D9D" w:rsidRPr="009C044B">
              <w:rPr>
                <w:rFonts w:eastAsia="Verdana"/>
                <w:sz w:val="22"/>
                <w:szCs w:val="22"/>
              </w:rPr>
              <w:t>taikoma</w:t>
            </w:r>
          </w:p>
        </w:tc>
      </w:tr>
      <w:tr w:rsidR="005A5832" w:rsidRPr="000D629B" w14:paraId="49A95B64" w14:textId="77777777" w:rsidTr="001E7D5E">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9C044B" w:rsidRPr="000D629B" w14:paraId="3C635A7C" w14:textId="77777777" w:rsidTr="001E7D5E">
        <w:trPr>
          <w:trHeight w:val="958"/>
        </w:trPr>
        <w:tc>
          <w:tcPr>
            <w:tcW w:w="2830" w:type="dxa"/>
            <w:gridSpan w:val="3"/>
          </w:tcPr>
          <w:p w14:paraId="5B2BA6D9" w14:textId="57C016A4" w:rsidR="009C044B" w:rsidRPr="000D629B" w:rsidRDefault="009C044B" w:rsidP="009C044B">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676CABB7" w14:textId="7F293AE8" w:rsidR="009C044B" w:rsidRPr="00487ED8" w:rsidRDefault="009C044B" w:rsidP="009C044B">
            <w:pPr>
              <w:rPr>
                <w:sz w:val="22"/>
                <w:szCs w:val="22"/>
              </w:rPr>
            </w:pPr>
            <w:r w:rsidRPr="00487ED8">
              <w:rPr>
                <w:kern w:val="2"/>
                <w:sz w:val="22"/>
                <w:szCs w:val="22"/>
              </w:rPr>
              <w:t xml:space="preserve">Prekės pristatomos laike </w:t>
            </w:r>
            <w:r>
              <w:rPr>
                <w:kern w:val="2"/>
                <w:sz w:val="22"/>
                <w:szCs w:val="22"/>
              </w:rPr>
              <w:t>2 (dviejų) kalendorinių mėnesių</w:t>
            </w:r>
            <w:r w:rsidRPr="00487ED8">
              <w:rPr>
                <w:kern w:val="2"/>
                <w:sz w:val="22"/>
                <w:szCs w:val="22"/>
              </w:rPr>
              <w:t xml:space="preserve"> nuo sutarties sudarymo dienos  šiuo adresu: </w:t>
            </w:r>
            <w:r>
              <w:rPr>
                <w:kern w:val="2"/>
                <w:sz w:val="22"/>
                <w:szCs w:val="22"/>
              </w:rPr>
              <w:t>Liepojos 41, Klaipėda.</w:t>
            </w:r>
          </w:p>
          <w:p w14:paraId="53248DDE" w14:textId="63F27483" w:rsidR="009C044B" w:rsidRPr="000D629B" w:rsidRDefault="009C044B" w:rsidP="009C044B">
            <w:pPr>
              <w:jc w:val="both"/>
              <w:rPr>
                <w:kern w:val="2"/>
                <w:sz w:val="22"/>
                <w:szCs w:val="22"/>
              </w:rPr>
            </w:pPr>
          </w:p>
        </w:tc>
      </w:tr>
      <w:tr w:rsidR="001272D5" w:rsidRPr="000D629B" w14:paraId="1EA7A0AC" w14:textId="77777777" w:rsidTr="001E7D5E">
        <w:trPr>
          <w:trHeight w:val="300"/>
        </w:trPr>
        <w:tc>
          <w:tcPr>
            <w:tcW w:w="2830" w:type="dxa"/>
            <w:gridSpan w:val="3"/>
          </w:tcPr>
          <w:p w14:paraId="4A9322E9" w14:textId="77777777" w:rsidR="001272D5" w:rsidRPr="000D629B" w:rsidRDefault="001272D5" w:rsidP="001272D5">
            <w:pPr>
              <w:rPr>
                <w:b/>
                <w:bCs/>
                <w:kern w:val="2"/>
                <w:sz w:val="22"/>
                <w:szCs w:val="22"/>
              </w:rPr>
            </w:pPr>
            <w:r w:rsidRPr="000D629B">
              <w:rPr>
                <w:b/>
                <w:bCs/>
                <w:kern w:val="2"/>
                <w:sz w:val="22"/>
                <w:szCs w:val="22"/>
              </w:rPr>
              <w:t>4.2. Prekių (ar jų dalies) pristatymo termino pratęsimas</w:t>
            </w:r>
          </w:p>
        </w:tc>
        <w:tc>
          <w:tcPr>
            <w:tcW w:w="6804" w:type="dxa"/>
            <w:gridSpan w:val="2"/>
          </w:tcPr>
          <w:p w14:paraId="4257F84E" w14:textId="44F71911" w:rsidR="001272D5" w:rsidRPr="001272D5" w:rsidRDefault="001272D5" w:rsidP="001272D5">
            <w:pPr>
              <w:jc w:val="both"/>
              <w:rPr>
                <w:kern w:val="2"/>
                <w:sz w:val="22"/>
                <w:szCs w:val="22"/>
              </w:rPr>
            </w:pPr>
            <w:r w:rsidRPr="001272D5">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9C044B">
              <w:rPr>
                <w:kern w:val="2"/>
                <w:sz w:val="22"/>
                <w:szCs w:val="22"/>
              </w:rPr>
              <w:t>1</w:t>
            </w:r>
            <w:r w:rsidRPr="001272D5">
              <w:rPr>
                <w:kern w:val="2"/>
                <w:sz w:val="22"/>
                <w:szCs w:val="22"/>
              </w:rPr>
              <w:t xml:space="preserve"> mėnesi</w:t>
            </w:r>
            <w:r w:rsidR="009C044B">
              <w:rPr>
                <w:kern w:val="2"/>
                <w:sz w:val="22"/>
                <w:szCs w:val="22"/>
              </w:rPr>
              <w:t>o</w:t>
            </w:r>
            <w:r w:rsidRPr="001272D5">
              <w:rPr>
                <w:kern w:val="2"/>
                <w:sz w:val="22"/>
                <w:szCs w:val="22"/>
              </w:rPr>
              <w:t xml:space="preserve"> laikotarpiui.</w:t>
            </w:r>
          </w:p>
          <w:p w14:paraId="77AC0E25" w14:textId="14920F0C" w:rsidR="001272D5" w:rsidRPr="001272D5" w:rsidRDefault="001272D5" w:rsidP="001272D5">
            <w:pPr>
              <w:jc w:val="both"/>
              <w:rPr>
                <w:kern w:val="2"/>
                <w:sz w:val="22"/>
                <w:szCs w:val="22"/>
              </w:rPr>
            </w:pPr>
          </w:p>
        </w:tc>
      </w:tr>
      <w:tr w:rsidR="005A5832" w:rsidRPr="000D629B" w14:paraId="0E680CF9" w14:textId="77777777" w:rsidTr="001E7D5E">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1E7D5E">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1E7D5E">
        <w:trPr>
          <w:trHeight w:val="300"/>
        </w:trPr>
        <w:tc>
          <w:tcPr>
            <w:tcW w:w="2830" w:type="dxa"/>
            <w:gridSpan w:val="3"/>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7F3DB915" w14:textId="461F4B63" w:rsidR="00D55D3A" w:rsidRPr="00E057F1" w:rsidRDefault="00E057F1" w:rsidP="00F27621">
            <w:pPr>
              <w:rPr>
                <w:kern w:val="2"/>
                <w:sz w:val="22"/>
                <w:szCs w:val="22"/>
              </w:rPr>
            </w:pPr>
            <w:r w:rsidRPr="00E057F1">
              <w:rPr>
                <w:kern w:val="2"/>
                <w:sz w:val="22"/>
                <w:szCs w:val="22"/>
              </w:rPr>
              <w:t>Netaikoma</w:t>
            </w:r>
          </w:p>
        </w:tc>
      </w:tr>
      <w:tr w:rsidR="005A5832" w:rsidRPr="000D629B" w14:paraId="00F41972" w14:textId="77777777" w:rsidTr="001E7D5E">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1E7D5E">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1E7D5E">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1E7D5E">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1E7D5E">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1E7D5E">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1E7D5E">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1E7D5E">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1E7D5E">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1E7D5E">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761B0D17" w14:textId="77777777" w:rsidR="00731D33" w:rsidRPr="001E7D5E" w:rsidRDefault="00731D33" w:rsidP="00BC4057">
            <w:pPr>
              <w:rPr>
                <w:color w:val="000000"/>
                <w:kern w:val="2"/>
                <w:sz w:val="22"/>
                <w:szCs w:val="22"/>
                <w:shd w:val="clear" w:color="auto" w:fill="FFFFFF"/>
              </w:rPr>
            </w:pPr>
            <w:r w:rsidRPr="001E7D5E">
              <w:rPr>
                <w:color w:val="000000"/>
                <w:kern w:val="2"/>
                <w:sz w:val="22"/>
                <w:szCs w:val="22"/>
                <w:shd w:val="clear" w:color="auto" w:fill="FFFFFF"/>
              </w:rPr>
              <w:t>Apmokėjimo sąlygos:</w:t>
            </w:r>
          </w:p>
          <w:p w14:paraId="7997E69C" w14:textId="036E24C1" w:rsidR="00731D33" w:rsidRPr="0070666D" w:rsidRDefault="00731D33" w:rsidP="00BC4057">
            <w:pPr>
              <w:rPr>
                <w:kern w:val="2"/>
                <w:sz w:val="22"/>
                <w:szCs w:val="22"/>
                <w:shd w:val="clear" w:color="auto" w:fill="FFFFFF"/>
              </w:rPr>
            </w:pPr>
            <w:r w:rsidRPr="0070666D">
              <w:rPr>
                <w:kern w:val="2"/>
                <w:sz w:val="22"/>
                <w:szCs w:val="22"/>
                <w:shd w:val="clear" w:color="auto" w:fill="FFFFFF"/>
              </w:rPr>
              <w:t>įvykdžius visus sutartinius įsipareigojimus, sumokama visa Sutarties kaina.</w:t>
            </w:r>
          </w:p>
          <w:p w14:paraId="6D8C9350" w14:textId="01D65D96" w:rsidR="00BB4557" w:rsidRPr="000D629B" w:rsidRDefault="00BB4557" w:rsidP="00882B1A">
            <w:pPr>
              <w:jc w:val="both"/>
              <w:rPr>
                <w:kern w:val="2"/>
                <w:sz w:val="22"/>
                <w:szCs w:val="22"/>
                <w:shd w:val="clear" w:color="auto" w:fill="FFFFFF"/>
              </w:rPr>
            </w:pPr>
          </w:p>
        </w:tc>
      </w:tr>
      <w:tr w:rsidR="005A5832" w:rsidRPr="000D629B" w14:paraId="45B16A62" w14:textId="77777777" w:rsidTr="001E7D5E">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1E7D5E">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1E7D5E">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9C044B" w:rsidRPr="000D629B" w14:paraId="168987FC" w14:textId="77777777" w:rsidTr="001E7D5E">
        <w:trPr>
          <w:trHeight w:val="300"/>
        </w:trPr>
        <w:tc>
          <w:tcPr>
            <w:tcW w:w="2830" w:type="dxa"/>
            <w:gridSpan w:val="3"/>
          </w:tcPr>
          <w:p w14:paraId="002E1D46" w14:textId="77777777" w:rsidR="009C044B" w:rsidRPr="000D629B" w:rsidRDefault="009C044B" w:rsidP="009C044B">
            <w:pPr>
              <w:rPr>
                <w:b/>
                <w:bCs/>
                <w:kern w:val="2"/>
                <w:sz w:val="22"/>
                <w:szCs w:val="22"/>
              </w:rPr>
            </w:pPr>
            <w:r w:rsidRPr="000D629B">
              <w:rPr>
                <w:b/>
                <w:bCs/>
                <w:kern w:val="2"/>
                <w:sz w:val="22"/>
                <w:szCs w:val="22"/>
              </w:rPr>
              <w:t>6.1. Garantinis terminas</w:t>
            </w:r>
          </w:p>
        </w:tc>
        <w:tc>
          <w:tcPr>
            <w:tcW w:w="6804" w:type="dxa"/>
            <w:gridSpan w:val="2"/>
          </w:tcPr>
          <w:p w14:paraId="1FA87147" w14:textId="557E1425" w:rsidR="009C044B" w:rsidRPr="00B1164C" w:rsidRDefault="009C044B" w:rsidP="009C044B">
            <w:pPr>
              <w:rPr>
                <w:kern w:val="2"/>
                <w:sz w:val="22"/>
                <w:szCs w:val="22"/>
              </w:rPr>
            </w:pPr>
            <w:r w:rsidRPr="00B1164C">
              <w:rPr>
                <w:kern w:val="2"/>
                <w:sz w:val="22"/>
                <w:szCs w:val="22"/>
              </w:rPr>
              <w:t>Prekėms suteikiamas garantinis terminas</w:t>
            </w:r>
            <w:r w:rsidR="00A952E3">
              <w:rPr>
                <w:kern w:val="2"/>
                <w:sz w:val="22"/>
                <w:szCs w:val="22"/>
              </w:rPr>
              <w:t xml:space="preserve"> ne mažesnis kaip 24 (dvidešimt keturi)</w:t>
            </w:r>
            <w:r w:rsidRPr="00B1164C">
              <w:rPr>
                <w:kern w:val="2"/>
                <w:sz w:val="22"/>
                <w:szCs w:val="22"/>
              </w:rPr>
              <w:t xml:space="preserve"> mėnesi</w:t>
            </w:r>
            <w:r w:rsidR="00A952E3">
              <w:rPr>
                <w:kern w:val="2"/>
                <w:sz w:val="22"/>
                <w:szCs w:val="22"/>
              </w:rPr>
              <w:t>ai</w:t>
            </w:r>
            <w:r w:rsidRPr="00B1164C">
              <w:rPr>
                <w:kern w:val="2"/>
                <w:sz w:val="22"/>
                <w:szCs w:val="22"/>
              </w:rPr>
              <w:t>. Garantinis terminas, skaičiuojamas nuo Prekių perdavimo–priėmimo akto ar Sąskaitos (kai Prekių perdavimo–priėmimo aktas nėra pasirašomas) pasirašymo dienos.</w:t>
            </w:r>
          </w:p>
          <w:p w14:paraId="6836B9FA" w14:textId="3118CE20" w:rsidR="009C044B" w:rsidRPr="000C1D2B" w:rsidRDefault="009C044B" w:rsidP="009C044B">
            <w:pPr>
              <w:rPr>
                <w:kern w:val="2"/>
                <w:sz w:val="22"/>
                <w:szCs w:val="22"/>
              </w:rPr>
            </w:pPr>
          </w:p>
        </w:tc>
      </w:tr>
      <w:tr w:rsidR="005A5832" w:rsidRPr="000D629B" w14:paraId="2F854100" w14:textId="77777777" w:rsidTr="001E7D5E">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1E7D5E">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1E7D5E">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1E7D5E">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1E7D5E">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1E7D5E">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1E7D5E">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1E7D5E">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1E7D5E">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1E7D5E">
        <w:trPr>
          <w:trHeight w:val="300"/>
        </w:trPr>
        <w:tc>
          <w:tcPr>
            <w:tcW w:w="2830" w:type="dxa"/>
            <w:gridSpan w:val="3"/>
          </w:tcPr>
          <w:p w14:paraId="2400A250" w14:textId="17D106B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1E7D5E">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1E7D5E">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0F9F5155"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104C71">
              <w:rPr>
                <w:i/>
                <w:iCs/>
                <w:color w:val="000000" w:themeColor="text1"/>
                <w:kern w:val="2"/>
                <w:sz w:val="22"/>
                <w:szCs w:val="22"/>
              </w:rPr>
              <w:t>2</w:t>
            </w:r>
            <w:r w:rsidRPr="000D629B">
              <w:rPr>
                <w:i/>
                <w:iCs/>
                <w:color w:val="000000" w:themeColor="text1"/>
                <w:kern w:val="2"/>
                <w:sz w:val="22"/>
                <w:szCs w:val="22"/>
              </w:rPr>
              <w:t xml:space="preserve"> (</w:t>
            </w:r>
            <w:r w:rsidR="00104C71">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1E7D5E">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lastRenderedPageBreak/>
              <w:t>9.2. Tiekėjui taikomos netesybos</w:t>
            </w:r>
          </w:p>
        </w:tc>
        <w:tc>
          <w:tcPr>
            <w:tcW w:w="6804" w:type="dxa"/>
            <w:gridSpan w:val="2"/>
          </w:tcPr>
          <w:p w14:paraId="2BB04C86" w14:textId="452AC7AB"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104C71">
              <w:rPr>
                <w:i/>
                <w:iCs/>
                <w:color w:val="000000" w:themeColor="text1"/>
                <w:kern w:val="2"/>
                <w:sz w:val="22"/>
                <w:szCs w:val="22"/>
              </w:rPr>
              <w:t>2</w:t>
            </w:r>
            <w:r w:rsidRPr="000D629B">
              <w:rPr>
                <w:i/>
                <w:iCs/>
                <w:color w:val="000000" w:themeColor="text1"/>
                <w:kern w:val="2"/>
                <w:sz w:val="22"/>
                <w:szCs w:val="22"/>
              </w:rPr>
              <w:t xml:space="preserve"> (</w:t>
            </w:r>
            <w:r w:rsidR="00104C71">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1E7D5E">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30F19820"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104C71">
              <w:rPr>
                <w:color w:val="000000" w:themeColor="text1"/>
                <w:kern w:val="2"/>
                <w:sz w:val="22"/>
                <w:szCs w:val="22"/>
              </w:rPr>
              <w:t>1</w:t>
            </w:r>
            <w:r w:rsidRPr="000D629B">
              <w:rPr>
                <w:i/>
                <w:iCs/>
                <w:color w:val="000000" w:themeColor="text1"/>
                <w:kern w:val="2"/>
                <w:sz w:val="22"/>
                <w:szCs w:val="22"/>
              </w:rPr>
              <w:t>0 (d</w:t>
            </w:r>
            <w:r w:rsidR="00104C71">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1E7D5E">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1E7D5E">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33D9440" w14:textId="7AEED0B4" w:rsidR="00061523" w:rsidRPr="00B96C6D" w:rsidRDefault="00061523" w:rsidP="00061523">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5FBE4696" w:rsidR="005A5832" w:rsidRPr="000D629B" w:rsidRDefault="005A5832" w:rsidP="009B283C">
            <w:pPr>
              <w:rPr>
                <w:color w:val="4472C4"/>
                <w:kern w:val="2"/>
                <w:sz w:val="22"/>
                <w:szCs w:val="22"/>
              </w:rPr>
            </w:pPr>
          </w:p>
        </w:tc>
      </w:tr>
      <w:tr w:rsidR="005A5832" w:rsidRPr="000D629B" w14:paraId="012A7CC9" w14:textId="77777777" w:rsidTr="001E7D5E">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1E7D5E">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1E7D5E">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1E7D5E">
        <w:trPr>
          <w:trHeight w:val="300"/>
        </w:trPr>
        <w:tc>
          <w:tcPr>
            <w:tcW w:w="2830" w:type="dxa"/>
            <w:gridSpan w:val="3"/>
          </w:tcPr>
          <w:p w14:paraId="737AAEBD" w14:textId="48FAFE9C" w:rsidR="005A5832" w:rsidRPr="00731D33" w:rsidRDefault="00A10867">
            <w:pPr>
              <w:rPr>
                <w:b/>
                <w:bCs/>
                <w:kern w:val="2"/>
                <w:sz w:val="22"/>
                <w:szCs w:val="22"/>
                <w:lang w:val="en-US"/>
              </w:rPr>
            </w:pPr>
            <w:r w:rsidRPr="00731D33">
              <w:rPr>
                <w:b/>
                <w:bCs/>
                <w:kern w:val="2"/>
                <w:sz w:val="22"/>
                <w:szCs w:val="22"/>
                <w:lang w:val="en-US"/>
              </w:rPr>
              <w:t xml:space="preserve">9.9. </w:t>
            </w:r>
            <w:r w:rsidR="00731D33" w:rsidRPr="001E7D5E">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1E7D5E">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9.10 Kitos netesybos</w:t>
            </w:r>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1E7D5E">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1E7D5E">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586DC386" w14:textId="77777777" w:rsidR="00003E99" w:rsidRPr="0042501C" w:rsidRDefault="00003E99" w:rsidP="00003E99">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05F2DA6D" w14:textId="77C615A3" w:rsidR="00003E99" w:rsidRPr="0042501C" w:rsidRDefault="00003E99" w:rsidP="00003E99">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50B24CE8" w14:textId="55FD0309" w:rsidR="00003E99" w:rsidRPr="0042501C" w:rsidRDefault="00003E99" w:rsidP="00003E99">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r w:rsidR="00457EF7">
              <w:rPr>
                <w:kern w:val="2"/>
                <w:sz w:val="22"/>
                <w:szCs w:val="22"/>
              </w:rPr>
              <w:t xml:space="preserve"> (jei prekei keliami tokie reikalavimai)</w:t>
            </w:r>
            <w:r w:rsidRPr="0042501C">
              <w:rPr>
                <w:kern w:val="2"/>
                <w:sz w:val="22"/>
                <w:szCs w:val="22"/>
              </w:rPr>
              <w:t>;</w:t>
            </w:r>
          </w:p>
          <w:p w14:paraId="633D3ACB" w14:textId="77777777" w:rsidR="00003E99" w:rsidRPr="0042501C" w:rsidRDefault="00003E99" w:rsidP="00003E99">
            <w:pPr>
              <w:jc w:val="both"/>
              <w:rPr>
                <w:kern w:val="2"/>
                <w:sz w:val="22"/>
                <w:szCs w:val="22"/>
              </w:rPr>
            </w:pPr>
            <w:r w:rsidRPr="0042501C">
              <w:rPr>
                <w:kern w:val="2"/>
                <w:sz w:val="22"/>
                <w:szCs w:val="22"/>
              </w:rPr>
              <w:lastRenderedPageBreak/>
              <w:t>10.1.4. Garantiniai įsipareigojimai, nustatyti tiek Sutarties 6 skyriuje, tiek Tiekėjo pasiūlyme ar gamintojo dokumentuose;</w:t>
            </w:r>
          </w:p>
          <w:p w14:paraId="3F0567C5" w14:textId="77777777" w:rsidR="00003E99" w:rsidRPr="0042501C" w:rsidRDefault="00003E99" w:rsidP="00003E99">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4D6ACB3B" w14:textId="68C3ED56" w:rsidR="00003E99" w:rsidRPr="0042501C" w:rsidRDefault="00003E99" w:rsidP="00003E99">
            <w:pPr>
              <w:jc w:val="both"/>
              <w:rPr>
                <w:kern w:val="2"/>
                <w:sz w:val="22"/>
                <w:szCs w:val="22"/>
              </w:rPr>
            </w:pPr>
            <w:r w:rsidRPr="0042501C">
              <w:rPr>
                <w:kern w:val="2"/>
                <w:sz w:val="22"/>
                <w:szCs w:val="22"/>
              </w:rPr>
              <w:t>10.1.6. Sutarties kaina ir atsiskaitymo tvarka, kaip nustatyta Sutarties 5 skyriuje;</w:t>
            </w:r>
          </w:p>
          <w:p w14:paraId="15036809" w14:textId="77777777" w:rsidR="00003E99" w:rsidRPr="0042501C" w:rsidRDefault="00003E99" w:rsidP="00003E99">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18B76F78" w14:textId="21A6E10E" w:rsidR="008E65E3" w:rsidRPr="001E7D5E" w:rsidRDefault="00003E99" w:rsidP="00003E99">
            <w:pPr>
              <w:rPr>
                <w:color w:val="4472C4"/>
                <w:kern w:val="2"/>
                <w:szCs w:val="24"/>
              </w:rPr>
            </w:pPr>
            <w:r w:rsidRPr="0042501C">
              <w:rPr>
                <w:kern w:val="2"/>
                <w:sz w:val="22"/>
                <w:szCs w:val="22"/>
              </w:rPr>
              <w:t>10.1.8. Tiekėjo pareiga laikytis visų su Sutarties vykdymu susijusių aplinkosauginių reikalavimų, jei tokie yra nustatyti</w:t>
            </w:r>
            <w:r w:rsidR="00457EF7">
              <w:rPr>
                <w:kern w:val="2"/>
                <w:sz w:val="22"/>
                <w:szCs w:val="22"/>
              </w:rPr>
              <w:t>.</w:t>
            </w:r>
          </w:p>
        </w:tc>
      </w:tr>
      <w:tr w:rsidR="00731D33" w14:paraId="16BCDDFD" w14:textId="77777777" w:rsidTr="001E7D5E">
        <w:trPr>
          <w:trHeight w:val="300"/>
        </w:trPr>
        <w:tc>
          <w:tcPr>
            <w:tcW w:w="270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934" w:type="dxa"/>
            <w:gridSpan w:val="4"/>
          </w:tcPr>
          <w:p w14:paraId="7928C01D" w14:textId="0CC673A3" w:rsidR="00457EF7" w:rsidRPr="0042501C" w:rsidRDefault="00457EF7" w:rsidP="00457EF7">
            <w:pPr>
              <w:jc w:val="both"/>
              <w:rPr>
                <w:kern w:val="2"/>
                <w:sz w:val="22"/>
                <w:szCs w:val="22"/>
              </w:rPr>
            </w:pPr>
            <w:r w:rsidRPr="0042501C">
              <w:rPr>
                <w:kern w:val="2"/>
                <w:sz w:val="22"/>
                <w:szCs w:val="22"/>
              </w:rPr>
              <w:t>10.2.1. Tiekėjo vėl</w:t>
            </w:r>
            <w:r>
              <w:rPr>
                <w:kern w:val="2"/>
                <w:sz w:val="22"/>
                <w:szCs w:val="22"/>
              </w:rPr>
              <w:t xml:space="preserve">avimas pristatyti prekes ilgiau kaip </w:t>
            </w:r>
            <w:r w:rsidR="00744FA8">
              <w:rPr>
                <w:kern w:val="2"/>
                <w:sz w:val="22"/>
                <w:szCs w:val="22"/>
              </w:rPr>
              <w:t>2</w:t>
            </w:r>
            <w:r w:rsidR="00E43E52">
              <w:rPr>
                <w:kern w:val="2"/>
                <w:sz w:val="22"/>
                <w:szCs w:val="22"/>
              </w:rPr>
              <w:t xml:space="preserve"> </w:t>
            </w:r>
            <w:r w:rsidR="009C044B">
              <w:rPr>
                <w:kern w:val="2"/>
                <w:sz w:val="22"/>
                <w:szCs w:val="22"/>
              </w:rPr>
              <w:t xml:space="preserve">kalendorinius </w:t>
            </w:r>
            <w:r w:rsidR="00E43E52">
              <w:rPr>
                <w:kern w:val="2"/>
                <w:sz w:val="22"/>
                <w:szCs w:val="22"/>
              </w:rPr>
              <w:t>mėnesius;</w:t>
            </w:r>
          </w:p>
          <w:p w14:paraId="2B5F052F" w14:textId="35D75670" w:rsidR="00457EF7" w:rsidRPr="0042501C" w:rsidRDefault="00457EF7" w:rsidP="00457EF7">
            <w:pPr>
              <w:jc w:val="both"/>
              <w:rPr>
                <w:kern w:val="2"/>
                <w:sz w:val="22"/>
                <w:szCs w:val="22"/>
              </w:rPr>
            </w:pPr>
            <w:r w:rsidRPr="0042501C">
              <w:rPr>
                <w:kern w:val="2"/>
                <w:sz w:val="22"/>
                <w:szCs w:val="22"/>
              </w:rPr>
              <w:t>10.2.2. Prekių, neatitinkančių Sutarties ar teisės aktų reikalavimų, pristatymas;</w:t>
            </w:r>
          </w:p>
          <w:p w14:paraId="77569E3C" w14:textId="77777777" w:rsidR="00457EF7" w:rsidRPr="0042501C" w:rsidRDefault="00457EF7" w:rsidP="00457EF7">
            <w:pPr>
              <w:jc w:val="both"/>
              <w:rPr>
                <w:kern w:val="2"/>
                <w:sz w:val="22"/>
                <w:szCs w:val="22"/>
              </w:rPr>
            </w:pPr>
            <w:r w:rsidRPr="0042501C">
              <w:rPr>
                <w:kern w:val="2"/>
                <w:sz w:val="22"/>
                <w:szCs w:val="22"/>
              </w:rPr>
              <w:t>10.2.3. Nepagrįstas atsisakymas arba vilkinimas šalinant Prekių trūkumus;</w:t>
            </w:r>
          </w:p>
          <w:p w14:paraId="51014C8C" w14:textId="77777777" w:rsidR="00457EF7" w:rsidRPr="0042501C" w:rsidRDefault="00457EF7" w:rsidP="00457EF7">
            <w:pPr>
              <w:jc w:val="both"/>
              <w:rPr>
                <w:kern w:val="2"/>
                <w:sz w:val="22"/>
                <w:szCs w:val="22"/>
              </w:rPr>
            </w:pPr>
            <w:r w:rsidRPr="0042501C">
              <w:rPr>
                <w:kern w:val="2"/>
                <w:sz w:val="22"/>
                <w:szCs w:val="22"/>
              </w:rPr>
              <w:t>10.2.4. Pagrįstų Pirkėjo rašytinių nurodymų ir/ar pastabų dėl Prekių tiekimo ar jų kokybės ignoravimas;</w:t>
            </w:r>
          </w:p>
          <w:p w14:paraId="39E26E4D" w14:textId="77777777" w:rsidR="00457EF7" w:rsidRPr="0042501C" w:rsidRDefault="00457EF7" w:rsidP="00457EF7">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3688E265" w:rsidR="00731D33" w:rsidRDefault="00457EF7" w:rsidP="004B68F4">
            <w:pPr>
              <w:rPr>
                <w:kern w:val="2"/>
                <w:szCs w:val="24"/>
              </w:rPr>
            </w:pPr>
            <w:r w:rsidRPr="0042501C">
              <w:rPr>
                <w:kern w:val="2"/>
                <w:sz w:val="22"/>
                <w:szCs w:val="22"/>
              </w:rPr>
              <w:t>10.2.6. Kitos aplinkybės, dėl kurių Pirkėjas pagrįstai netenka pasitikėjimo Tiekėjo gebėjimu tinkamai vykdyti Sutartį.</w:t>
            </w:r>
          </w:p>
        </w:tc>
      </w:tr>
      <w:tr w:rsidR="005A5832" w:rsidRPr="000D629B" w14:paraId="2994B282" w14:textId="77777777" w:rsidTr="001E7D5E">
        <w:trPr>
          <w:trHeight w:val="300"/>
        </w:trPr>
        <w:tc>
          <w:tcPr>
            <w:tcW w:w="9634" w:type="dxa"/>
            <w:gridSpan w:val="5"/>
          </w:tcPr>
          <w:p w14:paraId="50C82733" w14:textId="600681A2"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F8315D" w:rsidRPr="000D629B" w14:paraId="2496C9C0" w14:textId="77777777" w:rsidTr="001E7D5E">
        <w:trPr>
          <w:trHeight w:val="300"/>
        </w:trPr>
        <w:tc>
          <w:tcPr>
            <w:tcW w:w="2830" w:type="dxa"/>
            <w:gridSpan w:val="3"/>
          </w:tcPr>
          <w:p w14:paraId="4890FD0B" w14:textId="74A81152" w:rsidR="00F8315D" w:rsidRPr="000D629B" w:rsidRDefault="00F8315D" w:rsidP="00F8315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720D4771" w14:textId="5A0C7327" w:rsidR="0025117D" w:rsidRDefault="0025117D" w:rsidP="00F8315D">
            <w:pPr>
              <w:jc w:val="both"/>
              <w:rPr>
                <w:color w:val="000000"/>
                <w:kern w:val="2"/>
                <w:sz w:val="22"/>
                <w:szCs w:val="22"/>
              </w:rPr>
            </w:pPr>
            <w:r w:rsidRPr="0025117D">
              <w:rPr>
                <w:color w:val="000000"/>
                <w:kern w:val="2"/>
                <w:sz w:val="22"/>
                <w:szCs w:val="22"/>
              </w:rPr>
              <w:t>Ši Sutartis laikoma sudaryta ir įsigalioja nuo Sutarties pasirašymo dienos (antrosios Šalies pasirašymo dieną).</w:t>
            </w:r>
          </w:p>
          <w:p w14:paraId="02983786" w14:textId="6573408B" w:rsidR="00F8315D" w:rsidRPr="00461685" w:rsidRDefault="00F8315D" w:rsidP="00F8315D">
            <w:pPr>
              <w:jc w:val="both"/>
              <w:rPr>
                <w:kern w:val="2"/>
                <w:sz w:val="22"/>
                <w:szCs w:val="22"/>
              </w:rPr>
            </w:pPr>
            <w:r w:rsidRPr="00461685">
              <w:rPr>
                <w:color w:val="000000"/>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104C71">
              <w:rPr>
                <w:b/>
                <w:bCs/>
                <w:color w:val="000000"/>
                <w:kern w:val="2"/>
                <w:sz w:val="22"/>
                <w:szCs w:val="22"/>
              </w:rPr>
              <w:t>3</w:t>
            </w:r>
            <w:r w:rsidRPr="00461685">
              <w:rPr>
                <w:b/>
                <w:bCs/>
                <w:color w:val="000000"/>
                <w:kern w:val="2"/>
                <w:sz w:val="22"/>
                <w:szCs w:val="22"/>
              </w:rPr>
              <w:t xml:space="preserve"> </w:t>
            </w:r>
            <w:r w:rsidRPr="00461685">
              <w:rPr>
                <w:b/>
                <w:bCs/>
                <w:sz w:val="22"/>
                <w:szCs w:val="22"/>
              </w:rPr>
              <w:t>mėn. (</w:t>
            </w:r>
            <w:r w:rsidR="00104C71">
              <w:rPr>
                <w:b/>
                <w:bCs/>
                <w:sz w:val="22"/>
                <w:szCs w:val="22"/>
              </w:rPr>
              <w:t>2</w:t>
            </w:r>
            <w:r w:rsidR="00E43E52">
              <w:rPr>
                <w:b/>
                <w:bCs/>
                <w:sz w:val="22"/>
                <w:szCs w:val="22"/>
              </w:rPr>
              <w:t xml:space="preserve"> </w:t>
            </w:r>
            <w:r w:rsidR="009C044B">
              <w:rPr>
                <w:b/>
                <w:bCs/>
                <w:sz w:val="22"/>
                <w:szCs w:val="22"/>
              </w:rPr>
              <w:t xml:space="preserve">kalendoriniai </w:t>
            </w:r>
            <w:r w:rsidR="00E43E52">
              <w:rPr>
                <w:b/>
                <w:bCs/>
                <w:sz w:val="22"/>
                <w:szCs w:val="22"/>
              </w:rPr>
              <w:t>mėnesiai</w:t>
            </w:r>
            <w:r w:rsidRPr="0025117D">
              <w:rPr>
                <w:kern w:val="2"/>
                <w:sz w:val="22"/>
                <w:szCs w:val="22"/>
              </w:rPr>
              <w:t xml:space="preserve"> </w:t>
            </w:r>
            <w:r w:rsidR="0025117D" w:rsidRPr="0025117D">
              <w:rPr>
                <w:kern w:val="2"/>
                <w:sz w:val="22"/>
                <w:szCs w:val="22"/>
              </w:rPr>
              <w:t>prekių</w:t>
            </w:r>
            <w:r w:rsidR="0025117D">
              <w:rPr>
                <w:kern w:val="2"/>
                <w:sz w:val="22"/>
                <w:szCs w:val="22"/>
              </w:rPr>
              <w:t xml:space="preserve"> pristatymas</w:t>
            </w:r>
            <w:r w:rsidR="00BD2692">
              <w:rPr>
                <w:kern w:val="2"/>
                <w:sz w:val="22"/>
                <w:szCs w:val="22"/>
              </w:rPr>
              <w:t xml:space="preserve"> </w:t>
            </w:r>
            <w:r w:rsidRPr="00461685">
              <w:rPr>
                <w:b/>
                <w:bCs/>
                <w:kern w:val="2"/>
                <w:sz w:val="22"/>
                <w:szCs w:val="22"/>
              </w:rPr>
              <w:t>ir 1 mėnuo apmokėjimui)</w:t>
            </w:r>
            <w:r w:rsidRPr="00461685">
              <w:rPr>
                <w:kern w:val="2"/>
                <w:sz w:val="22"/>
                <w:szCs w:val="22"/>
              </w:rPr>
              <w:t>.</w:t>
            </w:r>
          </w:p>
        </w:tc>
      </w:tr>
      <w:tr w:rsidR="005A5832" w:rsidRPr="000D629B" w14:paraId="66055558" w14:textId="77777777" w:rsidTr="001E7D5E">
        <w:trPr>
          <w:trHeight w:val="300"/>
        </w:trPr>
        <w:tc>
          <w:tcPr>
            <w:tcW w:w="2830" w:type="dxa"/>
            <w:gridSpan w:val="3"/>
          </w:tcPr>
          <w:p w14:paraId="47C69BD3" w14:textId="6EAD5F16"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35E69447" w:rsidR="005A5832" w:rsidRPr="00E43E52" w:rsidRDefault="00C062FA" w:rsidP="009B283C">
            <w:pPr>
              <w:rPr>
                <w:kern w:val="2"/>
                <w:sz w:val="22"/>
                <w:szCs w:val="22"/>
              </w:rPr>
            </w:pPr>
            <w:r w:rsidRPr="00E43E52">
              <w:rPr>
                <w:kern w:val="2"/>
                <w:sz w:val="22"/>
                <w:szCs w:val="22"/>
              </w:rPr>
              <w:t xml:space="preserve">Šalių abipusiu rašytiniu Susitarimu Sutartis </w:t>
            </w:r>
            <w:r>
              <w:rPr>
                <w:kern w:val="2"/>
                <w:sz w:val="22"/>
                <w:szCs w:val="22"/>
              </w:rPr>
              <w:t>pratęsus prekių pristatymo terminą 4.2 punkte nustatyta tvarka.</w:t>
            </w:r>
          </w:p>
        </w:tc>
      </w:tr>
      <w:tr w:rsidR="005A5832" w:rsidRPr="000D629B" w14:paraId="4882BADE" w14:textId="77777777" w:rsidTr="001E7D5E">
        <w:trPr>
          <w:trHeight w:val="300"/>
        </w:trPr>
        <w:tc>
          <w:tcPr>
            <w:tcW w:w="9634" w:type="dxa"/>
            <w:gridSpan w:val="5"/>
          </w:tcPr>
          <w:p w14:paraId="75A7FC30" w14:textId="0C25C934"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E7D5E">
        <w:trPr>
          <w:trHeight w:val="300"/>
        </w:trPr>
        <w:tc>
          <w:tcPr>
            <w:tcW w:w="2830" w:type="dxa"/>
            <w:gridSpan w:val="3"/>
          </w:tcPr>
          <w:p w14:paraId="5A47B32F" w14:textId="20A48D42"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1E7D5E">
        <w:trPr>
          <w:trHeight w:val="300"/>
        </w:trPr>
        <w:tc>
          <w:tcPr>
            <w:tcW w:w="2830" w:type="dxa"/>
            <w:gridSpan w:val="3"/>
          </w:tcPr>
          <w:p w14:paraId="1C4E2988" w14:textId="63CBEDBF"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w:t>
            </w:r>
            <w:r w:rsidRPr="007D66E7">
              <w:rPr>
                <w:color w:val="EE0000"/>
                <w:kern w:val="2"/>
                <w:sz w:val="22"/>
                <w:szCs w:val="22"/>
              </w:rPr>
              <w:t>1</w:t>
            </w:r>
            <w:r w:rsidRPr="005707E0">
              <w:rPr>
                <w:kern w:val="2"/>
                <w:sz w:val="22"/>
                <w:szCs w:val="22"/>
              </w:rPr>
              <w:t>.2.1.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7D66E7">
              <w:rPr>
                <w:rFonts w:eastAsia="Arial"/>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1314BDB"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1E7D5E">
        <w:trPr>
          <w:trHeight w:val="300"/>
        </w:trPr>
        <w:tc>
          <w:tcPr>
            <w:tcW w:w="9634" w:type="dxa"/>
            <w:gridSpan w:val="5"/>
          </w:tcPr>
          <w:p w14:paraId="4821335E" w14:textId="216CB140"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0C68DC" w:rsidRPr="000D629B" w14:paraId="3A71B694" w14:textId="77777777" w:rsidTr="001E7D5E">
        <w:trPr>
          <w:trHeight w:val="300"/>
        </w:trPr>
        <w:tc>
          <w:tcPr>
            <w:tcW w:w="2830" w:type="dxa"/>
            <w:gridSpan w:val="3"/>
          </w:tcPr>
          <w:p w14:paraId="26F3C526" w14:textId="61D89733" w:rsidR="000C68DC" w:rsidRPr="000D629B" w:rsidRDefault="000C68DC" w:rsidP="000C68DC">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804" w:type="dxa"/>
            <w:gridSpan w:val="2"/>
          </w:tcPr>
          <w:p w14:paraId="55A6FA01" w14:textId="77777777" w:rsidR="000C68DC" w:rsidRDefault="000C68DC" w:rsidP="000C68DC">
            <w:pPr>
              <w:jc w:val="both"/>
              <w:rPr>
                <w:color w:val="000000"/>
                <w:kern w:val="2"/>
                <w:sz w:val="22"/>
                <w:szCs w:val="22"/>
                <w:shd w:val="clear" w:color="auto" w:fill="FFFFFF"/>
              </w:rPr>
            </w:pPr>
            <w:r w:rsidRPr="006F4DF1">
              <w:rPr>
                <w:color w:val="000000"/>
                <w:kern w:val="2"/>
                <w:sz w:val="22"/>
                <w:szCs w:val="22"/>
                <w:shd w:val="clear" w:color="auto" w:fill="FFFFFF"/>
              </w:rPr>
              <w:t xml:space="preserve">Aplinkosauginiai kriterijai Prekėms nustatomi vadovaujantis </w:t>
            </w:r>
            <w:r w:rsidRPr="006F4DF1">
              <w:rPr>
                <w:color w:val="000000"/>
                <w:kern w:val="2"/>
                <w:sz w:val="22"/>
                <w:szCs w:val="22"/>
              </w:rPr>
              <w:t xml:space="preserve">Aplinkos apsaugos kriterijų taikymo, vykdant žaliuosius pirkimus, tvarkos aprašu, patvirtintu 2011 m. birželio 28 d. įsakymu </w:t>
            </w:r>
            <w:r w:rsidRPr="006F4DF1">
              <w:rPr>
                <w:color w:val="000000"/>
                <w:kern w:val="2"/>
                <w:sz w:val="22"/>
                <w:szCs w:val="22"/>
                <w:lang w:val="en-US"/>
              </w:rPr>
              <w:t>D1-508</w:t>
            </w:r>
            <w:r w:rsidRPr="006F4DF1">
              <w:rPr>
                <w:color w:val="000000"/>
                <w:kern w:val="2"/>
                <w:sz w:val="22"/>
                <w:szCs w:val="22"/>
                <w:shd w:val="clear" w:color="auto" w:fill="FFFFFF"/>
              </w:rPr>
              <w:t xml:space="preserve"> „Dėl Aplinkos apsaugos kriterijų taikymo, vykdant žaliuosius pirkimus, tvarkos aprašo patvirtinimo“ (toliau – Tvarkos aprašas) </w:t>
            </w:r>
          </w:p>
          <w:p w14:paraId="01D1E071" w14:textId="77777777" w:rsidR="000C68DC" w:rsidRDefault="000C68DC" w:rsidP="000C68DC">
            <w:pPr>
              <w:pStyle w:val="ListParagraph"/>
              <w:numPr>
                <w:ilvl w:val="0"/>
                <w:numId w:val="3"/>
              </w:numPr>
              <w:jc w:val="both"/>
              <w:rPr>
                <w:noProof/>
                <w:sz w:val="22"/>
                <w:szCs w:val="22"/>
              </w:rPr>
            </w:pPr>
            <w:r w:rsidRPr="006F3E10">
              <w:rPr>
                <w:color w:val="000000"/>
                <w:kern w:val="2"/>
                <w:sz w:val="22"/>
                <w:szCs w:val="22"/>
                <w:shd w:val="clear" w:color="auto" w:fill="FFFFFF"/>
              </w:rPr>
              <w:t xml:space="preserve">4.1 </w:t>
            </w:r>
            <w:r>
              <w:rPr>
                <w:noProof/>
                <w:sz w:val="22"/>
                <w:szCs w:val="22"/>
              </w:rPr>
              <w:t>punktu</w:t>
            </w:r>
            <w:r w:rsidRPr="006F3E10">
              <w:rPr>
                <w:color w:val="000000"/>
                <w:kern w:val="2"/>
                <w:sz w:val="22"/>
                <w:szCs w:val="22"/>
                <w:shd w:val="clear" w:color="auto" w:fill="FFFFFF"/>
              </w:rPr>
              <w:t>.</w:t>
            </w:r>
            <w:r w:rsidRPr="006F3E10">
              <w:rPr>
                <w:noProof/>
                <w:sz w:val="22"/>
                <w:szCs w:val="22"/>
              </w:rPr>
              <w:t xml:space="preserve"> Aplinkos apaugos kriterijai, taikomi baldams nurodyti Tvarkos aprašo </w:t>
            </w:r>
            <w:r w:rsidRPr="006F3E10">
              <w:rPr>
                <w:iCs/>
                <w:noProof/>
                <w:sz w:val="22"/>
                <w:szCs w:val="22"/>
              </w:rPr>
              <w:t>2 priedo VII skyriuje „Baldai“ 7 punkte</w:t>
            </w:r>
            <w:r w:rsidRPr="006F3E10">
              <w:rPr>
                <w:noProof/>
                <w:sz w:val="22"/>
                <w:szCs w:val="22"/>
              </w:rPr>
              <w:t xml:space="preserve">. </w:t>
            </w:r>
          </w:p>
          <w:p w14:paraId="6B9C0DFD" w14:textId="77777777" w:rsidR="000C68DC" w:rsidRPr="006F3E10" w:rsidRDefault="000C68DC" w:rsidP="000C68DC">
            <w:pPr>
              <w:pStyle w:val="ListParagraph"/>
              <w:numPr>
                <w:ilvl w:val="0"/>
                <w:numId w:val="3"/>
              </w:numPr>
              <w:jc w:val="both"/>
              <w:rPr>
                <w:noProof/>
                <w:sz w:val="22"/>
                <w:szCs w:val="22"/>
              </w:rPr>
            </w:pPr>
            <w:r>
              <w:rPr>
                <w:noProof/>
                <w:sz w:val="22"/>
                <w:szCs w:val="22"/>
              </w:rPr>
              <w:lastRenderedPageBreak/>
              <w:t>4.4.4 papunkčiu. Savarankiškai nustatomi a</w:t>
            </w:r>
            <w:r w:rsidRPr="006F3E10">
              <w:rPr>
                <w:noProof/>
                <w:sz w:val="22"/>
                <w:szCs w:val="22"/>
              </w:rPr>
              <w:t>plinkos apaugos kriterijai</w:t>
            </w:r>
            <w:r>
              <w:rPr>
                <w:noProof/>
                <w:sz w:val="22"/>
                <w:szCs w:val="22"/>
              </w:rPr>
              <w:t>.</w:t>
            </w:r>
          </w:p>
          <w:p w14:paraId="5CD192EE" w14:textId="77777777" w:rsidR="000C68DC" w:rsidRPr="006F4DF1" w:rsidRDefault="000C68DC" w:rsidP="000C68DC">
            <w:pPr>
              <w:jc w:val="both"/>
              <w:rPr>
                <w:i/>
                <w:iCs/>
                <w:kern w:val="2"/>
                <w:sz w:val="22"/>
                <w:szCs w:val="22"/>
              </w:rPr>
            </w:pPr>
            <w:r w:rsidRPr="006F4DF1">
              <w:rPr>
                <w:i/>
                <w:iCs/>
                <w:noProof/>
                <w:sz w:val="22"/>
                <w:szCs w:val="22"/>
              </w:rPr>
              <w:t>Aplinkos apaugos kriterijai nustatyti pirkimo sąlygų 5 priedo „</w:t>
            </w:r>
            <w:r w:rsidRPr="006F4DF1">
              <w:rPr>
                <w:i/>
                <w:iCs/>
                <w:noProof/>
                <w:sz w:val="22"/>
                <w:szCs w:val="22"/>
                <w:shd w:val="clear" w:color="auto" w:fill="FFFFFF" w:themeFill="background1"/>
              </w:rPr>
              <w:t>Pasiūlymo forma“ priede „Tiekėjo deklaracija“.</w:t>
            </w:r>
          </w:p>
          <w:p w14:paraId="6EFE9424" w14:textId="77777777" w:rsidR="000C68DC" w:rsidRPr="002030D1" w:rsidRDefault="000C68DC" w:rsidP="000C68DC">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3786278F" w14:textId="77777777" w:rsidR="000C68DC" w:rsidRDefault="000C68DC" w:rsidP="000C68DC">
            <w:pPr>
              <w:jc w:val="both"/>
              <w:rPr>
                <w:bCs/>
                <w:sz w:val="22"/>
                <w:szCs w:val="22"/>
              </w:rPr>
            </w:pPr>
            <w:r w:rsidRPr="002030D1">
              <w:rPr>
                <w:bCs/>
                <w:sz w:val="22"/>
                <w:szCs w:val="22"/>
              </w:rPr>
              <w:t xml:space="preserve">13.1.2. </w:t>
            </w:r>
            <w:r w:rsidRPr="001024AD">
              <w:rPr>
                <w:sz w:val="22"/>
                <w:szCs w:val="22"/>
              </w:rPr>
              <w:t>Baldų pristatymo ir sumontavimo metu susidariusias atliekas, pakavimo medžiagas ir / arba tarą Tiekėjas turi rūšiuoti ir išvežti savo jėgomis. Savo lėšomis Tiekėjas pats arba per atliekų vežėją susidariusias atliekas, pakavimo medžiagas ir / arba tarą turi perduoti jas apdorojančiai ir / arba perdirbančiai įmonei ir PO paprašius, pateikti jam atliekų apdorojimą patvirtinančius dokumentus (pažymą apie galutinį atliekų apdorojimą arba kitą patvirtinantį dokumentą).</w:t>
            </w:r>
          </w:p>
          <w:p w14:paraId="30A863CE" w14:textId="77777777" w:rsidR="000C68DC" w:rsidRDefault="000C68DC" w:rsidP="000C68DC">
            <w:pPr>
              <w:jc w:val="both"/>
              <w:rPr>
                <w:bCs/>
                <w:sz w:val="22"/>
                <w:szCs w:val="22"/>
              </w:rPr>
            </w:pPr>
            <w:r>
              <w:rPr>
                <w:bCs/>
                <w:sz w:val="22"/>
                <w:szCs w:val="22"/>
              </w:rPr>
              <w:t xml:space="preserve">13.1.3. </w:t>
            </w:r>
            <w:r w:rsidRPr="002030D1">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70DF1D3E" w14:textId="47099AEB" w:rsidR="000C68DC" w:rsidRPr="00426FF0" w:rsidRDefault="000C68DC" w:rsidP="000C68DC">
            <w:pPr>
              <w:jc w:val="both"/>
              <w:rPr>
                <w:kern w:val="2"/>
                <w:sz w:val="22"/>
                <w:szCs w:val="22"/>
              </w:rPr>
            </w:pPr>
            <w:r w:rsidRPr="00187885">
              <w:rPr>
                <w:kern w:val="2"/>
                <w:sz w:val="22"/>
                <w:szCs w:val="22"/>
                <w:shd w:val="clear" w:color="auto" w:fill="FFFFFF"/>
              </w:rPr>
              <w:t>Nustačius, kad Tiekėjas šiame punkte nustatyt</w:t>
            </w:r>
            <w:r>
              <w:rPr>
                <w:kern w:val="2"/>
                <w:sz w:val="22"/>
                <w:szCs w:val="22"/>
                <w:shd w:val="clear" w:color="auto" w:fill="FFFFFF"/>
              </w:rPr>
              <w:t>ų</w:t>
            </w:r>
            <w:r w:rsidRPr="00187885">
              <w:rPr>
                <w:kern w:val="2"/>
                <w:sz w:val="22"/>
                <w:szCs w:val="22"/>
                <w:shd w:val="clear" w:color="auto" w:fill="FFFFFF"/>
              </w:rPr>
              <w:t xml:space="preserve"> reikalavim</w:t>
            </w:r>
            <w:r>
              <w:rPr>
                <w:kern w:val="2"/>
                <w:sz w:val="22"/>
                <w:szCs w:val="22"/>
                <w:shd w:val="clear" w:color="auto" w:fill="FFFFFF"/>
              </w:rPr>
              <w:t>ų</w:t>
            </w:r>
            <w:r w:rsidRPr="00187885">
              <w:rPr>
                <w:kern w:val="2"/>
                <w:sz w:val="22"/>
                <w:szCs w:val="22"/>
                <w:shd w:val="clear" w:color="auto" w:fill="FFFFFF"/>
              </w:rPr>
              <w:t xml:space="preserve"> nesilaiko, Tiekėjui taikoma Specialiųjų sąlygų 9.5 punkte nurodyto dydžio bauda.</w:t>
            </w:r>
          </w:p>
        </w:tc>
      </w:tr>
      <w:tr w:rsidR="005A5832" w:rsidRPr="000D629B" w14:paraId="4DB92D00" w14:textId="77777777" w:rsidTr="001E7D5E">
        <w:trPr>
          <w:trHeight w:val="300"/>
        </w:trPr>
        <w:tc>
          <w:tcPr>
            <w:tcW w:w="2830" w:type="dxa"/>
            <w:gridSpan w:val="3"/>
          </w:tcPr>
          <w:p w14:paraId="049EEB89" w14:textId="3FE3938F"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w:t>
            </w:r>
            <w:r w:rsidR="00426FF0">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1E7D5E">
        <w:trPr>
          <w:trHeight w:val="300"/>
        </w:trPr>
        <w:tc>
          <w:tcPr>
            <w:tcW w:w="9634" w:type="dxa"/>
            <w:gridSpan w:val="5"/>
          </w:tcPr>
          <w:p w14:paraId="7820EB87" w14:textId="6351B85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E7D5E">
        <w:trPr>
          <w:trHeight w:val="300"/>
        </w:trPr>
        <w:tc>
          <w:tcPr>
            <w:tcW w:w="2830" w:type="dxa"/>
            <w:gridSpan w:val="3"/>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1E7D5E">
        <w:trPr>
          <w:trHeight w:val="300"/>
        </w:trPr>
        <w:tc>
          <w:tcPr>
            <w:tcW w:w="2830" w:type="dxa"/>
            <w:gridSpan w:val="3"/>
          </w:tcPr>
          <w:p w14:paraId="2F937B27" w14:textId="10810306" w:rsidR="00BB6E25" w:rsidRPr="000D629B" w:rsidRDefault="00BB6E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1E7D5E">
        <w:trPr>
          <w:trHeight w:val="300"/>
        </w:trPr>
        <w:tc>
          <w:tcPr>
            <w:tcW w:w="2830" w:type="dxa"/>
            <w:gridSpan w:val="3"/>
          </w:tcPr>
          <w:p w14:paraId="32B83A15" w14:textId="6374A40A" w:rsidR="00D54725" w:rsidRPr="000D629B" w:rsidRDefault="00D547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1E7D5E">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1E7D5E">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1E7D5E">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lastRenderedPageBreak/>
              <w:t>J</w:t>
            </w:r>
            <w:r w:rsidRPr="000D629B">
              <w:rPr>
                <w:rFonts w:eastAsia="Calibri"/>
                <w:bCs/>
                <w:sz w:val="22"/>
                <w:szCs w:val="22"/>
              </w:rPr>
              <w:t>ūratė Grubliauskienė</w:t>
            </w:r>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lastRenderedPageBreak/>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1E7D5E">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D7775F7" w:rsidR="00BB6E25" w:rsidRPr="00731444" w:rsidRDefault="00BB6E25" w:rsidP="00BB6E25">
      <w:pPr>
        <w:ind w:left="5670"/>
        <w:rPr>
          <w:sz w:val="20"/>
        </w:rPr>
      </w:pPr>
      <w:bookmarkStart w:id="6" w:name="_Hlk185571512"/>
      <w:r w:rsidRPr="00731444">
        <w:rPr>
          <w:sz w:val="20"/>
        </w:rPr>
        <w:lastRenderedPageBreak/>
        <w:t>1 priedas prie 202</w:t>
      </w:r>
      <w:r w:rsidR="00A952E3">
        <w:rPr>
          <w:sz w:val="20"/>
        </w:rPr>
        <w:t>6</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6"/>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aprašoma tiesioginio atsiskaitymo su subtiekėju tvarka, atsižvelgiant į Sutartyje ir subtiekimo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E703D">
        <w:rPr>
          <w:i/>
          <w:iCs/>
          <w:sz w:val="20"/>
        </w:rPr>
        <w:t>sui generis</w:t>
      </w:r>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D151" w14:textId="77777777" w:rsidR="004252FC" w:rsidRDefault="004252FC">
      <w:pPr>
        <w:rPr>
          <w:kern w:val="2"/>
          <w:sz w:val="22"/>
          <w:szCs w:val="22"/>
          <w:lang w:val="en-US"/>
        </w:rPr>
      </w:pPr>
      <w:r>
        <w:rPr>
          <w:kern w:val="2"/>
          <w:sz w:val="22"/>
          <w:szCs w:val="22"/>
          <w:lang w:val="en-US"/>
        </w:rPr>
        <w:separator/>
      </w:r>
    </w:p>
  </w:endnote>
  <w:endnote w:type="continuationSeparator" w:id="0">
    <w:p w14:paraId="524A2CC8" w14:textId="77777777" w:rsidR="004252FC" w:rsidRDefault="004252FC">
      <w:pPr>
        <w:rPr>
          <w:kern w:val="2"/>
          <w:sz w:val="22"/>
          <w:szCs w:val="22"/>
          <w:lang w:val="en-US"/>
        </w:rPr>
      </w:pPr>
      <w:r>
        <w:rPr>
          <w:kern w:val="2"/>
          <w:sz w:val="22"/>
          <w:szCs w:val="22"/>
          <w:lang w:val="en-US"/>
        </w:rPr>
        <w:continuationSeparator/>
      </w:r>
    </w:p>
  </w:endnote>
  <w:endnote w:type="continuationNotice" w:id="1">
    <w:p w14:paraId="076791C1" w14:textId="77777777" w:rsidR="004252FC" w:rsidRDefault="004252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986" w14:textId="77777777" w:rsidR="004252FC" w:rsidRDefault="004252FC">
      <w:pPr>
        <w:rPr>
          <w:kern w:val="2"/>
          <w:sz w:val="22"/>
          <w:szCs w:val="22"/>
          <w:lang w:val="en-US"/>
        </w:rPr>
      </w:pPr>
      <w:r>
        <w:rPr>
          <w:kern w:val="2"/>
          <w:sz w:val="22"/>
          <w:szCs w:val="22"/>
          <w:lang w:val="en-US"/>
        </w:rPr>
        <w:separator/>
      </w:r>
    </w:p>
  </w:footnote>
  <w:footnote w:type="continuationSeparator" w:id="0">
    <w:p w14:paraId="5A02C545" w14:textId="77777777" w:rsidR="004252FC" w:rsidRDefault="004252FC">
      <w:pPr>
        <w:rPr>
          <w:kern w:val="2"/>
          <w:sz w:val="22"/>
          <w:szCs w:val="22"/>
          <w:lang w:val="en-US"/>
        </w:rPr>
      </w:pPr>
      <w:r>
        <w:rPr>
          <w:kern w:val="2"/>
          <w:sz w:val="22"/>
          <w:szCs w:val="22"/>
          <w:lang w:val="en-US"/>
        </w:rPr>
        <w:continuationSeparator/>
      </w:r>
    </w:p>
  </w:footnote>
  <w:footnote w:type="continuationNotice" w:id="1">
    <w:p w14:paraId="17E940FB" w14:textId="77777777" w:rsidR="004252FC" w:rsidRDefault="004252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185"/>
    <w:multiLevelType w:val="hybridMultilevel"/>
    <w:tmpl w:val="C48A614E"/>
    <w:lvl w:ilvl="0" w:tplc="6F64E8C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5E6E2D"/>
    <w:multiLevelType w:val="hybridMultilevel"/>
    <w:tmpl w:val="F688486C"/>
    <w:lvl w:ilvl="0" w:tplc="ACD29A96">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2"/>
  </w:num>
  <w:num w:numId="2" w16cid:durableId="1461649600">
    <w:abstractNumId w:val="0"/>
  </w:num>
  <w:num w:numId="3" w16cid:durableId="533154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E99"/>
    <w:rsid w:val="0003764F"/>
    <w:rsid w:val="00054668"/>
    <w:rsid w:val="00061523"/>
    <w:rsid w:val="000623C4"/>
    <w:rsid w:val="00064297"/>
    <w:rsid w:val="000734B6"/>
    <w:rsid w:val="00074020"/>
    <w:rsid w:val="0008132C"/>
    <w:rsid w:val="000926CF"/>
    <w:rsid w:val="000B237A"/>
    <w:rsid w:val="000B4B80"/>
    <w:rsid w:val="000C1D2B"/>
    <w:rsid w:val="000C3125"/>
    <w:rsid w:val="000C68DC"/>
    <w:rsid w:val="000D629B"/>
    <w:rsid w:val="000E69A3"/>
    <w:rsid w:val="00104C71"/>
    <w:rsid w:val="001056C1"/>
    <w:rsid w:val="001151F7"/>
    <w:rsid w:val="001272D5"/>
    <w:rsid w:val="0012759A"/>
    <w:rsid w:val="0013120E"/>
    <w:rsid w:val="00140D9D"/>
    <w:rsid w:val="00162A8A"/>
    <w:rsid w:val="00174E6C"/>
    <w:rsid w:val="0019547E"/>
    <w:rsid w:val="001B206E"/>
    <w:rsid w:val="001C12D0"/>
    <w:rsid w:val="001E2DB3"/>
    <w:rsid w:val="001E7D5E"/>
    <w:rsid w:val="001F174B"/>
    <w:rsid w:val="00211E30"/>
    <w:rsid w:val="00250A0A"/>
    <w:rsid w:val="0025117D"/>
    <w:rsid w:val="00284169"/>
    <w:rsid w:val="002971DA"/>
    <w:rsid w:val="002A4BA1"/>
    <w:rsid w:val="002B7374"/>
    <w:rsid w:val="002F145E"/>
    <w:rsid w:val="00321C3F"/>
    <w:rsid w:val="003749BB"/>
    <w:rsid w:val="003826F4"/>
    <w:rsid w:val="00382709"/>
    <w:rsid w:val="003B732B"/>
    <w:rsid w:val="003D1C02"/>
    <w:rsid w:val="003E6D48"/>
    <w:rsid w:val="00404429"/>
    <w:rsid w:val="00417A13"/>
    <w:rsid w:val="004201D9"/>
    <w:rsid w:val="004252FC"/>
    <w:rsid w:val="00426FF0"/>
    <w:rsid w:val="00444CBC"/>
    <w:rsid w:val="00457EF7"/>
    <w:rsid w:val="00461685"/>
    <w:rsid w:val="00470857"/>
    <w:rsid w:val="00473A29"/>
    <w:rsid w:val="00486652"/>
    <w:rsid w:val="00492561"/>
    <w:rsid w:val="004959B2"/>
    <w:rsid w:val="004C0935"/>
    <w:rsid w:val="004C7522"/>
    <w:rsid w:val="004E6296"/>
    <w:rsid w:val="0050040A"/>
    <w:rsid w:val="00511915"/>
    <w:rsid w:val="00513D49"/>
    <w:rsid w:val="00524072"/>
    <w:rsid w:val="0052577E"/>
    <w:rsid w:val="00561740"/>
    <w:rsid w:val="005626DA"/>
    <w:rsid w:val="005707E0"/>
    <w:rsid w:val="00582484"/>
    <w:rsid w:val="0059553A"/>
    <w:rsid w:val="005A5832"/>
    <w:rsid w:val="005F5278"/>
    <w:rsid w:val="005F5B23"/>
    <w:rsid w:val="00620AEA"/>
    <w:rsid w:val="00640E9B"/>
    <w:rsid w:val="006B2FFF"/>
    <w:rsid w:val="006C044A"/>
    <w:rsid w:val="006C0486"/>
    <w:rsid w:val="006C234B"/>
    <w:rsid w:val="0070666D"/>
    <w:rsid w:val="00707F1B"/>
    <w:rsid w:val="00712B7D"/>
    <w:rsid w:val="00717422"/>
    <w:rsid w:val="00731D33"/>
    <w:rsid w:val="007338DE"/>
    <w:rsid w:val="00744FA8"/>
    <w:rsid w:val="00754D21"/>
    <w:rsid w:val="0076109B"/>
    <w:rsid w:val="00787AE5"/>
    <w:rsid w:val="007932F5"/>
    <w:rsid w:val="007A0DDA"/>
    <w:rsid w:val="007D2748"/>
    <w:rsid w:val="007D66E7"/>
    <w:rsid w:val="007D6DAB"/>
    <w:rsid w:val="007E1115"/>
    <w:rsid w:val="00811688"/>
    <w:rsid w:val="00837FBA"/>
    <w:rsid w:val="00846C7B"/>
    <w:rsid w:val="008557B5"/>
    <w:rsid w:val="00857EC3"/>
    <w:rsid w:val="0086012B"/>
    <w:rsid w:val="00870FCE"/>
    <w:rsid w:val="0087257D"/>
    <w:rsid w:val="00876509"/>
    <w:rsid w:val="00882B1A"/>
    <w:rsid w:val="0088550D"/>
    <w:rsid w:val="00887BB3"/>
    <w:rsid w:val="008A70AF"/>
    <w:rsid w:val="008B196C"/>
    <w:rsid w:val="008B2190"/>
    <w:rsid w:val="008C3F25"/>
    <w:rsid w:val="008D66D9"/>
    <w:rsid w:val="008E65E3"/>
    <w:rsid w:val="009239EA"/>
    <w:rsid w:val="009347E7"/>
    <w:rsid w:val="0094177E"/>
    <w:rsid w:val="00947376"/>
    <w:rsid w:val="00956BA4"/>
    <w:rsid w:val="00966B16"/>
    <w:rsid w:val="00990810"/>
    <w:rsid w:val="009B283C"/>
    <w:rsid w:val="009C044B"/>
    <w:rsid w:val="009C0D0E"/>
    <w:rsid w:val="009D3FFC"/>
    <w:rsid w:val="009F7BBC"/>
    <w:rsid w:val="00A02054"/>
    <w:rsid w:val="00A0382D"/>
    <w:rsid w:val="00A06993"/>
    <w:rsid w:val="00A10867"/>
    <w:rsid w:val="00A179AE"/>
    <w:rsid w:val="00A27F60"/>
    <w:rsid w:val="00A42AD8"/>
    <w:rsid w:val="00A76148"/>
    <w:rsid w:val="00A952E3"/>
    <w:rsid w:val="00AD3FDB"/>
    <w:rsid w:val="00B02F12"/>
    <w:rsid w:val="00B0323A"/>
    <w:rsid w:val="00B03DB5"/>
    <w:rsid w:val="00B721C4"/>
    <w:rsid w:val="00B75BBC"/>
    <w:rsid w:val="00B7633A"/>
    <w:rsid w:val="00B9375C"/>
    <w:rsid w:val="00BB4557"/>
    <w:rsid w:val="00BB6E25"/>
    <w:rsid w:val="00BC4057"/>
    <w:rsid w:val="00BC7BFE"/>
    <w:rsid w:val="00BD2692"/>
    <w:rsid w:val="00C0277E"/>
    <w:rsid w:val="00C062FA"/>
    <w:rsid w:val="00C115B6"/>
    <w:rsid w:val="00C170AA"/>
    <w:rsid w:val="00C31741"/>
    <w:rsid w:val="00C4694B"/>
    <w:rsid w:val="00C50AB7"/>
    <w:rsid w:val="00C646CF"/>
    <w:rsid w:val="00C65DFF"/>
    <w:rsid w:val="00CA2A79"/>
    <w:rsid w:val="00CB046C"/>
    <w:rsid w:val="00CB08F1"/>
    <w:rsid w:val="00D022FE"/>
    <w:rsid w:val="00D13F08"/>
    <w:rsid w:val="00D26D92"/>
    <w:rsid w:val="00D40AEE"/>
    <w:rsid w:val="00D512A1"/>
    <w:rsid w:val="00D54725"/>
    <w:rsid w:val="00D55D3A"/>
    <w:rsid w:val="00D67D51"/>
    <w:rsid w:val="00D82801"/>
    <w:rsid w:val="00D839BA"/>
    <w:rsid w:val="00DC5437"/>
    <w:rsid w:val="00DD5785"/>
    <w:rsid w:val="00DF18E9"/>
    <w:rsid w:val="00E04636"/>
    <w:rsid w:val="00E04BBA"/>
    <w:rsid w:val="00E04F73"/>
    <w:rsid w:val="00E057F1"/>
    <w:rsid w:val="00E0593F"/>
    <w:rsid w:val="00E17D20"/>
    <w:rsid w:val="00E43E52"/>
    <w:rsid w:val="00E94B07"/>
    <w:rsid w:val="00EE4791"/>
    <w:rsid w:val="00EF021E"/>
    <w:rsid w:val="00EF405B"/>
    <w:rsid w:val="00F05B9E"/>
    <w:rsid w:val="00F27621"/>
    <w:rsid w:val="00F31868"/>
    <w:rsid w:val="00F516EC"/>
    <w:rsid w:val="00F80C70"/>
    <w:rsid w:val="00F8315D"/>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 w:type="paragraph" w:customStyle="1" w:styleId="Default">
    <w:name w:val="Default"/>
    <w:rsid w:val="005626D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24</Pages>
  <Words>64294</Words>
  <Characters>36649</Characters>
  <Application>Microsoft Office Word</Application>
  <DocSecurity>0</DocSecurity>
  <Lines>305</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30</cp:revision>
  <dcterms:created xsi:type="dcterms:W3CDTF">2025-06-23T04:49:00Z</dcterms:created>
  <dcterms:modified xsi:type="dcterms:W3CDTF">2026-03-31T11:38:00Z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