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1B47" w14:textId="723FE95F" w:rsidR="005C3C2A" w:rsidRPr="000B289F" w:rsidRDefault="005C3C2A" w:rsidP="005C3C2A">
      <w:pPr>
        <w:spacing w:line="240" w:lineRule="auto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 xml:space="preserve">Tiekėjams                                                                                                        </w:t>
      </w:r>
      <w:r w:rsidR="000B289F">
        <w:rPr>
          <w:rFonts w:ascii="Times New Roman" w:hAnsi="Times New Roman" w:cs="Times New Roman"/>
        </w:rPr>
        <w:t xml:space="preserve">                     </w:t>
      </w:r>
      <w:r w:rsidRPr="000B289F">
        <w:rPr>
          <w:rFonts w:ascii="Times New Roman" w:hAnsi="Times New Roman" w:cs="Times New Roman"/>
        </w:rPr>
        <w:t xml:space="preserve"> </w:t>
      </w:r>
      <w:r w:rsidR="000B289F">
        <w:rPr>
          <w:rFonts w:ascii="Times New Roman" w:hAnsi="Times New Roman" w:cs="Times New Roman"/>
        </w:rPr>
        <w:t>2026 04 07</w:t>
      </w:r>
    </w:p>
    <w:p w14:paraId="6E685EFD" w14:textId="77777777" w:rsidR="005C3C2A" w:rsidRPr="000B289F" w:rsidRDefault="005C3C2A" w:rsidP="005C3C2A">
      <w:pPr>
        <w:spacing w:line="240" w:lineRule="auto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14:paraId="3510F4D7" w14:textId="35646226" w:rsidR="005C3C2A" w:rsidRPr="000B289F" w:rsidRDefault="005C3C2A" w:rsidP="005C3C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B289F">
        <w:rPr>
          <w:rFonts w:ascii="Times New Roman" w:hAnsi="Times New Roman" w:cs="Times New Roman"/>
          <w:b/>
          <w:bCs/>
        </w:rPr>
        <w:t>ATSAKYMA</w:t>
      </w:r>
      <w:r w:rsidR="000B289F" w:rsidRPr="000B289F">
        <w:rPr>
          <w:rFonts w:ascii="Times New Roman" w:hAnsi="Times New Roman" w:cs="Times New Roman"/>
          <w:b/>
          <w:bCs/>
        </w:rPr>
        <w:t>S</w:t>
      </w:r>
      <w:r w:rsidRPr="000B289F">
        <w:rPr>
          <w:rFonts w:ascii="Times New Roman" w:hAnsi="Times New Roman" w:cs="Times New Roman"/>
          <w:b/>
          <w:bCs/>
        </w:rPr>
        <w:t xml:space="preserve"> Į PATEIKTĄ KLAUSIMA</w:t>
      </w:r>
    </w:p>
    <w:p w14:paraId="668DA95B" w14:textId="3BBF9FC7" w:rsidR="005C3C2A" w:rsidRPr="000B289F" w:rsidRDefault="005C3C2A" w:rsidP="005C3C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PIRKIMO NUMERIS 7220111</w:t>
      </w:r>
    </w:p>
    <w:p w14:paraId="63A6EC50" w14:textId="77777777" w:rsidR="005C3C2A" w:rsidRPr="000B289F" w:rsidRDefault="005C3C2A" w:rsidP="005C3C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C49441" w14:textId="72776F64" w:rsidR="005C3C2A" w:rsidRPr="000B289F" w:rsidRDefault="005C3C2A" w:rsidP="005C3C2A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iCs/>
          <w:color w:val="000000" w:themeColor="text1"/>
        </w:rPr>
      </w:pPr>
      <w:r w:rsidRPr="000B289F">
        <w:rPr>
          <w:rFonts w:ascii="Times New Roman" w:hAnsi="Times New Roman" w:cs="Times New Roman"/>
          <w:iCs/>
          <w:color w:val="000000" w:themeColor="text1"/>
        </w:rPr>
        <w:t xml:space="preserve">       </w:t>
      </w:r>
      <w:r w:rsidRPr="000B289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Siekdami išvengti turinio interpretacijų, tiekėjo klausimą cituojame tiksliai taip, kaip buvo pateiktas CVP IS priemonėmis (tekstas neredaguotas).</w:t>
      </w:r>
    </w:p>
    <w:p w14:paraId="31783743" w14:textId="17B43918" w:rsidR="005C3C2A" w:rsidRPr="000B289F" w:rsidRDefault="005C3C2A" w:rsidP="005C3C2A">
      <w:pPr>
        <w:spacing w:line="240" w:lineRule="auto"/>
        <w:ind w:right="49"/>
        <w:jc w:val="both"/>
        <w:rPr>
          <w:rFonts w:ascii="Times New Roman" w:hAnsi="Times New Roman" w:cs="Times New Roman"/>
          <w:iCs/>
          <w:color w:val="000000" w:themeColor="text1"/>
        </w:rPr>
      </w:pPr>
      <w:r w:rsidRPr="000B289F">
        <w:rPr>
          <w:rFonts w:ascii="Times New Roman" w:hAnsi="Times New Roman" w:cs="Times New Roman"/>
          <w:iCs/>
          <w:color w:val="000000" w:themeColor="text1"/>
        </w:rPr>
        <w:t xml:space="preserve">       Teikiame perkančiojo subjekto atsakymą į gautą klausimą.</w:t>
      </w:r>
    </w:p>
    <w:p w14:paraId="343F473E" w14:textId="6C656511" w:rsidR="005C3C2A" w:rsidRPr="000B289F" w:rsidRDefault="005C3C2A" w:rsidP="005C3C2A">
      <w:pPr>
        <w:pStyle w:val="Sraopastraipa"/>
        <w:spacing w:line="240" w:lineRule="auto"/>
        <w:ind w:right="49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  <w:b/>
          <w:bCs/>
          <w:iCs/>
          <w:color w:val="000000" w:themeColor="text1"/>
        </w:rPr>
        <w:t>Klausimas.</w:t>
      </w:r>
      <w:r w:rsidRPr="000B289F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0B289F">
        <w:rPr>
          <w:rFonts w:ascii="Times New Roman" w:hAnsi="Times New Roman" w:cs="Times New Roman"/>
        </w:rPr>
        <w:t>Pateiktoje "Techninėje specifikacijoje Nr. 26/07 VAC" nurodyta kad į šilumos apskaitos prietaiso kainą turi būti įskaičiuota visos išlaidos pagal 1.3 punktą ir 2.9 punktą. 2.9.2 punktas - maitinimo elemento keitimas jeigu reikia pagal terminą. Ličio elementai palyginus su patikros kaina brangūs, tai įvertinus keitimą į patikros kainą branktų kiekvieno skaitiklio patikra, o maitinimo elemento tarnavimo laikas 6 metai ir ilgiau, priklausomai nuo skaitiklio tipo. Klausimas, ar tikrai reikia įvertinti ličio elementą kiekvienai patikros kainai.</w:t>
      </w:r>
    </w:p>
    <w:p w14:paraId="67E4E7DD" w14:textId="77777777" w:rsidR="00E45C05" w:rsidRPr="000B289F" w:rsidRDefault="00E45C05" w:rsidP="005C3C2A">
      <w:pPr>
        <w:pStyle w:val="Sraopastraipa"/>
        <w:spacing w:line="240" w:lineRule="auto"/>
        <w:ind w:right="49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4EB5E7D1" w14:textId="4C0F29ED" w:rsidR="00E45C05" w:rsidRPr="000B289F" w:rsidRDefault="005C3C2A" w:rsidP="00E45C05">
      <w:pPr>
        <w:pStyle w:val="Sraopastraipa"/>
        <w:spacing w:line="240" w:lineRule="auto"/>
        <w:ind w:right="49" w:hanging="11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  <w:b/>
          <w:bCs/>
          <w:iCs/>
          <w:color w:val="000000" w:themeColor="text1"/>
        </w:rPr>
        <w:t xml:space="preserve">Atsakymas. </w:t>
      </w:r>
      <w:r w:rsidR="00E45C05" w:rsidRPr="000B289F">
        <w:rPr>
          <w:rFonts w:ascii="Times New Roman" w:hAnsi="Times New Roman" w:cs="Times New Roman"/>
        </w:rPr>
        <w:t>Ličio elementą reikia įvertinti kiekvienos patikros kainoje, taip, kaip numatyta pateiktoje Techninėje specifikacijoje Nr. 26/07 VAC.</w:t>
      </w:r>
    </w:p>
    <w:p w14:paraId="338B2D18" w14:textId="1C77746F" w:rsidR="00E45C05" w:rsidRPr="000B289F" w:rsidRDefault="00E45C05" w:rsidP="00E45C05">
      <w:pPr>
        <w:pStyle w:val="Sraopastraipa"/>
        <w:spacing w:line="240" w:lineRule="auto"/>
        <w:ind w:right="49" w:hanging="11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Vadovaujantis Techninės specifikacijos 1.3 punktu, į šilumos apskaitos prietaiso patikros kainą įskaičiuojamos transportavimo, valymo, derinimo, reguliavimo, valstybės metrologinės patikros išlaidos, taip pat 2.9. punkte nurodytos išlaidos, įskaitant 2.9.2 punktą (maitinimo elemento keitimą).</w:t>
      </w:r>
    </w:p>
    <w:p w14:paraId="11CAB78B" w14:textId="7D4DC855" w:rsidR="005C3C2A" w:rsidRPr="000B289F" w:rsidRDefault="00E45C05" w:rsidP="00E45C05">
      <w:pPr>
        <w:pStyle w:val="Sraopastraipa"/>
        <w:spacing w:line="240" w:lineRule="auto"/>
        <w:ind w:hanging="11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Techninė specifikacija nekeičiama.</w:t>
      </w:r>
    </w:p>
    <w:p w14:paraId="28EFF8EF" w14:textId="77777777" w:rsidR="005C3C2A" w:rsidRPr="000B289F" w:rsidRDefault="005C3C2A" w:rsidP="005C3C2A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192DBBD4" w14:textId="77777777" w:rsidR="005C3C2A" w:rsidRPr="000B289F" w:rsidRDefault="005C3C2A" w:rsidP="005C3C2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0A8B7941" w14:textId="77777777" w:rsidR="005C3C2A" w:rsidRPr="000B289F" w:rsidRDefault="005C3C2A" w:rsidP="005C3C2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23B75FCC" w14:textId="77777777" w:rsidR="005C3C2A" w:rsidRPr="000B289F" w:rsidRDefault="005C3C2A" w:rsidP="005C3C2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Rengėjas Sigita Žilienė</w:t>
      </w:r>
    </w:p>
    <w:p w14:paraId="4CE2DCE4" w14:textId="77777777" w:rsidR="005C3C2A" w:rsidRPr="000B289F" w:rsidRDefault="005C3C2A" w:rsidP="005C3C2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Tel. +370 441 62145,</w:t>
      </w:r>
    </w:p>
    <w:p w14:paraId="3640F11E" w14:textId="77777777" w:rsidR="005C3C2A" w:rsidRPr="000B289F" w:rsidRDefault="005C3C2A" w:rsidP="005C3C2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El. p. pirkimai@silutesst.lt</w:t>
      </w:r>
    </w:p>
    <w:p w14:paraId="6DB0747B" w14:textId="77777777" w:rsidR="00D6581F" w:rsidRPr="000B289F" w:rsidRDefault="00D6581F">
      <w:pPr>
        <w:rPr>
          <w:rFonts w:ascii="Times New Roman" w:hAnsi="Times New Roman" w:cs="Times New Roman"/>
        </w:rPr>
      </w:pPr>
    </w:p>
    <w:sectPr w:rsidR="00D6581F" w:rsidRPr="000B289F" w:rsidSect="005C3C2A">
      <w:type w:val="continuous"/>
      <w:pgSz w:w="12240" w:h="15840"/>
      <w:pgMar w:top="1134" w:right="567" w:bottom="1134" w:left="1701" w:header="720" w:footer="72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A6A"/>
    <w:multiLevelType w:val="hybridMultilevel"/>
    <w:tmpl w:val="03DC7158"/>
    <w:lvl w:ilvl="0" w:tplc="DC1CCB7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67F6639"/>
    <w:multiLevelType w:val="hybridMultilevel"/>
    <w:tmpl w:val="2A22E93C"/>
    <w:lvl w:ilvl="0" w:tplc="31EC7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578557">
    <w:abstractNumId w:val="1"/>
  </w:num>
  <w:num w:numId="2" w16cid:durableId="163194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2A"/>
    <w:rsid w:val="00084EFF"/>
    <w:rsid w:val="000B289F"/>
    <w:rsid w:val="00123871"/>
    <w:rsid w:val="004F1F38"/>
    <w:rsid w:val="00554810"/>
    <w:rsid w:val="005C3C2A"/>
    <w:rsid w:val="00A66B57"/>
    <w:rsid w:val="00D6581F"/>
    <w:rsid w:val="00D74344"/>
    <w:rsid w:val="00E4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1CDEE6"/>
  <w15:chartTrackingRefBased/>
  <w15:docId w15:val="{DBABAD9E-97F0-4F8A-8CB1-428C7247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3C2A"/>
  </w:style>
  <w:style w:type="paragraph" w:styleId="Antrat1">
    <w:name w:val="heading 1"/>
    <w:basedOn w:val="prastasis"/>
    <w:next w:val="prastasis"/>
    <w:link w:val="Antrat1Diagrama"/>
    <w:uiPriority w:val="9"/>
    <w:qFormat/>
    <w:rsid w:val="005C3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3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3C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3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3C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3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3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3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3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3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3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3C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3C2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3C2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3C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3C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3C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3C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3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3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3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3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3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3C2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C3C2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C3C2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3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3C2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3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Zilienė</dc:creator>
  <cp:keywords/>
  <dc:description/>
  <cp:lastModifiedBy>Sigita Zilienė</cp:lastModifiedBy>
  <cp:revision>2</cp:revision>
  <cp:lastPrinted>2026-04-07T08:28:00Z</cp:lastPrinted>
  <dcterms:created xsi:type="dcterms:W3CDTF">2026-04-07T08:10:00Z</dcterms:created>
  <dcterms:modified xsi:type="dcterms:W3CDTF">2026-04-07T08:28:00Z</dcterms:modified>
</cp:coreProperties>
</file>