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8994" w14:textId="426DB8BC" w:rsidR="00E04548" w:rsidRPr="00B47EB0" w:rsidRDefault="00E04548" w:rsidP="00E04548">
      <w:pPr>
        <w:spacing w:after="0" w:line="240" w:lineRule="auto"/>
        <w:rPr>
          <w:rFonts w:ascii="Times New Roman" w:hAnsi="Times New Roman" w:cs="Times New Roman"/>
        </w:rPr>
      </w:pPr>
    </w:p>
    <w:tbl>
      <w:tblPr>
        <w:tblStyle w:val="Lentelstinklelis"/>
        <w:tblW w:w="9818" w:type="dxa"/>
        <w:tblBorders>
          <w:top w:val="none" w:sz="0" w:space="0" w:color="auto"/>
          <w:left w:val="none" w:sz="0" w:space="0" w:color="auto"/>
          <w:bottom w:val="single" w:sz="12" w:space="0" w:color="E97132" w:themeColor="accent2"/>
          <w:right w:val="none" w:sz="0" w:space="0" w:color="auto"/>
          <w:insideH w:val="none" w:sz="0" w:space="0" w:color="auto"/>
          <w:insideV w:val="none" w:sz="0" w:space="0" w:color="auto"/>
        </w:tblBorders>
        <w:tblLook w:val="04A0" w:firstRow="1" w:lastRow="0" w:firstColumn="1" w:lastColumn="0" w:noHBand="0" w:noVBand="1"/>
      </w:tblPr>
      <w:tblGrid>
        <w:gridCol w:w="4909"/>
        <w:gridCol w:w="4909"/>
      </w:tblGrid>
      <w:tr w:rsidR="00E04548" w:rsidRPr="00CA2C7C" w14:paraId="5661580B" w14:textId="77777777" w:rsidTr="00713B53">
        <w:trPr>
          <w:trHeight w:val="212"/>
        </w:trPr>
        <w:tc>
          <w:tcPr>
            <w:tcW w:w="4909" w:type="dxa"/>
          </w:tcPr>
          <w:p w14:paraId="6E447667" w14:textId="77777777" w:rsidR="00E04548" w:rsidRPr="00CA2C7C" w:rsidRDefault="00E04548" w:rsidP="00342FD6">
            <w:pPr>
              <w:spacing w:line="240" w:lineRule="auto"/>
              <w:rPr>
                <w:sz w:val="24"/>
                <w:szCs w:val="24"/>
              </w:rPr>
            </w:pPr>
          </w:p>
        </w:tc>
        <w:tc>
          <w:tcPr>
            <w:tcW w:w="4909" w:type="dxa"/>
          </w:tcPr>
          <w:p w14:paraId="537F515E" w14:textId="77777777" w:rsidR="00E04548" w:rsidRPr="00CA2C7C" w:rsidRDefault="00E04548" w:rsidP="00342FD6">
            <w:pPr>
              <w:spacing w:line="240" w:lineRule="auto"/>
              <w:rPr>
                <w:sz w:val="24"/>
                <w:szCs w:val="24"/>
              </w:rPr>
            </w:pPr>
          </w:p>
        </w:tc>
      </w:tr>
      <w:tr w:rsidR="00E04548" w:rsidRPr="00B67A75" w14:paraId="3D94073C" w14:textId="77777777" w:rsidTr="00713B53">
        <w:trPr>
          <w:trHeight w:val="194"/>
        </w:trPr>
        <w:tc>
          <w:tcPr>
            <w:tcW w:w="4909" w:type="dxa"/>
          </w:tcPr>
          <w:p w14:paraId="6F7B701D" w14:textId="77777777" w:rsidR="00E04548" w:rsidRPr="00B67A75" w:rsidRDefault="00E04548" w:rsidP="00342FD6">
            <w:pPr>
              <w:spacing w:line="240" w:lineRule="auto"/>
            </w:pPr>
          </w:p>
        </w:tc>
        <w:tc>
          <w:tcPr>
            <w:tcW w:w="4909" w:type="dxa"/>
          </w:tcPr>
          <w:p w14:paraId="205DA705" w14:textId="02D49FA1" w:rsidR="00E04548" w:rsidRPr="00E04548" w:rsidRDefault="00E04548" w:rsidP="00E04548">
            <w:pPr>
              <w:spacing w:line="240" w:lineRule="auto"/>
              <w:jc w:val="right"/>
              <w:rPr>
                <w:rFonts w:ascii="Times New Roman" w:hAnsi="Times New Roman" w:cs="Times New Roman"/>
              </w:rPr>
            </w:pPr>
            <w:proofErr w:type="spellStart"/>
            <w:r w:rsidRPr="00E04548">
              <w:rPr>
                <w:rFonts w:ascii="Times New Roman" w:hAnsi="Times New Roman" w:cs="Times New Roman"/>
              </w:rPr>
              <w:t>Pirkimo</w:t>
            </w:r>
            <w:proofErr w:type="spellEnd"/>
            <w:r w:rsidRPr="00E04548">
              <w:rPr>
                <w:rFonts w:ascii="Times New Roman" w:hAnsi="Times New Roman" w:cs="Times New Roman"/>
              </w:rPr>
              <w:t xml:space="preserve"> </w:t>
            </w:r>
            <w:proofErr w:type="spellStart"/>
            <w:r w:rsidRPr="00E04548">
              <w:rPr>
                <w:rFonts w:ascii="Times New Roman" w:hAnsi="Times New Roman" w:cs="Times New Roman"/>
              </w:rPr>
              <w:t>sąlygų</w:t>
            </w:r>
            <w:proofErr w:type="spellEnd"/>
            <w:r w:rsidRPr="00E04548">
              <w:rPr>
                <w:rFonts w:ascii="Times New Roman" w:hAnsi="Times New Roman" w:cs="Times New Roman"/>
              </w:rPr>
              <w:t xml:space="preserve"> </w:t>
            </w:r>
            <w:r>
              <w:rPr>
                <w:rFonts w:ascii="Times New Roman" w:hAnsi="Times New Roman" w:cs="Times New Roman"/>
              </w:rPr>
              <w:t>4</w:t>
            </w:r>
            <w:r w:rsidRPr="00E04548">
              <w:rPr>
                <w:rFonts w:ascii="Times New Roman" w:hAnsi="Times New Roman" w:cs="Times New Roman"/>
              </w:rPr>
              <w:t xml:space="preserve"> </w:t>
            </w:r>
            <w:proofErr w:type="spellStart"/>
            <w:r w:rsidRPr="00E04548">
              <w:rPr>
                <w:rFonts w:ascii="Times New Roman" w:hAnsi="Times New Roman" w:cs="Times New Roman"/>
              </w:rPr>
              <w:t>priedas</w:t>
            </w:r>
            <w:proofErr w:type="spellEnd"/>
          </w:p>
          <w:p w14:paraId="6D890BBB" w14:textId="0FA27923" w:rsidR="00E04548" w:rsidRPr="00B67A75" w:rsidRDefault="00E04548" w:rsidP="00E04548">
            <w:pPr>
              <w:spacing w:line="240" w:lineRule="auto"/>
              <w:jc w:val="right"/>
            </w:pPr>
            <w:r w:rsidRPr="00E04548">
              <w:rPr>
                <w:rFonts w:ascii="Times New Roman" w:hAnsi="Times New Roman" w:cs="Times New Roman"/>
              </w:rPr>
              <w:t>„</w:t>
            </w:r>
            <w:proofErr w:type="spellStart"/>
            <w:r w:rsidR="00713B53">
              <w:rPr>
                <w:rFonts w:ascii="Times New Roman" w:hAnsi="Times New Roman" w:cs="Times New Roman"/>
              </w:rPr>
              <w:t>Sutarties</w:t>
            </w:r>
            <w:proofErr w:type="spellEnd"/>
            <w:r w:rsidR="00713B53">
              <w:rPr>
                <w:rFonts w:ascii="Times New Roman" w:hAnsi="Times New Roman" w:cs="Times New Roman"/>
              </w:rPr>
              <w:t xml:space="preserve"> </w:t>
            </w:r>
            <w:proofErr w:type="spellStart"/>
            <w:proofErr w:type="gramStart"/>
            <w:r w:rsidR="00713B53">
              <w:rPr>
                <w:rFonts w:ascii="Times New Roman" w:hAnsi="Times New Roman" w:cs="Times New Roman"/>
              </w:rPr>
              <w:t>projektas</w:t>
            </w:r>
            <w:proofErr w:type="spellEnd"/>
            <w:r w:rsidR="00C96424">
              <w:rPr>
                <w:rFonts w:ascii="Times New Roman" w:hAnsi="Times New Roman" w:cs="Times New Roman"/>
              </w:rPr>
              <w:t>“</w:t>
            </w:r>
            <w:proofErr w:type="gramEnd"/>
          </w:p>
        </w:tc>
      </w:tr>
    </w:tbl>
    <w:p w14:paraId="6599543B" w14:textId="77777777" w:rsidR="006F1F3E" w:rsidRDefault="006F1F3E" w:rsidP="00130DDF">
      <w:pPr>
        <w:spacing w:after="0" w:line="240" w:lineRule="auto"/>
        <w:ind w:left="6480"/>
        <w:rPr>
          <w:rFonts w:ascii="Times New Roman" w:hAnsi="Times New Roman" w:cs="Times New Roman"/>
          <w:sz w:val="24"/>
          <w:szCs w:val="24"/>
        </w:rPr>
      </w:pPr>
    </w:p>
    <w:p w14:paraId="1570BF3E" w14:textId="77777777" w:rsidR="00130DDF" w:rsidRPr="00716A7E" w:rsidRDefault="00130DDF" w:rsidP="00AA2B99">
      <w:pPr>
        <w:spacing w:after="0" w:line="240" w:lineRule="auto"/>
        <w:rPr>
          <w:rFonts w:ascii="Times New Roman" w:hAnsi="Times New Roman" w:cs="Times New Roman"/>
          <w:sz w:val="24"/>
          <w:szCs w:val="24"/>
        </w:rPr>
      </w:pPr>
    </w:p>
    <w:p w14:paraId="21657C20" w14:textId="64A19383" w:rsidR="00130DDF" w:rsidRPr="00716A7E" w:rsidRDefault="00DA6FEB" w:rsidP="00130DDF">
      <w:pPr>
        <w:spacing w:after="0" w:line="240" w:lineRule="auto"/>
        <w:jc w:val="center"/>
        <w:rPr>
          <w:rFonts w:ascii="Times New Roman" w:hAnsi="Times New Roman" w:cs="Times New Roman"/>
          <w:sz w:val="24"/>
          <w:szCs w:val="24"/>
        </w:rPr>
      </w:pPr>
      <w:r w:rsidRPr="00DA6FEB">
        <w:rPr>
          <w:rFonts w:ascii="Times New Roman" w:hAnsi="Times New Roman" w:cs="Times New Roman"/>
          <w:b/>
          <w:bCs/>
          <w:sz w:val="24"/>
          <w:szCs w:val="24"/>
        </w:rPr>
        <w:t>TEMPEST</w:t>
      </w:r>
      <w:r w:rsidR="0072686E">
        <w:rPr>
          <w:rFonts w:ascii="Times New Roman" w:hAnsi="Times New Roman" w:cs="Times New Roman"/>
          <w:b/>
          <w:bCs/>
          <w:sz w:val="24"/>
          <w:szCs w:val="24"/>
        </w:rPr>
        <w:t xml:space="preserve"> KOMPIUTERINĖS</w:t>
      </w:r>
      <w:r w:rsidRPr="00DA6FEB">
        <w:rPr>
          <w:rFonts w:ascii="Times New Roman" w:hAnsi="Times New Roman" w:cs="Times New Roman"/>
          <w:b/>
          <w:bCs/>
          <w:sz w:val="24"/>
          <w:szCs w:val="24"/>
        </w:rPr>
        <w:t xml:space="preserve"> ĮRANGOS</w:t>
      </w:r>
      <w:r w:rsidR="0072686E">
        <w:rPr>
          <w:rFonts w:ascii="Times New Roman" w:hAnsi="Times New Roman" w:cs="Times New Roman"/>
          <w:b/>
          <w:bCs/>
          <w:sz w:val="24"/>
          <w:szCs w:val="24"/>
        </w:rPr>
        <w:t xml:space="preserve"> IR </w:t>
      </w:r>
      <w:r w:rsidR="00203BB3">
        <w:rPr>
          <w:rFonts w:ascii="Times New Roman" w:hAnsi="Times New Roman" w:cs="Times New Roman"/>
          <w:b/>
          <w:bCs/>
          <w:sz w:val="24"/>
          <w:szCs w:val="24"/>
        </w:rPr>
        <w:t>REIKMENŲ</w:t>
      </w:r>
      <w:r>
        <w:rPr>
          <w:rFonts w:ascii="Times New Roman" w:hAnsi="Times New Roman" w:cs="Times New Roman"/>
          <w:b/>
          <w:bCs/>
          <w:i/>
          <w:iCs/>
          <w:sz w:val="24"/>
          <w:szCs w:val="24"/>
        </w:rPr>
        <w:t xml:space="preserve"> </w:t>
      </w:r>
      <w:r w:rsidR="00130DDF" w:rsidRPr="00716A7E">
        <w:rPr>
          <w:rFonts w:ascii="Times New Roman" w:hAnsi="Times New Roman" w:cs="Times New Roman"/>
          <w:b/>
          <w:bCs/>
          <w:sz w:val="24"/>
          <w:szCs w:val="24"/>
        </w:rPr>
        <w:t>PIRKIMO SUTARTIS</w:t>
      </w:r>
    </w:p>
    <w:p w14:paraId="4D579FDB" w14:textId="77777777" w:rsidR="00130DDF" w:rsidRPr="00716A7E" w:rsidRDefault="00130DDF" w:rsidP="00130DDF">
      <w:pPr>
        <w:spacing w:after="0" w:line="240" w:lineRule="auto"/>
        <w:jc w:val="center"/>
        <w:rPr>
          <w:rFonts w:ascii="Times New Roman" w:hAnsi="Times New Roman" w:cs="Times New Roman"/>
          <w:sz w:val="24"/>
          <w:szCs w:val="24"/>
        </w:rPr>
      </w:pPr>
    </w:p>
    <w:p w14:paraId="359C724B" w14:textId="4EC93DA9" w:rsidR="00130DDF" w:rsidRPr="00716A7E" w:rsidRDefault="00E04487" w:rsidP="00130D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 m.</w:t>
      </w:r>
      <w:r w:rsidR="00130DDF" w:rsidRPr="00716A7E">
        <w:rPr>
          <w:rFonts w:ascii="Times New Roman" w:hAnsi="Times New Roman" w:cs="Times New Roman"/>
          <w:sz w:val="24"/>
          <w:szCs w:val="24"/>
        </w:rPr>
        <w:t>__________</w:t>
      </w:r>
      <w:r w:rsidR="003547F8">
        <w:rPr>
          <w:rFonts w:ascii="Times New Roman" w:hAnsi="Times New Roman" w:cs="Times New Roman"/>
          <w:sz w:val="24"/>
          <w:szCs w:val="24"/>
        </w:rPr>
        <w:t>_</w:t>
      </w:r>
      <w:r w:rsidR="00130DDF" w:rsidRPr="00716A7E">
        <w:rPr>
          <w:rFonts w:ascii="Times New Roman" w:hAnsi="Times New Roman" w:cs="Times New Roman"/>
          <w:sz w:val="24"/>
          <w:szCs w:val="24"/>
        </w:rPr>
        <w:t>_</w:t>
      </w:r>
      <w:r w:rsidR="003547F8">
        <w:rPr>
          <w:rFonts w:ascii="Times New Roman" w:hAnsi="Times New Roman" w:cs="Times New Roman"/>
          <w:sz w:val="24"/>
          <w:szCs w:val="24"/>
        </w:rPr>
        <w:t xml:space="preserve"> </w:t>
      </w:r>
      <w:r>
        <w:rPr>
          <w:rFonts w:ascii="Times New Roman" w:hAnsi="Times New Roman" w:cs="Times New Roman"/>
          <w:sz w:val="24"/>
          <w:szCs w:val="24"/>
        </w:rPr>
        <w:t>d.</w:t>
      </w:r>
      <w:r w:rsidR="00130DDF" w:rsidRPr="00716A7E">
        <w:rPr>
          <w:rFonts w:ascii="Times New Roman" w:hAnsi="Times New Roman" w:cs="Times New Roman"/>
          <w:sz w:val="24"/>
          <w:szCs w:val="24"/>
        </w:rPr>
        <w:t xml:space="preserve"> Nr. </w:t>
      </w:r>
      <w:r>
        <w:rPr>
          <w:rFonts w:ascii="Times New Roman" w:hAnsi="Times New Roman" w:cs="Times New Roman"/>
          <w:sz w:val="24"/>
          <w:szCs w:val="24"/>
        </w:rPr>
        <w:t>S-</w:t>
      </w:r>
    </w:p>
    <w:p w14:paraId="4DD98A00" w14:textId="77777777" w:rsidR="00130DDF" w:rsidRPr="006B3247" w:rsidRDefault="00130DDF" w:rsidP="00130DDF">
      <w:pPr>
        <w:spacing w:after="0" w:line="240" w:lineRule="auto"/>
        <w:jc w:val="center"/>
        <w:rPr>
          <w:rFonts w:ascii="Times New Roman" w:hAnsi="Times New Roman" w:cs="Times New Roman"/>
          <w:sz w:val="20"/>
          <w:szCs w:val="20"/>
        </w:rPr>
      </w:pPr>
      <w:r w:rsidRPr="006B3247">
        <w:rPr>
          <w:rFonts w:ascii="Times New Roman" w:hAnsi="Times New Roman" w:cs="Times New Roman"/>
          <w:sz w:val="20"/>
          <w:szCs w:val="20"/>
        </w:rPr>
        <w:t>(data)</w:t>
      </w:r>
    </w:p>
    <w:p w14:paraId="2D900B47" w14:textId="77777777" w:rsidR="00130DDF" w:rsidRPr="00716A7E" w:rsidRDefault="00130DDF" w:rsidP="00130DDF">
      <w:pPr>
        <w:spacing w:after="0" w:line="240" w:lineRule="auto"/>
        <w:jc w:val="center"/>
        <w:rPr>
          <w:rFonts w:ascii="Times New Roman" w:hAnsi="Times New Roman" w:cs="Times New Roman"/>
          <w:sz w:val="24"/>
          <w:szCs w:val="24"/>
        </w:rPr>
      </w:pPr>
      <w:r w:rsidRPr="00716A7E">
        <w:rPr>
          <w:rFonts w:ascii="Times New Roman" w:hAnsi="Times New Roman" w:cs="Times New Roman"/>
          <w:sz w:val="24"/>
          <w:szCs w:val="24"/>
        </w:rPr>
        <w:t>_________________________</w:t>
      </w:r>
    </w:p>
    <w:p w14:paraId="0A0D5E24" w14:textId="77777777" w:rsidR="00130DDF" w:rsidRPr="006B3247" w:rsidRDefault="00130DDF" w:rsidP="00130DDF">
      <w:pPr>
        <w:spacing w:after="0" w:line="240" w:lineRule="auto"/>
        <w:jc w:val="center"/>
        <w:rPr>
          <w:rFonts w:ascii="Times New Roman" w:hAnsi="Times New Roman" w:cs="Times New Roman"/>
          <w:sz w:val="20"/>
          <w:szCs w:val="20"/>
        </w:rPr>
      </w:pPr>
      <w:r w:rsidRPr="006B3247">
        <w:rPr>
          <w:rFonts w:ascii="Times New Roman" w:hAnsi="Times New Roman" w:cs="Times New Roman"/>
          <w:sz w:val="20"/>
          <w:szCs w:val="20"/>
        </w:rPr>
        <w:t>(sudarymo vieta)</w:t>
      </w:r>
    </w:p>
    <w:p w14:paraId="3DE13929" w14:textId="77777777" w:rsidR="00130DDF" w:rsidRPr="00716A7E" w:rsidRDefault="00130DDF" w:rsidP="00130DDF">
      <w:pPr>
        <w:spacing w:after="0" w:line="240" w:lineRule="auto"/>
        <w:jc w:val="center"/>
        <w:rPr>
          <w:rFonts w:ascii="Times New Roman" w:hAnsi="Times New Roman" w:cs="Times New Roman"/>
          <w:sz w:val="24"/>
          <w:szCs w:val="24"/>
        </w:rPr>
      </w:pPr>
    </w:p>
    <w:p w14:paraId="045AA893" w14:textId="53B827F8" w:rsidR="00130DDF" w:rsidRPr="00716A7E" w:rsidRDefault="00130DDF" w:rsidP="00130DDF">
      <w:pPr>
        <w:spacing w:after="0" w:line="240" w:lineRule="auto"/>
        <w:ind w:firstLine="720"/>
        <w:jc w:val="both"/>
        <w:rPr>
          <w:rFonts w:ascii="Times New Roman" w:hAnsi="Times New Roman" w:cs="Times New Roman"/>
          <w:sz w:val="24"/>
          <w:szCs w:val="24"/>
        </w:rPr>
      </w:pPr>
      <w:r w:rsidRPr="00716A7E">
        <w:rPr>
          <w:rFonts w:ascii="Times New Roman" w:hAnsi="Times New Roman" w:cs="Times New Roman"/>
          <w:b/>
          <w:bCs/>
          <w:sz w:val="24"/>
          <w:szCs w:val="24"/>
        </w:rPr>
        <w:t>Lietuvos Respublikos žvalgybos kontrolierių įstaiga</w:t>
      </w:r>
      <w:r w:rsidRPr="00716A7E">
        <w:rPr>
          <w:rFonts w:ascii="Times New Roman" w:hAnsi="Times New Roman" w:cs="Times New Roman"/>
          <w:sz w:val="24"/>
          <w:szCs w:val="24"/>
        </w:rPr>
        <w:t xml:space="preserve">, įstaigos kodas 306316353, kurios registruota buveinė yra Gedimino pr. 11, </w:t>
      </w:r>
      <w:r w:rsidR="00A906A0">
        <w:rPr>
          <w:rFonts w:ascii="Times New Roman" w:hAnsi="Times New Roman" w:cs="Times New Roman"/>
          <w:sz w:val="24"/>
          <w:szCs w:val="24"/>
        </w:rPr>
        <w:t xml:space="preserve">LT-01103 </w:t>
      </w:r>
      <w:r w:rsidRPr="00716A7E">
        <w:rPr>
          <w:rFonts w:ascii="Times New Roman" w:hAnsi="Times New Roman" w:cs="Times New Roman"/>
          <w:sz w:val="24"/>
          <w:szCs w:val="24"/>
        </w:rPr>
        <w:t xml:space="preserve">Vilnius, </w:t>
      </w:r>
      <w:bookmarkStart w:id="0" w:name="_Hlk80609594"/>
      <w:r w:rsidRPr="00716A7E">
        <w:rPr>
          <w:rFonts w:ascii="Times New Roman" w:hAnsi="Times New Roman" w:cs="Times New Roman"/>
          <w:sz w:val="24"/>
          <w:szCs w:val="24"/>
        </w:rPr>
        <w:t>atstovaujama</w:t>
      </w:r>
      <w:r w:rsidR="00A62881">
        <w:rPr>
          <w:rFonts w:ascii="Times New Roman" w:hAnsi="Times New Roman" w:cs="Times New Roman"/>
          <w:sz w:val="24"/>
          <w:szCs w:val="24"/>
        </w:rPr>
        <w:t xml:space="preserve"> </w:t>
      </w:r>
      <w:r w:rsidR="00A62881" w:rsidRPr="00A62881">
        <w:rPr>
          <w:rFonts w:ascii="Times New Roman" w:hAnsi="Times New Roman" w:cs="Times New Roman"/>
          <w:sz w:val="24"/>
          <w:szCs w:val="24"/>
        </w:rPr>
        <w:t>Lietuvos Respublikos žvalgybos kontrolierių įstaigos vadovo Nortauto Statkaus, veikiančio pagal Lietuvos Respublikos žvalgybos kontrolierių įstaigos nuostatus, patvirtintus 2023 m. balandžio 21 d. įsakymu Nr. V-1 „Dėl Lietuvos Respublikos žvalgybos kontrolierių įstaigos nuostatų patvirtinimo“</w:t>
      </w:r>
      <w:r w:rsidR="008D69BC">
        <w:rPr>
          <w:rFonts w:ascii="Times New Roman" w:hAnsi="Times New Roman" w:cs="Times New Roman"/>
          <w:sz w:val="24"/>
          <w:szCs w:val="24"/>
        </w:rPr>
        <w:t xml:space="preserve"> </w:t>
      </w:r>
      <w:r w:rsidRPr="00716A7E">
        <w:rPr>
          <w:rFonts w:ascii="Times New Roman" w:hAnsi="Times New Roman" w:cs="Times New Roman"/>
          <w:sz w:val="24"/>
          <w:szCs w:val="24"/>
        </w:rPr>
        <w:t xml:space="preserve">(toliau – </w:t>
      </w:r>
      <w:r w:rsidRPr="00716A7E">
        <w:rPr>
          <w:rFonts w:ascii="Times New Roman" w:hAnsi="Times New Roman" w:cs="Times New Roman"/>
          <w:b/>
          <w:bCs/>
          <w:sz w:val="24"/>
          <w:szCs w:val="24"/>
        </w:rPr>
        <w:t>Pirkėjas</w:t>
      </w:r>
      <w:r w:rsidRPr="00716A7E">
        <w:rPr>
          <w:rFonts w:ascii="Times New Roman" w:hAnsi="Times New Roman" w:cs="Times New Roman"/>
          <w:sz w:val="24"/>
          <w:szCs w:val="24"/>
        </w:rPr>
        <w:t xml:space="preserve">) ir </w:t>
      </w:r>
      <w:r w:rsidRPr="00716A7E">
        <w:rPr>
          <w:rFonts w:ascii="Times New Roman" w:hAnsi="Times New Roman" w:cs="Times New Roman"/>
          <w:b/>
          <w:bCs/>
          <w:i/>
          <w:iCs/>
          <w:sz w:val="24"/>
          <w:szCs w:val="24"/>
        </w:rPr>
        <w:t>(teisinė forma, pavadinimas)</w:t>
      </w:r>
      <w:r w:rsidRPr="00716A7E">
        <w:rPr>
          <w:rFonts w:ascii="Times New Roman" w:hAnsi="Times New Roman" w:cs="Times New Roman"/>
          <w:sz w:val="24"/>
          <w:szCs w:val="24"/>
        </w:rPr>
        <w:t xml:space="preserve">, pagal </w:t>
      </w:r>
      <w:r w:rsidRPr="00716A7E">
        <w:rPr>
          <w:rFonts w:ascii="Times New Roman" w:hAnsi="Times New Roman" w:cs="Times New Roman"/>
          <w:i/>
          <w:iCs/>
          <w:sz w:val="24"/>
          <w:szCs w:val="24"/>
        </w:rPr>
        <w:t>(taikytina teisė)</w:t>
      </w:r>
      <w:r w:rsidRPr="00716A7E">
        <w:rPr>
          <w:rFonts w:ascii="Times New Roman" w:hAnsi="Times New Roman" w:cs="Times New Roman"/>
          <w:sz w:val="24"/>
          <w:szCs w:val="24"/>
        </w:rPr>
        <w:t xml:space="preserve"> įstatymus įsteigta ir veikianti </w:t>
      </w:r>
      <w:r w:rsidRPr="00716A7E">
        <w:rPr>
          <w:rFonts w:ascii="Times New Roman" w:hAnsi="Times New Roman" w:cs="Times New Roman"/>
          <w:i/>
          <w:iCs/>
          <w:sz w:val="24"/>
          <w:szCs w:val="24"/>
        </w:rPr>
        <w:t>(teisinė forma)</w:t>
      </w:r>
      <w:r w:rsidRPr="00716A7E">
        <w:rPr>
          <w:rFonts w:ascii="Times New Roman" w:hAnsi="Times New Roman" w:cs="Times New Roman"/>
          <w:sz w:val="24"/>
          <w:szCs w:val="24"/>
        </w:rPr>
        <w:t xml:space="preserve">, juridinio asmens kodas </w:t>
      </w:r>
      <w:r w:rsidRPr="00716A7E">
        <w:rPr>
          <w:rFonts w:ascii="Times New Roman" w:hAnsi="Times New Roman" w:cs="Times New Roman"/>
          <w:i/>
          <w:iCs/>
          <w:sz w:val="24"/>
          <w:szCs w:val="24"/>
        </w:rPr>
        <w:t>(įrašyti)</w:t>
      </w:r>
      <w:r w:rsidRPr="00716A7E">
        <w:rPr>
          <w:rFonts w:ascii="Times New Roman" w:hAnsi="Times New Roman" w:cs="Times New Roman"/>
          <w:sz w:val="24"/>
          <w:szCs w:val="24"/>
        </w:rPr>
        <w:t xml:space="preserve">, kurios registruota buveinė yra </w:t>
      </w:r>
      <w:r w:rsidRPr="00716A7E">
        <w:rPr>
          <w:rFonts w:ascii="Times New Roman" w:hAnsi="Times New Roman" w:cs="Times New Roman"/>
          <w:i/>
          <w:iCs/>
          <w:sz w:val="24"/>
          <w:szCs w:val="24"/>
        </w:rPr>
        <w:t>(adresas)</w:t>
      </w:r>
      <w:r w:rsidRPr="00716A7E">
        <w:rPr>
          <w:rFonts w:ascii="Times New Roman" w:hAnsi="Times New Roman" w:cs="Times New Roman"/>
          <w:sz w:val="24"/>
          <w:szCs w:val="24"/>
        </w:rPr>
        <w:t xml:space="preserve">, duomenys apie bendrovę kaupiami ir saugomi </w:t>
      </w:r>
      <w:r w:rsidRPr="00716A7E">
        <w:rPr>
          <w:rFonts w:ascii="Times New Roman" w:hAnsi="Times New Roman" w:cs="Times New Roman"/>
          <w:i/>
          <w:iCs/>
          <w:sz w:val="24"/>
          <w:szCs w:val="24"/>
        </w:rPr>
        <w:t>(registro pavadinimas)</w:t>
      </w:r>
      <w:r w:rsidRPr="00716A7E">
        <w:rPr>
          <w:rFonts w:ascii="Times New Roman" w:hAnsi="Times New Roman" w:cs="Times New Roman"/>
          <w:sz w:val="24"/>
          <w:szCs w:val="24"/>
        </w:rPr>
        <w:t xml:space="preserve">, atstovaujama </w:t>
      </w:r>
      <w:r w:rsidRPr="00716A7E">
        <w:rPr>
          <w:rFonts w:ascii="Times New Roman" w:hAnsi="Times New Roman" w:cs="Times New Roman"/>
          <w:i/>
          <w:iCs/>
          <w:sz w:val="24"/>
          <w:szCs w:val="24"/>
        </w:rPr>
        <w:t>(pareigų pavadinimas, vardas, pavardė)</w:t>
      </w:r>
      <w:r w:rsidRPr="00716A7E">
        <w:rPr>
          <w:rFonts w:ascii="Times New Roman" w:hAnsi="Times New Roman" w:cs="Times New Roman"/>
          <w:sz w:val="24"/>
          <w:szCs w:val="24"/>
        </w:rPr>
        <w:t>, veikiančio (-</w:t>
      </w:r>
      <w:proofErr w:type="spellStart"/>
      <w:r w:rsidRPr="00716A7E">
        <w:rPr>
          <w:rFonts w:ascii="Times New Roman" w:hAnsi="Times New Roman" w:cs="Times New Roman"/>
          <w:sz w:val="24"/>
          <w:szCs w:val="24"/>
        </w:rPr>
        <w:t>ios</w:t>
      </w:r>
      <w:proofErr w:type="spellEnd"/>
      <w:r w:rsidRPr="00716A7E">
        <w:rPr>
          <w:rFonts w:ascii="Times New Roman" w:hAnsi="Times New Roman" w:cs="Times New Roman"/>
          <w:sz w:val="24"/>
          <w:szCs w:val="24"/>
        </w:rPr>
        <w:t xml:space="preserve">) pagal </w:t>
      </w:r>
      <w:r w:rsidRPr="00716A7E">
        <w:rPr>
          <w:rFonts w:ascii="Times New Roman" w:hAnsi="Times New Roman" w:cs="Times New Roman"/>
          <w:i/>
          <w:iCs/>
          <w:sz w:val="24"/>
          <w:szCs w:val="24"/>
        </w:rPr>
        <w:t>(dokumentas, pagal kurį veikia asmuo)</w:t>
      </w:r>
      <w:r w:rsidRPr="00716A7E">
        <w:rPr>
          <w:rFonts w:ascii="Times New Roman" w:hAnsi="Times New Roman" w:cs="Times New Roman"/>
          <w:sz w:val="24"/>
          <w:szCs w:val="24"/>
        </w:rPr>
        <w:t xml:space="preserve"> (toliau – </w:t>
      </w:r>
      <w:r w:rsidRPr="00716A7E">
        <w:rPr>
          <w:rFonts w:ascii="Times New Roman" w:hAnsi="Times New Roman" w:cs="Times New Roman"/>
          <w:b/>
          <w:bCs/>
          <w:sz w:val="24"/>
          <w:szCs w:val="24"/>
        </w:rPr>
        <w:t>Pardavėjas</w:t>
      </w:r>
      <w:r w:rsidRPr="00716A7E">
        <w:rPr>
          <w:rFonts w:ascii="Times New Roman" w:hAnsi="Times New Roman" w:cs="Times New Roman"/>
          <w:sz w:val="24"/>
          <w:szCs w:val="24"/>
        </w:rPr>
        <w:t>),</w:t>
      </w:r>
      <w:r>
        <w:rPr>
          <w:rFonts w:ascii="Times New Roman" w:hAnsi="Times New Roman" w:cs="Times New Roman"/>
          <w:sz w:val="24"/>
          <w:szCs w:val="24"/>
        </w:rPr>
        <w:t xml:space="preserve"> </w:t>
      </w:r>
      <w:r w:rsidRPr="00716A7E">
        <w:rPr>
          <w:rFonts w:ascii="Times New Roman" w:hAnsi="Times New Roman" w:cs="Times New Roman"/>
          <w:sz w:val="24"/>
          <w:szCs w:val="24"/>
        </w:rPr>
        <w:t xml:space="preserve">toliau Pirkėjas ir Pardavėjas kartu vadinami </w:t>
      </w:r>
      <w:r w:rsidRPr="00716A7E">
        <w:rPr>
          <w:rFonts w:ascii="Times New Roman" w:hAnsi="Times New Roman" w:cs="Times New Roman"/>
          <w:b/>
          <w:bCs/>
          <w:sz w:val="24"/>
          <w:szCs w:val="24"/>
        </w:rPr>
        <w:t>Šalimis</w:t>
      </w:r>
      <w:r w:rsidRPr="00716A7E">
        <w:rPr>
          <w:rFonts w:ascii="Times New Roman" w:hAnsi="Times New Roman" w:cs="Times New Roman"/>
          <w:sz w:val="24"/>
          <w:szCs w:val="24"/>
        </w:rPr>
        <w:t xml:space="preserve">, o kiekvienas atskirai – </w:t>
      </w:r>
      <w:r w:rsidRPr="00716A7E">
        <w:rPr>
          <w:rFonts w:ascii="Times New Roman" w:hAnsi="Times New Roman" w:cs="Times New Roman"/>
          <w:b/>
          <w:bCs/>
          <w:sz w:val="24"/>
          <w:szCs w:val="24"/>
        </w:rPr>
        <w:t>Šalimi</w:t>
      </w:r>
      <w:r w:rsidRPr="00716A7E">
        <w:rPr>
          <w:rFonts w:ascii="Times New Roman" w:hAnsi="Times New Roman" w:cs="Times New Roman"/>
          <w:sz w:val="24"/>
          <w:szCs w:val="24"/>
        </w:rPr>
        <w:t>,</w:t>
      </w:r>
      <w:r>
        <w:rPr>
          <w:rFonts w:ascii="Times New Roman" w:hAnsi="Times New Roman" w:cs="Times New Roman"/>
          <w:sz w:val="24"/>
          <w:szCs w:val="24"/>
        </w:rPr>
        <w:t xml:space="preserve"> atsižvelgdamos į tai, kad </w:t>
      </w:r>
      <w:bookmarkEnd w:id="0"/>
      <w:r w:rsidRPr="00716A7E">
        <w:rPr>
          <w:rFonts w:ascii="Times New Roman" w:hAnsi="Times New Roman" w:cs="Times New Roman"/>
          <w:sz w:val="24"/>
          <w:szCs w:val="24"/>
        </w:rPr>
        <w:t>Pardavėjas siūlo Pirkėjui pirkimo dokumentus ir reikalavimus atitinkančias prekes, o Pirkėjas pageidauja jas pirkti,</w:t>
      </w:r>
      <w:r>
        <w:rPr>
          <w:rFonts w:ascii="Times New Roman" w:hAnsi="Times New Roman" w:cs="Times New Roman"/>
          <w:sz w:val="24"/>
          <w:szCs w:val="24"/>
        </w:rPr>
        <w:t xml:space="preserve"> </w:t>
      </w:r>
      <w:r w:rsidRPr="00716A7E">
        <w:rPr>
          <w:rFonts w:ascii="Times New Roman" w:hAnsi="Times New Roman" w:cs="Times New Roman"/>
          <w:sz w:val="24"/>
          <w:szCs w:val="24"/>
        </w:rPr>
        <w:t xml:space="preserve">Šalys, pageidaudamos prisiimti sutartinius įsipareigojimus, susitaria ir sudaro šią </w:t>
      </w:r>
      <w:r w:rsidR="009D3C1B" w:rsidRPr="007A6873">
        <w:rPr>
          <w:rFonts w:ascii="Times New Roman" w:hAnsi="Times New Roman" w:cs="Times New Roman"/>
          <w:sz w:val="24"/>
          <w:szCs w:val="24"/>
        </w:rPr>
        <w:t xml:space="preserve">TEMPEST </w:t>
      </w:r>
      <w:r w:rsidR="00AD765C" w:rsidRPr="007A6873">
        <w:rPr>
          <w:rFonts w:ascii="Times New Roman" w:hAnsi="Times New Roman" w:cs="Times New Roman"/>
          <w:sz w:val="24"/>
          <w:szCs w:val="24"/>
        </w:rPr>
        <w:t>įrangos</w:t>
      </w:r>
      <w:r w:rsidR="00975BCB" w:rsidRPr="007A6873">
        <w:rPr>
          <w:rFonts w:ascii="Times New Roman" w:hAnsi="Times New Roman" w:cs="Times New Roman"/>
          <w:sz w:val="24"/>
          <w:szCs w:val="24"/>
        </w:rPr>
        <w:t xml:space="preserve"> ir reikmenų</w:t>
      </w:r>
      <w:r w:rsidR="00975BCB">
        <w:rPr>
          <w:rFonts w:ascii="Times New Roman" w:hAnsi="Times New Roman" w:cs="Times New Roman"/>
          <w:i/>
          <w:iCs/>
          <w:sz w:val="24"/>
          <w:szCs w:val="24"/>
        </w:rPr>
        <w:t xml:space="preserve"> </w:t>
      </w:r>
      <w:r w:rsidRPr="00716A7E">
        <w:rPr>
          <w:rFonts w:ascii="Times New Roman" w:hAnsi="Times New Roman" w:cs="Times New Roman"/>
          <w:sz w:val="24"/>
          <w:szCs w:val="24"/>
        </w:rPr>
        <w:t xml:space="preserve">pirkimo sutartį (toliau – </w:t>
      </w:r>
      <w:r w:rsidRPr="00716A7E">
        <w:rPr>
          <w:rFonts w:ascii="Times New Roman" w:hAnsi="Times New Roman" w:cs="Times New Roman"/>
          <w:b/>
          <w:bCs/>
          <w:sz w:val="24"/>
          <w:szCs w:val="24"/>
        </w:rPr>
        <w:t>Sutartis</w:t>
      </w:r>
      <w:r w:rsidRPr="00716A7E">
        <w:rPr>
          <w:rFonts w:ascii="Times New Roman" w:hAnsi="Times New Roman" w:cs="Times New Roman"/>
          <w:sz w:val="24"/>
          <w:szCs w:val="24"/>
        </w:rPr>
        <w:t>).</w:t>
      </w:r>
    </w:p>
    <w:p w14:paraId="2501B83E" w14:textId="77777777" w:rsidR="00130DDF" w:rsidRPr="00716A7E" w:rsidRDefault="00130DDF" w:rsidP="00130DDF">
      <w:pPr>
        <w:spacing w:after="0" w:line="240" w:lineRule="auto"/>
        <w:jc w:val="both"/>
        <w:rPr>
          <w:rFonts w:ascii="Times New Roman" w:hAnsi="Times New Roman" w:cs="Times New Roman"/>
          <w:sz w:val="24"/>
          <w:szCs w:val="24"/>
        </w:rPr>
      </w:pPr>
    </w:p>
    <w:p w14:paraId="4E05D5C6" w14:textId="77777777" w:rsidR="00130DDF" w:rsidRPr="00716A7E" w:rsidRDefault="00130DDF" w:rsidP="00130DDF">
      <w:pPr>
        <w:spacing w:after="0" w:line="240" w:lineRule="auto"/>
        <w:jc w:val="center"/>
        <w:rPr>
          <w:rFonts w:ascii="Times New Roman" w:hAnsi="Times New Roman" w:cs="Times New Roman"/>
          <w:b/>
          <w:bCs/>
          <w:sz w:val="24"/>
          <w:szCs w:val="24"/>
        </w:rPr>
      </w:pPr>
      <w:r w:rsidRPr="00716A7E">
        <w:rPr>
          <w:rFonts w:ascii="Times New Roman" w:hAnsi="Times New Roman" w:cs="Times New Roman"/>
          <w:b/>
          <w:bCs/>
          <w:sz w:val="24"/>
          <w:szCs w:val="24"/>
        </w:rPr>
        <w:t>1. SUTARTYJE VARTOJAMOS SĄVOKOS</w:t>
      </w:r>
    </w:p>
    <w:p w14:paraId="50E6F00F" w14:textId="77777777" w:rsidR="00130DDF" w:rsidRPr="00716A7E" w:rsidRDefault="00130DDF" w:rsidP="00130DDF">
      <w:pPr>
        <w:spacing w:after="0" w:line="240" w:lineRule="auto"/>
        <w:jc w:val="center"/>
        <w:rPr>
          <w:rFonts w:ascii="Times New Roman" w:hAnsi="Times New Roman" w:cs="Times New Roman"/>
          <w:b/>
          <w:bCs/>
          <w:sz w:val="24"/>
          <w:szCs w:val="24"/>
        </w:rPr>
      </w:pPr>
    </w:p>
    <w:p w14:paraId="46945534" w14:textId="77777777" w:rsidR="00130DDF" w:rsidRPr="00716A7E" w:rsidRDefault="00130DDF" w:rsidP="00130DDF">
      <w:pPr>
        <w:spacing w:after="0" w:line="240" w:lineRule="auto"/>
        <w:ind w:firstLine="720"/>
        <w:jc w:val="both"/>
        <w:rPr>
          <w:rFonts w:ascii="Times New Roman" w:hAnsi="Times New Roman" w:cs="Times New Roman"/>
          <w:sz w:val="24"/>
          <w:szCs w:val="24"/>
        </w:rPr>
      </w:pPr>
      <w:r w:rsidRPr="00716A7E">
        <w:rPr>
          <w:rFonts w:ascii="Times New Roman" w:hAnsi="Times New Roman" w:cs="Times New Roman"/>
          <w:sz w:val="24"/>
          <w:szCs w:val="24"/>
        </w:rPr>
        <w:t>1.1. Visos Sutartyje didžiąja raide rašomos sąvokos turi šiame skyriuje arba anksčiau nurodytas reikšmes, išskyrus atvejus, jeigu kontekstas reikalauja kitaip:</w:t>
      </w:r>
    </w:p>
    <w:p w14:paraId="439578FE" w14:textId="77777777" w:rsidR="00130DDF" w:rsidRPr="00716A7E" w:rsidRDefault="00130DDF" w:rsidP="00130DDF">
      <w:pPr>
        <w:spacing w:after="0" w:line="240" w:lineRule="auto"/>
        <w:ind w:firstLine="720"/>
        <w:jc w:val="both"/>
        <w:rPr>
          <w:rFonts w:ascii="Times New Roman" w:hAnsi="Times New Roman" w:cs="Times New Roman"/>
          <w:sz w:val="24"/>
          <w:szCs w:val="24"/>
        </w:rPr>
      </w:pPr>
      <w:r w:rsidRPr="00716A7E">
        <w:rPr>
          <w:rFonts w:ascii="Times New Roman" w:hAnsi="Times New Roman" w:cs="Times New Roman"/>
          <w:sz w:val="24"/>
          <w:szCs w:val="24"/>
        </w:rPr>
        <w:t xml:space="preserve">1.1.1. </w:t>
      </w:r>
      <w:r w:rsidRPr="00716A7E">
        <w:rPr>
          <w:rFonts w:ascii="Times New Roman" w:hAnsi="Times New Roman" w:cs="Times New Roman"/>
          <w:b/>
          <w:bCs/>
          <w:sz w:val="24"/>
          <w:szCs w:val="24"/>
        </w:rPr>
        <w:t xml:space="preserve">Prekės </w:t>
      </w:r>
      <w:r w:rsidRPr="00716A7E">
        <w:rPr>
          <w:rFonts w:ascii="Times New Roman" w:hAnsi="Times New Roman" w:cs="Times New Roman"/>
          <w:sz w:val="24"/>
          <w:szCs w:val="24"/>
        </w:rPr>
        <w:t>– Sutarties 1 priede nurodytos ir pagal Sutartį parduodamos prekės.</w:t>
      </w:r>
    </w:p>
    <w:p w14:paraId="584F7E97" w14:textId="77777777" w:rsidR="00130DDF" w:rsidRPr="00716A7E" w:rsidRDefault="00130DDF" w:rsidP="00130DDF">
      <w:pPr>
        <w:spacing w:after="0" w:line="240" w:lineRule="auto"/>
        <w:ind w:firstLine="720"/>
        <w:jc w:val="both"/>
        <w:rPr>
          <w:rFonts w:ascii="Times New Roman" w:hAnsi="Times New Roman" w:cs="Times New Roman"/>
          <w:sz w:val="24"/>
          <w:szCs w:val="24"/>
        </w:rPr>
      </w:pPr>
      <w:r w:rsidRPr="00716A7E">
        <w:rPr>
          <w:rFonts w:ascii="Times New Roman" w:hAnsi="Times New Roman" w:cs="Times New Roman"/>
          <w:sz w:val="24"/>
          <w:szCs w:val="24"/>
        </w:rPr>
        <w:t xml:space="preserve">1.1.2. </w:t>
      </w:r>
      <w:r w:rsidRPr="00716A7E">
        <w:rPr>
          <w:rFonts w:ascii="Times New Roman" w:hAnsi="Times New Roman" w:cs="Times New Roman"/>
          <w:b/>
          <w:bCs/>
          <w:sz w:val="24"/>
          <w:szCs w:val="24"/>
        </w:rPr>
        <w:t>Sutarties kaina</w:t>
      </w:r>
      <w:r w:rsidRPr="00716A7E">
        <w:rPr>
          <w:rFonts w:ascii="Times New Roman" w:hAnsi="Times New Roman" w:cs="Times New Roman"/>
          <w:sz w:val="24"/>
          <w:szCs w:val="24"/>
        </w:rPr>
        <w:t xml:space="preserve"> – Sutarties 3.1 papunktyje nurodyta kaina.</w:t>
      </w:r>
    </w:p>
    <w:p w14:paraId="7CB84A48" w14:textId="77777777" w:rsidR="00130DDF" w:rsidRPr="00716A7E" w:rsidRDefault="00130DDF" w:rsidP="00130DDF">
      <w:pPr>
        <w:spacing w:after="0" w:line="240" w:lineRule="auto"/>
        <w:ind w:firstLine="720"/>
        <w:jc w:val="both"/>
        <w:rPr>
          <w:rFonts w:ascii="Times New Roman" w:hAnsi="Times New Roman" w:cs="Times New Roman"/>
          <w:sz w:val="24"/>
          <w:szCs w:val="24"/>
        </w:rPr>
      </w:pPr>
      <w:r w:rsidRPr="00716A7E">
        <w:rPr>
          <w:rFonts w:ascii="Times New Roman" w:hAnsi="Times New Roman" w:cs="Times New Roman"/>
          <w:sz w:val="24"/>
          <w:szCs w:val="24"/>
        </w:rPr>
        <w:t xml:space="preserve">1.1.3. </w:t>
      </w:r>
      <w:r w:rsidRPr="00716A7E">
        <w:rPr>
          <w:rFonts w:ascii="Times New Roman" w:hAnsi="Times New Roman" w:cs="Times New Roman"/>
          <w:b/>
          <w:bCs/>
          <w:sz w:val="24"/>
          <w:szCs w:val="24"/>
        </w:rPr>
        <w:t xml:space="preserve">Prekių kaina </w:t>
      </w:r>
      <w:r w:rsidRPr="00716A7E">
        <w:rPr>
          <w:rFonts w:ascii="Times New Roman" w:hAnsi="Times New Roman" w:cs="Times New Roman"/>
          <w:sz w:val="24"/>
          <w:szCs w:val="24"/>
        </w:rPr>
        <w:t>– Sutarties 1 priede nurodyta prekių kaina (įkainis).</w:t>
      </w:r>
    </w:p>
    <w:p w14:paraId="4506ADC8" w14:textId="77777777" w:rsidR="00130DDF" w:rsidRPr="00716A7E" w:rsidRDefault="00130DDF" w:rsidP="00130DDF">
      <w:pPr>
        <w:spacing w:after="0" w:line="240" w:lineRule="auto"/>
        <w:ind w:firstLine="720"/>
        <w:jc w:val="both"/>
        <w:rPr>
          <w:rFonts w:ascii="Times New Roman" w:hAnsi="Times New Roman" w:cs="Times New Roman"/>
          <w:sz w:val="24"/>
          <w:szCs w:val="24"/>
        </w:rPr>
      </w:pPr>
      <w:r w:rsidRPr="00716A7E">
        <w:rPr>
          <w:rFonts w:ascii="Times New Roman" w:hAnsi="Times New Roman" w:cs="Times New Roman"/>
          <w:sz w:val="24"/>
          <w:szCs w:val="24"/>
        </w:rPr>
        <w:t xml:space="preserve">1.1.4. </w:t>
      </w:r>
      <w:r w:rsidRPr="00716A7E">
        <w:rPr>
          <w:rFonts w:ascii="Times New Roman" w:hAnsi="Times New Roman" w:cs="Times New Roman"/>
          <w:b/>
          <w:bCs/>
          <w:sz w:val="24"/>
          <w:szCs w:val="24"/>
        </w:rPr>
        <w:t xml:space="preserve">PVM </w:t>
      </w:r>
      <w:r w:rsidRPr="00716A7E">
        <w:rPr>
          <w:rFonts w:ascii="Times New Roman" w:hAnsi="Times New Roman" w:cs="Times New Roman"/>
          <w:sz w:val="24"/>
          <w:szCs w:val="24"/>
        </w:rPr>
        <w:t>– pridėtinės vertės mokestis.</w:t>
      </w:r>
    </w:p>
    <w:p w14:paraId="2C45B4CA" w14:textId="77777777" w:rsidR="00130DDF" w:rsidRPr="00716A7E" w:rsidRDefault="00130DDF" w:rsidP="00130DDF">
      <w:pPr>
        <w:spacing w:after="0" w:line="240" w:lineRule="auto"/>
        <w:jc w:val="center"/>
        <w:rPr>
          <w:rFonts w:ascii="Times New Roman" w:hAnsi="Times New Roman" w:cs="Times New Roman"/>
          <w:sz w:val="24"/>
          <w:szCs w:val="24"/>
        </w:rPr>
      </w:pPr>
    </w:p>
    <w:p w14:paraId="093568C7" w14:textId="77777777" w:rsidR="00130DDF" w:rsidRPr="00716A7E" w:rsidRDefault="00130DDF" w:rsidP="00130DDF">
      <w:pPr>
        <w:spacing w:after="0" w:line="240" w:lineRule="auto"/>
        <w:jc w:val="center"/>
        <w:rPr>
          <w:rFonts w:ascii="Times New Roman" w:hAnsi="Times New Roman" w:cs="Times New Roman"/>
          <w:b/>
          <w:bCs/>
          <w:sz w:val="24"/>
          <w:szCs w:val="24"/>
        </w:rPr>
      </w:pPr>
      <w:r w:rsidRPr="00716A7E">
        <w:rPr>
          <w:rFonts w:ascii="Times New Roman" w:hAnsi="Times New Roman" w:cs="Times New Roman"/>
          <w:b/>
          <w:bCs/>
          <w:sz w:val="24"/>
          <w:szCs w:val="24"/>
        </w:rPr>
        <w:t>2. SUTARTIES DALYKAS</w:t>
      </w:r>
    </w:p>
    <w:p w14:paraId="61014107" w14:textId="77777777" w:rsidR="00130DDF" w:rsidRPr="00716A7E" w:rsidRDefault="00130DDF" w:rsidP="00130DDF">
      <w:pPr>
        <w:spacing w:after="0" w:line="240" w:lineRule="auto"/>
        <w:jc w:val="center"/>
        <w:rPr>
          <w:rFonts w:ascii="Times New Roman" w:hAnsi="Times New Roman" w:cs="Times New Roman"/>
          <w:sz w:val="24"/>
          <w:szCs w:val="24"/>
        </w:rPr>
      </w:pPr>
    </w:p>
    <w:p w14:paraId="0828A63A" w14:textId="77777777" w:rsidR="00130DDF" w:rsidRPr="00716A7E" w:rsidRDefault="00130DDF" w:rsidP="00130DDF">
      <w:pPr>
        <w:spacing w:after="0" w:line="240" w:lineRule="auto"/>
        <w:ind w:firstLine="720"/>
        <w:jc w:val="both"/>
        <w:rPr>
          <w:rFonts w:ascii="Times New Roman" w:hAnsi="Times New Roman" w:cs="Times New Roman"/>
          <w:sz w:val="24"/>
          <w:szCs w:val="24"/>
        </w:rPr>
      </w:pPr>
      <w:r w:rsidRPr="00716A7E">
        <w:rPr>
          <w:rFonts w:ascii="Times New Roman" w:hAnsi="Times New Roman" w:cs="Times New Roman"/>
          <w:sz w:val="24"/>
          <w:szCs w:val="24"/>
        </w:rPr>
        <w:t>2.1. Šia Sutartimi Pardavėjas įsipareigoja perduoti Pirkėjui Prekes nuosavybės teise Sutartyje nustatytomis sąlygomis ir tvarka, o Pirkėjas įsipareigoja Sutartyje nustatytomis sąlygomis ir tvarka Prekes priimti ir už jas sumokėti.</w:t>
      </w:r>
    </w:p>
    <w:p w14:paraId="1A7DBC24" w14:textId="77777777" w:rsidR="00130DDF" w:rsidRPr="00716A7E" w:rsidRDefault="00130DDF" w:rsidP="00130DDF">
      <w:pPr>
        <w:spacing w:after="0" w:line="240" w:lineRule="auto"/>
        <w:jc w:val="both"/>
        <w:rPr>
          <w:rFonts w:ascii="Times New Roman" w:hAnsi="Times New Roman" w:cs="Times New Roman"/>
          <w:sz w:val="24"/>
          <w:szCs w:val="24"/>
        </w:rPr>
      </w:pPr>
    </w:p>
    <w:p w14:paraId="64A765FA" w14:textId="77777777" w:rsidR="00130DDF" w:rsidRPr="00716A7E" w:rsidRDefault="00130DDF" w:rsidP="00130DDF">
      <w:pPr>
        <w:spacing w:after="0" w:line="240" w:lineRule="auto"/>
        <w:jc w:val="center"/>
        <w:rPr>
          <w:rFonts w:ascii="Times New Roman" w:hAnsi="Times New Roman" w:cs="Times New Roman"/>
          <w:b/>
          <w:bCs/>
          <w:sz w:val="24"/>
          <w:szCs w:val="24"/>
        </w:rPr>
      </w:pPr>
      <w:r w:rsidRPr="00716A7E">
        <w:rPr>
          <w:rFonts w:ascii="Times New Roman" w:hAnsi="Times New Roman" w:cs="Times New Roman"/>
          <w:b/>
          <w:bCs/>
          <w:sz w:val="24"/>
          <w:szCs w:val="24"/>
        </w:rPr>
        <w:t>3. SUTARTIES KAINA IR ATSISKAITYMO TVARKA</w:t>
      </w:r>
    </w:p>
    <w:p w14:paraId="05000ACE" w14:textId="77777777" w:rsidR="00130DDF" w:rsidRPr="00716A7E" w:rsidRDefault="00130DDF" w:rsidP="00130DDF">
      <w:pPr>
        <w:spacing w:after="0" w:line="240" w:lineRule="auto"/>
        <w:ind w:firstLine="720"/>
        <w:jc w:val="both"/>
        <w:rPr>
          <w:rFonts w:ascii="Times New Roman" w:hAnsi="Times New Roman" w:cs="Times New Roman"/>
          <w:b/>
          <w:bCs/>
          <w:sz w:val="24"/>
          <w:szCs w:val="24"/>
        </w:rPr>
      </w:pPr>
    </w:p>
    <w:p w14:paraId="6DAB3249" w14:textId="77777777" w:rsidR="00130DDF" w:rsidRPr="00716A7E" w:rsidRDefault="00130DDF" w:rsidP="00130DDF">
      <w:pPr>
        <w:spacing w:after="0" w:line="240" w:lineRule="auto"/>
        <w:ind w:firstLine="720"/>
        <w:jc w:val="both"/>
        <w:rPr>
          <w:rFonts w:ascii="Times New Roman" w:hAnsi="Times New Roman" w:cs="Times New Roman"/>
          <w:sz w:val="24"/>
          <w:szCs w:val="24"/>
        </w:rPr>
      </w:pPr>
      <w:r w:rsidRPr="00716A7E">
        <w:rPr>
          <w:rFonts w:ascii="Times New Roman" w:hAnsi="Times New Roman" w:cs="Times New Roman"/>
          <w:sz w:val="24"/>
          <w:szCs w:val="24"/>
        </w:rPr>
        <w:t xml:space="preserve">3.1. Sutarties kaina – </w:t>
      </w:r>
      <w:r w:rsidRPr="00716A7E">
        <w:rPr>
          <w:rFonts w:ascii="Times New Roman" w:hAnsi="Times New Roman" w:cs="Times New Roman"/>
          <w:i/>
          <w:iCs/>
          <w:sz w:val="24"/>
          <w:szCs w:val="24"/>
        </w:rPr>
        <w:t>(skaičiais)</w:t>
      </w:r>
      <w:r w:rsidRPr="00716A7E">
        <w:rPr>
          <w:rFonts w:ascii="Times New Roman" w:hAnsi="Times New Roman" w:cs="Times New Roman"/>
          <w:sz w:val="24"/>
          <w:szCs w:val="24"/>
        </w:rPr>
        <w:t xml:space="preserve"> Eur </w:t>
      </w:r>
      <w:r w:rsidRPr="00716A7E">
        <w:rPr>
          <w:rFonts w:ascii="Times New Roman" w:hAnsi="Times New Roman" w:cs="Times New Roman"/>
          <w:i/>
          <w:iCs/>
          <w:sz w:val="24"/>
          <w:szCs w:val="24"/>
        </w:rPr>
        <w:t>(skliaustuose nurodyti žodžiais)</w:t>
      </w:r>
      <w:r w:rsidRPr="00716A7E">
        <w:rPr>
          <w:rFonts w:ascii="Times New Roman" w:hAnsi="Times New Roman" w:cs="Times New Roman"/>
          <w:sz w:val="24"/>
          <w:szCs w:val="24"/>
        </w:rPr>
        <w:t xml:space="preserve"> su PVM/be PVM </w:t>
      </w:r>
      <w:r w:rsidRPr="00716A7E">
        <w:rPr>
          <w:rFonts w:ascii="Times New Roman" w:hAnsi="Times New Roman" w:cs="Times New Roman"/>
          <w:i/>
          <w:iCs/>
          <w:sz w:val="24"/>
          <w:szCs w:val="24"/>
        </w:rPr>
        <w:t>(nurodoma Sutarties kaina su PVM arba kaina be PVM, jei pagal galiojančius teisės aktus Pardavėjui nereikia mokėti PVM).</w:t>
      </w:r>
    </w:p>
    <w:p w14:paraId="5BB5163A"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3.2. Į Sutarties kainą įskaitoma Prekių kaina, visi mokesčiai ir rinkliavos bei kitos išlaidos, susijusios su tinkamu Sutarties vykdymu.</w:t>
      </w:r>
    </w:p>
    <w:p w14:paraId="4D2284B6"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3.3. Prekių perdavimas ir priėmimas įforminamas Prekių perdavimo–priėmimo aktu (akto formos pavyzdys pateikiamas Sutarties 2 priede), kurį pasirašo Pardavėjas ir Pirkėjas. Už Sutartyje nustatytus reikalavimus ir sąlygas atitinkančias Prekes Pirkėjas atsiskaito su Pardavėju mokėjimo nurodymu, pervesdamas pinigus į Sutartyje nurodytą Pardavėjo banko sąskaitą ne vėliau kaip per 20 </w:t>
      </w:r>
      <w:r w:rsidRPr="00270025">
        <w:rPr>
          <w:rFonts w:ascii="Times New Roman" w:hAnsi="Times New Roman" w:cs="Times New Roman"/>
          <w:sz w:val="24"/>
          <w:szCs w:val="24"/>
        </w:rPr>
        <w:lastRenderedPageBreak/>
        <w:t>(dvidešimt) darbo dienų nuo Prekių perdavimo–priėmimo akto pasirašymo ir PVM sąskaitos faktūros gavimo dienos.</w:t>
      </w:r>
    </w:p>
    <w:p w14:paraId="404A2B8F"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3.4. Pardavėjas PVM sąskaitą faktūrą ir ją pagrindžiančius dokumentus privalo pateikti Pirkėjui naudodamasis sąskaitų administravimo bendrąją informacine sistema „SABIS“. Pirkėjui teikiamas Prekių perdavimo–priėmimo akto originalas turi būti pasirašytas ir pateiktas Sutarties 15.2 papunktyje nurodytam asmeniui.</w:t>
      </w:r>
    </w:p>
    <w:p w14:paraId="7875E6EF"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3.5. Sutartyje nurodyta Sutarties (Prekių) kaina Sutarties galiojimo laikotarpiu turi būti perskaičiuojama (didinama ar mažinama) pasikeitus (padidėjus ar sumažėjus) PVM tarifui, kuris turėjo tiesioginės įtakos Sutarties (Prekių) kainai. Pirkėjui ir Pardavėjui raštiškai susitarus, perskaičiuojama tik ta Sutarties (Prekių) kainos dalis, kuriai turėjo įtakos pasikeitęs PVM tarifas.</w:t>
      </w:r>
    </w:p>
    <w:p w14:paraId="5E2964CB" w14:textId="77777777" w:rsidR="00130DDF" w:rsidRPr="00270025" w:rsidRDefault="00130DDF" w:rsidP="00130DDF">
      <w:pPr>
        <w:spacing w:after="0" w:line="240" w:lineRule="auto"/>
        <w:jc w:val="center"/>
        <w:rPr>
          <w:rFonts w:ascii="Times New Roman" w:hAnsi="Times New Roman" w:cs="Times New Roman"/>
          <w:b/>
          <w:bCs/>
          <w:sz w:val="24"/>
          <w:szCs w:val="24"/>
        </w:rPr>
      </w:pPr>
    </w:p>
    <w:p w14:paraId="750CB741" w14:textId="77777777" w:rsidR="00130DDF" w:rsidRPr="00270025" w:rsidRDefault="00130DDF" w:rsidP="00130DDF">
      <w:pPr>
        <w:spacing w:after="0" w:line="240" w:lineRule="auto"/>
        <w:jc w:val="center"/>
        <w:rPr>
          <w:rFonts w:ascii="Times New Roman" w:hAnsi="Times New Roman" w:cs="Times New Roman"/>
          <w:b/>
          <w:bCs/>
          <w:sz w:val="24"/>
          <w:szCs w:val="24"/>
        </w:rPr>
      </w:pPr>
      <w:r w:rsidRPr="00270025">
        <w:rPr>
          <w:rFonts w:ascii="Times New Roman" w:hAnsi="Times New Roman" w:cs="Times New Roman"/>
          <w:b/>
          <w:bCs/>
          <w:sz w:val="24"/>
          <w:szCs w:val="24"/>
        </w:rPr>
        <w:t>4. SUTARTIES ŠALIŲ ĮSIPAREIGOJIMAI</w:t>
      </w:r>
    </w:p>
    <w:p w14:paraId="03DF2DF4" w14:textId="77777777" w:rsidR="00130DDF" w:rsidRPr="00270025" w:rsidRDefault="00130DDF" w:rsidP="00130DDF">
      <w:pPr>
        <w:spacing w:after="0" w:line="240" w:lineRule="auto"/>
        <w:ind w:firstLine="720"/>
        <w:jc w:val="both"/>
        <w:rPr>
          <w:rFonts w:ascii="Times New Roman" w:hAnsi="Times New Roman" w:cs="Times New Roman"/>
          <w:b/>
          <w:bCs/>
          <w:sz w:val="24"/>
          <w:szCs w:val="24"/>
        </w:rPr>
      </w:pPr>
    </w:p>
    <w:p w14:paraId="23F2AE80"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4.1. Pardavėjas įsipareigoja:</w:t>
      </w:r>
    </w:p>
    <w:p w14:paraId="301D3B91"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4.1.1. pristatyti ir (ar) perduoti Sutartyje nurodytus reikalavimus ir sąlygas bei kokybę nustatančių dokumentų reikalavimus atitinkančias Prekes Pirkėjui per šioje Sutartyje nurodytą laikotarpį ir nurodytoje vietoje;</w:t>
      </w:r>
    </w:p>
    <w:p w14:paraId="6C83060F"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4.1.2. prisiimti Prekių žuvimo ar sugedimo riziką iki jų perdavimo Pirkėjui momento;</w:t>
      </w:r>
    </w:p>
    <w:p w14:paraId="798C6C3A"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4.1.3. užtikrinti Sutarties vykdymo metu iš Pirkėjo gautos ir su Sutarties vykdymu susijusios informacijos konfidencialumą ir apsaugą;</w:t>
      </w:r>
    </w:p>
    <w:p w14:paraId="1B20D3CD"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4.1.4. užtikrinti, kad visą Sutarties galiojimo laikotarpį jis turės teisę verstis veikla, kaip tai nustato Lietuvos Respublikos teisės aktai. Tai yra esminė Sutarties sąlyga, kurios pažeidimas laikomas </w:t>
      </w:r>
      <w:r w:rsidRPr="00270025">
        <w:rPr>
          <w:rFonts w:ascii="Times New Roman" w:hAnsi="Times New Roman" w:cs="Times New Roman"/>
          <w:b/>
          <w:bCs/>
          <w:sz w:val="24"/>
          <w:szCs w:val="24"/>
        </w:rPr>
        <w:t>esminiu Sutarties pažeidimu</w:t>
      </w:r>
      <w:r w:rsidRPr="00270025">
        <w:rPr>
          <w:rFonts w:ascii="Times New Roman" w:hAnsi="Times New Roman" w:cs="Times New Roman"/>
          <w:sz w:val="24"/>
          <w:szCs w:val="24"/>
        </w:rPr>
        <w:t>;</w:t>
      </w:r>
    </w:p>
    <w:p w14:paraId="556A1425"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4.1.5. pranešti Pirkėjui apie pasikeitusius rekvizitus, teisinį statusą bei Sutarties 15 skyriuje įvardytų už Sutarties tinkamą vykdymą atsakingų asmenų kontaktinių duomenų pasikeitimus (jeigu jų atsirastų Sutarties vykdymo metu) raštu arba elektroniniu paštu, likus ne mažiau kaip 14 (keturiolikai) kalendorinių dienų iki pakeitimų įgyvendinimo dienos;</w:t>
      </w:r>
    </w:p>
    <w:p w14:paraId="6193C3E1"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4.1.6. iš anksto raštu nesuderinęs su kita Šalimi nekeisti už Sutarties tinkamą vykdymą atsakingų asmenų, jei tam nėra priežasčių, nepriklausančių nuo Šalies valios ar galinčių neigiamai paveikti tinkamą Sutarties vykdymą;</w:t>
      </w:r>
    </w:p>
    <w:p w14:paraId="7CCE72EA"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4.1.7. parengti atsiskaitymo dokumentus mokėjimui atlikti ir juos pateikti tik naudodamasis sąskaitų administravimo bendrąją informacine sistema „SABIS“;</w:t>
      </w:r>
    </w:p>
    <w:p w14:paraId="171B7598"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4.1.8. ne vėliau, nei Sutartis pradedama vykdyti, pateikti Pirkėjui informaciją apie pasitelktus subtiekėjus;</w:t>
      </w:r>
    </w:p>
    <w:p w14:paraId="137B01FE"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4.1.9. laikytis 2016 m. balandžio 27 d. Europos Parlamento ir Tarybos reglamento (ES) 2016/679 dėl fizinių asmenų apsaugos tvarkant asmens duomenis ir dėl laisvo tokių duomenų judėjimo ir kuriuo panaikinama Direktyva 95/46/EB (Bendrasis duomenų apsaugos reglamentas), Lietuvos Respublikos</w:t>
      </w:r>
      <w:bookmarkStart w:id="1" w:name="n6c4ab62c03c642c49525c2148383fa1c"/>
      <w:r w:rsidRPr="00270025">
        <w:rPr>
          <w:rFonts w:ascii="Times New Roman" w:hAnsi="Times New Roman" w:cs="Times New Roman"/>
          <w:sz w:val="24"/>
          <w:szCs w:val="24"/>
        </w:rPr>
        <w:t xml:space="preserve"> asmens duomenų teisinės apsaugos įstatymo</w:t>
      </w:r>
      <w:bookmarkEnd w:id="1"/>
      <w:r w:rsidRPr="00270025">
        <w:rPr>
          <w:rFonts w:ascii="Times New Roman" w:hAnsi="Times New Roman" w:cs="Times New Roman"/>
          <w:sz w:val="24"/>
          <w:szCs w:val="24"/>
        </w:rPr>
        <w:t xml:space="preserve"> ir kitų teisės aktų, reglamentuojančių asmens duomenų tvarkymą ir apsaugą, reikalavimų, jeigu Sutarčiai vykdyti iš Pirkėjo gauna informacijos ar dokumentus, kuriuose yra asmens duomenų;</w:t>
      </w:r>
    </w:p>
    <w:p w14:paraId="71082278"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4.1.10. </w:t>
      </w:r>
      <w:r w:rsidRPr="00270025">
        <w:rPr>
          <w:rFonts w:ascii="Times New Roman" w:hAnsi="Times New Roman" w:cs="Times New Roman"/>
          <w:i/>
          <w:iCs/>
          <w:sz w:val="24"/>
          <w:szCs w:val="24"/>
        </w:rPr>
        <w:t>(įrašyti kitus Pardavėjo įsipareigojimus)</w:t>
      </w:r>
      <w:r w:rsidRPr="00270025">
        <w:rPr>
          <w:rFonts w:ascii="Times New Roman" w:hAnsi="Times New Roman" w:cs="Times New Roman"/>
          <w:sz w:val="24"/>
          <w:szCs w:val="24"/>
        </w:rPr>
        <w:t>;</w:t>
      </w:r>
    </w:p>
    <w:p w14:paraId="601F5472"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4.1.11. tinkamai vykdyti kitus įsipareigojimus, numatytus Sutartyje ir galiojančiuose Lietuvos Respublikos teisės aktuose.</w:t>
      </w:r>
    </w:p>
    <w:p w14:paraId="2CF7872F"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4.2. Pirkėjas įsipareigoja:</w:t>
      </w:r>
    </w:p>
    <w:p w14:paraId="2F09F3E3"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4.2.1. priimti Šalių sutartu laiku pristatytas Prekes, jeigu jos atitinka Sutarties sąlygas ir kitus Prekėms taikomus kokybės reikalavimus, ir pasirašyti Prekių perdavimo–priėmimo aktą;</w:t>
      </w:r>
    </w:p>
    <w:p w14:paraId="2BDE0ED4"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4.2.2. sumokėti už perduotas Prekes Sutartyje nustatyta tvarka ir sąlygomis;</w:t>
      </w:r>
    </w:p>
    <w:p w14:paraId="00EB99CF"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4.2.3. pranešti Pardavėjui apie rekvizitų, teisinio statuso ir Sutarties 15 skyriuje įvardytų atsakingų asmenų kontaktinių duomenų pasikeitimus (jeigu jų atsirastų Sutarties vykdymo metu) raštu arba elektroniniu paštu;</w:t>
      </w:r>
    </w:p>
    <w:p w14:paraId="697855EA"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lastRenderedPageBreak/>
        <w:t>4.2.4. iš anksto raštu nesuderinęs su kita Šalimi nekeisti už Sutarties tinkamą vykdymą atsakingų asmenų, jei tam nėra priežasčių, nepriklausančių nuo Šalies valios ar galinčių neigiamai paveikti tinkamą Sutarties vykdymą;</w:t>
      </w:r>
    </w:p>
    <w:p w14:paraId="4884E94B"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4.2.5. laikytis Reglamento (ES) 2016/679, Lietuvos Respublikos</w:t>
      </w:r>
      <w:bookmarkStart w:id="2" w:name="n225e888974984571a565cf335e9a7210"/>
      <w:r w:rsidRPr="00270025">
        <w:rPr>
          <w:rFonts w:ascii="Times New Roman" w:hAnsi="Times New Roman" w:cs="Times New Roman"/>
          <w:sz w:val="24"/>
          <w:szCs w:val="24"/>
        </w:rPr>
        <w:t xml:space="preserve"> asmens duomenų teisinės apsaugos įstatym</w:t>
      </w:r>
      <w:bookmarkEnd w:id="2"/>
      <w:r w:rsidRPr="00270025">
        <w:rPr>
          <w:rFonts w:ascii="Times New Roman" w:hAnsi="Times New Roman" w:cs="Times New Roman"/>
          <w:sz w:val="24"/>
          <w:szCs w:val="24"/>
        </w:rPr>
        <w:t>o ir kitų teisės aktų, reglamentuojančių asmens duomenų tvarkymą ir apsaugą, reikalavimų, jeigu Sutarčiai vykdyti iš Pardavėjo gauna informacijos ar dokumentus, kuriuose yra asmens duomenų;</w:t>
      </w:r>
    </w:p>
    <w:p w14:paraId="2DF6CE25"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4.2.6. </w:t>
      </w:r>
      <w:r w:rsidRPr="00270025">
        <w:rPr>
          <w:rFonts w:ascii="Times New Roman" w:hAnsi="Times New Roman" w:cs="Times New Roman"/>
          <w:i/>
          <w:iCs/>
          <w:sz w:val="24"/>
          <w:szCs w:val="24"/>
        </w:rPr>
        <w:t>(įrašyti kitus Pirkėjo įsipareigojimus)</w:t>
      </w:r>
      <w:r w:rsidRPr="00270025">
        <w:rPr>
          <w:rFonts w:ascii="Times New Roman" w:hAnsi="Times New Roman" w:cs="Times New Roman"/>
          <w:sz w:val="24"/>
          <w:szCs w:val="24"/>
        </w:rPr>
        <w:t>.</w:t>
      </w:r>
    </w:p>
    <w:p w14:paraId="704F2A7E" w14:textId="77777777" w:rsidR="00130DDF" w:rsidRPr="00270025" w:rsidRDefault="00130DDF" w:rsidP="00130DDF">
      <w:pPr>
        <w:spacing w:after="0" w:line="240" w:lineRule="auto"/>
        <w:jc w:val="center"/>
        <w:rPr>
          <w:rFonts w:ascii="Times New Roman" w:hAnsi="Times New Roman" w:cs="Times New Roman"/>
          <w:b/>
          <w:bCs/>
          <w:sz w:val="24"/>
          <w:szCs w:val="24"/>
        </w:rPr>
      </w:pPr>
    </w:p>
    <w:p w14:paraId="281E27CD" w14:textId="77777777" w:rsidR="00130DDF" w:rsidRPr="00270025" w:rsidRDefault="00130DDF" w:rsidP="00130DDF">
      <w:pPr>
        <w:spacing w:after="0" w:line="240" w:lineRule="auto"/>
        <w:jc w:val="center"/>
        <w:rPr>
          <w:rFonts w:ascii="Times New Roman" w:hAnsi="Times New Roman" w:cs="Times New Roman"/>
          <w:b/>
          <w:bCs/>
          <w:sz w:val="24"/>
          <w:szCs w:val="24"/>
        </w:rPr>
      </w:pPr>
      <w:r w:rsidRPr="00270025">
        <w:rPr>
          <w:rFonts w:ascii="Times New Roman" w:hAnsi="Times New Roman" w:cs="Times New Roman"/>
          <w:b/>
          <w:bCs/>
          <w:sz w:val="24"/>
          <w:szCs w:val="24"/>
        </w:rPr>
        <w:t>5. SUTARTIES ŠALIŲ TEISĖS</w:t>
      </w:r>
    </w:p>
    <w:p w14:paraId="27E9990C" w14:textId="77777777" w:rsidR="00130DDF" w:rsidRPr="00270025" w:rsidRDefault="00130DDF" w:rsidP="00130DDF">
      <w:pPr>
        <w:spacing w:after="0" w:line="240" w:lineRule="auto"/>
        <w:jc w:val="center"/>
        <w:rPr>
          <w:rFonts w:ascii="Times New Roman" w:hAnsi="Times New Roman" w:cs="Times New Roman"/>
          <w:b/>
          <w:bCs/>
          <w:sz w:val="24"/>
          <w:szCs w:val="24"/>
        </w:rPr>
      </w:pPr>
    </w:p>
    <w:p w14:paraId="47A13654"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5.1. Pardavėjas turi teisę:</w:t>
      </w:r>
    </w:p>
    <w:p w14:paraId="0EAE0D9C"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5.1.1. reikalauti iš Pirkėjo sumokėti už Sutarties reikalavimus atitinkančias geros kokybės Prekes Sutartyje nustatyta tvarka, sąlygomis ir per nurodytus terminus;</w:t>
      </w:r>
    </w:p>
    <w:p w14:paraId="464CCC06"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5.1.2. reikalauti, kad Pirkėjas priimtų Sutarties reikalavimus atitinkančias geros kokybės Prekes, arba atsisakyti vykdyti Sutartį, jeigu Pirkėjas, pažeisdamas savo įsipareigojimus, nepriima Sutarties reikalavimus atitinkančių geros kokybės Prekių arba atsisako jas priimti;</w:t>
      </w:r>
    </w:p>
    <w:p w14:paraId="0B3BDE6C"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5.1.3. </w:t>
      </w:r>
      <w:r w:rsidRPr="00270025">
        <w:rPr>
          <w:rFonts w:ascii="Times New Roman" w:hAnsi="Times New Roman" w:cs="Times New Roman"/>
          <w:i/>
          <w:iCs/>
          <w:sz w:val="24"/>
          <w:szCs w:val="24"/>
        </w:rPr>
        <w:t>(įrašyti kitas Pardavėjo teises)</w:t>
      </w:r>
      <w:r w:rsidRPr="00270025">
        <w:rPr>
          <w:rFonts w:ascii="Times New Roman" w:hAnsi="Times New Roman" w:cs="Times New Roman"/>
          <w:sz w:val="24"/>
          <w:szCs w:val="24"/>
        </w:rPr>
        <w:t>.</w:t>
      </w:r>
    </w:p>
    <w:p w14:paraId="12D0795A"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5.2. Pirkėjas turi teisę:</w:t>
      </w:r>
    </w:p>
    <w:p w14:paraId="62CC3A4D"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5.2.1. atsisakyti priimti Prekes ir už jas nemokėti, jeigu Prekės neatitinka Sutartyje nurodytų </w:t>
      </w:r>
      <w:r w:rsidRPr="00270025">
        <w:rPr>
          <w:rFonts w:ascii="Times New Roman" w:hAnsi="Times New Roman" w:cs="Times New Roman"/>
          <w:i/>
          <w:iCs/>
          <w:sz w:val="24"/>
          <w:szCs w:val="24"/>
        </w:rPr>
        <w:t>(kiekio, komplektavimo, kokybės ar kitų)</w:t>
      </w:r>
      <w:r w:rsidRPr="00270025">
        <w:rPr>
          <w:rFonts w:ascii="Times New Roman" w:hAnsi="Times New Roman" w:cs="Times New Roman"/>
          <w:sz w:val="24"/>
          <w:szCs w:val="24"/>
        </w:rPr>
        <w:t xml:space="preserve"> ar daiktų kokybę nustatančių dokumentų reikalavimų;</w:t>
      </w:r>
    </w:p>
    <w:p w14:paraId="4FE57630"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5.2.2. prieš mokėdamas už Prekes ar prieš priimdamas Prekes, jas patikrinti bet kokioje vietoje, bet kokiu laiku ar metodu, kurie atitinka protingumo kriterijus;</w:t>
      </w:r>
    </w:p>
    <w:p w14:paraId="30F3DD97"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5.2.3. pareikalauti, kad Pardavėjas pateiktų visą jo prašomą informaciją apie Prekes žodžiu arba raštu;</w:t>
      </w:r>
    </w:p>
    <w:p w14:paraId="1688AEA4"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5.2.4. Pardavėjui nevykdant Sutarties ar netinkamai ją vykdant:</w:t>
      </w:r>
    </w:p>
    <w:p w14:paraId="14A099AE"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5.2.4.1. reikalauti, kad Pardavėjas sumokėtų Sutarties 8.2 papunktyje nustatytus delspinigius;</w:t>
      </w:r>
    </w:p>
    <w:p w14:paraId="7034625A"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5.2.4.2. reikalauti, kad Pardavėjas atlygintų dėl Sutarties nevykdymo ar netinkamo vykdymo atsiradusius nuostolius;</w:t>
      </w:r>
    </w:p>
    <w:p w14:paraId="24AE151A"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5.2.4.3. </w:t>
      </w:r>
      <w:r w:rsidRPr="006C5FCC">
        <w:rPr>
          <w:rFonts w:ascii="Times New Roman" w:hAnsi="Times New Roman" w:cs="Times New Roman"/>
          <w:sz w:val="24"/>
          <w:szCs w:val="24"/>
        </w:rPr>
        <w:t xml:space="preserve">vienašališkai nutraukti Sutartį ir reikalauti sumokėti Sutarties 8.3 papunktyje nustatytą baudą </w:t>
      </w:r>
      <w:r w:rsidRPr="00270025">
        <w:rPr>
          <w:rFonts w:ascii="Times New Roman" w:hAnsi="Times New Roman" w:cs="Times New Roman"/>
          <w:i/>
          <w:iCs/>
          <w:sz w:val="24"/>
          <w:szCs w:val="24"/>
        </w:rPr>
        <w:t>(kai Sutarties įvykdymas užtikrinamas netesybomis – bauda</w:t>
      </w:r>
      <w:r w:rsidRPr="00270025">
        <w:rPr>
          <w:rFonts w:ascii="Times New Roman" w:hAnsi="Times New Roman" w:cs="Times New Roman"/>
          <w:sz w:val="24"/>
          <w:szCs w:val="24"/>
        </w:rPr>
        <w:t>);</w:t>
      </w:r>
    </w:p>
    <w:p w14:paraId="456C4A68"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5.2.4.4. </w:t>
      </w:r>
      <w:r w:rsidRPr="00270025">
        <w:rPr>
          <w:rFonts w:ascii="Times New Roman" w:hAnsi="Times New Roman" w:cs="Times New Roman"/>
          <w:i/>
          <w:iCs/>
          <w:sz w:val="24"/>
          <w:szCs w:val="24"/>
        </w:rPr>
        <w:t>(įrašyti kitas Pirkėjo teises)</w:t>
      </w:r>
      <w:r w:rsidRPr="00270025">
        <w:rPr>
          <w:rFonts w:ascii="Times New Roman" w:hAnsi="Times New Roman" w:cs="Times New Roman"/>
          <w:sz w:val="24"/>
          <w:szCs w:val="24"/>
        </w:rPr>
        <w:t>.</w:t>
      </w:r>
    </w:p>
    <w:p w14:paraId="666F47F4" w14:textId="77777777" w:rsidR="00130DDF" w:rsidRPr="00270025" w:rsidRDefault="00130DDF" w:rsidP="00130DDF">
      <w:pPr>
        <w:spacing w:after="0" w:line="240" w:lineRule="auto"/>
        <w:jc w:val="both"/>
        <w:rPr>
          <w:rFonts w:ascii="Times New Roman" w:hAnsi="Times New Roman" w:cs="Times New Roman"/>
          <w:sz w:val="24"/>
          <w:szCs w:val="24"/>
        </w:rPr>
      </w:pPr>
    </w:p>
    <w:p w14:paraId="5628431E" w14:textId="77777777" w:rsidR="00130DDF" w:rsidRPr="00270025" w:rsidRDefault="00130DDF" w:rsidP="00130DDF">
      <w:pPr>
        <w:spacing w:after="0" w:line="240" w:lineRule="auto"/>
        <w:jc w:val="center"/>
        <w:rPr>
          <w:rFonts w:ascii="Times New Roman" w:hAnsi="Times New Roman" w:cs="Times New Roman"/>
          <w:sz w:val="24"/>
          <w:szCs w:val="24"/>
        </w:rPr>
      </w:pPr>
      <w:r w:rsidRPr="00270025">
        <w:rPr>
          <w:rFonts w:ascii="Times New Roman" w:hAnsi="Times New Roman" w:cs="Times New Roman"/>
          <w:b/>
          <w:bCs/>
          <w:sz w:val="24"/>
          <w:szCs w:val="24"/>
        </w:rPr>
        <w:t>6. PREKIŲ PERDAVIMAS IR NUOSAVYBĖS TEISĖS PERĖJIMAS</w:t>
      </w:r>
    </w:p>
    <w:p w14:paraId="61A3A9D1" w14:textId="77777777" w:rsidR="00130DDF" w:rsidRPr="00270025" w:rsidRDefault="00130DDF" w:rsidP="00130DDF">
      <w:pPr>
        <w:spacing w:after="0" w:line="240" w:lineRule="auto"/>
        <w:rPr>
          <w:rFonts w:ascii="Times New Roman" w:hAnsi="Times New Roman" w:cs="Times New Roman"/>
          <w:sz w:val="24"/>
          <w:szCs w:val="24"/>
        </w:rPr>
      </w:pPr>
    </w:p>
    <w:p w14:paraId="5EB6A18C" w14:textId="3D9D2C38"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6.1. Prekės pristatomos ir (ar) perduodamos Pirkėjui</w:t>
      </w:r>
      <w:r w:rsidR="008B00C7">
        <w:rPr>
          <w:rFonts w:ascii="Times New Roman" w:hAnsi="Times New Roman" w:cs="Times New Roman"/>
          <w:sz w:val="24"/>
          <w:szCs w:val="24"/>
        </w:rPr>
        <w:t xml:space="preserve"> per </w:t>
      </w:r>
      <w:r w:rsidR="005E3F39">
        <w:rPr>
          <w:rFonts w:ascii="Times New Roman" w:hAnsi="Times New Roman" w:cs="Times New Roman"/>
          <w:sz w:val="24"/>
          <w:szCs w:val="24"/>
        </w:rPr>
        <w:t xml:space="preserve">240 </w:t>
      </w:r>
      <w:r w:rsidR="00DA04F7">
        <w:rPr>
          <w:rFonts w:ascii="Times New Roman" w:hAnsi="Times New Roman" w:cs="Times New Roman"/>
          <w:sz w:val="24"/>
          <w:szCs w:val="24"/>
        </w:rPr>
        <w:t>kalendorines dienas nuo Sutarties pasirašymo</w:t>
      </w:r>
      <w:r w:rsidR="00FE048E">
        <w:rPr>
          <w:rFonts w:ascii="Times New Roman" w:hAnsi="Times New Roman" w:cs="Times New Roman"/>
          <w:sz w:val="24"/>
          <w:szCs w:val="24"/>
        </w:rPr>
        <w:t xml:space="preserve"> dienos.</w:t>
      </w:r>
    </w:p>
    <w:p w14:paraId="1F6063E9" w14:textId="053C69FD"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6.2. Prekės pristatomos ir (ar)</w:t>
      </w:r>
      <w:r w:rsidRPr="00270025">
        <w:rPr>
          <w:rFonts w:ascii="Times New Roman" w:hAnsi="Times New Roman" w:cs="Times New Roman"/>
          <w:i/>
          <w:iCs/>
          <w:sz w:val="24"/>
          <w:szCs w:val="24"/>
        </w:rPr>
        <w:t xml:space="preserve"> </w:t>
      </w:r>
      <w:r w:rsidRPr="00270025">
        <w:rPr>
          <w:rFonts w:ascii="Times New Roman" w:hAnsi="Times New Roman" w:cs="Times New Roman"/>
          <w:sz w:val="24"/>
          <w:szCs w:val="24"/>
        </w:rPr>
        <w:t xml:space="preserve">perduodamos Pirkėjui adresu: </w:t>
      </w:r>
      <w:r w:rsidR="00B8324C">
        <w:rPr>
          <w:rFonts w:ascii="Times New Roman" w:hAnsi="Times New Roman" w:cs="Times New Roman"/>
          <w:sz w:val="24"/>
          <w:szCs w:val="24"/>
        </w:rPr>
        <w:t>Gedimino pr.11, LT-01103 Vi</w:t>
      </w:r>
      <w:r w:rsidR="001023B9">
        <w:rPr>
          <w:rFonts w:ascii="Times New Roman" w:hAnsi="Times New Roman" w:cs="Times New Roman"/>
          <w:sz w:val="24"/>
          <w:szCs w:val="24"/>
        </w:rPr>
        <w:t>lnius</w:t>
      </w:r>
      <w:r w:rsidRPr="00270025">
        <w:rPr>
          <w:rFonts w:ascii="Times New Roman" w:hAnsi="Times New Roman" w:cs="Times New Roman"/>
          <w:sz w:val="24"/>
          <w:szCs w:val="24"/>
        </w:rPr>
        <w:t>.</w:t>
      </w:r>
    </w:p>
    <w:p w14:paraId="4FE59246" w14:textId="00DC40E0"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6.3. Prekių pristatymo iki Sutarties 6.2 papunktyje nurodytos vietos išlaidos tenka Pardavėjui.</w:t>
      </w:r>
    </w:p>
    <w:p w14:paraId="35295CD9"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6.4. Nuosavybės teisė į Prekes pereina Pirkėjui nuo Prekių perdavimo ir priėmimo momento.</w:t>
      </w:r>
    </w:p>
    <w:p w14:paraId="0EDBCD5F"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6.5. Prekių atsitiktinio žuvimo ar sugedimo rizika pereina Pirkėjui nuo nuosavybės teisės į Prekes perėjimo momento.</w:t>
      </w:r>
    </w:p>
    <w:p w14:paraId="21627581" w14:textId="77777777" w:rsidR="00130DDF" w:rsidRPr="00270025" w:rsidRDefault="00130DDF" w:rsidP="00130DDF">
      <w:pPr>
        <w:spacing w:after="0" w:line="240" w:lineRule="auto"/>
        <w:jc w:val="both"/>
        <w:rPr>
          <w:rFonts w:ascii="Times New Roman" w:hAnsi="Times New Roman" w:cs="Times New Roman"/>
          <w:sz w:val="24"/>
          <w:szCs w:val="24"/>
        </w:rPr>
      </w:pPr>
    </w:p>
    <w:p w14:paraId="59428DFC" w14:textId="77777777" w:rsidR="00130DDF" w:rsidRPr="00270025" w:rsidRDefault="00130DDF" w:rsidP="00130DDF">
      <w:pPr>
        <w:spacing w:after="0" w:line="240" w:lineRule="auto"/>
        <w:jc w:val="center"/>
        <w:rPr>
          <w:rFonts w:ascii="Times New Roman" w:hAnsi="Times New Roman" w:cs="Times New Roman"/>
          <w:sz w:val="24"/>
          <w:szCs w:val="24"/>
        </w:rPr>
      </w:pPr>
      <w:r w:rsidRPr="00270025">
        <w:rPr>
          <w:rFonts w:ascii="Times New Roman" w:hAnsi="Times New Roman" w:cs="Times New Roman"/>
          <w:b/>
          <w:bCs/>
          <w:sz w:val="24"/>
          <w:szCs w:val="24"/>
        </w:rPr>
        <w:t>7. PREKIŲ KOKYBĖ IR KOKYBĖS GARANTIJOS TERMINAS</w:t>
      </w:r>
    </w:p>
    <w:p w14:paraId="694DD842" w14:textId="77777777" w:rsidR="00130DDF" w:rsidRPr="00270025" w:rsidRDefault="00130DDF" w:rsidP="00130DDF">
      <w:pPr>
        <w:spacing w:after="0" w:line="240" w:lineRule="auto"/>
        <w:rPr>
          <w:rFonts w:ascii="Times New Roman" w:hAnsi="Times New Roman" w:cs="Times New Roman"/>
          <w:sz w:val="24"/>
          <w:szCs w:val="24"/>
        </w:rPr>
      </w:pPr>
    </w:p>
    <w:p w14:paraId="6A6E4267"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7.1. Pardavėjas garantuoja, kad perduodamos Prekės atitinka Sutarties sąlygas ir kad Sutarties sudarymo metu nėra paslėptų Prekių trūkumų, dėl kurių Prekių nebūtų galima naudoti tam tikslui, kuriam Pirkėjas jas ketina naudoti, arba dėl kurių Prekių naudingumas sumažėtų taip, kad Pirkėjas, žinodamas apie tuos trūkumus, būtų atsisakęs sudaryti Sutartį su Pardavėju.</w:t>
      </w:r>
    </w:p>
    <w:p w14:paraId="22F64EDF"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lastRenderedPageBreak/>
        <w:t>7.2. Pardavėjas patvirtina, kad Prekės atitinka jų kilmės dokumentus ir kokybės bei komplektavimo reikalavimus, kurie yra joms taikomi. Pardavėjas pareiškia, kad Prekės jam priklauso nuosavybės teise, jos nėra perduotos tretiesiems asmenims, suvaržytos ar apsunkintos.</w:t>
      </w:r>
    </w:p>
    <w:p w14:paraId="5E3C989A" w14:textId="051D8F00"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7.3. Pardavėjas suteikia</w:t>
      </w:r>
      <w:r w:rsidR="00166024" w:rsidRPr="00EE5B2E">
        <w:rPr>
          <w:rFonts w:ascii="Times New Roman" w:eastAsia="Calibri" w:hAnsi="Times New Roman" w:cs="Times New Roman"/>
          <w:sz w:val="24"/>
          <w:szCs w:val="24"/>
        </w:rPr>
        <w:t xml:space="preserve"> ne trumpesniam kaip 60 mėn. laikotarpiui</w:t>
      </w:r>
      <w:r w:rsidR="00166024" w:rsidRPr="008B28A6">
        <w:rPr>
          <w:rFonts w:ascii="Times New Roman" w:hAnsi="Times New Roman" w:cs="Times New Roman"/>
          <w:i/>
          <w:iCs/>
          <w:sz w:val="24"/>
          <w:szCs w:val="24"/>
        </w:rPr>
        <w:t xml:space="preserve"> </w:t>
      </w:r>
      <w:r w:rsidRPr="00270025">
        <w:rPr>
          <w:rFonts w:ascii="Times New Roman" w:hAnsi="Times New Roman" w:cs="Times New Roman"/>
          <w:sz w:val="24"/>
          <w:szCs w:val="24"/>
        </w:rPr>
        <w:t>Prekių kokybės garantiją, skaičiuojamą nuo Prekių perdavimo–priėmimo akto pasirašymo dienos. Prekių kokybės garantija galioja visoms Prekių sudėtinėms dalims.</w:t>
      </w:r>
    </w:p>
    <w:p w14:paraId="55B732BF" w14:textId="2E27CB95"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7.4. Pirkėjas, per Sutarties 7.3 papunktyje nustatytą terminą pastebėjęs Prekių trūkumų, turi teisę savo pasirinkimu pareikalauti, kad Prekės būtų pakeistos tinkamos kokybės Prekėmis arba</w:t>
      </w:r>
      <w:r w:rsidR="00D778B7">
        <w:rPr>
          <w:rFonts w:ascii="Times New Roman" w:hAnsi="Times New Roman" w:cs="Times New Roman"/>
          <w:sz w:val="24"/>
          <w:szCs w:val="24"/>
        </w:rPr>
        <w:t>,</w:t>
      </w:r>
      <w:r w:rsidRPr="00270025">
        <w:rPr>
          <w:rFonts w:ascii="Times New Roman" w:hAnsi="Times New Roman" w:cs="Times New Roman"/>
          <w:sz w:val="24"/>
          <w:szCs w:val="24"/>
        </w:rPr>
        <w:t xml:space="preserve"> kad Pardavėjas neatlygintinai per </w:t>
      </w:r>
      <w:r w:rsidR="00112F90" w:rsidRPr="00EE5B2E">
        <w:rPr>
          <w:rFonts w:ascii="Times New Roman" w:eastAsia="Calibri" w:hAnsi="Times New Roman" w:cs="Times New Roman"/>
          <w:sz w:val="24"/>
          <w:szCs w:val="24"/>
        </w:rPr>
        <w:t xml:space="preserve">ne </w:t>
      </w:r>
      <w:r w:rsidR="00A81632" w:rsidRPr="00EE5B2E">
        <w:rPr>
          <w:rFonts w:ascii="Times New Roman" w:eastAsia="Calibri" w:hAnsi="Times New Roman" w:cs="Times New Roman"/>
          <w:sz w:val="24"/>
          <w:szCs w:val="24"/>
        </w:rPr>
        <w:t>ilges</w:t>
      </w:r>
      <w:r w:rsidR="00A81632">
        <w:rPr>
          <w:rFonts w:ascii="Times New Roman" w:eastAsia="Calibri" w:hAnsi="Times New Roman" w:cs="Times New Roman"/>
          <w:sz w:val="24"/>
          <w:szCs w:val="24"/>
        </w:rPr>
        <w:t>nį</w:t>
      </w:r>
      <w:r w:rsidR="00112F90" w:rsidRPr="00EE5B2E">
        <w:rPr>
          <w:rFonts w:ascii="Times New Roman" w:eastAsia="Calibri" w:hAnsi="Times New Roman" w:cs="Times New Roman"/>
          <w:sz w:val="24"/>
          <w:szCs w:val="24"/>
        </w:rPr>
        <w:t xml:space="preserve"> kaip 45 kalendorinių dienų</w:t>
      </w:r>
      <w:r w:rsidR="00A81632">
        <w:rPr>
          <w:rFonts w:ascii="Times New Roman" w:eastAsia="Calibri" w:hAnsi="Times New Roman" w:cs="Times New Roman"/>
          <w:sz w:val="24"/>
          <w:szCs w:val="24"/>
        </w:rPr>
        <w:t xml:space="preserve"> </w:t>
      </w:r>
      <w:r w:rsidR="00112F90" w:rsidRPr="00EE5B2E">
        <w:rPr>
          <w:rFonts w:ascii="Times New Roman" w:eastAsia="Calibri" w:hAnsi="Times New Roman" w:cs="Times New Roman"/>
          <w:sz w:val="24"/>
          <w:szCs w:val="24"/>
        </w:rPr>
        <w:t>laikotarpį</w:t>
      </w:r>
      <w:r w:rsidR="00A81632">
        <w:rPr>
          <w:rFonts w:ascii="Times New Roman" w:eastAsia="Calibri" w:hAnsi="Times New Roman" w:cs="Times New Roman"/>
          <w:sz w:val="24"/>
          <w:szCs w:val="24"/>
        </w:rPr>
        <w:t xml:space="preserve"> </w:t>
      </w:r>
      <w:r w:rsidRPr="00270025">
        <w:rPr>
          <w:rFonts w:ascii="Times New Roman" w:hAnsi="Times New Roman" w:cs="Times New Roman"/>
          <w:sz w:val="24"/>
          <w:szCs w:val="24"/>
        </w:rPr>
        <w:t>pašalintų Prekių trūkumus.</w:t>
      </w:r>
    </w:p>
    <w:p w14:paraId="7022AB51"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7.5. Jeigu Pirkėjas negali naudotis Prekėmis, nepasibaigus kokybės garantijos terminui, dėl nuo Pardavėjo priklausančių priežasčių, tai garantijos terminas neskaičiuojamas tol, kol Pardavėjas tų kliūčių nepašalina.</w:t>
      </w:r>
    </w:p>
    <w:p w14:paraId="7D132BC6"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7.6. Kokybės garantijos terminas pratęsiamas tokiam laikui, kokį Pirkėjas negalėjo naudoti Prekių dėl trūkumų, jeigu Pirkėjas tinkamai pranešė Pardavėjui apie pastebėtus trūkumus.</w:t>
      </w:r>
    </w:p>
    <w:p w14:paraId="638333C1"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7.7. Komplektuojamųjų detalių kokybės garantijos terminas yra toks pat, kaip pagrindinio gaminio, ir pradedamas skaičiuoti kartu su pagrindinio gaminio kokybės garantijos terminu.</w:t>
      </w:r>
    </w:p>
    <w:p w14:paraId="3B655173"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7.8. Kai Pardavėjas pakeičia Prekes ar jų komplektuojamąsias detales per nustatytą kokybės garantijos terminą, tai naujoms Prekėms ar naujoms komplektuojamosioms detalėms taikomas toks pat kokybės garantijos terminas, koks buvo nustatytas ir pateiktoms Prekėms ar komplektuojamosioms detalėms.</w:t>
      </w:r>
    </w:p>
    <w:p w14:paraId="38F2768E" w14:textId="77777777" w:rsidR="00130DDF" w:rsidRPr="00270025" w:rsidRDefault="00130DDF" w:rsidP="00130DDF">
      <w:pPr>
        <w:spacing w:after="0" w:line="240" w:lineRule="auto"/>
        <w:jc w:val="both"/>
        <w:rPr>
          <w:rFonts w:ascii="Times New Roman" w:hAnsi="Times New Roman" w:cs="Times New Roman"/>
          <w:sz w:val="24"/>
          <w:szCs w:val="24"/>
        </w:rPr>
      </w:pPr>
    </w:p>
    <w:p w14:paraId="48BAEDE4" w14:textId="77777777" w:rsidR="00130DDF" w:rsidRPr="00270025" w:rsidRDefault="00130DDF" w:rsidP="00130DDF">
      <w:pPr>
        <w:spacing w:after="0" w:line="240" w:lineRule="auto"/>
        <w:jc w:val="center"/>
        <w:rPr>
          <w:rFonts w:ascii="Times New Roman" w:hAnsi="Times New Roman" w:cs="Times New Roman"/>
          <w:b/>
          <w:bCs/>
          <w:sz w:val="24"/>
          <w:szCs w:val="24"/>
        </w:rPr>
      </w:pPr>
      <w:r w:rsidRPr="00270025">
        <w:rPr>
          <w:rFonts w:ascii="Times New Roman" w:hAnsi="Times New Roman" w:cs="Times New Roman"/>
          <w:b/>
          <w:bCs/>
          <w:sz w:val="24"/>
          <w:szCs w:val="24"/>
        </w:rPr>
        <w:t>8. SUTARTIES ĮVYKDYMO UŽTIKRINIMAS</w:t>
      </w:r>
    </w:p>
    <w:p w14:paraId="46452888" w14:textId="77777777" w:rsidR="00130DDF" w:rsidRPr="00270025" w:rsidRDefault="00130DDF" w:rsidP="00130DDF">
      <w:pPr>
        <w:spacing w:after="0" w:line="240" w:lineRule="auto"/>
        <w:jc w:val="center"/>
        <w:rPr>
          <w:rFonts w:ascii="Times New Roman" w:hAnsi="Times New Roman" w:cs="Times New Roman"/>
          <w:sz w:val="24"/>
          <w:szCs w:val="24"/>
        </w:rPr>
      </w:pPr>
    </w:p>
    <w:p w14:paraId="6630C80A"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8.1. Pirkėjui nesumokėjus Pardavėjui už Prekes per Sutartyje nustatytą terminą, Pirkėjas įsipareigoja mokėti 0,2 (dviejų dešimtųjų) proc. dydžio delspinigius nuo laiku nesumokėtos sumos už kiekvieną pavėluotą sumokėti dieną.</w:t>
      </w:r>
    </w:p>
    <w:p w14:paraId="78771147"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8.2. Jeigu Pardavėjas vėluoja pristatyti Prekes, jis įsipareigoja mokėti 0,2 (dviejų dešimtųjų) proc. dydžio delspinigius nuo nepristatytų Prekių kainos už kiekvieną pavėluotą pristatyti Prekes dieną.</w:t>
      </w:r>
    </w:p>
    <w:p w14:paraId="0ADED558"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i/>
          <w:iCs/>
          <w:sz w:val="24"/>
          <w:szCs w:val="24"/>
        </w:rPr>
        <w:t>Kai Sutarties įvykdymas užtikrinamas netesybomis – bauda:</w:t>
      </w:r>
    </w:p>
    <w:p w14:paraId="21AB50E2"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8.3. Jei Pardavėjas nevykdo sutartinių įsipareigojimų ar netinkamai juos vykdo arba ne dėl Pirkėjo kaltės, nesant svarbių priežasčių, vienašališkai nutraukia Sutartį, jis moka Pirkėjui </w:t>
      </w:r>
      <w:r w:rsidRPr="00270025">
        <w:rPr>
          <w:rFonts w:ascii="Times New Roman" w:hAnsi="Times New Roman" w:cs="Times New Roman"/>
          <w:i/>
          <w:iCs/>
          <w:sz w:val="24"/>
          <w:szCs w:val="24"/>
        </w:rPr>
        <w:t>(nurodyti skaičiais)</w:t>
      </w:r>
      <w:r w:rsidRPr="00270025">
        <w:rPr>
          <w:rFonts w:ascii="Times New Roman" w:hAnsi="Times New Roman" w:cs="Times New Roman"/>
          <w:sz w:val="24"/>
          <w:szCs w:val="24"/>
        </w:rPr>
        <w:t xml:space="preserve"> </w:t>
      </w:r>
      <w:r w:rsidRPr="00270025">
        <w:rPr>
          <w:rFonts w:ascii="Times New Roman" w:hAnsi="Times New Roman" w:cs="Times New Roman"/>
          <w:i/>
          <w:iCs/>
          <w:sz w:val="24"/>
          <w:szCs w:val="24"/>
        </w:rPr>
        <w:t>(skliaustuose nurodyti žodžiais)</w:t>
      </w:r>
      <w:r w:rsidRPr="00270025">
        <w:rPr>
          <w:rFonts w:ascii="Times New Roman" w:hAnsi="Times New Roman" w:cs="Times New Roman"/>
          <w:sz w:val="24"/>
          <w:szCs w:val="24"/>
        </w:rPr>
        <w:t xml:space="preserve"> proc. Sutarties kainos dydžio </w:t>
      </w:r>
      <w:r w:rsidRPr="00270025">
        <w:rPr>
          <w:rFonts w:ascii="Times New Roman" w:hAnsi="Times New Roman" w:cs="Times New Roman"/>
          <w:i/>
          <w:iCs/>
          <w:sz w:val="24"/>
          <w:szCs w:val="24"/>
        </w:rPr>
        <w:t>(nurodyti skaičiais)</w:t>
      </w:r>
      <w:r w:rsidRPr="00270025">
        <w:rPr>
          <w:rFonts w:ascii="Times New Roman" w:hAnsi="Times New Roman" w:cs="Times New Roman"/>
          <w:sz w:val="24"/>
          <w:szCs w:val="24"/>
        </w:rPr>
        <w:t xml:space="preserve"> Eur </w:t>
      </w:r>
      <w:r w:rsidRPr="00270025">
        <w:rPr>
          <w:rFonts w:ascii="Times New Roman" w:hAnsi="Times New Roman" w:cs="Times New Roman"/>
          <w:i/>
          <w:iCs/>
          <w:sz w:val="24"/>
          <w:szCs w:val="24"/>
        </w:rPr>
        <w:t>(skliaustuose nurodyti žodžiais)</w:t>
      </w:r>
      <w:r w:rsidRPr="00270025">
        <w:rPr>
          <w:rFonts w:ascii="Times New Roman" w:hAnsi="Times New Roman" w:cs="Times New Roman"/>
          <w:sz w:val="24"/>
          <w:szCs w:val="24"/>
        </w:rPr>
        <w:t xml:space="preserve"> baudą.</w:t>
      </w:r>
    </w:p>
    <w:p w14:paraId="444AC59E" w14:textId="77777777" w:rsidR="00130DDF" w:rsidRPr="00270025" w:rsidRDefault="00130DDF" w:rsidP="00130DDF">
      <w:pPr>
        <w:spacing w:after="0" w:line="240" w:lineRule="auto"/>
        <w:jc w:val="both"/>
        <w:rPr>
          <w:rFonts w:ascii="Times New Roman" w:hAnsi="Times New Roman" w:cs="Times New Roman"/>
          <w:sz w:val="24"/>
          <w:szCs w:val="24"/>
        </w:rPr>
      </w:pPr>
    </w:p>
    <w:p w14:paraId="038C1E3C" w14:textId="77777777" w:rsidR="00130DDF" w:rsidRPr="00270025" w:rsidRDefault="00130DDF" w:rsidP="00130DDF">
      <w:pPr>
        <w:spacing w:after="0" w:line="240" w:lineRule="auto"/>
        <w:jc w:val="center"/>
        <w:rPr>
          <w:rFonts w:ascii="Times New Roman" w:hAnsi="Times New Roman" w:cs="Times New Roman"/>
          <w:b/>
          <w:bCs/>
          <w:sz w:val="24"/>
          <w:szCs w:val="24"/>
        </w:rPr>
      </w:pPr>
      <w:r w:rsidRPr="00270025">
        <w:rPr>
          <w:rFonts w:ascii="Times New Roman" w:hAnsi="Times New Roman" w:cs="Times New Roman"/>
          <w:b/>
          <w:bCs/>
          <w:sz w:val="24"/>
          <w:szCs w:val="24"/>
        </w:rPr>
        <w:t>9. SUTARTIES ŠALIŲ ATSAKOMYBĖ</w:t>
      </w:r>
    </w:p>
    <w:p w14:paraId="3170A37D" w14:textId="77777777" w:rsidR="00130DDF" w:rsidRPr="00270025" w:rsidRDefault="00130DDF" w:rsidP="00130DDF">
      <w:pPr>
        <w:spacing w:after="0" w:line="240" w:lineRule="auto"/>
        <w:jc w:val="center"/>
        <w:rPr>
          <w:rFonts w:ascii="Times New Roman" w:hAnsi="Times New Roman" w:cs="Times New Roman"/>
          <w:sz w:val="24"/>
          <w:szCs w:val="24"/>
        </w:rPr>
      </w:pPr>
    </w:p>
    <w:p w14:paraId="493CB505"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9.1. Šalys atsako už tai, kad Sutartyje nustatyti įsipareigojimai būtų vykdomi tinkamai ir laiku Lietuvos Respublikos įstatymų nustatyta tvarka.</w:t>
      </w:r>
    </w:p>
    <w:p w14:paraId="38F96D03"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9.2. Pardavėjas atsako už visus pagal Sutartį prisiimtus įsipareigojimus, nepaisant to, ar jiems vykdyti pasitelkiami tretieji asmenys.</w:t>
      </w:r>
    </w:p>
    <w:p w14:paraId="53D7F104" w14:textId="77777777" w:rsidR="00130DDF" w:rsidRPr="00270025" w:rsidRDefault="00130DDF" w:rsidP="00130DDF">
      <w:pPr>
        <w:spacing w:after="0" w:line="240" w:lineRule="auto"/>
        <w:ind w:firstLine="720"/>
        <w:jc w:val="both"/>
        <w:rPr>
          <w:rFonts w:ascii="Times New Roman" w:hAnsi="Times New Roman" w:cs="Times New Roman"/>
          <w:sz w:val="24"/>
          <w:szCs w:val="24"/>
        </w:rPr>
      </w:pPr>
    </w:p>
    <w:p w14:paraId="1E4619FF" w14:textId="77777777" w:rsidR="00130DDF" w:rsidRPr="00270025" w:rsidRDefault="00130DDF" w:rsidP="00130DDF">
      <w:pPr>
        <w:spacing w:after="0" w:line="240" w:lineRule="auto"/>
        <w:jc w:val="both"/>
        <w:rPr>
          <w:rFonts w:ascii="Times New Roman" w:hAnsi="Times New Roman" w:cs="Times New Roman"/>
          <w:sz w:val="24"/>
          <w:szCs w:val="24"/>
        </w:rPr>
      </w:pPr>
    </w:p>
    <w:p w14:paraId="02600290" w14:textId="77777777" w:rsidR="00130DDF" w:rsidRPr="00270025" w:rsidRDefault="00130DDF" w:rsidP="00130DDF">
      <w:pPr>
        <w:spacing w:after="0" w:line="240" w:lineRule="auto"/>
        <w:jc w:val="center"/>
        <w:rPr>
          <w:rFonts w:ascii="Times New Roman" w:hAnsi="Times New Roman" w:cs="Times New Roman"/>
          <w:sz w:val="24"/>
          <w:szCs w:val="24"/>
        </w:rPr>
      </w:pPr>
      <w:r w:rsidRPr="00270025">
        <w:rPr>
          <w:rFonts w:ascii="Times New Roman" w:hAnsi="Times New Roman" w:cs="Times New Roman"/>
          <w:b/>
          <w:bCs/>
          <w:sz w:val="24"/>
          <w:szCs w:val="24"/>
        </w:rPr>
        <w:t>10. SUBTIEKĖJAI IR JŲ KEITIMO TVARKA</w:t>
      </w:r>
    </w:p>
    <w:p w14:paraId="384F0742" w14:textId="77777777" w:rsidR="00130DDF" w:rsidRPr="00270025" w:rsidRDefault="00130DDF" w:rsidP="00130DDF">
      <w:pPr>
        <w:spacing w:after="0" w:line="240" w:lineRule="auto"/>
        <w:jc w:val="center"/>
        <w:rPr>
          <w:rFonts w:ascii="Times New Roman" w:hAnsi="Times New Roman" w:cs="Times New Roman"/>
          <w:sz w:val="24"/>
          <w:szCs w:val="24"/>
        </w:rPr>
      </w:pPr>
    </w:p>
    <w:p w14:paraId="4AD64A9E"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i/>
          <w:iCs/>
          <w:sz w:val="24"/>
          <w:szCs w:val="24"/>
        </w:rPr>
        <w:t>Jei Pardavėjas ketina pasitelkti subtiekėjus, nurodoma:</w:t>
      </w:r>
    </w:p>
    <w:p w14:paraId="19F95F80"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10.1. Sutarties įsipareigojimų daliai </w:t>
      </w:r>
      <w:r w:rsidRPr="00270025">
        <w:rPr>
          <w:rFonts w:ascii="Times New Roman" w:hAnsi="Times New Roman" w:cs="Times New Roman"/>
          <w:i/>
          <w:iCs/>
          <w:sz w:val="24"/>
          <w:szCs w:val="24"/>
        </w:rPr>
        <w:t>(jei reikalinga, nurodoma konkreti Sutarties įsipareigojimų dalis)</w:t>
      </w:r>
      <w:r w:rsidRPr="00270025">
        <w:rPr>
          <w:rFonts w:ascii="Times New Roman" w:hAnsi="Times New Roman" w:cs="Times New Roman"/>
          <w:sz w:val="24"/>
          <w:szCs w:val="24"/>
        </w:rPr>
        <w:t xml:space="preserve"> įvykdyti Pardavėjas ketina pasitelkti subtiekėją </w:t>
      </w:r>
      <w:r w:rsidRPr="00270025">
        <w:rPr>
          <w:rFonts w:ascii="Times New Roman" w:hAnsi="Times New Roman" w:cs="Times New Roman"/>
          <w:i/>
          <w:iCs/>
          <w:sz w:val="24"/>
          <w:szCs w:val="24"/>
        </w:rPr>
        <w:t>(įrašyti subtiekėjo (-ų) pavadinimą (-</w:t>
      </w:r>
      <w:proofErr w:type="spellStart"/>
      <w:r w:rsidRPr="00270025">
        <w:rPr>
          <w:rFonts w:ascii="Times New Roman" w:hAnsi="Times New Roman" w:cs="Times New Roman"/>
          <w:i/>
          <w:iCs/>
          <w:sz w:val="24"/>
          <w:szCs w:val="24"/>
        </w:rPr>
        <w:t>us</w:t>
      </w:r>
      <w:proofErr w:type="spellEnd"/>
      <w:r w:rsidRPr="00270025">
        <w:rPr>
          <w:rFonts w:ascii="Times New Roman" w:hAnsi="Times New Roman" w:cs="Times New Roman"/>
          <w:i/>
          <w:iCs/>
          <w:sz w:val="24"/>
          <w:szCs w:val="24"/>
        </w:rPr>
        <w:t>), kodą, adresą (nurodyti visus subtiekėjus).</w:t>
      </w:r>
    </w:p>
    <w:p w14:paraId="0ED16BA6" w14:textId="0688B350" w:rsidR="00130DDF" w:rsidRPr="00270025" w:rsidRDefault="00130DDF" w:rsidP="006935C8">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10.2. Sutarties vykdymo metu Pardavėjas turi teisę pakeisti subtiekėją (-</w:t>
      </w:r>
      <w:proofErr w:type="spellStart"/>
      <w:r w:rsidRPr="00270025">
        <w:rPr>
          <w:rFonts w:ascii="Times New Roman" w:hAnsi="Times New Roman" w:cs="Times New Roman"/>
          <w:sz w:val="24"/>
          <w:szCs w:val="24"/>
        </w:rPr>
        <w:t>us</w:t>
      </w:r>
      <w:proofErr w:type="spellEnd"/>
      <w:r w:rsidRPr="00270025">
        <w:rPr>
          <w:rFonts w:ascii="Times New Roman" w:hAnsi="Times New Roman" w:cs="Times New Roman"/>
          <w:sz w:val="24"/>
          <w:szCs w:val="24"/>
        </w:rPr>
        <w:t>), kurio (-</w:t>
      </w:r>
      <w:proofErr w:type="spellStart"/>
      <w:r w:rsidRPr="00270025">
        <w:rPr>
          <w:rFonts w:ascii="Times New Roman" w:hAnsi="Times New Roman" w:cs="Times New Roman"/>
          <w:sz w:val="24"/>
          <w:szCs w:val="24"/>
        </w:rPr>
        <w:t>ių</w:t>
      </w:r>
      <w:proofErr w:type="spellEnd"/>
      <w:r w:rsidRPr="00270025">
        <w:rPr>
          <w:rFonts w:ascii="Times New Roman" w:hAnsi="Times New Roman" w:cs="Times New Roman"/>
          <w:sz w:val="24"/>
          <w:szCs w:val="24"/>
        </w:rPr>
        <w:t xml:space="preserve">) pajėgumais remiasi, tik suderinęs jo (-ų) keitimą su Pirkėju ir jeigu jo (-ų) kvalifikacija atitinka </w:t>
      </w:r>
      <w:r w:rsidR="006935C8">
        <w:rPr>
          <w:rFonts w:ascii="Times New Roman" w:hAnsi="Times New Roman" w:cs="Times New Roman"/>
          <w:sz w:val="24"/>
          <w:szCs w:val="24"/>
        </w:rPr>
        <w:t>M</w:t>
      </w:r>
      <w:r w:rsidR="006935C8" w:rsidRPr="00B054BC">
        <w:rPr>
          <w:rFonts w:ascii="Times New Roman" w:hAnsi="Times New Roman" w:cs="Times New Roman"/>
          <w:sz w:val="24"/>
          <w:szCs w:val="24"/>
        </w:rPr>
        <w:t xml:space="preserve">ažos </w:t>
      </w:r>
      <w:r w:rsidR="006935C8" w:rsidRPr="00B054BC">
        <w:rPr>
          <w:rFonts w:ascii="Times New Roman" w:hAnsi="Times New Roman" w:cs="Times New Roman"/>
          <w:sz w:val="24"/>
          <w:szCs w:val="24"/>
        </w:rPr>
        <w:lastRenderedPageBreak/>
        <w:t>vertės viešojo pirkimo „</w:t>
      </w:r>
      <w:r w:rsidR="006935C8">
        <w:rPr>
          <w:rFonts w:ascii="Times New Roman" w:hAnsi="Times New Roman" w:cs="Times New Roman"/>
          <w:sz w:val="24"/>
          <w:szCs w:val="24"/>
        </w:rPr>
        <w:t>K</w:t>
      </w:r>
      <w:r w:rsidR="006935C8" w:rsidRPr="00B054BC">
        <w:rPr>
          <w:rFonts w:ascii="Times New Roman" w:hAnsi="Times New Roman" w:cs="Times New Roman"/>
          <w:sz w:val="24"/>
          <w:szCs w:val="24"/>
        </w:rPr>
        <w:t>ompiuterinė įranga ir reikmenys“</w:t>
      </w:r>
      <w:r w:rsidR="006935C8">
        <w:rPr>
          <w:rFonts w:ascii="Times New Roman" w:hAnsi="Times New Roman" w:cs="Times New Roman"/>
          <w:sz w:val="24"/>
          <w:szCs w:val="24"/>
        </w:rPr>
        <w:t xml:space="preserve"> </w:t>
      </w:r>
      <w:r w:rsidR="006935C8" w:rsidRPr="00B054BC">
        <w:rPr>
          <w:rFonts w:ascii="Times New Roman" w:hAnsi="Times New Roman" w:cs="Times New Roman"/>
          <w:sz w:val="24"/>
          <w:szCs w:val="24"/>
        </w:rPr>
        <w:t>skelbiamos apklausos speciali</w:t>
      </w:r>
      <w:r w:rsidR="006935C8">
        <w:rPr>
          <w:rFonts w:ascii="Times New Roman" w:hAnsi="Times New Roman" w:cs="Times New Roman"/>
          <w:sz w:val="24"/>
          <w:szCs w:val="24"/>
        </w:rPr>
        <w:t>ųjų</w:t>
      </w:r>
      <w:r w:rsidR="006935C8" w:rsidRPr="00B054BC">
        <w:rPr>
          <w:rFonts w:ascii="Times New Roman" w:hAnsi="Times New Roman" w:cs="Times New Roman"/>
          <w:sz w:val="24"/>
          <w:szCs w:val="24"/>
        </w:rPr>
        <w:t xml:space="preserve"> sąlyg</w:t>
      </w:r>
      <w:r w:rsidR="003D7870">
        <w:rPr>
          <w:rFonts w:ascii="Times New Roman" w:hAnsi="Times New Roman" w:cs="Times New Roman"/>
          <w:sz w:val="24"/>
          <w:szCs w:val="24"/>
        </w:rPr>
        <w:t xml:space="preserve">ų </w:t>
      </w:r>
      <w:r w:rsidR="00330629">
        <w:rPr>
          <w:rFonts w:ascii="Times New Roman" w:hAnsi="Times New Roman" w:cs="Times New Roman"/>
          <w:sz w:val="24"/>
          <w:szCs w:val="24"/>
        </w:rPr>
        <w:t>3</w:t>
      </w:r>
      <w:r w:rsidR="00850AF7">
        <w:rPr>
          <w:rFonts w:ascii="Times New Roman" w:hAnsi="Times New Roman" w:cs="Times New Roman"/>
          <w:sz w:val="24"/>
          <w:szCs w:val="24"/>
        </w:rPr>
        <w:t xml:space="preserve"> ir 4 punktuose</w:t>
      </w:r>
      <w:r w:rsidR="00850AF7">
        <w:rPr>
          <w:rFonts w:ascii="Times New Roman" w:hAnsi="Times New Roman" w:cs="Times New Roman"/>
          <w:i/>
          <w:iCs/>
          <w:sz w:val="24"/>
          <w:szCs w:val="24"/>
        </w:rPr>
        <w:t xml:space="preserve"> </w:t>
      </w:r>
      <w:r w:rsidRPr="00270025">
        <w:rPr>
          <w:rFonts w:ascii="Times New Roman" w:hAnsi="Times New Roman" w:cs="Times New Roman"/>
          <w:sz w:val="24"/>
          <w:szCs w:val="24"/>
        </w:rPr>
        <w:t>nustatytus reikalavimus ir dokumentus, patvirtinančius Pardavėjo galimybes Sutarties vykdymo metu naudotis subtiekėjo (-ų) pajėgumais. Apie ketinimą keisti subtiekėją (-</w:t>
      </w:r>
      <w:proofErr w:type="spellStart"/>
      <w:r w:rsidRPr="00270025">
        <w:rPr>
          <w:rFonts w:ascii="Times New Roman" w:hAnsi="Times New Roman" w:cs="Times New Roman"/>
          <w:sz w:val="24"/>
          <w:szCs w:val="24"/>
        </w:rPr>
        <w:t>us</w:t>
      </w:r>
      <w:proofErr w:type="spellEnd"/>
      <w:r w:rsidRPr="00270025">
        <w:rPr>
          <w:rFonts w:ascii="Times New Roman" w:hAnsi="Times New Roman" w:cs="Times New Roman"/>
          <w:sz w:val="24"/>
          <w:szCs w:val="24"/>
        </w:rPr>
        <w:t>) Pardavėjas informuoja Pirkėją ir nurodo subtiekėjo (-ų) pakeitimo priežastis. Gavęs tokį pranešimą, Pirkėjas su Pardavėju pasirašo papildomą susitarimą dėl subtiekėjo (-ų) pakeitimo. Šis susitarimas tampa neatskiriama Sutarties dalimi.</w:t>
      </w:r>
    </w:p>
    <w:p w14:paraId="131B70FC"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10.3. Subtiekėjų keitimo tvarka yra esminė Sutarties sąlyga, kurios pažeidimas laikomas </w:t>
      </w:r>
      <w:r w:rsidRPr="00270025">
        <w:rPr>
          <w:rFonts w:ascii="Times New Roman" w:hAnsi="Times New Roman" w:cs="Times New Roman"/>
          <w:b/>
          <w:bCs/>
          <w:sz w:val="24"/>
          <w:szCs w:val="24"/>
        </w:rPr>
        <w:t>esminiu Sutarties pažeidimu</w:t>
      </w:r>
      <w:r w:rsidRPr="00270025">
        <w:rPr>
          <w:rFonts w:ascii="Times New Roman" w:hAnsi="Times New Roman" w:cs="Times New Roman"/>
          <w:sz w:val="24"/>
          <w:szCs w:val="24"/>
        </w:rPr>
        <w:t>, dėl kurio Pirkėjas įgyja teisę vienašališkai nutraukti Sutartį su Pardavėju.</w:t>
      </w:r>
    </w:p>
    <w:p w14:paraId="1ECA376F"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i/>
          <w:iCs/>
          <w:sz w:val="24"/>
          <w:szCs w:val="24"/>
        </w:rPr>
        <w:t>Jei Pardavėjas neketina pasitelkti subtiekėjų, nurodoma:</w:t>
      </w:r>
    </w:p>
    <w:p w14:paraId="4EBD6687"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10.1. Pardavėjas šiai Sutarčiai įvykdyti neketina pasitelkti subtiekėjų.</w:t>
      </w:r>
    </w:p>
    <w:p w14:paraId="531334A4" w14:textId="77777777" w:rsidR="00130DDF" w:rsidRPr="00A06BDD" w:rsidRDefault="00130DDF" w:rsidP="00130DDF">
      <w:pPr>
        <w:spacing w:after="0" w:line="240" w:lineRule="auto"/>
        <w:jc w:val="center"/>
        <w:rPr>
          <w:rFonts w:ascii="Times New Roman" w:hAnsi="Times New Roman" w:cs="Times New Roman"/>
          <w:sz w:val="25"/>
          <w:szCs w:val="25"/>
        </w:rPr>
      </w:pPr>
    </w:p>
    <w:p w14:paraId="22D74B20" w14:textId="77777777" w:rsidR="00130DDF" w:rsidRPr="00270025" w:rsidRDefault="00130DDF" w:rsidP="00130DDF">
      <w:pPr>
        <w:spacing w:after="0" w:line="240" w:lineRule="auto"/>
        <w:jc w:val="center"/>
        <w:rPr>
          <w:rFonts w:ascii="Times New Roman" w:hAnsi="Times New Roman" w:cs="Times New Roman"/>
          <w:sz w:val="24"/>
          <w:szCs w:val="24"/>
        </w:rPr>
      </w:pPr>
      <w:r w:rsidRPr="00270025">
        <w:rPr>
          <w:rFonts w:ascii="Times New Roman" w:hAnsi="Times New Roman" w:cs="Times New Roman"/>
          <w:b/>
          <w:bCs/>
          <w:sz w:val="24"/>
          <w:szCs w:val="24"/>
        </w:rPr>
        <w:t>11. NENUGALIMA JĖGA</w:t>
      </w:r>
    </w:p>
    <w:p w14:paraId="3869D268" w14:textId="77777777" w:rsidR="00130DDF" w:rsidRPr="00A06BDD" w:rsidRDefault="00130DDF" w:rsidP="00130DDF">
      <w:pPr>
        <w:spacing w:after="0" w:line="240" w:lineRule="auto"/>
        <w:jc w:val="both"/>
        <w:rPr>
          <w:rFonts w:ascii="Times New Roman" w:hAnsi="Times New Roman" w:cs="Times New Roman"/>
          <w:sz w:val="25"/>
          <w:szCs w:val="25"/>
        </w:rPr>
      </w:pPr>
    </w:p>
    <w:p w14:paraId="4EB9BA12"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11.1. Nenugalima jėga </w:t>
      </w:r>
      <w:r w:rsidRPr="00270025">
        <w:rPr>
          <w:rFonts w:ascii="Times New Roman" w:hAnsi="Times New Roman" w:cs="Times New Roman"/>
          <w:i/>
          <w:iCs/>
          <w:sz w:val="24"/>
          <w:szCs w:val="24"/>
        </w:rPr>
        <w:t>(force majeure)</w:t>
      </w:r>
      <w:r w:rsidRPr="00270025">
        <w:rPr>
          <w:rFonts w:ascii="Times New Roman" w:hAnsi="Times New Roman" w:cs="Times New Roman"/>
          <w:sz w:val="24"/>
          <w:szCs w:val="24"/>
        </w:rPr>
        <w:t xml:space="preserve"> laikomos aplinkybės, nurodytos Lietuvos Respublikos</w:t>
      </w:r>
      <w:bookmarkStart w:id="3" w:name="na3522a938712460a9788c5564ea1afee"/>
      <w:r w:rsidRPr="00270025">
        <w:rPr>
          <w:rFonts w:ascii="Times New Roman" w:hAnsi="Times New Roman" w:cs="Times New Roman"/>
          <w:sz w:val="24"/>
          <w:szCs w:val="24"/>
        </w:rPr>
        <w:t xml:space="preserve"> civilinio kodekso</w:t>
      </w:r>
      <w:bookmarkStart w:id="4" w:name="n838693055f3f4d4db560a49a5af17598"/>
      <w:bookmarkEnd w:id="3"/>
      <w:r w:rsidRPr="00270025">
        <w:rPr>
          <w:rFonts w:ascii="Times New Roman" w:hAnsi="Times New Roman" w:cs="Times New Roman"/>
          <w:sz w:val="24"/>
          <w:szCs w:val="24"/>
        </w:rPr>
        <w:t xml:space="preserve"> 6.212</w:t>
      </w:r>
      <w:bookmarkEnd w:id="4"/>
      <w:r w:rsidRPr="00270025">
        <w:rPr>
          <w:rFonts w:ascii="Times New Roman" w:hAnsi="Times New Roman" w:cs="Times New Roman"/>
          <w:sz w:val="24"/>
          <w:szCs w:val="24"/>
        </w:rPr>
        <w:t xml:space="preserve"> straipsnyje ir Atleidimo nuo atsakomybės esant nenugalimos jėgos </w:t>
      </w:r>
      <w:r w:rsidRPr="00270025">
        <w:rPr>
          <w:rFonts w:ascii="Times New Roman" w:hAnsi="Times New Roman" w:cs="Times New Roman"/>
          <w:i/>
          <w:iCs/>
          <w:sz w:val="24"/>
          <w:szCs w:val="24"/>
        </w:rPr>
        <w:t>(force majeure)</w:t>
      </w:r>
      <w:r w:rsidRPr="00270025">
        <w:rPr>
          <w:rFonts w:ascii="Times New Roman" w:hAnsi="Times New Roman" w:cs="Times New Roman"/>
          <w:sz w:val="24"/>
          <w:szCs w:val="24"/>
        </w:rPr>
        <w:t xml:space="preserve"> aplinkybėms taisyklėse, patvirtintose Lietuvos Respublikos Vyriausybės 1996 m. liepos 15 d. nutarimu Nr.</w:t>
      </w:r>
      <w:bookmarkStart w:id="5" w:name="n7a3a3e44b9fb4dc28f75037e2508063c"/>
      <w:r w:rsidRPr="00270025">
        <w:rPr>
          <w:rFonts w:ascii="Times New Roman" w:hAnsi="Times New Roman" w:cs="Times New Roman"/>
          <w:sz w:val="24"/>
          <w:szCs w:val="24"/>
        </w:rPr>
        <w:t xml:space="preserve"> 840</w:t>
      </w:r>
      <w:bookmarkEnd w:id="5"/>
      <w:r w:rsidRPr="00270025">
        <w:rPr>
          <w:rFonts w:ascii="Times New Roman" w:hAnsi="Times New Roman" w:cs="Times New Roman"/>
          <w:sz w:val="24"/>
          <w:szCs w:val="24"/>
        </w:rPr>
        <w:t xml:space="preserve"> „Dėl Atleidimo nuo atsakomybės esant nenugalimos jėgos </w:t>
      </w:r>
      <w:r w:rsidRPr="00270025">
        <w:rPr>
          <w:rFonts w:ascii="Times New Roman" w:hAnsi="Times New Roman" w:cs="Times New Roman"/>
          <w:i/>
          <w:iCs/>
          <w:sz w:val="24"/>
          <w:szCs w:val="24"/>
        </w:rPr>
        <w:t>(force majeure)</w:t>
      </w:r>
      <w:r w:rsidRPr="00270025">
        <w:rPr>
          <w:rFonts w:ascii="Times New Roman" w:hAnsi="Times New Roman" w:cs="Times New Roman"/>
          <w:sz w:val="24"/>
          <w:szCs w:val="24"/>
        </w:rPr>
        <w:t xml:space="preserve"> aplinkybėms taisyklių patvirtinimo“.</w:t>
      </w:r>
    </w:p>
    <w:p w14:paraId="462419A8"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11.2. 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270025">
        <w:rPr>
          <w:rFonts w:ascii="Times New Roman" w:hAnsi="Times New Roman" w:cs="Times New Roman"/>
          <w:i/>
          <w:iCs/>
          <w:sz w:val="24"/>
          <w:szCs w:val="24"/>
        </w:rPr>
        <w:t xml:space="preserve">(force majeure) </w:t>
      </w:r>
      <w:r w:rsidRPr="00270025">
        <w:rPr>
          <w:rFonts w:ascii="Times New Roman" w:hAnsi="Times New Roman" w:cs="Times New Roman"/>
          <w:sz w:val="24"/>
          <w:szCs w:val="24"/>
        </w:rPr>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71F9290E"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11.3. Šalys neatsako už savo įsipareigojimų nevykdymą ar netinkamą vykdymą dėl nenugalimos jėgos </w:t>
      </w:r>
      <w:r w:rsidRPr="00270025">
        <w:rPr>
          <w:rFonts w:ascii="Times New Roman" w:hAnsi="Times New Roman" w:cs="Times New Roman"/>
          <w:i/>
          <w:iCs/>
          <w:sz w:val="24"/>
          <w:szCs w:val="24"/>
        </w:rPr>
        <w:t xml:space="preserve">(force majeure) </w:t>
      </w:r>
      <w:r w:rsidRPr="00270025">
        <w:rPr>
          <w:rFonts w:ascii="Times New Roman" w:hAnsi="Times New Roman" w:cs="Times New Roman"/>
          <w:sz w:val="24"/>
          <w:szCs w:val="24"/>
        </w:rPr>
        <w:t xml:space="preserve">aplinkybių, nors Šalys stengėsi visais įmanomais būdais išvengti žalos. Esant šioms aplinkybėms, Šalys atleidžiamos nuo savo sutartinių įsipareigojimų vykdymo visu šių aplinkybių buvimo laikotarpiu, jeigu apie tokių aplinkybių atsiradimą yra tinkamai informuota kita Šalis. Jeigu nenugalimos jėgos </w:t>
      </w:r>
      <w:r w:rsidRPr="00270025">
        <w:rPr>
          <w:rFonts w:ascii="Times New Roman" w:hAnsi="Times New Roman" w:cs="Times New Roman"/>
          <w:i/>
          <w:iCs/>
          <w:sz w:val="24"/>
          <w:szCs w:val="24"/>
        </w:rPr>
        <w:t xml:space="preserve">(force majeure) </w:t>
      </w:r>
      <w:r w:rsidRPr="00270025">
        <w:rPr>
          <w:rFonts w:ascii="Times New Roman" w:hAnsi="Times New Roman" w:cs="Times New Roman"/>
          <w:sz w:val="24"/>
          <w:szCs w:val="24"/>
        </w:rPr>
        <w:t>aplinkybės, dėl kurių negalima vykdyti sutartinių įsipareigojimų, išlieka ilgiau nei 3 (tris) mėnesius, bet kuri Šalis turi teisę nutraukti Sutartį. Šiuo atveju kita Šalis neturi teisės reikalauti iš Sutartį nutraukiančios Šalies atlyginti nuostolių ar negautų pajamų (įskaitant baudą už Sutarties nutraukimą</w:t>
      </w:r>
      <w:r w:rsidRPr="00270025">
        <w:rPr>
          <w:rFonts w:ascii="Times New Roman" w:hAnsi="Times New Roman" w:cs="Times New Roman"/>
          <w:i/>
          <w:iCs/>
          <w:sz w:val="24"/>
          <w:szCs w:val="24"/>
        </w:rPr>
        <w:t xml:space="preserve"> (ši nuostata taikoma, kai Sutarties įvykdymas užtikrinamas netesybomis – bauda</w:t>
      </w:r>
      <w:r w:rsidRPr="00270025">
        <w:rPr>
          <w:rFonts w:ascii="Times New Roman" w:hAnsi="Times New Roman" w:cs="Times New Roman"/>
          <w:sz w:val="24"/>
          <w:szCs w:val="24"/>
        </w:rPr>
        <w:t>)</w:t>
      </w:r>
      <w:r w:rsidRPr="00270025">
        <w:rPr>
          <w:rFonts w:ascii="Times New Roman" w:hAnsi="Times New Roman" w:cs="Times New Roman"/>
          <w:i/>
          <w:iCs/>
          <w:sz w:val="24"/>
          <w:szCs w:val="24"/>
        </w:rPr>
        <w:t>.</w:t>
      </w:r>
    </w:p>
    <w:p w14:paraId="7EA8F4EB" w14:textId="77777777" w:rsidR="00130DDF" w:rsidRPr="00A06BDD" w:rsidRDefault="00130DDF" w:rsidP="00130DDF">
      <w:pPr>
        <w:spacing w:after="0" w:line="240" w:lineRule="auto"/>
        <w:jc w:val="center"/>
        <w:rPr>
          <w:rFonts w:ascii="Times New Roman" w:hAnsi="Times New Roman" w:cs="Times New Roman"/>
          <w:sz w:val="25"/>
          <w:szCs w:val="25"/>
        </w:rPr>
      </w:pPr>
    </w:p>
    <w:p w14:paraId="32C8DEDF" w14:textId="77777777" w:rsidR="00130DDF" w:rsidRPr="00270025" w:rsidRDefault="00130DDF" w:rsidP="00130DDF">
      <w:pPr>
        <w:spacing w:after="0" w:line="240" w:lineRule="auto"/>
        <w:jc w:val="center"/>
        <w:rPr>
          <w:rFonts w:ascii="Times New Roman" w:hAnsi="Times New Roman" w:cs="Times New Roman"/>
          <w:sz w:val="24"/>
          <w:szCs w:val="24"/>
        </w:rPr>
      </w:pPr>
      <w:r w:rsidRPr="00270025">
        <w:rPr>
          <w:rFonts w:ascii="Times New Roman" w:hAnsi="Times New Roman" w:cs="Times New Roman"/>
          <w:b/>
          <w:bCs/>
          <w:sz w:val="24"/>
          <w:szCs w:val="24"/>
        </w:rPr>
        <w:t>12. SUTARTIES PAŽEIDIMAS</w:t>
      </w:r>
    </w:p>
    <w:p w14:paraId="5F1AE275" w14:textId="77777777" w:rsidR="00130DDF" w:rsidRPr="00A06BDD" w:rsidRDefault="00130DDF" w:rsidP="00130DDF">
      <w:pPr>
        <w:spacing w:after="0" w:line="240" w:lineRule="auto"/>
        <w:jc w:val="center"/>
        <w:rPr>
          <w:rFonts w:ascii="Times New Roman" w:hAnsi="Times New Roman" w:cs="Times New Roman"/>
          <w:sz w:val="25"/>
          <w:szCs w:val="25"/>
        </w:rPr>
      </w:pPr>
    </w:p>
    <w:p w14:paraId="256E8D5B" w14:textId="77777777" w:rsidR="00130DDF" w:rsidRPr="00D50CC0" w:rsidRDefault="00130DDF" w:rsidP="00130DDF">
      <w:pPr>
        <w:spacing w:after="0" w:line="240" w:lineRule="auto"/>
        <w:ind w:firstLine="720"/>
        <w:jc w:val="both"/>
        <w:rPr>
          <w:rFonts w:ascii="Times New Roman" w:hAnsi="Times New Roman" w:cs="Times New Roman"/>
          <w:sz w:val="23"/>
          <w:szCs w:val="23"/>
        </w:rPr>
      </w:pPr>
      <w:r w:rsidRPr="00D50CC0">
        <w:rPr>
          <w:rFonts w:ascii="Times New Roman" w:hAnsi="Times New Roman" w:cs="Times New Roman"/>
          <w:sz w:val="23"/>
          <w:szCs w:val="23"/>
        </w:rPr>
        <w:t>12.1. Jei Šalis nevykdo savo įsipareigojimų pagal Sutartį arba netinkamai juos vykdo, ji pažeidžia Sutartį.</w:t>
      </w:r>
    </w:p>
    <w:p w14:paraId="1D319049" w14:textId="77777777" w:rsidR="00130DDF" w:rsidRPr="00D50CC0" w:rsidRDefault="00130DDF" w:rsidP="00130DDF">
      <w:pPr>
        <w:spacing w:after="0" w:line="240" w:lineRule="auto"/>
        <w:ind w:firstLine="720"/>
        <w:jc w:val="both"/>
        <w:rPr>
          <w:rFonts w:ascii="Times New Roman" w:hAnsi="Times New Roman" w:cs="Times New Roman"/>
          <w:sz w:val="23"/>
          <w:szCs w:val="23"/>
        </w:rPr>
      </w:pPr>
      <w:r w:rsidRPr="00D50CC0">
        <w:rPr>
          <w:rFonts w:ascii="Times New Roman" w:hAnsi="Times New Roman" w:cs="Times New Roman"/>
          <w:sz w:val="23"/>
          <w:szCs w:val="23"/>
        </w:rPr>
        <w:t>12.2. Šioje Sutartyje esminėmis Sutarties sąlygomis laikoma:</w:t>
      </w:r>
    </w:p>
    <w:p w14:paraId="11790B27" w14:textId="77777777" w:rsidR="00130DDF" w:rsidRPr="00D50CC0" w:rsidRDefault="00130DDF" w:rsidP="00130DDF">
      <w:pPr>
        <w:spacing w:after="0" w:line="240" w:lineRule="auto"/>
        <w:ind w:firstLine="720"/>
        <w:jc w:val="both"/>
        <w:rPr>
          <w:rFonts w:ascii="Times New Roman" w:hAnsi="Times New Roman" w:cs="Times New Roman"/>
          <w:sz w:val="23"/>
          <w:szCs w:val="23"/>
        </w:rPr>
      </w:pPr>
      <w:r w:rsidRPr="00D50CC0">
        <w:rPr>
          <w:rFonts w:ascii="Times New Roman" w:hAnsi="Times New Roman" w:cs="Times New Roman"/>
          <w:sz w:val="23"/>
          <w:szCs w:val="23"/>
        </w:rPr>
        <w:t>12.2.1. Sutarties dalykas;</w:t>
      </w:r>
    </w:p>
    <w:p w14:paraId="6BAD8758" w14:textId="77777777" w:rsidR="00130DDF" w:rsidRPr="00D50CC0" w:rsidRDefault="00130DDF" w:rsidP="00130DDF">
      <w:pPr>
        <w:spacing w:after="0" w:line="240" w:lineRule="auto"/>
        <w:ind w:firstLine="720"/>
        <w:jc w:val="both"/>
        <w:rPr>
          <w:rFonts w:ascii="Times New Roman" w:hAnsi="Times New Roman" w:cs="Times New Roman"/>
          <w:sz w:val="23"/>
          <w:szCs w:val="23"/>
        </w:rPr>
      </w:pPr>
      <w:r w:rsidRPr="00D50CC0">
        <w:rPr>
          <w:rFonts w:ascii="Times New Roman" w:hAnsi="Times New Roman" w:cs="Times New Roman"/>
          <w:sz w:val="23"/>
          <w:szCs w:val="23"/>
        </w:rPr>
        <w:t>12.2.2. Sutarties kaina ir kainodaros taisyklės;</w:t>
      </w:r>
    </w:p>
    <w:p w14:paraId="7B2E334D" w14:textId="77777777" w:rsidR="00130DDF" w:rsidRPr="00D50CC0" w:rsidRDefault="00130DDF" w:rsidP="00130DDF">
      <w:pPr>
        <w:spacing w:after="0" w:line="240" w:lineRule="auto"/>
        <w:ind w:firstLine="720"/>
        <w:jc w:val="both"/>
        <w:rPr>
          <w:rFonts w:ascii="Times New Roman" w:hAnsi="Times New Roman" w:cs="Times New Roman"/>
          <w:sz w:val="23"/>
          <w:szCs w:val="23"/>
        </w:rPr>
      </w:pPr>
      <w:r w:rsidRPr="00D50CC0">
        <w:rPr>
          <w:rFonts w:ascii="Times New Roman" w:hAnsi="Times New Roman" w:cs="Times New Roman"/>
          <w:sz w:val="23"/>
          <w:szCs w:val="23"/>
        </w:rPr>
        <w:t>12.2.3. mokėjimo sąlygos ir tvarka;</w:t>
      </w:r>
    </w:p>
    <w:p w14:paraId="36730663" w14:textId="77777777" w:rsidR="00130DDF" w:rsidRPr="00D50CC0" w:rsidRDefault="00130DDF" w:rsidP="00130DDF">
      <w:pPr>
        <w:spacing w:after="0" w:line="240" w:lineRule="auto"/>
        <w:ind w:firstLine="720"/>
        <w:jc w:val="both"/>
        <w:rPr>
          <w:rFonts w:ascii="Times New Roman" w:hAnsi="Times New Roman" w:cs="Times New Roman"/>
          <w:sz w:val="23"/>
          <w:szCs w:val="23"/>
        </w:rPr>
      </w:pPr>
      <w:r w:rsidRPr="00D50CC0">
        <w:rPr>
          <w:rFonts w:ascii="Times New Roman" w:hAnsi="Times New Roman" w:cs="Times New Roman"/>
          <w:sz w:val="23"/>
          <w:szCs w:val="23"/>
        </w:rPr>
        <w:t>12.2.4. Prekių pristatymo/perdavimo terminas (-ai);</w:t>
      </w:r>
    </w:p>
    <w:p w14:paraId="75C8CFB7" w14:textId="77777777" w:rsidR="00130DDF" w:rsidRPr="00D50CC0" w:rsidRDefault="00130DDF" w:rsidP="00130DDF">
      <w:pPr>
        <w:spacing w:after="0" w:line="240" w:lineRule="auto"/>
        <w:ind w:firstLine="720"/>
        <w:jc w:val="both"/>
        <w:rPr>
          <w:rFonts w:ascii="Times New Roman" w:hAnsi="Times New Roman" w:cs="Times New Roman"/>
          <w:sz w:val="23"/>
          <w:szCs w:val="23"/>
        </w:rPr>
      </w:pPr>
      <w:r w:rsidRPr="00D50CC0">
        <w:rPr>
          <w:rFonts w:ascii="Times New Roman" w:hAnsi="Times New Roman" w:cs="Times New Roman"/>
          <w:sz w:val="23"/>
          <w:szCs w:val="23"/>
        </w:rPr>
        <w:t>12.2.5. reikalavimai, susiję su Sutarties įvykdymo užtikrinimo pateikimu;</w:t>
      </w:r>
    </w:p>
    <w:p w14:paraId="33D591D2" w14:textId="77777777" w:rsidR="00130DDF" w:rsidRPr="00D50CC0" w:rsidRDefault="00130DDF" w:rsidP="00130DDF">
      <w:pPr>
        <w:spacing w:after="0" w:line="240" w:lineRule="auto"/>
        <w:ind w:firstLine="720"/>
        <w:jc w:val="both"/>
        <w:rPr>
          <w:rFonts w:ascii="Times New Roman" w:hAnsi="Times New Roman" w:cs="Times New Roman"/>
          <w:sz w:val="23"/>
          <w:szCs w:val="23"/>
        </w:rPr>
      </w:pPr>
      <w:r w:rsidRPr="00D50CC0">
        <w:rPr>
          <w:rFonts w:ascii="Times New Roman" w:hAnsi="Times New Roman" w:cs="Times New Roman"/>
          <w:sz w:val="23"/>
          <w:szCs w:val="23"/>
        </w:rPr>
        <w:t>12.2.6. kitos sąlygos, kurias Sutartyje Šalys nurodė kaip esmines.</w:t>
      </w:r>
    </w:p>
    <w:p w14:paraId="23480653" w14:textId="77777777" w:rsidR="00130DDF" w:rsidRPr="00D50CC0" w:rsidRDefault="00130DDF" w:rsidP="00130DDF">
      <w:pPr>
        <w:spacing w:after="0" w:line="240" w:lineRule="auto"/>
        <w:ind w:firstLine="720"/>
        <w:jc w:val="both"/>
        <w:rPr>
          <w:rFonts w:ascii="Times New Roman" w:hAnsi="Times New Roman" w:cs="Times New Roman"/>
          <w:sz w:val="23"/>
          <w:szCs w:val="23"/>
        </w:rPr>
      </w:pPr>
      <w:r w:rsidRPr="00D50CC0">
        <w:rPr>
          <w:rFonts w:ascii="Times New Roman" w:hAnsi="Times New Roman" w:cs="Times New Roman"/>
          <w:sz w:val="23"/>
          <w:szCs w:val="23"/>
        </w:rPr>
        <w:t>12.3. Sutarties 12.2 papunktyje nurodytų sąlygų pažeidimas laikomas esminiu Sutarties pažeidimu.</w:t>
      </w:r>
    </w:p>
    <w:p w14:paraId="1D275A3F" w14:textId="77777777" w:rsidR="00130DDF" w:rsidRPr="00A06BDD" w:rsidRDefault="00130DDF" w:rsidP="00130DDF">
      <w:pPr>
        <w:spacing w:after="0" w:line="240" w:lineRule="auto"/>
        <w:rPr>
          <w:rFonts w:ascii="Times New Roman" w:hAnsi="Times New Roman" w:cs="Times New Roman"/>
          <w:sz w:val="24"/>
          <w:szCs w:val="24"/>
        </w:rPr>
      </w:pPr>
    </w:p>
    <w:p w14:paraId="09BDF04B" w14:textId="77777777" w:rsidR="00130DDF" w:rsidRPr="00270025" w:rsidRDefault="00130DDF" w:rsidP="00130DDF">
      <w:pPr>
        <w:spacing w:after="0" w:line="240" w:lineRule="auto"/>
        <w:jc w:val="center"/>
        <w:rPr>
          <w:rFonts w:ascii="Times New Roman" w:hAnsi="Times New Roman" w:cs="Times New Roman"/>
          <w:sz w:val="24"/>
          <w:szCs w:val="24"/>
        </w:rPr>
      </w:pPr>
      <w:r w:rsidRPr="00270025">
        <w:rPr>
          <w:rFonts w:ascii="Times New Roman" w:hAnsi="Times New Roman" w:cs="Times New Roman"/>
          <w:b/>
          <w:bCs/>
          <w:sz w:val="24"/>
          <w:szCs w:val="24"/>
        </w:rPr>
        <w:t>13. SUTARTIES GALIOJIMAS IR PASIBAIGIMAS</w:t>
      </w:r>
    </w:p>
    <w:p w14:paraId="56B812B6" w14:textId="77777777" w:rsidR="00130DDF" w:rsidRPr="00A06BDD" w:rsidRDefault="00130DDF" w:rsidP="00130DDF">
      <w:pPr>
        <w:spacing w:after="0" w:line="240" w:lineRule="auto"/>
        <w:jc w:val="center"/>
        <w:rPr>
          <w:rFonts w:ascii="Times New Roman" w:hAnsi="Times New Roman" w:cs="Times New Roman"/>
        </w:rPr>
      </w:pPr>
    </w:p>
    <w:p w14:paraId="6EB2A30F"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lastRenderedPageBreak/>
        <w:t>13.1. Sutartis įsigalioja nuo jos pasirašymo dienos ir galioja, kol visiškai įvykdomi pagal Sutartį prisiimti įsipareigojimai arba kol Sutartis nutraukiama joje ar galiojančiuose Lietuvos Respublikos teisės aktuose nustatytais atvejais ir tvarka.</w:t>
      </w:r>
    </w:p>
    <w:p w14:paraId="56267993"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13.2. 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nepašalinamas. Jeigu pirmoji Šalis nepašalina esminio pažeidimo per nurodytą protingą terminą, kita Šalis turi teisę nutraukti Sutartį, raštu įspėjusi apie tai kitą Šalį. Sutarties nutraukimo diena yra pranešimo apie Sutarties nutraukimą gavimo diena.</w:t>
      </w:r>
    </w:p>
    <w:p w14:paraId="1D12D173"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13.3.</w:t>
      </w:r>
      <w:bookmarkStart w:id="6" w:name="_Hlk193275301"/>
      <w:r w:rsidRPr="00270025">
        <w:rPr>
          <w:rFonts w:ascii="Times New Roman" w:hAnsi="Times New Roman" w:cs="Times New Roman"/>
          <w:sz w:val="24"/>
          <w:szCs w:val="24"/>
        </w:rPr>
        <w:t xml:space="preserve"> Pirkėjas turi teisę vienašališkai nutraukti Sutartį Lietuvos Respublikos v</w:t>
      </w:r>
      <w:bookmarkEnd w:id="6"/>
      <w:r w:rsidRPr="00270025">
        <w:rPr>
          <w:rFonts w:ascii="Times New Roman" w:hAnsi="Times New Roman" w:cs="Times New Roman"/>
          <w:sz w:val="24"/>
          <w:szCs w:val="24"/>
        </w:rPr>
        <w:t>iešųjų pirkimų įstatymo 90 straipsnyje nurodytais atvejais ir tvarka bei Lietuvos Respublikos</w:t>
      </w:r>
      <w:bookmarkStart w:id="7" w:name="nff27b3c1187b418b8b390fa88603a633"/>
      <w:r w:rsidRPr="00270025">
        <w:rPr>
          <w:rFonts w:ascii="Times New Roman" w:hAnsi="Times New Roman" w:cs="Times New Roman"/>
          <w:sz w:val="24"/>
          <w:szCs w:val="24"/>
        </w:rPr>
        <w:t xml:space="preserve"> civilinio kodekso</w:t>
      </w:r>
      <w:bookmarkEnd w:id="7"/>
      <w:r w:rsidRPr="00270025">
        <w:rPr>
          <w:rFonts w:ascii="Times New Roman" w:hAnsi="Times New Roman" w:cs="Times New Roman"/>
          <w:sz w:val="24"/>
          <w:szCs w:val="24"/>
        </w:rPr>
        <w:t xml:space="preserve"> nustatytais atvejais, informavęs Pardavėją raštu ne vėliau kaip prieš 10 (dešimt) kalendorinių dienų. Šiuo atveju Pirkėjas privalo (</w:t>
      </w:r>
      <w:r w:rsidRPr="00270025">
        <w:rPr>
          <w:rFonts w:ascii="Times New Roman" w:hAnsi="Times New Roman" w:cs="Times New Roman"/>
          <w:i/>
          <w:iCs/>
          <w:sz w:val="24"/>
          <w:szCs w:val="24"/>
        </w:rPr>
        <w:t>sumokėti Pardavėjui kainos dalį, proporcingą Pirkėjo priimtoms Prekėms, ir</w:t>
      </w:r>
      <w:r w:rsidRPr="00270025">
        <w:rPr>
          <w:rFonts w:ascii="Times New Roman" w:hAnsi="Times New Roman" w:cs="Times New Roman"/>
          <w:sz w:val="24"/>
          <w:szCs w:val="24"/>
        </w:rPr>
        <w:t>)</w:t>
      </w:r>
      <w:r w:rsidRPr="00270025">
        <w:rPr>
          <w:rFonts w:ascii="Times New Roman" w:hAnsi="Times New Roman" w:cs="Times New Roman"/>
          <w:i/>
          <w:iCs/>
          <w:sz w:val="24"/>
          <w:szCs w:val="24"/>
        </w:rPr>
        <w:t> </w:t>
      </w:r>
      <w:r w:rsidRPr="00270025">
        <w:rPr>
          <w:rFonts w:ascii="Times New Roman" w:hAnsi="Times New Roman" w:cs="Times New Roman"/>
          <w:sz w:val="24"/>
          <w:szCs w:val="24"/>
        </w:rPr>
        <w:t>atlyginti protingas Pardavėjo išlaidas, kurias jis, norėdamas įvykdyti Sutartį, padarė iki pranešimo apie Sutarties nutraukimą gavimo iš Pirkėjo momento. </w:t>
      </w:r>
    </w:p>
    <w:p w14:paraId="75F9E278"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13.4. Pardavėjas turi teisę vienašališkai nutraukti Sutartį tik dėl svarbių priežasčių, informavęs Pirkėją ne vėliau kaip prieš 30 (trisdešimt) kalendorinių dienų. Šiuo atveju Pardavėjas privalo visiškai atlyginti Pirkėjo patirtus pagrįstus nuostolius.</w:t>
      </w:r>
    </w:p>
    <w:p w14:paraId="0E72108E"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13.5. Sutartis bet kada gali būti nutraukta raštišku abiejų Šalių susitarimu.</w:t>
      </w:r>
    </w:p>
    <w:p w14:paraId="48F1CDE9" w14:textId="77777777" w:rsidR="00130DDF" w:rsidRPr="008A6BC8" w:rsidRDefault="00130DDF" w:rsidP="00130DDF">
      <w:pPr>
        <w:spacing w:after="0" w:line="240" w:lineRule="auto"/>
        <w:jc w:val="center"/>
        <w:rPr>
          <w:rFonts w:ascii="Times New Roman" w:hAnsi="Times New Roman" w:cs="Times New Roman"/>
          <w:sz w:val="23"/>
          <w:szCs w:val="23"/>
        </w:rPr>
      </w:pPr>
    </w:p>
    <w:p w14:paraId="7F753191" w14:textId="77777777" w:rsidR="00130DDF" w:rsidRPr="00270025" w:rsidRDefault="00130DDF" w:rsidP="00130DDF">
      <w:pPr>
        <w:spacing w:after="0" w:line="240" w:lineRule="auto"/>
        <w:jc w:val="center"/>
        <w:rPr>
          <w:rFonts w:ascii="Times New Roman" w:hAnsi="Times New Roman" w:cs="Times New Roman"/>
          <w:sz w:val="24"/>
          <w:szCs w:val="24"/>
        </w:rPr>
      </w:pPr>
      <w:r w:rsidRPr="00270025">
        <w:rPr>
          <w:rFonts w:ascii="Times New Roman" w:hAnsi="Times New Roman" w:cs="Times New Roman"/>
          <w:b/>
          <w:bCs/>
          <w:sz w:val="24"/>
          <w:szCs w:val="24"/>
        </w:rPr>
        <w:t>14. KONFIDENCIALUMAS</w:t>
      </w:r>
    </w:p>
    <w:p w14:paraId="4DFB8448" w14:textId="77777777" w:rsidR="00130DDF" w:rsidRPr="008A6BC8" w:rsidRDefault="00130DDF" w:rsidP="00130DDF">
      <w:pPr>
        <w:spacing w:after="0" w:line="240" w:lineRule="auto"/>
        <w:jc w:val="center"/>
        <w:rPr>
          <w:rFonts w:ascii="Times New Roman" w:hAnsi="Times New Roman" w:cs="Times New Roman"/>
          <w:sz w:val="23"/>
          <w:szCs w:val="23"/>
        </w:rPr>
      </w:pPr>
    </w:p>
    <w:p w14:paraId="450E9AB1"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14.1. Šalys įsipareigoja neskelbti tretiesiems asmenims informacijos apie šios Sutarties sudarymo sąlygas ir kitos informacijos apie Šalis daugiau, negu to reikia Sutarčiai tinkamai vykdyti, išskyrus atvejus, kai tai privaloma pagal Lietuvos Respublikos teisės aktus.</w:t>
      </w:r>
    </w:p>
    <w:p w14:paraId="5C515EA7"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14.2. 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w:t>
      </w:r>
    </w:p>
    <w:p w14:paraId="38A90B27" w14:textId="77777777" w:rsidR="00130DDF" w:rsidRPr="00270025" w:rsidRDefault="00130DDF" w:rsidP="00130DDF">
      <w:pPr>
        <w:spacing w:after="0" w:line="240" w:lineRule="auto"/>
        <w:jc w:val="both"/>
        <w:rPr>
          <w:rFonts w:ascii="Times New Roman" w:hAnsi="Times New Roman" w:cs="Times New Roman"/>
          <w:sz w:val="24"/>
          <w:szCs w:val="24"/>
        </w:rPr>
      </w:pPr>
    </w:p>
    <w:p w14:paraId="481DB2E1" w14:textId="77777777" w:rsidR="00130DDF" w:rsidRPr="00270025" w:rsidRDefault="00130DDF" w:rsidP="00130DDF">
      <w:pPr>
        <w:spacing w:after="0" w:line="240" w:lineRule="auto"/>
        <w:jc w:val="center"/>
        <w:rPr>
          <w:rFonts w:ascii="Times New Roman" w:hAnsi="Times New Roman" w:cs="Times New Roman"/>
          <w:sz w:val="24"/>
          <w:szCs w:val="24"/>
        </w:rPr>
      </w:pPr>
      <w:r w:rsidRPr="00270025">
        <w:rPr>
          <w:rFonts w:ascii="Times New Roman" w:hAnsi="Times New Roman" w:cs="Times New Roman"/>
          <w:b/>
          <w:bCs/>
          <w:sz w:val="24"/>
          <w:szCs w:val="24"/>
        </w:rPr>
        <w:t>15. UŽ SUTARTIES TINKAMĄ VYKDYMĄ ATSAKINGI ASMENYS</w:t>
      </w:r>
    </w:p>
    <w:p w14:paraId="3664482B" w14:textId="77777777" w:rsidR="00130DDF" w:rsidRPr="00270025" w:rsidRDefault="00130DDF" w:rsidP="00130DDF">
      <w:pPr>
        <w:spacing w:after="0" w:line="240" w:lineRule="auto"/>
        <w:jc w:val="center"/>
        <w:rPr>
          <w:rFonts w:ascii="Times New Roman" w:hAnsi="Times New Roman" w:cs="Times New Roman"/>
          <w:sz w:val="24"/>
          <w:szCs w:val="24"/>
        </w:rPr>
      </w:pPr>
    </w:p>
    <w:p w14:paraId="403158B6"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15.1. Už Sutarties tinkamą vykdymą Pardavėjas skiria atsakingą asmenį </w:t>
      </w:r>
      <w:r w:rsidRPr="00270025">
        <w:rPr>
          <w:rFonts w:ascii="Times New Roman" w:hAnsi="Times New Roman" w:cs="Times New Roman"/>
          <w:i/>
          <w:iCs/>
          <w:sz w:val="24"/>
          <w:szCs w:val="24"/>
        </w:rPr>
        <w:t xml:space="preserve">(įrašyti) </w:t>
      </w:r>
      <w:r w:rsidRPr="00270025">
        <w:rPr>
          <w:rFonts w:ascii="Times New Roman" w:hAnsi="Times New Roman" w:cs="Times New Roman"/>
          <w:sz w:val="24"/>
          <w:szCs w:val="24"/>
        </w:rPr>
        <w:t>ir nurodo jo telefono numerį (-</w:t>
      </w:r>
      <w:proofErr w:type="spellStart"/>
      <w:r w:rsidRPr="00270025">
        <w:rPr>
          <w:rFonts w:ascii="Times New Roman" w:hAnsi="Times New Roman" w:cs="Times New Roman"/>
          <w:sz w:val="24"/>
          <w:szCs w:val="24"/>
        </w:rPr>
        <w:t>ius</w:t>
      </w:r>
      <w:proofErr w:type="spellEnd"/>
      <w:r w:rsidRPr="00270025">
        <w:rPr>
          <w:rFonts w:ascii="Times New Roman" w:hAnsi="Times New Roman" w:cs="Times New Roman"/>
          <w:sz w:val="24"/>
          <w:szCs w:val="24"/>
        </w:rPr>
        <w:t xml:space="preserve">) </w:t>
      </w:r>
      <w:r w:rsidRPr="00270025">
        <w:rPr>
          <w:rFonts w:ascii="Times New Roman" w:hAnsi="Times New Roman" w:cs="Times New Roman"/>
          <w:i/>
          <w:iCs/>
          <w:sz w:val="24"/>
          <w:szCs w:val="24"/>
        </w:rPr>
        <w:t>(įrašyti)</w:t>
      </w:r>
      <w:r w:rsidRPr="00270025">
        <w:rPr>
          <w:rFonts w:ascii="Times New Roman" w:hAnsi="Times New Roman" w:cs="Times New Roman"/>
          <w:sz w:val="24"/>
          <w:szCs w:val="24"/>
        </w:rPr>
        <w:t xml:space="preserve">, elektroninio pašto adresą </w:t>
      </w:r>
      <w:r w:rsidRPr="00270025">
        <w:rPr>
          <w:rFonts w:ascii="Times New Roman" w:hAnsi="Times New Roman" w:cs="Times New Roman"/>
          <w:i/>
          <w:iCs/>
          <w:sz w:val="24"/>
          <w:szCs w:val="24"/>
        </w:rPr>
        <w:t>(įrašyti)</w:t>
      </w:r>
      <w:r w:rsidRPr="00270025">
        <w:rPr>
          <w:rFonts w:ascii="Times New Roman" w:hAnsi="Times New Roman" w:cs="Times New Roman"/>
          <w:sz w:val="24"/>
          <w:szCs w:val="24"/>
        </w:rPr>
        <w:t>. Šis asmuo yra atsakingas už Sutartyje numatytos veiklos koordinavimą (pagal Pardavėjui priskirtinus įsipareigojimus ir teises), reikiamų sprendimų tvirtinimą, Prekių perdavimo koordinavimą, Pirkėjo pateikiamų dokumentų priėmimą, Šalių suderinto perdavimo–priėmimo akto patvirtinimo koordinavimą, šio akto pasirašymą.</w:t>
      </w:r>
    </w:p>
    <w:p w14:paraId="402515B5" w14:textId="77777777" w:rsidR="00130DDF"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15.2. Už Sutarties tinkamą vykdymą Pirkėjas skiria atsakingą asmenį </w:t>
      </w:r>
      <w:r w:rsidRPr="00270025">
        <w:rPr>
          <w:rFonts w:ascii="Times New Roman" w:hAnsi="Times New Roman" w:cs="Times New Roman"/>
          <w:i/>
          <w:iCs/>
          <w:sz w:val="24"/>
          <w:szCs w:val="24"/>
        </w:rPr>
        <w:t xml:space="preserve">(įrašyti) </w:t>
      </w:r>
      <w:r w:rsidRPr="00270025">
        <w:rPr>
          <w:rFonts w:ascii="Times New Roman" w:hAnsi="Times New Roman" w:cs="Times New Roman"/>
          <w:sz w:val="24"/>
          <w:szCs w:val="24"/>
        </w:rPr>
        <w:t xml:space="preserve">ir nurodo jo tiesioginį telefono numerį </w:t>
      </w:r>
      <w:r w:rsidRPr="00270025">
        <w:rPr>
          <w:rFonts w:ascii="Times New Roman" w:hAnsi="Times New Roman" w:cs="Times New Roman"/>
          <w:i/>
          <w:iCs/>
          <w:sz w:val="24"/>
          <w:szCs w:val="24"/>
        </w:rPr>
        <w:t>(įrašyti)</w:t>
      </w:r>
      <w:r w:rsidRPr="00270025">
        <w:rPr>
          <w:rFonts w:ascii="Times New Roman" w:hAnsi="Times New Roman" w:cs="Times New Roman"/>
          <w:sz w:val="24"/>
          <w:szCs w:val="24"/>
        </w:rPr>
        <w:t xml:space="preserve">, mobiliojo telefono numerį </w:t>
      </w:r>
      <w:r w:rsidRPr="00270025">
        <w:rPr>
          <w:rFonts w:ascii="Times New Roman" w:hAnsi="Times New Roman" w:cs="Times New Roman"/>
          <w:i/>
          <w:iCs/>
          <w:sz w:val="24"/>
          <w:szCs w:val="24"/>
        </w:rPr>
        <w:t>(įrašyti)</w:t>
      </w:r>
      <w:r w:rsidRPr="00270025">
        <w:rPr>
          <w:rFonts w:ascii="Times New Roman" w:hAnsi="Times New Roman" w:cs="Times New Roman"/>
          <w:sz w:val="24"/>
          <w:szCs w:val="24"/>
        </w:rPr>
        <w:t xml:space="preserve">, elektroninio pašto adresą </w:t>
      </w:r>
      <w:r w:rsidRPr="00270025">
        <w:rPr>
          <w:rFonts w:ascii="Times New Roman" w:hAnsi="Times New Roman" w:cs="Times New Roman"/>
          <w:i/>
          <w:iCs/>
          <w:sz w:val="24"/>
          <w:szCs w:val="24"/>
        </w:rPr>
        <w:t>(įrašyti)</w:t>
      </w:r>
      <w:r w:rsidRPr="00270025">
        <w:rPr>
          <w:rFonts w:ascii="Times New Roman" w:hAnsi="Times New Roman" w:cs="Times New Roman"/>
          <w:sz w:val="24"/>
          <w:szCs w:val="24"/>
        </w:rPr>
        <w:t xml:space="preserve">. Šis asmuo yra atsakingas už Sutartyje numatytos veiklos koordinavimą (pagal Pirkėjui priskirtinus įsipareigojimus ir teises), perdavimo–priėmimo akto pasirašymą. </w:t>
      </w:r>
      <w:r w:rsidRPr="00270025">
        <w:rPr>
          <w:rFonts w:ascii="Times New Roman" w:hAnsi="Times New Roman" w:cs="Times New Roman"/>
          <w:bCs/>
          <w:sz w:val="24"/>
          <w:szCs w:val="24"/>
        </w:rPr>
        <w:t xml:space="preserve">Asmuo, atsakingas už Sutarties ir jos pakeitimų paskelbimą Centrinėje viešųjų pirkimų informacinėje sistemoje yra </w:t>
      </w:r>
      <w:r w:rsidRPr="00270025">
        <w:rPr>
          <w:rFonts w:ascii="Times New Roman" w:hAnsi="Times New Roman" w:cs="Times New Roman"/>
          <w:bCs/>
          <w:i/>
          <w:iCs/>
          <w:sz w:val="24"/>
          <w:szCs w:val="24"/>
        </w:rPr>
        <w:t>(vardas, pavardė, pareigos)</w:t>
      </w:r>
      <w:r w:rsidRPr="00270025">
        <w:rPr>
          <w:rFonts w:ascii="Times New Roman" w:hAnsi="Times New Roman" w:cs="Times New Roman"/>
          <w:bCs/>
          <w:sz w:val="24"/>
          <w:szCs w:val="24"/>
        </w:rPr>
        <w:t xml:space="preserve"> (</w:t>
      </w:r>
      <w:r w:rsidRPr="00270025">
        <w:rPr>
          <w:rFonts w:ascii="Times New Roman" w:hAnsi="Times New Roman" w:cs="Times New Roman"/>
          <w:bCs/>
          <w:i/>
          <w:iCs/>
          <w:sz w:val="24"/>
          <w:szCs w:val="24"/>
        </w:rPr>
        <w:t>kontaktai</w:t>
      </w:r>
      <w:r w:rsidRPr="00270025">
        <w:rPr>
          <w:rFonts w:ascii="Times New Roman" w:hAnsi="Times New Roman" w:cs="Times New Roman"/>
          <w:bCs/>
          <w:sz w:val="24"/>
          <w:szCs w:val="24"/>
        </w:rPr>
        <w:t>).</w:t>
      </w:r>
      <w:r w:rsidRPr="00270025">
        <w:rPr>
          <w:rFonts w:ascii="Times New Roman" w:hAnsi="Times New Roman" w:cs="Times New Roman"/>
          <w:sz w:val="24"/>
          <w:szCs w:val="24"/>
        </w:rPr>
        <w:t xml:space="preserve"> </w:t>
      </w:r>
    </w:p>
    <w:p w14:paraId="69BEA78E" w14:textId="77777777" w:rsidR="00130DDF" w:rsidRPr="008A6BC8" w:rsidRDefault="00130DDF" w:rsidP="00130DDF">
      <w:pPr>
        <w:spacing w:after="0" w:line="240" w:lineRule="auto"/>
        <w:jc w:val="center"/>
        <w:rPr>
          <w:rFonts w:ascii="Times New Roman" w:hAnsi="Times New Roman" w:cs="Times New Roman"/>
          <w:sz w:val="23"/>
          <w:szCs w:val="23"/>
        </w:rPr>
      </w:pPr>
    </w:p>
    <w:p w14:paraId="522ED484" w14:textId="77777777" w:rsidR="00130DDF" w:rsidRPr="00270025" w:rsidRDefault="00130DDF" w:rsidP="00130DDF">
      <w:pPr>
        <w:spacing w:after="0" w:line="240" w:lineRule="auto"/>
        <w:jc w:val="center"/>
        <w:rPr>
          <w:rFonts w:ascii="Times New Roman" w:hAnsi="Times New Roman" w:cs="Times New Roman"/>
          <w:sz w:val="24"/>
          <w:szCs w:val="24"/>
        </w:rPr>
      </w:pPr>
      <w:r w:rsidRPr="00270025">
        <w:rPr>
          <w:rFonts w:ascii="Times New Roman" w:hAnsi="Times New Roman" w:cs="Times New Roman"/>
          <w:b/>
          <w:bCs/>
          <w:sz w:val="24"/>
          <w:szCs w:val="24"/>
        </w:rPr>
        <w:t>16. KITOS SĄLYGOS</w:t>
      </w:r>
    </w:p>
    <w:p w14:paraId="699BB54D" w14:textId="77777777" w:rsidR="00130DDF" w:rsidRPr="00804F65" w:rsidRDefault="00130DDF" w:rsidP="00130DDF">
      <w:pPr>
        <w:spacing w:after="0" w:line="240" w:lineRule="auto"/>
        <w:ind w:firstLine="720"/>
        <w:jc w:val="both"/>
        <w:rPr>
          <w:rFonts w:ascii="Times New Roman" w:hAnsi="Times New Roman" w:cs="Times New Roman"/>
          <w:sz w:val="23"/>
          <w:szCs w:val="23"/>
        </w:rPr>
      </w:pPr>
    </w:p>
    <w:p w14:paraId="158733A7"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16.1. Sutarties sąlygos Sutarties galiojimo laikotarpiu negali būti keičiamos, išskyrus tokias Sutarties sąlygas, kurias pakeitus nebūtų pažeisti Lietuvos Respublikos</w:t>
      </w:r>
      <w:bookmarkStart w:id="8" w:name="n656fde961718401ab13c499299d65083"/>
      <w:r w:rsidRPr="00270025">
        <w:rPr>
          <w:rFonts w:ascii="Times New Roman" w:hAnsi="Times New Roman" w:cs="Times New Roman"/>
          <w:sz w:val="24"/>
          <w:szCs w:val="24"/>
        </w:rPr>
        <w:t xml:space="preserve"> viešųjų pirkimų įstatyme</w:t>
      </w:r>
      <w:bookmarkEnd w:id="8"/>
      <w:r w:rsidRPr="00270025">
        <w:rPr>
          <w:rFonts w:ascii="Times New Roman" w:hAnsi="Times New Roman" w:cs="Times New Roman"/>
          <w:sz w:val="24"/>
          <w:szCs w:val="24"/>
        </w:rPr>
        <w:t xml:space="preserve"> nustatyti principai ir tikslai. Sutarties sąlygos gali būti keičiamos Lietuvos Respublikos</w:t>
      </w:r>
      <w:bookmarkStart w:id="9" w:name="n3cb506b111a4437e9fe9927cc8d4d855"/>
      <w:r w:rsidRPr="00270025">
        <w:rPr>
          <w:rFonts w:ascii="Times New Roman" w:hAnsi="Times New Roman" w:cs="Times New Roman"/>
          <w:sz w:val="24"/>
          <w:szCs w:val="24"/>
        </w:rPr>
        <w:t xml:space="preserve"> viešųjų </w:t>
      </w:r>
      <w:r w:rsidRPr="00270025">
        <w:rPr>
          <w:rFonts w:ascii="Times New Roman" w:hAnsi="Times New Roman" w:cs="Times New Roman"/>
          <w:sz w:val="24"/>
          <w:szCs w:val="24"/>
        </w:rPr>
        <w:lastRenderedPageBreak/>
        <w:t>pirkimų įstatymo</w:t>
      </w:r>
      <w:bookmarkStart w:id="10" w:name="nfa2f2c24304d46f5a9040f9abf550b34"/>
      <w:bookmarkEnd w:id="9"/>
      <w:r w:rsidRPr="00270025">
        <w:rPr>
          <w:rFonts w:ascii="Times New Roman" w:hAnsi="Times New Roman" w:cs="Times New Roman"/>
          <w:sz w:val="24"/>
          <w:szCs w:val="24"/>
        </w:rPr>
        <w:t xml:space="preserve"> 89</w:t>
      </w:r>
      <w:bookmarkEnd w:id="10"/>
      <w:r w:rsidRPr="00270025">
        <w:rPr>
          <w:rFonts w:ascii="Times New Roman" w:hAnsi="Times New Roman" w:cs="Times New Roman"/>
          <w:sz w:val="24"/>
          <w:szCs w:val="24"/>
        </w:rPr>
        <w:t xml:space="preserve"> straipsnyje nurodytais atvejais ir tvarka. Sutarties sąlygų keitimu nelaikomas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Šalys gali keisti tik neesmines Sutarties sąlygas.</w:t>
      </w:r>
    </w:p>
    <w:p w14:paraId="7ED537A0" w14:textId="4B1529F8" w:rsidR="00130DDF" w:rsidRPr="00270025" w:rsidRDefault="00130DDF" w:rsidP="000066F6">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16.2. Prekės atitinka joms keliamus kriterijus, patvirtintus Lietuvos Respublikos aplinkos </w:t>
      </w:r>
      <w:r w:rsidRPr="00B4269C">
        <w:rPr>
          <w:rFonts w:ascii="Times New Roman" w:hAnsi="Times New Roman" w:cs="Times New Roman"/>
          <w:sz w:val="24"/>
          <w:szCs w:val="24"/>
        </w:rPr>
        <w:t>ministro 2011 m. birželio 28 d. įsakymu Nr. DI-508 „</w:t>
      </w:r>
      <w:r w:rsidR="00F66DEA" w:rsidRPr="00B4269C">
        <w:rPr>
          <w:rFonts w:ascii="Times New Roman" w:hAnsi="Times New Roman" w:cs="Times New Roman"/>
          <w:sz w:val="24"/>
          <w:szCs w:val="24"/>
        </w:rPr>
        <w:t>Dėl Aplinkos apsaugos kriterijų taikymo, vykdant žaliuosius pirkimus, tvarkos aprašo patvirtinimo</w:t>
      </w:r>
      <w:r w:rsidRPr="00B4269C">
        <w:rPr>
          <w:rFonts w:ascii="Times New Roman" w:hAnsi="Times New Roman" w:cs="Times New Roman"/>
          <w:sz w:val="24"/>
          <w:szCs w:val="24"/>
        </w:rPr>
        <w:t>“</w:t>
      </w:r>
      <w:r w:rsidR="00BF1660">
        <w:rPr>
          <w:rFonts w:ascii="Times New Roman" w:hAnsi="Times New Roman" w:cs="Times New Roman"/>
          <w:sz w:val="24"/>
          <w:szCs w:val="24"/>
        </w:rPr>
        <w:t xml:space="preserve"> </w:t>
      </w:r>
      <w:r w:rsidR="00244C17" w:rsidRPr="00D62778">
        <w:rPr>
          <w:rFonts w:ascii="Times New Roman" w:hAnsi="Times New Roman" w:cs="Times New Roman"/>
          <w:sz w:val="24"/>
          <w:szCs w:val="24"/>
        </w:rPr>
        <w:t>II skyriaus</w:t>
      </w:r>
      <w:r w:rsidR="00244C17" w:rsidRPr="00C977B5">
        <w:rPr>
          <w:rFonts w:ascii="Times New Roman" w:hAnsi="Times New Roman" w:cs="Times New Roman"/>
          <w:color w:val="000000" w:themeColor="text1"/>
          <w:sz w:val="24"/>
          <w:szCs w:val="24"/>
        </w:rPr>
        <w:t xml:space="preserve"> </w:t>
      </w:r>
      <w:r w:rsidR="00BF1660" w:rsidRPr="00C977B5">
        <w:rPr>
          <w:rFonts w:ascii="Times New Roman" w:hAnsi="Times New Roman" w:cs="Times New Roman"/>
          <w:color w:val="000000" w:themeColor="text1"/>
          <w:sz w:val="24"/>
          <w:szCs w:val="24"/>
        </w:rPr>
        <w:t>4</w:t>
      </w:r>
      <w:r w:rsidR="00BF1660">
        <w:rPr>
          <w:rFonts w:ascii="Times New Roman" w:hAnsi="Times New Roman" w:cs="Times New Roman"/>
          <w:color w:val="000000" w:themeColor="text1"/>
          <w:sz w:val="24"/>
          <w:szCs w:val="24"/>
        </w:rPr>
        <w:t xml:space="preserve"> </w:t>
      </w:r>
      <w:r w:rsidR="00BF1660" w:rsidRPr="00C977B5">
        <w:rPr>
          <w:rFonts w:ascii="Times New Roman" w:hAnsi="Times New Roman" w:cs="Times New Roman"/>
          <w:color w:val="000000" w:themeColor="text1"/>
          <w:sz w:val="24"/>
          <w:szCs w:val="24"/>
        </w:rPr>
        <w:t>punkt</w:t>
      </w:r>
      <w:r w:rsidR="00BF1660">
        <w:rPr>
          <w:rFonts w:ascii="Times New Roman" w:hAnsi="Times New Roman" w:cs="Times New Roman"/>
          <w:color w:val="000000" w:themeColor="text1"/>
          <w:sz w:val="24"/>
          <w:szCs w:val="24"/>
        </w:rPr>
        <w:t xml:space="preserve">o </w:t>
      </w:r>
      <w:r w:rsidR="00BF1660" w:rsidRPr="00CB3768">
        <w:rPr>
          <w:rFonts w:ascii="Times New Roman" w:hAnsi="Times New Roman" w:cs="Times New Roman"/>
          <w:sz w:val="24"/>
          <w:szCs w:val="24"/>
        </w:rPr>
        <w:t>4.1.papunkčiu</w:t>
      </w:r>
      <w:r w:rsidR="00BF1660">
        <w:rPr>
          <w:rFonts w:ascii="Times New Roman" w:hAnsi="Times New Roman" w:cs="Times New Roman"/>
          <w:sz w:val="24"/>
          <w:szCs w:val="24"/>
        </w:rPr>
        <w:t xml:space="preserve"> ir 6 punktu</w:t>
      </w:r>
      <w:r w:rsidR="003D0FC3">
        <w:rPr>
          <w:rFonts w:ascii="Times New Roman" w:hAnsi="Times New Roman" w:cs="Times New Roman"/>
          <w:sz w:val="24"/>
          <w:szCs w:val="24"/>
        </w:rPr>
        <w:t xml:space="preserve">. </w:t>
      </w:r>
    </w:p>
    <w:p w14:paraId="54C3EA89"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16.3. Sutarčiai ir su ja susijusiems santykiams tarp Šalių, įskaitant Sutarties sudarymo, galiojimo, negaliojimo ir nutraukimo klausimus, taikoma Lietuvos Respublikos teisė ir Sutartis aiškinama pagal šią teisę.</w:t>
      </w:r>
    </w:p>
    <w:p w14:paraId="7B097BE2"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16.4. Kiekvieną ginčą, nesutarimą ar reikalavimą, kylantį iš Sutarties ar susijusį su Sutartimi, jos sudarymu, galiojimu, vykdymu, pažeidimu, nutraukimu, Šalys sprendžia derybomis, vadovaudamosi Lietuvos Respublikos teisės aktais. Nepavykus ginčo, nesutarimo ar reikalavimo išspręsti derybomis, jie sprendžiami Lietuvos Respublikos teismuose pagal Pirkėjo buveinės vietą.</w:t>
      </w:r>
    </w:p>
    <w:p w14:paraId="35E27F71"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16.5. Šalių tarpusavio santykiai, neaptarti Sutartyje, reguliuojami Lietuvos Respublikos</w:t>
      </w:r>
      <w:bookmarkStart w:id="11" w:name="nf01769e8313348e3bb328b98b8883e92"/>
      <w:r w:rsidRPr="00270025">
        <w:rPr>
          <w:rFonts w:ascii="Times New Roman" w:hAnsi="Times New Roman" w:cs="Times New Roman"/>
          <w:sz w:val="24"/>
          <w:szCs w:val="24"/>
        </w:rPr>
        <w:t xml:space="preserve"> civilinio kodekso</w:t>
      </w:r>
      <w:bookmarkEnd w:id="11"/>
      <w:r w:rsidRPr="00270025">
        <w:rPr>
          <w:rFonts w:ascii="Times New Roman" w:hAnsi="Times New Roman" w:cs="Times New Roman"/>
          <w:sz w:val="24"/>
          <w:szCs w:val="24"/>
        </w:rPr>
        <w:t xml:space="preserve"> ir kitų Lietuvos Respublikos teisės aktų nustatyta tvarka.</w:t>
      </w:r>
    </w:p>
    <w:p w14:paraId="4D3FF315"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i/>
          <w:iCs/>
          <w:sz w:val="24"/>
          <w:szCs w:val="24"/>
        </w:rPr>
        <w:t>Jei Sutartis pasirašoma raštu:</w:t>
      </w:r>
    </w:p>
    <w:p w14:paraId="295D4F16"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16.6. Sutartis sudaryta lietuvių kalba 2 (dviem) egzemplioriais, po vieną kiekvienai Šaliai (abu pasirašyti egzemplioriai turi vienodą juridinę galią).</w:t>
      </w:r>
    </w:p>
    <w:p w14:paraId="7BAFCC64"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i/>
          <w:iCs/>
          <w:sz w:val="24"/>
          <w:szCs w:val="24"/>
        </w:rPr>
        <w:t>Jei Sutartis pasirašoma elektroniniu parašu:</w:t>
      </w:r>
    </w:p>
    <w:p w14:paraId="22410A85"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16.6. Sutartis sudaryta lietuvių kalba, ADOC formatu ir pasirašyta kvalifikuotu elektroniniu parašu.</w:t>
      </w:r>
    </w:p>
    <w:p w14:paraId="343D6343"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16.7. Sutartis yra bendras abiejų Šalių sutarimo rezultatas, todėl jos nuostatos kiekvienai Šaliai turi būti aiškinamos vienodai.</w:t>
      </w:r>
    </w:p>
    <w:p w14:paraId="3215DE1A" w14:textId="77777777" w:rsidR="00130DDF" w:rsidRPr="00270025" w:rsidRDefault="00130DDF" w:rsidP="00130DDF">
      <w:pPr>
        <w:spacing w:after="0" w:line="240" w:lineRule="auto"/>
        <w:jc w:val="center"/>
        <w:rPr>
          <w:rFonts w:ascii="Times New Roman" w:hAnsi="Times New Roman" w:cs="Times New Roman"/>
          <w:sz w:val="24"/>
          <w:szCs w:val="24"/>
        </w:rPr>
      </w:pPr>
    </w:p>
    <w:p w14:paraId="0BF66058" w14:textId="77777777" w:rsidR="00130DDF" w:rsidRPr="00270025" w:rsidRDefault="00130DDF" w:rsidP="00130DDF">
      <w:pPr>
        <w:spacing w:after="0" w:line="240" w:lineRule="auto"/>
        <w:jc w:val="center"/>
        <w:rPr>
          <w:rFonts w:ascii="Times New Roman" w:hAnsi="Times New Roman" w:cs="Times New Roman"/>
          <w:sz w:val="24"/>
          <w:szCs w:val="24"/>
        </w:rPr>
      </w:pPr>
      <w:r w:rsidRPr="00270025">
        <w:rPr>
          <w:rFonts w:ascii="Times New Roman" w:hAnsi="Times New Roman" w:cs="Times New Roman"/>
          <w:b/>
          <w:bCs/>
          <w:sz w:val="24"/>
          <w:szCs w:val="24"/>
        </w:rPr>
        <w:t>17. SUTARTIES PRIEDAI</w:t>
      </w:r>
    </w:p>
    <w:p w14:paraId="05DABBBB" w14:textId="77777777" w:rsidR="00130DDF" w:rsidRPr="00270025" w:rsidRDefault="00130DDF" w:rsidP="00130DDF">
      <w:pPr>
        <w:spacing w:after="0" w:line="240" w:lineRule="auto"/>
        <w:jc w:val="center"/>
        <w:rPr>
          <w:rFonts w:ascii="Times New Roman" w:hAnsi="Times New Roman" w:cs="Times New Roman"/>
          <w:sz w:val="24"/>
          <w:szCs w:val="24"/>
        </w:rPr>
      </w:pPr>
    </w:p>
    <w:p w14:paraId="3360AB68"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17.1. Sutarties priedai yra neatskiriama Sutarties dalis:</w:t>
      </w:r>
    </w:p>
    <w:p w14:paraId="1E9C90A5"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17.1.1. </w:t>
      </w:r>
      <w:r w:rsidRPr="00270025">
        <w:rPr>
          <w:rFonts w:ascii="Times New Roman" w:hAnsi="Times New Roman" w:cs="Times New Roman"/>
          <w:b/>
          <w:bCs/>
          <w:sz w:val="24"/>
          <w:szCs w:val="24"/>
        </w:rPr>
        <w:t>1 priedas.</w:t>
      </w:r>
      <w:r w:rsidRPr="00270025">
        <w:rPr>
          <w:rFonts w:ascii="Times New Roman" w:hAnsi="Times New Roman" w:cs="Times New Roman"/>
          <w:sz w:val="24"/>
          <w:szCs w:val="24"/>
        </w:rPr>
        <w:t xml:space="preserve"> Pagal Sutartį parduodamos Prekės, Prekių kaina ir (ar) specifikacija;</w:t>
      </w:r>
    </w:p>
    <w:p w14:paraId="7765D7F0" w14:textId="77777777" w:rsidR="00130DDF" w:rsidRPr="00270025" w:rsidRDefault="00130DDF" w:rsidP="00130DDF">
      <w:pPr>
        <w:spacing w:after="0" w:line="240" w:lineRule="auto"/>
        <w:ind w:firstLine="720"/>
        <w:jc w:val="both"/>
        <w:rPr>
          <w:rFonts w:ascii="Times New Roman" w:hAnsi="Times New Roman" w:cs="Times New Roman"/>
          <w:sz w:val="24"/>
          <w:szCs w:val="24"/>
        </w:rPr>
      </w:pPr>
      <w:r w:rsidRPr="00270025">
        <w:rPr>
          <w:rFonts w:ascii="Times New Roman" w:hAnsi="Times New Roman" w:cs="Times New Roman"/>
          <w:sz w:val="24"/>
          <w:szCs w:val="24"/>
        </w:rPr>
        <w:t xml:space="preserve">17.1.2. </w:t>
      </w:r>
      <w:r w:rsidRPr="00270025">
        <w:rPr>
          <w:rFonts w:ascii="Times New Roman" w:hAnsi="Times New Roman" w:cs="Times New Roman"/>
          <w:b/>
          <w:bCs/>
          <w:sz w:val="24"/>
          <w:szCs w:val="24"/>
        </w:rPr>
        <w:t>2 priedas.</w:t>
      </w:r>
      <w:r w:rsidRPr="00270025">
        <w:rPr>
          <w:rFonts w:ascii="Times New Roman" w:hAnsi="Times New Roman" w:cs="Times New Roman"/>
          <w:sz w:val="24"/>
          <w:szCs w:val="24"/>
        </w:rPr>
        <w:t xml:space="preserve"> Prekių perdavimo–priėmimo akto forma.</w:t>
      </w:r>
    </w:p>
    <w:p w14:paraId="191A15C4" w14:textId="77777777" w:rsidR="00130DDF" w:rsidRDefault="00130DDF" w:rsidP="00130DDF">
      <w:pPr>
        <w:spacing w:after="0" w:line="240" w:lineRule="auto"/>
        <w:rPr>
          <w:rFonts w:ascii="Times New Roman" w:hAnsi="Times New Roman" w:cs="Times New Roman"/>
          <w:b/>
          <w:bCs/>
        </w:rPr>
      </w:pPr>
    </w:p>
    <w:p w14:paraId="18C1B22F" w14:textId="77777777" w:rsidR="00130DDF" w:rsidRPr="00804F65" w:rsidRDefault="00130DDF" w:rsidP="00130DDF">
      <w:pPr>
        <w:spacing w:after="0" w:line="240" w:lineRule="auto"/>
        <w:jc w:val="center"/>
        <w:rPr>
          <w:rFonts w:ascii="Times New Roman" w:hAnsi="Times New Roman" w:cs="Times New Roman"/>
          <w:b/>
          <w:bCs/>
          <w:sz w:val="24"/>
          <w:szCs w:val="24"/>
        </w:rPr>
      </w:pPr>
      <w:r w:rsidRPr="00804F65">
        <w:rPr>
          <w:rFonts w:ascii="Times New Roman" w:hAnsi="Times New Roman" w:cs="Times New Roman"/>
          <w:b/>
          <w:bCs/>
          <w:sz w:val="24"/>
          <w:szCs w:val="24"/>
        </w:rPr>
        <w:t>18. ŠALIŲ REKVIZITAI IR PARAŠAI</w:t>
      </w:r>
    </w:p>
    <w:p w14:paraId="59DD6E78" w14:textId="77777777" w:rsidR="00130DDF" w:rsidRPr="00804F65" w:rsidRDefault="00130DDF" w:rsidP="00130DDF">
      <w:pPr>
        <w:spacing w:after="0" w:line="240" w:lineRule="auto"/>
        <w:jc w:val="center"/>
        <w:rPr>
          <w:rFonts w:ascii="Times New Roman" w:hAnsi="Times New Roman" w:cs="Times New Roman"/>
          <w:sz w:val="24"/>
          <w:szCs w:val="24"/>
        </w:rPr>
      </w:pPr>
    </w:p>
    <w:tbl>
      <w:tblPr>
        <w:tblW w:w="10122" w:type="dxa"/>
        <w:tblLook w:val="01E0" w:firstRow="1" w:lastRow="1" w:firstColumn="1" w:lastColumn="1" w:noHBand="0" w:noVBand="0"/>
      </w:tblPr>
      <w:tblGrid>
        <w:gridCol w:w="5245"/>
        <w:gridCol w:w="4877"/>
      </w:tblGrid>
      <w:tr w:rsidR="00130DDF" w:rsidRPr="00804F65" w14:paraId="7CFC5BEF" w14:textId="77777777" w:rsidTr="00C43FA4">
        <w:trPr>
          <w:trHeight w:val="2044"/>
        </w:trPr>
        <w:tc>
          <w:tcPr>
            <w:tcW w:w="5245" w:type="dxa"/>
          </w:tcPr>
          <w:p w14:paraId="1EE3D0AE"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b/>
                <w:bCs/>
                <w:sz w:val="24"/>
                <w:szCs w:val="24"/>
              </w:rPr>
              <w:t>Lietuvos Respublikos žvalgybos kontrolierių įstaiga</w:t>
            </w:r>
            <w:r w:rsidRPr="00804F65">
              <w:rPr>
                <w:rFonts w:ascii="Times New Roman" w:hAnsi="Times New Roman" w:cs="Times New Roman"/>
                <w:sz w:val="24"/>
                <w:szCs w:val="24"/>
              </w:rPr>
              <w:t xml:space="preserve"> </w:t>
            </w:r>
          </w:p>
          <w:p w14:paraId="24C969F2" w14:textId="77777777" w:rsidR="00130DDF" w:rsidRPr="00804F65" w:rsidRDefault="00130DDF" w:rsidP="00C43FA4">
            <w:pPr>
              <w:spacing w:after="0" w:line="240" w:lineRule="auto"/>
              <w:rPr>
                <w:rFonts w:ascii="Times New Roman" w:hAnsi="Times New Roman" w:cs="Times New Roman"/>
                <w:sz w:val="24"/>
                <w:szCs w:val="24"/>
              </w:rPr>
            </w:pPr>
          </w:p>
          <w:p w14:paraId="5DF22E5F"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Įstaigos kodas: 306316353</w:t>
            </w:r>
          </w:p>
          <w:p w14:paraId="2EE9DAF7"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Adresas: Gedimino pr. 11, Vilnius</w:t>
            </w:r>
          </w:p>
          <w:p w14:paraId="5C81F126"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Tel. +370 5 209-2933</w:t>
            </w:r>
          </w:p>
          <w:p w14:paraId="000D1A39"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El. p. info@zki.lt</w:t>
            </w:r>
          </w:p>
          <w:p w14:paraId="11B3A0E7"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A/S LT797300010178202960</w:t>
            </w:r>
          </w:p>
          <w:p w14:paraId="33306722"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Bankas: „Swedbank“ AB</w:t>
            </w:r>
          </w:p>
          <w:p w14:paraId="62F140BC"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Įstaiga ne PVM mokėtoja</w:t>
            </w:r>
          </w:p>
          <w:p w14:paraId="5C4D5B90"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__________________</w:t>
            </w:r>
          </w:p>
          <w:p w14:paraId="1EBE9967" w14:textId="77777777" w:rsidR="00130DDF" w:rsidRPr="0043413E" w:rsidRDefault="00130DDF" w:rsidP="00C43FA4">
            <w:pPr>
              <w:spacing w:after="0" w:line="240" w:lineRule="auto"/>
              <w:rPr>
                <w:rFonts w:ascii="Times New Roman" w:hAnsi="Times New Roman" w:cs="Times New Roman"/>
              </w:rPr>
            </w:pPr>
            <w:r w:rsidRPr="0043413E">
              <w:rPr>
                <w:rFonts w:ascii="Times New Roman" w:hAnsi="Times New Roman" w:cs="Times New Roman"/>
              </w:rPr>
              <w:t>(pareigų pavadinimas,</w:t>
            </w:r>
          </w:p>
          <w:p w14:paraId="110FC216" w14:textId="77777777" w:rsidR="00130DDF" w:rsidRPr="00804F65" w:rsidRDefault="00130DDF" w:rsidP="00C43FA4">
            <w:pPr>
              <w:spacing w:after="0" w:line="240" w:lineRule="auto"/>
              <w:rPr>
                <w:rFonts w:ascii="Times New Roman" w:hAnsi="Times New Roman" w:cs="Times New Roman"/>
                <w:sz w:val="24"/>
                <w:szCs w:val="24"/>
              </w:rPr>
            </w:pPr>
            <w:r w:rsidRPr="0043413E">
              <w:rPr>
                <w:rFonts w:ascii="Times New Roman" w:hAnsi="Times New Roman" w:cs="Times New Roman"/>
              </w:rPr>
              <w:t xml:space="preserve"> vardas ir pavardė, parašas)</w:t>
            </w:r>
          </w:p>
        </w:tc>
        <w:tc>
          <w:tcPr>
            <w:tcW w:w="4877" w:type="dxa"/>
          </w:tcPr>
          <w:p w14:paraId="24958C47" w14:textId="77777777" w:rsidR="00130DDF" w:rsidRPr="00804F65" w:rsidRDefault="00130DDF" w:rsidP="00C43FA4">
            <w:pPr>
              <w:spacing w:after="0" w:line="240" w:lineRule="auto"/>
              <w:rPr>
                <w:rFonts w:ascii="Times New Roman" w:hAnsi="Times New Roman" w:cs="Times New Roman"/>
                <w:b/>
                <w:sz w:val="24"/>
                <w:szCs w:val="24"/>
              </w:rPr>
            </w:pPr>
            <w:r w:rsidRPr="00804F65">
              <w:rPr>
                <w:rFonts w:ascii="Times New Roman" w:hAnsi="Times New Roman" w:cs="Times New Roman"/>
                <w:b/>
                <w:sz w:val="24"/>
                <w:szCs w:val="24"/>
              </w:rPr>
              <w:t>(Pardavėjo pavadinimas)</w:t>
            </w:r>
          </w:p>
          <w:p w14:paraId="183341CF" w14:textId="77777777" w:rsidR="00130DDF" w:rsidRDefault="00130DDF" w:rsidP="00C43FA4">
            <w:pPr>
              <w:spacing w:after="0" w:line="240" w:lineRule="auto"/>
              <w:rPr>
                <w:rFonts w:ascii="Times New Roman" w:hAnsi="Times New Roman" w:cs="Times New Roman"/>
                <w:b/>
                <w:sz w:val="24"/>
                <w:szCs w:val="24"/>
              </w:rPr>
            </w:pPr>
          </w:p>
          <w:p w14:paraId="017056A7" w14:textId="77777777" w:rsidR="00130DDF" w:rsidRPr="00804F65" w:rsidRDefault="00130DDF" w:rsidP="00C43FA4">
            <w:pPr>
              <w:spacing w:after="0" w:line="240" w:lineRule="auto"/>
              <w:rPr>
                <w:rFonts w:ascii="Times New Roman" w:hAnsi="Times New Roman" w:cs="Times New Roman"/>
                <w:b/>
                <w:sz w:val="24"/>
                <w:szCs w:val="24"/>
              </w:rPr>
            </w:pPr>
          </w:p>
          <w:p w14:paraId="4DB8FDD6"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 xml:space="preserve">Įmonės kodas: </w:t>
            </w:r>
          </w:p>
          <w:p w14:paraId="4CEEEB49" w14:textId="77777777" w:rsidR="00130DDF" w:rsidRPr="00804F65" w:rsidRDefault="00130DDF" w:rsidP="00C43FA4">
            <w:pPr>
              <w:spacing w:after="0" w:line="240" w:lineRule="auto"/>
              <w:rPr>
                <w:rFonts w:ascii="Times New Roman" w:hAnsi="Times New Roman" w:cs="Times New Roman"/>
                <w:color w:val="212529"/>
                <w:sz w:val="24"/>
                <w:szCs w:val="24"/>
                <w:lang w:eastAsia="lt-LT"/>
              </w:rPr>
            </w:pPr>
            <w:r w:rsidRPr="00804F65">
              <w:rPr>
                <w:rFonts w:ascii="Times New Roman" w:hAnsi="Times New Roman" w:cs="Times New Roman"/>
                <w:sz w:val="24"/>
                <w:szCs w:val="24"/>
              </w:rPr>
              <w:t xml:space="preserve">Adresas: </w:t>
            </w:r>
          </w:p>
          <w:p w14:paraId="04C52E15"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 xml:space="preserve">Tel. </w:t>
            </w:r>
          </w:p>
          <w:p w14:paraId="1B8597F3"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 xml:space="preserve">El. p. </w:t>
            </w:r>
          </w:p>
          <w:p w14:paraId="6F230138"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 xml:space="preserve">A/S Nr. </w:t>
            </w:r>
          </w:p>
          <w:p w14:paraId="2CF2A72C"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 xml:space="preserve">Bankas: </w:t>
            </w:r>
          </w:p>
          <w:p w14:paraId="74041720"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 xml:space="preserve">PVM mokėtojo kodas: </w:t>
            </w:r>
          </w:p>
          <w:p w14:paraId="5BF82627"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___________________</w:t>
            </w:r>
          </w:p>
          <w:p w14:paraId="59DC8600" w14:textId="77777777" w:rsidR="00130DDF" w:rsidRPr="0043413E" w:rsidRDefault="00130DDF" w:rsidP="00C43FA4">
            <w:pPr>
              <w:spacing w:after="0" w:line="240" w:lineRule="auto"/>
              <w:rPr>
                <w:rFonts w:ascii="Times New Roman" w:hAnsi="Times New Roman" w:cs="Times New Roman"/>
              </w:rPr>
            </w:pPr>
            <w:r w:rsidRPr="0043413E">
              <w:rPr>
                <w:rFonts w:ascii="Times New Roman" w:hAnsi="Times New Roman" w:cs="Times New Roman"/>
              </w:rPr>
              <w:t>(pareigų pavadinimas,</w:t>
            </w:r>
          </w:p>
          <w:p w14:paraId="7C0D940D" w14:textId="77777777" w:rsidR="00130DDF" w:rsidRPr="0043413E" w:rsidRDefault="00130DDF" w:rsidP="00C43FA4">
            <w:pPr>
              <w:spacing w:after="0" w:line="240" w:lineRule="auto"/>
              <w:rPr>
                <w:rFonts w:ascii="Times New Roman" w:hAnsi="Times New Roman" w:cs="Times New Roman"/>
              </w:rPr>
            </w:pPr>
            <w:r w:rsidRPr="0043413E">
              <w:rPr>
                <w:rFonts w:ascii="Times New Roman" w:hAnsi="Times New Roman" w:cs="Times New Roman"/>
              </w:rPr>
              <w:t xml:space="preserve"> vardas ir pavardė, parašas)</w:t>
            </w:r>
          </w:p>
          <w:p w14:paraId="2FF59FB3" w14:textId="77777777" w:rsidR="00130DDF" w:rsidRPr="00804F65" w:rsidRDefault="00130DDF" w:rsidP="00C43FA4">
            <w:pPr>
              <w:spacing w:after="0" w:line="240" w:lineRule="auto"/>
              <w:rPr>
                <w:rFonts w:ascii="Times New Roman" w:hAnsi="Times New Roman" w:cs="Times New Roman"/>
                <w:b/>
                <w:sz w:val="24"/>
                <w:szCs w:val="24"/>
              </w:rPr>
            </w:pPr>
          </w:p>
        </w:tc>
      </w:tr>
    </w:tbl>
    <w:p w14:paraId="785FCBB8" w14:textId="77777777" w:rsidR="00130DDF" w:rsidRDefault="00130DDF" w:rsidP="00130DDF">
      <w:pPr>
        <w:spacing w:after="0" w:line="240" w:lineRule="auto"/>
        <w:jc w:val="center"/>
        <w:rPr>
          <w:rFonts w:ascii="Times New Roman" w:hAnsi="Times New Roman" w:cs="Times New Roman"/>
        </w:rPr>
        <w:sectPr w:rsidR="00130DDF" w:rsidSect="00130DDF">
          <w:pgSz w:w="11906" w:h="16838"/>
          <w:pgMar w:top="1134" w:right="567" w:bottom="1134" w:left="1701" w:header="567" w:footer="567" w:gutter="0"/>
          <w:cols w:space="1296"/>
          <w:titlePg/>
          <w:docGrid w:linePitch="360"/>
        </w:sectPr>
      </w:pPr>
      <w:r>
        <w:rPr>
          <w:rFonts w:ascii="Times New Roman" w:hAnsi="Times New Roman" w:cs="Times New Roman"/>
        </w:rPr>
        <w:t>________________________</w:t>
      </w:r>
    </w:p>
    <w:p w14:paraId="0E174144" w14:textId="179E3A57" w:rsidR="00130DDF" w:rsidRPr="00804F65" w:rsidRDefault="00D340BC" w:rsidP="00130DDF">
      <w:pPr>
        <w:spacing w:after="0" w:line="240" w:lineRule="auto"/>
        <w:jc w:val="right"/>
        <w:rPr>
          <w:rFonts w:ascii="Times New Roman" w:hAnsi="Times New Roman" w:cs="Times New Roman"/>
          <w:sz w:val="24"/>
          <w:szCs w:val="24"/>
        </w:rPr>
      </w:pPr>
      <w:r w:rsidRPr="007A6873">
        <w:rPr>
          <w:rFonts w:ascii="Times New Roman" w:hAnsi="Times New Roman" w:cs="Times New Roman"/>
          <w:sz w:val="24"/>
          <w:szCs w:val="24"/>
        </w:rPr>
        <w:lastRenderedPageBreak/>
        <w:t>TEMPEST įrangos ir reikmenų</w:t>
      </w:r>
      <w:r w:rsidR="00130DDF" w:rsidRPr="00804F65">
        <w:rPr>
          <w:rFonts w:ascii="Times New Roman" w:hAnsi="Times New Roman" w:cs="Times New Roman"/>
          <w:sz w:val="24"/>
          <w:szCs w:val="24"/>
        </w:rPr>
        <w:t xml:space="preserve"> pirkimo</w:t>
      </w:r>
    </w:p>
    <w:p w14:paraId="2D2F8514" w14:textId="77777777" w:rsidR="00130DDF" w:rsidRPr="00804F65" w:rsidRDefault="00130DDF" w:rsidP="00130DDF">
      <w:pPr>
        <w:spacing w:after="0" w:line="240" w:lineRule="auto"/>
        <w:jc w:val="right"/>
        <w:rPr>
          <w:rFonts w:ascii="Times New Roman" w:hAnsi="Times New Roman" w:cs="Times New Roman"/>
          <w:sz w:val="24"/>
          <w:szCs w:val="24"/>
        </w:rPr>
      </w:pPr>
      <w:r w:rsidRPr="00804F65">
        <w:rPr>
          <w:rFonts w:ascii="Times New Roman" w:hAnsi="Times New Roman" w:cs="Times New Roman"/>
          <w:sz w:val="24"/>
          <w:szCs w:val="24"/>
        </w:rPr>
        <w:t>sutarties Nr. ______</w:t>
      </w:r>
    </w:p>
    <w:p w14:paraId="13110CA9" w14:textId="77777777" w:rsidR="00130DDF" w:rsidRPr="00804F65" w:rsidRDefault="00130DDF" w:rsidP="00130DDF">
      <w:pPr>
        <w:spacing w:after="0" w:line="240" w:lineRule="auto"/>
        <w:jc w:val="right"/>
        <w:rPr>
          <w:rFonts w:ascii="Times New Roman" w:hAnsi="Times New Roman" w:cs="Times New Roman"/>
          <w:sz w:val="24"/>
          <w:szCs w:val="24"/>
        </w:rPr>
      </w:pPr>
      <w:r w:rsidRPr="00804F65">
        <w:rPr>
          <w:rFonts w:ascii="Times New Roman" w:hAnsi="Times New Roman" w:cs="Times New Roman"/>
          <w:sz w:val="24"/>
          <w:szCs w:val="24"/>
        </w:rPr>
        <w:t>1 priedas</w:t>
      </w:r>
    </w:p>
    <w:p w14:paraId="101F724F" w14:textId="77777777" w:rsidR="00130DDF" w:rsidRPr="00804F65" w:rsidRDefault="00130DDF" w:rsidP="00130DDF">
      <w:pPr>
        <w:spacing w:after="0" w:line="240" w:lineRule="auto"/>
        <w:jc w:val="right"/>
        <w:rPr>
          <w:rFonts w:ascii="Times New Roman" w:hAnsi="Times New Roman" w:cs="Times New Roman"/>
          <w:sz w:val="24"/>
          <w:szCs w:val="24"/>
        </w:rPr>
      </w:pPr>
    </w:p>
    <w:p w14:paraId="2170FC0B" w14:textId="77777777" w:rsidR="00130DDF" w:rsidRPr="00804F65" w:rsidRDefault="00130DDF" w:rsidP="00130DDF">
      <w:pPr>
        <w:spacing w:after="0" w:line="240" w:lineRule="auto"/>
        <w:jc w:val="center"/>
        <w:rPr>
          <w:rFonts w:ascii="Times New Roman" w:hAnsi="Times New Roman" w:cs="Times New Roman"/>
          <w:b/>
          <w:bCs/>
          <w:sz w:val="24"/>
          <w:szCs w:val="24"/>
        </w:rPr>
      </w:pPr>
    </w:p>
    <w:p w14:paraId="06820672" w14:textId="77777777" w:rsidR="00130DDF" w:rsidRPr="00804F65" w:rsidRDefault="00130DDF" w:rsidP="00130DDF">
      <w:pPr>
        <w:spacing w:after="0" w:line="240" w:lineRule="auto"/>
        <w:jc w:val="center"/>
        <w:rPr>
          <w:rFonts w:ascii="Times New Roman" w:hAnsi="Times New Roman" w:cs="Times New Roman"/>
          <w:sz w:val="24"/>
          <w:szCs w:val="24"/>
        </w:rPr>
      </w:pPr>
      <w:r w:rsidRPr="00804F65">
        <w:rPr>
          <w:rFonts w:ascii="Times New Roman" w:hAnsi="Times New Roman" w:cs="Times New Roman"/>
          <w:b/>
          <w:bCs/>
          <w:sz w:val="24"/>
          <w:szCs w:val="24"/>
        </w:rPr>
        <w:t>PAGAL SUTARTĮ PARDUODAMOS PREKĖS, PREKIŲ KAINA IR (AR) SPECIFIKACIJA</w:t>
      </w:r>
    </w:p>
    <w:p w14:paraId="453DEBBA" w14:textId="77777777" w:rsidR="00130DDF" w:rsidRPr="00804F65" w:rsidRDefault="00130DDF" w:rsidP="00130DDF">
      <w:pPr>
        <w:spacing w:after="0" w:line="240" w:lineRule="auto"/>
        <w:jc w:val="center"/>
        <w:rPr>
          <w:rFonts w:ascii="Times New Roman" w:hAnsi="Times New Roman" w:cs="Times New Roman"/>
          <w:sz w:val="24"/>
          <w:szCs w:val="24"/>
        </w:rPr>
      </w:pPr>
    </w:p>
    <w:p w14:paraId="73890DC4" w14:textId="77777777" w:rsidR="00130DDF" w:rsidRDefault="00130DDF" w:rsidP="00130DDF">
      <w:pPr>
        <w:spacing w:after="0" w:line="240" w:lineRule="auto"/>
        <w:jc w:val="center"/>
        <w:rPr>
          <w:rFonts w:ascii="Times New Roman" w:hAnsi="Times New Roman" w:cs="Times New Roman"/>
          <w:b/>
          <w:bCs/>
          <w:sz w:val="24"/>
          <w:szCs w:val="24"/>
        </w:rPr>
      </w:pPr>
      <w:r w:rsidRPr="00804F65">
        <w:rPr>
          <w:rFonts w:ascii="Times New Roman" w:hAnsi="Times New Roman" w:cs="Times New Roman"/>
          <w:b/>
          <w:bCs/>
          <w:sz w:val="24"/>
          <w:szCs w:val="24"/>
        </w:rPr>
        <w:t>1. PAGAL SUTARTĮ PARDUODAMOS PREKĖS</w:t>
      </w:r>
    </w:p>
    <w:p w14:paraId="2383B9CC" w14:textId="77777777" w:rsidR="00995437" w:rsidRPr="00804F65" w:rsidRDefault="00995437" w:rsidP="00130DDF">
      <w:pPr>
        <w:spacing w:after="0" w:line="240" w:lineRule="auto"/>
        <w:jc w:val="center"/>
        <w:rPr>
          <w:rFonts w:ascii="Times New Roman" w:hAnsi="Times New Roman" w:cs="Times New Roman"/>
          <w:sz w:val="24"/>
          <w:szCs w:val="24"/>
        </w:rPr>
      </w:pPr>
    </w:p>
    <w:p w14:paraId="6BE2182E" w14:textId="490A8B5B" w:rsidR="00130DDF" w:rsidRPr="00804F65" w:rsidRDefault="00130DDF" w:rsidP="000C4924">
      <w:pPr>
        <w:spacing w:after="0" w:line="240" w:lineRule="auto"/>
        <w:jc w:val="both"/>
        <w:rPr>
          <w:rFonts w:ascii="Times New Roman" w:hAnsi="Times New Roman" w:cs="Times New Roman"/>
          <w:i/>
          <w:iCs/>
          <w:sz w:val="24"/>
          <w:szCs w:val="24"/>
        </w:rPr>
      </w:pPr>
      <w:r w:rsidRPr="00804F65">
        <w:rPr>
          <w:rFonts w:ascii="Times New Roman" w:hAnsi="Times New Roman" w:cs="Times New Roman"/>
          <w:sz w:val="24"/>
          <w:szCs w:val="24"/>
        </w:rPr>
        <w:t xml:space="preserve">Pagal Sutartį Pardavėjas parduoda </w:t>
      </w:r>
      <w:r w:rsidR="000C4924" w:rsidRPr="007A6873">
        <w:rPr>
          <w:rFonts w:ascii="Times New Roman" w:hAnsi="Times New Roman" w:cs="Times New Roman"/>
          <w:sz w:val="24"/>
          <w:szCs w:val="24"/>
        </w:rPr>
        <w:t>TEMPEST įrang</w:t>
      </w:r>
      <w:r w:rsidR="000C4924">
        <w:rPr>
          <w:rFonts w:ascii="Times New Roman" w:hAnsi="Times New Roman" w:cs="Times New Roman"/>
          <w:sz w:val="24"/>
          <w:szCs w:val="24"/>
        </w:rPr>
        <w:t>ą</w:t>
      </w:r>
      <w:r w:rsidR="000C4924" w:rsidRPr="007A6873">
        <w:rPr>
          <w:rFonts w:ascii="Times New Roman" w:hAnsi="Times New Roman" w:cs="Times New Roman"/>
          <w:sz w:val="24"/>
          <w:szCs w:val="24"/>
        </w:rPr>
        <w:t xml:space="preserve"> ir reikmen</w:t>
      </w:r>
      <w:r w:rsidR="000C4924">
        <w:rPr>
          <w:rFonts w:ascii="Times New Roman" w:hAnsi="Times New Roman" w:cs="Times New Roman"/>
          <w:sz w:val="24"/>
          <w:szCs w:val="24"/>
        </w:rPr>
        <w:t xml:space="preserve">is nurodytus </w:t>
      </w:r>
      <w:proofErr w:type="spellStart"/>
      <w:r w:rsidR="000C4924">
        <w:rPr>
          <w:rFonts w:ascii="Times New Roman" w:hAnsi="Times New Roman" w:cs="Times New Roman"/>
          <w:sz w:val="24"/>
          <w:szCs w:val="24"/>
        </w:rPr>
        <w:t>T</w:t>
      </w:r>
      <w:r w:rsidR="000C4924" w:rsidRPr="000C4924">
        <w:rPr>
          <w:rFonts w:ascii="Times New Roman" w:hAnsi="Times New Roman" w:cs="Times New Roman"/>
          <w:sz w:val="24"/>
          <w:szCs w:val="24"/>
        </w:rPr>
        <w:t>empest</w:t>
      </w:r>
      <w:proofErr w:type="spellEnd"/>
      <w:r w:rsidR="000C4924" w:rsidRPr="000C4924">
        <w:rPr>
          <w:rFonts w:ascii="Times New Roman" w:hAnsi="Times New Roman" w:cs="Times New Roman"/>
          <w:sz w:val="24"/>
          <w:szCs w:val="24"/>
        </w:rPr>
        <w:t xml:space="preserve"> kompiuterinės įrangos ir reikmenų techninė</w:t>
      </w:r>
      <w:r w:rsidR="000C4924">
        <w:rPr>
          <w:rFonts w:ascii="Times New Roman" w:hAnsi="Times New Roman" w:cs="Times New Roman"/>
          <w:sz w:val="24"/>
          <w:szCs w:val="24"/>
        </w:rPr>
        <w:t>je</w:t>
      </w:r>
      <w:r w:rsidR="000C4924" w:rsidRPr="000C4924">
        <w:rPr>
          <w:rFonts w:ascii="Times New Roman" w:hAnsi="Times New Roman" w:cs="Times New Roman"/>
          <w:sz w:val="24"/>
          <w:szCs w:val="24"/>
        </w:rPr>
        <w:t xml:space="preserve"> specifikacij</w:t>
      </w:r>
      <w:r w:rsidR="000C4924">
        <w:rPr>
          <w:rFonts w:ascii="Times New Roman" w:hAnsi="Times New Roman" w:cs="Times New Roman"/>
          <w:sz w:val="24"/>
          <w:szCs w:val="24"/>
        </w:rPr>
        <w:t>oje</w:t>
      </w:r>
      <w:r w:rsidR="000C4924" w:rsidRPr="000C4924">
        <w:rPr>
          <w:rFonts w:ascii="Times New Roman" w:hAnsi="Times New Roman" w:cs="Times New Roman"/>
          <w:sz w:val="24"/>
          <w:szCs w:val="24"/>
        </w:rPr>
        <w:t xml:space="preserve"> </w:t>
      </w:r>
    </w:p>
    <w:p w14:paraId="5BC67FD7" w14:textId="77777777" w:rsidR="00130DDF" w:rsidRPr="00804F65" w:rsidRDefault="00130DDF" w:rsidP="00130DDF">
      <w:pPr>
        <w:spacing w:after="0" w:line="240" w:lineRule="auto"/>
        <w:jc w:val="center"/>
        <w:rPr>
          <w:rFonts w:ascii="Times New Roman" w:hAnsi="Times New Roman" w:cs="Times New Roman"/>
          <w:i/>
          <w:iCs/>
          <w:sz w:val="24"/>
          <w:szCs w:val="24"/>
        </w:rPr>
      </w:pPr>
    </w:p>
    <w:p w14:paraId="692340EE" w14:textId="77777777" w:rsidR="00130DDF" w:rsidRPr="00804F65" w:rsidRDefault="00130DDF" w:rsidP="00130DDF">
      <w:pPr>
        <w:spacing w:after="0" w:line="240" w:lineRule="auto"/>
        <w:jc w:val="center"/>
        <w:rPr>
          <w:rFonts w:ascii="Times New Roman" w:hAnsi="Times New Roman" w:cs="Times New Roman"/>
          <w:sz w:val="24"/>
          <w:szCs w:val="24"/>
        </w:rPr>
      </w:pPr>
      <w:r w:rsidRPr="00804F65">
        <w:rPr>
          <w:rFonts w:ascii="Times New Roman" w:hAnsi="Times New Roman" w:cs="Times New Roman"/>
          <w:b/>
          <w:bCs/>
          <w:sz w:val="24"/>
          <w:szCs w:val="24"/>
        </w:rPr>
        <w:t>2. PREKIŲ KAINA</w:t>
      </w:r>
    </w:p>
    <w:p w14:paraId="087EE4E6" w14:textId="77777777" w:rsidR="00130DDF" w:rsidRPr="00804F65" w:rsidRDefault="00130DDF" w:rsidP="00130DDF">
      <w:pPr>
        <w:spacing w:after="0" w:line="240" w:lineRule="auto"/>
        <w:jc w:val="center"/>
        <w:rPr>
          <w:rFonts w:ascii="Times New Roman" w:hAnsi="Times New Roman" w:cs="Times New Roman"/>
          <w:sz w:val="24"/>
          <w:szCs w:val="24"/>
        </w:rPr>
      </w:pPr>
    </w:p>
    <w:p w14:paraId="071FF764" w14:textId="77777777" w:rsidR="00130DDF" w:rsidRPr="00804F65" w:rsidRDefault="00130DDF" w:rsidP="00130DDF">
      <w:pPr>
        <w:spacing w:after="0" w:line="240" w:lineRule="auto"/>
        <w:jc w:val="center"/>
        <w:rPr>
          <w:rFonts w:ascii="Times New Roman" w:hAnsi="Times New Roman" w:cs="Times New Roman"/>
          <w:sz w:val="24"/>
          <w:szCs w:val="24"/>
        </w:rPr>
      </w:pPr>
      <w:r w:rsidRPr="00804F65">
        <w:rPr>
          <w:rFonts w:ascii="Times New Roman" w:hAnsi="Times New Roman" w:cs="Times New Roman"/>
          <w:i/>
          <w:iCs/>
          <w:sz w:val="24"/>
          <w:szCs w:val="24"/>
        </w:rPr>
        <w:t>(tekstas)</w:t>
      </w:r>
    </w:p>
    <w:p w14:paraId="706274C4" w14:textId="77777777" w:rsidR="00130DDF" w:rsidRPr="00804F65" w:rsidRDefault="00130DDF" w:rsidP="00130DDF">
      <w:pPr>
        <w:spacing w:after="0" w:line="240" w:lineRule="auto"/>
        <w:jc w:val="center"/>
        <w:rPr>
          <w:rFonts w:ascii="Times New Roman" w:hAnsi="Times New Roman" w:cs="Times New Roman"/>
          <w:sz w:val="24"/>
          <w:szCs w:val="24"/>
        </w:rPr>
      </w:pPr>
    </w:p>
    <w:p w14:paraId="0C268150" w14:textId="77777777" w:rsidR="00130DDF" w:rsidRPr="00804F65" w:rsidRDefault="00130DDF" w:rsidP="00130DDF">
      <w:pPr>
        <w:spacing w:after="0" w:line="240" w:lineRule="auto"/>
        <w:jc w:val="center"/>
        <w:rPr>
          <w:rFonts w:ascii="Times New Roman" w:hAnsi="Times New Roman" w:cs="Times New Roman"/>
          <w:sz w:val="24"/>
          <w:szCs w:val="24"/>
        </w:rPr>
      </w:pPr>
    </w:p>
    <w:p w14:paraId="2E5A7B55" w14:textId="265323E4" w:rsidR="001B66FF" w:rsidRPr="001B66FF" w:rsidRDefault="00130DDF" w:rsidP="001B66FF">
      <w:pPr>
        <w:spacing w:after="0" w:line="240" w:lineRule="auto"/>
        <w:jc w:val="center"/>
        <w:rPr>
          <w:rFonts w:ascii="Times New Roman" w:hAnsi="Times New Roman" w:cs="Times New Roman"/>
          <w:b/>
          <w:bCs/>
          <w:i/>
          <w:iCs/>
          <w:sz w:val="24"/>
          <w:szCs w:val="24"/>
        </w:rPr>
      </w:pPr>
      <w:r w:rsidRPr="00804F65">
        <w:rPr>
          <w:rFonts w:ascii="Times New Roman" w:hAnsi="Times New Roman" w:cs="Times New Roman"/>
          <w:b/>
          <w:bCs/>
          <w:sz w:val="24"/>
          <w:szCs w:val="24"/>
        </w:rPr>
        <w:t xml:space="preserve">3. </w:t>
      </w:r>
      <w:r w:rsidR="001B66FF">
        <w:rPr>
          <w:rFonts w:ascii="Times New Roman" w:hAnsi="Times New Roman" w:cs="Times New Roman"/>
          <w:b/>
          <w:bCs/>
          <w:caps/>
          <w:sz w:val="24"/>
          <w:szCs w:val="24"/>
        </w:rPr>
        <w:t xml:space="preserve">tempest </w:t>
      </w:r>
      <w:r w:rsidR="001B66FF" w:rsidRPr="000D7B14">
        <w:rPr>
          <w:rFonts w:ascii="Times New Roman" w:hAnsi="Times New Roman" w:cs="Times New Roman"/>
          <w:b/>
          <w:bCs/>
          <w:caps/>
          <w:sz w:val="24"/>
          <w:szCs w:val="24"/>
        </w:rPr>
        <w:t>KOMPIUTERINĖ</w:t>
      </w:r>
      <w:r w:rsidR="001B66FF">
        <w:rPr>
          <w:rFonts w:ascii="Times New Roman" w:hAnsi="Times New Roman" w:cs="Times New Roman"/>
          <w:b/>
          <w:bCs/>
          <w:caps/>
          <w:sz w:val="24"/>
          <w:szCs w:val="24"/>
        </w:rPr>
        <w:t>S</w:t>
      </w:r>
      <w:r w:rsidR="001B66FF" w:rsidRPr="000D7B14">
        <w:rPr>
          <w:rFonts w:ascii="Times New Roman" w:hAnsi="Times New Roman" w:cs="Times New Roman"/>
          <w:b/>
          <w:bCs/>
          <w:caps/>
          <w:sz w:val="24"/>
          <w:szCs w:val="24"/>
        </w:rPr>
        <w:t xml:space="preserve"> ĮRANG</w:t>
      </w:r>
      <w:r w:rsidR="001B66FF">
        <w:rPr>
          <w:rFonts w:ascii="Times New Roman" w:hAnsi="Times New Roman" w:cs="Times New Roman"/>
          <w:b/>
          <w:bCs/>
          <w:caps/>
          <w:sz w:val="24"/>
          <w:szCs w:val="24"/>
        </w:rPr>
        <w:t>OS</w:t>
      </w:r>
      <w:r w:rsidR="001B66FF" w:rsidRPr="000D7B14">
        <w:rPr>
          <w:rFonts w:ascii="Times New Roman" w:hAnsi="Times New Roman" w:cs="Times New Roman"/>
          <w:b/>
          <w:bCs/>
          <w:caps/>
          <w:sz w:val="24"/>
          <w:szCs w:val="24"/>
        </w:rPr>
        <w:t xml:space="preserve"> IR REIKME</w:t>
      </w:r>
      <w:r w:rsidR="001B66FF">
        <w:rPr>
          <w:rFonts w:ascii="Times New Roman" w:hAnsi="Times New Roman" w:cs="Times New Roman"/>
          <w:b/>
          <w:bCs/>
          <w:caps/>
          <w:sz w:val="24"/>
          <w:szCs w:val="24"/>
        </w:rPr>
        <w:t>NŲ</w:t>
      </w:r>
      <w:r w:rsidR="001B66FF" w:rsidRPr="008F2773">
        <w:rPr>
          <w:rFonts w:ascii="Times New Roman" w:hAnsi="Times New Roman" w:cs="Times New Roman"/>
          <w:b/>
          <w:bCs/>
          <w:sz w:val="24"/>
          <w:szCs w:val="24"/>
        </w:rPr>
        <w:t xml:space="preserve"> TECHNINĖ SPECIFIKACIJA</w:t>
      </w:r>
    </w:p>
    <w:p w14:paraId="3213A93F" w14:textId="77777777" w:rsidR="001B66FF" w:rsidRPr="00A818A5" w:rsidRDefault="001B66FF" w:rsidP="001B66FF">
      <w:pPr>
        <w:tabs>
          <w:tab w:val="left" w:pos="810"/>
          <w:tab w:val="left" w:pos="990"/>
        </w:tabs>
        <w:spacing w:line="240" w:lineRule="auto"/>
        <w:rPr>
          <w:rFonts w:ascii="Times New Roman" w:eastAsia="Calibri" w:hAnsi="Times New Roman" w:cs="Times New Roman"/>
          <w:sz w:val="24"/>
          <w:szCs w:val="24"/>
        </w:rPr>
      </w:pPr>
    </w:p>
    <w:p w14:paraId="3750AE14" w14:textId="77777777" w:rsidR="001B66FF" w:rsidRPr="00B33A02" w:rsidRDefault="001B66FF" w:rsidP="00B33A02">
      <w:pPr>
        <w:pStyle w:val="Sraopastraipa"/>
        <w:numPr>
          <w:ilvl w:val="0"/>
          <w:numId w:val="1"/>
        </w:numPr>
        <w:tabs>
          <w:tab w:val="left" w:pos="810"/>
          <w:tab w:val="left" w:pos="990"/>
        </w:tabs>
        <w:spacing w:after="0" w:line="240" w:lineRule="auto"/>
        <w:ind w:left="0" w:firstLine="737"/>
        <w:jc w:val="both"/>
        <w:rPr>
          <w:rFonts w:ascii="Times New Roman" w:eastAsia="Calibri" w:hAnsi="Times New Roman" w:cs="Times New Roman"/>
          <w:b/>
          <w:bCs/>
        </w:rPr>
      </w:pPr>
      <w:r w:rsidRPr="00B33A02">
        <w:rPr>
          <w:rFonts w:ascii="Times New Roman" w:eastAsia="Calibri" w:hAnsi="Times New Roman" w:cs="Times New Roman"/>
          <w:b/>
          <w:bCs/>
        </w:rPr>
        <w:t>Bendrieji reikalavimai:</w:t>
      </w:r>
    </w:p>
    <w:p w14:paraId="2D330717"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b/>
          <w:bCs/>
        </w:rPr>
      </w:pPr>
      <w:r w:rsidRPr="00B33A02">
        <w:rPr>
          <w:rFonts w:ascii="Times New Roman" w:eastAsia="Calibri" w:hAnsi="Times New Roman" w:cs="Times New Roman"/>
        </w:rPr>
        <w:t xml:space="preserve">visa pateikiama techninė įranga privalo būti nauja (negali būti atnaujinta, restauruota (angl. </w:t>
      </w:r>
      <w:proofErr w:type="spellStart"/>
      <w:r w:rsidRPr="00B33A02">
        <w:rPr>
          <w:rFonts w:ascii="Times New Roman" w:eastAsia="Calibri" w:hAnsi="Times New Roman" w:cs="Times New Roman"/>
        </w:rPr>
        <w:t>refurbished</w:t>
      </w:r>
      <w:proofErr w:type="spellEnd"/>
      <w:r w:rsidRPr="00B33A02">
        <w:rPr>
          <w:rFonts w:ascii="Times New Roman" w:eastAsia="Calibri" w:hAnsi="Times New Roman" w:cs="Times New Roman"/>
        </w:rPr>
        <w:t>), nenaudota, pateikta nepažeistoje gamyklinėje pakuotėje);</w:t>
      </w:r>
    </w:p>
    <w:p w14:paraId="19A3BE52"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 xml:space="preserve">tiekėjas turi užtikrinti, kad gamintojas nėra paskelbęs žinios apie siūlomos įrangos gamybos arba tobulinimo nutraukimą (pvz., angl. </w:t>
      </w:r>
      <w:proofErr w:type="spellStart"/>
      <w:r w:rsidRPr="00B33A02">
        <w:rPr>
          <w:rFonts w:ascii="Times New Roman" w:eastAsia="Calibri" w:hAnsi="Times New Roman" w:cs="Times New Roman"/>
        </w:rPr>
        <w:t>End</w:t>
      </w:r>
      <w:proofErr w:type="spellEnd"/>
      <w:r w:rsidRPr="00B33A02">
        <w:rPr>
          <w:rFonts w:ascii="Times New Roman" w:eastAsia="Calibri" w:hAnsi="Times New Roman" w:cs="Times New Roman"/>
        </w:rPr>
        <w:t xml:space="preserve"> </w:t>
      </w:r>
      <w:proofErr w:type="spellStart"/>
      <w:r w:rsidRPr="00B33A02">
        <w:rPr>
          <w:rFonts w:ascii="Times New Roman" w:eastAsia="Calibri" w:hAnsi="Times New Roman" w:cs="Times New Roman"/>
        </w:rPr>
        <w:t>of</w:t>
      </w:r>
      <w:proofErr w:type="spellEnd"/>
      <w:r w:rsidRPr="00B33A02">
        <w:rPr>
          <w:rFonts w:ascii="Times New Roman" w:eastAsia="Calibri" w:hAnsi="Times New Roman" w:cs="Times New Roman"/>
        </w:rPr>
        <w:t xml:space="preserve"> </w:t>
      </w:r>
      <w:proofErr w:type="spellStart"/>
      <w:r w:rsidRPr="00B33A02">
        <w:rPr>
          <w:rFonts w:ascii="Times New Roman" w:eastAsia="Calibri" w:hAnsi="Times New Roman" w:cs="Times New Roman"/>
        </w:rPr>
        <w:t>Life</w:t>
      </w:r>
      <w:proofErr w:type="spellEnd"/>
      <w:r w:rsidRPr="00B33A02">
        <w:rPr>
          <w:rFonts w:ascii="Times New Roman" w:eastAsia="Calibri" w:hAnsi="Times New Roman" w:cs="Times New Roman"/>
        </w:rPr>
        <w:t xml:space="preserve"> </w:t>
      </w:r>
      <w:proofErr w:type="spellStart"/>
      <w:r w:rsidRPr="00B33A02">
        <w:rPr>
          <w:rFonts w:ascii="Times New Roman" w:eastAsia="Calibri" w:hAnsi="Times New Roman" w:cs="Times New Roman"/>
        </w:rPr>
        <w:t>time</w:t>
      </w:r>
      <w:proofErr w:type="spellEnd"/>
      <w:r w:rsidRPr="00B33A02">
        <w:rPr>
          <w:rFonts w:ascii="Times New Roman" w:eastAsia="Calibri" w:hAnsi="Times New Roman" w:cs="Times New Roman"/>
        </w:rPr>
        <w:t xml:space="preserve"> ar </w:t>
      </w:r>
      <w:proofErr w:type="spellStart"/>
      <w:r w:rsidRPr="00B33A02">
        <w:rPr>
          <w:rFonts w:ascii="Times New Roman" w:eastAsia="Calibri" w:hAnsi="Times New Roman" w:cs="Times New Roman"/>
        </w:rPr>
        <w:t>Discontinued</w:t>
      </w:r>
      <w:proofErr w:type="spellEnd"/>
      <w:r w:rsidRPr="00B33A02">
        <w:rPr>
          <w:rFonts w:ascii="Times New Roman" w:eastAsia="Calibri" w:hAnsi="Times New Roman" w:cs="Times New Roman"/>
        </w:rPr>
        <w:t>);</w:t>
      </w:r>
    </w:p>
    <w:p w14:paraId="39C915C6"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tiekėjas turi pateikti nuorodą į gamintojo puslapį, kuriame yra tiksli pasiūlymą atitinkančios techninės ar programinės įrangos techninė specifikacija;</w:t>
      </w:r>
    </w:p>
    <w:p w14:paraId="7255196E"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įrangos dokumentai turi būti lietuvių arba anglų kalba. Užrašai ant įrenginio ir jo dalių turi būti anglų arba lietuvių kalba. Gamintojo interneto svetainėje tvarkyklių ir dokumentų paieška atliekama anglų arba lietuvių kalba;</w:t>
      </w:r>
    </w:p>
    <w:p w14:paraId="45BD7C42"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tiekėjas į savo pasiūlymą turi įtraukti visą aparatinę ir programinę įrangą bei medžiagas, reikalingas šioje specifikacijoje nurodytiems reikalavimams įvykdyti;</w:t>
      </w:r>
    </w:p>
    <w:p w14:paraId="1154CE04"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visos programinės įrangos licencija turi būti suteikiama neribotam laikui (jei nenurodyta kitaip);</w:t>
      </w:r>
    </w:p>
    <w:p w14:paraId="7D70215A"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visos techninės įrangos maitinimo įtampa turi būti 230V 50Hz su Europos kontinentinėje dalyje naudojama jungtimi (CEE 7/7) (jei nenurodyta kitaip);</w:t>
      </w:r>
    </w:p>
    <w:p w14:paraId="51BC78D9"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techninė įranga privalo veikti be sutrikimų, kai temperatūros režimas techninės įrangos įdiegimo patalpoje yra nuo +10 °C iki +40 °C, o santykinė oro drėgmė - 70 proc. ir mažesnė (jei nenurodyta kitaip);</w:t>
      </w:r>
    </w:p>
    <w:p w14:paraId="4675001D"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Aplinkos apsaugos reikalavimas ir energijos vartojimo efektyvumo reikalavimas:</w:t>
      </w:r>
    </w:p>
    <w:p w14:paraId="119225DD" w14:textId="77777777" w:rsidR="001B66FF" w:rsidRPr="00B33A02" w:rsidRDefault="001B66FF" w:rsidP="00B33A02">
      <w:pPr>
        <w:tabs>
          <w:tab w:val="left" w:pos="810"/>
          <w:tab w:val="left" w:pos="990"/>
        </w:tabs>
        <w:spacing w:after="0" w:line="240" w:lineRule="auto"/>
        <w:ind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1.9.1.</w:t>
      </w:r>
      <w:r w:rsidRPr="00B33A02">
        <w:rPr>
          <w:rFonts w:ascii="Times New Roman" w:eastAsia="Calibri" w:hAnsi="Times New Roman" w:cs="Times New Roman"/>
          <w:sz w:val="24"/>
          <w:szCs w:val="24"/>
        </w:rPr>
        <w:tab/>
        <w:t>pakuotės turi būti laikytinos perdirbamomis pakuotėmis pagal Lietuvos Respublikos mokesčio už aplinkos apsaugos teršimą įstatymo nuostatas;</w:t>
      </w:r>
    </w:p>
    <w:p w14:paraId="2EC35425" w14:textId="77777777" w:rsidR="001B66FF" w:rsidRPr="00B33A02" w:rsidRDefault="001B66FF" w:rsidP="00B33A02">
      <w:pPr>
        <w:tabs>
          <w:tab w:val="left" w:pos="810"/>
          <w:tab w:val="left" w:pos="990"/>
        </w:tabs>
        <w:spacing w:after="0" w:line="240" w:lineRule="auto"/>
        <w:ind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1.9.2.</w:t>
      </w:r>
      <w:r w:rsidRPr="00B33A02">
        <w:rPr>
          <w:rFonts w:ascii="Times New Roman" w:eastAsia="Calibri" w:hAnsi="Times New Roman" w:cs="Times New Roman"/>
          <w:sz w:val="24"/>
          <w:szCs w:val="24"/>
        </w:rPr>
        <w:tab/>
        <w:t xml:space="preserve">Gamintojo įranga (iki </w:t>
      </w:r>
      <w:proofErr w:type="spellStart"/>
      <w:r w:rsidRPr="00B33A02">
        <w:rPr>
          <w:rFonts w:ascii="Times New Roman" w:eastAsia="Calibri" w:hAnsi="Times New Roman" w:cs="Times New Roman"/>
          <w:sz w:val="24"/>
          <w:szCs w:val="24"/>
        </w:rPr>
        <w:t>Tempest</w:t>
      </w:r>
      <w:proofErr w:type="spellEnd"/>
      <w:r w:rsidRPr="00B33A02">
        <w:rPr>
          <w:rFonts w:ascii="Times New Roman" w:eastAsia="Calibri" w:hAnsi="Times New Roman" w:cs="Times New Roman"/>
          <w:sz w:val="24"/>
          <w:szCs w:val="24"/>
        </w:rPr>
        <w:t xml:space="preserve"> sertifikavimo laboratorijoje) turi atitikti energijos vartojimo efektyvumo reikalavimus, nustatytus Europos Komisijos 2013 m. birželio 26 d. reglamentu Nr. 617/2013, kuriuo įgyvendinant Europos Parlamento ir Tarybos direktyvą 2009/125/EB nustatomi kompiuterių ir serverių ekologinio projektavimo reikalavimai.</w:t>
      </w:r>
    </w:p>
    <w:p w14:paraId="167FE683"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Saugumo reikalavimai (netaikoma programinei įrangai):</w:t>
      </w:r>
    </w:p>
    <w:p w14:paraId="43BAE59D"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standieji ar puslaidininkiniai diskai (angl. HDD/SSD), jeigu tokie yra, ar kitos atminties laikmenos gedimo atveju turi būti keičiamos naujomis. Sugedusios atminties laikmenos sunaikinamos pirkėjo patalpose ir tiekėjui negrąžinamos;</w:t>
      </w:r>
    </w:p>
    <w:p w14:paraId="74079073"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lastRenderedPageBreak/>
        <w:t>įrangos gedimo atveju iš instaliacijos vietos remontui išvežamą pas tiekėją (jo atstovą) sugedusią įrangą pirkėjas pateikia be joje sumontuotų standžiųjų ar puslaidininkinių diskų (angl. HDD/SSD) ar kitų atminties laikmenų.</w:t>
      </w:r>
    </w:p>
    <w:p w14:paraId="613D7281"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p w14:paraId="0D5E99E8"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įranga grąžinama tiekėjui arba keičiama nauja lygiaverte ar geresne, tačiau saugumo reikalavimus atitinkančia įranga;</w:t>
      </w:r>
    </w:p>
    <w:p w14:paraId="014300FF"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tiekėjas padengia pirkimo proceso metu pirkėjo patirtą materialinę žalą.</w:t>
      </w:r>
    </w:p>
    <w:p w14:paraId="0289F475"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Garantija (jei nenurodyta kitaip):</w:t>
      </w:r>
    </w:p>
    <w:p w14:paraId="0173DA5E"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tiekiamai įrangai turi būti suteikta garantija ne trumpesniam kaip 60 mėn. laikotarpiui;</w:t>
      </w:r>
    </w:p>
    <w:p w14:paraId="548CE70E"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garantinio remonto trukmė - ne ilgiau kaip 45 kalendorinių dienų. Jei sugedusios įrangos per šį laikotarpį pataisyti neįmanoma, ji pakeičiama ekvivalentiška nauja;</w:t>
      </w:r>
    </w:p>
    <w:p w14:paraId="3C88D74D"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siūlomos įrangos techninė priežiūra turi būti atliekama tik įrangos gamintojo sertifikuotuose techninės priežiūros centruose;</w:t>
      </w:r>
    </w:p>
    <w:p w14:paraId="68B88AB9"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garantinis laikotarpis skaičiuojamas nuo priėmimo-perdavimo akto pasirašymo dienos;</w:t>
      </w:r>
    </w:p>
    <w:p w14:paraId="0AAECEAD"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garantiniu laikotarpiu tiekėjas privalo atlikti darbus savo lėšomis, įskaitant transportavimo išlaidas.</w:t>
      </w:r>
    </w:p>
    <w:p w14:paraId="6F3B72CD"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Pirkimo objektas (prekės) turi nekelti grėsmės nacionaliniam saugumui.</w:t>
      </w:r>
    </w:p>
    <w:p w14:paraId="56B005E7" w14:textId="77777777" w:rsidR="001B66FF" w:rsidRPr="00B33A02" w:rsidRDefault="001B66FF" w:rsidP="00B33A02">
      <w:pPr>
        <w:tabs>
          <w:tab w:val="left" w:pos="810"/>
          <w:tab w:val="left" w:pos="990"/>
        </w:tabs>
        <w:spacing w:after="0" w:line="240" w:lineRule="auto"/>
        <w:ind w:firstLine="737"/>
        <w:jc w:val="both"/>
        <w:rPr>
          <w:rFonts w:ascii="Times New Roman" w:eastAsia="Calibri" w:hAnsi="Times New Roman" w:cs="Times New Roman"/>
          <w:color w:val="7030A0"/>
          <w:sz w:val="24"/>
          <w:szCs w:val="24"/>
        </w:rPr>
      </w:pPr>
    </w:p>
    <w:p w14:paraId="39DF4A42" w14:textId="77777777" w:rsidR="001B66FF" w:rsidRPr="00B33A02" w:rsidRDefault="001B66FF" w:rsidP="00B33A02">
      <w:pPr>
        <w:pStyle w:val="Sraopastraipa"/>
        <w:numPr>
          <w:ilvl w:val="0"/>
          <w:numId w:val="1"/>
        </w:numPr>
        <w:tabs>
          <w:tab w:val="left" w:pos="810"/>
          <w:tab w:val="left" w:pos="990"/>
        </w:tabs>
        <w:spacing w:after="0" w:line="240" w:lineRule="auto"/>
        <w:ind w:left="0" w:firstLine="737"/>
        <w:jc w:val="both"/>
        <w:rPr>
          <w:rFonts w:ascii="Times New Roman" w:eastAsia="Calibri" w:hAnsi="Times New Roman" w:cs="Times New Roman"/>
          <w:b/>
          <w:bCs/>
        </w:rPr>
      </w:pPr>
      <w:bookmarkStart w:id="12" w:name="bookmark22"/>
      <w:bookmarkStart w:id="13" w:name="bookmark23"/>
      <w:r w:rsidRPr="00B33A02">
        <w:rPr>
          <w:rFonts w:ascii="Times New Roman" w:eastAsia="Calibri" w:hAnsi="Times New Roman" w:cs="Times New Roman"/>
          <w:b/>
          <w:bCs/>
        </w:rPr>
        <w:t>Specialios paskirties stacionaraus TEMPEST A kompiuteri</w:t>
      </w:r>
      <w:bookmarkEnd w:id="12"/>
      <w:bookmarkEnd w:id="13"/>
      <w:r w:rsidRPr="00B33A02">
        <w:rPr>
          <w:rFonts w:ascii="Times New Roman" w:eastAsia="Calibri" w:hAnsi="Times New Roman" w:cs="Times New Roman"/>
          <w:b/>
          <w:bCs/>
        </w:rPr>
        <w:t>o techninė specifikacija:</w:t>
      </w:r>
    </w:p>
    <w:p w14:paraId="46308990" w14:textId="77777777" w:rsidR="001B66FF" w:rsidRPr="00B33A02" w:rsidRDefault="001B66FF" w:rsidP="00B33A02">
      <w:pPr>
        <w:tabs>
          <w:tab w:val="left" w:pos="810"/>
          <w:tab w:val="left" w:pos="990"/>
        </w:tabs>
        <w:spacing w:after="0" w:line="240" w:lineRule="auto"/>
        <w:ind w:firstLine="737"/>
        <w:jc w:val="both"/>
        <w:rPr>
          <w:rFonts w:ascii="Times New Roman" w:eastAsia="Calibri" w:hAnsi="Times New Roman" w:cs="Times New Roman"/>
          <w:b/>
          <w:bCs/>
          <w:sz w:val="24"/>
          <w:szCs w:val="24"/>
        </w:rPr>
      </w:pPr>
    </w:p>
    <w:p w14:paraId="4F1A2D02"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Komplektacija. Vieną įrangos komplektą turi sudaryti šios dalys:</w:t>
      </w:r>
    </w:p>
    <w:p w14:paraId="3A3D7B72"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kompiuterio sisteminis blokas - 1 vnt.;</w:t>
      </w:r>
    </w:p>
    <w:p w14:paraId="63B59675"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monitorius - 1 vnt.;</w:t>
      </w:r>
    </w:p>
    <w:p w14:paraId="485A02BC"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pelė - 1 vnt.;</w:t>
      </w:r>
    </w:p>
    <w:p w14:paraId="4027C648"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klaviatūra - 1 vnt.;</w:t>
      </w:r>
    </w:p>
    <w:p w14:paraId="50EE85C8"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 xml:space="preserve">elektros maitinimo kabeliai su CEE 7/7 kištuku monitoriui ir sisteminiam blokui, ne trumpesnis kaip 1,5 m ilgio - 2 </w:t>
      </w:r>
      <w:proofErr w:type="spellStart"/>
      <w:r w:rsidRPr="00B33A02">
        <w:rPr>
          <w:rFonts w:ascii="Times New Roman" w:eastAsia="Calibri" w:hAnsi="Times New Roman" w:cs="Times New Roman"/>
        </w:rPr>
        <w:t>vnt</w:t>
      </w:r>
      <w:proofErr w:type="spellEnd"/>
      <w:r w:rsidRPr="00B33A02">
        <w:rPr>
          <w:rFonts w:ascii="Times New Roman" w:eastAsia="Calibri" w:hAnsi="Times New Roman" w:cs="Times New Roman"/>
        </w:rPr>
        <w:t>;</w:t>
      </w:r>
    </w:p>
    <w:p w14:paraId="698F2A63"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elektros maitinimo kabeliai su CEE C14 (</w:t>
      </w:r>
      <w:proofErr w:type="spellStart"/>
      <w:r w:rsidRPr="00B33A02">
        <w:rPr>
          <w:rFonts w:ascii="Times New Roman" w:eastAsia="Calibri" w:hAnsi="Times New Roman" w:cs="Times New Roman"/>
        </w:rPr>
        <w:t>Male</w:t>
      </w:r>
      <w:proofErr w:type="spellEnd"/>
      <w:r w:rsidRPr="00B33A02">
        <w:rPr>
          <w:rFonts w:ascii="Times New Roman" w:eastAsia="Calibri" w:hAnsi="Times New Roman" w:cs="Times New Roman"/>
        </w:rPr>
        <w:t xml:space="preserve">) kištuku monitoriui ir sisteminiam blokui (pajungti prie UPS) ne trumpesnis kaip 1,5 m ilgio - 2 </w:t>
      </w:r>
      <w:proofErr w:type="spellStart"/>
      <w:r w:rsidRPr="00B33A02">
        <w:rPr>
          <w:rFonts w:ascii="Times New Roman" w:eastAsia="Calibri" w:hAnsi="Times New Roman" w:cs="Times New Roman"/>
        </w:rPr>
        <w:t>vnt</w:t>
      </w:r>
      <w:proofErr w:type="spellEnd"/>
      <w:r w:rsidRPr="00B33A02">
        <w:rPr>
          <w:rFonts w:ascii="Times New Roman" w:eastAsia="Calibri" w:hAnsi="Times New Roman" w:cs="Times New Roman"/>
        </w:rPr>
        <w:t>;</w:t>
      </w:r>
    </w:p>
    <w:p w14:paraId="345A04E9"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proofErr w:type="spellStart"/>
      <w:r w:rsidRPr="00B33A02">
        <w:rPr>
          <w:rFonts w:ascii="Times New Roman" w:eastAsia="Calibri" w:hAnsi="Times New Roman" w:cs="Times New Roman"/>
        </w:rPr>
        <w:t>daugiamodis</w:t>
      </w:r>
      <w:proofErr w:type="spellEnd"/>
      <w:r w:rsidRPr="00B33A02">
        <w:rPr>
          <w:rFonts w:ascii="Times New Roman" w:eastAsia="Calibri" w:hAnsi="Times New Roman" w:cs="Times New Roman"/>
        </w:rPr>
        <w:t xml:space="preserve"> (angl. </w:t>
      </w:r>
      <w:proofErr w:type="spellStart"/>
      <w:r w:rsidRPr="00B33A02">
        <w:rPr>
          <w:rFonts w:ascii="Times New Roman" w:eastAsia="Calibri" w:hAnsi="Times New Roman" w:cs="Times New Roman"/>
        </w:rPr>
        <w:t>multimode</w:t>
      </w:r>
      <w:proofErr w:type="spellEnd"/>
      <w:r w:rsidRPr="00B33A02">
        <w:rPr>
          <w:rFonts w:ascii="Times New Roman" w:eastAsia="Calibri" w:hAnsi="Times New Roman" w:cs="Times New Roman"/>
        </w:rPr>
        <w:t xml:space="preserve">) optinis komutacinis (angl. </w:t>
      </w:r>
      <w:proofErr w:type="spellStart"/>
      <w:r w:rsidRPr="00B33A02">
        <w:rPr>
          <w:rFonts w:ascii="Times New Roman" w:eastAsia="Calibri" w:hAnsi="Times New Roman" w:cs="Times New Roman"/>
        </w:rPr>
        <w:t>patch</w:t>
      </w:r>
      <w:proofErr w:type="spellEnd"/>
      <w:r w:rsidRPr="00B33A02">
        <w:rPr>
          <w:rFonts w:ascii="Times New Roman" w:eastAsia="Calibri" w:hAnsi="Times New Roman" w:cs="Times New Roman"/>
        </w:rPr>
        <w:t>) kabelis, optinio kabelio klasė ne prastesnė nei OM3, SC/</w:t>
      </w:r>
      <w:proofErr w:type="spellStart"/>
      <w:r w:rsidRPr="00B33A02">
        <w:rPr>
          <w:rFonts w:ascii="Times New Roman" w:eastAsia="Calibri" w:hAnsi="Times New Roman" w:cs="Times New Roman"/>
        </w:rPr>
        <w:t>duplex</w:t>
      </w:r>
      <w:proofErr w:type="spellEnd"/>
      <w:r w:rsidRPr="00B33A02">
        <w:rPr>
          <w:rFonts w:ascii="Times New Roman" w:eastAsia="Calibri" w:hAnsi="Times New Roman" w:cs="Times New Roman"/>
        </w:rPr>
        <w:t xml:space="preserve"> jungtis viename gale, kitame 1000Base-SX prievadą atitinkanti jungtis. Kabelio ilgis ne trumpesnis kaip 2 m - 1 </w:t>
      </w:r>
      <w:proofErr w:type="spellStart"/>
      <w:r w:rsidRPr="00B33A02">
        <w:rPr>
          <w:rFonts w:ascii="Times New Roman" w:eastAsia="Calibri" w:hAnsi="Times New Roman" w:cs="Times New Roman"/>
        </w:rPr>
        <w:t>vnt</w:t>
      </w:r>
      <w:proofErr w:type="spellEnd"/>
      <w:r w:rsidRPr="00B33A02">
        <w:rPr>
          <w:rFonts w:ascii="Times New Roman" w:eastAsia="Calibri" w:hAnsi="Times New Roman" w:cs="Times New Roman"/>
        </w:rPr>
        <w:t>;</w:t>
      </w:r>
    </w:p>
    <w:p w14:paraId="7C7B3C87"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proofErr w:type="spellStart"/>
      <w:r w:rsidRPr="00B33A02">
        <w:rPr>
          <w:rFonts w:ascii="Times New Roman" w:eastAsia="Calibri" w:hAnsi="Times New Roman" w:cs="Times New Roman"/>
        </w:rPr>
        <w:t>daugiamodis</w:t>
      </w:r>
      <w:proofErr w:type="spellEnd"/>
      <w:r w:rsidRPr="00B33A02">
        <w:rPr>
          <w:rFonts w:ascii="Times New Roman" w:eastAsia="Calibri" w:hAnsi="Times New Roman" w:cs="Times New Roman"/>
        </w:rPr>
        <w:t xml:space="preserve"> (angl. </w:t>
      </w:r>
      <w:proofErr w:type="spellStart"/>
      <w:r w:rsidRPr="00B33A02">
        <w:rPr>
          <w:rFonts w:ascii="Times New Roman" w:eastAsia="Calibri" w:hAnsi="Times New Roman" w:cs="Times New Roman"/>
        </w:rPr>
        <w:t>multimode</w:t>
      </w:r>
      <w:proofErr w:type="spellEnd"/>
      <w:r w:rsidRPr="00B33A02">
        <w:rPr>
          <w:rFonts w:ascii="Times New Roman" w:eastAsia="Calibri" w:hAnsi="Times New Roman" w:cs="Times New Roman"/>
        </w:rPr>
        <w:t xml:space="preserve">) optinis komutacinis (angl. </w:t>
      </w:r>
      <w:proofErr w:type="spellStart"/>
      <w:r w:rsidRPr="00B33A02">
        <w:rPr>
          <w:rFonts w:ascii="Times New Roman" w:eastAsia="Calibri" w:hAnsi="Times New Roman" w:cs="Times New Roman"/>
        </w:rPr>
        <w:t>patch</w:t>
      </w:r>
      <w:proofErr w:type="spellEnd"/>
      <w:r w:rsidRPr="00B33A02">
        <w:rPr>
          <w:rFonts w:ascii="Times New Roman" w:eastAsia="Calibri" w:hAnsi="Times New Roman" w:cs="Times New Roman"/>
        </w:rPr>
        <w:t>) kabelis, optinio kabelio klasė ne prastesnė nei OM3, SC/</w:t>
      </w:r>
      <w:proofErr w:type="spellStart"/>
      <w:r w:rsidRPr="00B33A02">
        <w:rPr>
          <w:rFonts w:ascii="Times New Roman" w:eastAsia="Calibri" w:hAnsi="Times New Roman" w:cs="Times New Roman"/>
        </w:rPr>
        <w:t>duplex</w:t>
      </w:r>
      <w:proofErr w:type="spellEnd"/>
      <w:r w:rsidRPr="00B33A02">
        <w:rPr>
          <w:rFonts w:ascii="Times New Roman" w:eastAsia="Calibri" w:hAnsi="Times New Roman" w:cs="Times New Roman"/>
        </w:rPr>
        <w:t xml:space="preserve"> jungtis viename gale, kitame 1000Base-SX prievadą atitinkanti jungtis. Kabelio ilgis ne trumpesnis kaip 3 m - 1 </w:t>
      </w:r>
      <w:proofErr w:type="spellStart"/>
      <w:r w:rsidRPr="00B33A02">
        <w:rPr>
          <w:rFonts w:ascii="Times New Roman" w:eastAsia="Calibri" w:hAnsi="Times New Roman" w:cs="Times New Roman"/>
        </w:rPr>
        <w:t>vnt</w:t>
      </w:r>
      <w:proofErr w:type="spellEnd"/>
      <w:r w:rsidRPr="00B33A02">
        <w:rPr>
          <w:rFonts w:ascii="Times New Roman" w:eastAsia="Calibri" w:hAnsi="Times New Roman" w:cs="Times New Roman"/>
        </w:rPr>
        <w:t>;</w:t>
      </w:r>
    </w:p>
    <w:p w14:paraId="1ECDF7BD"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operacinė sistema - 1 vnt.;</w:t>
      </w:r>
    </w:p>
    <w:p w14:paraId="5EA5C854"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biuro programinė įranga - 1 vnt.;</w:t>
      </w:r>
    </w:p>
    <w:p w14:paraId="190320F9"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įrenginių tvarkyklių komplektas - 1 vnt.</w:t>
      </w:r>
    </w:p>
    <w:p w14:paraId="2814BDDC"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 xml:space="preserve">Procesorius:X64 architektūros. Turi būti ne mažiau kaip: </w:t>
      </w:r>
    </w:p>
    <w:p w14:paraId="3EC46CC0"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 xml:space="preserve">21000 </w:t>
      </w:r>
      <w:proofErr w:type="spellStart"/>
      <w:r w:rsidRPr="00B33A02">
        <w:rPr>
          <w:rFonts w:ascii="Times New Roman" w:eastAsia="Calibri" w:hAnsi="Times New Roman" w:cs="Times New Roman"/>
        </w:rPr>
        <w:t>Multithread</w:t>
      </w:r>
      <w:proofErr w:type="spellEnd"/>
      <w:r w:rsidRPr="00B33A02">
        <w:rPr>
          <w:rFonts w:ascii="Times New Roman" w:eastAsia="Calibri" w:hAnsi="Times New Roman" w:cs="Times New Roman"/>
        </w:rPr>
        <w:t xml:space="preserve"> ir </w:t>
      </w:r>
      <w:proofErr w:type="spellStart"/>
      <w:r w:rsidRPr="00B33A02">
        <w:rPr>
          <w:rFonts w:ascii="Times New Roman" w:eastAsia="Calibri" w:hAnsi="Times New Roman" w:cs="Times New Roman"/>
        </w:rPr>
        <w:t>Single</w:t>
      </w:r>
      <w:proofErr w:type="spellEnd"/>
      <w:r w:rsidRPr="00B33A02">
        <w:rPr>
          <w:rFonts w:ascii="Times New Roman" w:eastAsia="Calibri" w:hAnsi="Times New Roman" w:cs="Times New Roman"/>
        </w:rPr>
        <w:t xml:space="preserve"> 3800 taškų pagal </w:t>
      </w:r>
      <w:proofErr w:type="spellStart"/>
      <w:r w:rsidRPr="00B33A02">
        <w:rPr>
          <w:rFonts w:ascii="Times New Roman" w:eastAsia="Calibri" w:hAnsi="Times New Roman" w:cs="Times New Roman"/>
        </w:rPr>
        <w:t>Pass</w:t>
      </w:r>
      <w:proofErr w:type="spellEnd"/>
      <w:r w:rsidRPr="00B33A02">
        <w:rPr>
          <w:rFonts w:ascii="Times New Roman" w:eastAsia="Calibri" w:hAnsi="Times New Roman" w:cs="Times New Roman"/>
        </w:rPr>
        <w:t xml:space="preserve"> Mark – CPU</w:t>
      </w:r>
    </w:p>
    <w:p w14:paraId="108CD4B3"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 xml:space="preserve">Mark testų rezultatus. Rezultatai turi būti publikuojami </w:t>
      </w:r>
      <w:hyperlink r:id="rId5" w:history="1">
        <w:r w:rsidRPr="00B33A02">
          <w:rPr>
            <w:rStyle w:val="Hipersaitas"/>
            <w:rFonts w:ascii="Times New Roman" w:eastAsia="Calibri" w:hAnsi="Times New Roman" w:cs="Times New Roman"/>
          </w:rPr>
          <w:t>http://www.cpubenchmark.net/high_end_cpus.html</w:t>
        </w:r>
      </w:hyperlink>
      <w:r w:rsidRPr="00B33A02">
        <w:rPr>
          <w:rFonts w:ascii="Times New Roman" w:hAnsi="Times New Roman" w:cs="Times New Roman"/>
        </w:rPr>
        <w:t>;</w:t>
      </w:r>
    </w:p>
    <w:p w14:paraId="05C88D6E"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Turi būti suderinamas su Windows 10/11 operacine sistema;</w:t>
      </w:r>
    </w:p>
    <w:p w14:paraId="79E6637D"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Siūlomo procesoriaus taktinis dažnis turi atitikti procesoriaus gamintojo skelbiamus parametrus.</w:t>
      </w:r>
    </w:p>
    <w:p w14:paraId="1683AAE6"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 xml:space="preserve">Pagrindinė plokštė turi turėti: ne mažiau kaip dviejų kanalų atminties 4800 MHz (angl. </w:t>
      </w:r>
      <w:proofErr w:type="spellStart"/>
      <w:r w:rsidRPr="00B33A02">
        <w:rPr>
          <w:rFonts w:ascii="Times New Roman" w:eastAsia="Calibri" w:hAnsi="Times New Roman" w:cs="Times New Roman"/>
        </w:rPr>
        <w:t>dual</w:t>
      </w:r>
      <w:proofErr w:type="spellEnd"/>
      <w:r w:rsidRPr="00B33A02">
        <w:rPr>
          <w:rFonts w:ascii="Times New Roman" w:eastAsia="Calibri" w:hAnsi="Times New Roman" w:cs="Times New Roman"/>
        </w:rPr>
        <w:t xml:space="preserve"> </w:t>
      </w:r>
      <w:proofErr w:type="spellStart"/>
      <w:r w:rsidRPr="00B33A02">
        <w:rPr>
          <w:rFonts w:ascii="Times New Roman" w:eastAsia="Calibri" w:hAnsi="Times New Roman" w:cs="Times New Roman"/>
        </w:rPr>
        <w:t>channel</w:t>
      </w:r>
      <w:proofErr w:type="spellEnd"/>
      <w:r w:rsidRPr="00B33A02">
        <w:rPr>
          <w:rFonts w:ascii="Times New Roman" w:eastAsia="Calibri" w:hAnsi="Times New Roman" w:cs="Times New Roman"/>
        </w:rPr>
        <w:t xml:space="preserve"> DDR5);</w:t>
      </w:r>
    </w:p>
    <w:p w14:paraId="543FF007"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lastRenderedPageBreak/>
        <w:t>Apsaugos galimybės: TPM 2.0 arba naujesnė apsaugos mikroschema.</w:t>
      </w:r>
    </w:p>
    <w:p w14:paraId="33E81868"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Vaizdo plokštė:</w:t>
      </w:r>
    </w:p>
    <w:p w14:paraId="69FD1BC8"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turi turėti galimybę naudoti ne mažiau kaip 1024 MB atminties. Gali būti integruota;</w:t>
      </w:r>
    </w:p>
    <w:p w14:paraId="2E1FA4DE"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 xml:space="preserve">palaikyti </w:t>
      </w:r>
      <w:proofErr w:type="spellStart"/>
      <w:r w:rsidRPr="00B33A02">
        <w:rPr>
          <w:rFonts w:ascii="Times New Roman" w:eastAsia="Calibri" w:hAnsi="Times New Roman" w:cs="Times New Roman"/>
        </w:rPr>
        <w:t>DirectX</w:t>
      </w:r>
      <w:proofErr w:type="spellEnd"/>
      <w:r w:rsidRPr="00B33A02">
        <w:rPr>
          <w:rFonts w:ascii="Times New Roman" w:eastAsia="Calibri" w:hAnsi="Times New Roman" w:cs="Times New Roman"/>
        </w:rPr>
        <w:t xml:space="preserve"> 12 su WDDM 2.0;</w:t>
      </w:r>
    </w:p>
    <w:p w14:paraId="0F04B0FE"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 xml:space="preserve">turi turėti </w:t>
      </w:r>
      <w:proofErr w:type="spellStart"/>
      <w:r w:rsidRPr="00B33A02">
        <w:rPr>
          <w:rFonts w:ascii="Times New Roman" w:eastAsia="Calibri" w:hAnsi="Times New Roman" w:cs="Times New Roman"/>
        </w:rPr>
        <w:t>DisplayPort</w:t>
      </w:r>
      <w:proofErr w:type="spellEnd"/>
      <w:r w:rsidRPr="00B33A02">
        <w:rPr>
          <w:rFonts w:ascii="Times New Roman" w:eastAsia="Calibri" w:hAnsi="Times New Roman" w:cs="Times New Roman"/>
        </w:rPr>
        <w:t xml:space="preserve"> 1.2 ir HDMI 1.4 jungtis. Turi būti pridėti visi reikalingi kabeliai.</w:t>
      </w:r>
    </w:p>
    <w:p w14:paraId="4206B9AB"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Operatyviosios atminties (angl. RAM) talpa ne mažesnė kaip 16 GB, ne prastesnės nei DDR5 technologijos, sparta ne mažesnė kaip 4800 MHz.</w:t>
      </w:r>
    </w:p>
    <w:p w14:paraId="170DB435" w14:textId="77777777" w:rsidR="001B66FF" w:rsidRPr="00B33A02" w:rsidRDefault="001B66FF" w:rsidP="00B33A02">
      <w:pPr>
        <w:pStyle w:val="Sraopastraipa"/>
        <w:numPr>
          <w:ilvl w:val="1"/>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Diskai:</w:t>
      </w:r>
    </w:p>
    <w:p w14:paraId="03C71BFD"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 xml:space="preserve">tipas: SSD (angl. </w:t>
      </w:r>
      <w:proofErr w:type="spellStart"/>
      <w:r w:rsidRPr="00B33A02">
        <w:rPr>
          <w:rFonts w:ascii="Times New Roman" w:eastAsia="Calibri" w:hAnsi="Times New Roman" w:cs="Times New Roman"/>
        </w:rPr>
        <w:t>Solid</w:t>
      </w:r>
      <w:proofErr w:type="spellEnd"/>
      <w:r w:rsidRPr="00B33A02">
        <w:rPr>
          <w:rFonts w:ascii="Times New Roman" w:eastAsia="Calibri" w:hAnsi="Times New Roman" w:cs="Times New Roman"/>
        </w:rPr>
        <w:t xml:space="preserve"> </w:t>
      </w:r>
      <w:proofErr w:type="spellStart"/>
      <w:r w:rsidRPr="00B33A02">
        <w:rPr>
          <w:rFonts w:ascii="Times New Roman" w:eastAsia="Calibri" w:hAnsi="Times New Roman" w:cs="Times New Roman"/>
        </w:rPr>
        <w:t>State</w:t>
      </w:r>
      <w:proofErr w:type="spellEnd"/>
      <w:r w:rsidRPr="00B33A02">
        <w:rPr>
          <w:rFonts w:ascii="Times New Roman" w:eastAsia="Calibri" w:hAnsi="Times New Roman" w:cs="Times New Roman"/>
        </w:rPr>
        <w:t xml:space="preserve"> </w:t>
      </w:r>
      <w:proofErr w:type="spellStart"/>
      <w:r w:rsidRPr="00B33A02">
        <w:rPr>
          <w:rFonts w:ascii="Times New Roman" w:eastAsia="Calibri" w:hAnsi="Times New Roman" w:cs="Times New Roman"/>
        </w:rPr>
        <w:t>Drive</w:t>
      </w:r>
      <w:proofErr w:type="spellEnd"/>
      <w:r w:rsidRPr="00B33A02">
        <w:rPr>
          <w:rFonts w:ascii="Times New Roman" w:eastAsia="Calibri" w:hAnsi="Times New Roman" w:cs="Times New Roman"/>
        </w:rPr>
        <w:t>);</w:t>
      </w:r>
    </w:p>
    <w:p w14:paraId="08897E5F"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 xml:space="preserve">forma (angl. </w:t>
      </w:r>
      <w:proofErr w:type="spellStart"/>
      <w:r w:rsidRPr="00B33A02">
        <w:rPr>
          <w:rFonts w:ascii="Times New Roman" w:eastAsia="Calibri" w:hAnsi="Times New Roman" w:cs="Times New Roman"/>
        </w:rPr>
        <w:t>form</w:t>
      </w:r>
      <w:proofErr w:type="spellEnd"/>
      <w:r w:rsidRPr="00B33A02">
        <w:rPr>
          <w:rFonts w:ascii="Times New Roman" w:eastAsia="Calibri" w:hAnsi="Times New Roman" w:cs="Times New Roman"/>
        </w:rPr>
        <w:t xml:space="preserve"> </w:t>
      </w:r>
      <w:proofErr w:type="spellStart"/>
      <w:r w:rsidRPr="00B33A02">
        <w:rPr>
          <w:rFonts w:ascii="Times New Roman" w:eastAsia="Calibri" w:hAnsi="Times New Roman" w:cs="Times New Roman"/>
        </w:rPr>
        <w:t>factor</w:t>
      </w:r>
      <w:proofErr w:type="spellEnd"/>
      <w:r w:rsidRPr="00B33A02">
        <w:rPr>
          <w:rFonts w:ascii="Times New Roman" w:eastAsia="Calibri" w:hAnsi="Times New Roman" w:cs="Times New Roman"/>
        </w:rPr>
        <w:t>): M.2;</w:t>
      </w:r>
    </w:p>
    <w:p w14:paraId="1DC1C49A"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talpa: ne mažiau kaip 1 TB, TBW 600;</w:t>
      </w:r>
    </w:p>
    <w:p w14:paraId="2DA0035D"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 xml:space="preserve">sąsaja: ne prastesnė kaip </w:t>
      </w:r>
      <w:proofErr w:type="spellStart"/>
      <w:r w:rsidRPr="00B33A02">
        <w:rPr>
          <w:rFonts w:ascii="Times New Roman" w:eastAsia="Calibri" w:hAnsi="Times New Roman" w:cs="Times New Roman"/>
        </w:rPr>
        <w:t>PCIe</w:t>
      </w:r>
      <w:proofErr w:type="spellEnd"/>
      <w:r w:rsidRPr="00B33A02">
        <w:rPr>
          <w:rFonts w:ascii="Times New Roman" w:eastAsia="Calibri" w:hAnsi="Times New Roman" w:cs="Times New Roman"/>
        </w:rPr>
        <w:t xml:space="preserve"> Gen4;</w:t>
      </w:r>
    </w:p>
    <w:p w14:paraId="6EADE232"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proofErr w:type="spellStart"/>
      <w:r w:rsidRPr="00B33A02">
        <w:rPr>
          <w:rFonts w:ascii="Times New Roman" w:eastAsia="Calibri" w:hAnsi="Times New Roman" w:cs="Times New Roman"/>
        </w:rPr>
        <w:t>NVMe</w:t>
      </w:r>
      <w:proofErr w:type="spellEnd"/>
      <w:r w:rsidRPr="00B33A02">
        <w:rPr>
          <w:rFonts w:ascii="Times New Roman" w:eastAsia="Calibri" w:hAnsi="Times New Roman" w:cs="Times New Roman"/>
        </w:rPr>
        <w:t xml:space="preserve"> (angl. </w:t>
      </w:r>
      <w:proofErr w:type="spellStart"/>
      <w:r w:rsidRPr="00B33A02">
        <w:rPr>
          <w:rFonts w:ascii="Times New Roman" w:eastAsia="Calibri" w:hAnsi="Times New Roman" w:cs="Times New Roman"/>
        </w:rPr>
        <w:t>Non-Volatile</w:t>
      </w:r>
      <w:proofErr w:type="spellEnd"/>
      <w:r w:rsidRPr="00B33A02">
        <w:rPr>
          <w:rFonts w:ascii="Times New Roman" w:eastAsia="Calibri" w:hAnsi="Times New Roman" w:cs="Times New Roman"/>
        </w:rPr>
        <w:t xml:space="preserve"> </w:t>
      </w:r>
      <w:proofErr w:type="spellStart"/>
      <w:r w:rsidRPr="00B33A02">
        <w:rPr>
          <w:rFonts w:ascii="Times New Roman" w:eastAsia="Calibri" w:hAnsi="Times New Roman" w:cs="Times New Roman"/>
        </w:rPr>
        <w:t>Memory</w:t>
      </w:r>
      <w:proofErr w:type="spellEnd"/>
      <w:r w:rsidRPr="00B33A02">
        <w:rPr>
          <w:rFonts w:ascii="Times New Roman" w:eastAsia="Calibri" w:hAnsi="Times New Roman" w:cs="Times New Roman"/>
        </w:rPr>
        <w:t xml:space="preserve"> Express);skaitymo sparta: ne mažiau 5000 MB/s;</w:t>
      </w:r>
    </w:p>
    <w:p w14:paraId="1FCB8915"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įrašymo sparta: ne mažiau 4000 MB/s;</w:t>
      </w:r>
    </w:p>
    <w:p w14:paraId="5E56BA47" w14:textId="77777777" w:rsidR="001B66FF" w:rsidRPr="00B33A02" w:rsidRDefault="001B66FF" w:rsidP="00B33A02">
      <w:pPr>
        <w:pStyle w:val="Sraopastraipa"/>
        <w:numPr>
          <w:ilvl w:val="2"/>
          <w:numId w:val="1"/>
        </w:numPr>
        <w:tabs>
          <w:tab w:val="left" w:pos="810"/>
          <w:tab w:val="left" w:pos="990"/>
        </w:tabs>
        <w:spacing w:after="0" w:line="240" w:lineRule="auto"/>
        <w:ind w:left="0" w:firstLine="737"/>
        <w:jc w:val="both"/>
        <w:rPr>
          <w:rFonts w:ascii="Times New Roman" w:eastAsia="Calibri" w:hAnsi="Times New Roman" w:cs="Times New Roman"/>
        </w:rPr>
      </w:pPr>
      <w:r w:rsidRPr="00B33A02">
        <w:rPr>
          <w:rFonts w:ascii="Times New Roman" w:eastAsia="Calibri" w:hAnsi="Times New Roman" w:cs="Times New Roman"/>
        </w:rPr>
        <w:t xml:space="preserve">kompiuteris turi turėti įdiegtą galimybę įdėti ir/ar ištraukti ne mažiau kaip 2 (du) diskus (angl. </w:t>
      </w:r>
      <w:proofErr w:type="spellStart"/>
      <w:r w:rsidRPr="00B33A02">
        <w:rPr>
          <w:rFonts w:ascii="Times New Roman" w:eastAsia="Calibri" w:hAnsi="Times New Roman" w:cs="Times New Roman"/>
        </w:rPr>
        <w:t>Removable</w:t>
      </w:r>
      <w:proofErr w:type="spellEnd"/>
      <w:r w:rsidRPr="00B33A02">
        <w:rPr>
          <w:rFonts w:ascii="Times New Roman" w:eastAsia="Calibri" w:hAnsi="Times New Roman" w:cs="Times New Roman"/>
        </w:rPr>
        <w:t xml:space="preserve"> </w:t>
      </w:r>
      <w:proofErr w:type="spellStart"/>
      <w:r w:rsidRPr="00B33A02">
        <w:rPr>
          <w:rFonts w:ascii="Times New Roman" w:eastAsia="Calibri" w:hAnsi="Times New Roman" w:cs="Times New Roman"/>
        </w:rPr>
        <w:t>drive</w:t>
      </w:r>
      <w:proofErr w:type="spellEnd"/>
      <w:r w:rsidRPr="00B33A02">
        <w:rPr>
          <w:rFonts w:ascii="Times New Roman" w:eastAsia="Calibri" w:hAnsi="Times New Roman" w:cs="Times New Roman"/>
        </w:rPr>
        <w:t xml:space="preserve"> </w:t>
      </w:r>
      <w:proofErr w:type="spellStart"/>
      <w:r w:rsidRPr="00B33A02">
        <w:rPr>
          <w:rFonts w:ascii="Times New Roman" w:eastAsia="Calibri" w:hAnsi="Times New Roman" w:cs="Times New Roman"/>
        </w:rPr>
        <w:t>bay</w:t>
      </w:r>
      <w:proofErr w:type="spellEnd"/>
      <w:r w:rsidRPr="00B33A02">
        <w:rPr>
          <w:rFonts w:ascii="Times New Roman" w:eastAsia="Calibri" w:hAnsi="Times New Roman" w:cs="Times New Roman"/>
        </w:rPr>
        <w:t>), neatidarant sisteminio bloko korpuso;</w:t>
      </w:r>
    </w:p>
    <w:p w14:paraId="403512DB" w14:textId="77777777" w:rsidR="001B66FF" w:rsidRPr="00B33A02" w:rsidRDefault="001B66FF" w:rsidP="00B33A02">
      <w:pPr>
        <w:numPr>
          <w:ilvl w:val="2"/>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kompiuteris turi būti komplektuojamas su vienodais ne mažiau kaip 3 (trimis) SSD diskais. Visi SSD diskai turi būti komplektuojami su visais reikiamais priedais skirtais vartotojui pakeisti kompiuteryje sumontuota ištraukiama SSD diską. Ištraukiamo disko stalčius turi būti rakinamas komplektuojamais raktais;</w:t>
      </w:r>
    </w:p>
    <w:p w14:paraId="4F2125F6" w14:textId="77777777" w:rsidR="001B66FF" w:rsidRPr="00B33A02" w:rsidRDefault="001B66FF" w:rsidP="00B33A02">
      <w:pPr>
        <w:numPr>
          <w:ilvl w:val="2"/>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kompiuteryje neturi būti jokių kitų SSD integruotų laikmenų, kurių nebūtu galima ištraukti neatidarius sisteminio bloko korpuso;</w:t>
      </w:r>
    </w:p>
    <w:p w14:paraId="45BA365E" w14:textId="77777777" w:rsidR="001B66FF" w:rsidRPr="00B33A02" w:rsidRDefault="001B66FF" w:rsidP="00B33A02">
      <w:pPr>
        <w:numPr>
          <w:ilvl w:val="2"/>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diskai gali būti kito gamintojo nei kompiuteris.</w:t>
      </w:r>
    </w:p>
    <w:p w14:paraId="13C4927C" w14:textId="77777777" w:rsidR="001B66FF" w:rsidRPr="00B33A02" w:rsidRDefault="001B66FF" w:rsidP="00B33A02">
      <w:pPr>
        <w:numPr>
          <w:ilvl w:val="1"/>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Optinis įrenginys vidinis, DVD+/- RW.</w:t>
      </w:r>
    </w:p>
    <w:p w14:paraId="77346CD2" w14:textId="77777777" w:rsidR="001B66FF" w:rsidRPr="00B33A02" w:rsidRDefault="001B66FF" w:rsidP="00B33A02">
      <w:pPr>
        <w:numPr>
          <w:ilvl w:val="1"/>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 xml:space="preserve">Garso plokštė integruota į pagrindinę plokštę. Gebanti išduoti ne prastesnį nei </w:t>
      </w:r>
      <w:proofErr w:type="spellStart"/>
      <w:r w:rsidRPr="00B33A02">
        <w:rPr>
          <w:rFonts w:ascii="Times New Roman" w:eastAsia="Calibri" w:hAnsi="Times New Roman" w:cs="Times New Roman"/>
          <w:sz w:val="24"/>
          <w:szCs w:val="24"/>
        </w:rPr>
        <w:t>stereo</w:t>
      </w:r>
      <w:proofErr w:type="spellEnd"/>
      <w:r w:rsidRPr="00B33A02">
        <w:rPr>
          <w:rFonts w:ascii="Times New Roman" w:eastAsia="Calibri" w:hAnsi="Times New Roman" w:cs="Times New Roman"/>
          <w:sz w:val="24"/>
          <w:szCs w:val="24"/>
        </w:rPr>
        <w:t xml:space="preserve"> garsą. Sisteminio bloko korpuse integruotas vidinis garsiakalbis.</w:t>
      </w:r>
    </w:p>
    <w:p w14:paraId="313FA2F6" w14:textId="77777777" w:rsidR="001B66FF" w:rsidRPr="00B33A02" w:rsidRDefault="001B66FF" w:rsidP="00B33A02">
      <w:pPr>
        <w:numPr>
          <w:ilvl w:val="1"/>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Prievadai:</w:t>
      </w:r>
    </w:p>
    <w:p w14:paraId="715B75C8" w14:textId="77777777" w:rsidR="001B66FF" w:rsidRPr="00B33A02" w:rsidRDefault="001B66FF" w:rsidP="00B33A02">
      <w:pPr>
        <w:numPr>
          <w:ilvl w:val="2"/>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ne mažiau kaip 4 vnt. USB (jungtis DB9);</w:t>
      </w:r>
    </w:p>
    <w:p w14:paraId="5CC25F42" w14:textId="77777777" w:rsidR="001B66FF" w:rsidRPr="00B33A02" w:rsidRDefault="001B66FF" w:rsidP="00B33A02">
      <w:pPr>
        <w:numPr>
          <w:ilvl w:val="2"/>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 xml:space="preserve">šviesolaidinis 1000Base-SX su SC arba LC tipo jungtimi </w:t>
      </w:r>
      <w:proofErr w:type="spellStart"/>
      <w:r w:rsidRPr="00B33A02">
        <w:rPr>
          <w:rFonts w:ascii="Times New Roman" w:eastAsia="Calibri" w:hAnsi="Times New Roman" w:cs="Times New Roman"/>
          <w:sz w:val="24"/>
          <w:szCs w:val="24"/>
        </w:rPr>
        <w:t>daugiamodžių</w:t>
      </w:r>
      <w:proofErr w:type="spellEnd"/>
      <w:r w:rsidRPr="00B33A02">
        <w:rPr>
          <w:rFonts w:ascii="Times New Roman" w:eastAsia="Calibri" w:hAnsi="Times New Roman" w:cs="Times New Roman"/>
          <w:sz w:val="24"/>
          <w:szCs w:val="24"/>
        </w:rPr>
        <w:t xml:space="preserve"> (angl. </w:t>
      </w:r>
      <w:proofErr w:type="spellStart"/>
      <w:r w:rsidRPr="00B33A02">
        <w:rPr>
          <w:rFonts w:ascii="Times New Roman" w:eastAsia="Calibri" w:hAnsi="Times New Roman" w:cs="Times New Roman"/>
          <w:sz w:val="24"/>
          <w:szCs w:val="24"/>
        </w:rPr>
        <w:t>multi-mode</w:t>
      </w:r>
      <w:proofErr w:type="spellEnd"/>
      <w:r w:rsidRPr="00B33A02">
        <w:rPr>
          <w:rFonts w:ascii="Times New Roman" w:eastAsia="Calibri" w:hAnsi="Times New Roman" w:cs="Times New Roman"/>
          <w:sz w:val="24"/>
          <w:szCs w:val="24"/>
        </w:rPr>
        <w:t xml:space="preserve"> </w:t>
      </w:r>
      <w:proofErr w:type="spellStart"/>
      <w:r w:rsidRPr="00B33A02">
        <w:rPr>
          <w:rFonts w:ascii="Times New Roman" w:eastAsia="Calibri" w:hAnsi="Times New Roman" w:cs="Times New Roman"/>
          <w:sz w:val="24"/>
          <w:szCs w:val="24"/>
        </w:rPr>
        <w:t>optical</w:t>
      </w:r>
      <w:proofErr w:type="spellEnd"/>
      <w:r w:rsidRPr="00B33A02">
        <w:rPr>
          <w:rFonts w:ascii="Times New Roman" w:eastAsia="Calibri" w:hAnsi="Times New Roman" w:cs="Times New Roman"/>
          <w:sz w:val="24"/>
          <w:szCs w:val="24"/>
        </w:rPr>
        <w:t xml:space="preserve"> </w:t>
      </w:r>
      <w:proofErr w:type="spellStart"/>
      <w:r w:rsidRPr="00B33A02">
        <w:rPr>
          <w:rFonts w:ascii="Times New Roman" w:eastAsia="Calibri" w:hAnsi="Times New Roman" w:cs="Times New Roman"/>
          <w:sz w:val="24"/>
          <w:szCs w:val="24"/>
        </w:rPr>
        <w:t>fiber</w:t>
      </w:r>
      <w:proofErr w:type="spellEnd"/>
      <w:r w:rsidRPr="00B33A02">
        <w:rPr>
          <w:rFonts w:ascii="Times New Roman" w:eastAsia="Calibri" w:hAnsi="Times New Roman" w:cs="Times New Roman"/>
          <w:sz w:val="24"/>
          <w:szCs w:val="24"/>
        </w:rPr>
        <w:t>) optinių kabelių pajungimui į kompiuterinį tinklą.</w:t>
      </w:r>
    </w:p>
    <w:p w14:paraId="27CD4C82" w14:textId="77777777" w:rsidR="001B66FF" w:rsidRPr="00B33A02" w:rsidRDefault="001B66FF" w:rsidP="00B33A02">
      <w:pPr>
        <w:numPr>
          <w:ilvl w:val="1"/>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 xml:space="preserve">Monitorius kompiuteriui: tipas IPS, ne mažesnis kaip 23,8”, palaikoma rezoliucija ne žemesnė kaip 2560x1440, skaistis (angl. </w:t>
      </w:r>
      <w:proofErr w:type="spellStart"/>
      <w:r w:rsidRPr="00B33A02">
        <w:rPr>
          <w:rFonts w:ascii="Times New Roman" w:eastAsia="Calibri" w:hAnsi="Times New Roman" w:cs="Times New Roman"/>
          <w:sz w:val="24"/>
          <w:szCs w:val="24"/>
        </w:rPr>
        <w:t>Brightness</w:t>
      </w:r>
      <w:proofErr w:type="spellEnd"/>
      <w:r w:rsidRPr="00B33A02">
        <w:rPr>
          <w:rFonts w:ascii="Times New Roman" w:eastAsia="Calibri" w:hAnsi="Times New Roman" w:cs="Times New Roman"/>
          <w:sz w:val="24"/>
          <w:szCs w:val="24"/>
        </w:rPr>
        <w:t xml:space="preserve"> (</w:t>
      </w:r>
      <w:proofErr w:type="spellStart"/>
      <w:r w:rsidRPr="00B33A02">
        <w:rPr>
          <w:rFonts w:ascii="Times New Roman" w:eastAsia="Calibri" w:hAnsi="Times New Roman" w:cs="Times New Roman"/>
          <w:sz w:val="24"/>
          <w:szCs w:val="24"/>
        </w:rPr>
        <w:t>typical</w:t>
      </w:r>
      <w:proofErr w:type="spellEnd"/>
      <w:r w:rsidRPr="00B33A02">
        <w:rPr>
          <w:rFonts w:ascii="Times New Roman" w:eastAsia="Calibri" w:hAnsi="Times New Roman" w:cs="Times New Roman"/>
          <w:sz w:val="24"/>
          <w:szCs w:val="24"/>
        </w:rPr>
        <w:t xml:space="preserve">)) ne mažesnis kaip 250 cd/m2, kontrastas (angl. </w:t>
      </w:r>
      <w:proofErr w:type="spellStart"/>
      <w:r w:rsidRPr="00B33A02">
        <w:rPr>
          <w:rFonts w:ascii="Times New Roman" w:eastAsia="Calibri" w:hAnsi="Times New Roman" w:cs="Times New Roman"/>
          <w:sz w:val="24"/>
          <w:szCs w:val="24"/>
        </w:rPr>
        <w:t>Contrast</w:t>
      </w:r>
      <w:proofErr w:type="spellEnd"/>
      <w:r w:rsidRPr="00B33A02">
        <w:rPr>
          <w:rFonts w:ascii="Times New Roman" w:eastAsia="Calibri" w:hAnsi="Times New Roman" w:cs="Times New Roman"/>
          <w:sz w:val="24"/>
          <w:szCs w:val="24"/>
        </w:rPr>
        <w:t xml:space="preserve"> </w:t>
      </w:r>
      <w:proofErr w:type="spellStart"/>
      <w:r w:rsidRPr="00B33A02">
        <w:rPr>
          <w:rFonts w:ascii="Times New Roman" w:eastAsia="Calibri" w:hAnsi="Times New Roman" w:cs="Times New Roman"/>
          <w:sz w:val="24"/>
          <w:szCs w:val="24"/>
        </w:rPr>
        <w:t>ratio</w:t>
      </w:r>
      <w:proofErr w:type="spellEnd"/>
      <w:r w:rsidRPr="00B33A02">
        <w:rPr>
          <w:rFonts w:ascii="Times New Roman" w:eastAsia="Calibri" w:hAnsi="Times New Roman" w:cs="Times New Roman"/>
          <w:sz w:val="24"/>
          <w:szCs w:val="24"/>
        </w:rPr>
        <w:t xml:space="preserve"> (</w:t>
      </w:r>
      <w:proofErr w:type="spellStart"/>
      <w:r w:rsidRPr="00B33A02">
        <w:rPr>
          <w:rFonts w:ascii="Times New Roman" w:eastAsia="Calibri" w:hAnsi="Times New Roman" w:cs="Times New Roman"/>
          <w:sz w:val="24"/>
          <w:szCs w:val="24"/>
        </w:rPr>
        <w:t>typical</w:t>
      </w:r>
      <w:proofErr w:type="spellEnd"/>
      <w:r w:rsidRPr="00B33A02">
        <w:rPr>
          <w:rFonts w:ascii="Times New Roman" w:eastAsia="Calibri" w:hAnsi="Times New Roman" w:cs="Times New Roman"/>
          <w:sz w:val="24"/>
          <w:szCs w:val="24"/>
        </w:rPr>
        <w:t xml:space="preserve">)) ne mažesnis kaip 1000:1 (statinis). Turi turėti </w:t>
      </w:r>
      <w:proofErr w:type="spellStart"/>
      <w:r w:rsidRPr="00B33A02">
        <w:rPr>
          <w:rFonts w:ascii="Times New Roman" w:eastAsia="Calibri" w:hAnsi="Times New Roman" w:cs="Times New Roman"/>
          <w:sz w:val="24"/>
          <w:szCs w:val="24"/>
        </w:rPr>
        <w:t>DisplayPort</w:t>
      </w:r>
      <w:proofErr w:type="spellEnd"/>
      <w:r w:rsidRPr="00B33A02">
        <w:rPr>
          <w:rFonts w:ascii="Times New Roman" w:eastAsia="Calibri" w:hAnsi="Times New Roman" w:cs="Times New Roman"/>
          <w:sz w:val="24"/>
          <w:szCs w:val="24"/>
        </w:rPr>
        <w:t xml:space="preserve"> 1.2 ir/arba HDMI 1.4 jungtį turi būti suderinta su vaizdo plokštės prievadu.</w:t>
      </w:r>
    </w:p>
    <w:p w14:paraId="09FCCF6D" w14:textId="77777777" w:rsidR="001B66FF" w:rsidRPr="00B33A02" w:rsidRDefault="001B66FF" w:rsidP="00B33A02">
      <w:pPr>
        <w:numPr>
          <w:ilvl w:val="1"/>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Pelė: lazerinė, dviejų klavišų, su ratuku, padėklas pelei.</w:t>
      </w:r>
    </w:p>
    <w:p w14:paraId="42AE44EA" w14:textId="77777777" w:rsidR="001B66FF" w:rsidRPr="00B33A02" w:rsidRDefault="001B66FF" w:rsidP="00B33A02">
      <w:pPr>
        <w:numPr>
          <w:ilvl w:val="1"/>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 xml:space="preserve">Klaviatūra turi turėti ne mažiau kaip 104 klavišus, standartinio dydžio, QWERTY išdėstymo, US </w:t>
      </w:r>
      <w:proofErr w:type="spellStart"/>
      <w:r w:rsidRPr="00B33A02">
        <w:rPr>
          <w:rFonts w:ascii="Times New Roman" w:eastAsia="Calibri" w:hAnsi="Times New Roman" w:cs="Times New Roman"/>
          <w:sz w:val="24"/>
          <w:szCs w:val="24"/>
        </w:rPr>
        <w:t>layout</w:t>
      </w:r>
      <w:proofErr w:type="spellEnd"/>
      <w:r w:rsidRPr="00B33A02">
        <w:rPr>
          <w:rFonts w:ascii="Times New Roman" w:eastAsia="Calibri" w:hAnsi="Times New Roman" w:cs="Times New Roman"/>
          <w:sz w:val="24"/>
          <w:szCs w:val="24"/>
        </w:rPr>
        <w:t>, su skaitine klaviatūros dalimi. Turi turėti lietuviškas raides (gali būti pateikti lipdukai su lietuviškomis raidėmis klavišams).</w:t>
      </w:r>
    </w:p>
    <w:p w14:paraId="3296A751" w14:textId="77777777" w:rsidR="001B66FF" w:rsidRPr="00B33A02" w:rsidRDefault="001B66FF" w:rsidP="00B33A02">
      <w:pPr>
        <w:numPr>
          <w:ilvl w:val="1"/>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 xml:space="preserve">Operacinė sistema Microsoft Windows 10 Pro (64 </w:t>
      </w:r>
      <w:proofErr w:type="spellStart"/>
      <w:r w:rsidRPr="00B33A02">
        <w:rPr>
          <w:rFonts w:ascii="Times New Roman" w:eastAsia="Calibri" w:hAnsi="Times New Roman" w:cs="Times New Roman"/>
          <w:sz w:val="24"/>
          <w:szCs w:val="24"/>
        </w:rPr>
        <w:t>Bit</w:t>
      </w:r>
      <w:proofErr w:type="spellEnd"/>
      <w:r w:rsidRPr="00B33A02">
        <w:rPr>
          <w:rFonts w:ascii="Times New Roman" w:eastAsia="Calibri" w:hAnsi="Times New Roman" w:cs="Times New Roman"/>
          <w:sz w:val="24"/>
          <w:szCs w:val="24"/>
        </w:rPr>
        <w:t>) arba lygiavertė naujausia OEM licencija. Operacinė sistema turi turėti galimybę būti prijungtai prie lokalaus tinklo domeno serverio valdomai iš Microsoft Windows Server tarnybinės stoties.</w:t>
      </w:r>
    </w:p>
    <w:p w14:paraId="589D8DE4" w14:textId="77777777" w:rsidR="001B66FF" w:rsidRPr="00B33A02" w:rsidRDefault="001B66FF" w:rsidP="00B33A02">
      <w:pPr>
        <w:numPr>
          <w:ilvl w:val="1"/>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 xml:space="preserve">Biuro programinė įranga: Microsoft Office 2021 LTSC Professional </w:t>
      </w:r>
      <w:proofErr w:type="spellStart"/>
      <w:r w:rsidRPr="00B33A02">
        <w:rPr>
          <w:rFonts w:ascii="Times New Roman" w:eastAsia="Calibri" w:hAnsi="Times New Roman" w:cs="Times New Roman"/>
          <w:sz w:val="24"/>
          <w:szCs w:val="24"/>
        </w:rPr>
        <w:t>Plus</w:t>
      </w:r>
      <w:proofErr w:type="spellEnd"/>
      <w:r w:rsidRPr="00B33A02">
        <w:rPr>
          <w:rFonts w:ascii="Times New Roman" w:eastAsia="Calibri" w:hAnsi="Times New Roman" w:cs="Times New Roman"/>
          <w:sz w:val="24"/>
          <w:szCs w:val="24"/>
        </w:rPr>
        <w:t xml:space="preserve">  arba lygiavertės biuro programinės įrangos licencija. </w:t>
      </w:r>
    </w:p>
    <w:p w14:paraId="2F5937E6" w14:textId="77777777" w:rsidR="001B66FF" w:rsidRPr="00B33A02" w:rsidRDefault="001B66FF" w:rsidP="00B33A02">
      <w:pPr>
        <w:numPr>
          <w:ilvl w:val="1"/>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 xml:space="preserve">Įrenginių tvarkyklių komplektas: visos aparatinės įrangos komplektui turi būti kompiuterio gamintojo įrenginių (sudėtinių dalių) tvarkyklės Microsoft Windows 10 Pro (64 </w:t>
      </w:r>
      <w:proofErr w:type="spellStart"/>
      <w:r w:rsidRPr="00B33A02">
        <w:rPr>
          <w:rFonts w:ascii="Times New Roman" w:eastAsia="Calibri" w:hAnsi="Times New Roman" w:cs="Times New Roman"/>
          <w:sz w:val="24"/>
          <w:szCs w:val="24"/>
        </w:rPr>
        <w:t>Bit</w:t>
      </w:r>
      <w:proofErr w:type="spellEnd"/>
      <w:r w:rsidRPr="00B33A02">
        <w:rPr>
          <w:rFonts w:ascii="Times New Roman" w:eastAsia="Calibri" w:hAnsi="Times New Roman" w:cs="Times New Roman"/>
          <w:sz w:val="24"/>
          <w:szCs w:val="24"/>
        </w:rPr>
        <w:t>) operacinei sistemai.</w:t>
      </w:r>
    </w:p>
    <w:p w14:paraId="0CC244C1" w14:textId="77777777" w:rsidR="001B66FF" w:rsidRPr="00B33A02" w:rsidRDefault="001B66FF" w:rsidP="00B33A02">
      <w:pPr>
        <w:numPr>
          <w:ilvl w:val="1"/>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Kiti reikalavimai: 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laikomas gamintoju. Visi kompiuterio įrenginiai (sisteminis blokas, monitorius, klaviatūra ir pelė) turi būti ženklinti CE ženklu.</w:t>
      </w:r>
    </w:p>
    <w:p w14:paraId="13D45D8F" w14:textId="77777777" w:rsidR="001B66FF" w:rsidRPr="00B33A02" w:rsidRDefault="001B66FF" w:rsidP="00B33A02">
      <w:pPr>
        <w:numPr>
          <w:ilvl w:val="1"/>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lastRenderedPageBreak/>
        <w:t>Valdymas: turi būti pateikta programinė įranga leidžianti valdyti kompiuterio bazinės įvedimo-išvedimo sistemos (BIOS) nustatymus iš operacinės sistemos lygmens.</w:t>
      </w:r>
    </w:p>
    <w:p w14:paraId="5515E853" w14:textId="77777777" w:rsidR="001B66FF" w:rsidRPr="00B33A02" w:rsidRDefault="001B66FF" w:rsidP="00B33A02">
      <w:pPr>
        <w:numPr>
          <w:ilvl w:val="1"/>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 xml:space="preserve">Siūlomas modelis turi būti sertifikuotas darbui su Windows 10 Pro (64 </w:t>
      </w:r>
      <w:proofErr w:type="spellStart"/>
      <w:r w:rsidRPr="00B33A02">
        <w:rPr>
          <w:rFonts w:ascii="Times New Roman" w:eastAsia="Calibri" w:hAnsi="Times New Roman" w:cs="Times New Roman"/>
          <w:sz w:val="24"/>
          <w:szCs w:val="24"/>
        </w:rPr>
        <w:t>Bit</w:t>
      </w:r>
      <w:proofErr w:type="spellEnd"/>
      <w:r w:rsidRPr="00B33A02">
        <w:rPr>
          <w:rFonts w:ascii="Times New Roman" w:eastAsia="Calibri" w:hAnsi="Times New Roman" w:cs="Times New Roman"/>
          <w:sz w:val="24"/>
          <w:szCs w:val="24"/>
        </w:rPr>
        <w:t>) operacine sistema.</w:t>
      </w:r>
    </w:p>
    <w:p w14:paraId="447EACE4" w14:textId="77777777" w:rsidR="001B66FF" w:rsidRPr="00B33A02" w:rsidRDefault="001B66FF" w:rsidP="00B33A02">
      <w:pPr>
        <w:numPr>
          <w:ilvl w:val="1"/>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Reikalavimai TEMPEST įrangai:</w:t>
      </w:r>
    </w:p>
    <w:p w14:paraId="4ABB8084" w14:textId="77777777" w:rsidR="001B66FF" w:rsidRPr="00B33A02" w:rsidRDefault="001B66FF" w:rsidP="00B33A02">
      <w:pPr>
        <w:numPr>
          <w:ilvl w:val="2"/>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163E320E" w14:textId="77777777" w:rsidR="001B66FF" w:rsidRPr="00B33A02" w:rsidRDefault="001B66FF" w:rsidP="00B33A02">
      <w:pPr>
        <w:numPr>
          <w:ilvl w:val="2"/>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 xml:space="preserve">visa siūloma TEMPEST įranga privalo būti identifikuota, t. y. jai privalo būti suteiktas pavadinimas ir internete ar pateiktuose dokumentuose privalo būti pateikta įrangos specifikacija ir informacija, kad ši įranga atitinka aktualios redakcijos NATO SDIP-27 A lygio (angl. </w:t>
      </w:r>
      <w:proofErr w:type="spellStart"/>
      <w:r w:rsidRPr="00B33A02">
        <w:rPr>
          <w:rFonts w:ascii="Times New Roman" w:eastAsia="Calibri" w:hAnsi="Times New Roman" w:cs="Times New Roman"/>
          <w:sz w:val="24"/>
          <w:szCs w:val="24"/>
        </w:rPr>
        <w:t>Level</w:t>
      </w:r>
      <w:proofErr w:type="spellEnd"/>
      <w:r w:rsidRPr="00B33A02">
        <w:rPr>
          <w:rFonts w:ascii="Times New Roman" w:eastAsia="Calibri" w:hAnsi="Times New Roman" w:cs="Times New Roman"/>
          <w:sz w:val="24"/>
          <w:szCs w:val="24"/>
        </w:rPr>
        <w:t xml:space="preserve"> A) keliamus reikalavimus;</w:t>
      </w:r>
    </w:p>
    <w:p w14:paraId="6B12FE5A" w14:textId="77777777" w:rsidR="001B66FF" w:rsidRPr="00B33A02" w:rsidRDefault="001B66FF" w:rsidP="00B33A02">
      <w:pPr>
        <w:numPr>
          <w:ilvl w:val="2"/>
          <w:numId w:val="1"/>
        </w:numPr>
        <w:tabs>
          <w:tab w:val="left" w:pos="810"/>
          <w:tab w:val="left" w:pos="990"/>
        </w:tabs>
        <w:spacing w:after="0" w:line="240" w:lineRule="auto"/>
        <w:ind w:left="0" w:firstLine="737"/>
        <w:jc w:val="both"/>
        <w:rPr>
          <w:rFonts w:ascii="Times New Roman" w:eastAsia="Calibri" w:hAnsi="Times New Roman" w:cs="Times New Roman"/>
          <w:sz w:val="24"/>
          <w:szCs w:val="24"/>
        </w:rPr>
      </w:pPr>
      <w:r w:rsidRPr="00B33A02">
        <w:rPr>
          <w:rFonts w:ascii="Times New Roman" w:eastAsia="Calibri" w:hAnsi="Times New Roman" w:cs="Times New Roman"/>
          <w:sz w:val="24"/>
          <w:szCs w:val="24"/>
        </w:rPr>
        <w:t>Užsakovas,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A lygio reikalavimų, tai būtų traktuojama kaip reikalavimų neatitikimas ir sutarties sąlygų nesilaikymas. Tokiu atveju įranga grąžinama Tiekėjui arba keičiama nauja lygiaverte NATO SDIP-27 A lygio reikalavimus atitinkančia įranga.</w:t>
      </w:r>
    </w:p>
    <w:p w14:paraId="52B4B689" w14:textId="77777777" w:rsidR="001B66FF" w:rsidRPr="00B33A02" w:rsidRDefault="001B66FF" w:rsidP="00B33A02">
      <w:pPr>
        <w:pStyle w:val="Heading20"/>
        <w:keepNext/>
        <w:keepLines/>
        <w:shd w:val="clear" w:color="auto" w:fill="auto"/>
        <w:tabs>
          <w:tab w:val="left" w:pos="851"/>
          <w:tab w:val="left" w:pos="1090"/>
        </w:tabs>
        <w:spacing w:after="0"/>
        <w:ind w:firstLine="737"/>
        <w:jc w:val="both"/>
        <w:outlineLvl w:val="9"/>
      </w:pPr>
    </w:p>
    <w:p w14:paraId="79CB78B6" w14:textId="77777777" w:rsidR="001B66FF" w:rsidRPr="00B33A02" w:rsidRDefault="001B66FF" w:rsidP="00B33A02">
      <w:pPr>
        <w:pStyle w:val="Heading20"/>
        <w:keepNext/>
        <w:keepLines/>
        <w:numPr>
          <w:ilvl w:val="0"/>
          <w:numId w:val="1"/>
        </w:numPr>
        <w:shd w:val="clear" w:color="auto" w:fill="auto"/>
        <w:tabs>
          <w:tab w:val="left" w:pos="851"/>
          <w:tab w:val="left" w:pos="1090"/>
        </w:tabs>
        <w:spacing w:after="0"/>
        <w:ind w:left="0" w:firstLine="737"/>
        <w:jc w:val="both"/>
        <w:outlineLvl w:val="9"/>
      </w:pPr>
      <w:r w:rsidRPr="00B33A02">
        <w:t xml:space="preserve">Specialios paskirties stacionaraus TEMPEST B kompiuterio techninė specifikacija </w:t>
      </w:r>
    </w:p>
    <w:p w14:paraId="0DE2E13F" w14:textId="77777777" w:rsidR="001B66FF" w:rsidRPr="00B33A02" w:rsidRDefault="001B66FF" w:rsidP="00B33A02">
      <w:pPr>
        <w:pStyle w:val="Heading20"/>
        <w:keepNext/>
        <w:keepLines/>
        <w:shd w:val="clear" w:color="auto" w:fill="auto"/>
        <w:tabs>
          <w:tab w:val="left" w:pos="851"/>
          <w:tab w:val="left" w:pos="1090"/>
        </w:tabs>
        <w:spacing w:after="0"/>
        <w:ind w:firstLine="737"/>
        <w:jc w:val="both"/>
        <w:outlineLvl w:val="9"/>
      </w:pPr>
    </w:p>
    <w:p w14:paraId="53E7DC91" w14:textId="77777777" w:rsidR="001B66FF" w:rsidRPr="00B33A02" w:rsidRDefault="001B66FF" w:rsidP="00B33A02">
      <w:pPr>
        <w:pStyle w:val="Pagrindinistekstas"/>
        <w:widowControl w:val="0"/>
        <w:numPr>
          <w:ilvl w:val="1"/>
          <w:numId w:val="1"/>
        </w:numPr>
        <w:tabs>
          <w:tab w:val="left" w:pos="851"/>
          <w:tab w:val="left" w:pos="1116"/>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Komplektacija. Vieną įrangos komplektą turi sudaryti šios dalys:</w:t>
      </w:r>
    </w:p>
    <w:p w14:paraId="010586BD" w14:textId="77777777" w:rsidR="001B66FF" w:rsidRPr="00B33A02" w:rsidRDefault="001B66FF" w:rsidP="00B33A02">
      <w:pPr>
        <w:pStyle w:val="Pagrindinistekstas"/>
        <w:widowControl w:val="0"/>
        <w:numPr>
          <w:ilvl w:val="2"/>
          <w:numId w:val="1"/>
        </w:numPr>
        <w:tabs>
          <w:tab w:val="left" w:pos="851"/>
          <w:tab w:val="left" w:pos="129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kompiuterio sisteminis blokas - 1 vnt.;</w:t>
      </w:r>
    </w:p>
    <w:p w14:paraId="4C0EAEE4" w14:textId="77777777" w:rsidR="001B66FF" w:rsidRPr="00B33A02" w:rsidRDefault="001B66FF" w:rsidP="00B33A02">
      <w:pPr>
        <w:pStyle w:val="Pagrindinistekstas"/>
        <w:widowControl w:val="0"/>
        <w:numPr>
          <w:ilvl w:val="2"/>
          <w:numId w:val="1"/>
        </w:numPr>
        <w:tabs>
          <w:tab w:val="left" w:pos="851"/>
          <w:tab w:val="left" w:pos="129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monitorius - 1 vnt.;</w:t>
      </w:r>
    </w:p>
    <w:p w14:paraId="6A583D70" w14:textId="77777777" w:rsidR="001B66FF" w:rsidRPr="00B33A02" w:rsidRDefault="001B66FF" w:rsidP="00B33A02">
      <w:pPr>
        <w:pStyle w:val="Pagrindinistekstas"/>
        <w:widowControl w:val="0"/>
        <w:numPr>
          <w:ilvl w:val="2"/>
          <w:numId w:val="1"/>
        </w:numPr>
        <w:tabs>
          <w:tab w:val="left" w:pos="851"/>
          <w:tab w:val="left" w:pos="129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pelė - 1 vnt.;</w:t>
      </w:r>
    </w:p>
    <w:p w14:paraId="5639EA79" w14:textId="77777777" w:rsidR="001B66FF" w:rsidRPr="00B33A02" w:rsidRDefault="001B66FF" w:rsidP="00B33A02">
      <w:pPr>
        <w:pStyle w:val="Pagrindinistekstas"/>
        <w:widowControl w:val="0"/>
        <w:numPr>
          <w:ilvl w:val="2"/>
          <w:numId w:val="1"/>
        </w:numPr>
        <w:tabs>
          <w:tab w:val="left" w:pos="851"/>
          <w:tab w:val="left" w:pos="129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klaviatūra - 1 vnt.;</w:t>
      </w:r>
    </w:p>
    <w:p w14:paraId="06E4F64F" w14:textId="77777777" w:rsidR="001B66FF" w:rsidRPr="00B33A02" w:rsidRDefault="001B66FF" w:rsidP="00B33A02">
      <w:pPr>
        <w:pStyle w:val="Pagrindinistekstas"/>
        <w:widowControl w:val="0"/>
        <w:numPr>
          <w:ilvl w:val="2"/>
          <w:numId w:val="1"/>
        </w:numPr>
        <w:tabs>
          <w:tab w:val="left" w:pos="851"/>
          <w:tab w:val="left" w:pos="1285"/>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elektros maitinimo kabeliai su CEE 7/7 kištuku monitoriui ir sisteminiam blokui, ne trumpesnis kaip 1,5 m ilgio - 2 </w:t>
      </w:r>
      <w:proofErr w:type="spellStart"/>
      <w:r w:rsidRPr="00B33A02">
        <w:rPr>
          <w:rFonts w:ascii="Times New Roman" w:hAnsi="Times New Roman" w:cs="Times New Roman"/>
          <w:sz w:val="24"/>
          <w:szCs w:val="24"/>
        </w:rPr>
        <w:t>vnt</w:t>
      </w:r>
      <w:proofErr w:type="spellEnd"/>
      <w:r w:rsidRPr="00B33A02">
        <w:rPr>
          <w:rFonts w:ascii="Times New Roman" w:hAnsi="Times New Roman" w:cs="Times New Roman"/>
          <w:sz w:val="24"/>
          <w:szCs w:val="24"/>
        </w:rPr>
        <w:t>;</w:t>
      </w:r>
    </w:p>
    <w:p w14:paraId="18C9D9B7" w14:textId="77777777" w:rsidR="001B66FF" w:rsidRPr="00B33A02" w:rsidRDefault="001B66FF" w:rsidP="00B33A02">
      <w:pPr>
        <w:pStyle w:val="Pagrindinistekstas"/>
        <w:widowControl w:val="0"/>
        <w:numPr>
          <w:ilvl w:val="2"/>
          <w:numId w:val="1"/>
        </w:numPr>
        <w:tabs>
          <w:tab w:val="left" w:pos="851"/>
          <w:tab w:val="left" w:pos="1285"/>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elektros maitinimo kabeliai su CEE C14 (</w:t>
      </w:r>
      <w:proofErr w:type="spellStart"/>
      <w:r w:rsidRPr="00B33A02">
        <w:rPr>
          <w:rFonts w:ascii="Times New Roman" w:hAnsi="Times New Roman" w:cs="Times New Roman"/>
          <w:sz w:val="24"/>
          <w:szCs w:val="24"/>
        </w:rPr>
        <w:t>Male</w:t>
      </w:r>
      <w:proofErr w:type="spellEnd"/>
      <w:r w:rsidRPr="00B33A02">
        <w:rPr>
          <w:rFonts w:ascii="Times New Roman" w:hAnsi="Times New Roman" w:cs="Times New Roman"/>
          <w:sz w:val="24"/>
          <w:szCs w:val="24"/>
        </w:rPr>
        <w:t xml:space="preserve">) kištuku monitoriui ir sisteminiam blokui (pajungti prie UPS) ne trumpesnis kaip 1,5 m ilgio - 2 </w:t>
      </w:r>
      <w:proofErr w:type="spellStart"/>
      <w:r w:rsidRPr="00B33A02">
        <w:rPr>
          <w:rFonts w:ascii="Times New Roman" w:hAnsi="Times New Roman" w:cs="Times New Roman"/>
          <w:sz w:val="24"/>
          <w:szCs w:val="24"/>
        </w:rPr>
        <w:t>vnt</w:t>
      </w:r>
      <w:proofErr w:type="spellEnd"/>
      <w:r w:rsidRPr="00B33A02">
        <w:rPr>
          <w:rFonts w:ascii="Times New Roman" w:hAnsi="Times New Roman" w:cs="Times New Roman"/>
          <w:sz w:val="24"/>
          <w:szCs w:val="24"/>
        </w:rPr>
        <w:t>;</w:t>
      </w:r>
    </w:p>
    <w:p w14:paraId="12B210FC" w14:textId="77777777" w:rsidR="001B66FF" w:rsidRPr="00B33A02" w:rsidRDefault="001B66FF" w:rsidP="00B33A02">
      <w:pPr>
        <w:pStyle w:val="Pagrindinistekstas"/>
        <w:widowControl w:val="0"/>
        <w:numPr>
          <w:ilvl w:val="2"/>
          <w:numId w:val="1"/>
        </w:numPr>
        <w:tabs>
          <w:tab w:val="left" w:pos="851"/>
          <w:tab w:val="left" w:pos="1284"/>
        </w:tabs>
        <w:spacing w:line="240" w:lineRule="auto"/>
        <w:ind w:left="0" w:firstLine="737"/>
        <w:rPr>
          <w:rFonts w:ascii="Times New Roman" w:hAnsi="Times New Roman" w:cs="Times New Roman"/>
          <w:sz w:val="24"/>
          <w:szCs w:val="24"/>
        </w:rPr>
      </w:pPr>
      <w:proofErr w:type="spellStart"/>
      <w:r w:rsidRPr="00B33A02">
        <w:rPr>
          <w:rFonts w:ascii="Times New Roman" w:hAnsi="Times New Roman" w:cs="Times New Roman"/>
          <w:sz w:val="24"/>
          <w:szCs w:val="24"/>
        </w:rPr>
        <w:t>daugiamodis</w:t>
      </w:r>
      <w:proofErr w:type="spellEnd"/>
      <w:r w:rsidRPr="00B33A02">
        <w:rPr>
          <w:rFonts w:ascii="Times New Roman" w:hAnsi="Times New Roman" w:cs="Times New Roman"/>
          <w:sz w:val="24"/>
          <w:szCs w:val="24"/>
        </w:rPr>
        <w:t xml:space="preserve"> (angl. </w:t>
      </w:r>
      <w:proofErr w:type="spellStart"/>
      <w:r w:rsidRPr="00B33A02">
        <w:rPr>
          <w:rFonts w:ascii="Times New Roman" w:hAnsi="Times New Roman" w:cs="Times New Roman"/>
          <w:sz w:val="24"/>
          <w:szCs w:val="24"/>
        </w:rPr>
        <w:t>multimode</w:t>
      </w:r>
      <w:proofErr w:type="spellEnd"/>
      <w:r w:rsidRPr="00B33A02">
        <w:rPr>
          <w:rFonts w:ascii="Times New Roman" w:hAnsi="Times New Roman" w:cs="Times New Roman"/>
          <w:sz w:val="24"/>
          <w:szCs w:val="24"/>
        </w:rPr>
        <w:t xml:space="preserve">) optinis komutacinis (angl. </w:t>
      </w:r>
      <w:proofErr w:type="spellStart"/>
      <w:r w:rsidRPr="00B33A02">
        <w:rPr>
          <w:rFonts w:ascii="Times New Roman" w:hAnsi="Times New Roman" w:cs="Times New Roman"/>
          <w:sz w:val="24"/>
          <w:szCs w:val="24"/>
        </w:rPr>
        <w:t>patch</w:t>
      </w:r>
      <w:proofErr w:type="spellEnd"/>
      <w:r w:rsidRPr="00B33A02">
        <w:rPr>
          <w:rFonts w:ascii="Times New Roman" w:hAnsi="Times New Roman" w:cs="Times New Roman"/>
          <w:sz w:val="24"/>
          <w:szCs w:val="24"/>
        </w:rPr>
        <w:t>) kabelis, optinio kabelio klasė ne prastesnė nei OM3, SC/</w:t>
      </w:r>
      <w:proofErr w:type="spellStart"/>
      <w:r w:rsidRPr="00B33A02">
        <w:rPr>
          <w:rFonts w:ascii="Times New Roman" w:hAnsi="Times New Roman" w:cs="Times New Roman"/>
          <w:sz w:val="24"/>
          <w:szCs w:val="24"/>
        </w:rPr>
        <w:t>duplex</w:t>
      </w:r>
      <w:proofErr w:type="spellEnd"/>
      <w:r w:rsidRPr="00B33A02">
        <w:rPr>
          <w:rFonts w:ascii="Times New Roman" w:hAnsi="Times New Roman" w:cs="Times New Roman"/>
          <w:sz w:val="24"/>
          <w:szCs w:val="24"/>
        </w:rPr>
        <w:t xml:space="preserve"> jungtis viename gale, kitame 1000Base-SX prievadą atitinkanti jungtis. Kabelio ilgis ne trumpesnis kaip 2 m - 1 </w:t>
      </w:r>
      <w:proofErr w:type="spellStart"/>
      <w:r w:rsidRPr="00B33A02">
        <w:rPr>
          <w:rFonts w:ascii="Times New Roman" w:hAnsi="Times New Roman" w:cs="Times New Roman"/>
          <w:sz w:val="24"/>
          <w:szCs w:val="24"/>
        </w:rPr>
        <w:t>vnt</w:t>
      </w:r>
      <w:proofErr w:type="spellEnd"/>
      <w:r w:rsidRPr="00B33A02">
        <w:rPr>
          <w:rFonts w:ascii="Times New Roman" w:hAnsi="Times New Roman" w:cs="Times New Roman"/>
          <w:sz w:val="24"/>
          <w:szCs w:val="24"/>
        </w:rPr>
        <w:t>;</w:t>
      </w:r>
    </w:p>
    <w:p w14:paraId="54423C4F" w14:textId="77777777" w:rsidR="001B66FF" w:rsidRPr="00B33A02" w:rsidRDefault="001B66FF" w:rsidP="00B33A02">
      <w:pPr>
        <w:pStyle w:val="Pagrindinistekstas"/>
        <w:widowControl w:val="0"/>
        <w:numPr>
          <w:ilvl w:val="2"/>
          <w:numId w:val="1"/>
        </w:numPr>
        <w:tabs>
          <w:tab w:val="left" w:pos="851"/>
          <w:tab w:val="left" w:pos="1284"/>
        </w:tabs>
        <w:spacing w:line="240" w:lineRule="auto"/>
        <w:ind w:left="0" w:firstLine="737"/>
        <w:rPr>
          <w:rFonts w:ascii="Times New Roman" w:hAnsi="Times New Roman" w:cs="Times New Roman"/>
          <w:sz w:val="24"/>
          <w:szCs w:val="24"/>
        </w:rPr>
      </w:pPr>
      <w:proofErr w:type="spellStart"/>
      <w:r w:rsidRPr="00B33A02">
        <w:rPr>
          <w:rFonts w:ascii="Times New Roman" w:hAnsi="Times New Roman" w:cs="Times New Roman"/>
          <w:sz w:val="24"/>
          <w:szCs w:val="24"/>
        </w:rPr>
        <w:t>daugiamodis</w:t>
      </w:r>
      <w:proofErr w:type="spellEnd"/>
      <w:r w:rsidRPr="00B33A02">
        <w:rPr>
          <w:rFonts w:ascii="Times New Roman" w:hAnsi="Times New Roman" w:cs="Times New Roman"/>
          <w:sz w:val="24"/>
          <w:szCs w:val="24"/>
        </w:rPr>
        <w:t xml:space="preserve"> (angl. </w:t>
      </w:r>
      <w:proofErr w:type="spellStart"/>
      <w:r w:rsidRPr="00B33A02">
        <w:rPr>
          <w:rFonts w:ascii="Times New Roman" w:hAnsi="Times New Roman" w:cs="Times New Roman"/>
          <w:sz w:val="24"/>
          <w:szCs w:val="24"/>
        </w:rPr>
        <w:t>multimode</w:t>
      </w:r>
      <w:proofErr w:type="spellEnd"/>
      <w:r w:rsidRPr="00B33A02">
        <w:rPr>
          <w:rFonts w:ascii="Times New Roman" w:hAnsi="Times New Roman" w:cs="Times New Roman"/>
          <w:sz w:val="24"/>
          <w:szCs w:val="24"/>
        </w:rPr>
        <w:t xml:space="preserve">) optinis komutacinis (angl. </w:t>
      </w:r>
      <w:proofErr w:type="spellStart"/>
      <w:r w:rsidRPr="00B33A02">
        <w:rPr>
          <w:rFonts w:ascii="Times New Roman" w:hAnsi="Times New Roman" w:cs="Times New Roman"/>
          <w:sz w:val="24"/>
          <w:szCs w:val="24"/>
        </w:rPr>
        <w:t>patch</w:t>
      </w:r>
      <w:proofErr w:type="spellEnd"/>
      <w:r w:rsidRPr="00B33A02">
        <w:rPr>
          <w:rFonts w:ascii="Times New Roman" w:hAnsi="Times New Roman" w:cs="Times New Roman"/>
          <w:sz w:val="24"/>
          <w:szCs w:val="24"/>
        </w:rPr>
        <w:t>) kabelis, optinio kabelio klasė ne prastesnė nei OM3, SC/</w:t>
      </w:r>
      <w:proofErr w:type="spellStart"/>
      <w:r w:rsidRPr="00B33A02">
        <w:rPr>
          <w:rFonts w:ascii="Times New Roman" w:hAnsi="Times New Roman" w:cs="Times New Roman"/>
          <w:sz w:val="24"/>
          <w:szCs w:val="24"/>
        </w:rPr>
        <w:t>duplex</w:t>
      </w:r>
      <w:proofErr w:type="spellEnd"/>
      <w:r w:rsidRPr="00B33A02">
        <w:rPr>
          <w:rFonts w:ascii="Times New Roman" w:hAnsi="Times New Roman" w:cs="Times New Roman"/>
          <w:sz w:val="24"/>
          <w:szCs w:val="24"/>
        </w:rPr>
        <w:t xml:space="preserve"> jungtis viename gale, kitame 1000Base-SX prievadą atitinkanti jungtis. Kabelio ilgis ne trumpesnis kaip 3 m - 1 </w:t>
      </w:r>
      <w:proofErr w:type="spellStart"/>
      <w:r w:rsidRPr="00B33A02">
        <w:rPr>
          <w:rFonts w:ascii="Times New Roman" w:hAnsi="Times New Roman" w:cs="Times New Roman"/>
          <w:sz w:val="24"/>
          <w:szCs w:val="24"/>
        </w:rPr>
        <w:t>vnt</w:t>
      </w:r>
      <w:proofErr w:type="spellEnd"/>
      <w:r w:rsidRPr="00B33A02">
        <w:rPr>
          <w:rFonts w:ascii="Times New Roman" w:hAnsi="Times New Roman" w:cs="Times New Roman"/>
          <w:sz w:val="24"/>
          <w:szCs w:val="24"/>
        </w:rPr>
        <w:t>;</w:t>
      </w:r>
    </w:p>
    <w:p w14:paraId="0C107559" w14:textId="77777777" w:rsidR="001B66FF" w:rsidRPr="00B33A02" w:rsidRDefault="001B66FF" w:rsidP="00B33A02">
      <w:pPr>
        <w:pStyle w:val="Pagrindinistekstas"/>
        <w:widowControl w:val="0"/>
        <w:numPr>
          <w:ilvl w:val="2"/>
          <w:numId w:val="1"/>
        </w:numPr>
        <w:tabs>
          <w:tab w:val="left" w:pos="851"/>
          <w:tab w:val="left" w:pos="129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operacinė sistema - 1 vnt.;</w:t>
      </w:r>
    </w:p>
    <w:p w14:paraId="6E729838" w14:textId="77777777" w:rsidR="001B66FF" w:rsidRPr="00B33A02" w:rsidRDefault="001B66FF" w:rsidP="00B33A02">
      <w:pPr>
        <w:pStyle w:val="Pagrindinistekstas"/>
        <w:widowControl w:val="0"/>
        <w:numPr>
          <w:ilvl w:val="2"/>
          <w:numId w:val="1"/>
        </w:numPr>
        <w:tabs>
          <w:tab w:val="left" w:pos="851"/>
          <w:tab w:val="left" w:pos="141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biuro programinė įranga - 1 vnt.;</w:t>
      </w:r>
    </w:p>
    <w:p w14:paraId="3D4681B9" w14:textId="77777777" w:rsidR="001B66FF" w:rsidRPr="00B33A02" w:rsidRDefault="001B66FF" w:rsidP="00B33A02">
      <w:pPr>
        <w:pStyle w:val="Pagrindinistekstas"/>
        <w:widowControl w:val="0"/>
        <w:numPr>
          <w:ilvl w:val="2"/>
          <w:numId w:val="1"/>
        </w:numPr>
        <w:tabs>
          <w:tab w:val="left" w:pos="851"/>
          <w:tab w:val="left" w:pos="141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įrenginių tvarkyklių komplektas - 1 vnt.</w:t>
      </w:r>
    </w:p>
    <w:p w14:paraId="54EB66E7" w14:textId="77777777" w:rsidR="001B66FF" w:rsidRPr="00B33A02" w:rsidRDefault="001B66FF" w:rsidP="00B33A02">
      <w:pPr>
        <w:pStyle w:val="Pagrindinistekstas"/>
        <w:widowControl w:val="0"/>
        <w:numPr>
          <w:ilvl w:val="1"/>
          <w:numId w:val="1"/>
        </w:numPr>
        <w:tabs>
          <w:tab w:val="left" w:pos="851"/>
          <w:tab w:val="left" w:pos="1116"/>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Procesorius:</w:t>
      </w:r>
    </w:p>
    <w:p w14:paraId="65D79DCF" w14:textId="77777777" w:rsidR="001B66FF" w:rsidRPr="00B33A02" w:rsidRDefault="001B66FF" w:rsidP="00B33A02">
      <w:pPr>
        <w:pStyle w:val="Pagrindinistekstas"/>
        <w:widowControl w:val="0"/>
        <w:numPr>
          <w:ilvl w:val="2"/>
          <w:numId w:val="1"/>
        </w:numPr>
        <w:tabs>
          <w:tab w:val="left" w:pos="851"/>
          <w:tab w:val="left" w:pos="129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X64 architektūros. Turi būti ne mažiau kaip: </w:t>
      </w:r>
    </w:p>
    <w:p w14:paraId="1BCDEBA3" w14:textId="77777777" w:rsidR="001B66FF" w:rsidRPr="00B33A02" w:rsidRDefault="001B66FF" w:rsidP="00B33A02">
      <w:pPr>
        <w:pStyle w:val="Pagrindinistekstas"/>
        <w:widowControl w:val="0"/>
        <w:numPr>
          <w:ilvl w:val="2"/>
          <w:numId w:val="1"/>
        </w:numPr>
        <w:tabs>
          <w:tab w:val="left" w:pos="851"/>
          <w:tab w:val="left" w:pos="129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21000 </w:t>
      </w:r>
      <w:proofErr w:type="spellStart"/>
      <w:r w:rsidRPr="00B33A02">
        <w:rPr>
          <w:rFonts w:ascii="Times New Roman" w:hAnsi="Times New Roman" w:cs="Times New Roman"/>
          <w:sz w:val="24"/>
          <w:szCs w:val="24"/>
        </w:rPr>
        <w:t>Multithread</w:t>
      </w:r>
      <w:proofErr w:type="spellEnd"/>
      <w:r w:rsidRPr="00B33A02">
        <w:rPr>
          <w:rFonts w:ascii="Times New Roman" w:hAnsi="Times New Roman" w:cs="Times New Roman"/>
          <w:sz w:val="24"/>
          <w:szCs w:val="24"/>
        </w:rPr>
        <w:t xml:space="preserve"> ir </w:t>
      </w:r>
      <w:proofErr w:type="spellStart"/>
      <w:r w:rsidRPr="00B33A02">
        <w:rPr>
          <w:rFonts w:ascii="Times New Roman" w:hAnsi="Times New Roman" w:cs="Times New Roman"/>
          <w:sz w:val="24"/>
          <w:szCs w:val="24"/>
        </w:rPr>
        <w:t>Single</w:t>
      </w:r>
      <w:proofErr w:type="spellEnd"/>
      <w:r w:rsidRPr="00B33A02">
        <w:rPr>
          <w:rFonts w:ascii="Times New Roman" w:hAnsi="Times New Roman" w:cs="Times New Roman"/>
          <w:sz w:val="24"/>
          <w:szCs w:val="24"/>
        </w:rPr>
        <w:t xml:space="preserve"> 3800 taškų pagal </w:t>
      </w:r>
      <w:proofErr w:type="spellStart"/>
      <w:r w:rsidRPr="00B33A02">
        <w:rPr>
          <w:rFonts w:ascii="Times New Roman" w:hAnsi="Times New Roman" w:cs="Times New Roman"/>
          <w:sz w:val="24"/>
          <w:szCs w:val="24"/>
        </w:rPr>
        <w:t>Pass</w:t>
      </w:r>
      <w:proofErr w:type="spellEnd"/>
      <w:r w:rsidRPr="00B33A02">
        <w:rPr>
          <w:rFonts w:ascii="Times New Roman" w:hAnsi="Times New Roman" w:cs="Times New Roman"/>
          <w:sz w:val="24"/>
          <w:szCs w:val="24"/>
        </w:rPr>
        <w:t xml:space="preserve"> Mark – CPU</w:t>
      </w:r>
    </w:p>
    <w:p w14:paraId="45D59319" w14:textId="77777777" w:rsidR="001B66FF" w:rsidRPr="00B33A02" w:rsidRDefault="001B66FF" w:rsidP="00B33A02">
      <w:pPr>
        <w:pStyle w:val="Pagrindinistekstas"/>
        <w:widowControl w:val="0"/>
        <w:numPr>
          <w:ilvl w:val="2"/>
          <w:numId w:val="1"/>
        </w:numPr>
        <w:tabs>
          <w:tab w:val="left" w:pos="851"/>
          <w:tab w:val="left" w:pos="128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Mark testų rezultatus. Rezultatai turi būti publikuojami </w:t>
      </w:r>
      <w:hyperlink r:id="rId6" w:history="1">
        <w:r w:rsidRPr="00B33A02">
          <w:rPr>
            <w:rStyle w:val="Hipersaitas"/>
            <w:rFonts w:ascii="Times New Roman" w:hAnsi="Times New Roman" w:cs="Times New Roman"/>
            <w:sz w:val="24"/>
            <w:szCs w:val="24"/>
          </w:rPr>
          <w:t>http://www.cpubenchmark.net/high_end_cpus.html</w:t>
        </w:r>
      </w:hyperlink>
    </w:p>
    <w:p w14:paraId="2D78F97B" w14:textId="77777777" w:rsidR="001B66FF" w:rsidRPr="00B33A02" w:rsidRDefault="001B66FF" w:rsidP="00B33A02">
      <w:pPr>
        <w:pStyle w:val="Pagrindinistekstas"/>
        <w:widowControl w:val="0"/>
        <w:numPr>
          <w:ilvl w:val="2"/>
          <w:numId w:val="1"/>
        </w:numPr>
        <w:tabs>
          <w:tab w:val="left" w:pos="851"/>
          <w:tab w:val="left" w:pos="129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Turi būti suderinamas su Windows 10/11 operacine sistema;</w:t>
      </w:r>
    </w:p>
    <w:p w14:paraId="15079D88" w14:textId="77777777" w:rsidR="001B66FF" w:rsidRPr="00B33A02" w:rsidRDefault="001B66FF" w:rsidP="00B33A02">
      <w:pPr>
        <w:pStyle w:val="Pagrindinistekstas"/>
        <w:widowControl w:val="0"/>
        <w:numPr>
          <w:ilvl w:val="2"/>
          <w:numId w:val="1"/>
        </w:numPr>
        <w:tabs>
          <w:tab w:val="left" w:pos="851"/>
          <w:tab w:val="left" w:pos="1285"/>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Siūlomo procesoriaus taktinis dažnis turi atitikti procesoriaus gamintojo skelbiamus parametrus.</w:t>
      </w:r>
    </w:p>
    <w:p w14:paraId="60332692" w14:textId="77777777" w:rsidR="001B66FF" w:rsidRPr="00B33A02" w:rsidRDefault="001B66FF" w:rsidP="00B33A02">
      <w:pPr>
        <w:pStyle w:val="Pagrindinistekstas"/>
        <w:widowControl w:val="0"/>
        <w:numPr>
          <w:ilvl w:val="1"/>
          <w:numId w:val="1"/>
        </w:numPr>
        <w:tabs>
          <w:tab w:val="left" w:pos="851"/>
          <w:tab w:val="left" w:pos="1285"/>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Pagrindinė plokštė turi turėti: ne mažiau kaip dviejų kanalų atminties 4800 MHz (angl. </w:t>
      </w:r>
      <w:proofErr w:type="spellStart"/>
      <w:r w:rsidRPr="00B33A02">
        <w:rPr>
          <w:rFonts w:ascii="Times New Roman" w:hAnsi="Times New Roman" w:cs="Times New Roman"/>
          <w:sz w:val="24"/>
          <w:szCs w:val="24"/>
        </w:rPr>
        <w:t>dual</w:t>
      </w:r>
      <w:proofErr w:type="spellEnd"/>
      <w:r w:rsidRPr="00B33A02">
        <w:rPr>
          <w:rFonts w:ascii="Times New Roman" w:hAnsi="Times New Roman" w:cs="Times New Roman"/>
          <w:sz w:val="24"/>
          <w:szCs w:val="24"/>
        </w:rPr>
        <w:t xml:space="preserve"> </w:t>
      </w:r>
      <w:proofErr w:type="spellStart"/>
      <w:r w:rsidRPr="00B33A02">
        <w:rPr>
          <w:rFonts w:ascii="Times New Roman" w:hAnsi="Times New Roman" w:cs="Times New Roman"/>
          <w:sz w:val="24"/>
          <w:szCs w:val="24"/>
        </w:rPr>
        <w:t>channel</w:t>
      </w:r>
      <w:proofErr w:type="spellEnd"/>
      <w:r w:rsidRPr="00B33A02">
        <w:rPr>
          <w:rFonts w:ascii="Times New Roman" w:hAnsi="Times New Roman" w:cs="Times New Roman"/>
          <w:sz w:val="24"/>
          <w:szCs w:val="24"/>
        </w:rPr>
        <w:t xml:space="preserve"> DDR5);</w:t>
      </w:r>
    </w:p>
    <w:p w14:paraId="255BA9C6" w14:textId="77777777" w:rsidR="001B66FF" w:rsidRPr="00B33A02" w:rsidRDefault="001B66FF" w:rsidP="00B33A02">
      <w:pPr>
        <w:pStyle w:val="Pagrindinistekstas"/>
        <w:widowControl w:val="0"/>
        <w:numPr>
          <w:ilvl w:val="1"/>
          <w:numId w:val="1"/>
        </w:numPr>
        <w:tabs>
          <w:tab w:val="left" w:pos="851"/>
          <w:tab w:val="left" w:pos="1116"/>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lastRenderedPageBreak/>
        <w:t>Apsaugos galimybės: TPM 2.0 arba naujesnė apsaugos mikroschema.</w:t>
      </w:r>
    </w:p>
    <w:p w14:paraId="488CD8A3" w14:textId="77777777" w:rsidR="001B66FF" w:rsidRPr="00B33A02" w:rsidRDefault="001B66FF" w:rsidP="00B33A02">
      <w:pPr>
        <w:pStyle w:val="Pagrindinistekstas"/>
        <w:widowControl w:val="0"/>
        <w:numPr>
          <w:ilvl w:val="1"/>
          <w:numId w:val="1"/>
        </w:numPr>
        <w:tabs>
          <w:tab w:val="left" w:pos="851"/>
          <w:tab w:val="left" w:pos="1116"/>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Vaizdo plokštė:</w:t>
      </w:r>
    </w:p>
    <w:p w14:paraId="5E5FB889" w14:textId="77777777" w:rsidR="001B66FF" w:rsidRPr="00B33A02" w:rsidRDefault="001B66FF" w:rsidP="00B33A02">
      <w:pPr>
        <w:pStyle w:val="Pagrindinistekstas"/>
        <w:widowControl w:val="0"/>
        <w:numPr>
          <w:ilvl w:val="2"/>
          <w:numId w:val="1"/>
        </w:numPr>
        <w:tabs>
          <w:tab w:val="left" w:pos="851"/>
          <w:tab w:val="left" w:pos="129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Turi turėti galimybę naudoti ne mažiau kaip 1024 MB atminties. Gali būti integruota;</w:t>
      </w:r>
    </w:p>
    <w:p w14:paraId="19373903" w14:textId="77777777" w:rsidR="001B66FF" w:rsidRPr="00B33A02" w:rsidRDefault="001B66FF" w:rsidP="00B33A02">
      <w:pPr>
        <w:pStyle w:val="Pagrindinistekstas"/>
        <w:widowControl w:val="0"/>
        <w:numPr>
          <w:ilvl w:val="2"/>
          <w:numId w:val="1"/>
        </w:numPr>
        <w:tabs>
          <w:tab w:val="left" w:pos="851"/>
          <w:tab w:val="left" w:pos="129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palaikyti </w:t>
      </w:r>
      <w:proofErr w:type="spellStart"/>
      <w:r w:rsidRPr="00B33A02">
        <w:rPr>
          <w:rFonts w:ascii="Times New Roman" w:hAnsi="Times New Roman" w:cs="Times New Roman"/>
          <w:sz w:val="24"/>
          <w:szCs w:val="24"/>
        </w:rPr>
        <w:t>DirectX</w:t>
      </w:r>
      <w:proofErr w:type="spellEnd"/>
      <w:r w:rsidRPr="00B33A02">
        <w:rPr>
          <w:rFonts w:ascii="Times New Roman" w:hAnsi="Times New Roman" w:cs="Times New Roman"/>
          <w:sz w:val="24"/>
          <w:szCs w:val="24"/>
        </w:rPr>
        <w:t xml:space="preserve"> 12 su WDDM 2.0;</w:t>
      </w:r>
    </w:p>
    <w:p w14:paraId="7692E860" w14:textId="77777777" w:rsidR="001B66FF" w:rsidRPr="00B33A02" w:rsidRDefault="001B66FF" w:rsidP="00B33A02">
      <w:pPr>
        <w:pStyle w:val="Pagrindinistekstas"/>
        <w:widowControl w:val="0"/>
        <w:numPr>
          <w:ilvl w:val="2"/>
          <w:numId w:val="1"/>
        </w:numPr>
        <w:tabs>
          <w:tab w:val="left" w:pos="851"/>
          <w:tab w:val="left" w:pos="129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turi turėti </w:t>
      </w:r>
      <w:proofErr w:type="spellStart"/>
      <w:r w:rsidRPr="00B33A02">
        <w:rPr>
          <w:rFonts w:ascii="Times New Roman" w:hAnsi="Times New Roman" w:cs="Times New Roman"/>
          <w:sz w:val="24"/>
          <w:szCs w:val="24"/>
        </w:rPr>
        <w:t>DisplayPort</w:t>
      </w:r>
      <w:proofErr w:type="spellEnd"/>
      <w:r w:rsidRPr="00B33A02">
        <w:rPr>
          <w:rFonts w:ascii="Times New Roman" w:hAnsi="Times New Roman" w:cs="Times New Roman"/>
          <w:sz w:val="24"/>
          <w:szCs w:val="24"/>
        </w:rPr>
        <w:t xml:space="preserve"> 1.2  ir HDMI 1.4  jungtis. Turi būti pridėti visi reikalingi kabeliai.</w:t>
      </w:r>
    </w:p>
    <w:p w14:paraId="7CE9A53B" w14:textId="77777777" w:rsidR="001B66FF" w:rsidRPr="00B33A02" w:rsidRDefault="001B66FF" w:rsidP="00B33A02">
      <w:pPr>
        <w:pStyle w:val="Pagrindinistekstas"/>
        <w:widowControl w:val="0"/>
        <w:numPr>
          <w:ilvl w:val="1"/>
          <w:numId w:val="1"/>
        </w:numPr>
        <w:tabs>
          <w:tab w:val="left" w:pos="851"/>
          <w:tab w:val="left" w:pos="1107"/>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Operatyviosios atminties (angl. RAM) talpa ne mažesnė kaip 16 GB, ne prastesnės nei DDR5 technologijos, sparta ne mažesnė kaip 4800 MHz.</w:t>
      </w:r>
    </w:p>
    <w:p w14:paraId="2A74BA1A" w14:textId="77777777" w:rsidR="001B66FF" w:rsidRPr="00B33A02" w:rsidRDefault="001B66FF" w:rsidP="00B33A02">
      <w:pPr>
        <w:pStyle w:val="Pagrindinistekstas"/>
        <w:widowControl w:val="0"/>
        <w:numPr>
          <w:ilvl w:val="1"/>
          <w:numId w:val="1"/>
        </w:numPr>
        <w:tabs>
          <w:tab w:val="left" w:pos="851"/>
          <w:tab w:val="left" w:pos="1116"/>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Diskai:</w:t>
      </w:r>
    </w:p>
    <w:p w14:paraId="5B14400D" w14:textId="77777777" w:rsidR="001B66FF" w:rsidRPr="00B33A02" w:rsidRDefault="001B66FF" w:rsidP="00B33A02">
      <w:pPr>
        <w:pStyle w:val="Pagrindinistekstas"/>
        <w:widowControl w:val="0"/>
        <w:numPr>
          <w:ilvl w:val="2"/>
          <w:numId w:val="1"/>
        </w:numPr>
        <w:tabs>
          <w:tab w:val="left" w:pos="851"/>
          <w:tab w:val="left" w:pos="129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tipas: SSD (angl. </w:t>
      </w:r>
      <w:proofErr w:type="spellStart"/>
      <w:r w:rsidRPr="00B33A02">
        <w:rPr>
          <w:rFonts w:ascii="Times New Roman" w:hAnsi="Times New Roman" w:cs="Times New Roman"/>
          <w:sz w:val="24"/>
          <w:szCs w:val="24"/>
        </w:rPr>
        <w:t>Solid</w:t>
      </w:r>
      <w:proofErr w:type="spellEnd"/>
      <w:r w:rsidRPr="00B33A02">
        <w:rPr>
          <w:rFonts w:ascii="Times New Roman" w:hAnsi="Times New Roman" w:cs="Times New Roman"/>
          <w:sz w:val="24"/>
          <w:szCs w:val="24"/>
        </w:rPr>
        <w:t xml:space="preserve"> </w:t>
      </w:r>
      <w:proofErr w:type="spellStart"/>
      <w:r w:rsidRPr="00B33A02">
        <w:rPr>
          <w:rFonts w:ascii="Times New Roman" w:hAnsi="Times New Roman" w:cs="Times New Roman"/>
          <w:sz w:val="24"/>
          <w:szCs w:val="24"/>
        </w:rPr>
        <w:t>State</w:t>
      </w:r>
      <w:proofErr w:type="spellEnd"/>
      <w:r w:rsidRPr="00B33A02">
        <w:rPr>
          <w:rFonts w:ascii="Times New Roman" w:hAnsi="Times New Roman" w:cs="Times New Roman"/>
          <w:sz w:val="24"/>
          <w:szCs w:val="24"/>
        </w:rPr>
        <w:t xml:space="preserve"> </w:t>
      </w:r>
      <w:proofErr w:type="spellStart"/>
      <w:r w:rsidRPr="00B33A02">
        <w:rPr>
          <w:rFonts w:ascii="Times New Roman" w:hAnsi="Times New Roman" w:cs="Times New Roman"/>
          <w:sz w:val="24"/>
          <w:szCs w:val="24"/>
        </w:rPr>
        <w:t>Drive</w:t>
      </w:r>
      <w:proofErr w:type="spellEnd"/>
      <w:r w:rsidRPr="00B33A02">
        <w:rPr>
          <w:rFonts w:ascii="Times New Roman" w:hAnsi="Times New Roman" w:cs="Times New Roman"/>
          <w:sz w:val="24"/>
          <w:szCs w:val="24"/>
        </w:rPr>
        <w:t>);</w:t>
      </w:r>
    </w:p>
    <w:p w14:paraId="32EA0CF0" w14:textId="77777777" w:rsidR="001B66FF" w:rsidRPr="00B33A02" w:rsidRDefault="001B66FF" w:rsidP="00B33A02">
      <w:pPr>
        <w:pStyle w:val="Pagrindinistekstas"/>
        <w:widowControl w:val="0"/>
        <w:numPr>
          <w:ilvl w:val="2"/>
          <w:numId w:val="1"/>
        </w:numPr>
        <w:tabs>
          <w:tab w:val="left" w:pos="851"/>
          <w:tab w:val="left" w:pos="129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forma (angl. </w:t>
      </w:r>
      <w:proofErr w:type="spellStart"/>
      <w:r w:rsidRPr="00B33A02">
        <w:rPr>
          <w:rFonts w:ascii="Times New Roman" w:hAnsi="Times New Roman" w:cs="Times New Roman"/>
          <w:sz w:val="24"/>
          <w:szCs w:val="24"/>
        </w:rPr>
        <w:t>form</w:t>
      </w:r>
      <w:proofErr w:type="spellEnd"/>
      <w:r w:rsidRPr="00B33A02">
        <w:rPr>
          <w:rFonts w:ascii="Times New Roman" w:hAnsi="Times New Roman" w:cs="Times New Roman"/>
          <w:sz w:val="24"/>
          <w:szCs w:val="24"/>
        </w:rPr>
        <w:t xml:space="preserve"> </w:t>
      </w:r>
      <w:proofErr w:type="spellStart"/>
      <w:r w:rsidRPr="00B33A02">
        <w:rPr>
          <w:rFonts w:ascii="Times New Roman" w:hAnsi="Times New Roman" w:cs="Times New Roman"/>
          <w:sz w:val="24"/>
          <w:szCs w:val="24"/>
        </w:rPr>
        <w:t>factor</w:t>
      </w:r>
      <w:proofErr w:type="spellEnd"/>
      <w:r w:rsidRPr="00B33A02">
        <w:rPr>
          <w:rFonts w:ascii="Times New Roman" w:hAnsi="Times New Roman" w:cs="Times New Roman"/>
          <w:sz w:val="24"/>
          <w:szCs w:val="24"/>
        </w:rPr>
        <w:t>): M.2;</w:t>
      </w:r>
    </w:p>
    <w:p w14:paraId="57FF2156" w14:textId="77777777" w:rsidR="001B66FF" w:rsidRPr="00B33A02" w:rsidRDefault="001B66FF" w:rsidP="00B33A02">
      <w:pPr>
        <w:pStyle w:val="Pagrindinistekstas"/>
        <w:widowControl w:val="0"/>
        <w:numPr>
          <w:ilvl w:val="2"/>
          <w:numId w:val="1"/>
        </w:numPr>
        <w:tabs>
          <w:tab w:val="left" w:pos="851"/>
          <w:tab w:val="left" w:pos="129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talpa: ne mažiau kaip 1 TB, TBW 600;</w:t>
      </w:r>
    </w:p>
    <w:p w14:paraId="71AECB63" w14:textId="77777777" w:rsidR="001B66FF" w:rsidRPr="00B33A02" w:rsidRDefault="001B66FF" w:rsidP="00B33A02">
      <w:pPr>
        <w:pStyle w:val="Pagrindinistekstas"/>
        <w:widowControl w:val="0"/>
        <w:numPr>
          <w:ilvl w:val="2"/>
          <w:numId w:val="1"/>
        </w:numPr>
        <w:tabs>
          <w:tab w:val="left" w:pos="851"/>
          <w:tab w:val="left" w:pos="1294"/>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sąsaja: ne prastesnė kaip </w:t>
      </w:r>
      <w:proofErr w:type="spellStart"/>
      <w:r w:rsidRPr="00B33A02">
        <w:rPr>
          <w:rFonts w:ascii="Times New Roman" w:hAnsi="Times New Roman" w:cs="Times New Roman"/>
          <w:sz w:val="24"/>
          <w:szCs w:val="24"/>
        </w:rPr>
        <w:t>PCIe</w:t>
      </w:r>
      <w:proofErr w:type="spellEnd"/>
      <w:r w:rsidRPr="00B33A02">
        <w:rPr>
          <w:rFonts w:ascii="Times New Roman" w:hAnsi="Times New Roman" w:cs="Times New Roman"/>
          <w:sz w:val="24"/>
          <w:szCs w:val="24"/>
        </w:rPr>
        <w:t xml:space="preserve"> Gen4;</w:t>
      </w:r>
    </w:p>
    <w:p w14:paraId="59BD8B6D" w14:textId="77777777" w:rsidR="001B66FF" w:rsidRPr="00B33A02" w:rsidRDefault="001B66FF" w:rsidP="00B33A02">
      <w:pPr>
        <w:pStyle w:val="Pagrindinistekstas"/>
        <w:widowControl w:val="0"/>
        <w:numPr>
          <w:ilvl w:val="2"/>
          <w:numId w:val="1"/>
        </w:numPr>
        <w:tabs>
          <w:tab w:val="left" w:pos="851"/>
          <w:tab w:val="left" w:pos="1303"/>
        </w:tabs>
        <w:spacing w:line="240" w:lineRule="auto"/>
        <w:ind w:left="0" w:firstLine="737"/>
        <w:rPr>
          <w:rFonts w:ascii="Times New Roman" w:hAnsi="Times New Roman" w:cs="Times New Roman"/>
          <w:sz w:val="24"/>
          <w:szCs w:val="24"/>
        </w:rPr>
      </w:pPr>
      <w:proofErr w:type="spellStart"/>
      <w:r w:rsidRPr="00B33A02">
        <w:rPr>
          <w:rFonts w:ascii="Times New Roman" w:hAnsi="Times New Roman" w:cs="Times New Roman"/>
          <w:sz w:val="24"/>
          <w:szCs w:val="24"/>
        </w:rPr>
        <w:t>NVMe</w:t>
      </w:r>
      <w:proofErr w:type="spellEnd"/>
      <w:r w:rsidRPr="00B33A02">
        <w:rPr>
          <w:rFonts w:ascii="Times New Roman" w:hAnsi="Times New Roman" w:cs="Times New Roman"/>
          <w:sz w:val="24"/>
          <w:szCs w:val="24"/>
        </w:rPr>
        <w:t xml:space="preserve"> (angl. </w:t>
      </w:r>
      <w:proofErr w:type="spellStart"/>
      <w:r w:rsidRPr="00B33A02">
        <w:rPr>
          <w:rFonts w:ascii="Times New Roman" w:hAnsi="Times New Roman" w:cs="Times New Roman"/>
          <w:sz w:val="24"/>
          <w:szCs w:val="24"/>
        </w:rPr>
        <w:t>Non-Volatile</w:t>
      </w:r>
      <w:proofErr w:type="spellEnd"/>
      <w:r w:rsidRPr="00B33A02">
        <w:rPr>
          <w:rFonts w:ascii="Times New Roman" w:hAnsi="Times New Roman" w:cs="Times New Roman"/>
          <w:sz w:val="24"/>
          <w:szCs w:val="24"/>
        </w:rPr>
        <w:t xml:space="preserve"> </w:t>
      </w:r>
      <w:proofErr w:type="spellStart"/>
      <w:r w:rsidRPr="00B33A02">
        <w:rPr>
          <w:rFonts w:ascii="Times New Roman" w:hAnsi="Times New Roman" w:cs="Times New Roman"/>
          <w:sz w:val="24"/>
          <w:szCs w:val="24"/>
        </w:rPr>
        <w:t>Memory</w:t>
      </w:r>
      <w:proofErr w:type="spellEnd"/>
      <w:r w:rsidRPr="00B33A02">
        <w:rPr>
          <w:rFonts w:ascii="Times New Roman" w:hAnsi="Times New Roman" w:cs="Times New Roman"/>
          <w:sz w:val="24"/>
          <w:szCs w:val="24"/>
        </w:rPr>
        <w:t xml:space="preserve"> Express);skaitymo sparta: ne mažiau 5000 MB/s;</w:t>
      </w:r>
    </w:p>
    <w:p w14:paraId="579AB52E" w14:textId="77777777" w:rsidR="001B66FF" w:rsidRPr="00B33A02" w:rsidRDefault="001B66FF" w:rsidP="00B33A02">
      <w:pPr>
        <w:pStyle w:val="Pagrindinistekstas"/>
        <w:widowControl w:val="0"/>
        <w:numPr>
          <w:ilvl w:val="2"/>
          <w:numId w:val="1"/>
        </w:numPr>
        <w:tabs>
          <w:tab w:val="left" w:pos="851"/>
          <w:tab w:val="left" w:pos="1303"/>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įrašymo sparta: ne mažiau 4000 MB/s;</w:t>
      </w:r>
    </w:p>
    <w:p w14:paraId="652584B8" w14:textId="77777777" w:rsidR="001B66FF" w:rsidRPr="00B33A02" w:rsidRDefault="001B66FF" w:rsidP="00B33A02">
      <w:pPr>
        <w:pStyle w:val="Pagrindinistekstas"/>
        <w:widowControl w:val="0"/>
        <w:numPr>
          <w:ilvl w:val="2"/>
          <w:numId w:val="1"/>
        </w:numPr>
        <w:tabs>
          <w:tab w:val="left" w:pos="851"/>
          <w:tab w:val="left" w:pos="1303"/>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kompiuteris turi turėti įdiegtą galimybę įdėti ir/ar ištraukti ne mažiau kaip 2 (du) diskus (angl. </w:t>
      </w:r>
      <w:proofErr w:type="spellStart"/>
      <w:r w:rsidRPr="00B33A02">
        <w:rPr>
          <w:rFonts w:ascii="Times New Roman" w:hAnsi="Times New Roman" w:cs="Times New Roman"/>
          <w:sz w:val="24"/>
          <w:szCs w:val="24"/>
        </w:rPr>
        <w:t>Removable</w:t>
      </w:r>
      <w:proofErr w:type="spellEnd"/>
      <w:r w:rsidRPr="00B33A02">
        <w:rPr>
          <w:rFonts w:ascii="Times New Roman" w:hAnsi="Times New Roman" w:cs="Times New Roman"/>
          <w:sz w:val="24"/>
          <w:szCs w:val="24"/>
        </w:rPr>
        <w:t xml:space="preserve"> </w:t>
      </w:r>
      <w:proofErr w:type="spellStart"/>
      <w:r w:rsidRPr="00B33A02">
        <w:rPr>
          <w:rFonts w:ascii="Times New Roman" w:hAnsi="Times New Roman" w:cs="Times New Roman"/>
          <w:sz w:val="24"/>
          <w:szCs w:val="24"/>
        </w:rPr>
        <w:t>drive</w:t>
      </w:r>
      <w:proofErr w:type="spellEnd"/>
      <w:r w:rsidRPr="00B33A02">
        <w:rPr>
          <w:rFonts w:ascii="Times New Roman" w:hAnsi="Times New Roman" w:cs="Times New Roman"/>
          <w:sz w:val="24"/>
          <w:szCs w:val="24"/>
        </w:rPr>
        <w:t xml:space="preserve"> </w:t>
      </w:r>
      <w:proofErr w:type="spellStart"/>
      <w:r w:rsidRPr="00B33A02">
        <w:rPr>
          <w:rFonts w:ascii="Times New Roman" w:hAnsi="Times New Roman" w:cs="Times New Roman"/>
          <w:sz w:val="24"/>
          <w:szCs w:val="24"/>
        </w:rPr>
        <w:t>bay</w:t>
      </w:r>
      <w:proofErr w:type="spellEnd"/>
      <w:r w:rsidRPr="00B33A02">
        <w:rPr>
          <w:rFonts w:ascii="Times New Roman" w:hAnsi="Times New Roman" w:cs="Times New Roman"/>
          <w:sz w:val="24"/>
          <w:szCs w:val="24"/>
        </w:rPr>
        <w:t>), neatidarant sisteminio bloko korpuso;</w:t>
      </w:r>
    </w:p>
    <w:p w14:paraId="6B616CF8" w14:textId="77777777" w:rsidR="001B66FF" w:rsidRPr="00B33A02" w:rsidRDefault="001B66FF" w:rsidP="00B33A02">
      <w:pPr>
        <w:pStyle w:val="Pagrindinistekstas"/>
        <w:widowControl w:val="0"/>
        <w:numPr>
          <w:ilvl w:val="2"/>
          <w:numId w:val="1"/>
        </w:numPr>
        <w:tabs>
          <w:tab w:val="left" w:pos="851"/>
          <w:tab w:val="left" w:pos="1303"/>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kompiuteris turi būti komplektuojamas su vienodais ne mažiau kaip 3 (trimis) SSD diskais. Visi SSD diskai turi būti komplektuojami su visais reikiamais priedais skirtais vartotojui pakeisti kompiuteryje sumontuota ištraukiama SSD diską. Ištraukiamo disko stalčius turi būti rakinamas komplektuojamais raktais;</w:t>
      </w:r>
    </w:p>
    <w:p w14:paraId="139E560A" w14:textId="77777777" w:rsidR="001B66FF" w:rsidRPr="00B33A02" w:rsidRDefault="001B66FF" w:rsidP="00B33A02">
      <w:pPr>
        <w:pStyle w:val="Pagrindinistekstas"/>
        <w:widowControl w:val="0"/>
        <w:numPr>
          <w:ilvl w:val="2"/>
          <w:numId w:val="1"/>
        </w:numPr>
        <w:tabs>
          <w:tab w:val="left" w:pos="851"/>
          <w:tab w:val="left" w:pos="1385"/>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kompiuteryje neturi būti jokių kitų SSD integruotų laikmenų, kurių nebūtu galima ištraukti neatidarius sisteminio bloko korpuso;</w:t>
      </w:r>
    </w:p>
    <w:p w14:paraId="3C577F7F" w14:textId="77777777" w:rsidR="001B66FF" w:rsidRPr="00B33A02" w:rsidRDefault="001B66FF" w:rsidP="00B33A02">
      <w:pPr>
        <w:pStyle w:val="Pagrindinistekstas"/>
        <w:widowControl w:val="0"/>
        <w:numPr>
          <w:ilvl w:val="2"/>
          <w:numId w:val="1"/>
        </w:numPr>
        <w:tabs>
          <w:tab w:val="left" w:pos="851"/>
          <w:tab w:val="left" w:pos="1399"/>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diskai gali būti kito gamintojo nei kompiuteris.</w:t>
      </w:r>
    </w:p>
    <w:p w14:paraId="03C2F804" w14:textId="77777777" w:rsidR="001B66FF" w:rsidRPr="00B33A02" w:rsidRDefault="001B66FF" w:rsidP="00B33A02">
      <w:pPr>
        <w:pStyle w:val="Pagrindinistekstas"/>
        <w:widowControl w:val="0"/>
        <w:numPr>
          <w:ilvl w:val="1"/>
          <w:numId w:val="1"/>
        </w:numPr>
        <w:tabs>
          <w:tab w:val="left" w:pos="851"/>
          <w:tab w:val="left" w:pos="1140"/>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Optinis įrenginys vidinis, DVD+/- RW.</w:t>
      </w:r>
    </w:p>
    <w:p w14:paraId="69B172DD" w14:textId="77777777" w:rsidR="001B66FF" w:rsidRPr="00B33A02" w:rsidRDefault="001B66FF" w:rsidP="00B33A02">
      <w:pPr>
        <w:pStyle w:val="Pagrindinistekstas"/>
        <w:widowControl w:val="0"/>
        <w:numPr>
          <w:ilvl w:val="1"/>
          <w:numId w:val="1"/>
        </w:numPr>
        <w:tabs>
          <w:tab w:val="left" w:pos="851"/>
          <w:tab w:val="left" w:pos="1140"/>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Garso plokštė integruota į pagrindinę plokštę. Gebanti išduoti ne prastesnį nei </w:t>
      </w:r>
      <w:proofErr w:type="spellStart"/>
      <w:r w:rsidRPr="00B33A02">
        <w:rPr>
          <w:rFonts w:ascii="Times New Roman" w:hAnsi="Times New Roman" w:cs="Times New Roman"/>
          <w:sz w:val="24"/>
          <w:szCs w:val="24"/>
        </w:rPr>
        <w:t>stereo</w:t>
      </w:r>
      <w:proofErr w:type="spellEnd"/>
      <w:r w:rsidRPr="00B33A02">
        <w:rPr>
          <w:rFonts w:ascii="Times New Roman" w:hAnsi="Times New Roman" w:cs="Times New Roman"/>
          <w:sz w:val="24"/>
          <w:szCs w:val="24"/>
        </w:rPr>
        <w:t xml:space="preserve"> garsą. Sisteminio bloko korpuse integruotas vidinis garsiakalbis.</w:t>
      </w:r>
    </w:p>
    <w:p w14:paraId="57907814" w14:textId="77777777" w:rsidR="001B66FF" w:rsidRPr="00B33A02" w:rsidRDefault="001B66FF" w:rsidP="00B33A02">
      <w:pPr>
        <w:pStyle w:val="Pagrindinistekstas"/>
        <w:widowControl w:val="0"/>
        <w:numPr>
          <w:ilvl w:val="1"/>
          <w:numId w:val="1"/>
        </w:numPr>
        <w:tabs>
          <w:tab w:val="left" w:pos="851"/>
          <w:tab w:val="left" w:pos="1303"/>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Prievadai:</w:t>
      </w:r>
    </w:p>
    <w:p w14:paraId="5C5B7167" w14:textId="77777777" w:rsidR="001B66FF" w:rsidRPr="00B33A02" w:rsidRDefault="001B66FF" w:rsidP="00B33A02">
      <w:pPr>
        <w:pStyle w:val="Pagrindinistekstas"/>
        <w:widowControl w:val="0"/>
        <w:numPr>
          <w:ilvl w:val="2"/>
          <w:numId w:val="1"/>
        </w:numPr>
        <w:tabs>
          <w:tab w:val="left" w:pos="851"/>
          <w:tab w:val="left" w:pos="1399"/>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ne mažiau kaip 4 vnt. USB (jungtis DB9);</w:t>
      </w:r>
    </w:p>
    <w:p w14:paraId="3B1A69F7" w14:textId="77777777" w:rsidR="001B66FF" w:rsidRPr="00B33A02" w:rsidRDefault="001B66FF" w:rsidP="00B33A02">
      <w:pPr>
        <w:pStyle w:val="Pagrindinistekstas"/>
        <w:widowControl w:val="0"/>
        <w:numPr>
          <w:ilvl w:val="2"/>
          <w:numId w:val="1"/>
        </w:numPr>
        <w:tabs>
          <w:tab w:val="left" w:pos="851"/>
          <w:tab w:val="left" w:pos="1385"/>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šviesolaidinis 1000Base-SX su SC arba LC tipo jungtimi </w:t>
      </w:r>
      <w:proofErr w:type="spellStart"/>
      <w:r w:rsidRPr="00B33A02">
        <w:rPr>
          <w:rFonts w:ascii="Times New Roman" w:hAnsi="Times New Roman" w:cs="Times New Roman"/>
          <w:sz w:val="24"/>
          <w:szCs w:val="24"/>
        </w:rPr>
        <w:t>daugiamodžių</w:t>
      </w:r>
      <w:proofErr w:type="spellEnd"/>
      <w:r w:rsidRPr="00B33A02">
        <w:rPr>
          <w:rFonts w:ascii="Times New Roman" w:hAnsi="Times New Roman" w:cs="Times New Roman"/>
          <w:sz w:val="24"/>
          <w:szCs w:val="24"/>
        </w:rPr>
        <w:t xml:space="preserve"> (angl. </w:t>
      </w:r>
      <w:proofErr w:type="spellStart"/>
      <w:r w:rsidRPr="00B33A02">
        <w:rPr>
          <w:rFonts w:ascii="Times New Roman" w:hAnsi="Times New Roman" w:cs="Times New Roman"/>
          <w:sz w:val="24"/>
          <w:szCs w:val="24"/>
        </w:rPr>
        <w:t>multi-mode</w:t>
      </w:r>
      <w:proofErr w:type="spellEnd"/>
      <w:r w:rsidRPr="00B33A02">
        <w:rPr>
          <w:rFonts w:ascii="Times New Roman" w:hAnsi="Times New Roman" w:cs="Times New Roman"/>
          <w:sz w:val="24"/>
          <w:szCs w:val="24"/>
        </w:rPr>
        <w:t xml:space="preserve"> </w:t>
      </w:r>
      <w:proofErr w:type="spellStart"/>
      <w:r w:rsidRPr="00B33A02">
        <w:rPr>
          <w:rFonts w:ascii="Times New Roman" w:hAnsi="Times New Roman" w:cs="Times New Roman"/>
          <w:sz w:val="24"/>
          <w:szCs w:val="24"/>
        </w:rPr>
        <w:t>optical</w:t>
      </w:r>
      <w:proofErr w:type="spellEnd"/>
      <w:r w:rsidRPr="00B33A02">
        <w:rPr>
          <w:rFonts w:ascii="Times New Roman" w:hAnsi="Times New Roman" w:cs="Times New Roman"/>
          <w:sz w:val="24"/>
          <w:szCs w:val="24"/>
        </w:rPr>
        <w:t xml:space="preserve"> </w:t>
      </w:r>
      <w:proofErr w:type="spellStart"/>
      <w:r w:rsidRPr="00B33A02">
        <w:rPr>
          <w:rFonts w:ascii="Times New Roman" w:hAnsi="Times New Roman" w:cs="Times New Roman"/>
          <w:sz w:val="24"/>
          <w:szCs w:val="24"/>
        </w:rPr>
        <w:t>fiber</w:t>
      </w:r>
      <w:proofErr w:type="spellEnd"/>
      <w:r w:rsidRPr="00B33A02">
        <w:rPr>
          <w:rFonts w:ascii="Times New Roman" w:hAnsi="Times New Roman" w:cs="Times New Roman"/>
          <w:sz w:val="24"/>
          <w:szCs w:val="24"/>
        </w:rPr>
        <w:t>) optinių kabelių pajungimui į kompiuterinį tinklą.</w:t>
      </w:r>
    </w:p>
    <w:p w14:paraId="7F5FF1A2" w14:textId="77777777" w:rsidR="001B66FF" w:rsidRPr="00B33A02" w:rsidRDefault="001B66FF" w:rsidP="00B33A02">
      <w:pPr>
        <w:pStyle w:val="Pagrindinistekstas"/>
        <w:widowControl w:val="0"/>
        <w:numPr>
          <w:ilvl w:val="1"/>
          <w:numId w:val="1"/>
        </w:numPr>
        <w:tabs>
          <w:tab w:val="left" w:pos="851"/>
          <w:tab w:val="left" w:pos="1303"/>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Monitorius kompiuteriui: tipas IPS, ne mažesnis kaip 23,8”, palaikoma rezoliucija ne žemesnė kaip 2560x1440, skaistis (angl. </w:t>
      </w:r>
      <w:proofErr w:type="spellStart"/>
      <w:r w:rsidRPr="00B33A02">
        <w:rPr>
          <w:rFonts w:ascii="Times New Roman" w:hAnsi="Times New Roman" w:cs="Times New Roman"/>
          <w:sz w:val="24"/>
          <w:szCs w:val="24"/>
        </w:rPr>
        <w:t>Brightness</w:t>
      </w:r>
      <w:proofErr w:type="spellEnd"/>
      <w:r w:rsidRPr="00B33A02">
        <w:rPr>
          <w:rFonts w:ascii="Times New Roman" w:hAnsi="Times New Roman" w:cs="Times New Roman"/>
          <w:sz w:val="24"/>
          <w:szCs w:val="24"/>
        </w:rPr>
        <w:t xml:space="preserve"> (</w:t>
      </w:r>
      <w:proofErr w:type="spellStart"/>
      <w:r w:rsidRPr="00B33A02">
        <w:rPr>
          <w:rFonts w:ascii="Times New Roman" w:hAnsi="Times New Roman" w:cs="Times New Roman"/>
          <w:sz w:val="24"/>
          <w:szCs w:val="24"/>
        </w:rPr>
        <w:t>typical</w:t>
      </w:r>
      <w:proofErr w:type="spellEnd"/>
      <w:r w:rsidRPr="00B33A02">
        <w:rPr>
          <w:rFonts w:ascii="Times New Roman" w:hAnsi="Times New Roman" w:cs="Times New Roman"/>
          <w:sz w:val="24"/>
          <w:szCs w:val="24"/>
        </w:rPr>
        <w:t xml:space="preserve">)) ne mažesnis kaip 250 cd/m2, kontrastas (angl. </w:t>
      </w:r>
      <w:proofErr w:type="spellStart"/>
      <w:r w:rsidRPr="00B33A02">
        <w:rPr>
          <w:rFonts w:ascii="Times New Roman" w:hAnsi="Times New Roman" w:cs="Times New Roman"/>
          <w:sz w:val="24"/>
          <w:szCs w:val="24"/>
        </w:rPr>
        <w:t>Contrast</w:t>
      </w:r>
      <w:proofErr w:type="spellEnd"/>
      <w:r w:rsidRPr="00B33A02">
        <w:rPr>
          <w:rFonts w:ascii="Times New Roman" w:hAnsi="Times New Roman" w:cs="Times New Roman"/>
          <w:sz w:val="24"/>
          <w:szCs w:val="24"/>
        </w:rPr>
        <w:t xml:space="preserve"> </w:t>
      </w:r>
      <w:proofErr w:type="spellStart"/>
      <w:r w:rsidRPr="00B33A02">
        <w:rPr>
          <w:rFonts w:ascii="Times New Roman" w:hAnsi="Times New Roman" w:cs="Times New Roman"/>
          <w:sz w:val="24"/>
          <w:szCs w:val="24"/>
        </w:rPr>
        <w:t>ratio</w:t>
      </w:r>
      <w:proofErr w:type="spellEnd"/>
      <w:r w:rsidRPr="00B33A02">
        <w:rPr>
          <w:rFonts w:ascii="Times New Roman" w:hAnsi="Times New Roman" w:cs="Times New Roman"/>
          <w:sz w:val="24"/>
          <w:szCs w:val="24"/>
        </w:rPr>
        <w:t xml:space="preserve"> (</w:t>
      </w:r>
      <w:proofErr w:type="spellStart"/>
      <w:r w:rsidRPr="00B33A02">
        <w:rPr>
          <w:rFonts w:ascii="Times New Roman" w:hAnsi="Times New Roman" w:cs="Times New Roman"/>
          <w:sz w:val="24"/>
          <w:szCs w:val="24"/>
        </w:rPr>
        <w:t>typical</w:t>
      </w:r>
      <w:proofErr w:type="spellEnd"/>
      <w:r w:rsidRPr="00B33A02">
        <w:rPr>
          <w:rFonts w:ascii="Times New Roman" w:hAnsi="Times New Roman" w:cs="Times New Roman"/>
          <w:sz w:val="24"/>
          <w:szCs w:val="24"/>
        </w:rPr>
        <w:t xml:space="preserve">)) ne mažesnis kaip 1000:1 (statinis). Turi turėti </w:t>
      </w:r>
      <w:proofErr w:type="spellStart"/>
      <w:r w:rsidRPr="00B33A02">
        <w:rPr>
          <w:rFonts w:ascii="Times New Roman" w:hAnsi="Times New Roman" w:cs="Times New Roman"/>
          <w:sz w:val="24"/>
          <w:szCs w:val="24"/>
        </w:rPr>
        <w:t>DisplayPort</w:t>
      </w:r>
      <w:proofErr w:type="spellEnd"/>
      <w:r w:rsidRPr="00B33A02">
        <w:rPr>
          <w:rFonts w:ascii="Times New Roman" w:hAnsi="Times New Roman" w:cs="Times New Roman"/>
          <w:sz w:val="24"/>
          <w:szCs w:val="24"/>
        </w:rPr>
        <w:t xml:space="preserve"> 1.2 ir/arba HDMI 1.4 jungtį turi būti suderinta su vaizdo plokštės prievadu.</w:t>
      </w:r>
    </w:p>
    <w:p w14:paraId="1EC5C9F1" w14:textId="77777777" w:rsidR="001B66FF" w:rsidRPr="00B33A02" w:rsidRDefault="001B66FF" w:rsidP="00B33A02">
      <w:pPr>
        <w:pStyle w:val="Pagrindinistekstas"/>
        <w:widowControl w:val="0"/>
        <w:numPr>
          <w:ilvl w:val="1"/>
          <w:numId w:val="1"/>
        </w:numPr>
        <w:tabs>
          <w:tab w:val="left" w:pos="851"/>
          <w:tab w:val="left" w:pos="1303"/>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Pelė: lazerinė, dviejų klavišų, su ratuku, padėklas pelei.</w:t>
      </w:r>
    </w:p>
    <w:p w14:paraId="24E0E038" w14:textId="77777777" w:rsidR="001B66FF" w:rsidRPr="00B33A02" w:rsidRDefault="001B66FF" w:rsidP="00B33A02">
      <w:pPr>
        <w:pStyle w:val="Pagrindinistekstas"/>
        <w:widowControl w:val="0"/>
        <w:numPr>
          <w:ilvl w:val="1"/>
          <w:numId w:val="1"/>
        </w:numPr>
        <w:tabs>
          <w:tab w:val="left" w:pos="851"/>
          <w:tab w:val="left" w:pos="1303"/>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Klaviatūra turi turėti ne mažiau kaip 104 klavišus, standartinio dydžio, QWERTY išdėstymo, US </w:t>
      </w:r>
      <w:proofErr w:type="spellStart"/>
      <w:r w:rsidRPr="00B33A02">
        <w:rPr>
          <w:rFonts w:ascii="Times New Roman" w:hAnsi="Times New Roman" w:cs="Times New Roman"/>
          <w:sz w:val="24"/>
          <w:szCs w:val="24"/>
        </w:rPr>
        <w:t>layout</w:t>
      </w:r>
      <w:proofErr w:type="spellEnd"/>
      <w:r w:rsidRPr="00B33A02">
        <w:rPr>
          <w:rFonts w:ascii="Times New Roman" w:hAnsi="Times New Roman" w:cs="Times New Roman"/>
          <w:sz w:val="24"/>
          <w:szCs w:val="24"/>
        </w:rPr>
        <w:t>, su skaitine klaviatūros dalimi. Turi turėti lietuviškas raides (gali būti pateikti lipdukai su lietuviškomis raidėmis klavišams).</w:t>
      </w:r>
    </w:p>
    <w:p w14:paraId="62068AA0" w14:textId="77777777" w:rsidR="001B66FF" w:rsidRPr="00B33A02" w:rsidRDefault="001B66FF" w:rsidP="00B33A02">
      <w:pPr>
        <w:pStyle w:val="Pagrindinistekstas"/>
        <w:widowControl w:val="0"/>
        <w:numPr>
          <w:ilvl w:val="1"/>
          <w:numId w:val="1"/>
        </w:numPr>
        <w:tabs>
          <w:tab w:val="left" w:pos="851"/>
          <w:tab w:val="left" w:pos="1303"/>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Operacinė sistema Microsoft Windows 10 Pro (64 </w:t>
      </w:r>
      <w:proofErr w:type="spellStart"/>
      <w:r w:rsidRPr="00B33A02">
        <w:rPr>
          <w:rFonts w:ascii="Times New Roman" w:hAnsi="Times New Roman" w:cs="Times New Roman"/>
          <w:sz w:val="24"/>
          <w:szCs w:val="24"/>
        </w:rPr>
        <w:t>Bit</w:t>
      </w:r>
      <w:proofErr w:type="spellEnd"/>
      <w:r w:rsidRPr="00B33A02">
        <w:rPr>
          <w:rFonts w:ascii="Times New Roman" w:hAnsi="Times New Roman" w:cs="Times New Roman"/>
          <w:sz w:val="24"/>
          <w:szCs w:val="24"/>
        </w:rPr>
        <w:t>) arba lygiavertė naujausia OEM licencija. Operacinė sistema turi turėti galimybę būti prijungtai prie lokalaus tinklo domeno serverio valdomai iš Microsoft Windows Server tarnybinės stoties.</w:t>
      </w:r>
    </w:p>
    <w:p w14:paraId="30010480" w14:textId="77777777" w:rsidR="001B66FF" w:rsidRPr="00B33A02" w:rsidRDefault="001B66FF" w:rsidP="00B33A02">
      <w:pPr>
        <w:pStyle w:val="Pagrindinistekstas"/>
        <w:widowControl w:val="0"/>
        <w:numPr>
          <w:ilvl w:val="1"/>
          <w:numId w:val="1"/>
        </w:numPr>
        <w:tabs>
          <w:tab w:val="left" w:pos="851"/>
          <w:tab w:val="left" w:pos="1303"/>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Biuro programinė įranga: Microsoft Office 2021 LTSC Professional </w:t>
      </w:r>
      <w:proofErr w:type="spellStart"/>
      <w:r w:rsidRPr="00B33A02">
        <w:rPr>
          <w:rFonts w:ascii="Times New Roman" w:hAnsi="Times New Roman" w:cs="Times New Roman"/>
          <w:sz w:val="24"/>
          <w:szCs w:val="24"/>
        </w:rPr>
        <w:t>Plus</w:t>
      </w:r>
      <w:proofErr w:type="spellEnd"/>
      <w:r w:rsidRPr="00B33A02">
        <w:rPr>
          <w:rFonts w:ascii="Times New Roman" w:hAnsi="Times New Roman" w:cs="Times New Roman"/>
          <w:sz w:val="24"/>
          <w:szCs w:val="24"/>
        </w:rPr>
        <w:t xml:space="preserve">  arba lygiavertės biuro programinės įrangos licencija. </w:t>
      </w:r>
    </w:p>
    <w:p w14:paraId="32167D50" w14:textId="77777777" w:rsidR="001B66FF" w:rsidRPr="00B33A02" w:rsidRDefault="001B66FF" w:rsidP="00B33A02">
      <w:pPr>
        <w:pStyle w:val="Pagrindinistekstas"/>
        <w:widowControl w:val="0"/>
        <w:numPr>
          <w:ilvl w:val="1"/>
          <w:numId w:val="1"/>
        </w:numPr>
        <w:tabs>
          <w:tab w:val="left" w:pos="851"/>
          <w:tab w:val="left" w:pos="1303"/>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Įrenginių tvarkyklių komplektas: visos aparatinės įrangos komplektui turi būti kompiuterio gamintojo įrenginių (sudėtinių dalių) tvarkyklės Microsoft Windows 10 Pro (64 </w:t>
      </w:r>
      <w:proofErr w:type="spellStart"/>
      <w:r w:rsidRPr="00B33A02">
        <w:rPr>
          <w:rFonts w:ascii="Times New Roman" w:hAnsi="Times New Roman" w:cs="Times New Roman"/>
          <w:sz w:val="24"/>
          <w:szCs w:val="24"/>
        </w:rPr>
        <w:t>Bit</w:t>
      </w:r>
      <w:proofErr w:type="spellEnd"/>
      <w:r w:rsidRPr="00B33A02">
        <w:rPr>
          <w:rFonts w:ascii="Times New Roman" w:hAnsi="Times New Roman" w:cs="Times New Roman"/>
          <w:sz w:val="24"/>
          <w:szCs w:val="24"/>
        </w:rPr>
        <w:t>) operacinei sistemai.</w:t>
      </w:r>
    </w:p>
    <w:p w14:paraId="23D24599" w14:textId="77777777" w:rsidR="001B66FF" w:rsidRPr="00B33A02" w:rsidRDefault="001B66FF" w:rsidP="00B33A02">
      <w:pPr>
        <w:pStyle w:val="Pagrindinistekstas"/>
        <w:widowControl w:val="0"/>
        <w:numPr>
          <w:ilvl w:val="1"/>
          <w:numId w:val="1"/>
        </w:numPr>
        <w:tabs>
          <w:tab w:val="left" w:pos="851"/>
          <w:tab w:val="left" w:pos="1303"/>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Kiti reikalavimai: 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laikomas gamintoju. Visi kompiuterio įrenginiai (sisteminis blokas, monitorius, klaviatūra ir pelė) turi būti ženklinti CE ženklu.</w:t>
      </w:r>
    </w:p>
    <w:p w14:paraId="54C4C8C3" w14:textId="77777777" w:rsidR="001B66FF" w:rsidRPr="00B33A02" w:rsidRDefault="001B66FF" w:rsidP="00B33A02">
      <w:pPr>
        <w:pStyle w:val="Pagrindinistekstas"/>
        <w:widowControl w:val="0"/>
        <w:numPr>
          <w:ilvl w:val="1"/>
          <w:numId w:val="1"/>
        </w:numPr>
        <w:tabs>
          <w:tab w:val="left" w:pos="851"/>
          <w:tab w:val="left" w:pos="1303"/>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Valdymas: turi būti pateikta programinė įranga leidžianti valdyti kompiuterio bazinės </w:t>
      </w:r>
      <w:r w:rsidRPr="00B33A02">
        <w:rPr>
          <w:rFonts w:ascii="Times New Roman" w:hAnsi="Times New Roman" w:cs="Times New Roman"/>
          <w:sz w:val="24"/>
          <w:szCs w:val="24"/>
        </w:rPr>
        <w:lastRenderedPageBreak/>
        <w:t>įvedimo-išvedimo sistemos (BIOS) nustatymus iš operacinės sistemos lygmens.</w:t>
      </w:r>
    </w:p>
    <w:p w14:paraId="1C56B3F0" w14:textId="77777777" w:rsidR="001B66FF" w:rsidRPr="00B33A02" w:rsidRDefault="001B66FF" w:rsidP="00B33A02">
      <w:pPr>
        <w:pStyle w:val="Pagrindinistekstas"/>
        <w:widowControl w:val="0"/>
        <w:numPr>
          <w:ilvl w:val="1"/>
          <w:numId w:val="1"/>
        </w:numPr>
        <w:tabs>
          <w:tab w:val="left" w:pos="851"/>
          <w:tab w:val="left" w:pos="1303"/>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Siūlomas modelis turi būti sertifikuotas darbui su Windows 10 Pro (64 </w:t>
      </w:r>
      <w:proofErr w:type="spellStart"/>
      <w:r w:rsidRPr="00B33A02">
        <w:rPr>
          <w:rFonts w:ascii="Times New Roman" w:hAnsi="Times New Roman" w:cs="Times New Roman"/>
          <w:sz w:val="24"/>
          <w:szCs w:val="24"/>
        </w:rPr>
        <w:t>Bit</w:t>
      </w:r>
      <w:proofErr w:type="spellEnd"/>
      <w:r w:rsidRPr="00B33A02">
        <w:rPr>
          <w:rFonts w:ascii="Times New Roman" w:hAnsi="Times New Roman" w:cs="Times New Roman"/>
          <w:sz w:val="24"/>
          <w:szCs w:val="24"/>
        </w:rPr>
        <w:t>) operacine sistema.</w:t>
      </w:r>
    </w:p>
    <w:p w14:paraId="4541C286" w14:textId="77777777" w:rsidR="001B66FF" w:rsidRPr="00B33A02" w:rsidRDefault="001B66FF" w:rsidP="00B33A02">
      <w:pPr>
        <w:pStyle w:val="Pagrindinistekstas"/>
        <w:widowControl w:val="0"/>
        <w:numPr>
          <w:ilvl w:val="1"/>
          <w:numId w:val="1"/>
        </w:numPr>
        <w:tabs>
          <w:tab w:val="left" w:pos="851"/>
          <w:tab w:val="left" w:pos="1303"/>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Reikalavimai TEMPEST įrangai:</w:t>
      </w:r>
    </w:p>
    <w:p w14:paraId="06D05B56" w14:textId="77777777" w:rsidR="001B66FF" w:rsidRPr="00B33A02" w:rsidRDefault="001B66FF" w:rsidP="00B33A02">
      <w:pPr>
        <w:pStyle w:val="Pagrindinistekstas"/>
        <w:widowControl w:val="0"/>
        <w:numPr>
          <w:ilvl w:val="2"/>
          <w:numId w:val="1"/>
        </w:numPr>
        <w:tabs>
          <w:tab w:val="left" w:pos="851"/>
          <w:tab w:val="left" w:pos="1385"/>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024C9EC1" w14:textId="77777777" w:rsidR="001B66FF" w:rsidRPr="00B33A02" w:rsidRDefault="001B66FF" w:rsidP="00B33A02">
      <w:pPr>
        <w:pStyle w:val="Pagrindinistekstas"/>
        <w:widowControl w:val="0"/>
        <w:numPr>
          <w:ilvl w:val="2"/>
          <w:numId w:val="1"/>
        </w:numPr>
        <w:tabs>
          <w:tab w:val="left" w:pos="851"/>
          <w:tab w:val="left" w:pos="1429"/>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 xml:space="preserve">visa siūloma TEMPEST įranga privalo būti identifikuota, t. y. jai privalo būti suteiktas pavadinimas ir internete ar pateiktuose dokumentuose privalo būti pateikta įrangos specifikacija ir informacija, kad ši įranga atitinka aktualios redakcijos NATO SDIP-27 B lygio (angl. </w:t>
      </w:r>
      <w:proofErr w:type="spellStart"/>
      <w:r w:rsidRPr="00B33A02">
        <w:rPr>
          <w:rFonts w:ascii="Times New Roman" w:hAnsi="Times New Roman" w:cs="Times New Roman"/>
          <w:sz w:val="24"/>
          <w:szCs w:val="24"/>
        </w:rPr>
        <w:t>Level</w:t>
      </w:r>
      <w:proofErr w:type="spellEnd"/>
      <w:r w:rsidRPr="00B33A02">
        <w:rPr>
          <w:rFonts w:ascii="Times New Roman" w:hAnsi="Times New Roman" w:cs="Times New Roman"/>
          <w:sz w:val="24"/>
          <w:szCs w:val="24"/>
        </w:rPr>
        <w:t xml:space="preserve"> B) keliamus reikalavimus;</w:t>
      </w:r>
    </w:p>
    <w:p w14:paraId="5073018B" w14:textId="77777777" w:rsidR="001B66FF" w:rsidRPr="00B33A02" w:rsidRDefault="001B66FF" w:rsidP="00B33A02">
      <w:pPr>
        <w:pStyle w:val="Pagrindinistekstas"/>
        <w:widowControl w:val="0"/>
        <w:numPr>
          <w:ilvl w:val="2"/>
          <w:numId w:val="1"/>
        </w:numPr>
        <w:tabs>
          <w:tab w:val="left" w:pos="851"/>
          <w:tab w:val="left" w:pos="1429"/>
        </w:tabs>
        <w:spacing w:line="240" w:lineRule="auto"/>
        <w:ind w:left="0" w:firstLine="737"/>
        <w:rPr>
          <w:rFonts w:ascii="Times New Roman" w:hAnsi="Times New Roman" w:cs="Times New Roman"/>
          <w:sz w:val="24"/>
          <w:szCs w:val="24"/>
        </w:rPr>
      </w:pPr>
      <w:r w:rsidRPr="00B33A02">
        <w:rPr>
          <w:rFonts w:ascii="Times New Roman" w:hAnsi="Times New Roman" w:cs="Times New Roman"/>
          <w:sz w:val="24"/>
          <w:szCs w:val="24"/>
        </w:rPr>
        <w:t>Užsakovas,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B lygio reikalavimų, tai būtų traktuojama kaip reikalavimų neatitikimas ir sutarties sąlygų nesilaikymas. Tokiu atveju įranga grąžinama Tiekėjui arba keičiama nauja lygiaverte NATO SDIP-27 B lygio reikalavimus atitinkančia įranga.</w:t>
      </w:r>
    </w:p>
    <w:p w14:paraId="3559307A" w14:textId="77777777" w:rsidR="00130DDF" w:rsidRPr="00804F65" w:rsidRDefault="00130DDF" w:rsidP="0002626A">
      <w:pPr>
        <w:spacing w:after="0" w:line="240" w:lineRule="auto"/>
        <w:rPr>
          <w:rFonts w:ascii="Times New Roman" w:hAnsi="Times New Roman" w:cs="Times New Roman"/>
          <w:sz w:val="24"/>
          <w:szCs w:val="24"/>
        </w:rPr>
      </w:pPr>
    </w:p>
    <w:p w14:paraId="39A58246" w14:textId="77777777" w:rsidR="00130DDF" w:rsidRPr="00804F65" w:rsidRDefault="00130DDF" w:rsidP="00130DDF">
      <w:pPr>
        <w:spacing w:after="0" w:line="240" w:lineRule="auto"/>
        <w:jc w:val="center"/>
        <w:rPr>
          <w:rFonts w:ascii="Times New Roman" w:hAnsi="Times New Roman" w:cs="Times New Roman"/>
          <w:sz w:val="24"/>
          <w:szCs w:val="24"/>
        </w:rPr>
      </w:pPr>
    </w:p>
    <w:tbl>
      <w:tblPr>
        <w:tblW w:w="9630" w:type="dxa"/>
        <w:shd w:val="clear" w:color="auto" w:fill="FFFFFF"/>
        <w:tblCellMar>
          <w:left w:w="0" w:type="dxa"/>
          <w:right w:w="0" w:type="dxa"/>
        </w:tblCellMar>
        <w:tblLook w:val="04A0" w:firstRow="1" w:lastRow="0" w:firstColumn="1" w:lastColumn="0" w:noHBand="0" w:noVBand="1"/>
      </w:tblPr>
      <w:tblGrid>
        <w:gridCol w:w="3500"/>
        <w:gridCol w:w="695"/>
        <w:gridCol w:w="1216"/>
        <w:gridCol w:w="3525"/>
        <w:gridCol w:w="694"/>
      </w:tblGrid>
      <w:tr w:rsidR="00130DDF" w:rsidRPr="00804F65" w14:paraId="7931B369" w14:textId="77777777" w:rsidTr="00C43FA4">
        <w:tc>
          <w:tcPr>
            <w:tcW w:w="5495" w:type="dxa"/>
            <w:gridSpan w:val="3"/>
            <w:shd w:val="clear" w:color="auto" w:fill="FFFFFF"/>
            <w:tcMar>
              <w:top w:w="0" w:type="dxa"/>
              <w:left w:w="108" w:type="dxa"/>
              <w:bottom w:w="0" w:type="dxa"/>
              <w:right w:w="108" w:type="dxa"/>
            </w:tcMar>
            <w:hideMark/>
          </w:tcPr>
          <w:p w14:paraId="1D839BFC"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b/>
                <w:bCs/>
                <w:sz w:val="24"/>
                <w:szCs w:val="24"/>
              </w:rPr>
              <w:t>Lietuvos Respublikos žvalgybos kontrolierių įstaiga</w:t>
            </w:r>
          </w:p>
        </w:tc>
        <w:tc>
          <w:tcPr>
            <w:tcW w:w="4252" w:type="dxa"/>
            <w:gridSpan w:val="2"/>
            <w:shd w:val="clear" w:color="auto" w:fill="FFFFFF"/>
            <w:tcMar>
              <w:top w:w="0" w:type="dxa"/>
              <w:left w:w="108" w:type="dxa"/>
              <w:bottom w:w="0" w:type="dxa"/>
              <w:right w:w="108" w:type="dxa"/>
            </w:tcMar>
            <w:hideMark/>
          </w:tcPr>
          <w:p w14:paraId="5D03E33E"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b/>
                <w:bCs/>
                <w:sz w:val="24"/>
                <w:szCs w:val="24"/>
              </w:rPr>
              <w:t>(</w:t>
            </w:r>
            <w:r w:rsidRPr="00804F65">
              <w:rPr>
                <w:rFonts w:ascii="Times New Roman" w:hAnsi="Times New Roman" w:cs="Times New Roman"/>
                <w:b/>
                <w:bCs/>
                <w:i/>
                <w:iCs/>
                <w:sz w:val="24"/>
                <w:szCs w:val="24"/>
              </w:rPr>
              <w:t>Pardavėjo pavadinimas</w:t>
            </w:r>
            <w:r w:rsidRPr="00804F65">
              <w:rPr>
                <w:rFonts w:ascii="Times New Roman" w:hAnsi="Times New Roman" w:cs="Times New Roman"/>
                <w:b/>
                <w:bCs/>
                <w:sz w:val="24"/>
                <w:szCs w:val="24"/>
              </w:rPr>
              <w:t>)</w:t>
            </w:r>
          </w:p>
        </w:tc>
      </w:tr>
      <w:tr w:rsidR="00130DDF" w:rsidRPr="00804F65" w14:paraId="008D19E4" w14:textId="77777777" w:rsidTr="00C43FA4">
        <w:trPr>
          <w:trHeight w:val="489"/>
        </w:trPr>
        <w:tc>
          <w:tcPr>
            <w:tcW w:w="4219" w:type="dxa"/>
            <w:gridSpan w:val="2"/>
            <w:shd w:val="clear" w:color="auto" w:fill="FFFFFF"/>
            <w:tcMar>
              <w:top w:w="0" w:type="dxa"/>
              <w:left w:w="108" w:type="dxa"/>
              <w:bottom w:w="0" w:type="dxa"/>
              <w:right w:w="108" w:type="dxa"/>
            </w:tcMar>
            <w:hideMark/>
          </w:tcPr>
          <w:p w14:paraId="02BCC6F3"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 </w:t>
            </w:r>
          </w:p>
          <w:p w14:paraId="1F28F8E0"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 </w:t>
            </w:r>
          </w:p>
          <w:p w14:paraId="01E05D62"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______________________________</w:t>
            </w:r>
          </w:p>
        </w:tc>
        <w:tc>
          <w:tcPr>
            <w:tcW w:w="1276" w:type="dxa"/>
            <w:shd w:val="clear" w:color="auto" w:fill="FFFFFF"/>
            <w:tcMar>
              <w:top w:w="0" w:type="dxa"/>
              <w:left w:w="108" w:type="dxa"/>
              <w:bottom w:w="0" w:type="dxa"/>
              <w:right w:w="108" w:type="dxa"/>
            </w:tcMar>
            <w:hideMark/>
          </w:tcPr>
          <w:p w14:paraId="176B1EF8"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 </w:t>
            </w:r>
          </w:p>
        </w:tc>
        <w:tc>
          <w:tcPr>
            <w:tcW w:w="4252" w:type="dxa"/>
            <w:gridSpan w:val="2"/>
            <w:shd w:val="clear" w:color="auto" w:fill="FFFFFF"/>
            <w:tcMar>
              <w:top w:w="0" w:type="dxa"/>
              <w:left w:w="108" w:type="dxa"/>
              <w:bottom w:w="0" w:type="dxa"/>
              <w:right w:w="108" w:type="dxa"/>
            </w:tcMar>
            <w:hideMark/>
          </w:tcPr>
          <w:p w14:paraId="038FC393"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 </w:t>
            </w:r>
          </w:p>
          <w:p w14:paraId="3D4EA0B7"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 </w:t>
            </w:r>
          </w:p>
          <w:p w14:paraId="0C785CCF" w14:textId="77777777" w:rsidR="00130DDF" w:rsidRPr="00804F65" w:rsidRDefault="00130DDF" w:rsidP="00C43FA4">
            <w:pPr>
              <w:spacing w:after="0" w:line="240" w:lineRule="auto"/>
              <w:rPr>
                <w:rFonts w:ascii="Times New Roman" w:hAnsi="Times New Roman" w:cs="Times New Roman"/>
                <w:sz w:val="24"/>
                <w:szCs w:val="24"/>
              </w:rPr>
            </w:pPr>
            <w:r w:rsidRPr="00804F65">
              <w:rPr>
                <w:rFonts w:ascii="Times New Roman" w:hAnsi="Times New Roman" w:cs="Times New Roman"/>
                <w:sz w:val="24"/>
                <w:szCs w:val="24"/>
              </w:rPr>
              <w:t>_____________________________</w:t>
            </w:r>
          </w:p>
        </w:tc>
      </w:tr>
      <w:tr w:rsidR="00130DDF" w:rsidRPr="001A6D38" w14:paraId="518BD525" w14:textId="77777777" w:rsidTr="00C43FA4">
        <w:trPr>
          <w:trHeight w:val="395"/>
        </w:trPr>
        <w:tc>
          <w:tcPr>
            <w:tcW w:w="3510" w:type="dxa"/>
            <w:shd w:val="clear" w:color="auto" w:fill="FFFFFF"/>
            <w:tcMar>
              <w:top w:w="0" w:type="dxa"/>
              <w:left w:w="108" w:type="dxa"/>
              <w:bottom w:w="0" w:type="dxa"/>
              <w:right w:w="108" w:type="dxa"/>
            </w:tcMar>
            <w:hideMark/>
          </w:tcPr>
          <w:p w14:paraId="4026E525" w14:textId="77777777" w:rsidR="00130DDF" w:rsidRPr="0043413E" w:rsidRDefault="00130DDF" w:rsidP="00C43FA4">
            <w:pPr>
              <w:spacing w:after="0" w:line="240" w:lineRule="auto"/>
              <w:rPr>
                <w:rFonts w:ascii="Times New Roman" w:hAnsi="Times New Roman" w:cs="Times New Roman"/>
              </w:rPr>
            </w:pPr>
            <w:r w:rsidRPr="0043413E">
              <w:rPr>
                <w:rFonts w:ascii="Times New Roman" w:hAnsi="Times New Roman" w:cs="Times New Roman"/>
              </w:rPr>
              <w:t>(</w:t>
            </w:r>
            <w:r w:rsidRPr="0043413E">
              <w:rPr>
                <w:rFonts w:ascii="Times New Roman" w:hAnsi="Times New Roman" w:cs="Times New Roman"/>
                <w:i/>
                <w:iCs/>
              </w:rPr>
              <w:t>pareigų pavadinimas,</w:t>
            </w:r>
          </w:p>
          <w:p w14:paraId="2F318174" w14:textId="77777777" w:rsidR="00130DDF" w:rsidRPr="001A6D38" w:rsidRDefault="00130DDF" w:rsidP="00C43FA4">
            <w:pPr>
              <w:spacing w:after="0" w:line="240" w:lineRule="auto"/>
              <w:rPr>
                <w:rFonts w:ascii="Times New Roman" w:hAnsi="Times New Roman" w:cs="Times New Roman"/>
              </w:rPr>
            </w:pPr>
            <w:r w:rsidRPr="0043413E">
              <w:rPr>
                <w:rFonts w:ascii="Times New Roman" w:hAnsi="Times New Roman" w:cs="Times New Roman"/>
                <w:i/>
                <w:iCs/>
              </w:rPr>
              <w:t>vardas ir pavardė, parašas</w:t>
            </w:r>
            <w:r w:rsidRPr="0043413E">
              <w:rPr>
                <w:rFonts w:ascii="Times New Roman" w:hAnsi="Times New Roman" w:cs="Times New Roman"/>
              </w:rPr>
              <w:t>)</w:t>
            </w:r>
          </w:p>
        </w:tc>
        <w:tc>
          <w:tcPr>
            <w:tcW w:w="709" w:type="dxa"/>
            <w:shd w:val="clear" w:color="auto" w:fill="FFFFFF"/>
            <w:tcMar>
              <w:top w:w="0" w:type="dxa"/>
              <w:left w:w="108" w:type="dxa"/>
              <w:bottom w:w="0" w:type="dxa"/>
              <w:right w:w="108" w:type="dxa"/>
            </w:tcMar>
            <w:hideMark/>
          </w:tcPr>
          <w:p w14:paraId="1940093F" w14:textId="77777777" w:rsidR="00130DDF" w:rsidRPr="001A6D38" w:rsidRDefault="00130DDF" w:rsidP="00C43FA4">
            <w:pPr>
              <w:spacing w:after="0" w:line="240" w:lineRule="auto"/>
              <w:rPr>
                <w:rFonts w:ascii="Times New Roman" w:hAnsi="Times New Roman" w:cs="Times New Roman"/>
              </w:rPr>
            </w:pPr>
            <w:r w:rsidRPr="001A6D38">
              <w:rPr>
                <w:rFonts w:ascii="Times New Roman" w:hAnsi="Times New Roman" w:cs="Times New Roman"/>
              </w:rPr>
              <w:t> </w:t>
            </w:r>
          </w:p>
          <w:p w14:paraId="48AF8203" w14:textId="77777777" w:rsidR="00130DDF" w:rsidRPr="001A6D38" w:rsidRDefault="00130DDF" w:rsidP="00C43FA4">
            <w:pPr>
              <w:spacing w:after="0" w:line="240" w:lineRule="auto"/>
              <w:rPr>
                <w:rFonts w:ascii="Times New Roman" w:hAnsi="Times New Roman" w:cs="Times New Roman"/>
              </w:rPr>
            </w:pPr>
          </w:p>
        </w:tc>
        <w:tc>
          <w:tcPr>
            <w:tcW w:w="1276" w:type="dxa"/>
            <w:shd w:val="clear" w:color="auto" w:fill="FFFFFF"/>
            <w:tcMar>
              <w:top w:w="0" w:type="dxa"/>
              <w:left w:w="108" w:type="dxa"/>
              <w:bottom w:w="0" w:type="dxa"/>
              <w:right w:w="108" w:type="dxa"/>
            </w:tcMar>
            <w:hideMark/>
          </w:tcPr>
          <w:p w14:paraId="101B9BE9" w14:textId="77777777" w:rsidR="00130DDF" w:rsidRPr="001A6D38" w:rsidRDefault="00130DDF" w:rsidP="00C43FA4">
            <w:pPr>
              <w:spacing w:after="0" w:line="240" w:lineRule="auto"/>
              <w:rPr>
                <w:rFonts w:ascii="Times New Roman" w:hAnsi="Times New Roman" w:cs="Times New Roman"/>
              </w:rPr>
            </w:pPr>
            <w:r w:rsidRPr="001A6D38">
              <w:rPr>
                <w:rFonts w:ascii="Times New Roman" w:hAnsi="Times New Roman" w:cs="Times New Roman"/>
              </w:rPr>
              <w:t> </w:t>
            </w:r>
          </w:p>
        </w:tc>
        <w:tc>
          <w:tcPr>
            <w:tcW w:w="3544" w:type="dxa"/>
            <w:shd w:val="clear" w:color="auto" w:fill="FFFFFF"/>
            <w:tcMar>
              <w:top w:w="0" w:type="dxa"/>
              <w:left w:w="108" w:type="dxa"/>
              <w:bottom w:w="0" w:type="dxa"/>
              <w:right w:w="108" w:type="dxa"/>
            </w:tcMar>
            <w:hideMark/>
          </w:tcPr>
          <w:p w14:paraId="0E3905ED" w14:textId="77777777" w:rsidR="00130DDF" w:rsidRPr="0043413E" w:rsidRDefault="00130DDF" w:rsidP="00C43FA4">
            <w:pPr>
              <w:spacing w:after="0" w:line="240" w:lineRule="auto"/>
              <w:rPr>
                <w:rFonts w:ascii="Times New Roman" w:hAnsi="Times New Roman" w:cs="Times New Roman"/>
              </w:rPr>
            </w:pPr>
            <w:r w:rsidRPr="0043413E">
              <w:rPr>
                <w:rFonts w:ascii="Times New Roman" w:hAnsi="Times New Roman" w:cs="Times New Roman"/>
              </w:rPr>
              <w:t>(</w:t>
            </w:r>
            <w:r w:rsidRPr="0043413E">
              <w:rPr>
                <w:rFonts w:ascii="Times New Roman" w:hAnsi="Times New Roman" w:cs="Times New Roman"/>
                <w:i/>
                <w:iCs/>
              </w:rPr>
              <w:t>pareigų pavadinimas,</w:t>
            </w:r>
          </w:p>
          <w:p w14:paraId="3CA50521" w14:textId="77777777" w:rsidR="00130DDF" w:rsidRPr="001A6D38" w:rsidRDefault="00130DDF" w:rsidP="00C43FA4">
            <w:pPr>
              <w:spacing w:after="0" w:line="240" w:lineRule="auto"/>
              <w:rPr>
                <w:rFonts w:ascii="Times New Roman" w:hAnsi="Times New Roman" w:cs="Times New Roman"/>
              </w:rPr>
            </w:pPr>
            <w:r w:rsidRPr="0043413E">
              <w:rPr>
                <w:rFonts w:ascii="Times New Roman" w:hAnsi="Times New Roman" w:cs="Times New Roman"/>
                <w:i/>
                <w:iCs/>
              </w:rPr>
              <w:t>vardas ir pavardė, parašas</w:t>
            </w:r>
            <w:r w:rsidRPr="0043413E">
              <w:rPr>
                <w:rFonts w:ascii="Times New Roman" w:hAnsi="Times New Roman" w:cs="Times New Roman"/>
              </w:rPr>
              <w:t>)</w:t>
            </w:r>
          </w:p>
        </w:tc>
        <w:tc>
          <w:tcPr>
            <w:tcW w:w="708" w:type="dxa"/>
            <w:shd w:val="clear" w:color="auto" w:fill="FFFFFF"/>
            <w:tcMar>
              <w:top w:w="0" w:type="dxa"/>
              <w:left w:w="108" w:type="dxa"/>
              <w:bottom w:w="0" w:type="dxa"/>
              <w:right w:w="108" w:type="dxa"/>
            </w:tcMar>
            <w:hideMark/>
          </w:tcPr>
          <w:p w14:paraId="21C28706" w14:textId="77777777" w:rsidR="00130DDF" w:rsidRPr="001A6D38" w:rsidRDefault="00130DDF" w:rsidP="00C43FA4">
            <w:pPr>
              <w:spacing w:after="0" w:line="240" w:lineRule="auto"/>
              <w:jc w:val="center"/>
              <w:rPr>
                <w:rFonts w:ascii="Times New Roman" w:hAnsi="Times New Roman" w:cs="Times New Roman"/>
              </w:rPr>
            </w:pPr>
            <w:r w:rsidRPr="001A6D38">
              <w:rPr>
                <w:rFonts w:ascii="Times New Roman" w:hAnsi="Times New Roman" w:cs="Times New Roman"/>
              </w:rPr>
              <w:t> </w:t>
            </w:r>
          </w:p>
          <w:p w14:paraId="3EC2C852" w14:textId="77777777" w:rsidR="00130DDF" w:rsidRPr="001A6D38" w:rsidRDefault="00130DDF" w:rsidP="00C43FA4">
            <w:pPr>
              <w:spacing w:after="0" w:line="240" w:lineRule="auto"/>
              <w:jc w:val="center"/>
              <w:rPr>
                <w:rFonts w:ascii="Times New Roman" w:hAnsi="Times New Roman" w:cs="Times New Roman"/>
              </w:rPr>
            </w:pPr>
          </w:p>
        </w:tc>
      </w:tr>
      <w:tr w:rsidR="00130DDF" w:rsidRPr="001A6D38" w14:paraId="5DDD0E95" w14:textId="77777777" w:rsidTr="00C43FA4">
        <w:tc>
          <w:tcPr>
            <w:tcW w:w="3480" w:type="dxa"/>
            <w:tcBorders>
              <w:top w:val="nil"/>
              <w:left w:val="nil"/>
              <w:bottom w:val="nil"/>
              <w:right w:val="nil"/>
            </w:tcBorders>
            <w:shd w:val="clear" w:color="auto" w:fill="FFFFFF"/>
            <w:vAlign w:val="center"/>
            <w:hideMark/>
          </w:tcPr>
          <w:p w14:paraId="7C7CC0BB" w14:textId="77777777" w:rsidR="00130DDF" w:rsidRPr="001A6D38" w:rsidRDefault="00130DDF" w:rsidP="00C43FA4">
            <w:pPr>
              <w:spacing w:after="0" w:line="240" w:lineRule="auto"/>
              <w:jc w:val="center"/>
              <w:rPr>
                <w:rFonts w:ascii="Times New Roman" w:hAnsi="Times New Roman" w:cs="Times New Roman"/>
              </w:rPr>
            </w:pPr>
          </w:p>
        </w:tc>
        <w:tc>
          <w:tcPr>
            <w:tcW w:w="705" w:type="dxa"/>
            <w:tcBorders>
              <w:top w:val="nil"/>
              <w:left w:val="nil"/>
              <w:bottom w:val="nil"/>
              <w:right w:val="nil"/>
            </w:tcBorders>
            <w:shd w:val="clear" w:color="auto" w:fill="FFFFFF"/>
            <w:vAlign w:val="center"/>
            <w:hideMark/>
          </w:tcPr>
          <w:p w14:paraId="58FAD366" w14:textId="77777777" w:rsidR="00130DDF" w:rsidRPr="001A6D38" w:rsidRDefault="00130DDF" w:rsidP="00C43FA4">
            <w:pPr>
              <w:spacing w:after="0" w:line="240" w:lineRule="auto"/>
              <w:jc w:val="center"/>
              <w:rPr>
                <w:rFonts w:ascii="Times New Roman" w:hAnsi="Times New Roman" w:cs="Times New Roman"/>
              </w:rPr>
            </w:pPr>
          </w:p>
        </w:tc>
        <w:tc>
          <w:tcPr>
            <w:tcW w:w="1230" w:type="dxa"/>
            <w:tcBorders>
              <w:top w:val="nil"/>
              <w:left w:val="nil"/>
              <w:bottom w:val="nil"/>
              <w:right w:val="nil"/>
            </w:tcBorders>
            <w:shd w:val="clear" w:color="auto" w:fill="FFFFFF"/>
            <w:vAlign w:val="center"/>
            <w:hideMark/>
          </w:tcPr>
          <w:p w14:paraId="298CC77F" w14:textId="77777777" w:rsidR="00130DDF" w:rsidRPr="001A6D38" w:rsidRDefault="00130DDF" w:rsidP="00C43FA4">
            <w:pPr>
              <w:spacing w:after="0" w:line="240" w:lineRule="auto"/>
              <w:jc w:val="center"/>
              <w:rPr>
                <w:rFonts w:ascii="Times New Roman" w:hAnsi="Times New Roman" w:cs="Times New Roman"/>
              </w:rPr>
            </w:pPr>
          </w:p>
        </w:tc>
        <w:tc>
          <w:tcPr>
            <w:tcW w:w="3510" w:type="dxa"/>
            <w:tcBorders>
              <w:top w:val="nil"/>
              <w:left w:val="nil"/>
              <w:bottom w:val="nil"/>
              <w:right w:val="nil"/>
            </w:tcBorders>
            <w:shd w:val="clear" w:color="auto" w:fill="FFFFFF"/>
            <w:vAlign w:val="center"/>
            <w:hideMark/>
          </w:tcPr>
          <w:p w14:paraId="18CE2C01" w14:textId="77777777" w:rsidR="00130DDF" w:rsidRPr="001A6D38" w:rsidRDefault="00130DDF" w:rsidP="00C43FA4">
            <w:pPr>
              <w:spacing w:after="0" w:line="240" w:lineRule="auto"/>
              <w:jc w:val="center"/>
              <w:rPr>
                <w:rFonts w:ascii="Times New Roman" w:hAnsi="Times New Roman" w:cs="Times New Roman"/>
              </w:rPr>
            </w:pPr>
          </w:p>
        </w:tc>
        <w:tc>
          <w:tcPr>
            <w:tcW w:w="705" w:type="dxa"/>
            <w:tcBorders>
              <w:top w:val="nil"/>
              <w:left w:val="nil"/>
              <w:bottom w:val="nil"/>
              <w:right w:val="nil"/>
            </w:tcBorders>
            <w:shd w:val="clear" w:color="auto" w:fill="FFFFFF"/>
            <w:vAlign w:val="center"/>
            <w:hideMark/>
          </w:tcPr>
          <w:p w14:paraId="387AE62D" w14:textId="77777777" w:rsidR="00130DDF" w:rsidRPr="001A6D38" w:rsidRDefault="00130DDF" w:rsidP="00C43FA4">
            <w:pPr>
              <w:spacing w:after="0" w:line="240" w:lineRule="auto"/>
              <w:jc w:val="center"/>
              <w:rPr>
                <w:rFonts w:ascii="Times New Roman" w:hAnsi="Times New Roman" w:cs="Times New Roman"/>
              </w:rPr>
            </w:pPr>
          </w:p>
        </w:tc>
      </w:tr>
    </w:tbl>
    <w:p w14:paraId="048559DA" w14:textId="77777777" w:rsidR="00130DDF" w:rsidRDefault="00130DDF" w:rsidP="00130DDF">
      <w:pPr>
        <w:spacing w:after="0" w:line="240" w:lineRule="auto"/>
        <w:jc w:val="center"/>
        <w:rPr>
          <w:rFonts w:ascii="Times New Roman" w:hAnsi="Times New Roman" w:cs="Times New Roman"/>
        </w:rPr>
        <w:sectPr w:rsidR="00130DDF" w:rsidSect="00130DDF">
          <w:pgSz w:w="11906" w:h="16838"/>
          <w:pgMar w:top="1134" w:right="567" w:bottom="1134" w:left="1701" w:header="567" w:footer="567" w:gutter="0"/>
          <w:cols w:space="1296"/>
          <w:titlePg/>
          <w:docGrid w:linePitch="360"/>
        </w:sectPr>
      </w:pPr>
      <w:r w:rsidRPr="001A6D38">
        <w:rPr>
          <w:rFonts w:ascii="Times New Roman" w:hAnsi="Times New Roman" w:cs="Times New Roman"/>
        </w:rPr>
        <w:t>____________</w:t>
      </w:r>
    </w:p>
    <w:p w14:paraId="0AD4AD02" w14:textId="77777777" w:rsidR="00130DDF" w:rsidRPr="00AB2947" w:rsidRDefault="00130DDF" w:rsidP="00130DDF">
      <w:pPr>
        <w:spacing w:after="0" w:line="240" w:lineRule="auto"/>
        <w:jc w:val="right"/>
        <w:rPr>
          <w:rFonts w:ascii="Times New Roman" w:hAnsi="Times New Roman" w:cs="Times New Roman"/>
          <w:sz w:val="24"/>
          <w:szCs w:val="24"/>
        </w:rPr>
      </w:pPr>
      <w:r w:rsidRPr="00AB2947">
        <w:rPr>
          <w:rFonts w:ascii="Times New Roman" w:hAnsi="Times New Roman" w:cs="Times New Roman"/>
          <w:sz w:val="24"/>
          <w:szCs w:val="24"/>
        </w:rPr>
        <w:lastRenderedPageBreak/>
        <w:t>(</w:t>
      </w:r>
      <w:r w:rsidRPr="00AB2947">
        <w:rPr>
          <w:rFonts w:ascii="Times New Roman" w:hAnsi="Times New Roman" w:cs="Times New Roman"/>
          <w:i/>
          <w:iCs/>
          <w:sz w:val="24"/>
          <w:szCs w:val="24"/>
        </w:rPr>
        <w:t>Prekių pavadinimas</w:t>
      </w:r>
      <w:r w:rsidRPr="00AB2947">
        <w:rPr>
          <w:rFonts w:ascii="Times New Roman" w:hAnsi="Times New Roman" w:cs="Times New Roman"/>
          <w:sz w:val="24"/>
          <w:szCs w:val="24"/>
        </w:rPr>
        <w:t>) pirkimo</w:t>
      </w:r>
    </w:p>
    <w:p w14:paraId="1BFDCAAB" w14:textId="77777777" w:rsidR="00130DDF" w:rsidRPr="00AB2947" w:rsidRDefault="00130DDF" w:rsidP="00130DDF">
      <w:pPr>
        <w:spacing w:after="0" w:line="240" w:lineRule="auto"/>
        <w:jc w:val="right"/>
        <w:rPr>
          <w:rFonts w:ascii="Times New Roman" w:hAnsi="Times New Roman" w:cs="Times New Roman"/>
          <w:sz w:val="24"/>
          <w:szCs w:val="24"/>
        </w:rPr>
      </w:pPr>
      <w:r w:rsidRPr="00AB2947">
        <w:rPr>
          <w:rFonts w:ascii="Times New Roman" w:hAnsi="Times New Roman" w:cs="Times New Roman"/>
          <w:sz w:val="24"/>
          <w:szCs w:val="24"/>
        </w:rPr>
        <w:t>sutarties Nr. ______</w:t>
      </w:r>
    </w:p>
    <w:p w14:paraId="7254CAA6" w14:textId="77777777" w:rsidR="00130DDF" w:rsidRDefault="00130DDF" w:rsidP="00130DDF">
      <w:pPr>
        <w:spacing w:after="0" w:line="240" w:lineRule="auto"/>
        <w:jc w:val="right"/>
        <w:rPr>
          <w:rFonts w:ascii="Times New Roman" w:hAnsi="Times New Roman" w:cs="Times New Roman"/>
          <w:sz w:val="24"/>
          <w:szCs w:val="24"/>
        </w:rPr>
      </w:pPr>
      <w:r w:rsidRPr="00AB2947">
        <w:rPr>
          <w:rFonts w:ascii="Times New Roman" w:hAnsi="Times New Roman" w:cs="Times New Roman"/>
          <w:sz w:val="24"/>
          <w:szCs w:val="24"/>
        </w:rPr>
        <w:t>2 priedas</w:t>
      </w:r>
    </w:p>
    <w:p w14:paraId="39EF3BEA" w14:textId="77777777" w:rsidR="00130DDF" w:rsidRDefault="00130DDF" w:rsidP="00130DDF">
      <w:pPr>
        <w:spacing w:after="0" w:line="240" w:lineRule="auto"/>
        <w:rPr>
          <w:rFonts w:ascii="Times New Roman" w:hAnsi="Times New Roman" w:cs="Times New Roman"/>
          <w:sz w:val="24"/>
          <w:szCs w:val="24"/>
        </w:rPr>
      </w:pPr>
    </w:p>
    <w:p w14:paraId="29DA525B" w14:textId="77777777" w:rsidR="00130DDF" w:rsidRPr="00AB2947" w:rsidRDefault="00130DDF" w:rsidP="00130DDF">
      <w:pPr>
        <w:spacing w:after="0" w:line="240" w:lineRule="auto"/>
        <w:rPr>
          <w:rFonts w:ascii="Times New Roman" w:hAnsi="Times New Roman" w:cs="Times New Roman"/>
          <w:sz w:val="24"/>
          <w:szCs w:val="24"/>
        </w:rPr>
      </w:pPr>
    </w:p>
    <w:p w14:paraId="37963870" w14:textId="77777777" w:rsidR="00130DDF" w:rsidRPr="00AB2947" w:rsidRDefault="00130DDF" w:rsidP="00130DDF">
      <w:pPr>
        <w:spacing w:after="0" w:line="240" w:lineRule="auto"/>
        <w:jc w:val="center"/>
        <w:rPr>
          <w:rFonts w:ascii="Times New Roman" w:hAnsi="Times New Roman" w:cs="Times New Roman"/>
        </w:rPr>
      </w:pPr>
      <w:r w:rsidRPr="00AB2947">
        <w:rPr>
          <w:rFonts w:ascii="Times New Roman" w:hAnsi="Times New Roman" w:cs="Times New Roman"/>
          <w:b/>
          <w:bCs/>
        </w:rPr>
        <w:t>(Prekių perdavimo–priėmimo akto forma)</w:t>
      </w:r>
    </w:p>
    <w:p w14:paraId="18FFF030" w14:textId="77777777" w:rsidR="00130DDF" w:rsidRPr="00AB2947" w:rsidRDefault="00130DDF" w:rsidP="00130DDF">
      <w:pPr>
        <w:spacing w:after="0" w:line="240" w:lineRule="auto"/>
        <w:jc w:val="center"/>
        <w:rPr>
          <w:rFonts w:ascii="Times New Roman" w:hAnsi="Times New Roman" w:cs="Times New Roman"/>
          <w:sz w:val="24"/>
          <w:szCs w:val="24"/>
        </w:rPr>
      </w:pPr>
    </w:p>
    <w:p w14:paraId="2DAE3090" w14:textId="77777777" w:rsidR="00130DDF" w:rsidRPr="00AB2947" w:rsidRDefault="00130DDF" w:rsidP="00130DDF">
      <w:pPr>
        <w:spacing w:after="0" w:line="240" w:lineRule="auto"/>
        <w:jc w:val="center"/>
        <w:rPr>
          <w:rFonts w:ascii="Times New Roman" w:hAnsi="Times New Roman" w:cs="Times New Roman"/>
          <w:sz w:val="24"/>
          <w:szCs w:val="24"/>
        </w:rPr>
      </w:pPr>
      <w:r w:rsidRPr="00AB2947">
        <w:rPr>
          <w:rFonts w:ascii="Times New Roman" w:hAnsi="Times New Roman" w:cs="Times New Roman"/>
          <w:b/>
          <w:bCs/>
          <w:sz w:val="24"/>
          <w:szCs w:val="24"/>
        </w:rPr>
        <w:t>PREKIŲ PERDAVIMO–PRIĖMIMO AKTAS</w:t>
      </w:r>
    </w:p>
    <w:p w14:paraId="0E89D6F6" w14:textId="77777777" w:rsidR="00130DDF" w:rsidRPr="00AB2947" w:rsidRDefault="00130DDF" w:rsidP="00130DDF">
      <w:pPr>
        <w:spacing w:after="0" w:line="240" w:lineRule="auto"/>
        <w:jc w:val="center"/>
        <w:rPr>
          <w:rFonts w:ascii="Times New Roman" w:hAnsi="Times New Roman" w:cs="Times New Roman"/>
          <w:sz w:val="24"/>
          <w:szCs w:val="24"/>
        </w:rPr>
      </w:pPr>
    </w:p>
    <w:p w14:paraId="59085C41" w14:textId="48F0B4FD" w:rsidR="00130DDF" w:rsidRPr="00AB2947" w:rsidRDefault="00A65DD0" w:rsidP="00130D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2026 m. </w:t>
      </w:r>
      <w:r w:rsidR="00130DDF" w:rsidRPr="00AB2947">
        <w:rPr>
          <w:rFonts w:ascii="Times New Roman" w:hAnsi="Times New Roman" w:cs="Times New Roman"/>
          <w:sz w:val="24"/>
          <w:szCs w:val="24"/>
        </w:rPr>
        <w:t>____________</w:t>
      </w:r>
      <w:r>
        <w:rPr>
          <w:rFonts w:ascii="Times New Roman" w:hAnsi="Times New Roman" w:cs="Times New Roman"/>
          <w:sz w:val="24"/>
          <w:szCs w:val="24"/>
        </w:rPr>
        <w:t>d.</w:t>
      </w:r>
      <w:r w:rsidR="00930D15">
        <w:rPr>
          <w:rFonts w:ascii="Times New Roman" w:hAnsi="Times New Roman" w:cs="Times New Roman"/>
          <w:sz w:val="24"/>
          <w:szCs w:val="24"/>
        </w:rPr>
        <w:t xml:space="preserve"> </w:t>
      </w:r>
      <w:r w:rsidR="00130DDF" w:rsidRPr="00AB2947">
        <w:rPr>
          <w:rFonts w:ascii="Times New Roman" w:hAnsi="Times New Roman" w:cs="Times New Roman"/>
          <w:sz w:val="24"/>
          <w:szCs w:val="24"/>
        </w:rPr>
        <w:t>Nr. _________</w:t>
      </w:r>
    </w:p>
    <w:p w14:paraId="30C80EFE" w14:textId="77777777" w:rsidR="00130DDF" w:rsidRPr="00AB2947" w:rsidRDefault="00130DDF" w:rsidP="00130DDF">
      <w:pPr>
        <w:spacing w:after="0" w:line="240" w:lineRule="auto"/>
        <w:jc w:val="center"/>
        <w:rPr>
          <w:rFonts w:ascii="Times New Roman" w:hAnsi="Times New Roman" w:cs="Times New Roman"/>
          <w:sz w:val="20"/>
          <w:szCs w:val="20"/>
        </w:rPr>
      </w:pPr>
      <w:r w:rsidRPr="00AB2947">
        <w:rPr>
          <w:rFonts w:ascii="Times New Roman" w:hAnsi="Times New Roman" w:cs="Times New Roman"/>
          <w:sz w:val="20"/>
          <w:szCs w:val="20"/>
        </w:rPr>
        <w:t>(data)</w:t>
      </w:r>
    </w:p>
    <w:p w14:paraId="05F3F6E6" w14:textId="77777777" w:rsidR="00130DDF" w:rsidRPr="00AB2947" w:rsidRDefault="00130DDF" w:rsidP="00130DDF">
      <w:pPr>
        <w:spacing w:after="0" w:line="240" w:lineRule="auto"/>
        <w:jc w:val="center"/>
        <w:rPr>
          <w:rFonts w:ascii="Times New Roman" w:hAnsi="Times New Roman" w:cs="Times New Roman"/>
          <w:sz w:val="24"/>
          <w:szCs w:val="24"/>
        </w:rPr>
      </w:pPr>
    </w:p>
    <w:p w14:paraId="7B539A1C" w14:textId="77777777" w:rsidR="00130DDF" w:rsidRPr="00AB2947" w:rsidRDefault="00130DDF" w:rsidP="00130DDF">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_________________________</w:t>
      </w:r>
    </w:p>
    <w:p w14:paraId="514C2C17" w14:textId="77777777" w:rsidR="00130DDF" w:rsidRPr="00AB2947" w:rsidRDefault="00130DDF" w:rsidP="00130DDF">
      <w:pPr>
        <w:spacing w:after="0" w:line="240" w:lineRule="auto"/>
        <w:jc w:val="center"/>
        <w:rPr>
          <w:rFonts w:ascii="Times New Roman" w:hAnsi="Times New Roman" w:cs="Times New Roman"/>
          <w:sz w:val="20"/>
          <w:szCs w:val="20"/>
        </w:rPr>
      </w:pPr>
      <w:r w:rsidRPr="00AB2947">
        <w:rPr>
          <w:rFonts w:ascii="Times New Roman" w:hAnsi="Times New Roman" w:cs="Times New Roman"/>
          <w:sz w:val="20"/>
          <w:szCs w:val="20"/>
        </w:rPr>
        <w:t>(sudarymo vieta)</w:t>
      </w:r>
    </w:p>
    <w:p w14:paraId="72445B60" w14:textId="77777777" w:rsidR="00130DDF" w:rsidRPr="00AB2947" w:rsidRDefault="00130DDF" w:rsidP="00130DDF">
      <w:pPr>
        <w:spacing w:after="0" w:line="240" w:lineRule="auto"/>
        <w:jc w:val="center"/>
        <w:rPr>
          <w:rFonts w:ascii="Times New Roman" w:hAnsi="Times New Roman" w:cs="Times New Roman"/>
          <w:sz w:val="24"/>
          <w:szCs w:val="24"/>
        </w:rPr>
      </w:pPr>
    </w:p>
    <w:p w14:paraId="437256BB" w14:textId="77777777" w:rsidR="00130DDF" w:rsidRPr="00AB2947" w:rsidRDefault="00130DDF" w:rsidP="00130DDF">
      <w:pPr>
        <w:spacing w:after="0" w:line="240" w:lineRule="auto"/>
        <w:jc w:val="center"/>
        <w:rPr>
          <w:rFonts w:ascii="Times New Roman" w:hAnsi="Times New Roman" w:cs="Times New Roman"/>
          <w:sz w:val="24"/>
          <w:szCs w:val="24"/>
        </w:rPr>
      </w:pPr>
    </w:p>
    <w:p w14:paraId="14760A4B" w14:textId="77777777" w:rsidR="00130DDF" w:rsidRPr="00AB2947" w:rsidRDefault="00130DDF" w:rsidP="00130DDF">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 xml:space="preserve">Šį aktą pasirašę atsakingi asmenys pažymi, kad, vadovaudamiesi pasirašytos 20__ m. ______ ___ d. </w:t>
      </w:r>
      <w:r w:rsidRPr="00AB2947">
        <w:rPr>
          <w:rFonts w:ascii="Times New Roman" w:hAnsi="Times New Roman" w:cs="Times New Roman"/>
          <w:i/>
          <w:iCs/>
          <w:sz w:val="24"/>
          <w:szCs w:val="24"/>
        </w:rPr>
        <w:t>(Prekių pavadinimas)</w:t>
      </w:r>
      <w:r w:rsidRPr="00AB2947">
        <w:rPr>
          <w:rFonts w:ascii="Times New Roman" w:hAnsi="Times New Roman" w:cs="Times New Roman"/>
          <w:sz w:val="24"/>
          <w:szCs w:val="24"/>
        </w:rPr>
        <w:t xml:space="preserve"> pirkimo sutarties Nr.__ nuostatomis, Pardavėjas perduoda, o Pirkėjas priima šioje lentelėje nurodytas Prekes:</w:t>
      </w:r>
    </w:p>
    <w:p w14:paraId="0F75A83B" w14:textId="77777777" w:rsidR="00130DDF" w:rsidRPr="00AB2947" w:rsidRDefault="00130DDF" w:rsidP="00130DDF">
      <w:pPr>
        <w:spacing w:after="0" w:line="240" w:lineRule="auto"/>
        <w:jc w:val="center"/>
        <w:rPr>
          <w:rFonts w:ascii="Times New Roman" w:hAnsi="Times New Roman" w:cs="Times New Roman"/>
          <w:sz w:val="24"/>
          <w:szCs w:val="24"/>
        </w:rPr>
      </w:pPr>
    </w:p>
    <w:tbl>
      <w:tblPr>
        <w:tblW w:w="9637" w:type="dxa"/>
        <w:shd w:val="clear" w:color="auto" w:fill="FFFFFF"/>
        <w:tblCellMar>
          <w:left w:w="0" w:type="dxa"/>
          <w:right w:w="0" w:type="dxa"/>
        </w:tblCellMar>
        <w:tblLook w:val="04A0" w:firstRow="1" w:lastRow="0" w:firstColumn="1" w:lastColumn="0" w:noHBand="0" w:noVBand="1"/>
      </w:tblPr>
      <w:tblGrid>
        <w:gridCol w:w="778"/>
        <w:gridCol w:w="6619"/>
        <w:gridCol w:w="2240"/>
      </w:tblGrid>
      <w:tr w:rsidR="00130DDF" w:rsidRPr="00AB2947" w14:paraId="074AF9B7" w14:textId="77777777" w:rsidTr="00C43FA4">
        <w:tc>
          <w:tcPr>
            <w:tcW w:w="400" w:type="pct"/>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FC38FC3" w14:textId="77777777" w:rsidR="00130DDF" w:rsidRPr="00AB2947" w:rsidRDefault="00130DDF" w:rsidP="00C43FA4">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Eil. Nr.</w:t>
            </w:r>
          </w:p>
        </w:tc>
        <w:tc>
          <w:tcPr>
            <w:tcW w:w="3400" w:type="pct"/>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C6F0BBF" w14:textId="77777777" w:rsidR="00130DDF" w:rsidRPr="00AB2947" w:rsidRDefault="00130DDF" w:rsidP="00C43FA4">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Prekių pavadinimas</w:t>
            </w:r>
          </w:p>
        </w:tc>
        <w:tc>
          <w:tcPr>
            <w:tcW w:w="1150" w:type="pct"/>
            <w:tcBorders>
              <w:top w:val="double" w:sz="4" w:space="0" w:color="auto"/>
              <w:left w:val="nil"/>
              <w:bottom w:val="single" w:sz="8" w:space="0" w:color="auto"/>
              <w:right w:val="double" w:sz="4" w:space="0" w:color="auto"/>
            </w:tcBorders>
            <w:tcMar>
              <w:top w:w="0" w:type="dxa"/>
              <w:left w:w="108" w:type="dxa"/>
              <w:bottom w:w="0" w:type="dxa"/>
              <w:right w:w="108" w:type="dxa"/>
            </w:tcMar>
            <w:vAlign w:val="center"/>
            <w:hideMark/>
          </w:tcPr>
          <w:p w14:paraId="4B228B68" w14:textId="77777777" w:rsidR="00130DDF" w:rsidRPr="00AB2947" w:rsidRDefault="00130DDF" w:rsidP="00C43FA4">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Kiekis (vnt.)</w:t>
            </w:r>
          </w:p>
        </w:tc>
      </w:tr>
      <w:tr w:rsidR="00130DDF" w:rsidRPr="00AB2947" w14:paraId="1ADF9A1F" w14:textId="77777777" w:rsidTr="00C43FA4">
        <w:tc>
          <w:tcPr>
            <w:tcW w:w="400" w:type="pct"/>
            <w:tcBorders>
              <w:top w:val="nil"/>
              <w:left w:val="double" w:sz="4" w:space="0" w:color="auto"/>
              <w:bottom w:val="double" w:sz="4" w:space="0" w:color="auto"/>
              <w:right w:val="single" w:sz="8" w:space="0" w:color="auto"/>
            </w:tcBorders>
            <w:shd w:val="clear" w:color="auto" w:fill="FFFFFF"/>
            <w:tcMar>
              <w:top w:w="0" w:type="dxa"/>
              <w:left w:w="108" w:type="dxa"/>
              <w:bottom w:w="0" w:type="dxa"/>
              <w:right w:w="108" w:type="dxa"/>
            </w:tcMar>
            <w:hideMark/>
          </w:tcPr>
          <w:p w14:paraId="625A884B" w14:textId="77777777" w:rsidR="00130DDF" w:rsidRPr="00AB2947" w:rsidRDefault="00130DDF" w:rsidP="00C43FA4">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 </w:t>
            </w:r>
          </w:p>
        </w:tc>
        <w:tc>
          <w:tcPr>
            <w:tcW w:w="3400" w:type="pct"/>
            <w:tcBorders>
              <w:top w:val="nil"/>
              <w:left w:val="nil"/>
              <w:bottom w:val="double" w:sz="4" w:space="0" w:color="auto"/>
              <w:right w:val="single" w:sz="8" w:space="0" w:color="auto"/>
            </w:tcBorders>
            <w:shd w:val="clear" w:color="auto" w:fill="FFFFFF"/>
            <w:tcMar>
              <w:top w:w="0" w:type="dxa"/>
              <w:left w:w="108" w:type="dxa"/>
              <w:bottom w:w="0" w:type="dxa"/>
              <w:right w:w="108" w:type="dxa"/>
            </w:tcMar>
            <w:hideMark/>
          </w:tcPr>
          <w:p w14:paraId="462B8288" w14:textId="77777777" w:rsidR="00130DDF" w:rsidRPr="00AB2947" w:rsidRDefault="00130DDF" w:rsidP="00C43FA4">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 </w:t>
            </w:r>
          </w:p>
        </w:tc>
        <w:tc>
          <w:tcPr>
            <w:tcW w:w="1150" w:type="pct"/>
            <w:tcBorders>
              <w:top w:val="nil"/>
              <w:left w:val="nil"/>
              <w:bottom w:val="double" w:sz="4" w:space="0" w:color="auto"/>
              <w:right w:val="double" w:sz="4" w:space="0" w:color="auto"/>
            </w:tcBorders>
            <w:shd w:val="clear" w:color="auto" w:fill="FFFFFF"/>
            <w:tcMar>
              <w:top w:w="0" w:type="dxa"/>
              <w:left w:w="108" w:type="dxa"/>
              <w:bottom w:w="0" w:type="dxa"/>
              <w:right w:w="108" w:type="dxa"/>
            </w:tcMar>
            <w:hideMark/>
          </w:tcPr>
          <w:p w14:paraId="0E3B7AB8" w14:textId="77777777" w:rsidR="00130DDF" w:rsidRPr="00AB2947" w:rsidRDefault="00130DDF" w:rsidP="00C43FA4">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 </w:t>
            </w:r>
          </w:p>
        </w:tc>
      </w:tr>
    </w:tbl>
    <w:p w14:paraId="0F28505C" w14:textId="77777777" w:rsidR="00130DDF" w:rsidRPr="00AB2947" w:rsidRDefault="00130DDF" w:rsidP="00130DDF">
      <w:pPr>
        <w:spacing w:after="0" w:line="240" w:lineRule="auto"/>
        <w:jc w:val="center"/>
        <w:rPr>
          <w:rFonts w:ascii="Times New Roman" w:hAnsi="Times New Roman" w:cs="Times New Roman"/>
          <w:sz w:val="24"/>
          <w:szCs w:val="24"/>
        </w:rPr>
      </w:pPr>
    </w:p>
    <w:p w14:paraId="189F9CA3" w14:textId="77777777" w:rsidR="00130DDF" w:rsidRPr="00AB2947" w:rsidRDefault="00130DDF" w:rsidP="00130DDF">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Jeigu atsisakoma priimti Prekes ar jų dalį dėl Prekių perdavimo metu pastebėtų trūkumų (kiekio, komplektavimo, kokybės ir pan.), jie nurodomi ir aprašomi šioje lentelėje:</w:t>
      </w:r>
    </w:p>
    <w:p w14:paraId="3E48CA12" w14:textId="77777777" w:rsidR="00130DDF" w:rsidRPr="00AB2947" w:rsidRDefault="00130DDF" w:rsidP="00130DDF">
      <w:pPr>
        <w:spacing w:after="0" w:line="240" w:lineRule="auto"/>
        <w:jc w:val="center"/>
        <w:rPr>
          <w:rFonts w:ascii="Times New Roman" w:hAnsi="Times New Roman" w:cs="Times New Roman"/>
          <w:sz w:val="24"/>
          <w:szCs w:val="24"/>
        </w:rPr>
      </w:pPr>
    </w:p>
    <w:tbl>
      <w:tblPr>
        <w:tblW w:w="9637" w:type="dxa"/>
        <w:shd w:val="clear" w:color="auto" w:fill="FFFFFF"/>
        <w:tblCellMar>
          <w:left w:w="0" w:type="dxa"/>
          <w:right w:w="0" w:type="dxa"/>
        </w:tblCellMar>
        <w:tblLook w:val="04A0" w:firstRow="1" w:lastRow="0" w:firstColumn="1" w:lastColumn="0" w:noHBand="0" w:noVBand="1"/>
      </w:tblPr>
      <w:tblGrid>
        <w:gridCol w:w="778"/>
        <w:gridCol w:w="4380"/>
        <w:gridCol w:w="2239"/>
        <w:gridCol w:w="2240"/>
      </w:tblGrid>
      <w:tr w:rsidR="00130DDF" w:rsidRPr="00AB2947" w14:paraId="28664B25" w14:textId="77777777" w:rsidTr="00C43FA4">
        <w:trPr>
          <w:trHeight w:val="1040"/>
        </w:trPr>
        <w:tc>
          <w:tcPr>
            <w:tcW w:w="400" w:type="pct"/>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97CD881" w14:textId="77777777" w:rsidR="00130DDF" w:rsidRPr="00AB2947" w:rsidRDefault="00130DDF" w:rsidP="00C43FA4">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Eil. Nr.</w:t>
            </w:r>
          </w:p>
        </w:tc>
        <w:tc>
          <w:tcPr>
            <w:tcW w:w="2250" w:type="pct"/>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58A76AD" w14:textId="77777777" w:rsidR="00130DDF" w:rsidRPr="00AB2947" w:rsidRDefault="00130DDF" w:rsidP="00C43FA4">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Prekių trūkumų aprašymas</w:t>
            </w:r>
          </w:p>
        </w:tc>
        <w:tc>
          <w:tcPr>
            <w:tcW w:w="1150" w:type="pct"/>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BF78BF5" w14:textId="77777777" w:rsidR="00130DDF" w:rsidRPr="00AB2947" w:rsidRDefault="00130DDF" w:rsidP="00C43FA4">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Numatomas Prekių trūkumų pašalinimo terminas</w:t>
            </w:r>
          </w:p>
        </w:tc>
        <w:tc>
          <w:tcPr>
            <w:tcW w:w="1150" w:type="pct"/>
            <w:tcBorders>
              <w:top w:val="double" w:sz="4" w:space="0" w:color="auto"/>
              <w:left w:val="nil"/>
              <w:bottom w:val="single" w:sz="8" w:space="0" w:color="auto"/>
              <w:right w:val="double" w:sz="4" w:space="0" w:color="auto"/>
            </w:tcBorders>
            <w:tcMar>
              <w:top w:w="0" w:type="dxa"/>
              <w:left w:w="108" w:type="dxa"/>
              <w:bottom w:w="0" w:type="dxa"/>
              <w:right w:w="108" w:type="dxa"/>
            </w:tcMar>
            <w:vAlign w:val="center"/>
            <w:hideMark/>
          </w:tcPr>
          <w:p w14:paraId="62C13049" w14:textId="77777777" w:rsidR="00130DDF" w:rsidRPr="00AB2947" w:rsidRDefault="00130DDF" w:rsidP="00C43FA4">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Pastabos</w:t>
            </w:r>
          </w:p>
        </w:tc>
      </w:tr>
      <w:tr w:rsidR="00130DDF" w:rsidRPr="00AB2947" w14:paraId="2524811D" w14:textId="77777777" w:rsidTr="00C43FA4">
        <w:trPr>
          <w:trHeight w:val="236"/>
        </w:trPr>
        <w:tc>
          <w:tcPr>
            <w:tcW w:w="400" w:type="pct"/>
            <w:tcBorders>
              <w:top w:val="nil"/>
              <w:left w:val="double" w:sz="4" w:space="0" w:color="auto"/>
              <w:bottom w:val="double" w:sz="4" w:space="0" w:color="auto"/>
              <w:right w:val="single" w:sz="8" w:space="0" w:color="auto"/>
            </w:tcBorders>
            <w:shd w:val="clear" w:color="auto" w:fill="FFFFFF"/>
            <w:tcMar>
              <w:top w:w="0" w:type="dxa"/>
              <w:left w:w="108" w:type="dxa"/>
              <w:bottom w:w="0" w:type="dxa"/>
              <w:right w:w="108" w:type="dxa"/>
            </w:tcMar>
            <w:hideMark/>
          </w:tcPr>
          <w:p w14:paraId="775D901F" w14:textId="77777777" w:rsidR="00130DDF" w:rsidRPr="00AB2947" w:rsidRDefault="00130DDF" w:rsidP="00C43FA4">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 </w:t>
            </w:r>
          </w:p>
        </w:tc>
        <w:tc>
          <w:tcPr>
            <w:tcW w:w="2250" w:type="pct"/>
            <w:tcBorders>
              <w:top w:val="nil"/>
              <w:left w:val="nil"/>
              <w:bottom w:val="double" w:sz="4" w:space="0" w:color="auto"/>
              <w:right w:val="single" w:sz="8" w:space="0" w:color="auto"/>
            </w:tcBorders>
            <w:shd w:val="clear" w:color="auto" w:fill="FFFFFF"/>
            <w:tcMar>
              <w:top w:w="0" w:type="dxa"/>
              <w:left w:w="108" w:type="dxa"/>
              <w:bottom w:w="0" w:type="dxa"/>
              <w:right w:w="108" w:type="dxa"/>
            </w:tcMar>
            <w:hideMark/>
          </w:tcPr>
          <w:p w14:paraId="5B6EF29E" w14:textId="77777777" w:rsidR="00130DDF" w:rsidRPr="00AB2947" w:rsidRDefault="00130DDF" w:rsidP="00C43FA4">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 </w:t>
            </w:r>
          </w:p>
        </w:tc>
        <w:tc>
          <w:tcPr>
            <w:tcW w:w="1150" w:type="pct"/>
            <w:tcBorders>
              <w:top w:val="nil"/>
              <w:left w:val="nil"/>
              <w:bottom w:val="double" w:sz="4" w:space="0" w:color="auto"/>
              <w:right w:val="single" w:sz="8" w:space="0" w:color="auto"/>
            </w:tcBorders>
            <w:shd w:val="clear" w:color="auto" w:fill="FFFFFF"/>
            <w:tcMar>
              <w:top w:w="0" w:type="dxa"/>
              <w:left w:w="108" w:type="dxa"/>
              <w:bottom w:w="0" w:type="dxa"/>
              <w:right w:w="108" w:type="dxa"/>
            </w:tcMar>
            <w:hideMark/>
          </w:tcPr>
          <w:p w14:paraId="4A5E6CE4" w14:textId="77777777" w:rsidR="00130DDF" w:rsidRPr="00AB2947" w:rsidRDefault="00130DDF" w:rsidP="00C43FA4">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 </w:t>
            </w:r>
          </w:p>
        </w:tc>
        <w:tc>
          <w:tcPr>
            <w:tcW w:w="1150" w:type="pct"/>
            <w:tcBorders>
              <w:top w:val="nil"/>
              <w:left w:val="nil"/>
              <w:bottom w:val="double" w:sz="4" w:space="0" w:color="auto"/>
              <w:right w:val="double" w:sz="4" w:space="0" w:color="auto"/>
            </w:tcBorders>
            <w:shd w:val="clear" w:color="auto" w:fill="FFFFFF"/>
            <w:tcMar>
              <w:top w:w="0" w:type="dxa"/>
              <w:left w:w="108" w:type="dxa"/>
              <w:bottom w:w="0" w:type="dxa"/>
              <w:right w:w="108" w:type="dxa"/>
            </w:tcMar>
            <w:hideMark/>
          </w:tcPr>
          <w:p w14:paraId="23844A56" w14:textId="77777777" w:rsidR="00130DDF" w:rsidRPr="00AB2947" w:rsidRDefault="00130DDF" w:rsidP="00C43FA4">
            <w:pPr>
              <w:spacing w:after="0" w:line="240" w:lineRule="auto"/>
              <w:jc w:val="center"/>
              <w:rPr>
                <w:rFonts w:ascii="Times New Roman" w:hAnsi="Times New Roman" w:cs="Times New Roman"/>
                <w:sz w:val="24"/>
                <w:szCs w:val="24"/>
              </w:rPr>
            </w:pPr>
            <w:r w:rsidRPr="00AB2947">
              <w:rPr>
                <w:rFonts w:ascii="Times New Roman" w:hAnsi="Times New Roman" w:cs="Times New Roman"/>
                <w:sz w:val="24"/>
                <w:szCs w:val="24"/>
              </w:rPr>
              <w:t> </w:t>
            </w:r>
          </w:p>
        </w:tc>
      </w:tr>
    </w:tbl>
    <w:p w14:paraId="0479EE09" w14:textId="77777777" w:rsidR="00130DDF" w:rsidRPr="00AB2947" w:rsidRDefault="00130DDF" w:rsidP="00130DDF">
      <w:pPr>
        <w:spacing w:after="0" w:line="240" w:lineRule="auto"/>
        <w:jc w:val="center"/>
        <w:rPr>
          <w:rFonts w:ascii="Times New Roman" w:hAnsi="Times New Roman" w:cs="Times New Roman"/>
          <w:sz w:val="24"/>
          <w:szCs w:val="24"/>
        </w:rPr>
      </w:pPr>
    </w:p>
    <w:p w14:paraId="54AD8119" w14:textId="77777777" w:rsidR="00130DDF" w:rsidRPr="00AB2947" w:rsidRDefault="00130DDF" w:rsidP="00130DDF">
      <w:pPr>
        <w:spacing w:after="0" w:line="240" w:lineRule="auto"/>
        <w:jc w:val="center"/>
        <w:rPr>
          <w:rFonts w:ascii="Times New Roman" w:hAnsi="Times New Roman" w:cs="Times New Roman"/>
          <w:sz w:val="24"/>
          <w:szCs w:val="24"/>
        </w:rPr>
      </w:pPr>
    </w:p>
    <w:tbl>
      <w:tblPr>
        <w:tblW w:w="9630" w:type="dxa"/>
        <w:shd w:val="clear" w:color="auto" w:fill="FFFFFF"/>
        <w:tblCellMar>
          <w:left w:w="0" w:type="dxa"/>
          <w:right w:w="0" w:type="dxa"/>
        </w:tblCellMar>
        <w:tblLook w:val="04A0" w:firstRow="1" w:lastRow="0" w:firstColumn="1" w:lastColumn="0" w:noHBand="0" w:noVBand="1"/>
      </w:tblPr>
      <w:tblGrid>
        <w:gridCol w:w="4176"/>
        <w:gridCol w:w="1407"/>
        <w:gridCol w:w="4047"/>
      </w:tblGrid>
      <w:tr w:rsidR="00130DDF" w:rsidRPr="00AB2947" w14:paraId="48F265A8" w14:textId="77777777" w:rsidTr="00C43FA4">
        <w:tc>
          <w:tcPr>
            <w:tcW w:w="5575" w:type="dxa"/>
            <w:gridSpan w:val="2"/>
            <w:shd w:val="clear" w:color="auto" w:fill="FFFFFF"/>
            <w:tcMar>
              <w:top w:w="0" w:type="dxa"/>
              <w:left w:w="108" w:type="dxa"/>
              <w:bottom w:w="0" w:type="dxa"/>
              <w:right w:w="108" w:type="dxa"/>
            </w:tcMar>
            <w:hideMark/>
          </w:tcPr>
          <w:p w14:paraId="1F3E6DE8" w14:textId="77777777" w:rsidR="00130DDF" w:rsidRPr="00AB2947" w:rsidRDefault="00130DDF" w:rsidP="00C43FA4">
            <w:pPr>
              <w:spacing w:after="0" w:line="240" w:lineRule="auto"/>
              <w:rPr>
                <w:rFonts w:ascii="Times New Roman" w:hAnsi="Times New Roman" w:cs="Times New Roman"/>
                <w:sz w:val="24"/>
                <w:szCs w:val="24"/>
              </w:rPr>
            </w:pPr>
            <w:r w:rsidRPr="00AB2947">
              <w:rPr>
                <w:rFonts w:ascii="Times New Roman" w:hAnsi="Times New Roman" w:cs="Times New Roman"/>
                <w:b/>
                <w:bCs/>
                <w:sz w:val="24"/>
                <w:szCs w:val="24"/>
              </w:rPr>
              <w:t>PREKES PRIĖMĖ</w:t>
            </w:r>
          </w:p>
          <w:p w14:paraId="390B1E3F" w14:textId="77777777" w:rsidR="00130DDF" w:rsidRPr="00AB2947" w:rsidRDefault="00130DDF" w:rsidP="00C43FA4">
            <w:pPr>
              <w:spacing w:after="0" w:line="240" w:lineRule="auto"/>
              <w:rPr>
                <w:rFonts w:ascii="Times New Roman" w:hAnsi="Times New Roman" w:cs="Times New Roman"/>
                <w:sz w:val="24"/>
                <w:szCs w:val="24"/>
              </w:rPr>
            </w:pPr>
          </w:p>
          <w:p w14:paraId="7A941CDE" w14:textId="77777777" w:rsidR="00130DDF" w:rsidRPr="00AB2947" w:rsidRDefault="00130DDF" w:rsidP="00C43FA4">
            <w:pPr>
              <w:spacing w:after="0" w:line="240" w:lineRule="auto"/>
              <w:rPr>
                <w:rFonts w:ascii="Times New Roman" w:hAnsi="Times New Roman" w:cs="Times New Roman"/>
                <w:sz w:val="24"/>
                <w:szCs w:val="24"/>
              </w:rPr>
            </w:pPr>
            <w:r w:rsidRPr="00AB2947">
              <w:rPr>
                <w:rFonts w:ascii="Times New Roman" w:hAnsi="Times New Roman" w:cs="Times New Roman"/>
                <w:b/>
                <w:bCs/>
                <w:sz w:val="24"/>
                <w:szCs w:val="24"/>
              </w:rPr>
              <w:t>Lietuvos Respublikos žvalgybos kontrolierių įstaiga</w:t>
            </w:r>
          </w:p>
        </w:tc>
        <w:tc>
          <w:tcPr>
            <w:tcW w:w="4062" w:type="dxa"/>
            <w:shd w:val="clear" w:color="auto" w:fill="FFFFFF"/>
            <w:tcMar>
              <w:top w:w="0" w:type="dxa"/>
              <w:left w:w="108" w:type="dxa"/>
              <w:bottom w:w="0" w:type="dxa"/>
              <w:right w:w="108" w:type="dxa"/>
            </w:tcMar>
            <w:hideMark/>
          </w:tcPr>
          <w:p w14:paraId="1F246384" w14:textId="77777777" w:rsidR="00130DDF" w:rsidRPr="00AB2947" w:rsidRDefault="00130DDF" w:rsidP="00C43FA4">
            <w:pPr>
              <w:spacing w:after="0" w:line="240" w:lineRule="auto"/>
              <w:rPr>
                <w:rFonts w:ascii="Times New Roman" w:hAnsi="Times New Roman" w:cs="Times New Roman"/>
                <w:sz w:val="24"/>
                <w:szCs w:val="24"/>
              </w:rPr>
            </w:pPr>
            <w:r w:rsidRPr="00AB2947">
              <w:rPr>
                <w:rFonts w:ascii="Times New Roman" w:hAnsi="Times New Roman" w:cs="Times New Roman"/>
                <w:b/>
                <w:bCs/>
                <w:sz w:val="24"/>
                <w:szCs w:val="24"/>
              </w:rPr>
              <w:t>PREKES PERDAVĖ</w:t>
            </w:r>
          </w:p>
          <w:p w14:paraId="520A83F6" w14:textId="77777777" w:rsidR="00130DDF" w:rsidRPr="00AB2947" w:rsidRDefault="00130DDF" w:rsidP="00C43FA4">
            <w:pPr>
              <w:spacing w:after="0" w:line="240" w:lineRule="auto"/>
              <w:rPr>
                <w:rFonts w:ascii="Times New Roman" w:hAnsi="Times New Roman" w:cs="Times New Roman"/>
                <w:sz w:val="24"/>
                <w:szCs w:val="24"/>
              </w:rPr>
            </w:pPr>
          </w:p>
          <w:p w14:paraId="7875595E" w14:textId="77777777" w:rsidR="00130DDF" w:rsidRPr="00AB2947" w:rsidRDefault="00130DDF" w:rsidP="00C43FA4">
            <w:pPr>
              <w:spacing w:after="0" w:line="240" w:lineRule="auto"/>
              <w:rPr>
                <w:rFonts w:ascii="Times New Roman" w:hAnsi="Times New Roman" w:cs="Times New Roman"/>
                <w:sz w:val="24"/>
                <w:szCs w:val="24"/>
              </w:rPr>
            </w:pPr>
            <w:r w:rsidRPr="00AB2947">
              <w:rPr>
                <w:rFonts w:ascii="Times New Roman" w:hAnsi="Times New Roman" w:cs="Times New Roman"/>
                <w:b/>
                <w:bCs/>
                <w:sz w:val="24"/>
                <w:szCs w:val="24"/>
              </w:rPr>
              <w:t>(</w:t>
            </w:r>
            <w:r w:rsidRPr="00AB2947">
              <w:rPr>
                <w:rFonts w:ascii="Times New Roman" w:hAnsi="Times New Roman" w:cs="Times New Roman"/>
                <w:b/>
                <w:bCs/>
                <w:i/>
                <w:iCs/>
                <w:sz w:val="24"/>
                <w:szCs w:val="24"/>
              </w:rPr>
              <w:t>Pardavėjo pavadinimas</w:t>
            </w:r>
            <w:r w:rsidRPr="00AB2947">
              <w:rPr>
                <w:rFonts w:ascii="Times New Roman" w:hAnsi="Times New Roman" w:cs="Times New Roman"/>
                <w:b/>
                <w:bCs/>
                <w:sz w:val="24"/>
                <w:szCs w:val="24"/>
              </w:rPr>
              <w:t>)</w:t>
            </w:r>
          </w:p>
        </w:tc>
      </w:tr>
      <w:tr w:rsidR="00130DDF" w:rsidRPr="00AB2947" w14:paraId="59B7413B" w14:textId="77777777" w:rsidTr="00C43FA4">
        <w:trPr>
          <w:trHeight w:val="866"/>
        </w:trPr>
        <w:tc>
          <w:tcPr>
            <w:tcW w:w="4077" w:type="dxa"/>
            <w:shd w:val="clear" w:color="auto" w:fill="FFFFFF"/>
            <w:tcMar>
              <w:top w:w="0" w:type="dxa"/>
              <w:left w:w="108" w:type="dxa"/>
              <w:bottom w:w="0" w:type="dxa"/>
              <w:right w:w="108" w:type="dxa"/>
            </w:tcMar>
            <w:hideMark/>
          </w:tcPr>
          <w:p w14:paraId="1632B746" w14:textId="77777777" w:rsidR="00130DDF" w:rsidRPr="00AB2947" w:rsidRDefault="00130DDF" w:rsidP="00C43FA4">
            <w:pPr>
              <w:spacing w:after="0" w:line="240" w:lineRule="auto"/>
              <w:rPr>
                <w:rFonts w:ascii="Times New Roman" w:hAnsi="Times New Roman" w:cs="Times New Roman"/>
                <w:sz w:val="24"/>
                <w:szCs w:val="24"/>
              </w:rPr>
            </w:pPr>
          </w:p>
          <w:p w14:paraId="32ADB8B8" w14:textId="77777777" w:rsidR="00130DDF" w:rsidRPr="00AB2947" w:rsidRDefault="00130DDF" w:rsidP="00C43FA4">
            <w:pPr>
              <w:spacing w:after="0" w:line="240" w:lineRule="auto"/>
              <w:rPr>
                <w:rFonts w:ascii="Times New Roman" w:hAnsi="Times New Roman" w:cs="Times New Roman"/>
                <w:sz w:val="24"/>
                <w:szCs w:val="24"/>
              </w:rPr>
            </w:pPr>
            <w:r w:rsidRPr="00AB2947">
              <w:rPr>
                <w:rFonts w:ascii="Times New Roman" w:hAnsi="Times New Roman" w:cs="Times New Roman"/>
                <w:sz w:val="24"/>
                <w:szCs w:val="24"/>
              </w:rPr>
              <w:t>_________________________________</w:t>
            </w:r>
          </w:p>
          <w:p w14:paraId="4D943ED6" w14:textId="77777777" w:rsidR="00130DDF" w:rsidRPr="007220E8" w:rsidRDefault="00130DDF" w:rsidP="00C43FA4">
            <w:pPr>
              <w:spacing w:after="0" w:line="240" w:lineRule="auto"/>
              <w:rPr>
                <w:rFonts w:ascii="Times New Roman" w:hAnsi="Times New Roman" w:cs="Times New Roman"/>
              </w:rPr>
            </w:pPr>
            <w:r w:rsidRPr="00AB2947">
              <w:rPr>
                <w:rFonts w:ascii="Times New Roman" w:hAnsi="Times New Roman" w:cs="Times New Roman"/>
                <w:sz w:val="20"/>
                <w:szCs w:val="20"/>
              </w:rPr>
              <w:t>(</w:t>
            </w:r>
            <w:r w:rsidRPr="007220E8">
              <w:rPr>
                <w:rFonts w:ascii="Times New Roman" w:hAnsi="Times New Roman" w:cs="Times New Roman"/>
                <w:i/>
                <w:iCs/>
              </w:rPr>
              <w:t>atsakingo asmens pareigų pavadinimas,</w:t>
            </w:r>
          </w:p>
          <w:p w14:paraId="4B3B8955" w14:textId="77777777" w:rsidR="00130DDF" w:rsidRPr="00AB2947" w:rsidRDefault="00130DDF" w:rsidP="00C43FA4">
            <w:pPr>
              <w:spacing w:after="0" w:line="240" w:lineRule="auto"/>
              <w:rPr>
                <w:rFonts w:ascii="Times New Roman" w:hAnsi="Times New Roman" w:cs="Times New Roman"/>
                <w:sz w:val="24"/>
                <w:szCs w:val="24"/>
              </w:rPr>
            </w:pPr>
            <w:r w:rsidRPr="007220E8">
              <w:rPr>
                <w:rFonts w:ascii="Times New Roman" w:hAnsi="Times New Roman" w:cs="Times New Roman"/>
                <w:i/>
                <w:iCs/>
              </w:rPr>
              <w:t>vardas ir pavardė, parašas</w:t>
            </w:r>
            <w:r w:rsidRPr="007220E8">
              <w:rPr>
                <w:rFonts w:ascii="Times New Roman" w:hAnsi="Times New Roman" w:cs="Times New Roman"/>
              </w:rPr>
              <w:t>)</w:t>
            </w:r>
          </w:p>
        </w:tc>
        <w:tc>
          <w:tcPr>
            <w:tcW w:w="1498" w:type="dxa"/>
            <w:shd w:val="clear" w:color="auto" w:fill="FFFFFF"/>
            <w:tcMar>
              <w:top w:w="0" w:type="dxa"/>
              <w:left w:w="108" w:type="dxa"/>
              <w:bottom w:w="0" w:type="dxa"/>
              <w:right w:w="108" w:type="dxa"/>
            </w:tcMar>
            <w:hideMark/>
          </w:tcPr>
          <w:p w14:paraId="461069CE" w14:textId="77777777" w:rsidR="00130DDF" w:rsidRPr="00AB2947" w:rsidRDefault="00130DDF" w:rsidP="00C43FA4">
            <w:pPr>
              <w:spacing w:after="0" w:line="240" w:lineRule="auto"/>
              <w:rPr>
                <w:rFonts w:ascii="Times New Roman" w:hAnsi="Times New Roman" w:cs="Times New Roman"/>
                <w:sz w:val="24"/>
                <w:szCs w:val="24"/>
              </w:rPr>
            </w:pPr>
          </w:p>
        </w:tc>
        <w:tc>
          <w:tcPr>
            <w:tcW w:w="4062" w:type="dxa"/>
            <w:shd w:val="clear" w:color="auto" w:fill="FFFFFF"/>
            <w:tcMar>
              <w:top w:w="0" w:type="dxa"/>
              <w:left w:w="108" w:type="dxa"/>
              <w:bottom w:w="0" w:type="dxa"/>
              <w:right w:w="108" w:type="dxa"/>
            </w:tcMar>
            <w:hideMark/>
          </w:tcPr>
          <w:p w14:paraId="7EB7DB33" w14:textId="77777777" w:rsidR="00130DDF" w:rsidRPr="00AB2947" w:rsidRDefault="00130DDF" w:rsidP="00C43FA4">
            <w:pPr>
              <w:spacing w:after="0" w:line="240" w:lineRule="auto"/>
              <w:rPr>
                <w:rFonts w:ascii="Times New Roman" w:hAnsi="Times New Roman" w:cs="Times New Roman"/>
                <w:sz w:val="24"/>
                <w:szCs w:val="24"/>
              </w:rPr>
            </w:pPr>
          </w:p>
          <w:p w14:paraId="6E612BC9" w14:textId="77777777" w:rsidR="00130DDF" w:rsidRPr="00AB2947" w:rsidRDefault="00130DDF" w:rsidP="00C43FA4">
            <w:pPr>
              <w:spacing w:after="0" w:line="240" w:lineRule="auto"/>
              <w:rPr>
                <w:rFonts w:ascii="Times New Roman" w:hAnsi="Times New Roman" w:cs="Times New Roman"/>
                <w:sz w:val="24"/>
                <w:szCs w:val="24"/>
              </w:rPr>
            </w:pPr>
            <w:r w:rsidRPr="00AB2947">
              <w:rPr>
                <w:rFonts w:ascii="Times New Roman" w:hAnsi="Times New Roman" w:cs="Times New Roman"/>
                <w:sz w:val="24"/>
                <w:szCs w:val="24"/>
              </w:rPr>
              <w:t>______________________________</w:t>
            </w:r>
          </w:p>
          <w:p w14:paraId="538254C1" w14:textId="77777777" w:rsidR="00130DDF" w:rsidRDefault="00130DDF" w:rsidP="00C43FA4">
            <w:pPr>
              <w:spacing w:after="0" w:line="240" w:lineRule="auto"/>
              <w:rPr>
                <w:rFonts w:ascii="Times New Roman" w:hAnsi="Times New Roman" w:cs="Times New Roman"/>
              </w:rPr>
            </w:pPr>
            <w:r w:rsidRPr="007220E8">
              <w:rPr>
                <w:rFonts w:ascii="Times New Roman" w:hAnsi="Times New Roman" w:cs="Times New Roman"/>
              </w:rPr>
              <w:t>(</w:t>
            </w:r>
            <w:r w:rsidRPr="007220E8">
              <w:rPr>
                <w:rFonts w:ascii="Times New Roman" w:hAnsi="Times New Roman" w:cs="Times New Roman"/>
                <w:i/>
                <w:iCs/>
              </w:rPr>
              <w:t>atsakingo asmens pareigų pavadinimas,</w:t>
            </w:r>
            <w:r w:rsidRPr="007220E8">
              <w:rPr>
                <w:rFonts w:ascii="Times New Roman" w:hAnsi="Times New Roman" w:cs="Times New Roman"/>
              </w:rPr>
              <w:t> </w:t>
            </w:r>
            <w:r w:rsidRPr="007220E8">
              <w:rPr>
                <w:rFonts w:ascii="Times New Roman" w:hAnsi="Times New Roman" w:cs="Times New Roman"/>
                <w:i/>
                <w:iCs/>
              </w:rPr>
              <w:t>vardas ir pavardė, parašas</w:t>
            </w:r>
            <w:r w:rsidRPr="007220E8">
              <w:rPr>
                <w:rFonts w:ascii="Times New Roman" w:hAnsi="Times New Roman" w:cs="Times New Roman"/>
              </w:rPr>
              <w:t>)</w:t>
            </w:r>
          </w:p>
          <w:p w14:paraId="20D9AC64" w14:textId="77777777" w:rsidR="00130DDF" w:rsidRPr="007220E8" w:rsidRDefault="00130DDF" w:rsidP="00C43FA4">
            <w:pPr>
              <w:spacing w:after="0" w:line="240" w:lineRule="auto"/>
              <w:rPr>
                <w:rFonts w:ascii="Times New Roman" w:hAnsi="Times New Roman" w:cs="Times New Roman"/>
              </w:rPr>
            </w:pPr>
          </w:p>
        </w:tc>
      </w:tr>
      <w:tr w:rsidR="00130DDF" w:rsidRPr="00AB2947" w14:paraId="29EF8F69" w14:textId="77777777" w:rsidTr="00C43FA4">
        <w:tc>
          <w:tcPr>
            <w:tcW w:w="4080" w:type="dxa"/>
            <w:tcBorders>
              <w:top w:val="nil"/>
              <w:left w:val="nil"/>
              <w:bottom w:val="nil"/>
              <w:right w:val="nil"/>
            </w:tcBorders>
            <w:shd w:val="clear" w:color="auto" w:fill="FFFFFF"/>
            <w:vAlign w:val="center"/>
            <w:hideMark/>
          </w:tcPr>
          <w:p w14:paraId="664E6A85" w14:textId="77777777" w:rsidR="00130DDF" w:rsidRPr="00AB2947" w:rsidRDefault="00130DDF" w:rsidP="00C43FA4">
            <w:pPr>
              <w:spacing w:after="0" w:line="240" w:lineRule="auto"/>
              <w:jc w:val="center"/>
              <w:rPr>
                <w:rFonts w:ascii="Times New Roman" w:hAnsi="Times New Roman" w:cs="Times New Roman"/>
                <w:sz w:val="24"/>
                <w:szCs w:val="24"/>
              </w:rPr>
            </w:pPr>
          </w:p>
        </w:tc>
        <w:tc>
          <w:tcPr>
            <w:tcW w:w="1500" w:type="dxa"/>
            <w:tcBorders>
              <w:top w:val="nil"/>
              <w:left w:val="nil"/>
              <w:bottom w:val="nil"/>
              <w:right w:val="nil"/>
            </w:tcBorders>
            <w:shd w:val="clear" w:color="auto" w:fill="FFFFFF"/>
            <w:vAlign w:val="center"/>
            <w:hideMark/>
          </w:tcPr>
          <w:p w14:paraId="69595458" w14:textId="77777777" w:rsidR="00130DDF" w:rsidRPr="00AB2947" w:rsidRDefault="00130DDF" w:rsidP="00C43FA4">
            <w:pPr>
              <w:spacing w:after="0" w:line="240" w:lineRule="auto"/>
              <w:jc w:val="center"/>
              <w:rPr>
                <w:rFonts w:ascii="Times New Roman" w:hAnsi="Times New Roman" w:cs="Times New Roman"/>
                <w:sz w:val="24"/>
                <w:szCs w:val="24"/>
              </w:rPr>
            </w:pPr>
          </w:p>
        </w:tc>
        <w:tc>
          <w:tcPr>
            <w:tcW w:w="4065" w:type="dxa"/>
            <w:tcBorders>
              <w:top w:val="nil"/>
              <w:left w:val="nil"/>
              <w:bottom w:val="nil"/>
              <w:right w:val="nil"/>
            </w:tcBorders>
            <w:shd w:val="clear" w:color="auto" w:fill="FFFFFF"/>
            <w:vAlign w:val="center"/>
            <w:hideMark/>
          </w:tcPr>
          <w:p w14:paraId="2305A09E" w14:textId="77777777" w:rsidR="00130DDF" w:rsidRPr="00AB2947" w:rsidRDefault="00130DDF" w:rsidP="00C43FA4">
            <w:pPr>
              <w:spacing w:after="0" w:line="240" w:lineRule="auto"/>
              <w:jc w:val="center"/>
              <w:rPr>
                <w:rFonts w:ascii="Times New Roman" w:hAnsi="Times New Roman" w:cs="Times New Roman"/>
                <w:sz w:val="24"/>
                <w:szCs w:val="24"/>
              </w:rPr>
            </w:pPr>
          </w:p>
        </w:tc>
      </w:tr>
    </w:tbl>
    <w:p w14:paraId="0711132B" w14:textId="665D89F5" w:rsidR="00926997" w:rsidRDefault="00130DDF" w:rsidP="00130DDF">
      <w:pPr>
        <w:jc w:val="center"/>
      </w:pPr>
      <w:r w:rsidRPr="003B68B8">
        <w:rPr>
          <w:rFonts w:ascii="Times New Roman" w:hAnsi="Times New Roman" w:cs="Times New Roman"/>
        </w:rPr>
        <w:t>_____________</w:t>
      </w:r>
    </w:p>
    <w:sectPr w:rsidR="0092699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D39E7"/>
    <w:multiLevelType w:val="multilevel"/>
    <w:tmpl w:val="CDD05230"/>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155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0B"/>
    <w:rsid w:val="000066F6"/>
    <w:rsid w:val="0002626A"/>
    <w:rsid w:val="000372FB"/>
    <w:rsid w:val="000B649C"/>
    <w:rsid w:val="000C4924"/>
    <w:rsid w:val="000D6F51"/>
    <w:rsid w:val="001023B9"/>
    <w:rsid w:val="00112F90"/>
    <w:rsid w:val="00130DDF"/>
    <w:rsid w:val="00166024"/>
    <w:rsid w:val="00174E33"/>
    <w:rsid w:val="00181C0B"/>
    <w:rsid w:val="001A459F"/>
    <w:rsid w:val="001B66FF"/>
    <w:rsid w:val="001F4EE3"/>
    <w:rsid w:val="00203BB3"/>
    <w:rsid w:val="00244C17"/>
    <w:rsid w:val="002B1A23"/>
    <w:rsid w:val="002D1075"/>
    <w:rsid w:val="00303B3E"/>
    <w:rsid w:val="00330629"/>
    <w:rsid w:val="00350DD2"/>
    <w:rsid w:val="003547F8"/>
    <w:rsid w:val="00367C35"/>
    <w:rsid w:val="003D0FC3"/>
    <w:rsid w:val="003D7870"/>
    <w:rsid w:val="00432E07"/>
    <w:rsid w:val="00476D13"/>
    <w:rsid w:val="004B3113"/>
    <w:rsid w:val="004E7540"/>
    <w:rsid w:val="0055315C"/>
    <w:rsid w:val="005769E5"/>
    <w:rsid w:val="005E3F39"/>
    <w:rsid w:val="006935C8"/>
    <w:rsid w:val="006B343B"/>
    <w:rsid w:val="006C5FCC"/>
    <w:rsid w:val="006F1F3E"/>
    <w:rsid w:val="006F2FE5"/>
    <w:rsid w:val="00713B53"/>
    <w:rsid w:val="0072686E"/>
    <w:rsid w:val="007A6873"/>
    <w:rsid w:val="00821011"/>
    <w:rsid w:val="008222A1"/>
    <w:rsid w:val="0083305D"/>
    <w:rsid w:val="00850AF7"/>
    <w:rsid w:val="008B00C7"/>
    <w:rsid w:val="008B28A6"/>
    <w:rsid w:val="008D69BC"/>
    <w:rsid w:val="00926997"/>
    <w:rsid w:val="00930D15"/>
    <w:rsid w:val="0094287D"/>
    <w:rsid w:val="00975BCB"/>
    <w:rsid w:val="00995437"/>
    <w:rsid w:val="009C48E1"/>
    <w:rsid w:val="009D3C1B"/>
    <w:rsid w:val="00A10413"/>
    <w:rsid w:val="00A605B7"/>
    <w:rsid w:val="00A62881"/>
    <w:rsid w:val="00A65DD0"/>
    <w:rsid w:val="00A81632"/>
    <w:rsid w:val="00A906A0"/>
    <w:rsid w:val="00A97749"/>
    <w:rsid w:val="00AA2B99"/>
    <w:rsid w:val="00AD765C"/>
    <w:rsid w:val="00B054BC"/>
    <w:rsid w:val="00B33A02"/>
    <w:rsid w:val="00B4269C"/>
    <w:rsid w:val="00B8324C"/>
    <w:rsid w:val="00BF1660"/>
    <w:rsid w:val="00C96424"/>
    <w:rsid w:val="00CD4893"/>
    <w:rsid w:val="00CF5295"/>
    <w:rsid w:val="00D340BC"/>
    <w:rsid w:val="00D62778"/>
    <w:rsid w:val="00D778B7"/>
    <w:rsid w:val="00D9582A"/>
    <w:rsid w:val="00DA04F7"/>
    <w:rsid w:val="00DA6704"/>
    <w:rsid w:val="00DA6FEB"/>
    <w:rsid w:val="00E04487"/>
    <w:rsid w:val="00E04548"/>
    <w:rsid w:val="00E20C36"/>
    <w:rsid w:val="00E622C6"/>
    <w:rsid w:val="00EE7782"/>
    <w:rsid w:val="00F66DEA"/>
    <w:rsid w:val="00F86941"/>
    <w:rsid w:val="00FE048E"/>
    <w:rsid w:val="00FF69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F096"/>
  <w15:chartTrackingRefBased/>
  <w15:docId w15:val="{76B0FC10-5606-49CC-960B-9FD6E048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0DDF"/>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181C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81C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81C0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81C0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181C0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181C0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181C0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181C0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181C0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1C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1C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1C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1C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1C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1C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1C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1C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1C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1C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81C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1C0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81C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1C0B"/>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181C0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1C0B"/>
    <w:pPr>
      <w:spacing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181C0B"/>
    <w:rPr>
      <w:i/>
      <w:iCs/>
      <w:color w:val="0F4761" w:themeColor="accent1" w:themeShade="BF"/>
    </w:rPr>
  </w:style>
  <w:style w:type="paragraph" w:styleId="Iskirtacitata">
    <w:name w:val="Intense Quote"/>
    <w:basedOn w:val="prastasis"/>
    <w:next w:val="prastasis"/>
    <w:link w:val="IskirtacitataDiagrama"/>
    <w:uiPriority w:val="30"/>
    <w:qFormat/>
    <w:rsid w:val="00181C0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181C0B"/>
    <w:rPr>
      <w:i/>
      <w:iCs/>
      <w:color w:val="0F4761" w:themeColor="accent1" w:themeShade="BF"/>
    </w:rPr>
  </w:style>
  <w:style w:type="character" w:styleId="Rykinuoroda">
    <w:name w:val="Intense Reference"/>
    <w:basedOn w:val="Numatytasispastraiposriftas"/>
    <w:uiPriority w:val="32"/>
    <w:qFormat/>
    <w:rsid w:val="00181C0B"/>
    <w:rPr>
      <w:b/>
      <w:bCs/>
      <w:smallCaps/>
      <w:color w:val="0F4761" w:themeColor="accent1" w:themeShade="BF"/>
      <w:spacing w:val="5"/>
    </w:rPr>
  </w:style>
  <w:style w:type="table" w:styleId="Lentelstinklelis">
    <w:name w:val="Table Grid"/>
    <w:basedOn w:val="prastojilentel"/>
    <w:uiPriority w:val="39"/>
    <w:rsid w:val="00E0454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B66FF"/>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B66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B66FF"/>
    <w:pPr>
      <w:spacing w:after="0" w:line="300"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B66FF"/>
    <w:rPr>
      <w:rFonts w:eastAsiaTheme="minorEastAsia"/>
      <w:kern w:val="0"/>
      <w:sz w:val="21"/>
      <w:szCs w:val="20"/>
      <w:lang w:eastAsia="lt-LT"/>
      <w14:ligatures w14:val="none"/>
    </w:rPr>
  </w:style>
  <w:style w:type="character" w:customStyle="1" w:styleId="Heading2">
    <w:name w:val="Heading #2_"/>
    <w:link w:val="Heading20"/>
    <w:locked/>
    <w:rsid w:val="001B66FF"/>
    <w:rPr>
      <w:rFonts w:ascii="Times New Roman" w:eastAsia="Times New Roman" w:hAnsi="Times New Roman" w:cs="Times New Roman"/>
      <w:b/>
      <w:bCs/>
      <w:shd w:val="clear" w:color="auto" w:fill="FFFFFF"/>
    </w:rPr>
  </w:style>
  <w:style w:type="paragraph" w:customStyle="1" w:styleId="Heading20">
    <w:name w:val="Heading #2"/>
    <w:basedOn w:val="prastasis"/>
    <w:link w:val="Heading2"/>
    <w:rsid w:val="001B66FF"/>
    <w:pPr>
      <w:widowControl w:val="0"/>
      <w:shd w:val="clear" w:color="auto" w:fill="FFFFFF"/>
      <w:spacing w:after="260" w:line="240" w:lineRule="auto"/>
      <w:jc w:val="center"/>
      <w:outlineLvl w:val="1"/>
    </w:pPr>
    <w:rPr>
      <w:rFonts w:ascii="Times New Roman" w:eastAsia="Times New Roman" w:hAnsi="Times New Roman" w:cs="Times New Roman"/>
      <w:b/>
      <w:bCs/>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ubenchmark.net/high_end_cpus.html" TargetMode="External"/><Relationship Id="rId5" Type="http://schemas.openxmlformats.org/officeDocument/2006/relationships/hyperlink" Target="http://www.cpubenchmark.net/high_end_cpu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14</Pages>
  <Words>26436</Words>
  <Characters>15069</Characters>
  <Application>Microsoft Office Word</Application>
  <DocSecurity>0</DocSecurity>
  <Lines>125</Lines>
  <Paragraphs>82</Paragraphs>
  <ScaleCrop>false</ScaleCrop>
  <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Kulbinskaitė</dc:creator>
  <cp:keywords/>
  <dc:description/>
  <cp:lastModifiedBy>Danguolė Kulbinskaitė</cp:lastModifiedBy>
  <cp:revision>81</cp:revision>
  <dcterms:created xsi:type="dcterms:W3CDTF">2025-09-01T07:38:00Z</dcterms:created>
  <dcterms:modified xsi:type="dcterms:W3CDTF">2026-03-12T09:36:00Z</dcterms:modified>
</cp:coreProperties>
</file>