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B24B" w14:textId="03202ED6" w:rsidR="00344636" w:rsidRPr="00311453" w:rsidRDefault="00311453" w:rsidP="00311453">
      <w:pPr>
        <w:keepNext/>
        <w:keepLines/>
        <w:pBdr>
          <w:bottom w:val="single" w:sz="4" w:space="2" w:color="ED7D31" w:themeColor="accent2"/>
        </w:pBdr>
        <w:jc w:val="right"/>
        <w:outlineLvl w:val="0"/>
        <w:rPr>
          <w:rFonts w:eastAsiaTheme="majorEastAsia"/>
          <w:color w:val="0070C0"/>
          <w:lang w:eastAsia="lt-LT"/>
        </w:rPr>
      </w:pPr>
      <w:bookmarkStart w:id="0" w:name="_Toc214454396"/>
      <w:bookmarkStart w:id="1" w:name="_Hlk214433095"/>
      <w:r w:rsidRPr="00FE6542">
        <w:rPr>
          <w:rFonts w:eastAsiaTheme="majorEastAsia"/>
          <w:color w:val="0070C0"/>
          <w:lang w:eastAsia="lt-LT"/>
        </w:rPr>
        <w:t xml:space="preserve">Pirkimo sąlygų </w:t>
      </w:r>
      <w:r>
        <w:rPr>
          <w:rFonts w:eastAsiaTheme="majorEastAsia"/>
          <w:color w:val="0070C0"/>
          <w:lang w:eastAsia="lt-LT"/>
        </w:rPr>
        <w:t>2</w:t>
      </w:r>
      <w:r w:rsidRPr="00FE6542">
        <w:rPr>
          <w:rFonts w:eastAsiaTheme="majorEastAsia"/>
          <w:color w:val="0070C0"/>
          <w:lang w:eastAsia="lt-LT"/>
        </w:rPr>
        <w:t xml:space="preserve"> priedas „</w:t>
      </w:r>
      <w:r>
        <w:rPr>
          <w:rFonts w:eastAsiaTheme="majorEastAsia"/>
          <w:color w:val="0070C0"/>
          <w:lang w:eastAsia="lt-LT"/>
        </w:rPr>
        <w:t>Techninė specifikacija</w:t>
      </w:r>
      <w:r w:rsidRPr="00FE6542">
        <w:rPr>
          <w:rFonts w:eastAsiaTheme="majorEastAsia"/>
          <w:color w:val="0070C0"/>
          <w:lang w:eastAsia="lt-LT"/>
        </w:rPr>
        <w:t>“</w:t>
      </w:r>
      <w:bookmarkEnd w:id="0"/>
      <w:bookmarkEnd w:id="1"/>
    </w:p>
    <w:p w14:paraId="1E74AECE" w14:textId="77777777" w:rsidR="00344636" w:rsidRPr="00347271" w:rsidRDefault="00344636" w:rsidP="00344636">
      <w:pPr>
        <w:jc w:val="center"/>
        <w:rPr>
          <w:rFonts w:ascii="Times New Roman" w:hAnsi="Times New Roman" w:cs="Times New Roman"/>
          <w:b/>
          <w:bCs/>
        </w:rPr>
      </w:pPr>
      <w:r w:rsidRPr="00347271">
        <w:rPr>
          <w:rFonts w:ascii="Times New Roman" w:hAnsi="Times New Roman" w:cs="Times New Roman"/>
          <w:b/>
          <w:bCs/>
        </w:rPr>
        <w:t>TECHNINĖ SPECIFIKACIJA</w:t>
      </w:r>
    </w:p>
    <w:p w14:paraId="7D62DA37" w14:textId="77777777" w:rsidR="00344636" w:rsidRPr="00347271" w:rsidRDefault="00344636" w:rsidP="00344636">
      <w:pPr>
        <w:spacing w:after="0" w:line="240" w:lineRule="auto"/>
        <w:ind w:firstLine="1296"/>
        <w:jc w:val="both"/>
        <w:rPr>
          <w:rFonts w:ascii="Times New Roman" w:hAnsi="Times New Roman" w:cs="Times New Roman"/>
        </w:rPr>
      </w:pPr>
      <w:r w:rsidRPr="00347271">
        <w:rPr>
          <w:rFonts w:ascii="Times New Roman" w:hAnsi="Times New Roman" w:cs="Times New Roman"/>
        </w:rPr>
        <w:t xml:space="preserve">1. Jei techninėje specifikacijoje nurodytas standartas, techninis liudijimas ar bendrosios techninės specifikacijos, tiekėjas gali siūlyti </w:t>
      </w:r>
      <w:r w:rsidRPr="00347271">
        <w:rPr>
          <w:rFonts w:ascii="Times New Roman" w:hAnsi="Times New Roman" w:cs="Times New Roman"/>
          <w:i/>
        </w:rPr>
        <w:t>lygiaverčius</w:t>
      </w:r>
      <w:r w:rsidRPr="00347271">
        <w:rPr>
          <w:rFonts w:ascii="Times New Roman"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347271">
        <w:rPr>
          <w:rFonts w:ascii="Times New Roman" w:hAnsi="Times New Roman" w:cs="Times New Roman"/>
          <w:i/>
        </w:rPr>
        <w:t>lygiaverčius</w:t>
      </w:r>
      <w:r w:rsidRPr="00347271">
        <w:rPr>
          <w:rFonts w:ascii="Times New Roman" w:hAnsi="Times New Roman" w:cs="Times New Roman"/>
        </w:rPr>
        <w:t>.</w:t>
      </w:r>
    </w:p>
    <w:p w14:paraId="545A77D3" w14:textId="46EBB556" w:rsidR="00344636" w:rsidRPr="00347271" w:rsidRDefault="00344636" w:rsidP="00344636">
      <w:pPr>
        <w:spacing w:after="0" w:line="240" w:lineRule="auto"/>
        <w:ind w:firstLine="1296"/>
        <w:jc w:val="both"/>
        <w:rPr>
          <w:rFonts w:ascii="Times New Roman" w:hAnsi="Times New Roman" w:cs="Times New Roman"/>
          <w:u w:val="single"/>
        </w:rPr>
      </w:pPr>
      <w:r w:rsidRPr="00347271">
        <w:rPr>
          <w:rFonts w:ascii="Times New Roman" w:hAnsi="Times New Roman" w:cs="Times New Roman"/>
        </w:rPr>
        <w:t xml:space="preserve">2. Tiekėjo siūlomos prekės turi atitikti techninės specifikacijos reikalaujamas charakteristikas. Įrodymui, </w:t>
      </w:r>
      <w:r w:rsidRPr="00347271">
        <w:rPr>
          <w:rFonts w:ascii="Times New Roman" w:hAnsi="Times New Roman" w:cs="Times New Roman"/>
          <w:i/>
        </w:rPr>
        <w:t>kartu su pasiūlymu</w:t>
      </w:r>
      <w:r w:rsidRPr="00347271">
        <w:rPr>
          <w:rFonts w:ascii="Times New Roman" w:hAnsi="Times New Roman" w:cs="Times New Roman"/>
        </w:rPr>
        <w:t xml:space="preserve">, </w:t>
      </w:r>
      <w:r w:rsidRPr="00347271">
        <w:rPr>
          <w:rFonts w:ascii="Times New Roman" w:hAnsi="Times New Roman" w:cs="Times New Roman"/>
          <w:u w:val="single"/>
        </w:rPr>
        <w:t>pateikiama gamintojų siūlomų prekių katalogai arba kiti prekių techninių charakteristikų aprašymai, patvirtinti gamintojo (jei gamintojo kataloge neišsamiai atsispindi siūlomos prekės atitikimas techninės specifikacijos reikalavimams) su vertimu į lietuvių kalbą dėl prekių reikalaujamų techninių parametrų aprašymų, sertifikatai.</w:t>
      </w:r>
      <w:r w:rsidRPr="00347271">
        <w:rPr>
          <w:rFonts w:ascii="Times New Roman" w:hAnsi="Times New Roman" w:cs="Times New Roman"/>
        </w:rPr>
        <w:t xml:space="preserve"> Teikiamuose dokumentuose tiekėjas turi </w:t>
      </w:r>
      <w:r w:rsidRPr="00347271">
        <w:rPr>
          <w:rFonts w:ascii="Times New Roman" w:hAnsi="Times New Roman" w:cs="Times New Roman"/>
          <w:i/>
        </w:rPr>
        <w:t>grafiškai nurodyti (pažymėti)</w:t>
      </w:r>
      <w:r w:rsidRPr="00347271">
        <w:rPr>
          <w:rFonts w:ascii="Times New Roman"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r w:rsidRPr="00347271">
        <w:rPr>
          <w:rFonts w:ascii="Times New Roman" w:hAnsi="Times New Roman" w:cs="Times New Roman"/>
          <w:u w:val="single"/>
        </w:rPr>
        <w:t>Kiti gamintojo dokumentai, nenurodyti šiame punkte, nebus laikomi pakankama ir patikima informacija vertinimui atlikti.</w:t>
      </w:r>
    </w:p>
    <w:p w14:paraId="2DB3BFA2" w14:textId="74179802" w:rsidR="00344636" w:rsidRPr="00347271" w:rsidRDefault="00344636" w:rsidP="00344636">
      <w:pPr>
        <w:spacing w:after="0" w:line="240" w:lineRule="auto"/>
        <w:ind w:firstLine="1296"/>
        <w:jc w:val="both"/>
        <w:rPr>
          <w:rFonts w:ascii="Times New Roman" w:hAnsi="Times New Roman" w:cs="Times New Roman"/>
          <w:u w:val="single"/>
        </w:rPr>
      </w:pPr>
      <w:r w:rsidRPr="00347271">
        <w:rPr>
          <w:rFonts w:ascii="Times New Roman" w:hAnsi="Times New Roman" w:cs="Times New Roman"/>
        </w:rPr>
        <w:t xml:space="preserve">3. Prekės turi būti pristatytos, įdiegtos (instaliuotos) bei apmokytas Perkančiosios organizacijos personalas dirbti su Prekėmis, ne vėliau kaip per 60 (šešiasdešimt) </w:t>
      </w:r>
      <w:r w:rsidR="00311453">
        <w:rPr>
          <w:rFonts w:ascii="Times New Roman" w:hAnsi="Times New Roman" w:cs="Times New Roman"/>
        </w:rPr>
        <w:t xml:space="preserve">kalendorinių </w:t>
      </w:r>
      <w:r w:rsidRPr="00347271">
        <w:rPr>
          <w:rFonts w:ascii="Times New Roman" w:hAnsi="Times New Roman" w:cs="Times New Roman"/>
        </w:rPr>
        <w:t>dienų nuo Prekių viešojo pirkimo – pardavimo sutarties įsigaliojimo dienos į VšĮ Pasvalio ligoninę, adresu: Geležinkeliečių g. 70,</w:t>
      </w:r>
      <w:r w:rsidR="00311453">
        <w:rPr>
          <w:rFonts w:ascii="Times New Roman" w:hAnsi="Times New Roman" w:cs="Times New Roman"/>
        </w:rPr>
        <w:t xml:space="preserve"> LT-39122</w:t>
      </w:r>
      <w:r w:rsidRPr="00347271">
        <w:rPr>
          <w:rFonts w:ascii="Times New Roman" w:hAnsi="Times New Roman" w:cs="Times New Roman"/>
        </w:rPr>
        <w:t xml:space="preserve"> Pasvalys. </w:t>
      </w:r>
    </w:p>
    <w:p w14:paraId="63CB657E" w14:textId="77777777" w:rsidR="00344636" w:rsidRPr="00347271" w:rsidRDefault="00344636" w:rsidP="00344636">
      <w:pPr>
        <w:spacing w:after="0" w:line="240" w:lineRule="auto"/>
        <w:ind w:firstLine="1296"/>
        <w:jc w:val="both"/>
        <w:rPr>
          <w:rFonts w:ascii="Times New Roman" w:hAnsi="Times New Roman" w:cs="Times New Roman"/>
          <w:u w:val="single"/>
        </w:rPr>
      </w:pPr>
      <w:r w:rsidRPr="00347271">
        <w:rPr>
          <w:rFonts w:ascii="Times New Roman" w:hAnsi="Times New Roman" w:cs="Times New Roman"/>
        </w:rPr>
        <w:t>4. Į pasiūlymo kainą turi būti įskaičiuotas siūlomų Prekių pristatymas į VšĮ Pasvalio ligoninę,  instaliavimas bei personalo apmokymas.</w:t>
      </w:r>
    </w:p>
    <w:p w14:paraId="0D018318" w14:textId="77777777" w:rsidR="00344636" w:rsidRPr="00DE2622" w:rsidRDefault="00344636" w:rsidP="00344636">
      <w:pPr>
        <w:spacing w:after="0" w:line="240" w:lineRule="auto"/>
        <w:ind w:firstLine="1296"/>
        <w:jc w:val="both"/>
        <w:rPr>
          <w:rFonts w:ascii="Times New Roman" w:hAnsi="Times New Roman" w:cs="Times New Roman"/>
        </w:rPr>
      </w:pPr>
      <w:r w:rsidRPr="00DE2622">
        <w:rPr>
          <w:rFonts w:ascii="Times New Roman" w:hAnsi="Times New Roman" w:cs="Times New Roman"/>
        </w:rPr>
        <w:t>5. Tiekėjas kartu su Prekėmis turi pateikti:</w:t>
      </w:r>
    </w:p>
    <w:p w14:paraId="0E0EEDEA" w14:textId="4F0DF96A" w:rsidR="00344636" w:rsidRPr="00DE2622" w:rsidRDefault="00344636" w:rsidP="00344636">
      <w:pPr>
        <w:spacing w:after="0" w:line="240" w:lineRule="auto"/>
        <w:ind w:firstLine="1296"/>
        <w:jc w:val="both"/>
        <w:rPr>
          <w:rFonts w:ascii="Times New Roman" w:hAnsi="Times New Roman" w:cs="Times New Roman"/>
        </w:rPr>
      </w:pPr>
      <w:r w:rsidRPr="00DE2622">
        <w:rPr>
          <w:rFonts w:ascii="Times New Roman" w:hAnsi="Times New Roman" w:cs="Times New Roman"/>
        </w:rPr>
        <w:t>5.1. Medicinos prietaiso pasą</w:t>
      </w:r>
      <w:r w:rsidR="00DE2622" w:rsidRPr="00DE2622">
        <w:rPr>
          <w:rFonts w:ascii="Times New Roman" w:hAnsi="Times New Roman" w:cs="Times New Roman"/>
        </w:rPr>
        <w:t xml:space="preserve"> (I ir IV pirkimo dalims);</w:t>
      </w:r>
    </w:p>
    <w:p w14:paraId="6DC9D457" w14:textId="77777777" w:rsidR="00344636" w:rsidRPr="00DE2622" w:rsidRDefault="00344636" w:rsidP="00344636">
      <w:pPr>
        <w:spacing w:after="0" w:line="240" w:lineRule="auto"/>
        <w:ind w:firstLine="1296"/>
        <w:jc w:val="both"/>
        <w:rPr>
          <w:rFonts w:ascii="Times New Roman" w:hAnsi="Times New Roman" w:cs="Times New Roman"/>
        </w:rPr>
      </w:pPr>
      <w:r w:rsidRPr="00DE2622">
        <w:rPr>
          <w:rFonts w:ascii="Times New Roman" w:hAnsi="Times New Roman" w:cs="Times New Roman"/>
        </w:rPr>
        <w:t>5.2. Galiojančio CE sertifikato (arba lygiaverčio dokumento) pagal Europos Parlamento ir Tarybos reglamentą (ES) 2017/745 dėl medicinos priemonių kopiją originalo kalba, kartu su vertimu į lietuvių kalbą;</w:t>
      </w:r>
    </w:p>
    <w:p w14:paraId="72E3FF7E" w14:textId="509EA1FC" w:rsidR="00344636" w:rsidRPr="00DE2622" w:rsidRDefault="00344636" w:rsidP="00344636">
      <w:pPr>
        <w:spacing w:after="0" w:line="240" w:lineRule="auto"/>
        <w:ind w:firstLine="1296"/>
        <w:jc w:val="both"/>
        <w:rPr>
          <w:rFonts w:ascii="Times New Roman" w:hAnsi="Times New Roman" w:cs="Times New Roman"/>
        </w:rPr>
      </w:pPr>
      <w:r w:rsidRPr="00DE2622">
        <w:rPr>
          <w:rFonts w:ascii="Times New Roman" w:hAnsi="Times New Roman" w:cs="Times New Roman"/>
        </w:rPr>
        <w:t xml:space="preserve">5.3. </w:t>
      </w:r>
      <w:r w:rsidR="00E762E9" w:rsidRPr="00DE2622">
        <w:rPr>
          <w:rFonts w:ascii="Times New Roman" w:hAnsi="Times New Roman" w:cs="Times New Roman"/>
        </w:rPr>
        <w:t>Naudojimo instrukciją lietuvių ir anglų kalbomis</w:t>
      </w:r>
      <w:r w:rsidRPr="00DE2622">
        <w:rPr>
          <w:rFonts w:ascii="Times New Roman" w:hAnsi="Times New Roman" w:cs="Times New Roman"/>
        </w:rPr>
        <w:t>;</w:t>
      </w:r>
    </w:p>
    <w:p w14:paraId="2FCD8893" w14:textId="77777777" w:rsidR="00344636" w:rsidRPr="00DE2622" w:rsidRDefault="00344636" w:rsidP="00344636">
      <w:pPr>
        <w:spacing w:after="0" w:line="240" w:lineRule="auto"/>
        <w:ind w:firstLine="1296"/>
        <w:jc w:val="both"/>
        <w:rPr>
          <w:rFonts w:ascii="Times New Roman" w:hAnsi="Times New Roman" w:cs="Times New Roman"/>
        </w:rPr>
      </w:pPr>
      <w:r w:rsidRPr="00DE2622">
        <w:rPr>
          <w:rFonts w:ascii="Times New Roman" w:hAnsi="Times New Roman" w:cs="Times New Roman"/>
        </w:rPr>
        <w:t>5.4. Prekių perdavimo - priėmimo aktą.</w:t>
      </w:r>
    </w:p>
    <w:p w14:paraId="7AFD365B" w14:textId="37942E67" w:rsidR="00344636" w:rsidRPr="00DE2622" w:rsidRDefault="00344636" w:rsidP="00344636">
      <w:pPr>
        <w:spacing w:after="0" w:line="240" w:lineRule="auto"/>
        <w:ind w:firstLine="1296"/>
        <w:jc w:val="both"/>
        <w:rPr>
          <w:rFonts w:ascii="Times New Roman" w:hAnsi="Times New Roman" w:cs="Times New Roman"/>
        </w:rPr>
      </w:pPr>
      <w:r w:rsidRPr="00DE2622">
        <w:rPr>
          <w:rFonts w:ascii="Times New Roman" w:hAnsi="Times New Roman" w:cs="Times New Roman"/>
        </w:rPr>
        <w:t>6.   Garantinio aptarnavimo laikotarpis turi būti ne trumpesnis kaip 24 (dvidešimt keturi) mėnesiai</w:t>
      </w:r>
      <w:r w:rsidR="009E274D" w:rsidRPr="009E274D">
        <w:t xml:space="preserve"> </w:t>
      </w:r>
      <w:r w:rsidR="009E274D" w:rsidRPr="009E274D">
        <w:rPr>
          <w:rFonts w:ascii="Times New Roman" w:hAnsi="Times New Roman" w:cs="Times New Roman"/>
        </w:rPr>
        <w:t>nuo Prekių perdavimo – priėmimo akto ar Sąskaitos (kai Prekių perdavimo – priėmimo aktas nėra pasirašomas) pasirašymo dienos</w:t>
      </w:r>
      <w:r w:rsidRPr="009E274D">
        <w:rPr>
          <w:rFonts w:ascii="Times New Roman" w:hAnsi="Times New Roman" w:cs="Times New Roman"/>
        </w:rPr>
        <w:t>.</w:t>
      </w:r>
      <w:r w:rsidRPr="00DE2622">
        <w:rPr>
          <w:rFonts w:ascii="Times New Roman" w:hAnsi="Times New Roman" w:cs="Times New Roman"/>
        </w:rPr>
        <w:t xml:space="preserve"> Garantiniu laikotarpiu, gamintojo rekomenduojamu periodiškumu, turi būti atliekamas periodinis įrangos būklės vertinimas, atitiktis garantijos galiojimo reikalavimams.</w:t>
      </w:r>
    </w:p>
    <w:p w14:paraId="38C9D777" w14:textId="77777777" w:rsidR="00DE2622" w:rsidRPr="00DE2622" w:rsidRDefault="00DE2622" w:rsidP="00DE2622">
      <w:pPr>
        <w:spacing w:after="0" w:line="240" w:lineRule="auto"/>
        <w:ind w:firstLine="1296"/>
        <w:jc w:val="both"/>
        <w:rPr>
          <w:rFonts w:ascii="Times New Roman" w:hAnsi="Times New Roman" w:cs="Times New Roman"/>
        </w:rPr>
      </w:pPr>
      <w:r w:rsidRPr="00DE2622">
        <w:rPr>
          <w:rFonts w:ascii="Times New Roman" w:hAnsi="Times New Roman" w:cs="Times New Roman"/>
        </w:rPr>
        <w:t>7. 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4.4.4. papunkčiu:</w:t>
      </w:r>
    </w:p>
    <w:p w14:paraId="3AC87F56" w14:textId="6190799C" w:rsidR="00DE2622" w:rsidRPr="00347271" w:rsidRDefault="00DE2622" w:rsidP="00DE2622">
      <w:pPr>
        <w:spacing w:after="0" w:line="240" w:lineRule="auto"/>
        <w:ind w:firstLine="1296"/>
        <w:jc w:val="both"/>
        <w:rPr>
          <w:rFonts w:ascii="Times New Roman" w:hAnsi="Times New Roman" w:cs="Times New Roman"/>
        </w:rPr>
      </w:pPr>
      <w:r w:rsidRPr="00DE2622">
        <w:rPr>
          <w:rFonts w:ascii="Times New Roman" w:hAnsi="Times New Roman" w:cs="Times New Roman"/>
        </w:rPr>
        <w:t>4.4.4.1. prekei pagaminti ir (ar) tiekti, paslaugai teikti ar darbams atlikti sunaudojama mažiau gamtos išteklių ir (ar) sudėtyje yra pakartotinai panaudotų ir (ar) perdirbtų medžiagų.</w:t>
      </w:r>
    </w:p>
    <w:p w14:paraId="5F1B41C9" w14:textId="77777777" w:rsidR="00344636" w:rsidRPr="00347271" w:rsidRDefault="00344636" w:rsidP="00344636">
      <w:pPr>
        <w:spacing w:after="0" w:line="240" w:lineRule="auto"/>
        <w:ind w:firstLine="1296"/>
        <w:jc w:val="both"/>
        <w:rPr>
          <w:rFonts w:ascii="Times New Roman" w:hAnsi="Times New Roman" w:cs="Times New Roman"/>
          <w:u w:val="single"/>
        </w:rPr>
      </w:pPr>
    </w:p>
    <w:p w14:paraId="33B79842" w14:textId="04C03131" w:rsidR="00A377A3" w:rsidRPr="00347271" w:rsidRDefault="00394C97" w:rsidP="00394C97">
      <w:pPr>
        <w:rPr>
          <w:rFonts w:ascii="Times New Roman" w:hAnsi="Times New Roman" w:cs="Times New Roman"/>
          <w:b/>
          <w:bCs/>
        </w:rPr>
      </w:pPr>
      <w:r>
        <w:rPr>
          <w:rFonts w:ascii="Times New Roman" w:hAnsi="Times New Roman" w:cs="Times New Roman"/>
          <w:b/>
        </w:rPr>
        <w:t>I</w:t>
      </w:r>
      <w:r w:rsidR="005950B4" w:rsidRPr="00347271">
        <w:rPr>
          <w:rFonts w:ascii="Times New Roman" w:hAnsi="Times New Roman" w:cs="Times New Roman"/>
          <w:b/>
        </w:rPr>
        <w:t xml:space="preserve"> pirkimo objekto dalis.</w:t>
      </w:r>
      <w:r w:rsidR="00344636" w:rsidRPr="00347271">
        <w:rPr>
          <w:rFonts w:ascii="Times New Roman" w:hAnsi="Times New Roman" w:cs="Times New Roman"/>
          <w:b/>
          <w:bCs/>
        </w:rPr>
        <w:t xml:space="preserve"> </w:t>
      </w:r>
      <w:r w:rsidR="003A6212" w:rsidRPr="00347271">
        <w:rPr>
          <w:rFonts w:ascii="Times New Roman" w:hAnsi="Times New Roman" w:cs="Times New Roman"/>
          <w:b/>
          <w:bCs/>
        </w:rPr>
        <w:t>Garo sterilizatorius– 1 vnt.</w:t>
      </w:r>
      <w:r w:rsidR="0054610F" w:rsidRPr="00347271">
        <w:rPr>
          <w:rFonts w:ascii="Times New Roman" w:hAnsi="Times New Roman" w:cs="Times New Roman"/>
          <w:b/>
          <w:bCs/>
        </w:rPr>
        <w:t xml:space="preserve"> </w:t>
      </w:r>
    </w:p>
    <w:tbl>
      <w:tblPr>
        <w:tblStyle w:val="Lentelstinklelis"/>
        <w:tblW w:w="9634" w:type="dxa"/>
        <w:tblLook w:val="04A0" w:firstRow="1" w:lastRow="0" w:firstColumn="1" w:lastColumn="0" w:noHBand="0" w:noVBand="1"/>
      </w:tblPr>
      <w:tblGrid>
        <w:gridCol w:w="786"/>
        <w:gridCol w:w="2514"/>
        <w:gridCol w:w="6334"/>
      </w:tblGrid>
      <w:tr w:rsidR="00311453" w:rsidRPr="00347271" w14:paraId="4B33F9FE" w14:textId="77777777" w:rsidTr="00311453">
        <w:tc>
          <w:tcPr>
            <w:tcW w:w="786" w:type="dxa"/>
          </w:tcPr>
          <w:p w14:paraId="2558E675" w14:textId="77777777" w:rsidR="00311453" w:rsidRPr="00347271" w:rsidRDefault="00311453" w:rsidP="00EB709F">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Eil. Nr.</w:t>
            </w:r>
          </w:p>
        </w:tc>
        <w:tc>
          <w:tcPr>
            <w:tcW w:w="2514" w:type="dxa"/>
          </w:tcPr>
          <w:p w14:paraId="5E8DDF1C" w14:textId="77777777" w:rsidR="00311453" w:rsidRPr="00347271" w:rsidRDefault="00311453" w:rsidP="00EB709F">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Privalomi techniniai parametrai ir komplektacija</w:t>
            </w:r>
          </w:p>
        </w:tc>
        <w:tc>
          <w:tcPr>
            <w:tcW w:w="6334" w:type="dxa"/>
          </w:tcPr>
          <w:p w14:paraId="03B50F64" w14:textId="77777777" w:rsidR="00311453" w:rsidRPr="00347271" w:rsidRDefault="00311453" w:rsidP="00EB709F">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Parametro reikšmė</w:t>
            </w:r>
          </w:p>
        </w:tc>
      </w:tr>
      <w:tr w:rsidR="00311453" w:rsidRPr="00347271" w14:paraId="441C6F85" w14:textId="77777777" w:rsidTr="00311453">
        <w:tc>
          <w:tcPr>
            <w:tcW w:w="786" w:type="dxa"/>
          </w:tcPr>
          <w:p w14:paraId="240A5D51" w14:textId="7A89244C"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w:t>
            </w:r>
            <w:r w:rsidR="00CC2997">
              <w:rPr>
                <w:rFonts w:ascii="Times New Roman" w:hAnsi="Times New Roman" w:cs="Times New Roman"/>
                <w:sz w:val="22"/>
                <w:szCs w:val="22"/>
                <w:lang w:val="lt-LT"/>
              </w:rPr>
              <w:t>.</w:t>
            </w:r>
          </w:p>
        </w:tc>
        <w:tc>
          <w:tcPr>
            <w:tcW w:w="2514" w:type="dxa"/>
          </w:tcPr>
          <w:p w14:paraId="3CAAB050"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Garo sterilizatorius</w:t>
            </w:r>
          </w:p>
        </w:tc>
        <w:tc>
          <w:tcPr>
            <w:tcW w:w="6334" w:type="dxa"/>
          </w:tcPr>
          <w:p w14:paraId="7B3AB644"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Laisvai pastatomas </w:t>
            </w:r>
            <w:proofErr w:type="spellStart"/>
            <w:r w:rsidRPr="00347271">
              <w:rPr>
                <w:rFonts w:ascii="Times New Roman" w:hAnsi="Times New Roman" w:cs="Times New Roman"/>
                <w:sz w:val="22"/>
                <w:szCs w:val="22"/>
                <w:lang w:val="lt-LT"/>
              </w:rPr>
              <w:t>frakcionuoto</w:t>
            </w:r>
            <w:proofErr w:type="spellEnd"/>
            <w:r w:rsidRPr="00347271">
              <w:rPr>
                <w:rFonts w:ascii="Times New Roman" w:hAnsi="Times New Roman" w:cs="Times New Roman"/>
                <w:sz w:val="22"/>
                <w:szCs w:val="22"/>
                <w:lang w:val="lt-LT"/>
              </w:rPr>
              <w:t xml:space="preserve"> vakuumo garo sterilizatorius medicininių instrumentų ir tekstilės sterilizacijai, atitinkantis didelių garo sterilizatorių standarto EN 285 reikalavimus</w:t>
            </w:r>
          </w:p>
        </w:tc>
      </w:tr>
      <w:tr w:rsidR="00311453" w:rsidRPr="00347271" w14:paraId="740BD26C" w14:textId="77777777" w:rsidTr="00311453">
        <w:tc>
          <w:tcPr>
            <w:tcW w:w="786" w:type="dxa"/>
          </w:tcPr>
          <w:p w14:paraId="11EF091A" w14:textId="7A4268BF"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w:t>
            </w:r>
            <w:r w:rsidR="00CC2997">
              <w:rPr>
                <w:rFonts w:ascii="Times New Roman" w:hAnsi="Times New Roman" w:cs="Times New Roman"/>
                <w:sz w:val="22"/>
                <w:szCs w:val="22"/>
                <w:lang w:val="lt-LT"/>
              </w:rPr>
              <w:t>.</w:t>
            </w:r>
          </w:p>
        </w:tc>
        <w:tc>
          <w:tcPr>
            <w:tcW w:w="2514" w:type="dxa"/>
          </w:tcPr>
          <w:p w14:paraId="1A3CDE60"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Išoriniai matmenys</w:t>
            </w:r>
          </w:p>
        </w:tc>
        <w:tc>
          <w:tcPr>
            <w:tcW w:w="6334" w:type="dxa"/>
          </w:tcPr>
          <w:p w14:paraId="2C2BB7A2"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Ne didesni kaip: plotis 650 mm, aukštis 1600 mm,  gylis 1650 mm</w:t>
            </w:r>
          </w:p>
        </w:tc>
      </w:tr>
      <w:tr w:rsidR="00311453" w:rsidRPr="00347271" w14:paraId="1A1728EA" w14:textId="77777777" w:rsidTr="00311453">
        <w:trPr>
          <w:trHeight w:val="404"/>
        </w:trPr>
        <w:tc>
          <w:tcPr>
            <w:tcW w:w="786" w:type="dxa"/>
          </w:tcPr>
          <w:p w14:paraId="04947C96" w14:textId="75D4A9EF"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3</w:t>
            </w:r>
            <w:r w:rsidR="00CC2997">
              <w:rPr>
                <w:rFonts w:ascii="Times New Roman" w:hAnsi="Times New Roman" w:cs="Times New Roman"/>
                <w:sz w:val="22"/>
                <w:szCs w:val="22"/>
                <w:lang w:val="lt-LT"/>
              </w:rPr>
              <w:t>.</w:t>
            </w:r>
          </w:p>
        </w:tc>
        <w:tc>
          <w:tcPr>
            <w:tcW w:w="2514" w:type="dxa"/>
          </w:tcPr>
          <w:p w14:paraId="4F7C4A01"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Durų konfigūracija</w:t>
            </w:r>
          </w:p>
        </w:tc>
        <w:tc>
          <w:tcPr>
            <w:tcW w:w="6334" w:type="dxa"/>
          </w:tcPr>
          <w:p w14:paraId="6E2FD516"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Dvejos durys </w:t>
            </w:r>
          </w:p>
        </w:tc>
      </w:tr>
      <w:tr w:rsidR="00311453" w:rsidRPr="00347271" w14:paraId="115AE36A" w14:textId="77777777" w:rsidTr="00311453">
        <w:tc>
          <w:tcPr>
            <w:tcW w:w="786" w:type="dxa"/>
          </w:tcPr>
          <w:p w14:paraId="05895302" w14:textId="6D69259B"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lastRenderedPageBreak/>
              <w:t>4</w:t>
            </w:r>
            <w:r w:rsidR="00CC2997">
              <w:rPr>
                <w:rFonts w:ascii="Times New Roman" w:hAnsi="Times New Roman" w:cs="Times New Roman"/>
                <w:sz w:val="22"/>
                <w:szCs w:val="22"/>
                <w:lang w:val="lt-LT"/>
              </w:rPr>
              <w:t>.</w:t>
            </w:r>
          </w:p>
        </w:tc>
        <w:tc>
          <w:tcPr>
            <w:tcW w:w="2514" w:type="dxa"/>
          </w:tcPr>
          <w:p w14:paraId="00421779"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Vidiniai matmenys ir kamera</w:t>
            </w:r>
          </w:p>
        </w:tc>
        <w:tc>
          <w:tcPr>
            <w:tcW w:w="6334" w:type="dxa"/>
          </w:tcPr>
          <w:p w14:paraId="028B22BA"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Apvali nerūdijančio plieno kamera, skersmuo ne mažesnis kaip 440 mm., gylis ne mažesnis kaip 1360 mm.</w:t>
            </w:r>
          </w:p>
        </w:tc>
      </w:tr>
      <w:tr w:rsidR="00311453" w:rsidRPr="00347271" w14:paraId="340CCFF4" w14:textId="77777777" w:rsidTr="00311453">
        <w:tc>
          <w:tcPr>
            <w:tcW w:w="786" w:type="dxa"/>
          </w:tcPr>
          <w:p w14:paraId="66D304DA" w14:textId="0D4D66B0"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5</w:t>
            </w:r>
            <w:r w:rsidR="00CC2997">
              <w:rPr>
                <w:rFonts w:ascii="Times New Roman" w:hAnsi="Times New Roman" w:cs="Times New Roman"/>
                <w:sz w:val="22"/>
                <w:szCs w:val="22"/>
                <w:lang w:val="lt-LT"/>
              </w:rPr>
              <w:t>.</w:t>
            </w:r>
          </w:p>
        </w:tc>
        <w:tc>
          <w:tcPr>
            <w:tcW w:w="2514" w:type="dxa"/>
          </w:tcPr>
          <w:p w14:paraId="486E0F40"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Kameros tūris ir talpa</w:t>
            </w:r>
          </w:p>
        </w:tc>
        <w:tc>
          <w:tcPr>
            <w:tcW w:w="6334" w:type="dxa"/>
          </w:tcPr>
          <w:p w14:paraId="414BE98F"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Kameros tūris ne mažesnis kaip 200 l., galimybė sterilizuoti ne mažiau kaip 2 STU (300×300×600 mm) vieno ciklo metu</w:t>
            </w:r>
          </w:p>
        </w:tc>
      </w:tr>
      <w:tr w:rsidR="00311453" w:rsidRPr="00347271" w14:paraId="42854BAE" w14:textId="77777777" w:rsidTr="00311453">
        <w:tc>
          <w:tcPr>
            <w:tcW w:w="786" w:type="dxa"/>
          </w:tcPr>
          <w:p w14:paraId="6A9286D9" w14:textId="0D3D8CC0"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6</w:t>
            </w:r>
            <w:r w:rsidR="00CC2997">
              <w:rPr>
                <w:rFonts w:ascii="Times New Roman" w:hAnsi="Times New Roman" w:cs="Times New Roman"/>
                <w:sz w:val="22"/>
                <w:szCs w:val="22"/>
                <w:lang w:val="lt-LT"/>
              </w:rPr>
              <w:t>.</w:t>
            </w:r>
          </w:p>
        </w:tc>
        <w:tc>
          <w:tcPr>
            <w:tcW w:w="2514" w:type="dxa"/>
          </w:tcPr>
          <w:p w14:paraId="124C306A"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Įkrovos talpa</w:t>
            </w:r>
          </w:p>
        </w:tc>
        <w:tc>
          <w:tcPr>
            <w:tcW w:w="6334" w:type="dxa"/>
          </w:tcPr>
          <w:p w14:paraId="0FEA1679"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Supakuotų instrumentų leidžiama įkrovos masė ne mažesnė kaip 70 kg, tekstilės įkrovos masė ne mažesnė kaip 14 kg vieno ciklo metu, galimybė vieno ciklo metu sterilizuoti ne mažiau kaip 36 stomatologinius konteinerius, kurių matmenys apie 19 × 32 × 5 cm</w:t>
            </w:r>
          </w:p>
        </w:tc>
      </w:tr>
      <w:tr w:rsidR="00311453" w:rsidRPr="00347271" w14:paraId="3B740A29" w14:textId="77777777" w:rsidTr="00311453">
        <w:tc>
          <w:tcPr>
            <w:tcW w:w="786" w:type="dxa"/>
          </w:tcPr>
          <w:p w14:paraId="0EB52622" w14:textId="42FD5F4B"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7</w:t>
            </w:r>
            <w:r w:rsidR="00CC2997">
              <w:rPr>
                <w:rFonts w:ascii="Times New Roman" w:hAnsi="Times New Roman" w:cs="Times New Roman"/>
                <w:sz w:val="22"/>
                <w:szCs w:val="22"/>
                <w:lang w:val="lt-LT"/>
              </w:rPr>
              <w:t>.</w:t>
            </w:r>
          </w:p>
        </w:tc>
        <w:tc>
          <w:tcPr>
            <w:tcW w:w="2514" w:type="dxa"/>
          </w:tcPr>
          <w:p w14:paraId="5684AA9C"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Įrenginio masė</w:t>
            </w:r>
          </w:p>
        </w:tc>
        <w:tc>
          <w:tcPr>
            <w:tcW w:w="6334" w:type="dxa"/>
          </w:tcPr>
          <w:p w14:paraId="3A920EB8"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Sterilizatoriaus masė ne didesnė kaip 310 kg</w:t>
            </w:r>
          </w:p>
        </w:tc>
      </w:tr>
      <w:tr w:rsidR="00311453" w:rsidRPr="00347271" w14:paraId="0DC44940" w14:textId="77777777" w:rsidTr="00311453">
        <w:tc>
          <w:tcPr>
            <w:tcW w:w="786" w:type="dxa"/>
          </w:tcPr>
          <w:p w14:paraId="6DB6A36E" w14:textId="490AEB9A"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8</w:t>
            </w:r>
            <w:r w:rsidR="00CC2997">
              <w:rPr>
                <w:rFonts w:ascii="Times New Roman" w:hAnsi="Times New Roman" w:cs="Times New Roman"/>
                <w:sz w:val="22"/>
                <w:szCs w:val="22"/>
                <w:lang w:val="lt-LT"/>
              </w:rPr>
              <w:t>.</w:t>
            </w:r>
          </w:p>
        </w:tc>
        <w:tc>
          <w:tcPr>
            <w:tcW w:w="2514" w:type="dxa"/>
          </w:tcPr>
          <w:p w14:paraId="12A89951"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Kameros įranga</w:t>
            </w:r>
          </w:p>
        </w:tc>
        <w:tc>
          <w:tcPr>
            <w:tcW w:w="6334" w:type="dxa"/>
          </w:tcPr>
          <w:p w14:paraId="690E70B2"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Kartu su sterilizatoriumi pateikiamas pakrovimo rėmas su krepšiais arba lentynomis, pritaikytais kameros matmenims</w:t>
            </w:r>
          </w:p>
        </w:tc>
      </w:tr>
      <w:tr w:rsidR="00311453" w:rsidRPr="00347271" w14:paraId="21DC4B2D" w14:textId="77777777" w:rsidTr="00311453">
        <w:tc>
          <w:tcPr>
            <w:tcW w:w="786" w:type="dxa"/>
          </w:tcPr>
          <w:p w14:paraId="3E3ADC17" w14:textId="153262F4"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9</w:t>
            </w:r>
            <w:r w:rsidR="00CC2997">
              <w:rPr>
                <w:rFonts w:ascii="Times New Roman" w:hAnsi="Times New Roman" w:cs="Times New Roman"/>
                <w:sz w:val="22"/>
                <w:szCs w:val="22"/>
                <w:lang w:val="lt-LT"/>
              </w:rPr>
              <w:t>.</w:t>
            </w:r>
          </w:p>
        </w:tc>
        <w:tc>
          <w:tcPr>
            <w:tcW w:w="2514" w:type="dxa"/>
          </w:tcPr>
          <w:p w14:paraId="731A2EE7"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Konstrukcija ir medžiagos</w:t>
            </w:r>
          </w:p>
        </w:tc>
        <w:tc>
          <w:tcPr>
            <w:tcW w:w="6334" w:type="dxa"/>
          </w:tcPr>
          <w:p w14:paraId="4E8637DF"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Kamera pagaminta iš aukštos kokybės nerūdijančio plieno, vamzdynai ir jungtys iš karščiui ir korozijai atsparių medžiagų</w:t>
            </w:r>
          </w:p>
        </w:tc>
      </w:tr>
      <w:tr w:rsidR="00311453" w:rsidRPr="00347271" w14:paraId="317E7D40" w14:textId="77777777" w:rsidTr="00311453">
        <w:trPr>
          <w:trHeight w:val="476"/>
        </w:trPr>
        <w:tc>
          <w:tcPr>
            <w:tcW w:w="786" w:type="dxa"/>
          </w:tcPr>
          <w:p w14:paraId="1B3CCF8C" w14:textId="153E6196"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10</w:t>
            </w:r>
            <w:r w:rsidR="00CC2997">
              <w:rPr>
                <w:rFonts w:ascii="Times New Roman" w:hAnsi="Times New Roman" w:cs="Times New Roman"/>
                <w:sz w:val="22"/>
                <w:szCs w:val="22"/>
                <w:lang w:val="lt-LT"/>
              </w:rPr>
              <w:t>.</w:t>
            </w:r>
          </w:p>
        </w:tc>
        <w:tc>
          <w:tcPr>
            <w:tcW w:w="2514" w:type="dxa"/>
          </w:tcPr>
          <w:p w14:paraId="06F2EB4E"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Garo tiekimas</w:t>
            </w:r>
          </w:p>
        </w:tc>
        <w:tc>
          <w:tcPr>
            <w:tcW w:w="6334" w:type="dxa"/>
          </w:tcPr>
          <w:p w14:paraId="3039C0B7"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Integruotas elektrinis garų generatorius</w:t>
            </w:r>
          </w:p>
        </w:tc>
      </w:tr>
      <w:tr w:rsidR="00311453" w:rsidRPr="00347271" w14:paraId="24146EA0" w14:textId="77777777" w:rsidTr="00311453">
        <w:tc>
          <w:tcPr>
            <w:tcW w:w="786" w:type="dxa"/>
          </w:tcPr>
          <w:p w14:paraId="5C97C3FC" w14:textId="61E7D0B4"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11</w:t>
            </w:r>
            <w:r w:rsidR="00CC2997">
              <w:rPr>
                <w:rFonts w:ascii="Times New Roman" w:hAnsi="Times New Roman" w:cs="Times New Roman"/>
                <w:sz w:val="22"/>
                <w:szCs w:val="22"/>
                <w:lang w:val="lt-LT"/>
              </w:rPr>
              <w:t>.</w:t>
            </w:r>
          </w:p>
        </w:tc>
        <w:tc>
          <w:tcPr>
            <w:tcW w:w="2514" w:type="dxa"/>
          </w:tcPr>
          <w:p w14:paraId="45467C2E"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Oro pašalinimas ir džiovinimas</w:t>
            </w:r>
          </w:p>
        </w:tc>
        <w:tc>
          <w:tcPr>
            <w:tcW w:w="6334" w:type="dxa"/>
          </w:tcPr>
          <w:p w14:paraId="3C16BE30"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Oro pašalinimas </w:t>
            </w:r>
            <w:proofErr w:type="spellStart"/>
            <w:r w:rsidRPr="00347271">
              <w:rPr>
                <w:rFonts w:ascii="Times New Roman" w:hAnsi="Times New Roman" w:cs="Times New Roman"/>
                <w:sz w:val="22"/>
                <w:szCs w:val="22"/>
                <w:lang w:val="lt-LT"/>
              </w:rPr>
              <w:t>frakcionuotu</w:t>
            </w:r>
            <w:proofErr w:type="spellEnd"/>
            <w:r w:rsidRPr="00347271">
              <w:rPr>
                <w:rFonts w:ascii="Times New Roman" w:hAnsi="Times New Roman" w:cs="Times New Roman"/>
                <w:sz w:val="22"/>
                <w:szCs w:val="22"/>
                <w:lang w:val="lt-LT"/>
              </w:rPr>
              <w:t xml:space="preserve"> išankstiniu vakuumu naudojant vakuuminį siurblį, gilaus vakuumo džiovinimo sistema</w:t>
            </w:r>
          </w:p>
        </w:tc>
      </w:tr>
      <w:tr w:rsidR="00311453" w:rsidRPr="00347271" w14:paraId="4AB5D9A9" w14:textId="77777777" w:rsidTr="00311453">
        <w:tc>
          <w:tcPr>
            <w:tcW w:w="786" w:type="dxa"/>
          </w:tcPr>
          <w:p w14:paraId="3EE4A6E6" w14:textId="6928EBB8"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12</w:t>
            </w:r>
            <w:r w:rsidR="00CC2997">
              <w:rPr>
                <w:rFonts w:ascii="Times New Roman" w:hAnsi="Times New Roman" w:cs="Times New Roman"/>
                <w:sz w:val="22"/>
                <w:szCs w:val="22"/>
                <w:lang w:val="lt-LT"/>
              </w:rPr>
              <w:t>.</w:t>
            </w:r>
          </w:p>
        </w:tc>
        <w:tc>
          <w:tcPr>
            <w:tcW w:w="2514" w:type="dxa"/>
          </w:tcPr>
          <w:p w14:paraId="64E396ED"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Vandens sistema</w:t>
            </w:r>
          </w:p>
        </w:tc>
        <w:tc>
          <w:tcPr>
            <w:tcW w:w="6334" w:type="dxa"/>
          </w:tcPr>
          <w:p w14:paraId="0A21E5FB"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Galimybė prijungti išorinę vandens paruošimo sistemą, pavyzdžiui, </w:t>
            </w:r>
            <w:proofErr w:type="spellStart"/>
            <w:r w:rsidRPr="00347271">
              <w:rPr>
                <w:rFonts w:ascii="Times New Roman" w:hAnsi="Times New Roman" w:cs="Times New Roman"/>
                <w:sz w:val="22"/>
                <w:szCs w:val="22"/>
                <w:lang w:val="lt-LT"/>
              </w:rPr>
              <w:t>demineralizavimo</w:t>
            </w:r>
            <w:proofErr w:type="spellEnd"/>
            <w:r w:rsidRPr="00347271">
              <w:rPr>
                <w:rFonts w:ascii="Times New Roman" w:hAnsi="Times New Roman" w:cs="Times New Roman"/>
                <w:sz w:val="22"/>
                <w:szCs w:val="22"/>
                <w:lang w:val="lt-LT"/>
              </w:rPr>
              <w:t xml:space="preserve"> arba atbulinio </w:t>
            </w:r>
            <w:proofErr w:type="spellStart"/>
            <w:r w:rsidRPr="00347271">
              <w:rPr>
                <w:rFonts w:ascii="Times New Roman" w:hAnsi="Times New Roman" w:cs="Times New Roman"/>
                <w:sz w:val="22"/>
                <w:szCs w:val="22"/>
                <w:lang w:val="lt-LT"/>
              </w:rPr>
              <w:t>osmoso</w:t>
            </w:r>
            <w:proofErr w:type="spellEnd"/>
            <w:r w:rsidRPr="00347271">
              <w:rPr>
                <w:rFonts w:ascii="Times New Roman" w:hAnsi="Times New Roman" w:cs="Times New Roman"/>
                <w:sz w:val="22"/>
                <w:szCs w:val="22"/>
                <w:lang w:val="lt-LT"/>
              </w:rPr>
              <w:t xml:space="preserve">, ir arba naudoti centralizuotai tiekiamą </w:t>
            </w:r>
            <w:proofErr w:type="spellStart"/>
            <w:r w:rsidRPr="00347271">
              <w:rPr>
                <w:rFonts w:ascii="Times New Roman" w:hAnsi="Times New Roman" w:cs="Times New Roman"/>
                <w:sz w:val="22"/>
                <w:szCs w:val="22"/>
                <w:lang w:val="lt-LT"/>
              </w:rPr>
              <w:t>demineralizuotą</w:t>
            </w:r>
            <w:proofErr w:type="spellEnd"/>
            <w:r w:rsidRPr="00347271">
              <w:rPr>
                <w:rFonts w:ascii="Times New Roman" w:hAnsi="Times New Roman" w:cs="Times New Roman"/>
                <w:sz w:val="22"/>
                <w:szCs w:val="22"/>
                <w:lang w:val="lt-LT"/>
              </w:rPr>
              <w:t xml:space="preserve"> vandenį, vienkryptė vandens sistema, integruotas ne mažesnis kaip 15 litrų vandens rezervuaras ir vandens įvado apsauga pagal EN 1717 reikalavimus</w:t>
            </w:r>
          </w:p>
        </w:tc>
      </w:tr>
      <w:tr w:rsidR="00311453" w:rsidRPr="00347271" w14:paraId="34A659CE" w14:textId="77777777" w:rsidTr="00311453">
        <w:tc>
          <w:tcPr>
            <w:tcW w:w="786" w:type="dxa"/>
          </w:tcPr>
          <w:p w14:paraId="3D6C0275" w14:textId="52E2FDA1"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13</w:t>
            </w:r>
            <w:r w:rsidR="00CC2997">
              <w:rPr>
                <w:rFonts w:ascii="Times New Roman" w:hAnsi="Times New Roman" w:cs="Times New Roman"/>
                <w:sz w:val="22"/>
                <w:szCs w:val="22"/>
                <w:lang w:val="lt-LT"/>
              </w:rPr>
              <w:t>..</w:t>
            </w:r>
          </w:p>
        </w:tc>
        <w:tc>
          <w:tcPr>
            <w:tcW w:w="2514" w:type="dxa"/>
          </w:tcPr>
          <w:p w14:paraId="73A72914"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Sterilizacijos ir </w:t>
            </w:r>
            <w:proofErr w:type="spellStart"/>
            <w:r w:rsidRPr="00347271">
              <w:rPr>
                <w:rFonts w:ascii="Times New Roman" w:hAnsi="Times New Roman" w:cs="Times New Roman"/>
                <w:sz w:val="22"/>
                <w:szCs w:val="22"/>
                <w:lang w:val="lt-LT"/>
              </w:rPr>
              <w:t>testinės</w:t>
            </w:r>
            <w:proofErr w:type="spellEnd"/>
            <w:r w:rsidRPr="00347271">
              <w:rPr>
                <w:rFonts w:ascii="Times New Roman" w:hAnsi="Times New Roman" w:cs="Times New Roman"/>
                <w:sz w:val="22"/>
                <w:szCs w:val="22"/>
                <w:lang w:val="lt-LT"/>
              </w:rPr>
              <w:t xml:space="preserve"> programos</w:t>
            </w:r>
          </w:p>
        </w:tc>
        <w:tc>
          <w:tcPr>
            <w:tcW w:w="6334" w:type="dxa"/>
          </w:tcPr>
          <w:p w14:paraId="6EDFD7A7" w14:textId="77777777" w:rsidR="00311453" w:rsidRPr="00347271" w:rsidRDefault="00311453" w:rsidP="003A6212">
            <w:pPr>
              <w:pStyle w:val="Sraopastraipa"/>
              <w:numPr>
                <w:ilvl w:val="0"/>
                <w:numId w:val="1"/>
              </w:numPr>
              <w:rPr>
                <w:rFonts w:ascii="Times New Roman" w:hAnsi="Times New Roman" w:cs="Times New Roman"/>
                <w:sz w:val="22"/>
                <w:szCs w:val="22"/>
                <w:lang w:val="lt-LT"/>
              </w:rPr>
            </w:pPr>
            <w:r w:rsidRPr="00347271">
              <w:rPr>
                <w:rFonts w:ascii="Times New Roman" w:hAnsi="Times New Roman" w:cs="Times New Roman"/>
                <w:sz w:val="22"/>
                <w:szCs w:val="22"/>
                <w:lang w:val="lt-LT"/>
              </w:rPr>
              <w:t>Universalioji programa supakuotiems instrumentams ir tekstilei, sterilizacijos temperatūra 134 °C, pilnos įkrovos ciklo trukmė – ne daugiau kaip 50 min.</w:t>
            </w:r>
          </w:p>
          <w:p w14:paraId="1C611762" w14:textId="77777777" w:rsidR="00311453" w:rsidRPr="00347271" w:rsidRDefault="00311453" w:rsidP="00EB709F">
            <w:pPr>
              <w:pStyle w:val="Sraopastraipa"/>
              <w:rPr>
                <w:rFonts w:ascii="Times New Roman" w:hAnsi="Times New Roman" w:cs="Times New Roman"/>
                <w:sz w:val="22"/>
                <w:szCs w:val="22"/>
                <w:lang w:val="lt-LT"/>
              </w:rPr>
            </w:pPr>
          </w:p>
          <w:p w14:paraId="53CACBDD" w14:textId="77777777" w:rsidR="00311453" w:rsidRPr="00347271" w:rsidRDefault="00311453" w:rsidP="003A6212">
            <w:pPr>
              <w:pStyle w:val="Sraopastraipa"/>
              <w:numPr>
                <w:ilvl w:val="0"/>
                <w:numId w:val="1"/>
              </w:numPr>
              <w:rPr>
                <w:rFonts w:ascii="Times New Roman" w:hAnsi="Times New Roman" w:cs="Times New Roman"/>
                <w:sz w:val="22"/>
                <w:szCs w:val="22"/>
                <w:lang w:val="lt-LT"/>
              </w:rPr>
            </w:pPr>
            <w:r w:rsidRPr="00347271">
              <w:rPr>
                <w:rFonts w:ascii="Times New Roman" w:hAnsi="Times New Roman" w:cs="Times New Roman"/>
                <w:sz w:val="22"/>
                <w:szCs w:val="22"/>
                <w:lang w:val="lt-LT"/>
              </w:rPr>
              <w:t>Greitoji programa supakuotiems instrumentams, sterilizacijos temperatūra 134 °C, ciklo trukmė – ne daugiau kaip 28 min.</w:t>
            </w:r>
          </w:p>
          <w:p w14:paraId="25FBBF25" w14:textId="77777777" w:rsidR="00311453" w:rsidRPr="00347271" w:rsidRDefault="00311453" w:rsidP="00EB709F">
            <w:pPr>
              <w:pStyle w:val="Sraopastraipa"/>
              <w:rPr>
                <w:rFonts w:ascii="Times New Roman" w:hAnsi="Times New Roman" w:cs="Times New Roman"/>
                <w:sz w:val="22"/>
                <w:szCs w:val="22"/>
                <w:lang w:val="lt-LT"/>
              </w:rPr>
            </w:pPr>
          </w:p>
          <w:p w14:paraId="45E0AA75" w14:textId="77777777" w:rsidR="00311453" w:rsidRPr="00347271" w:rsidRDefault="00311453" w:rsidP="003A6212">
            <w:pPr>
              <w:pStyle w:val="Sraopastraipa"/>
              <w:numPr>
                <w:ilvl w:val="0"/>
                <w:numId w:val="1"/>
              </w:numPr>
              <w:rPr>
                <w:rFonts w:ascii="Times New Roman" w:hAnsi="Times New Roman" w:cs="Times New Roman"/>
                <w:sz w:val="22"/>
                <w:szCs w:val="22"/>
                <w:lang w:val="lt-LT"/>
              </w:rPr>
            </w:pPr>
            <w:r w:rsidRPr="00347271">
              <w:rPr>
                <w:rFonts w:ascii="Times New Roman" w:hAnsi="Times New Roman" w:cs="Times New Roman"/>
                <w:sz w:val="22"/>
                <w:szCs w:val="22"/>
                <w:lang w:val="lt-LT"/>
              </w:rPr>
              <w:t>Švelnioji programa karščiui jautriems instrumentams ir tekstilei, sterilizacijos temperatūra 121 °C, ciklo trukmė – ne daugiau kaip 45 min.</w:t>
            </w:r>
          </w:p>
          <w:p w14:paraId="56F8374C" w14:textId="77777777" w:rsidR="00311453" w:rsidRPr="00347271" w:rsidRDefault="00311453" w:rsidP="00EB709F">
            <w:pPr>
              <w:pStyle w:val="Sraopastraipa"/>
              <w:rPr>
                <w:rFonts w:ascii="Times New Roman" w:hAnsi="Times New Roman" w:cs="Times New Roman"/>
                <w:sz w:val="22"/>
                <w:szCs w:val="22"/>
                <w:lang w:val="lt-LT"/>
              </w:rPr>
            </w:pPr>
          </w:p>
          <w:p w14:paraId="0B6E54ED" w14:textId="77777777" w:rsidR="00311453" w:rsidRPr="00347271" w:rsidRDefault="00311453" w:rsidP="003A6212">
            <w:pPr>
              <w:pStyle w:val="Sraopastraipa"/>
              <w:numPr>
                <w:ilvl w:val="0"/>
                <w:numId w:val="1"/>
              </w:numPr>
              <w:rPr>
                <w:rFonts w:ascii="Times New Roman" w:hAnsi="Times New Roman" w:cs="Times New Roman"/>
                <w:sz w:val="22"/>
                <w:szCs w:val="22"/>
                <w:lang w:val="lt-LT"/>
              </w:rPr>
            </w:pPr>
            <w:r w:rsidRPr="00347271">
              <w:rPr>
                <w:rFonts w:ascii="Times New Roman" w:hAnsi="Times New Roman" w:cs="Times New Roman"/>
                <w:sz w:val="22"/>
                <w:szCs w:val="22"/>
                <w:lang w:val="lt-LT"/>
              </w:rPr>
              <w:t>Prailginto ciklo (</w:t>
            </w:r>
            <w:proofErr w:type="spellStart"/>
            <w:r w:rsidRPr="00347271">
              <w:rPr>
                <w:rFonts w:ascii="Times New Roman" w:hAnsi="Times New Roman" w:cs="Times New Roman"/>
                <w:sz w:val="22"/>
                <w:szCs w:val="22"/>
                <w:lang w:val="lt-LT"/>
              </w:rPr>
              <w:t>prionų</w:t>
            </w:r>
            <w:proofErr w:type="spellEnd"/>
            <w:r w:rsidRPr="00347271">
              <w:rPr>
                <w:rFonts w:ascii="Times New Roman" w:hAnsi="Times New Roman" w:cs="Times New Roman"/>
                <w:sz w:val="22"/>
                <w:szCs w:val="22"/>
                <w:lang w:val="lt-LT"/>
              </w:rPr>
              <w:t>) programa didelio užterštumo įkrovoms, sterilizacijos temperatūra 134 °C, ciklo trukmė – ne daugiau kaip 65 min.</w:t>
            </w:r>
          </w:p>
          <w:p w14:paraId="22BCB44F" w14:textId="77777777" w:rsidR="00311453" w:rsidRPr="00347271" w:rsidRDefault="00311453" w:rsidP="00EB709F">
            <w:pPr>
              <w:pStyle w:val="Sraopastraipa"/>
              <w:rPr>
                <w:rFonts w:ascii="Times New Roman" w:hAnsi="Times New Roman" w:cs="Times New Roman"/>
                <w:sz w:val="22"/>
                <w:szCs w:val="22"/>
                <w:lang w:val="lt-LT"/>
              </w:rPr>
            </w:pPr>
          </w:p>
          <w:p w14:paraId="3C5DF49F" w14:textId="77777777" w:rsidR="00311453" w:rsidRPr="00347271" w:rsidRDefault="00311453" w:rsidP="003A6212">
            <w:pPr>
              <w:pStyle w:val="Sraopastraipa"/>
              <w:numPr>
                <w:ilvl w:val="0"/>
                <w:numId w:val="1"/>
              </w:numPr>
              <w:rPr>
                <w:rFonts w:ascii="Times New Roman" w:hAnsi="Times New Roman" w:cs="Times New Roman"/>
                <w:sz w:val="22"/>
                <w:szCs w:val="22"/>
                <w:lang w:val="lt-LT"/>
              </w:rPr>
            </w:pPr>
            <w:proofErr w:type="spellStart"/>
            <w:r w:rsidRPr="00347271">
              <w:rPr>
                <w:rFonts w:ascii="Times New Roman" w:hAnsi="Times New Roman" w:cs="Times New Roman"/>
                <w:sz w:val="22"/>
                <w:szCs w:val="22"/>
                <w:lang w:val="lt-LT"/>
              </w:rPr>
              <w:t>Testinės</w:t>
            </w:r>
            <w:proofErr w:type="spellEnd"/>
            <w:r w:rsidRPr="00347271">
              <w:rPr>
                <w:rFonts w:ascii="Times New Roman" w:hAnsi="Times New Roman" w:cs="Times New Roman"/>
                <w:sz w:val="22"/>
                <w:szCs w:val="22"/>
                <w:lang w:val="lt-LT"/>
              </w:rPr>
              <w:t xml:space="preserve"> programos – vakuumo testas ir </w:t>
            </w:r>
            <w:proofErr w:type="spellStart"/>
            <w:r w:rsidRPr="00347271">
              <w:rPr>
                <w:rFonts w:ascii="Times New Roman" w:hAnsi="Times New Roman" w:cs="Times New Roman"/>
                <w:sz w:val="22"/>
                <w:szCs w:val="22"/>
                <w:lang w:val="lt-LT"/>
              </w:rPr>
              <w:t>Bowie</w:t>
            </w:r>
            <w:proofErr w:type="spellEnd"/>
            <w:r w:rsidRPr="00347271">
              <w:rPr>
                <w:rFonts w:ascii="Times New Roman" w:hAnsi="Times New Roman" w:cs="Times New Roman"/>
                <w:sz w:val="22"/>
                <w:szCs w:val="22"/>
                <w:lang w:val="lt-LT"/>
              </w:rPr>
              <w:t>–</w:t>
            </w:r>
            <w:proofErr w:type="spellStart"/>
            <w:r w:rsidRPr="00347271">
              <w:rPr>
                <w:rFonts w:ascii="Times New Roman" w:hAnsi="Times New Roman" w:cs="Times New Roman"/>
                <w:sz w:val="22"/>
                <w:szCs w:val="22"/>
                <w:lang w:val="lt-LT"/>
              </w:rPr>
              <w:t>Dick</w:t>
            </w:r>
            <w:proofErr w:type="spellEnd"/>
            <w:r w:rsidRPr="00347271">
              <w:rPr>
                <w:rFonts w:ascii="Times New Roman" w:hAnsi="Times New Roman" w:cs="Times New Roman"/>
                <w:sz w:val="22"/>
                <w:szCs w:val="22"/>
                <w:lang w:val="lt-LT"/>
              </w:rPr>
              <w:t xml:space="preserve"> testas sterilizatoriaus kameros sandarumui ir oro pašalinimo efektyvumui tikrinti.</w:t>
            </w:r>
          </w:p>
        </w:tc>
      </w:tr>
      <w:tr w:rsidR="00311453" w:rsidRPr="00347271" w14:paraId="301673A4" w14:textId="77777777" w:rsidTr="00311453">
        <w:tc>
          <w:tcPr>
            <w:tcW w:w="786" w:type="dxa"/>
          </w:tcPr>
          <w:p w14:paraId="6CCFFBFD" w14:textId="5633C18A"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14</w:t>
            </w:r>
            <w:r w:rsidR="00CC2997">
              <w:rPr>
                <w:rFonts w:ascii="Times New Roman" w:hAnsi="Times New Roman" w:cs="Times New Roman"/>
                <w:sz w:val="22"/>
                <w:szCs w:val="22"/>
                <w:lang w:val="lt-LT"/>
              </w:rPr>
              <w:t>.</w:t>
            </w:r>
          </w:p>
        </w:tc>
        <w:tc>
          <w:tcPr>
            <w:tcW w:w="2514" w:type="dxa"/>
          </w:tcPr>
          <w:p w14:paraId="0203160B"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Programų parametrų keitimas ir ciklo numeris</w:t>
            </w:r>
          </w:p>
        </w:tc>
        <w:tc>
          <w:tcPr>
            <w:tcW w:w="6334" w:type="dxa"/>
          </w:tcPr>
          <w:p w14:paraId="4B7164A9"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Galimybė keisti programų parametrus pačiame įrenginyje, kiekvienam ciklui automatiškai priskiriamas ir atvaizduojamas ciklo numeris</w:t>
            </w:r>
          </w:p>
        </w:tc>
      </w:tr>
      <w:tr w:rsidR="00311453" w:rsidRPr="00347271" w14:paraId="6BF24B5B" w14:textId="77777777" w:rsidTr="00311453">
        <w:tc>
          <w:tcPr>
            <w:tcW w:w="786" w:type="dxa"/>
          </w:tcPr>
          <w:p w14:paraId="685F14F2" w14:textId="60EF44EA"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15</w:t>
            </w:r>
            <w:r w:rsidR="00CC2997">
              <w:rPr>
                <w:rFonts w:ascii="Times New Roman" w:hAnsi="Times New Roman" w:cs="Times New Roman"/>
                <w:sz w:val="22"/>
                <w:szCs w:val="22"/>
                <w:lang w:val="lt-LT"/>
              </w:rPr>
              <w:t>.</w:t>
            </w:r>
          </w:p>
        </w:tc>
        <w:tc>
          <w:tcPr>
            <w:tcW w:w="2514" w:type="dxa"/>
          </w:tcPr>
          <w:p w14:paraId="22B374DD"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Valdymas ir ekranai</w:t>
            </w:r>
          </w:p>
        </w:tc>
        <w:tc>
          <w:tcPr>
            <w:tcW w:w="6334" w:type="dxa"/>
          </w:tcPr>
          <w:p w14:paraId="5996F9CE" w14:textId="77777777" w:rsidR="00311453" w:rsidRPr="00347271" w:rsidRDefault="00311453" w:rsidP="003A6212">
            <w:pPr>
              <w:pStyle w:val="Sraopastraipa"/>
              <w:numPr>
                <w:ilvl w:val="0"/>
                <w:numId w:val="2"/>
              </w:numPr>
              <w:rPr>
                <w:rFonts w:ascii="Times New Roman" w:hAnsi="Times New Roman" w:cs="Times New Roman"/>
                <w:sz w:val="22"/>
                <w:szCs w:val="22"/>
                <w:lang w:val="lt-LT"/>
              </w:rPr>
            </w:pPr>
            <w:proofErr w:type="spellStart"/>
            <w:r w:rsidRPr="00347271">
              <w:rPr>
                <w:rFonts w:ascii="Times New Roman" w:hAnsi="Times New Roman" w:cs="Times New Roman"/>
                <w:sz w:val="22"/>
                <w:szCs w:val="22"/>
                <w:lang w:val="lt-LT"/>
              </w:rPr>
              <w:t>Mikroprocesorinis</w:t>
            </w:r>
            <w:proofErr w:type="spellEnd"/>
            <w:r w:rsidRPr="00347271">
              <w:rPr>
                <w:rFonts w:ascii="Times New Roman" w:hAnsi="Times New Roman" w:cs="Times New Roman"/>
                <w:sz w:val="22"/>
                <w:szCs w:val="22"/>
                <w:lang w:val="lt-LT"/>
              </w:rPr>
              <w:t xml:space="preserve"> valdymas;</w:t>
            </w:r>
          </w:p>
          <w:p w14:paraId="0FFA4488" w14:textId="77777777" w:rsidR="00311453" w:rsidRPr="00347271" w:rsidRDefault="00311453" w:rsidP="003A6212">
            <w:pPr>
              <w:pStyle w:val="Sraopastraipa"/>
              <w:numPr>
                <w:ilvl w:val="0"/>
                <w:numId w:val="2"/>
              </w:numPr>
              <w:rPr>
                <w:rFonts w:ascii="Times New Roman" w:hAnsi="Times New Roman" w:cs="Times New Roman"/>
                <w:sz w:val="22"/>
                <w:szCs w:val="22"/>
                <w:lang w:val="lt-LT"/>
              </w:rPr>
            </w:pPr>
            <w:r w:rsidRPr="00347271">
              <w:rPr>
                <w:rFonts w:ascii="Times New Roman" w:hAnsi="Times New Roman" w:cs="Times New Roman"/>
                <w:sz w:val="22"/>
                <w:szCs w:val="22"/>
                <w:lang w:val="lt-LT"/>
              </w:rPr>
              <w:t>Kiekvienoje pusėje integruotas spalvotas lietimui jautrus ekranas, ne mažesnis kaip 7" įstrižainės</w:t>
            </w:r>
          </w:p>
        </w:tc>
      </w:tr>
      <w:tr w:rsidR="00311453" w:rsidRPr="00347271" w14:paraId="5A07A558" w14:textId="77777777" w:rsidTr="00311453">
        <w:tc>
          <w:tcPr>
            <w:tcW w:w="786" w:type="dxa"/>
          </w:tcPr>
          <w:p w14:paraId="4941D5D3" w14:textId="2E89362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17</w:t>
            </w:r>
            <w:r w:rsidR="00CC2997">
              <w:rPr>
                <w:rFonts w:ascii="Times New Roman" w:hAnsi="Times New Roman" w:cs="Times New Roman"/>
                <w:sz w:val="22"/>
                <w:szCs w:val="22"/>
                <w:lang w:val="lt-LT"/>
              </w:rPr>
              <w:t>.</w:t>
            </w:r>
          </w:p>
        </w:tc>
        <w:tc>
          <w:tcPr>
            <w:tcW w:w="2514" w:type="dxa"/>
          </w:tcPr>
          <w:p w14:paraId="7DB4CB8D"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Naudotojų identifikavimas</w:t>
            </w:r>
          </w:p>
        </w:tc>
        <w:tc>
          <w:tcPr>
            <w:tcW w:w="6334" w:type="dxa"/>
          </w:tcPr>
          <w:p w14:paraId="1BF1E081"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Naudotojų identifikavimas atliekamas naudojant asmeninius kodus, įdiegtas naudotojų administravimo įrankis, leidžiantis nustatyti skirtingas prieigos teises</w:t>
            </w:r>
          </w:p>
        </w:tc>
      </w:tr>
      <w:tr w:rsidR="00311453" w:rsidRPr="00347271" w14:paraId="4FC46E60" w14:textId="77777777" w:rsidTr="00311453">
        <w:tc>
          <w:tcPr>
            <w:tcW w:w="786" w:type="dxa"/>
          </w:tcPr>
          <w:p w14:paraId="725F15EE" w14:textId="38A1B428"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18</w:t>
            </w:r>
            <w:r w:rsidR="00CC2997">
              <w:rPr>
                <w:rFonts w:ascii="Times New Roman" w:hAnsi="Times New Roman" w:cs="Times New Roman"/>
                <w:sz w:val="22"/>
                <w:szCs w:val="22"/>
                <w:lang w:val="lt-LT"/>
              </w:rPr>
              <w:t>.</w:t>
            </w:r>
          </w:p>
        </w:tc>
        <w:tc>
          <w:tcPr>
            <w:tcW w:w="2514" w:type="dxa"/>
          </w:tcPr>
          <w:p w14:paraId="44D93A0E"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Papildomos valdymo funkcijos</w:t>
            </w:r>
          </w:p>
        </w:tc>
        <w:tc>
          <w:tcPr>
            <w:tcW w:w="6334" w:type="dxa"/>
          </w:tcPr>
          <w:p w14:paraId="5C9508D2" w14:textId="40686F35" w:rsidR="00311453" w:rsidRPr="00347271" w:rsidRDefault="00311453" w:rsidP="003A6212">
            <w:pPr>
              <w:pStyle w:val="Sraopastraipa"/>
              <w:numPr>
                <w:ilvl w:val="0"/>
                <w:numId w:val="4"/>
              </w:numPr>
              <w:rPr>
                <w:rFonts w:ascii="Times New Roman" w:hAnsi="Times New Roman" w:cs="Times New Roman"/>
                <w:sz w:val="22"/>
                <w:szCs w:val="22"/>
                <w:lang w:val="lt-LT"/>
              </w:rPr>
            </w:pPr>
            <w:r w:rsidRPr="00347271">
              <w:rPr>
                <w:rFonts w:ascii="Times New Roman" w:hAnsi="Times New Roman" w:cs="Times New Roman"/>
                <w:sz w:val="22"/>
                <w:szCs w:val="22"/>
                <w:lang w:val="lt-LT"/>
              </w:rPr>
              <w:t>Galimybė iš anksto parinkti ciklo pradžios laiką</w:t>
            </w:r>
            <w:r>
              <w:rPr>
                <w:rFonts w:ascii="Times New Roman" w:hAnsi="Times New Roman" w:cs="Times New Roman"/>
                <w:sz w:val="22"/>
                <w:szCs w:val="22"/>
                <w:lang w:val="lt-LT"/>
              </w:rPr>
              <w:t>;</w:t>
            </w:r>
          </w:p>
          <w:p w14:paraId="5C80430B" w14:textId="77777777" w:rsidR="00311453" w:rsidRPr="00347271" w:rsidRDefault="00311453" w:rsidP="003A6212">
            <w:pPr>
              <w:pStyle w:val="Sraopastraipa"/>
              <w:numPr>
                <w:ilvl w:val="0"/>
                <w:numId w:val="4"/>
              </w:numPr>
              <w:rPr>
                <w:rFonts w:ascii="Times New Roman" w:hAnsi="Times New Roman" w:cs="Times New Roman"/>
                <w:sz w:val="22"/>
                <w:szCs w:val="22"/>
                <w:lang w:val="lt-LT"/>
              </w:rPr>
            </w:pPr>
            <w:r w:rsidRPr="00347271">
              <w:rPr>
                <w:rFonts w:ascii="Times New Roman" w:hAnsi="Times New Roman" w:cs="Times New Roman"/>
                <w:sz w:val="22"/>
                <w:szCs w:val="22"/>
                <w:lang w:val="lt-LT"/>
              </w:rPr>
              <w:t>įdiegtas energijos taupymo režimas;</w:t>
            </w:r>
          </w:p>
          <w:p w14:paraId="3F98E645" w14:textId="77777777" w:rsidR="00311453" w:rsidRPr="00347271" w:rsidRDefault="00311453" w:rsidP="003A6212">
            <w:pPr>
              <w:pStyle w:val="Sraopastraipa"/>
              <w:numPr>
                <w:ilvl w:val="0"/>
                <w:numId w:val="4"/>
              </w:numPr>
              <w:rPr>
                <w:rFonts w:ascii="Times New Roman" w:hAnsi="Times New Roman" w:cs="Times New Roman"/>
                <w:sz w:val="22"/>
                <w:szCs w:val="22"/>
                <w:lang w:val="lt-LT"/>
              </w:rPr>
            </w:pPr>
            <w:r w:rsidRPr="00347271">
              <w:rPr>
                <w:rFonts w:ascii="Times New Roman" w:hAnsi="Times New Roman" w:cs="Times New Roman"/>
                <w:sz w:val="22"/>
                <w:szCs w:val="22"/>
                <w:lang w:val="lt-LT"/>
              </w:rPr>
              <w:t>automatinis naudojamo vandens kokybės įvertinimas prieš sterilizacijos ciklą</w:t>
            </w:r>
          </w:p>
        </w:tc>
      </w:tr>
      <w:tr w:rsidR="00311453" w:rsidRPr="00347271" w14:paraId="5362FD1E" w14:textId="77777777" w:rsidTr="00311453">
        <w:tc>
          <w:tcPr>
            <w:tcW w:w="786" w:type="dxa"/>
          </w:tcPr>
          <w:p w14:paraId="3DCB278D" w14:textId="066054CB"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lastRenderedPageBreak/>
              <w:t>19</w:t>
            </w:r>
            <w:r w:rsidR="00CC2997">
              <w:rPr>
                <w:rFonts w:ascii="Times New Roman" w:hAnsi="Times New Roman" w:cs="Times New Roman"/>
                <w:sz w:val="22"/>
                <w:szCs w:val="22"/>
                <w:lang w:val="lt-LT"/>
              </w:rPr>
              <w:t>.</w:t>
            </w:r>
          </w:p>
        </w:tc>
        <w:tc>
          <w:tcPr>
            <w:tcW w:w="2514" w:type="dxa"/>
          </w:tcPr>
          <w:p w14:paraId="35B91B6C"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Ciklų atmintis ir </w:t>
            </w:r>
            <w:proofErr w:type="spellStart"/>
            <w:r w:rsidRPr="00347271">
              <w:rPr>
                <w:rFonts w:ascii="Times New Roman" w:hAnsi="Times New Roman" w:cs="Times New Roman"/>
                <w:sz w:val="22"/>
                <w:szCs w:val="22"/>
                <w:lang w:val="lt-LT"/>
              </w:rPr>
              <w:t>validavimas</w:t>
            </w:r>
            <w:proofErr w:type="spellEnd"/>
          </w:p>
        </w:tc>
        <w:tc>
          <w:tcPr>
            <w:tcW w:w="6334" w:type="dxa"/>
          </w:tcPr>
          <w:p w14:paraId="195DD7DA"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Vidinė atmintis ne mažiau kaip 150 paskutinių ciklų, sterilizacijos procesas gali būti </w:t>
            </w:r>
            <w:proofErr w:type="spellStart"/>
            <w:r w:rsidRPr="00347271">
              <w:rPr>
                <w:rFonts w:ascii="Times New Roman" w:hAnsi="Times New Roman" w:cs="Times New Roman"/>
                <w:sz w:val="22"/>
                <w:szCs w:val="22"/>
                <w:lang w:val="lt-LT"/>
              </w:rPr>
              <w:t>validuojamas</w:t>
            </w:r>
            <w:proofErr w:type="spellEnd"/>
            <w:r w:rsidRPr="00347271">
              <w:rPr>
                <w:rFonts w:ascii="Times New Roman" w:hAnsi="Times New Roman" w:cs="Times New Roman"/>
                <w:sz w:val="22"/>
                <w:szCs w:val="22"/>
                <w:lang w:val="lt-LT"/>
              </w:rPr>
              <w:t xml:space="preserve"> pagal EN 17665 reikalavimus</w:t>
            </w:r>
          </w:p>
        </w:tc>
      </w:tr>
      <w:tr w:rsidR="00311453" w:rsidRPr="00347271" w14:paraId="17A1BD33" w14:textId="77777777" w:rsidTr="00311453">
        <w:tc>
          <w:tcPr>
            <w:tcW w:w="786" w:type="dxa"/>
          </w:tcPr>
          <w:p w14:paraId="17955B5E" w14:textId="247DBA49"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20</w:t>
            </w:r>
            <w:r w:rsidR="00CC2997">
              <w:rPr>
                <w:rFonts w:ascii="Times New Roman" w:hAnsi="Times New Roman" w:cs="Times New Roman"/>
                <w:sz w:val="22"/>
                <w:szCs w:val="22"/>
                <w:lang w:val="lt-LT"/>
              </w:rPr>
              <w:t>.</w:t>
            </w:r>
          </w:p>
        </w:tc>
        <w:tc>
          <w:tcPr>
            <w:tcW w:w="2514" w:type="dxa"/>
          </w:tcPr>
          <w:p w14:paraId="57DED51A"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Ryšio sąsajos</w:t>
            </w:r>
          </w:p>
        </w:tc>
        <w:tc>
          <w:tcPr>
            <w:tcW w:w="6334" w:type="dxa"/>
          </w:tcPr>
          <w:p w14:paraId="1AA229E1" w14:textId="77777777" w:rsidR="00311453" w:rsidRPr="00347271" w:rsidRDefault="00311453" w:rsidP="00EB709F">
            <w:pPr>
              <w:rPr>
                <w:rFonts w:ascii="Times New Roman" w:hAnsi="Times New Roman" w:cs="Times New Roman"/>
                <w:sz w:val="22"/>
                <w:szCs w:val="22"/>
                <w:lang w:val="lt-LT"/>
              </w:rPr>
            </w:pPr>
            <w:proofErr w:type="spellStart"/>
            <w:r w:rsidRPr="00347271">
              <w:rPr>
                <w:rFonts w:ascii="Times New Roman" w:hAnsi="Times New Roman" w:cs="Times New Roman"/>
                <w:sz w:val="22"/>
                <w:szCs w:val="22"/>
                <w:lang w:val="lt-LT"/>
              </w:rPr>
              <w:t>Ethernet</w:t>
            </w:r>
            <w:proofErr w:type="spellEnd"/>
            <w:r w:rsidRPr="00347271">
              <w:rPr>
                <w:rFonts w:ascii="Times New Roman" w:hAnsi="Times New Roman" w:cs="Times New Roman"/>
                <w:sz w:val="22"/>
                <w:szCs w:val="22"/>
                <w:lang w:val="lt-LT"/>
              </w:rPr>
              <w:t xml:space="preserve"> RJ-45 arba lygiavertė tinklo sąsaja spausdintuvo, kompiuterio ar tinklo prijungimui ir atminties kortelės lizdas arba analogiška duomenų laikmena dokumentavimui bei programinės įrangos atnaujinimui.</w:t>
            </w:r>
          </w:p>
        </w:tc>
      </w:tr>
      <w:tr w:rsidR="00311453" w:rsidRPr="00347271" w14:paraId="03D5FB1D" w14:textId="77777777" w:rsidTr="00311453">
        <w:tc>
          <w:tcPr>
            <w:tcW w:w="786" w:type="dxa"/>
          </w:tcPr>
          <w:p w14:paraId="32E3FEFB" w14:textId="4E4ABE92"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21</w:t>
            </w:r>
            <w:r w:rsidR="00CC2997">
              <w:rPr>
                <w:rFonts w:ascii="Times New Roman" w:hAnsi="Times New Roman" w:cs="Times New Roman"/>
                <w:sz w:val="22"/>
                <w:szCs w:val="22"/>
                <w:lang w:val="lt-LT"/>
              </w:rPr>
              <w:t>.</w:t>
            </w:r>
          </w:p>
        </w:tc>
        <w:tc>
          <w:tcPr>
            <w:tcW w:w="2514" w:type="dxa"/>
          </w:tcPr>
          <w:p w14:paraId="6FB9B886"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Ciklų dokumentavimas ir programinė įranga</w:t>
            </w:r>
          </w:p>
        </w:tc>
        <w:tc>
          <w:tcPr>
            <w:tcW w:w="6334" w:type="dxa"/>
          </w:tcPr>
          <w:p w14:paraId="42E8E89C" w14:textId="017F1661"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Ciklų dokumentavimas duomenų faile, kuriame pateikiamas</w:t>
            </w:r>
            <w:r>
              <w:rPr>
                <w:rFonts w:ascii="Times New Roman" w:hAnsi="Times New Roman" w:cs="Times New Roman"/>
                <w:sz w:val="22"/>
                <w:szCs w:val="22"/>
                <w:lang w:val="lt-LT"/>
              </w:rPr>
              <w:t>:</w:t>
            </w:r>
            <w:r w:rsidRPr="00347271">
              <w:rPr>
                <w:rFonts w:ascii="Times New Roman" w:hAnsi="Times New Roman" w:cs="Times New Roman"/>
                <w:sz w:val="22"/>
                <w:szCs w:val="22"/>
                <w:lang w:val="lt-LT"/>
              </w:rPr>
              <w:t xml:space="preserve"> </w:t>
            </w:r>
          </w:p>
          <w:p w14:paraId="7C30934B" w14:textId="77777777" w:rsidR="00311453" w:rsidRPr="00347271" w:rsidRDefault="00311453" w:rsidP="003A6212">
            <w:pPr>
              <w:pStyle w:val="Sraopastraipa"/>
              <w:numPr>
                <w:ilvl w:val="0"/>
                <w:numId w:val="3"/>
              </w:num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ciklo grafikas, </w:t>
            </w:r>
          </w:p>
          <w:p w14:paraId="6E8F904A" w14:textId="77777777" w:rsidR="00311453" w:rsidRPr="00347271" w:rsidRDefault="00311453" w:rsidP="003A6212">
            <w:pPr>
              <w:pStyle w:val="Sraopastraipa"/>
              <w:numPr>
                <w:ilvl w:val="0"/>
                <w:numId w:val="3"/>
              </w:numPr>
              <w:rPr>
                <w:rFonts w:ascii="Times New Roman" w:hAnsi="Times New Roman" w:cs="Times New Roman"/>
                <w:sz w:val="22"/>
                <w:szCs w:val="22"/>
                <w:lang w:val="lt-LT"/>
              </w:rPr>
            </w:pPr>
            <w:r w:rsidRPr="00347271">
              <w:rPr>
                <w:rFonts w:ascii="Times New Roman" w:hAnsi="Times New Roman" w:cs="Times New Roman"/>
                <w:sz w:val="22"/>
                <w:szCs w:val="22"/>
                <w:lang w:val="lt-LT"/>
              </w:rPr>
              <w:t>data, laikas,</w:t>
            </w:r>
          </w:p>
          <w:p w14:paraId="149F6464" w14:textId="77777777" w:rsidR="00311453" w:rsidRPr="00347271" w:rsidRDefault="00311453" w:rsidP="003A6212">
            <w:pPr>
              <w:pStyle w:val="Sraopastraipa"/>
              <w:numPr>
                <w:ilvl w:val="0"/>
                <w:numId w:val="3"/>
              </w:numPr>
              <w:rPr>
                <w:rFonts w:ascii="Times New Roman" w:hAnsi="Times New Roman" w:cs="Times New Roman"/>
                <w:sz w:val="22"/>
                <w:szCs w:val="22"/>
                <w:lang w:val="lt-LT"/>
              </w:rPr>
            </w:pPr>
            <w:r w:rsidRPr="00347271">
              <w:rPr>
                <w:rFonts w:ascii="Times New Roman" w:hAnsi="Times New Roman" w:cs="Times New Roman"/>
                <w:sz w:val="22"/>
                <w:szCs w:val="22"/>
                <w:lang w:val="lt-LT"/>
              </w:rPr>
              <w:t>ciklo numeris</w:t>
            </w:r>
          </w:p>
          <w:p w14:paraId="41DB0D65" w14:textId="77777777" w:rsidR="00311453" w:rsidRPr="00347271" w:rsidRDefault="00311453" w:rsidP="003A6212">
            <w:pPr>
              <w:pStyle w:val="Sraopastraipa"/>
              <w:numPr>
                <w:ilvl w:val="0"/>
                <w:numId w:val="3"/>
              </w:numPr>
              <w:rPr>
                <w:rFonts w:ascii="Times New Roman" w:hAnsi="Times New Roman" w:cs="Times New Roman"/>
                <w:sz w:val="22"/>
                <w:szCs w:val="22"/>
                <w:lang w:val="lt-LT"/>
              </w:rPr>
            </w:pPr>
            <w:r w:rsidRPr="00347271">
              <w:rPr>
                <w:rFonts w:ascii="Times New Roman" w:hAnsi="Times New Roman" w:cs="Times New Roman"/>
                <w:sz w:val="22"/>
                <w:szCs w:val="22"/>
                <w:lang w:val="lt-LT"/>
              </w:rPr>
              <w:t>temperatūra,</w:t>
            </w:r>
          </w:p>
          <w:p w14:paraId="0B9DB6F5" w14:textId="038A3DB7" w:rsidR="00311453" w:rsidRPr="00347271" w:rsidRDefault="00311453" w:rsidP="003A6212">
            <w:pPr>
              <w:pStyle w:val="Sraopastraipa"/>
              <w:numPr>
                <w:ilvl w:val="0"/>
                <w:numId w:val="3"/>
              </w:numPr>
              <w:rPr>
                <w:rFonts w:ascii="Times New Roman" w:hAnsi="Times New Roman" w:cs="Times New Roman"/>
                <w:sz w:val="22"/>
                <w:szCs w:val="22"/>
                <w:lang w:val="lt-LT"/>
              </w:rPr>
            </w:pPr>
            <w:r w:rsidRPr="00347271">
              <w:rPr>
                <w:rFonts w:ascii="Times New Roman" w:hAnsi="Times New Roman" w:cs="Times New Roman"/>
                <w:sz w:val="22"/>
                <w:szCs w:val="22"/>
                <w:lang w:val="lt-LT"/>
              </w:rPr>
              <w:t>slėgis ir kiekvieno programos etapo trukmė,</w:t>
            </w:r>
          </w:p>
          <w:p w14:paraId="3C80919F" w14:textId="77777777" w:rsidR="00311453" w:rsidRPr="00347271" w:rsidRDefault="00311453" w:rsidP="003A6212">
            <w:pPr>
              <w:pStyle w:val="Sraopastraipa"/>
              <w:numPr>
                <w:ilvl w:val="0"/>
                <w:numId w:val="3"/>
              </w:numPr>
              <w:rPr>
                <w:rFonts w:ascii="Times New Roman" w:hAnsi="Times New Roman" w:cs="Times New Roman"/>
                <w:sz w:val="22"/>
                <w:szCs w:val="22"/>
                <w:lang w:val="lt-LT"/>
              </w:rPr>
            </w:pPr>
            <w:r w:rsidRPr="00347271">
              <w:rPr>
                <w:rFonts w:ascii="Times New Roman" w:hAnsi="Times New Roman" w:cs="Times New Roman"/>
                <w:sz w:val="22"/>
                <w:szCs w:val="22"/>
                <w:lang w:val="lt-LT"/>
              </w:rPr>
              <w:t>galimybė jungtis prie sterilizacijos proceso dokumentavimo programinės įrangos</w:t>
            </w:r>
          </w:p>
        </w:tc>
      </w:tr>
      <w:tr w:rsidR="00311453" w:rsidRPr="00347271" w14:paraId="3091BD1E" w14:textId="77777777" w:rsidTr="00311453">
        <w:tc>
          <w:tcPr>
            <w:tcW w:w="786" w:type="dxa"/>
          </w:tcPr>
          <w:p w14:paraId="430F36BD" w14:textId="047D1993"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22</w:t>
            </w:r>
            <w:r w:rsidR="00CC2997">
              <w:rPr>
                <w:rFonts w:ascii="Times New Roman" w:hAnsi="Times New Roman" w:cs="Times New Roman"/>
                <w:sz w:val="22"/>
                <w:szCs w:val="22"/>
                <w:lang w:val="lt-LT"/>
              </w:rPr>
              <w:t>..</w:t>
            </w:r>
          </w:p>
        </w:tc>
        <w:tc>
          <w:tcPr>
            <w:tcW w:w="2514" w:type="dxa"/>
          </w:tcPr>
          <w:p w14:paraId="39B3DB22"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Durų sauga</w:t>
            </w:r>
          </w:p>
        </w:tc>
        <w:tc>
          <w:tcPr>
            <w:tcW w:w="6334" w:type="dxa"/>
          </w:tcPr>
          <w:p w14:paraId="43EA8576"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Sterilizacijos metu ar gedimo atveju durys blokuojamos elektriniu ir mechaniniu būdu, neleidžiama tuo pačiu metu atverti abiejų pusių durų</w:t>
            </w:r>
          </w:p>
        </w:tc>
      </w:tr>
      <w:tr w:rsidR="00311453" w:rsidRPr="00347271" w14:paraId="7208660A" w14:textId="77777777" w:rsidTr="00311453">
        <w:tc>
          <w:tcPr>
            <w:tcW w:w="786" w:type="dxa"/>
          </w:tcPr>
          <w:p w14:paraId="6210E51D" w14:textId="59E49908"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23</w:t>
            </w:r>
            <w:r w:rsidR="00CC2997">
              <w:rPr>
                <w:rFonts w:ascii="Times New Roman" w:hAnsi="Times New Roman" w:cs="Times New Roman"/>
                <w:sz w:val="22"/>
                <w:szCs w:val="22"/>
                <w:lang w:val="lt-LT"/>
              </w:rPr>
              <w:t>..</w:t>
            </w:r>
          </w:p>
        </w:tc>
        <w:tc>
          <w:tcPr>
            <w:tcW w:w="2514" w:type="dxa"/>
          </w:tcPr>
          <w:p w14:paraId="3D3272BC"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Slėgio, temperatūros ir vandens sauga</w:t>
            </w:r>
          </w:p>
        </w:tc>
        <w:tc>
          <w:tcPr>
            <w:tcW w:w="6334" w:type="dxa"/>
          </w:tcPr>
          <w:p w14:paraId="53687109"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Įrenginyje įrengtas apsauginis vožtuvas nuo viršslėgio, temperatūros jutiklis apsaugai nuo perkaitimo ir jutiklis, saugantis nuo per žemo vandens slėgio ar lygio</w:t>
            </w:r>
          </w:p>
        </w:tc>
      </w:tr>
      <w:tr w:rsidR="00311453" w:rsidRPr="00347271" w14:paraId="1D5E0819" w14:textId="77777777" w:rsidTr="00311453">
        <w:tc>
          <w:tcPr>
            <w:tcW w:w="786" w:type="dxa"/>
          </w:tcPr>
          <w:p w14:paraId="473F86B8" w14:textId="54851763"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24</w:t>
            </w:r>
            <w:r w:rsidR="00CC2997">
              <w:rPr>
                <w:rFonts w:ascii="Times New Roman" w:hAnsi="Times New Roman" w:cs="Times New Roman"/>
                <w:sz w:val="22"/>
                <w:szCs w:val="22"/>
                <w:lang w:val="lt-LT"/>
              </w:rPr>
              <w:t>.</w:t>
            </w:r>
          </w:p>
        </w:tc>
        <w:tc>
          <w:tcPr>
            <w:tcW w:w="2514" w:type="dxa"/>
          </w:tcPr>
          <w:p w14:paraId="6B2008B3"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Gedimų signalizacija</w:t>
            </w:r>
          </w:p>
        </w:tc>
        <w:tc>
          <w:tcPr>
            <w:tcW w:w="6334" w:type="dxa"/>
          </w:tcPr>
          <w:p w14:paraId="46FA9C49"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Gedimų ir sutrikimų atveju įjungiamas akustinis ir vaizdinis signalas, ekranuose rodomi klaidų pranešimai</w:t>
            </w:r>
          </w:p>
        </w:tc>
      </w:tr>
      <w:tr w:rsidR="00311453" w:rsidRPr="00347271" w14:paraId="7AA8454F" w14:textId="77777777" w:rsidTr="00311453">
        <w:tc>
          <w:tcPr>
            <w:tcW w:w="786" w:type="dxa"/>
          </w:tcPr>
          <w:p w14:paraId="3B696BCB" w14:textId="5162C0A3"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25</w:t>
            </w:r>
            <w:r w:rsidR="00CC2997">
              <w:rPr>
                <w:rFonts w:ascii="Times New Roman" w:hAnsi="Times New Roman" w:cs="Times New Roman"/>
                <w:sz w:val="22"/>
                <w:szCs w:val="22"/>
                <w:lang w:val="lt-LT"/>
              </w:rPr>
              <w:t>.</w:t>
            </w:r>
          </w:p>
        </w:tc>
        <w:tc>
          <w:tcPr>
            <w:tcW w:w="2514" w:type="dxa"/>
          </w:tcPr>
          <w:p w14:paraId="565913E0"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Elektros tiekimas</w:t>
            </w:r>
          </w:p>
        </w:tc>
        <w:tc>
          <w:tcPr>
            <w:tcW w:w="6334" w:type="dxa"/>
          </w:tcPr>
          <w:p w14:paraId="325C5D01"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 xml:space="preserve">Trifazis maitinimas </w:t>
            </w:r>
            <w:r w:rsidRPr="00347271">
              <w:rPr>
                <w:rFonts w:ascii="Times New Roman" w:eastAsia="Times New Roman" w:hAnsi="Times New Roman" w:cs="Times New Roman"/>
                <w:spacing w:val="-1"/>
                <w:sz w:val="22"/>
                <w:szCs w:val="22"/>
                <w:lang w:val="lt-LT" w:eastAsia="lt-LT"/>
              </w:rPr>
              <w:t>Trifazis 3 x 400V / 50 Hz</w:t>
            </w:r>
            <w:r w:rsidRPr="00347271">
              <w:rPr>
                <w:rFonts w:ascii="Times New Roman" w:hAnsi="Times New Roman" w:cs="Times New Roman"/>
                <w:sz w:val="22"/>
                <w:szCs w:val="22"/>
                <w:lang w:val="lt-LT"/>
              </w:rPr>
              <w:t>, nominali srovė apie 32 amperus, maksimali įrenginio galia ne didesnė kaip 14 kW.</w:t>
            </w:r>
          </w:p>
        </w:tc>
      </w:tr>
      <w:tr w:rsidR="00311453" w:rsidRPr="00347271" w14:paraId="1C3329D9" w14:textId="77777777" w:rsidTr="00311453">
        <w:tc>
          <w:tcPr>
            <w:tcW w:w="786" w:type="dxa"/>
          </w:tcPr>
          <w:p w14:paraId="2477EBE0" w14:textId="6D28CD8E"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26</w:t>
            </w:r>
            <w:r w:rsidR="00CC2997">
              <w:rPr>
                <w:rFonts w:ascii="Times New Roman" w:hAnsi="Times New Roman" w:cs="Times New Roman"/>
                <w:sz w:val="22"/>
                <w:szCs w:val="22"/>
                <w:lang w:val="lt-LT"/>
              </w:rPr>
              <w:t>.</w:t>
            </w:r>
          </w:p>
        </w:tc>
        <w:tc>
          <w:tcPr>
            <w:tcW w:w="2514" w:type="dxa"/>
          </w:tcPr>
          <w:p w14:paraId="27A0B3BD"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Atitiktis standartams</w:t>
            </w:r>
          </w:p>
        </w:tc>
        <w:tc>
          <w:tcPr>
            <w:tcW w:w="6334" w:type="dxa"/>
          </w:tcPr>
          <w:p w14:paraId="5B1C1873"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Garo sterilizatorius ir sterilizacijos procesas atitinka standartus EN 285 ir EN 17665, geriamojo vandens apsaugos standartą EN 1717, elektros saugos ir elektromagnetinio suderinamumo standartus EN 61010-1 ir EN 60601-1-2 arba lygiaverčius, taip pat taikytinus Europos Sąjungos medicinos prietaisų ir slėginių indų reikalavimus, įrenginys paženklintas CE ženklu su notifikuotos įstaigos numeriu</w:t>
            </w:r>
          </w:p>
        </w:tc>
      </w:tr>
      <w:tr w:rsidR="00311453" w:rsidRPr="00347271" w14:paraId="4A96E172" w14:textId="77777777" w:rsidTr="00311453">
        <w:tc>
          <w:tcPr>
            <w:tcW w:w="786" w:type="dxa"/>
          </w:tcPr>
          <w:p w14:paraId="71D923E6" w14:textId="4565CAFB"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27</w:t>
            </w:r>
            <w:r w:rsidR="00CC2997">
              <w:rPr>
                <w:rFonts w:ascii="Times New Roman" w:hAnsi="Times New Roman" w:cs="Times New Roman"/>
                <w:sz w:val="22"/>
                <w:szCs w:val="22"/>
                <w:lang w:val="lt-LT"/>
              </w:rPr>
              <w:t>.</w:t>
            </w:r>
          </w:p>
        </w:tc>
        <w:tc>
          <w:tcPr>
            <w:tcW w:w="2514" w:type="dxa"/>
          </w:tcPr>
          <w:p w14:paraId="324325FE"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Įrengimas ir personalo apmokymas</w:t>
            </w:r>
          </w:p>
        </w:tc>
        <w:tc>
          <w:tcPr>
            <w:tcW w:w="6334" w:type="dxa"/>
          </w:tcPr>
          <w:p w14:paraId="5515496E" w14:textId="77777777" w:rsidR="00311453" w:rsidRPr="00347271" w:rsidRDefault="00311453" w:rsidP="00EB709F">
            <w:pPr>
              <w:rPr>
                <w:rFonts w:ascii="Times New Roman" w:hAnsi="Times New Roman" w:cs="Times New Roman"/>
                <w:sz w:val="22"/>
                <w:szCs w:val="22"/>
                <w:lang w:val="lt-LT"/>
              </w:rPr>
            </w:pPr>
            <w:r w:rsidRPr="00347271">
              <w:rPr>
                <w:rFonts w:ascii="Times New Roman" w:hAnsi="Times New Roman" w:cs="Times New Roman"/>
                <w:sz w:val="22"/>
                <w:szCs w:val="22"/>
                <w:lang w:val="lt-LT"/>
              </w:rPr>
              <w:t>Tiekėjas įsipareigoja įrengti, prijungti ir paleisti sterilizatorių, atlikti bandomuosius ciklus bei apmokyti Užsakovo paskirtą personalą dirbti su įrenginiu ir atlikti kasdienę priežiūrą; apmokymas patvirtinamas apmokymo protokolu.</w:t>
            </w:r>
          </w:p>
        </w:tc>
      </w:tr>
      <w:tr w:rsidR="00311453" w:rsidRPr="00347271" w14:paraId="6CDB2FEE" w14:textId="77777777" w:rsidTr="00311453">
        <w:tc>
          <w:tcPr>
            <w:tcW w:w="786" w:type="dxa"/>
          </w:tcPr>
          <w:p w14:paraId="1953BB51" w14:textId="60B97261" w:rsidR="00311453" w:rsidRPr="00347271" w:rsidRDefault="00311453" w:rsidP="008E618F">
            <w:pPr>
              <w:rPr>
                <w:rFonts w:ascii="Times New Roman" w:hAnsi="Times New Roman" w:cs="Times New Roman"/>
                <w:sz w:val="22"/>
                <w:szCs w:val="22"/>
                <w:lang w:val="lt-LT"/>
              </w:rPr>
            </w:pPr>
            <w:r w:rsidRPr="00347271">
              <w:rPr>
                <w:rFonts w:ascii="Times New Roman" w:hAnsi="Times New Roman" w:cs="Times New Roman"/>
                <w:sz w:val="22"/>
                <w:szCs w:val="22"/>
                <w:lang w:val="lt-LT"/>
              </w:rPr>
              <w:t>28</w:t>
            </w:r>
            <w:r w:rsidR="00CC2997">
              <w:rPr>
                <w:rFonts w:ascii="Times New Roman" w:hAnsi="Times New Roman" w:cs="Times New Roman"/>
                <w:sz w:val="22"/>
                <w:szCs w:val="22"/>
                <w:lang w:val="lt-LT"/>
              </w:rPr>
              <w:t>.</w:t>
            </w:r>
          </w:p>
        </w:tc>
        <w:tc>
          <w:tcPr>
            <w:tcW w:w="2514" w:type="dxa"/>
          </w:tcPr>
          <w:p w14:paraId="3C45D14B" w14:textId="77777777" w:rsidR="00311453" w:rsidRPr="00347271" w:rsidRDefault="00311453" w:rsidP="008E618F">
            <w:pPr>
              <w:rPr>
                <w:rFonts w:ascii="Times New Roman" w:hAnsi="Times New Roman"/>
                <w:sz w:val="22"/>
                <w:szCs w:val="22"/>
                <w:lang w:val="lt-LT"/>
              </w:rPr>
            </w:pPr>
            <w:r w:rsidRPr="00347271">
              <w:rPr>
                <w:rFonts w:ascii="Times New Roman" w:hAnsi="Times New Roman"/>
                <w:sz w:val="22"/>
                <w:szCs w:val="22"/>
                <w:lang w:val="lt-LT"/>
              </w:rPr>
              <w:t>Garantinis terminas</w:t>
            </w:r>
          </w:p>
        </w:tc>
        <w:tc>
          <w:tcPr>
            <w:tcW w:w="6334" w:type="dxa"/>
          </w:tcPr>
          <w:p w14:paraId="5D7AECEE" w14:textId="77777777" w:rsidR="00311453" w:rsidRPr="00347271" w:rsidRDefault="00311453" w:rsidP="008E618F">
            <w:pPr>
              <w:rPr>
                <w:rFonts w:ascii="Times New Roman" w:hAnsi="Times New Roman"/>
                <w:sz w:val="22"/>
                <w:szCs w:val="22"/>
                <w:lang w:val="lt-LT"/>
              </w:rPr>
            </w:pPr>
            <w:r w:rsidRPr="00347271">
              <w:rPr>
                <w:rFonts w:ascii="Times New Roman" w:hAnsi="Times New Roman"/>
                <w:sz w:val="22"/>
                <w:szCs w:val="22"/>
                <w:lang w:val="lt-LT"/>
              </w:rPr>
              <w:t>Ne trumpesnis nei 24 mėnesiai</w:t>
            </w:r>
          </w:p>
        </w:tc>
      </w:tr>
    </w:tbl>
    <w:p w14:paraId="473F58AE" w14:textId="77777777" w:rsidR="00311453" w:rsidRDefault="00311453" w:rsidP="003A6212">
      <w:pPr>
        <w:rPr>
          <w:rFonts w:ascii="Times New Roman" w:hAnsi="Times New Roman" w:cs="Times New Roman"/>
          <w:b/>
        </w:rPr>
      </w:pPr>
    </w:p>
    <w:p w14:paraId="2FCAB160" w14:textId="696E4AFA" w:rsidR="00344636" w:rsidRPr="00347271" w:rsidRDefault="005950B4" w:rsidP="003A6212">
      <w:pPr>
        <w:rPr>
          <w:rFonts w:ascii="Times New Roman" w:hAnsi="Times New Roman" w:cs="Times New Roman"/>
          <w:b/>
          <w:bCs/>
        </w:rPr>
      </w:pPr>
      <w:r w:rsidRPr="00347271">
        <w:rPr>
          <w:rFonts w:ascii="Times New Roman" w:hAnsi="Times New Roman" w:cs="Times New Roman"/>
          <w:b/>
        </w:rPr>
        <w:t xml:space="preserve">2 pirkimo objekto dalis. </w:t>
      </w:r>
      <w:r w:rsidR="00344636" w:rsidRPr="00347271">
        <w:rPr>
          <w:rFonts w:ascii="Times New Roman" w:hAnsi="Times New Roman"/>
          <w:b/>
          <w:bCs/>
        </w:rPr>
        <w:t>Procedūrin</w:t>
      </w:r>
      <w:r w:rsidR="0029120D" w:rsidRPr="00347271">
        <w:rPr>
          <w:rFonts w:ascii="Times New Roman" w:hAnsi="Times New Roman"/>
          <w:b/>
          <w:bCs/>
        </w:rPr>
        <w:t>ė kušetė</w:t>
      </w:r>
      <w:r w:rsidR="008F6DA1">
        <w:rPr>
          <w:rFonts w:ascii="Times New Roman" w:hAnsi="Times New Roman"/>
          <w:b/>
          <w:bCs/>
        </w:rPr>
        <w:t xml:space="preserve">  </w:t>
      </w:r>
      <w:r w:rsidRPr="00347271">
        <w:rPr>
          <w:rFonts w:ascii="Times New Roman" w:hAnsi="Times New Roman"/>
          <w:b/>
          <w:bCs/>
        </w:rPr>
        <w:t xml:space="preserve">– </w:t>
      </w:r>
      <w:r w:rsidR="00347271">
        <w:rPr>
          <w:rFonts w:ascii="Times New Roman" w:hAnsi="Times New Roman"/>
          <w:b/>
          <w:bCs/>
        </w:rPr>
        <w:t>4</w:t>
      </w:r>
      <w:r w:rsidRPr="00347271">
        <w:rPr>
          <w:rFonts w:ascii="Times New Roman" w:hAnsi="Times New Roman"/>
          <w:b/>
          <w:bCs/>
        </w:rPr>
        <w:t xml:space="preserve"> vnt.</w:t>
      </w:r>
      <w:r w:rsidR="00500A9D">
        <w:rPr>
          <w:rFonts w:ascii="Times New Roman" w:hAnsi="Times New Roman"/>
          <w:b/>
          <w:bCs/>
        </w:rPr>
        <w:t xml:space="preserve"> </w:t>
      </w:r>
    </w:p>
    <w:tbl>
      <w:tblPr>
        <w:tblStyle w:val="Lentelstinklelis"/>
        <w:tblW w:w="9634" w:type="dxa"/>
        <w:tblLook w:val="04A0" w:firstRow="1" w:lastRow="0" w:firstColumn="1" w:lastColumn="0" w:noHBand="0" w:noVBand="1"/>
      </w:tblPr>
      <w:tblGrid>
        <w:gridCol w:w="704"/>
        <w:gridCol w:w="2552"/>
        <w:gridCol w:w="6378"/>
      </w:tblGrid>
      <w:tr w:rsidR="00311453" w:rsidRPr="00347271" w14:paraId="4A260AFD" w14:textId="77777777" w:rsidTr="00311453">
        <w:tc>
          <w:tcPr>
            <w:tcW w:w="704" w:type="dxa"/>
          </w:tcPr>
          <w:p w14:paraId="0E0389B8" w14:textId="77777777" w:rsidR="00311453" w:rsidRPr="00347271" w:rsidRDefault="00311453" w:rsidP="00344636">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Eil. Nr.</w:t>
            </w:r>
          </w:p>
        </w:tc>
        <w:tc>
          <w:tcPr>
            <w:tcW w:w="2552" w:type="dxa"/>
          </w:tcPr>
          <w:p w14:paraId="38C70327" w14:textId="77777777" w:rsidR="00311453" w:rsidRPr="00347271" w:rsidRDefault="00311453" w:rsidP="00344636">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Privalomi techniniai parametrai ir komplektacija</w:t>
            </w:r>
          </w:p>
        </w:tc>
        <w:tc>
          <w:tcPr>
            <w:tcW w:w="6378" w:type="dxa"/>
          </w:tcPr>
          <w:p w14:paraId="45D0C88F" w14:textId="77777777" w:rsidR="00311453" w:rsidRPr="00347271" w:rsidRDefault="00311453" w:rsidP="00344636">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Parametro reikšmė</w:t>
            </w:r>
          </w:p>
        </w:tc>
      </w:tr>
      <w:tr w:rsidR="00311453" w:rsidRPr="00347271" w14:paraId="2F898EFB" w14:textId="77777777" w:rsidTr="00311453">
        <w:tc>
          <w:tcPr>
            <w:tcW w:w="704" w:type="dxa"/>
          </w:tcPr>
          <w:p w14:paraId="30805C50"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4762242E" w14:textId="77777777" w:rsidR="00311453" w:rsidRPr="00311453" w:rsidRDefault="00311453" w:rsidP="00344636">
            <w:pPr>
              <w:widowControl w:val="0"/>
              <w:adjustRightInd w:val="0"/>
              <w:rPr>
                <w:rFonts w:ascii="Times New Roman" w:hAnsi="Times New Roman"/>
                <w:sz w:val="22"/>
                <w:szCs w:val="22"/>
                <w:lang w:val="lt-LT"/>
              </w:rPr>
            </w:pPr>
            <w:r w:rsidRPr="00311453">
              <w:rPr>
                <w:rFonts w:ascii="Times New Roman" w:hAnsi="Times New Roman"/>
                <w:sz w:val="22"/>
                <w:szCs w:val="22"/>
                <w:lang w:val="lt-LT"/>
              </w:rPr>
              <w:t xml:space="preserve">Procedūrinė kušetė </w:t>
            </w:r>
          </w:p>
        </w:tc>
        <w:tc>
          <w:tcPr>
            <w:tcW w:w="6378" w:type="dxa"/>
          </w:tcPr>
          <w:p w14:paraId="1B12DE9E" w14:textId="77777777" w:rsidR="00311453" w:rsidRPr="008F6DA1" w:rsidRDefault="00311453" w:rsidP="008F6DA1">
            <w:pPr>
              <w:pStyle w:val="Default"/>
              <w:rPr>
                <w:rFonts w:cstheme="minorBidi"/>
                <w:color w:val="auto"/>
                <w:kern w:val="2"/>
                <w:sz w:val="22"/>
                <w:szCs w:val="22"/>
                <w:lang w:val="lt-LT"/>
              </w:rPr>
            </w:pPr>
            <w:r w:rsidRPr="008F6DA1">
              <w:rPr>
                <w:rFonts w:cstheme="minorBidi"/>
                <w:color w:val="auto"/>
                <w:kern w:val="2"/>
                <w:sz w:val="22"/>
                <w:szCs w:val="22"/>
                <w:lang w:val="lt-LT"/>
              </w:rPr>
              <w:t xml:space="preserve">Kineziterapinėms procedūroms </w:t>
            </w:r>
          </w:p>
        </w:tc>
      </w:tr>
      <w:tr w:rsidR="00311453" w:rsidRPr="00347271" w14:paraId="71D0B697" w14:textId="77777777" w:rsidTr="00311453">
        <w:tc>
          <w:tcPr>
            <w:tcW w:w="704" w:type="dxa"/>
          </w:tcPr>
          <w:p w14:paraId="4B3EF100"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48B06138"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Dalių skaičius</w:t>
            </w:r>
          </w:p>
        </w:tc>
        <w:tc>
          <w:tcPr>
            <w:tcW w:w="6378" w:type="dxa"/>
          </w:tcPr>
          <w:p w14:paraId="318E817A" w14:textId="77777777" w:rsidR="00311453" w:rsidRPr="00347271" w:rsidRDefault="00311453" w:rsidP="00344636">
            <w:pPr>
              <w:rPr>
                <w:rFonts w:ascii="Times New Roman" w:hAnsi="Times New Roman"/>
                <w:bCs/>
                <w:sz w:val="22"/>
                <w:szCs w:val="22"/>
                <w:lang w:val="lt-LT"/>
              </w:rPr>
            </w:pPr>
            <w:r w:rsidRPr="00347271">
              <w:rPr>
                <w:rFonts w:ascii="Times New Roman" w:hAnsi="Times New Roman"/>
                <w:bCs/>
                <w:sz w:val="22"/>
                <w:szCs w:val="22"/>
                <w:lang w:val="lt-LT"/>
              </w:rPr>
              <w:t>Ne mažiau dviejų dalių</w:t>
            </w:r>
          </w:p>
        </w:tc>
      </w:tr>
      <w:tr w:rsidR="00311453" w:rsidRPr="00347271" w14:paraId="1091D091" w14:textId="77777777" w:rsidTr="00311453">
        <w:tc>
          <w:tcPr>
            <w:tcW w:w="704" w:type="dxa"/>
          </w:tcPr>
          <w:p w14:paraId="6EF9AC8C"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7B5D7410"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 xml:space="preserve">Galvos dalis reguliuojama </w:t>
            </w:r>
          </w:p>
        </w:tc>
        <w:tc>
          <w:tcPr>
            <w:tcW w:w="6378" w:type="dxa"/>
          </w:tcPr>
          <w:p w14:paraId="4B3A77BB" w14:textId="77777777" w:rsidR="00311453" w:rsidRPr="00347271" w:rsidRDefault="00311453" w:rsidP="00344636">
            <w:pPr>
              <w:widowControl w:val="0"/>
              <w:adjustRightInd w:val="0"/>
              <w:jc w:val="both"/>
              <w:rPr>
                <w:rFonts w:ascii="Times New Roman" w:hAnsi="Times New Roman"/>
                <w:sz w:val="22"/>
                <w:szCs w:val="22"/>
                <w:lang w:val="lt-LT"/>
              </w:rPr>
            </w:pPr>
            <w:r w:rsidRPr="00347271">
              <w:rPr>
                <w:rFonts w:ascii="Times New Roman" w:hAnsi="Times New Roman"/>
                <w:sz w:val="22"/>
                <w:szCs w:val="22"/>
                <w:lang w:val="lt-LT"/>
              </w:rPr>
              <w:t>Dujine spyruokle arba lygiaverčiu</w:t>
            </w:r>
          </w:p>
        </w:tc>
      </w:tr>
      <w:tr w:rsidR="00311453" w:rsidRPr="00347271" w14:paraId="2C7B8A86" w14:textId="77777777" w:rsidTr="00311453">
        <w:tc>
          <w:tcPr>
            <w:tcW w:w="704" w:type="dxa"/>
          </w:tcPr>
          <w:p w14:paraId="44FB0618"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6D25A221" w14:textId="77777777" w:rsidR="00311453" w:rsidRPr="00347271" w:rsidRDefault="00311453" w:rsidP="00344636">
            <w:pPr>
              <w:widowControl w:val="0"/>
              <w:adjustRightInd w:val="0"/>
              <w:rPr>
                <w:rFonts w:ascii="Times New Roman" w:hAnsi="Times New Roman"/>
                <w:bCs/>
                <w:sz w:val="22"/>
                <w:szCs w:val="22"/>
                <w:lang w:val="lt-LT"/>
              </w:rPr>
            </w:pPr>
            <w:r w:rsidRPr="00347271">
              <w:rPr>
                <w:rFonts w:ascii="Times New Roman" w:hAnsi="Times New Roman"/>
                <w:bCs/>
                <w:sz w:val="22"/>
                <w:szCs w:val="22"/>
                <w:lang w:val="lt-LT"/>
              </w:rPr>
              <w:t>Diržo laikikliai abiejuose stalo kraštuose</w:t>
            </w:r>
          </w:p>
        </w:tc>
        <w:tc>
          <w:tcPr>
            <w:tcW w:w="6378" w:type="dxa"/>
          </w:tcPr>
          <w:p w14:paraId="57C9BCE7" w14:textId="4E5FC8A0" w:rsidR="00311453" w:rsidRPr="00347271" w:rsidRDefault="00332ABC" w:rsidP="00344636">
            <w:pPr>
              <w:widowControl w:val="0"/>
              <w:adjustRightInd w:val="0"/>
              <w:jc w:val="both"/>
              <w:rPr>
                <w:rFonts w:ascii="Times New Roman" w:hAnsi="Times New Roman"/>
                <w:sz w:val="22"/>
                <w:szCs w:val="22"/>
                <w:lang w:val="lt-LT"/>
              </w:rPr>
            </w:pPr>
            <w:r>
              <w:rPr>
                <w:rFonts w:ascii="Times New Roman" w:hAnsi="Times New Roman"/>
                <w:sz w:val="22"/>
                <w:szCs w:val="22"/>
                <w:lang w:val="lt-LT"/>
              </w:rPr>
              <w:t>Turi būti</w:t>
            </w:r>
          </w:p>
        </w:tc>
      </w:tr>
      <w:tr w:rsidR="00311453" w:rsidRPr="00347271" w14:paraId="7CDC8EDF" w14:textId="77777777" w:rsidTr="00311453">
        <w:tc>
          <w:tcPr>
            <w:tcW w:w="704" w:type="dxa"/>
          </w:tcPr>
          <w:p w14:paraId="1A7E013C"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6F022A5E" w14:textId="77777777" w:rsidR="00311453" w:rsidRPr="00347271" w:rsidRDefault="00311453" w:rsidP="00344636">
            <w:pPr>
              <w:widowControl w:val="0"/>
              <w:adjustRightInd w:val="0"/>
              <w:rPr>
                <w:rFonts w:ascii="Times New Roman" w:hAnsi="Times New Roman"/>
                <w:bCs/>
                <w:sz w:val="22"/>
                <w:szCs w:val="22"/>
                <w:lang w:val="lt-LT"/>
              </w:rPr>
            </w:pPr>
            <w:r w:rsidRPr="00347271">
              <w:rPr>
                <w:rFonts w:ascii="Times New Roman" w:hAnsi="Times New Roman"/>
                <w:bCs/>
                <w:sz w:val="22"/>
                <w:szCs w:val="22"/>
                <w:lang w:val="lt-LT"/>
              </w:rPr>
              <w:t xml:space="preserve">Dirbtinės odos danga (Apmušalo spalvą galima rinktis) </w:t>
            </w:r>
          </w:p>
        </w:tc>
        <w:tc>
          <w:tcPr>
            <w:tcW w:w="6378" w:type="dxa"/>
          </w:tcPr>
          <w:p w14:paraId="4120549B" w14:textId="77777777" w:rsidR="00311453" w:rsidRPr="00347271" w:rsidRDefault="00311453" w:rsidP="00344636">
            <w:pPr>
              <w:widowControl w:val="0"/>
              <w:adjustRightInd w:val="0"/>
              <w:jc w:val="both"/>
              <w:rPr>
                <w:rFonts w:ascii="Times New Roman" w:hAnsi="Times New Roman"/>
                <w:sz w:val="22"/>
                <w:szCs w:val="22"/>
                <w:lang w:val="lt-LT"/>
              </w:rPr>
            </w:pPr>
            <w:r w:rsidRPr="00347271">
              <w:rPr>
                <w:rFonts w:ascii="Times New Roman" w:hAnsi="Times New Roman"/>
                <w:sz w:val="22"/>
                <w:szCs w:val="22"/>
                <w:lang w:val="lt-LT"/>
              </w:rPr>
              <w:t>Ne mažiau 20 skirtingų spalvų</w:t>
            </w:r>
          </w:p>
        </w:tc>
      </w:tr>
      <w:tr w:rsidR="00311453" w:rsidRPr="00347271" w14:paraId="192C7CFE" w14:textId="77777777" w:rsidTr="00311453">
        <w:tc>
          <w:tcPr>
            <w:tcW w:w="704" w:type="dxa"/>
          </w:tcPr>
          <w:p w14:paraId="3462051D"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2F6AE601"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Rėmo spalva balta</w:t>
            </w:r>
          </w:p>
        </w:tc>
        <w:tc>
          <w:tcPr>
            <w:tcW w:w="6378" w:type="dxa"/>
          </w:tcPr>
          <w:p w14:paraId="33067E3E" w14:textId="5DF61F36" w:rsidR="00311453" w:rsidRPr="00347271" w:rsidRDefault="00332ABC" w:rsidP="00344636">
            <w:pPr>
              <w:widowControl w:val="0"/>
              <w:adjustRightInd w:val="0"/>
              <w:jc w:val="both"/>
              <w:rPr>
                <w:rFonts w:ascii="Times New Roman" w:hAnsi="Times New Roman"/>
                <w:bCs/>
                <w:sz w:val="22"/>
                <w:szCs w:val="22"/>
                <w:lang w:val="lt-LT"/>
              </w:rPr>
            </w:pPr>
            <w:r>
              <w:rPr>
                <w:rFonts w:ascii="Times New Roman" w:hAnsi="Times New Roman"/>
                <w:sz w:val="22"/>
                <w:szCs w:val="22"/>
                <w:lang w:val="lt-LT"/>
              </w:rPr>
              <w:t>Turi būti</w:t>
            </w:r>
          </w:p>
        </w:tc>
      </w:tr>
      <w:tr w:rsidR="00311453" w:rsidRPr="00347271" w14:paraId="0951030E" w14:textId="77777777" w:rsidTr="00311453">
        <w:tc>
          <w:tcPr>
            <w:tcW w:w="704" w:type="dxa"/>
          </w:tcPr>
          <w:p w14:paraId="5AC3E76D"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2892218E"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4 reguliuojamos kojelės</w:t>
            </w:r>
          </w:p>
        </w:tc>
        <w:tc>
          <w:tcPr>
            <w:tcW w:w="6378" w:type="dxa"/>
          </w:tcPr>
          <w:p w14:paraId="091E2014" w14:textId="5D36C630" w:rsidR="00311453" w:rsidRPr="00347271" w:rsidRDefault="00332ABC" w:rsidP="00344636">
            <w:pPr>
              <w:widowControl w:val="0"/>
              <w:adjustRightInd w:val="0"/>
              <w:jc w:val="both"/>
              <w:rPr>
                <w:rFonts w:ascii="Times New Roman" w:hAnsi="Times New Roman"/>
                <w:bCs/>
                <w:sz w:val="22"/>
                <w:szCs w:val="22"/>
                <w:lang w:val="lt-LT"/>
              </w:rPr>
            </w:pPr>
            <w:r>
              <w:rPr>
                <w:rFonts w:ascii="Times New Roman" w:hAnsi="Times New Roman"/>
                <w:sz w:val="22"/>
                <w:szCs w:val="22"/>
                <w:lang w:val="lt-LT"/>
              </w:rPr>
              <w:t>Turi būti</w:t>
            </w:r>
          </w:p>
        </w:tc>
      </w:tr>
      <w:tr w:rsidR="00311453" w:rsidRPr="00347271" w14:paraId="03A52BA9" w14:textId="77777777" w:rsidTr="00311453">
        <w:tc>
          <w:tcPr>
            <w:tcW w:w="704" w:type="dxa"/>
          </w:tcPr>
          <w:p w14:paraId="03EEE032"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7E1B82CD"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Elektrinis aukščio valdymas reguliuojamas rankiniu pulteliu</w:t>
            </w:r>
          </w:p>
        </w:tc>
        <w:tc>
          <w:tcPr>
            <w:tcW w:w="6378" w:type="dxa"/>
          </w:tcPr>
          <w:p w14:paraId="0075EBDC" w14:textId="04414906" w:rsidR="00311453" w:rsidRPr="00347271" w:rsidRDefault="00332ABC" w:rsidP="00344636">
            <w:pPr>
              <w:widowControl w:val="0"/>
              <w:adjustRightInd w:val="0"/>
              <w:jc w:val="both"/>
              <w:rPr>
                <w:rFonts w:ascii="Times New Roman" w:hAnsi="Times New Roman"/>
                <w:bCs/>
                <w:sz w:val="22"/>
                <w:szCs w:val="22"/>
                <w:lang w:val="lt-LT"/>
              </w:rPr>
            </w:pPr>
            <w:r>
              <w:rPr>
                <w:rFonts w:ascii="Times New Roman" w:hAnsi="Times New Roman"/>
                <w:sz w:val="22"/>
                <w:szCs w:val="22"/>
                <w:lang w:val="lt-LT"/>
              </w:rPr>
              <w:t>Turi būti</w:t>
            </w:r>
          </w:p>
        </w:tc>
      </w:tr>
      <w:tr w:rsidR="00311453" w:rsidRPr="00347271" w14:paraId="0AD801E4" w14:textId="77777777" w:rsidTr="00311453">
        <w:tc>
          <w:tcPr>
            <w:tcW w:w="704" w:type="dxa"/>
          </w:tcPr>
          <w:p w14:paraId="7288A9FD"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7FEE4691"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Ilgis</w:t>
            </w:r>
          </w:p>
        </w:tc>
        <w:tc>
          <w:tcPr>
            <w:tcW w:w="6378" w:type="dxa"/>
          </w:tcPr>
          <w:p w14:paraId="73162C06" w14:textId="77777777" w:rsidR="00311453" w:rsidRPr="00347271" w:rsidRDefault="00311453" w:rsidP="00344636">
            <w:pPr>
              <w:widowControl w:val="0"/>
              <w:adjustRightInd w:val="0"/>
              <w:jc w:val="both"/>
              <w:rPr>
                <w:rFonts w:ascii="Times New Roman" w:hAnsi="Times New Roman"/>
                <w:bCs/>
                <w:sz w:val="22"/>
                <w:szCs w:val="22"/>
                <w:lang w:val="lt-LT"/>
              </w:rPr>
            </w:pPr>
            <w:r w:rsidRPr="00347271">
              <w:rPr>
                <w:rFonts w:ascii="Times New Roman" w:hAnsi="Times New Roman"/>
                <w:bCs/>
                <w:sz w:val="22"/>
                <w:szCs w:val="22"/>
                <w:lang w:val="lt-LT"/>
              </w:rPr>
              <w:t>Ne mažiau kaip 200 cm</w:t>
            </w:r>
          </w:p>
        </w:tc>
      </w:tr>
      <w:tr w:rsidR="00311453" w:rsidRPr="00347271" w14:paraId="2EEC58B2" w14:textId="77777777" w:rsidTr="00311453">
        <w:tc>
          <w:tcPr>
            <w:tcW w:w="704" w:type="dxa"/>
          </w:tcPr>
          <w:p w14:paraId="1BCD4246"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2C7444FB"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Plotis</w:t>
            </w:r>
          </w:p>
        </w:tc>
        <w:tc>
          <w:tcPr>
            <w:tcW w:w="6378" w:type="dxa"/>
          </w:tcPr>
          <w:p w14:paraId="03872AF4" w14:textId="77777777" w:rsidR="00311453" w:rsidRPr="00347271" w:rsidRDefault="00311453" w:rsidP="00344636">
            <w:pPr>
              <w:widowControl w:val="0"/>
              <w:adjustRightInd w:val="0"/>
              <w:jc w:val="both"/>
              <w:rPr>
                <w:rFonts w:ascii="Times New Roman" w:hAnsi="Times New Roman"/>
                <w:bCs/>
                <w:sz w:val="22"/>
                <w:szCs w:val="22"/>
                <w:lang w:val="lt-LT"/>
              </w:rPr>
            </w:pPr>
            <w:r w:rsidRPr="00347271">
              <w:rPr>
                <w:rFonts w:ascii="Times New Roman" w:hAnsi="Times New Roman"/>
                <w:bCs/>
                <w:sz w:val="22"/>
                <w:szCs w:val="22"/>
                <w:lang w:val="lt-LT"/>
              </w:rPr>
              <w:t xml:space="preserve">Ne mažiau kaip 69 cm </w:t>
            </w:r>
          </w:p>
        </w:tc>
      </w:tr>
      <w:tr w:rsidR="00311453" w:rsidRPr="00347271" w14:paraId="083DE1FB" w14:textId="77777777" w:rsidTr="00311453">
        <w:tc>
          <w:tcPr>
            <w:tcW w:w="704" w:type="dxa"/>
          </w:tcPr>
          <w:p w14:paraId="3C137284"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511D013A"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Aukščio reguliavimas</w:t>
            </w:r>
          </w:p>
        </w:tc>
        <w:tc>
          <w:tcPr>
            <w:tcW w:w="6378" w:type="dxa"/>
          </w:tcPr>
          <w:p w14:paraId="60C4EEA7" w14:textId="77777777" w:rsidR="00311453" w:rsidRPr="00347271" w:rsidRDefault="00311453" w:rsidP="00344636">
            <w:pPr>
              <w:widowControl w:val="0"/>
              <w:adjustRightInd w:val="0"/>
              <w:jc w:val="both"/>
              <w:rPr>
                <w:rFonts w:ascii="Times New Roman" w:hAnsi="Times New Roman"/>
                <w:bCs/>
                <w:sz w:val="22"/>
                <w:szCs w:val="22"/>
                <w:lang w:val="lt-LT"/>
              </w:rPr>
            </w:pPr>
            <w:r w:rsidRPr="00347271">
              <w:rPr>
                <w:rFonts w:ascii="Times New Roman" w:hAnsi="Times New Roman"/>
                <w:bCs/>
                <w:sz w:val="22"/>
                <w:szCs w:val="22"/>
                <w:lang w:val="lt-LT"/>
              </w:rPr>
              <w:t>Ne mažiau kaip 60 cm iki 88 cm</w:t>
            </w:r>
          </w:p>
        </w:tc>
      </w:tr>
      <w:tr w:rsidR="00311453" w:rsidRPr="00347271" w14:paraId="3D4E9CD7" w14:textId="77777777" w:rsidTr="00311453">
        <w:tc>
          <w:tcPr>
            <w:tcW w:w="704" w:type="dxa"/>
          </w:tcPr>
          <w:p w14:paraId="4912FD79" w14:textId="77777777" w:rsidR="00311453" w:rsidRPr="00347271" w:rsidRDefault="00311453" w:rsidP="00344636">
            <w:pPr>
              <w:numPr>
                <w:ilvl w:val="0"/>
                <w:numId w:val="5"/>
              </w:numPr>
              <w:jc w:val="center"/>
              <w:rPr>
                <w:rFonts w:ascii="Times New Roman" w:hAnsi="Times New Roman"/>
                <w:bCs/>
                <w:sz w:val="22"/>
                <w:szCs w:val="22"/>
                <w:lang w:val="lt-LT"/>
              </w:rPr>
            </w:pPr>
          </w:p>
        </w:tc>
        <w:tc>
          <w:tcPr>
            <w:tcW w:w="2552" w:type="dxa"/>
          </w:tcPr>
          <w:p w14:paraId="7892F9FF" w14:textId="77777777" w:rsidR="00311453" w:rsidRPr="00347271" w:rsidRDefault="00311453" w:rsidP="00344636">
            <w:pPr>
              <w:widowControl w:val="0"/>
              <w:adjustRightInd w:val="0"/>
              <w:rPr>
                <w:rFonts w:ascii="Times New Roman" w:hAnsi="Times New Roman"/>
                <w:sz w:val="22"/>
                <w:szCs w:val="22"/>
                <w:lang w:val="lt-LT"/>
              </w:rPr>
            </w:pPr>
            <w:r w:rsidRPr="00347271">
              <w:rPr>
                <w:rFonts w:ascii="Times New Roman" w:hAnsi="Times New Roman"/>
                <w:sz w:val="22"/>
                <w:szCs w:val="22"/>
                <w:lang w:val="lt-LT"/>
              </w:rPr>
              <w:t xml:space="preserve">Galvos dalies reguliavimas: </w:t>
            </w:r>
          </w:p>
        </w:tc>
        <w:tc>
          <w:tcPr>
            <w:tcW w:w="6378" w:type="dxa"/>
          </w:tcPr>
          <w:p w14:paraId="398DB32F" w14:textId="77777777" w:rsidR="00311453" w:rsidRPr="00347271" w:rsidRDefault="00311453" w:rsidP="00344636">
            <w:pPr>
              <w:widowControl w:val="0"/>
              <w:adjustRightInd w:val="0"/>
              <w:jc w:val="both"/>
              <w:rPr>
                <w:rFonts w:ascii="Times New Roman" w:hAnsi="Times New Roman"/>
                <w:bCs/>
                <w:sz w:val="22"/>
                <w:szCs w:val="22"/>
                <w:lang w:val="lt-LT"/>
              </w:rPr>
            </w:pPr>
            <w:r w:rsidRPr="00347271">
              <w:rPr>
                <w:rFonts w:ascii="Times New Roman" w:hAnsi="Times New Roman"/>
                <w:bCs/>
                <w:sz w:val="22"/>
                <w:szCs w:val="22"/>
                <w:lang w:val="lt-LT"/>
              </w:rPr>
              <w:t xml:space="preserve">Ne mažiau kaip </w:t>
            </w:r>
            <w:r w:rsidRPr="00347271">
              <w:rPr>
                <w:rFonts w:ascii="Times New Roman" w:hAnsi="Times New Roman"/>
                <w:sz w:val="22"/>
                <w:szCs w:val="22"/>
                <w:lang w:val="lt-LT"/>
              </w:rPr>
              <w:t>nuo -60 ° iki +45 °</w:t>
            </w:r>
          </w:p>
        </w:tc>
      </w:tr>
      <w:tr w:rsidR="00311453" w:rsidRPr="00347271" w14:paraId="5C2B91A9" w14:textId="77777777" w:rsidTr="00311453">
        <w:tc>
          <w:tcPr>
            <w:tcW w:w="704" w:type="dxa"/>
          </w:tcPr>
          <w:p w14:paraId="0BE3AC91" w14:textId="77777777" w:rsidR="00311453" w:rsidRPr="00347271" w:rsidRDefault="00311453" w:rsidP="00366CF3">
            <w:pPr>
              <w:numPr>
                <w:ilvl w:val="0"/>
                <w:numId w:val="5"/>
              </w:numPr>
              <w:jc w:val="center"/>
              <w:rPr>
                <w:rFonts w:ascii="Times New Roman" w:hAnsi="Times New Roman"/>
                <w:bCs/>
                <w:sz w:val="22"/>
                <w:szCs w:val="22"/>
                <w:lang w:val="lt-LT"/>
              </w:rPr>
            </w:pPr>
          </w:p>
        </w:tc>
        <w:tc>
          <w:tcPr>
            <w:tcW w:w="2552" w:type="dxa"/>
          </w:tcPr>
          <w:p w14:paraId="385FDC97" w14:textId="77777777" w:rsidR="00311453" w:rsidRPr="00347271" w:rsidRDefault="00311453" w:rsidP="00366CF3">
            <w:pPr>
              <w:widowControl w:val="0"/>
              <w:adjustRightInd w:val="0"/>
              <w:rPr>
                <w:rFonts w:ascii="Times New Roman" w:hAnsi="Times New Roman"/>
                <w:sz w:val="22"/>
                <w:szCs w:val="22"/>
                <w:lang w:val="lt-LT"/>
              </w:rPr>
            </w:pPr>
            <w:r w:rsidRPr="00347271">
              <w:rPr>
                <w:rFonts w:ascii="Times New Roman" w:hAnsi="Times New Roman"/>
                <w:sz w:val="22"/>
                <w:szCs w:val="22"/>
                <w:lang w:val="lt-LT"/>
              </w:rPr>
              <w:t>Leistina apkrova</w:t>
            </w:r>
          </w:p>
        </w:tc>
        <w:tc>
          <w:tcPr>
            <w:tcW w:w="6378" w:type="dxa"/>
          </w:tcPr>
          <w:p w14:paraId="509E633F" w14:textId="77777777" w:rsidR="00311453" w:rsidRPr="00347271" w:rsidRDefault="00311453" w:rsidP="00366CF3">
            <w:pPr>
              <w:widowControl w:val="0"/>
              <w:adjustRightInd w:val="0"/>
              <w:jc w:val="both"/>
              <w:rPr>
                <w:rFonts w:ascii="Times New Roman" w:hAnsi="Times New Roman"/>
                <w:bCs/>
                <w:sz w:val="22"/>
                <w:szCs w:val="22"/>
                <w:lang w:val="lt-LT"/>
              </w:rPr>
            </w:pPr>
            <w:r w:rsidRPr="00347271">
              <w:rPr>
                <w:rFonts w:ascii="Times New Roman" w:hAnsi="Times New Roman"/>
                <w:bCs/>
                <w:sz w:val="22"/>
                <w:szCs w:val="22"/>
                <w:lang w:val="lt-LT"/>
              </w:rPr>
              <w:t>Ne mažiau kaip 150 kg</w:t>
            </w:r>
          </w:p>
        </w:tc>
      </w:tr>
      <w:tr w:rsidR="00311453" w:rsidRPr="00347271" w14:paraId="36CE758C" w14:textId="77777777" w:rsidTr="00311453">
        <w:tc>
          <w:tcPr>
            <w:tcW w:w="704" w:type="dxa"/>
          </w:tcPr>
          <w:p w14:paraId="0E7FE3C1" w14:textId="77777777" w:rsidR="00311453" w:rsidRPr="00347271" w:rsidRDefault="00311453" w:rsidP="00366CF3">
            <w:pPr>
              <w:numPr>
                <w:ilvl w:val="0"/>
                <w:numId w:val="5"/>
              </w:numPr>
              <w:jc w:val="center"/>
              <w:rPr>
                <w:rFonts w:ascii="Times New Roman" w:hAnsi="Times New Roman"/>
                <w:bCs/>
                <w:sz w:val="22"/>
                <w:szCs w:val="22"/>
                <w:lang w:val="lt-LT"/>
              </w:rPr>
            </w:pPr>
          </w:p>
        </w:tc>
        <w:tc>
          <w:tcPr>
            <w:tcW w:w="2552" w:type="dxa"/>
          </w:tcPr>
          <w:p w14:paraId="5B51110B" w14:textId="77777777" w:rsidR="00311453" w:rsidRPr="00347271" w:rsidRDefault="00311453" w:rsidP="00366CF3">
            <w:pPr>
              <w:widowControl w:val="0"/>
              <w:adjustRightInd w:val="0"/>
              <w:rPr>
                <w:rFonts w:ascii="Times New Roman" w:hAnsi="Times New Roman"/>
                <w:bCs/>
                <w:sz w:val="22"/>
                <w:szCs w:val="22"/>
                <w:lang w:val="lt-LT"/>
              </w:rPr>
            </w:pPr>
            <w:r w:rsidRPr="00347271">
              <w:rPr>
                <w:rFonts w:ascii="Times New Roman" w:hAnsi="Times New Roman"/>
                <w:bCs/>
                <w:sz w:val="22"/>
                <w:szCs w:val="22"/>
                <w:lang w:val="lt-LT"/>
              </w:rPr>
              <w:t>Priedai:</w:t>
            </w:r>
          </w:p>
        </w:tc>
        <w:tc>
          <w:tcPr>
            <w:tcW w:w="6378" w:type="dxa"/>
          </w:tcPr>
          <w:p w14:paraId="5007BA19" w14:textId="77777777" w:rsidR="00311453" w:rsidRPr="00347271" w:rsidRDefault="00311453" w:rsidP="00366CF3">
            <w:pPr>
              <w:widowControl w:val="0"/>
              <w:adjustRightInd w:val="0"/>
              <w:jc w:val="both"/>
              <w:rPr>
                <w:rFonts w:ascii="Times New Roman" w:hAnsi="Times New Roman"/>
                <w:bCs/>
                <w:sz w:val="22"/>
                <w:szCs w:val="22"/>
                <w:lang w:val="lt-LT"/>
              </w:rPr>
            </w:pPr>
          </w:p>
        </w:tc>
      </w:tr>
      <w:tr w:rsidR="00311453" w:rsidRPr="00347271" w14:paraId="5FBDF480" w14:textId="77777777" w:rsidTr="00311453">
        <w:tc>
          <w:tcPr>
            <w:tcW w:w="704" w:type="dxa"/>
          </w:tcPr>
          <w:p w14:paraId="29803FAC" w14:textId="77777777" w:rsidR="00311453" w:rsidRPr="00347271" w:rsidRDefault="00311453" w:rsidP="00366CF3">
            <w:pPr>
              <w:rPr>
                <w:rFonts w:ascii="Times New Roman" w:hAnsi="Times New Roman"/>
                <w:bCs/>
                <w:sz w:val="22"/>
                <w:szCs w:val="22"/>
                <w:lang w:val="lt-LT"/>
              </w:rPr>
            </w:pPr>
          </w:p>
        </w:tc>
        <w:tc>
          <w:tcPr>
            <w:tcW w:w="2552" w:type="dxa"/>
          </w:tcPr>
          <w:p w14:paraId="38176BB9" w14:textId="77777777" w:rsidR="00311453" w:rsidRPr="00347271" w:rsidRDefault="00311453" w:rsidP="00366CF3">
            <w:pPr>
              <w:widowControl w:val="0"/>
              <w:adjustRightInd w:val="0"/>
              <w:rPr>
                <w:rFonts w:ascii="Times New Roman" w:hAnsi="Times New Roman"/>
                <w:sz w:val="22"/>
                <w:szCs w:val="22"/>
                <w:lang w:val="lt-LT"/>
              </w:rPr>
            </w:pPr>
            <w:r w:rsidRPr="00347271">
              <w:rPr>
                <w:rFonts w:ascii="Times New Roman" w:hAnsi="Times New Roman"/>
                <w:sz w:val="22"/>
                <w:szCs w:val="22"/>
                <w:lang w:val="lt-LT"/>
              </w:rPr>
              <w:t>Popieriau rulono laikiklis</w:t>
            </w:r>
          </w:p>
        </w:tc>
        <w:tc>
          <w:tcPr>
            <w:tcW w:w="6378" w:type="dxa"/>
          </w:tcPr>
          <w:p w14:paraId="758C618F" w14:textId="114FE2EB" w:rsidR="00311453" w:rsidRPr="00347271" w:rsidRDefault="00CC2997" w:rsidP="00366CF3">
            <w:pPr>
              <w:widowControl w:val="0"/>
              <w:adjustRightInd w:val="0"/>
              <w:jc w:val="both"/>
              <w:rPr>
                <w:rFonts w:ascii="Times New Roman" w:hAnsi="Times New Roman"/>
                <w:bCs/>
                <w:sz w:val="22"/>
                <w:szCs w:val="22"/>
                <w:lang w:val="lt-LT"/>
              </w:rPr>
            </w:pPr>
            <w:r>
              <w:rPr>
                <w:rFonts w:ascii="Times New Roman" w:hAnsi="Times New Roman"/>
                <w:bCs/>
                <w:sz w:val="22"/>
                <w:szCs w:val="22"/>
                <w:lang w:val="lt-LT"/>
              </w:rPr>
              <w:t>Turi būti</w:t>
            </w:r>
          </w:p>
        </w:tc>
      </w:tr>
      <w:tr w:rsidR="00311453" w:rsidRPr="00347271" w14:paraId="56FB271F" w14:textId="77777777" w:rsidTr="00311453">
        <w:tc>
          <w:tcPr>
            <w:tcW w:w="704" w:type="dxa"/>
          </w:tcPr>
          <w:p w14:paraId="1559A8F8" w14:textId="77777777" w:rsidR="00311453" w:rsidRPr="00347271" w:rsidRDefault="00311453" w:rsidP="00366CF3">
            <w:pPr>
              <w:numPr>
                <w:ilvl w:val="0"/>
                <w:numId w:val="5"/>
              </w:numPr>
              <w:jc w:val="center"/>
              <w:rPr>
                <w:rFonts w:ascii="Times New Roman" w:hAnsi="Times New Roman"/>
                <w:bCs/>
                <w:sz w:val="22"/>
                <w:szCs w:val="22"/>
                <w:lang w:val="lt-LT"/>
              </w:rPr>
            </w:pPr>
          </w:p>
        </w:tc>
        <w:tc>
          <w:tcPr>
            <w:tcW w:w="2552" w:type="dxa"/>
          </w:tcPr>
          <w:p w14:paraId="2BB3FD19" w14:textId="77777777" w:rsidR="00311453" w:rsidRPr="00347271" w:rsidRDefault="00311453" w:rsidP="00366CF3">
            <w:pPr>
              <w:widowControl w:val="0"/>
              <w:adjustRightInd w:val="0"/>
              <w:rPr>
                <w:rFonts w:ascii="Times New Roman" w:hAnsi="Times New Roman"/>
                <w:sz w:val="22"/>
                <w:szCs w:val="22"/>
                <w:lang w:val="lt-LT"/>
              </w:rPr>
            </w:pPr>
            <w:r w:rsidRPr="00347271">
              <w:rPr>
                <w:rFonts w:ascii="Times New Roman" w:hAnsi="Times New Roman"/>
                <w:sz w:val="22"/>
                <w:szCs w:val="22"/>
                <w:lang w:val="lt-LT"/>
              </w:rPr>
              <w:t>CE ženklinimas</w:t>
            </w:r>
          </w:p>
        </w:tc>
        <w:tc>
          <w:tcPr>
            <w:tcW w:w="6378" w:type="dxa"/>
          </w:tcPr>
          <w:p w14:paraId="33017B1B" w14:textId="1D95913C" w:rsidR="00311453" w:rsidRPr="00347271" w:rsidRDefault="00CC2997" w:rsidP="00366CF3">
            <w:pPr>
              <w:widowControl w:val="0"/>
              <w:adjustRightInd w:val="0"/>
              <w:jc w:val="both"/>
              <w:rPr>
                <w:rFonts w:ascii="Times New Roman" w:hAnsi="Times New Roman"/>
                <w:sz w:val="22"/>
                <w:szCs w:val="22"/>
                <w:lang w:val="lt-LT"/>
              </w:rPr>
            </w:pPr>
            <w:r>
              <w:rPr>
                <w:rFonts w:ascii="Times New Roman" w:hAnsi="Times New Roman"/>
                <w:sz w:val="22"/>
                <w:szCs w:val="22"/>
                <w:lang w:val="lt-LT"/>
              </w:rPr>
              <w:t>Turi būti</w:t>
            </w:r>
          </w:p>
        </w:tc>
      </w:tr>
      <w:tr w:rsidR="00311453" w:rsidRPr="00347271" w14:paraId="139531C4" w14:textId="77777777" w:rsidTr="00311453">
        <w:tc>
          <w:tcPr>
            <w:tcW w:w="704" w:type="dxa"/>
          </w:tcPr>
          <w:p w14:paraId="7C18A2C1" w14:textId="77777777" w:rsidR="00311453" w:rsidRPr="00347271" w:rsidRDefault="00311453" w:rsidP="00366CF3">
            <w:pPr>
              <w:numPr>
                <w:ilvl w:val="0"/>
                <w:numId w:val="5"/>
              </w:numPr>
              <w:jc w:val="center"/>
              <w:rPr>
                <w:rFonts w:ascii="Times New Roman" w:hAnsi="Times New Roman"/>
                <w:bCs/>
                <w:sz w:val="22"/>
                <w:szCs w:val="22"/>
                <w:lang w:val="lt-LT"/>
              </w:rPr>
            </w:pPr>
          </w:p>
        </w:tc>
        <w:tc>
          <w:tcPr>
            <w:tcW w:w="2552" w:type="dxa"/>
          </w:tcPr>
          <w:p w14:paraId="5828C5CA" w14:textId="77777777" w:rsidR="00311453" w:rsidRPr="00347271" w:rsidRDefault="00311453" w:rsidP="00366CF3">
            <w:pPr>
              <w:widowControl w:val="0"/>
              <w:adjustRightInd w:val="0"/>
              <w:rPr>
                <w:rFonts w:ascii="Times New Roman" w:hAnsi="Times New Roman"/>
                <w:bCs/>
                <w:sz w:val="22"/>
                <w:szCs w:val="22"/>
                <w:lang w:val="lt-LT"/>
              </w:rPr>
            </w:pPr>
            <w:r w:rsidRPr="00347271">
              <w:rPr>
                <w:rFonts w:ascii="Times New Roman" w:hAnsi="Times New Roman"/>
                <w:bCs/>
                <w:sz w:val="22"/>
                <w:szCs w:val="22"/>
                <w:lang w:val="lt-LT"/>
              </w:rPr>
              <w:t>Instrukcija lietuvių kalba</w:t>
            </w:r>
          </w:p>
        </w:tc>
        <w:tc>
          <w:tcPr>
            <w:tcW w:w="6378" w:type="dxa"/>
          </w:tcPr>
          <w:p w14:paraId="2F38C401" w14:textId="3D5B1F43" w:rsidR="00311453" w:rsidRPr="00347271" w:rsidRDefault="00CC2997" w:rsidP="00366CF3">
            <w:pPr>
              <w:widowControl w:val="0"/>
              <w:adjustRightInd w:val="0"/>
              <w:jc w:val="both"/>
              <w:rPr>
                <w:rFonts w:ascii="Times New Roman" w:hAnsi="Times New Roman"/>
                <w:bCs/>
                <w:sz w:val="22"/>
                <w:szCs w:val="22"/>
                <w:lang w:val="lt-LT"/>
              </w:rPr>
            </w:pPr>
            <w:r>
              <w:rPr>
                <w:rFonts w:ascii="Times New Roman" w:hAnsi="Times New Roman"/>
                <w:bCs/>
                <w:sz w:val="22"/>
                <w:szCs w:val="22"/>
                <w:lang w:val="lt-LT"/>
              </w:rPr>
              <w:t>Turi būti</w:t>
            </w:r>
          </w:p>
        </w:tc>
      </w:tr>
      <w:tr w:rsidR="00311453" w:rsidRPr="00347271" w14:paraId="5DA28CC8" w14:textId="77777777" w:rsidTr="00311453">
        <w:tc>
          <w:tcPr>
            <w:tcW w:w="704" w:type="dxa"/>
          </w:tcPr>
          <w:p w14:paraId="5DA2EA3E" w14:textId="77777777" w:rsidR="00311453" w:rsidRPr="00347271" w:rsidRDefault="00311453" w:rsidP="00366CF3">
            <w:pPr>
              <w:numPr>
                <w:ilvl w:val="0"/>
                <w:numId w:val="5"/>
              </w:numPr>
              <w:jc w:val="center"/>
              <w:rPr>
                <w:rFonts w:ascii="Times New Roman" w:hAnsi="Times New Roman"/>
                <w:bCs/>
                <w:sz w:val="22"/>
                <w:szCs w:val="22"/>
                <w:lang w:val="lt-LT"/>
              </w:rPr>
            </w:pPr>
          </w:p>
        </w:tc>
        <w:tc>
          <w:tcPr>
            <w:tcW w:w="2552" w:type="dxa"/>
          </w:tcPr>
          <w:p w14:paraId="4E0135A6" w14:textId="77777777" w:rsidR="00311453" w:rsidRPr="00347271" w:rsidRDefault="00311453" w:rsidP="00366CF3">
            <w:pPr>
              <w:widowControl w:val="0"/>
              <w:adjustRightInd w:val="0"/>
              <w:rPr>
                <w:rFonts w:ascii="Times New Roman" w:hAnsi="Times New Roman"/>
                <w:bCs/>
                <w:sz w:val="22"/>
                <w:szCs w:val="22"/>
                <w:lang w:val="lt-LT"/>
              </w:rPr>
            </w:pPr>
            <w:r w:rsidRPr="00347271">
              <w:rPr>
                <w:rFonts w:ascii="Times New Roman" w:hAnsi="Times New Roman"/>
                <w:bCs/>
                <w:sz w:val="22"/>
                <w:szCs w:val="22"/>
                <w:lang w:val="lt-LT"/>
              </w:rPr>
              <w:t>Garantija</w:t>
            </w:r>
          </w:p>
        </w:tc>
        <w:tc>
          <w:tcPr>
            <w:tcW w:w="6378" w:type="dxa"/>
          </w:tcPr>
          <w:p w14:paraId="1F73F514" w14:textId="044B0879" w:rsidR="00311453" w:rsidRPr="00347271" w:rsidRDefault="00311453" w:rsidP="00366CF3">
            <w:pPr>
              <w:widowControl w:val="0"/>
              <w:adjustRightInd w:val="0"/>
              <w:jc w:val="both"/>
              <w:rPr>
                <w:rFonts w:ascii="Times New Roman" w:hAnsi="Times New Roman"/>
                <w:bCs/>
                <w:sz w:val="22"/>
                <w:szCs w:val="22"/>
                <w:lang w:val="lt-LT"/>
              </w:rPr>
            </w:pPr>
            <w:r w:rsidRPr="00347271">
              <w:rPr>
                <w:rFonts w:ascii="Times New Roman" w:hAnsi="Times New Roman"/>
                <w:bCs/>
                <w:sz w:val="22"/>
                <w:szCs w:val="22"/>
                <w:lang w:val="lt-LT"/>
              </w:rPr>
              <w:t xml:space="preserve">Ne mažiau 24 </w:t>
            </w:r>
            <w:r w:rsidR="00CC2997">
              <w:rPr>
                <w:rFonts w:ascii="Times New Roman" w:hAnsi="Times New Roman"/>
                <w:bCs/>
                <w:sz w:val="22"/>
                <w:szCs w:val="22"/>
                <w:lang w:val="lt-LT"/>
              </w:rPr>
              <w:t>mėnesiai</w:t>
            </w:r>
          </w:p>
        </w:tc>
      </w:tr>
    </w:tbl>
    <w:p w14:paraId="54614E3E" w14:textId="77777777" w:rsidR="00446BC8" w:rsidRPr="00347271" w:rsidRDefault="00446BC8" w:rsidP="003A6212">
      <w:pPr>
        <w:rPr>
          <w:rFonts w:ascii="Times New Roman" w:hAnsi="Times New Roman" w:cs="Times New Roman"/>
          <w:b/>
          <w:bCs/>
        </w:rPr>
      </w:pPr>
    </w:p>
    <w:p w14:paraId="34038142" w14:textId="77777777" w:rsidR="00446BC8" w:rsidRPr="00347271" w:rsidRDefault="005950B4" w:rsidP="003A6212">
      <w:pPr>
        <w:rPr>
          <w:rFonts w:ascii="Times New Roman" w:hAnsi="Times New Roman" w:cs="Times New Roman"/>
          <w:b/>
        </w:rPr>
      </w:pPr>
      <w:r w:rsidRPr="00347271">
        <w:rPr>
          <w:rFonts w:ascii="Times New Roman" w:hAnsi="Times New Roman" w:cs="Times New Roman"/>
          <w:b/>
        </w:rPr>
        <w:t>3 pirkimo objekto dalis. Procedūrin</w:t>
      </w:r>
      <w:r w:rsidR="00347271" w:rsidRPr="00347271">
        <w:rPr>
          <w:rFonts w:ascii="Times New Roman" w:hAnsi="Times New Roman" w:cs="Times New Roman"/>
          <w:b/>
        </w:rPr>
        <w:t>ė medinė kušetė</w:t>
      </w:r>
      <w:r w:rsidRPr="00347271">
        <w:rPr>
          <w:rFonts w:ascii="Times New Roman" w:hAnsi="Times New Roman" w:cs="Times New Roman"/>
          <w:b/>
        </w:rPr>
        <w:t xml:space="preserve"> – 3 vnt.</w:t>
      </w:r>
      <w:r w:rsidR="0029120D" w:rsidRPr="00347271">
        <w:rPr>
          <w:rFonts w:ascii="Times New Roman" w:hAnsi="Times New Roman" w:cs="Times New Roman"/>
          <w:b/>
        </w:rPr>
        <w:t xml:space="preserve"> </w:t>
      </w:r>
    </w:p>
    <w:tbl>
      <w:tblPr>
        <w:tblStyle w:val="Lentelstinklelis"/>
        <w:tblW w:w="9493" w:type="dxa"/>
        <w:tblLook w:val="04A0" w:firstRow="1" w:lastRow="0" w:firstColumn="1" w:lastColumn="0" w:noHBand="0" w:noVBand="1"/>
      </w:tblPr>
      <w:tblGrid>
        <w:gridCol w:w="851"/>
        <w:gridCol w:w="2522"/>
        <w:gridCol w:w="6120"/>
      </w:tblGrid>
      <w:tr w:rsidR="00311453" w:rsidRPr="00347271" w14:paraId="2C6478DA" w14:textId="77777777" w:rsidTr="00311453">
        <w:tc>
          <w:tcPr>
            <w:tcW w:w="796" w:type="dxa"/>
          </w:tcPr>
          <w:p w14:paraId="05828790" w14:textId="77777777" w:rsidR="00311453" w:rsidRPr="00347271" w:rsidRDefault="00311453" w:rsidP="00446BC8">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Eil. Nr.</w:t>
            </w:r>
          </w:p>
        </w:tc>
        <w:tc>
          <w:tcPr>
            <w:tcW w:w="2531" w:type="dxa"/>
          </w:tcPr>
          <w:p w14:paraId="7B9756D5" w14:textId="77777777" w:rsidR="00311453" w:rsidRPr="00347271" w:rsidRDefault="00311453" w:rsidP="00446BC8">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Privalomi techniniai parametrai ir komplektacija</w:t>
            </w:r>
          </w:p>
        </w:tc>
        <w:tc>
          <w:tcPr>
            <w:tcW w:w="6166" w:type="dxa"/>
          </w:tcPr>
          <w:p w14:paraId="77EB1A11" w14:textId="77777777" w:rsidR="00311453" w:rsidRPr="00347271" w:rsidRDefault="00311453" w:rsidP="00446BC8">
            <w:pPr>
              <w:jc w:val="center"/>
              <w:rPr>
                <w:rFonts w:ascii="Times New Roman" w:hAnsi="Times New Roman" w:cs="Times New Roman"/>
                <w:b/>
                <w:bCs/>
                <w:sz w:val="22"/>
                <w:szCs w:val="22"/>
                <w:lang w:val="lt-LT"/>
              </w:rPr>
            </w:pPr>
            <w:r w:rsidRPr="00347271">
              <w:rPr>
                <w:rFonts w:ascii="Times New Roman" w:hAnsi="Times New Roman" w:cs="Times New Roman"/>
                <w:b/>
                <w:bCs/>
                <w:sz w:val="22"/>
                <w:szCs w:val="22"/>
                <w:lang w:val="lt-LT"/>
              </w:rPr>
              <w:t>Parametro reikšmė</w:t>
            </w:r>
          </w:p>
        </w:tc>
      </w:tr>
      <w:tr w:rsidR="00311453" w:rsidRPr="00347271" w14:paraId="55BF4876" w14:textId="77777777" w:rsidTr="00311453">
        <w:tc>
          <w:tcPr>
            <w:tcW w:w="796" w:type="dxa"/>
          </w:tcPr>
          <w:p w14:paraId="257D1698" w14:textId="6C7AACF6" w:rsidR="00311453" w:rsidRPr="00347271" w:rsidRDefault="00311453" w:rsidP="00446BC8">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1</w:t>
            </w:r>
            <w:r w:rsidR="00CC2997">
              <w:rPr>
                <w:rFonts w:ascii="Times New Roman" w:hAnsi="Times New Roman" w:cs="Times New Roman"/>
                <w:bCs/>
                <w:sz w:val="22"/>
                <w:szCs w:val="22"/>
                <w:lang w:val="lt-LT"/>
              </w:rPr>
              <w:t>.</w:t>
            </w:r>
          </w:p>
        </w:tc>
        <w:tc>
          <w:tcPr>
            <w:tcW w:w="2531" w:type="dxa"/>
          </w:tcPr>
          <w:p w14:paraId="4AD87F10"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Procedūrinė medinė kušetė</w:t>
            </w:r>
          </w:p>
        </w:tc>
        <w:tc>
          <w:tcPr>
            <w:tcW w:w="6166" w:type="dxa"/>
          </w:tcPr>
          <w:p w14:paraId="6E8F6B57" w14:textId="77777777" w:rsidR="00311453" w:rsidRPr="00347271" w:rsidRDefault="00311453" w:rsidP="00446BC8">
            <w:pPr>
              <w:rPr>
                <w:rFonts w:ascii="Times New Roman" w:hAnsi="Times New Roman" w:cs="Times New Roman"/>
                <w:bCs/>
                <w:sz w:val="22"/>
                <w:szCs w:val="22"/>
                <w:lang w:val="lt-LT"/>
              </w:rPr>
            </w:pPr>
            <w:r w:rsidRPr="00347271">
              <w:rPr>
                <w:rFonts w:ascii="Times New Roman" w:hAnsi="Times New Roman" w:cs="Times New Roman"/>
                <w:bCs/>
                <w:sz w:val="22"/>
                <w:szCs w:val="22"/>
                <w:lang w:val="lt-LT"/>
              </w:rPr>
              <w:t>Apžiūroms ar medicininėms procedūroms</w:t>
            </w:r>
          </w:p>
        </w:tc>
      </w:tr>
      <w:tr w:rsidR="00311453" w:rsidRPr="00347271" w14:paraId="518BAEFF" w14:textId="77777777" w:rsidTr="00311453">
        <w:tc>
          <w:tcPr>
            <w:tcW w:w="796" w:type="dxa"/>
          </w:tcPr>
          <w:p w14:paraId="264BB820" w14:textId="394A3B39" w:rsidR="00311453" w:rsidRPr="00347271" w:rsidRDefault="00311453" w:rsidP="00446BC8">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2</w:t>
            </w:r>
            <w:r w:rsidR="00CC2997">
              <w:rPr>
                <w:rFonts w:ascii="Times New Roman" w:hAnsi="Times New Roman" w:cs="Times New Roman"/>
                <w:bCs/>
                <w:sz w:val="22"/>
                <w:szCs w:val="22"/>
                <w:lang w:val="lt-LT"/>
              </w:rPr>
              <w:t>.</w:t>
            </w:r>
          </w:p>
        </w:tc>
        <w:tc>
          <w:tcPr>
            <w:tcW w:w="2531" w:type="dxa"/>
          </w:tcPr>
          <w:p w14:paraId="41E3749F"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Kušetės rėmas pagamintas iš šviesaus buko medžio</w:t>
            </w:r>
          </w:p>
        </w:tc>
        <w:tc>
          <w:tcPr>
            <w:tcW w:w="6166" w:type="dxa"/>
          </w:tcPr>
          <w:p w14:paraId="4DFDDF2A" w14:textId="67651676" w:rsidR="00311453" w:rsidRPr="00347271" w:rsidRDefault="00CC2997" w:rsidP="00446BC8">
            <w:pPr>
              <w:rPr>
                <w:rFonts w:ascii="Times New Roman" w:hAnsi="Times New Roman" w:cs="Times New Roman"/>
                <w:bCs/>
                <w:sz w:val="22"/>
                <w:szCs w:val="22"/>
                <w:lang w:val="lt-LT"/>
              </w:rPr>
            </w:pPr>
            <w:r>
              <w:rPr>
                <w:rFonts w:ascii="Times New Roman" w:hAnsi="Times New Roman" w:cs="Times New Roman"/>
                <w:bCs/>
                <w:sz w:val="22"/>
                <w:szCs w:val="22"/>
                <w:lang w:val="lt-LT"/>
              </w:rPr>
              <w:t>Turi būti</w:t>
            </w:r>
          </w:p>
        </w:tc>
      </w:tr>
      <w:tr w:rsidR="00311453" w:rsidRPr="00347271" w14:paraId="1C86281F" w14:textId="77777777" w:rsidTr="00311453">
        <w:tc>
          <w:tcPr>
            <w:tcW w:w="796" w:type="dxa"/>
          </w:tcPr>
          <w:p w14:paraId="76C5584E" w14:textId="6FCEDC3C" w:rsidR="00311453" w:rsidRPr="00347271" w:rsidRDefault="00311453" w:rsidP="00446BC8">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3</w:t>
            </w:r>
            <w:r w:rsidR="00CC2997">
              <w:rPr>
                <w:rFonts w:ascii="Times New Roman" w:hAnsi="Times New Roman" w:cs="Times New Roman"/>
                <w:bCs/>
                <w:sz w:val="22"/>
                <w:szCs w:val="22"/>
                <w:lang w:val="lt-LT"/>
              </w:rPr>
              <w:t>.</w:t>
            </w:r>
          </w:p>
        </w:tc>
        <w:tc>
          <w:tcPr>
            <w:tcW w:w="2531" w:type="dxa"/>
          </w:tcPr>
          <w:p w14:paraId="0BD9A937"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Kušetės dalių skaičius</w:t>
            </w:r>
          </w:p>
        </w:tc>
        <w:tc>
          <w:tcPr>
            <w:tcW w:w="6166" w:type="dxa"/>
          </w:tcPr>
          <w:p w14:paraId="383D66A4" w14:textId="77777777" w:rsidR="00311453" w:rsidRPr="00347271" w:rsidRDefault="00311453" w:rsidP="00446BC8">
            <w:pPr>
              <w:adjustRightInd w:val="0"/>
              <w:rPr>
                <w:rFonts w:ascii="Times New Roman" w:hAnsi="Times New Roman" w:cs="Times New Roman"/>
                <w:bCs/>
                <w:sz w:val="22"/>
                <w:szCs w:val="22"/>
                <w:lang w:val="lt-LT"/>
              </w:rPr>
            </w:pPr>
            <w:r>
              <w:rPr>
                <w:rFonts w:ascii="Times New Roman" w:hAnsi="Times New Roman" w:cs="Times New Roman"/>
                <w:bCs/>
                <w:sz w:val="22"/>
                <w:szCs w:val="22"/>
                <w:lang w:val="lt-LT"/>
              </w:rPr>
              <w:t>Ne mažiau d</w:t>
            </w:r>
            <w:r w:rsidRPr="00347271">
              <w:rPr>
                <w:rFonts w:ascii="Times New Roman" w:hAnsi="Times New Roman" w:cs="Times New Roman"/>
                <w:bCs/>
                <w:sz w:val="22"/>
                <w:szCs w:val="22"/>
                <w:lang w:val="lt-LT"/>
              </w:rPr>
              <w:t>viejų dalių</w:t>
            </w:r>
          </w:p>
        </w:tc>
      </w:tr>
      <w:tr w:rsidR="00311453" w:rsidRPr="00347271" w14:paraId="31604765" w14:textId="77777777" w:rsidTr="00311453">
        <w:tc>
          <w:tcPr>
            <w:tcW w:w="796" w:type="dxa"/>
          </w:tcPr>
          <w:p w14:paraId="61BDFFAE" w14:textId="6DE3E487" w:rsidR="00311453" w:rsidRPr="00347271" w:rsidRDefault="00311453" w:rsidP="00446BC8">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4</w:t>
            </w:r>
            <w:r w:rsidR="00CC2997">
              <w:rPr>
                <w:rFonts w:ascii="Times New Roman" w:hAnsi="Times New Roman" w:cs="Times New Roman"/>
                <w:bCs/>
                <w:sz w:val="22"/>
                <w:szCs w:val="22"/>
                <w:lang w:val="lt-LT"/>
              </w:rPr>
              <w:t>.</w:t>
            </w:r>
          </w:p>
        </w:tc>
        <w:tc>
          <w:tcPr>
            <w:tcW w:w="2531" w:type="dxa"/>
          </w:tcPr>
          <w:p w14:paraId="5106AEEB"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Kušetės aukštis</w:t>
            </w:r>
          </w:p>
        </w:tc>
        <w:tc>
          <w:tcPr>
            <w:tcW w:w="6166" w:type="dxa"/>
          </w:tcPr>
          <w:p w14:paraId="08715F1E"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75 cm +/- 2 cm</w:t>
            </w:r>
          </w:p>
        </w:tc>
      </w:tr>
      <w:tr w:rsidR="00311453" w:rsidRPr="00347271" w14:paraId="42FC301C" w14:textId="77777777" w:rsidTr="00311453">
        <w:tc>
          <w:tcPr>
            <w:tcW w:w="796" w:type="dxa"/>
          </w:tcPr>
          <w:p w14:paraId="559FC056" w14:textId="5AC2FD43" w:rsidR="00311453" w:rsidRPr="00347271" w:rsidRDefault="00311453" w:rsidP="00446BC8">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5</w:t>
            </w:r>
            <w:r w:rsidR="00CC2997">
              <w:rPr>
                <w:rFonts w:ascii="Times New Roman" w:hAnsi="Times New Roman" w:cs="Times New Roman"/>
                <w:bCs/>
                <w:sz w:val="22"/>
                <w:szCs w:val="22"/>
                <w:lang w:val="lt-LT"/>
              </w:rPr>
              <w:t>.</w:t>
            </w:r>
          </w:p>
        </w:tc>
        <w:tc>
          <w:tcPr>
            <w:tcW w:w="2531" w:type="dxa"/>
          </w:tcPr>
          <w:p w14:paraId="6CA298E1"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Kušetės plotis</w:t>
            </w:r>
          </w:p>
        </w:tc>
        <w:tc>
          <w:tcPr>
            <w:tcW w:w="6166" w:type="dxa"/>
          </w:tcPr>
          <w:p w14:paraId="34CFD052"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70 cm +/- 2 cm</w:t>
            </w:r>
          </w:p>
        </w:tc>
      </w:tr>
      <w:tr w:rsidR="00311453" w:rsidRPr="00347271" w14:paraId="2AC7EDC8" w14:textId="77777777" w:rsidTr="00311453">
        <w:tc>
          <w:tcPr>
            <w:tcW w:w="796" w:type="dxa"/>
          </w:tcPr>
          <w:p w14:paraId="5FCE67A1" w14:textId="057AD4AD" w:rsidR="00311453" w:rsidRPr="00347271" w:rsidRDefault="00311453" w:rsidP="00446BC8">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6</w:t>
            </w:r>
            <w:r w:rsidR="00CC2997">
              <w:rPr>
                <w:rFonts w:ascii="Times New Roman" w:hAnsi="Times New Roman" w:cs="Times New Roman"/>
                <w:bCs/>
                <w:sz w:val="22"/>
                <w:szCs w:val="22"/>
                <w:lang w:val="lt-LT"/>
              </w:rPr>
              <w:t>.</w:t>
            </w:r>
          </w:p>
        </w:tc>
        <w:tc>
          <w:tcPr>
            <w:tcW w:w="2531" w:type="dxa"/>
          </w:tcPr>
          <w:p w14:paraId="0C6A73F1"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Kušetės ilgis</w:t>
            </w:r>
          </w:p>
        </w:tc>
        <w:tc>
          <w:tcPr>
            <w:tcW w:w="6166" w:type="dxa"/>
          </w:tcPr>
          <w:p w14:paraId="6AEE9FF7"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190 cm +/- 2 cm</w:t>
            </w:r>
          </w:p>
        </w:tc>
      </w:tr>
      <w:tr w:rsidR="00311453" w:rsidRPr="00347271" w14:paraId="776A68D3" w14:textId="77777777" w:rsidTr="00311453">
        <w:tc>
          <w:tcPr>
            <w:tcW w:w="796" w:type="dxa"/>
          </w:tcPr>
          <w:p w14:paraId="52F9E13B" w14:textId="543DA273" w:rsidR="00311453" w:rsidRPr="00347271" w:rsidRDefault="00311453" w:rsidP="00446BC8">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7</w:t>
            </w:r>
            <w:r w:rsidR="00CC2997">
              <w:rPr>
                <w:rFonts w:ascii="Times New Roman" w:hAnsi="Times New Roman" w:cs="Times New Roman"/>
                <w:bCs/>
                <w:sz w:val="22"/>
                <w:szCs w:val="22"/>
                <w:lang w:val="lt-LT"/>
              </w:rPr>
              <w:t>.</w:t>
            </w:r>
          </w:p>
        </w:tc>
        <w:tc>
          <w:tcPr>
            <w:tcW w:w="2531" w:type="dxa"/>
          </w:tcPr>
          <w:p w14:paraId="57426A86"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Galvos atramos kampo reguliavimas</w:t>
            </w:r>
          </w:p>
        </w:tc>
        <w:tc>
          <w:tcPr>
            <w:tcW w:w="6166" w:type="dxa"/>
          </w:tcPr>
          <w:p w14:paraId="29FD8B92"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nuo 0° iki + 45° +/- 2°</w:t>
            </w:r>
          </w:p>
        </w:tc>
      </w:tr>
      <w:tr w:rsidR="00311453" w:rsidRPr="00347271" w14:paraId="7A9C4B7E" w14:textId="77777777" w:rsidTr="00311453">
        <w:tc>
          <w:tcPr>
            <w:tcW w:w="796" w:type="dxa"/>
          </w:tcPr>
          <w:p w14:paraId="48446F8C" w14:textId="5B8DF90E" w:rsidR="00311453" w:rsidRPr="00347271" w:rsidRDefault="00311453" w:rsidP="00446BC8">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8</w:t>
            </w:r>
            <w:r w:rsidR="00CC2997">
              <w:rPr>
                <w:rFonts w:ascii="Times New Roman" w:hAnsi="Times New Roman" w:cs="Times New Roman"/>
                <w:bCs/>
                <w:sz w:val="22"/>
                <w:szCs w:val="22"/>
                <w:lang w:val="lt-LT"/>
              </w:rPr>
              <w:t>.</w:t>
            </w:r>
          </w:p>
        </w:tc>
        <w:tc>
          <w:tcPr>
            <w:tcW w:w="2531" w:type="dxa"/>
          </w:tcPr>
          <w:p w14:paraId="0478224F" w14:textId="7A883520"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Leidžiama apkrova</w:t>
            </w:r>
          </w:p>
        </w:tc>
        <w:tc>
          <w:tcPr>
            <w:tcW w:w="6166" w:type="dxa"/>
          </w:tcPr>
          <w:p w14:paraId="0FC8D904" w14:textId="77777777" w:rsidR="00311453" w:rsidRPr="00347271" w:rsidRDefault="00311453" w:rsidP="00446BC8">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Ne mažiau 200 kg</w:t>
            </w:r>
          </w:p>
        </w:tc>
      </w:tr>
      <w:tr w:rsidR="00311453" w:rsidRPr="00347271" w14:paraId="428172C2" w14:textId="77777777" w:rsidTr="00311453">
        <w:tc>
          <w:tcPr>
            <w:tcW w:w="796" w:type="dxa"/>
          </w:tcPr>
          <w:p w14:paraId="59092A44" w14:textId="709881C6" w:rsidR="00311453" w:rsidRPr="00347271" w:rsidRDefault="00311453" w:rsidP="00366CF3">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9</w:t>
            </w:r>
            <w:r w:rsidR="00CC2997">
              <w:rPr>
                <w:rFonts w:ascii="Times New Roman" w:hAnsi="Times New Roman" w:cs="Times New Roman"/>
                <w:bCs/>
                <w:sz w:val="22"/>
                <w:szCs w:val="22"/>
                <w:lang w:val="lt-LT"/>
              </w:rPr>
              <w:t>.</w:t>
            </w:r>
          </w:p>
        </w:tc>
        <w:tc>
          <w:tcPr>
            <w:tcW w:w="2531" w:type="dxa"/>
          </w:tcPr>
          <w:p w14:paraId="4FA75888" w14:textId="77777777"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 xml:space="preserve">Popieriaus rulono laikiklis </w:t>
            </w:r>
          </w:p>
        </w:tc>
        <w:tc>
          <w:tcPr>
            <w:tcW w:w="6166" w:type="dxa"/>
          </w:tcPr>
          <w:p w14:paraId="61FC2D79" w14:textId="78B23961" w:rsidR="00311453" w:rsidRPr="00347271" w:rsidRDefault="00CC2997" w:rsidP="00366CF3">
            <w:pPr>
              <w:adjustRightInd w:val="0"/>
              <w:rPr>
                <w:rFonts w:ascii="Times New Roman" w:hAnsi="Times New Roman" w:cs="Times New Roman"/>
                <w:bCs/>
                <w:sz w:val="22"/>
                <w:szCs w:val="22"/>
                <w:lang w:val="lt-LT"/>
              </w:rPr>
            </w:pPr>
            <w:r>
              <w:rPr>
                <w:rFonts w:ascii="Times New Roman" w:hAnsi="Times New Roman" w:cs="Times New Roman"/>
                <w:bCs/>
                <w:sz w:val="22"/>
                <w:szCs w:val="22"/>
                <w:lang w:val="lt-LT"/>
              </w:rPr>
              <w:t>Turi būti</w:t>
            </w:r>
          </w:p>
        </w:tc>
      </w:tr>
      <w:tr w:rsidR="00311453" w:rsidRPr="00347271" w14:paraId="36C6A347" w14:textId="77777777" w:rsidTr="00311453">
        <w:tc>
          <w:tcPr>
            <w:tcW w:w="796" w:type="dxa"/>
          </w:tcPr>
          <w:p w14:paraId="7B1C5437" w14:textId="25B77427" w:rsidR="00311453" w:rsidRPr="00347271" w:rsidRDefault="00311453" w:rsidP="00366CF3">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10</w:t>
            </w:r>
            <w:r w:rsidR="00CC2997">
              <w:rPr>
                <w:rFonts w:ascii="Times New Roman" w:hAnsi="Times New Roman" w:cs="Times New Roman"/>
                <w:bCs/>
                <w:sz w:val="22"/>
                <w:szCs w:val="22"/>
                <w:lang w:val="lt-LT"/>
              </w:rPr>
              <w:t>.</w:t>
            </w:r>
          </w:p>
        </w:tc>
        <w:tc>
          <w:tcPr>
            <w:tcW w:w="2531" w:type="dxa"/>
          </w:tcPr>
          <w:p w14:paraId="08D7B6B9" w14:textId="77777777"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Kušetės kraštai yra užapvalinti</w:t>
            </w:r>
          </w:p>
        </w:tc>
        <w:tc>
          <w:tcPr>
            <w:tcW w:w="6166" w:type="dxa"/>
          </w:tcPr>
          <w:p w14:paraId="56898AAF" w14:textId="5F2D4475" w:rsidR="00311453" w:rsidRPr="00347271" w:rsidRDefault="00CC2997" w:rsidP="00366CF3">
            <w:pPr>
              <w:adjustRightInd w:val="0"/>
              <w:rPr>
                <w:rFonts w:ascii="Times New Roman" w:hAnsi="Times New Roman" w:cs="Times New Roman"/>
                <w:bCs/>
                <w:sz w:val="22"/>
                <w:szCs w:val="22"/>
                <w:lang w:val="lt-LT"/>
              </w:rPr>
            </w:pPr>
            <w:r>
              <w:rPr>
                <w:rFonts w:ascii="Times New Roman" w:hAnsi="Times New Roman" w:cs="Times New Roman"/>
                <w:bCs/>
                <w:sz w:val="22"/>
                <w:szCs w:val="22"/>
                <w:lang w:val="lt-LT"/>
              </w:rPr>
              <w:t>Turi būti</w:t>
            </w:r>
          </w:p>
        </w:tc>
      </w:tr>
      <w:tr w:rsidR="00311453" w:rsidRPr="00347271" w14:paraId="4A256621" w14:textId="77777777" w:rsidTr="00311453">
        <w:tc>
          <w:tcPr>
            <w:tcW w:w="796" w:type="dxa"/>
          </w:tcPr>
          <w:p w14:paraId="7D72A917" w14:textId="09EFD350" w:rsidR="00311453" w:rsidRPr="00347271" w:rsidRDefault="00311453" w:rsidP="00366CF3">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11</w:t>
            </w:r>
            <w:r w:rsidR="00CC2997">
              <w:rPr>
                <w:rFonts w:ascii="Times New Roman" w:hAnsi="Times New Roman" w:cs="Times New Roman"/>
                <w:bCs/>
                <w:sz w:val="22"/>
                <w:szCs w:val="22"/>
                <w:lang w:val="lt-LT"/>
              </w:rPr>
              <w:t>.</w:t>
            </w:r>
          </w:p>
        </w:tc>
        <w:tc>
          <w:tcPr>
            <w:tcW w:w="2531" w:type="dxa"/>
          </w:tcPr>
          <w:p w14:paraId="32CDD071" w14:textId="77777777"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Lentyna po gulimuoju paviršiumi įvairioms priemonėms susidėti</w:t>
            </w:r>
          </w:p>
        </w:tc>
        <w:tc>
          <w:tcPr>
            <w:tcW w:w="6166" w:type="dxa"/>
          </w:tcPr>
          <w:p w14:paraId="1CC246E9" w14:textId="59624189" w:rsidR="00311453" w:rsidRPr="00347271" w:rsidRDefault="00CC2997" w:rsidP="00366CF3">
            <w:pPr>
              <w:adjustRightInd w:val="0"/>
              <w:rPr>
                <w:rFonts w:ascii="Times New Roman" w:hAnsi="Times New Roman" w:cs="Times New Roman"/>
                <w:bCs/>
                <w:sz w:val="22"/>
                <w:szCs w:val="22"/>
                <w:lang w:val="lt-LT"/>
              </w:rPr>
            </w:pPr>
            <w:r>
              <w:rPr>
                <w:rFonts w:ascii="Times New Roman" w:hAnsi="Times New Roman" w:cs="Times New Roman"/>
                <w:bCs/>
                <w:sz w:val="22"/>
                <w:szCs w:val="22"/>
                <w:lang w:val="lt-LT"/>
              </w:rPr>
              <w:t>Turi būti</w:t>
            </w:r>
          </w:p>
        </w:tc>
      </w:tr>
      <w:tr w:rsidR="00311453" w:rsidRPr="00347271" w14:paraId="469DB690" w14:textId="77777777" w:rsidTr="00311453">
        <w:tc>
          <w:tcPr>
            <w:tcW w:w="796" w:type="dxa"/>
          </w:tcPr>
          <w:p w14:paraId="17CBE764" w14:textId="508A610E" w:rsidR="00311453" w:rsidRPr="00347271" w:rsidRDefault="00311453" w:rsidP="00366CF3">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12</w:t>
            </w:r>
            <w:r w:rsidR="00CC2997">
              <w:rPr>
                <w:rFonts w:ascii="Times New Roman" w:hAnsi="Times New Roman" w:cs="Times New Roman"/>
                <w:bCs/>
                <w:sz w:val="22"/>
                <w:szCs w:val="22"/>
                <w:lang w:val="lt-LT"/>
              </w:rPr>
              <w:t>.</w:t>
            </w:r>
          </w:p>
        </w:tc>
        <w:tc>
          <w:tcPr>
            <w:tcW w:w="2531" w:type="dxa"/>
          </w:tcPr>
          <w:p w14:paraId="0478B449" w14:textId="77777777"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Kušetė  padengta dirbtinės odos danga, pasižyminčia dideliu atsparumu trinčiai</w:t>
            </w:r>
          </w:p>
        </w:tc>
        <w:tc>
          <w:tcPr>
            <w:tcW w:w="6166" w:type="dxa"/>
          </w:tcPr>
          <w:p w14:paraId="25A8F68A" w14:textId="65B4818E" w:rsidR="00311453" w:rsidRPr="00347271" w:rsidRDefault="00CC2997" w:rsidP="00366CF3">
            <w:pPr>
              <w:adjustRightInd w:val="0"/>
              <w:rPr>
                <w:rFonts w:ascii="Times New Roman" w:hAnsi="Times New Roman" w:cs="Times New Roman"/>
                <w:bCs/>
                <w:sz w:val="22"/>
                <w:szCs w:val="22"/>
                <w:lang w:val="lt-LT"/>
              </w:rPr>
            </w:pPr>
            <w:r>
              <w:rPr>
                <w:rFonts w:ascii="Times New Roman" w:hAnsi="Times New Roman" w:cs="Times New Roman"/>
                <w:bCs/>
                <w:sz w:val="22"/>
                <w:szCs w:val="22"/>
                <w:lang w:val="lt-LT"/>
              </w:rPr>
              <w:t>Turi būti</w:t>
            </w:r>
          </w:p>
        </w:tc>
      </w:tr>
      <w:tr w:rsidR="00311453" w:rsidRPr="00347271" w14:paraId="1F81233E" w14:textId="77777777" w:rsidTr="00311453">
        <w:tc>
          <w:tcPr>
            <w:tcW w:w="796" w:type="dxa"/>
          </w:tcPr>
          <w:p w14:paraId="2B719C56" w14:textId="67BA2A61" w:rsidR="00311453" w:rsidRPr="00347271" w:rsidRDefault="00311453" w:rsidP="00366CF3">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13</w:t>
            </w:r>
            <w:r w:rsidR="00CC2997">
              <w:rPr>
                <w:rFonts w:ascii="Times New Roman" w:hAnsi="Times New Roman" w:cs="Times New Roman"/>
                <w:bCs/>
                <w:sz w:val="22"/>
                <w:szCs w:val="22"/>
                <w:lang w:val="lt-LT"/>
              </w:rPr>
              <w:t>.</w:t>
            </w:r>
          </w:p>
        </w:tc>
        <w:tc>
          <w:tcPr>
            <w:tcW w:w="2531" w:type="dxa"/>
          </w:tcPr>
          <w:p w14:paraId="408769E8" w14:textId="77777777"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Galimybė rinktis spalvą</w:t>
            </w:r>
          </w:p>
        </w:tc>
        <w:tc>
          <w:tcPr>
            <w:tcW w:w="6166" w:type="dxa"/>
          </w:tcPr>
          <w:p w14:paraId="25F6BAE1" w14:textId="77777777"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Ne mažiau 15 skirtingų spalvų</w:t>
            </w:r>
          </w:p>
        </w:tc>
      </w:tr>
      <w:tr w:rsidR="00311453" w:rsidRPr="00347271" w14:paraId="63287268" w14:textId="77777777" w:rsidTr="00311453">
        <w:tc>
          <w:tcPr>
            <w:tcW w:w="796" w:type="dxa"/>
          </w:tcPr>
          <w:p w14:paraId="3831CCE7" w14:textId="6BF8B256" w:rsidR="00311453" w:rsidRPr="00347271" w:rsidRDefault="00311453" w:rsidP="00366CF3">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14</w:t>
            </w:r>
            <w:r w:rsidR="00CC2997">
              <w:rPr>
                <w:rFonts w:ascii="Times New Roman" w:hAnsi="Times New Roman" w:cs="Times New Roman"/>
                <w:bCs/>
                <w:sz w:val="22"/>
                <w:szCs w:val="22"/>
                <w:lang w:val="lt-LT"/>
              </w:rPr>
              <w:t>.</w:t>
            </w:r>
          </w:p>
        </w:tc>
        <w:tc>
          <w:tcPr>
            <w:tcW w:w="2531" w:type="dxa"/>
          </w:tcPr>
          <w:p w14:paraId="698E896A" w14:textId="77777777"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CE atitikties deklaracija</w:t>
            </w:r>
          </w:p>
        </w:tc>
        <w:tc>
          <w:tcPr>
            <w:tcW w:w="6166" w:type="dxa"/>
          </w:tcPr>
          <w:p w14:paraId="1C3A9CFF" w14:textId="4C7013B4" w:rsidR="00311453" w:rsidRPr="00347271" w:rsidRDefault="00CC2997" w:rsidP="00366CF3">
            <w:pPr>
              <w:adjustRightInd w:val="0"/>
              <w:rPr>
                <w:rFonts w:ascii="Times New Roman" w:hAnsi="Times New Roman" w:cs="Times New Roman"/>
                <w:bCs/>
                <w:sz w:val="22"/>
                <w:szCs w:val="22"/>
                <w:lang w:val="lt-LT"/>
              </w:rPr>
            </w:pPr>
            <w:r>
              <w:rPr>
                <w:rFonts w:ascii="Times New Roman" w:hAnsi="Times New Roman" w:cs="Times New Roman"/>
                <w:bCs/>
                <w:sz w:val="22"/>
                <w:szCs w:val="22"/>
                <w:lang w:val="lt-LT"/>
              </w:rPr>
              <w:t>Turi būti</w:t>
            </w:r>
          </w:p>
        </w:tc>
      </w:tr>
      <w:tr w:rsidR="00311453" w:rsidRPr="00347271" w14:paraId="57C26134" w14:textId="77777777" w:rsidTr="00311453">
        <w:tc>
          <w:tcPr>
            <w:tcW w:w="796" w:type="dxa"/>
          </w:tcPr>
          <w:p w14:paraId="21B9E529" w14:textId="3EDE8B0C" w:rsidR="00311453" w:rsidRPr="00347271" w:rsidRDefault="00311453" w:rsidP="00366CF3">
            <w:pPr>
              <w:pStyle w:val="Sraopastraipa"/>
              <w:ind w:left="360"/>
              <w:rPr>
                <w:rFonts w:ascii="Times New Roman" w:hAnsi="Times New Roman" w:cs="Times New Roman"/>
                <w:bCs/>
                <w:sz w:val="22"/>
                <w:szCs w:val="22"/>
                <w:lang w:val="lt-LT"/>
              </w:rPr>
            </w:pPr>
            <w:r w:rsidRPr="00347271">
              <w:rPr>
                <w:rFonts w:ascii="Times New Roman" w:hAnsi="Times New Roman" w:cs="Times New Roman"/>
                <w:bCs/>
                <w:sz w:val="22"/>
                <w:szCs w:val="22"/>
                <w:lang w:val="lt-LT"/>
              </w:rPr>
              <w:t>15</w:t>
            </w:r>
            <w:r w:rsidR="00CC2997">
              <w:rPr>
                <w:rFonts w:ascii="Times New Roman" w:hAnsi="Times New Roman" w:cs="Times New Roman"/>
                <w:bCs/>
                <w:sz w:val="22"/>
                <w:szCs w:val="22"/>
                <w:lang w:val="lt-LT"/>
              </w:rPr>
              <w:t>.</w:t>
            </w:r>
          </w:p>
        </w:tc>
        <w:tc>
          <w:tcPr>
            <w:tcW w:w="2531" w:type="dxa"/>
          </w:tcPr>
          <w:p w14:paraId="73992684" w14:textId="77777777"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 xml:space="preserve">Garantinis laikotarpis </w:t>
            </w:r>
          </w:p>
        </w:tc>
        <w:tc>
          <w:tcPr>
            <w:tcW w:w="6166" w:type="dxa"/>
          </w:tcPr>
          <w:p w14:paraId="556780E0" w14:textId="03FF194F" w:rsidR="00311453" w:rsidRPr="00347271" w:rsidRDefault="00311453" w:rsidP="00366CF3">
            <w:pPr>
              <w:adjustRightInd w:val="0"/>
              <w:rPr>
                <w:rFonts w:ascii="Times New Roman" w:hAnsi="Times New Roman" w:cs="Times New Roman"/>
                <w:bCs/>
                <w:sz w:val="22"/>
                <w:szCs w:val="22"/>
                <w:lang w:val="lt-LT"/>
              </w:rPr>
            </w:pPr>
            <w:r w:rsidRPr="00347271">
              <w:rPr>
                <w:rFonts w:ascii="Times New Roman" w:hAnsi="Times New Roman" w:cs="Times New Roman"/>
                <w:bCs/>
                <w:sz w:val="22"/>
                <w:szCs w:val="22"/>
                <w:lang w:val="lt-LT"/>
              </w:rPr>
              <w:t>Ne mažiau 24 mėn</w:t>
            </w:r>
            <w:r w:rsidR="00CC2997">
              <w:rPr>
                <w:rFonts w:ascii="Times New Roman" w:hAnsi="Times New Roman" w:cs="Times New Roman"/>
                <w:bCs/>
                <w:sz w:val="22"/>
                <w:szCs w:val="22"/>
                <w:lang w:val="lt-LT"/>
              </w:rPr>
              <w:t>esiai</w:t>
            </w:r>
          </w:p>
        </w:tc>
      </w:tr>
    </w:tbl>
    <w:p w14:paraId="5717DAD6" w14:textId="77777777" w:rsidR="00446BC8" w:rsidRDefault="00446BC8" w:rsidP="003A6212">
      <w:pPr>
        <w:rPr>
          <w:rFonts w:ascii="Times New Roman" w:hAnsi="Times New Roman" w:cs="Times New Roman"/>
          <w:b/>
          <w:bCs/>
        </w:rPr>
      </w:pPr>
    </w:p>
    <w:p w14:paraId="023D2A9B" w14:textId="24252D93" w:rsidR="00394C97" w:rsidRPr="00394C97" w:rsidRDefault="00394C97" w:rsidP="003A6212">
      <w:pPr>
        <w:rPr>
          <w:rFonts w:ascii="Times New Roman" w:hAnsi="Times New Roman" w:cs="Times New Roman"/>
          <w:b/>
        </w:rPr>
      </w:pPr>
      <w:r>
        <w:rPr>
          <w:rFonts w:ascii="Times New Roman" w:hAnsi="Times New Roman" w:cs="Times New Roman"/>
          <w:b/>
        </w:rPr>
        <w:t>4</w:t>
      </w:r>
      <w:r w:rsidRPr="00347271">
        <w:rPr>
          <w:rFonts w:ascii="Times New Roman" w:hAnsi="Times New Roman" w:cs="Times New Roman"/>
          <w:b/>
        </w:rPr>
        <w:t xml:space="preserve"> pirkimo objekto dalis. </w:t>
      </w:r>
      <w:r>
        <w:rPr>
          <w:rFonts w:ascii="Times New Roman" w:hAnsi="Times New Roman" w:cs="Times New Roman"/>
          <w:b/>
        </w:rPr>
        <w:t xml:space="preserve">Sauso </w:t>
      </w:r>
      <w:proofErr w:type="spellStart"/>
      <w:r>
        <w:rPr>
          <w:rFonts w:ascii="Times New Roman" w:hAnsi="Times New Roman" w:cs="Times New Roman"/>
          <w:b/>
        </w:rPr>
        <w:t>hidromasažo</w:t>
      </w:r>
      <w:proofErr w:type="spellEnd"/>
      <w:r>
        <w:rPr>
          <w:rFonts w:ascii="Times New Roman" w:hAnsi="Times New Roman" w:cs="Times New Roman"/>
          <w:b/>
        </w:rPr>
        <w:t xml:space="preserve"> prietaisas</w:t>
      </w:r>
      <w:r w:rsidRPr="00347271">
        <w:rPr>
          <w:rFonts w:ascii="Times New Roman" w:hAnsi="Times New Roman" w:cs="Times New Roman"/>
          <w:b/>
        </w:rPr>
        <w:t xml:space="preserve"> – </w:t>
      </w:r>
      <w:r>
        <w:rPr>
          <w:rFonts w:ascii="Times New Roman" w:hAnsi="Times New Roman" w:cs="Times New Roman"/>
          <w:b/>
        </w:rPr>
        <w:t>1</w:t>
      </w:r>
      <w:r w:rsidRPr="00347271">
        <w:rPr>
          <w:rFonts w:ascii="Times New Roman" w:hAnsi="Times New Roman" w:cs="Times New Roman"/>
          <w:b/>
        </w:rPr>
        <w:t xml:space="preserve"> vnt.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5954"/>
      </w:tblGrid>
      <w:tr w:rsidR="00394C97" w:rsidRPr="00347271" w14:paraId="693EAA3A" w14:textId="77777777" w:rsidTr="00394C97">
        <w:tc>
          <w:tcPr>
            <w:tcW w:w="851" w:type="dxa"/>
            <w:tcBorders>
              <w:top w:val="single" w:sz="4" w:space="0" w:color="auto"/>
              <w:left w:val="single" w:sz="4" w:space="0" w:color="auto"/>
              <w:bottom w:val="single" w:sz="4" w:space="0" w:color="auto"/>
              <w:right w:val="single" w:sz="4" w:space="0" w:color="auto"/>
            </w:tcBorders>
          </w:tcPr>
          <w:p w14:paraId="44B9D5F4" w14:textId="77777777" w:rsidR="00394C97" w:rsidRDefault="00394C97" w:rsidP="00C7777F">
            <w:pPr>
              <w:autoSpaceDN w:val="0"/>
              <w:ind w:left="720" w:hanging="720"/>
              <w:contextualSpacing/>
              <w:jc w:val="center"/>
              <w:rPr>
                <w:rFonts w:ascii="Times New Roman" w:eastAsia="Calibri" w:hAnsi="Times New Roman" w:cs="Times New Roman"/>
                <w:b/>
                <w:bCs/>
                <w:bdr w:val="none" w:sz="0" w:space="0" w:color="auto" w:frame="1"/>
              </w:rPr>
            </w:pPr>
            <w:r w:rsidRPr="00C264CA">
              <w:rPr>
                <w:rFonts w:ascii="Times New Roman" w:eastAsia="Calibri" w:hAnsi="Times New Roman" w:cs="Times New Roman"/>
                <w:b/>
                <w:bCs/>
                <w:bdr w:val="none" w:sz="0" w:space="0" w:color="auto" w:frame="1"/>
              </w:rPr>
              <w:t xml:space="preserve">Eil. </w:t>
            </w:r>
          </w:p>
          <w:p w14:paraId="2851C530" w14:textId="77777777" w:rsidR="00394C97" w:rsidRPr="00C264CA" w:rsidRDefault="00394C97" w:rsidP="00C7777F">
            <w:pPr>
              <w:autoSpaceDN w:val="0"/>
              <w:ind w:left="720" w:hanging="720"/>
              <w:contextualSpacing/>
              <w:jc w:val="center"/>
              <w:rPr>
                <w:rFonts w:ascii="Times New Roman" w:eastAsia="Calibri" w:hAnsi="Times New Roman" w:cs="Times New Roman"/>
                <w:b/>
                <w:bCs/>
                <w:bdr w:val="none" w:sz="0" w:space="0" w:color="auto" w:frame="1"/>
              </w:rPr>
            </w:pPr>
            <w:r w:rsidRPr="00C264CA">
              <w:rPr>
                <w:rFonts w:ascii="Times New Roman" w:eastAsia="Calibri" w:hAnsi="Times New Roman" w:cs="Times New Roman"/>
                <w:b/>
                <w:bCs/>
                <w:bdr w:val="none" w:sz="0" w:space="0" w:color="auto" w:frame="1"/>
              </w:rPr>
              <w:t>Nr.</w:t>
            </w:r>
          </w:p>
        </w:tc>
        <w:tc>
          <w:tcPr>
            <w:tcW w:w="2551" w:type="dxa"/>
            <w:tcBorders>
              <w:top w:val="single" w:sz="4" w:space="0" w:color="auto"/>
              <w:left w:val="single" w:sz="4" w:space="0" w:color="auto"/>
              <w:bottom w:val="single" w:sz="4" w:space="0" w:color="auto"/>
              <w:right w:val="single" w:sz="4" w:space="0" w:color="auto"/>
            </w:tcBorders>
          </w:tcPr>
          <w:p w14:paraId="64068A38" w14:textId="77777777" w:rsidR="00394C97" w:rsidRPr="00C264CA" w:rsidRDefault="00394C97" w:rsidP="00C7777F">
            <w:pPr>
              <w:jc w:val="center"/>
              <w:rPr>
                <w:rFonts w:ascii="Times New Roman" w:eastAsia="Calibri" w:hAnsi="Times New Roman" w:cs="Times New Roman"/>
                <w:b/>
                <w:bCs/>
              </w:rPr>
            </w:pPr>
            <w:r w:rsidRPr="00C264CA">
              <w:rPr>
                <w:rFonts w:ascii="Times New Roman" w:eastAsia="Calibri" w:hAnsi="Times New Roman" w:cs="Times New Roman"/>
                <w:b/>
                <w:bCs/>
              </w:rPr>
              <w:t>Privalomi techniniai parametrai ir komplektacija</w:t>
            </w:r>
          </w:p>
        </w:tc>
        <w:tc>
          <w:tcPr>
            <w:tcW w:w="5954" w:type="dxa"/>
            <w:tcBorders>
              <w:top w:val="single" w:sz="4" w:space="0" w:color="auto"/>
              <w:left w:val="single" w:sz="4" w:space="0" w:color="auto"/>
              <w:bottom w:val="single" w:sz="4" w:space="0" w:color="auto"/>
              <w:right w:val="single" w:sz="4" w:space="0" w:color="auto"/>
            </w:tcBorders>
          </w:tcPr>
          <w:p w14:paraId="69F160A1" w14:textId="77777777" w:rsidR="00394C97" w:rsidRPr="00C264CA" w:rsidRDefault="00394C97" w:rsidP="00C7777F">
            <w:pPr>
              <w:rPr>
                <w:rFonts w:ascii="Times New Roman" w:eastAsia="Calibri" w:hAnsi="Times New Roman" w:cs="Times New Roman"/>
                <w:b/>
                <w:bCs/>
              </w:rPr>
            </w:pPr>
            <w:r w:rsidRPr="00C264CA">
              <w:rPr>
                <w:rFonts w:ascii="Times New Roman" w:eastAsia="Calibri" w:hAnsi="Times New Roman" w:cs="Times New Roman"/>
                <w:b/>
                <w:bCs/>
              </w:rPr>
              <w:t>Parametro reikšmė</w:t>
            </w:r>
          </w:p>
        </w:tc>
      </w:tr>
      <w:tr w:rsidR="00394C97" w:rsidRPr="00CB4A65" w14:paraId="10FD019E" w14:textId="77777777" w:rsidTr="00394C97">
        <w:tc>
          <w:tcPr>
            <w:tcW w:w="851" w:type="dxa"/>
            <w:tcBorders>
              <w:top w:val="single" w:sz="4" w:space="0" w:color="auto"/>
              <w:left w:val="single" w:sz="4" w:space="0" w:color="auto"/>
              <w:bottom w:val="single" w:sz="4" w:space="0" w:color="auto"/>
              <w:right w:val="single" w:sz="4" w:space="0" w:color="auto"/>
            </w:tcBorders>
          </w:tcPr>
          <w:p w14:paraId="24155FB8" w14:textId="77777777" w:rsidR="00394C97" w:rsidRPr="00CB4A65" w:rsidRDefault="00394C97" w:rsidP="00394C97">
            <w:pPr>
              <w:numPr>
                <w:ilvl w:val="0"/>
                <w:numId w:val="7"/>
              </w:numPr>
              <w:autoSpaceDN w:val="0"/>
              <w:spacing w:after="0" w:line="240" w:lineRule="auto"/>
              <w:contextualSpacing/>
              <w:jc w:val="center"/>
              <w:rPr>
                <w:rFonts w:ascii="Times New Roman" w:eastAsia="Calibri" w:hAnsi="Times New Roman" w:cs="Times New Roman"/>
                <w:bdr w:val="none" w:sz="0" w:space="0" w:color="auto" w:frame="1"/>
              </w:rPr>
            </w:pPr>
          </w:p>
        </w:tc>
        <w:tc>
          <w:tcPr>
            <w:tcW w:w="2551" w:type="dxa"/>
            <w:tcBorders>
              <w:bottom w:val="single" w:sz="4" w:space="0" w:color="auto"/>
              <w:right w:val="single" w:sz="4" w:space="0" w:color="auto"/>
            </w:tcBorders>
            <w:shd w:val="clear" w:color="auto" w:fill="FFFFFF"/>
          </w:tcPr>
          <w:p w14:paraId="6305D7DB" w14:textId="77777777" w:rsidR="00394C97" w:rsidRPr="00CB4A65" w:rsidRDefault="00394C97" w:rsidP="00C7777F">
            <w:pPr>
              <w:spacing w:after="0" w:line="240" w:lineRule="auto"/>
              <w:rPr>
                <w:rFonts w:ascii="Times New Roman" w:eastAsia="Calibri" w:hAnsi="Times New Roman" w:cs="Times New Roman"/>
                <w:bCs/>
              </w:rPr>
            </w:pPr>
            <w:r w:rsidRPr="00CB4A65">
              <w:rPr>
                <w:rFonts w:ascii="Times New Roman" w:eastAsia="Calibri" w:hAnsi="Times New Roman" w:cs="Times New Roman"/>
                <w:bCs/>
              </w:rPr>
              <w:t>Prietaisas skirtas masažui vandens srovėmis per membraną</w:t>
            </w:r>
          </w:p>
        </w:tc>
        <w:tc>
          <w:tcPr>
            <w:tcW w:w="5954" w:type="dxa"/>
            <w:tcBorders>
              <w:left w:val="single" w:sz="4" w:space="0" w:color="auto"/>
              <w:bottom w:val="single" w:sz="4" w:space="0" w:color="auto"/>
              <w:right w:val="single" w:sz="4" w:space="0" w:color="auto"/>
            </w:tcBorders>
            <w:shd w:val="clear" w:color="auto" w:fill="FFFFFF"/>
          </w:tcPr>
          <w:p w14:paraId="7236C75E" w14:textId="77777777" w:rsidR="00394C97" w:rsidRPr="00CB4A65" w:rsidRDefault="00394C97" w:rsidP="00C7777F">
            <w:pPr>
              <w:spacing w:after="0" w:line="240" w:lineRule="auto"/>
              <w:rPr>
                <w:rFonts w:ascii="Times New Roman" w:eastAsia="Calibri" w:hAnsi="Times New Roman" w:cs="Times New Roman"/>
                <w:bCs/>
              </w:rPr>
            </w:pPr>
            <w:r w:rsidRPr="00CB4A65">
              <w:rPr>
                <w:rFonts w:ascii="Times New Roman" w:eastAsia="Calibri" w:hAnsi="Times New Roman" w:cs="Times New Roman"/>
                <w:bCs/>
              </w:rPr>
              <w:t>Būtina</w:t>
            </w:r>
          </w:p>
        </w:tc>
      </w:tr>
      <w:tr w:rsidR="00394C97" w:rsidRPr="00CB4A65" w14:paraId="40D9F8AE" w14:textId="77777777" w:rsidTr="00394C97">
        <w:tc>
          <w:tcPr>
            <w:tcW w:w="851" w:type="dxa"/>
            <w:tcBorders>
              <w:top w:val="single" w:sz="4" w:space="0" w:color="auto"/>
              <w:left w:val="single" w:sz="4" w:space="0" w:color="auto"/>
              <w:bottom w:val="single" w:sz="4" w:space="0" w:color="auto"/>
              <w:right w:val="single" w:sz="4" w:space="0" w:color="auto"/>
            </w:tcBorders>
          </w:tcPr>
          <w:p w14:paraId="5533BE19" w14:textId="77777777" w:rsidR="00394C97" w:rsidRPr="00CB4A65" w:rsidRDefault="00394C97" w:rsidP="00394C97">
            <w:pPr>
              <w:numPr>
                <w:ilvl w:val="0"/>
                <w:numId w:val="7"/>
              </w:numPr>
              <w:autoSpaceDN w:val="0"/>
              <w:spacing w:after="0" w:line="240" w:lineRule="auto"/>
              <w:contextualSpacing/>
              <w:jc w:val="center"/>
              <w:rPr>
                <w:rFonts w:ascii="Times New Roman" w:eastAsia="Calibri" w:hAnsi="Times New Roman" w:cs="Times New Roman"/>
                <w:bdr w:val="none" w:sz="0" w:space="0" w:color="auto" w:frame="1"/>
              </w:rPr>
            </w:pPr>
          </w:p>
        </w:tc>
        <w:tc>
          <w:tcPr>
            <w:tcW w:w="2551" w:type="dxa"/>
            <w:tcBorders>
              <w:bottom w:val="single" w:sz="4" w:space="0" w:color="auto"/>
              <w:right w:val="single" w:sz="4" w:space="0" w:color="auto"/>
            </w:tcBorders>
            <w:shd w:val="clear" w:color="auto" w:fill="FFFFFF"/>
          </w:tcPr>
          <w:p w14:paraId="3D10ABA9" w14:textId="77777777" w:rsidR="00394C97" w:rsidRPr="00CB4A65" w:rsidRDefault="00394C97" w:rsidP="00C7777F">
            <w:pPr>
              <w:spacing w:after="0" w:line="240" w:lineRule="auto"/>
              <w:rPr>
                <w:rFonts w:ascii="Times New Roman" w:eastAsia="Calibri" w:hAnsi="Times New Roman" w:cs="Times New Roman"/>
                <w:lang w:eastAsia="ar-SA"/>
              </w:rPr>
            </w:pPr>
            <w:r w:rsidRPr="00CB4A65">
              <w:rPr>
                <w:rFonts w:ascii="Times New Roman" w:eastAsia="Calibri" w:hAnsi="Times New Roman" w:cs="Times New Roman"/>
                <w:lang w:eastAsia="ar-SA"/>
              </w:rPr>
              <w:t>Įrenginys veikiantis neprijungtas prie vandens padavimo ir nuotekų tinklų</w:t>
            </w:r>
          </w:p>
        </w:tc>
        <w:tc>
          <w:tcPr>
            <w:tcW w:w="5954" w:type="dxa"/>
            <w:tcBorders>
              <w:left w:val="single" w:sz="4" w:space="0" w:color="auto"/>
              <w:bottom w:val="single" w:sz="4" w:space="0" w:color="auto"/>
              <w:right w:val="single" w:sz="4" w:space="0" w:color="auto"/>
            </w:tcBorders>
            <w:shd w:val="clear" w:color="auto" w:fill="FFFFFF"/>
          </w:tcPr>
          <w:p w14:paraId="43963F6C" w14:textId="77777777" w:rsidR="00394C97" w:rsidRPr="00CB4A65" w:rsidRDefault="00394C97" w:rsidP="00C7777F">
            <w:pPr>
              <w:spacing w:after="0" w:line="240" w:lineRule="auto"/>
              <w:rPr>
                <w:rFonts w:ascii="Times New Roman" w:eastAsia="Calibri" w:hAnsi="Times New Roman" w:cs="Times New Roman"/>
                <w:lang w:eastAsia="ar-SA"/>
              </w:rPr>
            </w:pPr>
            <w:r w:rsidRPr="00CB4A65">
              <w:rPr>
                <w:rFonts w:ascii="Times New Roman" w:eastAsia="Calibri" w:hAnsi="Times New Roman" w:cs="Times New Roman"/>
                <w:lang w:eastAsia="ar-SA"/>
              </w:rPr>
              <w:t>Būtina</w:t>
            </w:r>
          </w:p>
        </w:tc>
      </w:tr>
      <w:tr w:rsidR="00394C97" w:rsidRPr="00CB4A65" w14:paraId="6A941F36" w14:textId="77777777" w:rsidTr="00394C97">
        <w:tc>
          <w:tcPr>
            <w:tcW w:w="851" w:type="dxa"/>
            <w:tcBorders>
              <w:top w:val="single" w:sz="4" w:space="0" w:color="auto"/>
              <w:left w:val="single" w:sz="4" w:space="0" w:color="auto"/>
              <w:bottom w:val="single" w:sz="4" w:space="0" w:color="auto"/>
              <w:right w:val="single" w:sz="4" w:space="0" w:color="auto"/>
            </w:tcBorders>
          </w:tcPr>
          <w:p w14:paraId="05260641" w14:textId="77777777" w:rsidR="00394C97" w:rsidRPr="00CB4A65" w:rsidRDefault="00394C97" w:rsidP="00394C97">
            <w:pPr>
              <w:numPr>
                <w:ilvl w:val="0"/>
                <w:numId w:val="7"/>
              </w:numPr>
              <w:autoSpaceDN w:val="0"/>
              <w:spacing w:after="0" w:line="240" w:lineRule="auto"/>
              <w:contextualSpacing/>
              <w:jc w:val="center"/>
              <w:rPr>
                <w:rFonts w:ascii="Times New Roman" w:eastAsia="Calibri" w:hAnsi="Times New Roman" w:cs="Times New Roman"/>
                <w:lang w:bidi="hi-IN"/>
              </w:rPr>
            </w:pPr>
          </w:p>
        </w:tc>
        <w:tc>
          <w:tcPr>
            <w:tcW w:w="2551" w:type="dxa"/>
            <w:tcBorders>
              <w:bottom w:val="single" w:sz="4" w:space="0" w:color="auto"/>
              <w:right w:val="single" w:sz="4" w:space="0" w:color="auto"/>
            </w:tcBorders>
            <w:shd w:val="clear" w:color="auto" w:fill="FFFFFF"/>
          </w:tcPr>
          <w:p w14:paraId="1ECA9354" w14:textId="77777777" w:rsidR="00394C97" w:rsidRPr="00CB4A65" w:rsidRDefault="00394C97" w:rsidP="00C7777F">
            <w:pPr>
              <w:spacing w:after="0" w:line="240" w:lineRule="auto"/>
              <w:rPr>
                <w:rFonts w:ascii="Times New Roman" w:eastAsia="Calibri" w:hAnsi="Times New Roman" w:cs="Times New Roman"/>
                <w:lang w:eastAsia="ar-SA"/>
              </w:rPr>
            </w:pPr>
            <w:r w:rsidRPr="00CB4A65">
              <w:rPr>
                <w:rFonts w:ascii="Times New Roman" w:eastAsia="Calibri" w:hAnsi="Times New Roman" w:cs="Times New Roman"/>
                <w:lang w:eastAsia="ar-SA"/>
              </w:rPr>
              <w:t>Važinėjantys purkštukai atliekantys masažą</w:t>
            </w:r>
          </w:p>
        </w:tc>
        <w:tc>
          <w:tcPr>
            <w:tcW w:w="5954" w:type="dxa"/>
            <w:tcBorders>
              <w:left w:val="single" w:sz="4" w:space="0" w:color="auto"/>
              <w:bottom w:val="single" w:sz="4" w:space="0" w:color="auto"/>
              <w:right w:val="single" w:sz="4" w:space="0" w:color="auto"/>
            </w:tcBorders>
            <w:shd w:val="clear" w:color="auto" w:fill="FFFFFF"/>
          </w:tcPr>
          <w:p w14:paraId="5C82BB54" w14:textId="77777777" w:rsidR="00394C97" w:rsidRPr="00CB4A65" w:rsidRDefault="00394C97" w:rsidP="00C7777F">
            <w:pPr>
              <w:spacing w:after="0" w:line="240" w:lineRule="auto"/>
              <w:rPr>
                <w:rFonts w:ascii="Times New Roman" w:eastAsia="Calibri" w:hAnsi="Times New Roman" w:cs="Times New Roman"/>
                <w:lang w:val="en-US" w:eastAsia="ar-SA"/>
              </w:rPr>
            </w:pPr>
            <w:r w:rsidRPr="00CB4A65">
              <w:rPr>
                <w:rFonts w:ascii="Times New Roman" w:eastAsia="Calibri" w:hAnsi="Times New Roman" w:cs="Times New Roman"/>
                <w:lang w:eastAsia="ar-SA"/>
              </w:rPr>
              <w:t>Ne mažiau 2</w:t>
            </w:r>
          </w:p>
        </w:tc>
      </w:tr>
      <w:tr w:rsidR="00394C97" w:rsidRPr="00CB4A65" w14:paraId="68BA4BA1" w14:textId="77777777" w:rsidTr="00394C97">
        <w:trPr>
          <w:trHeight w:val="129"/>
        </w:trPr>
        <w:tc>
          <w:tcPr>
            <w:tcW w:w="851" w:type="dxa"/>
            <w:tcBorders>
              <w:top w:val="single" w:sz="4" w:space="0" w:color="auto"/>
              <w:left w:val="single" w:sz="4" w:space="0" w:color="auto"/>
              <w:bottom w:val="single" w:sz="4" w:space="0" w:color="auto"/>
              <w:right w:val="single" w:sz="4" w:space="0" w:color="auto"/>
            </w:tcBorders>
          </w:tcPr>
          <w:p w14:paraId="4F7E5C8B" w14:textId="77777777" w:rsidR="00394C97" w:rsidRPr="00CB4A65" w:rsidRDefault="00394C97" w:rsidP="00394C97">
            <w:pPr>
              <w:numPr>
                <w:ilvl w:val="0"/>
                <w:numId w:val="7"/>
              </w:numPr>
              <w:autoSpaceDN w:val="0"/>
              <w:spacing w:after="0" w:line="240" w:lineRule="auto"/>
              <w:contextualSpacing/>
              <w:jc w:val="center"/>
              <w:rPr>
                <w:rFonts w:ascii="Times New Roman" w:eastAsia="Calibri" w:hAnsi="Times New Roman" w:cs="Times New Roman"/>
                <w:bdr w:val="none" w:sz="0" w:space="0" w:color="auto" w:frame="1"/>
              </w:rPr>
            </w:pPr>
          </w:p>
        </w:tc>
        <w:tc>
          <w:tcPr>
            <w:tcW w:w="2551" w:type="dxa"/>
            <w:tcBorders>
              <w:top w:val="single" w:sz="4" w:space="0" w:color="auto"/>
              <w:bottom w:val="single" w:sz="4" w:space="0" w:color="auto"/>
              <w:right w:val="single" w:sz="4" w:space="0" w:color="auto"/>
            </w:tcBorders>
            <w:shd w:val="clear" w:color="auto" w:fill="FFFFFF"/>
          </w:tcPr>
          <w:p w14:paraId="3DB118FD"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Calibri" w:hAnsi="Times New Roman" w:cs="Times New Roman"/>
                <w:lang w:eastAsia="ar-SA"/>
              </w:rPr>
              <w:t>Valdymo pultas</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4E18693E"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Calibri" w:hAnsi="Times New Roman" w:cs="Times New Roman"/>
              </w:rPr>
              <w:t>Būtina</w:t>
            </w:r>
          </w:p>
        </w:tc>
      </w:tr>
      <w:tr w:rsidR="00394C97" w:rsidRPr="00CB4A65" w14:paraId="21BA7800" w14:textId="77777777" w:rsidTr="00394C97">
        <w:tc>
          <w:tcPr>
            <w:tcW w:w="851" w:type="dxa"/>
            <w:tcBorders>
              <w:top w:val="single" w:sz="4" w:space="0" w:color="auto"/>
              <w:left w:val="single" w:sz="4" w:space="0" w:color="auto"/>
              <w:bottom w:val="single" w:sz="4" w:space="0" w:color="auto"/>
              <w:right w:val="single" w:sz="4" w:space="0" w:color="auto"/>
            </w:tcBorders>
          </w:tcPr>
          <w:p w14:paraId="4DF44444" w14:textId="77777777" w:rsidR="00394C97" w:rsidRPr="00CB4A65" w:rsidRDefault="00394C97" w:rsidP="00394C97">
            <w:pPr>
              <w:numPr>
                <w:ilvl w:val="0"/>
                <w:numId w:val="7"/>
              </w:numPr>
              <w:autoSpaceDN w:val="0"/>
              <w:spacing w:after="0" w:line="240" w:lineRule="auto"/>
              <w:contextualSpacing/>
              <w:jc w:val="center"/>
              <w:rPr>
                <w:rFonts w:ascii="Times New Roman" w:eastAsia="Calibri" w:hAnsi="Times New Roman" w:cs="Times New Roman"/>
                <w:bdr w:val="none" w:sz="0" w:space="0" w:color="auto" w:frame="1"/>
              </w:rPr>
            </w:pPr>
          </w:p>
        </w:tc>
        <w:tc>
          <w:tcPr>
            <w:tcW w:w="2551" w:type="dxa"/>
            <w:tcBorders>
              <w:top w:val="single" w:sz="4" w:space="0" w:color="auto"/>
              <w:bottom w:val="single" w:sz="4" w:space="0" w:color="auto"/>
              <w:right w:val="single" w:sz="4" w:space="0" w:color="auto"/>
            </w:tcBorders>
            <w:shd w:val="clear" w:color="auto" w:fill="FFFFFF"/>
          </w:tcPr>
          <w:p w14:paraId="2EEBCA4F" w14:textId="77777777" w:rsidR="00394C97" w:rsidRPr="00CB4A65" w:rsidRDefault="00394C97" w:rsidP="00C7777F">
            <w:pPr>
              <w:rPr>
                <w:rFonts w:ascii="Times New Roman" w:eastAsia="Calibri" w:hAnsi="Times New Roman" w:cs="Times New Roman"/>
                <w:b/>
              </w:rPr>
            </w:pPr>
            <w:r w:rsidRPr="00CB4A65">
              <w:rPr>
                <w:rFonts w:ascii="Times New Roman" w:eastAsia="Calibri" w:hAnsi="Times New Roman" w:cs="Times New Roman"/>
              </w:rPr>
              <w:t>Valdymo pulte matomi parametrai</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26BCF7DE" w14:textId="77777777" w:rsidR="00394C97" w:rsidRPr="00CB4A65" w:rsidRDefault="00394C97" w:rsidP="00C7777F">
            <w:pPr>
              <w:tabs>
                <w:tab w:val="left" w:pos="314"/>
              </w:tabs>
              <w:spacing w:after="0" w:line="240" w:lineRule="auto"/>
              <w:rPr>
                <w:rFonts w:ascii="Times New Roman" w:eastAsia="Calibri" w:hAnsi="Times New Roman" w:cs="Times New Roman"/>
                <w:lang w:eastAsia="ar-SA"/>
              </w:rPr>
            </w:pPr>
            <w:r w:rsidRPr="00CB4A65">
              <w:rPr>
                <w:rFonts w:ascii="Times New Roman" w:eastAsia="Calibri" w:hAnsi="Times New Roman" w:cs="Times New Roman"/>
                <w:lang w:eastAsia="ar-SA"/>
              </w:rPr>
              <w:t>1. Procedūros laikas</w:t>
            </w:r>
          </w:p>
          <w:p w14:paraId="3A7DB7D8" w14:textId="77777777" w:rsidR="00394C97" w:rsidRPr="00CB4A65" w:rsidRDefault="00394C97" w:rsidP="00C7777F">
            <w:pPr>
              <w:spacing w:after="0" w:line="240" w:lineRule="auto"/>
              <w:rPr>
                <w:rFonts w:ascii="Times New Roman" w:eastAsia="Calibri" w:hAnsi="Times New Roman" w:cs="Times New Roman"/>
                <w:lang w:eastAsia="ar-SA"/>
              </w:rPr>
            </w:pPr>
            <w:r w:rsidRPr="00CB4A65">
              <w:rPr>
                <w:rFonts w:ascii="Times New Roman" w:eastAsia="Calibri" w:hAnsi="Times New Roman" w:cs="Times New Roman"/>
                <w:lang w:eastAsia="ar-SA"/>
              </w:rPr>
              <w:t xml:space="preserve">2. Vandens temperatūra </w:t>
            </w:r>
          </w:p>
          <w:p w14:paraId="0402BC27" w14:textId="77777777" w:rsidR="00394C97" w:rsidRPr="00CB4A65" w:rsidRDefault="00394C97" w:rsidP="00C7777F">
            <w:pPr>
              <w:spacing w:after="0" w:line="240" w:lineRule="auto"/>
              <w:rPr>
                <w:rFonts w:ascii="Times New Roman" w:eastAsia="Calibri" w:hAnsi="Times New Roman" w:cs="Times New Roman"/>
                <w:bCs/>
              </w:rPr>
            </w:pPr>
            <w:r w:rsidRPr="00CB4A65">
              <w:rPr>
                <w:rFonts w:ascii="Times New Roman" w:eastAsia="Calibri" w:hAnsi="Times New Roman" w:cs="Times New Roman"/>
                <w:bCs/>
              </w:rPr>
              <w:t>3. Intensyvumas</w:t>
            </w:r>
          </w:p>
        </w:tc>
      </w:tr>
      <w:tr w:rsidR="00394C97" w:rsidRPr="00CB4A65" w14:paraId="25B76029" w14:textId="77777777" w:rsidTr="00394C97">
        <w:tc>
          <w:tcPr>
            <w:tcW w:w="851" w:type="dxa"/>
            <w:tcBorders>
              <w:top w:val="single" w:sz="4" w:space="0" w:color="auto"/>
              <w:left w:val="single" w:sz="4" w:space="0" w:color="auto"/>
              <w:bottom w:val="single" w:sz="4" w:space="0" w:color="auto"/>
              <w:right w:val="single" w:sz="4" w:space="0" w:color="auto"/>
            </w:tcBorders>
          </w:tcPr>
          <w:p w14:paraId="099A6C26" w14:textId="77777777" w:rsidR="00394C97" w:rsidRPr="00CB4A65" w:rsidRDefault="00394C97" w:rsidP="00394C97">
            <w:pPr>
              <w:numPr>
                <w:ilvl w:val="0"/>
                <w:numId w:val="7"/>
              </w:numPr>
              <w:autoSpaceDN w:val="0"/>
              <w:spacing w:after="0" w:line="240" w:lineRule="auto"/>
              <w:contextualSpacing/>
              <w:jc w:val="center"/>
              <w:rPr>
                <w:rFonts w:ascii="Times New Roman" w:eastAsia="Calibri" w:hAnsi="Times New Roman" w:cs="Times New Roman"/>
                <w:bdr w:val="none" w:sz="0" w:space="0" w:color="auto" w:frame="1"/>
              </w:rPr>
            </w:pPr>
          </w:p>
        </w:tc>
        <w:tc>
          <w:tcPr>
            <w:tcW w:w="2551" w:type="dxa"/>
            <w:tcBorders>
              <w:top w:val="single" w:sz="4" w:space="0" w:color="auto"/>
              <w:bottom w:val="single" w:sz="4" w:space="0" w:color="auto"/>
              <w:right w:val="single" w:sz="4" w:space="0" w:color="auto"/>
            </w:tcBorders>
            <w:shd w:val="clear" w:color="auto" w:fill="FFFFFF"/>
          </w:tcPr>
          <w:p w14:paraId="0433A09C"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Times New Roman" w:hAnsi="Times New Roman" w:cs="Times New Roman"/>
              </w:rPr>
              <w:t>Procedūros laiko nustatymas</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4BA539FE" w14:textId="77777777" w:rsidR="00394C97" w:rsidRPr="00CB4A65" w:rsidRDefault="00394C97" w:rsidP="00394C97">
            <w:pPr>
              <w:widowControl w:val="0"/>
              <w:numPr>
                <w:ilvl w:val="0"/>
                <w:numId w:val="6"/>
              </w:numPr>
              <w:tabs>
                <w:tab w:val="left" w:pos="212"/>
              </w:tabs>
              <w:autoSpaceDE w:val="0"/>
              <w:autoSpaceDN w:val="0"/>
              <w:adjustRightInd w:val="0"/>
              <w:spacing w:after="0" w:line="240" w:lineRule="auto"/>
              <w:ind w:left="0" w:firstLine="0"/>
              <w:contextualSpacing/>
              <w:rPr>
                <w:rFonts w:ascii="Times New Roman" w:eastAsia="Calibri" w:hAnsi="Times New Roman" w:cs="Times New Roman"/>
              </w:rPr>
            </w:pPr>
            <w:r w:rsidRPr="00CB4A65">
              <w:rPr>
                <w:rFonts w:ascii="Times New Roman" w:eastAsia="Calibri" w:hAnsi="Times New Roman" w:cs="Times New Roman"/>
              </w:rPr>
              <w:t>Galimybė nustatyti gydymo procedūros trukmę ribose ne mažesnėse kaip nuo 1 iki 30 min</w:t>
            </w:r>
          </w:p>
          <w:p w14:paraId="1CAE9D64" w14:textId="77777777" w:rsidR="00394C97" w:rsidRPr="00CB4A65" w:rsidRDefault="00394C97" w:rsidP="00394C97">
            <w:pPr>
              <w:widowControl w:val="0"/>
              <w:numPr>
                <w:ilvl w:val="0"/>
                <w:numId w:val="6"/>
              </w:numPr>
              <w:tabs>
                <w:tab w:val="left" w:pos="212"/>
              </w:tabs>
              <w:autoSpaceDE w:val="0"/>
              <w:autoSpaceDN w:val="0"/>
              <w:adjustRightInd w:val="0"/>
              <w:spacing w:after="0" w:line="240" w:lineRule="auto"/>
              <w:ind w:left="0" w:firstLine="0"/>
              <w:contextualSpacing/>
              <w:rPr>
                <w:rFonts w:ascii="Times New Roman" w:eastAsia="Calibri" w:hAnsi="Times New Roman" w:cs="Times New Roman"/>
              </w:rPr>
            </w:pPr>
            <w:r w:rsidRPr="00CB4A65">
              <w:rPr>
                <w:rFonts w:ascii="Times New Roman" w:eastAsia="Calibri" w:hAnsi="Times New Roman" w:cs="Times New Roman"/>
                <w:lang w:eastAsia="ar-SA"/>
              </w:rPr>
              <w:t>Garsinis signalas, pasibaigus procedūrai</w:t>
            </w:r>
          </w:p>
        </w:tc>
      </w:tr>
      <w:tr w:rsidR="00394C97" w:rsidRPr="00CB4A65" w14:paraId="19B6534B" w14:textId="77777777" w:rsidTr="00394C97">
        <w:tc>
          <w:tcPr>
            <w:tcW w:w="851" w:type="dxa"/>
            <w:tcBorders>
              <w:top w:val="single" w:sz="4" w:space="0" w:color="auto"/>
              <w:left w:val="single" w:sz="4" w:space="0" w:color="auto"/>
              <w:bottom w:val="single" w:sz="4" w:space="0" w:color="auto"/>
              <w:right w:val="single" w:sz="4" w:space="0" w:color="auto"/>
            </w:tcBorders>
          </w:tcPr>
          <w:p w14:paraId="06F0CAA8" w14:textId="77777777" w:rsidR="00394C97" w:rsidRPr="00CB4A65" w:rsidRDefault="00394C97" w:rsidP="00394C97">
            <w:pPr>
              <w:numPr>
                <w:ilvl w:val="0"/>
                <w:numId w:val="7"/>
              </w:numPr>
              <w:autoSpaceDN w:val="0"/>
              <w:spacing w:after="0" w:line="240" w:lineRule="auto"/>
              <w:contextualSpacing/>
              <w:rPr>
                <w:rFonts w:ascii="Times New Roman" w:eastAsia="Calibri" w:hAnsi="Times New Roman" w:cs="Times New Roman"/>
                <w:bdr w:val="none" w:sz="0" w:space="0" w:color="auto" w:frame="1"/>
              </w:rPr>
            </w:pPr>
          </w:p>
        </w:tc>
        <w:tc>
          <w:tcPr>
            <w:tcW w:w="2551" w:type="dxa"/>
            <w:tcBorders>
              <w:top w:val="single" w:sz="4" w:space="0" w:color="auto"/>
              <w:bottom w:val="single" w:sz="4" w:space="0" w:color="auto"/>
              <w:right w:val="single" w:sz="4" w:space="0" w:color="auto"/>
            </w:tcBorders>
            <w:shd w:val="clear" w:color="auto" w:fill="FFFFFF"/>
          </w:tcPr>
          <w:p w14:paraId="5E9B46A0" w14:textId="77777777" w:rsidR="00394C97" w:rsidRPr="00CB4A65" w:rsidRDefault="00394C97" w:rsidP="00C7777F">
            <w:pPr>
              <w:rPr>
                <w:rFonts w:ascii="Times New Roman" w:eastAsia="Calibri" w:hAnsi="Times New Roman" w:cs="Times New Roman"/>
                <w:b/>
              </w:rPr>
            </w:pPr>
            <w:r w:rsidRPr="00CB4A65">
              <w:rPr>
                <w:rFonts w:ascii="Times New Roman" w:eastAsia="Calibri" w:hAnsi="Times New Roman" w:cs="Times New Roman"/>
                <w:lang w:eastAsia="ar-SA"/>
              </w:rPr>
              <w:t>Masažuojamos kūno dalys</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05F15FCA" w14:textId="77777777" w:rsidR="00394C97" w:rsidRPr="00CB4A65" w:rsidRDefault="00394C97" w:rsidP="00C7777F">
            <w:pPr>
              <w:tabs>
                <w:tab w:val="left" w:pos="311"/>
              </w:tabs>
              <w:snapToGrid w:val="0"/>
              <w:spacing w:after="0" w:line="240" w:lineRule="auto"/>
              <w:contextualSpacing/>
              <w:rPr>
                <w:rFonts w:ascii="Times New Roman" w:eastAsia="Calibri" w:hAnsi="Times New Roman" w:cs="Times New Roman"/>
              </w:rPr>
            </w:pPr>
            <w:r w:rsidRPr="00CB4A65">
              <w:rPr>
                <w:rFonts w:ascii="Times New Roman" w:eastAsia="Calibri" w:hAnsi="Times New Roman" w:cs="Times New Roman"/>
              </w:rPr>
              <w:t>Kaklas, nugara, juosmuo, kojos</w:t>
            </w:r>
          </w:p>
        </w:tc>
      </w:tr>
      <w:tr w:rsidR="00394C97" w:rsidRPr="00CB4A65" w14:paraId="0A671F5D" w14:textId="77777777" w:rsidTr="00394C97">
        <w:trPr>
          <w:trHeight w:val="351"/>
        </w:trPr>
        <w:tc>
          <w:tcPr>
            <w:tcW w:w="851" w:type="dxa"/>
            <w:tcBorders>
              <w:top w:val="single" w:sz="4" w:space="0" w:color="auto"/>
              <w:left w:val="single" w:sz="4" w:space="0" w:color="auto"/>
              <w:bottom w:val="single" w:sz="4" w:space="0" w:color="auto"/>
              <w:right w:val="single" w:sz="4" w:space="0" w:color="auto"/>
            </w:tcBorders>
          </w:tcPr>
          <w:p w14:paraId="02A62E21" w14:textId="77777777" w:rsidR="00394C97" w:rsidRPr="00CB4A65" w:rsidRDefault="00394C97" w:rsidP="00394C97">
            <w:pPr>
              <w:numPr>
                <w:ilvl w:val="0"/>
                <w:numId w:val="7"/>
              </w:numPr>
              <w:autoSpaceDN w:val="0"/>
              <w:spacing w:after="0" w:line="240" w:lineRule="auto"/>
              <w:contextualSpacing/>
              <w:rPr>
                <w:rFonts w:ascii="Times New Roman" w:eastAsia="Calibri" w:hAnsi="Times New Roman" w:cs="Times New Roman"/>
                <w:bdr w:val="none" w:sz="0" w:space="0" w:color="auto" w:frame="1"/>
              </w:rPr>
            </w:pPr>
          </w:p>
        </w:tc>
        <w:tc>
          <w:tcPr>
            <w:tcW w:w="2551" w:type="dxa"/>
            <w:tcBorders>
              <w:top w:val="single" w:sz="4" w:space="0" w:color="auto"/>
              <w:left w:val="single" w:sz="4" w:space="0" w:color="auto"/>
              <w:bottom w:val="single" w:sz="4" w:space="0" w:color="auto"/>
              <w:right w:val="single" w:sz="4" w:space="0" w:color="auto"/>
            </w:tcBorders>
          </w:tcPr>
          <w:p w14:paraId="3C445F36"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Times New Roman" w:hAnsi="Times New Roman" w:cs="Times New Roman"/>
              </w:rPr>
              <w:t>Masažo režimų reguliavimas</w:t>
            </w:r>
          </w:p>
        </w:tc>
        <w:tc>
          <w:tcPr>
            <w:tcW w:w="5954" w:type="dxa"/>
            <w:tcBorders>
              <w:top w:val="single" w:sz="4" w:space="0" w:color="auto"/>
              <w:left w:val="single" w:sz="4" w:space="0" w:color="auto"/>
              <w:bottom w:val="single" w:sz="4" w:space="0" w:color="auto"/>
              <w:right w:val="single" w:sz="4" w:space="0" w:color="auto"/>
            </w:tcBorders>
          </w:tcPr>
          <w:p w14:paraId="26056F71" w14:textId="77777777" w:rsidR="00394C97" w:rsidRPr="00CB4A65" w:rsidRDefault="00394C97" w:rsidP="00C7777F">
            <w:pPr>
              <w:spacing w:after="0" w:line="240" w:lineRule="auto"/>
              <w:rPr>
                <w:rFonts w:ascii="Times New Roman" w:eastAsia="Calibri" w:hAnsi="Times New Roman" w:cs="Times New Roman"/>
              </w:rPr>
            </w:pPr>
            <w:r w:rsidRPr="00CB4A65">
              <w:rPr>
                <w:rFonts w:ascii="Times New Roman" w:eastAsia="Calibri" w:hAnsi="Times New Roman" w:cs="Times New Roman"/>
              </w:rPr>
              <w:t>Galimybė reguliuoti intensyvumo lygį</w:t>
            </w:r>
          </w:p>
        </w:tc>
      </w:tr>
      <w:tr w:rsidR="00394C97" w:rsidRPr="00CB4A65" w14:paraId="139B03A7" w14:textId="77777777" w:rsidTr="00394C97">
        <w:tc>
          <w:tcPr>
            <w:tcW w:w="851" w:type="dxa"/>
            <w:tcBorders>
              <w:top w:val="single" w:sz="4" w:space="0" w:color="auto"/>
              <w:left w:val="single" w:sz="4" w:space="0" w:color="auto"/>
              <w:bottom w:val="single" w:sz="4" w:space="0" w:color="auto"/>
              <w:right w:val="single" w:sz="4" w:space="0" w:color="auto"/>
            </w:tcBorders>
          </w:tcPr>
          <w:p w14:paraId="312AE8BC" w14:textId="77777777" w:rsidR="00394C97" w:rsidRPr="00CB4A65" w:rsidRDefault="00394C97" w:rsidP="00394C97">
            <w:pPr>
              <w:numPr>
                <w:ilvl w:val="0"/>
                <w:numId w:val="7"/>
              </w:numPr>
              <w:autoSpaceDN w:val="0"/>
              <w:spacing w:after="0" w:line="240" w:lineRule="auto"/>
              <w:contextualSpacing/>
              <w:rPr>
                <w:rFonts w:ascii="Times New Roman" w:eastAsia="Calibri" w:hAnsi="Times New Roman" w:cs="Times New Roman"/>
                <w:bdr w:val="none" w:sz="0" w:space="0" w:color="auto" w:frame="1"/>
              </w:rPr>
            </w:pPr>
          </w:p>
        </w:tc>
        <w:tc>
          <w:tcPr>
            <w:tcW w:w="2551" w:type="dxa"/>
            <w:tcBorders>
              <w:top w:val="single" w:sz="4" w:space="0" w:color="auto"/>
              <w:bottom w:val="single" w:sz="4" w:space="0" w:color="auto"/>
              <w:right w:val="single" w:sz="4" w:space="0" w:color="auto"/>
            </w:tcBorders>
            <w:shd w:val="clear" w:color="auto" w:fill="FFFFFF"/>
          </w:tcPr>
          <w:p w14:paraId="562F45BE"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Calibri" w:hAnsi="Times New Roman" w:cs="Times New Roman"/>
                <w:lang w:eastAsia="ar-SA"/>
              </w:rPr>
              <w:t>Išankstinio vandens pašildymo funkcija</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6E9374DE"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Calibri" w:hAnsi="Times New Roman" w:cs="Times New Roman"/>
                <w:lang w:eastAsia="ar-SA"/>
              </w:rPr>
              <w:t>Temperatūros nustatymas ne siauresniame diapazone kaip nuo 25 iki 40°C</w:t>
            </w:r>
          </w:p>
        </w:tc>
      </w:tr>
      <w:tr w:rsidR="00394C97" w:rsidRPr="00CB4A65" w14:paraId="12A529FD" w14:textId="77777777" w:rsidTr="00394C97">
        <w:tc>
          <w:tcPr>
            <w:tcW w:w="851" w:type="dxa"/>
            <w:tcBorders>
              <w:top w:val="single" w:sz="4" w:space="0" w:color="auto"/>
              <w:left w:val="single" w:sz="4" w:space="0" w:color="auto"/>
              <w:bottom w:val="single" w:sz="4" w:space="0" w:color="auto"/>
              <w:right w:val="single" w:sz="4" w:space="0" w:color="auto"/>
            </w:tcBorders>
            <w:vAlign w:val="center"/>
          </w:tcPr>
          <w:p w14:paraId="3CE7D4D1" w14:textId="77777777" w:rsidR="00394C97" w:rsidRPr="00CB4A65" w:rsidRDefault="00394C97" w:rsidP="00394C97">
            <w:pPr>
              <w:numPr>
                <w:ilvl w:val="0"/>
                <w:numId w:val="7"/>
              </w:numPr>
              <w:autoSpaceDN w:val="0"/>
              <w:spacing w:after="0" w:line="240" w:lineRule="auto"/>
              <w:contextualSpacing/>
              <w:rPr>
                <w:rFonts w:ascii="Times New Roman" w:eastAsia="Calibri" w:hAnsi="Times New Roman" w:cs="Times New Roman"/>
                <w:bdr w:val="none" w:sz="0" w:space="0" w:color="auto" w:frame="1"/>
              </w:rPr>
            </w:pPr>
          </w:p>
        </w:tc>
        <w:tc>
          <w:tcPr>
            <w:tcW w:w="2551" w:type="dxa"/>
            <w:tcBorders>
              <w:top w:val="single" w:sz="4" w:space="0" w:color="auto"/>
              <w:bottom w:val="single" w:sz="4" w:space="0" w:color="auto"/>
              <w:right w:val="single" w:sz="4" w:space="0" w:color="auto"/>
            </w:tcBorders>
            <w:shd w:val="clear" w:color="auto" w:fill="FFFFFF"/>
          </w:tcPr>
          <w:p w14:paraId="24DC23C7"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Times New Roman" w:hAnsi="Times New Roman" w:cs="Times New Roman"/>
                <w:bCs/>
              </w:rPr>
              <w:t>Prietaisas privalo atitikti Europos direktyvos 93/42/EEB ar Reglamento reikalavimus medicinos prietaisams ir</w:t>
            </w:r>
            <w:r w:rsidRPr="00CB4A65">
              <w:rPr>
                <w:rFonts w:ascii="Times New Roman" w:eastAsia="Times New Roman" w:hAnsi="Times New Roman" w:cs="Times New Roman"/>
                <w:b/>
                <w:bCs/>
                <w:iCs/>
              </w:rPr>
              <w:t xml:space="preserve"> </w:t>
            </w:r>
            <w:r w:rsidRPr="00CB4A65">
              <w:rPr>
                <w:rFonts w:ascii="Times New Roman" w:eastAsia="Times New Roman" w:hAnsi="Times New Roman" w:cs="Times New Roman"/>
                <w:iCs/>
              </w:rPr>
              <w:t xml:space="preserve">turėti </w:t>
            </w:r>
            <w:r w:rsidRPr="00CB4A65">
              <w:rPr>
                <w:rFonts w:ascii="Times New Roman" w:eastAsia="Times New Roman" w:hAnsi="Times New Roman" w:cs="Times New Roman"/>
              </w:rPr>
              <w:t xml:space="preserve">(notifikuotos) įstaigos išduotą </w:t>
            </w:r>
            <w:r w:rsidRPr="00CB4A65">
              <w:rPr>
                <w:rFonts w:ascii="Times New Roman" w:eastAsia="Times New Roman" w:hAnsi="Times New Roman" w:cs="Times New Roman"/>
                <w:iCs/>
              </w:rPr>
              <w:t>CE sertifikatą arba EB deklaraciją, bei CE ženklinimą.</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2C555892" w14:textId="77777777" w:rsidR="00394C97" w:rsidRPr="00CB4A65" w:rsidRDefault="00394C97" w:rsidP="00C7777F">
            <w:pPr>
              <w:tabs>
                <w:tab w:val="left" w:pos="993"/>
              </w:tabs>
              <w:spacing w:after="0" w:line="240" w:lineRule="auto"/>
              <w:jc w:val="both"/>
              <w:rPr>
                <w:rFonts w:ascii="Times New Roman" w:eastAsia="Calibri" w:hAnsi="Times New Roman" w:cs="Times New Roman"/>
                <w:b/>
              </w:rPr>
            </w:pPr>
            <w:r w:rsidRPr="00CB4A65">
              <w:rPr>
                <w:rFonts w:ascii="Times New Roman" w:eastAsia="Times New Roman" w:hAnsi="Times New Roman" w:cs="Times New Roman"/>
                <w:iCs/>
              </w:rPr>
              <w:t>Būtina</w:t>
            </w:r>
          </w:p>
        </w:tc>
      </w:tr>
      <w:tr w:rsidR="00394C97" w:rsidRPr="00CB4A65" w14:paraId="01E68F0B" w14:textId="77777777" w:rsidTr="00394C97">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5488EAC" w14:textId="77777777" w:rsidR="00394C97" w:rsidRPr="00CB4A65" w:rsidRDefault="00394C97" w:rsidP="00394C97">
            <w:pPr>
              <w:numPr>
                <w:ilvl w:val="0"/>
                <w:numId w:val="7"/>
              </w:numPr>
              <w:autoSpaceDN w:val="0"/>
              <w:spacing w:after="0" w:line="240" w:lineRule="auto"/>
              <w:contextualSpacing/>
              <w:rPr>
                <w:rFonts w:ascii="Times New Roman" w:eastAsia="Calibri" w:hAnsi="Times New Roman" w:cs="Times New Roman"/>
                <w:bdr w:val="none" w:sz="0" w:space="0" w:color="auto" w:frame="1"/>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2B964C6E"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Calibri" w:hAnsi="Times New Roman" w:cs="Times New Roman"/>
                <w:bdr w:val="none" w:sz="0" w:space="0" w:color="auto" w:frame="1"/>
              </w:rPr>
              <w:t>Garantija</w:t>
            </w:r>
          </w:p>
        </w:tc>
        <w:tc>
          <w:tcPr>
            <w:tcW w:w="5954" w:type="dxa"/>
            <w:tcBorders>
              <w:top w:val="single" w:sz="4" w:space="0" w:color="auto"/>
              <w:left w:val="single" w:sz="4" w:space="0" w:color="auto"/>
              <w:bottom w:val="single" w:sz="4" w:space="0" w:color="auto"/>
              <w:right w:val="single" w:sz="4" w:space="0" w:color="auto"/>
            </w:tcBorders>
            <w:vAlign w:val="center"/>
          </w:tcPr>
          <w:p w14:paraId="3FFED9AC" w14:textId="77777777" w:rsidR="00394C97" w:rsidRPr="00CB4A65" w:rsidRDefault="00394C97" w:rsidP="00C7777F">
            <w:pPr>
              <w:spacing w:after="0" w:line="240" w:lineRule="auto"/>
              <w:rPr>
                <w:rFonts w:ascii="Times New Roman" w:eastAsia="Calibri" w:hAnsi="Times New Roman" w:cs="Times New Roman"/>
                <w:b/>
              </w:rPr>
            </w:pPr>
            <w:r w:rsidRPr="00CB4A65">
              <w:rPr>
                <w:rFonts w:ascii="Times New Roman" w:eastAsia="Calibri" w:hAnsi="Times New Roman" w:cs="Times New Roman"/>
                <w:lang w:eastAsia="ar-SA"/>
              </w:rPr>
              <w:t xml:space="preserve">Ne </w:t>
            </w:r>
            <w:r>
              <w:rPr>
                <w:rFonts w:ascii="Times New Roman" w:eastAsia="Calibri" w:hAnsi="Times New Roman" w:cs="Times New Roman"/>
                <w:lang w:eastAsia="ar-SA"/>
              </w:rPr>
              <w:t>trumpesnis</w:t>
            </w:r>
            <w:r w:rsidRPr="00CB4A65">
              <w:rPr>
                <w:rFonts w:ascii="Times New Roman" w:eastAsia="Calibri" w:hAnsi="Times New Roman" w:cs="Times New Roman"/>
                <w:lang w:eastAsia="ar-SA"/>
              </w:rPr>
              <w:t xml:space="preserve"> kaip 24 mėn</w:t>
            </w:r>
            <w:r>
              <w:rPr>
                <w:rFonts w:ascii="Times New Roman" w:eastAsia="Calibri" w:hAnsi="Times New Roman" w:cs="Times New Roman"/>
                <w:lang w:eastAsia="ar-SA"/>
              </w:rPr>
              <w:t>.</w:t>
            </w:r>
          </w:p>
        </w:tc>
      </w:tr>
    </w:tbl>
    <w:p w14:paraId="0A6006DC" w14:textId="77777777" w:rsidR="00394C97" w:rsidRPr="00347271" w:rsidRDefault="00394C97" w:rsidP="003A6212">
      <w:pPr>
        <w:rPr>
          <w:rFonts w:ascii="Times New Roman" w:hAnsi="Times New Roman" w:cs="Times New Roman"/>
          <w:b/>
          <w:bCs/>
        </w:rPr>
      </w:pPr>
    </w:p>
    <w:sectPr w:rsidR="00394C97" w:rsidRPr="003472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29F5" w14:textId="77777777" w:rsidR="00906AA4" w:rsidRDefault="00906AA4" w:rsidP="00394C97">
      <w:pPr>
        <w:spacing w:after="0" w:line="240" w:lineRule="auto"/>
      </w:pPr>
      <w:r>
        <w:separator/>
      </w:r>
    </w:p>
  </w:endnote>
  <w:endnote w:type="continuationSeparator" w:id="0">
    <w:p w14:paraId="05059842" w14:textId="77777777" w:rsidR="00906AA4" w:rsidRDefault="00906AA4" w:rsidP="0039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CF61" w14:textId="77777777" w:rsidR="00906AA4" w:rsidRDefault="00906AA4" w:rsidP="00394C97">
      <w:pPr>
        <w:spacing w:after="0" w:line="240" w:lineRule="auto"/>
      </w:pPr>
      <w:r>
        <w:separator/>
      </w:r>
    </w:p>
  </w:footnote>
  <w:footnote w:type="continuationSeparator" w:id="0">
    <w:p w14:paraId="3B21DD1D" w14:textId="77777777" w:rsidR="00906AA4" w:rsidRDefault="00906AA4" w:rsidP="00394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3C8"/>
    <w:multiLevelType w:val="hybridMultilevel"/>
    <w:tmpl w:val="3362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84D8B"/>
    <w:multiLevelType w:val="hybridMultilevel"/>
    <w:tmpl w:val="563E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03782"/>
    <w:multiLevelType w:val="hybridMultilevel"/>
    <w:tmpl w:val="13F049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7038FC"/>
    <w:multiLevelType w:val="hybridMultilevel"/>
    <w:tmpl w:val="3BB0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A658A"/>
    <w:multiLevelType w:val="hybridMultilevel"/>
    <w:tmpl w:val="D352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7268E"/>
    <w:multiLevelType w:val="hybridMultilevel"/>
    <w:tmpl w:val="C4D6F468"/>
    <w:lvl w:ilvl="0" w:tplc="EA0A053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6237498">
    <w:abstractNumId w:val="3"/>
  </w:num>
  <w:num w:numId="2" w16cid:durableId="94985260">
    <w:abstractNumId w:val="1"/>
  </w:num>
  <w:num w:numId="3" w16cid:durableId="1479615271">
    <w:abstractNumId w:val="0"/>
  </w:num>
  <w:num w:numId="4" w16cid:durableId="1560240903">
    <w:abstractNumId w:val="4"/>
  </w:num>
  <w:num w:numId="5" w16cid:durableId="906067132">
    <w:abstractNumId w:val="2"/>
  </w:num>
  <w:num w:numId="6" w16cid:durableId="2109035122">
    <w:abstractNumId w:val="6"/>
  </w:num>
  <w:num w:numId="7" w16cid:durableId="2084449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12"/>
    <w:rsid w:val="00044FD4"/>
    <w:rsid w:val="00076B53"/>
    <w:rsid w:val="00086DB7"/>
    <w:rsid w:val="000F1948"/>
    <w:rsid w:val="001131A7"/>
    <w:rsid w:val="00140ADF"/>
    <w:rsid w:val="001A6E63"/>
    <w:rsid w:val="001C1098"/>
    <w:rsid w:val="002313DE"/>
    <w:rsid w:val="002526E7"/>
    <w:rsid w:val="0029120D"/>
    <w:rsid w:val="002E0B9B"/>
    <w:rsid w:val="00302648"/>
    <w:rsid w:val="00307339"/>
    <w:rsid w:val="00311453"/>
    <w:rsid w:val="00332ABC"/>
    <w:rsid w:val="00344636"/>
    <w:rsid w:val="00347271"/>
    <w:rsid w:val="0036533B"/>
    <w:rsid w:val="00366CF3"/>
    <w:rsid w:val="00394C97"/>
    <w:rsid w:val="003967AA"/>
    <w:rsid w:val="003A6212"/>
    <w:rsid w:val="00400AD0"/>
    <w:rsid w:val="00446BC8"/>
    <w:rsid w:val="0049468D"/>
    <w:rsid w:val="004F7558"/>
    <w:rsid w:val="00500A9D"/>
    <w:rsid w:val="0050375A"/>
    <w:rsid w:val="0054610F"/>
    <w:rsid w:val="00553B98"/>
    <w:rsid w:val="005950B4"/>
    <w:rsid w:val="005F24CE"/>
    <w:rsid w:val="006410C4"/>
    <w:rsid w:val="006E01C9"/>
    <w:rsid w:val="006E37F2"/>
    <w:rsid w:val="007D3B37"/>
    <w:rsid w:val="0081501F"/>
    <w:rsid w:val="00843129"/>
    <w:rsid w:val="00876F19"/>
    <w:rsid w:val="008B0ECB"/>
    <w:rsid w:val="008E618F"/>
    <w:rsid w:val="008F6DA1"/>
    <w:rsid w:val="00906AA4"/>
    <w:rsid w:val="00951273"/>
    <w:rsid w:val="00996087"/>
    <w:rsid w:val="009A1431"/>
    <w:rsid w:val="009E274D"/>
    <w:rsid w:val="00A377A3"/>
    <w:rsid w:val="00A43714"/>
    <w:rsid w:val="00A53999"/>
    <w:rsid w:val="00AA104A"/>
    <w:rsid w:val="00AC144B"/>
    <w:rsid w:val="00AE1AD8"/>
    <w:rsid w:val="00B06144"/>
    <w:rsid w:val="00B26FC0"/>
    <w:rsid w:val="00BB646E"/>
    <w:rsid w:val="00BE3141"/>
    <w:rsid w:val="00C87C7F"/>
    <w:rsid w:val="00CA443A"/>
    <w:rsid w:val="00CA569F"/>
    <w:rsid w:val="00CC2997"/>
    <w:rsid w:val="00D25302"/>
    <w:rsid w:val="00DC62E7"/>
    <w:rsid w:val="00DE2622"/>
    <w:rsid w:val="00E55620"/>
    <w:rsid w:val="00E762E9"/>
    <w:rsid w:val="00EA2727"/>
    <w:rsid w:val="00EA4E42"/>
    <w:rsid w:val="00EC5A7D"/>
    <w:rsid w:val="00ED06D2"/>
    <w:rsid w:val="00ED534C"/>
    <w:rsid w:val="00EE241B"/>
    <w:rsid w:val="00F02563"/>
    <w:rsid w:val="00F0481E"/>
    <w:rsid w:val="00F556F1"/>
    <w:rsid w:val="00F72CFF"/>
    <w:rsid w:val="00F974E8"/>
    <w:rsid w:val="00FD314A"/>
    <w:rsid w:val="00FD34B0"/>
    <w:rsid w:val="00FD6BA5"/>
    <w:rsid w:val="00FE1F2C"/>
    <w:rsid w:val="00FF6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6F6C"/>
  <w15:chartTrackingRefBased/>
  <w15:docId w15:val="{685A6301-B906-4271-88FA-B8D599FD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6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6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621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621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621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62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62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62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62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621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621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621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621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621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62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62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62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62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62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62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62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62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6212"/>
    <w:rPr>
      <w:i/>
      <w:iCs/>
      <w:color w:val="404040" w:themeColor="text1" w:themeTint="BF"/>
    </w:rPr>
  </w:style>
  <w:style w:type="paragraph" w:styleId="Sraopastraipa">
    <w:name w:val="List Paragraph"/>
    <w:basedOn w:val="prastasis"/>
    <w:uiPriority w:val="34"/>
    <w:qFormat/>
    <w:rsid w:val="003A6212"/>
    <w:pPr>
      <w:ind w:left="720"/>
      <w:contextualSpacing/>
    </w:pPr>
  </w:style>
  <w:style w:type="character" w:styleId="Rykuspabraukimas">
    <w:name w:val="Intense Emphasis"/>
    <w:basedOn w:val="Numatytasispastraiposriftas"/>
    <w:uiPriority w:val="21"/>
    <w:qFormat/>
    <w:rsid w:val="003A6212"/>
    <w:rPr>
      <w:i/>
      <w:iCs/>
      <w:color w:val="2F5496" w:themeColor="accent1" w:themeShade="BF"/>
    </w:rPr>
  </w:style>
  <w:style w:type="paragraph" w:styleId="Iskirtacitata">
    <w:name w:val="Intense Quote"/>
    <w:basedOn w:val="prastasis"/>
    <w:next w:val="prastasis"/>
    <w:link w:val="IskirtacitataDiagrama"/>
    <w:uiPriority w:val="30"/>
    <w:qFormat/>
    <w:rsid w:val="003A6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6212"/>
    <w:rPr>
      <w:i/>
      <w:iCs/>
      <w:color w:val="2F5496" w:themeColor="accent1" w:themeShade="BF"/>
    </w:rPr>
  </w:style>
  <w:style w:type="character" w:styleId="Rykinuoroda">
    <w:name w:val="Intense Reference"/>
    <w:basedOn w:val="Numatytasispastraiposriftas"/>
    <w:uiPriority w:val="32"/>
    <w:qFormat/>
    <w:rsid w:val="003A6212"/>
    <w:rPr>
      <w:b/>
      <w:bCs/>
      <w:smallCaps/>
      <w:color w:val="2F5496" w:themeColor="accent1" w:themeShade="BF"/>
      <w:spacing w:val="5"/>
    </w:rPr>
  </w:style>
  <w:style w:type="table" w:styleId="Lentelstinklelis">
    <w:name w:val="Table Grid"/>
    <w:basedOn w:val="prastojilentel"/>
    <w:uiPriority w:val="39"/>
    <w:rsid w:val="003A621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6DA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uslapioinaostekstas">
    <w:name w:val="footnote text"/>
    <w:aliases w:val=" Diagrama1,Diagrama1,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394C97"/>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aliases w:val=" Diagrama1 Diagrama,Diagrama1 Diagrama,IŠNAŠA_LB Diagrama,Footnote Diagrama,Fußnote Diagrama,Footnote Text Char Char Diagrama,Footnote text Diagrama,Fodnotetekst Tegn Tegn Tegn Tegn Tegn Tegn Tegn Char Char Diagrama"/>
    <w:basedOn w:val="Numatytasispastraiposriftas"/>
    <w:link w:val="Puslapioinaostekstas"/>
    <w:uiPriority w:val="99"/>
    <w:rsid w:val="00394C9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94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5</Pages>
  <Words>7613</Words>
  <Characters>4340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Karolina</cp:lastModifiedBy>
  <cp:revision>32</cp:revision>
  <dcterms:created xsi:type="dcterms:W3CDTF">2025-12-08T06:05:00Z</dcterms:created>
  <dcterms:modified xsi:type="dcterms:W3CDTF">2026-03-31T06:51:00Z</dcterms:modified>
</cp:coreProperties>
</file>