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FC7E7" w14:textId="77777777" w:rsidR="00015CA6" w:rsidRPr="00015CA6" w:rsidRDefault="00015CA6" w:rsidP="00015CA6">
      <w:pPr>
        <w:jc w:val="right"/>
        <w:rPr>
          <w:bCs/>
        </w:rPr>
      </w:pPr>
      <w:r w:rsidRPr="00015CA6">
        <w:rPr>
          <w:bCs/>
        </w:rPr>
        <w:t>Pirkimo sąlygų</w:t>
      </w:r>
    </w:p>
    <w:p w14:paraId="0B24C0F6" w14:textId="77777777" w:rsidR="005C316B" w:rsidRPr="00015CA6" w:rsidRDefault="00015CA6" w:rsidP="00015CA6">
      <w:pPr>
        <w:jc w:val="right"/>
        <w:rPr>
          <w:bCs/>
        </w:rPr>
      </w:pPr>
      <w:r w:rsidRPr="00015CA6">
        <w:rPr>
          <w:bCs/>
        </w:rPr>
        <w:t>3 priedas</w:t>
      </w:r>
    </w:p>
    <w:p w14:paraId="1C0B6141" w14:textId="77777777" w:rsidR="00015CA6" w:rsidRDefault="00015CA6" w:rsidP="00E520D1">
      <w:pPr>
        <w:jc w:val="center"/>
        <w:rPr>
          <w:b/>
        </w:rPr>
      </w:pPr>
    </w:p>
    <w:p w14:paraId="7B9EC3D1" w14:textId="77777777" w:rsidR="00E520D1" w:rsidRPr="00EA73AC"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p>
    <w:p w14:paraId="14CB1487" w14:textId="77777777" w:rsidR="00E520D1" w:rsidRDefault="00E520D1" w:rsidP="00E520D1">
      <w:pPr>
        <w:rPr>
          <w:sz w:val="22"/>
          <w:szCs w:val="22"/>
        </w:rPr>
      </w:pPr>
    </w:p>
    <w:p w14:paraId="4DDF2C39" w14:textId="77777777" w:rsidR="0046345B" w:rsidRPr="00E040E8" w:rsidRDefault="0046345B" w:rsidP="0046345B">
      <w:pPr>
        <w:ind w:left="2880" w:firstLine="720"/>
        <w:jc w:val="both"/>
      </w:pPr>
      <w:r w:rsidRPr="00E040E8">
        <w:t>20</w:t>
      </w:r>
      <w:r w:rsidR="00015CA6">
        <w:t>26 m.               d.</w:t>
      </w:r>
      <w:r>
        <w:t xml:space="preserve"> Nr.</w:t>
      </w:r>
    </w:p>
    <w:p w14:paraId="05B074DB" w14:textId="77777777" w:rsidR="0046345B" w:rsidRPr="00015CA6" w:rsidRDefault="0046345B" w:rsidP="0046345B">
      <w:pPr>
        <w:ind w:left="3600"/>
        <w:jc w:val="both"/>
      </w:pPr>
      <w:r w:rsidRPr="00015CA6">
        <w:t xml:space="preserve">         </w:t>
      </w:r>
      <w:r w:rsidR="00015CA6" w:rsidRPr="00015CA6">
        <w:t>Vilnius</w:t>
      </w:r>
    </w:p>
    <w:p w14:paraId="5D7FA97C" w14:textId="77777777" w:rsidR="000B10FF" w:rsidRDefault="000B10FF" w:rsidP="000B10FF">
      <w:pPr>
        <w:jc w:val="center"/>
        <w:rPr>
          <w:b/>
        </w:rPr>
      </w:pPr>
    </w:p>
    <w:p w14:paraId="0595CF2B" w14:textId="77777777" w:rsidR="000B10FF" w:rsidRPr="00EA73AC" w:rsidRDefault="000B10FF" w:rsidP="000B10FF">
      <w:pPr>
        <w:jc w:val="center"/>
        <w:rPr>
          <w:b/>
        </w:rPr>
      </w:pPr>
      <w:r>
        <w:rPr>
          <w:b/>
        </w:rPr>
        <w:t xml:space="preserve">I. </w:t>
      </w:r>
      <w:r w:rsidRPr="00EA73AC">
        <w:rPr>
          <w:b/>
        </w:rPr>
        <w:t>SPECIALIOJI DALIS</w:t>
      </w:r>
    </w:p>
    <w:p w14:paraId="5F396548" w14:textId="77777777" w:rsidR="00E520D1" w:rsidRPr="00EA73AC" w:rsidRDefault="00E520D1" w:rsidP="00E520D1">
      <w:pPr>
        <w:jc w:val="both"/>
        <w:rPr>
          <w:b/>
          <w:sz w:val="22"/>
          <w:szCs w:val="22"/>
        </w:rPr>
      </w:pPr>
    </w:p>
    <w:p w14:paraId="37EF71FE" w14:textId="5021034A" w:rsidR="00E520D1" w:rsidRPr="0028680C" w:rsidRDefault="00015CA6" w:rsidP="00E520D1">
      <w:pPr>
        <w:jc w:val="both"/>
      </w:pPr>
      <w:r w:rsidRPr="00015CA6">
        <w:rPr>
          <w:b/>
          <w:iCs/>
        </w:rPr>
        <w:t>Gynybos resursų agentūra prie Krašto apsaugos ministerijos</w:t>
      </w:r>
      <w:r w:rsidRPr="00015CA6">
        <w:rPr>
          <w:b/>
          <w:i/>
        </w:rPr>
        <w:t xml:space="preserve"> </w:t>
      </w:r>
      <w:r w:rsidRPr="00015CA6">
        <w:rPr>
          <w:i/>
        </w:rPr>
        <w:t>(toliau – GRA)</w:t>
      </w:r>
      <w:r w:rsidRPr="00015CA6">
        <w:rPr>
          <w:b/>
          <w:i/>
        </w:rPr>
        <w:t>,</w:t>
      </w:r>
      <w:r w:rsidRPr="00015CA6">
        <w:rPr>
          <w:i/>
        </w:rPr>
        <w:t xml:space="preserve"> </w:t>
      </w:r>
      <w:r w:rsidRPr="00015CA6">
        <w:rPr>
          <w:iCs/>
        </w:rPr>
        <w:t>atstovaujama GRA direktoriaus</w:t>
      </w:r>
      <w:r w:rsidR="003D5FE3">
        <w:rPr>
          <w:iCs/>
        </w:rPr>
        <w:t xml:space="preserve"> </w:t>
      </w:r>
      <w:r w:rsidR="007F52CA">
        <w:rPr>
          <w:iCs/>
        </w:rPr>
        <w:t xml:space="preserve"> </w:t>
      </w:r>
      <w:r w:rsidR="007F52CA" w:rsidRPr="00DE6C67">
        <w:t>____________</w:t>
      </w:r>
      <w:r w:rsidRPr="00015CA6">
        <w:rPr>
          <w:iCs/>
        </w:rPr>
        <w:t>, veikiančio pagal GRA nuostatus, patvirtintus Lietuvos Respublikos krašto apsaugos ministro 2017 m. rugpjūčio 30 d. įsakymu Nr. V-794 „Dėl Gynybos resursų agentūros prie Krašto apsaugos ministerijos nuostatų ir struktūros tvirtinimo“</w:t>
      </w:r>
      <w:r w:rsidRPr="00015CA6">
        <w:rPr>
          <w:i/>
        </w:rPr>
        <w:t xml:space="preserve"> </w:t>
      </w:r>
      <w:r w:rsidRPr="00015CA6">
        <w:rPr>
          <w:iCs/>
        </w:rPr>
        <w:t xml:space="preserve">(toliau – GRA nuostatai) (toliau – </w:t>
      </w:r>
      <w:r w:rsidRPr="00015CA6">
        <w:rPr>
          <w:b/>
          <w:iCs/>
        </w:rPr>
        <w:t>Pirkėjas</w:t>
      </w:r>
      <w:r w:rsidRPr="00015CA6">
        <w:rPr>
          <w:iCs/>
        </w:rPr>
        <w:t>)</w:t>
      </w:r>
      <w:r w:rsidR="00E520D1" w:rsidRPr="00015CA6">
        <w:rPr>
          <w:iCs/>
        </w:rPr>
        <w:t>,</w:t>
      </w:r>
      <w:r w:rsidR="00E520D1" w:rsidRPr="0028680C">
        <w:t xml:space="preserve"> ir</w:t>
      </w:r>
    </w:p>
    <w:p w14:paraId="77F4FA42" w14:textId="77777777" w:rsidR="00E520D1" w:rsidRPr="0028680C" w:rsidRDefault="00E520D1" w:rsidP="00E520D1">
      <w:pPr>
        <w:jc w:val="both"/>
      </w:pPr>
      <w:r w:rsidRPr="0028680C">
        <w:rPr>
          <w:i/>
        </w:rPr>
        <w:t>(pardavėjas)</w:t>
      </w:r>
      <w:r w:rsidRPr="0028680C">
        <w:t xml:space="preserve">, atstovaujama </w:t>
      </w:r>
      <w:r w:rsidRPr="0028680C">
        <w:rPr>
          <w:i/>
        </w:rPr>
        <w:t>(pareigos,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28680C">
        <w:rPr>
          <w:b/>
        </w:rPr>
        <w:t>Pardavėjas</w:t>
      </w:r>
      <w:r w:rsidRPr="0028680C">
        <w:t xml:space="preserve">), </w:t>
      </w:r>
      <w:r w:rsidRPr="0028680C">
        <w:rPr>
          <w:i/>
        </w:rPr>
        <w:t>(jei tai</w:t>
      </w:r>
      <w:r w:rsidR="00A7464C">
        <w:rPr>
          <w:i/>
        </w:rPr>
        <w:t xml:space="preserve"> tiekėjų grupė/</w:t>
      </w:r>
      <w:r w:rsidRPr="0028680C">
        <w:rPr>
          <w:i/>
        </w:rPr>
        <w:t>ūkio subjektų grupė –atitinkami duomenys apie kiekvieną partnerį)</w:t>
      </w:r>
    </w:p>
    <w:p w14:paraId="0C319FC7" w14:textId="77777777" w:rsidR="00E520D1" w:rsidRPr="0028680C" w:rsidRDefault="00E520D1" w:rsidP="009137BE">
      <w:pPr>
        <w:jc w:val="both"/>
      </w:pPr>
      <w:r w:rsidRPr="0028680C">
        <w:t xml:space="preserve">toliau kartu šioje prekių </w:t>
      </w:r>
      <w:r w:rsidR="00912764">
        <w:t xml:space="preserve">viešojo </w:t>
      </w:r>
      <w:r w:rsidRPr="0028680C">
        <w:t xml:space="preserve">pirkimo-pardavimo sutartyje vadinami „Šalimis“, o kiekvienas atskirai – „Šalimi“, </w:t>
      </w:r>
      <w:r w:rsidR="00015CA6" w:rsidRPr="00015CA6">
        <w:t>vadovaudamosi Lietuvos Respublikos viešųjų pirkimų įstatymu</w:t>
      </w:r>
      <w:r w:rsidR="00015CA6" w:rsidRPr="00015CA6">
        <w:rPr>
          <w:i/>
        </w:rPr>
        <w:t xml:space="preserve"> </w:t>
      </w:r>
      <w:r w:rsidR="00015CA6" w:rsidRPr="00015CA6">
        <w:t>(toliau – Viešųjų pirkimų įstatymas) 202</w:t>
      </w:r>
      <w:r w:rsidR="009137BE">
        <w:t>6</w:t>
      </w:r>
      <w:r w:rsidR="00015CA6" w:rsidRPr="00015CA6">
        <w:t xml:space="preserve"> m.    </w:t>
      </w:r>
      <w:r w:rsidR="009137BE">
        <w:t xml:space="preserve">      </w:t>
      </w:r>
      <w:r w:rsidR="00015CA6" w:rsidRPr="00015CA6">
        <w:t xml:space="preserve"> d. Centrinėje viešųjų pirkimų informacinėje sistemoje (toliau – CVP IS) paskelbtomis viešojo pirkimo „</w:t>
      </w:r>
      <w:r w:rsidR="00015CA6">
        <w:t>Sausos kraujo plazmos</w:t>
      </w:r>
      <w:r w:rsidR="00015CA6" w:rsidRPr="00015CA6">
        <w:t xml:space="preserve"> pirkimas“ (pirkimo Nr. ....) sąlygomis</w:t>
      </w:r>
      <w:r w:rsidR="00015CA6" w:rsidRPr="00015CA6">
        <w:rPr>
          <w:i/>
        </w:rPr>
        <w:t xml:space="preserve"> </w:t>
      </w:r>
      <w:r w:rsidR="0028680C" w:rsidRPr="0028680C">
        <w:t xml:space="preserve">ir atsižvelgdamos į tai, kad </w:t>
      </w:r>
      <w:r w:rsidR="0028680C">
        <w:rPr>
          <w:b/>
        </w:rPr>
        <w:t xml:space="preserve">Pirkėjui </w:t>
      </w:r>
      <w:r w:rsidR="0028680C" w:rsidRPr="0028680C">
        <w:t xml:space="preserve">Lietuvos Respublikos krašto apsaugos sistemos organizavimo ir karo tarnybos įstatymo 3 straipsnio 3 dalies 2 punktu ir Lietuvos Respublikos krašto apsaugos ministro įsakymu patvirtintais </w:t>
      </w:r>
      <w:r w:rsidR="009137BE">
        <w:t>GRA</w:t>
      </w:r>
      <w:r w:rsidR="00F07D92">
        <w:t xml:space="preserve"> </w:t>
      </w:r>
      <w:r w:rsidR="0028680C" w:rsidRPr="0028680C">
        <w:t>nuostatais yra pavesta aprūpinti Krašto apsaugos sistemos institucijas prekėmis, paslaugomis ir darbais,</w:t>
      </w:r>
      <w:r w:rsidR="009137BE">
        <w:t xml:space="preserve"> </w:t>
      </w:r>
      <w:r w:rsidRPr="0028680C">
        <w:t xml:space="preserve">sudarė šią prekių </w:t>
      </w:r>
      <w:r w:rsidR="00912764">
        <w:t xml:space="preserve">viešojo </w:t>
      </w:r>
      <w:r w:rsidRPr="0028680C">
        <w:t>pirkimo-pardavimo sutartį, toliau vadinamą „Sutartimi“, ir susitarė dėl toliau išvardintų sąlygų.</w:t>
      </w:r>
    </w:p>
    <w:p w14:paraId="66CB5B0D" w14:textId="77777777" w:rsidR="0051758C" w:rsidRDefault="0051758C" w:rsidP="005175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4D5CC48E"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270DFAF" w14:textId="77777777" w:rsidR="0051758C" w:rsidRPr="00EB4422" w:rsidRDefault="0051758C">
            <w:pPr>
              <w:jc w:val="both"/>
              <w:rPr>
                <w:b/>
              </w:rPr>
            </w:pPr>
            <w:r w:rsidRPr="00EB4422">
              <w:rPr>
                <w:b/>
              </w:rPr>
              <w:t>1. Sutarties objektas.</w:t>
            </w:r>
          </w:p>
          <w:p w14:paraId="5F420DDF" w14:textId="7CFD3EEA" w:rsidR="009137BE" w:rsidRDefault="0051758C" w:rsidP="009137BE">
            <w:pPr>
              <w:jc w:val="both"/>
            </w:pPr>
            <w:r w:rsidRPr="00EB4422">
              <w:t xml:space="preserve">1.1. </w:t>
            </w:r>
            <w:r w:rsidRPr="00F07D92">
              <w:rPr>
                <w:b/>
              </w:rPr>
              <w:t>Pardavėjas</w:t>
            </w:r>
            <w:r w:rsidRPr="00EB4422">
              <w:t xml:space="preserve"> įsipareigoja </w:t>
            </w:r>
            <w:r w:rsidR="00561ACD">
              <w:t xml:space="preserve">Sutartyje nustatyta tvarka </w:t>
            </w:r>
            <w:r w:rsidRPr="00EB4422">
              <w:t>parduoti ir pristatyti</w:t>
            </w:r>
            <w:r w:rsidR="009137BE">
              <w:t xml:space="preserve"> </w:t>
            </w:r>
            <w:r w:rsidR="009137BE" w:rsidRPr="009137BE">
              <w:rPr>
                <w:b/>
                <w:bCs/>
              </w:rPr>
              <w:t>Sausą kraujo plazmą</w:t>
            </w:r>
            <w:r w:rsidRPr="00EB4422">
              <w:t xml:space="preserve"> (toliau – </w:t>
            </w:r>
            <w:r w:rsidR="007F52CA">
              <w:t>P</w:t>
            </w:r>
            <w:r w:rsidRPr="00EB4422">
              <w:t>rekės), atitinkanči</w:t>
            </w:r>
            <w:r w:rsidR="009137BE">
              <w:t>ą</w:t>
            </w:r>
            <w:r w:rsidRPr="00EB4422">
              <w:t xml:space="preserve"> Sutarties </w:t>
            </w:r>
            <w:r w:rsidR="009137BE">
              <w:t>1</w:t>
            </w:r>
            <w:r w:rsidRPr="00EB4422">
              <w:t xml:space="preserve"> priede „</w:t>
            </w:r>
            <w:r w:rsidR="009137BE">
              <w:t>Techninė specifikacija</w:t>
            </w:r>
            <w:r w:rsidRPr="00EB4422">
              <w:t xml:space="preserve">“ (toliau </w:t>
            </w:r>
            <w:r w:rsidR="00D01E74">
              <w:t>–</w:t>
            </w:r>
            <w:r w:rsidRPr="00EB4422">
              <w:t xml:space="preserve"> </w:t>
            </w:r>
            <w:r w:rsidR="009137BE">
              <w:t>1</w:t>
            </w:r>
            <w:r w:rsidRPr="00EB4422">
              <w:t xml:space="preserve"> priedas) pateikt</w:t>
            </w:r>
            <w:r w:rsidR="009137BE">
              <w:t>ą</w:t>
            </w:r>
            <w:r w:rsidRPr="00EB4422">
              <w:t xml:space="preserve"> technin</w:t>
            </w:r>
            <w:r w:rsidR="009137BE">
              <w:t>ę</w:t>
            </w:r>
            <w:r w:rsidRPr="00EB4422">
              <w:t xml:space="preserve"> specifikacij</w:t>
            </w:r>
            <w:r w:rsidR="009137BE">
              <w:t>ą, 2</w:t>
            </w:r>
            <w:r w:rsidR="009137BE" w:rsidRPr="009137BE">
              <w:t>02</w:t>
            </w:r>
            <w:r w:rsidR="009137BE">
              <w:t>6</w:t>
            </w:r>
            <w:r w:rsidR="009137BE" w:rsidRPr="009137BE">
              <w:t xml:space="preserve"> m. </w:t>
            </w:r>
            <w:r w:rsidR="009137BE">
              <w:t xml:space="preserve">         </w:t>
            </w:r>
            <w:r w:rsidR="009137BE" w:rsidRPr="009137BE">
              <w:t xml:space="preserve"> d. CVP IS priemonėmis pateiktą pasiūlymą Nr. </w:t>
            </w:r>
            <w:r w:rsidR="009137BE">
              <w:t>____</w:t>
            </w:r>
            <w:r w:rsidR="009137BE" w:rsidRPr="009137BE">
              <w:t xml:space="preserve"> bei </w:t>
            </w:r>
            <w:r w:rsidR="009137BE" w:rsidRPr="009137BE">
              <w:rPr>
                <w:b/>
              </w:rPr>
              <w:t>Pardavėjo</w:t>
            </w:r>
            <w:r w:rsidR="009137BE" w:rsidRPr="009137BE">
              <w:t xml:space="preserve"> kartu su pasiūlymu pateiktus techninius rodiklius (toliau – 4 priedas) ir kitus Sutartyje nurodytus reikalavimus.</w:t>
            </w:r>
          </w:p>
          <w:p w14:paraId="041B00ED" w14:textId="77777777" w:rsidR="00A3674D" w:rsidRPr="00A3674D" w:rsidRDefault="00A3674D" w:rsidP="00A3674D">
            <w:pPr>
              <w:jc w:val="both"/>
            </w:pPr>
            <w:r w:rsidRPr="00A3674D">
              <w:t xml:space="preserve">1.2. Lietuvos kariuomenė (toliau – </w:t>
            </w:r>
            <w:r w:rsidRPr="00A3674D">
              <w:rPr>
                <w:b/>
                <w:bCs/>
              </w:rPr>
              <w:t>Mokėtojas</w:t>
            </w:r>
            <w:r w:rsidRPr="00A3674D">
              <w:t xml:space="preserve">) įsipareigoja už Prekes sumokėti Sutarties bendrojoje dalyje nustatyta tvarka, o Lietuvos kariuomenės Dr. Jono Basanavičiaus karo medicinos tarnyba (toliau – </w:t>
            </w:r>
            <w:r w:rsidRPr="00A3674D">
              <w:rPr>
                <w:b/>
                <w:bCs/>
              </w:rPr>
              <w:t>Gavėjas</w:t>
            </w:r>
            <w:r w:rsidRPr="00A3674D">
              <w:t xml:space="preserve">), kuri yra </w:t>
            </w:r>
            <w:r w:rsidRPr="00A3674D">
              <w:rPr>
                <w:b/>
              </w:rPr>
              <w:t>Mokėtojo</w:t>
            </w:r>
            <w:r w:rsidRPr="00A3674D">
              <w:t xml:space="preserve"> padalinys, Sutartyje nustatyta tvarka Prekes priimti.</w:t>
            </w:r>
          </w:p>
          <w:p w14:paraId="1AFF4091" w14:textId="6F890A08" w:rsidR="0051758C" w:rsidRDefault="00A3674D" w:rsidP="007F52CA">
            <w:pPr>
              <w:jc w:val="both"/>
            </w:pPr>
            <w:r w:rsidRPr="00A3674D">
              <w:t xml:space="preserve">1.3. Įsigyjamų Prekių kiekiai yra nurodyti Sutarties 2 priede „Prekių kiekiai ir kaina“ (toliau – 2 priedas). </w:t>
            </w:r>
            <w:r w:rsidRPr="00A3674D">
              <w:rPr>
                <w:b/>
              </w:rPr>
              <w:t>Pirkėjas</w:t>
            </w:r>
            <w:r w:rsidRPr="00A3674D">
              <w:t xml:space="preserve"> Sutarties galiojimo metu įsipareigoja išpirkti visą 2 priede nurodytą Prekių kiekį.</w:t>
            </w:r>
          </w:p>
        </w:tc>
      </w:tr>
      <w:tr w:rsidR="0051758C" w14:paraId="42F1BFF9"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7AED592B" w14:textId="77777777" w:rsidR="00F775C3" w:rsidRDefault="00F775C3" w:rsidP="00F775C3">
            <w:pPr>
              <w:jc w:val="both"/>
              <w:rPr>
                <w:b/>
              </w:rPr>
            </w:pPr>
            <w:r>
              <w:rPr>
                <w:b/>
              </w:rPr>
              <w:t>2. Sutarties kaina / prekių įkainiai / kainodaros taisyklės:</w:t>
            </w:r>
          </w:p>
          <w:p w14:paraId="7E82C1CD" w14:textId="77777777" w:rsidR="00F775C3" w:rsidRDefault="00F775C3" w:rsidP="00F775C3">
            <w:pPr>
              <w:jc w:val="both"/>
              <w:rPr>
                <w:b/>
              </w:rPr>
            </w:pPr>
            <w:r>
              <w:t xml:space="preserve">2.1. </w:t>
            </w:r>
            <w:r>
              <w:rPr>
                <w:b/>
              </w:rPr>
              <w:t>Pradinės Sutarties vertė</w:t>
            </w:r>
            <w:r>
              <w:t xml:space="preserve"> </w:t>
            </w:r>
            <w:r>
              <w:rPr>
                <w:b/>
              </w:rPr>
              <w:t>yra</w:t>
            </w:r>
            <w:r>
              <w:t xml:space="preserve"> </w:t>
            </w:r>
            <w:r>
              <w:rPr>
                <w:b/>
              </w:rPr>
              <w:t>– _____ Eur</w:t>
            </w:r>
            <w:r>
              <w:t xml:space="preserve"> (suma žodžiais) be pridėtinės vertės mokesčio (toliau – PVM) ir </w:t>
            </w:r>
            <w:r>
              <w:rPr>
                <w:b/>
              </w:rPr>
              <w:t>_____ Eur</w:t>
            </w:r>
            <w:r>
              <w:t xml:space="preserve"> (suma žodžiais) su PVM. PVM sudaro (suma skaičiais) Eur (suma žodžiais).</w:t>
            </w:r>
          </w:p>
          <w:p w14:paraId="7951C6FC" w14:textId="71AD28E4" w:rsidR="00F775C3" w:rsidRDefault="00F775C3" w:rsidP="00F775C3">
            <w:pPr>
              <w:jc w:val="both"/>
            </w:pPr>
            <w:r>
              <w:t xml:space="preserve">2.2. Prekių kaina nurodyti Sutarties 2 priede. </w:t>
            </w:r>
          </w:p>
          <w:p w14:paraId="514BB8F1" w14:textId="672515AC" w:rsidR="00F775C3" w:rsidRDefault="00F775C3" w:rsidP="00F775C3">
            <w:pPr>
              <w:jc w:val="both"/>
            </w:pPr>
            <w:r>
              <w:t xml:space="preserve">2.3. Sutarčiai taikoma fiksuotos </w:t>
            </w:r>
            <w:r w:rsidRPr="00F775C3">
              <w:t>kainos k</w:t>
            </w:r>
            <w:r>
              <w:t>ainodara.</w:t>
            </w:r>
          </w:p>
          <w:p w14:paraId="6102D814" w14:textId="3F5B3E1D" w:rsidR="00F775C3" w:rsidRDefault="00F775C3" w:rsidP="00F775C3">
            <w:pPr>
              <w:jc w:val="both"/>
            </w:pPr>
            <w:r>
              <w:t>2.4</w:t>
            </w:r>
            <w:r w:rsidR="00332F11">
              <w:t>. K</w:t>
            </w:r>
            <w:r>
              <w:t>ainos peržiūros atvejis numatytas Sutarties bendrosios dalies 2.2 ir Sutarties specialiosios dalies 2.5 punktuose.</w:t>
            </w:r>
          </w:p>
          <w:p w14:paraId="45287200" w14:textId="411B24B6" w:rsidR="00F775C3" w:rsidRDefault="00F775C3" w:rsidP="00F775C3">
            <w:pPr>
              <w:jc w:val="both"/>
              <w:rPr>
                <w:b/>
              </w:rPr>
            </w:pPr>
            <w:r>
              <w:rPr>
                <w:b/>
              </w:rPr>
              <w:t>2.5. Kainų indeksavimo tvarka:</w:t>
            </w:r>
          </w:p>
          <w:p w14:paraId="3BAA31B5" w14:textId="13BC81D1" w:rsidR="00F775C3" w:rsidRDefault="00F775C3" w:rsidP="00F775C3">
            <w:pPr>
              <w:jc w:val="both"/>
            </w:pPr>
            <w:r>
              <w:lastRenderedPageBreak/>
              <w:t>2.5.1. Sutarties kaina</w:t>
            </w:r>
            <w:r w:rsidR="00332F11">
              <w:t xml:space="preserve"> </w:t>
            </w:r>
            <w:r>
              <w:t>yra pastov</w:t>
            </w:r>
            <w:r w:rsidR="00332F11">
              <w:t>i</w:t>
            </w:r>
            <w:r>
              <w:t xml:space="preserve"> ir nekeičiam</w:t>
            </w:r>
            <w:r w:rsidR="00332F11">
              <w:t>a</w:t>
            </w:r>
            <w:r>
              <w:t xml:space="preserve"> visą Sutarties galiojimo laikotarpį, išskyrus atvejus, kai po Sutarties pasirašymo keičiasi prekėms taikomo PVM/akcizų tarifas arba yra taikomas sutarties kainos</w:t>
            </w:r>
            <w:r w:rsidR="00332F11">
              <w:t xml:space="preserve"> </w:t>
            </w:r>
            <w:r>
              <w:t>indeksavimas. Prekių kainos indeksavimas atliekamas tokiomis sąlygomis ir tvarka:</w:t>
            </w:r>
          </w:p>
          <w:p w14:paraId="0B41C014" w14:textId="7AD9BAEA" w:rsidR="00F775C3" w:rsidRDefault="00F775C3" w:rsidP="00F775C3">
            <w:pPr>
              <w:jc w:val="both"/>
            </w:pPr>
            <w:r>
              <w:t>2.5.2. Bet kuri Šalis turi teisę inicijuoti Susitarimu nustatytų kainų perskaičiavimą (keitimą), tačiau ne anksčiau kaip po 12 (dvylikos) mėnesių nuo Sutarties įsigaliojimo dienos jeigu kainų pokytis (k) apskaičiuotas Sutartyje nustatyta tvarka padidėja arba sumažėja bent 10 %</w:t>
            </w:r>
            <w:r w:rsidR="00674527">
              <w:t>.</w:t>
            </w:r>
          </w:p>
          <w:p w14:paraId="74727224" w14:textId="6CB0B52E" w:rsidR="00F775C3" w:rsidRDefault="00F775C3" w:rsidP="00F775C3">
            <w:pPr>
              <w:jc w:val="both"/>
            </w:pPr>
            <w:r>
              <w:t>2.5.3. Nauj</w:t>
            </w:r>
            <w:r w:rsidR="00332F11">
              <w:t xml:space="preserve">a </w:t>
            </w:r>
            <w:r>
              <w:t>kain</w:t>
            </w:r>
            <w:r w:rsidR="00332F11">
              <w:t>a</w:t>
            </w:r>
            <w:r>
              <w:t xml:space="preserve"> apskaičiuojam</w:t>
            </w:r>
            <w:r w:rsidR="00332F11">
              <w:t>a</w:t>
            </w:r>
            <w:r>
              <w:t xml:space="preserve"> pagal šią formulę:</w:t>
            </w:r>
          </w:p>
          <w:p w14:paraId="6591B5BA" w14:textId="77F83917" w:rsidR="00F775C3" w:rsidRDefault="00AF42BF" w:rsidP="00F775C3">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F775C3">
              <w:rPr>
                <w:i/>
                <w:iCs/>
              </w:rPr>
              <w:t>, kur</w:t>
            </w:r>
          </w:p>
          <w:p w14:paraId="21F59B15" w14:textId="77777777" w:rsidR="00F775C3" w:rsidRDefault="00F775C3" w:rsidP="00F775C3">
            <w:pPr>
              <w:jc w:val="both"/>
            </w:pPr>
          </w:p>
          <w:p w14:paraId="664B276E" w14:textId="7075A7BB" w:rsidR="00F775C3" w:rsidRDefault="00F775C3" w:rsidP="00F775C3">
            <w:pPr>
              <w:jc w:val="both"/>
            </w:pPr>
            <w:r>
              <w:t>a – sutarties prekės kaina (Eur be PVM)) (jei kaina buvo perskaičiuota, tai po paskutinio perskaičiavimo).</w:t>
            </w:r>
          </w:p>
          <w:p w14:paraId="6C3486A4" w14:textId="77777777" w:rsidR="00F775C3" w:rsidRDefault="00F775C3" w:rsidP="00F775C3">
            <w:pPr>
              <w:jc w:val="both"/>
            </w:pPr>
          </w:p>
          <w:p w14:paraId="361E400F" w14:textId="5FF120FC" w:rsidR="00F775C3" w:rsidRDefault="00F775C3" w:rsidP="00F775C3">
            <w:pPr>
              <w:jc w:val="both"/>
            </w:pPr>
            <w:r>
              <w:t>a1 – perskaičiuotas (pakeistas) kaina (Eur be PVM)</w:t>
            </w:r>
          </w:p>
          <w:p w14:paraId="418C4A4E" w14:textId="77777777" w:rsidR="00F775C3" w:rsidRDefault="00F775C3" w:rsidP="00F775C3">
            <w:pPr>
              <w:jc w:val="both"/>
            </w:pPr>
          </w:p>
          <w:p w14:paraId="3E0B576C" w14:textId="77777777" w:rsidR="00F775C3" w:rsidRDefault="00F775C3" w:rsidP="00F775C3">
            <w:pPr>
              <w:jc w:val="both"/>
            </w:pPr>
            <w:r>
              <w:t>k – pagal Vartotojų kainų indeksą (pasirenkamas „Sveikata“ → „Medicinos gaminiai, aparatai ir įranga“) kainų pokytis (padidėjimas arba sumažėjimas) (%) „k“ reikšmė skaičiuojama pagal formulę:</w:t>
            </w:r>
          </w:p>
          <w:p w14:paraId="54258FD8" w14:textId="77777777" w:rsidR="00F775C3" w:rsidRDefault="00F775C3" w:rsidP="00F775C3">
            <w:pPr>
              <w:jc w:val="both"/>
            </w:pPr>
          </w:p>
          <w:p w14:paraId="400C217E" w14:textId="0EC61A0A" w:rsidR="00F775C3" w:rsidRDefault="00AA3DAD" w:rsidP="00F775C3">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00F775C3">
              <w:rPr>
                <w:i/>
                <w:iCs/>
              </w:rPr>
              <w:t>, (</w:t>
            </w:r>
            <w:r w:rsidR="00F775C3">
              <w:t>%</w:t>
            </w:r>
            <w:r w:rsidR="00F775C3">
              <w:rPr>
                <w:i/>
                <w:iCs/>
              </w:rPr>
              <w:t>), kur</w:t>
            </w:r>
          </w:p>
          <w:p w14:paraId="2C6DB850" w14:textId="77777777" w:rsidR="00F775C3" w:rsidRDefault="00F775C3" w:rsidP="00F775C3">
            <w:pPr>
              <w:jc w:val="both"/>
            </w:pPr>
          </w:p>
          <w:p w14:paraId="0844B13A" w14:textId="23EE9E32" w:rsidR="00F775C3" w:rsidRDefault="00F775C3" w:rsidP="00F775C3">
            <w:pPr>
              <w:jc w:val="both"/>
            </w:pPr>
            <w:proofErr w:type="spellStart"/>
            <w:r>
              <w:t>Ind</w:t>
            </w:r>
            <w:r>
              <w:rPr>
                <w:vertAlign w:val="subscript"/>
              </w:rPr>
              <w:t>n</w:t>
            </w:r>
            <w:r>
              <w:rPr>
                <w:i/>
                <w:vertAlign w:val="subscript"/>
              </w:rPr>
              <w:t>aujausias</w:t>
            </w:r>
            <w:proofErr w:type="spellEnd"/>
            <w:r>
              <w:t xml:space="preserve"> – kreipimosi dėl kainos perskaičiavimo išsiuntimo kitai šaliai datą naujausias paskelbtas vartotojų kainų indeksas (pasirenkamas „Sveikata“</w:t>
            </w:r>
            <w:r w:rsidR="00674527">
              <w:t xml:space="preserve"> → </w:t>
            </w:r>
            <w:r>
              <w:t>„Medicinos gaminiai, aparatai ir įranga“).</w:t>
            </w:r>
          </w:p>
          <w:p w14:paraId="4E4FC195" w14:textId="1437A727" w:rsidR="00F775C3" w:rsidRDefault="00F775C3" w:rsidP="00F775C3">
            <w:pPr>
              <w:jc w:val="both"/>
            </w:pPr>
            <w:proofErr w:type="spellStart"/>
            <w:r>
              <w:t>Ind</w:t>
            </w:r>
            <w:r>
              <w:rPr>
                <w:vertAlign w:val="subscript"/>
              </w:rPr>
              <w:t>pradžia</w:t>
            </w:r>
            <w:proofErr w:type="spellEnd"/>
            <w:r>
              <w:t xml:space="preserve"> – laikotarpio pradžios datos (mėnesio) Vartotojų kainų indeksas (pasirenkamas „Sveikata“ </w:t>
            </w:r>
            <w:r w:rsidR="00674527">
              <w:t xml:space="preserve">→ </w:t>
            </w:r>
            <w:r>
              <w:t xml:space="preserve"> „Medicinos gaminiai, aparatai ir įranga“).</w:t>
            </w:r>
          </w:p>
          <w:p w14:paraId="64C23DDB" w14:textId="77777777" w:rsidR="00F775C3" w:rsidRDefault="00F775C3" w:rsidP="00F775C3">
            <w:pPr>
              <w:jc w:val="both"/>
            </w:pPr>
            <w:r>
              <w:t xml:space="preserve">2.5.4.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0ACBD467" w14:textId="770457C2" w:rsidR="00F775C3" w:rsidRDefault="00F775C3" w:rsidP="00F775C3">
            <w:pPr>
              <w:jc w:val="both"/>
            </w:pPr>
            <w:r>
              <w:t xml:space="preserve">2.5.5.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 Prekių kaina „a“ suapvalinama iki dviejų skaitmenų po kablelio. Vėlesnis kainų arba Prekių </w:t>
            </w:r>
            <w:r w:rsidR="00F25324">
              <w:t xml:space="preserve">kainos </w:t>
            </w:r>
            <w:r>
              <w:t>perskaičiavimas negali apimti laikotarpio, už kurį jau buvo atliktas perskaičiavimas.</w:t>
            </w:r>
          </w:p>
          <w:p w14:paraId="48A01EBA" w14:textId="7A237CA1" w:rsidR="00F775C3" w:rsidRDefault="00F775C3" w:rsidP="00F775C3">
            <w:pPr>
              <w:jc w:val="both"/>
              <w:rPr>
                <w:bCs/>
                <w:iCs/>
              </w:rPr>
            </w:pPr>
            <w:r>
              <w:t>2.</w:t>
            </w:r>
            <w:r>
              <w:rPr>
                <w:bCs/>
                <w:iCs/>
              </w:rPr>
              <w:t>5.6. Perskaičiuot</w:t>
            </w:r>
            <w:r w:rsidR="00F25324">
              <w:rPr>
                <w:bCs/>
                <w:iCs/>
              </w:rPr>
              <w:t>a</w:t>
            </w:r>
            <w:r>
              <w:rPr>
                <w:bCs/>
                <w:iCs/>
              </w:rPr>
              <w:t xml:space="preserve"> Prekių </w:t>
            </w:r>
            <w:r w:rsidR="00F25324">
              <w:t xml:space="preserve">kaina </w:t>
            </w:r>
            <w:r>
              <w:rPr>
                <w:bCs/>
                <w:iCs/>
              </w:rPr>
              <w:t>negali būti didesn</w:t>
            </w:r>
            <w:r w:rsidR="00F25324">
              <w:rPr>
                <w:bCs/>
                <w:iCs/>
              </w:rPr>
              <w:t>ė</w:t>
            </w:r>
            <w:r>
              <w:rPr>
                <w:bCs/>
                <w:iCs/>
              </w:rPr>
              <w:t xml:space="preserve"> nei 50 (penkiasdešimt) </w:t>
            </w:r>
            <w:r>
              <w:t>%</w:t>
            </w:r>
            <w:r>
              <w:rPr>
                <w:bCs/>
                <w:iCs/>
              </w:rPr>
              <w:t xml:space="preserve"> skaičiuojant nuo pradin</w:t>
            </w:r>
            <w:r w:rsidR="00F25324">
              <w:rPr>
                <w:bCs/>
                <w:iCs/>
              </w:rPr>
              <w:t>ės</w:t>
            </w:r>
            <w:r>
              <w:rPr>
                <w:bCs/>
                <w:iCs/>
              </w:rPr>
              <w:t xml:space="preserve"> Prekių </w:t>
            </w:r>
            <w:r w:rsidR="00F25324">
              <w:t xml:space="preserve">kainos </w:t>
            </w:r>
            <w:r>
              <w:rPr>
                <w:bCs/>
                <w:iCs/>
              </w:rPr>
              <w:t>nustatyto</w:t>
            </w:r>
            <w:r w:rsidR="00F25324">
              <w:rPr>
                <w:bCs/>
                <w:iCs/>
              </w:rPr>
              <w:t>s</w:t>
            </w:r>
            <w:r>
              <w:rPr>
                <w:bCs/>
                <w:iCs/>
              </w:rPr>
              <w:t xml:space="preserve"> Sutarties sudarymo metu. Jei perskaičiuota Prekių </w:t>
            </w:r>
            <w:r w:rsidR="00F25324">
              <w:t xml:space="preserve">kaina </w:t>
            </w:r>
            <w:r>
              <w:rPr>
                <w:bCs/>
                <w:iCs/>
              </w:rPr>
              <w:t xml:space="preserve">yra daugiau nei 50 (penkiasdešimt) </w:t>
            </w:r>
            <w:r>
              <w:t>%</w:t>
            </w:r>
            <w:r>
              <w:rPr>
                <w:bCs/>
                <w:iCs/>
              </w:rPr>
              <w:t xml:space="preserve"> didesn</w:t>
            </w:r>
            <w:r w:rsidR="00F25324">
              <w:rPr>
                <w:bCs/>
                <w:iCs/>
              </w:rPr>
              <w:t>ė</w:t>
            </w:r>
            <w:r w:rsidR="00674527">
              <w:rPr>
                <w:bCs/>
                <w:iCs/>
              </w:rPr>
              <w:t>,</w:t>
            </w:r>
            <w:r>
              <w:rPr>
                <w:bCs/>
                <w:iCs/>
              </w:rPr>
              <w:t xml:space="preserve"> skaičiuojant nuo pradin</w:t>
            </w:r>
            <w:r w:rsidR="00F25324">
              <w:rPr>
                <w:bCs/>
                <w:iCs/>
              </w:rPr>
              <w:t>ės</w:t>
            </w:r>
            <w:r>
              <w:rPr>
                <w:bCs/>
                <w:iCs/>
              </w:rPr>
              <w:t xml:space="preserve"> Prekių </w:t>
            </w:r>
            <w:r w:rsidR="00F25324">
              <w:t>kainos</w:t>
            </w:r>
            <w:r>
              <w:rPr>
                <w:bCs/>
                <w:iCs/>
              </w:rPr>
              <w:t>, nustatoma</w:t>
            </w:r>
            <w:r w:rsidR="00674527">
              <w:rPr>
                <w:bCs/>
                <w:iCs/>
              </w:rPr>
              <w:t>s</w:t>
            </w:r>
            <w:r>
              <w:rPr>
                <w:bCs/>
                <w:iCs/>
              </w:rPr>
              <w:t xml:space="preserve"> perskaičiuoto</w:t>
            </w:r>
            <w:r w:rsidR="00F25324">
              <w:rPr>
                <w:bCs/>
                <w:iCs/>
              </w:rPr>
              <w:t>s</w:t>
            </w:r>
            <w:r>
              <w:rPr>
                <w:bCs/>
                <w:iCs/>
              </w:rPr>
              <w:t xml:space="preserve"> Prekių kainos dydis yra 50 (penkiasdešimt) </w:t>
            </w:r>
            <w:r>
              <w:t>%</w:t>
            </w:r>
            <w:r>
              <w:rPr>
                <w:bCs/>
                <w:iCs/>
              </w:rPr>
              <w:t xml:space="preserve"> didesnis nei pradin</w:t>
            </w:r>
            <w:r w:rsidR="00674527">
              <w:rPr>
                <w:bCs/>
                <w:iCs/>
              </w:rPr>
              <w:t>ė</w:t>
            </w:r>
            <w:r>
              <w:rPr>
                <w:bCs/>
                <w:iCs/>
              </w:rPr>
              <w:t xml:space="preserve"> Sutartyje nustatyta Prekių kaina. </w:t>
            </w:r>
          </w:p>
          <w:p w14:paraId="41C79EF6" w14:textId="77777777" w:rsidR="00F775C3" w:rsidRDefault="00F775C3" w:rsidP="00F775C3">
            <w:pPr>
              <w:jc w:val="both"/>
              <w:rPr>
                <w:bCs/>
                <w:iCs/>
              </w:rPr>
            </w:pPr>
            <w:r>
              <w:rPr>
                <w:bCs/>
                <w:iCs/>
              </w:rPr>
              <w:t xml:space="preserve">2.5.7. </w:t>
            </w:r>
            <w:r>
              <w:t>Jei Sutarties kaina buvo peržiūrėta pagal Sutartyje nurodytas kainų peržiūros sąlygas, atitinkamai patikslinama (didėja arba mažėja) pradinės Sutarties vertė</w:t>
            </w:r>
            <w:r>
              <w:rPr>
                <w:bCs/>
                <w:iCs/>
              </w:rPr>
              <w:t>.</w:t>
            </w:r>
          </w:p>
          <w:p w14:paraId="222A1198" w14:textId="77777777" w:rsidR="0051758C" w:rsidRPr="00290EEB" w:rsidRDefault="00F775C3" w:rsidP="00F775C3">
            <w:pPr>
              <w:jc w:val="both"/>
              <w:rPr>
                <w:bCs/>
                <w:iCs/>
              </w:rPr>
            </w:pPr>
            <w:r>
              <w:rPr>
                <w:bCs/>
              </w:rPr>
              <w:t xml:space="preserve">2.6. </w:t>
            </w:r>
            <w:r>
              <w:rPr>
                <w:b/>
                <w:bCs/>
              </w:rPr>
              <w:t>Pirkėjas</w:t>
            </w:r>
            <w:r>
              <w:rPr>
                <w:bCs/>
              </w:rPr>
              <w:t xml:space="preserve"> turi teisę įsigyti Sutartyje ir jos prieduose nenurodytų, tačiau su pirkimo objektu susijusių prekių Sutarties bendrosios dalies 12.9 punkte nustatyta tvarka.</w:t>
            </w:r>
          </w:p>
        </w:tc>
      </w:tr>
      <w:tr w:rsidR="0051758C" w14:paraId="7E871FA3"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F5E7F6F" w14:textId="77777777" w:rsidR="0051758C" w:rsidRDefault="0051758C" w:rsidP="00C30CEE">
            <w:pPr>
              <w:jc w:val="both"/>
              <w:rPr>
                <w:b/>
              </w:rPr>
            </w:pPr>
            <w:r w:rsidRPr="00EB4422">
              <w:rPr>
                <w:b/>
              </w:rPr>
              <w:lastRenderedPageBreak/>
              <w:t>3. Prekių pristatymo vieta, terminas ir sąlygos</w:t>
            </w:r>
          </w:p>
          <w:p w14:paraId="774BA634" w14:textId="24AA63A1" w:rsidR="002179CD" w:rsidRDefault="00C30CEE" w:rsidP="00C30CEE">
            <w:pPr>
              <w:jc w:val="both"/>
              <w:rPr>
                <w:color w:val="000000"/>
                <w:lang w:eastAsia="en-US"/>
              </w:rPr>
            </w:pPr>
            <w:r w:rsidRPr="00C30CEE">
              <w:rPr>
                <w:color w:val="000000"/>
                <w:lang w:eastAsia="en-US"/>
              </w:rPr>
              <w:t xml:space="preserve">3.1. </w:t>
            </w:r>
            <w:r w:rsidRPr="00C30CEE">
              <w:rPr>
                <w:b/>
                <w:color w:val="000000"/>
                <w:lang w:eastAsia="en-US"/>
              </w:rPr>
              <w:t xml:space="preserve">Pardavėjas </w:t>
            </w:r>
            <w:r w:rsidRPr="00C30CEE">
              <w:rPr>
                <w:color w:val="000000"/>
                <w:lang w:eastAsia="en-US"/>
              </w:rPr>
              <w:t xml:space="preserve">įsipareigoja tiekti Prekes pagal </w:t>
            </w:r>
            <w:r w:rsidRPr="00C30CEE">
              <w:rPr>
                <w:b/>
                <w:color w:val="000000"/>
                <w:lang w:eastAsia="en-US"/>
              </w:rPr>
              <w:t>Gavėjo</w:t>
            </w:r>
            <w:r w:rsidRPr="00C30CEE">
              <w:rPr>
                <w:color w:val="000000"/>
                <w:lang w:eastAsia="en-US"/>
              </w:rPr>
              <w:t xml:space="preserve"> užsakym</w:t>
            </w:r>
            <w:r>
              <w:rPr>
                <w:color w:val="000000"/>
                <w:lang w:eastAsia="en-US"/>
              </w:rPr>
              <w:t>ą</w:t>
            </w:r>
            <w:r w:rsidR="00674527">
              <w:rPr>
                <w:color w:val="000000"/>
                <w:lang w:eastAsia="en-US"/>
              </w:rPr>
              <w:t>,</w:t>
            </w:r>
            <w:r w:rsidR="00674527" w:rsidRPr="00C30CEE">
              <w:rPr>
                <w:color w:val="000000"/>
                <w:lang w:eastAsia="en-US"/>
              </w:rPr>
              <w:t xml:space="preserve"> </w:t>
            </w:r>
            <w:r w:rsidR="00561ACD">
              <w:rPr>
                <w:color w:val="000000"/>
                <w:lang w:eastAsia="en-US"/>
              </w:rPr>
              <w:t xml:space="preserve">Gavėjui </w:t>
            </w:r>
            <w:r w:rsidR="00674527" w:rsidRPr="00C30CEE">
              <w:rPr>
                <w:color w:val="000000"/>
                <w:lang w:eastAsia="en-US"/>
              </w:rPr>
              <w:t xml:space="preserve">užpildant Sutarties 3 priede „Prekių užsakymo lapas“ pateiktą formą (toliau – </w:t>
            </w:r>
            <w:r w:rsidR="00674527">
              <w:rPr>
                <w:color w:val="000000"/>
                <w:lang w:eastAsia="en-US"/>
              </w:rPr>
              <w:t>U</w:t>
            </w:r>
            <w:r w:rsidR="00674527" w:rsidRPr="00C30CEE">
              <w:rPr>
                <w:color w:val="000000"/>
                <w:lang w:eastAsia="en-US"/>
              </w:rPr>
              <w:t>žsakymas)</w:t>
            </w:r>
            <w:r w:rsidR="00674527">
              <w:rPr>
                <w:color w:val="000000"/>
                <w:lang w:eastAsia="en-US"/>
              </w:rPr>
              <w:t>.</w:t>
            </w:r>
            <w:r w:rsidRPr="00C30CEE">
              <w:rPr>
                <w:color w:val="000000"/>
                <w:lang w:eastAsia="en-US"/>
              </w:rPr>
              <w:t xml:space="preserve"> </w:t>
            </w:r>
            <w:r w:rsidR="007F52CA">
              <w:rPr>
                <w:color w:val="000000"/>
                <w:lang w:eastAsia="en-US"/>
              </w:rPr>
              <w:t>T</w:t>
            </w:r>
            <w:r w:rsidRPr="00C30CEE">
              <w:rPr>
                <w:color w:val="000000"/>
                <w:lang w:eastAsia="en-US"/>
              </w:rPr>
              <w:t>eikiam</w:t>
            </w:r>
            <w:r>
              <w:rPr>
                <w:color w:val="000000"/>
                <w:lang w:eastAsia="en-US"/>
              </w:rPr>
              <w:t>as</w:t>
            </w:r>
            <w:r w:rsidR="007F52CA">
              <w:rPr>
                <w:color w:val="000000"/>
                <w:lang w:eastAsia="en-US"/>
              </w:rPr>
              <w:t xml:space="preserve"> vienas Užsakymas</w:t>
            </w:r>
            <w:r w:rsidRPr="00C30CEE">
              <w:rPr>
                <w:color w:val="000000"/>
                <w:lang w:eastAsia="en-US"/>
              </w:rPr>
              <w:t xml:space="preserve"> </w:t>
            </w:r>
            <w:r w:rsidR="00C61200">
              <w:rPr>
                <w:color w:val="000000"/>
                <w:lang w:eastAsia="en-US"/>
              </w:rPr>
              <w:t>visam perkamam kiekiui</w:t>
            </w:r>
            <w:r w:rsidR="00674527">
              <w:rPr>
                <w:color w:val="000000"/>
                <w:lang w:eastAsia="en-US"/>
              </w:rPr>
              <w:t>.</w:t>
            </w:r>
            <w:r w:rsidRPr="00C30CEE">
              <w:rPr>
                <w:color w:val="000000"/>
                <w:lang w:eastAsia="en-US"/>
              </w:rPr>
              <w:t xml:space="preserve"> </w:t>
            </w:r>
          </w:p>
          <w:p w14:paraId="2C3413C6" w14:textId="6CB533AF" w:rsidR="00A55429" w:rsidRPr="00A55429" w:rsidRDefault="00A55429" w:rsidP="00A55429">
            <w:pPr>
              <w:jc w:val="both"/>
              <w:rPr>
                <w:color w:val="000000"/>
                <w:lang w:eastAsia="en-US"/>
              </w:rPr>
            </w:pPr>
            <w:r w:rsidRPr="00A55429">
              <w:rPr>
                <w:color w:val="000000"/>
                <w:lang w:eastAsia="en-US"/>
              </w:rPr>
              <w:t xml:space="preserve">3.2. </w:t>
            </w:r>
            <w:r w:rsidRPr="00A55429">
              <w:rPr>
                <w:b/>
                <w:color w:val="000000"/>
                <w:lang w:eastAsia="en-US"/>
              </w:rPr>
              <w:t>Gavėjas</w:t>
            </w:r>
            <w:r w:rsidRPr="00A55429">
              <w:rPr>
                <w:color w:val="000000"/>
                <w:lang w:eastAsia="en-US"/>
              </w:rPr>
              <w:t xml:space="preserve"> </w:t>
            </w:r>
            <w:r w:rsidR="007F52CA">
              <w:rPr>
                <w:color w:val="000000"/>
                <w:lang w:eastAsia="en-US"/>
              </w:rPr>
              <w:t>U</w:t>
            </w:r>
            <w:r w:rsidRPr="00A55429">
              <w:rPr>
                <w:color w:val="000000"/>
                <w:lang w:eastAsia="en-US"/>
              </w:rPr>
              <w:t>žsakym</w:t>
            </w:r>
            <w:r>
              <w:rPr>
                <w:color w:val="000000"/>
                <w:lang w:eastAsia="en-US"/>
              </w:rPr>
              <w:t>ą</w:t>
            </w:r>
            <w:r w:rsidRPr="00A55429">
              <w:rPr>
                <w:color w:val="000000"/>
                <w:lang w:eastAsia="en-US"/>
              </w:rPr>
              <w:t xml:space="preserve"> </w:t>
            </w:r>
            <w:r w:rsidRPr="00A55429">
              <w:rPr>
                <w:b/>
                <w:color w:val="000000"/>
                <w:lang w:eastAsia="en-US"/>
              </w:rPr>
              <w:t xml:space="preserve">Pardavėjui </w:t>
            </w:r>
            <w:r w:rsidRPr="00A55429">
              <w:rPr>
                <w:color w:val="000000"/>
                <w:lang w:eastAsia="en-US"/>
              </w:rPr>
              <w:t>pateikia elektroniniu paštu adresu:</w:t>
            </w:r>
            <w:r>
              <w:rPr>
                <w:color w:val="000000"/>
                <w:lang w:eastAsia="en-US"/>
              </w:rPr>
              <w:t>_________</w:t>
            </w:r>
            <w:r w:rsidRPr="00A55429">
              <w:rPr>
                <w:color w:val="000000"/>
                <w:lang w:eastAsia="en-US"/>
              </w:rPr>
              <w:t>_</w:t>
            </w:r>
            <w:r>
              <w:rPr>
                <w:color w:val="000000"/>
                <w:lang w:eastAsia="en-US"/>
              </w:rPr>
              <w:t>.</w:t>
            </w:r>
          </w:p>
          <w:p w14:paraId="64E76892" w14:textId="67E9B5EA" w:rsidR="00A55429" w:rsidRDefault="00A55429" w:rsidP="00A55429">
            <w:pPr>
              <w:jc w:val="both"/>
              <w:rPr>
                <w:color w:val="000000"/>
                <w:lang w:eastAsia="en-US"/>
              </w:rPr>
            </w:pPr>
            <w:r w:rsidRPr="00A55429">
              <w:rPr>
                <w:color w:val="000000"/>
                <w:lang w:eastAsia="en-US"/>
              </w:rPr>
              <w:t>3.</w:t>
            </w:r>
            <w:r w:rsidR="00C61200">
              <w:rPr>
                <w:color w:val="000000"/>
                <w:lang w:eastAsia="en-US"/>
              </w:rPr>
              <w:t>3</w:t>
            </w:r>
            <w:r w:rsidRPr="00A55429">
              <w:rPr>
                <w:color w:val="000000"/>
                <w:lang w:eastAsia="en-US"/>
              </w:rPr>
              <w:t>.</w:t>
            </w:r>
            <w:r w:rsidRPr="00A55429">
              <w:rPr>
                <w:b/>
                <w:color w:val="000000"/>
                <w:lang w:eastAsia="en-US"/>
              </w:rPr>
              <w:t xml:space="preserve"> Pardavėjas</w:t>
            </w:r>
            <w:r w:rsidRPr="00A55429">
              <w:rPr>
                <w:color w:val="000000"/>
                <w:lang w:eastAsia="en-US"/>
              </w:rPr>
              <w:t xml:space="preserve"> įsipareigoja pristatyti prekes </w:t>
            </w:r>
            <w:r w:rsidR="00561ACD" w:rsidRPr="002B105C">
              <w:rPr>
                <w:b/>
                <w:bCs/>
                <w:color w:val="000000"/>
                <w:lang w:eastAsia="en-US"/>
              </w:rPr>
              <w:t>Gavėjui</w:t>
            </w:r>
            <w:r w:rsidRPr="00A55429">
              <w:rPr>
                <w:color w:val="000000"/>
                <w:lang w:eastAsia="en-US"/>
              </w:rPr>
              <w:t xml:space="preserve"> ne vėliau kaip per </w:t>
            </w:r>
            <w:r>
              <w:rPr>
                <w:color w:val="000000"/>
                <w:lang w:eastAsia="en-US"/>
              </w:rPr>
              <w:t>12</w:t>
            </w:r>
            <w:r w:rsidRPr="00A55429">
              <w:rPr>
                <w:color w:val="000000"/>
                <w:lang w:eastAsia="en-US"/>
              </w:rPr>
              <w:t xml:space="preserve"> (</w:t>
            </w:r>
            <w:r>
              <w:rPr>
                <w:color w:val="000000"/>
                <w:lang w:eastAsia="en-US"/>
              </w:rPr>
              <w:t>dvylika</w:t>
            </w:r>
            <w:r w:rsidRPr="00A55429">
              <w:rPr>
                <w:color w:val="000000"/>
                <w:lang w:eastAsia="en-US"/>
              </w:rPr>
              <w:t xml:space="preserve">) </w:t>
            </w:r>
            <w:r>
              <w:rPr>
                <w:color w:val="000000"/>
                <w:lang w:eastAsia="en-US"/>
              </w:rPr>
              <w:t>mėnesių</w:t>
            </w:r>
            <w:r w:rsidRPr="00A55429">
              <w:rPr>
                <w:color w:val="000000"/>
                <w:lang w:eastAsia="en-US"/>
              </w:rPr>
              <w:t xml:space="preserve"> nuo </w:t>
            </w:r>
            <w:r w:rsidR="007F52CA">
              <w:rPr>
                <w:color w:val="000000"/>
                <w:lang w:eastAsia="en-US"/>
              </w:rPr>
              <w:t>U</w:t>
            </w:r>
            <w:r w:rsidRPr="00A55429">
              <w:rPr>
                <w:color w:val="000000"/>
                <w:lang w:eastAsia="en-US"/>
              </w:rPr>
              <w:t>žsakymo pateikimo elektroniniu paštu dienos</w:t>
            </w:r>
            <w:r>
              <w:rPr>
                <w:color w:val="000000"/>
                <w:lang w:eastAsia="en-US"/>
              </w:rPr>
              <w:t>.</w:t>
            </w:r>
          </w:p>
          <w:p w14:paraId="1CA39A7C" w14:textId="1989E606" w:rsidR="00A55429" w:rsidRPr="00E10B38" w:rsidRDefault="00A55429" w:rsidP="00A55429">
            <w:pPr>
              <w:jc w:val="both"/>
              <w:rPr>
                <w:lang w:eastAsia="en-US"/>
              </w:rPr>
            </w:pPr>
            <w:r w:rsidRPr="00A55429">
              <w:rPr>
                <w:color w:val="000000"/>
                <w:lang w:eastAsia="en-US"/>
              </w:rPr>
              <w:lastRenderedPageBreak/>
              <w:t>3.</w:t>
            </w:r>
            <w:r w:rsidR="00C61200">
              <w:rPr>
                <w:color w:val="000000"/>
                <w:lang w:eastAsia="en-US"/>
              </w:rPr>
              <w:t>4</w:t>
            </w:r>
            <w:r w:rsidRPr="00A55429">
              <w:rPr>
                <w:color w:val="000000"/>
                <w:lang w:eastAsia="en-US"/>
              </w:rPr>
              <w:t xml:space="preserve">. Prekės pristatomos </w:t>
            </w:r>
            <w:r w:rsidRPr="00A55429">
              <w:rPr>
                <w:b/>
                <w:color w:val="000000"/>
                <w:lang w:eastAsia="en-US"/>
              </w:rPr>
              <w:t>Gavėjui</w:t>
            </w:r>
            <w:r w:rsidRPr="00A55429">
              <w:rPr>
                <w:color w:val="000000"/>
                <w:lang w:eastAsia="en-US"/>
              </w:rPr>
              <w:t xml:space="preserve"> adres</w:t>
            </w:r>
            <w:r w:rsidR="00C61200">
              <w:rPr>
                <w:color w:val="000000"/>
                <w:lang w:eastAsia="en-US"/>
              </w:rPr>
              <w:t>u:</w:t>
            </w:r>
            <w:r w:rsidRPr="00A55429">
              <w:rPr>
                <w:color w:val="000000"/>
                <w:lang w:eastAsia="en-US"/>
              </w:rPr>
              <w:t xml:space="preserve"> Lietuvos kariuomenės Dr. Jono Basanavičiaus Karo medicinos tarnyba (tolia – LK DJBKMT), Ašmenos 2-oji g. 25A, Kaunas, atsaking</w:t>
            </w:r>
            <w:r w:rsidR="00674527">
              <w:rPr>
                <w:color w:val="000000"/>
                <w:lang w:eastAsia="en-US"/>
              </w:rPr>
              <w:t>as</w:t>
            </w:r>
            <w:r w:rsidRPr="00A55429">
              <w:rPr>
                <w:color w:val="000000"/>
                <w:lang w:eastAsia="en-US"/>
              </w:rPr>
              <w:t xml:space="preserve"> asm</w:t>
            </w:r>
            <w:r w:rsidR="00674527">
              <w:rPr>
                <w:color w:val="000000"/>
                <w:lang w:eastAsia="en-US"/>
              </w:rPr>
              <w:t>uo</w:t>
            </w:r>
            <w:r w:rsidRPr="00A55429">
              <w:rPr>
                <w:color w:val="000000"/>
                <w:lang w:eastAsia="en-US"/>
              </w:rPr>
              <w:t xml:space="preserve">: </w:t>
            </w:r>
            <w:r w:rsidR="00674527">
              <w:rPr>
                <w:color w:val="000000"/>
                <w:lang w:eastAsia="en-US"/>
              </w:rPr>
              <w:t>_____________</w:t>
            </w:r>
            <w:r w:rsidRPr="00E10B38">
              <w:rPr>
                <w:lang w:eastAsia="en-US"/>
              </w:rPr>
              <w:t>.</w:t>
            </w:r>
          </w:p>
          <w:p w14:paraId="4B6A3AAC" w14:textId="77777777" w:rsidR="002179CD" w:rsidRDefault="002179CD" w:rsidP="00C30CEE">
            <w:pPr>
              <w:jc w:val="both"/>
              <w:rPr>
                <w:lang w:eastAsia="en-US"/>
              </w:rPr>
            </w:pPr>
            <w:r>
              <w:rPr>
                <w:lang w:eastAsia="en-US"/>
              </w:rPr>
              <w:t>3.</w:t>
            </w:r>
            <w:r w:rsidR="00C61200">
              <w:rPr>
                <w:lang w:eastAsia="en-US"/>
              </w:rPr>
              <w:t>5</w:t>
            </w:r>
            <w:r>
              <w:rPr>
                <w:lang w:eastAsia="en-US"/>
              </w:rPr>
              <w:t xml:space="preserve">. Prekių pristatymo </w:t>
            </w:r>
            <w:r w:rsidRPr="002179CD">
              <w:rPr>
                <w:lang w:eastAsia="en-US"/>
              </w:rPr>
              <w:t xml:space="preserve">sąlygos </w:t>
            </w:r>
            <w:r>
              <w:rPr>
                <w:lang w:eastAsia="en-US"/>
              </w:rPr>
              <w:t>–</w:t>
            </w:r>
            <w:r w:rsidRPr="002179CD">
              <w:rPr>
                <w:lang w:eastAsia="en-US"/>
              </w:rPr>
              <w:t xml:space="preserve"> </w:t>
            </w:r>
            <w:r w:rsidR="00A55429" w:rsidRPr="00A55429">
              <w:rPr>
                <w:lang w:eastAsia="en-US"/>
              </w:rPr>
              <w:t>INCOTERMS 2020 DDP</w:t>
            </w:r>
            <w:r w:rsidR="00A55429">
              <w:rPr>
                <w:lang w:eastAsia="en-US"/>
              </w:rPr>
              <w:t>.</w:t>
            </w:r>
          </w:p>
          <w:p w14:paraId="4559B818" w14:textId="77777777" w:rsidR="00A55429" w:rsidRPr="00A55429" w:rsidRDefault="00A55429" w:rsidP="00A55429">
            <w:pPr>
              <w:jc w:val="both"/>
              <w:rPr>
                <w:lang w:eastAsia="en-US"/>
              </w:rPr>
            </w:pPr>
            <w:r w:rsidRPr="00A55429">
              <w:rPr>
                <w:lang w:eastAsia="en-US"/>
              </w:rPr>
              <w:t>3.</w:t>
            </w:r>
            <w:r w:rsidR="00C61200">
              <w:rPr>
                <w:lang w:eastAsia="en-US"/>
              </w:rPr>
              <w:t>6</w:t>
            </w:r>
            <w:r w:rsidRPr="00A55429">
              <w:rPr>
                <w:lang w:eastAsia="en-US"/>
              </w:rPr>
              <w:t>. 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1DF841DE" w14:textId="77777777" w:rsidR="00A55429" w:rsidRPr="00A55429" w:rsidRDefault="00A55429" w:rsidP="00A55429">
            <w:pPr>
              <w:jc w:val="both"/>
              <w:rPr>
                <w:lang w:eastAsia="en-US"/>
              </w:rPr>
            </w:pPr>
            <w:r w:rsidRPr="00A55429">
              <w:rPr>
                <w:lang w:eastAsia="en-US"/>
              </w:rPr>
              <w:t>3.</w:t>
            </w:r>
            <w:r w:rsidR="00C61200">
              <w:rPr>
                <w:lang w:eastAsia="en-US"/>
              </w:rPr>
              <w:t>7</w:t>
            </w:r>
            <w:r w:rsidRPr="00A55429">
              <w:rPr>
                <w:lang w:eastAsia="en-US"/>
              </w:rPr>
              <w:t xml:space="preserve">. </w:t>
            </w:r>
            <w:r w:rsidRPr="00A55429">
              <w:rPr>
                <w:b/>
                <w:lang w:eastAsia="en-US"/>
              </w:rPr>
              <w:t>Pardavėjui</w:t>
            </w:r>
            <w:r w:rsidRPr="00A55429">
              <w:rPr>
                <w:lang w:eastAsia="en-US"/>
              </w:rPr>
              <w:t xml:space="preserve"> draudžiama (be atskiro raštiško suderinimo) į karinę teritoriją įvežti Prekes (prekių pakuotes), prie kurių yra pridėti elektronikos prietaisai, skirti geografinės padėties (lokacijos) nustatymui ir duomenų perdavimui.</w:t>
            </w:r>
          </w:p>
          <w:p w14:paraId="5803B09F" w14:textId="77777777" w:rsidR="00A55429" w:rsidRPr="00A55429" w:rsidRDefault="00A55429" w:rsidP="00A55429">
            <w:pPr>
              <w:jc w:val="both"/>
              <w:rPr>
                <w:lang w:eastAsia="en-US"/>
              </w:rPr>
            </w:pPr>
            <w:r w:rsidRPr="00A55429">
              <w:rPr>
                <w:lang w:eastAsia="en-US"/>
              </w:rPr>
              <w:t>3.</w:t>
            </w:r>
            <w:r w:rsidR="00C61200">
              <w:rPr>
                <w:lang w:eastAsia="en-US"/>
              </w:rPr>
              <w:t>8</w:t>
            </w:r>
            <w:r w:rsidRPr="00A55429">
              <w:rPr>
                <w:lang w:eastAsia="en-US"/>
              </w:rPr>
              <w:t xml:space="preserve">. Sutarties bei jos priedų reikalavimus atitinkančios prekės pristatomos </w:t>
            </w:r>
            <w:r w:rsidRPr="00A55429">
              <w:rPr>
                <w:b/>
                <w:lang w:eastAsia="en-US"/>
              </w:rPr>
              <w:t>Pardavėjo</w:t>
            </w:r>
            <w:r w:rsidRPr="00A55429">
              <w:rPr>
                <w:lang w:eastAsia="en-US"/>
              </w:rPr>
              <w:t xml:space="preserve"> transportu be papildomo apmokėjimo darbo laiku, darbo dienomis (pirmadienis – ketvirtadienis 8.00 – 17.00 val., penktadienis 8.00 – 15.45 val., priešventinėmis dienomis darbo laikas yra viena valanda trumpesnis).</w:t>
            </w:r>
          </w:p>
          <w:p w14:paraId="209BAED6" w14:textId="77777777" w:rsidR="00A55429" w:rsidRPr="00A55429" w:rsidRDefault="00A55429" w:rsidP="00A55429">
            <w:pPr>
              <w:jc w:val="both"/>
              <w:rPr>
                <w:lang w:eastAsia="en-US"/>
              </w:rPr>
            </w:pPr>
            <w:r w:rsidRPr="00A55429">
              <w:rPr>
                <w:lang w:eastAsia="en-US"/>
              </w:rPr>
              <w:t>3.</w:t>
            </w:r>
            <w:r w:rsidR="00C61200">
              <w:rPr>
                <w:lang w:eastAsia="en-US"/>
              </w:rPr>
              <w:t>9</w:t>
            </w:r>
            <w:r w:rsidRPr="00A55429">
              <w:rPr>
                <w:lang w:eastAsia="en-US"/>
              </w:rPr>
              <w:t xml:space="preserve">. </w:t>
            </w:r>
            <w:r w:rsidRPr="00A55429">
              <w:rPr>
                <w:b/>
                <w:lang w:eastAsia="en-US"/>
              </w:rPr>
              <w:t>Gavėjas</w:t>
            </w:r>
            <w:r w:rsidRPr="00A55429">
              <w:rPr>
                <w:lang w:eastAsia="en-US"/>
              </w:rPr>
              <w:t xml:space="preserve"> Prekių atitikimą Sutartyje ar jos prieduose nurodytiems reikalavimams tikrina pristačius Sutarties specialiosios dalies 3.</w:t>
            </w:r>
            <w:r w:rsidR="00C61200">
              <w:rPr>
                <w:lang w:eastAsia="en-US"/>
              </w:rPr>
              <w:t>4</w:t>
            </w:r>
            <w:r w:rsidRPr="00A55429">
              <w:rPr>
                <w:lang w:eastAsia="en-US"/>
              </w:rPr>
              <w:t xml:space="preserve"> punkte nurodytu adresu prekes </w:t>
            </w:r>
            <w:r w:rsidRPr="00A55429">
              <w:rPr>
                <w:b/>
                <w:lang w:eastAsia="en-US"/>
              </w:rPr>
              <w:t>Gavėjui</w:t>
            </w:r>
            <w:r w:rsidRPr="00A55429">
              <w:rPr>
                <w:lang w:eastAsia="en-US"/>
              </w:rPr>
              <w:t xml:space="preserve">. </w:t>
            </w:r>
          </w:p>
          <w:p w14:paraId="0F8F10E0" w14:textId="77777777" w:rsidR="0051758C" w:rsidRDefault="00A55429" w:rsidP="00C61200">
            <w:pPr>
              <w:jc w:val="both"/>
            </w:pPr>
            <w:r w:rsidRPr="00A55429">
              <w:rPr>
                <w:lang w:eastAsia="en-US"/>
              </w:rPr>
              <w:t>3.1</w:t>
            </w:r>
            <w:r w:rsidR="00C61200">
              <w:rPr>
                <w:lang w:eastAsia="en-US"/>
              </w:rPr>
              <w:t>0</w:t>
            </w:r>
            <w:r w:rsidRPr="00A55429">
              <w:rPr>
                <w:lang w:eastAsia="en-US"/>
              </w:rPr>
              <w:t xml:space="preserve">. </w:t>
            </w:r>
            <w:r w:rsidRPr="00A55429">
              <w:rPr>
                <w:b/>
                <w:lang w:eastAsia="en-US"/>
              </w:rPr>
              <w:t>Pardavėjas</w:t>
            </w:r>
            <w:r w:rsidRPr="00A55429">
              <w:rPr>
                <w:lang w:eastAsia="en-US"/>
              </w:rPr>
              <w:t xml:space="preserve"> privalo užtikrinti, kad </w:t>
            </w:r>
            <w:r w:rsidRPr="00A55429">
              <w:rPr>
                <w:b/>
                <w:lang w:eastAsia="en-US"/>
              </w:rPr>
              <w:t>Sutarties</w:t>
            </w:r>
            <w:r w:rsidRPr="00A55429">
              <w:rPr>
                <w:lang w:eastAsia="en-US"/>
              </w:rPr>
              <w:t xml:space="preserve"> sudarymo ir vykdymo metu neatsirastų aplinkybių, nurodytų Viešųjų pirkimų įstatymo 45 straipsnio 2</w:t>
            </w:r>
            <w:r w:rsidRPr="00A55429">
              <w:rPr>
                <w:vertAlign w:val="superscript"/>
                <w:lang w:eastAsia="en-US"/>
              </w:rPr>
              <w:t>1</w:t>
            </w:r>
            <w:r w:rsidRPr="00A55429">
              <w:rPr>
                <w:lang w:eastAsia="en-US"/>
              </w:rPr>
              <w:t xml:space="preserve"> dalyje. </w:t>
            </w:r>
            <w:r w:rsidRPr="00A55429">
              <w:rPr>
                <w:b/>
                <w:lang w:eastAsia="en-US"/>
              </w:rPr>
              <w:t>Pirkėjas</w:t>
            </w:r>
            <w:r w:rsidRPr="00A55429">
              <w:rPr>
                <w:lang w:eastAsia="en-US"/>
              </w:rPr>
              <w:t xml:space="preserve"> turi teisę bet kuriuo metu pareikalauti </w:t>
            </w:r>
            <w:r w:rsidRPr="00A55429">
              <w:rPr>
                <w:b/>
                <w:lang w:eastAsia="en-US"/>
              </w:rPr>
              <w:t>Pardavėjo</w:t>
            </w:r>
            <w:r w:rsidRPr="00A55429">
              <w:rPr>
                <w:lang w:eastAsia="en-US"/>
              </w:rPr>
              <w:t>, pateikti pagrindžiančius dokumentus, nurodytus Viešųjų pirkimų įstatymo 51 straipsnio 12 dalyje, kad nėra sąlygų, numatytų Viešųjų pirkimų, įstatymo 45 straipsnio 2</w:t>
            </w:r>
            <w:r w:rsidRPr="00A55429">
              <w:rPr>
                <w:vertAlign w:val="superscript"/>
                <w:lang w:eastAsia="en-US"/>
              </w:rPr>
              <w:t>1</w:t>
            </w:r>
            <w:r w:rsidRPr="00A55429">
              <w:rPr>
                <w:lang w:eastAsia="en-US"/>
              </w:rPr>
              <w:t xml:space="preserve"> dalyje.</w:t>
            </w:r>
            <w:r w:rsidRPr="00A55429">
              <w:rPr>
                <w:b/>
                <w:lang w:eastAsia="en-US"/>
              </w:rPr>
              <w:t xml:space="preserve"> Pardavėjas</w:t>
            </w:r>
            <w:r w:rsidRPr="00A55429">
              <w:rPr>
                <w:lang w:eastAsia="en-US"/>
              </w:rPr>
              <w:t xml:space="preserve"> privalo pateikti </w:t>
            </w:r>
            <w:r w:rsidRPr="00A55429">
              <w:rPr>
                <w:b/>
                <w:lang w:eastAsia="en-US"/>
              </w:rPr>
              <w:t>Pirkėjo</w:t>
            </w:r>
            <w:r w:rsidRPr="00A55429">
              <w:rPr>
                <w:lang w:eastAsia="en-US"/>
              </w:rPr>
              <w:t xml:space="preserve"> prašomus dokumentus ne vėliau kaip per 10 (dešimt) darbo dienų nuo prašymo pateikimo Sutarties specialiosios dalies 9.10 punkte nurodytu elektroninio pašto adresu dienos. Pardavėjas taip pat privalo užtikrinti, kad Pardavėjas, jo subtiekėjai, kiti ūkio subjektai, kurių pajėgumais yra remiamasi, gamintojai ar juos kontroliuojantys asmenys viso Sutarties vykdymo metu neatitiktų Viešųjų pirkimų įstatymo 37 straipsnio 8 dalyje ir (ar) 47 straipsnio 8 dalyje išvardintų sąlygų. </w:t>
            </w:r>
          </w:p>
        </w:tc>
      </w:tr>
      <w:tr w:rsidR="0051758C" w14:paraId="7A049DC1"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20D5AE3F" w14:textId="77777777" w:rsidR="00C33A9E" w:rsidRDefault="00C33A9E" w:rsidP="00C33A9E">
            <w:pPr>
              <w:jc w:val="both"/>
              <w:rPr>
                <w:b/>
              </w:rPr>
            </w:pPr>
            <w:r>
              <w:rPr>
                <w:b/>
              </w:rPr>
              <w:lastRenderedPageBreak/>
              <w:t>4. Apmokėjimo tvarka</w:t>
            </w:r>
          </w:p>
          <w:p w14:paraId="408A6E72" w14:textId="77777777" w:rsidR="00C33A9E" w:rsidRDefault="00C33A9E" w:rsidP="00C33A9E">
            <w:pPr>
              <w:jc w:val="both"/>
            </w:pPr>
            <w:r>
              <w:t xml:space="preserve">4.1. </w:t>
            </w:r>
            <w:r>
              <w:rPr>
                <w:b/>
              </w:rPr>
              <w:t>Mokėtojas</w:t>
            </w:r>
            <w:r>
              <w:t xml:space="preserve"> su </w:t>
            </w:r>
            <w:r>
              <w:rPr>
                <w:b/>
              </w:rPr>
              <w:t>Pardavėju</w:t>
            </w:r>
            <w:r>
              <w:t xml:space="preserve"> atsiskaito Sutarties bendrosios dalies 4.1 punkte nustatyta tvarka.</w:t>
            </w:r>
          </w:p>
          <w:p w14:paraId="19BBD0CD" w14:textId="77777777" w:rsidR="00C33A9E" w:rsidRDefault="00C33A9E" w:rsidP="00C33A9E">
            <w:pPr>
              <w:jc w:val="both"/>
            </w:pPr>
            <w:r>
              <w:t>4.2. Avansinis mokėjimas nenumatomas.</w:t>
            </w:r>
          </w:p>
          <w:p w14:paraId="55460397" w14:textId="36E97E09" w:rsidR="00F34A81" w:rsidRPr="00C33A9E" w:rsidRDefault="00C33A9E" w:rsidP="00C61200">
            <w:pPr>
              <w:jc w:val="both"/>
              <w:rPr>
                <w:color w:val="77206D"/>
              </w:rPr>
            </w:pPr>
            <w:r>
              <w:t xml:space="preserve">4.3. Vykdant Sutartį, PVM sąskaitos faktūros turi būti teikiamos naudojantis sąskaitų administravimo bendrosios informacinės sistemos (toliau – SABIS) priemonėmis nurodant </w:t>
            </w:r>
            <w:r>
              <w:rPr>
                <w:b/>
              </w:rPr>
              <w:t>Pirkėją</w:t>
            </w:r>
            <w:r>
              <w:t xml:space="preserve">, </w:t>
            </w:r>
            <w:r>
              <w:rPr>
                <w:b/>
              </w:rPr>
              <w:t>Mokėtoją, Gavėją</w:t>
            </w:r>
            <w:r w:rsidR="00967B3E">
              <w:rPr>
                <w:b/>
              </w:rPr>
              <w:t>,</w:t>
            </w:r>
            <w:r>
              <w:t xml:space="preserve"> Sutarties numerį ir registracijos datą. Jeigu </w:t>
            </w:r>
            <w:r w:rsidR="00C61200">
              <w:rPr>
                <w:b/>
              </w:rPr>
              <w:t>Pardavėjas</w:t>
            </w:r>
            <w:r>
              <w:t xml:space="preserve"> nepateikia PVM sąskaitos </w:t>
            </w:r>
            <w:r w:rsidR="00DE4FF5">
              <w:t>–</w:t>
            </w:r>
            <w:r>
              <w:t xml:space="preserve"> faktūros informacinės sistemos SABIS priemonėmis, Mokėtojas mokėjimo neatlieka.</w:t>
            </w:r>
          </w:p>
        </w:tc>
      </w:tr>
      <w:tr w:rsidR="0051758C" w14:paraId="6992D7F1"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1E24F684" w14:textId="77777777" w:rsidR="00D3089F" w:rsidRDefault="00D3089F" w:rsidP="00D3089F">
            <w:pPr>
              <w:jc w:val="both"/>
              <w:rPr>
                <w:b/>
              </w:rPr>
            </w:pPr>
            <w:r>
              <w:rPr>
                <w:b/>
              </w:rPr>
              <w:lastRenderedPageBreak/>
              <w:t>5. Pirkėjo teisė vienašališkai nutraukti Sutartį</w:t>
            </w:r>
            <w:r>
              <w:t xml:space="preserve"> </w:t>
            </w:r>
          </w:p>
          <w:p w14:paraId="0B11F41B" w14:textId="77777777" w:rsidR="00D3089F" w:rsidRDefault="00D3089F" w:rsidP="00D3089F">
            <w:pPr>
              <w:jc w:val="both"/>
              <w:rPr>
                <w:b/>
              </w:rPr>
            </w:pPr>
            <w:r>
              <w:t>5.1.</w:t>
            </w:r>
            <w:r>
              <w:rPr>
                <w:b/>
              </w:rPr>
              <w:t xml:space="preserve"> </w:t>
            </w:r>
            <w:r>
              <w:rPr>
                <w:b/>
                <w:szCs w:val="22"/>
              </w:rPr>
              <w:t>Pirkėjas</w:t>
            </w:r>
            <w:r>
              <w:rPr>
                <w:szCs w:val="22"/>
              </w:rPr>
              <w:t xml:space="preserve"> turi teisę Sutarties bendrosios dalies 9.2 </w:t>
            </w:r>
            <w:r>
              <w:t>punkte</w:t>
            </w:r>
            <w:r>
              <w:rPr>
                <w:szCs w:val="22"/>
              </w:rPr>
              <w:t xml:space="preserve"> nustatyta tvarka Sutartį vienašališkai nutraukti:</w:t>
            </w:r>
          </w:p>
          <w:p w14:paraId="4ACE7498" w14:textId="77777777" w:rsidR="00D3089F" w:rsidRDefault="00D3089F" w:rsidP="00D3089F">
            <w:pPr>
              <w:jc w:val="both"/>
            </w:pPr>
            <w:r>
              <w:t>5.1.1.</w:t>
            </w:r>
            <w:r>
              <w:rPr>
                <w:b/>
              </w:rPr>
              <w:t xml:space="preserve"> Pardavėjui</w:t>
            </w:r>
            <w:r>
              <w:t xml:space="preserve"> vėluojant pristatyti Prekes daugiau kaip per </w:t>
            </w:r>
            <w:r w:rsidR="003D5FE3" w:rsidRPr="003D5FE3">
              <w:t xml:space="preserve">30 </w:t>
            </w:r>
            <w:r w:rsidRPr="003D5FE3">
              <w:t>(</w:t>
            </w:r>
            <w:r w:rsidR="003D5FE3" w:rsidRPr="003D5FE3">
              <w:t>trisdešimt</w:t>
            </w:r>
            <w:r w:rsidRPr="003D5FE3">
              <w:t>) dien</w:t>
            </w:r>
            <w:r w:rsidR="003D5FE3" w:rsidRPr="003D5FE3">
              <w:t>ų</w:t>
            </w:r>
            <w:r>
              <w:t xml:space="preserve"> nuo Sutarties specialiosios dalies 3.</w:t>
            </w:r>
            <w:r w:rsidR="00C61200">
              <w:t>3</w:t>
            </w:r>
            <w:r>
              <w:t xml:space="preserve"> punkte numatyto termino;</w:t>
            </w:r>
          </w:p>
          <w:p w14:paraId="6D5BBB51" w14:textId="77777777" w:rsidR="00D3089F" w:rsidRDefault="00D3089F" w:rsidP="00D3089F">
            <w:pPr>
              <w:jc w:val="both"/>
              <w:rPr>
                <w:color w:val="000000"/>
              </w:rPr>
            </w:pPr>
            <w:r>
              <w:rPr>
                <w:color w:val="000000"/>
              </w:rPr>
              <w:t xml:space="preserve">5.1.2. </w:t>
            </w:r>
            <w:r>
              <w:rPr>
                <w:b/>
                <w:color w:val="000000"/>
              </w:rPr>
              <w:t>Pardavėjas</w:t>
            </w:r>
            <w:r>
              <w:rPr>
                <w:color w:val="000000"/>
              </w:rPr>
              <w:t xml:space="preserve"> per </w:t>
            </w:r>
            <w:r>
              <w:rPr>
                <w:b/>
                <w:color w:val="000000"/>
              </w:rPr>
              <w:t>Pirkėjo</w:t>
            </w:r>
            <w:r>
              <w:rPr>
                <w:color w:val="000000"/>
              </w:rPr>
              <w:t xml:space="preserve"> nustatytą terminą </w:t>
            </w:r>
            <w:r>
              <w:rPr>
                <w:b/>
                <w:color w:val="000000"/>
              </w:rPr>
              <w:t>Pirkėjui</w:t>
            </w:r>
            <w:r>
              <w:rPr>
                <w:color w:val="000000"/>
              </w:rPr>
              <w:t xml:space="preserve"> nepateikia Sutarties specialiosios dalies 3.1</w:t>
            </w:r>
            <w:r w:rsidR="00C61200">
              <w:rPr>
                <w:color w:val="000000"/>
              </w:rPr>
              <w:t>0</w:t>
            </w:r>
            <w:r>
              <w:rPr>
                <w:color w:val="000000"/>
              </w:rPr>
              <w:t xml:space="preserve"> punkte nurodytų dokumentų.</w:t>
            </w:r>
          </w:p>
          <w:p w14:paraId="732DF2EE" w14:textId="77777777" w:rsidR="00D3089F" w:rsidRDefault="00D3089F" w:rsidP="00D3089F">
            <w:pPr>
              <w:jc w:val="both"/>
              <w:rPr>
                <w:color w:val="000000"/>
              </w:rPr>
            </w:pPr>
            <w:r>
              <w:rPr>
                <w:color w:val="000000"/>
              </w:rPr>
              <w:t xml:space="preserve">5.1.3. </w:t>
            </w:r>
            <w:r>
              <w:rPr>
                <w:b/>
                <w:color w:val="000000"/>
              </w:rPr>
              <w:t xml:space="preserve">Pardavėjui </w:t>
            </w:r>
            <w:r>
              <w:rPr>
                <w:color w:val="000000"/>
              </w:rPr>
              <w:t>nepaisant Specialiosios dalies 3.</w:t>
            </w:r>
            <w:r w:rsidR="00C61200">
              <w:rPr>
                <w:color w:val="000000"/>
              </w:rPr>
              <w:t>7</w:t>
            </w:r>
            <w:r>
              <w:rPr>
                <w:color w:val="000000"/>
              </w:rPr>
              <w:t xml:space="preserve"> punkte nurodyto reikalavimo.</w:t>
            </w:r>
          </w:p>
          <w:p w14:paraId="44CD92DD" w14:textId="77777777" w:rsidR="00D3089F" w:rsidRDefault="00D3089F" w:rsidP="00D3089F">
            <w:pPr>
              <w:jc w:val="both"/>
            </w:pPr>
            <w:r>
              <w:rPr>
                <w:color w:val="000000"/>
              </w:rPr>
              <w:t>5.1.4. Paaiškėja, kad yra aplinkybė, atitinkanti bent vieną iš Viešųjų pirkimo įstatymo 45 straipsnio 2</w:t>
            </w:r>
            <w:r>
              <w:rPr>
                <w:color w:val="000000"/>
                <w:vertAlign w:val="superscript"/>
              </w:rPr>
              <w:t>1</w:t>
            </w:r>
            <w:r>
              <w:rPr>
                <w:color w:val="000000"/>
              </w:rPr>
              <w:t xml:space="preserve"> dalyje išvardintų sąlygų.</w:t>
            </w:r>
            <w:r>
              <w:t xml:space="preserve"> T</w:t>
            </w:r>
            <w:r>
              <w:rPr>
                <w:color w:val="000000"/>
              </w:rPr>
              <w:t>aip pat paaiškėjus, kad Pardavėjas, jo subtiekėjai, kiti ūkio subjektai, kurių pajėgumais yra remiamasi, gamintojai ar juos kontroliuojantys asmenys Sutarties vykdymo metu atitinka Viešųjų pirkimų įstatymo 37 straipsnio 8 dalyje ir (ar) 47 straipsnio 8 dalyje išvardintas sąlygas.</w:t>
            </w:r>
          </w:p>
          <w:p w14:paraId="1D88129C" w14:textId="77777777" w:rsidR="00D3089F" w:rsidRDefault="00D3089F" w:rsidP="00D3089F">
            <w:pPr>
              <w:suppressAutoHyphens/>
              <w:jc w:val="both"/>
            </w:pPr>
            <w:r>
              <w:t xml:space="preserve">5.1.5. </w:t>
            </w:r>
            <w:r>
              <w:rPr>
                <w:b/>
              </w:rPr>
              <w:t>Pardavėjas</w:t>
            </w:r>
            <w:r>
              <w:t xml:space="preserve"> ir/arba bet kuris </w:t>
            </w:r>
            <w:r>
              <w:rPr>
                <w:b/>
              </w:rPr>
              <w:t>Pardavėjo</w:t>
            </w:r>
            <w:r>
              <w:t xml:space="preserve"> pasitelktas </w:t>
            </w:r>
            <w:proofErr w:type="spellStart"/>
            <w:r>
              <w:t>tretysis</w:t>
            </w:r>
            <w:proofErr w:type="spellEnd"/>
            <w:r>
              <w:t xml:space="preserve"> asmuo (subtiekėjas ar kiti ūkio subjektai, kurių pajėgumais pardavėjas remiasi) vykdo veiklą karinę agresiją prieš Ukrainą vykdančiose šalyse ar/ir yra įmonių grupės, kurios bet kuris narys, vykdo veiklą karinę agresiją prieš Ukrainą vykdančiose šalyse, yra narys ir/ar dalyvauja tokios įmonių grupės veikloje per savo vadovą, kito valdymo ar priežiūros organo narius ar kitą asmenį (kitus asmenis), turintį (turinčius) teisę atstovauti </w:t>
            </w:r>
            <w:r>
              <w:rPr>
                <w:b/>
              </w:rPr>
              <w:t>Pardavėjui</w:t>
            </w:r>
            <w:r>
              <w:t xml:space="preserve"> ar jį kontroliuoti, jo vardu priimti sprendimą, sudaryti sandorį, asmenį (asmenis), turintį (turinčius) teisę surašyti ir pasirašyti Pardavėjo finansinės apskaitos dokumentus ir patenka į karo rėmėjų sąrašą </w:t>
            </w:r>
            <w:hyperlink r:id="rId8" w:history="1">
              <w:r w:rsidR="00C37930" w:rsidRPr="0077334E">
                <w:rPr>
                  <w:rStyle w:val="Hyperlink"/>
                </w:rPr>
                <w:t>https://sanctions.nazk.gov.ua/en/boycott/</w:t>
              </w:r>
            </w:hyperlink>
            <w:r w:rsidR="00C37930">
              <w:t xml:space="preserve">, </w:t>
            </w:r>
            <w:r>
              <w:t>nebent Pardavėjas nedelsiant pateiktų dokumentus, įrodančius minėtos veiklos nevykdymą.</w:t>
            </w:r>
          </w:p>
          <w:p w14:paraId="083EBAD9" w14:textId="77777777" w:rsidR="0051758C" w:rsidRPr="00C37930" w:rsidRDefault="00D3089F">
            <w:pPr>
              <w:jc w:val="both"/>
            </w:pPr>
            <w:r>
              <w:t>5.1.6.</w:t>
            </w:r>
            <w:r w:rsidRPr="00D3089F">
              <w:rPr>
                <w:rFonts w:ascii="Aptos" w:eastAsia="Aptos" w:hAnsi="Aptos"/>
                <w:sz w:val="22"/>
                <w:szCs w:val="22"/>
                <w:lang w:val="fr-FR" w:eastAsia="en-US"/>
              </w:rPr>
              <w:t xml:space="preserve"> </w:t>
            </w:r>
            <w:r>
              <w:rPr>
                <w:szCs w:val="22"/>
              </w:rPr>
              <w:t>kitais vienašalio Sutarties nutraukimo atvejais numatytais Sutarties specialiosios dalies 9.7, bendrosios dalies 9.2 punkte.</w:t>
            </w:r>
          </w:p>
        </w:tc>
      </w:tr>
      <w:tr w:rsidR="0051758C" w14:paraId="703E94DA" w14:textId="77777777"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14:paraId="417332D6" w14:textId="77777777" w:rsidR="00C37930" w:rsidRDefault="00C37930" w:rsidP="00C37930">
            <w:pPr>
              <w:jc w:val="both"/>
              <w:rPr>
                <w:b/>
              </w:rPr>
            </w:pPr>
            <w:r>
              <w:rPr>
                <w:b/>
              </w:rPr>
              <w:t xml:space="preserve">6. Prekių kokybė </w:t>
            </w:r>
          </w:p>
          <w:p w14:paraId="7B720000" w14:textId="77777777" w:rsidR="00C37930" w:rsidRDefault="00C37930" w:rsidP="00C37930">
            <w:pPr>
              <w:jc w:val="both"/>
            </w:pPr>
            <w:r>
              <w:t xml:space="preserve">6.1. Prekės privalo atitikti Sutartyje ir jos prieduose nustatytus reikalavimus. </w:t>
            </w:r>
          </w:p>
          <w:p w14:paraId="5F76EC0C" w14:textId="77777777" w:rsidR="00C37930" w:rsidRDefault="00C37930" w:rsidP="00C37930">
            <w:pPr>
              <w:jc w:val="both"/>
            </w:pPr>
            <w:r>
              <w:t xml:space="preserve">6.2. </w:t>
            </w:r>
            <w:r>
              <w:rPr>
                <w:b/>
              </w:rPr>
              <w:t>Pardavėjas</w:t>
            </w:r>
            <w:r>
              <w:t xml:space="preserve"> įsipareigoja pristatyti tik kokybiškas, atitinkančias Sutarties 1 ir 4 prieduose nurodytus reikalavimus Prekes. </w:t>
            </w:r>
          </w:p>
          <w:p w14:paraId="704A5F80" w14:textId="77777777" w:rsidR="0051758C" w:rsidRPr="00C37930" w:rsidRDefault="00C37930" w:rsidP="00C61200">
            <w:pPr>
              <w:jc w:val="both"/>
            </w:pPr>
            <w:r>
              <w:t>6.3. Prekių kokybė vertinama ir Prekės priimamos pristačius Prekes į Sutarties specialiosios dalies 3.</w:t>
            </w:r>
            <w:r w:rsidR="00C61200">
              <w:t>4</w:t>
            </w:r>
            <w:r>
              <w:t xml:space="preserve"> punkte nurodytą pristatymo vietą.</w:t>
            </w:r>
          </w:p>
        </w:tc>
      </w:tr>
      <w:tr w:rsidR="0051758C" w14:paraId="7D021F9B" w14:textId="77777777" w:rsidTr="00F857C4">
        <w:trPr>
          <w:trHeight w:val="1125"/>
        </w:trPr>
        <w:tc>
          <w:tcPr>
            <w:tcW w:w="5000" w:type="pct"/>
            <w:gridSpan w:val="3"/>
            <w:tcBorders>
              <w:top w:val="single" w:sz="4" w:space="0" w:color="auto"/>
              <w:left w:val="single" w:sz="4" w:space="0" w:color="auto"/>
              <w:bottom w:val="single" w:sz="4" w:space="0" w:color="auto"/>
              <w:right w:val="single" w:sz="4" w:space="0" w:color="auto"/>
            </w:tcBorders>
          </w:tcPr>
          <w:p w14:paraId="2BE16A01" w14:textId="77777777" w:rsidR="00C37930" w:rsidRDefault="00C37930" w:rsidP="00C37930">
            <w:pPr>
              <w:jc w:val="both"/>
              <w:rPr>
                <w:b/>
              </w:rPr>
            </w:pPr>
            <w:r>
              <w:rPr>
                <w:b/>
              </w:rPr>
              <w:t>7. Garantiniai įsipareigojimai</w:t>
            </w:r>
          </w:p>
          <w:p w14:paraId="01AC771E" w14:textId="77777777" w:rsidR="00C37930" w:rsidRDefault="00C37930" w:rsidP="00C37930">
            <w:pPr>
              <w:jc w:val="both"/>
            </w:pPr>
            <w:r>
              <w:t xml:space="preserve">7.1. </w:t>
            </w:r>
            <w:r>
              <w:rPr>
                <w:b/>
              </w:rPr>
              <w:t>Pardavėjo</w:t>
            </w:r>
            <w:r>
              <w:t xml:space="preserve"> pristatytų Prekių kokybės tinkamumo naudoti terminas nurodytas Sutarties 1 ir 4 prieduose. </w:t>
            </w:r>
          </w:p>
          <w:p w14:paraId="506269B4" w14:textId="77777777" w:rsidR="00C37930" w:rsidRDefault="00C37930" w:rsidP="00C37930">
            <w:pPr>
              <w:jc w:val="both"/>
            </w:pPr>
            <w:r>
              <w:t>7.2. Sutarties bendrosios dalies 6.3 punkte nurodytas terminas – 5 (penkios) darbo dienos nuo Pirkėjo pranešimo Sutarties specialiosios dalies 9.10 punkte nurodytu elektroninio pašto adresu pateikimo dienos.</w:t>
            </w:r>
          </w:p>
          <w:p w14:paraId="6A7DF3E2" w14:textId="77777777" w:rsidR="0051758C" w:rsidRPr="00C37930" w:rsidRDefault="00C37930" w:rsidP="00C37930">
            <w:pPr>
              <w:jc w:val="both"/>
            </w:pPr>
            <w:r>
              <w:t xml:space="preserve">7.3. </w:t>
            </w:r>
            <w:r>
              <w:rPr>
                <w:b/>
              </w:rPr>
              <w:t>Pardavėjui</w:t>
            </w:r>
            <w:r>
              <w:t xml:space="preserve"> pavėlavus ištaisyti Prekių trūkumus arba pakeisti Prekes naujomis per Sutarties specialiosios dalies 7.2 punkte nurodytą terminą, taikoma Sutarties specialiosios dalies 9.1 punkte nustatyta atsakomybė.</w:t>
            </w:r>
          </w:p>
        </w:tc>
      </w:tr>
      <w:tr w:rsidR="0051758C" w14:paraId="5CFE89BB" w14:textId="77777777"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hideMark/>
          </w:tcPr>
          <w:p w14:paraId="55837CD6" w14:textId="77777777" w:rsidR="006474D2" w:rsidRDefault="006474D2" w:rsidP="006474D2">
            <w:pPr>
              <w:pStyle w:val="ListParagraph"/>
              <w:spacing w:after="0"/>
              <w:ind w:left="0"/>
              <w:jc w:val="both"/>
            </w:pPr>
            <w:r>
              <w:rPr>
                <w:b/>
              </w:rPr>
              <w:t>8. Papildomas prievolių įvykdymo užtikrinimas.</w:t>
            </w:r>
          </w:p>
          <w:p w14:paraId="3058FD94" w14:textId="246BE1C2" w:rsidR="006474D2" w:rsidRDefault="006474D2" w:rsidP="006474D2">
            <w:pPr>
              <w:jc w:val="both"/>
            </w:pPr>
            <w:r>
              <w:t>8.1. Banko garantijos ar draudimo bendrovės laidavimo raštu užtikrinama suma _______ Eur (suma žodžiais) (</w:t>
            </w:r>
            <w:r w:rsidR="00AF42BF">
              <w:t>5</w:t>
            </w:r>
            <w:r>
              <w:t xml:space="preserve"> (</w:t>
            </w:r>
            <w:r w:rsidR="00AF42BF">
              <w:t>penki</w:t>
            </w:r>
            <w:r>
              <w:t xml:space="preserve">) </w:t>
            </w:r>
            <w:r>
              <w:rPr>
                <w:i/>
              </w:rPr>
              <w:t xml:space="preserve">% </w:t>
            </w:r>
            <w:r>
              <w:t>nuo Sutarties specialiosios dalies 2.1 punkte nurodytos pradinės Sutarties vertės be PVM (</w:t>
            </w:r>
            <w:r>
              <w:rPr>
                <w:i/>
              </w:rPr>
              <w:t>taikoma jeigu pradinė Sutarties vertė didesnė arba lygi 7</w:t>
            </w:r>
            <w:r w:rsidR="00E2312C">
              <w:rPr>
                <w:i/>
              </w:rPr>
              <w:t>0</w:t>
            </w:r>
            <w:r>
              <w:rPr>
                <w:i/>
              </w:rPr>
              <w:t xml:space="preserve"> tūkst. Eur be PVM</w:t>
            </w:r>
            <w:r>
              <w:t xml:space="preserve">). </w:t>
            </w:r>
          </w:p>
          <w:p w14:paraId="6104D674" w14:textId="77777777" w:rsidR="006474D2" w:rsidRDefault="006474D2" w:rsidP="006474D2">
            <w:pPr>
              <w:pStyle w:val="ListParagraph"/>
              <w:spacing w:after="0" w:line="240" w:lineRule="auto"/>
              <w:ind w:left="0"/>
              <w:jc w:val="both"/>
            </w:pPr>
            <w:r>
              <w:t>8.2. Banko garantijos ar draudimo bendrovės laidavimo rašto galiojimo bendras terminas turi būti ne trumpesnis kaip 2</w:t>
            </w:r>
            <w:r w:rsidR="00C61200">
              <w:t>6</w:t>
            </w:r>
            <w:r>
              <w:t xml:space="preserve"> (dvidešimt </w:t>
            </w:r>
            <w:r w:rsidR="00C61200">
              <w:t>šeši</w:t>
            </w:r>
            <w:r>
              <w:t>) mėnesiai nuo Sutarties įsigaliojimo dienos. Banko garantija ar draudimo bendrovės laidavimo raštas privalo atitikti Sutarties Bendrosios dalies 12.1, 12.2 ir 12.3 punktuose nurodytus reikalavimus.</w:t>
            </w:r>
          </w:p>
          <w:p w14:paraId="11A4091E" w14:textId="77777777" w:rsidR="0051758C" w:rsidRPr="00EB4422" w:rsidRDefault="006474D2" w:rsidP="005D4B29">
            <w:pPr>
              <w:pStyle w:val="ListParagraph"/>
              <w:spacing w:line="240" w:lineRule="auto"/>
              <w:ind w:left="0"/>
              <w:jc w:val="both"/>
            </w:pPr>
            <w:r>
              <w:t xml:space="preserve">8.3. Pardavėjas turi teisę pateikti banko garantiją ar draudimo bendrovės laidavimo raštą, kurio galiojimo terminas trumpesnis už nurodytą Sutarties Specialiosios dalies 8.2 punkte, bet ne trumpesnis kaip 12 (dvylika) mėnesių. Šiuo atveju kartu su Sutarties įvykdymo užtikrinimo </w:t>
            </w:r>
            <w:r>
              <w:lastRenderedPageBreak/>
              <w:t xml:space="preserve">dokumentais Pardavėjas privalo pateikti banko ar draudimo bendrovės patvirtinimą, kad iki banko garantijos ar draudimo bendrovės laidavimo rašto galiojimo termino pabaigos likus ne mažiau kaip 60 </w:t>
            </w:r>
            <w:r w:rsidR="00D01844">
              <w:t xml:space="preserve">(šešiasdešimt) </w:t>
            </w:r>
            <w:r>
              <w:t>dienų, banko garantija ar draudimo bendrovės laidavimo raštas bus tomis pačiomis sąlygomis pratęstas ne trumpesniam kaip 1</w:t>
            </w:r>
            <w:r w:rsidR="005D4B29">
              <w:t>4</w:t>
            </w:r>
            <w:r>
              <w:t xml:space="preserve"> (</w:t>
            </w:r>
            <w:r w:rsidR="005D4B29">
              <w:t>keturiolika</w:t>
            </w:r>
            <w:r>
              <w:t>) mėnesių galiojimo laikotarpiui pratęsimą skaičiuojant nuo 12 (dvylika) mėnesių laikotarpio pasibaigimo. Banko garantijos ar draudimo bendrovės laidavimo rašto galiojimo terminas turi būti tomis pačiomis sąlygomis pratęstas tiek, kad bendras Sutarties įvykdymo užtikrinimo galiojimo terminas apimtų 2</w:t>
            </w:r>
            <w:r w:rsidR="005D4B29">
              <w:t>6</w:t>
            </w:r>
            <w:r>
              <w:t xml:space="preserve"> (dvidešimt </w:t>
            </w:r>
            <w:r w:rsidR="005D4B29">
              <w:t>šešis</w:t>
            </w:r>
            <w:r>
              <w:t>) mėnesius, skaičiuojant nuo Sutarties įsigaliojimo dienos, terminą. Šiame Sutarties punkte nurodyta tvarka Pardavėjui nepratęsus Sutarties įvykdymo užtikrinimo dokumento galiojimo termino, Pirkėjas įgyja teisę reikalauti sumokėti visą Sutarties įvykdymo užtikrinime nurodytą sumą.</w:t>
            </w:r>
          </w:p>
        </w:tc>
      </w:tr>
      <w:tr w:rsidR="0051758C" w14:paraId="4742F84C" w14:textId="77777777"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tcPr>
          <w:p w14:paraId="2BF6AFDD" w14:textId="77777777" w:rsidR="00E96785" w:rsidRDefault="00E96785" w:rsidP="00E96785">
            <w:pPr>
              <w:jc w:val="both"/>
              <w:rPr>
                <w:b/>
              </w:rPr>
            </w:pPr>
            <w:r>
              <w:rPr>
                <w:b/>
              </w:rPr>
              <w:lastRenderedPageBreak/>
              <w:t>9. Kitos sąlygos</w:t>
            </w:r>
          </w:p>
          <w:p w14:paraId="31C57E76" w14:textId="77777777" w:rsidR="00E96785" w:rsidRDefault="00E96785" w:rsidP="00E96785">
            <w:pPr>
              <w:jc w:val="both"/>
            </w:pPr>
            <w:r>
              <w:t>9.1. Sutarties bendrosios dalies 11.1 ir 11.3 punktuose nurodytų Šalių iš anksto sutartų minimalių nuostolių dydis yra – 0.2 % nuo nepristatytų/nepakeistų Prekių kainos be PVM už kiekvieną uždelstą dieną.</w:t>
            </w:r>
          </w:p>
          <w:p w14:paraId="00915228" w14:textId="77777777" w:rsidR="00E96785" w:rsidRDefault="00E96785" w:rsidP="00E96785">
            <w:pPr>
              <w:jc w:val="both"/>
              <w:rPr>
                <w:bCs/>
                <w:i/>
              </w:rPr>
            </w:pPr>
            <w:r>
              <w:t xml:space="preserve">9.2. Sutarties bendrosios dalies 11.4 punkte nurodytų Šalių iš anksto sutartų minimalių nuostolių dydis yra – __________ Eur ( suma žodžiais) </w:t>
            </w:r>
            <w:r>
              <w:rPr>
                <w:i/>
              </w:rPr>
              <w:t>(</w:t>
            </w:r>
            <w:r>
              <w:rPr>
                <w:bCs/>
                <w:i/>
              </w:rPr>
              <w:t xml:space="preserve">7 (septyni) </w:t>
            </w:r>
            <w:r>
              <w:rPr>
                <w:i/>
              </w:rPr>
              <w:t>%</w:t>
            </w:r>
            <w:r>
              <w:rPr>
                <w:bCs/>
                <w:i/>
              </w:rPr>
              <w:t xml:space="preserve"> nuo Sutarties specialiosios dalies 2.1 punkte nurodytos pradinės Sutarties vertės be PVM).</w:t>
            </w:r>
          </w:p>
          <w:p w14:paraId="6209817A" w14:textId="77777777" w:rsidR="00E96785" w:rsidRDefault="00E96785" w:rsidP="00E96785">
            <w:pPr>
              <w:jc w:val="both"/>
            </w:pPr>
            <w:r>
              <w:t>9.3. Sutartį nutraukus Specialiosios dalies 5.1.2, 5.1.3, 5.1.4 ir 5.1.5 punktuose nurodytais atvejais Šalių iš anksto sutartų minimalių nuostolių dydis yra __________(Suma žodžiais) Eur (15 (penkiolika) % nuo Sutarties specialiosios dalies 2.1 punkte nurodytos pradinės Sutarties vertės be PVM).</w:t>
            </w:r>
          </w:p>
          <w:p w14:paraId="21B900F6" w14:textId="77777777" w:rsidR="00E96785" w:rsidRDefault="00E96785" w:rsidP="00E96785">
            <w:pPr>
              <w:jc w:val="both"/>
            </w:pPr>
            <w:r>
              <w:t>9.4. Nenugalimos jėgos aplinkybių trukmė – 30 (trisdešimt) dienų, taikant Sutarties bendrosios dalies 9.1.2 punkto sąlygas.</w:t>
            </w:r>
          </w:p>
          <w:p w14:paraId="5166A1ED" w14:textId="77777777" w:rsidR="00E96785" w:rsidRDefault="00E96785" w:rsidP="00E96785">
            <w:pPr>
              <w:jc w:val="both"/>
            </w:pPr>
            <w:r>
              <w:t xml:space="preserve">9.5. </w:t>
            </w:r>
            <w:r>
              <w:rPr>
                <w:b/>
              </w:rPr>
              <w:t>Pardavėjas</w:t>
            </w:r>
            <w:r>
              <w:t xml:space="preserve"> šiai Sutarčiai vykdyti pasitelks subtiekėją (-</w:t>
            </w:r>
            <w:proofErr w:type="spellStart"/>
            <w:r>
              <w:t>us</w:t>
            </w:r>
            <w:proofErr w:type="spellEnd"/>
            <w:r>
              <w:t>): (</w:t>
            </w:r>
            <w:r>
              <w:rPr>
                <w:i/>
              </w:rPr>
              <w:t xml:space="preserve">nurodomas subtiekėjo (-ų) pavadinimas). </w:t>
            </w:r>
            <w:r>
              <w:t>Subtiekėjo (-jų) keitimo tvarka nurodyta Sutarties bendrosios dalies 15.9 punkte.</w:t>
            </w:r>
            <w:r>
              <w:rPr>
                <w:i/>
              </w:rPr>
              <w:t xml:space="preserve"> arba </w:t>
            </w:r>
            <w:r>
              <w:rPr>
                <w:b/>
              </w:rPr>
              <w:t>Pardavėjas</w:t>
            </w:r>
            <w:r>
              <w:t xml:space="preserve"> šiai Sutarčiai vykdyti subtiekėjo (-ų) nepasitelks </w:t>
            </w:r>
            <w:r>
              <w:rPr>
                <w:i/>
              </w:rPr>
              <w:t>(jei subtiekėjas nebus pasitelktas)</w:t>
            </w:r>
            <w:r>
              <w:t>.</w:t>
            </w:r>
          </w:p>
          <w:p w14:paraId="695EE2A7" w14:textId="77777777" w:rsidR="00E96785" w:rsidRDefault="00E96785" w:rsidP="00E96785">
            <w:pPr>
              <w:jc w:val="both"/>
              <w:rPr>
                <w:sz w:val="22"/>
                <w:szCs w:val="22"/>
              </w:rPr>
            </w:pPr>
            <w:r>
              <w:rPr>
                <w:color w:val="1F497D"/>
              </w:rPr>
              <w:t>9</w:t>
            </w:r>
            <w:r>
              <w:t>.6. Pardavėjas, jo subtiekėjai, ūkio subjektai, kurių pajėgumais remiamasi, vykdydami Sutartyje numatytus įsipareigojimus, privalo laikytis Sutarties bendrosios dalies 3.8 punkte nustatytos patekimo į karinę teritoriją tvarkos.</w:t>
            </w:r>
          </w:p>
          <w:p w14:paraId="782A0D89" w14:textId="77777777" w:rsidR="00E96785" w:rsidRDefault="00E96785" w:rsidP="00E96785">
            <w:pPr>
              <w:jc w:val="both"/>
            </w:pPr>
            <w:r>
              <w:t xml:space="preserve">9.7. </w:t>
            </w:r>
            <w:r>
              <w:rPr>
                <w:b/>
              </w:rPr>
              <w:t>Pardavėjas</w:t>
            </w:r>
            <w:r>
              <w:rPr>
                <w:kern w:val="2"/>
                <w:shd w:val="clear" w:color="auto" w:fill="FFFFFF"/>
                <w:lang w:eastAsia="en-US"/>
              </w:rPr>
              <w:t xml:space="preserve"> įsipareigoja susipažinti ir Sutarties vykdymo metu laikytis Kodekso (</w:t>
            </w:r>
            <w:hyperlink r:id="rId9" w:history="1">
              <w:r>
                <w:rPr>
                  <w:rStyle w:val="Hyperlink"/>
                  <w:color w:val="0563C1"/>
                  <w:kern w:val="2"/>
                  <w:shd w:val="clear" w:color="auto" w:fill="FFFFFF"/>
                  <w:lang w:eastAsia="en-US"/>
                </w:rPr>
                <w:t>https://vpt.lrv.lt/media/viesa/saugykla/2024/1/w2fscibRf-4.pdf</w:t>
              </w:r>
            </w:hyperlink>
            <w:r>
              <w:rPr>
                <w:kern w:val="2"/>
                <w:shd w:val="clear" w:color="auto" w:fill="FFFFFF"/>
                <w:lang w:eastAsia="en-US"/>
              </w:rPr>
              <w:t xml:space="preserve">) </w:t>
            </w:r>
            <w:r>
              <w:rPr>
                <w:b/>
                <w:bCs/>
                <w:kern w:val="2"/>
                <w:shd w:val="clear" w:color="auto" w:fill="FFFFFF"/>
                <w:lang w:eastAsia="en-US"/>
              </w:rPr>
              <w:t>49 punkto nuostatų</w:t>
            </w:r>
            <w:r>
              <w:rPr>
                <w:kern w:val="2"/>
                <w:shd w:val="clear" w:color="auto" w:fill="FFFFFF"/>
                <w:lang w:eastAsia="en-US"/>
              </w:rPr>
              <w:t xml:space="preserve">,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w:t>
            </w:r>
            <w:r>
              <w:rPr>
                <w:b/>
                <w:kern w:val="2"/>
                <w:shd w:val="clear" w:color="auto" w:fill="FFFFFF"/>
                <w:lang w:eastAsia="en-US"/>
              </w:rPr>
              <w:t>Pardavėją</w:t>
            </w:r>
            <w:r>
              <w:rPr>
                <w:kern w:val="2"/>
                <w:shd w:val="clear" w:color="auto" w:fill="FFFFFF"/>
                <w:lang w:eastAsia="en-US"/>
              </w:rPr>
              <w:t xml:space="preserve"> ar jį kontroliuoti, jo vardu priimti sprendimą, sudaryti sandorį, asmenį (asmenis), turintį (turinčius) teisę surašyti ir pasirašyti teikėjo finansinės apskaitos dokumentus. Taip pat nesiremti pajėgumais ir (ar) nesudaryti </w:t>
            </w:r>
            <w:proofErr w:type="spellStart"/>
            <w:r>
              <w:rPr>
                <w:kern w:val="2"/>
                <w:shd w:val="clear" w:color="auto" w:fill="FFFFFF"/>
                <w:lang w:eastAsia="en-US"/>
              </w:rPr>
              <w:t>subtiekimo</w:t>
            </w:r>
            <w:proofErr w:type="spellEnd"/>
            <w:r>
              <w:rPr>
                <w:kern w:val="2"/>
                <w:shd w:val="clear" w:color="auto" w:fill="FFFFFF"/>
                <w:lang w:eastAsia="en-US"/>
              </w:rPr>
              <w:t xml:space="preserve"> sutarties (-</w:t>
            </w:r>
            <w:proofErr w:type="spellStart"/>
            <w:r>
              <w:rPr>
                <w:kern w:val="2"/>
                <w:shd w:val="clear" w:color="auto" w:fill="FFFFFF"/>
                <w:lang w:eastAsia="en-US"/>
              </w:rPr>
              <w:t>čių</w:t>
            </w:r>
            <w:proofErr w:type="spellEnd"/>
            <w:r>
              <w:rPr>
                <w:kern w:val="2"/>
                <w:shd w:val="clear" w:color="auto" w:fill="FFFFFF"/>
                <w:lang w:eastAsia="en-US"/>
              </w:rPr>
              <w:t>) su subteikėju (-</w:t>
            </w:r>
            <w:proofErr w:type="spellStart"/>
            <w:r>
              <w:rPr>
                <w:kern w:val="2"/>
                <w:shd w:val="clear" w:color="auto" w:fill="FFFFFF"/>
                <w:lang w:eastAsia="en-US"/>
              </w:rPr>
              <w:t>ais</w:t>
            </w:r>
            <w:proofErr w:type="spellEnd"/>
            <w:r>
              <w:rPr>
                <w:kern w:val="2"/>
                <w:shd w:val="clear" w:color="auto" w:fill="FFFFFF"/>
                <w:lang w:eastAsia="en-US"/>
              </w:rPr>
              <w:t>) netenkinančiu (-</w:t>
            </w:r>
            <w:proofErr w:type="spellStart"/>
            <w:r>
              <w:rPr>
                <w:kern w:val="2"/>
                <w:shd w:val="clear" w:color="auto" w:fill="FFFFFF"/>
                <w:lang w:eastAsia="en-US"/>
              </w:rPr>
              <w:t>ais</w:t>
            </w:r>
            <w:proofErr w:type="spellEnd"/>
            <w:r>
              <w:rPr>
                <w:kern w:val="2"/>
                <w:shd w:val="clear" w:color="auto" w:fill="FFFFFF"/>
                <w:lang w:eastAsia="en-US"/>
              </w:rPr>
              <w:t xml:space="preserve">) šios sąlygos. </w:t>
            </w:r>
            <w:r>
              <w:rPr>
                <w:b/>
              </w:rPr>
              <w:t>Pardavėjas</w:t>
            </w:r>
            <w:r>
              <w:rPr>
                <w:kern w:val="2"/>
                <w:shd w:val="clear" w:color="auto" w:fill="FFFFFF"/>
                <w:lang w:eastAsia="en-US"/>
              </w:rPr>
              <w:t xml:space="preserve"> turi užtikrinti, kad anksčiau minėtų Kodekso nuostatų laikytųsi visi </w:t>
            </w:r>
            <w:r>
              <w:rPr>
                <w:b/>
              </w:rPr>
              <w:t>Pardavėjo</w:t>
            </w:r>
            <w:r>
              <w:rPr>
                <w:kern w:val="2"/>
                <w:shd w:val="clear" w:color="auto" w:fill="FFFFFF"/>
                <w:lang w:eastAsia="en-US"/>
              </w:rPr>
              <w:t xml:space="preserve"> pasitelkti tretieji asmenys (subteikėjai ar kiti ūkio subjektai, kurių pajėgumais Pardavėjas remiasi). </w:t>
            </w:r>
            <w:r>
              <w:t xml:space="preserve">Jeigu </w:t>
            </w:r>
            <w:r>
              <w:rPr>
                <w:b/>
              </w:rPr>
              <w:t>Pirkėjas</w:t>
            </w:r>
            <w:r>
              <w:t xml:space="preserve"> sužino, kad </w:t>
            </w:r>
            <w:r>
              <w:rPr>
                <w:b/>
              </w:rPr>
              <w:t>Pardavėjo</w:t>
            </w:r>
            <w:r>
              <w:t xml:space="preserve"> elgesys neatitinka Kodekso nuostatų, ir jei </w:t>
            </w:r>
            <w:r>
              <w:rPr>
                <w:b/>
              </w:rPr>
              <w:t>Pardavėjas</w:t>
            </w:r>
            <w:r>
              <w:t xml:space="preserve"> nesutinka pašalinti arba per </w:t>
            </w:r>
            <w:r>
              <w:rPr>
                <w:b/>
              </w:rPr>
              <w:t>Pirkėjo</w:t>
            </w:r>
            <w:r>
              <w:t xml:space="preserve"> nurodytą protingą terminą nepašalina pažeidimų, </w:t>
            </w:r>
            <w:r>
              <w:rPr>
                <w:b/>
              </w:rPr>
              <w:t>Pirkėjas</w:t>
            </w:r>
            <w:r>
              <w:t xml:space="preserve"> turi teisę vienašališkai, nesikreipdamas į teismą, nutraukti Sutartį bendrosios dalies nustatyta tvarka.</w:t>
            </w:r>
          </w:p>
          <w:p w14:paraId="00563E0E" w14:textId="6C8DC6E2" w:rsidR="00E96785" w:rsidRDefault="00E96785" w:rsidP="00E96785">
            <w:pPr>
              <w:jc w:val="both"/>
            </w:pPr>
            <w:r>
              <w:t>9.8.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punkte (</w:t>
            </w:r>
            <w:r>
              <w:rPr>
                <w:i/>
                <w:color w:val="000000"/>
              </w:rPr>
              <w:t xml:space="preserve">prekei pagaminti ir (ar) tiekti, paslaugai teikti ar darbams atlikti sunaudojama mažiau gamtos išteklių ir (ar) </w:t>
            </w:r>
            <w:r>
              <w:rPr>
                <w:i/>
                <w:color w:val="000000"/>
              </w:rPr>
              <w:lastRenderedPageBreak/>
              <w:t>sudėtyje yra pakartotinai panaudotų ir (ar) perdirbtų medžiagų</w:t>
            </w:r>
            <w:r>
              <w:t xml:space="preserve">).  </w:t>
            </w:r>
            <w:r>
              <w:rPr>
                <w:b/>
              </w:rPr>
              <w:t>Pardavėjas</w:t>
            </w:r>
            <w:r>
              <w:t xml:space="preserve"> įsipareigoja bendrauti su Pirkėju elektroninėmis priemonėmis (telefonu, elektroniniu paštu ar kt.), mažinti popieriaus sunaudojimą, atsisakyti nebūtino dokumentų kopijavimo ir spausdinimo. Su Sutarties vykdymu susiję dokumentai </w:t>
            </w:r>
            <w:r>
              <w:rPr>
                <w:b/>
              </w:rPr>
              <w:t>Pirkėjui</w:t>
            </w:r>
            <w: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Pr>
                <w:b/>
              </w:rPr>
              <w:t>Pirkėjas</w:t>
            </w:r>
            <w:r>
              <w:t xml:space="preserve"> nurodo tokį būtinumą – tokiu atveju turi būti naudojamas perdirbtas popierius, kuris atitinka minimaliuosius aplinkos apsaugos kriterijus, patvirtintus Tvarkos apraše. Jeigu prekės supakuojamos į antrinę pakuotę, prekių antrinės pakuotės turi būti laikytinos perdirbamosiomis pakuotėmis pagal Lietuvos Respublikos mokesčio už aplinkos teršimą įstatymo nuostatas. Popierinė pakuotė turi būti pagaminta iš 100 </w:t>
            </w:r>
            <w:r w:rsidR="004363ED" w:rsidRPr="00561ACD">
              <w:t>%</w:t>
            </w:r>
            <w:r>
              <w:t xml:space="preserve"> perdirbto popieriaus (naudoto popieriaus ir (ar) gamybos atliekų) plaušų arba ne mažiau kaip 30 </w:t>
            </w:r>
            <w:r w:rsidR="004363ED" w:rsidRPr="00561ACD">
              <w:t>%</w:t>
            </w:r>
            <w:r>
              <w:t xml:space="preserve"> pirminės medienos plaušų, gautų iš miškų, sertifikuotų naudojant </w:t>
            </w:r>
            <w:proofErr w:type="spellStart"/>
            <w:r>
              <w:t>Forest</w:t>
            </w:r>
            <w:proofErr w:type="spellEnd"/>
            <w:r>
              <w:t xml:space="preserve"> </w:t>
            </w:r>
            <w:proofErr w:type="spellStart"/>
            <w:r>
              <w:t>Stewardship</w:t>
            </w:r>
            <w:proofErr w:type="spellEnd"/>
            <w:r>
              <w:t xml:space="preserve"> </w:t>
            </w:r>
            <w:proofErr w:type="spellStart"/>
            <w:r>
              <w:t>Council</w:t>
            </w:r>
            <w:proofErr w:type="spellEnd"/>
            <w:r>
              <w:t xml:space="preserve"> (toliau – FSC) ar Miškų sertifikavimo sistemų pripažinimo programą (angl. </w:t>
            </w:r>
            <w:proofErr w:type="spellStart"/>
            <w:r>
              <w:t>Programme</w:t>
            </w:r>
            <w:proofErr w:type="spellEnd"/>
            <w:r>
              <w:t xml:space="preserve"> </w:t>
            </w:r>
            <w:proofErr w:type="spellStart"/>
            <w:r>
              <w:t>for</w:t>
            </w:r>
            <w:proofErr w:type="spellEnd"/>
            <w:r>
              <w:t xml:space="preserve"> </w:t>
            </w:r>
            <w:proofErr w:type="spellStart"/>
            <w:r>
              <w:t>the</w:t>
            </w:r>
            <w:proofErr w:type="spellEnd"/>
            <w:r>
              <w:t xml:space="preserve"> </w:t>
            </w:r>
            <w:proofErr w:type="spellStart"/>
            <w:r>
              <w:t>Endorsement</w:t>
            </w:r>
            <w:proofErr w:type="spellEnd"/>
            <w:r>
              <w:t xml:space="preserve"> </w:t>
            </w:r>
            <w:proofErr w:type="spellStart"/>
            <w:r>
              <w:t>of</w:t>
            </w:r>
            <w:proofErr w:type="spellEnd"/>
            <w:r>
              <w:t xml:space="preserve"> </w:t>
            </w:r>
            <w:proofErr w:type="spellStart"/>
            <w:r>
              <w:t>Forest</w:t>
            </w:r>
            <w:proofErr w:type="spellEnd"/>
            <w:r>
              <w:t xml:space="preserve"> </w:t>
            </w:r>
            <w:proofErr w:type="spellStart"/>
            <w:r>
              <w:t>Certification</w:t>
            </w:r>
            <w:proofErr w:type="spellEnd"/>
            <w:r>
              <w:t xml:space="preserve"> </w:t>
            </w:r>
            <w:proofErr w:type="spellStart"/>
            <w:r>
              <w:t>schemes</w:t>
            </w:r>
            <w:proofErr w:type="spellEnd"/>
            <w:r>
              <w:t xml:space="preserve"> (toliau – PEFC) arba lygiavertes miškų sertifikavimo sistemas, kita dalis – iš perdirbto popieriaus plaušų. </w:t>
            </w:r>
          </w:p>
          <w:p w14:paraId="0797472D" w14:textId="77777777" w:rsidR="00E96785" w:rsidRDefault="00E96785" w:rsidP="00E96785">
            <w:pPr>
              <w:jc w:val="both"/>
            </w:pPr>
            <w:r>
              <w:rPr>
                <w:b/>
              </w:rPr>
              <w:t xml:space="preserve">Pardavėjas </w:t>
            </w:r>
            <w:r>
              <w:t xml:space="preserve">iš </w:t>
            </w:r>
            <w:r>
              <w:rPr>
                <w:b/>
              </w:rPr>
              <w:t>Pirkėjo</w:t>
            </w:r>
            <w:r>
              <w:t xml:space="preserve">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w:t>
            </w:r>
          </w:p>
          <w:p w14:paraId="519243A5" w14:textId="77777777" w:rsidR="00E96785" w:rsidRDefault="00E96785" w:rsidP="00E96785">
            <w:pPr>
              <w:jc w:val="both"/>
            </w:pPr>
            <w:r>
              <w:t xml:space="preserve">9.9. Už Sutarties Specialiosios dalies 9.8 punkte sąlygų nesilaikymą taikoma 50 (penkiasdešimties) Eur </w:t>
            </w:r>
            <w:r w:rsidR="00E10E3C">
              <w:t xml:space="preserve">dydžio </w:t>
            </w:r>
            <w:r>
              <w:t>bauda.</w:t>
            </w:r>
          </w:p>
          <w:p w14:paraId="7339DEEE" w14:textId="77777777" w:rsidR="00E96785" w:rsidRDefault="00E96785" w:rsidP="00E96785">
            <w:pPr>
              <w:jc w:val="both"/>
            </w:pPr>
            <w:r>
              <w:t>9.1</w:t>
            </w:r>
            <w:r w:rsidR="001B20B8">
              <w:t>0</w:t>
            </w:r>
            <w:r>
              <w:t xml:space="preserve">. </w:t>
            </w:r>
            <w:r>
              <w:rPr>
                <w:b/>
              </w:rPr>
              <w:t>Pardavėjo</w:t>
            </w:r>
            <w:r>
              <w:t xml:space="preserve"> atstovas (ai) – </w:t>
            </w:r>
          </w:p>
          <w:p w14:paraId="0E2A44C1" w14:textId="77777777" w:rsidR="00E96785" w:rsidRDefault="00E96785" w:rsidP="00E96785">
            <w:pPr>
              <w:jc w:val="both"/>
            </w:pPr>
            <w:r>
              <w:t>9.1</w:t>
            </w:r>
            <w:r w:rsidR="001B20B8">
              <w:t>1</w:t>
            </w:r>
            <w:r>
              <w:t xml:space="preserve">. </w:t>
            </w:r>
            <w:r>
              <w:rPr>
                <w:b/>
              </w:rPr>
              <w:t>Pirkėjo</w:t>
            </w:r>
            <w:r>
              <w:t xml:space="preserve"> atstovas (ai) –</w:t>
            </w:r>
            <w:r w:rsidR="008B14F0">
              <w:t xml:space="preserve"> </w:t>
            </w:r>
          </w:p>
          <w:p w14:paraId="069C4FFF" w14:textId="45A52E74" w:rsidR="005D6D1B" w:rsidRPr="00E10B38" w:rsidRDefault="00E96785" w:rsidP="00E96785">
            <w:pPr>
              <w:jc w:val="both"/>
              <w:rPr>
                <w:lang w:eastAsia="en-US"/>
              </w:rPr>
            </w:pPr>
            <w:r>
              <w:t>9.1</w:t>
            </w:r>
            <w:r w:rsidR="001B20B8">
              <w:t>2</w:t>
            </w:r>
            <w:r>
              <w:t xml:space="preserve">. </w:t>
            </w:r>
            <w:r>
              <w:rPr>
                <w:b/>
              </w:rPr>
              <w:t>Gavėjo</w:t>
            </w:r>
            <w:r>
              <w:t xml:space="preserve"> atstovas (ai) – </w:t>
            </w:r>
          </w:p>
          <w:p w14:paraId="35B59FBC" w14:textId="77777777" w:rsidR="00E96785" w:rsidRDefault="00E96785" w:rsidP="00E96785">
            <w:pPr>
              <w:jc w:val="both"/>
              <w:rPr>
                <w:color w:val="000000"/>
              </w:rPr>
            </w:pPr>
            <w:r>
              <w:t>9.1</w:t>
            </w:r>
            <w:r w:rsidR="001B20B8">
              <w:t>3</w:t>
            </w:r>
            <w:r>
              <w:t>. A</w:t>
            </w:r>
            <w:r>
              <w:rPr>
                <w:color w:val="000000"/>
              </w:rPr>
              <w:t>smuo, atsakingas už Sutarties paskelbimą –</w:t>
            </w:r>
          </w:p>
          <w:p w14:paraId="13BDCEAF" w14:textId="77777777" w:rsidR="00E96785" w:rsidRDefault="00E96785" w:rsidP="00E96785">
            <w:pPr>
              <w:tabs>
                <w:tab w:val="left" w:pos="360"/>
                <w:tab w:val="left" w:pos="540"/>
              </w:tabs>
              <w:jc w:val="both"/>
              <w:rPr>
                <w:color w:val="000000"/>
              </w:rPr>
            </w:pPr>
            <w:r>
              <w:rPr>
                <w:color w:val="000000"/>
              </w:rPr>
              <w:t>9.1</w:t>
            </w:r>
            <w:r w:rsidR="001B20B8">
              <w:rPr>
                <w:color w:val="000000"/>
              </w:rPr>
              <w:t>4</w:t>
            </w:r>
            <w:r>
              <w:rPr>
                <w:color w:val="000000"/>
              </w:rPr>
              <w:t>. Asmuo, atsakingas už Sutarties pakeitimų paskelbimą –</w:t>
            </w:r>
          </w:p>
          <w:p w14:paraId="73AECBD0" w14:textId="77777777" w:rsidR="00E96785" w:rsidRDefault="00E96785" w:rsidP="00E96785">
            <w:pPr>
              <w:tabs>
                <w:tab w:val="left" w:pos="360"/>
                <w:tab w:val="left" w:pos="540"/>
              </w:tabs>
              <w:jc w:val="both"/>
            </w:pPr>
            <w:r>
              <w:t>9.1</w:t>
            </w:r>
            <w:r w:rsidR="001B20B8">
              <w:t>5</w:t>
            </w:r>
            <w:r>
              <w:t xml:space="preserve">. Sutarties priedai: </w:t>
            </w:r>
          </w:p>
          <w:p w14:paraId="13CDEC44" w14:textId="77777777" w:rsidR="00E96785" w:rsidRDefault="00E96785" w:rsidP="00E96785">
            <w:pPr>
              <w:tabs>
                <w:tab w:val="left" w:pos="360"/>
                <w:tab w:val="left" w:pos="540"/>
              </w:tabs>
              <w:jc w:val="both"/>
            </w:pPr>
            <w:r>
              <w:t>9.1</w:t>
            </w:r>
            <w:r w:rsidR="001B20B8">
              <w:t>5</w:t>
            </w:r>
            <w:r>
              <w:t>.1. 1 priedas „T</w:t>
            </w:r>
            <w:r>
              <w:rPr>
                <w:rFonts w:eastAsia="Calibri"/>
              </w:rPr>
              <w:t>echninė specifikacija</w:t>
            </w:r>
            <w:r>
              <w:t>“  lapai;</w:t>
            </w:r>
          </w:p>
          <w:p w14:paraId="5DEDB05D" w14:textId="27E155DF" w:rsidR="00E96785" w:rsidRDefault="00E96785" w:rsidP="00E96785">
            <w:pPr>
              <w:jc w:val="both"/>
            </w:pPr>
            <w:r>
              <w:t>9.1</w:t>
            </w:r>
            <w:r w:rsidR="001B20B8">
              <w:t>5</w:t>
            </w:r>
            <w:r>
              <w:t>.2. 2 priedas „Prekių kiekiai ir kaina“  lapas;</w:t>
            </w:r>
          </w:p>
          <w:p w14:paraId="0293BA74" w14:textId="733FC6BA" w:rsidR="00E96785" w:rsidRDefault="00E96785" w:rsidP="00E96785">
            <w:pPr>
              <w:jc w:val="both"/>
            </w:pPr>
            <w:r>
              <w:t>9.1</w:t>
            </w:r>
            <w:r w:rsidR="001B20B8">
              <w:t>5</w:t>
            </w:r>
            <w:r>
              <w:t>.3. 3 priedas „Prekių užsakymo lapas“,  lapas;</w:t>
            </w:r>
          </w:p>
          <w:p w14:paraId="78649F5F" w14:textId="77777777" w:rsidR="0051758C" w:rsidRPr="00E96785" w:rsidRDefault="00E96785" w:rsidP="001B20B8">
            <w:pPr>
              <w:jc w:val="both"/>
            </w:pPr>
            <w:r>
              <w:t>9.1</w:t>
            </w:r>
            <w:r w:rsidR="001B20B8">
              <w:t>5</w:t>
            </w:r>
            <w:r>
              <w:t>.4. 4 priedas „Tiekėjo pasiūlymas“,   lapai.</w:t>
            </w:r>
          </w:p>
        </w:tc>
      </w:tr>
      <w:tr w:rsidR="0051758C" w14:paraId="24ECA8D7" w14:textId="77777777"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6F3C6508" w14:textId="77777777" w:rsidR="0051758C" w:rsidRDefault="0051758C" w:rsidP="00E86815">
            <w:pPr>
              <w:jc w:val="both"/>
              <w:rPr>
                <w:b/>
              </w:rPr>
            </w:pPr>
            <w:r>
              <w:rPr>
                <w:b/>
              </w:rPr>
              <w:lastRenderedPageBreak/>
              <w:t xml:space="preserve">10. Sutarties galiojimas </w:t>
            </w:r>
          </w:p>
          <w:p w14:paraId="667803D8" w14:textId="5FEF0A8A" w:rsidR="00C17FF5" w:rsidRPr="00EB4422" w:rsidRDefault="00C17FF5" w:rsidP="00E86815">
            <w:pPr>
              <w:jc w:val="both"/>
              <w:rPr>
                <w:b/>
              </w:rPr>
            </w:pPr>
            <w:r w:rsidRPr="00DB6A24">
              <w:rPr>
                <w:bCs/>
              </w:rPr>
              <w:t xml:space="preserve">10.1 </w:t>
            </w:r>
            <w:r w:rsidR="00D617C3" w:rsidRPr="00DB6A24">
              <w:rPr>
                <w:bCs/>
              </w:rPr>
              <w:t>Ši Sutartis laikoma sudaryta ir įsigalioja, kai (pirma) ją pasirašo abi Šalys, ir (antra) pateikiamas Sutarties Bendr</w:t>
            </w:r>
            <w:r w:rsidR="00D617C3">
              <w:rPr>
                <w:bCs/>
              </w:rPr>
              <w:t>osios</w:t>
            </w:r>
            <w:r w:rsidR="00D617C3" w:rsidRPr="00DB6A24">
              <w:rPr>
                <w:bCs/>
              </w:rPr>
              <w:t xml:space="preserve"> </w:t>
            </w:r>
            <w:r w:rsidR="00D617C3">
              <w:rPr>
                <w:bCs/>
              </w:rPr>
              <w:t>dalies</w:t>
            </w:r>
            <w:r w:rsidR="00D617C3" w:rsidRPr="00DB6A24">
              <w:rPr>
                <w:bCs/>
              </w:rPr>
              <w:t xml:space="preserve"> 1</w:t>
            </w:r>
            <w:r w:rsidR="00DB6A24">
              <w:rPr>
                <w:bCs/>
              </w:rPr>
              <w:t>2</w:t>
            </w:r>
            <w:r w:rsidR="00561ACD">
              <w:rPr>
                <w:bCs/>
              </w:rPr>
              <w:t>.3</w:t>
            </w:r>
            <w:r w:rsidR="00DB6A24">
              <w:rPr>
                <w:bCs/>
              </w:rPr>
              <w:t xml:space="preserve"> punkte</w:t>
            </w:r>
            <w:r w:rsidR="00D617C3" w:rsidRPr="00DB6A24">
              <w:rPr>
                <w:bCs/>
              </w:rPr>
              <w:t xml:space="preserve"> nustatytus reikalavimus atitinkantis sutarties įvykdymo užtikrinimas.</w:t>
            </w:r>
          </w:p>
          <w:p w14:paraId="7AFCD38C" w14:textId="07EFBE7F" w:rsidR="00507F87" w:rsidRPr="00507F87" w:rsidRDefault="00507F87" w:rsidP="00507F87">
            <w:pPr>
              <w:jc w:val="both"/>
              <w:rPr>
                <w:bCs/>
              </w:rPr>
            </w:pPr>
            <w:r w:rsidRPr="00507F87">
              <w:rPr>
                <w:bCs/>
              </w:rPr>
              <w:t>10.</w:t>
            </w:r>
            <w:r w:rsidR="00D617C3">
              <w:rPr>
                <w:bCs/>
              </w:rPr>
              <w:t>2</w:t>
            </w:r>
            <w:r w:rsidRPr="00507F87">
              <w:rPr>
                <w:bCs/>
              </w:rPr>
              <w:t>. Sutartis galioja 24 (dvidešimt keturis) mėnesius nuo Sutarties įsigaliojimo dienos, o finansinių ir garantinių įsipareigojimų atžvilgiu – iki visiško finansinių ir garantinių įsipareigojimų įvykdymo.</w:t>
            </w:r>
          </w:p>
          <w:p w14:paraId="504C9493" w14:textId="136BC822" w:rsidR="0051758C" w:rsidRPr="00EB4422" w:rsidRDefault="00507F87" w:rsidP="00507F87">
            <w:pPr>
              <w:jc w:val="both"/>
            </w:pPr>
            <w:r w:rsidRPr="00507F87">
              <w:rPr>
                <w:bCs/>
              </w:rPr>
              <w:t>10.</w:t>
            </w:r>
            <w:r w:rsidR="00D617C3">
              <w:rPr>
                <w:bCs/>
              </w:rPr>
              <w:t>3</w:t>
            </w:r>
            <w:r w:rsidRPr="00507F87">
              <w:rPr>
                <w:bCs/>
              </w:rPr>
              <w:t>. Sutarties pratęsimas nenumatomas.</w:t>
            </w:r>
          </w:p>
        </w:tc>
      </w:tr>
      <w:tr w:rsidR="0051758C" w14:paraId="356E94A9"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261606FD" w14:textId="77777777" w:rsidR="00507F87" w:rsidRDefault="00507F87" w:rsidP="00507F87">
            <w:pPr>
              <w:rPr>
                <w:b/>
              </w:rPr>
            </w:pPr>
            <w:r>
              <w:rPr>
                <w:b/>
              </w:rPr>
              <w:t>11. Pirkėjo rekvizitai</w:t>
            </w:r>
          </w:p>
          <w:p w14:paraId="3616EB4E" w14:textId="77777777" w:rsidR="00507F87" w:rsidRDefault="00507F87" w:rsidP="00507F87">
            <w:pPr>
              <w:tabs>
                <w:tab w:val="left" w:pos="2595"/>
              </w:tabs>
              <w:rPr>
                <w:b/>
                <w:bCs/>
              </w:rPr>
            </w:pPr>
            <w:r>
              <w:rPr>
                <w:b/>
                <w:bCs/>
              </w:rPr>
              <w:t>Gynybos resursų agentūra prie Krašto apsaugos ministerijos</w:t>
            </w:r>
          </w:p>
          <w:p w14:paraId="284DEF8C" w14:textId="77777777" w:rsidR="00507F87" w:rsidRDefault="00507F87" w:rsidP="00507F87">
            <w:pPr>
              <w:tabs>
                <w:tab w:val="left" w:pos="2595"/>
              </w:tabs>
            </w:pPr>
            <w:r>
              <w:t>Kodas – 304740061</w:t>
            </w:r>
          </w:p>
          <w:p w14:paraId="50EB8A07" w14:textId="77777777" w:rsidR="00507F87" w:rsidRDefault="00507F87" w:rsidP="00507F87">
            <w:pPr>
              <w:tabs>
                <w:tab w:val="left" w:pos="2595"/>
              </w:tabs>
            </w:pPr>
            <w:r>
              <w:t>PVM mokėtojo kodas – LT100011457012</w:t>
            </w:r>
          </w:p>
          <w:p w14:paraId="771B02E9" w14:textId="77777777" w:rsidR="00507F87" w:rsidRDefault="00507F87" w:rsidP="00507F87">
            <w:pPr>
              <w:tabs>
                <w:tab w:val="left" w:pos="2595"/>
              </w:tabs>
            </w:pPr>
            <w:r>
              <w:t xml:space="preserve">Giedraičių g. 41-101, LT-09303 Vilnius, Lietuva </w:t>
            </w:r>
          </w:p>
          <w:p w14:paraId="624B92B6" w14:textId="77777777" w:rsidR="00507F87" w:rsidRDefault="00507F87" w:rsidP="00507F87">
            <w:pPr>
              <w:tabs>
                <w:tab w:val="left" w:pos="2595"/>
              </w:tabs>
            </w:pPr>
            <w:r>
              <w:t xml:space="preserve">A. s. </w:t>
            </w:r>
            <w:r>
              <w:rPr>
                <w:color w:val="000000"/>
              </w:rPr>
              <w:t>LT214040063610000943</w:t>
            </w:r>
          </w:p>
          <w:p w14:paraId="084849E1" w14:textId="77777777" w:rsidR="00507F87" w:rsidRDefault="00507F87" w:rsidP="00507F87">
            <w:pPr>
              <w:tabs>
                <w:tab w:val="left" w:pos="2595"/>
              </w:tabs>
            </w:pPr>
            <w:r>
              <w:t>Finansų įstaigos kodas 40400</w:t>
            </w:r>
          </w:p>
          <w:p w14:paraId="5846F695" w14:textId="77777777" w:rsidR="0051758C" w:rsidRPr="00507F87" w:rsidRDefault="00507F87" w:rsidP="00507F87">
            <w:pPr>
              <w:tabs>
                <w:tab w:val="left" w:pos="2595"/>
              </w:tabs>
            </w:pPr>
            <w:r>
              <w:t>SWIFT BIC kodas: MFRLLT22</w:t>
            </w:r>
          </w:p>
        </w:tc>
      </w:tr>
      <w:tr w:rsidR="003D3BB4" w14:paraId="3AAC0F0A"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6E49EBC3" w14:textId="77777777" w:rsidR="003D3BB4" w:rsidRDefault="003D3BB4" w:rsidP="00264C29">
            <w:pPr>
              <w:rPr>
                <w:b/>
              </w:rPr>
            </w:pPr>
            <w:r>
              <w:rPr>
                <w:b/>
              </w:rPr>
              <w:t xml:space="preserve">12. </w:t>
            </w:r>
            <w:r w:rsidR="00AC017B">
              <w:rPr>
                <w:b/>
              </w:rPr>
              <w:t xml:space="preserve">Pardavėjo rekvizitai </w:t>
            </w:r>
          </w:p>
          <w:p w14:paraId="24E685E9" w14:textId="77777777" w:rsidR="003D3BB4" w:rsidRDefault="003D3BB4" w:rsidP="00264C29">
            <w:pPr>
              <w:rPr>
                <w:b/>
              </w:rPr>
            </w:pPr>
          </w:p>
        </w:tc>
      </w:tr>
      <w:tr w:rsidR="00E655B8" w14:paraId="3CC076C9"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75C9D2D6" w14:textId="77777777" w:rsidR="00507F87" w:rsidRDefault="00507F87" w:rsidP="00507F87">
            <w:pPr>
              <w:rPr>
                <w:b/>
              </w:rPr>
            </w:pPr>
            <w:r>
              <w:rPr>
                <w:b/>
              </w:rPr>
              <w:lastRenderedPageBreak/>
              <w:t>13. Mokėtojo rekvizitai</w:t>
            </w:r>
          </w:p>
          <w:p w14:paraId="5AAA64A3" w14:textId="77777777" w:rsidR="00507F87" w:rsidRDefault="00507F87" w:rsidP="00507F87">
            <w:pPr>
              <w:rPr>
                <w:b/>
              </w:rPr>
            </w:pPr>
            <w:r>
              <w:rPr>
                <w:b/>
              </w:rPr>
              <w:t>Lietuvos kariuomenė</w:t>
            </w:r>
          </w:p>
          <w:p w14:paraId="55E395A8" w14:textId="77777777" w:rsidR="00507F87" w:rsidRDefault="00507F87" w:rsidP="00507F87">
            <w:r>
              <w:t>Kodas – 188732677</w:t>
            </w:r>
          </w:p>
          <w:p w14:paraId="16F14312" w14:textId="77777777" w:rsidR="00507F87" w:rsidRDefault="00507F87" w:rsidP="00507F87">
            <w:r>
              <w:t>PVM mokėtojo kodas – LT887326716</w:t>
            </w:r>
          </w:p>
          <w:p w14:paraId="40A6D8BD" w14:textId="77777777" w:rsidR="00507F87" w:rsidRDefault="00507F87" w:rsidP="00507F87">
            <w:r>
              <w:t>Šv. Ignoto 8, LT-01144 Vilnius, Lietuva</w:t>
            </w:r>
          </w:p>
          <w:p w14:paraId="5BD5A446" w14:textId="77777777" w:rsidR="00507F87" w:rsidRDefault="00507F87" w:rsidP="00507F87">
            <w:r>
              <w:t>A. s. LT62 4040 0636 1000 1175</w:t>
            </w:r>
          </w:p>
          <w:p w14:paraId="2E0BF490" w14:textId="77777777" w:rsidR="00507F87" w:rsidRDefault="00507F87" w:rsidP="00507F87">
            <w:pPr>
              <w:tabs>
                <w:tab w:val="left" w:pos="2595"/>
              </w:tabs>
            </w:pPr>
            <w:r>
              <w:t>Finansų įstaigos kodas 40400</w:t>
            </w:r>
          </w:p>
          <w:p w14:paraId="1BB1F7B4" w14:textId="77777777" w:rsidR="00507F87" w:rsidRDefault="00507F87" w:rsidP="00507F87">
            <w:r>
              <w:t xml:space="preserve">Finansų įstaiga: Lietuvos Respublikos </w:t>
            </w:r>
          </w:p>
          <w:p w14:paraId="1578817F" w14:textId="77777777" w:rsidR="00507F87" w:rsidRDefault="00507F87" w:rsidP="00507F87">
            <w:r>
              <w:t>finansų ministerija</w:t>
            </w:r>
          </w:p>
          <w:p w14:paraId="4B0C9517" w14:textId="77777777" w:rsidR="00E655B8" w:rsidRDefault="00507F87">
            <w:pPr>
              <w:rPr>
                <w:b/>
              </w:rPr>
            </w:pPr>
            <w:r>
              <w:t>SWIFT kodas: MFRLL22XXX</w:t>
            </w:r>
          </w:p>
        </w:tc>
      </w:tr>
      <w:tr w:rsidR="003D3BB4" w:rsidRPr="003802E8" w14:paraId="650841BF"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3E99D848"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2F0B2523"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599C8788" w14:textId="77777777" w:rsidR="003D3BB4" w:rsidRPr="003802E8" w:rsidRDefault="003D3BB4" w:rsidP="00264C29">
            <w:pPr>
              <w:pStyle w:val="BodyText1"/>
              <w:ind w:firstLine="0"/>
              <w:rPr>
                <w:rFonts w:ascii="Times New Roman" w:eastAsia="Times New Roman" w:hAnsi="Times New Roman"/>
                <w:b/>
                <w:lang w:val="lt-LT" w:eastAsia="en-US"/>
              </w:rPr>
            </w:pPr>
          </w:p>
        </w:tc>
      </w:tr>
      <w:tr w:rsidR="003D3BB4" w:rsidRPr="00D139AE" w14:paraId="320686FE"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08CF3852" w14:textId="77777777" w:rsidR="003D3BB4" w:rsidRPr="00D139AE" w:rsidRDefault="003D3BB4" w:rsidP="00264C29">
            <w:pPr>
              <w:pStyle w:val="BodyText1"/>
              <w:ind w:firstLine="0"/>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PIRKĖJAS</w:t>
            </w:r>
          </w:p>
        </w:tc>
        <w:tc>
          <w:tcPr>
            <w:tcW w:w="1613" w:type="pct"/>
            <w:shd w:val="clear" w:color="auto" w:fill="auto"/>
          </w:tcPr>
          <w:p w14:paraId="10B065E7" w14:textId="77777777" w:rsidR="003D3BB4" w:rsidRPr="00D139AE" w:rsidRDefault="003D3BB4" w:rsidP="00264C29">
            <w:pPr>
              <w:pStyle w:val="BodyText1"/>
              <w:ind w:firstLine="0"/>
              <w:rPr>
                <w:rFonts w:ascii="Times New Roman" w:eastAsia="Times New Roman" w:hAnsi="Times New Roman"/>
                <w:b/>
                <w:sz w:val="24"/>
                <w:szCs w:val="24"/>
                <w:lang w:val="lt-LT" w:eastAsia="en-US"/>
              </w:rPr>
            </w:pPr>
          </w:p>
        </w:tc>
        <w:tc>
          <w:tcPr>
            <w:tcW w:w="1756" w:type="pct"/>
            <w:shd w:val="clear" w:color="auto" w:fill="auto"/>
          </w:tcPr>
          <w:p w14:paraId="5A4206AA" w14:textId="77777777" w:rsidR="003D3BB4" w:rsidRPr="00D139AE" w:rsidRDefault="003D3BB4" w:rsidP="00D139AE">
            <w:pPr>
              <w:pStyle w:val="BodyText1"/>
              <w:ind w:firstLine="1399"/>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PARDAVĖJAS</w:t>
            </w:r>
          </w:p>
        </w:tc>
      </w:tr>
    </w:tbl>
    <w:p w14:paraId="3F7592F1" w14:textId="77777777" w:rsidR="003D3BB4" w:rsidRDefault="003D3BB4" w:rsidP="003D3BB4">
      <w:pPr>
        <w:pStyle w:val="BodyText1"/>
        <w:ind w:firstLine="0"/>
        <w:rPr>
          <w:rFonts w:ascii="Times New Roman" w:eastAsia="Times New Roman" w:hAnsi="Times New Roman"/>
          <w:b/>
          <w:lang w:val="lt-LT" w:eastAsia="en-US"/>
        </w:rPr>
      </w:pPr>
    </w:p>
    <w:p w14:paraId="1C930B22" w14:textId="77777777" w:rsidR="003D3BB4" w:rsidRDefault="003D3BB4" w:rsidP="003D3BB4">
      <w:pPr>
        <w:pStyle w:val="BodyText1"/>
        <w:ind w:firstLine="0"/>
        <w:rPr>
          <w:rFonts w:ascii="Times New Roman" w:eastAsia="Times New Roman" w:hAnsi="Times New Roman"/>
          <w:b/>
          <w:lang w:val="lt-LT" w:eastAsia="en-US"/>
        </w:rPr>
      </w:pPr>
    </w:p>
    <w:p w14:paraId="501EDA30" w14:textId="77777777" w:rsidR="00290EEB" w:rsidRPr="00010D70" w:rsidRDefault="00010D70" w:rsidP="00290EEB">
      <w:pPr>
        <w:rPr>
          <w:b/>
        </w:rPr>
      </w:pPr>
      <w:r>
        <w:br w:type="page"/>
      </w:r>
    </w:p>
    <w:p w14:paraId="4AA53E2D" w14:textId="77777777" w:rsidR="00593E93" w:rsidRPr="00010D70" w:rsidRDefault="004B4FFE" w:rsidP="003A5A25">
      <w:pPr>
        <w:jc w:val="center"/>
        <w:rPr>
          <w:b/>
        </w:rPr>
      </w:pPr>
      <w:r w:rsidRPr="00010D70">
        <w:rPr>
          <w:b/>
        </w:rPr>
        <w:lastRenderedPageBreak/>
        <w:t>PREKIŲ PIRKIMO-PARDAVIMO SUTARTIS</w:t>
      </w:r>
    </w:p>
    <w:p w14:paraId="404F1CEA" w14:textId="77777777" w:rsidR="004B4FFE" w:rsidRPr="00010D70" w:rsidRDefault="004B4FFE" w:rsidP="00EB04AE">
      <w:pPr>
        <w:jc w:val="center"/>
        <w:rPr>
          <w:b/>
        </w:rPr>
      </w:pPr>
    </w:p>
    <w:p w14:paraId="36150B4F" w14:textId="77777777" w:rsidR="00EB04AE" w:rsidRDefault="005C316B" w:rsidP="00EB04AE">
      <w:pPr>
        <w:jc w:val="center"/>
        <w:rPr>
          <w:b/>
        </w:rPr>
      </w:pPr>
      <w:r>
        <w:rPr>
          <w:b/>
        </w:rPr>
        <w:t xml:space="preserve">II. </w:t>
      </w:r>
      <w:r w:rsidR="00EB04AE" w:rsidRPr="00010D70">
        <w:rPr>
          <w:b/>
        </w:rPr>
        <w:t>BENDROJI DALIS</w:t>
      </w:r>
    </w:p>
    <w:p w14:paraId="605FA86B" w14:textId="77777777" w:rsidR="003B1F71" w:rsidRDefault="003B1F71" w:rsidP="00EB04AE">
      <w:pPr>
        <w:jc w:val="center"/>
        <w:rPr>
          <w:b/>
        </w:rPr>
      </w:pPr>
    </w:p>
    <w:p w14:paraId="50CCFF17" w14:textId="77777777" w:rsidR="003B1F71" w:rsidRDefault="003B1F71" w:rsidP="003B1F71">
      <w:pPr>
        <w:rPr>
          <w:sz w:val="22"/>
          <w:szCs w:val="22"/>
        </w:rPr>
      </w:pPr>
    </w:p>
    <w:p w14:paraId="6362F69C" w14:textId="77777777" w:rsidR="0055239D" w:rsidRPr="00010D70" w:rsidRDefault="0055239D" w:rsidP="0055239D">
      <w:pPr>
        <w:jc w:val="both"/>
        <w:rPr>
          <w:b/>
        </w:rPr>
      </w:pPr>
      <w:r w:rsidRPr="00010D70">
        <w:rPr>
          <w:b/>
        </w:rPr>
        <w:t>1.</w:t>
      </w:r>
      <w:r w:rsidRPr="00010D70">
        <w:t xml:space="preserve"> </w:t>
      </w:r>
      <w:r w:rsidRPr="00010D70">
        <w:rPr>
          <w:b/>
        </w:rPr>
        <w:t>Sąvokos</w:t>
      </w:r>
    </w:p>
    <w:p w14:paraId="669BB608" w14:textId="77777777" w:rsidR="00EB04AE" w:rsidRPr="00010D70" w:rsidRDefault="0055239D" w:rsidP="00EB04AE">
      <w:pPr>
        <w:jc w:val="both"/>
      </w:pPr>
      <w:r w:rsidRPr="00010D70">
        <w:t xml:space="preserve">1.1. Šioje </w:t>
      </w:r>
      <w:r w:rsidR="004F0D9E">
        <w:t>S</w:t>
      </w:r>
      <w:r w:rsidRPr="00010D70">
        <w:t>utartyje naudojamos pagrindinės sąvokos:</w:t>
      </w:r>
    </w:p>
    <w:p w14:paraId="7EA3384E"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14:paraId="56B3FBA6" w14:textId="77777777"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14:paraId="51C9FE1F" w14:textId="77777777"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14:paraId="4D26DDE7" w14:textId="77777777"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14:paraId="671BBD4F" w14:textId="77777777"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14:paraId="2E3A6A19" w14:textId="77777777"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14:paraId="1205183A" w14:textId="77777777"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14:paraId="687F260F"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14:paraId="70E4081B"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nustatyta </w:t>
      </w:r>
      <w:r w:rsidR="004826A0" w:rsidRPr="00537953">
        <w:t>kaina</w:t>
      </w:r>
      <w:r w:rsidR="00504F6B" w:rsidRPr="00537953">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14:paraId="7717DAE8"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14:paraId="6935F415" w14:textId="77777777"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14:paraId="55E1C8EE" w14:textId="77777777"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14:paraId="51E6439A"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09BC4F6E"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183FD254"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6374B02A"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0E971852"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558CCC31"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15825BCE" w14:textId="77777777" w:rsidR="000B3CAF" w:rsidRPr="00010D70" w:rsidRDefault="000B3CAF" w:rsidP="00EB04AE">
      <w:pPr>
        <w:jc w:val="both"/>
      </w:pPr>
    </w:p>
    <w:p w14:paraId="4508A5CF"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77CDC3F9" w14:textId="77777777"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14:paraId="2BE41621" w14:textId="77777777"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6831AE67"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54FC8B05"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14:paraId="776E2457"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57752287"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43BA77E0"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63959641"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7CB21932"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577D8E58"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06CAB77D" w14:textId="77777777"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14:paraId="29EDF101" w14:textId="77777777"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28438EDA" w14:textId="77777777"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42CC12B8" w14:textId="77777777"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29F6E84C" w14:textId="77777777"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14:paraId="003A8215" w14:textId="77777777"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5F9D0444" w14:textId="77777777"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14:paraId="25B99E17" w14:textId="77777777"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14:paraId="5CF2A41B" w14:textId="77777777"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14:paraId="638E9226" w14:textId="77777777"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įrodymus, Šalių ir Subtiekėjo pareiga informuoti apie rekvizitų pasikeitimus, mokėjimų vykdymo tvarka įvykus ginčui tarp </w:t>
      </w:r>
      <w:r w:rsidRPr="00C45F1F">
        <w:rPr>
          <w:b/>
        </w:rPr>
        <w:t>Pardavėjo</w:t>
      </w:r>
      <w:r>
        <w:t xml:space="preserve"> ir Subtiekėjo, papildomas prievolių, užtikrinimas. </w:t>
      </w:r>
    </w:p>
    <w:p w14:paraId="6F899CAF" w14:textId="77777777"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14:paraId="0D4CE076" w14:textId="77777777"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14:paraId="594BBE25" w14:textId="77777777" w:rsidR="00DD143A" w:rsidRDefault="00DD143A" w:rsidP="00DD143A">
      <w:pPr>
        <w:jc w:val="both"/>
      </w:pPr>
      <w:r>
        <w:t xml:space="preserve">2.11. </w:t>
      </w:r>
      <w:r w:rsidRPr="00C45F1F">
        <w:rPr>
          <w:b/>
        </w:rPr>
        <w:t>Pirkėjas</w:t>
      </w:r>
      <w:r>
        <w:t xml:space="preserve"> turi teisę reikšti Subtiekėjui visus atsikirtimus, kuriuos jis turėjo teisę reikšti </w:t>
      </w:r>
      <w:r w:rsidRPr="00C45F1F">
        <w:rPr>
          <w:b/>
        </w:rPr>
        <w:t>Pardavėjui</w:t>
      </w:r>
      <w:r>
        <w:t xml:space="preserve"> iki reikalavimo teisės perdavimo.</w:t>
      </w:r>
    </w:p>
    <w:p w14:paraId="49CA82E2" w14:textId="77777777"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790BF216" w14:textId="77777777" w:rsidR="007504BC" w:rsidRDefault="00DD143A" w:rsidP="00DD143A">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5A533BF6" w14:textId="77777777" w:rsidR="00B3200A" w:rsidRPr="00010D70" w:rsidRDefault="00B3200A" w:rsidP="00EB04AE">
      <w:pPr>
        <w:jc w:val="both"/>
      </w:pPr>
    </w:p>
    <w:p w14:paraId="463043E1"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44A8DDB6"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1D4E7A31" w14:textId="77777777"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14:paraId="66B272EE"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14:paraId="66EFF916"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14:paraId="1F33BF06"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1F341097"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2B6D284E"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15AFFBB3"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1B57C0D2" w14:textId="77777777"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w:t>
      </w:r>
      <w:r w:rsidR="00737830" w:rsidRPr="00010D70">
        <w:lastRenderedPageBreak/>
        <w:t xml:space="preserve">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14:paraId="108CF403" w14:textId="77777777" w:rsidR="006F675A"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0A79C1A7" w14:textId="77777777" w:rsidR="00B368AC" w:rsidRPr="003C4AD6" w:rsidRDefault="00B368AC" w:rsidP="006F675A">
      <w:pPr>
        <w:tabs>
          <w:tab w:val="left" w:pos="1134"/>
        </w:tabs>
        <w:jc w:val="both"/>
      </w:pPr>
      <w:r w:rsidRPr="00CC34F5">
        <w:t>3.8. Pardavėjas įsipareigoja nepasitelkti priešiškų valstybių piliečių (darbuotojų</w:t>
      </w:r>
      <w:r>
        <w:t xml:space="preserve">,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C06DDBC" w14:textId="77777777" w:rsidR="00B368AC" w:rsidRPr="002C6D35" w:rsidRDefault="00B368AC" w:rsidP="00B368AC">
      <w:pPr>
        <w:rPr>
          <w:color w:val="0070C0"/>
          <w:sz w:val="20"/>
          <w:szCs w:val="20"/>
        </w:rPr>
      </w:pPr>
      <w:r>
        <w:rPr>
          <w:color w:val="0070C0"/>
          <w:sz w:val="20"/>
          <w:szCs w:val="20"/>
        </w:rPr>
        <w:t>Papildymas 3.8</w:t>
      </w:r>
      <w:r w:rsidRPr="002C6D35">
        <w:rPr>
          <w:color w:val="0070C0"/>
          <w:sz w:val="20"/>
          <w:szCs w:val="20"/>
        </w:rPr>
        <w:t xml:space="preserve"> p.: KA ministro įsakymas Nr. V-732 (2024-08-07)</w:t>
      </w:r>
    </w:p>
    <w:p w14:paraId="2E756CBC" w14:textId="77777777" w:rsidR="00EB04AE" w:rsidRPr="00010D70" w:rsidRDefault="00EB04AE" w:rsidP="00EB04AE">
      <w:pPr>
        <w:jc w:val="both"/>
      </w:pPr>
    </w:p>
    <w:p w14:paraId="69D93073" w14:textId="77777777" w:rsidR="00EB04AE" w:rsidRPr="00010D70" w:rsidRDefault="00EB04AE" w:rsidP="00EB04AE">
      <w:pPr>
        <w:jc w:val="both"/>
        <w:rPr>
          <w:b/>
        </w:rPr>
      </w:pPr>
      <w:r w:rsidRPr="00010D70">
        <w:rPr>
          <w:b/>
        </w:rPr>
        <w:t>4. Mokėjimo terminai ir sąlygos</w:t>
      </w:r>
    </w:p>
    <w:p w14:paraId="4C24A8E8" w14:textId="77777777"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14:paraId="3570B329"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14:paraId="3F95EE6E" w14:textId="77777777" w:rsidR="000155AF" w:rsidRDefault="000155AF" w:rsidP="000155AF">
      <w:pPr>
        <w:jc w:val="both"/>
      </w:pPr>
      <w:r>
        <w:lastRenderedPageBreak/>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14:paraId="75E8D730" w14:textId="77777777"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14:paraId="0094357E" w14:textId="77777777" w:rsidR="000155AF" w:rsidRDefault="00574A76" w:rsidP="000155AF">
      <w:pPr>
        <w:pStyle w:val="NoSpacing"/>
        <w:jc w:val="both"/>
        <w:rPr>
          <w:lang w:val="lt-LT"/>
        </w:rPr>
      </w:pPr>
      <w:r>
        <w:rPr>
          <w:lang w:val="lt-LT"/>
        </w:rPr>
        <w:t>4.5</w:t>
      </w:r>
      <w:r w:rsidR="000155AF">
        <w:rPr>
          <w:lang w:val="lt-LT"/>
        </w:rPr>
        <w:t xml:space="preserve">. </w:t>
      </w:r>
      <w:r w:rsidR="001B4E58" w:rsidRPr="0011210E">
        <w:rPr>
          <w:lang w:val="lt-LT"/>
        </w:rPr>
        <w:t>Avansinio apmokėjimo</w:t>
      </w:r>
      <w:r w:rsidR="001B4E58" w:rsidRPr="0011210E">
        <w:rPr>
          <w:szCs w:val="20"/>
          <w:lang w:val="lt-LT"/>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50D4C95C"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0E3DBD2C" w14:textId="77777777"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718EEB64" w14:textId="77777777"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12E95431" w14:textId="77777777" w:rsidR="004211EA" w:rsidRPr="00C33D3A" w:rsidRDefault="004211EA" w:rsidP="00C33D3A">
      <w:pPr>
        <w:jc w:val="both"/>
      </w:pPr>
    </w:p>
    <w:p w14:paraId="1C4F8ED4" w14:textId="77777777" w:rsidR="00EB04AE" w:rsidRPr="00010D70" w:rsidRDefault="00EB04AE" w:rsidP="00EB04AE">
      <w:pPr>
        <w:jc w:val="both"/>
        <w:rPr>
          <w:b/>
        </w:rPr>
      </w:pPr>
      <w:r w:rsidRPr="00010D70">
        <w:rPr>
          <w:b/>
        </w:rPr>
        <w:t>5. Prekių kokybė</w:t>
      </w:r>
    </w:p>
    <w:p w14:paraId="3327293E"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0065FB48"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14:paraId="63659EC5"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14:paraId="4C88CC73"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14:paraId="37183AAF"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37901C6C" w14:textId="77777777" w:rsidR="00EB04AE" w:rsidRPr="00010D70" w:rsidRDefault="00C41C5A" w:rsidP="00EB04AE">
      <w:pPr>
        <w:jc w:val="both"/>
      </w:pPr>
      <w:r w:rsidRPr="00010D70">
        <w:lastRenderedPageBreak/>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14:paraId="2E9F34B3"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2CB58C39" w14:textId="77777777" w:rsidR="00EB04AE" w:rsidRPr="00010D70" w:rsidRDefault="00EB04AE" w:rsidP="00EB04AE">
      <w:pPr>
        <w:jc w:val="both"/>
        <w:rPr>
          <w:b/>
        </w:rPr>
      </w:pPr>
    </w:p>
    <w:p w14:paraId="4BD12E57"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32EB8BF5"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1165135E"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6DA4BD0F"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14:paraId="63F5E654" w14:textId="77777777"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14:paraId="6B920459"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5BBDB062"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14:paraId="172488BB" w14:textId="77777777"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6F9E1B56" w14:textId="77777777" w:rsidR="00C332AB" w:rsidRPr="00010D70" w:rsidRDefault="00AB4E34" w:rsidP="00EB04AE">
      <w:pPr>
        <w:jc w:val="both"/>
      </w:pPr>
      <w:r w:rsidRPr="00010D70">
        <w:lastRenderedPageBreak/>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14:paraId="1F8BB54B" w14:textId="77777777" w:rsidR="001A1F7A" w:rsidRPr="00010D70" w:rsidRDefault="001A1F7A" w:rsidP="00EB04AE">
      <w:pPr>
        <w:jc w:val="both"/>
      </w:pPr>
    </w:p>
    <w:p w14:paraId="4DB6CC3F"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78C66A18"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EE1196C" w14:textId="77777777"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4C992411" w14:textId="77777777" w:rsidR="008F29B4" w:rsidRPr="00010D70" w:rsidRDefault="008F29B4" w:rsidP="00EB04AE">
      <w:pPr>
        <w:jc w:val="both"/>
      </w:pPr>
    </w:p>
    <w:p w14:paraId="2A09864E"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4A7227EA"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18722416"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6DDF1EEE" w14:textId="77777777" w:rsidR="00EB04AE" w:rsidRPr="00010D70" w:rsidRDefault="00EB04AE" w:rsidP="00EB04AE">
      <w:pPr>
        <w:jc w:val="both"/>
      </w:pPr>
    </w:p>
    <w:p w14:paraId="23B2807B" w14:textId="77777777" w:rsidR="00EB04AE" w:rsidRPr="00010D70" w:rsidRDefault="00EB04AE" w:rsidP="00EB04AE">
      <w:pPr>
        <w:jc w:val="both"/>
        <w:rPr>
          <w:b/>
        </w:rPr>
      </w:pPr>
      <w:r w:rsidRPr="00010D70">
        <w:rPr>
          <w:b/>
        </w:rPr>
        <w:t>9. Sutarties nutraukimas</w:t>
      </w:r>
    </w:p>
    <w:p w14:paraId="11F7B771" w14:textId="77777777" w:rsidR="00EB04AE" w:rsidRPr="00010D70" w:rsidRDefault="00EB04AE" w:rsidP="00EB04AE">
      <w:pPr>
        <w:jc w:val="both"/>
      </w:pPr>
      <w:r w:rsidRPr="00010D70">
        <w:t>9.1. Ši Sutartis gali būti nutraukta:</w:t>
      </w:r>
    </w:p>
    <w:p w14:paraId="67452BD6"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63AF9D03" w14:textId="77777777"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14:paraId="632767FC"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79CD1DF6"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4D036A64"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17155A45" w14:textId="77777777" w:rsidR="00EB04AE" w:rsidRPr="00010D70" w:rsidRDefault="00EB04AE" w:rsidP="00EB04AE">
      <w:pPr>
        <w:jc w:val="both"/>
      </w:pPr>
      <w:r w:rsidRPr="00010D70">
        <w:lastRenderedPageBreak/>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2934B7AC"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66771A92"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0243521F"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6BB22522"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2C477A33"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14:paraId="4D27AFD9" w14:textId="77777777"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14:paraId="0691EFF4" w14:textId="77777777" w:rsidR="000324B7" w:rsidRPr="00554E63" w:rsidRDefault="000324B7" w:rsidP="000324B7">
      <w:pPr>
        <w:jc w:val="both"/>
      </w:pPr>
      <w:r w:rsidRPr="00554E63">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14:paraId="27AF0822" w14:textId="77777777"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14:paraId="00D7C571" w14:textId="77777777"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70BE1F4B"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14:paraId="48C376A2" w14:textId="77777777" w:rsidR="00706E7E" w:rsidRPr="00010D70" w:rsidRDefault="00706E7E" w:rsidP="00EB04AE">
      <w:pPr>
        <w:jc w:val="both"/>
      </w:pPr>
    </w:p>
    <w:p w14:paraId="0DAB09EF" w14:textId="77777777" w:rsidR="00EB04AE" w:rsidRPr="00010D70" w:rsidRDefault="00EB04AE" w:rsidP="00EB04AE">
      <w:pPr>
        <w:rPr>
          <w:b/>
        </w:rPr>
      </w:pPr>
      <w:r w:rsidRPr="00010D70">
        <w:rPr>
          <w:b/>
        </w:rPr>
        <w:t>10. Ginčų sprendimo tvarka</w:t>
      </w:r>
    </w:p>
    <w:p w14:paraId="75A8CA92" w14:textId="77777777" w:rsidR="00EB04AE" w:rsidRPr="00010D70" w:rsidRDefault="00EB04AE" w:rsidP="00EB04AE">
      <w:r w:rsidRPr="00010D70">
        <w:t>10.1. Sutartis sudaryta ir turi būti aiškinama pagal Lietuvos Respublikos teisę.</w:t>
      </w:r>
    </w:p>
    <w:p w14:paraId="67703E72"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14:paraId="58187B8C" w14:textId="77777777" w:rsidR="00DB2A11" w:rsidRPr="00010D70" w:rsidRDefault="00DB2A11" w:rsidP="00EB04AE">
      <w:pPr>
        <w:jc w:val="both"/>
      </w:pPr>
    </w:p>
    <w:p w14:paraId="3E48856C" w14:textId="77777777" w:rsidR="00EB04AE" w:rsidRPr="00010D70" w:rsidRDefault="00EB04AE" w:rsidP="00EB04AE">
      <w:pPr>
        <w:jc w:val="both"/>
        <w:rPr>
          <w:b/>
        </w:rPr>
      </w:pPr>
      <w:r w:rsidRPr="00010D70">
        <w:rPr>
          <w:b/>
        </w:rPr>
        <w:t>11. Atsakomybė</w:t>
      </w:r>
    </w:p>
    <w:p w14:paraId="7F3358B9"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6FDF9EE6"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lastRenderedPageBreak/>
        <w:t>Pardavėjui</w:t>
      </w:r>
      <w:r w:rsidRPr="00E21B83">
        <w:t xml:space="preserve"> nevykdant arba netinkamai vykdant savo įsipareigojimus,</w:t>
      </w:r>
      <w:r w:rsidR="0046634F" w:rsidRPr="00E21B83">
        <w:t xml:space="preserve"> susijusius su prekių garantija/tinkamumo naudoti terminu.</w:t>
      </w:r>
    </w:p>
    <w:p w14:paraId="70DFDAC2"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56D83265"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arba bendros 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14:paraId="3F123883"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14:paraId="390EE20A"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0B027B6B" w14:textId="77777777"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14:paraId="79456CEB" w14:textId="77777777" w:rsidR="000B10FF" w:rsidRPr="000B10FF" w:rsidRDefault="000B10FF" w:rsidP="00EB04AE">
      <w:pPr>
        <w:jc w:val="both"/>
      </w:pPr>
    </w:p>
    <w:p w14:paraId="77706449" w14:textId="77777777" w:rsidR="00EB04AE" w:rsidRPr="00010D70" w:rsidRDefault="00EB04AE" w:rsidP="00EB04AE">
      <w:pPr>
        <w:jc w:val="both"/>
        <w:rPr>
          <w:b/>
        </w:rPr>
      </w:pPr>
      <w:r w:rsidRPr="00010D70">
        <w:rPr>
          <w:b/>
        </w:rPr>
        <w:t>12. Sutarties galiojimas</w:t>
      </w:r>
    </w:p>
    <w:p w14:paraId="2DC43A88"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14:paraId="5C06508A"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794CB5DD"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 xml:space="preserve">utarties įvykdymo užtikrinimo banko </w:t>
      </w:r>
      <w:r w:rsidR="00EB04AE" w:rsidRPr="00010D70">
        <w:lastRenderedPageBreak/>
        <w:t>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0EE9E988" w14:textId="77777777"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3EB0BED4"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1D959C3E" w14:textId="77777777"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14:paraId="0F97A61B" w14:textId="77777777"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14:paraId="47CC1A66" w14:textId="77777777"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14:paraId="7C1D848E" w14:textId="77777777"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14:paraId="1373430F" w14:textId="77777777"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14:paraId="47E05983" w14:textId="77777777" w:rsidR="000134F5" w:rsidRPr="00010D70" w:rsidRDefault="000134F5" w:rsidP="00EB04AE">
      <w:pPr>
        <w:jc w:val="both"/>
        <w:rPr>
          <w:b/>
        </w:rPr>
      </w:pPr>
    </w:p>
    <w:p w14:paraId="04D6BFE0" w14:textId="77777777" w:rsidR="00560D10" w:rsidRPr="00010D70" w:rsidRDefault="00560D10" w:rsidP="00560D10">
      <w:pPr>
        <w:pStyle w:val="BodyText"/>
        <w:spacing w:after="0"/>
        <w:ind w:right="125"/>
        <w:jc w:val="both"/>
        <w:rPr>
          <w:b/>
          <w:bCs/>
        </w:rPr>
      </w:pPr>
      <w:r w:rsidRPr="00010D70">
        <w:rPr>
          <w:b/>
          <w:bCs/>
        </w:rPr>
        <w:t>13. Susirašinėjimas</w:t>
      </w:r>
    </w:p>
    <w:p w14:paraId="3D8B9A37" w14:textId="77777777"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FA7FF68" w14:textId="77777777"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AFE00F0" w14:textId="77777777" w:rsidR="00560D10" w:rsidRPr="00010D70" w:rsidRDefault="00560D10" w:rsidP="00EB04AE">
      <w:pPr>
        <w:jc w:val="both"/>
        <w:rPr>
          <w:b/>
        </w:rPr>
      </w:pPr>
    </w:p>
    <w:p w14:paraId="5D76CDF4" w14:textId="77777777"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14:paraId="31C7F085"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5E62E0DA" w14:textId="77777777"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14:paraId="1258F06D" w14:textId="77777777"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14:paraId="790C4848" w14:textId="77777777" w:rsidR="000C45FF" w:rsidRDefault="000C45FF" w:rsidP="000C45FF">
      <w:pPr>
        <w:jc w:val="both"/>
      </w:pPr>
      <w:r>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14:paraId="673DE552" w14:textId="77777777"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14:paraId="4C935BAC" w14:textId="77777777"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C30AA01" w14:textId="77777777"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14:paraId="01F6BE03" w14:textId="77777777"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14:paraId="71E41DCD" w14:textId="77777777"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14:paraId="575841D3" w14:textId="77777777" w:rsidR="00852C0F" w:rsidRDefault="000C45FF" w:rsidP="000C45FF">
      <w:pPr>
        <w:jc w:val="both"/>
      </w:pPr>
      <w:r>
        <w:t>14.10. Šalys neatlygina viena kitos patirtų išlaidų ir nuostolių dėl asmens duomenų tvarkymo įsipareigojimų pagal šią Sutartį vykdymo.</w:t>
      </w:r>
    </w:p>
    <w:p w14:paraId="6FE23243" w14:textId="31D75DA3"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w:t>
      </w:r>
      <w:r w:rsidR="004363ED" w:rsidRPr="0011210E">
        <w:t>%</w:t>
      </w:r>
      <w:r>
        <w:t xml:space="preserve"> dydžio maksimalios </w:t>
      </w:r>
      <w:r w:rsidR="002B70D9">
        <w:t>S</w:t>
      </w:r>
      <w:r>
        <w:t>utarties vertės</w:t>
      </w:r>
      <w:r w:rsidR="002B70D9">
        <w:t>/pasiūlymo kainos</w:t>
      </w:r>
      <w:r>
        <w:t xml:space="preserve"> be PVM Šalių iš anksto sutartų minimalių nuostolių dydžio sumą ir atlyginti kitus dėl tokio pažeidimo padarytus nuostolius.</w:t>
      </w:r>
    </w:p>
    <w:p w14:paraId="53AF22C9" w14:textId="77777777" w:rsidR="008F29B4" w:rsidRPr="00010D70" w:rsidRDefault="008F29B4" w:rsidP="00560D10">
      <w:pPr>
        <w:jc w:val="both"/>
        <w:rPr>
          <w:b/>
        </w:rPr>
      </w:pPr>
    </w:p>
    <w:p w14:paraId="00D648F9"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37BA24AA"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Abu tekstai autentiški ir turi vienodą teisinę galią. Atsiradus neatitikimams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14:paraId="7B1D6E0A"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14:paraId="33136A99" w14:textId="77777777" w:rsidR="00560D10" w:rsidRPr="00010D70" w:rsidRDefault="00560D10" w:rsidP="00560D10">
      <w:pPr>
        <w:jc w:val="both"/>
      </w:pPr>
      <w:r w:rsidRPr="00010D70">
        <w:lastRenderedPageBreak/>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14:paraId="0AED37E4"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45101D">
        <w:t>maksimalios 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14:paraId="4985E42B"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14:paraId="308F2442"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E6EBB42"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14:paraId="7912D786"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62E315F4" w14:textId="77777777"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(-ai)/subteikėjas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)/subteikėju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subteikėjo (-ų) keitimas kitu galimas tik iš anksto raštu suderinus su </w:t>
      </w:r>
      <w:r w:rsidR="00230B21" w:rsidRPr="005B7473">
        <w:rPr>
          <w:b/>
        </w:rPr>
        <w:t>Pirkėju</w:t>
      </w:r>
      <w:r w:rsidR="00230B21" w:rsidRPr="005B7473">
        <w:t>.  Prašymas dėl Sutartyje nustatyto subtiekėjo (ų</w:t>
      </w:r>
      <w:r w:rsidR="00230B21">
        <w:t>)/ subteikėjo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 xml:space="preserve">aujas subtiekėjas (-ai)/subteikėjas (ai) </w:t>
      </w:r>
      <w:r w:rsidR="00230B21">
        <w:t>atitinka</w:t>
      </w:r>
      <w:r w:rsidR="00230B21" w:rsidRPr="005B7473">
        <w:t xml:space="preserve"> visus subtiekėjui (-</w:t>
      </w:r>
      <w:proofErr w:type="spellStart"/>
      <w:r w:rsidR="00230B21" w:rsidRPr="005B7473">
        <w:t>ams</w:t>
      </w:r>
      <w:proofErr w:type="spellEnd"/>
      <w:r w:rsidR="00230B21" w:rsidRPr="005B7473">
        <w:t>)/su</w:t>
      </w:r>
      <w:r w:rsidR="00230B21">
        <w:t>b</w:t>
      </w:r>
      <w:r w:rsidR="00230B21" w:rsidRPr="005B7473">
        <w:t>teikėjui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(-ų)/subteikėjo (-ų) pakeitimas kitu subtiekėju (-</w:t>
      </w:r>
      <w:proofErr w:type="spellStart"/>
      <w:r w:rsidRPr="00EB3B83">
        <w:rPr>
          <w:color w:val="000000"/>
        </w:rPr>
        <w:t>ais</w:t>
      </w:r>
      <w:proofErr w:type="spellEnd"/>
      <w:r w:rsidRPr="00EB3B83">
        <w:rPr>
          <w:color w:val="000000"/>
        </w:rPr>
        <w:t>)/ subteikėju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3CCE2F98"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4D04C105"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4A6DBEBF" w14:textId="77777777" w:rsidR="003B1F71" w:rsidRDefault="003B1F71" w:rsidP="00646DC6">
      <w:pPr>
        <w:jc w:val="both"/>
      </w:pPr>
    </w:p>
    <w:p w14:paraId="6F3B8EBC" w14:textId="77777777" w:rsidR="00515AC5" w:rsidRDefault="00515AC5" w:rsidP="00646DC6">
      <w:pPr>
        <w:jc w:val="both"/>
      </w:pPr>
    </w:p>
    <w:p w14:paraId="5ADFAAF8" w14:textId="77777777" w:rsidR="003B1F71" w:rsidRPr="00515AC5" w:rsidRDefault="00515AC5" w:rsidP="00F6734F">
      <w:pPr>
        <w:pStyle w:val="BodyText1"/>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t>PARDAVĖJAS</w:t>
      </w:r>
    </w:p>
    <w:p w14:paraId="51AEE2DB" w14:textId="77777777" w:rsidR="003B1F71" w:rsidRDefault="003B1F71" w:rsidP="00F6734F">
      <w:pPr>
        <w:pStyle w:val="BodyText1"/>
        <w:ind w:firstLine="0"/>
        <w:rPr>
          <w:b/>
        </w:rPr>
      </w:pPr>
    </w:p>
    <w:p w14:paraId="3D41C194" w14:textId="77777777" w:rsidR="00515AC5" w:rsidRPr="00EA73AC" w:rsidRDefault="00515AC5" w:rsidP="00F6734F">
      <w:pPr>
        <w:pStyle w:val="BodyText1"/>
        <w:ind w:firstLine="0"/>
        <w:rPr>
          <w:b/>
        </w:rPr>
      </w:pPr>
    </w:p>
    <w:p w14:paraId="1EAC1253" w14:textId="77777777" w:rsidR="003B1F71" w:rsidRPr="00EA73AC" w:rsidRDefault="003B1F71" w:rsidP="00F6734F">
      <w:pPr>
        <w:pStyle w:val="BodyText1"/>
        <w:ind w:firstLine="0"/>
      </w:pPr>
      <w:r>
        <w:t xml:space="preserve">A.V. </w:t>
      </w:r>
    </w:p>
    <w:sectPr w:rsidR="003B1F71" w:rsidRPr="00EA73AC" w:rsidSect="00063FD4">
      <w:headerReference w:type="even" r:id="rId10"/>
      <w:headerReference w:type="default" r:id="rId11"/>
      <w:footerReference w:type="default" r:id="rId12"/>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2EE5A" w14:textId="77777777" w:rsidR="00CB703C" w:rsidRDefault="00CB703C">
      <w:r>
        <w:separator/>
      </w:r>
    </w:p>
  </w:endnote>
  <w:endnote w:type="continuationSeparator" w:id="0">
    <w:p w14:paraId="3721585C" w14:textId="77777777" w:rsidR="00CB703C" w:rsidRDefault="00CB7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BABA" w14:textId="5F69173A" w:rsidR="00290EEB" w:rsidRDefault="00290EEB">
    <w:pPr>
      <w:pStyle w:val="Footer"/>
      <w:jc w:val="center"/>
    </w:pPr>
    <w:r>
      <w:fldChar w:fldCharType="begin"/>
    </w:r>
    <w:r>
      <w:instrText>PAGE   \* MERGEFORMAT</w:instrText>
    </w:r>
    <w:r>
      <w:fldChar w:fldCharType="separate"/>
    </w:r>
    <w:r w:rsidR="00561ACD">
      <w:rPr>
        <w:noProof/>
      </w:rPr>
      <w:t>7</w:t>
    </w:r>
    <w:r>
      <w:fldChar w:fldCharType="end"/>
    </w:r>
  </w:p>
  <w:p w14:paraId="39575D05" w14:textId="77777777" w:rsidR="00290EEB" w:rsidRDefault="00290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9D753" w14:textId="77777777" w:rsidR="00CB703C" w:rsidRDefault="00CB703C">
      <w:r>
        <w:separator/>
      </w:r>
    </w:p>
  </w:footnote>
  <w:footnote w:type="continuationSeparator" w:id="0">
    <w:p w14:paraId="21C07117" w14:textId="77777777" w:rsidR="00CB703C" w:rsidRDefault="00CB7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AB87"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9143EA"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187CC" w14:textId="77777777" w:rsidR="003B65D9" w:rsidRDefault="003B65D9" w:rsidP="00EB04AE">
    <w:pPr>
      <w:pStyle w:val="Header"/>
      <w:framePr w:wrap="around" w:vAnchor="text" w:hAnchor="margin" w:xAlign="center" w:y="1"/>
      <w:rPr>
        <w:rStyle w:val="PageNumber"/>
      </w:rPr>
    </w:pPr>
  </w:p>
  <w:p w14:paraId="7DE3444B"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18399500">
    <w:abstractNumId w:val="3"/>
  </w:num>
  <w:num w:numId="2" w16cid:durableId="1212424690">
    <w:abstractNumId w:val="1"/>
  </w:num>
  <w:num w:numId="3" w16cid:durableId="940795425">
    <w:abstractNumId w:val="6"/>
  </w:num>
  <w:num w:numId="4" w16cid:durableId="1429158506">
    <w:abstractNumId w:val="4"/>
  </w:num>
  <w:num w:numId="5" w16cid:durableId="174345456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1224032">
    <w:abstractNumId w:val="0"/>
  </w:num>
  <w:num w:numId="7" w16cid:durableId="17812968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AE"/>
    <w:rsid w:val="00002EB3"/>
    <w:rsid w:val="000044FB"/>
    <w:rsid w:val="00006E0F"/>
    <w:rsid w:val="00010D70"/>
    <w:rsid w:val="000134F5"/>
    <w:rsid w:val="000137AA"/>
    <w:rsid w:val="000155AF"/>
    <w:rsid w:val="00015CA6"/>
    <w:rsid w:val="000163AF"/>
    <w:rsid w:val="00017F60"/>
    <w:rsid w:val="0002013B"/>
    <w:rsid w:val="00020ABB"/>
    <w:rsid w:val="000274E3"/>
    <w:rsid w:val="000324B7"/>
    <w:rsid w:val="00033999"/>
    <w:rsid w:val="00034101"/>
    <w:rsid w:val="00043F0E"/>
    <w:rsid w:val="00044E1B"/>
    <w:rsid w:val="000457FB"/>
    <w:rsid w:val="00046519"/>
    <w:rsid w:val="00047409"/>
    <w:rsid w:val="000530A6"/>
    <w:rsid w:val="00053538"/>
    <w:rsid w:val="00056D2A"/>
    <w:rsid w:val="00062BD0"/>
    <w:rsid w:val="00063E3D"/>
    <w:rsid w:val="00063FD4"/>
    <w:rsid w:val="000670D5"/>
    <w:rsid w:val="00067FB9"/>
    <w:rsid w:val="00074550"/>
    <w:rsid w:val="00074DAB"/>
    <w:rsid w:val="00075263"/>
    <w:rsid w:val="000803B6"/>
    <w:rsid w:val="0008050E"/>
    <w:rsid w:val="00090C88"/>
    <w:rsid w:val="00091508"/>
    <w:rsid w:val="0009328E"/>
    <w:rsid w:val="000970F7"/>
    <w:rsid w:val="000A3634"/>
    <w:rsid w:val="000A3FAF"/>
    <w:rsid w:val="000A7966"/>
    <w:rsid w:val="000B10FF"/>
    <w:rsid w:val="000B1E6C"/>
    <w:rsid w:val="000B3B27"/>
    <w:rsid w:val="000B3CAF"/>
    <w:rsid w:val="000B6DAD"/>
    <w:rsid w:val="000C0FE3"/>
    <w:rsid w:val="000C1B3E"/>
    <w:rsid w:val="000C2205"/>
    <w:rsid w:val="000C45FF"/>
    <w:rsid w:val="000C7166"/>
    <w:rsid w:val="000C7F90"/>
    <w:rsid w:val="000D0426"/>
    <w:rsid w:val="000D31DB"/>
    <w:rsid w:val="000D35FE"/>
    <w:rsid w:val="000D669E"/>
    <w:rsid w:val="000D792D"/>
    <w:rsid w:val="000E242A"/>
    <w:rsid w:val="000E3914"/>
    <w:rsid w:val="000E4893"/>
    <w:rsid w:val="000E5D67"/>
    <w:rsid w:val="000E6C17"/>
    <w:rsid w:val="000E7ECE"/>
    <w:rsid w:val="000F1E27"/>
    <w:rsid w:val="000F3206"/>
    <w:rsid w:val="000F50B3"/>
    <w:rsid w:val="000F6744"/>
    <w:rsid w:val="0010248B"/>
    <w:rsid w:val="00104989"/>
    <w:rsid w:val="00107939"/>
    <w:rsid w:val="00107F79"/>
    <w:rsid w:val="00107FA3"/>
    <w:rsid w:val="001101A3"/>
    <w:rsid w:val="001112AB"/>
    <w:rsid w:val="0011210E"/>
    <w:rsid w:val="00114A8E"/>
    <w:rsid w:val="00115837"/>
    <w:rsid w:val="00116D84"/>
    <w:rsid w:val="001172CC"/>
    <w:rsid w:val="00117375"/>
    <w:rsid w:val="00122596"/>
    <w:rsid w:val="001238E7"/>
    <w:rsid w:val="00123F75"/>
    <w:rsid w:val="00125F4B"/>
    <w:rsid w:val="00126232"/>
    <w:rsid w:val="00126825"/>
    <w:rsid w:val="00126C5C"/>
    <w:rsid w:val="001270AF"/>
    <w:rsid w:val="0013461C"/>
    <w:rsid w:val="0013773F"/>
    <w:rsid w:val="00141229"/>
    <w:rsid w:val="00142A15"/>
    <w:rsid w:val="0014305B"/>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548"/>
    <w:rsid w:val="00174CEB"/>
    <w:rsid w:val="00190248"/>
    <w:rsid w:val="001908D3"/>
    <w:rsid w:val="00195E7B"/>
    <w:rsid w:val="00196FEF"/>
    <w:rsid w:val="001A0D32"/>
    <w:rsid w:val="001A1C50"/>
    <w:rsid w:val="001A1F7A"/>
    <w:rsid w:val="001A3672"/>
    <w:rsid w:val="001A4564"/>
    <w:rsid w:val="001A7311"/>
    <w:rsid w:val="001B1F64"/>
    <w:rsid w:val="001B20B8"/>
    <w:rsid w:val="001B41AA"/>
    <w:rsid w:val="001B47DB"/>
    <w:rsid w:val="001B4E58"/>
    <w:rsid w:val="001C61FF"/>
    <w:rsid w:val="001D005E"/>
    <w:rsid w:val="001D1EEA"/>
    <w:rsid w:val="001D222D"/>
    <w:rsid w:val="001D4DE5"/>
    <w:rsid w:val="001D7E6A"/>
    <w:rsid w:val="001E17A9"/>
    <w:rsid w:val="001E2C9D"/>
    <w:rsid w:val="001E6AE0"/>
    <w:rsid w:val="001F14E1"/>
    <w:rsid w:val="002007A3"/>
    <w:rsid w:val="00201C02"/>
    <w:rsid w:val="00202A76"/>
    <w:rsid w:val="00202F29"/>
    <w:rsid w:val="00203FCA"/>
    <w:rsid w:val="0020486A"/>
    <w:rsid w:val="0021077C"/>
    <w:rsid w:val="00211E52"/>
    <w:rsid w:val="00213F8C"/>
    <w:rsid w:val="002171B8"/>
    <w:rsid w:val="002179CD"/>
    <w:rsid w:val="002204FC"/>
    <w:rsid w:val="00221422"/>
    <w:rsid w:val="00224181"/>
    <w:rsid w:val="00230B21"/>
    <w:rsid w:val="00230C73"/>
    <w:rsid w:val="00236A22"/>
    <w:rsid w:val="00242262"/>
    <w:rsid w:val="00242A4D"/>
    <w:rsid w:val="00242BED"/>
    <w:rsid w:val="0024415B"/>
    <w:rsid w:val="002443FF"/>
    <w:rsid w:val="0024476B"/>
    <w:rsid w:val="002455E4"/>
    <w:rsid w:val="00247AFE"/>
    <w:rsid w:val="00254816"/>
    <w:rsid w:val="00257B89"/>
    <w:rsid w:val="0026173E"/>
    <w:rsid w:val="00263377"/>
    <w:rsid w:val="00264C29"/>
    <w:rsid w:val="00273403"/>
    <w:rsid w:val="00274F0A"/>
    <w:rsid w:val="002765AE"/>
    <w:rsid w:val="00280A96"/>
    <w:rsid w:val="00284C03"/>
    <w:rsid w:val="00285033"/>
    <w:rsid w:val="002857F9"/>
    <w:rsid w:val="0028680C"/>
    <w:rsid w:val="00286C63"/>
    <w:rsid w:val="00290B54"/>
    <w:rsid w:val="00290EEB"/>
    <w:rsid w:val="0029437E"/>
    <w:rsid w:val="00297CD8"/>
    <w:rsid w:val="002A0272"/>
    <w:rsid w:val="002A0F1D"/>
    <w:rsid w:val="002A3D36"/>
    <w:rsid w:val="002A7B95"/>
    <w:rsid w:val="002B105C"/>
    <w:rsid w:val="002B12DB"/>
    <w:rsid w:val="002B1748"/>
    <w:rsid w:val="002B3381"/>
    <w:rsid w:val="002B6BE8"/>
    <w:rsid w:val="002B70D9"/>
    <w:rsid w:val="002C048E"/>
    <w:rsid w:val="002C24F4"/>
    <w:rsid w:val="002C37D7"/>
    <w:rsid w:val="002C38B0"/>
    <w:rsid w:val="002C57F8"/>
    <w:rsid w:val="002C5A19"/>
    <w:rsid w:val="002D065D"/>
    <w:rsid w:val="002D2935"/>
    <w:rsid w:val="002D330F"/>
    <w:rsid w:val="002D41F8"/>
    <w:rsid w:val="002D7249"/>
    <w:rsid w:val="002E07D6"/>
    <w:rsid w:val="002E1BD0"/>
    <w:rsid w:val="002E4085"/>
    <w:rsid w:val="002E51A0"/>
    <w:rsid w:val="002E5AFC"/>
    <w:rsid w:val="002E6F8C"/>
    <w:rsid w:val="002F0539"/>
    <w:rsid w:val="002F54E9"/>
    <w:rsid w:val="002F65A5"/>
    <w:rsid w:val="002F6E38"/>
    <w:rsid w:val="00300B56"/>
    <w:rsid w:val="00300CF8"/>
    <w:rsid w:val="0030569F"/>
    <w:rsid w:val="00306063"/>
    <w:rsid w:val="00306781"/>
    <w:rsid w:val="0031093C"/>
    <w:rsid w:val="00310DE1"/>
    <w:rsid w:val="00311F94"/>
    <w:rsid w:val="0031363B"/>
    <w:rsid w:val="0031461D"/>
    <w:rsid w:val="003146FB"/>
    <w:rsid w:val="00315C99"/>
    <w:rsid w:val="00315DC8"/>
    <w:rsid w:val="00317994"/>
    <w:rsid w:val="003215CA"/>
    <w:rsid w:val="003225E3"/>
    <w:rsid w:val="003227C8"/>
    <w:rsid w:val="00323886"/>
    <w:rsid w:val="00323F0F"/>
    <w:rsid w:val="00325DC7"/>
    <w:rsid w:val="00326C7C"/>
    <w:rsid w:val="0033089A"/>
    <w:rsid w:val="00331258"/>
    <w:rsid w:val="003321BD"/>
    <w:rsid w:val="003327A1"/>
    <w:rsid w:val="00332F11"/>
    <w:rsid w:val="00333183"/>
    <w:rsid w:val="0033473B"/>
    <w:rsid w:val="0034127A"/>
    <w:rsid w:val="00341EA0"/>
    <w:rsid w:val="0034204C"/>
    <w:rsid w:val="0034299B"/>
    <w:rsid w:val="00344637"/>
    <w:rsid w:val="003450E8"/>
    <w:rsid w:val="00346079"/>
    <w:rsid w:val="003466A9"/>
    <w:rsid w:val="00351DA0"/>
    <w:rsid w:val="00352342"/>
    <w:rsid w:val="00355E47"/>
    <w:rsid w:val="0036276B"/>
    <w:rsid w:val="003634DE"/>
    <w:rsid w:val="003639C7"/>
    <w:rsid w:val="003669B1"/>
    <w:rsid w:val="00367684"/>
    <w:rsid w:val="0037045D"/>
    <w:rsid w:val="00370923"/>
    <w:rsid w:val="003758B5"/>
    <w:rsid w:val="0038008E"/>
    <w:rsid w:val="003802E8"/>
    <w:rsid w:val="00382394"/>
    <w:rsid w:val="00382662"/>
    <w:rsid w:val="003911A8"/>
    <w:rsid w:val="003932BE"/>
    <w:rsid w:val="00394EA5"/>
    <w:rsid w:val="00396C9D"/>
    <w:rsid w:val="003971F1"/>
    <w:rsid w:val="003A12E8"/>
    <w:rsid w:val="003A528D"/>
    <w:rsid w:val="003A52A4"/>
    <w:rsid w:val="003A5A25"/>
    <w:rsid w:val="003A6E57"/>
    <w:rsid w:val="003B0CA0"/>
    <w:rsid w:val="003B0DEC"/>
    <w:rsid w:val="003B15CC"/>
    <w:rsid w:val="003B1F71"/>
    <w:rsid w:val="003B319E"/>
    <w:rsid w:val="003B466A"/>
    <w:rsid w:val="003B4BCD"/>
    <w:rsid w:val="003B65D9"/>
    <w:rsid w:val="003B79A7"/>
    <w:rsid w:val="003B7BF9"/>
    <w:rsid w:val="003C3415"/>
    <w:rsid w:val="003D09D2"/>
    <w:rsid w:val="003D3BB4"/>
    <w:rsid w:val="003D3FC8"/>
    <w:rsid w:val="003D5542"/>
    <w:rsid w:val="003D5E39"/>
    <w:rsid w:val="003D5FE3"/>
    <w:rsid w:val="003D7292"/>
    <w:rsid w:val="003E090F"/>
    <w:rsid w:val="003E4185"/>
    <w:rsid w:val="003E6412"/>
    <w:rsid w:val="003E7AF9"/>
    <w:rsid w:val="003F1425"/>
    <w:rsid w:val="003F24C0"/>
    <w:rsid w:val="003F46EA"/>
    <w:rsid w:val="003F7EB0"/>
    <w:rsid w:val="00401789"/>
    <w:rsid w:val="00403322"/>
    <w:rsid w:val="00403C8A"/>
    <w:rsid w:val="00404008"/>
    <w:rsid w:val="004055FB"/>
    <w:rsid w:val="00410503"/>
    <w:rsid w:val="004114B6"/>
    <w:rsid w:val="00411ECC"/>
    <w:rsid w:val="0041512E"/>
    <w:rsid w:val="00415D1F"/>
    <w:rsid w:val="00416688"/>
    <w:rsid w:val="004211EA"/>
    <w:rsid w:val="00425E86"/>
    <w:rsid w:val="00427155"/>
    <w:rsid w:val="00427F9A"/>
    <w:rsid w:val="00430481"/>
    <w:rsid w:val="004363ED"/>
    <w:rsid w:val="00440292"/>
    <w:rsid w:val="004467EC"/>
    <w:rsid w:val="004479F5"/>
    <w:rsid w:val="00447AAA"/>
    <w:rsid w:val="00450A7F"/>
    <w:rsid w:val="0045101D"/>
    <w:rsid w:val="00451F50"/>
    <w:rsid w:val="004545BC"/>
    <w:rsid w:val="00457A24"/>
    <w:rsid w:val="004613B8"/>
    <w:rsid w:val="00461C7E"/>
    <w:rsid w:val="0046345B"/>
    <w:rsid w:val="004637F1"/>
    <w:rsid w:val="0046495C"/>
    <w:rsid w:val="004659BC"/>
    <w:rsid w:val="0046634F"/>
    <w:rsid w:val="00470913"/>
    <w:rsid w:val="0047244B"/>
    <w:rsid w:val="00475103"/>
    <w:rsid w:val="004752BE"/>
    <w:rsid w:val="004776E5"/>
    <w:rsid w:val="00477F22"/>
    <w:rsid w:val="00480CF0"/>
    <w:rsid w:val="004826A0"/>
    <w:rsid w:val="00482710"/>
    <w:rsid w:val="00482ED6"/>
    <w:rsid w:val="00484AC2"/>
    <w:rsid w:val="00490EBE"/>
    <w:rsid w:val="004917A6"/>
    <w:rsid w:val="004926FD"/>
    <w:rsid w:val="004A0CAE"/>
    <w:rsid w:val="004A3DBE"/>
    <w:rsid w:val="004A6DBB"/>
    <w:rsid w:val="004B138D"/>
    <w:rsid w:val="004B2A04"/>
    <w:rsid w:val="004B4FFE"/>
    <w:rsid w:val="004C1DC9"/>
    <w:rsid w:val="004C6623"/>
    <w:rsid w:val="004C78BE"/>
    <w:rsid w:val="004D4B9C"/>
    <w:rsid w:val="004D6461"/>
    <w:rsid w:val="004E2153"/>
    <w:rsid w:val="004E3654"/>
    <w:rsid w:val="004E5569"/>
    <w:rsid w:val="004E6219"/>
    <w:rsid w:val="004E6B59"/>
    <w:rsid w:val="004F0D9E"/>
    <w:rsid w:val="004F2201"/>
    <w:rsid w:val="004F38D0"/>
    <w:rsid w:val="005004C4"/>
    <w:rsid w:val="0050107A"/>
    <w:rsid w:val="00504F6B"/>
    <w:rsid w:val="00505CF1"/>
    <w:rsid w:val="00506C8B"/>
    <w:rsid w:val="00507315"/>
    <w:rsid w:val="00507467"/>
    <w:rsid w:val="005078F3"/>
    <w:rsid w:val="00507F87"/>
    <w:rsid w:val="00510336"/>
    <w:rsid w:val="00515AC5"/>
    <w:rsid w:val="00515E8C"/>
    <w:rsid w:val="0051758C"/>
    <w:rsid w:val="00520E13"/>
    <w:rsid w:val="00520FCA"/>
    <w:rsid w:val="00521E04"/>
    <w:rsid w:val="00523F9A"/>
    <w:rsid w:val="005268AC"/>
    <w:rsid w:val="00530F55"/>
    <w:rsid w:val="005322FC"/>
    <w:rsid w:val="00532415"/>
    <w:rsid w:val="005331C1"/>
    <w:rsid w:val="00534894"/>
    <w:rsid w:val="0053760D"/>
    <w:rsid w:val="00537953"/>
    <w:rsid w:val="0053797C"/>
    <w:rsid w:val="00540FB8"/>
    <w:rsid w:val="00541A2D"/>
    <w:rsid w:val="00541B90"/>
    <w:rsid w:val="00541C7D"/>
    <w:rsid w:val="00544308"/>
    <w:rsid w:val="005452A7"/>
    <w:rsid w:val="0055004E"/>
    <w:rsid w:val="00550F72"/>
    <w:rsid w:val="005511D7"/>
    <w:rsid w:val="005518C7"/>
    <w:rsid w:val="0055239D"/>
    <w:rsid w:val="00554E63"/>
    <w:rsid w:val="005571CF"/>
    <w:rsid w:val="00557657"/>
    <w:rsid w:val="005605FB"/>
    <w:rsid w:val="00560D10"/>
    <w:rsid w:val="00561ACD"/>
    <w:rsid w:val="00562546"/>
    <w:rsid w:val="00562BE2"/>
    <w:rsid w:val="005639C2"/>
    <w:rsid w:val="00564489"/>
    <w:rsid w:val="00564717"/>
    <w:rsid w:val="00564C5F"/>
    <w:rsid w:val="0056524B"/>
    <w:rsid w:val="00565FA3"/>
    <w:rsid w:val="005679DC"/>
    <w:rsid w:val="00571C08"/>
    <w:rsid w:val="00572D87"/>
    <w:rsid w:val="005739F8"/>
    <w:rsid w:val="00574A76"/>
    <w:rsid w:val="005815B9"/>
    <w:rsid w:val="00582A2E"/>
    <w:rsid w:val="00592995"/>
    <w:rsid w:val="00593CF1"/>
    <w:rsid w:val="00593E93"/>
    <w:rsid w:val="00595ABA"/>
    <w:rsid w:val="00596BAB"/>
    <w:rsid w:val="005A2081"/>
    <w:rsid w:val="005A3553"/>
    <w:rsid w:val="005A71D9"/>
    <w:rsid w:val="005B0EAA"/>
    <w:rsid w:val="005B2AFB"/>
    <w:rsid w:val="005B45F7"/>
    <w:rsid w:val="005B6897"/>
    <w:rsid w:val="005B742C"/>
    <w:rsid w:val="005C1112"/>
    <w:rsid w:val="005C316B"/>
    <w:rsid w:val="005C3AC7"/>
    <w:rsid w:val="005C5046"/>
    <w:rsid w:val="005D2B9E"/>
    <w:rsid w:val="005D4B29"/>
    <w:rsid w:val="005D6A93"/>
    <w:rsid w:val="005D6D1B"/>
    <w:rsid w:val="005E3407"/>
    <w:rsid w:val="005E34AE"/>
    <w:rsid w:val="005E431A"/>
    <w:rsid w:val="005E499F"/>
    <w:rsid w:val="005E65D5"/>
    <w:rsid w:val="005E6645"/>
    <w:rsid w:val="005F26B1"/>
    <w:rsid w:val="005F5E52"/>
    <w:rsid w:val="005F673C"/>
    <w:rsid w:val="00600BEB"/>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31A51"/>
    <w:rsid w:val="00632966"/>
    <w:rsid w:val="00634620"/>
    <w:rsid w:val="006346BE"/>
    <w:rsid w:val="00634CA2"/>
    <w:rsid w:val="00635AC7"/>
    <w:rsid w:val="00635DE3"/>
    <w:rsid w:val="00641428"/>
    <w:rsid w:val="00645EAE"/>
    <w:rsid w:val="0064641E"/>
    <w:rsid w:val="00646DC6"/>
    <w:rsid w:val="006474D2"/>
    <w:rsid w:val="00652C7D"/>
    <w:rsid w:val="00653344"/>
    <w:rsid w:val="006565EC"/>
    <w:rsid w:val="006573EA"/>
    <w:rsid w:val="0066117A"/>
    <w:rsid w:val="0066134A"/>
    <w:rsid w:val="00662280"/>
    <w:rsid w:val="0066522E"/>
    <w:rsid w:val="0066665F"/>
    <w:rsid w:val="00670913"/>
    <w:rsid w:val="00670AC5"/>
    <w:rsid w:val="00671D4B"/>
    <w:rsid w:val="00674527"/>
    <w:rsid w:val="00674589"/>
    <w:rsid w:val="00680C5A"/>
    <w:rsid w:val="00681C35"/>
    <w:rsid w:val="00681D91"/>
    <w:rsid w:val="00683419"/>
    <w:rsid w:val="006841A5"/>
    <w:rsid w:val="00684E2A"/>
    <w:rsid w:val="00690AB0"/>
    <w:rsid w:val="00693E67"/>
    <w:rsid w:val="006958AF"/>
    <w:rsid w:val="0069677F"/>
    <w:rsid w:val="006976FE"/>
    <w:rsid w:val="006A0D94"/>
    <w:rsid w:val="006B392F"/>
    <w:rsid w:val="006B479B"/>
    <w:rsid w:val="006B64F4"/>
    <w:rsid w:val="006C05C4"/>
    <w:rsid w:val="006C0824"/>
    <w:rsid w:val="006C0E9C"/>
    <w:rsid w:val="006C4385"/>
    <w:rsid w:val="006D1B17"/>
    <w:rsid w:val="006D67EE"/>
    <w:rsid w:val="006E16CC"/>
    <w:rsid w:val="006E3687"/>
    <w:rsid w:val="006F008D"/>
    <w:rsid w:val="006F078E"/>
    <w:rsid w:val="006F24D5"/>
    <w:rsid w:val="006F3C3F"/>
    <w:rsid w:val="006F5433"/>
    <w:rsid w:val="006F675A"/>
    <w:rsid w:val="006F709F"/>
    <w:rsid w:val="00700824"/>
    <w:rsid w:val="0070112A"/>
    <w:rsid w:val="0070327D"/>
    <w:rsid w:val="00705EDE"/>
    <w:rsid w:val="00706E7E"/>
    <w:rsid w:val="00710D15"/>
    <w:rsid w:val="007202AD"/>
    <w:rsid w:val="00720AE9"/>
    <w:rsid w:val="0072147C"/>
    <w:rsid w:val="00723B86"/>
    <w:rsid w:val="00724FB4"/>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6F04"/>
    <w:rsid w:val="007504BC"/>
    <w:rsid w:val="007511AF"/>
    <w:rsid w:val="007522B4"/>
    <w:rsid w:val="00754BA4"/>
    <w:rsid w:val="00761F80"/>
    <w:rsid w:val="007702A5"/>
    <w:rsid w:val="0077168A"/>
    <w:rsid w:val="00771DB6"/>
    <w:rsid w:val="00772CA7"/>
    <w:rsid w:val="00774A7E"/>
    <w:rsid w:val="00775D43"/>
    <w:rsid w:val="00777C4F"/>
    <w:rsid w:val="00777F64"/>
    <w:rsid w:val="00781D66"/>
    <w:rsid w:val="00782F8D"/>
    <w:rsid w:val="007848F0"/>
    <w:rsid w:val="00787FB7"/>
    <w:rsid w:val="00790DFB"/>
    <w:rsid w:val="00793EA3"/>
    <w:rsid w:val="00794FD8"/>
    <w:rsid w:val="007961D0"/>
    <w:rsid w:val="0079744B"/>
    <w:rsid w:val="007A0CD9"/>
    <w:rsid w:val="007A5B76"/>
    <w:rsid w:val="007B0C3F"/>
    <w:rsid w:val="007B52D5"/>
    <w:rsid w:val="007B5864"/>
    <w:rsid w:val="007B5A34"/>
    <w:rsid w:val="007B607C"/>
    <w:rsid w:val="007B6AA0"/>
    <w:rsid w:val="007C3926"/>
    <w:rsid w:val="007C497A"/>
    <w:rsid w:val="007C7744"/>
    <w:rsid w:val="007D1042"/>
    <w:rsid w:val="007D1445"/>
    <w:rsid w:val="007D2FDE"/>
    <w:rsid w:val="007D3592"/>
    <w:rsid w:val="007D3CF1"/>
    <w:rsid w:val="007D57DC"/>
    <w:rsid w:val="007E1537"/>
    <w:rsid w:val="007E3835"/>
    <w:rsid w:val="007E4370"/>
    <w:rsid w:val="007F201E"/>
    <w:rsid w:val="007F2235"/>
    <w:rsid w:val="007F3BF7"/>
    <w:rsid w:val="007F3F0D"/>
    <w:rsid w:val="007F4436"/>
    <w:rsid w:val="007F4E34"/>
    <w:rsid w:val="007F52CA"/>
    <w:rsid w:val="007F59AA"/>
    <w:rsid w:val="007F7359"/>
    <w:rsid w:val="008012D0"/>
    <w:rsid w:val="00801329"/>
    <w:rsid w:val="008015CE"/>
    <w:rsid w:val="00804894"/>
    <w:rsid w:val="00804EDC"/>
    <w:rsid w:val="00805246"/>
    <w:rsid w:val="0080619C"/>
    <w:rsid w:val="00806F63"/>
    <w:rsid w:val="00810059"/>
    <w:rsid w:val="008111C5"/>
    <w:rsid w:val="008145B7"/>
    <w:rsid w:val="00814CBA"/>
    <w:rsid w:val="00815EAA"/>
    <w:rsid w:val="008163BF"/>
    <w:rsid w:val="0082340A"/>
    <w:rsid w:val="008274E5"/>
    <w:rsid w:val="0083398E"/>
    <w:rsid w:val="008353C9"/>
    <w:rsid w:val="00835428"/>
    <w:rsid w:val="008370AC"/>
    <w:rsid w:val="0084205E"/>
    <w:rsid w:val="0084336E"/>
    <w:rsid w:val="0084595A"/>
    <w:rsid w:val="00847218"/>
    <w:rsid w:val="00851179"/>
    <w:rsid w:val="00851DDD"/>
    <w:rsid w:val="00852C0F"/>
    <w:rsid w:val="00852E7D"/>
    <w:rsid w:val="00855F30"/>
    <w:rsid w:val="00856F82"/>
    <w:rsid w:val="0086043B"/>
    <w:rsid w:val="00860C9B"/>
    <w:rsid w:val="00861C7F"/>
    <w:rsid w:val="00864223"/>
    <w:rsid w:val="00864EA8"/>
    <w:rsid w:val="0086611C"/>
    <w:rsid w:val="00866BBB"/>
    <w:rsid w:val="00873F25"/>
    <w:rsid w:val="0087413A"/>
    <w:rsid w:val="0087531D"/>
    <w:rsid w:val="0088508E"/>
    <w:rsid w:val="00892165"/>
    <w:rsid w:val="0089280A"/>
    <w:rsid w:val="00892904"/>
    <w:rsid w:val="00894457"/>
    <w:rsid w:val="00896F39"/>
    <w:rsid w:val="008A029F"/>
    <w:rsid w:val="008A176D"/>
    <w:rsid w:val="008A1B1E"/>
    <w:rsid w:val="008A1BFD"/>
    <w:rsid w:val="008A24D9"/>
    <w:rsid w:val="008A36E6"/>
    <w:rsid w:val="008A3B5D"/>
    <w:rsid w:val="008B09CE"/>
    <w:rsid w:val="008B14F0"/>
    <w:rsid w:val="008B424C"/>
    <w:rsid w:val="008B5732"/>
    <w:rsid w:val="008C1E8D"/>
    <w:rsid w:val="008C55C8"/>
    <w:rsid w:val="008E5120"/>
    <w:rsid w:val="008E64FC"/>
    <w:rsid w:val="008E7C0A"/>
    <w:rsid w:val="008F0586"/>
    <w:rsid w:val="008F29B4"/>
    <w:rsid w:val="008F4636"/>
    <w:rsid w:val="00910B3B"/>
    <w:rsid w:val="009123ED"/>
    <w:rsid w:val="00912764"/>
    <w:rsid w:val="009137BE"/>
    <w:rsid w:val="00914BD3"/>
    <w:rsid w:val="0091504A"/>
    <w:rsid w:val="009262BD"/>
    <w:rsid w:val="00927B15"/>
    <w:rsid w:val="009300B1"/>
    <w:rsid w:val="009364EC"/>
    <w:rsid w:val="009405E7"/>
    <w:rsid w:val="0094227D"/>
    <w:rsid w:val="00943766"/>
    <w:rsid w:val="009440EA"/>
    <w:rsid w:val="0094474A"/>
    <w:rsid w:val="009523E7"/>
    <w:rsid w:val="00956358"/>
    <w:rsid w:val="009566DA"/>
    <w:rsid w:val="009569E0"/>
    <w:rsid w:val="00962B8E"/>
    <w:rsid w:val="00963B1D"/>
    <w:rsid w:val="00964060"/>
    <w:rsid w:val="00966B72"/>
    <w:rsid w:val="00967B3E"/>
    <w:rsid w:val="0097231A"/>
    <w:rsid w:val="00973F32"/>
    <w:rsid w:val="00974026"/>
    <w:rsid w:val="00977BBB"/>
    <w:rsid w:val="00980E83"/>
    <w:rsid w:val="00983053"/>
    <w:rsid w:val="00984E2B"/>
    <w:rsid w:val="00985BF3"/>
    <w:rsid w:val="00991A5E"/>
    <w:rsid w:val="00993C0F"/>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D107C"/>
    <w:rsid w:val="009D4244"/>
    <w:rsid w:val="009D6A2D"/>
    <w:rsid w:val="009D706B"/>
    <w:rsid w:val="009E09E6"/>
    <w:rsid w:val="009E0AA9"/>
    <w:rsid w:val="009E2E30"/>
    <w:rsid w:val="009E2E9B"/>
    <w:rsid w:val="009E43E9"/>
    <w:rsid w:val="009F412A"/>
    <w:rsid w:val="009F51DA"/>
    <w:rsid w:val="00A041A3"/>
    <w:rsid w:val="00A0561C"/>
    <w:rsid w:val="00A06203"/>
    <w:rsid w:val="00A1016B"/>
    <w:rsid w:val="00A130A8"/>
    <w:rsid w:val="00A134EE"/>
    <w:rsid w:val="00A13EE1"/>
    <w:rsid w:val="00A1440D"/>
    <w:rsid w:val="00A179BF"/>
    <w:rsid w:val="00A17C1E"/>
    <w:rsid w:val="00A21014"/>
    <w:rsid w:val="00A2178F"/>
    <w:rsid w:val="00A23765"/>
    <w:rsid w:val="00A23A42"/>
    <w:rsid w:val="00A25DD0"/>
    <w:rsid w:val="00A2635A"/>
    <w:rsid w:val="00A274B5"/>
    <w:rsid w:val="00A3091D"/>
    <w:rsid w:val="00A33FA3"/>
    <w:rsid w:val="00A3674D"/>
    <w:rsid w:val="00A36A7B"/>
    <w:rsid w:val="00A433B0"/>
    <w:rsid w:val="00A478B9"/>
    <w:rsid w:val="00A47F36"/>
    <w:rsid w:val="00A55429"/>
    <w:rsid w:val="00A55C30"/>
    <w:rsid w:val="00A562AD"/>
    <w:rsid w:val="00A565CA"/>
    <w:rsid w:val="00A570DD"/>
    <w:rsid w:val="00A57CA3"/>
    <w:rsid w:val="00A60123"/>
    <w:rsid w:val="00A710F2"/>
    <w:rsid w:val="00A73687"/>
    <w:rsid w:val="00A73B3F"/>
    <w:rsid w:val="00A7464C"/>
    <w:rsid w:val="00A759CC"/>
    <w:rsid w:val="00A777FF"/>
    <w:rsid w:val="00A82B7E"/>
    <w:rsid w:val="00A83637"/>
    <w:rsid w:val="00A9041F"/>
    <w:rsid w:val="00A926FA"/>
    <w:rsid w:val="00A9352E"/>
    <w:rsid w:val="00A93CD5"/>
    <w:rsid w:val="00AA0D56"/>
    <w:rsid w:val="00AA2BD4"/>
    <w:rsid w:val="00AA3DAD"/>
    <w:rsid w:val="00AA6A6D"/>
    <w:rsid w:val="00AA6F6E"/>
    <w:rsid w:val="00AB4E34"/>
    <w:rsid w:val="00AB575A"/>
    <w:rsid w:val="00AC017B"/>
    <w:rsid w:val="00AC110A"/>
    <w:rsid w:val="00AC356B"/>
    <w:rsid w:val="00AC38B8"/>
    <w:rsid w:val="00AC3965"/>
    <w:rsid w:val="00AC4AC9"/>
    <w:rsid w:val="00AC5C03"/>
    <w:rsid w:val="00AC739B"/>
    <w:rsid w:val="00AD1F49"/>
    <w:rsid w:val="00AD36F7"/>
    <w:rsid w:val="00AD67C9"/>
    <w:rsid w:val="00AE153C"/>
    <w:rsid w:val="00AE446D"/>
    <w:rsid w:val="00AE6CE0"/>
    <w:rsid w:val="00AF2974"/>
    <w:rsid w:val="00AF377A"/>
    <w:rsid w:val="00AF3D5D"/>
    <w:rsid w:val="00AF42BF"/>
    <w:rsid w:val="00AF5175"/>
    <w:rsid w:val="00AF5F98"/>
    <w:rsid w:val="00AF65FF"/>
    <w:rsid w:val="00AF66A6"/>
    <w:rsid w:val="00B03C14"/>
    <w:rsid w:val="00B055D4"/>
    <w:rsid w:val="00B108A5"/>
    <w:rsid w:val="00B10DB9"/>
    <w:rsid w:val="00B131B8"/>
    <w:rsid w:val="00B16867"/>
    <w:rsid w:val="00B178BE"/>
    <w:rsid w:val="00B21162"/>
    <w:rsid w:val="00B21581"/>
    <w:rsid w:val="00B21825"/>
    <w:rsid w:val="00B24184"/>
    <w:rsid w:val="00B25DF8"/>
    <w:rsid w:val="00B2621F"/>
    <w:rsid w:val="00B267D7"/>
    <w:rsid w:val="00B275CD"/>
    <w:rsid w:val="00B30A16"/>
    <w:rsid w:val="00B3200A"/>
    <w:rsid w:val="00B33C8A"/>
    <w:rsid w:val="00B3451E"/>
    <w:rsid w:val="00B368AC"/>
    <w:rsid w:val="00B40E76"/>
    <w:rsid w:val="00B41176"/>
    <w:rsid w:val="00B41E9A"/>
    <w:rsid w:val="00B41F59"/>
    <w:rsid w:val="00B42F56"/>
    <w:rsid w:val="00B475CF"/>
    <w:rsid w:val="00B517EB"/>
    <w:rsid w:val="00B5208D"/>
    <w:rsid w:val="00B530AD"/>
    <w:rsid w:val="00B55010"/>
    <w:rsid w:val="00B5664B"/>
    <w:rsid w:val="00B56C6E"/>
    <w:rsid w:val="00B577A8"/>
    <w:rsid w:val="00B606CC"/>
    <w:rsid w:val="00B62915"/>
    <w:rsid w:val="00B65819"/>
    <w:rsid w:val="00B71CCD"/>
    <w:rsid w:val="00B77B63"/>
    <w:rsid w:val="00B82D68"/>
    <w:rsid w:val="00B915A1"/>
    <w:rsid w:val="00B95FA3"/>
    <w:rsid w:val="00BA14EB"/>
    <w:rsid w:val="00BA16F7"/>
    <w:rsid w:val="00BA1ECF"/>
    <w:rsid w:val="00BA530F"/>
    <w:rsid w:val="00BB13B6"/>
    <w:rsid w:val="00BB4725"/>
    <w:rsid w:val="00BB53D3"/>
    <w:rsid w:val="00BC08D4"/>
    <w:rsid w:val="00BC230A"/>
    <w:rsid w:val="00BC2357"/>
    <w:rsid w:val="00BC3320"/>
    <w:rsid w:val="00BC3AEA"/>
    <w:rsid w:val="00BD3350"/>
    <w:rsid w:val="00BD4A1E"/>
    <w:rsid w:val="00BE2C85"/>
    <w:rsid w:val="00BE2DCC"/>
    <w:rsid w:val="00BE57A9"/>
    <w:rsid w:val="00BF13D5"/>
    <w:rsid w:val="00BF33CA"/>
    <w:rsid w:val="00C031CB"/>
    <w:rsid w:val="00C03DBC"/>
    <w:rsid w:val="00C043B1"/>
    <w:rsid w:val="00C0644E"/>
    <w:rsid w:val="00C066EB"/>
    <w:rsid w:val="00C102B0"/>
    <w:rsid w:val="00C147DF"/>
    <w:rsid w:val="00C17FF5"/>
    <w:rsid w:val="00C20CAD"/>
    <w:rsid w:val="00C212AA"/>
    <w:rsid w:val="00C26557"/>
    <w:rsid w:val="00C26DF7"/>
    <w:rsid w:val="00C30CEE"/>
    <w:rsid w:val="00C332AB"/>
    <w:rsid w:val="00C33813"/>
    <w:rsid w:val="00C33A9E"/>
    <w:rsid w:val="00C33CC2"/>
    <w:rsid w:val="00C33D3A"/>
    <w:rsid w:val="00C37930"/>
    <w:rsid w:val="00C4065E"/>
    <w:rsid w:val="00C41C5A"/>
    <w:rsid w:val="00C43BC5"/>
    <w:rsid w:val="00C4732A"/>
    <w:rsid w:val="00C51B07"/>
    <w:rsid w:val="00C52D42"/>
    <w:rsid w:val="00C61200"/>
    <w:rsid w:val="00C61A76"/>
    <w:rsid w:val="00C646EE"/>
    <w:rsid w:val="00C676E6"/>
    <w:rsid w:val="00C67A3D"/>
    <w:rsid w:val="00C714BB"/>
    <w:rsid w:val="00C7180C"/>
    <w:rsid w:val="00C71CCE"/>
    <w:rsid w:val="00C73B88"/>
    <w:rsid w:val="00C75702"/>
    <w:rsid w:val="00C80824"/>
    <w:rsid w:val="00C82BBB"/>
    <w:rsid w:val="00C82C22"/>
    <w:rsid w:val="00C86E65"/>
    <w:rsid w:val="00C93876"/>
    <w:rsid w:val="00C94F9A"/>
    <w:rsid w:val="00C96953"/>
    <w:rsid w:val="00CA3402"/>
    <w:rsid w:val="00CB1258"/>
    <w:rsid w:val="00CB2BDE"/>
    <w:rsid w:val="00CB36EE"/>
    <w:rsid w:val="00CB703C"/>
    <w:rsid w:val="00CC382D"/>
    <w:rsid w:val="00CC44D6"/>
    <w:rsid w:val="00CC4F62"/>
    <w:rsid w:val="00CC5009"/>
    <w:rsid w:val="00CD09AA"/>
    <w:rsid w:val="00CD15E9"/>
    <w:rsid w:val="00CD2301"/>
    <w:rsid w:val="00CD315E"/>
    <w:rsid w:val="00CD3D84"/>
    <w:rsid w:val="00CD7EFB"/>
    <w:rsid w:val="00CE0252"/>
    <w:rsid w:val="00CE2399"/>
    <w:rsid w:val="00CE345A"/>
    <w:rsid w:val="00CE5F56"/>
    <w:rsid w:val="00CE76DB"/>
    <w:rsid w:val="00CF390E"/>
    <w:rsid w:val="00CF52FE"/>
    <w:rsid w:val="00CF5485"/>
    <w:rsid w:val="00CF63E7"/>
    <w:rsid w:val="00CF7232"/>
    <w:rsid w:val="00CF7CD9"/>
    <w:rsid w:val="00D0053B"/>
    <w:rsid w:val="00D01844"/>
    <w:rsid w:val="00D01E74"/>
    <w:rsid w:val="00D0327A"/>
    <w:rsid w:val="00D0482E"/>
    <w:rsid w:val="00D0549D"/>
    <w:rsid w:val="00D061C8"/>
    <w:rsid w:val="00D06ACE"/>
    <w:rsid w:val="00D1015D"/>
    <w:rsid w:val="00D111BF"/>
    <w:rsid w:val="00D136E9"/>
    <w:rsid w:val="00D139AE"/>
    <w:rsid w:val="00D262A9"/>
    <w:rsid w:val="00D27050"/>
    <w:rsid w:val="00D276C8"/>
    <w:rsid w:val="00D3089F"/>
    <w:rsid w:val="00D31CFE"/>
    <w:rsid w:val="00D3428D"/>
    <w:rsid w:val="00D367F3"/>
    <w:rsid w:val="00D40E05"/>
    <w:rsid w:val="00D426A3"/>
    <w:rsid w:val="00D4555C"/>
    <w:rsid w:val="00D46F95"/>
    <w:rsid w:val="00D474F4"/>
    <w:rsid w:val="00D478FC"/>
    <w:rsid w:val="00D5171E"/>
    <w:rsid w:val="00D522FD"/>
    <w:rsid w:val="00D53D29"/>
    <w:rsid w:val="00D609D9"/>
    <w:rsid w:val="00D617C3"/>
    <w:rsid w:val="00D63C36"/>
    <w:rsid w:val="00D657D5"/>
    <w:rsid w:val="00D70353"/>
    <w:rsid w:val="00D70CB6"/>
    <w:rsid w:val="00D72B13"/>
    <w:rsid w:val="00D73574"/>
    <w:rsid w:val="00D7482F"/>
    <w:rsid w:val="00D8002B"/>
    <w:rsid w:val="00D804D5"/>
    <w:rsid w:val="00D906DE"/>
    <w:rsid w:val="00D92F70"/>
    <w:rsid w:val="00D93585"/>
    <w:rsid w:val="00D945F8"/>
    <w:rsid w:val="00D962AF"/>
    <w:rsid w:val="00DA0090"/>
    <w:rsid w:val="00DA00ED"/>
    <w:rsid w:val="00DA133F"/>
    <w:rsid w:val="00DA282E"/>
    <w:rsid w:val="00DA55E1"/>
    <w:rsid w:val="00DA5938"/>
    <w:rsid w:val="00DA72C0"/>
    <w:rsid w:val="00DA7F08"/>
    <w:rsid w:val="00DB173D"/>
    <w:rsid w:val="00DB2A11"/>
    <w:rsid w:val="00DB6A24"/>
    <w:rsid w:val="00DC0FDE"/>
    <w:rsid w:val="00DC1285"/>
    <w:rsid w:val="00DC3E96"/>
    <w:rsid w:val="00DC7C13"/>
    <w:rsid w:val="00DD143A"/>
    <w:rsid w:val="00DD2B77"/>
    <w:rsid w:val="00DD2BC1"/>
    <w:rsid w:val="00DD32E5"/>
    <w:rsid w:val="00DD41CC"/>
    <w:rsid w:val="00DD5BA0"/>
    <w:rsid w:val="00DD6B0A"/>
    <w:rsid w:val="00DD777F"/>
    <w:rsid w:val="00DE03D6"/>
    <w:rsid w:val="00DE219D"/>
    <w:rsid w:val="00DE4757"/>
    <w:rsid w:val="00DE4FF5"/>
    <w:rsid w:val="00DE5488"/>
    <w:rsid w:val="00DE72EA"/>
    <w:rsid w:val="00DE7504"/>
    <w:rsid w:val="00DF18D4"/>
    <w:rsid w:val="00DF7478"/>
    <w:rsid w:val="00E02C12"/>
    <w:rsid w:val="00E02CA9"/>
    <w:rsid w:val="00E03423"/>
    <w:rsid w:val="00E054DB"/>
    <w:rsid w:val="00E063B4"/>
    <w:rsid w:val="00E10B38"/>
    <w:rsid w:val="00E10E3C"/>
    <w:rsid w:val="00E15728"/>
    <w:rsid w:val="00E15AFA"/>
    <w:rsid w:val="00E20234"/>
    <w:rsid w:val="00E21470"/>
    <w:rsid w:val="00E21B83"/>
    <w:rsid w:val="00E2312C"/>
    <w:rsid w:val="00E24E38"/>
    <w:rsid w:val="00E275EF"/>
    <w:rsid w:val="00E30893"/>
    <w:rsid w:val="00E30EFC"/>
    <w:rsid w:val="00E31EED"/>
    <w:rsid w:val="00E35D4E"/>
    <w:rsid w:val="00E40BDB"/>
    <w:rsid w:val="00E4632D"/>
    <w:rsid w:val="00E505D8"/>
    <w:rsid w:val="00E520D1"/>
    <w:rsid w:val="00E52292"/>
    <w:rsid w:val="00E53C1E"/>
    <w:rsid w:val="00E54B7F"/>
    <w:rsid w:val="00E559CD"/>
    <w:rsid w:val="00E55D98"/>
    <w:rsid w:val="00E5639B"/>
    <w:rsid w:val="00E56BF7"/>
    <w:rsid w:val="00E56ED2"/>
    <w:rsid w:val="00E6025E"/>
    <w:rsid w:val="00E611BA"/>
    <w:rsid w:val="00E643B8"/>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96785"/>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D23"/>
    <w:rsid w:val="00ED2599"/>
    <w:rsid w:val="00ED2CF8"/>
    <w:rsid w:val="00ED4FDB"/>
    <w:rsid w:val="00ED5FE7"/>
    <w:rsid w:val="00ED6A8D"/>
    <w:rsid w:val="00ED7083"/>
    <w:rsid w:val="00ED73D8"/>
    <w:rsid w:val="00EE3032"/>
    <w:rsid w:val="00EE3D9E"/>
    <w:rsid w:val="00EE4BD4"/>
    <w:rsid w:val="00EE51A8"/>
    <w:rsid w:val="00EF103C"/>
    <w:rsid w:val="00EF1E5D"/>
    <w:rsid w:val="00EF517F"/>
    <w:rsid w:val="00EF7207"/>
    <w:rsid w:val="00F000E2"/>
    <w:rsid w:val="00F028D1"/>
    <w:rsid w:val="00F039F8"/>
    <w:rsid w:val="00F0451A"/>
    <w:rsid w:val="00F0567C"/>
    <w:rsid w:val="00F05BC8"/>
    <w:rsid w:val="00F07D92"/>
    <w:rsid w:val="00F10760"/>
    <w:rsid w:val="00F13282"/>
    <w:rsid w:val="00F1478D"/>
    <w:rsid w:val="00F16613"/>
    <w:rsid w:val="00F201A5"/>
    <w:rsid w:val="00F20776"/>
    <w:rsid w:val="00F20928"/>
    <w:rsid w:val="00F25324"/>
    <w:rsid w:val="00F26698"/>
    <w:rsid w:val="00F26E90"/>
    <w:rsid w:val="00F3043C"/>
    <w:rsid w:val="00F31463"/>
    <w:rsid w:val="00F34A81"/>
    <w:rsid w:val="00F35E5A"/>
    <w:rsid w:val="00F404EB"/>
    <w:rsid w:val="00F4159A"/>
    <w:rsid w:val="00F450F3"/>
    <w:rsid w:val="00F50F65"/>
    <w:rsid w:val="00F5213A"/>
    <w:rsid w:val="00F5495B"/>
    <w:rsid w:val="00F56F9F"/>
    <w:rsid w:val="00F57020"/>
    <w:rsid w:val="00F60A47"/>
    <w:rsid w:val="00F612A6"/>
    <w:rsid w:val="00F64239"/>
    <w:rsid w:val="00F6734F"/>
    <w:rsid w:val="00F74BA1"/>
    <w:rsid w:val="00F7544B"/>
    <w:rsid w:val="00F775C3"/>
    <w:rsid w:val="00F8051F"/>
    <w:rsid w:val="00F815BD"/>
    <w:rsid w:val="00F8412E"/>
    <w:rsid w:val="00F857C4"/>
    <w:rsid w:val="00F87933"/>
    <w:rsid w:val="00F91050"/>
    <w:rsid w:val="00F91D4D"/>
    <w:rsid w:val="00F929BC"/>
    <w:rsid w:val="00F93DEC"/>
    <w:rsid w:val="00F94439"/>
    <w:rsid w:val="00FB0202"/>
    <w:rsid w:val="00FB0F49"/>
    <w:rsid w:val="00FB33F0"/>
    <w:rsid w:val="00FC0184"/>
    <w:rsid w:val="00FC364A"/>
    <w:rsid w:val="00FC5ACE"/>
    <w:rsid w:val="00FD157B"/>
    <w:rsid w:val="00FD5F59"/>
    <w:rsid w:val="00FD5F69"/>
    <w:rsid w:val="00FD62AA"/>
    <w:rsid w:val="00FF05D5"/>
    <w:rsid w:val="00FF2272"/>
    <w:rsid w:val="00FF2D8F"/>
    <w:rsid w:val="00FF4461"/>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819CD"/>
  <w15:chartTrackingRefBased/>
  <w15:docId w15:val="{627EB3E7-123C-4A10-81F8-CACF17C51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character" w:customStyle="1" w:styleId="UnresolvedMention1">
    <w:name w:val="Unresolved Mention1"/>
    <w:uiPriority w:val="99"/>
    <w:semiHidden/>
    <w:unhideWhenUsed/>
    <w:rsid w:val="00A55429"/>
    <w:rPr>
      <w:color w:val="605E5C"/>
      <w:shd w:val="clear" w:color="auto" w:fill="E1DFDD"/>
    </w:rPr>
  </w:style>
  <w:style w:type="character" w:customStyle="1" w:styleId="FooterChar">
    <w:name w:val="Footer Char"/>
    <w:link w:val="Footer"/>
    <w:uiPriority w:val="99"/>
    <w:rsid w:val="00290E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88467">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343168983">
      <w:bodyDiv w:val="1"/>
      <w:marLeft w:val="0"/>
      <w:marRight w:val="0"/>
      <w:marTop w:val="0"/>
      <w:marBottom w:val="0"/>
      <w:divBdr>
        <w:top w:val="none" w:sz="0" w:space="0" w:color="auto"/>
        <w:left w:val="none" w:sz="0" w:space="0" w:color="auto"/>
        <w:bottom w:val="none" w:sz="0" w:space="0" w:color="auto"/>
        <w:right w:val="none" w:sz="0" w:space="0" w:color="auto"/>
      </w:divBdr>
    </w:div>
    <w:div w:id="375549525">
      <w:bodyDiv w:val="1"/>
      <w:marLeft w:val="0"/>
      <w:marRight w:val="0"/>
      <w:marTop w:val="0"/>
      <w:marBottom w:val="0"/>
      <w:divBdr>
        <w:top w:val="none" w:sz="0" w:space="0" w:color="auto"/>
        <w:left w:val="none" w:sz="0" w:space="0" w:color="auto"/>
        <w:bottom w:val="none" w:sz="0" w:space="0" w:color="auto"/>
        <w:right w:val="none" w:sz="0" w:space="0" w:color="auto"/>
      </w:divBdr>
    </w:div>
    <w:div w:id="393743743">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44164877">
      <w:bodyDiv w:val="1"/>
      <w:marLeft w:val="0"/>
      <w:marRight w:val="0"/>
      <w:marTop w:val="0"/>
      <w:marBottom w:val="0"/>
      <w:divBdr>
        <w:top w:val="none" w:sz="0" w:space="0" w:color="auto"/>
        <w:left w:val="none" w:sz="0" w:space="0" w:color="auto"/>
        <w:bottom w:val="none" w:sz="0" w:space="0" w:color="auto"/>
        <w:right w:val="none" w:sz="0" w:space="0" w:color="auto"/>
      </w:divBdr>
    </w:div>
    <w:div w:id="659576200">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853543">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47459">
      <w:bodyDiv w:val="1"/>
      <w:marLeft w:val="0"/>
      <w:marRight w:val="0"/>
      <w:marTop w:val="0"/>
      <w:marBottom w:val="0"/>
      <w:divBdr>
        <w:top w:val="none" w:sz="0" w:space="0" w:color="auto"/>
        <w:left w:val="none" w:sz="0" w:space="0" w:color="auto"/>
        <w:bottom w:val="none" w:sz="0" w:space="0" w:color="auto"/>
        <w:right w:val="none" w:sz="0" w:space="0" w:color="auto"/>
      </w:divBdr>
    </w:div>
    <w:div w:id="882061948">
      <w:bodyDiv w:val="1"/>
      <w:marLeft w:val="0"/>
      <w:marRight w:val="0"/>
      <w:marTop w:val="0"/>
      <w:marBottom w:val="0"/>
      <w:divBdr>
        <w:top w:val="none" w:sz="0" w:space="0" w:color="auto"/>
        <w:left w:val="none" w:sz="0" w:space="0" w:color="auto"/>
        <w:bottom w:val="none" w:sz="0" w:space="0" w:color="auto"/>
        <w:right w:val="none" w:sz="0" w:space="0" w:color="auto"/>
      </w:divBdr>
    </w:div>
    <w:div w:id="946935526">
      <w:bodyDiv w:val="1"/>
      <w:marLeft w:val="0"/>
      <w:marRight w:val="0"/>
      <w:marTop w:val="0"/>
      <w:marBottom w:val="0"/>
      <w:divBdr>
        <w:top w:val="none" w:sz="0" w:space="0" w:color="auto"/>
        <w:left w:val="none" w:sz="0" w:space="0" w:color="auto"/>
        <w:bottom w:val="none" w:sz="0" w:space="0" w:color="auto"/>
        <w:right w:val="none" w:sz="0" w:space="0" w:color="auto"/>
      </w:divBdr>
    </w:div>
    <w:div w:id="1119298034">
      <w:bodyDiv w:val="1"/>
      <w:marLeft w:val="0"/>
      <w:marRight w:val="0"/>
      <w:marTop w:val="0"/>
      <w:marBottom w:val="0"/>
      <w:divBdr>
        <w:top w:val="none" w:sz="0" w:space="0" w:color="auto"/>
        <w:left w:val="none" w:sz="0" w:space="0" w:color="auto"/>
        <w:bottom w:val="none" w:sz="0" w:space="0" w:color="auto"/>
        <w:right w:val="none" w:sz="0" w:space="0" w:color="auto"/>
      </w:divBdr>
    </w:div>
    <w:div w:id="1155804724">
      <w:bodyDiv w:val="1"/>
      <w:marLeft w:val="0"/>
      <w:marRight w:val="0"/>
      <w:marTop w:val="0"/>
      <w:marBottom w:val="0"/>
      <w:divBdr>
        <w:top w:val="none" w:sz="0" w:space="0" w:color="auto"/>
        <w:left w:val="none" w:sz="0" w:space="0" w:color="auto"/>
        <w:bottom w:val="none" w:sz="0" w:space="0" w:color="auto"/>
        <w:right w:val="none" w:sz="0" w:space="0" w:color="auto"/>
      </w:divBdr>
    </w:div>
    <w:div w:id="1167208939">
      <w:bodyDiv w:val="1"/>
      <w:marLeft w:val="0"/>
      <w:marRight w:val="0"/>
      <w:marTop w:val="0"/>
      <w:marBottom w:val="0"/>
      <w:divBdr>
        <w:top w:val="none" w:sz="0" w:space="0" w:color="auto"/>
        <w:left w:val="none" w:sz="0" w:space="0" w:color="auto"/>
        <w:bottom w:val="none" w:sz="0" w:space="0" w:color="auto"/>
        <w:right w:val="none" w:sz="0" w:space="0" w:color="auto"/>
      </w:divBdr>
    </w:div>
    <w:div w:id="1179126621">
      <w:bodyDiv w:val="1"/>
      <w:marLeft w:val="0"/>
      <w:marRight w:val="0"/>
      <w:marTop w:val="0"/>
      <w:marBottom w:val="0"/>
      <w:divBdr>
        <w:top w:val="none" w:sz="0" w:space="0" w:color="auto"/>
        <w:left w:val="none" w:sz="0" w:space="0" w:color="auto"/>
        <w:bottom w:val="none" w:sz="0" w:space="0" w:color="auto"/>
        <w:right w:val="none" w:sz="0" w:space="0" w:color="auto"/>
      </w:divBdr>
    </w:div>
    <w:div w:id="1210653857">
      <w:bodyDiv w:val="1"/>
      <w:marLeft w:val="0"/>
      <w:marRight w:val="0"/>
      <w:marTop w:val="0"/>
      <w:marBottom w:val="0"/>
      <w:divBdr>
        <w:top w:val="none" w:sz="0" w:space="0" w:color="auto"/>
        <w:left w:val="none" w:sz="0" w:space="0" w:color="auto"/>
        <w:bottom w:val="none" w:sz="0" w:space="0" w:color="auto"/>
        <w:right w:val="none" w:sz="0" w:space="0" w:color="auto"/>
      </w:divBdr>
    </w:div>
    <w:div w:id="1211308769">
      <w:bodyDiv w:val="1"/>
      <w:marLeft w:val="0"/>
      <w:marRight w:val="0"/>
      <w:marTop w:val="0"/>
      <w:marBottom w:val="0"/>
      <w:divBdr>
        <w:top w:val="none" w:sz="0" w:space="0" w:color="auto"/>
        <w:left w:val="none" w:sz="0" w:space="0" w:color="auto"/>
        <w:bottom w:val="none" w:sz="0" w:space="0" w:color="auto"/>
        <w:right w:val="none" w:sz="0" w:space="0" w:color="auto"/>
      </w:divBdr>
    </w:div>
    <w:div w:id="1266421223">
      <w:bodyDiv w:val="1"/>
      <w:marLeft w:val="0"/>
      <w:marRight w:val="0"/>
      <w:marTop w:val="0"/>
      <w:marBottom w:val="0"/>
      <w:divBdr>
        <w:top w:val="none" w:sz="0" w:space="0" w:color="auto"/>
        <w:left w:val="none" w:sz="0" w:space="0" w:color="auto"/>
        <w:bottom w:val="none" w:sz="0" w:space="0" w:color="auto"/>
        <w:right w:val="none" w:sz="0" w:space="0" w:color="auto"/>
      </w:divBdr>
    </w:div>
    <w:div w:id="1308629736">
      <w:bodyDiv w:val="1"/>
      <w:marLeft w:val="0"/>
      <w:marRight w:val="0"/>
      <w:marTop w:val="0"/>
      <w:marBottom w:val="0"/>
      <w:divBdr>
        <w:top w:val="none" w:sz="0" w:space="0" w:color="auto"/>
        <w:left w:val="none" w:sz="0" w:space="0" w:color="auto"/>
        <w:bottom w:val="none" w:sz="0" w:space="0" w:color="auto"/>
        <w:right w:val="none" w:sz="0" w:space="0" w:color="auto"/>
      </w:divBdr>
    </w:div>
    <w:div w:id="1421829840">
      <w:bodyDiv w:val="1"/>
      <w:marLeft w:val="0"/>
      <w:marRight w:val="0"/>
      <w:marTop w:val="0"/>
      <w:marBottom w:val="0"/>
      <w:divBdr>
        <w:top w:val="none" w:sz="0" w:space="0" w:color="auto"/>
        <w:left w:val="none" w:sz="0" w:space="0" w:color="auto"/>
        <w:bottom w:val="none" w:sz="0" w:space="0" w:color="auto"/>
        <w:right w:val="none" w:sz="0" w:space="0" w:color="auto"/>
      </w:divBdr>
    </w:div>
    <w:div w:id="1428425684">
      <w:bodyDiv w:val="1"/>
      <w:marLeft w:val="0"/>
      <w:marRight w:val="0"/>
      <w:marTop w:val="0"/>
      <w:marBottom w:val="0"/>
      <w:divBdr>
        <w:top w:val="none" w:sz="0" w:space="0" w:color="auto"/>
        <w:left w:val="none" w:sz="0" w:space="0" w:color="auto"/>
        <w:bottom w:val="none" w:sz="0" w:space="0" w:color="auto"/>
        <w:right w:val="none" w:sz="0" w:space="0" w:color="auto"/>
      </w:divBdr>
    </w:div>
    <w:div w:id="1488670561">
      <w:bodyDiv w:val="1"/>
      <w:marLeft w:val="0"/>
      <w:marRight w:val="0"/>
      <w:marTop w:val="0"/>
      <w:marBottom w:val="0"/>
      <w:divBdr>
        <w:top w:val="none" w:sz="0" w:space="0" w:color="auto"/>
        <w:left w:val="none" w:sz="0" w:space="0" w:color="auto"/>
        <w:bottom w:val="none" w:sz="0" w:space="0" w:color="auto"/>
        <w:right w:val="none" w:sz="0" w:space="0" w:color="auto"/>
      </w:divBdr>
    </w:div>
    <w:div w:id="1521629699">
      <w:bodyDiv w:val="1"/>
      <w:marLeft w:val="0"/>
      <w:marRight w:val="0"/>
      <w:marTop w:val="0"/>
      <w:marBottom w:val="0"/>
      <w:divBdr>
        <w:top w:val="none" w:sz="0" w:space="0" w:color="auto"/>
        <w:left w:val="none" w:sz="0" w:space="0" w:color="auto"/>
        <w:bottom w:val="none" w:sz="0" w:space="0" w:color="auto"/>
        <w:right w:val="none" w:sz="0" w:space="0" w:color="auto"/>
      </w:divBdr>
    </w:div>
    <w:div w:id="1524855832">
      <w:bodyDiv w:val="1"/>
      <w:marLeft w:val="0"/>
      <w:marRight w:val="0"/>
      <w:marTop w:val="0"/>
      <w:marBottom w:val="0"/>
      <w:divBdr>
        <w:top w:val="none" w:sz="0" w:space="0" w:color="auto"/>
        <w:left w:val="none" w:sz="0" w:space="0" w:color="auto"/>
        <w:bottom w:val="none" w:sz="0" w:space="0" w:color="auto"/>
        <w:right w:val="none" w:sz="0" w:space="0" w:color="auto"/>
      </w:divBdr>
    </w:div>
    <w:div w:id="1570655731">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801070264">
      <w:bodyDiv w:val="1"/>
      <w:marLeft w:val="0"/>
      <w:marRight w:val="0"/>
      <w:marTop w:val="0"/>
      <w:marBottom w:val="0"/>
      <w:divBdr>
        <w:top w:val="none" w:sz="0" w:space="0" w:color="auto"/>
        <w:left w:val="none" w:sz="0" w:space="0" w:color="auto"/>
        <w:bottom w:val="none" w:sz="0" w:space="0" w:color="auto"/>
        <w:right w:val="none" w:sz="0" w:space="0" w:color="auto"/>
      </w:divBdr>
    </w:div>
    <w:div w:id="1823737778">
      <w:bodyDiv w:val="1"/>
      <w:marLeft w:val="0"/>
      <w:marRight w:val="0"/>
      <w:marTop w:val="0"/>
      <w:marBottom w:val="0"/>
      <w:divBdr>
        <w:top w:val="none" w:sz="0" w:space="0" w:color="auto"/>
        <w:left w:val="none" w:sz="0" w:space="0" w:color="auto"/>
        <w:bottom w:val="none" w:sz="0" w:space="0" w:color="auto"/>
        <w:right w:val="none" w:sz="0" w:space="0" w:color="auto"/>
      </w:divBdr>
    </w:div>
    <w:div w:id="1888297807">
      <w:bodyDiv w:val="1"/>
      <w:marLeft w:val="0"/>
      <w:marRight w:val="0"/>
      <w:marTop w:val="0"/>
      <w:marBottom w:val="0"/>
      <w:divBdr>
        <w:top w:val="none" w:sz="0" w:space="0" w:color="auto"/>
        <w:left w:val="none" w:sz="0" w:space="0" w:color="auto"/>
        <w:bottom w:val="none" w:sz="0" w:space="0" w:color="auto"/>
        <w:right w:val="none" w:sz="0" w:space="0" w:color="auto"/>
      </w:divBdr>
    </w:div>
    <w:div w:id="1939605172">
      <w:bodyDiv w:val="1"/>
      <w:marLeft w:val="0"/>
      <w:marRight w:val="0"/>
      <w:marTop w:val="0"/>
      <w:marBottom w:val="0"/>
      <w:divBdr>
        <w:top w:val="none" w:sz="0" w:space="0" w:color="auto"/>
        <w:left w:val="none" w:sz="0" w:space="0" w:color="auto"/>
        <w:bottom w:val="none" w:sz="0" w:space="0" w:color="auto"/>
        <w:right w:val="none" w:sz="0" w:space="0" w:color="auto"/>
      </w:divBdr>
    </w:div>
    <w:div w:id="1962683252">
      <w:bodyDiv w:val="1"/>
      <w:marLeft w:val="0"/>
      <w:marRight w:val="0"/>
      <w:marTop w:val="0"/>
      <w:marBottom w:val="0"/>
      <w:divBdr>
        <w:top w:val="none" w:sz="0" w:space="0" w:color="auto"/>
        <w:left w:val="none" w:sz="0" w:space="0" w:color="auto"/>
        <w:bottom w:val="none" w:sz="0" w:space="0" w:color="auto"/>
        <w:right w:val="none" w:sz="0" w:space="0" w:color="auto"/>
      </w:divBdr>
    </w:div>
    <w:div w:id="1985042551">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9913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nctions.nazk.gov.ua/en/boycot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59F50-35B6-4867-8461-A1580BA6F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8478</Words>
  <Characters>60809</Characters>
  <Application>Microsoft Office Word</Application>
  <DocSecurity>0</DocSecurity>
  <Lines>506</Lines>
  <Paragraphs>138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69149</CharactersWithSpaces>
  <SharedDoc>false</SharedDoc>
  <HLinks>
    <vt:vector size="36" baseType="variant">
      <vt:variant>
        <vt:i4>4915243</vt:i4>
      </vt:variant>
      <vt:variant>
        <vt:i4>21</vt:i4>
      </vt:variant>
      <vt:variant>
        <vt:i4>0</vt:i4>
      </vt:variant>
      <vt:variant>
        <vt:i4>5</vt:i4>
      </vt:variant>
      <vt:variant>
        <vt:lpwstr>mailto:arunas.sinkunas@mil.lt</vt:lpwstr>
      </vt:variant>
      <vt:variant>
        <vt:lpwstr/>
      </vt:variant>
      <vt:variant>
        <vt:i4>2949189</vt:i4>
      </vt:variant>
      <vt:variant>
        <vt:i4>18</vt:i4>
      </vt:variant>
      <vt:variant>
        <vt:i4>0</vt:i4>
      </vt:variant>
      <vt:variant>
        <vt:i4>5</vt:i4>
      </vt:variant>
      <vt:variant>
        <vt:lpwstr>mailto:judita.kiliuviene@mil.lt</vt:lpwstr>
      </vt:variant>
      <vt:variant>
        <vt:lpwstr/>
      </vt:variant>
      <vt:variant>
        <vt:i4>2097212</vt:i4>
      </vt:variant>
      <vt:variant>
        <vt:i4>15</vt:i4>
      </vt:variant>
      <vt:variant>
        <vt:i4>0</vt:i4>
      </vt:variant>
      <vt:variant>
        <vt:i4>5</vt:i4>
      </vt:variant>
      <vt:variant>
        <vt:lpwstr>https://vpt.lrv.lt/media/viesa/saugykla/2024/1/w2fscibRf-4.pdf</vt:lpwstr>
      </vt:variant>
      <vt:variant>
        <vt:lpwstr/>
      </vt:variant>
      <vt:variant>
        <vt:i4>1376285</vt:i4>
      </vt:variant>
      <vt:variant>
        <vt:i4>12</vt:i4>
      </vt:variant>
      <vt:variant>
        <vt:i4>0</vt:i4>
      </vt:variant>
      <vt:variant>
        <vt:i4>5</vt:i4>
      </vt:variant>
      <vt:variant>
        <vt:lpwstr>https://sanctions.nazk.gov.ua/en/boycott/</vt:lpwstr>
      </vt:variant>
      <vt:variant>
        <vt:lpwstr/>
      </vt:variant>
      <vt:variant>
        <vt:i4>2949189</vt:i4>
      </vt:variant>
      <vt:variant>
        <vt:i4>9</vt:i4>
      </vt:variant>
      <vt:variant>
        <vt:i4>0</vt:i4>
      </vt:variant>
      <vt:variant>
        <vt:i4>5</vt:i4>
      </vt:variant>
      <vt:variant>
        <vt:lpwstr>mailto:judita.kiliuviene@mil.lt</vt:lpwstr>
      </vt:variant>
      <vt:variant>
        <vt:lpwstr/>
      </vt:variant>
      <vt:variant>
        <vt:i4>4915243</vt:i4>
      </vt:variant>
      <vt:variant>
        <vt:i4>6</vt:i4>
      </vt:variant>
      <vt:variant>
        <vt:i4>0</vt:i4>
      </vt:variant>
      <vt:variant>
        <vt:i4>5</vt:i4>
      </vt:variant>
      <vt:variant>
        <vt:lpwstr>mailto:arunas.sinkunas@mil.lt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Žydrūnas Burvys</cp:lastModifiedBy>
  <cp:revision>3</cp:revision>
  <cp:lastPrinted>2020-06-05T06:08:00Z</cp:lastPrinted>
  <dcterms:created xsi:type="dcterms:W3CDTF">2026-03-20T06:12:00Z</dcterms:created>
  <dcterms:modified xsi:type="dcterms:W3CDTF">2026-04-03T08:26:00Z</dcterms:modified>
</cp:coreProperties>
</file>