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FEEA" w14:textId="77777777" w:rsidR="00DE2211" w:rsidRDefault="0000599A" w:rsidP="00DE2211">
      <w:pPr>
        <w:ind w:left="360"/>
        <w:contextualSpacing/>
        <w:jc w:val="right"/>
        <w:outlineLvl w:val="1"/>
      </w:pPr>
      <w:r w:rsidRPr="0000599A">
        <w:rPr>
          <w:b/>
          <w:bCs/>
          <w:szCs w:val="24"/>
          <w:lang w:eastAsia="en-US"/>
        </w:rPr>
        <w:tab/>
      </w:r>
      <w:r w:rsidRPr="0000599A">
        <w:rPr>
          <w:b/>
          <w:bCs/>
          <w:szCs w:val="24"/>
          <w:lang w:eastAsia="en-US"/>
        </w:rPr>
        <w:tab/>
      </w:r>
    </w:p>
    <w:p w14:paraId="24277FE2" w14:textId="77777777" w:rsidR="00DE2211" w:rsidRPr="007712C2" w:rsidRDefault="00DE2211" w:rsidP="00DE2211">
      <w:pPr>
        <w:ind w:left="360"/>
        <w:contextualSpacing/>
        <w:jc w:val="right"/>
        <w:outlineLvl w:val="1"/>
      </w:pPr>
      <w:r>
        <w:t>Pirkimo sąlygų priedas Nr.3</w:t>
      </w:r>
    </w:p>
    <w:p w14:paraId="2DEEF87E" w14:textId="7C26DEE1" w:rsidR="0000599A" w:rsidRPr="0000599A" w:rsidRDefault="0000599A" w:rsidP="0000599A">
      <w:pPr>
        <w:suppressAutoHyphens w:val="0"/>
        <w:jc w:val="right"/>
        <w:rPr>
          <w:b/>
          <w:szCs w:val="24"/>
          <w:lang w:eastAsia="en-US"/>
        </w:rPr>
      </w:pPr>
    </w:p>
    <w:p w14:paraId="2DEEF87F" w14:textId="77777777" w:rsidR="0000599A" w:rsidRPr="0000599A" w:rsidRDefault="0000599A" w:rsidP="0000599A">
      <w:pPr>
        <w:suppressAutoHyphens w:val="0"/>
        <w:spacing w:before="60" w:after="60"/>
        <w:rPr>
          <w:b/>
          <w:bCs/>
          <w:szCs w:val="24"/>
          <w:lang w:eastAsia="en-US"/>
        </w:rPr>
      </w:pPr>
    </w:p>
    <w:p w14:paraId="2DEEF880" w14:textId="77777777" w:rsidR="0000599A" w:rsidRPr="0000599A" w:rsidRDefault="0000599A" w:rsidP="0000599A">
      <w:pPr>
        <w:suppressAutoHyphens w:val="0"/>
        <w:spacing w:before="60" w:after="60"/>
        <w:rPr>
          <w:b/>
          <w:bCs/>
          <w:szCs w:val="24"/>
          <w:lang w:eastAsia="en-US"/>
        </w:rPr>
      </w:pPr>
    </w:p>
    <w:p w14:paraId="2DEEF881" w14:textId="77777777" w:rsidR="0000599A" w:rsidRPr="0000599A" w:rsidRDefault="0000599A" w:rsidP="0000599A">
      <w:pPr>
        <w:suppressAutoHyphens w:val="0"/>
        <w:spacing w:before="60" w:after="60"/>
        <w:jc w:val="center"/>
        <w:rPr>
          <w:b/>
          <w:bCs/>
          <w:sz w:val="26"/>
          <w:szCs w:val="26"/>
          <w:lang w:eastAsia="en-US"/>
        </w:rPr>
      </w:pPr>
      <w:r w:rsidRPr="0000599A">
        <w:rPr>
          <w:b/>
          <w:bCs/>
          <w:sz w:val="26"/>
          <w:szCs w:val="26"/>
          <w:lang w:eastAsia="en-US"/>
        </w:rPr>
        <w:t xml:space="preserve">PASIŪLYMAS </w:t>
      </w:r>
    </w:p>
    <w:p w14:paraId="0BC8ED8A" w14:textId="19C32BF0" w:rsidR="007712C2" w:rsidRDefault="005B631B" w:rsidP="007712C2">
      <w:pPr>
        <w:snapToGrid w:val="0"/>
        <w:jc w:val="center"/>
        <w:rPr>
          <w:b/>
        </w:rPr>
      </w:pPr>
      <w:r>
        <w:rPr>
          <w:b/>
          <w:szCs w:val="24"/>
          <w:lang w:eastAsia="ar-SA"/>
        </w:rPr>
        <w:t xml:space="preserve">DĖL </w:t>
      </w:r>
      <w:r w:rsidRPr="00C11F69">
        <w:rPr>
          <w:b/>
          <w:szCs w:val="24"/>
          <w:lang w:eastAsia="ar-SA"/>
        </w:rPr>
        <w:t>LAIV</w:t>
      </w:r>
      <w:r>
        <w:rPr>
          <w:b/>
          <w:szCs w:val="24"/>
          <w:lang w:eastAsia="ar-SA"/>
        </w:rPr>
        <w:t>O „VĖJŪNAS“</w:t>
      </w:r>
      <w:r w:rsidRPr="00C11F69">
        <w:rPr>
          <w:b/>
          <w:szCs w:val="24"/>
          <w:lang w:eastAsia="ar-SA"/>
        </w:rPr>
        <w:t xml:space="preserve"> TECHNINIO APTARNAVIMO IR REMONTO</w:t>
      </w:r>
      <w:r w:rsidRPr="00AA4BBC">
        <w:rPr>
          <w:b/>
          <w:caps/>
          <w:noProof/>
          <w:szCs w:val="24"/>
          <w:lang w:eastAsia="zh-CN"/>
        </w:rPr>
        <w:t xml:space="preserve"> </w:t>
      </w:r>
      <w:r w:rsidRPr="00AA4BBC">
        <w:rPr>
          <w:b/>
          <w:bCs/>
          <w:caps/>
          <w:noProof/>
          <w:szCs w:val="24"/>
          <w:lang w:eastAsia="zh-CN"/>
        </w:rPr>
        <w:t>PASLAUGŲ</w:t>
      </w:r>
      <w:r w:rsidR="0000599A" w:rsidRPr="0000599A">
        <w:rPr>
          <w:b/>
          <w:bCs/>
          <w:color w:val="000000"/>
          <w:szCs w:val="24"/>
          <w:lang w:eastAsia="en-US"/>
        </w:rPr>
        <w:t xml:space="preserve"> </w:t>
      </w:r>
    </w:p>
    <w:p w14:paraId="5AB3F938" w14:textId="77777777" w:rsidR="007712C2" w:rsidRDefault="007712C2" w:rsidP="007712C2">
      <w:pPr>
        <w:jc w:val="center"/>
      </w:pPr>
      <w:r>
        <w:rPr>
          <w:b/>
        </w:rPr>
        <w:t xml:space="preserve">VIEŠOJO PIRKIMO </w:t>
      </w:r>
    </w:p>
    <w:p w14:paraId="7836ABD1" w14:textId="77777777" w:rsidR="007712C2" w:rsidRDefault="007712C2" w:rsidP="007712C2">
      <w:pPr>
        <w:jc w:val="center"/>
      </w:pPr>
    </w:p>
    <w:p w14:paraId="567977ED" w14:textId="456CC10B" w:rsidR="007712C2" w:rsidRDefault="007712C2" w:rsidP="007712C2">
      <w:pPr>
        <w:jc w:val="center"/>
      </w:pPr>
      <w:r>
        <w:rPr>
          <w:b/>
          <w:szCs w:val="24"/>
          <w:lang w:eastAsia="ar-SA"/>
        </w:rPr>
        <w:t>PASIŪLYMAS</w:t>
      </w:r>
    </w:p>
    <w:p w14:paraId="0CFAB2DE" w14:textId="77777777" w:rsidR="007712C2" w:rsidRDefault="007712C2" w:rsidP="007712C2">
      <w:pPr>
        <w:snapToGrid w:val="0"/>
        <w:jc w:val="center"/>
        <w:rPr>
          <w:b/>
          <w:szCs w:val="24"/>
          <w:lang w:eastAsia="ar-SA"/>
        </w:rPr>
      </w:pPr>
    </w:p>
    <w:p w14:paraId="08AC941E" w14:textId="77777777" w:rsidR="007712C2" w:rsidRDefault="007712C2" w:rsidP="007712C2">
      <w:pPr>
        <w:snapToGrid w:val="0"/>
        <w:jc w:val="center"/>
        <w:rPr>
          <w:rFonts w:ascii="Calibri" w:eastAsia="Calibri" w:hAnsi="Calibri"/>
          <w:sz w:val="22"/>
          <w:szCs w:val="22"/>
          <w:lang w:eastAsia="zh-CN"/>
        </w:rPr>
      </w:pPr>
      <w:r>
        <w:rPr>
          <w:szCs w:val="24"/>
          <w:lang w:eastAsia="ar-SA"/>
        </w:rPr>
        <w:t>____________</w:t>
      </w:r>
      <w:r>
        <w:rPr>
          <w:b/>
          <w:bCs/>
          <w:color w:val="000000"/>
          <w:szCs w:val="24"/>
          <w:lang w:eastAsia="ar-SA"/>
        </w:rPr>
        <w:t xml:space="preserve"> </w:t>
      </w:r>
      <w:r>
        <w:rPr>
          <w:szCs w:val="24"/>
          <w:lang w:eastAsia="ar-SA"/>
        </w:rPr>
        <w:t>Nr.______</w:t>
      </w:r>
    </w:p>
    <w:p w14:paraId="5FBAEF7B" w14:textId="77777777" w:rsidR="007712C2" w:rsidRDefault="007712C2" w:rsidP="007712C2">
      <w:pPr>
        <w:snapToGrid w:val="0"/>
        <w:jc w:val="center"/>
      </w:pPr>
      <w:r>
        <w:rPr>
          <w:color w:val="000000"/>
          <w:szCs w:val="24"/>
          <w:lang w:eastAsia="ar-SA"/>
        </w:rPr>
        <w:t>(Data)</w:t>
      </w:r>
    </w:p>
    <w:p w14:paraId="21821E72" w14:textId="77777777" w:rsidR="007712C2" w:rsidRDefault="007712C2" w:rsidP="007712C2">
      <w:pPr>
        <w:snapToGrid w:val="0"/>
        <w:jc w:val="center"/>
      </w:pPr>
      <w:r>
        <w:rPr>
          <w:color w:val="000000"/>
          <w:szCs w:val="24"/>
          <w:lang w:eastAsia="ar-SA"/>
        </w:rPr>
        <w:t>_____________</w:t>
      </w:r>
    </w:p>
    <w:p w14:paraId="17D6D050" w14:textId="77777777" w:rsidR="007712C2" w:rsidRDefault="007712C2" w:rsidP="007712C2">
      <w:pPr>
        <w:snapToGrid w:val="0"/>
        <w:jc w:val="center"/>
      </w:pPr>
      <w:r>
        <w:rPr>
          <w:color w:val="000000"/>
          <w:szCs w:val="24"/>
          <w:lang w:eastAsia="ar-SA"/>
        </w:rPr>
        <w:t>(Sudarymo vieta)</w:t>
      </w:r>
    </w:p>
    <w:p w14:paraId="2DEEF883" w14:textId="77777777" w:rsidR="0000599A" w:rsidRPr="0000599A" w:rsidRDefault="0000599A" w:rsidP="0000599A">
      <w:pPr>
        <w:tabs>
          <w:tab w:val="right" w:leader="underscore" w:pos="8505"/>
        </w:tabs>
        <w:suppressAutoHyphens w:val="0"/>
        <w:jc w:val="center"/>
        <w:rPr>
          <w:b/>
          <w:bCs/>
          <w:szCs w:val="24"/>
          <w:lang w:eastAsia="en-US"/>
        </w:rPr>
      </w:pPr>
    </w:p>
    <w:p w14:paraId="2DEEF889" w14:textId="77777777" w:rsidR="0000599A" w:rsidRPr="0000599A" w:rsidRDefault="0000599A" w:rsidP="0000599A">
      <w:pPr>
        <w:suppressAutoHyphens w:val="0"/>
        <w:jc w:val="center"/>
        <w:rPr>
          <w:b/>
          <w:szCs w:val="24"/>
          <w:lang w:eastAsia="en-US"/>
        </w:rPr>
      </w:pPr>
    </w:p>
    <w:p w14:paraId="2DEEF88A" w14:textId="77777777" w:rsidR="0000599A" w:rsidRPr="0000599A" w:rsidRDefault="0000599A" w:rsidP="0000599A">
      <w:pPr>
        <w:suppressAutoHyphens w:val="0"/>
        <w:spacing w:before="60" w:after="60"/>
        <w:jc w:val="center"/>
        <w:rPr>
          <w:b/>
          <w:bCs/>
          <w:szCs w:val="24"/>
          <w:lang w:eastAsia="en-US"/>
        </w:rPr>
      </w:pPr>
      <w:r w:rsidRPr="0000599A">
        <w:rPr>
          <w:b/>
          <w:bCs/>
          <w:szCs w:val="24"/>
          <w:lang w:eastAsia="en-US"/>
        </w:rPr>
        <w:t xml:space="preserve"> </w:t>
      </w:r>
    </w:p>
    <w:p w14:paraId="2DEEF88B" w14:textId="77777777" w:rsidR="0000599A" w:rsidRPr="0000599A" w:rsidRDefault="0000599A" w:rsidP="0000599A">
      <w:pPr>
        <w:suppressAutoHyphens w:val="0"/>
        <w:spacing w:before="60" w:after="60"/>
        <w:rPr>
          <w:bCs/>
          <w:i/>
          <w:color w:val="000000"/>
          <w:szCs w:val="24"/>
          <w:u w:val="single"/>
          <w:lang w:eastAsia="en-US"/>
        </w:rPr>
      </w:pPr>
      <w:r w:rsidRPr="0000599A">
        <w:rPr>
          <w:bCs/>
          <w:i/>
          <w:color w:val="000000"/>
          <w:szCs w:val="24"/>
          <w:u w:val="single"/>
          <w:lang w:eastAsia="en-US"/>
        </w:rPr>
        <w:t xml:space="preserve">Aplinkos apsaugos agentūrai </w:t>
      </w:r>
    </w:p>
    <w:p w14:paraId="2DEEF88C" w14:textId="77777777" w:rsidR="0000599A" w:rsidRPr="0000599A" w:rsidRDefault="0000599A" w:rsidP="0000599A">
      <w:pPr>
        <w:suppressAutoHyphens w:val="0"/>
        <w:spacing w:before="60" w:after="60"/>
        <w:rPr>
          <w:bCs/>
          <w:i/>
          <w:color w:val="000000"/>
          <w:szCs w:val="24"/>
          <w:u w:val="single"/>
          <w:lang w:eastAsia="en-US"/>
        </w:rPr>
      </w:pPr>
    </w:p>
    <w:p w14:paraId="2DEEF88D" w14:textId="77777777" w:rsidR="0000599A" w:rsidRPr="0000599A" w:rsidRDefault="0000599A" w:rsidP="0000599A">
      <w:pPr>
        <w:suppressAutoHyphens w:val="0"/>
        <w:jc w:val="center"/>
        <w:rPr>
          <w:b/>
          <w:szCs w:val="24"/>
          <w:lang w:eastAsia="en-US"/>
        </w:rPr>
      </w:pPr>
      <w:r w:rsidRPr="0000599A">
        <w:rPr>
          <w:szCs w:val="24"/>
          <w:lang w:eastAsia="en-US"/>
        </w:rPr>
        <w:t>1.</w:t>
      </w:r>
      <w:r w:rsidRPr="0000599A">
        <w:rPr>
          <w:b/>
          <w:szCs w:val="24"/>
          <w:lang w:eastAsia="en-US"/>
        </w:rPr>
        <w:t xml:space="preserve"> INFORMACIJA APIE TIEKĖJĄ</w:t>
      </w:r>
    </w:p>
    <w:p w14:paraId="2DEEF88E" w14:textId="77777777" w:rsidR="0000599A" w:rsidRPr="0000599A" w:rsidRDefault="0000599A" w:rsidP="0000599A">
      <w:pPr>
        <w:suppressAutoHyphens w:val="0"/>
        <w:jc w:val="center"/>
        <w:rPr>
          <w:szCs w:val="24"/>
          <w:lang w:eastAsia="en-U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48"/>
      </w:tblGrid>
      <w:tr w:rsidR="0000599A" w:rsidRPr="0000599A" w14:paraId="2DEEF891" w14:textId="77777777" w:rsidTr="0000599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F88F" w14:textId="77777777" w:rsidR="0000599A" w:rsidRPr="0000599A" w:rsidRDefault="0000599A" w:rsidP="0000599A">
            <w:pPr>
              <w:suppressAutoHyphens w:val="0"/>
              <w:spacing w:before="60" w:after="60"/>
              <w:jc w:val="both"/>
              <w:rPr>
                <w:szCs w:val="24"/>
                <w:lang w:eastAsia="en-US"/>
              </w:rPr>
            </w:pPr>
            <w:r w:rsidRPr="0000599A">
              <w:rPr>
                <w:szCs w:val="24"/>
                <w:lang w:eastAsia="en-US"/>
              </w:rPr>
              <w:t>Tiekėjo arba ūkio subjektų grupės narių pavadinimas (-ai)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F890" w14:textId="77777777" w:rsidR="0000599A" w:rsidRPr="0000599A" w:rsidRDefault="0000599A" w:rsidP="0000599A">
            <w:pPr>
              <w:suppressAutoHyphens w:val="0"/>
              <w:spacing w:before="60" w:after="60"/>
              <w:jc w:val="both"/>
              <w:rPr>
                <w:szCs w:val="24"/>
                <w:lang w:eastAsia="en-US"/>
              </w:rPr>
            </w:pPr>
          </w:p>
        </w:tc>
      </w:tr>
      <w:tr w:rsidR="0000599A" w:rsidRPr="0000599A" w14:paraId="2DEEF894" w14:textId="77777777" w:rsidTr="0000599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F892" w14:textId="77777777" w:rsidR="0000599A" w:rsidRPr="0000599A" w:rsidRDefault="0000599A" w:rsidP="0000599A">
            <w:pPr>
              <w:suppressAutoHyphens w:val="0"/>
              <w:spacing w:before="60" w:after="60"/>
              <w:jc w:val="both"/>
              <w:rPr>
                <w:szCs w:val="24"/>
                <w:lang w:eastAsia="en-US"/>
              </w:rPr>
            </w:pPr>
            <w:r w:rsidRPr="0000599A">
              <w:rPr>
                <w:szCs w:val="24"/>
                <w:lang w:eastAsia="en-US"/>
              </w:rPr>
              <w:t xml:space="preserve">Tiekėjo arba ūkio subjektų grupės narių juridinio asmens kodas (-ai) </w:t>
            </w:r>
            <w:r w:rsidRPr="0000599A">
              <w:rPr>
                <w:i/>
                <w:szCs w:val="24"/>
                <w:lang w:eastAsia="en-US"/>
              </w:rPr>
              <w:t xml:space="preserve">(tuo atveju, jei pasiūlymą teikia fizinis asmuo - verslo pažymėjimo Nr. ar pan.), </w:t>
            </w:r>
            <w:r w:rsidRPr="0000599A">
              <w:rPr>
                <w:szCs w:val="24"/>
                <w:lang w:eastAsia="en-US"/>
              </w:rPr>
              <w:t>adresas (-ai)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F893" w14:textId="77777777" w:rsidR="0000599A" w:rsidRPr="0000599A" w:rsidRDefault="0000599A" w:rsidP="0000599A">
            <w:pPr>
              <w:suppressAutoHyphens w:val="0"/>
              <w:spacing w:before="60" w:after="60"/>
              <w:jc w:val="both"/>
              <w:rPr>
                <w:szCs w:val="24"/>
                <w:lang w:eastAsia="en-US"/>
              </w:rPr>
            </w:pPr>
          </w:p>
        </w:tc>
      </w:tr>
      <w:tr w:rsidR="0000599A" w:rsidRPr="0000599A" w14:paraId="2DEEF897" w14:textId="77777777" w:rsidTr="0000599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F895" w14:textId="77777777" w:rsidR="0000599A" w:rsidRPr="0000599A" w:rsidRDefault="0000599A" w:rsidP="0000599A">
            <w:pPr>
              <w:suppressAutoHyphens w:val="0"/>
              <w:spacing w:before="60" w:after="60"/>
              <w:jc w:val="both"/>
              <w:rPr>
                <w:szCs w:val="24"/>
                <w:lang w:eastAsia="en-US"/>
              </w:rPr>
            </w:pPr>
            <w:r w:rsidRPr="0000599A">
              <w:rPr>
                <w:rFonts w:eastAsia="Calibri"/>
                <w:szCs w:val="24"/>
                <w:lang w:eastAsia="en-US"/>
              </w:rPr>
              <w:t xml:space="preserve">Ūkio subjektų grupės narys, atstovaujantis grupei </w:t>
            </w:r>
            <w:r w:rsidRPr="0000599A">
              <w:rPr>
                <w:i/>
                <w:szCs w:val="24"/>
                <w:lang w:eastAsia="en-US"/>
              </w:rPr>
              <w:t>(pildoma, jei pasiūlymą teikia ūkio subjektų grupė)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F896" w14:textId="77777777" w:rsidR="0000599A" w:rsidRPr="0000599A" w:rsidRDefault="0000599A" w:rsidP="0000599A">
            <w:pPr>
              <w:suppressAutoHyphens w:val="0"/>
              <w:spacing w:before="60" w:after="60"/>
              <w:jc w:val="both"/>
              <w:rPr>
                <w:szCs w:val="24"/>
                <w:lang w:eastAsia="en-US"/>
              </w:rPr>
            </w:pPr>
          </w:p>
        </w:tc>
      </w:tr>
    </w:tbl>
    <w:p w14:paraId="2DEEF898" w14:textId="77777777" w:rsidR="0000599A" w:rsidRPr="0000599A" w:rsidRDefault="0000599A" w:rsidP="0000599A">
      <w:pPr>
        <w:suppressAutoHyphens w:val="0"/>
        <w:spacing w:after="160" w:line="259" w:lineRule="auto"/>
        <w:ind w:left="720"/>
        <w:jc w:val="center"/>
        <w:rPr>
          <w:b/>
          <w:bCs/>
          <w:szCs w:val="24"/>
          <w:lang w:eastAsia="en-US"/>
        </w:rPr>
      </w:pPr>
      <w:bookmarkStart w:id="0" w:name="_Toc329443227"/>
    </w:p>
    <w:p w14:paraId="2DEEF899" w14:textId="77777777" w:rsidR="0000599A" w:rsidRPr="0000599A" w:rsidRDefault="0000599A" w:rsidP="0000599A">
      <w:pPr>
        <w:suppressAutoHyphens w:val="0"/>
        <w:spacing w:line="259" w:lineRule="auto"/>
        <w:ind w:left="720"/>
        <w:jc w:val="center"/>
        <w:rPr>
          <w:szCs w:val="24"/>
          <w:lang w:eastAsia="en-US"/>
        </w:rPr>
      </w:pPr>
      <w:r w:rsidRPr="0000599A">
        <w:rPr>
          <w:bCs/>
          <w:szCs w:val="24"/>
          <w:lang w:eastAsia="en-US"/>
        </w:rPr>
        <w:t>2.</w:t>
      </w:r>
      <w:r w:rsidRPr="0000599A">
        <w:rPr>
          <w:b/>
          <w:bCs/>
          <w:szCs w:val="24"/>
          <w:lang w:eastAsia="en-US"/>
        </w:rPr>
        <w:t xml:space="preserve"> INFORMACIJA APIE SUBTIEKĖJUS</w:t>
      </w:r>
      <w:bookmarkEnd w:id="0"/>
    </w:p>
    <w:p w14:paraId="2DEEF89A" w14:textId="77777777" w:rsidR="0000599A" w:rsidRPr="0000599A" w:rsidRDefault="0000599A" w:rsidP="0000599A">
      <w:pPr>
        <w:suppressAutoHyphens w:val="0"/>
        <w:spacing w:before="60"/>
        <w:jc w:val="center"/>
        <w:rPr>
          <w:i/>
          <w:szCs w:val="24"/>
          <w:lang w:eastAsia="en-US"/>
        </w:rPr>
      </w:pPr>
      <w:r w:rsidRPr="0000599A">
        <w:rPr>
          <w:i/>
          <w:szCs w:val="24"/>
          <w:lang w:eastAsia="en-US"/>
        </w:rPr>
        <w:t>(pildoma, jei tiekėjas pasitelkia subtiekėjus)</w:t>
      </w:r>
    </w:p>
    <w:p w14:paraId="2DEEF89B" w14:textId="77777777" w:rsidR="0000599A" w:rsidRPr="0000599A" w:rsidRDefault="0000599A" w:rsidP="0000599A">
      <w:pPr>
        <w:suppressAutoHyphens w:val="0"/>
        <w:spacing w:before="60" w:after="60"/>
        <w:jc w:val="both"/>
        <w:rPr>
          <w:rFonts w:eastAsia="Calibri"/>
          <w:color w:val="000000"/>
          <w:szCs w:val="24"/>
          <w:lang w:eastAsia="en-US"/>
        </w:rPr>
      </w:pPr>
    </w:p>
    <w:tbl>
      <w:tblPr>
        <w:tblStyle w:val="Lentelstinklelis1"/>
        <w:tblW w:w="9918" w:type="dxa"/>
        <w:tblLook w:val="04A0" w:firstRow="1" w:lastRow="0" w:firstColumn="1" w:lastColumn="0" w:noHBand="0" w:noVBand="1"/>
      </w:tblPr>
      <w:tblGrid>
        <w:gridCol w:w="792"/>
        <w:gridCol w:w="3639"/>
        <w:gridCol w:w="5487"/>
      </w:tblGrid>
      <w:tr w:rsidR="0000599A" w:rsidRPr="0000599A" w14:paraId="2DEEF8A1" w14:textId="77777777" w:rsidTr="0000599A">
        <w:tc>
          <w:tcPr>
            <w:tcW w:w="792" w:type="dxa"/>
            <w:shd w:val="clear" w:color="auto" w:fill="B8CCE4" w:themeFill="accent1" w:themeFillTint="66"/>
          </w:tcPr>
          <w:p w14:paraId="2DEEF89C" w14:textId="77777777" w:rsidR="0000599A" w:rsidRPr="0000599A" w:rsidRDefault="0000599A" w:rsidP="0000599A">
            <w:pPr>
              <w:suppressAutoHyphens w:val="0"/>
              <w:spacing w:before="60" w:after="60"/>
              <w:jc w:val="center"/>
              <w:rPr>
                <w:b/>
                <w:szCs w:val="24"/>
              </w:rPr>
            </w:pPr>
            <w:r w:rsidRPr="0000599A">
              <w:rPr>
                <w:b/>
                <w:szCs w:val="24"/>
              </w:rPr>
              <w:t>Eil. Nr.</w:t>
            </w:r>
          </w:p>
        </w:tc>
        <w:tc>
          <w:tcPr>
            <w:tcW w:w="3639" w:type="dxa"/>
            <w:shd w:val="clear" w:color="auto" w:fill="B8CCE4" w:themeFill="accent1" w:themeFillTint="66"/>
          </w:tcPr>
          <w:p w14:paraId="2DEEF89D" w14:textId="77777777" w:rsidR="0000599A" w:rsidRPr="0000599A" w:rsidRDefault="0000599A" w:rsidP="0000599A">
            <w:pPr>
              <w:suppressAutoHyphens w:val="0"/>
              <w:spacing w:before="60" w:after="60"/>
              <w:jc w:val="center"/>
              <w:rPr>
                <w:rFonts w:eastAsia="Calibri"/>
                <w:b/>
                <w:i/>
                <w:szCs w:val="24"/>
              </w:rPr>
            </w:pPr>
          </w:p>
          <w:p w14:paraId="2DEEF89E" w14:textId="77777777" w:rsidR="0000599A" w:rsidRPr="0000599A" w:rsidRDefault="0000599A" w:rsidP="0000599A">
            <w:pPr>
              <w:suppressAutoHyphens w:val="0"/>
              <w:spacing w:before="60" w:after="60"/>
              <w:jc w:val="center"/>
              <w:rPr>
                <w:b/>
                <w:szCs w:val="24"/>
              </w:rPr>
            </w:pPr>
            <w:r w:rsidRPr="0000599A">
              <w:rPr>
                <w:rFonts w:eastAsia="Calibri"/>
                <w:b/>
                <w:szCs w:val="24"/>
              </w:rPr>
              <w:t>Pirkimo sutarties dalies (pirkimo objekto dalies sutarties dalies)</w:t>
            </w:r>
            <w:r w:rsidRPr="0000599A">
              <w:rPr>
                <w:b/>
                <w:szCs w:val="24"/>
              </w:rPr>
              <w:t>, perduodamos vykdyti subtiekėjui, aprašymas</w:t>
            </w:r>
          </w:p>
        </w:tc>
        <w:tc>
          <w:tcPr>
            <w:tcW w:w="5487" w:type="dxa"/>
            <w:shd w:val="clear" w:color="auto" w:fill="B8CCE4" w:themeFill="accent1" w:themeFillTint="66"/>
          </w:tcPr>
          <w:p w14:paraId="2DEEF89F" w14:textId="77777777" w:rsidR="0000599A" w:rsidRPr="0000599A" w:rsidRDefault="0000599A" w:rsidP="0000599A">
            <w:pPr>
              <w:suppressAutoHyphens w:val="0"/>
              <w:spacing w:before="60" w:after="60"/>
              <w:jc w:val="center"/>
              <w:rPr>
                <w:b/>
                <w:szCs w:val="24"/>
              </w:rPr>
            </w:pPr>
          </w:p>
          <w:p w14:paraId="2DEEF8A0" w14:textId="77777777" w:rsidR="0000599A" w:rsidRPr="0000599A" w:rsidRDefault="0000599A" w:rsidP="0000599A">
            <w:pPr>
              <w:suppressAutoHyphens w:val="0"/>
              <w:spacing w:before="60" w:after="60"/>
              <w:jc w:val="center"/>
              <w:rPr>
                <w:b/>
                <w:szCs w:val="24"/>
              </w:rPr>
            </w:pPr>
            <w:r w:rsidRPr="0000599A">
              <w:rPr>
                <w:b/>
                <w:szCs w:val="24"/>
              </w:rPr>
              <w:t xml:space="preserve">Subtiekėjo pavadinimas </w:t>
            </w:r>
            <w:r w:rsidRPr="0000599A">
              <w:rPr>
                <w:szCs w:val="24"/>
              </w:rPr>
              <w:t>(jeigu žinomas)</w:t>
            </w:r>
          </w:p>
        </w:tc>
      </w:tr>
      <w:tr w:rsidR="0000599A" w:rsidRPr="0000599A" w14:paraId="2DEEF8A5" w14:textId="77777777" w:rsidTr="0000599A">
        <w:tc>
          <w:tcPr>
            <w:tcW w:w="792" w:type="dxa"/>
          </w:tcPr>
          <w:p w14:paraId="2DEEF8A2" w14:textId="77777777" w:rsidR="0000599A" w:rsidRPr="0000599A" w:rsidRDefault="0000599A" w:rsidP="0000599A">
            <w:pPr>
              <w:suppressAutoHyphens w:val="0"/>
              <w:spacing w:before="60" w:after="60"/>
              <w:jc w:val="center"/>
              <w:rPr>
                <w:szCs w:val="24"/>
              </w:rPr>
            </w:pPr>
            <w:r w:rsidRPr="0000599A">
              <w:rPr>
                <w:b/>
                <w:szCs w:val="24"/>
              </w:rPr>
              <w:t>1.</w:t>
            </w:r>
          </w:p>
        </w:tc>
        <w:tc>
          <w:tcPr>
            <w:tcW w:w="3639" w:type="dxa"/>
          </w:tcPr>
          <w:p w14:paraId="2DEEF8A3" w14:textId="77777777" w:rsidR="0000599A" w:rsidRPr="0000599A" w:rsidRDefault="0000599A" w:rsidP="0000599A">
            <w:pPr>
              <w:suppressAutoHyphens w:val="0"/>
              <w:spacing w:before="60" w:after="60"/>
              <w:jc w:val="both"/>
              <w:rPr>
                <w:szCs w:val="24"/>
                <w:u w:val="single"/>
                <w:lang w:val="en-US"/>
              </w:rPr>
            </w:pPr>
          </w:p>
        </w:tc>
        <w:tc>
          <w:tcPr>
            <w:tcW w:w="5487" w:type="dxa"/>
          </w:tcPr>
          <w:p w14:paraId="2DEEF8A4" w14:textId="77777777" w:rsidR="0000599A" w:rsidRPr="0000599A" w:rsidRDefault="0000599A" w:rsidP="0000599A">
            <w:pPr>
              <w:suppressAutoHyphens w:val="0"/>
              <w:spacing w:before="60" w:after="60"/>
              <w:jc w:val="both"/>
              <w:rPr>
                <w:szCs w:val="24"/>
              </w:rPr>
            </w:pPr>
          </w:p>
        </w:tc>
      </w:tr>
      <w:tr w:rsidR="0000599A" w:rsidRPr="0000599A" w14:paraId="2DEEF8A9" w14:textId="77777777" w:rsidTr="0000599A">
        <w:tc>
          <w:tcPr>
            <w:tcW w:w="792" w:type="dxa"/>
          </w:tcPr>
          <w:p w14:paraId="2DEEF8A6" w14:textId="77777777" w:rsidR="0000599A" w:rsidRPr="0000599A" w:rsidRDefault="0000599A" w:rsidP="0000599A">
            <w:pPr>
              <w:suppressAutoHyphens w:val="0"/>
              <w:spacing w:before="60" w:after="60"/>
              <w:jc w:val="center"/>
              <w:rPr>
                <w:szCs w:val="24"/>
              </w:rPr>
            </w:pPr>
            <w:r w:rsidRPr="0000599A">
              <w:rPr>
                <w:b/>
                <w:szCs w:val="24"/>
              </w:rPr>
              <w:t>2.</w:t>
            </w:r>
          </w:p>
        </w:tc>
        <w:tc>
          <w:tcPr>
            <w:tcW w:w="3639" w:type="dxa"/>
          </w:tcPr>
          <w:p w14:paraId="2DEEF8A7" w14:textId="77777777" w:rsidR="0000599A" w:rsidRPr="0000599A" w:rsidRDefault="0000599A" w:rsidP="0000599A">
            <w:pPr>
              <w:suppressAutoHyphens w:val="0"/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5487" w:type="dxa"/>
          </w:tcPr>
          <w:p w14:paraId="2DEEF8A8" w14:textId="77777777" w:rsidR="0000599A" w:rsidRPr="0000599A" w:rsidRDefault="0000599A" w:rsidP="0000599A">
            <w:pPr>
              <w:suppressAutoHyphens w:val="0"/>
              <w:spacing w:before="60" w:after="60"/>
              <w:jc w:val="both"/>
              <w:rPr>
                <w:szCs w:val="24"/>
              </w:rPr>
            </w:pPr>
          </w:p>
        </w:tc>
      </w:tr>
    </w:tbl>
    <w:p w14:paraId="2DEEF8AA" w14:textId="77777777" w:rsidR="0000599A" w:rsidRDefault="0000599A" w:rsidP="0000599A">
      <w:pPr>
        <w:suppressAutoHyphens w:val="0"/>
        <w:rPr>
          <w:szCs w:val="24"/>
          <w:lang w:eastAsia="en-US"/>
        </w:rPr>
      </w:pPr>
    </w:p>
    <w:p w14:paraId="3A9DDC4A" w14:textId="77777777" w:rsidR="009F5C8B" w:rsidRPr="0000599A" w:rsidRDefault="009F5C8B" w:rsidP="0000599A">
      <w:pPr>
        <w:suppressAutoHyphens w:val="0"/>
        <w:rPr>
          <w:szCs w:val="24"/>
          <w:lang w:eastAsia="en-US"/>
        </w:rPr>
      </w:pPr>
    </w:p>
    <w:p w14:paraId="2DEEF8AB" w14:textId="77777777" w:rsidR="0000599A" w:rsidRPr="0000599A" w:rsidRDefault="0000599A" w:rsidP="0000599A">
      <w:pPr>
        <w:suppressAutoHyphens w:val="0"/>
        <w:jc w:val="center"/>
        <w:rPr>
          <w:color w:val="2E74B5"/>
          <w:szCs w:val="24"/>
          <w:lang w:eastAsia="en-US"/>
        </w:rPr>
      </w:pPr>
      <w:r w:rsidRPr="0000599A">
        <w:rPr>
          <w:b/>
          <w:szCs w:val="24"/>
          <w:lang w:eastAsia="en-US"/>
        </w:rPr>
        <w:t xml:space="preserve">3. PASIŪLYMO KAINA </w:t>
      </w:r>
    </w:p>
    <w:p w14:paraId="2DEEF8AC" w14:textId="77777777" w:rsidR="0000599A" w:rsidRPr="0000599A" w:rsidRDefault="0000599A" w:rsidP="0000599A">
      <w:pPr>
        <w:spacing w:after="40"/>
        <w:jc w:val="both"/>
        <w:rPr>
          <w:rFonts w:eastAsia="Arial Unicode MS"/>
          <w:bCs/>
          <w:iCs/>
          <w:color w:val="FF0000"/>
          <w:szCs w:val="24"/>
          <w:lang w:eastAsia="en-US"/>
        </w:rPr>
      </w:pPr>
    </w:p>
    <w:p w14:paraId="2DEEF8AD" w14:textId="77777777" w:rsidR="0000599A" w:rsidRPr="0000599A" w:rsidRDefault="0000599A" w:rsidP="0000599A">
      <w:pPr>
        <w:suppressAutoHyphens w:val="0"/>
        <w:spacing w:before="60" w:after="60"/>
        <w:jc w:val="both"/>
        <w:rPr>
          <w:szCs w:val="24"/>
          <w:lang w:eastAsia="en-US"/>
        </w:rPr>
      </w:pPr>
      <w:r w:rsidRPr="0000599A">
        <w:rPr>
          <w:szCs w:val="24"/>
          <w:lang w:eastAsia="en-US"/>
        </w:rPr>
        <w:lastRenderedPageBreak/>
        <w:t xml:space="preserve">3.1. Pasiūlymo kaina nurodoma užpildant pateiktas </w:t>
      </w:r>
      <w:hyperlink r:id="rId7" w:history="1">
        <w:r w:rsidRPr="00BC7CBC">
          <w:rPr>
            <w:szCs w:val="24"/>
            <w:lang w:eastAsia="en-US"/>
          </w:rPr>
          <w:t>lentel</w:t>
        </w:r>
      </w:hyperlink>
      <w:r w:rsidRPr="00BC7CBC">
        <w:rPr>
          <w:szCs w:val="24"/>
          <w:lang w:eastAsia="en-US"/>
        </w:rPr>
        <w:t>es</w:t>
      </w:r>
      <w:r w:rsidRPr="0000599A">
        <w:rPr>
          <w:szCs w:val="24"/>
          <w:lang w:eastAsia="en-US"/>
        </w:rPr>
        <w:t>:</w:t>
      </w:r>
    </w:p>
    <w:p w14:paraId="2DEEFBAD" w14:textId="77777777" w:rsidR="00AB289D" w:rsidRDefault="00AB289D" w:rsidP="004E004B">
      <w:pPr>
        <w:spacing w:line="276" w:lineRule="auto"/>
        <w:ind w:left="-720"/>
        <w:jc w:val="both"/>
        <w:rPr>
          <w:bCs/>
          <w:szCs w:val="24"/>
          <w:lang w:bidi="lt-LT"/>
        </w:rPr>
      </w:pPr>
    </w:p>
    <w:p w14:paraId="48FEAAEA" w14:textId="77777777" w:rsidR="00A1049C" w:rsidRDefault="00A1049C" w:rsidP="004E004B">
      <w:pPr>
        <w:spacing w:line="276" w:lineRule="auto"/>
        <w:ind w:left="-720"/>
        <w:jc w:val="both"/>
        <w:rPr>
          <w:bCs/>
          <w:szCs w:val="24"/>
          <w:lang w:bidi="lt-LT"/>
        </w:rPr>
      </w:pPr>
    </w:p>
    <w:p w14:paraId="5044EA77" w14:textId="77777777" w:rsidR="00583511" w:rsidRDefault="00583511" w:rsidP="00583511">
      <w:pPr>
        <w:jc w:val="both"/>
        <w:rPr>
          <w:szCs w:val="24"/>
        </w:rPr>
      </w:pPr>
      <w:r w:rsidRPr="3DE6DAFD">
        <w:rPr>
          <w:b/>
          <w:bCs/>
          <w:szCs w:val="24"/>
        </w:rPr>
        <w:t>1 lentelė.</w:t>
      </w:r>
      <w:r w:rsidRPr="3DE6DAFD">
        <w:rPr>
          <w:szCs w:val="24"/>
        </w:rPr>
        <w:t xml:space="preserve"> Laivo „</w:t>
      </w:r>
      <w:proofErr w:type="spellStart"/>
      <w:r w:rsidRPr="3DE6DAFD">
        <w:rPr>
          <w:szCs w:val="24"/>
        </w:rPr>
        <w:t>Vėjūnas</w:t>
      </w:r>
      <w:proofErr w:type="spellEnd"/>
      <w:r w:rsidRPr="3DE6DAFD">
        <w:rPr>
          <w:szCs w:val="24"/>
        </w:rPr>
        <w:t>“ techninio aptarnavimo ir / ar remonto paslaugų numatomos preliminarios laiko sąnaudos.</w:t>
      </w:r>
    </w:p>
    <w:tbl>
      <w:tblPr>
        <w:tblW w:w="1032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6"/>
        <w:gridCol w:w="4084"/>
        <w:gridCol w:w="1843"/>
        <w:gridCol w:w="1701"/>
        <w:gridCol w:w="2126"/>
      </w:tblGrid>
      <w:tr w:rsidR="00073478" w:rsidRPr="00131387" w14:paraId="07AC422F" w14:textId="77777777" w:rsidTr="00DE221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6B247" w14:textId="77777777" w:rsidR="00073478" w:rsidRDefault="00073478" w:rsidP="00D66B41">
            <w:pPr>
              <w:snapToGrid w:val="0"/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21E1E" w14:textId="77777777" w:rsidR="00073478" w:rsidRDefault="00073478" w:rsidP="00D66B41">
            <w:pPr>
              <w:snapToGrid w:val="0"/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Paslaugos pavadinimas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A33F4" w14:textId="276BC32D" w:rsidR="00073478" w:rsidRDefault="00073478" w:rsidP="00D66B41">
            <w:pPr>
              <w:snapToGrid w:val="0"/>
              <w:spacing w:before="100" w:beforeAutospacing="1"/>
              <w:jc w:val="center"/>
              <w:rPr>
                <w:szCs w:val="24"/>
                <w:shd w:val="clear" w:color="auto" w:fill="FFFFFF"/>
                <w:vertAlign w:val="superscript"/>
              </w:rPr>
            </w:pPr>
            <w:r>
              <w:rPr>
                <w:szCs w:val="24"/>
                <w:shd w:val="clear" w:color="auto" w:fill="FFFFFF"/>
              </w:rPr>
              <w:t>Numatomas preliminarus remonto paslaugų laiko sąnaudų kiekis per 36 mėnesius, valandomis*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7BCF5" w14:textId="6FFE1E42" w:rsidR="00073478" w:rsidRPr="00131387" w:rsidRDefault="00073478" w:rsidP="00D66B41">
            <w:pPr>
              <w:snapToGrid w:val="0"/>
              <w:spacing w:before="100" w:beforeAutospacing="1"/>
              <w:jc w:val="center"/>
              <w:rPr>
                <w:szCs w:val="24"/>
                <w:shd w:val="clear" w:color="auto" w:fill="FFFFFF"/>
              </w:rPr>
            </w:pPr>
            <w:r w:rsidRPr="00131387">
              <w:rPr>
                <w:shd w:val="clear" w:color="auto" w:fill="FFFFFF"/>
              </w:rPr>
              <w:t>1 val. įkainis, Eur be PV</w:t>
            </w:r>
            <w:r w:rsidR="00DE2211">
              <w:rPr>
                <w:shd w:val="clear" w:color="auto" w:fill="FFFFFF"/>
              </w:rPr>
              <w:t>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8C802" w14:textId="5E8F7438" w:rsidR="00073478" w:rsidRPr="00131387" w:rsidRDefault="00073478" w:rsidP="00D66B41">
            <w:pPr>
              <w:snapToGrid w:val="0"/>
              <w:spacing w:before="100" w:beforeAutospacing="1"/>
              <w:jc w:val="center"/>
              <w:rPr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Suma</w:t>
            </w:r>
            <w:r w:rsidR="00DE2211">
              <w:rPr>
                <w:szCs w:val="24"/>
                <w:shd w:val="clear" w:color="auto" w:fill="FFFFFF"/>
              </w:rPr>
              <w:t>,</w:t>
            </w:r>
            <w:r>
              <w:rPr>
                <w:szCs w:val="24"/>
                <w:shd w:val="clear" w:color="auto" w:fill="FFFFFF"/>
              </w:rPr>
              <w:t xml:space="preserve"> </w:t>
            </w:r>
            <w:r w:rsidRPr="0021350F">
              <w:rPr>
                <w:szCs w:val="24"/>
                <w:shd w:val="clear" w:color="auto" w:fill="FFFFFF"/>
              </w:rPr>
              <w:t>Eur</w:t>
            </w:r>
            <w:r>
              <w:rPr>
                <w:szCs w:val="24"/>
                <w:shd w:val="clear" w:color="auto" w:fill="FFFFFF"/>
              </w:rPr>
              <w:t xml:space="preserve"> be PVM</w:t>
            </w:r>
            <w:r w:rsidRPr="0021350F">
              <w:rPr>
                <w:szCs w:val="24"/>
                <w:shd w:val="clear" w:color="auto" w:fill="FFFFFF"/>
              </w:rPr>
              <w:t xml:space="preserve"> </w:t>
            </w:r>
          </w:p>
        </w:tc>
      </w:tr>
      <w:tr w:rsidR="00073478" w14:paraId="2F8EFEEE" w14:textId="77777777" w:rsidTr="00DE2211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3CAE8" w14:textId="77777777" w:rsidR="00073478" w:rsidRDefault="00073478" w:rsidP="00D66B41">
            <w:pPr>
              <w:snapToGrid w:val="0"/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C0B35" w14:textId="77777777" w:rsidR="00073478" w:rsidRDefault="00073478" w:rsidP="00D66B41">
            <w:pPr>
              <w:snapToGrid w:val="0"/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6E3DE" w14:textId="77777777" w:rsidR="00073478" w:rsidRDefault="00073478" w:rsidP="00D66B41">
            <w:pPr>
              <w:snapToGrid w:val="0"/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9FE6" w14:textId="77777777" w:rsidR="00073478" w:rsidRDefault="00073478" w:rsidP="00D66B41">
            <w:pPr>
              <w:snapToGrid w:val="0"/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3C1B" w14:textId="77777777" w:rsidR="00073478" w:rsidRDefault="00073478" w:rsidP="00D66B41">
            <w:pPr>
              <w:snapToGrid w:val="0"/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073478" w14:paraId="4BBAFBE4" w14:textId="77777777" w:rsidTr="00DE2211">
        <w:trPr>
          <w:trHeight w:val="7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6C9EE" w14:textId="77777777" w:rsidR="00073478" w:rsidRDefault="00073478" w:rsidP="00D66B41">
            <w:pPr>
              <w:snapToGrid w:val="0"/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D5E4B" w14:textId="77777777" w:rsidR="00073478" w:rsidRDefault="00073478" w:rsidP="00D66B41">
            <w:pPr>
              <w:spacing w:before="100" w:beforeAutospacing="1"/>
              <w:contextualSpacing/>
              <w:jc w:val="both"/>
              <w:rPr>
                <w:spacing w:val="-4"/>
                <w:szCs w:val="24"/>
                <w:highlight w:val="yellow"/>
                <w:lang w:eastAsia="ar-SA"/>
              </w:rPr>
            </w:pPr>
            <w:r>
              <w:t>Laivo „</w:t>
            </w:r>
            <w:proofErr w:type="spellStart"/>
            <w:r>
              <w:t>Vėjūnas</w:t>
            </w:r>
            <w:proofErr w:type="spellEnd"/>
            <w:r>
              <w:t xml:space="preserve">“ techninio aptarnavimo ir remonto paslaugos, </w:t>
            </w:r>
            <w:r>
              <w:rPr>
                <w:color w:val="000000"/>
                <w:szCs w:val="24"/>
              </w:rPr>
              <w:t>š</w:t>
            </w:r>
            <w:r w:rsidRPr="009C76A8">
              <w:rPr>
                <w:color w:val="000000"/>
                <w:szCs w:val="24"/>
              </w:rPr>
              <w:t>altkalvio-</w:t>
            </w:r>
            <w:proofErr w:type="spellStart"/>
            <w:r w:rsidRPr="009C76A8">
              <w:rPr>
                <w:color w:val="000000"/>
                <w:szCs w:val="24"/>
              </w:rPr>
              <w:t>dyzelisto</w:t>
            </w:r>
            <w:proofErr w:type="spellEnd"/>
            <w:r w:rsidRPr="009C76A8">
              <w:rPr>
                <w:color w:val="000000"/>
                <w:szCs w:val="24"/>
              </w:rPr>
              <w:t xml:space="preserve"> darbas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72AE2" w14:textId="09CF48A6" w:rsidR="00073478" w:rsidRDefault="00073478" w:rsidP="00D66B41">
            <w:pPr>
              <w:snapToGrid w:val="0"/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4C616" w14:textId="77777777" w:rsidR="00073478" w:rsidRDefault="00073478" w:rsidP="00D66B41">
            <w:pPr>
              <w:snapToGrid w:val="0"/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3DB7" w14:textId="77777777" w:rsidR="00073478" w:rsidRDefault="00073478" w:rsidP="00D66B41">
            <w:pPr>
              <w:snapToGrid w:val="0"/>
              <w:spacing w:before="100" w:beforeAutospacing="1"/>
              <w:jc w:val="center"/>
              <w:rPr>
                <w:szCs w:val="24"/>
              </w:rPr>
            </w:pPr>
          </w:p>
        </w:tc>
      </w:tr>
      <w:tr w:rsidR="00073478" w14:paraId="036CFBCA" w14:textId="77777777" w:rsidTr="00DE2211">
        <w:trPr>
          <w:trHeight w:val="98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3145" w14:textId="77777777" w:rsidR="00073478" w:rsidRDefault="00073478" w:rsidP="00D66B41">
            <w:pPr>
              <w:snapToGrid w:val="0"/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FCEF" w14:textId="77777777" w:rsidR="00073478" w:rsidRDefault="00073478" w:rsidP="00D66B41">
            <w:pPr>
              <w:spacing w:before="100" w:beforeAutospacing="1"/>
              <w:contextualSpacing/>
              <w:jc w:val="both"/>
              <w:rPr>
                <w:spacing w:val="-4"/>
                <w:szCs w:val="24"/>
                <w:highlight w:val="yellow"/>
                <w:lang w:eastAsia="ar-SA"/>
              </w:rPr>
            </w:pPr>
            <w:r>
              <w:t>Laivo „</w:t>
            </w:r>
            <w:proofErr w:type="spellStart"/>
            <w:r>
              <w:t>Vėjūnas</w:t>
            </w:r>
            <w:proofErr w:type="spellEnd"/>
            <w:r>
              <w:t>“ techninio aptarnavimo ir remonto paslaugos, e</w:t>
            </w:r>
            <w:r w:rsidRPr="009C76A8">
              <w:rPr>
                <w:color w:val="000000"/>
                <w:szCs w:val="24"/>
              </w:rPr>
              <w:t>lektros specialisto darbas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20A2" w14:textId="01DADEB1" w:rsidR="00073478" w:rsidRDefault="00073478" w:rsidP="00D66B41">
            <w:pPr>
              <w:snapToGrid w:val="0"/>
              <w:spacing w:before="100" w:beforeAutospacing="1"/>
              <w:jc w:val="center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CF73" w14:textId="77777777" w:rsidR="00073478" w:rsidRDefault="00073478" w:rsidP="00D66B41">
            <w:pPr>
              <w:snapToGrid w:val="0"/>
              <w:spacing w:before="100" w:beforeAutospacing="1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5E7E" w14:textId="77777777" w:rsidR="00073478" w:rsidRDefault="00073478" w:rsidP="00D66B41">
            <w:pPr>
              <w:snapToGrid w:val="0"/>
              <w:spacing w:before="100" w:beforeAutospacing="1"/>
              <w:jc w:val="center"/>
              <w:rPr>
                <w:szCs w:val="24"/>
              </w:rPr>
            </w:pPr>
          </w:p>
        </w:tc>
      </w:tr>
      <w:tr w:rsidR="00073478" w14:paraId="6A1C89AE" w14:textId="77777777" w:rsidTr="00DE2211">
        <w:trPr>
          <w:trHeight w:val="403"/>
        </w:trPr>
        <w:tc>
          <w:tcPr>
            <w:tcW w:w="8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21A5" w14:textId="5119FFEA" w:rsidR="00073478" w:rsidRDefault="00073478" w:rsidP="00D66B41">
            <w:pPr>
              <w:snapToGrid w:val="0"/>
              <w:spacing w:before="100" w:beforeAutospacing="1"/>
              <w:jc w:val="right"/>
              <w:rPr>
                <w:szCs w:val="24"/>
              </w:rPr>
            </w:pPr>
            <w:r w:rsidRPr="00073478">
              <w:rPr>
                <w:szCs w:val="24"/>
              </w:rPr>
              <w:t>Bendra palyginamoji kaina, Eur be PVM</w:t>
            </w:r>
            <w:r w:rsidRPr="00526C75">
              <w:rPr>
                <w:szCs w:val="24"/>
              </w:rPr>
              <w:t>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5F54" w14:textId="77777777" w:rsidR="00073478" w:rsidRDefault="00073478" w:rsidP="00D66B41">
            <w:pPr>
              <w:snapToGrid w:val="0"/>
              <w:spacing w:before="100" w:beforeAutospacing="1"/>
              <w:jc w:val="right"/>
              <w:rPr>
                <w:szCs w:val="24"/>
              </w:rPr>
            </w:pPr>
          </w:p>
        </w:tc>
      </w:tr>
    </w:tbl>
    <w:p w14:paraId="30A01C1C" w14:textId="7914E409" w:rsidR="00583511" w:rsidRPr="005A50F1" w:rsidRDefault="00583511" w:rsidP="00583511">
      <w:pPr>
        <w:ind w:right="140"/>
        <w:jc w:val="both"/>
        <w:rPr>
          <w:szCs w:val="24"/>
        </w:rPr>
      </w:pPr>
      <w:r w:rsidRPr="3DE6DAFD">
        <w:rPr>
          <w:szCs w:val="24"/>
          <w:lang w:bidi="lt-LT"/>
        </w:rPr>
        <w:t xml:space="preserve">* 1 lentelėje yra nurodyti </w:t>
      </w:r>
      <w:r w:rsidRPr="3DE6DAFD">
        <w:rPr>
          <w:szCs w:val="24"/>
        </w:rPr>
        <w:t>preliminarūs</w:t>
      </w:r>
      <w:r w:rsidRPr="3DE6DAFD">
        <w:rPr>
          <w:szCs w:val="24"/>
          <w:lang w:bidi="lt-LT"/>
        </w:rPr>
        <w:t xml:space="preserve"> paslaugų laiko sąnaudų (valandomis) kiekiai, tikslūs kiekiai priklausys nuo Pirkėjo poreikio. Pirkėjas neįsipareigoja išpirkti viso nurodyto paslaugoms vykdyti  laiko sąnaudų kiekio nurodyto 1 lentelėje.</w:t>
      </w:r>
    </w:p>
    <w:p w14:paraId="09631F23" w14:textId="77777777" w:rsidR="00583511" w:rsidRPr="005A50F1" w:rsidRDefault="00583511" w:rsidP="00583511"/>
    <w:p w14:paraId="3AAE47B3" w14:textId="77777777" w:rsidR="00583511" w:rsidRPr="005A50F1" w:rsidRDefault="00583511" w:rsidP="00583511">
      <w:pPr>
        <w:rPr>
          <w:szCs w:val="24"/>
        </w:rPr>
      </w:pPr>
      <w:r w:rsidRPr="005A50F1">
        <w:rPr>
          <w:b/>
          <w:bCs/>
          <w:szCs w:val="24"/>
        </w:rPr>
        <w:t>2 lentelė.</w:t>
      </w:r>
      <w:r w:rsidRPr="005A50F1">
        <w:rPr>
          <w:szCs w:val="24"/>
        </w:rPr>
        <w:t xml:space="preserve"> Laivo „</w:t>
      </w:r>
      <w:proofErr w:type="spellStart"/>
      <w:r w:rsidRPr="005A50F1">
        <w:rPr>
          <w:szCs w:val="24"/>
        </w:rPr>
        <w:t>Vėjūnas</w:t>
      </w:r>
      <w:proofErr w:type="spellEnd"/>
      <w:r w:rsidRPr="005A50F1">
        <w:rPr>
          <w:szCs w:val="24"/>
        </w:rPr>
        <w:t>“ variklių, reduktorių, hidraulinės ir aušinimo sistemos techninio aptarnavimo ir remonto paslaugos.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2581"/>
        <w:gridCol w:w="1559"/>
        <w:gridCol w:w="2268"/>
        <w:gridCol w:w="1559"/>
        <w:gridCol w:w="1814"/>
      </w:tblGrid>
      <w:tr w:rsidR="00073478" w:rsidRPr="005A50F1" w14:paraId="12ABBD43" w14:textId="07CF3F5A" w:rsidTr="001359B5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16A87" w14:textId="7A3561F5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9C76A8">
              <w:rPr>
                <w:color w:val="000000"/>
                <w:szCs w:val="24"/>
              </w:rPr>
              <w:t>Eil. Nr.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60A858" w14:textId="1841CD86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9C76A8">
              <w:rPr>
                <w:color w:val="000000"/>
                <w:szCs w:val="24"/>
              </w:rPr>
              <w:t>Paslaugos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6EFA3" w14:textId="69604E2A" w:rsidR="00073478" w:rsidRPr="005A50F1" w:rsidRDefault="00073478" w:rsidP="00F56D0D">
            <w:pPr>
              <w:jc w:val="center"/>
              <w:rPr>
                <w:color w:val="000000"/>
              </w:rPr>
            </w:pPr>
            <w:r w:rsidRPr="009C76A8">
              <w:rPr>
                <w:color w:val="000000"/>
                <w:sz w:val="22"/>
                <w:szCs w:val="22"/>
              </w:rPr>
              <w:t>Matavimo 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C43ED8" w14:textId="485B5F94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Preliminarus k</w:t>
            </w:r>
            <w:r w:rsidRPr="009C76A8">
              <w:rPr>
                <w:color w:val="000000"/>
                <w:szCs w:val="24"/>
              </w:rPr>
              <w:t>iekis</w:t>
            </w:r>
            <w:r>
              <w:rPr>
                <w:color w:val="000000"/>
                <w:szCs w:val="24"/>
              </w:rPr>
              <w:t xml:space="preserve"> 36 mėnesiams**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4F23" w14:textId="3E711B68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Įkainis, Eur</w:t>
            </w:r>
            <w:r w:rsidR="00DE221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be PVM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2E80" w14:textId="712F8EBB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shd w:val="clear" w:color="auto" w:fill="FFFFFF"/>
              </w:rPr>
              <w:t>Suma</w:t>
            </w:r>
            <w:r w:rsidRPr="0021350F">
              <w:rPr>
                <w:shd w:val="clear" w:color="auto" w:fill="FFFFFF"/>
              </w:rPr>
              <w:t xml:space="preserve">, Eur </w:t>
            </w:r>
            <w:r>
              <w:rPr>
                <w:shd w:val="clear" w:color="auto" w:fill="FFFFFF"/>
              </w:rPr>
              <w:t xml:space="preserve">be PVM </w:t>
            </w:r>
          </w:p>
        </w:tc>
      </w:tr>
      <w:tr w:rsidR="00073478" w:rsidRPr="005A50F1" w14:paraId="2190DA81" w14:textId="516365B1" w:rsidTr="001359B5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9346F" w14:textId="2BFD22B8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DD64D0" w14:textId="2929C88F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14061" w14:textId="42FFD603" w:rsidR="00073478" w:rsidRPr="005A50F1" w:rsidRDefault="00073478" w:rsidP="00F56D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BF8148" w14:textId="6BC2168A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A243" w14:textId="0FE7AA1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7D25" w14:textId="4574F4DE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</w:tr>
      <w:tr w:rsidR="00073478" w:rsidRPr="005A50F1" w14:paraId="39377F74" w14:textId="30439214" w:rsidTr="001359B5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188702E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A44816E" w14:textId="77777777" w:rsidR="00073478" w:rsidRPr="005A50F1" w:rsidRDefault="00073478" w:rsidP="00F56D0D">
            <w:pPr>
              <w:rPr>
                <w:b/>
                <w:bCs/>
                <w:color w:val="000000"/>
                <w:szCs w:val="24"/>
              </w:rPr>
            </w:pPr>
            <w:r w:rsidRPr="005A50F1">
              <w:rPr>
                <w:b/>
                <w:bCs/>
                <w:color w:val="000000"/>
                <w:szCs w:val="24"/>
              </w:rPr>
              <w:t>Variklis SISU 84 CTIM: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26484E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4B0AF06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C2662F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DF814C7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</w:p>
        </w:tc>
      </w:tr>
      <w:tr w:rsidR="00073478" w:rsidRPr="005A50F1" w14:paraId="5DD27827" w14:textId="5FACDC40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14BCD" w14:textId="48275CC1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65B5F7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Smulkaus valymo kuro filtro pakeitimas nauju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28AEF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8FA98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65BF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A50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7251AD6B" w14:textId="2168B018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584F53" w14:textId="07386643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CE81737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Grubaus valymo kuro filtro pakeitimas nauju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CF80C1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8B5BE7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B3B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02FD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63B431E7" w14:textId="620233C4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76CF7E" w14:textId="3DC4C38F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302E4B8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Kuro filtro separatoriaus pakeitimas nauju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D5FC8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203593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81AB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D0B8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10A75EAD" w14:textId="302B6C21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EB46B5" w14:textId="4ECDAF58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0454C9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Alyvos filtro pakeitimas nauju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5845A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2348AA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F03A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5E27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66442586" w14:textId="26BA555C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E7E02C" w14:textId="1F1DDB0B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8FE334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Oro filtro pakeitimas nauju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C3F66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E8E91F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4DE5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7258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1837704D" w14:textId="0EB0A8E0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6068A9" w14:textId="6E1B8218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09BF337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Generatoriaus pavaros diržų pakeitimas naujais (komplektas)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E33F6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kartai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C39F0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FB0C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BD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6B1A629D" w14:textId="743BFA0C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DBF1B9" w14:textId="23ABA3E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DD4FF15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proofErr w:type="spellStart"/>
            <w:r w:rsidRPr="005A50F1">
              <w:rPr>
                <w:color w:val="000000"/>
                <w:szCs w:val="24"/>
              </w:rPr>
              <w:t>Užbortinio</w:t>
            </w:r>
            <w:proofErr w:type="spellEnd"/>
            <w:r w:rsidRPr="005A50F1">
              <w:rPr>
                <w:color w:val="000000"/>
                <w:szCs w:val="24"/>
              </w:rPr>
              <w:t xml:space="preserve"> vandens aušinimo siurblio sparnuotės pakeitimas nauja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A76EF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C19268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8A70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884E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1E31CF06" w14:textId="5A6473CC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462222" w14:textId="1E0FD48B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398715C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Karterio ventiliacijos filtro pakeitimas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18567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A795FD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  <w:r w:rsidRPr="005A50F1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CA38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6C6B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1A7859C8" w14:textId="6C23CA90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DFD0EC" w14:textId="69798024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05EF354" w14:textId="3E95A6C4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Vožtuvų dangtelių tarpini</w:t>
            </w:r>
            <w:r>
              <w:rPr>
                <w:color w:val="000000"/>
                <w:szCs w:val="24"/>
              </w:rPr>
              <w:t>ų</w:t>
            </w:r>
            <w:r w:rsidRPr="005A50F1">
              <w:rPr>
                <w:color w:val="000000"/>
                <w:szCs w:val="24"/>
              </w:rPr>
              <w:t xml:space="preserve"> pakeitimas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A9D8A0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E8364F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  <w:r w:rsidRPr="005A50F1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988E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2472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102136CF" w14:textId="61B1E40C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190269" w14:textId="2B965BC6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7E24D3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Vožtuvų tarpelių sureguliavimas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792B5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A424B7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260D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6125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72FAA901" w14:textId="3043CBDA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04AC2" w14:textId="68801C45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80F114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 xml:space="preserve">Aušinimo skysčio </w:t>
            </w:r>
            <w:proofErr w:type="spellStart"/>
            <w:r w:rsidRPr="005A50F1">
              <w:rPr>
                <w:color w:val="000000"/>
                <w:szCs w:val="24"/>
              </w:rPr>
              <w:t>antifrizo</w:t>
            </w:r>
            <w:proofErr w:type="spellEnd"/>
            <w:r w:rsidRPr="005A50F1">
              <w:rPr>
                <w:color w:val="000000"/>
                <w:szCs w:val="24"/>
              </w:rPr>
              <w:t xml:space="preserve"> keitimas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D8F17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kartai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5744E4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  <w:r w:rsidRPr="005A50F1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68D1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B57E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46203025" w14:textId="365ACB89" w:rsidTr="001359B5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53284D3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E1E5710" w14:textId="77777777" w:rsidR="00073478" w:rsidRPr="005A50F1" w:rsidRDefault="00073478" w:rsidP="00F56D0D">
            <w:pPr>
              <w:rPr>
                <w:b/>
                <w:bCs/>
                <w:color w:val="000000"/>
                <w:szCs w:val="24"/>
              </w:rPr>
            </w:pPr>
            <w:r w:rsidRPr="005A50F1">
              <w:rPr>
                <w:b/>
                <w:bCs/>
                <w:color w:val="000000"/>
                <w:szCs w:val="24"/>
              </w:rPr>
              <w:t>Variklis SISU BMG 52: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FED46E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7287513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217C70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9D2A3A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</w:p>
        </w:tc>
      </w:tr>
      <w:tr w:rsidR="00073478" w:rsidRPr="005A50F1" w14:paraId="4522D865" w14:textId="781E8E0E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E3D7E7" w14:textId="6DDD89D3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EDE984D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Alyvos filtro pakeitimas nauju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5A494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079D1B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A11A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F9AD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62252D78" w14:textId="3F1BBE66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D46E62" w14:textId="1E494436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9BA1AF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Smulkaus valymo kuro filtro pakeitimas nauju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6889F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0411A2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DE87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ED6E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427C7C19" w14:textId="5BDE412E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4E4895" w14:textId="22552F13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435CDD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Grubaus valymo kuro filtro pakeitimas nauju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E50DE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813289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7307D9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47E9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94A5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5687AACB" w14:textId="300EA7F9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B1AC1D" w14:textId="2A57444E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24B6FF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Kuro filtro separatoriaus pakeitimas nauju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CFBAD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FE7AE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7307D9">
              <w:rPr>
                <w:color w:val="000000" w:themeColor="text1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33A4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5E45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1058A98E" w14:textId="45B8E335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B00A82" w14:textId="7D9428A4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8FF21F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Oro filtro 1 sekcija bei oro filtro 2 sekcija pakeitimas naujais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86163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kartai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CCC971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7307D9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FCA47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EA7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62013F75" w14:textId="18B1F1DF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6D5439" w14:textId="41D17B84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144EBEB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proofErr w:type="spellStart"/>
            <w:r w:rsidRPr="005A50F1">
              <w:rPr>
                <w:color w:val="000000"/>
                <w:szCs w:val="24"/>
              </w:rPr>
              <w:t>Užbortinio</w:t>
            </w:r>
            <w:proofErr w:type="spellEnd"/>
            <w:r w:rsidRPr="005A50F1">
              <w:rPr>
                <w:color w:val="000000"/>
                <w:szCs w:val="24"/>
              </w:rPr>
              <w:t xml:space="preserve"> vandens aušinimo siurblio sparnuotės pakeitimas nauja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B6EB7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731BE0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7307D9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E919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03F0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5397895F" w14:textId="7A5FA881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EC5899" w14:textId="5E710F88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0FD167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Generatoriaus pavaros diržo pakeitimas nauju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144DF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1BDA6D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7307D9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D52B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5E84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2FA58A9C" w14:textId="3B6DD576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7DF26D" w14:textId="50D2B5A2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5CA3589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Vožtuvų dangtelių tarpinių pakeitimas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49F04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05128C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  <w:r w:rsidRPr="007307D9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7E1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BD20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7C601342" w14:textId="0DD9E284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C33EFC" w14:textId="0A865433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545237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Vožtuvų tarpelių sureguliavimas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E2EDCE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C9F245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7307D9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BDB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DB9C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6F089554" w14:textId="038B4900" w:rsidTr="001359B5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CFD526" w14:textId="77777777" w:rsidR="00073478" w:rsidRPr="005A50F1" w:rsidRDefault="00073478" w:rsidP="00F56D0D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A50F1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14:paraId="1C30C42F" w14:textId="77777777" w:rsidR="00073478" w:rsidRPr="005A50F1" w:rsidRDefault="00073478" w:rsidP="00F56D0D">
            <w:pPr>
              <w:rPr>
                <w:b/>
                <w:bCs/>
                <w:szCs w:val="24"/>
              </w:rPr>
            </w:pPr>
            <w:r w:rsidRPr="005A50F1">
              <w:rPr>
                <w:b/>
                <w:bCs/>
                <w:szCs w:val="24"/>
              </w:rPr>
              <w:t>Reversinis reduktorius ZF 325-1A: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5E30D74" w14:textId="77777777" w:rsidR="00073478" w:rsidRPr="005A50F1" w:rsidRDefault="00073478" w:rsidP="00F56D0D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A50F1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287CE77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D1753D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884CCF2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</w:p>
        </w:tc>
      </w:tr>
      <w:tr w:rsidR="00073478" w:rsidRPr="005A50F1" w14:paraId="502F65A5" w14:textId="70EB2C82" w:rsidTr="001359B5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59926" w14:textId="13F6CD4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E1145A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Alyvos filtro pakeitimas nauju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6C0D2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B0295C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7307D9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F005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A53D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796B9041" w14:textId="097736B3" w:rsidTr="001359B5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55B3FC3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58A9E6FE" w14:textId="77777777" w:rsidR="00073478" w:rsidRPr="005A50F1" w:rsidRDefault="00073478" w:rsidP="00F56D0D">
            <w:pPr>
              <w:rPr>
                <w:b/>
                <w:bCs/>
                <w:color w:val="000000"/>
                <w:szCs w:val="24"/>
              </w:rPr>
            </w:pPr>
            <w:r w:rsidRPr="005A50F1">
              <w:rPr>
                <w:b/>
                <w:bCs/>
                <w:color w:val="000000"/>
                <w:szCs w:val="24"/>
              </w:rPr>
              <w:t>Hidraulinė sistema: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0F7F3C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290D5EC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6D2A3D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0F2393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</w:p>
        </w:tc>
      </w:tr>
      <w:tr w:rsidR="00073478" w:rsidRPr="005A50F1" w14:paraId="6FE9367F" w14:textId="4373056B" w:rsidTr="001359B5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89FF6E" w14:textId="3F14734F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18F580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Alyvos filtro pakeitimas nauju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F27D5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F80BCB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7307D9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CBE0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7F9E" w14:textId="77777777" w:rsidR="00073478" w:rsidRPr="007307D9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562219DE" w14:textId="6DA3B7E7" w:rsidTr="001359B5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DC987A" w14:textId="072C5D78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D2615B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Hidraulinės alyvos pratekėjimų šalinimas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D9C26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C5192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8E2E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3741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660C1095" w14:textId="4C26B25A" w:rsidTr="001359B5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5472C97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6869FFB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b/>
                <w:bCs/>
                <w:color w:val="000000"/>
                <w:szCs w:val="24"/>
              </w:rPr>
              <w:t>Aušinimo sistema: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4353A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D6AD220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04B3A9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317D79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</w:p>
        </w:tc>
      </w:tr>
      <w:tr w:rsidR="00073478" w:rsidRPr="005A50F1" w14:paraId="02FBF8B7" w14:textId="28DF8642" w:rsidTr="001359B5">
        <w:trPr>
          <w:trHeight w:val="3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E500BD" w14:textId="47656AF4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2</w:t>
            </w: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75A3FFB" w14:textId="77777777" w:rsidR="00073478" w:rsidRPr="005A50F1" w:rsidRDefault="00073478" w:rsidP="00F56D0D">
            <w:pPr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Variklių aušinimo sistemos pratekėjimų šalinimas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55A9F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8268D2" w14:textId="77777777" w:rsidR="00073478" w:rsidRPr="005A50F1" w:rsidRDefault="00073478" w:rsidP="00F56D0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294A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7324" w14:textId="77777777" w:rsidR="00073478" w:rsidRPr="005A50F1" w:rsidRDefault="00073478" w:rsidP="00F56D0D">
            <w:pPr>
              <w:jc w:val="center"/>
              <w:rPr>
                <w:color w:val="000000" w:themeColor="text1"/>
                <w:szCs w:val="24"/>
              </w:rPr>
            </w:pPr>
          </w:p>
        </w:tc>
      </w:tr>
      <w:tr w:rsidR="00073478" w:rsidRPr="005A50F1" w14:paraId="699272B4" w14:textId="77777777" w:rsidTr="001359B5">
        <w:trPr>
          <w:trHeight w:val="360"/>
        </w:trPr>
        <w:tc>
          <w:tcPr>
            <w:tcW w:w="8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987538" w14:textId="4F0C8A63" w:rsidR="00073478" w:rsidRPr="005A50F1" w:rsidRDefault="00073478" w:rsidP="0093029E">
            <w:pPr>
              <w:jc w:val="right"/>
              <w:rPr>
                <w:color w:val="000000" w:themeColor="text1"/>
                <w:szCs w:val="24"/>
              </w:rPr>
            </w:pPr>
            <w:r w:rsidRPr="00073478">
              <w:rPr>
                <w:color w:val="000000"/>
                <w:szCs w:val="24"/>
              </w:rPr>
              <w:t>Bendra palyginamoji kaina, Eur be PVM</w:t>
            </w:r>
            <w:r w:rsidR="00DE2211">
              <w:rPr>
                <w:color w:val="000000"/>
                <w:szCs w:val="24"/>
              </w:rPr>
              <w:t>: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AEA1" w14:textId="77777777" w:rsidR="00073478" w:rsidRPr="005A50F1" w:rsidRDefault="00073478" w:rsidP="0093029E">
            <w:pPr>
              <w:jc w:val="center"/>
              <w:rPr>
                <w:color w:val="000000" w:themeColor="text1"/>
                <w:szCs w:val="24"/>
              </w:rPr>
            </w:pPr>
          </w:p>
        </w:tc>
      </w:tr>
    </w:tbl>
    <w:p w14:paraId="17812F58" w14:textId="77777777" w:rsidR="00583511" w:rsidRPr="005A50F1" w:rsidRDefault="00583511" w:rsidP="00583511">
      <w:pPr>
        <w:jc w:val="both"/>
      </w:pPr>
    </w:p>
    <w:p w14:paraId="5201FE0C" w14:textId="77777777" w:rsidR="00583511" w:rsidRPr="005A50F1" w:rsidRDefault="00583511" w:rsidP="00583511">
      <w:pPr>
        <w:ind w:right="-1"/>
        <w:jc w:val="both"/>
      </w:pPr>
      <w:r w:rsidRPr="005A50F1">
        <w:rPr>
          <w:b/>
          <w:bCs/>
        </w:rPr>
        <w:t>3 lentelė.</w:t>
      </w:r>
      <w:r w:rsidRPr="005A50F1">
        <w:t xml:space="preserve"> Laivo „</w:t>
      </w:r>
      <w:proofErr w:type="spellStart"/>
      <w:r w:rsidRPr="005A50F1">
        <w:t>Vėjūnas</w:t>
      </w:r>
      <w:proofErr w:type="spellEnd"/>
      <w:r w:rsidRPr="005A50F1">
        <w:t>“ kranų, gervių, brašpilių, elektros įrangos ir kitų sistemų techninio aptarnavimo ir remonto paslaugos.</w:t>
      </w: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9"/>
        <w:gridCol w:w="2862"/>
        <w:gridCol w:w="1276"/>
        <w:gridCol w:w="2268"/>
        <w:gridCol w:w="1559"/>
        <w:gridCol w:w="1814"/>
      </w:tblGrid>
      <w:tr w:rsidR="00DE040F" w:rsidRPr="005A50F1" w14:paraId="30F71D3D" w14:textId="6815600A" w:rsidTr="001359B5">
        <w:trPr>
          <w:trHeight w:val="60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7BF0F5" w14:textId="312789EC" w:rsidR="00DE040F" w:rsidRPr="005A50F1" w:rsidRDefault="00DE040F" w:rsidP="006A2CF4">
            <w:pPr>
              <w:jc w:val="center"/>
              <w:rPr>
                <w:color w:val="000000"/>
                <w:szCs w:val="24"/>
              </w:rPr>
            </w:pPr>
            <w:r w:rsidRPr="009C76A8">
              <w:rPr>
                <w:color w:val="000000"/>
                <w:szCs w:val="24"/>
              </w:rPr>
              <w:t>Eil. Nr.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7BA05" w14:textId="239E7DF7" w:rsidR="00DE040F" w:rsidRPr="005A50F1" w:rsidRDefault="00DE040F" w:rsidP="006A2CF4">
            <w:pPr>
              <w:jc w:val="center"/>
              <w:rPr>
                <w:color w:val="000000"/>
                <w:szCs w:val="24"/>
              </w:rPr>
            </w:pPr>
            <w:r w:rsidRPr="009C76A8">
              <w:rPr>
                <w:color w:val="000000"/>
                <w:szCs w:val="24"/>
              </w:rPr>
              <w:t>Paslaugos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85BE9" w14:textId="1A7D3DA0" w:rsidR="00DE040F" w:rsidRPr="005A50F1" w:rsidRDefault="00DE040F" w:rsidP="006A2CF4">
            <w:pPr>
              <w:jc w:val="center"/>
              <w:rPr>
                <w:color w:val="000000"/>
              </w:rPr>
            </w:pPr>
            <w:r w:rsidRPr="009C76A8">
              <w:rPr>
                <w:color w:val="000000"/>
                <w:sz w:val="22"/>
                <w:szCs w:val="22"/>
              </w:rPr>
              <w:t>Matavimo 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ACA7D" w14:textId="16310DD2" w:rsidR="00DE040F" w:rsidRPr="005A50F1" w:rsidRDefault="00DE040F" w:rsidP="006A2C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Preliminarus k</w:t>
            </w:r>
            <w:r w:rsidRPr="009C76A8">
              <w:rPr>
                <w:color w:val="000000"/>
                <w:szCs w:val="24"/>
              </w:rPr>
              <w:t>iekis</w:t>
            </w:r>
            <w:r>
              <w:rPr>
                <w:color w:val="000000"/>
                <w:szCs w:val="24"/>
              </w:rPr>
              <w:t xml:space="preserve"> 36 mėnesiams**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04BE" w14:textId="0D9721F2" w:rsidR="00DE040F" w:rsidRPr="005A50F1" w:rsidRDefault="00DE040F" w:rsidP="006A2CF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Įkainis, Eur be PVM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F6C3" w14:textId="157DE588" w:rsidR="00DE040F" w:rsidRPr="00F41385" w:rsidRDefault="00DE040F" w:rsidP="006A2CF4">
            <w:pPr>
              <w:snapToGrid w:val="0"/>
              <w:spacing w:before="100" w:beforeAutospacing="1"/>
              <w:jc w:val="center"/>
              <w:rPr>
                <w:szCs w:val="24"/>
                <w:lang w:eastAsia="en-US"/>
              </w:rPr>
            </w:pPr>
            <w:r>
              <w:rPr>
                <w:shd w:val="clear" w:color="auto" w:fill="FFFFFF"/>
              </w:rPr>
              <w:t>Suma</w:t>
            </w:r>
            <w:r w:rsidRPr="0021350F">
              <w:rPr>
                <w:shd w:val="clear" w:color="auto" w:fill="FFFFFF"/>
              </w:rPr>
              <w:t xml:space="preserve">, Eur </w:t>
            </w:r>
            <w:r>
              <w:rPr>
                <w:shd w:val="clear" w:color="auto" w:fill="FFFFFF"/>
              </w:rPr>
              <w:t xml:space="preserve">be PVM </w:t>
            </w:r>
          </w:p>
        </w:tc>
      </w:tr>
      <w:tr w:rsidR="00DE040F" w:rsidRPr="005A50F1" w14:paraId="5D79F9E6" w14:textId="1E2FEB1D" w:rsidTr="001359B5">
        <w:trPr>
          <w:trHeight w:val="60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EC410C" w14:textId="2A4D9B47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84AB1" w14:textId="7E4AC895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64045" w14:textId="15FDFB83" w:rsidR="00DE040F" w:rsidRPr="005A50F1" w:rsidRDefault="00DE040F" w:rsidP="000E31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C53FC" w14:textId="4BA67BF9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B7E0" w14:textId="4CEEDFD0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9F280" w14:textId="45D46347" w:rsidR="00DE040F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</w:tr>
      <w:tr w:rsidR="00DE040F" w:rsidRPr="005A50F1" w14:paraId="6A99BA6F" w14:textId="10639A84" w:rsidTr="001359B5">
        <w:trPr>
          <w:trHeight w:val="4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3298282" w14:textId="77777777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64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80646F" w14:textId="77777777" w:rsidR="00DE040F" w:rsidRPr="005A50F1" w:rsidRDefault="00DE040F" w:rsidP="000E31BD">
            <w:pPr>
              <w:rPr>
                <w:b/>
                <w:bCs/>
                <w:szCs w:val="24"/>
              </w:rPr>
            </w:pPr>
            <w:proofErr w:type="spellStart"/>
            <w:r w:rsidRPr="005A50F1">
              <w:rPr>
                <w:b/>
                <w:bCs/>
                <w:szCs w:val="24"/>
              </w:rPr>
              <w:t>Fassi</w:t>
            </w:r>
            <w:proofErr w:type="spellEnd"/>
            <w:r w:rsidRPr="005A50F1">
              <w:rPr>
                <w:b/>
                <w:bCs/>
                <w:szCs w:val="24"/>
              </w:rPr>
              <w:t xml:space="preserve"> kranas, gervė, CTD zondas, brašpilis: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569BD0" w14:textId="77777777" w:rsidR="00DE040F" w:rsidRPr="005A50F1" w:rsidRDefault="00DE040F" w:rsidP="000E31BD">
            <w:pPr>
              <w:rPr>
                <w:b/>
                <w:bCs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5DB025" w14:textId="77777777" w:rsidR="00DE040F" w:rsidRPr="005A50F1" w:rsidRDefault="00DE040F" w:rsidP="000E31BD">
            <w:pPr>
              <w:rPr>
                <w:b/>
                <w:bCs/>
                <w:szCs w:val="24"/>
              </w:rPr>
            </w:pPr>
          </w:p>
        </w:tc>
      </w:tr>
      <w:tr w:rsidR="00DE040F" w:rsidRPr="005A50F1" w14:paraId="2554B906" w14:textId="21694B82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921270" w14:textId="06F9F315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A0B8F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 xml:space="preserve">Portalinės gervės LM EP 3500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, remontas pagal </w:t>
            </w:r>
            <w:proofErr w:type="spellStart"/>
            <w:r w:rsidRPr="005A50F1">
              <w:rPr>
                <w:szCs w:val="24"/>
              </w:rPr>
              <w:t>defektacijos</w:t>
            </w:r>
            <w:proofErr w:type="spellEnd"/>
            <w:r w:rsidRPr="005A50F1">
              <w:rPr>
                <w:szCs w:val="24"/>
              </w:rPr>
              <w:t xml:space="preserve"> aktą. Išbandymas darbiniame režime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A419E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42DFB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3F9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9ED8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4D16B648" w14:textId="204A4AA9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4ACF8E" w14:textId="7DF73DD0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95326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 xml:space="preserve">Portalinės gervės kėlimo galios patikra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7CD78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24750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FC5E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D762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6724FC4D" w14:textId="5CACD92C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BC969" w14:textId="50F3C142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AB882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 xml:space="preserve">CTD zondo gervės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, remontas pagal </w:t>
            </w:r>
            <w:proofErr w:type="spellStart"/>
            <w:r w:rsidRPr="005A50F1">
              <w:rPr>
                <w:szCs w:val="24"/>
              </w:rPr>
              <w:t>defektacijos</w:t>
            </w:r>
            <w:proofErr w:type="spellEnd"/>
            <w:r w:rsidRPr="005A50F1">
              <w:rPr>
                <w:szCs w:val="24"/>
              </w:rPr>
              <w:t xml:space="preserve"> aktą. Išbandymas darbiniame režime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51457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A2187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8F1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860C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2A603641" w14:textId="30CD0E9B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F00206" w14:textId="0607EE43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A50CE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>CTD zondo išvedimo už borto mechanizmo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AEA9D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color w:val="000000" w:themeColor="text1"/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78BF0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5C37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3E86F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35A347AC" w14:textId="44596211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0E1AB4" w14:textId="5C95BE20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342FB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 xml:space="preserve">„FASSI F80A.0.23“ krano aukšto slėgio hidraulinės dalies, valdymo sistemos sudėtinių elementų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, remontas  pagal </w:t>
            </w:r>
            <w:proofErr w:type="spellStart"/>
            <w:r w:rsidRPr="005A50F1">
              <w:rPr>
                <w:szCs w:val="24"/>
              </w:rPr>
              <w:t>defektacijos</w:t>
            </w:r>
            <w:proofErr w:type="spellEnd"/>
            <w:r w:rsidRPr="005A50F1">
              <w:rPr>
                <w:szCs w:val="24"/>
              </w:rPr>
              <w:t xml:space="preserve"> aktą, apsauginių vožtuvų reguliavimas. Išbandymas darbiniame režime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D7DFC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70E7B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F2EC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DF85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02432899" w14:textId="746DC783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0153CC" w14:textId="6701D9D7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8896F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 xml:space="preserve">Brašpilio MUIR VRC 4500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, remontas pagal </w:t>
            </w:r>
            <w:proofErr w:type="spellStart"/>
            <w:r w:rsidRPr="005A50F1">
              <w:rPr>
                <w:szCs w:val="24"/>
              </w:rPr>
              <w:t>defektacijos</w:t>
            </w:r>
            <w:proofErr w:type="spellEnd"/>
            <w:r w:rsidRPr="005A50F1">
              <w:rPr>
                <w:szCs w:val="24"/>
              </w:rPr>
              <w:t xml:space="preserve"> aktą,  išbandymas darbiniame režime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D3660" w14:textId="77777777" w:rsidR="00DE040F" w:rsidRPr="005A50F1" w:rsidRDefault="00DE040F" w:rsidP="000E31BD">
            <w:pPr>
              <w:jc w:val="center"/>
              <w:rPr>
                <w:color w:val="000000" w:themeColor="text1"/>
                <w:szCs w:val="24"/>
              </w:rPr>
            </w:pPr>
            <w:r w:rsidRPr="005A50F1">
              <w:rPr>
                <w:color w:val="000000" w:themeColor="text1"/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BCC8D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412B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06BD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6335133A" w14:textId="73C76BC9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793438" w14:textId="3188E462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42DA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 xml:space="preserve">Laivo krano </w:t>
            </w:r>
            <w:proofErr w:type="spellStart"/>
            <w:r w:rsidRPr="005A50F1">
              <w:rPr>
                <w:szCs w:val="24"/>
              </w:rPr>
              <w:t>Fassi</w:t>
            </w:r>
            <w:proofErr w:type="spellEnd"/>
            <w:r w:rsidRPr="005A50F1">
              <w:rPr>
                <w:szCs w:val="24"/>
              </w:rPr>
              <w:t xml:space="preserve"> troso būgno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2955E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8E779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E284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DAC1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6E5C6B62" w14:textId="55A93EC0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2F8518" w14:textId="01712E7A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1A835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 xml:space="preserve">Laivo krano </w:t>
            </w:r>
            <w:proofErr w:type="spellStart"/>
            <w:r w:rsidRPr="005A50F1">
              <w:rPr>
                <w:szCs w:val="24"/>
              </w:rPr>
              <w:t>Fassi</w:t>
            </w:r>
            <w:proofErr w:type="spellEnd"/>
            <w:r w:rsidRPr="005A50F1">
              <w:rPr>
                <w:szCs w:val="24"/>
              </w:rPr>
              <w:t xml:space="preserve"> troso (130 metrų, 7mm, nerūdijantis plienas (arba lygiavertis)) pakeitimas nauju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EE5D4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3B110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A7FC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1634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64719FFC" w14:textId="19B1C49F" w:rsidTr="001359B5">
        <w:trPr>
          <w:trHeight w:val="4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A906DC2" w14:textId="77777777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41CF9FB1" w14:textId="77777777" w:rsidR="00DE040F" w:rsidRPr="005A50F1" w:rsidRDefault="00DE040F" w:rsidP="000E31BD">
            <w:pPr>
              <w:rPr>
                <w:b/>
                <w:bCs/>
                <w:szCs w:val="24"/>
              </w:rPr>
            </w:pPr>
            <w:r w:rsidRPr="005A50F1">
              <w:rPr>
                <w:b/>
                <w:bCs/>
                <w:szCs w:val="24"/>
              </w:rPr>
              <w:t>Laivo elektros įranga: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2E1893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C3E47D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07BABD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0F6E4B07" w14:textId="7561BEDE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13658E" w14:textId="010C15FE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BDEB6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color w:val="000000"/>
                <w:szCs w:val="24"/>
              </w:rPr>
              <w:t>Elektros įrenginių varžos patikra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BDC22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8F365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B8B0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5B51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566A7C8E" w14:textId="40EF3842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0FD26" w14:textId="3B4D87D3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C57B8" w14:textId="77777777" w:rsidR="00DE040F" w:rsidRPr="005A50F1" w:rsidRDefault="00DE040F" w:rsidP="000E31BD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Laivo elektrinės varžos matavimai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E2189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proofErr w:type="spellStart"/>
            <w:r w:rsidRPr="005A50F1">
              <w:rPr>
                <w:szCs w:val="24"/>
              </w:rPr>
              <w:t>kompl</w:t>
            </w:r>
            <w:proofErr w:type="spellEnd"/>
            <w:r w:rsidRPr="005A50F1">
              <w:rPr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949A1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7307D9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97EC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4B25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7BC5F13B" w14:textId="1AAF793B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392FF9" w14:textId="16F2B1B6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23BE0" w14:textId="77777777" w:rsidR="00DE040F" w:rsidRPr="005A50F1" w:rsidRDefault="00DE040F" w:rsidP="000E31BD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 xml:space="preserve">Laivo įrenginių elektroninės dalies </w:t>
            </w:r>
            <w:proofErr w:type="spellStart"/>
            <w:r w:rsidRPr="005A50F1">
              <w:rPr>
                <w:color w:val="000000"/>
                <w:szCs w:val="24"/>
              </w:rPr>
              <w:t>defektacija</w:t>
            </w:r>
            <w:proofErr w:type="spellEnd"/>
            <w:r w:rsidRPr="005A50F1">
              <w:rPr>
                <w:color w:val="000000"/>
                <w:szCs w:val="24"/>
              </w:rPr>
              <w:t xml:space="preserve"> ir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FC0BE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1EDA1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7307D9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96BC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3C49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24D75970" w14:textId="529F56A7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C46A07" w14:textId="7406C4C9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489A6" w14:textId="77777777" w:rsidR="00DE040F" w:rsidRPr="005A50F1" w:rsidRDefault="00DE040F" w:rsidP="000E31BD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 xml:space="preserve">Laivo įrenginių elektros dalies </w:t>
            </w:r>
            <w:proofErr w:type="spellStart"/>
            <w:r w:rsidRPr="005A50F1">
              <w:rPr>
                <w:color w:val="000000"/>
                <w:szCs w:val="24"/>
              </w:rPr>
              <w:t>defektacija</w:t>
            </w:r>
            <w:proofErr w:type="spellEnd"/>
            <w:r w:rsidRPr="005A50F1">
              <w:rPr>
                <w:color w:val="000000"/>
                <w:szCs w:val="24"/>
              </w:rPr>
              <w:t xml:space="preserve"> ir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18FEF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B6324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7307D9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633D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A2F8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31B26F6E" w14:textId="3E5A88A8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8EE3BE" w14:textId="2501E17F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13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3E9DC" w14:textId="6AF0B1A4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>Langų valytuvų</w:t>
            </w:r>
            <w:r>
              <w:rPr>
                <w:szCs w:val="24"/>
              </w:rPr>
              <w:t xml:space="preserve"> mechanizmų</w:t>
            </w:r>
            <w:r w:rsidRPr="005A50F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(modelis </w:t>
            </w:r>
            <w:proofErr w:type="spellStart"/>
            <w:r w:rsidRPr="005A50F1">
              <w:rPr>
                <w:szCs w:val="24"/>
              </w:rPr>
              <w:t>Speich</w:t>
            </w:r>
            <w:proofErr w:type="spellEnd"/>
            <w:r>
              <w:rPr>
                <w:szCs w:val="24"/>
              </w:rPr>
              <w:t xml:space="preserve"> PG-</w:t>
            </w:r>
            <w:proofErr w:type="spellStart"/>
            <w:r>
              <w:rPr>
                <w:szCs w:val="24"/>
              </w:rPr>
              <w:t>Ext</w:t>
            </w:r>
            <w:proofErr w:type="spellEnd"/>
            <w:r>
              <w:rPr>
                <w:szCs w:val="24"/>
              </w:rPr>
              <w:t>)</w:t>
            </w:r>
            <w:r w:rsidRPr="005A50F1">
              <w:rPr>
                <w:szCs w:val="24"/>
              </w:rPr>
              <w:t xml:space="preserve"> elektros dalies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, remontas pagal </w:t>
            </w:r>
            <w:proofErr w:type="spellStart"/>
            <w:r w:rsidRPr="005A50F1">
              <w:rPr>
                <w:szCs w:val="24"/>
              </w:rPr>
              <w:t>defektacijos</w:t>
            </w:r>
            <w:proofErr w:type="spellEnd"/>
            <w:r w:rsidRPr="005A50F1">
              <w:rPr>
                <w:szCs w:val="24"/>
              </w:rPr>
              <w:t xml:space="preserve"> aktą.  Išbandymas darbiniame režime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F5DE2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4CF062B4">
              <w:rPr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19373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4AFF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12E8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7E335BBE" w14:textId="14F4BF28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9A1D5" w14:textId="7F869EB6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23E2C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 xml:space="preserve">Vairų elektros dalies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, remontas pagal </w:t>
            </w:r>
            <w:proofErr w:type="spellStart"/>
            <w:r w:rsidRPr="005A50F1">
              <w:rPr>
                <w:szCs w:val="24"/>
              </w:rPr>
              <w:t>defektacijos</w:t>
            </w:r>
            <w:proofErr w:type="spellEnd"/>
            <w:r w:rsidRPr="005A50F1">
              <w:rPr>
                <w:szCs w:val="24"/>
              </w:rPr>
              <w:t xml:space="preserve"> aktą.  Išbandymas darbiniame režime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7F700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4CF062B4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B8CC0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7307D9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1379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5097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2AF180D7" w14:textId="70E4C74F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53787E" w14:textId="778160E1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245FB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 xml:space="preserve">Kondicionieriaus GREE elektros dalies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, remontas pagal </w:t>
            </w:r>
            <w:proofErr w:type="spellStart"/>
            <w:r w:rsidRPr="005A50F1">
              <w:rPr>
                <w:szCs w:val="24"/>
              </w:rPr>
              <w:t>defektacijos</w:t>
            </w:r>
            <w:proofErr w:type="spellEnd"/>
            <w:r w:rsidRPr="005A50F1">
              <w:rPr>
                <w:szCs w:val="24"/>
              </w:rPr>
              <w:t xml:space="preserve"> aktą.  Išbandymas darbiniame režime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3573E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4CF062B4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6D40B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7307D9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6946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5794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1D3DB5DE" w14:textId="5586C083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E87F97" w14:textId="4EE630DB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38246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 xml:space="preserve">Akumuliatorių pakrovėjų VICTRON </w:t>
            </w:r>
            <w:proofErr w:type="spellStart"/>
            <w:r w:rsidRPr="005A50F1">
              <w:rPr>
                <w:szCs w:val="24"/>
              </w:rPr>
              <w:t>energy</w:t>
            </w:r>
            <w:proofErr w:type="spellEnd"/>
            <w:r w:rsidRPr="005A50F1">
              <w:rPr>
                <w:szCs w:val="24"/>
              </w:rPr>
              <w:t xml:space="preserve"> elektros dalies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, remontas pagal </w:t>
            </w:r>
            <w:proofErr w:type="spellStart"/>
            <w:r w:rsidRPr="005A50F1">
              <w:rPr>
                <w:szCs w:val="24"/>
              </w:rPr>
              <w:t>defektacijos</w:t>
            </w:r>
            <w:proofErr w:type="spellEnd"/>
            <w:r w:rsidRPr="005A50F1">
              <w:rPr>
                <w:szCs w:val="24"/>
              </w:rPr>
              <w:t xml:space="preserve"> aktą.  Išbandymas darbiniame režime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76AC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4CF062B4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A63A6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7307D9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FD71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E2B6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5AE0975D" w14:textId="02FFB12D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76C1F7" w14:textId="136CD74B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C0309" w14:textId="3E1FC661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>Laivo elektrini</w:t>
            </w:r>
            <w:r>
              <w:rPr>
                <w:szCs w:val="24"/>
              </w:rPr>
              <w:t>o</w:t>
            </w:r>
            <w:r w:rsidRPr="005A50F1">
              <w:rPr>
                <w:szCs w:val="24"/>
              </w:rPr>
              <w:t xml:space="preserve"> boileri</w:t>
            </w:r>
            <w:r>
              <w:rPr>
                <w:szCs w:val="24"/>
              </w:rPr>
              <w:t>o</w:t>
            </w:r>
            <w:r w:rsidRPr="005A50F1">
              <w:rPr>
                <w:szCs w:val="24"/>
              </w:rPr>
              <w:t xml:space="preserve">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 ir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D5619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CD127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7307D9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817E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E758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1EF86371" w14:textId="0E21C2D0" w:rsidTr="001359B5">
        <w:trPr>
          <w:trHeight w:val="37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51BAE96" w14:textId="77777777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05AE99" w14:textId="77777777" w:rsidR="00DE040F" w:rsidRPr="005A50F1" w:rsidRDefault="00DE040F" w:rsidP="000E31BD">
            <w:pPr>
              <w:jc w:val="both"/>
              <w:rPr>
                <w:b/>
                <w:bCs/>
                <w:szCs w:val="24"/>
              </w:rPr>
            </w:pPr>
            <w:r w:rsidRPr="005A50F1">
              <w:rPr>
                <w:b/>
                <w:bCs/>
                <w:szCs w:val="24"/>
              </w:rPr>
              <w:t>Hidraulinė sistema: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07F208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DCFD91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6C29E4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FB27771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6E4A24C4" w14:textId="65A31912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0BAFA2" w14:textId="4852D669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D9B90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 xml:space="preserve">Laivo vairų hidraulinės sistemos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, remontas pagal </w:t>
            </w:r>
            <w:proofErr w:type="spellStart"/>
            <w:r w:rsidRPr="005A50F1">
              <w:rPr>
                <w:szCs w:val="24"/>
              </w:rPr>
              <w:t>defektacijos</w:t>
            </w:r>
            <w:proofErr w:type="spellEnd"/>
            <w:r w:rsidRPr="005A50F1">
              <w:rPr>
                <w:szCs w:val="24"/>
              </w:rPr>
              <w:t xml:space="preserve"> aktą, nesandarumų pašalinimas,  išbandymas darbiniame režime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5C89E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 xml:space="preserve">val.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E1F0E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7307D9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4E60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B999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0B92640C" w14:textId="00B1B1DB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715463" w14:textId="02F3218D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F2411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proofErr w:type="spellStart"/>
            <w:r w:rsidRPr="005A50F1">
              <w:rPr>
                <w:szCs w:val="24"/>
              </w:rPr>
              <w:t>Fassi</w:t>
            </w:r>
            <w:proofErr w:type="spellEnd"/>
            <w:r w:rsidRPr="005A50F1">
              <w:rPr>
                <w:szCs w:val="24"/>
              </w:rPr>
              <w:t xml:space="preserve"> krano hidraulinių žarnų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 ir keitimas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792AB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27293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DD45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AEFB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0EAB562D" w14:textId="5F228D95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14D08B" w14:textId="7D4300FC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1101A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 xml:space="preserve">Portalinės gervės hidraulinių žarnų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 ir keitimas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3AAB5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8C5DB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C31A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C644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6EFBC640" w14:textId="0B073DAC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15BA3D" w14:textId="28F9B291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96915A" w14:textId="3AF2CEE3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>Portalinės gervės</w:t>
            </w:r>
            <w:r>
              <w:rPr>
                <w:szCs w:val="24"/>
              </w:rPr>
              <w:t xml:space="preserve"> „MUIR SD150“</w:t>
            </w:r>
            <w:r w:rsidRPr="005A50F1">
              <w:rPr>
                <w:szCs w:val="24"/>
              </w:rPr>
              <w:t xml:space="preserve"> hidraulinės sistemos alyvos</w:t>
            </w:r>
            <w:r>
              <w:rPr>
                <w:szCs w:val="24"/>
              </w:rPr>
              <w:t xml:space="preserve"> „SHELL </w:t>
            </w:r>
            <w:proofErr w:type="spellStart"/>
            <w:r>
              <w:rPr>
                <w:szCs w:val="24"/>
              </w:rPr>
              <w:t>Tivela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oil</w:t>
            </w:r>
            <w:proofErr w:type="spellEnd"/>
            <w:r>
              <w:rPr>
                <w:szCs w:val="24"/>
              </w:rPr>
              <w:t xml:space="preserve"> S 320“ arba jai lygiavertės pa</w:t>
            </w:r>
            <w:r w:rsidRPr="005A50F1">
              <w:rPr>
                <w:szCs w:val="24"/>
              </w:rPr>
              <w:t xml:space="preserve">keitimas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2DF58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F0EE9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7307D9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DB95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5536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3165B910" w14:textId="4B232DE8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F17BA3" w14:textId="57E500F1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0F5C2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 xml:space="preserve">CTD gervės hidraulinių žarnų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 ir keitimas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0C947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66C4E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7307D9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2F63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0D9A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77CBBC09" w14:textId="14E6A876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7974A7" w14:textId="492A22D2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FC58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 xml:space="preserve">CTD zondo hidraulinio siurblio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 ir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96F00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3FADC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335B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1E15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3A4B08B4" w14:textId="774B8B13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DF9AE9D" w14:textId="77777777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AC94ED" w14:textId="77777777" w:rsidR="00DE040F" w:rsidRPr="005A50F1" w:rsidRDefault="00DE040F" w:rsidP="000E31BD">
            <w:pPr>
              <w:jc w:val="both"/>
              <w:rPr>
                <w:b/>
                <w:bCs/>
                <w:szCs w:val="24"/>
              </w:rPr>
            </w:pPr>
            <w:r w:rsidRPr="005A50F1">
              <w:rPr>
                <w:b/>
                <w:bCs/>
                <w:szCs w:val="24"/>
              </w:rPr>
              <w:t>Ventiliacinė ir šildymo sistemos: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DA2469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B3A197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BCDA31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271CDC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225350B5" w14:textId="2BC9EF91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99BBFA" w14:textId="0E11A485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D56D1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>Elektros ventiliatorių patikra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8401A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7307D9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01DC8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7307D9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A7BD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079E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7FCBB4F0" w14:textId="5DA4A907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4BFB6E" w14:textId="1FB29D57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F99656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>Ventiliacinės sistemos nesandarumų šalinimas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91FF6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7307D9">
              <w:rPr>
                <w:szCs w:val="24"/>
              </w:rPr>
              <w:t>val.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BD51F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7307D9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EEF7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D4A2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71DB9B5E" w14:textId="7381F1F8" w:rsidTr="001359B5">
        <w:trPr>
          <w:trHeight w:val="36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4E9619C" w14:textId="77777777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52726A" w14:textId="77777777" w:rsidR="00DE040F" w:rsidRPr="005A50F1" w:rsidRDefault="00DE040F" w:rsidP="000E31BD">
            <w:pPr>
              <w:jc w:val="both"/>
              <w:rPr>
                <w:b/>
                <w:bCs/>
                <w:szCs w:val="24"/>
              </w:rPr>
            </w:pPr>
            <w:r w:rsidRPr="4CF062B4">
              <w:rPr>
                <w:b/>
                <w:bCs/>
                <w:szCs w:val="24"/>
              </w:rPr>
              <w:t>Kita: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FC370F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D8F929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223981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3C1C2A7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72E8BBC2" w14:textId="4995AD5E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E4608F" w14:textId="40FDEC52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907B9" w14:textId="0D7DB09D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 xml:space="preserve">Kondicionieriaus </w:t>
            </w:r>
            <w:r>
              <w:rPr>
                <w:szCs w:val="24"/>
              </w:rPr>
              <w:t xml:space="preserve">GREE </w:t>
            </w:r>
            <w:r w:rsidRPr="005A50F1">
              <w:rPr>
                <w:szCs w:val="24"/>
              </w:rPr>
              <w:t xml:space="preserve">sandarumo patikrinimas,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, sandarumo atstatymas, remontas pagal </w:t>
            </w:r>
            <w:proofErr w:type="spellStart"/>
            <w:r w:rsidRPr="005A50F1">
              <w:rPr>
                <w:szCs w:val="24"/>
              </w:rPr>
              <w:t>defektacijos</w:t>
            </w:r>
            <w:proofErr w:type="spellEnd"/>
            <w:r w:rsidRPr="005A50F1">
              <w:rPr>
                <w:szCs w:val="24"/>
              </w:rPr>
              <w:t xml:space="preserve"> aktą. Sistemos papildymas </w:t>
            </w:r>
            <w:proofErr w:type="spellStart"/>
            <w:r w:rsidRPr="005A50F1">
              <w:rPr>
                <w:szCs w:val="24"/>
              </w:rPr>
              <w:t>freonu</w:t>
            </w:r>
            <w:proofErr w:type="spellEnd"/>
            <w:r w:rsidRPr="005A50F1">
              <w:rPr>
                <w:szCs w:val="24"/>
              </w:rPr>
              <w:t>.  Išbandymas darbiniame režime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9F969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1E345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B9FA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22CF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16E55933" w14:textId="6CC7CFB6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77FEAE" w14:textId="415DAD01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24721" w14:textId="7F87B72A" w:rsidR="00DE040F" w:rsidRPr="005A50F1" w:rsidRDefault="00DE040F" w:rsidP="000E31B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Keturių vaizdo</w:t>
            </w:r>
            <w:r w:rsidRPr="005A50F1">
              <w:rPr>
                <w:szCs w:val="24"/>
              </w:rPr>
              <w:t xml:space="preserve"> kamerų</w:t>
            </w:r>
            <w:r>
              <w:rPr>
                <w:szCs w:val="24"/>
              </w:rPr>
              <w:t xml:space="preserve"> sumontuotų laivo išorėje</w:t>
            </w:r>
            <w:r w:rsidRPr="005A50F1">
              <w:rPr>
                <w:szCs w:val="24"/>
              </w:rPr>
              <w:t xml:space="preserve"> su įrašymo įrenginiu </w:t>
            </w:r>
            <w:r>
              <w:rPr>
                <w:szCs w:val="24"/>
              </w:rPr>
              <w:t xml:space="preserve">HIKVISION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>,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FA8BD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915C8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  <w:r w:rsidRPr="007307D9">
              <w:rPr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090F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ED94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68423D33" w14:textId="46B9AC8B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BAE33" w14:textId="4A72F9A9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6CEF8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>Stacionarių vaizdo kamerų sistemos (sumontuotos mašinų skyriuose, denyje ir vaizdo pateikimo į vairinę)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EBE10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proofErr w:type="spellStart"/>
            <w:r w:rsidRPr="005A50F1">
              <w:rPr>
                <w:szCs w:val="24"/>
              </w:rPr>
              <w:t>kompl</w:t>
            </w:r>
            <w:proofErr w:type="spellEnd"/>
            <w:r w:rsidRPr="005A50F1">
              <w:rPr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E279B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CB6F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BB0D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4081879E" w14:textId="77CEB995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32A9D7" w14:textId="712958DB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AA6E8D" w14:textId="77777777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 xml:space="preserve">Mėginių laikymo šaldytuvų ir šaldiklių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 ir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00213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C4721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93C6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33ED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2F193944" w14:textId="79D7E9AF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3C8EF1" w14:textId="0C19B2D8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48585" w14:textId="1A13DBC0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 xml:space="preserve">Laivo sanitarinių mazgų </w:t>
            </w:r>
            <w:r>
              <w:rPr>
                <w:szCs w:val="24"/>
              </w:rPr>
              <w:t xml:space="preserve">(Sololift2 WC-3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 ir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33493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proofErr w:type="spellStart"/>
            <w:r w:rsidRPr="005A50F1">
              <w:rPr>
                <w:szCs w:val="24"/>
              </w:rPr>
              <w:t>kompl</w:t>
            </w:r>
            <w:proofErr w:type="spellEnd"/>
            <w:r w:rsidRPr="005A50F1">
              <w:rPr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4F5DE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40EC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BDE8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4667194E" w14:textId="7BF6D0CB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6A397" w14:textId="791E9A9E" w:rsidR="00DE040F" w:rsidRPr="005A50F1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ED967" w14:textId="1E423E6F" w:rsidR="00DE040F" w:rsidRPr="005A50F1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>Laivo šoninės stūmos</w:t>
            </w:r>
            <w:r>
              <w:rPr>
                <w:szCs w:val="24"/>
              </w:rPr>
              <w:t xml:space="preserve"> valdymo </w:t>
            </w:r>
            <w:r w:rsidRPr="005A50F1">
              <w:rPr>
                <w:szCs w:val="24"/>
              </w:rPr>
              <w:t xml:space="preserve">įrenginio </w:t>
            </w:r>
            <w:proofErr w:type="spellStart"/>
            <w:r w:rsidRPr="005A50F1">
              <w:rPr>
                <w:szCs w:val="24"/>
              </w:rPr>
              <w:t>defektacija</w:t>
            </w:r>
            <w:proofErr w:type="spellEnd"/>
            <w:r w:rsidRPr="005A50F1">
              <w:rPr>
                <w:szCs w:val="24"/>
              </w:rPr>
              <w:t xml:space="preserve"> ir remontas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746DF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695A0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  <w:r w:rsidRPr="005A50F1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78DC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4E27" w14:textId="77777777" w:rsidR="00DE040F" w:rsidRPr="005A50F1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63BDB713" w14:textId="635665FE" w:rsidTr="001359B5">
        <w:trPr>
          <w:trHeight w:val="36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29AAD" w14:textId="7ACE4F7A" w:rsidR="00DE040F" w:rsidRPr="007307D9" w:rsidRDefault="00DE040F" w:rsidP="000E31B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</w:t>
            </w:r>
          </w:p>
        </w:tc>
        <w:tc>
          <w:tcPr>
            <w:tcW w:w="2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4DAC8" w14:textId="77777777" w:rsidR="00DE040F" w:rsidRPr="007307D9" w:rsidRDefault="00DE040F" w:rsidP="000E31BD">
            <w:pPr>
              <w:jc w:val="both"/>
              <w:rPr>
                <w:szCs w:val="24"/>
              </w:rPr>
            </w:pPr>
            <w:r w:rsidRPr="005A50F1">
              <w:rPr>
                <w:color w:val="000000"/>
                <w:szCs w:val="24"/>
              </w:rPr>
              <w:t>Šoninės stūmos (vairo) įrengin</w:t>
            </w:r>
            <w:r w:rsidRPr="007307D9">
              <w:rPr>
                <w:color w:val="000000"/>
                <w:szCs w:val="24"/>
              </w:rPr>
              <w:t>io</w:t>
            </w:r>
            <w:r w:rsidRPr="005A50F1">
              <w:rPr>
                <w:color w:val="000000"/>
                <w:szCs w:val="24"/>
              </w:rPr>
              <w:t xml:space="preserve"> GT 305-420</w:t>
            </w:r>
            <w:r w:rsidRPr="007307D9">
              <w:rPr>
                <w:color w:val="000000"/>
                <w:szCs w:val="24"/>
              </w:rPr>
              <w:t xml:space="preserve"> alyvos pakeitimas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B9EEEA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  <w:r w:rsidRPr="007307D9">
              <w:rPr>
                <w:szCs w:val="24"/>
              </w:rPr>
              <w:t>kartai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F730E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  <w:r w:rsidRPr="007307D9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0CCA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CB62" w14:textId="77777777" w:rsidR="00DE040F" w:rsidRPr="007307D9" w:rsidRDefault="00DE040F" w:rsidP="000E31BD">
            <w:pPr>
              <w:jc w:val="center"/>
              <w:rPr>
                <w:szCs w:val="24"/>
              </w:rPr>
            </w:pPr>
          </w:p>
        </w:tc>
      </w:tr>
      <w:tr w:rsidR="00DE040F" w:rsidRPr="005A50F1" w14:paraId="0636A9A2" w14:textId="77777777" w:rsidTr="001359B5">
        <w:trPr>
          <w:trHeight w:val="369"/>
        </w:trPr>
        <w:tc>
          <w:tcPr>
            <w:tcW w:w="8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EEB7AE" w14:textId="1A772DDC" w:rsidR="00DE040F" w:rsidRPr="007307D9" w:rsidRDefault="00DE040F" w:rsidP="005B6321">
            <w:pPr>
              <w:jc w:val="right"/>
              <w:rPr>
                <w:szCs w:val="24"/>
              </w:rPr>
            </w:pPr>
            <w:r w:rsidRPr="00DE040F">
              <w:rPr>
                <w:color w:val="000000"/>
                <w:szCs w:val="24"/>
              </w:rPr>
              <w:t>Bendra palyginamoji kaina, Eur be PVM</w:t>
            </w:r>
            <w:r w:rsidR="00DE2211">
              <w:rPr>
                <w:color w:val="000000"/>
                <w:szCs w:val="24"/>
              </w:rPr>
              <w:t>: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6EC1" w14:textId="77777777" w:rsidR="00DE040F" w:rsidRPr="007307D9" w:rsidRDefault="00DE040F" w:rsidP="005B6321">
            <w:pPr>
              <w:jc w:val="center"/>
              <w:rPr>
                <w:szCs w:val="24"/>
              </w:rPr>
            </w:pPr>
          </w:p>
        </w:tc>
      </w:tr>
    </w:tbl>
    <w:p w14:paraId="00254FB0" w14:textId="77777777" w:rsidR="00583511" w:rsidRPr="005A50F1" w:rsidRDefault="00583511" w:rsidP="00583511">
      <w:pPr>
        <w:jc w:val="both"/>
      </w:pPr>
    </w:p>
    <w:p w14:paraId="326EC91D" w14:textId="77777777" w:rsidR="00583511" w:rsidRPr="005A50F1" w:rsidRDefault="00583511" w:rsidP="00583511">
      <w:pPr>
        <w:rPr>
          <w:szCs w:val="24"/>
        </w:rPr>
      </w:pPr>
      <w:r w:rsidRPr="1426ECA0">
        <w:rPr>
          <w:b/>
          <w:bCs/>
          <w:szCs w:val="24"/>
        </w:rPr>
        <w:t>4 lentelė.</w:t>
      </w:r>
      <w:r w:rsidRPr="1426ECA0">
        <w:rPr>
          <w:szCs w:val="24"/>
        </w:rPr>
        <w:t xml:space="preserve"> Laivo „</w:t>
      </w:r>
      <w:proofErr w:type="spellStart"/>
      <w:r w:rsidRPr="1426ECA0">
        <w:rPr>
          <w:szCs w:val="24"/>
        </w:rPr>
        <w:t>Vėjūnas</w:t>
      </w:r>
      <w:proofErr w:type="spellEnd"/>
      <w:r w:rsidRPr="1426ECA0">
        <w:rPr>
          <w:szCs w:val="24"/>
        </w:rPr>
        <w:t>“ techninio aptarnavimo ir remonto paslaugoms reikalingos naujos detalės ir nauji eksploataciniai skysčiai.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1276"/>
        <w:gridCol w:w="2268"/>
        <w:gridCol w:w="1559"/>
        <w:gridCol w:w="1672"/>
      </w:tblGrid>
      <w:tr w:rsidR="00DE040F" w:rsidRPr="005A50F1" w14:paraId="55490CB3" w14:textId="482EF1DB" w:rsidTr="001359B5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261D86" w14:textId="6D863FCA" w:rsidR="00DE040F" w:rsidRPr="005A50F1" w:rsidRDefault="00DE040F" w:rsidP="00D1057B">
            <w:pPr>
              <w:jc w:val="center"/>
              <w:rPr>
                <w:color w:val="000000"/>
                <w:szCs w:val="24"/>
              </w:rPr>
            </w:pPr>
            <w:r w:rsidRPr="009C76A8">
              <w:rPr>
                <w:color w:val="000000"/>
                <w:szCs w:val="24"/>
              </w:rPr>
              <w:t>Eil. Nr.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78A8D" w14:textId="7F0736A3" w:rsidR="00DE040F" w:rsidRPr="005A50F1" w:rsidRDefault="00DE040F" w:rsidP="00D1057B">
            <w:pPr>
              <w:jc w:val="center"/>
              <w:rPr>
                <w:color w:val="000000"/>
                <w:szCs w:val="24"/>
              </w:rPr>
            </w:pPr>
            <w:r w:rsidRPr="009C76A8">
              <w:rPr>
                <w:color w:val="000000"/>
                <w:szCs w:val="24"/>
              </w:rPr>
              <w:t>Detalės ar eksploatacinio skysčio pavadinimas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B1A23" w14:textId="3CB1251D" w:rsidR="00DE040F" w:rsidRPr="005A50F1" w:rsidRDefault="00DE040F" w:rsidP="00D1057B">
            <w:pPr>
              <w:ind w:left="-104" w:right="-114"/>
              <w:jc w:val="center"/>
              <w:rPr>
                <w:color w:val="000000"/>
                <w:szCs w:val="24"/>
              </w:rPr>
            </w:pPr>
            <w:r w:rsidRPr="009C76A8">
              <w:rPr>
                <w:color w:val="000000"/>
                <w:szCs w:val="24"/>
              </w:rPr>
              <w:t xml:space="preserve">Matavimo vnt.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6A586" w14:textId="57A297DF" w:rsidR="00DE040F" w:rsidRPr="005A50F1" w:rsidRDefault="00DE040F" w:rsidP="00D1057B">
            <w:pPr>
              <w:ind w:left="-110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Preliminarus </w:t>
            </w:r>
            <w:r w:rsidRPr="009C76A8">
              <w:rPr>
                <w:color w:val="000000"/>
                <w:szCs w:val="24"/>
              </w:rPr>
              <w:t>kiekis 3</w:t>
            </w:r>
            <w:r>
              <w:rPr>
                <w:color w:val="000000"/>
                <w:szCs w:val="24"/>
              </w:rPr>
              <w:t>6</w:t>
            </w:r>
            <w:r w:rsidRPr="009C76A8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mėnesiams**</w:t>
            </w:r>
            <w:r w:rsidRPr="009C76A8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78B6" w14:textId="76E01C7E" w:rsidR="00DE040F" w:rsidRPr="0021350F" w:rsidRDefault="00DE040F" w:rsidP="00D1057B">
            <w:pPr>
              <w:pStyle w:val="Antrat"/>
              <w:spacing w:line="276" w:lineRule="auto"/>
              <w:jc w:val="center"/>
              <w:rPr>
                <w:rFonts w:cs="Times New Roman"/>
                <w:i w:val="0"/>
              </w:rPr>
            </w:pPr>
            <w:r>
              <w:rPr>
                <w:rFonts w:cs="Times New Roman"/>
                <w:i w:val="0"/>
                <w:shd w:val="clear" w:color="auto" w:fill="FFFFFF"/>
              </w:rPr>
              <w:t>Įkainis</w:t>
            </w:r>
            <w:r w:rsidRPr="0021350F">
              <w:rPr>
                <w:rFonts w:cs="Times New Roman"/>
                <w:i w:val="0"/>
                <w:shd w:val="clear" w:color="auto" w:fill="FFFFFF"/>
              </w:rPr>
              <w:t>, Eur</w:t>
            </w:r>
          </w:p>
          <w:p w14:paraId="73075326" w14:textId="0FAB385E" w:rsidR="00DE040F" w:rsidRPr="005A50F1" w:rsidRDefault="00DE040F" w:rsidP="00D1057B">
            <w:pPr>
              <w:ind w:left="-110" w:right="-113"/>
              <w:jc w:val="center"/>
              <w:rPr>
                <w:color w:val="000000"/>
                <w:szCs w:val="24"/>
              </w:rPr>
            </w:pPr>
            <w:r w:rsidRPr="0021350F">
              <w:rPr>
                <w:shd w:val="clear" w:color="auto" w:fill="FFFFFF"/>
              </w:rPr>
              <w:t>be PVM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5DEC" w14:textId="5B67F93D" w:rsidR="00DE040F" w:rsidRPr="005A50F1" w:rsidRDefault="00DE040F" w:rsidP="00D1057B">
            <w:pPr>
              <w:ind w:left="-110" w:right="-113"/>
              <w:jc w:val="center"/>
              <w:rPr>
                <w:color w:val="000000"/>
                <w:szCs w:val="24"/>
              </w:rPr>
            </w:pPr>
            <w:r>
              <w:rPr>
                <w:shd w:val="clear" w:color="auto" w:fill="FFFFFF"/>
              </w:rPr>
              <w:t>Suma</w:t>
            </w:r>
            <w:r w:rsidRPr="0021350F">
              <w:rPr>
                <w:shd w:val="clear" w:color="auto" w:fill="FFFFFF"/>
              </w:rPr>
              <w:t xml:space="preserve">, Eur </w:t>
            </w:r>
            <w:r>
              <w:rPr>
                <w:shd w:val="clear" w:color="auto" w:fill="FFFFFF"/>
              </w:rPr>
              <w:t xml:space="preserve">be PVM </w:t>
            </w:r>
          </w:p>
        </w:tc>
      </w:tr>
      <w:tr w:rsidR="00DE040F" w:rsidRPr="005A50F1" w14:paraId="59178715" w14:textId="77777777" w:rsidTr="001359B5">
        <w:trPr>
          <w:trHeight w:val="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2C66DF" w14:textId="169BB230" w:rsidR="00DE040F" w:rsidRPr="005A50F1" w:rsidRDefault="00DE040F" w:rsidP="00D1057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36AAD" w14:textId="6E0F9461" w:rsidR="00DE040F" w:rsidRPr="005A50F1" w:rsidRDefault="00DE040F" w:rsidP="00D1057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05DD0" w14:textId="66BC4F3D" w:rsidR="00DE040F" w:rsidRPr="005A50F1" w:rsidRDefault="00DE040F" w:rsidP="00D1057B">
            <w:pPr>
              <w:ind w:left="-104" w:right="-114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BF523" w14:textId="6138B6B1" w:rsidR="00DE040F" w:rsidRPr="005A50F1" w:rsidRDefault="00DE040F" w:rsidP="00D1057B">
            <w:pPr>
              <w:ind w:left="-110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343A" w14:textId="57C594D8" w:rsidR="00DE040F" w:rsidRPr="005A50F1" w:rsidRDefault="00DE040F" w:rsidP="00D1057B">
            <w:pPr>
              <w:ind w:left="-110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804B" w14:textId="51EBF590" w:rsidR="00DE040F" w:rsidRPr="005A50F1" w:rsidRDefault="00DE040F" w:rsidP="00D1057B">
            <w:pPr>
              <w:ind w:left="-110" w:right="-113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</w:tr>
      <w:tr w:rsidR="00DE040F" w:rsidRPr="005A50F1" w14:paraId="7A0CAA3C" w14:textId="307D1F8C" w:rsidTr="001359B5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E791527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2D691D" w14:textId="77777777" w:rsidR="00DE040F" w:rsidRPr="005A50F1" w:rsidRDefault="00DE040F" w:rsidP="00E71E81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5A50F1">
              <w:rPr>
                <w:b/>
                <w:bCs/>
                <w:color w:val="000000"/>
                <w:szCs w:val="24"/>
              </w:rPr>
              <w:t>Variklis SISU 84 CTIM: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263F67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5AF8EE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9F6761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FD07E9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0173D0E4" w14:textId="0747BDEF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EBAF97" w14:textId="0C693771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C0DFF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Smulkaus valymo kuro filtras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1B6D1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F5F33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B2293D">
              <w:rPr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AE15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ADDA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204871D6" w14:textId="4905D4B4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21787E" w14:textId="5A28DEBA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8666C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 xml:space="preserve">Grubaus valymo kuro filtras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E0AB6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DBAE9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B2293D">
              <w:rPr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54BC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4F30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5DEC7AA7" w14:textId="764309ED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43D585" w14:textId="34B0716B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2FA53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 xml:space="preserve">Kuro filtras separatorius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A2608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1DF9E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B2293D">
              <w:rPr>
                <w:color w:val="000000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8705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6628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263C5EF1" w14:textId="7E3D1506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2A32BB" w14:textId="1DBF8E2D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91682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 xml:space="preserve">Alyvos filtras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16C9E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0B8C0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B2293D">
              <w:rPr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929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9999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3F627373" w14:textId="52329C92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12F813" w14:textId="5EFC0E8B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3D767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 xml:space="preserve">Oro filtras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B76D7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AE9A7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B2293D">
              <w:rPr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28C7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9E8B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7DB409E7" w14:textId="2250DEB3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F3DD11" w14:textId="06C6C3BD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4AA4C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Generatoriaus pavaros diržas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5E647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FDBE7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B2293D">
              <w:rPr>
                <w:color w:val="000000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FDE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CE71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1AE61292" w14:textId="24BEECAF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ECCCB7" w14:textId="7514E5B2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6749A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proofErr w:type="spellStart"/>
            <w:r w:rsidRPr="005A50F1">
              <w:rPr>
                <w:color w:val="000000"/>
                <w:szCs w:val="24"/>
              </w:rPr>
              <w:t>Užbortinio</w:t>
            </w:r>
            <w:proofErr w:type="spellEnd"/>
            <w:r w:rsidRPr="005A50F1">
              <w:rPr>
                <w:color w:val="000000"/>
                <w:szCs w:val="24"/>
              </w:rPr>
              <w:t xml:space="preserve"> vandens aušinimo siurblio sparnuotė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415FB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1673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B2293D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560D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E5CB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38909496" w14:textId="1AAD701F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6327E2" w14:textId="38EBAD96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DCF77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proofErr w:type="spellStart"/>
            <w:r w:rsidRPr="005A50F1">
              <w:rPr>
                <w:color w:val="000000"/>
                <w:szCs w:val="24"/>
              </w:rPr>
              <w:t>Užbortinio</w:t>
            </w:r>
            <w:proofErr w:type="spellEnd"/>
            <w:r w:rsidRPr="005A50F1">
              <w:rPr>
                <w:color w:val="000000"/>
                <w:szCs w:val="24"/>
              </w:rPr>
              <w:t xml:space="preserve"> vandens aušinimo siurblio dangtelio tarpinės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CAADA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31D86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B2293D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B049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D8B4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335E6AD0" w14:textId="6D15CE7A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A10F58" w14:textId="2733063C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65612" w14:textId="77777777" w:rsidR="00DE040F" w:rsidRPr="00B2293D" w:rsidRDefault="00DE040F" w:rsidP="00E71E81">
            <w:pPr>
              <w:jc w:val="both"/>
              <w:rPr>
                <w:color w:val="000000"/>
                <w:szCs w:val="24"/>
              </w:rPr>
            </w:pPr>
            <w:r w:rsidRPr="00B2293D">
              <w:rPr>
                <w:color w:val="000000"/>
                <w:szCs w:val="24"/>
              </w:rPr>
              <w:t>Vožtuv</w:t>
            </w:r>
            <w:r>
              <w:rPr>
                <w:color w:val="000000"/>
                <w:szCs w:val="24"/>
              </w:rPr>
              <w:t>o</w:t>
            </w:r>
            <w:r w:rsidRPr="00B2293D">
              <w:rPr>
                <w:color w:val="000000"/>
                <w:szCs w:val="24"/>
              </w:rPr>
              <w:t xml:space="preserve"> dangtelio tarpinė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0C5BC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Pr="00B2293D">
              <w:rPr>
                <w:color w:val="000000"/>
                <w:szCs w:val="24"/>
              </w:rPr>
              <w:t>nt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E84EE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B2293D">
              <w:rPr>
                <w:color w:val="000000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00C4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76CB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3598D522" w14:textId="5FDCCDFA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348AEC" w14:textId="67A6BE45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26603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 xml:space="preserve">Karterio ventiliacijos filtras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0589C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41224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B2293D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2BD2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B896" w14:textId="77777777" w:rsidR="00DE040F" w:rsidRPr="00B2293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03340443" w14:textId="55E40B75" w:rsidTr="001359B5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3353BF7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C4A3890" w14:textId="77777777" w:rsidR="00DE040F" w:rsidRPr="005A50F1" w:rsidRDefault="00DE040F" w:rsidP="00E71E81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5A50F1">
              <w:rPr>
                <w:b/>
                <w:bCs/>
                <w:color w:val="000000"/>
                <w:szCs w:val="24"/>
              </w:rPr>
              <w:t>Variklis SISU BMG 52: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68D13D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E3004C7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B727FAD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57AFB99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1F2A6FB9" w14:textId="3410F447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943A21" w14:textId="6FE280AD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7023F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 xml:space="preserve">Alyvos filtras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DF7D6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C9BB7C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7C79B2">
              <w:rPr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C1E2" w14:textId="77777777" w:rsidR="00DE040F" w:rsidRPr="007C79B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E6B2" w14:textId="77777777" w:rsidR="00DE040F" w:rsidRPr="007C79B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16E3C7E5" w14:textId="202B5414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0CC05C" w14:textId="1393159B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C4D16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 xml:space="preserve">Smulkaus valymo kuro filtras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5F94B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83D8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7C79B2">
              <w:rPr>
                <w:color w:val="000000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F85C" w14:textId="77777777" w:rsidR="00DE040F" w:rsidRPr="007C79B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5A73" w14:textId="77777777" w:rsidR="00DE040F" w:rsidRPr="007C79B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51A70567" w14:textId="3E67C71E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78482D" w14:textId="4BB82050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5B1BB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 xml:space="preserve">Grubaus valymo kuro filtras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FC13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60DA9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7C79B2">
              <w:rPr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A7C6" w14:textId="77777777" w:rsidR="00DE040F" w:rsidRPr="007C79B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DAA6" w14:textId="77777777" w:rsidR="00DE040F" w:rsidRPr="007C79B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64E7E3A1" w14:textId="6FCC2D00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8727AC" w14:textId="530C4181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9B080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Kuro filtras separatorius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4EF20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6632F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7C79B2">
              <w:rPr>
                <w:color w:val="000000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EE5" w14:textId="77777777" w:rsidR="00DE040F" w:rsidRPr="007C79B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4049" w14:textId="77777777" w:rsidR="00DE040F" w:rsidRPr="007C79B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11B35001" w14:textId="538D0056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14845C" w14:textId="74CE411A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69457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 xml:space="preserve">Oro filtras 1 sekcija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59C0F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0A5BE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2F785F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DFF3" w14:textId="77777777" w:rsidR="00DE040F" w:rsidRPr="002F785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3D98" w14:textId="77777777" w:rsidR="00DE040F" w:rsidRPr="002F785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2A6D889B" w14:textId="6D73B717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0FFA5" w14:textId="19740AE0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2925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 xml:space="preserve">Oro filtras 2 sekcija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33FDF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5EFCE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2F785F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A771" w14:textId="77777777" w:rsidR="00DE040F" w:rsidRPr="002F785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B393" w14:textId="77777777" w:rsidR="00DE040F" w:rsidRPr="002F785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4E769F06" w14:textId="383FD6EB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1E79D3" w14:textId="797B16A2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4737C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2F785F">
              <w:rPr>
                <w:color w:val="000000"/>
                <w:szCs w:val="24"/>
              </w:rPr>
              <w:t>Vo</w:t>
            </w:r>
            <w:r>
              <w:rPr>
                <w:color w:val="000000"/>
                <w:szCs w:val="24"/>
              </w:rPr>
              <w:t>ž</w:t>
            </w:r>
            <w:r w:rsidRPr="002F785F">
              <w:rPr>
                <w:color w:val="000000"/>
                <w:szCs w:val="24"/>
              </w:rPr>
              <w:t>tuv</w:t>
            </w:r>
            <w:r>
              <w:rPr>
                <w:color w:val="000000"/>
                <w:szCs w:val="24"/>
              </w:rPr>
              <w:t>o</w:t>
            </w:r>
            <w:r w:rsidRPr="002F785F">
              <w:rPr>
                <w:color w:val="000000"/>
                <w:szCs w:val="24"/>
              </w:rPr>
              <w:t xml:space="preserve"> dangtelio tarpin</w:t>
            </w:r>
            <w:r>
              <w:rPr>
                <w:color w:val="000000"/>
                <w:szCs w:val="24"/>
              </w:rPr>
              <w:t>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F421A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Pr="00EA5DD6">
              <w:rPr>
                <w:color w:val="000000"/>
                <w:szCs w:val="24"/>
              </w:rPr>
              <w:t>nt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7A235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EA5DD6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439B" w14:textId="77777777" w:rsidR="00DE040F" w:rsidRPr="00EA5DD6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22DB" w14:textId="77777777" w:rsidR="00DE040F" w:rsidRPr="00EA5DD6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086540CE" w14:textId="39321C10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BF85DE" w14:textId="598CB48B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F6393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proofErr w:type="spellStart"/>
            <w:r w:rsidRPr="005A50F1">
              <w:rPr>
                <w:color w:val="000000"/>
                <w:szCs w:val="24"/>
              </w:rPr>
              <w:t>Užbortinio</w:t>
            </w:r>
            <w:proofErr w:type="spellEnd"/>
            <w:r w:rsidRPr="005A50F1">
              <w:rPr>
                <w:color w:val="000000"/>
                <w:szCs w:val="24"/>
              </w:rPr>
              <w:t xml:space="preserve"> vandens aušinimo siurblio sparnuotė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BD4A5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99A67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EA5DD6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B80B" w14:textId="77777777" w:rsidR="00DE040F" w:rsidRPr="00EA5DD6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279A" w14:textId="77777777" w:rsidR="00DE040F" w:rsidRPr="00EA5DD6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7103A041" w14:textId="43BC9C85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73DB14" w14:textId="759FEE4B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8699B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proofErr w:type="spellStart"/>
            <w:r w:rsidRPr="005A50F1">
              <w:rPr>
                <w:color w:val="000000"/>
                <w:szCs w:val="24"/>
              </w:rPr>
              <w:t>Užbortinio</w:t>
            </w:r>
            <w:proofErr w:type="spellEnd"/>
            <w:r w:rsidRPr="005A50F1">
              <w:rPr>
                <w:color w:val="000000"/>
                <w:szCs w:val="24"/>
              </w:rPr>
              <w:t xml:space="preserve"> vandens aušinimo siurblio dangtelio tarpinė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822E4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F7EE3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EA5DD6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F49A" w14:textId="77777777" w:rsidR="00DE040F" w:rsidRPr="00EA5DD6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2A5D" w14:textId="77777777" w:rsidR="00DE040F" w:rsidRPr="00EA5DD6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5FD63C44" w14:textId="2DF30BAF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27DCFE" w14:textId="4A8EDB3E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5CE06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 xml:space="preserve">Generatoriaus pavaros diržas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D762D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B6673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764C0F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8045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8932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3792F280" w14:textId="148DC99C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D2EB86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A23FF6" w14:textId="77777777" w:rsidR="00DE040F" w:rsidRPr="00B72287" w:rsidRDefault="00DE040F" w:rsidP="00E71E81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B72287">
              <w:rPr>
                <w:b/>
                <w:bCs/>
                <w:color w:val="000000"/>
                <w:szCs w:val="24"/>
              </w:rPr>
              <w:t>Hidraulinė sistema</w:t>
            </w:r>
            <w:r>
              <w:rPr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7C7066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F0BD18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B7C2322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3AE5A27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1FDF3EB4" w14:textId="24989579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6DE0FF" w14:textId="6B8E2FC0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D532D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Hidraulinės sistemos alyvos filtras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CDC8F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6336A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764C0F">
              <w:rPr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1B71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DFEF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2B4235F1" w14:textId="0025EF31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54705" w14:textId="38A14CF0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27D87" w14:textId="77777777" w:rsidR="00DE040F" w:rsidRPr="00764C0F" w:rsidRDefault="00DE040F" w:rsidP="00E71E81">
            <w:pPr>
              <w:jc w:val="both"/>
              <w:rPr>
                <w:color w:val="000000"/>
                <w:szCs w:val="24"/>
              </w:rPr>
            </w:pPr>
            <w:r w:rsidRPr="00764C0F">
              <w:rPr>
                <w:color w:val="000000"/>
                <w:szCs w:val="24"/>
              </w:rPr>
              <w:t>Hidraulin</w:t>
            </w:r>
            <w:r>
              <w:rPr>
                <w:color w:val="000000"/>
                <w:szCs w:val="24"/>
              </w:rPr>
              <w:t>ė</w:t>
            </w:r>
            <w:r w:rsidRPr="00764C0F">
              <w:rPr>
                <w:color w:val="000000"/>
                <w:szCs w:val="24"/>
              </w:rPr>
              <w:t>s sistemos tarpin</w:t>
            </w:r>
            <w:r>
              <w:rPr>
                <w:color w:val="000000"/>
                <w:szCs w:val="24"/>
              </w:rPr>
              <w:t>ė</w:t>
            </w:r>
            <w:r w:rsidRPr="00764C0F">
              <w:rPr>
                <w:color w:val="000000"/>
                <w:szCs w:val="24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6A7C4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Pr="00764C0F">
              <w:rPr>
                <w:color w:val="000000"/>
                <w:szCs w:val="24"/>
              </w:rPr>
              <w:t>nt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EF0A1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764C0F">
              <w:rPr>
                <w:color w:val="000000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0E2A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2BDF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6FB55744" w14:textId="262CCDB7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61C3625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55E9E2" w14:textId="77777777" w:rsidR="00DE040F" w:rsidRPr="008749A1" w:rsidRDefault="00DE040F" w:rsidP="00E71E81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8749A1">
              <w:rPr>
                <w:b/>
                <w:bCs/>
                <w:color w:val="000000"/>
                <w:szCs w:val="24"/>
              </w:rPr>
              <w:t>Aušinimo sistema</w:t>
            </w:r>
            <w:r>
              <w:rPr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FA3EAC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430F78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41D6C08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956E02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52EB473E" w14:textId="78430108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E1C264" w14:textId="48468E31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B4560" w14:textId="77777777" w:rsidR="00DE040F" w:rsidRPr="00764C0F" w:rsidRDefault="00DE040F" w:rsidP="00E71E81">
            <w:pPr>
              <w:jc w:val="both"/>
              <w:rPr>
                <w:color w:val="000000"/>
                <w:szCs w:val="24"/>
              </w:rPr>
            </w:pPr>
            <w:r w:rsidRPr="00764C0F">
              <w:rPr>
                <w:color w:val="000000"/>
                <w:szCs w:val="24"/>
              </w:rPr>
              <w:t>Au</w:t>
            </w:r>
            <w:r>
              <w:rPr>
                <w:color w:val="000000"/>
                <w:szCs w:val="24"/>
              </w:rPr>
              <w:t>š</w:t>
            </w:r>
            <w:r w:rsidRPr="00764C0F">
              <w:rPr>
                <w:color w:val="000000"/>
                <w:szCs w:val="24"/>
              </w:rPr>
              <w:t>inimo sistemos tarpin</w:t>
            </w:r>
            <w:r>
              <w:rPr>
                <w:color w:val="000000"/>
                <w:szCs w:val="24"/>
              </w:rPr>
              <w:t>ė</w:t>
            </w:r>
            <w:r w:rsidRPr="00764C0F">
              <w:rPr>
                <w:color w:val="000000"/>
                <w:szCs w:val="24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165EB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Pr="00764C0F">
              <w:rPr>
                <w:color w:val="000000"/>
                <w:szCs w:val="24"/>
              </w:rPr>
              <w:t>nt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FAD62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764C0F">
              <w:rPr>
                <w:color w:val="000000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BD3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21E6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6E5E4B95" w14:textId="12DA017F" w:rsidTr="001359B5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718E9AB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91E4A" w14:textId="77777777" w:rsidR="00DE040F" w:rsidRPr="005A50F1" w:rsidRDefault="00DE040F" w:rsidP="00E71E81">
            <w:pPr>
              <w:rPr>
                <w:b/>
                <w:bCs/>
                <w:color w:val="000000"/>
                <w:szCs w:val="24"/>
              </w:rPr>
            </w:pPr>
            <w:r w:rsidRPr="005A50F1">
              <w:rPr>
                <w:b/>
                <w:bCs/>
                <w:color w:val="000000"/>
                <w:szCs w:val="24"/>
              </w:rPr>
              <w:t>Reversinis reduktorius ZF 325-1A: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9BB635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A9C102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DFED80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05FB13B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47D74570" w14:textId="52FF749F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867583" w14:textId="0A0A93AB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6E918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Alyvos filtrai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93B01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vnt.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93D74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764C0F">
              <w:rPr>
                <w:color w:val="000000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2586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539E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53FC449C" w14:textId="1F02AFC2" w:rsidTr="001359B5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88FA7B1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20E826" w14:textId="77777777" w:rsidR="00DE040F" w:rsidRPr="005A50F1" w:rsidRDefault="00DE040F" w:rsidP="00E71E81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5A50F1">
              <w:rPr>
                <w:b/>
                <w:bCs/>
                <w:color w:val="000000"/>
                <w:szCs w:val="24"/>
              </w:rPr>
              <w:t>Šoninės stūmos (vairo) įrenginys GT 305-420: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76D225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68B534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010BC3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CE63C5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1845F27B" w14:textId="5AE30F80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E101C5" w14:textId="3552F805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DA806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Alyva GRADE ISO VG 100 ar lygiavertė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D6A2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litrai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DC044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764C0F">
              <w:rPr>
                <w:color w:val="000000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8B3F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A97E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4919D8D2" w14:textId="389D2395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4233D" w14:textId="14C3C6B3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8AABC" w14:textId="33DD41D5" w:rsidR="00DE040F" w:rsidRPr="00764C0F" w:rsidRDefault="00DE040F" w:rsidP="00E71E8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Š</w:t>
            </w:r>
            <w:r w:rsidRPr="00764C0F">
              <w:rPr>
                <w:color w:val="000000"/>
                <w:szCs w:val="24"/>
              </w:rPr>
              <w:t>onin</w:t>
            </w:r>
            <w:r>
              <w:rPr>
                <w:color w:val="000000"/>
                <w:szCs w:val="24"/>
              </w:rPr>
              <w:t>ė</w:t>
            </w:r>
            <w:r w:rsidRPr="00764C0F">
              <w:rPr>
                <w:color w:val="000000"/>
                <w:szCs w:val="24"/>
              </w:rPr>
              <w:t>s st</w:t>
            </w:r>
            <w:r>
              <w:rPr>
                <w:color w:val="000000"/>
                <w:szCs w:val="24"/>
              </w:rPr>
              <w:t>ū</w:t>
            </w:r>
            <w:r w:rsidRPr="00764C0F">
              <w:rPr>
                <w:color w:val="000000"/>
                <w:szCs w:val="24"/>
              </w:rPr>
              <w:t>mos lanksti krumpliaratin</w:t>
            </w:r>
            <w:r>
              <w:rPr>
                <w:color w:val="000000"/>
                <w:szCs w:val="24"/>
              </w:rPr>
              <w:t>ė</w:t>
            </w:r>
            <w:r w:rsidRPr="00764C0F">
              <w:rPr>
                <w:color w:val="000000"/>
                <w:szCs w:val="24"/>
              </w:rPr>
              <w:t xml:space="preserve"> mova</w:t>
            </w:r>
            <w:r>
              <w:rPr>
                <w:color w:val="000000"/>
                <w:szCs w:val="24"/>
              </w:rPr>
              <w:t xml:space="preserve"> (statoma sujungime elektros variklio ir veleno, šoninės stūmos tipas PT-0020, </w:t>
            </w:r>
            <w:proofErr w:type="spellStart"/>
            <w:r>
              <w:rPr>
                <w:color w:val="000000"/>
                <w:szCs w:val="24"/>
              </w:rPr>
              <w:t>Poseidon</w:t>
            </w:r>
            <w:proofErr w:type="spellEnd"/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AC464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Pr="00764C0F">
              <w:rPr>
                <w:color w:val="000000"/>
                <w:szCs w:val="24"/>
              </w:rPr>
              <w:t>nt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CFEDA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764C0F">
              <w:rPr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6D01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B536" w14:textId="77777777" w:rsidR="00DE040F" w:rsidRPr="00764C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31234A6C" w14:textId="6978F8B8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F9FD237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5097B2" w14:textId="77777777" w:rsidR="00DE040F" w:rsidRPr="00372B7F" w:rsidRDefault="00DE040F" w:rsidP="00E71E81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372B7F">
              <w:rPr>
                <w:b/>
                <w:bCs/>
                <w:color w:val="000000"/>
                <w:szCs w:val="24"/>
              </w:rPr>
              <w:t>Portalinė gervė</w:t>
            </w:r>
            <w:r>
              <w:rPr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D84A1F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A08BE3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8E7DF65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B4EBFA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47F8C1CB" w14:textId="3C998630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EAEB99" w14:textId="7179AE2D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D28AC" w14:textId="07F862D2" w:rsidR="00DE040F" w:rsidRPr="00372B7F" w:rsidRDefault="00DE040F" w:rsidP="00E71E81">
            <w:pPr>
              <w:jc w:val="both"/>
              <w:rPr>
                <w:color w:val="000000"/>
                <w:szCs w:val="24"/>
              </w:rPr>
            </w:pPr>
            <w:r w:rsidRPr="00372B7F">
              <w:rPr>
                <w:color w:val="000000"/>
                <w:szCs w:val="24"/>
              </w:rPr>
              <w:t>Portalin</w:t>
            </w:r>
            <w:r>
              <w:rPr>
                <w:color w:val="000000"/>
                <w:szCs w:val="24"/>
              </w:rPr>
              <w:t>ė</w:t>
            </w:r>
            <w:r w:rsidRPr="00372B7F">
              <w:rPr>
                <w:color w:val="000000"/>
                <w:szCs w:val="24"/>
              </w:rPr>
              <w:t>s gerv</w:t>
            </w:r>
            <w:r>
              <w:rPr>
                <w:color w:val="000000"/>
                <w:szCs w:val="24"/>
              </w:rPr>
              <w:t>ė</w:t>
            </w:r>
            <w:r w:rsidRPr="00372B7F">
              <w:rPr>
                <w:color w:val="000000"/>
                <w:szCs w:val="24"/>
              </w:rPr>
              <w:t>s hidraulini</w:t>
            </w:r>
            <w:r>
              <w:rPr>
                <w:color w:val="000000"/>
                <w:szCs w:val="24"/>
              </w:rPr>
              <w:t>ų</w:t>
            </w:r>
            <w:r w:rsidRPr="00372B7F">
              <w:rPr>
                <w:color w:val="000000"/>
                <w:szCs w:val="24"/>
              </w:rPr>
              <w:t xml:space="preserve"> cilindr</w:t>
            </w:r>
            <w:r>
              <w:rPr>
                <w:color w:val="000000"/>
                <w:szCs w:val="24"/>
              </w:rPr>
              <w:t>ų</w:t>
            </w:r>
            <w:r w:rsidRPr="00372B7F">
              <w:rPr>
                <w:color w:val="000000"/>
                <w:szCs w:val="24"/>
              </w:rPr>
              <w:t xml:space="preserve"> ri</w:t>
            </w:r>
            <w:r>
              <w:rPr>
                <w:color w:val="000000"/>
                <w:szCs w:val="24"/>
              </w:rPr>
              <w:t>e</w:t>
            </w:r>
            <w:r w:rsidRPr="00372B7F">
              <w:rPr>
                <w:color w:val="000000"/>
                <w:szCs w:val="24"/>
              </w:rPr>
              <w:t>bok</w:t>
            </w:r>
            <w:r>
              <w:rPr>
                <w:color w:val="000000"/>
                <w:szCs w:val="24"/>
              </w:rPr>
              <w:t>š</w:t>
            </w:r>
            <w:r w:rsidRPr="00372B7F">
              <w:rPr>
                <w:color w:val="000000"/>
                <w:szCs w:val="24"/>
              </w:rPr>
              <w:t>liai</w:t>
            </w:r>
            <w:r>
              <w:rPr>
                <w:color w:val="000000"/>
                <w:szCs w:val="24"/>
              </w:rPr>
              <w:t xml:space="preserve"> (cilindras NURMI 125/80x1110, cilindro išorinis diametras 180 mm)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E0B07" w14:textId="77777777" w:rsidR="00DE040F" w:rsidRPr="00372B7F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Pr="00372B7F">
              <w:rPr>
                <w:color w:val="000000"/>
                <w:szCs w:val="24"/>
              </w:rPr>
              <w:t>nt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9DC65" w14:textId="77777777" w:rsidR="00DE040F" w:rsidRPr="00372B7F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372B7F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BF0B" w14:textId="77777777" w:rsidR="00DE040F" w:rsidRPr="00372B7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0B4E" w14:textId="77777777" w:rsidR="00DE040F" w:rsidRPr="00372B7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2779FC48" w14:textId="54D39475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2F5DF1" w14:textId="1D42B0D6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3AE30" w14:textId="112A8366" w:rsidR="00DE040F" w:rsidRPr="00B87EB3" w:rsidRDefault="00DE040F" w:rsidP="00E71E81">
            <w:pPr>
              <w:jc w:val="both"/>
              <w:rPr>
                <w:color w:val="000000"/>
                <w:szCs w:val="24"/>
              </w:rPr>
            </w:pPr>
            <w:r w:rsidRPr="00B87EB3">
              <w:rPr>
                <w:color w:val="000000"/>
                <w:szCs w:val="24"/>
              </w:rPr>
              <w:t>Portalin</w:t>
            </w:r>
            <w:r>
              <w:rPr>
                <w:color w:val="000000"/>
                <w:szCs w:val="24"/>
              </w:rPr>
              <w:t>ė</w:t>
            </w:r>
            <w:r w:rsidRPr="00B87EB3">
              <w:rPr>
                <w:color w:val="000000"/>
                <w:szCs w:val="24"/>
              </w:rPr>
              <w:t>s gerv</w:t>
            </w:r>
            <w:r>
              <w:rPr>
                <w:color w:val="000000"/>
                <w:szCs w:val="24"/>
              </w:rPr>
              <w:t>ė</w:t>
            </w:r>
            <w:r w:rsidRPr="00B87EB3">
              <w:rPr>
                <w:color w:val="000000"/>
                <w:szCs w:val="24"/>
              </w:rPr>
              <w:t>s hidraulini</w:t>
            </w:r>
            <w:r>
              <w:rPr>
                <w:color w:val="000000"/>
                <w:szCs w:val="24"/>
              </w:rPr>
              <w:t>ų</w:t>
            </w:r>
            <w:r w:rsidRPr="00B87EB3">
              <w:rPr>
                <w:color w:val="000000"/>
                <w:szCs w:val="24"/>
              </w:rPr>
              <w:t xml:space="preserve"> cilindr</w:t>
            </w:r>
            <w:r>
              <w:rPr>
                <w:color w:val="000000"/>
                <w:szCs w:val="24"/>
              </w:rPr>
              <w:t>ų</w:t>
            </w:r>
            <w:r w:rsidRPr="00B87EB3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ž</w:t>
            </w:r>
            <w:r w:rsidRPr="00B87EB3">
              <w:rPr>
                <w:color w:val="000000"/>
                <w:szCs w:val="24"/>
              </w:rPr>
              <w:t>arnos</w:t>
            </w:r>
            <w:r>
              <w:rPr>
                <w:color w:val="000000"/>
                <w:szCs w:val="24"/>
              </w:rPr>
              <w:t xml:space="preserve"> su antgaliais, žarnų išorinis diametras 20 mm, ilgis – neilgesnis 600 mm (cilindras NURMI 125/80x1110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E0D6E" w14:textId="77777777" w:rsidR="00DE040F" w:rsidRPr="00B87EB3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Pr="00B87EB3">
              <w:rPr>
                <w:color w:val="000000"/>
                <w:szCs w:val="24"/>
              </w:rPr>
              <w:t>nt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5EBF5" w14:textId="77777777" w:rsidR="00DE040F" w:rsidRPr="00B87EB3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B87EB3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96A0" w14:textId="77777777" w:rsidR="00DE040F" w:rsidRPr="00B87EB3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2241" w14:textId="77777777" w:rsidR="00DE040F" w:rsidRPr="00B87EB3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44810271" w14:textId="5F2EBE90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DD02DAD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74FF52" w14:textId="77777777" w:rsidR="00DE040F" w:rsidRPr="00B22CF2" w:rsidRDefault="00DE040F" w:rsidP="00E71E81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B22CF2">
              <w:rPr>
                <w:b/>
                <w:bCs/>
                <w:color w:val="000000"/>
                <w:szCs w:val="24"/>
              </w:rPr>
              <w:t>Kita</w:t>
            </w:r>
            <w:r>
              <w:rPr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73AC7A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CAD4B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DBD4D1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A94852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07DC6974" w14:textId="3AB24965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78DFB" w14:textId="301D552C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EA35C" w14:textId="2087162C" w:rsidR="00DE040F" w:rsidRPr="00B22CF2" w:rsidRDefault="00DE040F" w:rsidP="00E71E81">
            <w:pPr>
              <w:jc w:val="both"/>
              <w:rPr>
                <w:color w:val="000000"/>
                <w:szCs w:val="24"/>
              </w:rPr>
            </w:pPr>
            <w:r w:rsidRPr="00B22CF2">
              <w:rPr>
                <w:color w:val="000000"/>
                <w:szCs w:val="24"/>
              </w:rPr>
              <w:t>Vair</w:t>
            </w:r>
            <w:r>
              <w:rPr>
                <w:color w:val="000000"/>
                <w:szCs w:val="24"/>
              </w:rPr>
              <w:t>ų</w:t>
            </w:r>
            <w:r w:rsidRPr="00B22CF2">
              <w:rPr>
                <w:color w:val="000000"/>
                <w:szCs w:val="24"/>
              </w:rPr>
              <w:t xml:space="preserve"> hidraulini</w:t>
            </w:r>
            <w:r>
              <w:rPr>
                <w:color w:val="000000"/>
                <w:szCs w:val="24"/>
              </w:rPr>
              <w:t>ų</w:t>
            </w:r>
            <w:r w:rsidRPr="00B22CF2">
              <w:rPr>
                <w:color w:val="000000"/>
                <w:szCs w:val="24"/>
              </w:rPr>
              <w:t xml:space="preserve"> cilindr</w:t>
            </w:r>
            <w:r>
              <w:rPr>
                <w:color w:val="000000"/>
                <w:szCs w:val="24"/>
              </w:rPr>
              <w:t>ų</w:t>
            </w:r>
            <w:r w:rsidRPr="00B22CF2">
              <w:rPr>
                <w:color w:val="000000"/>
                <w:szCs w:val="24"/>
              </w:rPr>
              <w:t xml:space="preserve"> </w:t>
            </w:r>
            <w:r w:rsidRPr="00372B7F">
              <w:rPr>
                <w:color w:val="000000"/>
                <w:szCs w:val="24"/>
              </w:rPr>
              <w:t>ri</w:t>
            </w:r>
            <w:r>
              <w:rPr>
                <w:color w:val="000000"/>
                <w:szCs w:val="24"/>
              </w:rPr>
              <w:t>e</w:t>
            </w:r>
            <w:r w:rsidRPr="00372B7F">
              <w:rPr>
                <w:color w:val="000000"/>
                <w:szCs w:val="24"/>
              </w:rPr>
              <w:t>bok</w:t>
            </w:r>
            <w:r>
              <w:rPr>
                <w:color w:val="000000"/>
                <w:szCs w:val="24"/>
              </w:rPr>
              <w:t>š</w:t>
            </w:r>
            <w:r w:rsidRPr="00372B7F">
              <w:rPr>
                <w:color w:val="000000"/>
                <w:szCs w:val="24"/>
              </w:rPr>
              <w:t>liai</w:t>
            </w:r>
            <w:r>
              <w:rPr>
                <w:color w:val="000000"/>
                <w:szCs w:val="24"/>
              </w:rPr>
              <w:t xml:space="preserve"> pritaikyti esamiems cilindrams (cilindro išorinis diametras 90mm)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DDDB4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Pr="00B87EB3">
              <w:rPr>
                <w:color w:val="000000"/>
                <w:szCs w:val="24"/>
              </w:rPr>
              <w:t>nt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F4810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B22CF2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4186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A7EC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249ED45E" w14:textId="021B7B26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C6403D" w14:textId="609EF335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B275F" w14:textId="4292C0B0" w:rsidR="00DE040F" w:rsidRPr="00B22CF2" w:rsidRDefault="00DE040F" w:rsidP="00E71E81">
            <w:pPr>
              <w:jc w:val="both"/>
              <w:rPr>
                <w:color w:val="000000"/>
                <w:szCs w:val="24"/>
              </w:rPr>
            </w:pPr>
            <w:r w:rsidRPr="00B22CF2">
              <w:rPr>
                <w:color w:val="000000"/>
                <w:szCs w:val="24"/>
              </w:rPr>
              <w:t>Vair</w:t>
            </w:r>
            <w:r>
              <w:rPr>
                <w:color w:val="000000"/>
                <w:szCs w:val="24"/>
              </w:rPr>
              <w:t>ų</w:t>
            </w:r>
            <w:r w:rsidRPr="00B22CF2">
              <w:rPr>
                <w:color w:val="000000"/>
                <w:szCs w:val="24"/>
              </w:rPr>
              <w:t xml:space="preserve"> hidraulini</w:t>
            </w:r>
            <w:r>
              <w:rPr>
                <w:color w:val="000000"/>
                <w:szCs w:val="24"/>
              </w:rPr>
              <w:t>ų</w:t>
            </w:r>
            <w:r w:rsidRPr="00B22CF2">
              <w:rPr>
                <w:color w:val="000000"/>
                <w:szCs w:val="24"/>
              </w:rPr>
              <w:t xml:space="preserve"> cilindr</w:t>
            </w:r>
            <w:r>
              <w:rPr>
                <w:color w:val="000000"/>
                <w:szCs w:val="24"/>
              </w:rPr>
              <w:t>ų</w:t>
            </w:r>
            <w:r w:rsidRPr="00B22CF2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ž</w:t>
            </w:r>
            <w:r w:rsidRPr="00B22CF2">
              <w:rPr>
                <w:color w:val="000000"/>
                <w:szCs w:val="24"/>
              </w:rPr>
              <w:t>arnos</w:t>
            </w:r>
            <w:r>
              <w:rPr>
                <w:color w:val="000000"/>
                <w:szCs w:val="24"/>
              </w:rPr>
              <w:t xml:space="preserve"> su antgaliais (žarnų išorinis diametras 20 mm, ilgis 780 ir 1100 po du vienetus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23EBB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Pr="00B87EB3">
              <w:rPr>
                <w:color w:val="000000"/>
                <w:szCs w:val="24"/>
              </w:rPr>
              <w:t>nt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4FE5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B22CF2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D0EF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D5BD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6565AB7A" w14:textId="43E418CE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5DB42" w14:textId="6D89E00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96D43" w14:textId="2B161754" w:rsidR="00DE040F" w:rsidRPr="00B22CF2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szCs w:val="24"/>
              </w:rPr>
              <w:t>CTD gervės hidraulin</w:t>
            </w:r>
            <w:r>
              <w:rPr>
                <w:szCs w:val="24"/>
              </w:rPr>
              <w:t>ė</w:t>
            </w:r>
            <w:r w:rsidRPr="00B22CF2">
              <w:rPr>
                <w:szCs w:val="24"/>
              </w:rPr>
              <w:t>s</w:t>
            </w:r>
            <w:r w:rsidRPr="005A50F1">
              <w:rPr>
                <w:szCs w:val="24"/>
              </w:rPr>
              <w:t xml:space="preserve"> žarn</w:t>
            </w:r>
            <w:r w:rsidRPr="00B22CF2">
              <w:rPr>
                <w:szCs w:val="24"/>
              </w:rPr>
              <w:t>os</w:t>
            </w:r>
            <w:r>
              <w:rPr>
                <w:szCs w:val="24"/>
              </w:rPr>
              <w:t xml:space="preserve"> su antgaliais (žarnų išorinis diametras 16 mm, ilgiai 1200 mm ir 680 mm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16799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Pr="00B87EB3">
              <w:rPr>
                <w:color w:val="000000"/>
                <w:szCs w:val="24"/>
              </w:rPr>
              <w:t>nt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044A2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B22CF2">
              <w:rPr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0455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B3CD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7A6E1A53" w14:textId="0A59EE81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70631B" w14:textId="0C0A6D4B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6B8FB" w14:textId="3C07D0C2" w:rsidR="00DE040F" w:rsidRPr="00B22CF2" w:rsidRDefault="00DE040F" w:rsidP="00E71E81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>CTD gervės hidraulin</w:t>
            </w:r>
            <w:r w:rsidRPr="00B22CF2">
              <w:rPr>
                <w:szCs w:val="24"/>
              </w:rPr>
              <w:t>iai ri</w:t>
            </w:r>
            <w:r>
              <w:rPr>
                <w:szCs w:val="24"/>
              </w:rPr>
              <w:t>e</w:t>
            </w:r>
            <w:r w:rsidRPr="00B22CF2">
              <w:rPr>
                <w:szCs w:val="24"/>
              </w:rPr>
              <w:t>bok</w:t>
            </w:r>
            <w:r>
              <w:rPr>
                <w:szCs w:val="24"/>
              </w:rPr>
              <w:t>š</w:t>
            </w:r>
            <w:r w:rsidRPr="00B22CF2">
              <w:rPr>
                <w:szCs w:val="24"/>
              </w:rPr>
              <w:t>liai</w:t>
            </w:r>
            <w:r>
              <w:rPr>
                <w:szCs w:val="24"/>
              </w:rPr>
              <w:t xml:space="preserve"> tinkantys esamam cilindrui (cilindro išorinis diametras 50 mm)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35B89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Pr="00B87EB3">
              <w:rPr>
                <w:color w:val="000000"/>
                <w:szCs w:val="24"/>
              </w:rPr>
              <w:t>nt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B7541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B22CF2">
              <w:rPr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1511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8C23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25A50B27" w14:textId="1FD129AE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F4C894" w14:textId="188E8A2E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FBB4C" w14:textId="0932CA07" w:rsidR="00DE040F" w:rsidRPr="00B22CF2" w:rsidRDefault="00DE040F" w:rsidP="00E71E81">
            <w:pPr>
              <w:jc w:val="both"/>
              <w:rPr>
                <w:szCs w:val="24"/>
              </w:rPr>
            </w:pPr>
            <w:r w:rsidRPr="005A50F1">
              <w:rPr>
                <w:szCs w:val="24"/>
              </w:rPr>
              <w:t>CTD zondo hidraulini</w:t>
            </w:r>
            <w:r w:rsidRPr="00B22CF2">
              <w:rPr>
                <w:szCs w:val="24"/>
              </w:rPr>
              <w:t>s</w:t>
            </w:r>
            <w:r w:rsidRPr="005A50F1">
              <w:rPr>
                <w:szCs w:val="24"/>
              </w:rPr>
              <w:t xml:space="preserve"> siurbl</w:t>
            </w:r>
            <w:r w:rsidRPr="00B22CF2">
              <w:rPr>
                <w:szCs w:val="24"/>
              </w:rPr>
              <w:t>ys</w:t>
            </w:r>
            <w:r>
              <w:rPr>
                <w:szCs w:val="24"/>
              </w:rPr>
              <w:t xml:space="preserve"> (rankinis, nedidelis su įstatoma rankena, montuojamas išorėje pagal šiuo metu  naudojamą arba lygiavertis)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10AE2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Pr="00B87EB3">
              <w:rPr>
                <w:color w:val="000000"/>
                <w:szCs w:val="24"/>
              </w:rPr>
              <w:t>nt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B4364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B22CF2">
              <w:rPr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8518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3404" w14:textId="77777777" w:rsidR="00DE040F" w:rsidRPr="00B22CF2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3D51B24B" w14:textId="5984FC28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A99702" w14:textId="5DD29026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F846" w14:textId="12B5A916" w:rsidR="00DE040F" w:rsidRPr="00274E60" w:rsidRDefault="00DE040F" w:rsidP="00E71E81">
            <w:pPr>
              <w:jc w:val="both"/>
              <w:rPr>
                <w:color w:val="000000"/>
                <w:szCs w:val="24"/>
              </w:rPr>
            </w:pPr>
            <w:r w:rsidRPr="00274E60">
              <w:rPr>
                <w:color w:val="000000"/>
                <w:szCs w:val="24"/>
              </w:rPr>
              <w:t>Lang</w:t>
            </w:r>
            <w:r>
              <w:rPr>
                <w:color w:val="000000"/>
                <w:szCs w:val="24"/>
              </w:rPr>
              <w:t>ų</w:t>
            </w:r>
            <w:r w:rsidRPr="00274E60">
              <w:rPr>
                <w:color w:val="000000"/>
                <w:szCs w:val="24"/>
              </w:rPr>
              <w:t xml:space="preserve"> valytuvai</w:t>
            </w:r>
            <w:r>
              <w:rPr>
                <w:color w:val="000000"/>
                <w:szCs w:val="24"/>
              </w:rPr>
              <w:t xml:space="preserve"> (modelis SPEICH PG-</w:t>
            </w:r>
            <w:proofErr w:type="spellStart"/>
            <w:r>
              <w:rPr>
                <w:color w:val="000000"/>
                <w:szCs w:val="24"/>
              </w:rPr>
              <w:t>Ext</w:t>
            </w:r>
            <w:proofErr w:type="spellEnd"/>
            <w:r>
              <w:rPr>
                <w:color w:val="000000"/>
                <w:szCs w:val="24"/>
              </w:rPr>
              <w:t>, ilgis – neilgesnis nei 900 mm, tvirtinami prie esamos konstrukcijos)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B7963" w14:textId="77777777" w:rsidR="00DE040F" w:rsidRPr="00274E60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Pr="00B87EB3">
              <w:rPr>
                <w:color w:val="000000"/>
                <w:szCs w:val="24"/>
              </w:rPr>
              <w:t>nt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C8A47" w14:textId="77777777" w:rsidR="00DE040F" w:rsidRPr="00274E60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274E60">
              <w:rPr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2692" w14:textId="77777777" w:rsidR="00DE040F" w:rsidRPr="00274E60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D35D" w14:textId="77777777" w:rsidR="00DE040F" w:rsidRPr="00274E60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170F886B" w14:textId="71149062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31B254" w14:textId="14A0E723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F424" w14:textId="196F1513" w:rsidR="00DE040F" w:rsidRPr="00C31390" w:rsidRDefault="00DE040F" w:rsidP="00E71E81">
            <w:pPr>
              <w:jc w:val="both"/>
              <w:rPr>
                <w:color w:val="000000"/>
                <w:szCs w:val="24"/>
              </w:rPr>
            </w:pPr>
            <w:r w:rsidRPr="00C31390">
              <w:rPr>
                <w:color w:val="000000"/>
                <w:szCs w:val="24"/>
              </w:rPr>
              <w:t>Kondicionieriaus</w:t>
            </w:r>
            <w:r>
              <w:rPr>
                <w:color w:val="000000"/>
                <w:szCs w:val="24"/>
              </w:rPr>
              <w:t xml:space="preserve"> GREE</w:t>
            </w:r>
            <w:r w:rsidRPr="00C31390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š</w:t>
            </w:r>
            <w:r w:rsidRPr="00C31390">
              <w:rPr>
                <w:color w:val="000000"/>
                <w:szCs w:val="24"/>
              </w:rPr>
              <w:t>aldymo skystis (</w:t>
            </w:r>
            <w:proofErr w:type="spellStart"/>
            <w:r w:rsidRPr="00C31390">
              <w:rPr>
                <w:color w:val="000000"/>
                <w:szCs w:val="24"/>
              </w:rPr>
              <w:t>freonas</w:t>
            </w:r>
            <w:proofErr w:type="spellEnd"/>
            <w:r w:rsidRPr="00C31390">
              <w:rPr>
                <w:color w:val="000000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CE8B0" w14:textId="77777777" w:rsidR="00DE040F" w:rsidRPr="00C31390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Pr="00B87EB3">
              <w:rPr>
                <w:color w:val="000000"/>
                <w:szCs w:val="24"/>
              </w:rPr>
              <w:t>nt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79016" w14:textId="77777777" w:rsidR="00DE040F" w:rsidRPr="00C31390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C31390">
              <w:rPr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16B7" w14:textId="77777777" w:rsidR="00DE040F" w:rsidRPr="00C31390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3879" w14:textId="77777777" w:rsidR="00DE040F" w:rsidRPr="00C31390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600B47FE" w14:textId="210BD57A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F11DFA" w14:textId="2CA6F065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7E6FF" w14:textId="415DE063" w:rsidR="00DE040F" w:rsidRPr="00C31390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szCs w:val="24"/>
              </w:rPr>
              <w:t>Laivo elektrini</w:t>
            </w:r>
            <w:r w:rsidRPr="00C31390">
              <w:rPr>
                <w:szCs w:val="24"/>
              </w:rPr>
              <w:t>s</w:t>
            </w:r>
            <w:r w:rsidRPr="005A50F1">
              <w:rPr>
                <w:szCs w:val="24"/>
              </w:rPr>
              <w:t xml:space="preserve"> boileri</w:t>
            </w:r>
            <w:r w:rsidRPr="00C31390">
              <w:rPr>
                <w:szCs w:val="24"/>
              </w:rPr>
              <w:t>s</w:t>
            </w:r>
            <w:r>
              <w:rPr>
                <w:szCs w:val="24"/>
              </w:rPr>
              <w:t xml:space="preserve"> ARISTON 3100335 arba lygiavertis, talpa ne daugiau 30 litrų, pajungimas iš viršaus, tvirtinamas iš nugarinės pusės prie sienos (susieta su 3 lentelės 17 pozicija)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05A30C" w14:textId="77777777" w:rsidR="00DE040F" w:rsidRPr="00C31390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Pr="00B87EB3">
              <w:rPr>
                <w:color w:val="000000"/>
                <w:szCs w:val="24"/>
              </w:rPr>
              <w:t>nt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CD81B" w14:textId="77777777" w:rsidR="00DE040F" w:rsidRPr="00C31390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C31390">
              <w:rPr>
                <w:color w:val="000000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1BD3" w14:textId="77777777" w:rsidR="00DE040F" w:rsidRPr="00C31390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93C3" w14:textId="77777777" w:rsidR="00DE040F" w:rsidRPr="00C31390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320A07B9" w14:textId="42C62E18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D5C05A" w14:textId="43EE1BFA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117CF" w14:textId="7CA553E5" w:rsidR="00DE040F" w:rsidRPr="00C31390" w:rsidRDefault="00DE040F" w:rsidP="00E71E8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5A50F1">
              <w:rPr>
                <w:szCs w:val="24"/>
              </w:rPr>
              <w:t>anitarinių mazgų</w:t>
            </w:r>
            <w:r w:rsidRPr="00C31390">
              <w:rPr>
                <w:szCs w:val="24"/>
              </w:rPr>
              <w:t xml:space="preserve"> vandens nuleidimo mechanizmas</w:t>
            </w:r>
            <w:r>
              <w:rPr>
                <w:szCs w:val="24"/>
              </w:rPr>
              <w:t xml:space="preserve"> GEBERIT arba lygiavertis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B353E" w14:textId="77777777" w:rsidR="00DE040F" w:rsidRPr="00C31390" w:rsidRDefault="00DE040F" w:rsidP="00E71E81">
            <w:pPr>
              <w:jc w:val="center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kompl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66B95" w14:textId="77777777" w:rsidR="00DE040F" w:rsidRPr="00C31390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C31390">
              <w:rPr>
                <w:color w:val="000000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25F6" w14:textId="77777777" w:rsidR="00DE040F" w:rsidRPr="00C31390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11C5" w14:textId="77777777" w:rsidR="00DE040F" w:rsidRPr="00C31390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0EC9CB27" w14:textId="326D4CFF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D720D2" w14:textId="3F026FD0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38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2DF3E" w14:textId="5FE4C120" w:rsidR="00DE040F" w:rsidRPr="00C31390" w:rsidRDefault="00DE040F" w:rsidP="00E71E8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Išorėje montuojamos stebėjimo v</w:t>
            </w:r>
            <w:r w:rsidRPr="00C31390">
              <w:rPr>
                <w:szCs w:val="24"/>
              </w:rPr>
              <w:t>aizdo kameros</w:t>
            </w:r>
            <w:r>
              <w:rPr>
                <w:szCs w:val="24"/>
              </w:rPr>
              <w:t xml:space="preserve"> (IR </w:t>
            </w:r>
            <w:proofErr w:type="spellStart"/>
            <w:r>
              <w:rPr>
                <w:szCs w:val="24"/>
              </w:rPr>
              <w:t>Color</w:t>
            </w:r>
            <w:proofErr w:type="spellEnd"/>
            <w:r>
              <w:rPr>
                <w:szCs w:val="24"/>
              </w:rPr>
              <w:t xml:space="preserve"> CCD CAMERA DIGITAL arba lygiavertė), jungiamos į bendrą stebėjimo sistemą (susieta su 3 lentelės 27 pozicija)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B4E41" w14:textId="77777777" w:rsidR="00DE040F" w:rsidRPr="00A3280F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v</w:t>
            </w:r>
            <w:r w:rsidRPr="00B87EB3">
              <w:rPr>
                <w:color w:val="000000"/>
                <w:szCs w:val="24"/>
              </w:rPr>
              <w:t>nt</w:t>
            </w:r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5C957" w14:textId="77777777" w:rsidR="00DE040F" w:rsidRPr="00A3280F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A3280F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8B7E" w14:textId="77777777" w:rsidR="00DE040F" w:rsidRPr="00A328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527" w14:textId="77777777" w:rsidR="00DE040F" w:rsidRPr="00A3280F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0CD481E9" w14:textId="0692F87A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E8341A6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7A7D22" w14:textId="77777777" w:rsidR="00DE040F" w:rsidRPr="005A50F1" w:rsidRDefault="00DE040F" w:rsidP="00E71E81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5A50F1">
              <w:rPr>
                <w:b/>
                <w:bCs/>
                <w:color w:val="000000"/>
                <w:szCs w:val="24"/>
              </w:rPr>
              <w:t>Eksploataciniai skysčiai: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21F56B2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74DC03B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A33AEA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7490B3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4D7A400A" w14:textId="1A756E54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887F64" w14:textId="2A43E416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8BFE90" w14:textId="77777777" w:rsidR="00DE040F" w:rsidRPr="005A50F1" w:rsidRDefault="00DE040F" w:rsidP="00E71E81">
            <w:pPr>
              <w:rPr>
                <w:color w:val="000000"/>
                <w:szCs w:val="24"/>
              </w:rPr>
            </w:pPr>
            <w:proofErr w:type="spellStart"/>
            <w:r w:rsidRPr="005A50F1">
              <w:rPr>
                <w:color w:val="000000"/>
                <w:szCs w:val="24"/>
              </w:rPr>
              <w:t>Texaso</w:t>
            </w:r>
            <w:proofErr w:type="spellEnd"/>
            <w:r w:rsidRPr="005A50F1">
              <w:rPr>
                <w:color w:val="000000"/>
                <w:szCs w:val="24"/>
              </w:rPr>
              <w:t xml:space="preserve"> </w:t>
            </w:r>
            <w:proofErr w:type="spellStart"/>
            <w:r w:rsidRPr="005A50F1">
              <w:rPr>
                <w:color w:val="000000"/>
                <w:szCs w:val="24"/>
              </w:rPr>
              <w:t>Urse</w:t>
            </w:r>
            <w:proofErr w:type="spellEnd"/>
            <w:r w:rsidRPr="005A50F1">
              <w:rPr>
                <w:color w:val="000000"/>
                <w:szCs w:val="24"/>
              </w:rPr>
              <w:t xml:space="preserve"> </w:t>
            </w:r>
            <w:proofErr w:type="spellStart"/>
            <w:r w:rsidRPr="005A50F1">
              <w:rPr>
                <w:color w:val="000000"/>
                <w:szCs w:val="24"/>
              </w:rPr>
              <w:t>Super</w:t>
            </w:r>
            <w:proofErr w:type="spellEnd"/>
            <w:r w:rsidRPr="005A50F1">
              <w:rPr>
                <w:color w:val="000000"/>
                <w:szCs w:val="24"/>
              </w:rPr>
              <w:t xml:space="preserve"> TD 15W40 ar lygiavertis (2x 30,5 pagrindiniai </w:t>
            </w:r>
            <w:proofErr w:type="spellStart"/>
            <w:r w:rsidRPr="005A50F1">
              <w:rPr>
                <w:color w:val="000000"/>
                <w:szCs w:val="24"/>
              </w:rPr>
              <w:t>Sisu</w:t>
            </w:r>
            <w:proofErr w:type="spellEnd"/>
            <w:r w:rsidRPr="005A50F1">
              <w:rPr>
                <w:color w:val="000000"/>
                <w:szCs w:val="24"/>
              </w:rPr>
              <w:t xml:space="preserve"> varikliai)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1AEFC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litrai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2B6C4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857233">
              <w:rPr>
                <w:color w:val="000000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A441" w14:textId="77777777" w:rsidR="00DE040F" w:rsidRPr="00857233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B4FE" w14:textId="77777777" w:rsidR="00DE040F" w:rsidRPr="00857233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116261EA" w14:textId="4849FD71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F79A5E" w14:textId="0AA4677E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EA0713" w14:textId="77777777" w:rsidR="00DE040F" w:rsidRPr="005A50F1" w:rsidRDefault="00DE040F" w:rsidP="00E71E81">
            <w:pPr>
              <w:rPr>
                <w:color w:val="000000"/>
                <w:szCs w:val="24"/>
              </w:rPr>
            </w:pPr>
            <w:proofErr w:type="spellStart"/>
            <w:r w:rsidRPr="005A50F1">
              <w:rPr>
                <w:color w:val="000000"/>
                <w:szCs w:val="24"/>
              </w:rPr>
              <w:t>Texaso</w:t>
            </w:r>
            <w:proofErr w:type="spellEnd"/>
            <w:r w:rsidRPr="005A50F1">
              <w:rPr>
                <w:color w:val="000000"/>
                <w:szCs w:val="24"/>
              </w:rPr>
              <w:t xml:space="preserve"> </w:t>
            </w:r>
            <w:proofErr w:type="spellStart"/>
            <w:r w:rsidRPr="005A50F1">
              <w:rPr>
                <w:color w:val="000000"/>
                <w:szCs w:val="24"/>
              </w:rPr>
              <w:t>Urse</w:t>
            </w:r>
            <w:proofErr w:type="spellEnd"/>
            <w:r w:rsidRPr="005A50F1">
              <w:rPr>
                <w:color w:val="000000"/>
                <w:szCs w:val="24"/>
              </w:rPr>
              <w:t xml:space="preserve"> </w:t>
            </w:r>
            <w:proofErr w:type="spellStart"/>
            <w:r w:rsidRPr="005A50F1">
              <w:rPr>
                <w:color w:val="000000"/>
                <w:szCs w:val="24"/>
              </w:rPr>
              <w:t>Super</w:t>
            </w:r>
            <w:proofErr w:type="spellEnd"/>
            <w:r w:rsidRPr="005A50F1">
              <w:rPr>
                <w:color w:val="000000"/>
                <w:szCs w:val="24"/>
              </w:rPr>
              <w:t xml:space="preserve"> TD 15W40 ar lygiavertis (2x11 pagalbiniai varikliai SISU)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E5891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litrai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88566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2E39FB">
              <w:rPr>
                <w:color w:val="000000"/>
                <w:szCs w:val="24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4A08" w14:textId="77777777" w:rsidR="00DE040F" w:rsidRPr="002E39FB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4B4F" w14:textId="77777777" w:rsidR="00DE040F" w:rsidRPr="002E39FB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4D64B276" w14:textId="2592FA54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5308E8" w14:textId="057B1F6E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956EB" w14:textId="77777777" w:rsidR="00DE040F" w:rsidRPr="005A50F1" w:rsidRDefault="00DE040F" w:rsidP="00E71E81">
            <w:pPr>
              <w:rPr>
                <w:color w:val="000000"/>
                <w:szCs w:val="24"/>
              </w:rPr>
            </w:pPr>
            <w:proofErr w:type="spellStart"/>
            <w:r w:rsidRPr="005A50F1">
              <w:rPr>
                <w:color w:val="000000"/>
                <w:szCs w:val="24"/>
              </w:rPr>
              <w:t>Ursa</w:t>
            </w:r>
            <w:proofErr w:type="spellEnd"/>
            <w:r w:rsidRPr="005A50F1">
              <w:rPr>
                <w:color w:val="000000"/>
                <w:szCs w:val="24"/>
              </w:rPr>
              <w:t xml:space="preserve"> </w:t>
            </w:r>
            <w:proofErr w:type="spellStart"/>
            <w:r w:rsidRPr="005A50F1">
              <w:rPr>
                <w:color w:val="000000"/>
                <w:szCs w:val="24"/>
              </w:rPr>
              <w:t>Super</w:t>
            </w:r>
            <w:proofErr w:type="spellEnd"/>
            <w:r w:rsidRPr="005A50F1">
              <w:rPr>
                <w:color w:val="000000"/>
                <w:szCs w:val="24"/>
              </w:rPr>
              <w:t xml:space="preserve"> LA 30 ar lygiavertis  (2x 9 pavarų dėžes)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83669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litrai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C2719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2E39FB">
              <w:rPr>
                <w:color w:val="000000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A172" w14:textId="77777777" w:rsidR="00DE040F" w:rsidRPr="002E39FB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C307" w14:textId="77777777" w:rsidR="00DE040F" w:rsidRPr="002E39FB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34DBC14A" w14:textId="32F7B11C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1F448A" w14:textId="7888940A" w:rsidR="00DE040F" w:rsidRPr="00077B97" w:rsidRDefault="00DE040F" w:rsidP="00E71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53CA5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proofErr w:type="spellStart"/>
            <w:r w:rsidRPr="005A50F1">
              <w:rPr>
                <w:color w:val="000000"/>
                <w:szCs w:val="24"/>
              </w:rPr>
              <w:t>Texaso</w:t>
            </w:r>
            <w:proofErr w:type="spellEnd"/>
            <w:r w:rsidRPr="005A50F1">
              <w:rPr>
                <w:color w:val="000000"/>
                <w:szCs w:val="24"/>
              </w:rPr>
              <w:t xml:space="preserve"> Rando HDZ 32FAT ar lygiavertis (hidraulinis skystis hidraulinei sistemai)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46FF8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litrai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83164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180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F498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1F75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099B1219" w14:textId="0DEEF78E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93064D" w14:textId="5F5EE979" w:rsidR="00DE040F" w:rsidRPr="00077B97" w:rsidRDefault="00DE040F" w:rsidP="00E71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5B0AF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proofErr w:type="spellStart"/>
            <w:r w:rsidRPr="005A50F1">
              <w:rPr>
                <w:color w:val="000000"/>
                <w:szCs w:val="24"/>
              </w:rPr>
              <w:t>Shel</w:t>
            </w:r>
            <w:proofErr w:type="spellEnd"/>
            <w:r w:rsidRPr="005A50F1">
              <w:rPr>
                <w:color w:val="000000"/>
                <w:szCs w:val="24"/>
              </w:rPr>
              <w:t xml:space="preserve"> </w:t>
            </w:r>
            <w:proofErr w:type="spellStart"/>
            <w:r w:rsidRPr="005A50F1">
              <w:rPr>
                <w:color w:val="000000"/>
                <w:szCs w:val="24"/>
              </w:rPr>
              <w:t>Tivela</w:t>
            </w:r>
            <w:proofErr w:type="spellEnd"/>
            <w:r w:rsidRPr="005A50F1">
              <w:rPr>
                <w:color w:val="000000"/>
                <w:szCs w:val="24"/>
              </w:rPr>
              <w:t xml:space="preserve"> S320/ar lygiavertis (inkaro gervės mechanizmo)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7F507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litrai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FE403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D11A78">
              <w:rPr>
                <w:color w:val="000000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99DB" w14:textId="77777777" w:rsidR="00DE040F" w:rsidRPr="00D11A78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261A" w14:textId="77777777" w:rsidR="00DE040F" w:rsidRPr="00D11A78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7ED479F0" w14:textId="5DBE5F09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11F5BE" w14:textId="545D4F38" w:rsidR="00DE040F" w:rsidRPr="00077B97" w:rsidRDefault="00DE040F" w:rsidP="00E71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D3764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7299F7D7">
              <w:rPr>
                <w:color w:val="000000" w:themeColor="text1"/>
                <w:szCs w:val="24"/>
              </w:rPr>
              <w:t xml:space="preserve">Aušinimo skystis </w:t>
            </w:r>
            <w:proofErr w:type="spellStart"/>
            <w:r w:rsidRPr="7299F7D7">
              <w:rPr>
                <w:color w:val="000000" w:themeColor="text1"/>
                <w:szCs w:val="24"/>
              </w:rPr>
              <w:t>antifrizas</w:t>
            </w:r>
            <w:proofErr w:type="spellEnd"/>
            <w:r w:rsidRPr="7299F7D7">
              <w:rPr>
                <w:color w:val="000000" w:themeColor="text1"/>
                <w:szCs w:val="24"/>
              </w:rPr>
              <w:t xml:space="preserve"> COOLANT NORDIC (rožinės spalvos) ar lygiavertis, neužšąlantis iki -36 °C.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2C819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litrai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35FF1" w14:textId="77777777" w:rsidR="00DE040F" w:rsidRPr="00A16AB7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A16AB7">
              <w:rPr>
                <w:color w:val="000000"/>
                <w:szCs w:val="24"/>
              </w:rPr>
              <w:t>160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56CA" w14:textId="77777777" w:rsidR="00DE040F" w:rsidRPr="00A16AB7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DBC7" w14:textId="77777777" w:rsidR="00DE040F" w:rsidRPr="00A16AB7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338AE1E3" w14:textId="3CF00692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56E0C7" w14:textId="714510F0" w:rsidR="00DE040F" w:rsidRPr="00077B97" w:rsidRDefault="00DE040F" w:rsidP="00E71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9FE0B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Alyva Litol-24 ar lygiavertė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3DE56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litrai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56A46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77C3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57B0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444BD420" w14:textId="0099AD32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088EDD" w14:textId="6C6C7924" w:rsidR="00DE040F" w:rsidRPr="00077B97" w:rsidRDefault="00DE040F" w:rsidP="00E71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5DA67A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 xml:space="preserve">Alyva Shell </w:t>
            </w:r>
            <w:proofErr w:type="spellStart"/>
            <w:r w:rsidRPr="005A50F1">
              <w:rPr>
                <w:color w:val="000000"/>
                <w:szCs w:val="24"/>
              </w:rPr>
              <w:t>Tivela</w:t>
            </w:r>
            <w:proofErr w:type="spellEnd"/>
            <w:r w:rsidRPr="005A50F1">
              <w:rPr>
                <w:color w:val="000000"/>
                <w:szCs w:val="24"/>
              </w:rPr>
              <w:t xml:space="preserve"> S220 ar lygiavertė (mėginių ėmimo gervei INTEROCEAN 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86945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litrai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B3277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C369FD">
              <w:rPr>
                <w:color w:val="000000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681C" w14:textId="77777777" w:rsidR="00DE040F" w:rsidRPr="00C369F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B345" w14:textId="77777777" w:rsidR="00DE040F" w:rsidRPr="00C369FD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3CDBE2D8" w14:textId="6D83380C" w:rsidTr="001359B5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15A1BF" w14:textId="4335C554" w:rsidR="00DE040F" w:rsidRPr="00077B97" w:rsidRDefault="00DE040F" w:rsidP="00E71E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AF939" w14:textId="77777777" w:rsidR="00DE040F" w:rsidRPr="005A50F1" w:rsidRDefault="00DE040F" w:rsidP="00E71E81">
            <w:pPr>
              <w:jc w:val="both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Dyzelinas kuro filtrų užpildymui (po keitimo)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7DB91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litrai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5F3E0B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  <w:r w:rsidRPr="005A50F1">
              <w:rPr>
                <w:color w:val="000000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BFBC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F84F" w14:textId="77777777" w:rsidR="00DE040F" w:rsidRPr="005A50F1" w:rsidRDefault="00DE040F" w:rsidP="00E71E81">
            <w:pPr>
              <w:jc w:val="center"/>
              <w:rPr>
                <w:color w:val="000000"/>
                <w:szCs w:val="24"/>
              </w:rPr>
            </w:pPr>
          </w:p>
        </w:tc>
      </w:tr>
      <w:tr w:rsidR="00DE040F" w:rsidRPr="005A50F1" w14:paraId="3EE6F240" w14:textId="77777777" w:rsidTr="001359B5">
        <w:trPr>
          <w:trHeight w:val="369"/>
        </w:trPr>
        <w:tc>
          <w:tcPr>
            <w:tcW w:w="8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365B7" w14:textId="22D08704" w:rsidR="00DE040F" w:rsidRPr="005A50F1" w:rsidRDefault="00DE040F" w:rsidP="00E61D1E">
            <w:pPr>
              <w:jc w:val="right"/>
              <w:rPr>
                <w:color w:val="000000"/>
                <w:szCs w:val="24"/>
              </w:rPr>
            </w:pPr>
            <w:r w:rsidRPr="00DE040F">
              <w:rPr>
                <w:color w:val="000000"/>
                <w:szCs w:val="24"/>
              </w:rPr>
              <w:lastRenderedPageBreak/>
              <w:t>Bendra palyginamoji kaina, Eur be PVM</w:t>
            </w:r>
            <w:r w:rsidR="00DE2211">
              <w:rPr>
                <w:color w:val="000000"/>
                <w:szCs w:val="24"/>
              </w:rPr>
              <w:t>:</w:t>
            </w:r>
          </w:p>
        </w:tc>
        <w:tc>
          <w:tcPr>
            <w:tcW w:w="1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20FAC" w14:textId="77777777" w:rsidR="00DE040F" w:rsidRPr="005A50F1" w:rsidRDefault="00DE040F" w:rsidP="00E61D1E">
            <w:pPr>
              <w:jc w:val="center"/>
              <w:rPr>
                <w:color w:val="000000"/>
                <w:szCs w:val="24"/>
              </w:rPr>
            </w:pPr>
          </w:p>
        </w:tc>
      </w:tr>
    </w:tbl>
    <w:p w14:paraId="2DEEFBAE" w14:textId="5A9A50CF" w:rsidR="00AB289D" w:rsidRDefault="00583511" w:rsidP="00424B25">
      <w:pPr>
        <w:spacing w:line="276" w:lineRule="auto"/>
        <w:ind w:left="-426"/>
        <w:jc w:val="both"/>
        <w:rPr>
          <w:szCs w:val="24"/>
          <w:lang w:bidi="lt-LT"/>
        </w:rPr>
      </w:pPr>
      <w:r w:rsidRPr="005A50F1">
        <w:rPr>
          <w:szCs w:val="24"/>
          <w:lang w:bidi="lt-LT"/>
        </w:rPr>
        <w:t>** 2 ir 3 lentelėse nurodyti techninio aptarnavimo ir remonto paslaugų kiekiai ir 4 lentelėje nurodyti detalių ir eksploatacinių skysčių kiekiai yra preliminarūs</w:t>
      </w:r>
      <w:r>
        <w:rPr>
          <w:szCs w:val="24"/>
          <w:lang w:bidi="lt-LT"/>
        </w:rPr>
        <w:t xml:space="preserve"> 36 mėnesių laikotarpiui</w:t>
      </w:r>
      <w:r w:rsidRPr="005A50F1">
        <w:rPr>
          <w:szCs w:val="24"/>
          <w:lang w:bidi="lt-LT"/>
        </w:rPr>
        <w:t>, tikslūs kiekiai priklausys nuo Pirkėjo poreikio. Pirkėjas neįsipareigoja įsigyti viso nurodyto paslaugų, detalių ir eksploatacinių skysčių kiekio.</w:t>
      </w:r>
    </w:p>
    <w:p w14:paraId="19F5EB79" w14:textId="77777777" w:rsidR="00583511" w:rsidRDefault="00583511" w:rsidP="004E004B">
      <w:pPr>
        <w:spacing w:line="276" w:lineRule="auto"/>
        <w:ind w:left="-720"/>
        <w:jc w:val="both"/>
        <w:rPr>
          <w:bCs/>
          <w:szCs w:val="24"/>
          <w:lang w:bidi="lt-LT"/>
        </w:rPr>
      </w:pPr>
    </w:p>
    <w:p w14:paraId="2DEEFBAF" w14:textId="77777777" w:rsidR="00E32FA4" w:rsidRDefault="00E32FA4" w:rsidP="00D30B67">
      <w:pPr>
        <w:ind w:left="-567"/>
        <w:rPr>
          <w:bCs/>
          <w:iCs/>
          <w:szCs w:val="24"/>
        </w:rPr>
      </w:pPr>
      <w:r w:rsidRPr="0021350F">
        <w:rPr>
          <w:bCs/>
          <w:iCs/>
          <w:szCs w:val="24"/>
        </w:rPr>
        <w:t xml:space="preserve">5 lentelė. </w:t>
      </w:r>
      <w:r w:rsidRPr="00F153D7">
        <w:rPr>
          <w:b/>
          <w:bCs/>
          <w:iCs/>
          <w:szCs w:val="24"/>
        </w:rPr>
        <w:t>Bendra pasiūlymo kaina</w:t>
      </w:r>
    </w:p>
    <w:tbl>
      <w:tblPr>
        <w:tblStyle w:val="Lentelstinklelis"/>
        <w:tblW w:w="0" w:type="auto"/>
        <w:tblInd w:w="-431" w:type="dxa"/>
        <w:tblLook w:val="04A0" w:firstRow="1" w:lastRow="0" w:firstColumn="1" w:lastColumn="0" w:noHBand="0" w:noVBand="1"/>
      </w:tblPr>
      <w:tblGrid>
        <w:gridCol w:w="1056"/>
        <w:gridCol w:w="6741"/>
        <w:gridCol w:w="2165"/>
      </w:tblGrid>
      <w:tr w:rsidR="00D32955" w14:paraId="2DEEFBB6" w14:textId="77777777" w:rsidTr="00D32955">
        <w:tc>
          <w:tcPr>
            <w:tcW w:w="1056" w:type="dxa"/>
          </w:tcPr>
          <w:p w14:paraId="2DEEFBB0" w14:textId="77777777" w:rsidR="00D32955" w:rsidRPr="008564C0" w:rsidRDefault="00D32955" w:rsidP="00D30B67">
            <w:pPr>
              <w:rPr>
                <w:szCs w:val="24"/>
              </w:rPr>
            </w:pPr>
            <w:r>
              <w:rPr>
                <w:szCs w:val="24"/>
              </w:rPr>
              <w:t>Nuoroda</w:t>
            </w:r>
          </w:p>
        </w:tc>
        <w:tc>
          <w:tcPr>
            <w:tcW w:w="6741" w:type="dxa"/>
          </w:tcPr>
          <w:p w14:paraId="2DEEFBB1" w14:textId="77777777" w:rsidR="00D32955" w:rsidRPr="008564C0" w:rsidRDefault="00D32955" w:rsidP="00D30B67">
            <w:pPr>
              <w:rPr>
                <w:szCs w:val="24"/>
              </w:rPr>
            </w:pPr>
            <w:r w:rsidRPr="008564C0">
              <w:rPr>
                <w:szCs w:val="24"/>
              </w:rPr>
              <w:t>Paslaugos pavadinimas</w:t>
            </w:r>
          </w:p>
        </w:tc>
        <w:tc>
          <w:tcPr>
            <w:tcW w:w="2165" w:type="dxa"/>
          </w:tcPr>
          <w:p w14:paraId="2DEEFBB3" w14:textId="5A494685" w:rsidR="00D32955" w:rsidRPr="008564C0" w:rsidRDefault="00D32955" w:rsidP="00D30B67">
            <w:pPr>
              <w:rPr>
                <w:szCs w:val="24"/>
              </w:rPr>
            </w:pPr>
            <w:r w:rsidRPr="008564C0">
              <w:rPr>
                <w:szCs w:val="24"/>
              </w:rPr>
              <w:t>Pasiūlymo kaina Eur</w:t>
            </w:r>
            <w:r>
              <w:rPr>
                <w:szCs w:val="24"/>
              </w:rPr>
              <w:t>,</w:t>
            </w:r>
            <w:r w:rsidRPr="008564C0">
              <w:rPr>
                <w:szCs w:val="24"/>
              </w:rPr>
              <w:t xml:space="preserve"> be PVM </w:t>
            </w:r>
          </w:p>
        </w:tc>
      </w:tr>
      <w:tr w:rsidR="00D32955" w14:paraId="2DEEFBBC" w14:textId="77777777" w:rsidTr="00D32955">
        <w:tc>
          <w:tcPr>
            <w:tcW w:w="1056" w:type="dxa"/>
          </w:tcPr>
          <w:p w14:paraId="2DEEFBB7" w14:textId="77777777" w:rsidR="00D32955" w:rsidRDefault="00D32955" w:rsidP="00856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741" w:type="dxa"/>
          </w:tcPr>
          <w:p w14:paraId="2DEEFBB8" w14:textId="77777777" w:rsidR="00D32955" w:rsidRDefault="00D32955" w:rsidP="00856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165" w:type="dxa"/>
          </w:tcPr>
          <w:p w14:paraId="2DEEFBBA" w14:textId="04922BA8" w:rsidR="00D32955" w:rsidRDefault="00D32955" w:rsidP="008564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D32955" w14:paraId="2DEEFBC3" w14:textId="77777777" w:rsidTr="00D32955">
        <w:tc>
          <w:tcPr>
            <w:tcW w:w="1056" w:type="dxa"/>
          </w:tcPr>
          <w:p w14:paraId="2DEEFBBD" w14:textId="77777777" w:rsidR="00D32955" w:rsidRPr="00CD5347" w:rsidRDefault="00D32955" w:rsidP="00D30B67">
            <w:pPr>
              <w:rPr>
                <w:szCs w:val="24"/>
              </w:rPr>
            </w:pPr>
            <w:r w:rsidRPr="00CD5347">
              <w:rPr>
                <w:bCs/>
                <w:shd w:val="clear" w:color="auto" w:fill="FFFFFF"/>
              </w:rPr>
              <w:t>1 lentelė</w:t>
            </w:r>
          </w:p>
        </w:tc>
        <w:tc>
          <w:tcPr>
            <w:tcW w:w="6741" w:type="dxa"/>
          </w:tcPr>
          <w:p w14:paraId="2DEEFBBF" w14:textId="208BBC02" w:rsidR="00D32955" w:rsidRPr="00CD5347" w:rsidRDefault="00D32955" w:rsidP="00CD5347">
            <w:pPr>
              <w:rPr>
                <w:szCs w:val="24"/>
              </w:rPr>
            </w:pPr>
            <w:r w:rsidRPr="3DE6DAFD">
              <w:rPr>
                <w:szCs w:val="24"/>
              </w:rPr>
              <w:t>Laivo „</w:t>
            </w:r>
            <w:proofErr w:type="spellStart"/>
            <w:r w:rsidRPr="3DE6DAFD">
              <w:rPr>
                <w:szCs w:val="24"/>
              </w:rPr>
              <w:t>Vėjūnas</w:t>
            </w:r>
            <w:proofErr w:type="spellEnd"/>
            <w:r w:rsidRPr="3DE6DAFD">
              <w:rPr>
                <w:szCs w:val="24"/>
              </w:rPr>
              <w:t>“ techninio aptarnavimo ir / ar remonto paslaugų numatomos preliminarios laiko sąnaudos.</w:t>
            </w:r>
            <w:r w:rsidRPr="00CD5347">
              <w:rPr>
                <w:shd w:val="clear" w:color="auto" w:fill="FFFFFF"/>
              </w:rPr>
              <w:t xml:space="preserve"> (duomenys iš 1 lentelės iš eilutės:</w:t>
            </w:r>
            <w:r>
              <w:rPr>
                <w:shd w:val="clear" w:color="auto" w:fill="FFFFFF"/>
              </w:rPr>
              <w:t xml:space="preserve"> </w:t>
            </w:r>
            <w:r w:rsidRPr="00DE040F">
              <w:rPr>
                <w:color w:val="000000"/>
                <w:szCs w:val="24"/>
              </w:rPr>
              <w:t>Bendra palyginamoji kaina, Eur be PVM</w:t>
            </w:r>
            <w:r w:rsidRPr="00CD5347">
              <w:rPr>
                <w:shd w:val="clear" w:color="auto" w:fill="FFFFFF"/>
              </w:rPr>
              <w:t>).</w:t>
            </w:r>
          </w:p>
        </w:tc>
        <w:tc>
          <w:tcPr>
            <w:tcW w:w="2165" w:type="dxa"/>
          </w:tcPr>
          <w:p w14:paraId="2DEEFBC1" w14:textId="77777777" w:rsidR="00D32955" w:rsidRPr="00CD5347" w:rsidRDefault="00D32955" w:rsidP="00D30B67">
            <w:pPr>
              <w:rPr>
                <w:szCs w:val="24"/>
              </w:rPr>
            </w:pPr>
          </w:p>
        </w:tc>
      </w:tr>
      <w:tr w:rsidR="00D32955" w14:paraId="2DEEFBC9" w14:textId="77777777" w:rsidTr="00D32955">
        <w:tc>
          <w:tcPr>
            <w:tcW w:w="1056" w:type="dxa"/>
          </w:tcPr>
          <w:p w14:paraId="2DEEFBC4" w14:textId="77777777" w:rsidR="00D32955" w:rsidRPr="00CD5347" w:rsidRDefault="00D32955" w:rsidP="00D30B67">
            <w:pPr>
              <w:rPr>
                <w:szCs w:val="24"/>
              </w:rPr>
            </w:pPr>
            <w:r w:rsidRPr="00CD5347">
              <w:rPr>
                <w:bCs/>
                <w:shd w:val="clear" w:color="auto" w:fill="FFFFFF"/>
              </w:rPr>
              <w:t>2 lentelė</w:t>
            </w:r>
          </w:p>
        </w:tc>
        <w:tc>
          <w:tcPr>
            <w:tcW w:w="6741" w:type="dxa"/>
          </w:tcPr>
          <w:p w14:paraId="2DEEFBC5" w14:textId="59B42C30" w:rsidR="00D32955" w:rsidRPr="00CD5347" w:rsidRDefault="00D32955" w:rsidP="008B005E">
            <w:pPr>
              <w:rPr>
                <w:szCs w:val="24"/>
              </w:rPr>
            </w:pPr>
            <w:r w:rsidRPr="005A50F1">
              <w:rPr>
                <w:szCs w:val="24"/>
              </w:rPr>
              <w:t>Laivo „</w:t>
            </w:r>
            <w:proofErr w:type="spellStart"/>
            <w:r w:rsidRPr="005A50F1">
              <w:rPr>
                <w:szCs w:val="24"/>
              </w:rPr>
              <w:t>Vėjūnas</w:t>
            </w:r>
            <w:proofErr w:type="spellEnd"/>
            <w:r w:rsidRPr="005A50F1">
              <w:rPr>
                <w:szCs w:val="24"/>
              </w:rPr>
              <w:t>“ variklių, reduktorių, hidraulinės ir aušinimo sistemos techninio aptarnavimo ir remonto paslaugos</w:t>
            </w:r>
            <w:r w:rsidRPr="00CD5347">
              <w:t xml:space="preserve"> </w:t>
            </w:r>
            <w:r w:rsidRPr="00CD5347">
              <w:rPr>
                <w:shd w:val="clear" w:color="auto" w:fill="FFFFFF"/>
              </w:rPr>
              <w:t>(duomenys iš 2 lentelės iš eilutės:</w:t>
            </w:r>
            <w:r w:rsidRPr="008B005E">
              <w:rPr>
                <w:color w:val="000000"/>
                <w:szCs w:val="24"/>
              </w:rPr>
              <w:t xml:space="preserve"> </w:t>
            </w:r>
            <w:r w:rsidRPr="008B005E">
              <w:rPr>
                <w:shd w:val="clear" w:color="auto" w:fill="FFFFFF"/>
              </w:rPr>
              <w:t>Bendra palyginamoji kaina, Eur be PVM</w:t>
            </w:r>
            <w:r w:rsidRPr="00CD5347">
              <w:rPr>
                <w:shd w:val="clear" w:color="auto" w:fill="FFFFFF"/>
              </w:rPr>
              <w:t>).</w:t>
            </w:r>
          </w:p>
        </w:tc>
        <w:tc>
          <w:tcPr>
            <w:tcW w:w="2165" w:type="dxa"/>
          </w:tcPr>
          <w:p w14:paraId="2DEEFBC7" w14:textId="77777777" w:rsidR="00D32955" w:rsidRPr="00CD5347" w:rsidRDefault="00D32955" w:rsidP="00D30B67">
            <w:pPr>
              <w:rPr>
                <w:szCs w:val="24"/>
              </w:rPr>
            </w:pPr>
          </w:p>
        </w:tc>
      </w:tr>
      <w:tr w:rsidR="00D32955" w14:paraId="2DEEFBCF" w14:textId="77777777" w:rsidTr="00D32955">
        <w:tc>
          <w:tcPr>
            <w:tcW w:w="1056" w:type="dxa"/>
          </w:tcPr>
          <w:p w14:paraId="2DEEFBCA" w14:textId="77777777" w:rsidR="00D32955" w:rsidRPr="00CD5347" w:rsidRDefault="00D32955" w:rsidP="00D30B67">
            <w:pPr>
              <w:rPr>
                <w:szCs w:val="24"/>
              </w:rPr>
            </w:pPr>
            <w:r w:rsidRPr="00CD5347">
              <w:rPr>
                <w:bCs/>
                <w:shd w:val="clear" w:color="auto" w:fill="FFFFFF"/>
              </w:rPr>
              <w:t>3 lentelė</w:t>
            </w:r>
          </w:p>
        </w:tc>
        <w:tc>
          <w:tcPr>
            <w:tcW w:w="6741" w:type="dxa"/>
          </w:tcPr>
          <w:p w14:paraId="2DEEFBCB" w14:textId="02A1647D" w:rsidR="00D32955" w:rsidRPr="00CD5347" w:rsidRDefault="00D32955" w:rsidP="008B005E">
            <w:pPr>
              <w:rPr>
                <w:szCs w:val="24"/>
              </w:rPr>
            </w:pPr>
            <w:r w:rsidRPr="005A50F1">
              <w:t>Laivo „</w:t>
            </w:r>
            <w:proofErr w:type="spellStart"/>
            <w:r w:rsidRPr="005A50F1">
              <w:t>Vėjūnas</w:t>
            </w:r>
            <w:proofErr w:type="spellEnd"/>
            <w:r w:rsidRPr="005A50F1">
              <w:t>“ kranų, gervių, brašpilių, elektros įrangos ir kitų sistemų techninio aptarnavimo ir remonto paslaugos</w:t>
            </w:r>
            <w:r w:rsidRPr="00CD5347">
              <w:t xml:space="preserve"> </w:t>
            </w:r>
            <w:r w:rsidRPr="00CD5347">
              <w:rPr>
                <w:shd w:val="clear" w:color="auto" w:fill="FFFFFF"/>
              </w:rPr>
              <w:t>(duomenys iš 3 lentelės iš eilutės:</w:t>
            </w:r>
            <w:r w:rsidRPr="008B005E">
              <w:rPr>
                <w:color w:val="000000"/>
                <w:szCs w:val="24"/>
              </w:rPr>
              <w:t xml:space="preserve"> </w:t>
            </w:r>
            <w:r w:rsidRPr="008B005E">
              <w:rPr>
                <w:shd w:val="clear" w:color="auto" w:fill="FFFFFF"/>
              </w:rPr>
              <w:t>Bendra palyginamoji kaina, Eur be PVM</w:t>
            </w:r>
            <w:r>
              <w:t>)</w:t>
            </w:r>
            <w:r w:rsidRPr="00CD5347">
              <w:rPr>
                <w:shd w:val="clear" w:color="auto" w:fill="FFFFFF"/>
              </w:rPr>
              <w:t>.</w:t>
            </w:r>
          </w:p>
        </w:tc>
        <w:tc>
          <w:tcPr>
            <w:tcW w:w="2165" w:type="dxa"/>
          </w:tcPr>
          <w:p w14:paraId="2DEEFBCD" w14:textId="77777777" w:rsidR="00D32955" w:rsidRPr="00CD5347" w:rsidRDefault="00D32955" w:rsidP="00D30B67">
            <w:pPr>
              <w:rPr>
                <w:szCs w:val="24"/>
              </w:rPr>
            </w:pPr>
          </w:p>
        </w:tc>
      </w:tr>
      <w:tr w:rsidR="00D32955" w14:paraId="2DEEFBD5" w14:textId="77777777" w:rsidTr="00D32955">
        <w:tc>
          <w:tcPr>
            <w:tcW w:w="1056" w:type="dxa"/>
          </w:tcPr>
          <w:p w14:paraId="2DEEFBD0" w14:textId="77777777" w:rsidR="00D32955" w:rsidRPr="00CD5347" w:rsidRDefault="00D32955" w:rsidP="00D30B67">
            <w:pPr>
              <w:rPr>
                <w:szCs w:val="24"/>
              </w:rPr>
            </w:pPr>
            <w:r w:rsidRPr="00CD5347">
              <w:rPr>
                <w:bCs/>
                <w:shd w:val="clear" w:color="auto" w:fill="FFFFFF"/>
              </w:rPr>
              <w:t>4 lentelė</w:t>
            </w:r>
          </w:p>
        </w:tc>
        <w:tc>
          <w:tcPr>
            <w:tcW w:w="6741" w:type="dxa"/>
          </w:tcPr>
          <w:p w14:paraId="2DEEFBD1" w14:textId="44D70091" w:rsidR="00D32955" w:rsidRPr="00CD5347" w:rsidRDefault="00D32955" w:rsidP="008B005E">
            <w:pPr>
              <w:rPr>
                <w:szCs w:val="24"/>
              </w:rPr>
            </w:pPr>
            <w:r w:rsidRPr="1426ECA0">
              <w:rPr>
                <w:szCs w:val="24"/>
              </w:rPr>
              <w:t>Laivo „</w:t>
            </w:r>
            <w:proofErr w:type="spellStart"/>
            <w:r w:rsidRPr="1426ECA0">
              <w:rPr>
                <w:szCs w:val="24"/>
              </w:rPr>
              <w:t>Vėjūnas</w:t>
            </w:r>
            <w:proofErr w:type="spellEnd"/>
            <w:r w:rsidRPr="1426ECA0">
              <w:rPr>
                <w:szCs w:val="24"/>
              </w:rPr>
              <w:t>“ techninio aptarnavimo ir remonto paslaugoms reikalingos naujos detalės ir nauji eksploataciniai skysčiai</w:t>
            </w:r>
            <w:r w:rsidRPr="00CD5347">
              <w:t xml:space="preserve"> </w:t>
            </w:r>
            <w:r w:rsidRPr="00CD5347">
              <w:rPr>
                <w:shd w:val="clear" w:color="auto" w:fill="FFFFFF"/>
              </w:rPr>
              <w:t>(duomenys iš 4 lentelės iš eilutės:</w:t>
            </w:r>
            <w:r w:rsidRPr="008B005E">
              <w:rPr>
                <w:color w:val="000000"/>
                <w:szCs w:val="24"/>
              </w:rPr>
              <w:t xml:space="preserve"> </w:t>
            </w:r>
            <w:r w:rsidRPr="008B005E">
              <w:rPr>
                <w:shd w:val="clear" w:color="auto" w:fill="FFFFFF"/>
              </w:rPr>
              <w:t>Bendra palyginamoji kaina, Eur be PVM</w:t>
            </w:r>
            <w:r w:rsidRPr="00CD5347">
              <w:rPr>
                <w:shd w:val="clear" w:color="auto" w:fill="FFFFFF"/>
              </w:rPr>
              <w:t>).</w:t>
            </w:r>
          </w:p>
        </w:tc>
        <w:tc>
          <w:tcPr>
            <w:tcW w:w="2165" w:type="dxa"/>
          </w:tcPr>
          <w:p w14:paraId="2DEEFBD3" w14:textId="77777777" w:rsidR="00D32955" w:rsidRPr="00CD5347" w:rsidRDefault="00D32955" w:rsidP="00D30B67">
            <w:pPr>
              <w:rPr>
                <w:szCs w:val="24"/>
              </w:rPr>
            </w:pPr>
          </w:p>
        </w:tc>
      </w:tr>
      <w:tr w:rsidR="00DE040F" w14:paraId="749C90C7" w14:textId="77777777" w:rsidTr="00D32955">
        <w:tc>
          <w:tcPr>
            <w:tcW w:w="7797" w:type="dxa"/>
            <w:gridSpan w:val="2"/>
          </w:tcPr>
          <w:p w14:paraId="007BC9F1" w14:textId="0724C324" w:rsidR="00DE040F" w:rsidRPr="00CD5347" w:rsidRDefault="00DE040F" w:rsidP="00DE2211">
            <w:pPr>
              <w:jc w:val="right"/>
              <w:rPr>
                <w:szCs w:val="24"/>
              </w:rPr>
            </w:pPr>
            <w:r w:rsidRPr="00DE040F">
              <w:rPr>
                <w:szCs w:val="24"/>
              </w:rPr>
              <w:t>Bendra palyginamoji kaina, Eur be PVM</w:t>
            </w:r>
          </w:p>
        </w:tc>
        <w:tc>
          <w:tcPr>
            <w:tcW w:w="2165" w:type="dxa"/>
          </w:tcPr>
          <w:p w14:paraId="27FECA1D" w14:textId="77777777" w:rsidR="00DE040F" w:rsidRPr="00CD5347" w:rsidRDefault="00DE040F" w:rsidP="00D30B67">
            <w:pPr>
              <w:rPr>
                <w:szCs w:val="24"/>
              </w:rPr>
            </w:pPr>
          </w:p>
        </w:tc>
      </w:tr>
      <w:tr w:rsidR="00DE040F" w14:paraId="4B3F576A" w14:textId="77777777" w:rsidTr="00D32955">
        <w:tc>
          <w:tcPr>
            <w:tcW w:w="7797" w:type="dxa"/>
            <w:gridSpan w:val="2"/>
          </w:tcPr>
          <w:p w14:paraId="452656BB" w14:textId="56748814" w:rsidR="00DE040F" w:rsidRPr="00DE040F" w:rsidRDefault="00DE040F" w:rsidP="00DE2211">
            <w:pPr>
              <w:jc w:val="right"/>
              <w:rPr>
                <w:szCs w:val="24"/>
              </w:rPr>
            </w:pPr>
            <w:r w:rsidRPr="00DE2211">
              <w:rPr>
                <w:lang w:eastAsia="ar-SA"/>
              </w:rPr>
              <w:t>PVM*</w:t>
            </w:r>
            <w:r w:rsidR="008B005E">
              <w:rPr>
                <w:lang w:eastAsia="ar-SA"/>
              </w:rPr>
              <w:t>**</w:t>
            </w:r>
            <w:r w:rsidRPr="00DE2211">
              <w:rPr>
                <w:lang w:eastAsia="ar-SA"/>
              </w:rPr>
              <w:t xml:space="preserve"> suma</w:t>
            </w:r>
          </w:p>
        </w:tc>
        <w:tc>
          <w:tcPr>
            <w:tcW w:w="2165" w:type="dxa"/>
          </w:tcPr>
          <w:p w14:paraId="6ADA1408" w14:textId="77777777" w:rsidR="00DE040F" w:rsidRPr="00CD5347" w:rsidRDefault="00DE040F" w:rsidP="00D30B67">
            <w:pPr>
              <w:rPr>
                <w:szCs w:val="24"/>
              </w:rPr>
            </w:pPr>
          </w:p>
        </w:tc>
      </w:tr>
      <w:tr w:rsidR="00DE040F" w14:paraId="2DEEFBD8" w14:textId="54F7DA8F" w:rsidTr="00D32955">
        <w:tc>
          <w:tcPr>
            <w:tcW w:w="7797" w:type="dxa"/>
            <w:gridSpan w:val="2"/>
          </w:tcPr>
          <w:p w14:paraId="2DEEFBD6" w14:textId="1A7EC8CE" w:rsidR="00DE040F" w:rsidRPr="00CD5347" w:rsidRDefault="00DE040F" w:rsidP="00DE040F">
            <w:pPr>
              <w:jc w:val="right"/>
              <w:rPr>
                <w:szCs w:val="24"/>
              </w:rPr>
            </w:pPr>
            <w:r w:rsidRPr="00CD5347">
              <w:rPr>
                <w:bCs/>
                <w:szCs w:val="24"/>
              </w:rPr>
              <w:t xml:space="preserve">Bendra </w:t>
            </w:r>
            <w:r>
              <w:rPr>
                <w:bCs/>
                <w:szCs w:val="24"/>
              </w:rPr>
              <w:t xml:space="preserve">palyginamoji </w:t>
            </w:r>
            <w:r w:rsidRPr="00CD5347">
              <w:rPr>
                <w:bCs/>
                <w:szCs w:val="24"/>
              </w:rPr>
              <w:t>kaina ***</w:t>
            </w:r>
            <w:r w:rsidR="008B005E">
              <w:rPr>
                <w:bCs/>
                <w:szCs w:val="24"/>
              </w:rPr>
              <w:t>*</w:t>
            </w:r>
          </w:p>
        </w:tc>
        <w:tc>
          <w:tcPr>
            <w:tcW w:w="2165" w:type="dxa"/>
          </w:tcPr>
          <w:p w14:paraId="43887957" w14:textId="77777777" w:rsidR="00DE040F" w:rsidRPr="00CD5347" w:rsidRDefault="00DE040F" w:rsidP="00DE040F">
            <w:pPr>
              <w:rPr>
                <w:szCs w:val="24"/>
              </w:rPr>
            </w:pPr>
          </w:p>
        </w:tc>
      </w:tr>
    </w:tbl>
    <w:p w14:paraId="2DEEFBD9" w14:textId="77777777" w:rsidR="008564C0" w:rsidRPr="0021350F" w:rsidRDefault="008564C0" w:rsidP="00D30B67">
      <w:pPr>
        <w:ind w:left="-567"/>
        <w:rPr>
          <w:szCs w:val="24"/>
        </w:rPr>
      </w:pPr>
    </w:p>
    <w:p w14:paraId="6AB7912A" w14:textId="33C2CC35" w:rsidR="008B005E" w:rsidRPr="008B005E" w:rsidRDefault="008B005E" w:rsidP="008B005E">
      <w:pPr>
        <w:suppressAutoHyphens w:val="0"/>
        <w:rPr>
          <w:rFonts w:eastAsia="Calibri"/>
          <w:b/>
          <w:szCs w:val="24"/>
          <w:lang w:eastAsia="en-US"/>
        </w:rPr>
      </w:pPr>
    </w:p>
    <w:p w14:paraId="1F48F6E4" w14:textId="77777777" w:rsidR="008B005E" w:rsidRPr="008B005E" w:rsidRDefault="008B005E" w:rsidP="008B005E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  <w:r w:rsidRPr="008B005E">
        <w:rPr>
          <w:bCs/>
          <w:szCs w:val="24"/>
          <w:lang w:eastAsia="en-US"/>
        </w:rPr>
        <w:t>Bendra palyginamoji kaina, EUR su PVM, žodžiais:</w:t>
      </w:r>
      <w:r w:rsidRPr="008B005E">
        <w:rPr>
          <w:b/>
          <w:szCs w:val="24"/>
          <w:lang w:eastAsia="en-US"/>
        </w:rPr>
        <w:t xml:space="preserve"> ______________________________________________________________________</w:t>
      </w:r>
    </w:p>
    <w:p w14:paraId="50312536" w14:textId="77777777" w:rsidR="008B005E" w:rsidRPr="008B005E" w:rsidRDefault="008B005E" w:rsidP="00DE2211">
      <w:pPr>
        <w:jc w:val="both"/>
        <w:rPr>
          <w:rFonts w:eastAsia="Calibri"/>
          <w:b/>
          <w:szCs w:val="24"/>
          <w:lang w:eastAsia="ar-SA"/>
        </w:rPr>
      </w:pPr>
    </w:p>
    <w:p w14:paraId="086D73FE" w14:textId="77777777" w:rsidR="008B005E" w:rsidRPr="008B005E" w:rsidRDefault="008B005E" w:rsidP="008B005E">
      <w:pPr>
        <w:suppressAutoHyphens w:val="0"/>
        <w:jc w:val="both"/>
        <w:rPr>
          <w:szCs w:val="24"/>
          <w:lang w:eastAsia="en-US"/>
        </w:rPr>
      </w:pPr>
      <w:r w:rsidRPr="008B005E">
        <w:rPr>
          <w:szCs w:val="24"/>
          <w:lang w:eastAsia="en-US"/>
        </w:rPr>
        <w:t xml:space="preserve">Visos kainos pateikiamos nurodant </w:t>
      </w:r>
      <w:r w:rsidRPr="008B005E">
        <w:rPr>
          <w:rFonts w:eastAsia="Calibri"/>
          <w:color w:val="000000"/>
          <w:szCs w:val="24"/>
          <w:lang w:eastAsia="en-US"/>
        </w:rPr>
        <w:t>du</w:t>
      </w:r>
      <w:r w:rsidRPr="008B005E">
        <w:rPr>
          <w:rFonts w:eastAsia="Calibri"/>
          <w:i/>
          <w:color w:val="2E74B5"/>
          <w:szCs w:val="24"/>
          <w:lang w:eastAsia="en-US"/>
        </w:rPr>
        <w:t xml:space="preserve"> </w:t>
      </w:r>
      <w:r w:rsidRPr="008B005E">
        <w:rPr>
          <w:szCs w:val="24"/>
          <w:lang w:eastAsia="en-US"/>
        </w:rPr>
        <w:t>skaičius po kablelio.</w:t>
      </w:r>
    </w:p>
    <w:p w14:paraId="6A0795E9" w14:textId="77777777" w:rsidR="008B005E" w:rsidRPr="008B005E" w:rsidRDefault="008B005E" w:rsidP="008B005E">
      <w:pPr>
        <w:suppressAutoHyphens w:val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CA1E5EF" w14:textId="563D888F" w:rsidR="008B005E" w:rsidRPr="00DE2211" w:rsidRDefault="008B005E" w:rsidP="00DE2211">
      <w:pPr>
        <w:widowControl w:val="0"/>
        <w:suppressAutoHyphens w:val="0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B005E">
        <w:rPr>
          <w:szCs w:val="24"/>
          <w:lang w:eastAsia="en-US"/>
        </w:rPr>
        <w:t>*</w:t>
      </w:r>
      <w:r>
        <w:rPr>
          <w:szCs w:val="24"/>
          <w:lang w:eastAsia="en-US"/>
        </w:rPr>
        <w:t>**</w:t>
      </w:r>
      <w:r w:rsidRPr="008B005E">
        <w:rPr>
          <w:rFonts w:eastAsia="Calibri"/>
          <w:szCs w:val="24"/>
          <w:lang w:eastAsia="en-US"/>
        </w:rPr>
        <w:t>Jei „PVM“ nepildomas, nurodomos priežastys, dėl kurių PVM nemokamas: ______________________________________________________________________________</w:t>
      </w:r>
    </w:p>
    <w:p w14:paraId="5F7D3F3E" w14:textId="77777777" w:rsidR="008B005E" w:rsidRDefault="008B005E" w:rsidP="007349A9">
      <w:pPr>
        <w:spacing w:line="276" w:lineRule="auto"/>
        <w:ind w:left="-720"/>
        <w:jc w:val="both"/>
        <w:rPr>
          <w:szCs w:val="24"/>
          <w:shd w:val="clear" w:color="auto" w:fill="FFFFFF"/>
        </w:rPr>
      </w:pPr>
    </w:p>
    <w:p w14:paraId="2E160401" w14:textId="77777777" w:rsidR="007349A9" w:rsidRDefault="007349A9" w:rsidP="007349A9">
      <w:pPr>
        <w:spacing w:line="276" w:lineRule="auto"/>
        <w:ind w:left="-720"/>
        <w:jc w:val="both"/>
        <w:rPr>
          <w:szCs w:val="24"/>
          <w:shd w:val="clear" w:color="auto" w:fill="FFFFFF"/>
        </w:rPr>
      </w:pPr>
    </w:p>
    <w:p w14:paraId="7F17E3B8" w14:textId="65753E9D" w:rsidR="008B005E" w:rsidRDefault="008B005E" w:rsidP="00424B25">
      <w:pPr>
        <w:spacing w:line="276" w:lineRule="auto"/>
        <w:ind w:left="-142"/>
        <w:jc w:val="both"/>
        <w:rPr>
          <w:szCs w:val="24"/>
          <w:shd w:val="clear" w:color="auto" w:fill="FFFFFF"/>
        </w:rPr>
      </w:pPr>
      <w:r w:rsidRPr="001D3A37">
        <w:rPr>
          <w:szCs w:val="24"/>
          <w:shd w:val="clear" w:color="auto" w:fill="FFFFFF"/>
        </w:rPr>
        <w:t>***</w:t>
      </w:r>
      <w:r>
        <w:rPr>
          <w:szCs w:val="24"/>
          <w:shd w:val="clear" w:color="auto" w:fill="FFFFFF"/>
        </w:rPr>
        <w:t>*</w:t>
      </w:r>
      <w:r w:rsidRPr="001D3A37">
        <w:rPr>
          <w:szCs w:val="24"/>
          <w:shd w:val="clear" w:color="auto" w:fill="FFFFFF"/>
        </w:rPr>
        <w:t xml:space="preserve"> Lentelėje esanti bendra </w:t>
      </w:r>
      <w:r>
        <w:rPr>
          <w:szCs w:val="24"/>
          <w:shd w:val="clear" w:color="auto" w:fill="FFFFFF"/>
        </w:rPr>
        <w:t xml:space="preserve">palyginamoji </w:t>
      </w:r>
      <w:r w:rsidRPr="001D3A37">
        <w:rPr>
          <w:szCs w:val="24"/>
          <w:shd w:val="clear" w:color="auto" w:fill="FFFFFF"/>
        </w:rPr>
        <w:t xml:space="preserve">kaina </w:t>
      </w:r>
      <w:r>
        <w:rPr>
          <w:szCs w:val="24"/>
          <w:shd w:val="clear" w:color="auto" w:fill="FFFFFF"/>
        </w:rPr>
        <w:t xml:space="preserve">bus </w:t>
      </w:r>
      <w:r w:rsidRPr="001D3A37">
        <w:rPr>
          <w:szCs w:val="24"/>
          <w:shd w:val="clear" w:color="auto" w:fill="FFFFFF"/>
        </w:rPr>
        <w:t xml:space="preserve">naudojama tik </w:t>
      </w:r>
      <w:r>
        <w:rPr>
          <w:szCs w:val="24"/>
          <w:shd w:val="clear" w:color="auto" w:fill="FFFFFF"/>
        </w:rPr>
        <w:t xml:space="preserve">tiekėjų </w:t>
      </w:r>
      <w:r w:rsidRPr="001D3A37">
        <w:rPr>
          <w:szCs w:val="24"/>
          <w:shd w:val="clear" w:color="auto" w:fill="FFFFFF"/>
        </w:rPr>
        <w:t>pasiūlym</w:t>
      </w:r>
      <w:r>
        <w:rPr>
          <w:szCs w:val="24"/>
          <w:shd w:val="clear" w:color="auto" w:fill="FFFFFF"/>
        </w:rPr>
        <w:t>ams</w:t>
      </w:r>
      <w:r w:rsidRPr="001D3A37">
        <w:rPr>
          <w:szCs w:val="24"/>
          <w:shd w:val="clear" w:color="auto" w:fill="FFFFFF"/>
        </w:rPr>
        <w:t xml:space="preserve"> </w:t>
      </w:r>
      <w:r w:rsidRPr="007349A9">
        <w:rPr>
          <w:szCs w:val="24"/>
          <w:shd w:val="clear" w:color="auto" w:fill="FFFFFF"/>
        </w:rPr>
        <w:t xml:space="preserve">palyginti, eilei sudaryti ir laimėtojui nustatyti. </w:t>
      </w:r>
      <w:r w:rsidRPr="001D3A37">
        <w:rPr>
          <w:szCs w:val="24"/>
          <w:shd w:val="clear" w:color="auto" w:fill="FFFFFF"/>
        </w:rPr>
        <w:t xml:space="preserve">Bendra sutarties kaina per visą jos galiojimo laikotarpį nurodyta sutarties projekto </w:t>
      </w:r>
      <w:r w:rsidRPr="00E84A4B">
        <w:rPr>
          <w:szCs w:val="24"/>
          <w:shd w:val="clear" w:color="auto" w:fill="FFFFFF"/>
        </w:rPr>
        <w:t>3.</w:t>
      </w:r>
      <w:r w:rsidR="00DE2211">
        <w:rPr>
          <w:szCs w:val="24"/>
          <w:shd w:val="clear" w:color="auto" w:fill="FFFFFF"/>
        </w:rPr>
        <w:t>2</w:t>
      </w:r>
      <w:r w:rsidRPr="00E84A4B">
        <w:rPr>
          <w:szCs w:val="24"/>
          <w:shd w:val="clear" w:color="auto" w:fill="FFFFFF"/>
        </w:rPr>
        <w:t>. papunktyje</w:t>
      </w:r>
      <w:r w:rsidRPr="001D3A37">
        <w:rPr>
          <w:szCs w:val="24"/>
          <w:shd w:val="clear" w:color="auto" w:fill="FFFFFF"/>
        </w:rPr>
        <w:t>.</w:t>
      </w:r>
    </w:p>
    <w:p w14:paraId="1D81DA1E" w14:textId="77777777" w:rsidR="007349A9" w:rsidRPr="007349A9" w:rsidRDefault="007349A9" w:rsidP="007349A9">
      <w:pPr>
        <w:widowControl w:val="0"/>
        <w:jc w:val="both"/>
        <w:rPr>
          <w:rFonts w:eastAsia="Calibri"/>
          <w:szCs w:val="24"/>
          <w:lang w:eastAsia="zh-CN"/>
        </w:rPr>
      </w:pPr>
      <w:r w:rsidRPr="007349A9">
        <w:rPr>
          <w:szCs w:val="24"/>
          <w:lang w:eastAsia="zh-CN"/>
        </w:rPr>
        <w:t>Į paslaugų kainą įskaičiuotos visos šioms paslaugoms atlikti reikalingos išlaidos bei kitos išlaidos, susijusios su paslaugų teikimu, ir visi mokesčiai, galintys turėti reikšmės pasiūlymo kainai, taip pat ir PVM.</w:t>
      </w:r>
    </w:p>
    <w:p w14:paraId="19996008" w14:textId="77777777" w:rsidR="007349A9" w:rsidRPr="007349A9" w:rsidRDefault="007349A9" w:rsidP="007349A9">
      <w:pPr>
        <w:widowControl w:val="0"/>
        <w:spacing w:line="276" w:lineRule="auto"/>
        <w:jc w:val="both"/>
        <w:textAlignment w:val="baseline"/>
        <w:rPr>
          <w:b/>
          <w:bCs/>
          <w:color w:val="00000A"/>
          <w:szCs w:val="24"/>
          <w:lang w:bidi="lt-LT"/>
        </w:rPr>
      </w:pPr>
      <w:bookmarkStart w:id="1" w:name="_Hlk70596093"/>
      <w:bookmarkEnd w:id="1"/>
    </w:p>
    <w:p w14:paraId="2C05D00D" w14:textId="77777777" w:rsidR="007349A9" w:rsidRPr="007349A9" w:rsidRDefault="007349A9" w:rsidP="007349A9">
      <w:pPr>
        <w:widowControl w:val="0"/>
        <w:spacing w:line="276" w:lineRule="auto"/>
        <w:jc w:val="both"/>
        <w:textAlignment w:val="baseline"/>
        <w:rPr>
          <w:b/>
          <w:bCs/>
          <w:color w:val="00000A"/>
          <w:szCs w:val="24"/>
          <w:lang w:bidi="lt-LT"/>
        </w:rPr>
      </w:pPr>
      <w:r w:rsidRPr="007349A9">
        <w:rPr>
          <w:b/>
          <w:bCs/>
          <w:color w:val="00000A"/>
          <w:szCs w:val="24"/>
          <w:lang w:bidi="lt-LT"/>
        </w:rPr>
        <w:t xml:space="preserve">Siūlomos paslaugos visiškai atitinka pirkimo dokumentuose nurodytus reikalavimus. </w:t>
      </w:r>
    </w:p>
    <w:p w14:paraId="760B3E96" w14:textId="77777777" w:rsidR="007349A9" w:rsidRPr="007349A9" w:rsidRDefault="007349A9" w:rsidP="007349A9">
      <w:pPr>
        <w:widowControl w:val="0"/>
        <w:spacing w:line="276" w:lineRule="auto"/>
        <w:jc w:val="both"/>
        <w:textAlignment w:val="baseline"/>
        <w:rPr>
          <w:bCs/>
          <w:iCs/>
          <w:color w:val="00000A"/>
          <w:szCs w:val="24"/>
          <w:lang w:bidi="lt-LT"/>
        </w:rPr>
      </w:pPr>
    </w:p>
    <w:p w14:paraId="286D05B7" w14:textId="77777777" w:rsidR="007349A9" w:rsidRPr="007349A9" w:rsidRDefault="007349A9" w:rsidP="007349A9">
      <w:pPr>
        <w:widowControl w:val="0"/>
        <w:spacing w:line="276" w:lineRule="auto"/>
        <w:jc w:val="both"/>
        <w:textAlignment w:val="baseline"/>
        <w:rPr>
          <w:rFonts w:ascii="Calibri" w:eastAsia="Calibri" w:hAnsi="Calibri"/>
          <w:sz w:val="22"/>
          <w:szCs w:val="22"/>
          <w:lang w:eastAsia="zh-CN"/>
        </w:rPr>
      </w:pPr>
      <w:r w:rsidRPr="007349A9">
        <w:rPr>
          <w:bCs/>
          <w:iCs/>
          <w:color w:val="00000A"/>
          <w:szCs w:val="24"/>
          <w:lang w:bidi="lt-LT"/>
        </w:rPr>
        <w:t xml:space="preserve">Perkančioji organizacija nėra pridėtinės vertės mokesčio mokėtoja.  </w:t>
      </w:r>
    </w:p>
    <w:p w14:paraId="7CBEAA57" w14:textId="77777777" w:rsidR="00DE2211" w:rsidRPr="006754C6" w:rsidRDefault="00DE2211" w:rsidP="00DE2211">
      <w:pPr>
        <w:widowControl w:val="0"/>
        <w:jc w:val="both"/>
        <w:textAlignment w:val="baseline"/>
        <w:rPr>
          <w:bCs/>
          <w:iCs/>
          <w:color w:val="00000A"/>
          <w:lang w:bidi="lt-LT"/>
        </w:rPr>
      </w:pPr>
      <w:r w:rsidRPr="006754C6">
        <w:rPr>
          <w:bCs/>
          <w:iCs/>
          <w:color w:val="00000A"/>
          <w:lang w:bidi="lt-LT"/>
        </w:rPr>
        <w:t>Pažymėtina, kad tiekėjas turi į pasiūlymo kainą įsiskaičiuoti išlaidas susijusias su sąskaitų pateikimu per „SABIS“ informacinę sistemą.</w:t>
      </w:r>
    </w:p>
    <w:p w14:paraId="682EF90C" w14:textId="77777777" w:rsidR="007349A9" w:rsidRPr="007349A9" w:rsidRDefault="007349A9" w:rsidP="007349A9">
      <w:pPr>
        <w:jc w:val="both"/>
        <w:rPr>
          <w:color w:val="000000"/>
          <w:szCs w:val="24"/>
          <w:lang w:eastAsia="ar-SA"/>
        </w:rPr>
      </w:pPr>
    </w:p>
    <w:p w14:paraId="6D152097" w14:textId="77777777" w:rsidR="007349A9" w:rsidRPr="007349A9" w:rsidRDefault="007349A9" w:rsidP="007349A9">
      <w:pPr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7349A9">
        <w:rPr>
          <w:color w:val="000000"/>
          <w:szCs w:val="24"/>
          <w:lang w:eastAsia="ar-SA"/>
        </w:rPr>
        <w:t>Kartu su pasiūlymu pateikiami šie dokumentai i</w:t>
      </w:r>
      <w:r w:rsidRPr="007349A9">
        <w:rPr>
          <w:rFonts w:eastAsia="Calibri"/>
          <w:sz w:val="22"/>
          <w:szCs w:val="22"/>
          <w:lang w:eastAsia="zh-CN"/>
        </w:rPr>
        <w:t>r informacija: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821"/>
        <w:gridCol w:w="6803"/>
        <w:gridCol w:w="2136"/>
      </w:tblGrid>
      <w:tr w:rsidR="007349A9" w:rsidRPr="007349A9" w14:paraId="2E2A6EAF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903BE3" w14:textId="77777777" w:rsidR="007349A9" w:rsidRPr="007349A9" w:rsidRDefault="007349A9" w:rsidP="007349A9">
            <w:pPr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7349A9">
              <w:rPr>
                <w:color w:val="000000"/>
                <w:szCs w:val="24"/>
                <w:lang w:eastAsia="ar-SA"/>
              </w:rPr>
              <w:t>Eil. Nr.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565731" w14:textId="77777777" w:rsidR="007349A9" w:rsidRPr="007349A9" w:rsidRDefault="007349A9" w:rsidP="007349A9">
            <w:pPr>
              <w:ind w:firstLine="567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7349A9">
              <w:rPr>
                <w:color w:val="000000"/>
                <w:szCs w:val="24"/>
                <w:lang w:eastAsia="ar-SA"/>
              </w:rPr>
              <w:t>Pateikto dokumento pavadinimas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BE9F0" w14:textId="77777777" w:rsidR="007349A9" w:rsidRPr="007349A9" w:rsidRDefault="007349A9" w:rsidP="007349A9">
            <w:pPr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7349A9">
              <w:rPr>
                <w:color w:val="000000"/>
                <w:szCs w:val="24"/>
                <w:lang w:eastAsia="ar-SA"/>
              </w:rPr>
              <w:t>Dokumento puslapių skaičius</w:t>
            </w:r>
          </w:p>
        </w:tc>
      </w:tr>
      <w:tr w:rsidR="007349A9" w:rsidRPr="007349A9" w14:paraId="49490940" w14:textId="77777777"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E508E4" w14:textId="77777777" w:rsidR="007349A9" w:rsidRPr="007349A9" w:rsidRDefault="007349A9" w:rsidP="007349A9">
            <w:pPr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7349A9">
              <w:rPr>
                <w:color w:val="000000"/>
                <w:szCs w:val="24"/>
                <w:lang w:eastAsia="ar-SA"/>
              </w:rPr>
              <w:t>1</w:t>
            </w:r>
          </w:p>
        </w:tc>
        <w:tc>
          <w:tcPr>
            <w:tcW w:w="68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92DA15" w14:textId="0F9F6933" w:rsidR="007349A9" w:rsidRPr="007349A9" w:rsidRDefault="007349A9" w:rsidP="007349A9">
            <w:pPr>
              <w:snapToGrid w:val="0"/>
              <w:jc w:val="both"/>
              <w:rPr>
                <w:bCs/>
                <w:i/>
                <w:iCs/>
                <w:color w:val="000000"/>
                <w:szCs w:val="24"/>
                <w:lang w:eastAsia="ar-SA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54DDE" w14:textId="77777777" w:rsidR="007349A9" w:rsidRPr="007349A9" w:rsidRDefault="007349A9" w:rsidP="007349A9">
            <w:pPr>
              <w:snapToGrid w:val="0"/>
              <w:ind w:firstLine="567"/>
              <w:jc w:val="both"/>
              <w:rPr>
                <w:bCs/>
                <w:i/>
                <w:iCs/>
                <w:color w:val="000000"/>
                <w:szCs w:val="24"/>
                <w:lang w:eastAsia="ar-SA"/>
              </w:rPr>
            </w:pPr>
          </w:p>
        </w:tc>
      </w:tr>
      <w:tr w:rsidR="007349A9" w:rsidRPr="007349A9" w14:paraId="5833EECA" w14:textId="77777777"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F4C0A8" w14:textId="77777777" w:rsidR="007349A9" w:rsidRPr="007349A9" w:rsidRDefault="007349A9" w:rsidP="007349A9">
            <w:pPr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7349A9">
              <w:rPr>
                <w:color w:val="000000"/>
                <w:szCs w:val="24"/>
                <w:lang w:eastAsia="ar-SA"/>
              </w:rPr>
              <w:t>2</w:t>
            </w:r>
          </w:p>
        </w:tc>
        <w:tc>
          <w:tcPr>
            <w:tcW w:w="68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8FAFCA" w14:textId="77777777" w:rsidR="007349A9" w:rsidRPr="007349A9" w:rsidRDefault="007349A9" w:rsidP="007349A9">
            <w:pPr>
              <w:snapToGrid w:val="0"/>
              <w:ind w:firstLine="567"/>
              <w:jc w:val="both"/>
              <w:rPr>
                <w:color w:val="000000"/>
                <w:szCs w:val="24"/>
                <w:lang w:eastAsia="ar-SA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D285" w14:textId="77777777" w:rsidR="007349A9" w:rsidRPr="007349A9" w:rsidRDefault="007349A9" w:rsidP="007349A9">
            <w:pPr>
              <w:snapToGrid w:val="0"/>
              <w:ind w:firstLine="567"/>
              <w:jc w:val="both"/>
              <w:rPr>
                <w:color w:val="000000"/>
                <w:szCs w:val="24"/>
                <w:lang w:eastAsia="ar-SA"/>
              </w:rPr>
            </w:pPr>
          </w:p>
        </w:tc>
      </w:tr>
      <w:tr w:rsidR="007349A9" w:rsidRPr="007349A9" w14:paraId="7698232F" w14:textId="77777777"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B5C973E" w14:textId="77777777" w:rsidR="007349A9" w:rsidRPr="007349A9" w:rsidRDefault="007349A9" w:rsidP="007349A9">
            <w:pPr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7349A9">
              <w:rPr>
                <w:color w:val="000000"/>
                <w:szCs w:val="24"/>
                <w:lang w:eastAsia="ar-SA"/>
              </w:rPr>
              <w:t>3</w:t>
            </w:r>
          </w:p>
        </w:tc>
        <w:tc>
          <w:tcPr>
            <w:tcW w:w="68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2319E4" w14:textId="77777777" w:rsidR="007349A9" w:rsidRPr="007349A9" w:rsidRDefault="007349A9" w:rsidP="007349A9">
            <w:pPr>
              <w:snapToGrid w:val="0"/>
              <w:ind w:firstLine="567"/>
              <w:jc w:val="both"/>
              <w:rPr>
                <w:color w:val="000000"/>
                <w:szCs w:val="24"/>
                <w:lang w:eastAsia="ar-SA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F6AC" w14:textId="77777777" w:rsidR="007349A9" w:rsidRPr="007349A9" w:rsidRDefault="007349A9" w:rsidP="007349A9">
            <w:pPr>
              <w:snapToGrid w:val="0"/>
              <w:ind w:firstLine="567"/>
              <w:jc w:val="both"/>
              <w:rPr>
                <w:color w:val="000000"/>
                <w:szCs w:val="24"/>
                <w:lang w:eastAsia="ar-SA"/>
              </w:rPr>
            </w:pPr>
          </w:p>
        </w:tc>
      </w:tr>
    </w:tbl>
    <w:p w14:paraId="458AC845" w14:textId="77777777" w:rsidR="007349A9" w:rsidRPr="007349A9" w:rsidRDefault="007349A9" w:rsidP="007349A9">
      <w:pPr>
        <w:ind w:firstLine="567"/>
        <w:jc w:val="both"/>
        <w:rPr>
          <w:color w:val="000000"/>
          <w:szCs w:val="24"/>
          <w:lang w:eastAsia="ar-SA"/>
        </w:rPr>
      </w:pPr>
    </w:p>
    <w:p w14:paraId="7831E531" w14:textId="39DBD497" w:rsidR="007349A9" w:rsidRPr="007349A9" w:rsidRDefault="007349A9" w:rsidP="007349A9">
      <w:pPr>
        <w:jc w:val="both"/>
        <w:rPr>
          <w:rFonts w:eastAsia="Calibri"/>
          <w:szCs w:val="24"/>
          <w:lang w:eastAsia="zh-CN"/>
        </w:rPr>
      </w:pPr>
      <w:r w:rsidRPr="007349A9">
        <w:rPr>
          <w:rFonts w:eastAsia="Calibri"/>
          <w:szCs w:val="24"/>
          <w:lang w:eastAsia="zh-CN"/>
        </w:rPr>
        <w:t>Konfidencialią informaciją sudaro (jeigu tokia yra)***</w:t>
      </w:r>
      <w:r w:rsidR="007712C2">
        <w:rPr>
          <w:rFonts w:eastAsia="Calibri"/>
          <w:szCs w:val="24"/>
          <w:lang w:eastAsia="zh-CN"/>
        </w:rPr>
        <w:t>**</w:t>
      </w:r>
      <w:r w:rsidRPr="007349A9">
        <w:rPr>
          <w:rFonts w:eastAsia="Calibri"/>
          <w:szCs w:val="24"/>
          <w:lang w:eastAsia="zh-CN"/>
        </w:rPr>
        <w:t>: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821"/>
        <w:gridCol w:w="6803"/>
        <w:gridCol w:w="2136"/>
      </w:tblGrid>
      <w:tr w:rsidR="007349A9" w:rsidRPr="007349A9" w14:paraId="3BE28867" w14:textId="77777777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3278BF" w14:textId="77777777" w:rsidR="007349A9" w:rsidRPr="007349A9" w:rsidRDefault="007349A9" w:rsidP="007349A9">
            <w:pPr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7349A9">
              <w:rPr>
                <w:bCs/>
                <w:color w:val="000000"/>
                <w:szCs w:val="24"/>
                <w:lang w:eastAsia="ar-SA"/>
              </w:rPr>
              <w:t>Eil. Nr.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4EF941" w14:textId="77777777" w:rsidR="007349A9" w:rsidRPr="007349A9" w:rsidRDefault="007349A9" w:rsidP="007349A9">
            <w:pPr>
              <w:ind w:firstLine="567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7349A9">
              <w:rPr>
                <w:bCs/>
                <w:color w:val="000000"/>
                <w:szCs w:val="24"/>
                <w:lang w:eastAsia="ar-SA"/>
              </w:rPr>
              <w:t>Pateikto dokumento pavadinimas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CD920" w14:textId="77777777" w:rsidR="007349A9" w:rsidRPr="007349A9" w:rsidRDefault="007349A9" w:rsidP="007349A9">
            <w:pPr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7349A9">
              <w:rPr>
                <w:bCs/>
                <w:color w:val="000000"/>
                <w:szCs w:val="24"/>
                <w:lang w:eastAsia="ar-SA"/>
              </w:rPr>
              <w:t>Dokumento puslapių skaičius</w:t>
            </w:r>
          </w:p>
        </w:tc>
      </w:tr>
      <w:tr w:rsidR="007349A9" w:rsidRPr="007349A9" w14:paraId="26BF855B" w14:textId="77777777">
        <w:tc>
          <w:tcPr>
            <w:tcW w:w="8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C97A0D8" w14:textId="77777777" w:rsidR="007349A9" w:rsidRPr="007349A9" w:rsidRDefault="007349A9" w:rsidP="007349A9">
            <w:pPr>
              <w:snapToGrid w:val="0"/>
              <w:ind w:firstLine="15"/>
              <w:jc w:val="center"/>
              <w:rPr>
                <w:bCs/>
                <w:color w:val="000000"/>
                <w:szCs w:val="24"/>
                <w:lang w:eastAsia="ar-SA"/>
              </w:rPr>
            </w:pPr>
            <w:r w:rsidRPr="007349A9">
              <w:rPr>
                <w:bCs/>
                <w:color w:val="000000"/>
                <w:szCs w:val="24"/>
                <w:lang w:eastAsia="ar-SA"/>
              </w:rPr>
              <w:t>1</w:t>
            </w:r>
          </w:p>
        </w:tc>
        <w:tc>
          <w:tcPr>
            <w:tcW w:w="680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0027EF8" w14:textId="77777777" w:rsidR="007349A9" w:rsidRPr="007349A9" w:rsidRDefault="007349A9" w:rsidP="007349A9">
            <w:pPr>
              <w:snapToGrid w:val="0"/>
              <w:ind w:firstLine="567"/>
              <w:jc w:val="both"/>
              <w:rPr>
                <w:color w:val="000000"/>
                <w:szCs w:val="24"/>
                <w:lang w:eastAsia="ar-SA"/>
              </w:rPr>
            </w:pPr>
          </w:p>
        </w:tc>
        <w:tc>
          <w:tcPr>
            <w:tcW w:w="213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CDDDB6" w14:textId="77777777" w:rsidR="007349A9" w:rsidRPr="007349A9" w:rsidRDefault="007349A9" w:rsidP="007349A9">
            <w:pPr>
              <w:snapToGrid w:val="0"/>
              <w:ind w:firstLine="567"/>
              <w:jc w:val="both"/>
              <w:rPr>
                <w:color w:val="000000"/>
                <w:szCs w:val="24"/>
                <w:lang w:eastAsia="ar-SA"/>
              </w:rPr>
            </w:pPr>
          </w:p>
        </w:tc>
      </w:tr>
      <w:tr w:rsidR="007349A9" w:rsidRPr="007349A9" w14:paraId="27126AA5" w14:textId="7777777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BBFAA" w14:textId="77777777" w:rsidR="007349A9" w:rsidRPr="007349A9" w:rsidRDefault="007349A9" w:rsidP="007349A9">
            <w:pPr>
              <w:snapToGrid w:val="0"/>
              <w:ind w:firstLine="15"/>
              <w:jc w:val="center"/>
              <w:rPr>
                <w:color w:val="000000"/>
                <w:szCs w:val="24"/>
                <w:lang w:eastAsia="ar-SA"/>
              </w:rPr>
            </w:pPr>
            <w:r w:rsidRPr="007349A9">
              <w:rPr>
                <w:color w:val="000000"/>
                <w:szCs w:val="24"/>
                <w:lang w:eastAsia="ar-SA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9ACC" w14:textId="77777777" w:rsidR="007349A9" w:rsidRPr="007349A9" w:rsidRDefault="007349A9" w:rsidP="007349A9">
            <w:pPr>
              <w:snapToGrid w:val="0"/>
              <w:ind w:firstLine="567"/>
              <w:jc w:val="both"/>
              <w:rPr>
                <w:color w:val="000000"/>
                <w:szCs w:val="24"/>
                <w:lang w:eastAsia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6D3D" w14:textId="77777777" w:rsidR="007349A9" w:rsidRPr="007349A9" w:rsidRDefault="007349A9" w:rsidP="007349A9">
            <w:pPr>
              <w:snapToGrid w:val="0"/>
              <w:ind w:firstLine="567"/>
              <w:jc w:val="both"/>
              <w:rPr>
                <w:color w:val="000000"/>
                <w:szCs w:val="24"/>
                <w:lang w:eastAsia="ar-SA"/>
              </w:rPr>
            </w:pPr>
          </w:p>
        </w:tc>
      </w:tr>
      <w:tr w:rsidR="007349A9" w:rsidRPr="007349A9" w14:paraId="4BC187B0" w14:textId="77777777"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F93D" w14:textId="77777777" w:rsidR="007349A9" w:rsidRPr="007349A9" w:rsidRDefault="007349A9" w:rsidP="007349A9">
            <w:pPr>
              <w:snapToGrid w:val="0"/>
              <w:ind w:firstLine="15"/>
              <w:jc w:val="center"/>
              <w:rPr>
                <w:color w:val="000000"/>
                <w:szCs w:val="24"/>
                <w:lang w:eastAsia="ar-SA"/>
              </w:rPr>
            </w:pPr>
            <w:r w:rsidRPr="007349A9">
              <w:rPr>
                <w:color w:val="000000"/>
                <w:szCs w:val="24"/>
                <w:lang w:eastAsia="ar-SA"/>
              </w:rPr>
              <w:t>3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539A" w14:textId="77777777" w:rsidR="007349A9" w:rsidRPr="007349A9" w:rsidRDefault="007349A9" w:rsidP="007349A9">
            <w:pPr>
              <w:snapToGrid w:val="0"/>
              <w:ind w:firstLine="567"/>
              <w:jc w:val="both"/>
              <w:rPr>
                <w:color w:val="000000"/>
                <w:szCs w:val="24"/>
                <w:lang w:eastAsia="ar-SA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2EDB" w14:textId="77777777" w:rsidR="007349A9" w:rsidRPr="007349A9" w:rsidRDefault="007349A9" w:rsidP="007349A9">
            <w:pPr>
              <w:snapToGrid w:val="0"/>
              <w:ind w:firstLine="567"/>
              <w:jc w:val="both"/>
              <w:rPr>
                <w:color w:val="000000"/>
                <w:szCs w:val="24"/>
                <w:lang w:eastAsia="ar-SA"/>
              </w:rPr>
            </w:pPr>
          </w:p>
        </w:tc>
      </w:tr>
    </w:tbl>
    <w:p w14:paraId="5A7F35CA" w14:textId="77777777" w:rsidR="007349A9" w:rsidRPr="007349A9" w:rsidRDefault="007349A9" w:rsidP="007349A9">
      <w:pPr>
        <w:ind w:firstLine="567"/>
        <w:jc w:val="both"/>
        <w:rPr>
          <w:i/>
          <w:color w:val="000000"/>
          <w:szCs w:val="24"/>
          <w:lang w:eastAsia="ar-SA"/>
        </w:rPr>
      </w:pPr>
    </w:p>
    <w:p w14:paraId="5D3F71D4" w14:textId="77777777" w:rsidR="007349A9" w:rsidRPr="007349A9" w:rsidRDefault="007349A9" w:rsidP="007349A9">
      <w:pPr>
        <w:ind w:firstLine="567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7349A9">
        <w:rPr>
          <w:i/>
          <w:color w:val="000000"/>
          <w:szCs w:val="24"/>
          <w:lang w:eastAsia="ar-SA"/>
        </w:rPr>
        <w:t>Pastaba:</w:t>
      </w:r>
    </w:p>
    <w:p w14:paraId="65FEBDFC" w14:textId="602106EE" w:rsidR="007349A9" w:rsidRPr="007349A9" w:rsidRDefault="007349A9" w:rsidP="007349A9">
      <w:pPr>
        <w:ind w:firstLine="567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7349A9">
        <w:rPr>
          <w:i/>
          <w:color w:val="000000"/>
          <w:szCs w:val="24"/>
          <w:lang w:eastAsia="ar-SA"/>
        </w:rPr>
        <w:t>***</w:t>
      </w:r>
      <w:r w:rsidR="007712C2">
        <w:rPr>
          <w:i/>
          <w:color w:val="000000"/>
          <w:szCs w:val="24"/>
          <w:lang w:eastAsia="ar-SA"/>
        </w:rPr>
        <w:t>**</w:t>
      </w:r>
      <w:r w:rsidRPr="007349A9">
        <w:rPr>
          <w:i/>
          <w:color w:val="000000"/>
          <w:szCs w:val="24"/>
          <w:lang w:eastAsia="ar-SA"/>
        </w:rPr>
        <w:t>Tiekėjui nenurodžius, kokia informacija yra konfidenciali, laikoma, kad konfidencialios informacijos pasiūlyme nėra. Vadovaujantis LR viešųjų pirkimų įstatymo 86 str. 9 d., perkančioji organizacija įpareigota viešinti laimėjusio dalyvio pasiūlymą ir sudarytą sutartį (išskyrus nurodytą konfidencialią informaciją).</w:t>
      </w:r>
    </w:p>
    <w:p w14:paraId="78CB62EE" w14:textId="77777777" w:rsidR="007349A9" w:rsidRPr="007349A9" w:rsidRDefault="007349A9" w:rsidP="007349A9">
      <w:pPr>
        <w:ind w:firstLine="567"/>
        <w:jc w:val="both"/>
        <w:rPr>
          <w:i/>
          <w:color w:val="000000"/>
          <w:szCs w:val="24"/>
          <w:lang w:eastAsia="ar-SA"/>
        </w:rPr>
      </w:pPr>
    </w:p>
    <w:p w14:paraId="2D9F445D" w14:textId="77777777" w:rsidR="007349A9" w:rsidRPr="007349A9" w:rsidRDefault="007349A9" w:rsidP="007349A9">
      <w:pPr>
        <w:ind w:firstLine="567"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7349A9">
        <w:rPr>
          <w:color w:val="000000"/>
          <w:szCs w:val="24"/>
          <w:lang w:eastAsia="ar-SA"/>
        </w:rPr>
        <w:t>Pasiūlymas galioja tiek kiek nurodyta pirkimo sąlygose.</w:t>
      </w:r>
    </w:p>
    <w:p w14:paraId="520E8005" w14:textId="77777777" w:rsidR="007349A9" w:rsidRPr="007349A9" w:rsidRDefault="007349A9" w:rsidP="007349A9">
      <w:pPr>
        <w:jc w:val="both"/>
        <w:rPr>
          <w:color w:val="000000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8B005E" w:rsidRPr="008B005E" w14:paraId="1C2E7837" w14:textId="77777777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A479E8" w14:textId="77777777" w:rsidR="008B005E" w:rsidRPr="008B005E" w:rsidRDefault="008B005E" w:rsidP="008B005E">
            <w:pPr>
              <w:snapToGrid w:val="0"/>
              <w:ind w:right="-1"/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604" w:type="dxa"/>
          </w:tcPr>
          <w:p w14:paraId="45E596B7" w14:textId="77777777" w:rsidR="008B005E" w:rsidRPr="008B005E" w:rsidRDefault="008B005E" w:rsidP="008B005E">
            <w:pPr>
              <w:snapToGrid w:val="0"/>
              <w:ind w:right="-1"/>
              <w:jc w:val="center"/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D3D7BB" w14:textId="77777777" w:rsidR="008B005E" w:rsidRPr="008B005E" w:rsidRDefault="008B005E" w:rsidP="008B005E">
            <w:pPr>
              <w:snapToGrid w:val="0"/>
              <w:ind w:right="-1"/>
              <w:jc w:val="center"/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701" w:type="dxa"/>
          </w:tcPr>
          <w:p w14:paraId="4107CDF7" w14:textId="77777777" w:rsidR="008B005E" w:rsidRPr="008B005E" w:rsidRDefault="008B005E" w:rsidP="008B005E">
            <w:pPr>
              <w:snapToGrid w:val="0"/>
              <w:ind w:right="-1"/>
              <w:jc w:val="center"/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755CF0" w14:textId="77777777" w:rsidR="008B005E" w:rsidRPr="008B005E" w:rsidRDefault="008B005E" w:rsidP="008B005E">
            <w:pPr>
              <w:snapToGrid w:val="0"/>
              <w:ind w:right="-1"/>
              <w:jc w:val="right"/>
              <w:rPr>
                <w:rFonts w:eastAsia="Calibri"/>
                <w:szCs w:val="24"/>
                <w:lang w:eastAsia="ar-SA"/>
              </w:rPr>
            </w:pPr>
          </w:p>
        </w:tc>
        <w:tc>
          <w:tcPr>
            <w:tcW w:w="648" w:type="dxa"/>
          </w:tcPr>
          <w:p w14:paraId="287B45B8" w14:textId="77777777" w:rsidR="008B005E" w:rsidRPr="008B005E" w:rsidRDefault="008B005E" w:rsidP="008B005E">
            <w:pPr>
              <w:snapToGrid w:val="0"/>
              <w:ind w:right="-1"/>
              <w:jc w:val="right"/>
              <w:rPr>
                <w:rFonts w:eastAsia="Calibri"/>
                <w:szCs w:val="24"/>
                <w:lang w:eastAsia="ar-SA"/>
              </w:rPr>
            </w:pPr>
          </w:p>
        </w:tc>
      </w:tr>
      <w:tr w:rsidR="008B005E" w:rsidRPr="008B005E" w14:paraId="79912E5F" w14:textId="77777777">
        <w:trPr>
          <w:trHeight w:val="186"/>
        </w:trPr>
        <w:tc>
          <w:tcPr>
            <w:tcW w:w="3284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3DC69DB0" w14:textId="77777777" w:rsidR="008B005E" w:rsidRPr="008B005E" w:rsidRDefault="008B005E" w:rsidP="008B005E">
            <w:pPr>
              <w:snapToGrid w:val="0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8B005E">
              <w:rPr>
                <w:rFonts w:eastAsia="Arial"/>
                <w:position w:val="6"/>
                <w:szCs w:val="24"/>
                <w:lang w:eastAsia="ar-SA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079C3C43" w14:textId="77777777" w:rsidR="008B005E" w:rsidRPr="008B005E" w:rsidRDefault="008B005E" w:rsidP="008B005E">
            <w:pPr>
              <w:snapToGrid w:val="0"/>
              <w:ind w:right="-1"/>
              <w:jc w:val="center"/>
              <w:rPr>
                <w:rFonts w:eastAsia="Arial"/>
                <w:position w:val="6"/>
                <w:szCs w:val="24"/>
                <w:lang w:eastAsia="ar-SA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FC08938" w14:textId="77777777" w:rsidR="008B005E" w:rsidRPr="008B005E" w:rsidRDefault="008B005E" w:rsidP="008B005E">
            <w:pPr>
              <w:snapToGrid w:val="0"/>
              <w:ind w:right="-1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8B005E">
              <w:rPr>
                <w:rFonts w:eastAsia="Calibri"/>
                <w:position w:val="6"/>
                <w:szCs w:val="24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685CE9A1" w14:textId="77777777" w:rsidR="008B005E" w:rsidRPr="008B005E" w:rsidRDefault="008B005E" w:rsidP="008B005E">
            <w:pPr>
              <w:snapToGrid w:val="0"/>
              <w:ind w:right="-1"/>
              <w:jc w:val="center"/>
              <w:rPr>
                <w:rFonts w:eastAsia="Calibri"/>
                <w:i/>
                <w:szCs w:val="24"/>
                <w:lang w:eastAsia="ar-SA"/>
              </w:rPr>
            </w:pPr>
          </w:p>
        </w:tc>
        <w:tc>
          <w:tcPr>
            <w:tcW w:w="2611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F7BBFD8" w14:textId="77777777" w:rsidR="008B005E" w:rsidRPr="008B005E" w:rsidRDefault="008B005E" w:rsidP="008B005E">
            <w:pPr>
              <w:snapToGrid w:val="0"/>
              <w:ind w:right="-1"/>
              <w:jc w:val="center"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8B005E">
              <w:rPr>
                <w:rFonts w:eastAsia="Calibri"/>
                <w:position w:val="6"/>
                <w:szCs w:val="24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597BB30F" w14:textId="77777777" w:rsidR="008B005E" w:rsidRPr="008B005E" w:rsidRDefault="008B005E" w:rsidP="008B005E">
            <w:pPr>
              <w:snapToGrid w:val="0"/>
              <w:ind w:right="-1"/>
              <w:jc w:val="center"/>
              <w:rPr>
                <w:rFonts w:eastAsia="Calibri"/>
                <w:i/>
                <w:szCs w:val="24"/>
                <w:lang w:val="en-US" w:eastAsia="ar-SA"/>
              </w:rPr>
            </w:pPr>
          </w:p>
        </w:tc>
      </w:tr>
    </w:tbl>
    <w:p w14:paraId="51ACF03E" w14:textId="77777777" w:rsidR="008B005E" w:rsidRPr="008B005E" w:rsidRDefault="008B005E" w:rsidP="008B005E">
      <w:pPr>
        <w:snapToGrid w:val="0"/>
        <w:ind w:firstLine="720"/>
        <w:jc w:val="both"/>
        <w:rPr>
          <w:szCs w:val="24"/>
          <w:lang w:eastAsia="zh-CN"/>
        </w:rPr>
      </w:pPr>
    </w:p>
    <w:p w14:paraId="72894C91" w14:textId="77777777" w:rsidR="008B005E" w:rsidRPr="008B005E" w:rsidRDefault="008B005E" w:rsidP="008B005E">
      <w:pPr>
        <w:snapToGrid w:val="0"/>
        <w:ind w:firstLine="720"/>
        <w:jc w:val="both"/>
        <w:rPr>
          <w:szCs w:val="24"/>
          <w:lang w:eastAsia="zh-CN"/>
        </w:rPr>
      </w:pPr>
    </w:p>
    <w:p w14:paraId="184B52E9" w14:textId="77777777" w:rsidR="008B005E" w:rsidRPr="008B005E" w:rsidRDefault="008B005E" w:rsidP="008B005E">
      <w:pPr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8B005E">
        <w:rPr>
          <w:b/>
          <w:i/>
          <w:iCs/>
          <w:szCs w:val="24"/>
          <w:lang w:eastAsia="zh-CN"/>
        </w:rPr>
        <w:t>Pastaba: Pirkimas atliekamas CVP IS priemonėmis, jei pasiūlymas teikiamas pasirašytas saugiu  elektroniniu parašu,  šio dokumento pasirašyti atskirai neprivaloma, tokiu atveju saugiu  elektroniniu parašu iš anksto pasirašytas dokumentas įkeliamas į CVP IS pasiūlymų pateikimo langą.</w:t>
      </w:r>
    </w:p>
    <w:p w14:paraId="1CB86E6B" w14:textId="77777777" w:rsidR="008B005E" w:rsidRPr="008B005E" w:rsidRDefault="008B005E" w:rsidP="008B005E">
      <w:pPr>
        <w:ind w:firstLine="567"/>
        <w:jc w:val="right"/>
        <w:rPr>
          <w:bCs/>
          <w:color w:val="000000"/>
          <w:szCs w:val="24"/>
          <w:lang w:eastAsia="ar-SA"/>
        </w:rPr>
      </w:pPr>
    </w:p>
    <w:p w14:paraId="2A34685E" w14:textId="77777777" w:rsidR="007349A9" w:rsidRPr="007349A9" w:rsidRDefault="007349A9" w:rsidP="007349A9">
      <w:pPr>
        <w:spacing w:line="276" w:lineRule="auto"/>
        <w:ind w:left="-720"/>
        <w:jc w:val="both"/>
        <w:rPr>
          <w:szCs w:val="24"/>
          <w:shd w:val="clear" w:color="auto" w:fill="FFFFFF"/>
        </w:rPr>
      </w:pPr>
    </w:p>
    <w:sectPr w:rsidR="007349A9" w:rsidRPr="007349A9" w:rsidSect="00424B25">
      <w:pgSz w:w="11906" w:h="16838" w:code="9"/>
      <w:pgMar w:top="1440" w:right="707" w:bottom="1008" w:left="1440" w:header="562" w:footer="5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C57D" w14:textId="77777777" w:rsidR="00BD210D" w:rsidRDefault="00BD210D" w:rsidP="00F27868">
      <w:r>
        <w:separator/>
      </w:r>
    </w:p>
  </w:endnote>
  <w:endnote w:type="continuationSeparator" w:id="0">
    <w:p w14:paraId="16CB30A9" w14:textId="77777777" w:rsidR="00BD210D" w:rsidRDefault="00BD210D" w:rsidP="00F2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8F72" w14:textId="77777777" w:rsidR="00BD210D" w:rsidRDefault="00BD210D" w:rsidP="00F27868">
      <w:r>
        <w:separator/>
      </w:r>
    </w:p>
  </w:footnote>
  <w:footnote w:type="continuationSeparator" w:id="0">
    <w:p w14:paraId="0FDB2DE3" w14:textId="77777777" w:rsidR="00BD210D" w:rsidRDefault="00BD210D" w:rsidP="00F2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570CCD0E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Antra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17478412">
    <w:abstractNumId w:val="0"/>
  </w:num>
  <w:num w:numId="2" w16cid:durableId="167719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68"/>
    <w:rsid w:val="00000438"/>
    <w:rsid w:val="0000212D"/>
    <w:rsid w:val="00004030"/>
    <w:rsid w:val="0000599A"/>
    <w:rsid w:val="00011D4A"/>
    <w:rsid w:val="000317C8"/>
    <w:rsid w:val="000350B3"/>
    <w:rsid w:val="000356AE"/>
    <w:rsid w:val="00050BB9"/>
    <w:rsid w:val="00053E46"/>
    <w:rsid w:val="000546F0"/>
    <w:rsid w:val="00057D75"/>
    <w:rsid w:val="00067146"/>
    <w:rsid w:val="00073478"/>
    <w:rsid w:val="000751B3"/>
    <w:rsid w:val="00077B97"/>
    <w:rsid w:val="00081D3E"/>
    <w:rsid w:val="000823AC"/>
    <w:rsid w:val="00083B73"/>
    <w:rsid w:val="00091A1A"/>
    <w:rsid w:val="00095000"/>
    <w:rsid w:val="000A55D8"/>
    <w:rsid w:val="000A7048"/>
    <w:rsid w:val="000A7C8D"/>
    <w:rsid w:val="000B7379"/>
    <w:rsid w:val="000C2A98"/>
    <w:rsid w:val="000C2EF9"/>
    <w:rsid w:val="000C2F85"/>
    <w:rsid w:val="000C7D01"/>
    <w:rsid w:val="000D5D90"/>
    <w:rsid w:val="000D69C9"/>
    <w:rsid w:val="000E31BD"/>
    <w:rsid w:val="000E5912"/>
    <w:rsid w:val="00111256"/>
    <w:rsid w:val="001128BA"/>
    <w:rsid w:val="00124511"/>
    <w:rsid w:val="00126ECB"/>
    <w:rsid w:val="00130E70"/>
    <w:rsid w:val="00130FA7"/>
    <w:rsid w:val="00131387"/>
    <w:rsid w:val="001359B5"/>
    <w:rsid w:val="00135B4A"/>
    <w:rsid w:val="00141C43"/>
    <w:rsid w:val="001449BC"/>
    <w:rsid w:val="00144DAC"/>
    <w:rsid w:val="00145067"/>
    <w:rsid w:val="0014508C"/>
    <w:rsid w:val="00156937"/>
    <w:rsid w:val="00161194"/>
    <w:rsid w:val="00165DF7"/>
    <w:rsid w:val="001661BF"/>
    <w:rsid w:val="00167B7D"/>
    <w:rsid w:val="00176158"/>
    <w:rsid w:val="00182DC2"/>
    <w:rsid w:val="00184A99"/>
    <w:rsid w:val="0018586D"/>
    <w:rsid w:val="001A3420"/>
    <w:rsid w:val="001A629D"/>
    <w:rsid w:val="001B474E"/>
    <w:rsid w:val="001C2C2B"/>
    <w:rsid w:val="001D068F"/>
    <w:rsid w:val="001D3385"/>
    <w:rsid w:val="001D3683"/>
    <w:rsid w:val="001D3A37"/>
    <w:rsid w:val="001D7C2A"/>
    <w:rsid w:val="001D7F47"/>
    <w:rsid w:val="001E187C"/>
    <w:rsid w:val="001E1ADA"/>
    <w:rsid w:val="001F246A"/>
    <w:rsid w:val="001F3B29"/>
    <w:rsid w:val="00200FB6"/>
    <w:rsid w:val="00202311"/>
    <w:rsid w:val="002037FB"/>
    <w:rsid w:val="00203F07"/>
    <w:rsid w:val="00204C41"/>
    <w:rsid w:val="002069B3"/>
    <w:rsid w:val="00221702"/>
    <w:rsid w:val="00232397"/>
    <w:rsid w:val="002507B4"/>
    <w:rsid w:val="00275FC8"/>
    <w:rsid w:val="00277CE8"/>
    <w:rsid w:val="002903CD"/>
    <w:rsid w:val="00291C04"/>
    <w:rsid w:val="0029765C"/>
    <w:rsid w:val="002978B0"/>
    <w:rsid w:val="002A331F"/>
    <w:rsid w:val="002A6222"/>
    <w:rsid w:val="002A69E9"/>
    <w:rsid w:val="002B237A"/>
    <w:rsid w:val="002B66F9"/>
    <w:rsid w:val="002C2698"/>
    <w:rsid w:val="002C4F02"/>
    <w:rsid w:val="002C5048"/>
    <w:rsid w:val="002F30B7"/>
    <w:rsid w:val="002F5EC6"/>
    <w:rsid w:val="00302250"/>
    <w:rsid w:val="00312F37"/>
    <w:rsid w:val="00322555"/>
    <w:rsid w:val="00332B5E"/>
    <w:rsid w:val="00334DAD"/>
    <w:rsid w:val="00346179"/>
    <w:rsid w:val="00356735"/>
    <w:rsid w:val="00361123"/>
    <w:rsid w:val="00395DA5"/>
    <w:rsid w:val="003A366F"/>
    <w:rsid w:val="003A388F"/>
    <w:rsid w:val="003B6168"/>
    <w:rsid w:val="003B6BDD"/>
    <w:rsid w:val="003C4CC0"/>
    <w:rsid w:val="003C604B"/>
    <w:rsid w:val="003D000C"/>
    <w:rsid w:val="003D1703"/>
    <w:rsid w:val="003D69B4"/>
    <w:rsid w:val="003D7A9D"/>
    <w:rsid w:val="003F1B84"/>
    <w:rsid w:val="003F5F02"/>
    <w:rsid w:val="003F6F58"/>
    <w:rsid w:val="00401E8D"/>
    <w:rsid w:val="00412B71"/>
    <w:rsid w:val="004147E5"/>
    <w:rsid w:val="00424B25"/>
    <w:rsid w:val="00433990"/>
    <w:rsid w:val="00453AFD"/>
    <w:rsid w:val="004628E7"/>
    <w:rsid w:val="00463FA3"/>
    <w:rsid w:val="00465DA1"/>
    <w:rsid w:val="004879B8"/>
    <w:rsid w:val="004B28F7"/>
    <w:rsid w:val="004B70D2"/>
    <w:rsid w:val="004D3992"/>
    <w:rsid w:val="004D4572"/>
    <w:rsid w:val="004E004B"/>
    <w:rsid w:val="004E2FDB"/>
    <w:rsid w:val="004F2118"/>
    <w:rsid w:val="004F2AEB"/>
    <w:rsid w:val="004F4BF0"/>
    <w:rsid w:val="00501875"/>
    <w:rsid w:val="00520E22"/>
    <w:rsid w:val="00524845"/>
    <w:rsid w:val="00526C75"/>
    <w:rsid w:val="00532CA2"/>
    <w:rsid w:val="00546511"/>
    <w:rsid w:val="0055406B"/>
    <w:rsid w:val="00555D74"/>
    <w:rsid w:val="00562ADB"/>
    <w:rsid w:val="00563E5C"/>
    <w:rsid w:val="00583511"/>
    <w:rsid w:val="00583F88"/>
    <w:rsid w:val="00584E3E"/>
    <w:rsid w:val="00586D5B"/>
    <w:rsid w:val="005875C0"/>
    <w:rsid w:val="005937B9"/>
    <w:rsid w:val="00593D91"/>
    <w:rsid w:val="005B631B"/>
    <w:rsid w:val="005B6321"/>
    <w:rsid w:val="005B6C58"/>
    <w:rsid w:val="005C0AE7"/>
    <w:rsid w:val="005D0D38"/>
    <w:rsid w:val="005E430D"/>
    <w:rsid w:val="005F4205"/>
    <w:rsid w:val="00604CC2"/>
    <w:rsid w:val="006105C5"/>
    <w:rsid w:val="00616EA9"/>
    <w:rsid w:val="00627B94"/>
    <w:rsid w:val="00631078"/>
    <w:rsid w:val="0064758A"/>
    <w:rsid w:val="0066104A"/>
    <w:rsid w:val="00667F1F"/>
    <w:rsid w:val="006738CA"/>
    <w:rsid w:val="00675F65"/>
    <w:rsid w:val="00697F1C"/>
    <w:rsid w:val="006A1F91"/>
    <w:rsid w:val="006A2CF4"/>
    <w:rsid w:val="006A3D14"/>
    <w:rsid w:val="006C49D3"/>
    <w:rsid w:val="006C4D82"/>
    <w:rsid w:val="006C7DD4"/>
    <w:rsid w:val="006D578B"/>
    <w:rsid w:val="006D7CEC"/>
    <w:rsid w:val="006F7DB6"/>
    <w:rsid w:val="007012A3"/>
    <w:rsid w:val="00705157"/>
    <w:rsid w:val="00711563"/>
    <w:rsid w:val="00715527"/>
    <w:rsid w:val="007349A9"/>
    <w:rsid w:val="0074614D"/>
    <w:rsid w:val="007517F4"/>
    <w:rsid w:val="007626E5"/>
    <w:rsid w:val="007630CB"/>
    <w:rsid w:val="007712C2"/>
    <w:rsid w:val="007720BA"/>
    <w:rsid w:val="00781733"/>
    <w:rsid w:val="00781B9B"/>
    <w:rsid w:val="00794E12"/>
    <w:rsid w:val="007B42DD"/>
    <w:rsid w:val="007B6983"/>
    <w:rsid w:val="007C3B42"/>
    <w:rsid w:val="007D33AA"/>
    <w:rsid w:val="007D7095"/>
    <w:rsid w:val="007E1926"/>
    <w:rsid w:val="007F123A"/>
    <w:rsid w:val="00800B82"/>
    <w:rsid w:val="008026CA"/>
    <w:rsid w:val="00813805"/>
    <w:rsid w:val="00816FB9"/>
    <w:rsid w:val="00821CD9"/>
    <w:rsid w:val="00822E86"/>
    <w:rsid w:val="00826CF9"/>
    <w:rsid w:val="008309D3"/>
    <w:rsid w:val="00833AF1"/>
    <w:rsid w:val="00835EC1"/>
    <w:rsid w:val="008362ED"/>
    <w:rsid w:val="00846D52"/>
    <w:rsid w:val="00847ED1"/>
    <w:rsid w:val="008564C0"/>
    <w:rsid w:val="00862A94"/>
    <w:rsid w:val="0086618B"/>
    <w:rsid w:val="008675AF"/>
    <w:rsid w:val="00873D31"/>
    <w:rsid w:val="008771C2"/>
    <w:rsid w:val="008816F3"/>
    <w:rsid w:val="00883D91"/>
    <w:rsid w:val="00890AE9"/>
    <w:rsid w:val="008A2630"/>
    <w:rsid w:val="008B005E"/>
    <w:rsid w:val="008B2BAA"/>
    <w:rsid w:val="008C3B9B"/>
    <w:rsid w:val="008D264F"/>
    <w:rsid w:val="008D593D"/>
    <w:rsid w:val="008E6D0E"/>
    <w:rsid w:val="008F0352"/>
    <w:rsid w:val="008F5F7D"/>
    <w:rsid w:val="008F6E46"/>
    <w:rsid w:val="009007D2"/>
    <w:rsid w:val="009021B5"/>
    <w:rsid w:val="0090436A"/>
    <w:rsid w:val="00922398"/>
    <w:rsid w:val="0093029E"/>
    <w:rsid w:val="009406D4"/>
    <w:rsid w:val="0094206E"/>
    <w:rsid w:val="00967533"/>
    <w:rsid w:val="00971BC4"/>
    <w:rsid w:val="009759AB"/>
    <w:rsid w:val="009862CE"/>
    <w:rsid w:val="00987B54"/>
    <w:rsid w:val="00992146"/>
    <w:rsid w:val="0099545C"/>
    <w:rsid w:val="00996231"/>
    <w:rsid w:val="009A76AE"/>
    <w:rsid w:val="009B667C"/>
    <w:rsid w:val="009C76A8"/>
    <w:rsid w:val="009F5470"/>
    <w:rsid w:val="009F5C8B"/>
    <w:rsid w:val="00A00280"/>
    <w:rsid w:val="00A1049C"/>
    <w:rsid w:val="00A10B22"/>
    <w:rsid w:val="00A13A9A"/>
    <w:rsid w:val="00A23548"/>
    <w:rsid w:val="00A245C7"/>
    <w:rsid w:val="00A409A3"/>
    <w:rsid w:val="00A5799B"/>
    <w:rsid w:val="00A6697E"/>
    <w:rsid w:val="00A672AB"/>
    <w:rsid w:val="00A72137"/>
    <w:rsid w:val="00A8767A"/>
    <w:rsid w:val="00A93D68"/>
    <w:rsid w:val="00A9758D"/>
    <w:rsid w:val="00AA2FD6"/>
    <w:rsid w:val="00AB289D"/>
    <w:rsid w:val="00AB774E"/>
    <w:rsid w:val="00AC0A6B"/>
    <w:rsid w:val="00AC5B21"/>
    <w:rsid w:val="00AC6A9C"/>
    <w:rsid w:val="00AD10C7"/>
    <w:rsid w:val="00AD1644"/>
    <w:rsid w:val="00AD6B44"/>
    <w:rsid w:val="00AE1019"/>
    <w:rsid w:val="00AE26DA"/>
    <w:rsid w:val="00AF18F3"/>
    <w:rsid w:val="00B00906"/>
    <w:rsid w:val="00B02673"/>
    <w:rsid w:val="00B052A9"/>
    <w:rsid w:val="00B10758"/>
    <w:rsid w:val="00B11E42"/>
    <w:rsid w:val="00B1358B"/>
    <w:rsid w:val="00B22593"/>
    <w:rsid w:val="00B228BA"/>
    <w:rsid w:val="00B23D1A"/>
    <w:rsid w:val="00B27E9C"/>
    <w:rsid w:val="00B36C5A"/>
    <w:rsid w:val="00B4194D"/>
    <w:rsid w:val="00B43A23"/>
    <w:rsid w:val="00B4445E"/>
    <w:rsid w:val="00B5639C"/>
    <w:rsid w:val="00B573D4"/>
    <w:rsid w:val="00B613BF"/>
    <w:rsid w:val="00B800F9"/>
    <w:rsid w:val="00B826D7"/>
    <w:rsid w:val="00B84B76"/>
    <w:rsid w:val="00BA258F"/>
    <w:rsid w:val="00BA51BA"/>
    <w:rsid w:val="00BA6C32"/>
    <w:rsid w:val="00BB1F4F"/>
    <w:rsid w:val="00BC7CBC"/>
    <w:rsid w:val="00BD042E"/>
    <w:rsid w:val="00BD210D"/>
    <w:rsid w:val="00BE4598"/>
    <w:rsid w:val="00BE4C08"/>
    <w:rsid w:val="00BE4F3B"/>
    <w:rsid w:val="00BE6DF5"/>
    <w:rsid w:val="00BF2F36"/>
    <w:rsid w:val="00C05DFB"/>
    <w:rsid w:val="00C06D56"/>
    <w:rsid w:val="00C20755"/>
    <w:rsid w:val="00C43072"/>
    <w:rsid w:val="00C53EF1"/>
    <w:rsid w:val="00C63667"/>
    <w:rsid w:val="00C66B05"/>
    <w:rsid w:val="00CA330C"/>
    <w:rsid w:val="00CA6255"/>
    <w:rsid w:val="00CD11F9"/>
    <w:rsid w:val="00CD52E5"/>
    <w:rsid w:val="00CD5347"/>
    <w:rsid w:val="00CD5D54"/>
    <w:rsid w:val="00CE2A81"/>
    <w:rsid w:val="00CF3701"/>
    <w:rsid w:val="00D01EA7"/>
    <w:rsid w:val="00D1057B"/>
    <w:rsid w:val="00D12EFE"/>
    <w:rsid w:val="00D15D42"/>
    <w:rsid w:val="00D21F05"/>
    <w:rsid w:val="00D239B6"/>
    <w:rsid w:val="00D2500C"/>
    <w:rsid w:val="00D272A6"/>
    <w:rsid w:val="00D30797"/>
    <w:rsid w:val="00D30B67"/>
    <w:rsid w:val="00D32955"/>
    <w:rsid w:val="00D36130"/>
    <w:rsid w:val="00D7535E"/>
    <w:rsid w:val="00D9021D"/>
    <w:rsid w:val="00D96C9A"/>
    <w:rsid w:val="00DA20E0"/>
    <w:rsid w:val="00DA4D20"/>
    <w:rsid w:val="00DA6693"/>
    <w:rsid w:val="00DC594D"/>
    <w:rsid w:val="00DD215E"/>
    <w:rsid w:val="00DE01F5"/>
    <w:rsid w:val="00DE040F"/>
    <w:rsid w:val="00DE2211"/>
    <w:rsid w:val="00DE26F3"/>
    <w:rsid w:val="00E017A7"/>
    <w:rsid w:val="00E11890"/>
    <w:rsid w:val="00E26CB8"/>
    <w:rsid w:val="00E32FA4"/>
    <w:rsid w:val="00E531BB"/>
    <w:rsid w:val="00E61D1E"/>
    <w:rsid w:val="00E6563B"/>
    <w:rsid w:val="00E71D83"/>
    <w:rsid w:val="00E806F7"/>
    <w:rsid w:val="00E84A4B"/>
    <w:rsid w:val="00E936E8"/>
    <w:rsid w:val="00EA528F"/>
    <w:rsid w:val="00EB3D10"/>
    <w:rsid w:val="00EB51D9"/>
    <w:rsid w:val="00EB70EC"/>
    <w:rsid w:val="00EC086A"/>
    <w:rsid w:val="00EC2C1F"/>
    <w:rsid w:val="00EC4BF9"/>
    <w:rsid w:val="00EC4D0A"/>
    <w:rsid w:val="00ED306D"/>
    <w:rsid w:val="00ED587E"/>
    <w:rsid w:val="00EE7818"/>
    <w:rsid w:val="00F01FDD"/>
    <w:rsid w:val="00F13E06"/>
    <w:rsid w:val="00F1436D"/>
    <w:rsid w:val="00F153D7"/>
    <w:rsid w:val="00F169B5"/>
    <w:rsid w:val="00F2008B"/>
    <w:rsid w:val="00F242D7"/>
    <w:rsid w:val="00F2559F"/>
    <w:rsid w:val="00F27868"/>
    <w:rsid w:val="00F33E1D"/>
    <w:rsid w:val="00F367C8"/>
    <w:rsid w:val="00F40756"/>
    <w:rsid w:val="00F41385"/>
    <w:rsid w:val="00F43F1A"/>
    <w:rsid w:val="00F56D0D"/>
    <w:rsid w:val="00F622D1"/>
    <w:rsid w:val="00F74ABC"/>
    <w:rsid w:val="00F753A7"/>
    <w:rsid w:val="00F757BA"/>
    <w:rsid w:val="00F81949"/>
    <w:rsid w:val="00F81CDE"/>
    <w:rsid w:val="00F842B3"/>
    <w:rsid w:val="00F86F09"/>
    <w:rsid w:val="00F916B8"/>
    <w:rsid w:val="00F921FA"/>
    <w:rsid w:val="00F92710"/>
    <w:rsid w:val="00F94597"/>
    <w:rsid w:val="00FA103E"/>
    <w:rsid w:val="00FB4A10"/>
    <w:rsid w:val="00FC3325"/>
    <w:rsid w:val="00FE0339"/>
    <w:rsid w:val="00FE0EF4"/>
    <w:rsid w:val="00FE1999"/>
    <w:rsid w:val="00FE7D19"/>
    <w:rsid w:val="00FF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EF87E"/>
  <w15:docId w15:val="{3378FEE9-A210-4D78-94CE-A33777D91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3D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aliases w:val=" Char Diagrama,Char Diagrama"/>
    <w:basedOn w:val="prastasis"/>
    <w:next w:val="prastasis"/>
    <w:link w:val="Antrat1Diagrama"/>
    <w:qFormat/>
    <w:rsid w:val="00E32FA4"/>
    <w:pPr>
      <w:keepNext/>
      <w:numPr>
        <w:numId w:val="1"/>
      </w:numPr>
      <w:tabs>
        <w:tab w:val="clear" w:pos="432"/>
        <w:tab w:val="num" w:pos="0"/>
      </w:tabs>
      <w:spacing w:before="360" w:after="360"/>
      <w:ind w:left="1152"/>
      <w:jc w:val="center"/>
      <w:outlineLvl w:val="0"/>
    </w:pPr>
    <w:rPr>
      <w:sz w:val="28"/>
      <w:szCs w:val="28"/>
      <w:lang w:val="x-none" w:eastAsia="ar-SA"/>
    </w:rPr>
  </w:style>
  <w:style w:type="paragraph" w:styleId="Antrat2">
    <w:name w:val="heading 2"/>
    <w:aliases w:val="Title Header2, Diagrama Char"/>
    <w:basedOn w:val="prastasis"/>
    <w:next w:val="prastasis"/>
    <w:link w:val="Antrat2Diagrama"/>
    <w:qFormat/>
    <w:rsid w:val="00E32FA4"/>
    <w:pPr>
      <w:numPr>
        <w:ilvl w:val="1"/>
        <w:numId w:val="1"/>
      </w:numPr>
      <w:tabs>
        <w:tab w:val="clear" w:pos="576"/>
        <w:tab w:val="num" w:pos="0"/>
      </w:tabs>
      <w:ind w:left="180" w:firstLine="720"/>
      <w:jc w:val="both"/>
      <w:outlineLvl w:val="1"/>
    </w:pPr>
    <w:rPr>
      <w:rFonts w:eastAsia="Calibri"/>
      <w:szCs w:val="24"/>
      <w:lang w:val="x-none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93D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">
    <w:name w:val="x"/>
    <w:rsid w:val="00A93D68"/>
    <w:pPr>
      <w:spacing w:after="0" w:line="240" w:lineRule="auto"/>
    </w:pPr>
    <w:rPr>
      <w:rFonts w:ascii="Arial" w:eastAsia="Times New Roman" w:hAnsi="Arial" w:cs="Arial"/>
      <w:sz w:val="20"/>
      <w:szCs w:val="20"/>
      <w:lang w:val="en-GB"/>
    </w:rPr>
  </w:style>
  <w:style w:type="paragraph" w:styleId="Antrat">
    <w:name w:val="caption"/>
    <w:basedOn w:val="prastasis"/>
    <w:uiPriority w:val="99"/>
    <w:unhideWhenUsed/>
    <w:qFormat/>
    <w:rsid w:val="00C06D56"/>
    <w:pPr>
      <w:widowControl w:val="0"/>
      <w:suppressLineNumbers/>
      <w:spacing w:before="120" w:after="120"/>
    </w:pPr>
    <w:rPr>
      <w:rFonts w:eastAsia="Lucida Sans Unicode" w:cs="Tahoma"/>
      <w:i/>
      <w:iCs/>
      <w:kern w:val="2"/>
      <w:szCs w:val="24"/>
      <w:lang w:eastAsia="ar-SA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F27868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F27868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F27868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F27868"/>
    <w:pPr>
      <w:ind w:left="720"/>
      <w:contextualSpacing/>
    </w:pPr>
  </w:style>
  <w:style w:type="character" w:customStyle="1" w:styleId="Antrat1Diagrama">
    <w:name w:val="Antraštė 1 Diagrama"/>
    <w:aliases w:val=" Char Diagrama Diagrama,Char Diagrama Diagrama"/>
    <w:basedOn w:val="Numatytasispastraiposriftas"/>
    <w:link w:val="Antrat1"/>
    <w:rsid w:val="00E32FA4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ntrat2Diagrama">
    <w:name w:val="Antraštė 2 Diagrama"/>
    <w:aliases w:val="Title Header2 Diagrama, Diagrama Char Diagrama"/>
    <w:basedOn w:val="Numatytasispastraiposriftas"/>
    <w:link w:val="Antrat2"/>
    <w:rsid w:val="00E32FA4"/>
    <w:rPr>
      <w:rFonts w:ascii="Times New Roman" w:eastAsia="Calibri" w:hAnsi="Times New Roman" w:cs="Times New Roman"/>
      <w:sz w:val="24"/>
      <w:szCs w:val="24"/>
      <w:lang w:val="x-none" w:eastAsia="ar-SA"/>
    </w:rPr>
  </w:style>
  <w:style w:type="table" w:customStyle="1" w:styleId="Lentelstinklelis1">
    <w:name w:val="Lentelės tinklelis1"/>
    <w:basedOn w:val="prastojilentel"/>
    <w:next w:val="Lentelstinklelis"/>
    <w:uiPriority w:val="99"/>
    <w:rsid w:val="00005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CF37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2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pt.lrv.lt/uploads/vpt/documents/files/LT_versija/E_vedlys/4_convenience/Kainodarosnustatymometodikos_10_1p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9411</Words>
  <Characters>5365</Characters>
  <Application>Microsoft Office Word</Application>
  <DocSecurity>0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AAA</Company>
  <LinksUpToDate>false</LinksUpToDate>
  <CharactersWithSpaces>14747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Aldona Kučinskienė</dc:creator>
  <cp:lastModifiedBy>Rita Dzenkienė</cp:lastModifiedBy>
  <cp:revision>2</cp:revision>
  <cp:lastPrinted>2018-11-07T06:17:00Z</cp:lastPrinted>
  <dcterms:created xsi:type="dcterms:W3CDTF">2026-04-07T14:26:00Z</dcterms:created>
  <dcterms:modified xsi:type="dcterms:W3CDTF">2026-04-07T14:26:00Z</dcterms:modified>
</cp:coreProperties>
</file>