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70CC" w14:textId="0E5CEC06" w:rsidR="006020A3" w:rsidRPr="00AE66C3" w:rsidRDefault="00AE66C3" w:rsidP="006020A3">
      <w:pPr>
        <w:tabs>
          <w:tab w:val="left" w:pos="8137"/>
        </w:tabs>
        <w:jc w:val="right"/>
        <w:rPr>
          <w:rFonts w:ascii="Arial" w:eastAsia="Calibri" w:hAnsi="Arial" w:cs="Arial"/>
          <w:bCs/>
          <w:i/>
          <w:iCs/>
          <w:color w:val="000000" w:themeColor="text1"/>
          <w:sz w:val="22"/>
          <w:szCs w:val="22"/>
          <w:lang w:val="lt-LT"/>
        </w:rPr>
      </w:pPr>
      <w:r w:rsidRPr="00AE66C3">
        <w:rPr>
          <w:rFonts w:ascii="Arial" w:eastAsia="Calibri" w:hAnsi="Arial" w:cs="Arial"/>
          <w:bCs/>
          <w:i/>
          <w:iCs/>
          <w:color w:val="000000" w:themeColor="text1"/>
          <w:sz w:val="22"/>
          <w:szCs w:val="22"/>
          <w:lang w:val="lt-LT"/>
        </w:rPr>
        <w:t>P</w:t>
      </w:r>
      <w:r w:rsidR="006020A3" w:rsidRPr="00AE66C3">
        <w:rPr>
          <w:rFonts w:ascii="Arial" w:eastAsia="Calibri" w:hAnsi="Arial" w:cs="Arial"/>
          <w:bCs/>
          <w:i/>
          <w:iCs/>
          <w:color w:val="000000" w:themeColor="text1"/>
          <w:sz w:val="22"/>
          <w:szCs w:val="22"/>
          <w:lang w:val="lt-LT"/>
        </w:rPr>
        <w:t>riedas Nr. 1</w:t>
      </w:r>
    </w:p>
    <w:p w14:paraId="32AD9808" w14:textId="77777777" w:rsidR="002B3E10" w:rsidRPr="00AE66C3" w:rsidRDefault="002B3E10">
      <w:pPr>
        <w:pStyle w:val="Body"/>
        <w:rPr>
          <w:rFonts w:ascii="Arial" w:hAnsi="Arial" w:cs="Arial"/>
          <w:b/>
          <w:bCs/>
          <w:sz w:val="22"/>
          <w:szCs w:val="22"/>
        </w:rPr>
      </w:pPr>
    </w:p>
    <w:p w14:paraId="32AD9809" w14:textId="77777777" w:rsidR="002B3E10" w:rsidRPr="00AE66C3" w:rsidRDefault="00211339">
      <w:pPr>
        <w:pStyle w:val="Body"/>
        <w:tabs>
          <w:tab w:val="left" w:pos="8137"/>
        </w:tabs>
        <w:jc w:val="center"/>
        <w:rPr>
          <w:rFonts w:ascii="Arial" w:hAnsi="Arial" w:cs="Arial"/>
          <w:b/>
          <w:bCs/>
          <w:sz w:val="22"/>
          <w:szCs w:val="22"/>
        </w:rPr>
      </w:pPr>
      <w:r w:rsidRPr="00AE66C3">
        <w:rPr>
          <w:rFonts w:ascii="Arial" w:hAnsi="Arial" w:cs="Arial"/>
          <w:b/>
          <w:bCs/>
          <w:noProof/>
          <w:sz w:val="22"/>
          <w:szCs w:val="22"/>
        </w:rPr>
        <w:drawing>
          <wp:inline distT="0" distB="0" distL="0" distR="0" wp14:anchorId="32AD98C7" wp14:editId="32AD98C8">
            <wp:extent cx="805181" cy="901065"/>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0"/>
                    <a:stretch>
                      <a:fillRect/>
                    </a:stretch>
                  </pic:blipFill>
                  <pic:spPr>
                    <a:xfrm>
                      <a:off x="0" y="0"/>
                      <a:ext cx="805181" cy="901065"/>
                    </a:xfrm>
                    <a:prstGeom prst="rect">
                      <a:avLst/>
                    </a:prstGeom>
                    <a:ln w="12700" cap="flat">
                      <a:noFill/>
                      <a:miter lim="400000"/>
                    </a:ln>
                    <a:effectLst/>
                  </pic:spPr>
                </pic:pic>
              </a:graphicData>
            </a:graphic>
          </wp:inline>
        </w:drawing>
      </w:r>
      <w:r w:rsidRPr="00AE66C3">
        <w:rPr>
          <w:rFonts w:ascii="Arial" w:hAnsi="Arial" w:cs="Arial"/>
          <w:sz w:val="22"/>
          <w:szCs w:val="22"/>
          <w:shd w:val="clear" w:color="auto" w:fill="FFFFFF"/>
        </w:rPr>
        <w:br/>
      </w:r>
    </w:p>
    <w:p w14:paraId="32AD980A" w14:textId="77777777" w:rsidR="002B3E10" w:rsidRPr="00AE66C3" w:rsidRDefault="00211339">
      <w:pPr>
        <w:pStyle w:val="Body"/>
        <w:tabs>
          <w:tab w:val="left" w:pos="8137"/>
        </w:tabs>
        <w:ind w:firstLine="851"/>
        <w:jc w:val="center"/>
        <w:rPr>
          <w:rFonts w:ascii="Arial" w:hAnsi="Arial" w:cs="Arial"/>
          <w:b/>
          <w:bCs/>
          <w:sz w:val="22"/>
          <w:szCs w:val="22"/>
        </w:rPr>
      </w:pPr>
      <w:r w:rsidRPr="00AE66C3">
        <w:rPr>
          <w:rFonts w:ascii="Arial" w:hAnsi="Arial" w:cs="Arial"/>
          <w:b/>
          <w:bCs/>
          <w:sz w:val="22"/>
          <w:szCs w:val="22"/>
        </w:rPr>
        <w:t>TECHNINĖ SPECIFIKACIJA</w:t>
      </w:r>
    </w:p>
    <w:p w14:paraId="0B983647" w14:textId="77777777" w:rsidR="00A81FF1" w:rsidRPr="00AE66C3" w:rsidRDefault="00A81FF1">
      <w:pPr>
        <w:pStyle w:val="Body"/>
        <w:tabs>
          <w:tab w:val="left" w:pos="8137"/>
        </w:tabs>
        <w:ind w:firstLine="851"/>
        <w:jc w:val="center"/>
        <w:rPr>
          <w:rFonts w:ascii="Arial" w:eastAsia="Arial" w:hAnsi="Arial" w:cs="Arial"/>
          <w:b/>
          <w:bCs/>
          <w:sz w:val="22"/>
          <w:szCs w:val="22"/>
        </w:rPr>
      </w:pPr>
    </w:p>
    <w:p w14:paraId="32AD980B" w14:textId="77777777" w:rsidR="002B3E10" w:rsidRPr="00AE66C3" w:rsidRDefault="00211339">
      <w:pPr>
        <w:pStyle w:val="Body"/>
        <w:numPr>
          <w:ilvl w:val="0"/>
          <w:numId w:val="2"/>
        </w:numPr>
        <w:pBdr>
          <w:top w:val="single" w:sz="8" w:space="0" w:color="000000"/>
          <w:bottom w:val="single" w:sz="8" w:space="0" w:color="000000"/>
        </w:pBdr>
        <w:shd w:val="clear" w:color="auto" w:fill="D9D9D9"/>
        <w:rPr>
          <w:rFonts w:ascii="Arial" w:hAnsi="Arial" w:cs="Arial"/>
          <w:b/>
          <w:bCs/>
          <w:sz w:val="22"/>
          <w:szCs w:val="22"/>
        </w:rPr>
      </w:pPr>
      <w:r w:rsidRPr="00AE66C3">
        <w:rPr>
          <w:rFonts w:ascii="Arial" w:hAnsi="Arial" w:cs="Arial"/>
          <w:b/>
          <w:bCs/>
          <w:sz w:val="22"/>
          <w:szCs w:val="22"/>
        </w:rPr>
        <w:t>SĄVOKOS IR SUTRUMPINIMAI/ BENDRA INFORMACIJA</w:t>
      </w:r>
    </w:p>
    <w:p w14:paraId="32AD980C" w14:textId="77777777" w:rsidR="002B3E10" w:rsidRPr="00AE66C3" w:rsidRDefault="00211339" w:rsidP="05AC014B">
      <w:pPr>
        <w:pStyle w:val="Body"/>
        <w:numPr>
          <w:ilvl w:val="1"/>
          <w:numId w:val="4"/>
        </w:numPr>
        <w:jc w:val="both"/>
        <w:rPr>
          <w:rFonts w:ascii="Arial" w:hAnsi="Arial" w:cs="Arial"/>
          <w:sz w:val="22"/>
          <w:szCs w:val="22"/>
        </w:rPr>
      </w:pPr>
      <w:r w:rsidRPr="00AE66C3">
        <w:rPr>
          <w:rFonts w:ascii="Arial" w:hAnsi="Arial" w:cs="Arial"/>
          <w:b/>
          <w:bCs/>
          <w:sz w:val="22"/>
          <w:szCs w:val="22"/>
        </w:rPr>
        <w:t>Pirkėjas / Perkančioji organizacija – Vilniaus universitetas.</w:t>
      </w:r>
    </w:p>
    <w:p w14:paraId="32AD980D" w14:textId="77777777" w:rsidR="002B3E10" w:rsidRPr="00AE66C3" w:rsidRDefault="00211339" w:rsidP="05AC014B">
      <w:pPr>
        <w:pStyle w:val="Body"/>
        <w:numPr>
          <w:ilvl w:val="1"/>
          <w:numId w:val="4"/>
        </w:numPr>
        <w:tabs>
          <w:tab w:val="clear" w:pos="851"/>
          <w:tab w:val="left" w:pos="567"/>
        </w:tabs>
        <w:ind w:left="0" w:firstLine="0"/>
        <w:jc w:val="both"/>
        <w:rPr>
          <w:rFonts w:ascii="Arial" w:hAnsi="Arial" w:cs="Arial"/>
          <w:sz w:val="22"/>
          <w:szCs w:val="22"/>
        </w:rPr>
      </w:pPr>
      <w:r w:rsidRPr="00AE66C3">
        <w:rPr>
          <w:rFonts w:ascii="Arial" w:hAnsi="Arial" w:cs="Arial"/>
          <w:b/>
          <w:bCs/>
          <w:sz w:val="22"/>
          <w:szCs w:val="22"/>
        </w:rPr>
        <w:t>Tiekėjas</w:t>
      </w:r>
      <w:r w:rsidRPr="00AE66C3">
        <w:rPr>
          <w:rFonts w:ascii="Arial" w:hAnsi="Arial" w:cs="Arial"/>
          <w:sz w:val="22"/>
          <w:szCs w:val="22"/>
        </w:rPr>
        <w:t xml:space="preserve"> – ūkio subjektas – fizinis asmuo, privatusis ar viešasis juridinis asmuo, kita organizacija ir jų padalinys arba tokių asmenų grupė, įskaitant laikinas ūkio subjektų asociacijas, su kuriuo Pirkėjas sudarys šio Pirkimo sutartį. </w:t>
      </w:r>
    </w:p>
    <w:p w14:paraId="32AD980E" w14:textId="77777777" w:rsidR="002B3E10" w:rsidRPr="00AE66C3" w:rsidRDefault="00211339" w:rsidP="05AC014B">
      <w:pPr>
        <w:pStyle w:val="Body"/>
        <w:numPr>
          <w:ilvl w:val="1"/>
          <w:numId w:val="4"/>
        </w:numPr>
        <w:jc w:val="both"/>
        <w:rPr>
          <w:rFonts w:ascii="Arial" w:hAnsi="Arial" w:cs="Arial"/>
          <w:sz w:val="22"/>
          <w:szCs w:val="22"/>
        </w:rPr>
      </w:pPr>
      <w:r w:rsidRPr="00AE66C3">
        <w:rPr>
          <w:rFonts w:ascii="Arial" w:hAnsi="Arial" w:cs="Arial"/>
          <w:b/>
          <w:bCs/>
          <w:sz w:val="22"/>
          <w:szCs w:val="22"/>
        </w:rPr>
        <w:t>Sutartis</w:t>
      </w:r>
      <w:r w:rsidRPr="00AE66C3">
        <w:rPr>
          <w:rFonts w:ascii="Arial" w:hAnsi="Arial" w:cs="Arial"/>
          <w:sz w:val="22"/>
          <w:szCs w:val="22"/>
        </w:rPr>
        <w:t xml:space="preserve"> – Pirkimo sutartis, sudaroma tarp Tiekėjo ir Pirkėjo dėl šio Pirkimo objekto.</w:t>
      </w:r>
    </w:p>
    <w:p w14:paraId="32AD980F" w14:textId="7EBEBE22" w:rsidR="002B3E10" w:rsidRPr="00AE66C3" w:rsidRDefault="00211339" w:rsidP="05AC014B">
      <w:pPr>
        <w:pStyle w:val="Body"/>
        <w:numPr>
          <w:ilvl w:val="1"/>
          <w:numId w:val="4"/>
        </w:numPr>
        <w:tabs>
          <w:tab w:val="left" w:pos="567"/>
        </w:tabs>
        <w:ind w:left="0" w:firstLine="0"/>
        <w:jc w:val="both"/>
        <w:rPr>
          <w:rFonts w:ascii="Arial" w:hAnsi="Arial" w:cs="Arial"/>
          <w:sz w:val="22"/>
          <w:szCs w:val="22"/>
        </w:rPr>
      </w:pPr>
      <w:r w:rsidRPr="00AE66C3">
        <w:rPr>
          <w:rFonts w:ascii="Arial" w:hAnsi="Arial" w:cs="Arial"/>
          <w:b/>
          <w:bCs/>
          <w:sz w:val="22"/>
          <w:szCs w:val="22"/>
        </w:rPr>
        <w:t>Projektas</w:t>
      </w:r>
      <w:r w:rsidRPr="00AE66C3">
        <w:rPr>
          <w:rFonts w:ascii="Arial" w:hAnsi="Arial" w:cs="Arial"/>
          <w:sz w:val="22"/>
          <w:szCs w:val="22"/>
        </w:rPr>
        <w:t xml:space="preserve"> </w:t>
      </w:r>
      <w:r w:rsidR="00A81FF1" w:rsidRPr="00AE66C3">
        <w:rPr>
          <w:rFonts w:ascii="Arial" w:hAnsi="Arial" w:cs="Arial"/>
          <w:sz w:val="22"/>
          <w:szCs w:val="22"/>
        </w:rPr>
        <w:t>–</w:t>
      </w:r>
      <w:r w:rsidRPr="00AE66C3">
        <w:rPr>
          <w:rFonts w:ascii="Arial" w:hAnsi="Arial" w:cs="Arial"/>
          <w:sz w:val="22"/>
          <w:szCs w:val="22"/>
        </w:rPr>
        <w:t xml:space="preserve"> Vilniaus universitetas, siekdamas įgyvendinti projektą, „Misijomis </w:t>
      </w:r>
      <w:proofErr w:type="spellStart"/>
      <w:r w:rsidRPr="00AE66C3">
        <w:rPr>
          <w:rFonts w:ascii="Arial" w:hAnsi="Arial" w:cs="Arial"/>
          <w:sz w:val="22"/>
          <w:szCs w:val="22"/>
        </w:rPr>
        <w:t>grįstu</w:t>
      </w:r>
      <w:proofErr w:type="spellEnd"/>
      <w:r w:rsidRPr="00AE66C3">
        <w:rPr>
          <w:rFonts w:ascii="Arial" w:hAnsi="Arial" w:cs="Arial"/>
          <w:sz w:val="22"/>
          <w:szCs w:val="22"/>
        </w:rPr>
        <w:t xml:space="preserve">̨ mokslo ir </w:t>
      </w:r>
      <w:proofErr w:type="spellStart"/>
      <w:r w:rsidRPr="00AE66C3">
        <w:rPr>
          <w:rFonts w:ascii="Arial" w:hAnsi="Arial" w:cs="Arial"/>
          <w:sz w:val="22"/>
          <w:szCs w:val="22"/>
        </w:rPr>
        <w:t>inovaciju</w:t>
      </w:r>
      <w:proofErr w:type="spellEnd"/>
      <w:r w:rsidRPr="00AE66C3">
        <w:rPr>
          <w:rFonts w:ascii="Arial" w:hAnsi="Arial" w:cs="Arial"/>
          <w:sz w:val="22"/>
          <w:szCs w:val="22"/>
        </w:rPr>
        <w:t xml:space="preserve">̨ </w:t>
      </w:r>
      <w:proofErr w:type="spellStart"/>
      <w:r w:rsidRPr="00AE66C3">
        <w:rPr>
          <w:rFonts w:ascii="Arial" w:hAnsi="Arial" w:cs="Arial"/>
          <w:sz w:val="22"/>
          <w:szCs w:val="22"/>
        </w:rPr>
        <w:t>programu</w:t>
      </w:r>
      <w:proofErr w:type="spellEnd"/>
      <w:r w:rsidRPr="00AE66C3">
        <w:rPr>
          <w:rFonts w:ascii="Arial" w:hAnsi="Arial" w:cs="Arial"/>
          <w:sz w:val="22"/>
          <w:szCs w:val="22"/>
        </w:rPr>
        <w:t xml:space="preserve">̨ </w:t>
      </w:r>
      <w:proofErr w:type="spellStart"/>
      <w:r w:rsidRPr="00AE66C3">
        <w:rPr>
          <w:rFonts w:ascii="Arial" w:hAnsi="Arial" w:cs="Arial"/>
          <w:sz w:val="22"/>
          <w:szCs w:val="22"/>
        </w:rPr>
        <w:t>įgyvendinimas</w:t>
      </w:r>
      <w:proofErr w:type="spellEnd"/>
      <w:r w:rsidRPr="00AE66C3">
        <w:rPr>
          <w:rFonts w:ascii="Arial" w:hAnsi="Arial" w:cs="Arial"/>
          <w:sz w:val="22"/>
          <w:szCs w:val="22"/>
        </w:rPr>
        <w:t xml:space="preserve">“ Nr. 02-002-P-0001 </w:t>
      </w:r>
      <w:proofErr w:type="spellStart"/>
      <w:r w:rsidRPr="00AE66C3">
        <w:rPr>
          <w:rFonts w:ascii="Arial" w:hAnsi="Arial" w:cs="Arial"/>
          <w:sz w:val="22"/>
          <w:szCs w:val="22"/>
        </w:rPr>
        <w:t>paprojektį</w:t>
      </w:r>
      <w:proofErr w:type="spellEnd"/>
      <w:r w:rsidRPr="00AE66C3">
        <w:rPr>
          <w:rFonts w:ascii="Arial" w:hAnsi="Arial" w:cs="Arial"/>
          <w:sz w:val="22"/>
          <w:szCs w:val="22"/>
        </w:rPr>
        <w:t xml:space="preserve"> „Genų </w:t>
      </w:r>
      <w:proofErr w:type="spellStart"/>
      <w:r w:rsidRPr="00AE66C3">
        <w:rPr>
          <w:rFonts w:ascii="Arial" w:hAnsi="Arial" w:cs="Arial"/>
          <w:sz w:val="22"/>
          <w:szCs w:val="22"/>
        </w:rPr>
        <w:t>technologiju</w:t>
      </w:r>
      <w:proofErr w:type="spellEnd"/>
      <w:r w:rsidRPr="00AE66C3">
        <w:rPr>
          <w:rFonts w:ascii="Arial" w:hAnsi="Arial" w:cs="Arial"/>
          <w:sz w:val="22"/>
          <w:szCs w:val="22"/>
        </w:rPr>
        <w:t>̨ centro (</w:t>
      </w:r>
      <w:proofErr w:type="spellStart"/>
      <w:r w:rsidRPr="00AE66C3">
        <w:rPr>
          <w:rFonts w:ascii="Arial" w:hAnsi="Arial" w:cs="Arial"/>
          <w:sz w:val="22"/>
          <w:szCs w:val="22"/>
        </w:rPr>
        <w:t>kompetenciju</w:t>
      </w:r>
      <w:proofErr w:type="spellEnd"/>
      <w:r w:rsidRPr="00AE66C3">
        <w:rPr>
          <w:rFonts w:ascii="Arial" w:hAnsi="Arial" w:cs="Arial"/>
          <w:sz w:val="22"/>
          <w:szCs w:val="22"/>
        </w:rPr>
        <w:t>̨ centro) steigimas (TRACEGET)“, numato įsigyti toliau įvardintas prekes.</w:t>
      </w:r>
    </w:p>
    <w:p w14:paraId="32AD9810" w14:textId="77777777" w:rsidR="002B3E10" w:rsidRPr="00AE66C3" w:rsidRDefault="00211339">
      <w:pPr>
        <w:pStyle w:val="Body"/>
        <w:numPr>
          <w:ilvl w:val="0"/>
          <w:numId w:val="5"/>
        </w:numPr>
        <w:pBdr>
          <w:top w:val="single" w:sz="8" w:space="0" w:color="000000"/>
          <w:bottom w:val="single" w:sz="8" w:space="0" w:color="000000"/>
        </w:pBdr>
        <w:shd w:val="clear" w:color="auto" w:fill="D9D9D9"/>
        <w:rPr>
          <w:rFonts w:ascii="Arial" w:hAnsi="Arial" w:cs="Arial"/>
          <w:b/>
          <w:bCs/>
          <w:sz w:val="22"/>
          <w:szCs w:val="22"/>
        </w:rPr>
      </w:pPr>
      <w:r w:rsidRPr="00AE66C3">
        <w:rPr>
          <w:rFonts w:ascii="Arial" w:hAnsi="Arial" w:cs="Arial"/>
          <w:b/>
          <w:bCs/>
          <w:sz w:val="22"/>
          <w:szCs w:val="22"/>
          <w:shd w:val="clear" w:color="auto" w:fill="D9D9D9"/>
        </w:rPr>
        <w:t>PIRKIMO OBJEKTAS</w:t>
      </w:r>
    </w:p>
    <w:p w14:paraId="32AD9811" w14:textId="60130B36" w:rsidR="002B3E10" w:rsidRPr="00AE66C3" w:rsidRDefault="00211339" w:rsidP="05AC014B">
      <w:pPr>
        <w:pStyle w:val="ListParagraph"/>
        <w:numPr>
          <w:ilvl w:val="1"/>
          <w:numId w:val="2"/>
        </w:numPr>
        <w:spacing w:after="0" w:line="240" w:lineRule="auto"/>
        <w:jc w:val="both"/>
        <w:rPr>
          <w:rFonts w:ascii="Arial" w:hAnsi="Arial" w:cs="Arial"/>
        </w:rPr>
      </w:pPr>
      <w:r w:rsidRPr="00AE66C3">
        <w:rPr>
          <w:rFonts w:ascii="Arial" w:hAnsi="Arial" w:cs="Arial"/>
        </w:rPr>
        <w:t>Pirkimo objektas –</w:t>
      </w:r>
      <w:r w:rsidR="007E3106" w:rsidRPr="00AE66C3">
        <w:rPr>
          <w:rFonts w:ascii="Arial" w:hAnsi="Arial" w:cs="Arial"/>
        </w:rPr>
        <w:t xml:space="preserve"> monitoriai </w:t>
      </w:r>
      <w:r w:rsidRPr="00AE66C3">
        <w:rPr>
          <w:rFonts w:ascii="Arial" w:hAnsi="Arial" w:cs="Arial"/>
        </w:rPr>
        <w:t>(toliau – prekės).</w:t>
      </w:r>
    </w:p>
    <w:p w14:paraId="29F330B4" w14:textId="69236C08" w:rsidR="007E3106" w:rsidRPr="00AE66C3" w:rsidRDefault="00211339" w:rsidP="05AC014B">
      <w:pPr>
        <w:pStyle w:val="ListParagraph"/>
        <w:numPr>
          <w:ilvl w:val="1"/>
          <w:numId w:val="2"/>
        </w:numPr>
        <w:tabs>
          <w:tab w:val="left" w:pos="567"/>
        </w:tabs>
        <w:spacing w:after="0" w:line="240" w:lineRule="auto"/>
        <w:ind w:left="0" w:firstLine="0"/>
        <w:jc w:val="both"/>
        <w:rPr>
          <w:rFonts w:ascii="Arial" w:hAnsi="Arial" w:cs="Arial"/>
        </w:rPr>
      </w:pPr>
      <w:r w:rsidRPr="00AE66C3">
        <w:rPr>
          <w:rFonts w:ascii="Arial" w:hAnsi="Arial" w:cs="Arial"/>
        </w:rPr>
        <w:t>Pirkimo objektas į pirkimo objekto dalis neskaidomas, todėl Tiekėjas privalo teikti pasiūlymą visai žemiau nurodytai pirkimo objekto apimčiai</w:t>
      </w:r>
      <w:r w:rsidR="00D95642" w:rsidRPr="00AE66C3">
        <w:rPr>
          <w:rFonts w:ascii="Arial" w:hAnsi="Arial" w:cs="Arial"/>
        </w:rPr>
        <w:t xml:space="preserve"> ir (ar) kiekiui</w:t>
      </w:r>
      <w:r w:rsidRPr="00AE66C3">
        <w:rPr>
          <w:rFonts w:ascii="Arial" w:hAnsi="Arial" w:cs="Arial"/>
        </w:rPr>
        <w:t>.</w:t>
      </w:r>
    </w:p>
    <w:p w14:paraId="32B6E462" w14:textId="572953CF" w:rsidR="007E3106" w:rsidRPr="00AE66C3" w:rsidRDefault="007E3106" w:rsidP="05AC014B">
      <w:pPr>
        <w:pStyle w:val="ListParagraph"/>
        <w:numPr>
          <w:ilvl w:val="1"/>
          <w:numId w:val="2"/>
        </w:numPr>
        <w:tabs>
          <w:tab w:val="left" w:pos="567"/>
        </w:tabs>
        <w:spacing w:after="0" w:line="240" w:lineRule="auto"/>
        <w:ind w:left="0" w:firstLine="0"/>
        <w:jc w:val="both"/>
        <w:rPr>
          <w:rFonts w:ascii="Arial" w:hAnsi="Arial" w:cs="Arial"/>
        </w:rPr>
      </w:pPr>
      <w:r w:rsidRPr="00AE66C3">
        <w:rPr>
          <w:rFonts w:ascii="Arial" w:hAnsi="Arial" w:cs="Arial"/>
        </w:rPr>
        <w:t>Prekių pristatymo vieta: Saulėtekio al. 7 arba Saulėtekio al. 9, Vilnius (bus patikslinta Sutarties vykdymo metu).</w:t>
      </w:r>
    </w:p>
    <w:p w14:paraId="32AD9814" w14:textId="0482DEE0" w:rsidR="002B3E10" w:rsidRPr="00AE66C3" w:rsidRDefault="00211339" w:rsidP="05AC014B">
      <w:pPr>
        <w:pStyle w:val="ListParagraph"/>
        <w:numPr>
          <w:ilvl w:val="1"/>
          <w:numId w:val="2"/>
        </w:numPr>
        <w:spacing w:after="0" w:line="240" w:lineRule="auto"/>
        <w:jc w:val="both"/>
        <w:rPr>
          <w:rFonts w:ascii="Arial" w:hAnsi="Arial" w:cs="Arial"/>
        </w:rPr>
      </w:pPr>
      <w:r w:rsidRPr="00AE66C3">
        <w:rPr>
          <w:rFonts w:ascii="Arial" w:hAnsi="Arial" w:cs="Arial"/>
        </w:rPr>
        <w:t>Prekių kiekiai</w:t>
      </w:r>
      <w:r w:rsidR="00130599" w:rsidRPr="00AE66C3">
        <w:rPr>
          <w:rFonts w:ascii="Arial" w:hAnsi="Arial" w:cs="Arial"/>
        </w:rPr>
        <w:t xml:space="preserve"> ir (ar) apimtis</w:t>
      </w:r>
      <w:r w:rsidRPr="00AE66C3">
        <w:rPr>
          <w:rFonts w:ascii="Arial" w:hAnsi="Arial" w:cs="Arial"/>
        </w:rPr>
        <w:t>:</w:t>
      </w:r>
    </w:p>
    <w:p w14:paraId="32AD9815" w14:textId="77777777" w:rsidR="002B3E10" w:rsidRPr="00AE66C3" w:rsidRDefault="00211339" w:rsidP="05AC014B">
      <w:pPr>
        <w:pStyle w:val="Body"/>
        <w:jc w:val="right"/>
        <w:rPr>
          <w:rFonts w:ascii="Arial" w:eastAsia="Arial" w:hAnsi="Arial" w:cs="Arial"/>
          <w:b/>
          <w:bCs/>
          <w:sz w:val="22"/>
          <w:szCs w:val="22"/>
        </w:rPr>
      </w:pPr>
      <w:r w:rsidRPr="00AE66C3">
        <w:rPr>
          <w:rFonts w:ascii="Arial" w:hAnsi="Arial" w:cs="Arial"/>
          <w:b/>
          <w:bCs/>
          <w:sz w:val="22"/>
          <w:szCs w:val="22"/>
        </w:rPr>
        <w:t xml:space="preserve">1 lentelė. </w:t>
      </w:r>
    </w:p>
    <w:tbl>
      <w:tblPr>
        <w:tblW w:w="963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DD4E9"/>
        <w:tblLayout w:type="fixed"/>
        <w:tblLook w:val="04A0" w:firstRow="1" w:lastRow="0" w:firstColumn="1" w:lastColumn="0" w:noHBand="0" w:noVBand="1"/>
      </w:tblPr>
      <w:tblGrid>
        <w:gridCol w:w="1139"/>
        <w:gridCol w:w="2370"/>
        <w:gridCol w:w="1433"/>
        <w:gridCol w:w="1325"/>
        <w:gridCol w:w="1280"/>
        <w:gridCol w:w="2085"/>
      </w:tblGrid>
      <w:tr w:rsidR="002B3E10" w:rsidRPr="00AE66C3" w14:paraId="32AD981B" w14:textId="77777777" w:rsidTr="00AE66C3">
        <w:trPr>
          <w:trHeight w:val="243"/>
          <w:jc w:val="center"/>
        </w:trPr>
        <w:tc>
          <w:tcPr>
            <w:tcW w:w="1138" w:type="dxa"/>
            <w:vMerge w:val="restart"/>
            <w:shd w:val="clear" w:color="auto" w:fill="auto"/>
            <w:tcMar>
              <w:top w:w="80" w:type="dxa"/>
              <w:left w:w="80" w:type="dxa"/>
              <w:bottom w:w="80" w:type="dxa"/>
              <w:right w:w="80" w:type="dxa"/>
            </w:tcMar>
            <w:vAlign w:val="center"/>
          </w:tcPr>
          <w:p w14:paraId="32AD9816" w14:textId="77777777" w:rsidR="002B3E10" w:rsidRPr="00AE66C3" w:rsidRDefault="00211339">
            <w:pPr>
              <w:pStyle w:val="Body"/>
              <w:jc w:val="center"/>
              <w:rPr>
                <w:rFonts w:ascii="Arial" w:hAnsi="Arial" w:cs="Arial"/>
                <w:sz w:val="22"/>
                <w:szCs w:val="22"/>
              </w:rPr>
            </w:pPr>
            <w:r w:rsidRPr="00AE66C3">
              <w:rPr>
                <w:rFonts w:ascii="Arial" w:hAnsi="Arial" w:cs="Arial"/>
                <w:b/>
                <w:bCs/>
                <w:sz w:val="22"/>
                <w:szCs w:val="22"/>
              </w:rPr>
              <w:t>Eil. Nr.</w:t>
            </w:r>
          </w:p>
        </w:tc>
        <w:tc>
          <w:tcPr>
            <w:tcW w:w="2369" w:type="dxa"/>
            <w:vMerge w:val="restart"/>
            <w:shd w:val="clear" w:color="auto" w:fill="auto"/>
            <w:tcMar>
              <w:top w:w="80" w:type="dxa"/>
              <w:left w:w="80" w:type="dxa"/>
              <w:bottom w:w="80" w:type="dxa"/>
              <w:right w:w="80" w:type="dxa"/>
            </w:tcMar>
            <w:vAlign w:val="center"/>
          </w:tcPr>
          <w:p w14:paraId="32AD9817" w14:textId="55A20CB4" w:rsidR="002B3E10" w:rsidRPr="00AE66C3" w:rsidRDefault="00130599" w:rsidP="05AC014B">
            <w:pPr>
              <w:pStyle w:val="Body"/>
              <w:jc w:val="center"/>
              <w:rPr>
                <w:rFonts w:ascii="Arial" w:hAnsi="Arial" w:cs="Arial"/>
                <w:sz w:val="22"/>
                <w:szCs w:val="22"/>
              </w:rPr>
            </w:pPr>
            <w:r w:rsidRPr="00AE66C3">
              <w:rPr>
                <w:rFonts w:ascii="Arial" w:hAnsi="Arial" w:cs="Arial"/>
                <w:b/>
                <w:bCs/>
                <w:sz w:val="22"/>
                <w:szCs w:val="22"/>
              </w:rPr>
              <w:t xml:space="preserve">Prekių </w:t>
            </w:r>
            <w:r w:rsidR="00211339" w:rsidRPr="00AE66C3">
              <w:rPr>
                <w:rFonts w:ascii="Arial" w:hAnsi="Arial" w:cs="Arial"/>
                <w:b/>
                <w:bCs/>
                <w:sz w:val="22"/>
                <w:szCs w:val="22"/>
              </w:rPr>
              <w:t>pavadinimas</w:t>
            </w:r>
          </w:p>
        </w:tc>
        <w:tc>
          <w:tcPr>
            <w:tcW w:w="1433" w:type="dxa"/>
            <w:vMerge w:val="restart"/>
            <w:shd w:val="clear" w:color="auto" w:fill="auto"/>
            <w:tcMar>
              <w:top w:w="80" w:type="dxa"/>
              <w:left w:w="80" w:type="dxa"/>
              <w:bottom w:w="80" w:type="dxa"/>
              <w:right w:w="80" w:type="dxa"/>
            </w:tcMar>
            <w:vAlign w:val="center"/>
          </w:tcPr>
          <w:p w14:paraId="32AD9818" w14:textId="77777777" w:rsidR="002B3E10" w:rsidRPr="00AE66C3" w:rsidRDefault="00211339" w:rsidP="05AC014B">
            <w:pPr>
              <w:pStyle w:val="Body"/>
              <w:jc w:val="center"/>
              <w:rPr>
                <w:rFonts w:ascii="Arial" w:hAnsi="Arial" w:cs="Arial"/>
                <w:sz w:val="22"/>
                <w:szCs w:val="22"/>
              </w:rPr>
            </w:pPr>
            <w:r w:rsidRPr="00AE66C3">
              <w:rPr>
                <w:rFonts w:ascii="Arial" w:hAnsi="Arial" w:cs="Arial"/>
                <w:b/>
                <w:bCs/>
                <w:sz w:val="22"/>
                <w:szCs w:val="22"/>
              </w:rPr>
              <w:t xml:space="preserve">Prekių kiekis ir mato vnt. </w:t>
            </w:r>
          </w:p>
        </w:tc>
        <w:tc>
          <w:tcPr>
            <w:tcW w:w="2605" w:type="dxa"/>
            <w:gridSpan w:val="2"/>
            <w:shd w:val="clear" w:color="auto" w:fill="auto"/>
            <w:tcMar>
              <w:top w:w="80" w:type="dxa"/>
              <w:left w:w="80" w:type="dxa"/>
              <w:bottom w:w="80" w:type="dxa"/>
              <w:right w:w="80" w:type="dxa"/>
            </w:tcMar>
            <w:vAlign w:val="center"/>
          </w:tcPr>
          <w:p w14:paraId="32AD9819" w14:textId="77777777" w:rsidR="002B3E10" w:rsidRPr="00AE66C3" w:rsidRDefault="00211339" w:rsidP="05AC014B">
            <w:pPr>
              <w:pStyle w:val="Body"/>
              <w:jc w:val="center"/>
              <w:rPr>
                <w:rFonts w:ascii="Arial" w:hAnsi="Arial" w:cs="Arial"/>
                <w:sz w:val="22"/>
                <w:szCs w:val="22"/>
              </w:rPr>
            </w:pPr>
            <w:r w:rsidRPr="00AE66C3">
              <w:rPr>
                <w:rFonts w:ascii="Arial" w:hAnsi="Arial" w:cs="Arial"/>
                <w:b/>
                <w:bCs/>
                <w:sz w:val="22"/>
                <w:szCs w:val="22"/>
              </w:rPr>
              <w:t>Užsakymų teikimas</w:t>
            </w:r>
          </w:p>
        </w:tc>
        <w:tc>
          <w:tcPr>
            <w:tcW w:w="2084" w:type="dxa"/>
            <w:vMerge w:val="restart"/>
            <w:shd w:val="clear" w:color="auto" w:fill="auto"/>
            <w:tcMar>
              <w:top w:w="80" w:type="dxa"/>
              <w:left w:w="80" w:type="dxa"/>
              <w:bottom w:w="80" w:type="dxa"/>
              <w:right w:w="80" w:type="dxa"/>
            </w:tcMar>
            <w:vAlign w:val="center"/>
          </w:tcPr>
          <w:p w14:paraId="32AD981A" w14:textId="77777777" w:rsidR="002B3E10" w:rsidRPr="00AE66C3" w:rsidRDefault="00211339" w:rsidP="05AC014B">
            <w:pPr>
              <w:pStyle w:val="Body"/>
              <w:jc w:val="center"/>
              <w:rPr>
                <w:rFonts w:ascii="Arial" w:hAnsi="Arial" w:cs="Arial"/>
                <w:sz w:val="22"/>
                <w:szCs w:val="22"/>
              </w:rPr>
            </w:pPr>
            <w:r w:rsidRPr="00AE66C3">
              <w:rPr>
                <w:rFonts w:ascii="Arial" w:hAnsi="Arial" w:cs="Arial"/>
                <w:b/>
                <w:bCs/>
                <w:sz w:val="22"/>
                <w:szCs w:val="22"/>
              </w:rPr>
              <w:t xml:space="preserve">Prekių pristatymo/tiekimo terminas nuo Sutarties įsigaliojimo </w:t>
            </w:r>
          </w:p>
        </w:tc>
      </w:tr>
      <w:tr w:rsidR="002B3E10" w:rsidRPr="00AE66C3" w14:paraId="32AD9822" w14:textId="77777777" w:rsidTr="00AE66C3">
        <w:trPr>
          <w:trHeight w:val="2403"/>
          <w:jc w:val="center"/>
        </w:trPr>
        <w:tc>
          <w:tcPr>
            <w:tcW w:w="1138" w:type="dxa"/>
            <w:vMerge/>
          </w:tcPr>
          <w:p w14:paraId="32AD981C" w14:textId="77777777" w:rsidR="002B3E10" w:rsidRPr="00AE66C3" w:rsidRDefault="002B3E10">
            <w:pPr>
              <w:rPr>
                <w:rFonts w:ascii="Arial" w:hAnsi="Arial" w:cs="Arial"/>
                <w:sz w:val="22"/>
                <w:szCs w:val="22"/>
                <w:lang w:val="lt-LT"/>
              </w:rPr>
            </w:pPr>
          </w:p>
        </w:tc>
        <w:tc>
          <w:tcPr>
            <w:tcW w:w="2369" w:type="dxa"/>
            <w:vMerge/>
          </w:tcPr>
          <w:p w14:paraId="32AD981D" w14:textId="77777777" w:rsidR="002B3E10" w:rsidRPr="00AE66C3" w:rsidRDefault="002B3E10">
            <w:pPr>
              <w:rPr>
                <w:rFonts w:ascii="Arial" w:hAnsi="Arial" w:cs="Arial"/>
                <w:sz w:val="22"/>
                <w:szCs w:val="22"/>
                <w:lang w:val="lt-LT"/>
              </w:rPr>
            </w:pPr>
          </w:p>
        </w:tc>
        <w:tc>
          <w:tcPr>
            <w:tcW w:w="1433" w:type="dxa"/>
            <w:vMerge/>
          </w:tcPr>
          <w:p w14:paraId="32AD981E" w14:textId="77777777" w:rsidR="002B3E10" w:rsidRPr="00AE66C3" w:rsidRDefault="002B3E10">
            <w:pPr>
              <w:rPr>
                <w:rFonts w:ascii="Arial" w:hAnsi="Arial" w:cs="Arial"/>
                <w:sz w:val="22"/>
                <w:szCs w:val="22"/>
                <w:lang w:val="lt-LT"/>
              </w:rPr>
            </w:pPr>
          </w:p>
        </w:tc>
        <w:tc>
          <w:tcPr>
            <w:tcW w:w="1325" w:type="dxa"/>
            <w:shd w:val="clear" w:color="auto" w:fill="auto"/>
            <w:tcMar>
              <w:top w:w="80" w:type="dxa"/>
              <w:left w:w="80" w:type="dxa"/>
              <w:bottom w:w="80" w:type="dxa"/>
              <w:right w:w="80" w:type="dxa"/>
            </w:tcMar>
            <w:vAlign w:val="center"/>
          </w:tcPr>
          <w:p w14:paraId="32AD981F" w14:textId="44CE396C" w:rsidR="002B3E10" w:rsidRPr="00AE66C3" w:rsidRDefault="00211339">
            <w:pPr>
              <w:pStyle w:val="Body"/>
              <w:jc w:val="center"/>
              <w:rPr>
                <w:rFonts w:ascii="Arial" w:hAnsi="Arial" w:cs="Arial"/>
                <w:sz w:val="22"/>
                <w:szCs w:val="22"/>
              </w:rPr>
            </w:pPr>
            <w:r w:rsidRPr="00AE66C3">
              <w:rPr>
                <w:rFonts w:ascii="Arial" w:hAnsi="Arial" w:cs="Arial"/>
                <w:b/>
                <w:bCs/>
                <w:sz w:val="22"/>
                <w:szCs w:val="22"/>
              </w:rPr>
              <w:t xml:space="preserve">Taip </w:t>
            </w:r>
          </w:p>
        </w:tc>
        <w:tc>
          <w:tcPr>
            <w:tcW w:w="1279" w:type="dxa"/>
            <w:shd w:val="clear" w:color="auto" w:fill="auto"/>
            <w:tcMar>
              <w:top w:w="80" w:type="dxa"/>
              <w:left w:w="80" w:type="dxa"/>
              <w:bottom w:w="80" w:type="dxa"/>
              <w:right w:w="80" w:type="dxa"/>
            </w:tcMar>
            <w:vAlign w:val="center"/>
          </w:tcPr>
          <w:p w14:paraId="32AD9820" w14:textId="0E037255" w:rsidR="002B3E10" w:rsidRPr="00AE66C3" w:rsidRDefault="00211339">
            <w:pPr>
              <w:pStyle w:val="Body"/>
              <w:jc w:val="center"/>
              <w:rPr>
                <w:rFonts w:ascii="Arial" w:hAnsi="Arial" w:cs="Arial"/>
                <w:sz w:val="22"/>
                <w:szCs w:val="22"/>
              </w:rPr>
            </w:pPr>
            <w:r w:rsidRPr="00AE66C3">
              <w:rPr>
                <w:rFonts w:ascii="Arial" w:hAnsi="Arial" w:cs="Arial"/>
                <w:b/>
                <w:bCs/>
                <w:sz w:val="22"/>
                <w:szCs w:val="22"/>
              </w:rPr>
              <w:t xml:space="preserve">Ne </w:t>
            </w:r>
          </w:p>
        </w:tc>
        <w:tc>
          <w:tcPr>
            <w:tcW w:w="2084" w:type="dxa"/>
            <w:vMerge/>
          </w:tcPr>
          <w:p w14:paraId="32AD9821" w14:textId="77777777" w:rsidR="002B3E10" w:rsidRPr="00AE66C3" w:rsidRDefault="002B3E10">
            <w:pPr>
              <w:rPr>
                <w:rFonts w:ascii="Arial" w:hAnsi="Arial" w:cs="Arial"/>
                <w:sz w:val="22"/>
                <w:szCs w:val="22"/>
                <w:lang w:val="lt-LT"/>
              </w:rPr>
            </w:pPr>
          </w:p>
        </w:tc>
      </w:tr>
      <w:tr w:rsidR="002B3E10" w:rsidRPr="00AE66C3" w14:paraId="32AD9829" w14:textId="77777777" w:rsidTr="00AE66C3">
        <w:trPr>
          <w:trHeight w:val="243"/>
          <w:jc w:val="center"/>
        </w:trPr>
        <w:tc>
          <w:tcPr>
            <w:tcW w:w="1138" w:type="dxa"/>
            <w:shd w:val="clear" w:color="auto" w:fill="auto"/>
            <w:tcMar>
              <w:top w:w="80" w:type="dxa"/>
              <w:left w:w="80" w:type="dxa"/>
              <w:bottom w:w="80" w:type="dxa"/>
              <w:right w:w="80" w:type="dxa"/>
            </w:tcMar>
          </w:tcPr>
          <w:p w14:paraId="32AD9823" w14:textId="77777777" w:rsidR="002B3E10" w:rsidRPr="00AE66C3" w:rsidRDefault="00211339">
            <w:pPr>
              <w:pStyle w:val="Body"/>
              <w:ind w:firstLine="313"/>
              <w:rPr>
                <w:rFonts w:ascii="Arial" w:hAnsi="Arial" w:cs="Arial"/>
                <w:sz w:val="22"/>
                <w:szCs w:val="22"/>
              </w:rPr>
            </w:pPr>
            <w:r w:rsidRPr="00AE66C3">
              <w:rPr>
                <w:rFonts w:ascii="Arial" w:hAnsi="Arial" w:cs="Arial"/>
                <w:sz w:val="22"/>
                <w:szCs w:val="22"/>
              </w:rPr>
              <w:t>1.</w:t>
            </w:r>
          </w:p>
        </w:tc>
        <w:tc>
          <w:tcPr>
            <w:tcW w:w="2369" w:type="dxa"/>
            <w:shd w:val="clear" w:color="auto" w:fill="auto"/>
            <w:tcMar>
              <w:top w:w="80" w:type="dxa"/>
              <w:left w:w="80" w:type="dxa"/>
              <w:bottom w:w="80" w:type="dxa"/>
              <w:right w:w="80" w:type="dxa"/>
            </w:tcMar>
            <w:vAlign w:val="bottom"/>
          </w:tcPr>
          <w:p w14:paraId="32AD9824" w14:textId="357735AB" w:rsidR="002B3E10" w:rsidRPr="00AE66C3" w:rsidRDefault="007E3106" w:rsidP="05AC014B">
            <w:pPr>
              <w:pStyle w:val="Body"/>
              <w:rPr>
                <w:rFonts w:ascii="Arial" w:hAnsi="Arial" w:cs="Arial"/>
                <w:sz w:val="22"/>
                <w:szCs w:val="22"/>
              </w:rPr>
            </w:pPr>
            <w:r w:rsidRPr="00AE66C3">
              <w:rPr>
                <w:rFonts w:ascii="Arial" w:hAnsi="Arial" w:cs="Arial"/>
                <w:sz w:val="22"/>
                <w:szCs w:val="22"/>
              </w:rPr>
              <w:t>Monitorius</w:t>
            </w:r>
          </w:p>
        </w:tc>
        <w:tc>
          <w:tcPr>
            <w:tcW w:w="1433" w:type="dxa"/>
            <w:shd w:val="clear" w:color="auto" w:fill="auto"/>
            <w:tcMar>
              <w:top w:w="80" w:type="dxa"/>
              <w:left w:w="80" w:type="dxa"/>
              <w:bottom w:w="80" w:type="dxa"/>
              <w:right w:w="80" w:type="dxa"/>
            </w:tcMar>
            <w:vAlign w:val="center"/>
          </w:tcPr>
          <w:p w14:paraId="32AD9825" w14:textId="26F75521" w:rsidR="002B3E10" w:rsidRPr="00AE66C3" w:rsidRDefault="007E3106" w:rsidP="00AE66C3">
            <w:pPr>
              <w:pStyle w:val="Body"/>
              <w:jc w:val="center"/>
              <w:rPr>
                <w:rFonts w:ascii="Arial" w:hAnsi="Arial" w:cs="Arial"/>
                <w:sz w:val="22"/>
                <w:szCs w:val="22"/>
              </w:rPr>
            </w:pPr>
            <w:r w:rsidRPr="00AE66C3">
              <w:rPr>
                <w:rFonts w:ascii="Arial" w:hAnsi="Arial" w:cs="Arial"/>
                <w:sz w:val="22"/>
                <w:szCs w:val="22"/>
              </w:rPr>
              <w:t>2 vnt.</w:t>
            </w:r>
          </w:p>
        </w:tc>
        <w:tc>
          <w:tcPr>
            <w:tcW w:w="1325" w:type="dxa"/>
            <w:shd w:val="clear" w:color="auto" w:fill="auto"/>
            <w:tcMar>
              <w:top w:w="80" w:type="dxa"/>
              <w:left w:w="80" w:type="dxa"/>
              <w:bottom w:w="80" w:type="dxa"/>
              <w:right w:w="80" w:type="dxa"/>
            </w:tcMar>
            <w:vAlign w:val="center"/>
          </w:tcPr>
          <w:p w14:paraId="32AD9826" w14:textId="77777777" w:rsidR="002B3E10" w:rsidRPr="00AE66C3" w:rsidRDefault="00211339">
            <w:pPr>
              <w:pStyle w:val="Body"/>
              <w:jc w:val="center"/>
              <w:rPr>
                <w:rFonts w:ascii="Arial" w:hAnsi="Arial" w:cs="Arial"/>
                <w:sz w:val="22"/>
                <w:szCs w:val="22"/>
              </w:rPr>
            </w:pPr>
            <w:r w:rsidRPr="00AE66C3">
              <w:rPr>
                <w:rFonts w:ascii="Segoe UI Symbol" w:eastAsia="Segoe UI Symbol" w:hAnsi="Segoe UI Symbol" w:cs="Segoe UI Symbol"/>
                <w:sz w:val="22"/>
                <w:szCs w:val="22"/>
              </w:rPr>
              <w:t>☐</w:t>
            </w:r>
          </w:p>
        </w:tc>
        <w:tc>
          <w:tcPr>
            <w:tcW w:w="1279" w:type="dxa"/>
            <w:shd w:val="clear" w:color="auto" w:fill="auto"/>
            <w:tcMar>
              <w:top w:w="80" w:type="dxa"/>
              <w:left w:w="80" w:type="dxa"/>
              <w:bottom w:w="80" w:type="dxa"/>
              <w:right w:w="80" w:type="dxa"/>
            </w:tcMar>
            <w:vAlign w:val="center"/>
          </w:tcPr>
          <w:p w14:paraId="32AD9827" w14:textId="77777777" w:rsidR="002B3E10" w:rsidRPr="00AE66C3" w:rsidRDefault="00211339">
            <w:pPr>
              <w:pStyle w:val="Body"/>
              <w:jc w:val="center"/>
              <w:rPr>
                <w:rFonts w:ascii="Arial" w:hAnsi="Arial" w:cs="Arial"/>
                <w:sz w:val="22"/>
                <w:szCs w:val="22"/>
              </w:rPr>
            </w:pPr>
            <w:r w:rsidRPr="00AE66C3">
              <w:rPr>
                <w:rFonts w:ascii="Segoe UI Symbol" w:eastAsia="MS Gothic" w:hAnsi="Segoe UI Symbol" w:cs="Segoe UI Symbol"/>
                <w:sz w:val="22"/>
                <w:szCs w:val="22"/>
              </w:rPr>
              <w:t>☒</w:t>
            </w:r>
          </w:p>
        </w:tc>
        <w:tc>
          <w:tcPr>
            <w:tcW w:w="2084" w:type="dxa"/>
            <w:shd w:val="clear" w:color="auto" w:fill="auto"/>
            <w:tcMar>
              <w:top w:w="80" w:type="dxa"/>
              <w:left w:w="80" w:type="dxa"/>
              <w:bottom w:w="80" w:type="dxa"/>
              <w:right w:w="80" w:type="dxa"/>
            </w:tcMar>
            <w:vAlign w:val="center"/>
          </w:tcPr>
          <w:p w14:paraId="32AD9828" w14:textId="7DAB3BF6" w:rsidR="002B3E10" w:rsidRPr="00AE66C3" w:rsidRDefault="007E3106">
            <w:pPr>
              <w:pStyle w:val="Body"/>
              <w:jc w:val="center"/>
              <w:rPr>
                <w:rFonts w:ascii="Arial" w:hAnsi="Arial" w:cs="Arial"/>
                <w:sz w:val="22"/>
                <w:szCs w:val="22"/>
              </w:rPr>
            </w:pPr>
            <w:r w:rsidRPr="00AE66C3">
              <w:rPr>
                <w:rFonts w:ascii="Arial" w:hAnsi="Arial" w:cs="Arial"/>
                <w:sz w:val="22"/>
                <w:szCs w:val="22"/>
              </w:rPr>
              <w:t>2</w:t>
            </w:r>
            <w:r w:rsidR="00C94B9B" w:rsidRPr="00AE66C3">
              <w:rPr>
                <w:rFonts w:ascii="Arial" w:hAnsi="Arial" w:cs="Arial"/>
                <w:sz w:val="22"/>
                <w:szCs w:val="22"/>
              </w:rPr>
              <w:t>1</w:t>
            </w:r>
            <w:r w:rsidRPr="00AE66C3">
              <w:rPr>
                <w:rFonts w:ascii="Arial" w:hAnsi="Arial" w:cs="Arial"/>
                <w:sz w:val="22"/>
                <w:szCs w:val="22"/>
              </w:rPr>
              <w:t xml:space="preserve"> k.</w:t>
            </w:r>
            <w:r w:rsidR="009A6FD5" w:rsidRPr="00AE66C3">
              <w:rPr>
                <w:rFonts w:ascii="Arial" w:hAnsi="Arial" w:cs="Arial"/>
                <w:sz w:val="22"/>
                <w:szCs w:val="22"/>
              </w:rPr>
              <w:t xml:space="preserve"> </w:t>
            </w:r>
            <w:r w:rsidRPr="00AE66C3">
              <w:rPr>
                <w:rFonts w:ascii="Arial" w:hAnsi="Arial" w:cs="Arial"/>
                <w:sz w:val="22"/>
                <w:szCs w:val="22"/>
              </w:rPr>
              <w:t>d.</w:t>
            </w:r>
          </w:p>
        </w:tc>
      </w:tr>
    </w:tbl>
    <w:p w14:paraId="32AD982B" w14:textId="77777777" w:rsidR="002B3E10" w:rsidRPr="00AE66C3" w:rsidRDefault="002B3E10">
      <w:pPr>
        <w:pStyle w:val="Body"/>
        <w:ind w:firstLine="851"/>
        <w:jc w:val="both"/>
        <w:rPr>
          <w:rFonts w:ascii="Arial" w:eastAsia="Arial" w:hAnsi="Arial" w:cs="Arial"/>
          <w:sz w:val="22"/>
          <w:szCs w:val="22"/>
        </w:rPr>
      </w:pPr>
    </w:p>
    <w:p w14:paraId="32AD982C" w14:textId="0FFD34D2" w:rsidR="002B3E10" w:rsidRPr="00AE66C3" w:rsidRDefault="00211339" w:rsidP="05AC014B">
      <w:pPr>
        <w:pStyle w:val="ListParagraph"/>
        <w:numPr>
          <w:ilvl w:val="1"/>
          <w:numId w:val="2"/>
        </w:numPr>
        <w:tabs>
          <w:tab w:val="left" w:pos="567"/>
        </w:tabs>
        <w:spacing w:after="0" w:line="240" w:lineRule="auto"/>
        <w:ind w:left="0" w:firstLine="0"/>
        <w:jc w:val="both"/>
        <w:rPr>
          <w:rFonts w:ascii="Arial" w:hAnsi="Arial" w:cs="Arial"/>
        </w:rPr>
      </w:pPr>
      <w:r w:rsidRPr="00AE66C3">
        <w:rPr>
          <w:rFonts w:ascii="Arial" w:hAnsi="Arial" w:cs="Arial"/>
        </w:rPr>
        <w:t xml:space="preserve">Aukščiau esančioje lentelėje nurodytas prekių kiekis </w:t>
      </w:r>
      <w:r w:rsidR="009A6FD5" w:rsidRPr="00AE66C3">
        <w:rPr>
          <w:rFonts w:ascii="Arial" w:hAnsi="Arial" w:cs="Arial"/>
        </w:rPr>
        <w:t xml:space="preserve">ir (apimtis) </w:t>
      </w:r>
      <w:r w:rsidRPr="00AE66C3">
        <w:rPr>
          <w:rFonts w:ascii="Arial" w:hAnsi="Arial" w:cs="Arial"/>
        </w:rPr>
        <w:t>yra tikslus</w:t>
      </w:r>
      <w:r w:rsidR="009A6FD5" w:rsidRPr="00AE66C3">
        <w:rPr>
          <w:rFonts w:ascii="Arial" w:hAnsi="Arial" w:cs="Arial"/>
        </w:rPr>
        <w:t xml:space="preserve"> (-i)</w:t>
      </w:r>
      <w:r w:rsidRPr="00AE66C3">
        <w:rPr>
          <w:rFonts w:ascii="Arial" w:hAnsi="Arial" w:cs="Arial"/>
        </w:rPr>
        <w:t xml:space="preserve"> ir vykdant Sutartį nesikeis.</w:t>
      </w:r>
    </w:p>
    <w:p w14:paraId="32AD982F" w14:textId="10411FCA" w:rsidR="002B3E10" w:rsidRPr="00AE66C3" w:rsidRDefault="002B3E10">
      <w:pPr>
        <w:pStyle w:val="Body"/>
        <w:tabs>
          <w:tab w:val="left" w:pos="709"/>
        </w:tabs>
        <w:ind w:firstLine="851"/>
        <w:rPr>
          <w:rFonts w:ascii="Arial" w:eastAsia="Arial" w:hAnsi="Arial" w:cs="Arial"/>
          <w:b/>
          <w:bCs/>
          <w:sz w:val="22"/>
          <w:szCs w:val="22"/>
        </w:rPr>
      </w:pPr>
    </w:p>
    <w:p w14:paraId="32AD9830" w14:textId="77777777" w:rsidR="002B3E10" w:rsidRPr="00AE66C3" w:rsidRDefault="00211339">
      <w:pPr>
        <w:pStyle w:val="Body"/>
        <w:numPr>
          <w:ilvl w:val="0"/>
          <w:numId w:val="15"/>
        </w:numPr>
        <w:pBdr>
          <w:top w:val="single" w:sz="8" w:space="0" w:color="000000"/>
          <w:bottom w:val="single" w:sz="8" w:space="0" w:color="000000"/>
        </w:pBdr>
        <w:shd w:val="clear" w:color="auto" w:fill="D9D9D9"/>
        <w:rPr>
          <w:rFonts w:ascii="Arial" w:hAnsi="Arial" w:cs="Arial"/>
          <w:b/>
          <w:bCs/>
          <w:sz w:val="22"/>
          <w:szCs w:val="22"/>
        </w:rPr>
      </w:pPr>
      <w:r w:rsidRPr="00AE66C3">
        <w:rPr>
          <w:rFonts w:ascii="Arial" w:hAnsi="Arial" w:cs="Arial"/>
          <w:b/>
          <w:bCs/>
          <w:sz w:val="22"/>
          <w:szCs w:val="22"/>
        </w:rPr>
        <w:t>REIKALAVIMAI PREKĖMS</w:t>
      </w:r>
    </w:p>
    <w:p w14:paraId="32AD9831" w14:textId="506F7F98" w:rsidR="002B3E10" w:rsidRPr="00AE66C3" w:rsidRDefault="00211339" w:rsidP="05AC014B">
      <w:pPr>
        <w:pStyle w:val="Body"/>
        <w:jc w:val="both"/>
        <w:rPr>
          <w:rFonts w:ascii="Arial" w:eastAsia="Arial" w:hAnsi="Arial" w:cs="Arial"/>
          <w:sz w:val="22"/>
          <w:szCs w:val="22"/>
        </w:rPr>
      </w:pPr>
      <w:r w:rsidRPr="00AE66C3">
        <w:rPr>
          <w:rFonts w:ascii="Arial" w:hAnsi="Arial" w:cs="Arial"/>
          <w:sz w:val="22"/>
          <w:szCs w:val="22"/>
        </w:rPr>
        <w:t>3.1. Jei pirkimo dokumentuose naudojami konkretūs modeliai ar šaltiniai, konkretūs procesai ar prekės ženklai, patentai, tipai, konkreti kilmė ar gamyba</w:t>
      </w:r>
      <w:r w:rsidR="00F64D94" w:rsidRPr="00AE66C3">
        <w:rPr>
          <w:rFonts w:ascii="Arial" w:hAnsi="Arial" w:cs="Arial"/>
          <w:sz w:val="22"/>
          <w:szCs w:val="22"/>
        </w:rPr>
        <w:t>, sertifikatai</w:t>
      </w:r>
      <w:r w:rsidRPr="00AE66C3">
        <w:rPr>
          <w:rFonts w:ascii="Arial" w:hAnsi="Arial" w:cs="Arial"/>
          <w:sz w:val="22"/>
          <w:szCs w:val="22"/>
        </w:rPr>
        <w:t xml:space="preserve"> ir pan., jie gali būti pakeisti lygiaverčiais.</w:t>
      </w:r>
      <w:r w:rsidRPr="00AE66C3">
        <w:rPr>
          <w:rFonts w:ascii="Arial" w:eastAsia="Arial" w:hAnsi="Arial" w:cs="Arial"/>
          <w:sz w:val="22"/>
          <w:szCs w:val="22"/>
          <w:vertAlign w:val="superscript"/>
        </w:rPr>
        <w:footnoteReference w:id="2"/>
      </w:r>
    </w:p>
    <w:p w14:paraId="32AD9832" w14:textId="77777777" w:rsidR="002B3E10" w:rsidRPr="00AE66C3" w:rsidRDefault="002B3E10">
      <w:pPr>
        <w:pStyle w:val="Body"/>
        <w:ind w:firstLine="851"/>
        <w:jc w:val="center"/>
        <w:rPr>
          <w:rFonts w:ascii="Arial" w:eastAsia="Arial" w:hAnsi="Arial" w:cs="Arial"/>
          <w:b/>
          <w:bCs/>
          <w:i/>
          <w:iCs/>
          <w:sz w:val="22"/>
          <w:szCs w:val="22"/>
        </w:rPr>
      </w:pPr>
    </w:p>
    <w:p w14:paraId="32AD9833" w14:textId="77777777" w:rsidR="002B3E10" w:rsidRPr="00AE66C3" w:rsidRDefault="00211339" w:rsidP="05AC014B">
      <w:pPr>
        <w:pStyle w:val="Body"/>
        <w:ind w:firstLine="851"/>
        <w:jc w:val="right"/>
        <w:rPr>
          <w:rFonts w:ascii="Arial" w:eastAsia="Arial" w:hAnsi="Arial" w:cs="Arial"/>
          <w:b/>
          <w:bCs/>
          <w:sz w:val="22"/>
          <w:szCs w:val="22"/>
        </w:rPr>
      </w:pPr>
      <w:r w:rsidRPr="00AE66C3">
        <w:rPr>
          <w:rFonts w:ascii="Arial" w:hAnsi="Arial" w:cs="Arial"/>
          <w:b/>
          <w:bCs/>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17"/>
        <w:gridCol w:w="3023"/>
        <w:gridCol w:w="3035"/>
      </w:tblGrid>
      <w:tr w:rsidR="00056D50" w:rsidRPr="00AE66C3" w14:paraId="649F41EF" w14:textId="77777777" w:rsidTr="001C7395">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CB752" w14:textId="77777777" w:rsidR="00056D50" w:rsidRPr="00AE66C3" w:rsidRDefault="00056D50" w:rsidP="00510205">
            <w:pPr>
              <w:jc w:val="center"/>
              <w:rPr>
                <w:rFonts w:ascii="Arial" w:hAnsi="Arial" w:cs="Arial"/>
                <w:b/>
                <w:bCs/>
                <w:sz w:val="22"/>
                <w:szCs w:val="22"/>
                <w:lang w:val="lt-LT"/>
              </w:rPr>
            </w:pPr>
            <w:r w:rsidRPr="00AE66C3">
              <w:rPr>
                <w:rFonts w:ascii="Arial" w:hAnsi="Arial" w:cs="Arial"/>
                <w:b/>
                <w:bCs/>
                <w:sz w:val="22"/>
                <w:szCs w:val="22"/>
                <w:lang w:val="lt-LT"/>
              </w:rPr>
              <w:t>Eil.</w:t>
            </w:r>
          </w:p>
          <w:p w14:paraId="49A1C5F7" w14:textId="77777777" w:rsidR="00056D50" w:rsidRPr="00AE66C3" w:rsidRDefault="00056D50" w:rsidP="00510205">
            <w:pPr>
              <w:tabs>
                <w:tab w:val="left" w:pos="567"/>
              </w:tabs>
              <w:jc w:val="center"/>
              <w:rPr>
                <w:rFonts w:ascii="Arial" w:hAnsi="Arial" w:cs="Arial"/>
                <w:b/>
                <w:bCs/>
                <w:sz w:val="22"/>
                <w:szCs w:val="22"/>
                <w:lang w:val="lt-LT"/>
              </w:rPr>
            </w:pPr>
            <w:r w:rsidRPr="00AE66C3">
              <w:rPr>
                <w:rFonts w:ascii="Arial" w:hAnsi="Arial" w:cs="Arial"/>
                <w:b/>
                <w:bCs/>
                <w:sz w:val="22"/>
                <w:szCs w:val="22"/>
                <w:lang w:val="lt-LT"/>
              </w:rPr>
              <w:t>Nr.</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347443" w14:textId="429E509A" w:rsidR="00056D50" w:rsidRPr="00AE66C3" w:rsidRDefault="00056D50" w:rsidP="00510205">
            <w:pPr>
              <w:jc w:val="center"/>
              <w:rPr>
                <w:rFonts w:ascii="Arial" w:hAnsi="Arial" w:cs="Arial"/>
                <w:b/>
                <w:bCs/>
                <w:sz w:val="22"/>
                <w:szCs w:val="22"/>
                <w:lang w:val="lt-LT"/>
              </w:rPr>
            </w:pPr>
            <w:r w:rsidRPr="00AE66C3">
              <w:rPr>
                <w:rFonts w:ascii="Arial" w:hAnsi="Arial" w:cs="Arial"/>
                <w:b/>
                <w:bCs/>
                <w:sz w:val="22"/>
                <w:szCs w:val="22"/>
                <w:lang w:val="lt-LT"/>
              </w:rPr>
              <w:t>Parametras</w:t>
            </w:r>
            <w:r w:rsidR="004E689D" w:rsidRPr="00AE66C3">
              <w:rPr>
                <w:rFonts w:ascii="Arial" w:hAnsi="Arial" w:cs="Arial"/>
                <w:b/>
                <w:bCs/>
                <w:sz w:val="22"/>
                <w:szCs w:val="22"/>
                <w:lang w:val="lt-LT"/>
              </w:rPr>
              <w:t xml:space="preserve"> </w:t>
            </w:r>
            <w:r w:rsidRPr="00AE66C3">
              <w:rPr>
                <w:rFonts w:ascii="Arial" w:hAnsi="Arial" w:cs="Arial"/>
                <w:b/>
                <w:bCs/>
                <w:color w:val="FF0000"/>
                <w:sz w:val="22"/>
                <w:szCs w:val="22"/>
                <w:lang w:val="lt-LT"/>
              </w:rPr>
              <w:t>**</w:t>
            </w:r>
          </w:p>
        </w:tc>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D1EE2" w14:textId="77777777" w:rsidR="00056D50" w:rsidRPr="00AE66C3" w:rsidRDefault="00056D50" w:rsidP="00510205">
            <w:pPr>
              <w:jc w:val="center"/>
              <w:rPr>
                <w:rFonts w:ascii="Arial" w:hAnsi="Arial" w:cs="Arial"/>
                <w:b/>
                <w:bCs/>
                <w:sz w:val="22"/>
                <w:szCs w:val="22"/>
                <w:lang w:val="lt-LT"/>
              </w:rPr>
            </w:pPr>
            <w:r w:rsidRPr="00AE66C3">
              <w:rPr>
                <w:rFonts w:ascii="Arial" w:hAnsi="Arial" w:cs="Arial"/>
                <w:b/>
                <w:bCs/>
                <w:sz w:val="22"/>
                <w:szCs w:val="22"/>
                <w:lang w:val="lt-LT"/>
              </w:rPr>
              <w:t>Reikalaujama reikšmė</w:t>
            </w:r>
            <w:r w:rsidRPr="00AE66C3">
              <w:rPr>
                <w:rFonts w:ascii="Arial" w:hAnsi="Arial" w:cs="Arial"/>
                <w:i/>
                <w:iCs/>
                <w:sz w:val="22"/>
                <w:szCs w:val="22"/>
                <w:lang w:val="lt-LT"/>
              </w:rPr>
              <w:t xml:space="preserve"> </w:t>
            </w:r>
          </w:p>
        </w:tc>
        <w:tc>
          <w:tcPr>
            <w:tcW w:w="1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69733" w14:textId="77777777" w:rsidR="00056D50" w:rsidRPr="00AE66C3" w:rsidRDefault="00056D50" w:rsidP="00510205">
            <w:pPr>
              <w:jc w:val="center"/>
              <w:rPr>
                <w:rFonts w:ascii="Arial" w:hAnsi="Arial" w:cs="Arial"/>
                <w:b/>
                <w:bCs/>
                <w:sz w:val="22"/>
                <w:szCs w:val="22"/>
                <w:lang w:val="lt-LT"/>
              </w:rPr>
            </w:pPr>
            <w:r w:rsidRPr="00AE66C3">
              <w:rPr>
                <w:rFonts w:ascii="Arial" w:hAnsi="Arial" w:cs="Arial"/>
                <w:b/>
                <w:bCs/>
                <w:sz w:val="22"/>
                <w:szCs w:val="22"/>
                <w:lang w:val="lt-LT"/>
              </w:rPr>
              <w:t>Siūlomos įrangos techniniai parametrai, tikslios nuorodos į techninius dokumentus</w:t>
            </w:r>
          </w:p>
          <w:p w14:paraId="189343DD" w14:textId="090F51D5" w:rsidR="00056D50" w:rsidRPr="00AE66C3" w:rsidRDefault="00056D50" w:rsidP="00510205">
            <w:pPr>
              <w:jc w:val="center"/>
              <w:rPr>
                <w:rFonts w:ascii="Arial" w:hAnsi="Arial" w:cs="Arial"/>
                <w:i/>
                <w:iCs/>
                <w:sz w:val="22"/>
                <w:szCs w:val="22"/>
                <w:lang w:val="lt-LT"/>
              </w:rPr>
            </w:pPr>
            <w:r w:rsidRPr="00AE66C3">
              <w:rPr>
                <w:rFonts w:ascii="Arial" w:hAnsi="Arial" w:cs="Arial"/>
                <w:color w:val="4472C4" w:themeColor="accent1"/>
                <w:sz w:val="22"/>
                <w:szCs w:val="22"/>
                <w:lang w:val="lt-LT"/>
              </w:rPr>
              <w:t xml:space="preserve">(pildo </w:t>
            </w:r>
            <w:r w:rsidR="0051052E" w:rsidRPr="00AE66C3">
              <w:rPr>
                <w:rFonts w:ascii="Arial" w:hAnsi="Arial" w:cs="Arial"/>
                <w:color w:val="4472C4" w:themeColor="accent1"/>
                <w:sz w:val="22"/>
                <w:szCs w:val="22"/>
                <w:lang w:val="lt-LT"/>
              </w:rPr>
              <w:t>T</w:t>
            </w:r>
            <w:r w:rsidRPr="00AE66C3">
              <w:rPr>
                <w:rFonts w:ascii="Arial" w:hAnsi="Arial" w:cs="Arial"/>
                <w:color w:val="4472C4" w:themeColor="accent1"/>
                <w:sz w:val="22"/>
                <w:szCs w:val="22"/>
                <w:lang w:val="lt-LT"/>
              </w:rPr>
              <w:t>iekėjas)</w:t>
            </w:r>
          </w:p>
        </w:tc>
      </w:tr>
      <w:tr w:rsidR="00056D50" w:rsidRPr="00AE66C3" w14:paraId="4CCB803E" w14:textId="77777777" w:rsidTr="001C7395">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CB1670F" w14:textId="77777777" w:rsidR="00056D50" w:rsidRPr="00AE66C3" w:rsidRDefault="00056D50" w:rsidP="00510205">
            <w:pPr>
              <w:jc w:val="center"/>
              <w:rPr>
                <w:rFonts w:ascii="Arial" w:hAnsi="Arial" w:cs="Arial"/>
                <w:b/>
                <w:bCs/>
                <w:sz w:val="22"/>
                <w:szCs w:val="22"/>
                <w:lang w:val="lt-LT" w:eastAsia="lt-LT"/>
              </w:rPr>
            </w:pPr>
            <w:r w:rsidRPr="00AE66C3">
              <w:rPr>
                <w:rFonts w:ascii="Arial" w:hAnsi="Arial" w:cs="Arial"/>
                <w:b/>
                <w:bCs/>
                <w:sz w:val="22"/>
                <w:szCs w:val="22"/>
                <w:lang w:val="lt-LT"/>
              </w:rPr>
              <w:t>Monitoriai</w:t>
            </w:r>
          </w:p>
        </w:tc>
      </w:tr>
      <w:tr w:rsidR="00EC2EBF" w:rsidRPr="00AE66C3" w14:paraId="59A5A890"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3603A38A" w14:textId="055CD4CB" w:rsidR="00EC2EBF" w:rsidRPr="00AE66C3" w:rsidRDefault="00EC2EBF" w:rsidP="00EC2EBF">
            <w:pPr>
              <w:rPr>
                <w:rFonts w:ascii="Arial" w:hAnsi="Arial" w:cs="Arial"/>
                <w:sz w:val="22"/>
                <w:szCs w:val="22"/>
                <w:lang w:val="lt-LT"/>
              </w:rPr>
            </w:pPr>
            <w:r w:rsidRPr="00AE66C3">
              <w:rPr>
                <w:rFonts w:ascii="Arial" w:hAnsi="Arial" w:cs="Arial"/>
                <w:sz w:val="22"/>
                <w:szCs w:val="22"/>
                <w:lang w:val="lt-LT"/>
              </w:rPr>
              <w:t>1</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44A5B6E1" w14:textId="380E7DE2" w:rsidR="00EC2EBF" w:rsidRPr="00AE66C3" w:rsidRDefault="00EC2EBF" w:rsidP="00EC2EBF">
            <w:pPr>
              <w:rPr>
                <w:rFonts w:ascii="Arial" w:hAnsi="Arial" w:cs="Arial"/>
                <w:i/>
                <w:iCs/>
                <w:sz w:val="22"/>
                <w:szCs w:val="22"/>
                <w:lang w:val="lt-LT" w:eastAsia="lt-LT"/>
              </w:rPr>
            </w:pPr>
            <w:r w:rsidRPr="00AE66C3">
              <w:rPr>
                <w:rFonts w:ascii="Arial" w:eastAsia="Times New Roman" w:hAnsi="Arial" w:cs="Arial"/>
                <w:sz w:val="22"/>
                <w:szCs w:val="22"/>
                <w:lang w:val="lt-LT" w:eastAsia="ar-SA"/>
              </w:rPr>
              <w:t>Gamintojas, modelis</w:t>
            </w:r>
          </w:p>
        </w:tc>
        <w:tc>
          <w:tcPr>
            <w:tcW w:w="1571" w:type="pct"/>
            <w:tcBorders>
              <w:top w:val="single" w:sz="4" w:space="0" w:color="auto"/>
              <w:left w:val="single" w:sz="4" w:space="0" w:color="auto"/>
              <w:bottom w:val="single" w:sz="4" w:space="0" w:color="auto"/>
              <w:right w:val="single" w:sz="4" w:space="0" w:color="auto"/>
            </w:tcBorders>
          </w:tcPr>
          <w:p w14:paraId="2465B619" w14:textId="1F000E36" w:rsidR="00EC2EBF" w:rsidRPr="00AE66C3" w:rsidRDefault="00EC2EBF" w:rsidP="00EC2EBF">
            <w:pPr>
              <w:suppressAutoHyphens/>
              <w:rPr>
                <w:rFonts w:ascii="Arial" w:hAnsi="Arial" w:cs="Arial"/>
                <w:i/>
                <w:iCs/>
                <w:sz w:val="22"/>
                <w:szCs w:val="22"/>
                <w:lang w:val="lt-LT" w:eastAsia="lt-LT"/>
              </w:rPr>
            </w:pPr>
            <w:r w:rsidRPr="00AE66C3">
              <w:rPr>
                <w:rFonts w:ascii="Arial" w:hAnsi="Arial" w:cs="Arial"/>
                <w:sz w:val="22"/>
                <w:szCs w:val="22"/>
                <w:lang w:val="lt-LT" w:eastAsia="ar-SA"/>
              </w:rPr>
              <w:t>Nurodyti siūlomą prekę, modelį, pavadinimą. Taip pat pridėti nuorodą arba dokumentaciją apie produkto atitikimą techninei specifikacijai</w:t>
            </w:r>
          </w:p>
        </w:tc>
        <w:tc>
          <w:tcPr>
            <w:tcW w:w="1577" w:type="pct"/>
            <w:tcBorders>
              <w:top w:val="single" w:sz="4" w:space="0" w:color="auto"/>
              <w:left w:val="single" w:sz="4" w:space="0" w:color="auto"/>
              <w:bottom w:val="single" w:sz="4" w:space="0" w:color="auto"/>
              <w:right w:val="single" w:sz="4" w:space="0" w:color="auto"/>
            </w:tcBorders>
          </w:tcPr>
          <w:p w14:paraId="6D07A72F" w14:textId="77777777" w:rsidR="00EC2EBF" w:rsidRPr="00AE66C3" w:rsidRDefault="00EC2EBF" w:rsidP="00EC2EBF">
            <w:pPr>
              <w:rPr>
                <w:rFonts w:ascii="Arial" w:hAnsi="Arial" w:cs="Arial"/>
                <w:sz w:val="22"/>
                <w:szCs w:val="22"/>
                <w:lang w:val="lt-LT" w:eastAsia="lt-LT"/>
              </w:rPr>
            </w:pPr>
          </w:p>
        </w:tc>
      </w:tr>
      <w:tr w:rsidR="00EC2EBF" w:rsidRPr="00AE66C3" w14:paraId="2E550A13"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43408B22" w14:textId="555C17E8" w:rsidR="00EC2EBF" w:rsidRPr="00AE66C3" w:rsidRDefault="00EC2EBF" w:rsidP="00EC2EBF">
            <w:pPr>
              <w:rPr>
                <w:rFonts w:ascii="Arial" w:hAnsi="Arial" w:cs="Arial"/>
                <w:sz w:val="22"/>
                <w:szCs w:val="22"/>
                <w:lang w:val="lt-LT"/>
              </w:rPr>
            </w:pPr>
            <w:r w:rsidRPr="00AE66C3">
              <w:rPr>
                <w:rFonts w:ascii="Arial" w:hAnsi="Arial" w:cs="Arial"/>
                <w:sz w:val="22"/>
                <w:szCs w:val="22"/>
                <w:lang w:val="lt-LT"/>
              </w:rPr>
              <w:t>2</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1E2663A2" w14:textId="64ECEB65" w:rsidR="00EC2EBF" w:rsidRPr="00AE66C3" w:rsidRDefault="00EC2EBF" w:rsidP="00EC2EBF">
            <w:pPr>
              <w:rPr>
                <w:rFonts w:ascii="Arial" w:eastAsia="Times New Roman"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Ekrano įstrižainė</w:t>
            </w:r>
          </w:p>
        </w:tc>
        <w:tc>
          <w:tcPr>
            <w:tcW w:w="1571" w:type="pct"/>
            <w:tcBorders>
              <w:top w:val="single" w:sz="4" w:space="0" w:color="auto"/>
              <w:left w:val="single" w:sz="4" w:space="0" w:color="auto"/>
              <w:bottom w:val="single" w:sz="4" w:space="0" w:color="auto"/>
              <w:right w:val="single" w:sz="4" w:space="0" w:color="auto"/>
            </w:tcBorders>
          </w:tcPr>
          <w:p w14:paraId="5C2928EA" w14:textId="50A8D4A0" w:rsidR="00EC2EBF" w:rsidRPr="00AE66C3" w:rsidRDefault="00C45429" w:rsidP="00EC2EBF">
            <w:pPr>
              <w:suppressAutoHyphens/>
              <w:rPr>
                <w:rFonts w:ascii="Arial"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Ne </w:t>
            </w:r>
            <w:r w:rsidR="00EC2EBF" w:rsidRPr="00AE66C3">
              <w:rPr>
                <w:rFonts w:ascii="Arial" w:hAnsi="Arial" w:cs="Arial"/>
                <w:color w:val="363636"/>
                <w:sz w:val="22"/>
                <w:szCs w:val="22"/>
                <w:u w:color="000000"/>
                <w:lang w:val="lt-LT"/>
                <w14:textOutline w14:w="12700" w14:cap="flat" w14:cmpd="sng" w14:algn="ctr">
                  <w14:noFill/>
                  <w14:prstDash w14:val="solid"/>
                  <w14:miter w14:lim="400000"/>
                </w14:textOutline>
              </w:rPr>
              <w:t>mažiau nei 27’’</w:t>
            </w:r>
          </w:p>
        </w:tc>
        <w:tc>
          <w:tcPr>
            <w:tcW w:w="1577" w:type="pct"/>
            <w:tcBorders>
              <w:top w:val="single" w:sz="4" w:space="0" w:color="auto"/>
              <w:left w:val="single" w:sz="4" w:space="0" w:color="auto"/>
              <w:bottom w:val="single" w:sz="4" w:space="0" w:color="auto"/>
              <w:right w:val="single" w:sz="4" w:space="0" w:color="auto"/>
            </w:tcBorders>
          </w:tcPr>
          <w:p w14:paraId="32136D4E" w14:textId="77777777" w:rsidR="00EC2EBF" w:rsidRPr="00AE66C3" w:rsidRDefault="00EC2EBF" w:rsidP="00EC2EBF">
            <w:pPr>
              <w:rPr>
                <w:rFonts w:ascii="Arial" w:hAnsi="Arial" w:cs="Arial"/>
                <w:sz w:val="22"/>
                <w:szCs w:val="22"/>
                <w:lang w:val="lt-LT" w:eastAsia="lt-LT"/>
              </w:rPr>
            </w:pPr>
          </w:p>
        </w:tc>
      </w:tr>
      <w:tr w:rsidR="00EC2EBF" w:rsidRPr="00AE66C3" w14:paraId="5FC70401"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0F705259" w14:textId="490E06E8" w:rsidR="00EC2EBF" w:rsidRPr="00AE66C3" w:rsidRDefault="00EC2EBF" w:rsidP="00EC2EBF">
            <w:pPr>
              <w:rPr>
                <w:rFonts w:ascii="Arial" w:hAnsi="Arial" w:cs="Arial"/>
                <w:sz w:val="22"/>
                <w:szCs w:val="22"/>
                <w:lang w:val="lt-LT"/>
              </w:rPr>
            </w:pPr>
            <w:r w:rsidRPr="00AE66C3">
              <w:rPr>
                <w:rFonts w:ascii="Arial" w:hAnsi="Arial" w:cs="Arial"/>
                <w:sz w:val="22"/>
                <w:szCs w:val="22"/>
                <w:lang w:val="lt-LT"/>
              </w:rPr>
              <w:t>3</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6313D2D5" w14:textId="1C2834B0" w:rsidR="00EC2EBF" w:rsidRPr="00AE66C3" w:rsidRDefault="00EC2EBF" w:rsidP="00EC2EBF">
            <w:pPr>
              <w:rPr>
                <w:rFonts w:ascii="Arial" w:eastAsia="Times New Roman"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Ekrano kraštinių santykis</w:t>
            </w:r>
          </w:p>
        </w:tc>
        <w:tc>
          <w:tcPr>
            <w:tcW w:w="1571" w:type="pct"/>
            <w:tcBorders>
              <w:top w:val="single" w:sz="4" w:space="0" w:color="auto"/>
              <w:left w:val="single" w:sz="4" w:space="0" w:color="auto"/>
              <w:bottom w:val="single" w:sz="4" w:space="0" w:color="auto"/>
              <w:right w:val="single" w:sz="4" w:space="0" w:color="auto"/>
            </w:tcBorders>
          </w:tcPr>
          <w:p w14:paraId="0A8C1F8E" w14:textId="4D7A025A" w:rsidR="00EC2EBF" w:rsidRPr="00AE66C3" w:rsidRDefault="00EC2EBF" w:rsidP="00EC2EBF">
            <w:pPr>
              <w:suppressAutoHyphens/>
              <w:rPr>
                <w:rFonts w:ascii="Arial"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16:9</w:t>
            </w:r>
          </w:p>
        </w:tc>
        <w:tc>
          <w:tcPr>
            <w:tcW w:w="1577" w:type="pct"/>
            <w:tcBorders>
              <w:top w:val="single" w:sz="4" w:space="0" w:color="auto"/>
              <w:left w:val="single" w:sz="4" w:space="0" w:color="auto"/>
              <w:bottom w:val="single" w:sz="4" w:space="0" w:color="auto"/>
              <w:right w:val="single" w:sz="4" w:space="0" w:color="auto"/>
            </w:tcBorders>
          </w:tcPr>
          <w:p w14:paraId="3CA34CD3" w14:textId="77777777" w:rsidR="00EC2EBF" w:rsidRPr="00AE66C3" w:rsidRDefault="00EC2EBF" w:rsidP="00EC2EBF">
            <w:pPr>
              <w:rPr>
                <w:rFonts w:ascii="Arial" w:hAnsi="Arial" w:cs="Arial"/>
                <w:sz w:val="22"/>
                <w:szCs w:val="22"/>
                <w:lang w:val="lt-LT" w:eastAsia="lt-LT"/>
              </w:rPr>
            </w:pPr>
          </w:p>
        </w:tc>
      </w:tr>
      <w:tr w:rsidR="00EC2EBF" w:rsidRPr="00AE66C3" w14:paraId="5DC23FFF"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70F193E5" w14:textId="3A2BD423" w:rsidR="00EC2EBF" w:rsidRPr="00AE66C3" w:rsidRDefault="00EC2EBF" w:rsidP="00EC2EBF">
            <w:pPr>
              <w:rPr>
                <w:rFonts w:ascii="Arial" w:hAnsi="Arial" w:cs="Arial"/>
                <w:sz w:val="22"/>
                <w:szCs w:val="22"/>
                <w:lang w:val="lt-LT"/>
              </w:rPr>
            </w:pPr>
            <w:r w:rsidRPr="00AE66C3">
              <w:rPr>
                <w:rFonts w:ascii="Arial" w:hAnsi="Arial" w:cs="Arial"/>
                <w:sz w:val="22"/>
                <w:szCs w:val="22"/>
                <w:lang w:val="lt-LT"/>
              </w:rPr>
              <w:t>4</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7EC3A9DB" w14:textId="5CB91C4C" w:rsidR="00EC2EBF" w:rsidRPr="00AE66C3" w:rsidRDefault="00EC2EBF" w:rsidP="00EC2EBF">
            <w:pPr>
              <w:rPr>
                <w:rFonts w:ascii="Arial" w:eastAsia="Times New Roman"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Ekrano taškų skaičius</w:t>
            </w:r>
          </w:p>
        </w:tc>
        <w:tc>
          <w:tcPr>
            <w:tcW w:w="1571" w:type="pct"/>
            <w:tcBorders>
              <w:top w:val="single" w:sz="4" w:space="0" w:color="auto"/>
              <w:left w:val="single" w:sz="4" w:space="0" w:color="auto"/>
              <w:bottom w:val="single" w:sz="4" w:space="0" w:color="auto"/>
              <w:right w:val="single" w:sz="4" w:space="0" w:color="auto"/>
            </w:tcBorders>
          </w:tcPr>
          <w:p w14:paraId="33582587" w14:textId="77F1F09D" w:rsidR="00EC2EBF" w:rsidRPr="00AE66C3" w:rsidRDefault="00C45429" w:rsidP="00EC2EBF">
            <w:pPr>
              <w:suppressAutoHyphens/>
              <w:rPr>
                <w:rFonts w:ascii="Arial"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Ne </w:t>
            </w:r>
            <w:r w:rsidR="00EC2EBF" w:rsidRPr="00AE66C3">
              <w:rPr>
                <w:rFonts w:ascii="Arial" w:hAnsi="Arial" w:cs="Arial"/>
                <w:color w:val="363636"/>
                <w:sz w:val="22"/>
                <w:szCs w:val="22"/>
                <w:u w:color="000000"/>
                <w:lang w:val="lt-LT"/>
                <w14:textOutline w14:w="12700" w14:cap="flat" w14:cmpd="sng" w14:algn="ctr">
                  <w14:noFill/>
                  <w14:prstDash w14:val="solid"/>
                  <w14:miter w14:lim="400000"/>
                </w14:textOutline>
              </w:rPr>
              <w:t>mažiau nei 2560 x 1440</w:t>
            </w:r>
          </w:p>
        </w:tc>
        <w:tc>
          <w:tcPr>
            <w:tcW w:w="1577" w:type="pct"/>
            <w:tcBorders>
              <w:top w:val="single" w:sz="4" w:space="0" w:color="auto"/>
              <w:left w:val="single" w:sz="4" w:space="0" w:color="auto"/>
              <w:bottom w:val="single" w:sz="4" w:space="0" w:color="auto"/>
              <w:right w:val="single" w:sz="4" w:space="0" w:color="auto"/>
            </w:tcBorders>
          </w:tcPr>
          <w:p w14:paraId="57A48655" w14:textId="77777777" w:rsidR="00EC2EBF" w:rsidRPr="00AE66C3" w:rsidRDefault="00EC2EBF" w:rsidP="00EC2EBF">
            <w:pPr>
              <w:rPr>
                <w:rFonts w:ascii="Arial" w:hAnsi="Arial" w:cs="Arial"/>
                <w:sz w:val="22"/>
                <w:szCs w:val="22"/>
                <w:lang w:val="lt-LT" w:eastAsia="lt-LT"/>
              </w:rPr>
            </w:pPr>
          </w:p>
        </w:tc>
      </w:tr>
      <w:tr w:rsidR="00EC2EBF" w:rsidRPr="00AE66C3" w14:paraId="72B96B76"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001E00AB" w14:textId="3E762519" w:rsidR="00EC2EBF" w:rsidRPr="00AE66C3" w:rsidRDefault="00EC2EBF" w:rsidP="00EC2EBF">
            <w:pPr>
              <w:rPr>
                <w:rFonts w:ascii="Arial" w:hAnsi="Arial" w:cs="Arial"/>
                <w:sz w:val="22"/>
                <w:szCs w:val="22"/>
                <w:lang w:val="lt-LT"/>
              </w:rPr>
            </w:pPr>
            <w:r w:rsidRPr="00AE66C3">
              <w:rPr>
                <w:rFonts w:ascii="Arial" w:hAnsi="Arial" w:cs="Arial"/>
                <w:sz w:val="22"/>
                <w:szCs w:val="22"/>
                <w:lang w:val="lt-LT"/>
              </w:rPr>
              <w:t>5</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1A0C4A3C" w14:textId="3BEF8EE9" w:rsidR="00EC2EBF" w:rsidRPr="00AE66C3" w:rsidRDefault="006A2032" w:rsidP="00EC2EBF">
            <w:pPr>
              <w:rPr>
                <w:rFonts w:ascii="Arial" w:eastAsia="Times New Roman"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D</w:t>
            </w:r>
            <w:r w:rsidR="00EC2EBF" w:rsidRPr="00AE66C3">
              <w:rPr>
                <w:rFonts w:ascii="Arial" w:hAnsi="Arial" w:cs="Arial"/>
                <w:color w:val="363636"/>
                <w:sz w:val="22"/>
                <w:szCs w:val="22"/>
                <w:u w:color="000000"/>
                <w:lang w:val="lt-LT"/>
                <w14:textOutline w14:w="12700" w14:cap="flat" w14:cmpd="sng" w14:algn="ctr">
                  <w14:noFill/>
                  <w14:prstDash w14:val="solid"/>
                  <w14:miter w14:lim="400000"/>
                </w14:textOutline>
              </w:rPr>
              <w:t>inamiškas kontrastas</w:t>
            </w:r>
          </w:p>
        </w:tc>
        <w:tc>
          <w:tcPr>
            <w:tcW w:w="1571" w:type="pct"/>
            <w:tcBorders>
              <w:top w:val="single" w:sz="4" w:space="0" w:color="auto"/>
              <w:left w:val="single" w:sz="4" w:space="0" w:color="auto"/>
              <w:bottom w:val="single" w:sz="4" w:space="0" w:color="auto"/>
              <w:right w:val="single" w:sz="4" w:space="0" w:color="auto"/>
            </w:tcBorders>
          </w:tcPr>
          <w:p w14:paraId="6488966B" w14:textId="769120A6" w:rsidR="00EC2EBF" w:rsidRPr="00AE66C3" w:rsidRDefault="00C45429" w:rsidP="00EC2EBF">
            <w:pPr>
              <w:suppressAutoHyphens/>
              <w:rPr>
                <w:rFonts w:ascii="Arial"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Ne </w:t>
            </w:r>
            <w:r w:rsidR="00EC2EBF" w:rsidRPr="00AE66C3">
              <w:rPr>
                <w:rFonts w:ascii="Arial" w:hAnsi="Arial" w:cs="Arial"/>
                <w:color w:val="363636"/>
                <w:sz w:val="22"/>
                <w:szCs w:val="22"/>
                <w:u w:color="000000"/>
                <w:lang w:val="lt-LT"/>
                <w14:textOutline w14:w="12700" w14:cap="flat" w14:cmpd="sng" w14:algn="ctr">
                  <w14:noFill/>
                  <w14:prstDash w14:val="solid"/>
                  <w14:miter w14:lim="400000"/>
                </w14:textOutline>
              </w:rPr>
              <w:t>mažiau nei100,000,000:1</w:t>
            </w:r>
          </w:p>
        </w:tc>
        <w:tc>
          <w:tcPr>
            <w:tcW w:w="1577" w:type="pct"/>
            <w:tcBorders>
              <w:top w:val="single" w:sz="4" w:space="0" w:color="auto"/>
              <w:left w:val="single" w:sz="4" w:space="0" w:color="auto"/>
              <w:bottom w:val="single" w:sz="4" w:space="0" w:color="auto"/>
              <w:right w:val="single" w:sz="4" w:space="0" w:color="auto"/>
            </w:tcBorders>
          </w:tcPr>
          <w:p w14:paraId="66FF7F09" w14:textId="77777777" w:rsidR="00EC2EBF" w:rsidRPr="00AE66C3" w:rsidRDefault="00EC2EBF" w:rsidP="00EC2EBF">
            <w:pPr>
              <w:rPr>
                <w:rFonts w:ascii="Arial" w:hAnsi="Arial" w:cs="Arial"/>
                <w:sz w:val="22"/>
                <w:szCs w:val="22"/>
                <w:lang w:val="lt-LT" w:eastAsia="lt-LT"/>
              </w:rPr>
            </w:pPr>
          </w:p>
        </w:tc>
      </w:tr>
      <w:tr w:rsidR="00AB34EA" w:rsidRPr="00AE66C3" w14:paraId="6E5A0976"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4E5C7CFC" w14:textId="5579F683"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6</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4D33B7C6" w14:textId="6DEB96BD" w:rsidR="00AB34EA" w:rsidRPr="00AE66C3" w:rsidRDefault="00AB34EA" w:rsidP="00AB34EA">
            <w:pPr>
              <w:rPr>
                <w:rFonts w:ascii="Arial" w:eastAsia="Times New Roman"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Reakcijos laikas</w:t>
            </w:r>
          </w:p>
        </w:tc>
        <w:tc>
          <w:tcPr>
            <w:tcW w:w="1571" w:type="pct"/>
            <w:tcBorders>
              <w:top w:val="single" w:sz="4" w:space="0" w:color="auto"/>
              <w:left w:val="single" w:sz="4" w:space="0" w:color="auto"/>
              <w:bottom w:val="single" w:sz="4" w:space="0" w:color="auto"/>
              <w:right w:val="single" w:sz="4" w:space="0" w:color="auto"/>
            </w:tcBorders>
          </w:tcPr>
          <w:p w14:paraId="541DF3CE" w14:textId="5FF931A5" w:rsidR="00AB34EA" w:rsidRPr="00AE66C3" w:rsidRDefault="00370479" w:rsidP="00AB34EA">
            <w:pPr>
              <w:suppressAutoHyphens/>
              <w:rPr>
                <w:rFonts w:ascii="Arial"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Ne </w:t>
            </w:r>
            <w:r w:rsidR="00AB34EA"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daugiau nei 1 </w:t>
            </w:r>
            <w:proofErr w:type="spellStart"/>
            <w:r w:rsidR="00AB34EA" w:rsidRPr="00AE66C3">
              <w:rPr>
                <w:rFonts w:ascii="Arial" w:hAnsi="Arial" w:cs="Arial"/>
                <w:color w:val="363636"/>
                <w:sz w:val="22"/>
                <w:szCs w:val="22"/>
                <w:u w:color="000000"/>
                <w:lang w:val="lt-LT"/>
                <w14:textOutline w14:w="12700" w14:cap="flat" w14:cmpd="sng" w14:algn="ctr">
                  <w14:noFill/>
                  <w14:prstDash w14:val="solid"/>
                  <w14:miter w14:lim="400000"/>
                </w14:textOutline>
              </w:rPr>
              <w:t>ms</w:t>
            </w:r>
            <w:proofErr w:type="spellEnd"/>
          </w:p>
        </w:tc>
        <w:tc>
          <w:tcPr>
            <w:tcW w:w="1577" w:type="pct"/>
            <w:tcBorders>
              <w:top w:val="single" w:sz="4" w:space="0" w:color="auto"/>
              <w:left w:val="single" w:sz="4" w:space="0" w:color="auto"/>
              <w:bottom w:val="single" w:sz="4" w:space="0" w:color="auto"/>
              <w:right w:val="single" w:sz="4" w:space="0" w:color="auto"/>
            </w:tcBorders>
          </w:tcPr>
          <w:p w14:paraId="1C1F0D9D" w14:textId="77777777" w:rsidR="00AB34EA" w:rsidRPr="00AE66C3" w:rsidRDefault="00AB34EA" w:rsidP="00AB34EA">
            <w:pPr>
              <w:rPr>
                <w:rFonts w:ascii="Arial" w:hAnsi="Arial" w:cs="Arial"/>
                <w:sz w:val="22"/>
                <w:szCs w:val="22"/>
                <w:lang w:val="lt-LT" w:eastAsia="lt-LT"/>
              </w:rPr>
            </w:pPr>
          </w:p>
        </w:tc>
      </w:tr>
      <w:tr w:rsidR="00AB34EA" w:rsidRPr="00AE66C3" w14:paraId="3BD77D13"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0F29F45F" w14:textId="42F2F5E7"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7</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5790A7C4" w14:textId="3E533FCB" w:rsidR="00AB34EA" w:rsidRPr="00AE66C3" w:rsidRDefault="00AB34EA" w:rsidP="00AB34EA">
            <w:pPr>
              <w:rPr>
                <w:rFonts w:ascii="Arial" w:eastAsia="Times New Roman"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Ryškumas</w:t>
            </w:r>
          </w:p>
        </w:tc>
        <w:tc>
          <w:tcPr>
            <w:tcW w:w="1571" w:type="pct"/>
            <w:tcBorders>
              <w:top w:val="single" w:sz="4" w:space="0" w:color="auto"/>
              <w:left w:val="single" w:sz="4" w:space="0" w:color="auto"/>
              <w:bottom w:val="single" w:sz="4" w:space="0" w:color="auto"/>
              <w:right w:val="single" w:sz="4" w:space="0" w:color="auto"/>
            </w:tcBorders>
          </w:tcPr>
          <w:p w14:paraId="63810070" w14:textId="7ECB7FF7" w:rsidR="00AB34EA" w:rsidRPr="00AE66C3" w:rsidRDefault="00370479" w:rsidP="00AB34EA">
            <w:pPr>
              <w:suppressAutoHyphens/>
              <w:rPr>
                <w:rFonts w:ascii="Arial"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Ne </w:t>
            </w:r>
            <w:r w:rsidR="00AB34EA" w:rsidRPr="00AE66C3">
              <w:rPr>
                <w:rFonts w:ascii="Arial" w:hAnsi="Arial" w:cs="Arial"/>
                <w:color w:val="363636"/>
                <w:sz w:val="22"/>
                <w:szCs w:val="22"/>
                <w:u w:color="000000"/>
                <w:lang w:val="lt-LT"/>
                <w14:textOutline w14:w="12700" w14:cap="flat" w14:cmpd="sng" w14:algn="ctr">
                  <w14:noFill/>
                  <w14:prstDash w14:val="solid"/>
                  <w14:miter w14:lim="400000"/>
                </w14:textOutline>
              </w:rPr>
              <w:t>mažiau nei 1000 cd/m2</w:t>
            </w:r>
          </w:p>
        </w:tc>
        <w:tc>
          <w:tcPr>
            <w:tcW w:w="1577" w:type="pct"/>
            <w:tcBorders>
              <w:top w:val="single" w:sz="4" w:space="0" w:color="auto"/>
              <w:left w:val="single" w:sz="4" w:space="0" w:color="auto"/>
              <w:bottom w:val="single" w:sz="4" w:space="0" w:color="auto"/>
              <w:right w:val="single" w:sz="4" w:space="0" w:color="auto"/>
            </w:tcBorders>
          </w:tcPr>
          <w:p w14:paraId="66FABAA7" w14:textId="77777777" w:rsidR="00AB34EA" w:rsidRPr="00AE66C3" w:rsidRDefault="00AB34EA" w:rsidP="00AB34EA">
            <w:pPr>
              <w:rPr>
                <w:rFonts w:ascii="Arial" w:hAnsi="Arial" w:cs="Arial"/>
                <w:sz w:val="22"/>
                <w:szCs w:val="22"/>
                <w:lang w:val="lt-LT" w:eastAsia="lt-LT"/>
              </w:rPr>
            </w:pPr>
          </w:p>
        </w:tc>
      </w:tr>
      <w:tr w:rsidR="00AB34EA" w:rsidRPr="00AE66C3" w14:paraId="3297492A"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54E604AA" w14:textId="7DD0717C"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8</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174DC188" w14:textId="704A5E01" w:rsidR="00AB34EA" w:rsidRPr="00AE66C3" w:rsidRDefault="00370479" w:rsidP="00AB34EA">
            <w:pPr>
              <w:rPr>
                <w:rFonts w:ascii="Arial" w:eastAsia="Times New Roman"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Jungtys</w:t>
            </w:r>
          </w:p>
        </w:tc>
        <w:tc>
          <w:tcPr>
            <w:tcW w:w="1571" w:type="pct"/>
            <w:tcBorders>
              <w:top w:val="single" w:sz="4" w:space="0" w:color="auto"/>
              <w:left w:val="single" w:sz="4" w:space="0" w:color="auto"/>
              <w:bottom w:val="single" w:sz="4" w:space="0" w:color="auto"/>
              <w:right w:val="single" w:sz="4" w:space="0" w:color="auto"/>
            </w:tcBorders>
          </w:tcPr>
          <w:p w14:paraId="0CE9AFA1" w14:textId="1D8B7980" w:rsidR="00C45429" w:rsidRPr="00AE66C3" w:rsidRDefault="00370479" w:rsidP="00AB34EA">
            <w:pPr>
              <w:suppressAutoHyphens/>
              <w:rPr>
                <w:rFonts w:ascii="Arial" w:hAnsi="Arial" w:cs="Arial"/>
                <w:color w:val="363636"/>
                <w:sz w:val="22"/>
                <w:szCs w:val="22"/>
                <w:u w:color="000000"/>
                <w:lang w:val="lt-LT"/>
                <w14:textOutline w14:w="12700" w14:cap="flat" w14:cmpd="sng" w14:algn="ctr">
                  <w14:noFill/>
                  <w14:prstDash w14:val="solid"/>
                  <w14:miter w14:lim="400000"/>
                </w14:textOutline>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Ne </w:t>
            </w:r>
            <w:r w:rsidR="00AB34EA" w:rsidRPr="00AE66C3">
              <w:rPr>
                <w:rFonts w:ascii="Arial" w:hAnsi="Arial" w:cs="Arial"/>
                <w:color w:val="363636"/>
                <w:sz w:val="22"/>
                <w:szCs w:val="22"/>
                <w:u w:color="000000"/>
                <w:lang w:val="lt-LT"/>
                <w14:textOutline w14:w="12700" w14:cap="flat" w14:cmpd="sng" w14:algn="ctr">
                  <w14:noFill/>
                  <w14:prstDash w14:val="solid"/>
                  <w14:miter w14:lim="400000"/>
                </w14:textOutline>
              </w:rPr>
              <w:t>mažiau nei</w:t>
            </w:r>
            <w:r w:rsidR="00C45429" w:rsidRPr="00AE66C3">
              <w:rPr>
                <w:rFonts w:ascii="Arial" w:hAnsi="Arial" w:cs="Arial"/>
                <w:color w:val="363636"/>
                <w:sz w:val="22"/>
                <w:szCs w:val="22"/>
                <w:u w:color="000000"/>
                <w:lang w:val="lt-LT"/>
                <w14:textOutline w14:w="12700" w14:cap="flat" w14:cmpd="sng" w14:algn="ctr">
                  <w14:noFill/>
                  <w14:prstDash w14:val="solid"/>
                  <w14:miter w14:lim="400000"/>
                </w14:textOutline>
              </w:rPr>
              <w:t>:</w:t>
            </w:r>
            <w:r w:rsidR="00AB34EA"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 </w:t>
            </w:r>
          </w:p>
          <w:p w14:paraId="6CA75E3E" w14:textId="1274952C" w:rsidR="00C45429" w:rsidRPr="00AE66C3" w:rsidRDefault="00C45429" w:rsidP="00AB34EA">
            <w:pPr>
              <w:suppressAutoHyphens/>
              <w:rPr>
                <w:rFonts w:ascii="Arial" w:hAnsi="Arial" w:cs="Arial"/>
                <w:color w:val="363636"/>
                <w:sz w:val="22"/>
                <w:szCs w:val="22"/>
                <w:u w:color="000000"/>
                <w:lang w:val="lt-LT"/>
                <w14:textOutline w14:w="12700" w14:cap="flat" w14:cmpd="sng" w14:algn="ctr">
                  <w14:noFill/>
                  <w14:prstDash w14:val="solid"/>
                  <w14:miter w14:lim="400000"/>
                </w14:textOutline>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 </w:t>
            </w:r>
            <w:r w:rsidR="00AB34EA"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2x HDMI; </w:t>
            </w:r>
          </w:p>
          <w:p w14:paraId="32DDB73D" w14:textId="77777777" w:rsidR="00580A90" w:rsidRDefault="00C45429" w:rsidP="00AB34EA">
            <w:pPr>
              <w:suppressAutoHyphens/>
              <w:rPr>
                <w:rFonts w:ascii="Arial" w:hAnsi="Arial" w:cs="Arial"/>
                <w:color w:val="363636"/>
                <w:sz w:val="22"/>
                <w:szCs w:val="22"/>
                <w:u w:color="000000"/>
                <w:lang w:val="lt-LT"/>
                <w14:textOutline w14:w="12700" w14:cap="flat" w14:cmpd="sng" w14:algn="ctr">
                  <w14:noFill/>
                  <w14:prstDash w14:val="solid"/>
                  <w14:miter w14:lim="400000"/>
                </w14:textOutline>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 </w:t>
            </w:r>
            <w:r w:rsidR="00AB34EA" w:rsidRPr="00AE66C3">
              <w:rPr>
                <w:rFonts w:ascii="Arial" w:hAnsi="Arial" w:cs="Arial"/>
                <w:color w:val="363636"/>
                <w:sz w:val="22"/>
                <w:szCs w:val="22"/>
                <w:u w:color="000000"/>
                <w:lang w:val="lt-LT"/>
                <w14:textOutline w14:w="12700" w14:cap="flat" w14:cmpd="sng" w14:algn="ctr">
                  <w14:noFill/>
                  <w14:prstDash w14:val="solid"/>
                  <w14:miter w14:lim="400000"/>
                </w14:textOutline>
              </w:rPr>
              <w:t>2x USB-C;</w:t>
            </w: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 </w:t>
            </w:r>
          </w:p>
          <w:p w14:paraId="1D0634BB" w14:textId="01C30D31" w:rsidR="00AB34EA" w:rsidRPr="00AE66C3" w:rsidRDefault="00C45429" w:rsidP="00AB34EA">
            <w:pPr>
              <w:suppressAutoHyphens/>
              <w:rPr>
                <w:rFonts w:ascii="Arial"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 xml:space="preserve">- </w:t>
            </w:r>
            <w:r w:rsidR="00AB34EA" w:rsidRPr="00AE66C3">
              <w:rPr>
                <w:rFonts w:ascii="Arial" w:hAnsi="Arial" w:cs="Arial"/>
                <w:color w:val="363636"/>
                <w:sz w:val="22"/>
                <w:szCs w:val="22"/>
                <w:u w:color="000000"/>
                <w:lang w:val="lt-LT"/>
                <w14:textOutline w14:w="12700" w14:cap="flat" w14:cmpd="sng" w14:algn="ctr">
                  <w14:noFill/>
                  <w14:prstDash w14:val="solid"/>
                  <w14:miter w14:lim="400000"/>
                </w14:textOutline>
              </w:rPr>
              <w:t>2x USB-Type B</w:t>
            </w:r>
          </w:p>
        </w:tc>
        <w:tc>
          <w:tcPr>
            <w:tcW w:w="1577" w:type="pct"/>
            <w:tcBorders>
              <w:top w:val="single" w:sz="4" w:space="0" w:color="auto"/>
              <w:left w:val="single" w:sz="4" w:space="0" w:color="auto"/>
              <w:bottom w:val="single" w:sz="4" w:space="0" w:color="auto"/>
              <w:right w:val="single" w:sz="4" w:space="0" w:color="auto"/>
            </w:tcBorders>
          </w:tcPr>
          <w:p w14:paraId="1221B7DD" w14:textId="77777777" w:rsidR="00AB34EA" w:rsidRPr="00AE66C3" w:rsidRDefault="00AB34EA" w:rsidP="00AB34EA">
            <w:pPr>
              <w:rPr>
                <w:rFonts w:ascii="Arial" w:hAnsi="Arial" w:cs="Arial"/>
                <w:sz w:val="22"/>
                <w:szCs w:val="22"/>
                <w:lang w:val="lt-LT" w:eastAsia="lt-LT"/>
              </w:rPr>
            </w:pPr>
          </w:p>
        </w:tc>
      </w:tr>
      <w:tr w:rsidR="00AB34EA" w:rsidRPr="00AE66C3" w14:paraId="5A7117EA"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70DEACB7" w14:textId="409EA8B1"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9</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2994EE3B" w14:textId="606440B2" w:rsidR="00AB34EA" w:rsidRPr="00AE66C3" w:rsidRDefault="00AB34EA" w:rsidP="00AB34EA">
            <w:pPr>
              <w:rPr>
                <w:rFonts w:ascii="Arial" w:eastAsia="Times New Roman" w:hAnsi="Arial" w:cs="Arial"/>
                <w:sz w:val="22"/>
                <w:szCs w:val="22"/>
                <w:lang w:val="lt-LT" w:eastAsia="ar-SA"/>
              </w:rPr>
            </w:pPr>
            <w:r w:rsidRPr="00AE66C3">
              <w:rPr>
                <w:rFonts w:ascii="Arial" w:hAnsi="Arial" w:cs="Arial"/>
                <w:color w:val="363636"/>
                <w:sz w:val="22"/>
                <w:szCs w:val="22"/>
                <w:u w:color="000000"/>
                <w:lang w:val="lt-LT"/>
                <w14:textOutline w14:w="12700" w14:cap="flat" w14:cmpd="sng" w14:algn="ctr">
                  <w14:noFill/>
                  <w14:prstDash w14:val="solid"/>
                  <w14:miter w14:lim="400000"/>
                </w14:textOutline>
              </w:rPr>
              <w:t>Apsauga nuo akinimo</w:t>
            </w:r>
          </w:p>
        </w:tc>
        <w:tc>
          <w:tcPr>
            <w:tcW w:w="1571" w:type="pct"/>
            <w:tcBorders>
              <w:top w:val="single" w:sz="4" w:space="0" w:color="auto"/>
              <w:left w:val="single" w:sz="4" w:space="0" w:color="auto"/>
              <w:bottom w:val="single" w:sz="4" w:space="0" w:color="auto"/>
              <w:right w:val="single" w:sz="4" w:space="0" w:color="auto"/>
            </w:tcBorders>
          </w:tcPr>
          <w:p w14:paraId="518409C0" w14:textId="72DE77A1" w:rsidR="00AB34EA" w:rsidRPr="00AE66C3" w:rsidRDefault="00AB34EA" w:rsidP="00AB34EA">
            <w:pPr>
              <w:suppressAutoHyphens/>
              <w:rPr>
                <w:rFonts w:ascii="Arial" w:hAnsi="Arial" w:cs="Arial"/>
                <w:sz w:val="22"/>
                <w:szCs w:val="22"/>
                <w:lang w:val="lt-LT" w:eastAsia="ar-SA"/>
              </w:rPr>
            </w:pPr>
            <w:r w:rsidRPr="00AE66C3">
              <w:rPr>
                <w:rFonts w:ascii="Arial" w:hAnsi="Arial" w:cs="Arial"/>
                <w:color w:val="000000"/>
                <w:sz w:val="22"/>
                <w:szCs w:val="22"/>
                <w:u w:color="000000"/>
                <w:lang w:val="lt-LT"/>
                <w14:textOutline w14:w="0" w14:cap="flat" w14:cmpd="sng" w14:algn="ctr">
                  <w14:noFill/>
                  <w14:prstDash w14:val="solid"/>
                  <w14:bevel/>
                </w14:textOutline>
              </w:rPr>
              <w:t>T</w:t>
            </w:r>
            <w:r w:rsidR="00A346DE" w:rsidRPr="00AE66C3">
              <w:rPr>
                <w:rFonts w:ascii="Arial" w:hAnsi="Arial" w:cs="Arial"/>
                <w:color w:val="000000"/>
                <w:sz w:val="22"/>
                <w:szCs w:val="22"/>
                <w:u w:color="000000"/>
                <w:lang w:val="lt-LT"/>
                <w14:textOutline w14:w="0" w14:cap="flat" w14:cmpd="sng" w14:algn="ctr">
                  <w14:noFill/>
                  <w14:prstDash w14:val="solid"/>
                  <w14:bevel/>
                </w14:textOutline>
              </w:rPr>
              <w:t xml:space="preserve">uri būti </w:t>
            </w:r>
          </w:p>
        </w:tc>
        <w:tc>
          <w:tcPr>
            <w:tcW w:w="1577" w:type="pct"/>
            <w:tcBorders>
              <w:top w:val="single" w:sz="4" w:space="0" w:color="auto"/>
              <w:left w:val="single" w:sz="4" w:space="0" w:color="auto"/>
              <w:bottom w:val="single" w:sz="4" w:space="0" w:color="auto"/>
              <w:right w:val="single" w:sz="4" w:space="0" w:color="auto"/>
            </w:tcBorders>
          </w:tcPr>
          <w:p w14:paraId="5176ED0E" w14:textId="14A195BC" w:rsidR="00AB34EA" w:rsidRPr="00AE66C3" w:rsidRDefault="00AB34EA" w:rsidP="00AB34EA">
            <w:pPr>
              <w:rPr>
                <w:rFonts w:ascii="Arial" w:hAnsi="Arial" w:cs="Arial"/>
                <w:sz w:val="22"/>
                <w:szCs w:val="22"/>
                <w:lang w:val="lt-LT" w:eastAsia="lt-LT"/>
              </w:rPr>
            </w:pPr>
          </w:p>
        </w:tc>
      </w:tr>
      <w:tr w:rsidR="00AB34EA" w:rsidRPr="00AE66C3" w14:paraId="24C5DC86"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3FAF4014" w14:textId="21BA77E0"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10</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413A1176" w14:textId="75F27E26" w:rsidR="00AB34EA" w:rsidRPr="00AE66C3" w:rsidRDefault="00AB34EA" w:rsidP="00AB34EA">
            <w:pPr>
              <w:rPr>
                <w:rFonts w:ascii="Arial" w:eastAsia="Times New Roman" w:hAnsi="Arial" w:cs="Arial"/>
                <w:sz w:val="22"/>
                <w:szCs w:val="22"/>
                <w:lang w:val="lt-LT" w:eastAsia="ar-SA"/>
              </w:rPr>
            </w:pPr>
            <w:r w:rsidRPr="00AE66C3">
              <w:rPr>
                <w:rFonts w:ascii="Arial" w:hAnsi="Arial" w:cs="Arial"/>
                <w:color w:val="363636"/>
                <w:sz w:val="22"/>
                <w:szCs w:val="22"/>
                <w:lang w:val="lt-LT"/>
                <w14:textOutline w14:w="12700" w14:cap="flat" w14:cmpd="sng" w14:algn="ctr">
                  <w14:noFill/>
                  <w14:prstDash w14:val="solid"/>
                  <w14:miter w14:lim="400000"/>
                </w14:textOutline>
              </w:rPr>
              <w:t>Skaitmeninės jungties kabelis</w:t>
            </w:r>
            <w:r w:rsidR="5559E551" w:rsidRPr="00AE66C3">
              <w:rPr>
                <w:rFonts w:ascii="Arial" w:hAnsi="Arial" w:cs="Arial"/>
                <w:color w:val="363636"/>
                <w:sz w:val="22"/>
                <w:szCs w:val="22"/>
                <w:lang w:val="lt-LT"/>
                <w14:textOutline w14:w="12700" w14:cap="flat" w14:cmpd="sng" w14:algn="ctr">
                  <w14:noFill/>
                  <w14:prstDash w14:val="solid"/>
                  <w14:miter w14:lim="400000"/>
                </w14:textOutline>
              </w:rPr>
              <w:t xml:space="preserve"> </w:t>
            </w:r>
            <w:r w:rsidR="5559E551" w:rsidRPr="00580A90">
              <w:rPr>
                <w:rFonts w:ascii="Arial" w:hAnsi="Arial" w:cs="Arial"/>
                <w:color w:val="FF0000"/>
                <w:sz w:val="22"/>
                <w:szCs w:val="22"/>
                <w:lang w:val="lt-LT"/>
                <w14:textOutline w14:w="12700" w14:cap="flat" w14:cmpd="sng" w14:algn="ctr">
                  <w14:noFill/>
                  <w14:prstDash w14:val="solid"/>
                  <w14:miter w14:lim="400000"/>
                </w14:textOutline>
              </w:rPr>
              <w:t>*</w:t>
            </w:r>
          </w:p>
        </w:tc>
        <w:tc>
          <w:tcPr>
            <w:tcW w:w="1571" w:type="pct"/>
            <w:tcBorders>
              <w:top w:val="single" w:sz="4" w:space="0" w:color="auto"/>
              <w:left w:val="single" w:sz="4" w:space="0" w:color="auto"/>
              <w:bottom w:val="single" w:sz="4" w:space="0" w:color="auto"/>
              <w:right w:val="single" w:sz="4" w:space="0" w:color="auto"/>
            </w:tcBorders>
          </w:tcPr>
          <w:p w14:paraId="6BBCBFAB" w14:textId="5BA05732" w:rsidR="00AB34EA" w:rsidRPr="00AE66C3" w:rsidRDefault="00AB34EA" w:rsidP="00AB34EA">
            <w:pPr>
              <w:suppressAutoHyphens/>
              <w:rPr>
                <w:rFonts w:ascii="Arial" w:hAnsi="Arial" w:cs="Arial"/>
                <w:sz w:val="22"/>
                <w:szCs w:val="22"/>
                <w:lang w:val="lt-LT" w:eastAsia="ar-SA"/>
              </w:rPr>
            </w:pPr>
            <w:r w:rsidRPr="00AE66C3">
              <w:rPr>
                <w:rFonts w:ascii="Arial" w:hAnsi="Arial" w:cs="Arial"/>
                <w:color w:val="000000"/>
                <w:sz w:val="22"/>
                <w:szCs w:val="22"/>
                <w:u w:color="000000"/>
                <w:lang w:val="lt-LT"/>
                <w14:textOutline w14:w="0" w14:cap="flat" w14:cmpd="sng" w14:algn="ctr">
                  <w14:noFill/>
                  <w14:prstDash w14:val="solid"/>
                  <w14:bevel/>
                </w14:textOutline>
              </w:rPr>
              <w:t>T</w:t>
            </w:r>
            <w:r w:rsidR="00D04BEA" w:rsidRPr="00AE66C3">
              <w:rPr>
                <w:rFonts w:ascii="Arial" w:hAnsi="Arial" w:cs="Arial"/>
                <w:color w:val="000000"/>
                <w:sz w:val="22"/>
                <w:szCs w:val="22"/>
                <w:u w:color="000000"/>
                <w:lang w:val="lt-LT"/>
                <w14:textOutline w14:w="0" w14:cap="flat" w14:cmpd="sng" w14:algn="ctr">
                  <w14:noFill/>
                  <w14:prstDash w14:val="solid"/>
                  <w14:bevel/>
                </w14:textOutline>
              </w:rPr>
              <w:t>uri būti</w:t>
            </w:r>
            <w:r w:rsidR="00C745A0" w:rsidRPr="00AE66C3">
              <w:rPr>
                <w:rFonts w:ascii="Arial" w:hAnsi="Arial" w:cs="Arial"/>
                <w:color w:val="000000"/>
                <w:sz w:val="22"/>
                <w:szCs w:val="22"/>
                <w:u w:color="000000"/>
                <w:lang w:val="lt-LT"/>
                <w14:textOutline w14:w="0" w14:cap="flat" w14:cmpd="sng" w14:algn="ctr">
                  <w14:noFill/>
                  <w14:prstDash w14:val="solid"/>
                  <w14:bevel/>
                </w14:textOutline>
              </w:rPr>
              <w:t>. Kabelio ilgis</w:t>
            </w:r>
            <w:r w:rsidR="00D04BEA" w:rsidRPr="00AE66C3">
              <w:rPr>
                <w:rFonts w:ascii="Arial" w:hAnsi="Arial" w:cs="Arial"/>
                <w:color w:val="000000"/>
                <w:sz w:val="22"/>
                <w:szCs w:val="22"/>
                <w:u w:color="000000"/>
                <w:lang w:val="lt-LT"/>
                <w14:textOutline w14:w="0" w14:cap="flat" w14:cmpd="sng" w14:algn="ctr">
                  <w14:noFill/>
                  <w14:prstDash w14:val="solid"/>
                  <w14:bevel/>
                </w14:textOutline>
              </w:rPr>
              <w:t xml:space="preserve"> ne trumpesnis kaip 1,5 m</w:t>
            </w:r>
          </w:p>
        </w:tc>
        <w:tc>
          <w:tcPr>
            <w:tcW w:w="1577" w:type="pct"/>
            <w:tcBorders>
              <w:top w:val="single" w:sz="4" w:space="0" w:color="auto"/>
              <w:left w:val="single" w:sz="4" w:space="0" w:color="auto"/>
              <w:bottom w:val="single" w:sz="4" w:space="0" w:color="auto"/>
              <w:right w:val="single" w:sz="4" w:space="0" w:color="auto"/>
            </w:tcBorders>
          </w:tcPr>
          <w:p w14:paraId="4312013A" w14:textId="46B3C9EF" w:rsidR="00AB34EA" w:rsidRPr="00AE66C3" w:rsidRDefault="3B4B64DB" w:rsidP="001C7395">
            <w:pPr>
              <w:rPr>
                <w:rFonts w:ascii="Arial" w:hAnsi="Arial" w:cs="Arial"/>
                <w:sz w:val="22"/>
                <w:szCs w:val="22"/>
                <w:lang w:val="lt-LT" w:eastAsia="lt-LT"/>
              </w:rPr>
            </w:pPr>
            <w:r w:rsidRPr="00AE66C3">
              <w:rPr>
                <w:rFonts w:ascii="Arial" w:hAnsi="Arial" w:cs="Arial"/>
                <w:sz w:val="22"/>
                <w:szCs w:val="22"/>
                <w:lang w:val="lt-LT" w:eastAsia="lt-LT"/>
              </w:rPr>
              <w:t>TAIP/NE</w:t>
            </w:r>
          </w:p>
        </w:tc>
      </w:tr>
      <w:tr w:rsidR="00AB34EA" w:rsidRPr="00AE66C3" w14:paraId="0B8909F0"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55A9BAF9" w14:textId="0995A398"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11</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6B76C86F" w14:textId="35269AD6" w:rsidR="00AB34EA" w:rsidRPr="00AE66C3" w:rsidRDefault="00AB34EA" w:rsidP="00AB34EA">
            <w:pPr>
              <w:rPr>
                <w:rFonts w:ascii="Arial" w:eastAsia="Times New Roman" w:hAnsi="Arial" w:cs="Arial"/>
                <w:sz w:val="22"/>
                <w:szCs w:val="22"/>
                <w:lang w:val="lt-LT" w:eastAsia="ar-SA"/>
              </w:rPr>
            </w:pPr>
            <w:r w:rsidRPr="00AE66C3">
              <w:rPr>
                <w:rFonts w:ascii="Arial" w:hAnsi="Arial" w:cs="Arial"/>
                <w:color w:val="363636"/>
                <w:sz w:val="22"/>
                <w:szCs w:val="22"/>
                <w:lang w:val="lt-LT"/>
                <w14:textOutline w14:w="12700" w14:cap="flat" w14:cmpd="sng" w14:algn="ctr">
                  <w14:noFill/>
                  <w14:prstDash w14:val="solid"/>
                  <w14:miter w14:lim="400000"/>
                </w14:textOutline>
              </w:rPr>
              <w:t>USB Type-C kabelis</w:t>
            </w:r>
            <w:r w:rsidR="52E072BD" w:rsidRPr="00AE66C3">
              <w:rPr>
                <w:rFonts w:ascii="Arial" w:hAnsi="Arial" w:cs="Arial"/>
                <w:color w:val="363636"/>
                <w:sz w:val="22"/>
                <w:szCs w:val="22"/>
                <w:lang w:val="lt-LT"/>
                <w14:textOutline w14:w="12700" w14:cap="flat" w14:cmpd="sng" w14:algn="ctr">
                  <w14:noFill/>
                  <w14:prstDash w14:val="solid"/>
                  <w14:miter w14:lim="400000"/>
                </w14:textOutline>
              </w:rPr>
              <w:t xml:space="preserve"> </w:t>
            </w:r>
            <w:r w:rsidR="52E072BD" w:rsidRPr="00580A90">
              <w:rPr>
                <w:rFonts w:ascii="Arial" w:hAnsi="Arial" w:cs="Arial"/>
                <w:color w:val="FF0000"/>
                <w:sz w:val="22"/>
                <w:szCs w:val="22"/>
                <w:lang w:val="lt-LT"/>
                <w14:textOutline w14:w="12700" w14:cap="flat" w14:cmpd="sng" w14:algn="ctr">
                  <w14:noFill/>
                  <w14:prstDash w14:val="solid"/>
                  <w14:miter w14:lim="400000"/>
                </w14:textOutline>
              </w:rPr>
              <w:t>*</w:t>
            </w:r>
          </w:p>
        </w:tc>
        <w:tc>
          <w:tcPr>
            <w:tcW w:w="1571" w:type="pct"/>
            <w:tcBorders>
              <w:top w:val="single" w:sz="4" w:space="0" w:color="auto"/>
              <w:left w:val="single" w:sz="4" w:space="0" w:color="auto"/>
              <w:bottom w:val="single" w:sz="4" w:space="0" w:color="auto"/>
              <w:right w:val="single" w:sz="4" w:space="0" w:color="auto"/>
            </w:tcBorders>
          </w:tcPr>
          <w:p w14:paraId="46F42C55" w14:textId="313DEECF" w:rsidR="00AB34EA" w:rsidRPr="00AE66C3" w:rsidRDefault="00C745A0" w:rsidP="00AB34EA">
            <w:pPr>
              <w:suppressAutoHyphens/>
              <w:rPr>
                <w:rFonts w:ascii="Arial" w:hAnsi="Arial" w:cs="Arial"/>
                <w:sz w:val="22"/>
                <w:szCs w:val="22"/>
                <w:lang w:val="lt-LT" w:eastAsia="ar-SA"/>
              </w:rPr>
            </w:pPr>
            <w:r w:rsidRPr="00AE66C3">
              <w:rPr>
                <w:rFonts w:ascii="Arial" w:hAnsi="Arial" w:cs="Arial"/>
                <w:color w:val="000000"/>
                <w:sz w:val="22"/>
                <w:szCs w:val="22"/>
                <w:u w:color="000000"/>
                <w:lang w:val="lt-LT"/>
                <w14:textOutline w14:w="0" w14:cap="flat" w14:cmpd="sng" w14:algn="ctr">
                  <w14:noFill/>
                  <w14:prstDash w14:val="solid"/>
                  <w14:bevel/>
                </w14:textOutline>
              </w:rPr>
              <w:t>Turi būti</w:t>
            </w:r>
          </w:p>
        </w:tc>
        <w:tc>
          <w:tcPr>
            <w:tcW w:w="1577" w:type="pct"/>
            <w:tcBorders>
              <w:top w:val="single" w:sz="4" w:space="0" w:color="auto"/>
              <w:left w:val="single" w:sz="4" w:space="0" w:color="auto"/>
              <w:bottom w:val="single" w:sz="4" w:space="0" w:color="auto"/>
              <w:right w:val="single" w:sz="4" w:space="0" w:color="auto"/>
            </w:tcBorders>
          </w:tcPr>
          <w:p w14:paraId="205582D6" w14:textId="337423EF" w:rsidR="00AB34EA" w:rsidRPr="00AE66C3" w:rsidRDefault="226AFBBD" w:rsidP="001C7395">
            <w:pPr>
              <w:rPr>
                <w:rFonts w:ascii="Arial" w:hAnsi="Arial" w:cs="Arial"/>
                <w:sz w:val="22"/>
                <w:szCs w:val="22"/>
                <w:lang w:val="lt-LT" w:eastAsia="lt-LT"/>
              </w:rPr>
            </w:pPr>
            <w:r w:rsidRPr="00AE66C3">
              <w:rPr>
                <w:rFonts w:ascii="Arial" w:hAnsi="Arial" w:cs="Arial"/>
                <w:sz w:val="22"/>
                <w:szCs w:val="22"/>
                <w:lang w:val="lt-LT" w:eastAsia="lt-LT"/>
              </w:rPr>
              <w:t>TAIP/NE</w:t>
            </w:r>
          </w:p>
        </w:tc>
      </w:tr>
      <w:tr w:rsidR="00AB34EA" w:rsidRPr="00AE66C3" w14:paraId="47CCBB78"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234EE686" w14:textId="4CB1C22E"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12</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24EE6E36" w14:textId="0F05EAB1" w:rsidR="00AB34EA" w:rsidRPr="00AE66C3" w:rsidRDefault="00AB34EA" w:rsidP="00AB34EA">
            <w:pPr>
              <w:rPr>
                <w:rFonts w:ascii="Arial" w:eastAsia="Times New Roman" w:hAnsi="Arial" w:cs="Arial"/>
                <w:sz w:val="22"/>
                <w:szCs w:val="22"/>
                <w:lang w:val="lt-LT" w:eastAsia="ar-SA"/>
              </w:rPr>
            </w:pPr>
            <w:r w:rsidRPr="00AE66C3">
              <w:rPr>
                <w:rFonts w:ascii="Arial" w:hAnsi="Arial" w:cs="Arial"/>
                <w:color w:val="363636"/>
                <w:sz w:val="22"/>
                <w:szCs w:val="22"/>
                <w:lang w:val="lt-LT"/>
                <w14:textOutline w14:w="12700" w14:cap="flat" w14:cmpd="sng" w14:algn="ctr">
                  <w14:noFill/>
                  <w14:prstDash w14:val="solid"/>
                  <w14:miter w14:lim="400000"/>
                </w14:textOutline>
              </w:rPr>
              <w:t>HDMI kabelis</w:t>
            </w:r>
            <w:r w:rsidR="71073AFF" w:rsidRPr="00AE66C3">
              <w:rPr>
                <w:rFonts w:ascii="Arial" w:hAnsi="Arial" w:cs="Arial"/>
                <w:color w:val="363636"/>
                <w:sz w:val="22"/>
                <w:szCs w:val="22"/>
                <w:lang w:val="lt-LT"/>
                <w14:textOutline w14:w="12700" w14:cap="flat" w14:cmpd="sng" w14:algn="ctr">
                  <w14:noFill/>
                  <w14:prstDash w14:val="solid"/>
                  <w14:miter w14:lim="400000"/>
                </w14:textOutline>
              </w:rPr>
              <w:t xml:space="preserve"> </w:t>
            </w:r>
            <w:r w:rsidR="71073AFF" w:rsidRPr="00580A90">
              <w:rPr>
                <w:rFonts w:ascii="Arial" w:hAnsi="Arial" w:cs="Arial"/>
                <w:color w:val="FF0000"/>
                <w:sz w:val="22"/>
                <w:szCs w:val="22"/>
                <w:lang w:val="lt-LT"/>
                <w14:textOutline w14:w="12700" w14:cap="flat" w14:cmpd="sng" w14:algn="ctr">
                  <w14:noFill/>
                  <w14:prstDash w14:val="solid"/>
                  <w14:miter w14:lim="400000"/>
                </w14:textOutline>
              </w:rPr>
              <w:t>*</w:t>
            </w:r>
          </w:p>
        </w:tc>
        <w:tc>
          <w:tcPr>
            <w:tcW w:w="1571" w:type="pct"/>
            <w:tcBorders>
              <w:top w:val="single" w:sz="4" w:space="0" w:color="auto"/>
              <w:left w:val="single" w:sz="4" w:space="0" w:color="auto"/>
              <w:bottom w:val="single" w:sz="4" w:space="0" w:color="auto"/>
              <w:right w:val="single" w:sz="4" w:space="0" w:color="auto"/>
            </w:tcBorders>
          </w:tcPr>
          <w:p w14:paraId="6A06C4B0" w14:textId="2FFF4647" w:rsidR="00AB34EA" w:rsidRPr="00AE66C3" w:rsidRDefault="00C745A0" w:rsidP="00AB34EA">
            <w:pPr>
              <w:suppressAutoHyphens/>
              <w:rPr>
                <w:rFonts w:ascii="Arial" w:hAnsi="Arial" w:cs="Arial"/>
                <w:sz w:val="22"/>
                <w:szCs w:val="22"/>
                <w:lang w:val="lt-LT" w:eastAsia="ar-SA"/>
              </w:rPr>
            </w:pPr>
            <w:r w:rsidRPr="00AE66C3">
              <w:rPr>
                <w:rFonts w:ascii="Arial" w:hAnsi="Arial" w:cs="Arial"/>
                <w:color w:val="000000"/>
                <w:sz w:val="22"/>
                <w:szCs w:val="22"/>
                <w:u w:color="000000"/>
                <w:lang w:val="lt-LT"/>
                <w14:textOutline w14:w="0" w14:cap="flat" w14:cmpd="sng" w14:algn="ctr">
                  <w14:noFill/>
                  <w14:prstDash w14:val="solid"/>
                  <w14:bevel/>
                </w14:textOutline>
              </w:rPr>
              <w:t>Turi būti</w:t>
            </w:r>
          </w:p>
        </w:tc>
        <w:tc>
          <w:tcPr>
            <w:tcW w:w="1577" w:type="pct"/>
            <w:tcBorders>
              <w:top w:val="single" w:sz="4" w:space="0" w:color="auto"/>
              <w:left w:val="single" w:sz="4" w:space="0" w:color="auto"/>
              <w:bottom w:val="single" w:sz="4" w:space="0" w:color="auto"/>
              <w:right w:val="single" w:sz="4" w:space="0" w:color="auto"/>
            </w:tcBorders>
          </w:tcPr>
          <w:p w14:paraId="20B4812F" w14:textId="77F4B757" w:rsidR="00AB34EA" w:rsidRPr="00AE66C3" w:rsidRDefault="4EBF59AE" w:rsidP="001C7395">
            <w:pPr>
              <w:rPr>
                <w:rFonts w:ascii="Arial" w:hAnsi="Arial" w:cs="Arial"/>
                <w:sz w:val="22"/>
                <w:szCs w:val="22"/>
                <w:lang w:val="lt-LT" w:eastAsia="lt-LT"/>
              </w:rPr>
            </w:pPr>
            <w:r w:rsidRPr="00AE66C3">
              <w:rPr>
                <w:rFonts w:ascii="Arial" w:hAnsi="Arial" w:cs="Arial"/>
                <w:sz w:val="22"/>
                <w:szCs w:val="22"/>
                <w:lang w:val="lt-LT" w:eastAsia="lt-LT"/>
              </w:rPr>
              <w:t>TAIP/NE</w:t>
            </w:r>
          </w:p>
        </w:tc>
      </w:tr>
      <w:tr w:rsidR="00AB34EA" w:rsidRPr="00AE66C3" w14:paraId="53E3C45C"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1440CACE" w14:textId="5A732EE2"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13</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14B0FD02" w14:textId="68B3DA12" w:rsidR="00AB34EA" w:rsidRPr="00AE66C3" w:rsidRDefault="00AB34EA" w:rsidP="001C7395">
            <w:pPr>
              <w:rPr>
                <w:rFonts w:ascii="Arial" w:hAnsi="Arial" w:cs="Arial"/>
                <w:i/>
                <w:iCs/>
                <w:sz w:val="22"/>
                <w:szCs w:val="22"/>
                <w:lang w:val="lt-LT"/>
              </w:rPr>
            </w:pPr>
            <w:r w:rsidRPr="00AE66C3">
              <w:rPr>
                <w:rFonts w:ascii="Arial" w:hAnsi="Arial" w:cs="Arial"/>
                <w:color w:val="363636"/>
                <w:sz w:val="22"/>
                <w:szCs w:val="22"/>
                <w:lang w:val="lt-LT"/>
                <w14:textOutline w14:w="12700" w14:cap="flat" w14:cmpd="sng" w14:algn="ctr">
                  <w14:noFill/>
                  <w14:prstDash w14:val="solid"/>
                  <w14:miter w14:lim="400000"/>
                </w14:textOutline>
              </w:rPr>
              <w:t>USB 3.0 kabelis</w:t>
            </w:r>
            <w:r w:rsidR="255CD380" w:rsidRPr="00AE66C3">
              <w:rPr>
                <w:rFonts w:ascii="Arial" w:hAnsi="Arial" w:cs="Arial"/>
                <w:color w:val="363636"/>
                <w:sz w:val="22"/>
                <w:szCs w:val="22"/>
                <w:lang w:val="lt-LT"/>
                <w14:textOutline w14:w="12700" w14:cap="flat" w14:cmpd="sng" w14:algn="ctr">
                  <w14:noFill/>
                  <w14:prstDash w14:val="solid"/>
                  <w14:miter w14:lim="400000"/>
                </w14:textOutline>
              </w:rPr>
              <w:t xml:space="preserve"> </w:t>
            </w:r>
            <w:r w:rsidR="255CD380" w:rsidRPr="00580A90">
              <w:rPr>
                <w:rFonts w:ascii="Arial" w:hAnsi="Arial" w:cs="Arial"/>
                <w:color w:val="FF0000"/>
                <w:sz w:val="22"/>
                <w:szCs w:val="22"/>
                <w:lang w:val="lt-LT"/>
                <w14:textOutline w14:w="12700" w14:cap="flat" w14:cmpd="sng" w14:algn="ctr">
                  <w14:noFill/>
                  <w14:prstDash w14:val="solid"/>
                  <w14:miter w14:lim="400000"/>
                </w14:textOutline>
              </w:rPr>
              <w:t>*</w:t>
            </w:r>
          </w:p>
        </w:tc>
        <w:tc>
          <w:tcPr>
            <w:tcW w:w="1571" w:type="pct"/>
            <w:tcBorders>
              <w:top w:val="single" w:sz="4" w:space="0" w:color="auto"/>
              <w:left w:val="single" w:sz="4" w:space="0" w:color="auto"/>
              <w:bottom w:val="single" w:sz="4" w:space="0" w:color="auto"/>
              <w:right w:val="single" w:sz="4" w:space="0" w:color="auto"/>
            </w:tcBorders>
          </w:tcPr>
          <w:p w14:paraId="69600B48" w14:textId="6F37EBC7" w:rsidR="00AB34EA" w:rsidRPr="00AE66C3" w:rsidRDefault="00C745A0" w:rsidP="00AB34EA">
            <w:pPr>
              <w:tabs>
                <w:tab w:val="left" w:pos="296"/>
              </w:tabs>
              <w:rPr>
                <w:rFonts w:ascii="Arial" w:hAnsi="Arial" w:cs="Arial"/>
                <w:i/>
                <w:iCs/>
                <w:sz w:val="22"/>
                <w:szCs w:val="22"/>
                <w:lang w:val="lt-LT"/>
              </w:rPr>
            </w:pPr>
            <w:r w:rsidRPr="00AE66C3">
              <w:rPr>
                <w:rFonts w:ascii="Arial" w:hAnsi="Arial" w:cs="Arial"/>
                <w:color w:val="000000"/>
                <w:sz w:val="22"/>
                <w:szCs w:val="22"/>
                <w:u w:color="000000"/>
                <w:lang w:val="lt-LT"/>
                <w14:textOutline w14:w="0" w14:cap="flat" w14:cmpd="sng" w14:algn="ctr">
                  <w14:noFill/>
                  <w14:prstDash w14:val="solid"/>
                  <w14:bevel/>
                </w14:textOutline>
              </w:rPr>
              <w:t>Turi būti</w:t>
            </w:r>
          </w:p>
        </w:tc>
        <w:tc>
          <w:tcPr>
            <w:tcW w:w="1577" w:type="pct"/>
            <w:tcBorders>
              <w:top w:val="single" w:sz="4" w:space="0" w:color="auto"/>
              <w:left w:val="single" w:sz="4" w:space="0" w:color="auto"/>
              <w:bottom w:val="single" w:sz="4" w:space="0" w:color="auto"/>
              <w:right w:val="single" w:sz="4" w:space="0" w:color="auto"/>
            </w:tcBorders>
          </w:tcPr>
          <w:p w14:paraId="6E90895C" w14:textId="51F0EA16" w:rsidR="00AB34EA" w:rsidRPr="00AE66C3" w:rsidRDefault="5C607C3B" w:rsidP="001C7395">
            <w:pPr>
              <w:rPr>
                <w:rFonts w:ascii="Arial" w:hAnsi="Arial" w:cs="Arial"/>
                <w:sz w:val="22"/>
                <w:szCs w:val="22"/>
                <w:lang w:val="lt-LT" w:eastAsia="lt-LT"/>
              </w:rPr>
            </w:pPr>
            <w:r w:rsidRPr="00AE66C3">
              <w:rPr>
                <w:rFonts w:ascii="Arial" w:hAnsi="Arial" w:cs="Arial"/>
                <w:sz w:val="22"/>
                <w:szCs w:val="22"/>
                <w:lang w:val="lt-LT" w:eastAsia="lt-LT"/>
              </w:rPr>
              <w:t>TAIP/NE</w:t>
            </w:r>
          </w:p>
          <w:p w14:paraId="249DC6E3" w14:textId="300DBB9D" w:rsidR="00AB34EA" w:rsidRPr="00AE66C3" w:rsidRDefault="00AB34EA" w:rsidP="001C7395">
            <w:pPr>
              <w:rPr>
                <w:rFonts w:ascii="Arial" w:hAnsi="Arial" w:cs="Arial"/>
                <w:sz w:val="22"/>
                <w:szCs w:val="22"/>
                <w:lang w:val="lt-LT" w:eastAsia="lt-LT"/>
              </w:rPr>
            </w:pPr>
          </w:p>
        </w:tc>
      </w:tr>
      <w:tr w:rsidR="00AB34EA" w:rsidRPr="00AE66C3" w14:paraId="6FF134AA"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63F0EBB7" w14:textId="0FDA7B95" w:rsidR="00AB34EA" w:rsidRPr="00AE66C3" w:rsidRDefault="00AB34EA" w:rsidP="00AB34EA">
            <w:pPr>
              <w:rPr>
                <w:rFonts w:ascii="Arial" w:hAnsi="Arial" w:cs="Arial"/>
                <w:sz w:val="22"/>
                <w:szCs w:val="22"/>
                <w:lang w:val="lt-LT"/>
              </w:rPr>
            </w:pPr>
            <w:r w:rsidRPr="00AE66C3">
              <w:rPr>
                <w:rFonts w:ascii="Arial" w:hAnsi="Arial" w:cs="Arial"/>
                <w:sz w:val="22"/>
                <w:szCs w:val="22"/>
                <w:lang w:val="lt-LT"/>
              </w:rPr>
              <w:t>14</w:t>
            </w:r>
            <w:r w:rsidR="00075DDF" w:rsidRPr="00AE66C3">
              <w:rPr>
                <w:rFonts w:ascii="Arial" w:hAnsi="Arial" w:cs="Arial"/>
                <w:sz w:val="22"/>
                <w:szCs w:val="22"/>
                <w:lang w:val="lt-LT"/>
              </w:rPr>
              <w:t>.</w:t>
            </w:r>
          </w:p>
        </w:tc>
        <w:tc>
          <w:tcPr>
            <w:tcW w:w="1568" w:type="pct"/>
            <w:tcBorders>
              <w:top w:val="single" w:sz="4" w:space="0" w:color="auto"/>
              <w:left w:val="single" w:sz="4" w:space="0" w:color="auto"/>
              <w:bottom w:val="single" w:sz="4" w:space="0" w:color="auto"/>
              <w:right w:val="single" w:sz="4" w:space="0" w:color="auto"/>
            </w:tcBorders>
          </w:tcPr>
          <w:p w14:paraId="2C8FB3B5" w14:textId="73E56E51" w:rsidR="00AB34EA" w:rsidRPr="00AE66C3" w:rsidRDefault="00AB34EA" w:rsidP="001C7395">
            <w:pPr>
              <w:rPr>
                <w:rFonts w:ascii="Arial" w:hAnsi="Arial" w:cs="Arial"/>
                <w:i/>
                <w:iCs/>
                <w:sz w:val="22"/>
                <w:szCs w:val="22"/>
                <w:lang w:val="lt-LT"/>
              </w:rPr>
            </w:pPr>
            <w:r w:rsidRPr="00AE66C3">
              <w:rPr>
                <w:rFonts w:ascii="Arial" w:hAnsi="Arial" w:cs="Arial"/>
                <w:color w:val="363636"/>
                <w:sz w:val="22"/>
                <w:szCs w:val="22"/>
                <w:lang w:val="lt-LT"/>
                <w14:textOutline w14:w="12700" w14:cap="flat" w14:cmpd="sng" w14:algn="ctr">
                  <w14:noFill/>
                  <w14:prstDash w14:val="solid"/>
                  <w14:miter w14:lim="400000"/>
                </w14:textOutline>
              </w:rPr>
              <w:t>Monitoriaus stovas, leidžiantis keisti ekrano aukštį ir ekrano plokštumos posvyrio kampą</w:t>
            </w:r>
            <w:r w:rsidR="31C94167" w:rsidRPr="00580A90">
              <w:rPr>
                <w:rFonts w:ascii="Arial" w:hAnsi="Arial" w:cs="Arial"/>
                <w:color w:val="FF0000"/>
                <w:sz w:val="22"/>
                <w:szCs w:val="22"/>
                <w:lang w:val="lt-LT"/>
                <w14:textOutline w14:w="12700" w14:cap="flat" w14:cmpd="sng" w14:algn="ctr">
                  <w14:noFill/>
                  <w14:prstDash w14:val="solid"/>
                  <w14:miter w14:lim="400000"/>
                </w14:textOutline>
              </w:rPr>
              <w:t xml:space="preserve"> *</w:t>
            </w:r>
          </w:p>
        </w:tc>
        <w:tc>
          <w:tcPr>
            <w:tcW w:w="1571" w:type="pct"/>
            <w:tcBorders>
              <w:top w:val="single" w:sz="4" w:space="0" w:color="auto"/>
              <w:left w:val="single" w:sz="4" w:space="0" w:color="auto"/>
              <w:bottom w:val="single" w:sz="4" w:space="0" w:color="auto"/>
              <w:right w:val="single" w:sz="4" w:space="0" w:color="auto"/>
            </w:tcBorders>
          </w:tcPr>
          <w:p w14:paraId="182E67F6" w14:textId="4F5D3744" w:rsidR="00AB34EA" w:rsidRPr="00AE66C3" w:rsidRDefault="00C745A0" w:rsidP="00AB34EA">
            <w:pPr>
              <w:tabs>
                <w:tab w:val="left" w:pos="329"/>
              </w:tabs>
              <w:suppressAutoHyphens/>
              <w:rPr>
                <w:rFonts w:ascii="Arial" w:hAnsi="Arial" w:cs="Arial"/>
                <w:sz w:val="22"/>
                <w:szCs w:val="22"/>
                <w:lang w:val="lt-LT"/>
              </w:rPr>
            </w:pPr>
            <w:r w:rsidRPr="00AE66C3">
              <w:rPr>
                <w:rFonts w:ascii="Arial" w:hAnsi="Arial" w:cs="Arial"/>
                <w:color w:val="000000"/>
                <w:sz w:val="22"/>
                <w:szCs w:val="22"/>
                <w:u w:color="000000"/>
                <w:lang w:val="lt-LT"/>
                <w14:textOutline w14:w="0" w14:cap="flat" w14:cmpd="sng" w14:algn="ctr">
                  <w14:noFill/>
                  <w14:prstDash w14:val="solid"/>
                  <w14:bevel/>
                </w14:textOutline>
              </w:rPr>
              <w:t>Turi būti</w:t>
            </w:r>
          </w:p>
        </w:tc>
        <w:tc>
          <w:tcPr>
            <w:tcW w:w="1577" w:type="pct"/>
            <w:tcBorders>
              <w:top w:val="single" w:sz="4" w:space="0" w:color="auto"/>
              <w:left w:val="single" w:sz="4" w:space="0" w:color="auto"/>
              <w:bottom w:val="single" w:sz="4" w:space="0" w:color="auto"/>
              <w:right w:val="single" w:sz="4" w:space="0" w:color="auto"/>
            </w:tcBorders>
          </w:tcPr>
          <w:p w14:paraId="703F7E9C" w14:textId="51F0EA16" w:rsidR="00AB34EA" w:rsidRPr="00AE66C3" w:rsidRDefault="4F388C1E" w:rsidP="732DA531">
            <w:pPr>
              <w:rPr>
                <w:rFonts w:ascii="Arial" w:hAnsi="Arial" w:cs="Arial"/>
                <w:sz w:val="22"/>
                <w:szCs w:val="22"/>
                <w:lang w:val="lt-LT" w:eastAsia="lt-LT"/>
              </w:rPr>
            </w:pPr>
            <w:r w:rsidRPr="00AE66C3">
              <w:rPr>
                <w:rFonts w:ascii="Arial" w:hAnsi="Arial" w:cs="Arial"/>
                <w:sz w:val="22"/>
                <w:szCs w:val="22"/>
                <w:lang w:val="lt-LT" w:eastAsia="lt-LT"/>
              </w:rPr>
              <w:t>TAIP/NE</w:t>
            </w:r>
          </w:p>
          <w:p w14:paraId="475701E9" w14:textId="6BBDC9C5" w:rsidR="00AB34EA" w:rsidRPr="00AE66C3" w:rsidRDefault="00AB34EA" w:rsidP="001C7395">
            <w:pPr>
              <w:rPr>
                <w:rFonts w:ascii="Arial" w:eastAsia="Arial" w:hAnsi="Arial" w:cs="Arial"/>
                <w:color w:val="000000" w:themeColor="text1"/>
                <w:sz w:val="21"/>
                <w:szCs w:val="21"/>
                <w:lang w:val="lt-LT"/>
              </w:rPr>
            </w:pPr>
          </w:p>
        </w:tc>
      </w:tr>
      <w:tr w:rsidR="00384ABF" w:rsidRPr="00AE66C3" w14:paraId="515E6EB3"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137E429D" w14:textId="77881799" w:rsidR="00384ABF" w:rsidRPr="00AE66C3" w:rsidRDefault="00384ABF" w:rsidP="00384ABF">
            <w:pPr>
              <w:rPr>
                <w:rFonts w:ascii="Arial" w:hAnsi="Arial" w:cs="Arial"/>
                <w:sz w:val="22"/>
                <w:szCs w:val="22"/>
                <w:lang w:val="lt-LT"/>
              </w:rPr>
            </w:pPr>
            <w:r w:rsidRPr="00AE66C3">
              <w:rPr>
                <w:rFonts w:ascii="Arial" w:hAnsi="Arial" w:cs="Arial"/>
                <w:sz w:val="22"/>
                <w:szCs w:val="22"/>
                <w:lang w:val="lt-LT"/>
              </w:rPr>
              <w:t xml:space="preserve">15. </w:t>
            </w:r>
          </w:p>
        </w:tc>
        <w:tc>
          <w:tcPr>
            <w:tcW w:w="1568" w:type="pct"/>
            <w:tcBorders>
              <w:top w:val="single" w:sz="4" w:space="0" w:color="auto"/>
              <w:left w:val="single" w:sz="4" w:space="0" w:color="auto"/>
              <w:bottom w:val="single" w:sz="4" w:space="0" w:color="auto"/>
              <w:right w:val="single" w:sz="4" w:space="0" w:color="auto"/>
            </w:tcBorders>
          </w:tcPr>
          <w:p w14:paraId="6DCE4764" w14:textId="00ACBAFC" w:rsidR="00384ABF" w:rsidRPr="00AE66C3" w:rsidRDefault="00384ABF" w:rsidP="00384ABF">
            <w:pPr>
              <w:rPr>
                <w:rFonts w:ascii="Arial" w:hAnsi="Arial" w:cs="Arial"/>
                <w:i/>
                <w:iCs/>
                <w:sz w:val="22"/>
                <w:szCs w:val="22"/>
                <w:lang w:val="lt-LT"/>
              </w:rPr>
            </w:pPr>
            <w:r w:rsidRPr="00AE66C3">
              <w:rPr>
                <w:rFonts w:ascii="Arial" w:eastAsia="Times New Roman" w:hAnsi="Arial" w:cs="Arial"/>
                <w:sz w:val="22"/>
                <w:szCs w:val="22"/>
                <w:lang w:val="lt-LT" w:eastAsia="ar-SA"/>
              </w:rPr>
              <w:t xml:space="preserve">Kiti reikalavimai </w:t>
            </w:r>
            <w:r w:rsidRPr="00AE66C3">
              <w:rPr>
                <w:rFonts w:ascii="Arial" w:eastAsia="Times New Roman" w:hAnsi="Arial" w:cs="Arial"/>
                <w:color w:val="FF0000"/>
                <w:sz w:val="22"/>
                <w:szCs w:val="22"/>
                <w:lang w:val="lt-LT" w:eastAsia="ar-SA"/>
              </w:rPr>
              <w:t>*</w:t>
            </w:r>
          </w:p>
        </w:tc>
        <w:tc>
          <w:tcPr>
            <w:tcW w:w="1571" w:type="pct"/>
            <w:tcBorders>
              <w:top w:val="single" w:sz="4" w:space="0" w:color="auto"/>
              <w:left w:val="single" w:sz="4" w:space="0" w:color="auto"/>
              <w:bottom w:val="single" w:sz="4" w:space="0" w:color="auto"/>
              <w:right w:val="single" w:sz="4" w:space="0" w:color="auto"/>
            </w:tcBorders>
          </w:tcPr>
          <w:p w14:paraId="2EEC1629" w14:textId="77777777" w:rsidR="00384ABF" w:rsidRPr="00AE66C3" w:rsidRDefault="00384ABF" w:rsidP="00384ABF">
            <w:pPr>
              <w:suppressAutoHyphens/>
              <w:rPr>
                <w:rFonts w:ascii="Arial" w:eastAsia="Times New Roman" w:hAnsi="Arial" w:cs="Arial"/>
                <w:sz w:val="22"/>
                <w:szCs w:val="22"/>
                <w:lang w:val="lt-LT" w:eastAsia="ar-SA"/>
              </w:rPr>
            </w:pPr>
            <w:r w:rsidRPr="00AE66C3">
              <w:rPr>
                <w:rFonts w:ascii="Arial" w:hAnsi="Arial" w:cs="Arial"/>
                <w:sz w:val="22"/>
                <w:szCs w:val="22"/>
                <w:lang w:val="lt-LT"/>
              </w:rPr>
              <w:t xml:space="preserve">Visa įranga turi būti </w:t>
            </w:r>
            <w:proofErr w:type="spellStart"/>
            <w:r w:rsidRPr="00AE66C3">
              <w:rPr>
                <w:rFonts w:ascii="Arial" w:hAnsi="Arial" w:cs="Arial"/>
                <w:sz w:val="22"/>
                <w:szCs w:val="22"/>
                <w:lang w:val="lt-LT"/>
              </w:rPr>
              <w:t>gamykliškai</w:t>
            </w:r>
            <w:proofErr w:type="spellEnd"/>
            <w:r w:rsidRPr="00AE66C3">
              <w:rPr>
                <w:rFonts w:ascii="Arial" w:hAnsi="Arial" w:cs="Arial"/>
                <w:sz w:val="22"/>
                <w:szCs w:val="22"/>
                <w:lang w:val="lt-LT"/>
              </w:rPr>
              <w:t xml:space="preserve"> nauja „</w:t>
            </w:r>
            <w:proofErr w:type="spellStart"/>
            <w:r w:rsidRPr="00AE66C3">
              <w:rPr>
                <w:rFonts w:ascii="Arial" w:hAnsi="Arial" w:cs="Arial"/>
                <w:sz w:val="22"/>
                <w:szCs w:val="22"/>
                <w:lang w:val="lt-LT"/>
              </w:rPr>
              <w:t>brand</w:t>
            </w:r>
            <w:proofErr w:type="spellEnd"/>
            <w:r w:rsidRPr="00AE66C3">
              <w:rPr>
                <w:rFonts w:ascii="Arial" w:hAnsi="Arial" w:cs="Arial"/>
                <w:sz w:val="22"/>
                <w:szCs w:val="22"/>
                <w:lang w:val="lt-LT"/>
              </w:rPr>
              <w:t xml:space="preserve"> </w:t>
            </w:r>
            <w:proofErr w:type="spellStart"/>
            <w:r w:rsidRPr="00AE66C3">
              <w:rPr>
                <w:rFonts w:ascii="Arial" w:hAnsi="Arial" w:cs="Arial"/>
                <w:sz w:val="22"/>
                <w:szCs w:val="22"/>
                <w:lang w:val="lt-LT"/>
              </w:rPr>
              <w:t>new</w:t>
            </w:r>
            <w:proofErr w:type="spellEnd"/>
            <w:r w:rsidRPr="00AE66C3">
              <w:rPr>
                <w:rFonts w:ascii="Arial" w:hAnsi="Arial" w:cs="Arial"/>
                <w:sz w:val="22"/>
                <w:szCs w:val="22"/>
                <w:lang w:val="lt-LT"/>
              </w:rPr>
              <w:t>“, atnaujinti (angl.) „</w:t>
            </w:r>
            <w:proofErr w:type="spellStart"/>
            <w:r w:rsidRPr="00AE66C3">
              <w:rPr>
                <w:rFonts w:ascii="Arial" w:hAnsi="Arial" w:cs="Arial"/>
                <w:sz w:val="22"/>
                <w:szCs w:val="22"/>
                <w:lang w:val="lt-LT"/>
              </w:rPr>
              <w:t>renew</w:t>
            </w:r>
            <w:proofErr w:type="spellEnd"/>
            <w:r w:rsidRPr="00AE66C3">
              <w:rPr>
                <w:rFonts w:ascii="Arial" w:hAnsi="Arial" w:cs="Arial"/>
                <w:sz w:val="22"/>
                <w:szCs w:val="22"/>
                <w:lang w:val="lt-LT"/>
              </w:rPr>
              <w:t>“ / „</w:t>
            </w:r>
            <w:proofErr w:type="spellStart"/>
            <w:r w:rsidRPr="00AE66C3">
              <w:rPr>
                <w:rFonts w:ascii="Arial" w:hAnsi="Arial" w:cs="Arial"/>
                <w:sz w:val="22"/>
                <w:szCs w:val="22"/>
                <w:lang w:val="lt-LT"/>
              </w:rPr>
              <w:t>refurbished</w:t>
            </w:r>
            <w:proofErr w:type="spellEnd"/>
            <w:r w:rsidRPr="00AE66C3">
              <w:rPr>
                <w:rFonts w:ascii="Arial" w:hAnsi="Arial" w:cs="Arial"/>
                <w:sz w:val="22"/>
                <w:szCs w:val="22"/>
                <w:lang w:val="lt-LT"/>
              </w:rPr>
              <w:t xml:space="preserve">“ </w:t>
            </w:r>
          </w:p>
          <w:p w14:paraId="398EB76A" w14:textId="2DACB78E" w:rsidR="00384ABF" w:rsidRPr="00AE66C3" w:rsidRDefault="00384ABF" w:rsidP="00384ABF">
            <w:pPr>
              <w:tabs>
                <w:tab w:val="left" w:pos="296"/>
              </w:tabs>
              <w:rPr>
                <w:rFonts w:ascii="Arial" w:hAnsi="Arial" w:cs="Arial"/>
                <w:i/>
                <w:iCs/>
                <w:sz w:val="22"/>
                <w:szCs w:val="22"/>
                <w:lang w:val="lt-LT"/>
              </w:rPr>
            </w:pPr>
            <w:r w:rsidRPr="00AE66C3">
              <w:rPr>
                <w:rFonts w:ascii="Arial" w:hAnsi="Arial" w:cs="Arial"/>
                <w:sz w:val="22"/>
                <w:szCs w:val="22"/>
                <w:lang w:val="lt-LT"/>
              </w:rPr>
              <w:t>/„</w:t>
            </w:r>
            <w:proofErr w:type="spellStart"/>
            <w:r w:rsidRPr="00AE66C3">
              <w:rPr>
                <w:rFonts w:ascii="Arial" w:hAnsi="Arial" w:cs="Arial"/>
                <w:sz w:val="22"/>
                <w:szCs w:val="22"/>
                <w:lang w:val="lt-LT"/>
              </w:rPr>
              <w:t>remarketed</w:t>
            </w:r>
            <w:proofErr w:type="spellEnd"/>
            <w:r w:rsidRPr="00AE66C3">
              <w:rPr>
                <w:rFonts w:ascii="Arial" w:hAnsi="Arial" w:cs="Arial"/>
                <w:sz w:val="22"/>
                <w:szCs w:val="22"/>
                <w:lang w:val="lt-LT"/>
              </w:rPr>
              <w:t>“ komponentai neleistini.</w:t>
            </w:r>
          </w:p>
        </w:tc>
        <w:tc>
          <w:tcPr>
            <w:tcW w:w="1577" w:type="pct"/>
            <w:tcBorders>
              <w:top w:val="single" w:sz="4" w:space="0" w:color="auto"/>
              <w:left w:val="single" w:sz="4" w:space="0" w:color="auto"/>
              <w:bottom w:val="single" w:sz="4" w:space="0" w:color="auto"/>
              <w:right w:val="single" w:sz="4" w:space="0" w:color="auto"/>
            </w:tcBorders>
          </w:tcPr>
          <w:p w14:paraId="331F431D" w14:textId="1346E08E" w:rsidR="00384ABF" w:rsidRPr="00AE66C3" w:rsidRDefault="00384ABF" w:rsidP="00384ABF">
            <w:pPr>
              <w:rPr>
                <w:rFonts w:ascii="Arial" w:hAnsi="Arial" w:cs="Arial"/>
                <w:sz w:val="22"/>
                <w:szCs w:val="22"/>
                <w:lang w:val="lt-LT"/>
              </w:rPr>
            </w:pPr>
            <w:r w:rsidRPr="00AE66C3">
              <w:rPr>
                <w:rFonts w:ascii="Arial" w:hAnsi="Arial" w:cs="Arial"/>
                <w:sz w:val="22"/>
                <w:szCs w:val="22"/>
                <w:lang w:val="lt-LT"/>
              </w:rPr>
              <w:t>TAIP/NE</w:t>
            </w:r>
          </w:p>
        </w:tc>
      </w:tr>
      <w:tr w:rsidR="00384ABF" w:rsidRPr="00AE66C3" w14:paraId="23B41B82" w14:textId="77777777" w:rsidTr="001C7395">
        <w:trPr>
          <w:trHeight w:val="300"/>
        </w:trPr>
        <w:tc>
          <w:tcPr>
            <w:tcW w:w="284" w:type="pct"/>
            <w:tcBorders>
              <w:top w:val="single" w:sz="4" w:space="0" w:color="auto"/>
              <w:left w:val="single" w:sz="4" w:space="0" w:color="auto"/>
              <w:bottom w:val="single" w:sz="4" w:space="0" w:color="auto"/>
              <w:right w:val="single" w:sz="4" w:space="0" w:color="auto"/>
            </w:tcBorders>
            <w:vAlign w:val="center"/>
          </w:tcPr>
          <w:p w14:paraId="2EC9A797" w14:textId="4176EEC3" w:rsidR="00384ABF" w:rsidRPr="00AE66C3" w:rsidRDefault="00384ABF" w:rsidP="00384ABF">
            <w:pPr>
              <w:rPr>
                <w:rFonts w:ascii="Arial" w:hAnsi="Arial" w:cs="Arial"/>
                <w:sz w:val="22"/>
                <w:szCs w:val="22"/>
                <w:lang w:val="lt-LT"/>
              </w:rPr>
            </w:pPr>
            <w:r w:rsidRPr="00AE66C3">
              <w:rPr>
                <w:rFonts w:ascii="Arial" w:hAnsi="Arial" w:cs="Arial"/>
                <w:sz w:val="22"/>
                <w:szCs w:val="22"/>
                <w:lang w:val="lt-LT"/>
              </w:rPr>
              <w:t>16.</w:t>
            </w:r>
          </w:p>
        </w:tc>
        <w:tc>
          <w:tcPr>
            <w:tcW w:w="1568" w:type="pct"/>
            <w:tcBorders>
              <w:top w:val="single" w:sz="4" w:space="0" w:color="auto"/>
              <w:left w:val="single" w:sz="4" w:space="0" w:color="auto"/>
              <w:bottom w:val="single" w:sz="4" w:space="0" w:color="auto"/>
              <w:right w:val="single" w:sz="4" w:space="0" w:color="auto"/>
            </w:tcBorders>
          </w:tcPr>
          <w:p w14:paraId="092F082D" w14:textId="001AF6E7" w:rsidR="00384ABF" w:rsidRPr="00AE66C3" w:rsidRDefault="00384ABF" w:rsidP="00384ABF">
            <w:pPr>
              <w:rPr>
                <w:rFonts w:ascii="Arial" w:hAnsi="Arial" w:cs="Arial"/>
                <w:i/>
                <w:iCs/>
                <w:sz w:val="22"/>
                <w:szCs w:val="22"/>
                <w:lang w:val="lt-LT"/>
              </w:rPr>
            </w:pPr>
            <w:r w:rsidRPr="00AE66C3">
              <w:rPr>
                <w:rFonts w:ascii="Arial" w:eastAsia="Times New Roman" w:hAnsi="Arial" w:cs="Arial"/>
                <w:sz w:val="22"/>
                <w:szCs w:val="22"/>
                <w:lang w:val="lt-LT" w:eastAsia="ar-SA"/>
              </w:rPr>
              <w:t xml:space="preserve">Gamintojo garantija </w:t>
            </w:r>
            <w:r w:rsidRPr="00AE66C3">
              <w:rPr>
                <w:rFonts w:ascii="Arial" w:eastAsia="Times New Roman" w:hAnsi="Arial" w:cs="Arial"/>
                <w:color w:val="FF0000"/>
                <w:sz w:val="22"/>
                <w:szCs w:val="22"/>
                <w:lang w:val="lt-LT" w:eastAsia="ar-SA"/>
              </w:rPr>
              <w:t>*</w:t>
            </w:r>
          </w:p>
        </w:tc>
        <w:tc>
          <w:tcPr>
            <w:tcW w:w="1571" w:type="pct"/>
            <w:tcBorders>
              <w:top w:val="single" w:sz="4" w:space="0" w:color="auto"/>
              <w:left w:val="single" w:sz="4" w:space="0" w:color="auto"/>
              <w:bottom w:val="single" w:sz="4" w:space="0" w:color="auto"/>
              <w:right w:val="single" w:sz="4" w:space="0" w:color="auto"/>
            </w:tcBorders>
          </w:tcPr>
          <w:p w14:paraId="4179A133" w14:textId="4B7D812D" w:rsidR="008A70CC" w:rsidRPr="00AE66C3" w:rsidRDefault="008A70CC" w:rsidP="008A70CC">
            <w:pPr>
              <w:rPr>
                <w:rFonts w:ascii="Arial" w:hAnsi="Arial" w:cs="Arial"/>
                <w:sz w:val="22"/>
                <w:szCs w:val="22"/>
                <w:lang w:val="lt-LT"/>
              </w:rPr>
            </w:pPr>
            <w:r w:rsidRPr="00AE66C3">
              <w:rPr>
                <w:rFonts w:ascii="Arial" w:hAnsi="Arial" w:cs="Arial"/>
                <w:sz w:val="22"/>
                <w:szCs w:val="22"/>
                <w:lang w:val="lt-LT"/>
              </w:rPr>
              <w:t>Siūlomoms prekėms turi būti suteikiama garantija ir garantinė priežiūra, kurios trukmė ne trumpesnė nei 24 (dvidešimt keturi) mėn. nuo prekių perdavimo-priėmimo akto pasirašymo dienos.</w:t>
            </w:r>
          </w:p>
          <w:p w14:paraId="3C1C96B6" w14:textId="722A0721" w:rsidR="00384ABF" w:rsidRPr="00AE66C3" w:rsidRDefault="008A70CC" w:rsidP="008A70CC">
            <w:pPr>
              <w:rPr>
                <w:rFonts w:ascii="Arial" w:hAnsi="Arial" w:cs="Arial"/>
                <w:sz w:val="22"/>
                <w:szCs w:val="22"/>
                <w:lang w:val="lt-LT"/>
              </w:rPr>
            </w:pPr>
            <w:r w:rsidRPr="00AE66C3">
              <w:rPr>
                <w:rFonts w:ascii="Arial" w:hAnsi="Arial" w:cs="Arial"/>
                <w:sz w:val="22"/>
                <w:szCs w:val="22"/>
                <w:lang w:val="lt-LT"/>
              </w:rPr>
              <w:t>Garantinės priežiūros laikotarpiu Tiekėjas turi garantuoti nemokamą dalių tiekimą ir nemokamus remonto darbus.</w:t>
            </w:r>
          </w:p>
        </w:tc>
        <w:tc>
          <w:tcPr>
            <w:tcW w:w="1577" w:type="pct"/>
            <w:tcBorders>
              <w:top w:val="single" w:sz="4" w:space="0" w:color="auto"/>
              <w:left w:val="single" w:sz="4" w:space="0" w:color="auto"/>
              <w:bottom w:val="single" w:sz="4" w:space="0" w:color="auto"/>
              <w:right w:val="single" w:sz="4" w:space="0" w:color="auto"/>
            </w:tcBorders>
          </w:tcPr>
          <w:p w14:paraId="2FCE9843" w14:textId="44D2639D" w:rsidR="00384ABF" w:rsidRPr="00AE66C3" w:rsidRDefault="00384ABF" w:rsidP="00384ABF">
            <w:pPr>
              <w:rPr>
                <w:rFonts w:ascii="Arial" w:hAnsi="Arial" w:cs="Arial"/>
                <w:sz w:val="22"/>
                <w:szCs w:val="22"/>
                <w:lang w:val="lt-LT"/>
              </w:rPr>
            </w:pPr>
            <w:r w:rsidRPr="00AE66C3">
              <w:rPr>
                <w:rFonts w:ascii="Arial" w:hAnsi="Arial" w:cs="Arial"/>
                <w:sz w:val="22"/>
                <w:szCs w:val="22"/>
                <w:lang w:val="lt-LT"/>
              </w:rPr>
              <w:t>Įrašyti siūlomą reikšmę</w:t>
            </w:r>
          </w:p>
        </w:tc>
      </w:tr>
      <w:tr w:rsidR="00056D50" w:rsidRPr="00AE66C3" w14:paraId="7977796F" w14:textId="77777777" w:rsidTr="001C7395">
        <w:tc>
          <w:tcPr>
            <w:tcW w:w="284" w:type="pct"/>
            <w:tcBorders>
              <w:top w:val="single" w:sz="4" w:space="0" w:color="auto"/>
              <w:left w:val="single" w:sz="4" w:space="0" w:color="auto"/>
              <w:bottom w:val="single" w:sz="4" w:space="0" w:color="auto"/>
              <w:right w:val="single" w:sz="4" w:space="0" w:color="auto"/>
            </w:tcBorders>
            <w:vAlign w:val="center"/>
          </w:tcPr>
          <w:p w14:paraId="4F90038C" w14:textId="5C7130E4" w:rsidR="00056D50" w:rsidRPr="00AE66C3" w:rsidRDefault="00056D50" w:rsidP="00510205">
            <w:pPr>
              <w:rPr>
                <w:rFonts w:ascii="Arial" w:hAnsi="Arial" w:cs="Arial"/>
                <w:sz w:val="22"/>
                <w:szCs w:val="22"/>
                <w:lang w:val="lt-LT"/>
              </w:rPr>
            </w:pPr>
          </w:p>
        </w:tc>
        <w:tc>
          <w:tcPr>
            <w:tcW w:w="1568" w:type="pct"/>
            <w:tcBorders>
              <w:top w:val="single" w:sz="4" w:space="0" w:color="auto"/>
              <w:left w:val="single" w:sz="4" w:space="0" w:color="auto"/>
              <w:bottom w:val="single" w:sz="4" w:space="0" w:color="auto"/>
              <w:right w:val="single" w:sz="4" w:space="0" w:color="auto"/>
            </w:tcBorders>
          </w:tcPr>
          <w:p w14:paraId="62E4E9F9" w14:textId="2790CB1B" w:rsidR="00056D50" w:rsidRPr="00AE66C3" w:rsidRDefault="00056D50" w:rsidP="00510205">
            <w:pPr>
              <w:rPr>
                <w:rFonts w:ascii="Arial" w:eastAsia="Times New Roman" w:hAnsi="Arial" w:cs="Arial"/>
                <w:sz w:val="22"/>
                <w:szCs w:val="22"/>
                <w:lang w:val="lt-LT" w:eastAsia="ar-SA"/>
              </w:rPr>
            </w:pPr>
          </w:p>
        </w:tc>
        <w:tc>
          <w:tcPr>
            <w:tcW w:w="1571" w:type="pct"/>
            <w:tcBorders>
              <w:top w:val="single" w:sz="4" w:space="0" w:color="auto"/>
              <w:left w:val="single" w:sz="4" w:space="0" w:color="auto"/>
              <w:bottom w:val="single" w:sz="4" w:space="0" w:color="auto"/>
              <w:right w:val="single" w:sz="4" w:space="0" w:color="auto"/>
            </w:tcBorders>
          </w:tcPr>
          <w:p w14:paraId="02F0E6AD" w14:textId="2D4E1538" w:rsidR="00056D50" w:rsidRPr="00AE66C3" w:rsidRDefault="00056D50" w:rsidP="00510205">
            <w:pPr>
              <w:suppressAutoHyphens/>
              <w:rPr>
                <w:rFonts w:ascii="Arial" w:hAnsi="Arial" w:cs="Arial"/>
                <w:sz w:val="22"/>
                <w:szCs w:val="22"/>
                <w:lang w:val="lt-LT"/>
              </w:rPr>
            </w:pPr>
          </w:p>
        </w:tc>
        <w:tc>
          <w:tcPr>
            <w:tcW w:w="1577" w:type="pct"/>
            <w:tcBorders>
              <w:top w:val="single" w:sz="4" w:space="0" w:color="auto"/>
              <w:left w:val="single" w:sz="4" w:space="0" w:color="auto"/>
              <w:bottom w:val="single" w:sz="4" w:space="0" w:color="auto"/>
              <w:right w:val="single" w:sz="4" w:space="0" w:color="auto"/>
            </w:tcBorders>
          </w:tcPr>
          <w:p w14:paraId="6ECE3FEE" w14:textId="14E4EC68" w:rsidR="00056D50" w:rsidRPr="00AE66C3" w:rsidRDefault="00056D50" w:rsidP="00510205">
            <w:pPr>
              <w:rPr>
                <w:rFonts w:ascii="Arial" w:hAnsi="Arial" w:cs="Arial"/>
                <w:sz w:val="22"/>
                <w:szCs w:val="22"/>
                <w:lang w:val="lt-LT"/>
              </w:rPr>
            </w:pPr>
          </w:p>
        </w:tc>
      </w:tr>
    </w:tbl>
    <w:p w14:paraId="32AD9834" w14:textId="77777777" w:rsidR="002B3E10" w:rsidRPr="00AE66C3" w:rsidRDefault="002B3E10">
      <w:pPr>
        <w:pStyle w:val="Body"/>
        <w:ind w:firstLine="851"/>
        <w:jc w:val="right"/>
        <w:rPr>
          <w:rFonts w:ascii="Arial" w:eastAsia="Arial" w:hAnsi="Arial" w:cs="Arial"/>
          <w:b/>
          <w:bCs/>
          <w:sz w:val="22"/>
          <w:szCs w:val="22"/>
        </w:rPr>
      </w:pPr>
    </w:p>
    <w:p w14:paraId="32AD986E" w14:textId="6CB7E2B8" w:rsidR="002B3E10" w:rsidRPr="0091468F" w:rsidRDefault="007B60C9" w:rsidP="0091468F">
      <w:pPr>
        <w:jc w:val="both"/>
        <w:rPr>
          <w:rFonts w:ascii="Arial" w:hAnsi="Arial" w:cs="Arial"/>
          <w:b/>
          <w:snapToGrid w:val="0"/>
          <w:color w:val="000000" w:themeColor="text1"/>
          <w:sz w:val="22"/>
          <w:szCs w:val="22"/>
          <w:lang w:val="lt-LT"/>
        </w:rPr>
      </w:pPr>
      <w:r w:rsidRPr="00AE66C3">
        <w:rPr>
          <w:rFonts w:ascii="Arial" w:hAnsi="Arial" w:cs="Arial"/>
          <w:color w:val="000000" w:themeColor="text1"/>
          <w:sz w:val="22"/>
          <w:szCs w:val="22"/>
          <w:lang w:val="lt-LT"/>
        </w:rPr>
        <w:t xml:space="preserve">** </w:t>
      </w:r>
      <w:r w:rsidRPr="00AE66C3">
        <w:rPr>
          <w:rFonts w:ascii="Arial" w:hAnsi="Arial" w:cs="Arial"/>
          <w:b/>
          <w:snapToGrid w:val="0"/>
          <w:color w:val="000000" w:themeColor="text1"/>
          <w:sz w:val="22"/>
          <w:szCs w:val="22"/>
          <w:lang w:val="lt-LT"/>
        </w:rPr>
        <w:t xml:space="preserve">Pateikti kartu su pasiūlymu siūlomos įrangos techninius parametrus, </w:t>
      </w:r>
      <w:r w:rsidRPr="00AE66C3">
        <w:rPr>
          <w:rFonts w:ascii="Arial" w:hAnsi="Arial" w:cs="Arial"/>
          <w:b/>
          <w:snapToGrid w:val="0"/>
          <w:color w:val="000000" w:themeColor="text1"/>
          <w:sz w:val="22"/>
          <w:szCs w:val="22"/>
          <w:u w:val="single"/>
          <w:lang w:val="lt-LT"/>
        </w:rPr>
        <w:t>išskyrus pažymėtus</w:t>
      </w:r>
      <w:r w:rsidRPr="00AE66C3">
        <w:rPr>
          <w:rFonts w:ascii="Arial" w:hAnsi="Arial" w:cs="Arial"/>
          <w:b/>
          <w:snapToGrid w:val="0"/>
          <w:color w:val="000000" w:themeColor="text1"/>
          <w:sz w:val="22"/>
          <w:szCs w:val="22"/>
          <w:lang w:val="lt-LT"/>
        </w:rPr>
        <w:t xml:space="preserve"> </w:t>
      </w:r>
      <w:r w:rsidRPr="00AE66C3">
        <w:rPr>
          <w:rFonts w:ascii="Arial" w:hAnsi="Arial" w:cs="Arial"/>
          <w:b/>
          <w:snapToGrid w:val="0"/>
          <w:color w:val="FF0000"/>
          <w:sz w:val="22"/>
          <w:szCs w:val="22"/>
          <w:lang w:val="lt-LT"/>
        </w:rPr>
        <w:t>*</w:t>
      </w:r>
      <w:r w:rsidRPr="00AE66C3">
        <w:rPr>
          <w:rFonts w:ascii="Arial" w:hAnsi="Arial" w:cs="Arial"/>
          <w:b/>
          <w:snapToGrid w:val="0"/>
          <w:color w:val="000000" w:themeColor="text1"/>
          <w:sz w:val="22"/>
          <w:szCs w:val="22"/>
          <w:lang w:val="lt-LT"/>
        </w:rPr>
        <w:t>, patikimai patvirtinančius dokumentus pvz., gamintojo prekės aprašymas, internetinė nuoroda į gamintojo psl. arba kiti lygiaverčiai dokumentai (Tiekėjas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dokumentus.</w:t>
      </w:r>
    </w:p>
    <w:p w14:paraId="32AD986F" w14:textId="77777777" w:rsidR="002B3E10" w:rsidRPr="00AE66C3" w:rsidRDefault="002B3E10">
      <w:pPr>
        <w:pStyle w:val="Body"/>
        <w:rPr>
          <w:rFonts w:ascii="Arial" w:eastAsia="Arial" w:hAnsi="Arial" w:cs="Arial"/>
          <w:b/>
          <w:bCs/>
          <w:sz w:val="22"/>
          <w:szCs w:val="22"/>
        </w:rPr>
      </w:pPr>
    </w:p>
    <w:p w14:paraId="32AD988A" w14:textId="77777777" w:rsidR="002B3E10" w:rsidRPr="00AE66C3" w:rsidRDefault="00211339">
      <w:pPr>
        <w:pStyle w:val="Body"/>
        <w:numPr>
          <w:ilvl w:val="0"/>
          <w:numId w:val="17"/>
        </w:numPr>
        <w:pBdr>
          <w:top w:val="single" w:sz="8" w:space="0" w:color="000000"/>
          <w:bottom w:val="single" w:sz="8" w:space="0" w:color="000000"/>
        </w:pBdr>
        <w:shd w:val="clear" w:color="auto" w:fill="D9D9D9"/>
        <w:rPr>
          <w:rFonts w:ascii="Arial" w:hAnsi="Arial" w:cs="Arial"/>
          <w:b/>
          <w:bCs/>
          <w:sz w:val="22"/>
          <w:szCs w:val="22"/>
        </w:rPr>
      </w:pPr>
      <w:r w:rsidRPr="00AE66C3">
        <w:rPr>
          <w:rFonts w:ascii="Arial" w:hAnsi="Arial" w:cs="Arial"/>
          <w:b/>
          <w:bCs/>
          <w:sz w:val="22"/>
          <w:szCs w:val="22"/>
        </w:rPr>
        <w:t>APLINKOSAUGINIAI REIKALAVIMAI</w:t>
      </w:r>
    </w:p>
    <w:p w14:paraId="5CB34F4D" w14:textId="73E565E0" w:rsidR="00754153" w:rsidRPr="00AE66C3" w:rsidRDefault="00211339" w:rsidP="0091468F">
      <w:pPr>
        <w:pStyle w:val="Body"/>
        <w:jc w:val="both"/>
        <w:rPr>
          <w:rFonts w:ascii="Arial" w:hAnsi="Arial" w:cs="Arial"/>
          <w:sz w:val="22"/>
          <w:szCs w:val="22"/>
        </w:rPr>
      </w:pPr>
      <w:r w:rsidRPr="00AE66C3">
        <w:rPr>
          <w:rFonts w:ascii="Arial" w:hAnsi="Arial" w:cs="Arial"/>
          <w:sz w:val="22"/>
          <w:szCs w:val="22"/>
        </w:rPr>
        <w:t xml:space="preserve">4.1. </w:t>
      </w:r>
      <w:r w:rsidR="00754153" w:rsidRPr="00AE66C3">
        <w:rPr>
          <w:rFonts w:ascii="Arial" w:hAnsi="Arial" w:cs="Arial"/>
          <w:sz w:val="22"/>
          <w:szCs w:val="22"/>
        </w:rPr>
        <w:t xml:space="preserve">Pirkimui yra taikomi Aplinkos apsaugos kriterijai, </w:t>
      </w:r>
      <w:r w:rsidR="00754153" w:rsidRPr="00AE66C3">
        <w:rPr>
          <w:rStyle w:val="normaltextrun"/>
          <w:rFonts w:ascii="Arial" w:hAnsi="Arial" w:cs="Arial"/>
          <w:sz w:val="22"/>
          <w:szCs w:val="22"/>
          <w:shd w:val="clear" w:color="auto" w:fill="FFFFFF"/>
        </w:rPr>
        <w:t xml:space="preserve">vadovaujantis </w:t>
      </w:r>
      <w:hyperlink r:id="rId11" w:tgtFrame="_blank" w:history="1">
        <w:r w:rsidR="00754153" w:rsidRPr="00AE66C3">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54153" w:rsidRPr="00AE66C3">
        <w:rPr>
          <w:rStyle w:val="normaltextrun"/>
          <w:rFonts w:ascii="Arial" w:hAnsi="Arial" w:cs="Arial"/>
          <w:sz w:val="22"/>
          <w:szCs w:val="22"/>
          <w:shd w:val="clear" w:color="auto" w:fill="FFFFFF"/>
        </w:rPr>
        <w:t xml:space="preserve">“ patvirtinto </w:t>
      </w:r>
      <w:hyperlink r:id="rId12" w:tgtFrame="_blank" w:history="1">
        <w:r w:rsidR="00754153" w:rsidRPr="00AE66C3">
          <w:rPr>
            <w:rStyle w:val="normaltextrun"/>
            <w:rFonts w:ascii="Arial" w:hAnsi="Arial" w:cs="Arial"/>
            <w:sz w:val="22"/>
            <w:szCs w:val="22"/>
            <w:u w:val="single"/>
            <w:shd w:val="clear" w:color="auto" w:fill="FFFFFF"/>
          </w:rPr>
          <w:t>Aplinkos apsaugos kriterijų taikymo, vykdant žaliuosius pirkimus, tvarkos aprašo</w:t>
        </w:r>
      </w:hyperlink>
      <w:r w:rsidR="00754153" w:rsidRPr="00AE66C3">
        <w:rPr>
          <w:rFonts w:ascii="Arial" w:hAnsi="Arial" w:cs="Arial"/>
          <w:sz w:val="22"/>
          <w:szCs w:val="22"/>
        </w:rPr>
        <w:t xml:space="preserve"> II skyriaus 4.1 punktu, </w:t>
      </w:r>
      <w:r w:rsidR="00754153" w:rsidRPr="00AE66C3">
        <w:rPr>
          <w:rStyle w:val="normaltextrun"/>
          <w:rFonts w:ascii="Arial" w:hAnsi="Arial" w:cs="Arial"/>
          <w:sz w:val="22"/>
          <w:szCs w:val="22"/>
          <w:shd w:val="clear" w:color="auto" w:fill="FFFFFF"/>
        </w:rPr>
        <w:t>6 punktu</w:t>
      </w:r>
      <w:r w:rsidR="00754153" w:rsidRPr="00AE66C3">
        <w:rPr>
          <w:rFonts w:ascii="Arial" w:hAnsi="Arial" w:cs="Arial"/>
          <w:sz w:val="22"/>
          <w:szCs w:val="22"/>
        </w:rPr>
        <w:t xml:space="preserve"> ir 2 priedo IV skyriaus „Kompiuteriai ir planšetės“, II skyriaus „Pakuotės“ reikalavimais:</w:t>
      </w:r>
    </w:p>
    <w:p w14:paraId="0EDC25FB" w14:textId="77777777" w:rsidR="00754153" w:rsidRPr="00AE66C3" w:rsidRDefault="00754153">
      <w:pPr>
        <w:pStyle w:val="Body"/>
        <w:jc w:val="both"/>
        <w:rPr>
          <w:rFonts w:ascii="Arial" w:eastAsia="Arial" w:hAnsi="Arial" w:cs="Arial"/>
          <w:sz w:val="22"/>
          <w:szCs w:val="22"/>
        </w:rPr>
      </w:pPr>
    </w:p>
    <w:p w14:paraId="32AD988C" w14:textId="77777777" w:rsidR="002B3E10" w:rsidRPr="00AE66C3" w:rsidRDefault="00211339" w:rsidP="05AC014B">
      <w:pPr>
        <w:pStyle w:val="Body"/>
        <w:jc w:val="right"/>
        <w:rPr>
          <w:rFonts w:ascii="Arial" w:hAnsi="Arial" w:cs="Arial"/>
          <w:b/>
          <w:bCs/>
          <w:sz w:val="22"/>
          <w:szCs w:val="22"/>
        </w:rPr>
      </w:pPr>
      <w:r w:rsidRPr="00AE66C3">
        <w:rPr>
          <w:rFonts w:ascii="Arial" w:hAnsi="Arial" w:cs="Arial"/>
          <w:b/>
          <w:bCs/>
          <w:sz w:val="22"/>
          <w:szCs w:val="22"/>
        </w:rPr>
        <w:t>3 lentelė.</w:t>
      </w:r>
    </w:p>
    <w:tbl>
      <w:tblPr>
        <w:tblStyle w:val="TableGrid1"/>
        <w:tblW w:w="4966" w:type="pct"/>
        <w:tblInd w:w="72" w:type="dxa"/>
        <w:tblLayout w:type="fixed"/>
        <w:tblLook w:val="04A0" w:firstRow="1" w:lastRow="0" w:firstColumn="1" w:lastColumn="0" w:noHBand="0" w:noVBand="1"/>
      </w:tblPr>
      <w:tblGrid>
        <w:gridCol w:w="631"/>
        <w:gridCol w:w="4534"/>
        <w:gridCol w:w="4392"/>
      </w:tblGrid>
      <w:tr w:rsidR="00055C0B" w:rsidRPr="00AE66C3" w14:paraId="02D92274" w14:textId="77777777" w:rsidTr="00E924CD">
        <w:tc>
          <w:tcPr>
            <w:tcW w:w="330" w:type="pct"/>
            <w:shd w:val="clear" w:color="auto" w:fill="D9D9D9" w:themeFill="background1" w:themeFillShade="D9"/>
          </w:tcPr>
          <w:p w14:paraId="657C23F0" w14:textId="77777777" w:rsidR="00055C0B" w:rsidRPr="00AE66C3" w:rsidRDefault="00055C0B" w:rsidP="00510205">
            <w:pPr>
              <w:ind w:left="-464" w:firstLine="64"/>
              <w:rPr>
                <w:rFonts w:ascii="Arial" w:eastAsia="Calibri" w:hAnsi="Arial" w:cs="Arial"/>
                <w:iCs/>
                <w:sz w:val="22"/>
                <w:szCs w:val="22"/>
                <w:lang w:val="lt-LT"/>
              </w:rPr>
            </w:pPr>
          </w:p>
        </w:tc>
        <w:tc>
          <w:tcPr>
            <w:tcW w:w="2372" w:type="pct"/>
            <w:shd w:val="clear" w:color="auto" w:fill="D9D9D9" w:themeFill="background1" w:themeFillShade="D9"/>
          </w:tcPr>
          <w:p w14:paraId="667B8B65" w14:textId="77777777" w:rsidR="00055C0B" w:rsidRPr="00AE66C3" w:rsidRDefault="00055C0B" w:rsidP="00510205">
            <w:pPr>
              <w:spacing w:after="160" w:line="259" w:lineRule="auto"/>
              <w:ind w:left="-567"/>
              <w:jc w:val="center"/>
              <w:rPr>
                <w:rFonts w:ascii="Arial" w:eastAsia="Calibri" w:hAnsi="Arial" w:cs="Arial"/>
                <w:iCs/>
                <w:sz w:val="22"/>
                <w:szCs w:val="22"/>
                <w:lang w:val="lt-LT"/>
              </w:rPr>
            </w:pPr>
            <w:r w:rsidRPr="00AE66C3">
              <w:rPr>
                <w:rFonts w:ascii="Arial" w:eastAsia="Calibri" w:hAnsi="Arial" w:cs="Arial"/>
                <w:b/>
                <w:sz w:val="22"/>
                <w:szCs w:val="22"/>
                <w:lang w:val="lt-LT"/>
              </w:rPr>
              <w:t>Reikalavimas</w:t>
            </w:r>
          </w:p>
        </w:tc>
        <w:tc>
          <w:tcPr>
            <w:tcW w:w="2298" w:type="pct"/>
            <w:shd w:val="clear" w:color="auto" w:fill="D9D9D9" w:themeFill="background1" w:themeFillShade="D9"/>
          </w:tcPr>
          <w:p w14:paraId="2C9FA066" w14:textId="77777777" w:rsidR="00055C0B" w:rsidRPr="00AE66C3" w:rsidRDefault="00055C0B" w:rsidP="00510205">
            <w:pPr>
              <w:spacing w:after="160" w:line="259" w:lineRule="auto"/>
              <w:jc w:val="center"/>
              <w:rPr>
                <w:rFonts w:ascii="Arial" w:eastAsia="Calibri" w:hAnsi="Arial" w:cs="Arial"/>
                <w:sz w:val="22"/>
                <w:szCs w:val="22"/>
                <w:lang w:val="lt-LT"/>
              </w:rPr>
            </w:pPr>
            <w:r w:rsidRPr="00AE66C3">
              <w:rPr>
                <w:rFonts w:ascii="Arial" w:eastAsia="Calibri" w:hAnsi="Arial" w:cs="Arial"/>
                <w:b/>
                <w:sz w:val="22"/>
                <w:szCs w:val="22"/>
                <w:lang w:val="lt-LT"/>
              </w:rPr>
              <w:t xml:space="preserve">Reikalaujami dokumentai </w:t>
            </w:r>
          </w:p>
        </w:tc>
      </w:tr>
      <w:tr w:rsidR="00504378" w:rsidRPr="00AE66C3" w14:paraId="27F121A4" w14:textId="77777777" w:rsidTr="00E924CD">
        <w:trPr>
          <w:trHeight w:val="1340"/>
        </w:trPr>
        <w:tc>
          <w:tcPr>
            <w:tcW w:w="330" w:type="pct"/>
            <w:tcBorders>
              <w:top w:val="single" w:sz="4" w:space="0" w:color="auto"/>
              <w:bottom w:val="single" w:sz="4" w:space="0" w:color="auto"/>
            </w:tcBorders>
          </w:tcPr>
          <w:p w14:paraId="5F0B74DC" w14:textId="4757F4BD" w:rsidR="00504378" w:rsidRPr="00AE66C3" w:rsidRDefault="00504378" w:rsidP="00504378">
            <w:pPr>
              <w:suppressAutoHyphens/>
              <w:jc w:val="both"/>
              <w:rPr>
                <w:rFonts w:ascii="Arial" w:hAnsi="Arial" w:cs="Arial"/>
                <w:b/>
                <w:bCs/>
                <w:sz w:val="22"/>
                <w:szCs w:val="22"/>
                <w:u w:val="single"/>
                <w:lang w:val="lt-LT"/>
              </w:rPr>
            </w:pPr>
          </w:p>
          <w:p w14:paraId="558F0905" w14:textId="29BE95B3" w:rsidR="00504378" w:rsidRPr="00C575E3" w:rsidRDefault="00AC5B3B" w:rsidP="00504378">
            <w:pPr>
              <w:suppressAutoHyphens/>
              <w:jc w:val="both"/>
              <w:rPr>
                <w:rFonts w:ascii="Arial" w:hAnsi="Arial" w:cs="Arial"/>
                <w:b/>
                <w:bCs/>
                <w:sz w:val="22"/>
                <w:szCs w:val="22"/>
                <w:lang w:val="lt-LT"/>
              </w:rPr>
            </w:pPr>
            <w:r w:rsidRPr="00C575E3">
              <w:rPr>
                <w:rFonts w:ascii="Arial" w:hAnsi="Arial" w:cs="Arial"/>
                <w:b/>
                <w:bCs/>
                <w:sz w:val="22"/>
                <w:szCs w:val="22"/>
                <w:lang w:val="lt-LT"/>
              </w:rPr>
              <w:t>1.</w:t>
            </w:r>
          </w:p>
          <w:p w14:paraId="6B59E147" w14:textId="77777777" w:rsidR="00504378" w:rsidRPr="00AE66C3" w:rsidRDefault="00504378" w:rsidP="00504378">
            <w:pPr>
              <w:suppressAutoHyphens/>
              <w:jc w:val="both"/>
              <w:rPr>
                <w:rFonts w:ascii="Arial" w:hAnsi="Arial" w:cs="Arial"/>
                <w:b/>
                <w:bCs/>
                <w:sz w:val="22"/>
                <w:szCs w:val="22"/>
                <w:u w:val="single"/>
                <w:lang w:val="lt-LT"/>
              </w:rPr>
            </w:pPr>
          </w:p>
        </w:tc>
        <w:tc>
          <w:tcPr>
            <w:tcW w:w="2372" w:type="pct"/>
            <w:tcBorders>
              <w:top w:val="single" w:sz="4" w:space="0" w:color="auto"/>
              <w:bottom w:val="single" w:sz="4" w:space="0" w:color="auto"/>
            </w:tcBorders>
          </w:tcPr>
          <w:p w14:paraId="312FA596" w14:textId="77777777" w:rsidR="00504378" w:rsidRPr="00AE66C3" w:rsidRDefault="00504378" w:rsidP="00504378">
            <w:pPr>
              <w:suppressAutoHyphens/>
              <w:jc w:val="both"/>
              <w:rPr>
                <w:rFonts w:ascii="Arial" w:hAnsi="Arial" w:cs="Arial"/>
                <w:b/>
                <w:sz w:val="22"/>
                <w:szCs w:val="22"/>
                <w:u w:val="single"/>
                <w:lang w:val="lt-LT"/>
              </w:rPr>
            </w:pPr>
            <w:r w:rsidRPr="00AE66C3">
              <w:rPr>
                <w:rFonts w:ascii="Arial" w:hAnsi="Arial" w:cs="Arial"/>
                <w:b/>
                <w:sz w:val="22"/>
                <w:szCs w:val="22"/>
                <w:u w:val="single"/>
                <w:lang w:val="lt-LT"/>
              </w:rPr>
              <w:t>Monitoriams:</w:t>
            </w:r>
          </w:p>
          <w:p w14:paraId="73BEE107" w14:textId="0BF03573" w:rsidR="00504378" w:rsidRPr="00AE66C3" w:rsidRDefault="00504378" w:rsidP="00504378">
            <w:pPr>
              <w:suppressAutoHyphens/>
              <w:jc w:val="both"/>
              <w:rPr>
                <w:rFonts w:ascii="Arial" w:eastAsia="Arial" w:hAnsi="Arial" w:cs="Arial"/>
                <w:i/>
                <w:iCs/>
                <w:sz w:val="22"/>
                <w:szCs w:val="22"/>
                <w:lang w:val="lt-LT" w:eastAsia="en-GB"/>
              </w:rPr>
            </w:pPr>
            <w:r w:rsidRPr="00AE66C3">
              <w:rPr>
                <w:rFonts w:ascii="Arial" w:hAnsi="Arial" w:cs="Arial"/>
                <w:sz w:val="22"/>
                <w:szCs w:val="22"/>
                <w:lang w:val="lt-LT" w:eastAsia="en-GB"/>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2298" w:type="pct"/>
            <w:tcBorders>
              <w:top w:val="single" w:sz="4" w:space="0" w:color="auto"/>
              <w:bottom w:val="single" w:sz="4" w:space="0" w:color="auto"/>
            </w:tcBorders>
          </w:tcPr>
          <w:p w14:paraId="193F3AF8" w14:textId="49D2F3ED" w:rsidR="00504378" w:rsidRPr="00AE66C3" w:rsidRDefault="00504378" w:rsidP="00504378">
            <w:pPr>
              <w:ind w:right="150"/>
              <w:jc w:val="both"/>
              <w:textAlignment w:val="baseline"/>
              <w:rPr>
                <w:rFonts w:ascii="Arial" w:hAnsi="Arial" w:cs="Arial"/>
                <w:sz w:val="22"/>
                <w:szCs w:val="22"/>
                <w:lang w:val="lt-LT" w:eastAsia="en-GB"/>
              </w:rPr>
            </w:pPr>
            <w:r w:rsidRPr="00AE66C3">
              <w:rPr>
                <w:rFonts w:ascii="Arial" w:hAnsi="Arial" w:cs="Arial"/>
                <w:color w:val="000000"/>
                <w:sz w:val="22"/>
                <w:szCs w:val="22"/>
                <w:lang w:val="lt-LT" w:eastAsia="en-GB"/>
              </w:rPr>
              <w:t xml:space="preserve">a) gamintojo atitikties deklaracija, patvirtinanti, kad </w:t>
            </w:r>
            <w:proofErr w:type="spellStart"/>
            <w:r w:rsidRPr="00AE66C3">
              <w:rPr>
                <w:rFonts w:ascii="Arial" w:hAnsi="Arial" w:cs="Arial"/>
                <w:color w:val="000000"/>
                <w:sz w:val="22"/>
                <w:szCs w:val="22"/>
                <w:lang w:val="lt-LT" w:eastAsia="en-GB"/>
              </w:rPr>
              <w:t>prekės</w:t>
            </w:r>
            <w:proofErr w:type="spellEnd"/>
            <w:r w:rsidRPr="00AE66C3">
              <w:rPr>
                <w:rFonts w:ascii="Arial" w:hAnsi="Arial" w:cs="Arial"/>
                <w:color w:val="000000"/>
                <w:sz w:val="22"/>
                <w:szCs w:val="22"/>
                <w:lang w:val="lt-LT" w:eastAsia="en-GB"/>
              </w:rPr>
              <w:t xml:space="preserve"> atitinka Europos Komisijos reglamentuose </w:t>
            </w:r>
            <w:proofErr w:type="spellStart"/>
            <w:r w:rsidRPr="00AE66C3">
              <w:rPr>
                <w:rFonts w:ascii="Arial" w:hAnsi="Arial" w:cs="Arial"/>
                <w:color w:val="000000"/>
                <w:sz w:val="22"/>
                <w:szCs w:val="22"/>
                <w:lang w:val="lt-LT" w:eastAsia="en-GB"/>
              </w:rPr>
              <w:t>dėl</w:t>
            </w:r>
            <w:proofErr w:type="spellEnd"/>
            <w:r w:rsidR="0091468F">
              <w:rPr>
                <w:rFonts w:ascii="Arial" w:hAnsi="Arial" w:cs="Arial"/>
                <w:color w:val="000000"/>
                <w:sz w:val="22"/>
                <w:szCs w:val="22"/>
                <w:lang w:val="lt-LT" w:eastAsia="en-GB"/>
              </w:rPr>
              <w:t xml:space="preserve"> </w:t>
            </w:r>
            <w:r w:rsidRPr="00AE66C3">
              <w:rPr>
                <w:rFonts w:ascii="Arial" w:hAnsi="Arial" w:cs="Arial"/>
                <w:color w:val="000000"/>
                <w:sz w:val="22"/>
                <w:szCs w:val="22"/>
                <w:lang w:val="lt-LT" w:eastAsia="en-GB"/>
              </w:rPr>
              <w:t>gaminių ekologinio projektavimo nurodytus reikalavimus, arba </w:t>
            </w:r>
          </w:p>
          <w:p w14:paraId="29C60CCB" w14:textId="77777777" w:rsidR="00504378" w:rsidRPr="00AE66C3" w:rsidRDefault="00504378" w:rsidP="00504378">
            <w:pPr>
              <w:ind w:right="150"/>
              <w:jc w:val="both"/>
              <w:textAlignment w:val="baseline"/>
              <w:rPr>
                <w:rFonts w:ascii="Arial" w:hAnsi="Arial" w:cs="Arial"/>
                <w:sz w:val="22"/>
                <w:szCs w:val="22"/>
                <w:lang w:val="lt-LT" w:eastAsia="en-GB"/>
              </w:rPr>
            </w:pPr>
            <w:r w:rsidRPr="00AE66C3">
              <w:rPr>
                <w:rFonts w:ascii="Arial" w:hAnsi="Arial" w:cs="Arial"/>
                <w:color w:val="000000"/>
                <w:sz w:val="22"/>
                <w:szCs w:val="22"/>
                <w:lang w:val="lt-LT" w:eastAsia="en-GB"/>
              </w:rPr>
              <w:t>b) gamintojo techniniai dokumentai, arba  </w:t>
            </w:r>
          </w:p>
          <w:p w14:paraId="2DE59346" w14:textId="42823DB5" w:rsidR="00504378" w:rsidRPr="00AE66C3" w:rsidRDefault="00504378" w:rsidP="00504378">
            <w:pPr>
              <w:ind w:right="150"/>
              <w:jc w:val="both"/>
              <w:textAlignment w:val="baseline"/>
              <w:rPr>
                <w:rFonts w:ascii="Arial" w:hAnsi="Arial" w:cs="Arial"/>
                <w:sz w:val="22"/>
                <w:szCs w:val="22"/>
                <w:lang w:val="lt-LT" w:eastAsia="en-GB"/>
              </w:rPr>
            </w:pPr>
            <w:r w:rsidRPr="00AE66C3">
              <w:rPr>
                <w:rFonts w:ascii="Arial" w:hAnsi="Arial" w:cs="Arial"/>
                <w:color w:val="000000"/>
                <w:sz w:val="22"/>
                <w:szCs w:val="22"/>
                <w:lang w:val="lt-LT" w:eastAsia="en-GB"/>
              </w:rPr>
              <w:t xml:space="preserve">c) kiti </w:t>
            </w:r>
            <w:proofErr w:type="spellStart"/>
            <w:r w:rsidRPr="00AE66C3">
              <w:rPr>
                <w:rFonts w:ascii="Arial" w:hAnsi="Arial" w:cs="Arial"/>
                <w:color w:val="000000"/>
                <w:sz w:val="22"/>
                <w:szCs w:val="22"/>
                <w:lang w:val="lt-LT" w:eastAsia="en-GB"/>
              </w:rPr>
              <w:t>lygiaverčiai</w:t>
            </w:r>
            <w:proofErr w:type="spellEnd"/>
            <w:r w:rsidRPr="00AE66C3">
              <w:rPr>
                <w:rFonts w:ascii="Arial" w:hAnsi="Arial" w:cs="Arial"/>
                <w:color w:val="000000"/>
                <w:sz w:val="22"/>
                <w:szCs w:val="22"/>
                <w:lang w:val="lt-LT" w:eastAsia="en-GB"/>
              </w:rPr>
              <w:t xml:space="preserve"> </w:t>
            </w:r>
            <w:proofErr w:type="spellStart"/>
            <w:r w:rsidRPr="00AE66C3">
              <w:rPr>
                <w:rFonts w:ascii="Arial" w:hAnsi="Arial" w:cs="Arial"/>
                <w:color w:val="000000"/>
                <w:sz w:val="22"/>
                <w:szCs w:val="22"/>
                <w:lang w:val="lt-LT" w:eastAsia="en-GB"/>
              </w:rPr>
              <w:t>įrodymai</w:t>
            </w:r>
            <w:proofErr w:type="spellEnd"/>
            <w:r w:rsidR="0091468F">
              <w:rPr>
                <w:rFonts w:ascii="Arial" w:hAnsi="Arial" w:cs="Arial"/>
                <w:color w:val="000000"/>
                <w:sz w:val="22"/>
                <w:szCs w:val="22"/>
                <w:lang w:val="lt-LT" w:eastAsia="en-GB"/>
              </w:rPr>
              <w:t>.</w:t>
            </w:r>
            <w:r w:rsidRPr="00AE66C3">
              <w:rPr>
                <w:rFonts w:ascii="Arial" w:hAnsi="Arial" w:cs="Arial"/>
                <w:color w:val="000000"/>
                <w:sz w:val="22"/>
                <w:szCs w:val="22"/>
                <w:lang w:val="lt-LT" w:eastAsia="en-GB"/>
              </w:rPr>
              <w:t> </w:t>
            </w:r>
          </w:p>
          <w:p w14:paraId="5B4FC1DD" w14:textId="77777777" w:rsidR="00504378" w:rsidRPr="00AE66C3" w:rsidRDefault="00504378" w:rsidP="00504378">
            <w:pPr>
              <w:ind w:right="150"/>
              <w:jc w:val="both"/>
              <w:textAlignment w:val="baseline"/>
              <w:rPr>
                <w:rFonts w:ascii="Arial" w:hAnsi="Arial" w:cs="Arial"/>
                <w:sz w:val="22"/>
                <w:szCs w:val="22"/>
                <w:lang w:val="lt-LT" w:eastAsia="en-GB"/>
              </w:rPr>
            </w:pPr>
            <w:r w:rsidRPr="00AE66C3">
              <w:rPr>
                <w:rFonts w:ascii="Arial" w:hAnsi="Arial" w:cs="Arial"/>
                <w:color w:val="000000"/>
                <w:sz w:val="22"/>
                <w:szCs w:val="22"/>
                <w:lang w:val="lt-LT" w:eastAsia="en-GB"/>
              </w:rPr>
              <w:t> </w:t>
            </w:r>
          </w:p>
          <w:p w14:paraId="23C3C1DE" w14:textId="1DCD2888" w:rsidR="00504378" w:rsidRPr="00AE66C3" w:rsidRDefault="00504378" w:rsidP="00504378">
            <w:pPr>
              <w:jc w:val="both"/>
              <w:rPr>
                <w:rStyle w:val="fontstyle01"/>
                <w:rFonts w:ascii="Arial" w:hAnsi="Arial" w:cs="Arial"/>
                <w:color w:val="auto"/>
                <w:sz w:val="22"/>
                <w:szCs w:val="22"/>
                <w:lang w:val="lt-LT"/>
              </w:rPr>
            </w:pPr>
            <w:r w:rsidRPr="00AE66C3">
              <w:rPr>
                <w:rFonts w:ascii="Arial" w:hAnsi="Arial" w:cs="Arial"/>
                <w:color w:val="000000"/>
                <w:sz w:val="22"/>
                <w:szCs w:val="22"/>
                <w:lang w:val="lt-LT" w:eastAsia="en-GB"/>
              </w:rPr>
              <w:t>(</w:t>
            </w:r>
            <w:r w:rsidRPr="00AE66C3">
              <w:rPr>
                <w:rFonts w:ascii="Arial" w:hAnsi="Arial" w:cs="Arial"/>
                <w:b/>
                <w:bCs/>
                <w:i/>
                <w:iCs/>
                <w:color w:val="000000"/>
                <w:sz w:val="22"/>
                <w:szCs w:val="22"/>
                <w:lang w:val="lt-LT" w:eastAsia="en-GB"/>
              </w:rPr>
              <w:t xml:space="preserve">dokumentai pateikiami kartu su </w:t>
            </w:r>
            <w:proofErr w:type="spellStart"/>
            <w:r w:rsidRPr="00AE66C3">
              <w:rPr>
                <w:rFonts w:ascii="Arial" w:hAnsi="Arial" w:cs="Arial"/>
                <w:b/>
                <w:bCs/>
                <w:i/>
                <w:iCs/>
                <w:color w:val="000000"/>
                <w:sz w:val="22"/>
                <w:szCs w:val="22"/>
                <w:lang w:val="lt-LT" w:eastAsia="en-GB"/>
              </w:rPr>
              <w:t>pasiūlymu</w:t>
            </w:r>
            <w:proofErr w:type="spellEnd"/>
            <w:r w:rsidRPr="00AE66C3">
              <w:rPr>
                <w:rFonts w:ascii="Arial" w:hAnsi="Arial" w:cs="Arial"/>
                <w:color w:val="000000"/>
                <w:sz w:val="22"/>
                <w:szCs w:val="22"/>
                <w:lang w:val="lt-LT" w:eastAsia="en-GB"/>
              </w:rPr>
              <w:t>) </w:t>
            </w:r>
          </w:p>
        </w:tc>
      </w:tr>
      <w:tr w:rsidR="00CD05C7" w:rsidRPr="00AE66C3" w14:paraId="693BED91" w14:textId="77777777" w:rsidTr="00E924CD">
        <w:trPr>
          <w:trHeight w:val="1340"/>
        </w:trPr>
        <w:tc>
          <w:tcPr>
            <w:tcW w:w="330" w:type="pct"/>
            <w:tcBorders>
              <w:top w:val="single" w:sz="4" w:space="0" w:color="auto"/>
              <w:bottom w:val="single" w:sz="4" w:space="0" w:color="auto"/>
            </w:tcBorders>
          </w:tcPr>
          <w:p w14:paraId="68A448B2" w14:textId="0161D3B9" w:rsidR="00CD05C7" w:rsidRPr="00C575E3" w:rsidRDefault="00CD05C7" w:rsidP="00CD05C7">
            <w:pPr>
              <w:suppressAutoHyphens/>
              <w:jc w:val="both"/>
              <w:rPr>
                <w:rFonts w:ascii="Arial" w:hAnsi="Arial" w:cs="Arial"/>
                <w:b/>
                <w:bCs/>
                <w:sz w:val="22"/>
                <w:szCs w:val="22"/>
                <w:lang w:val="lt-LT"/>
              </w:rPr>
            </w:pPr>
            <w:r w:rsidRPr="00C575E3">
              <w:rPr>
                <w:rFonts w:ascii="Arial" w:hAnsi="Arial" w:cs="Arial"/>
                <w:b/>
                <w:bCs/>
                <w:sz w:val="22"/>
                <w:szCs w:val="22"/>
                <w:lang w:val="lt-LT"/>
              </w:rPr>
              <w:t>2.</w:t>
            </w:r>
          </w:p>
          <w:p w14:paraId="0185D6BE" w14:textId="77777777" w:rsidR="00CD05C7" w:rsidRPr="00AE66C3" w:rsidRDefault="00CD05C7" w:rsidP="00CD05C7">
            <w:pPr>
              <w:suppressAutoHyphens/>
              <w:jc w:val="both"/>
              <w:rPr>
                <w:rFonts w:ascii="Arial" w:hAnsi="Arial" w:cs="Arial"/>
                <w:b/>
                <w:bCs/>
                <w:sz w:val="22"/>
                <w:szCs w:val="22"/>
                <w:u w:val="single"/>
                <w:lang w:val="lt-LT"/>
              </w:rPr>
            </w:pPr>
          </w:p>
          <w:p w14:paraId="068BF717" w14:textId="77777777" w:rsidR="00CD05C7" w:rsidRPr="00AE66C3" w:rsidRDefault="00CD05C7" w:rsidP="00CD05C7">
            <w:pPr>
              <w:suppressAutoHyphens/>
              <w:jc w:val="both"/>
              <w:rPr>
                <w:rFonts w:ascii="Arial" w:hAnsi="Arial" w:cs="Arial"/>
                <w:b/>
                <w:bCs/>
                <w:sz w:val="22"/>
                <w:szCs w:val="22"/>
                <w:u w:val="single"/>
                <w:lang w:val="lt-LT"/>
              </w:rPr>
            </w:pPr>
          </w:p>
        </w:tc>
        <w:tc>
          <w:tcPr>
            <w:tcW w:w="2372" w:type="pct"/>
            <w:tcBorders>
              <w:top w:val="single" w:sz="4" w:space="0" w:color="auto"/>
              <w:bottom w:val="single" w:sz="4" w:space="0" w:color="auto"/>
            </w:tcBorders>
          </w:tcPr>
          <w:p w14:paraId="470AE22C" w14:textId="77777777" w:rsidR="00CD05C7" w:rsidRPr="00AE66C3" w:rsidRDefault="00CD05C7" w:rsidP="00CD05C7">
            <w:pPr>
              <w:suppressAutoHyphens/>
              <w:jc w:val="both"/>
              <w:rPr>
                <w:rFonts w:ascii="Arial" w:hAnsi="Arial" w:cs="Arial"/>
                <w:b/>
                <w:bCs/>
                <w:color w:val="000000"/>
                <w:sz w:val="22"/>
                <w:szCs w:val="22"/>
                <w:lang w:val="lt-LT"/>
              </w:rPr>
            </w:pPr>
            <w:r w:rsidRPr="00AE66C3">
              <w:rPr>
                <w:rFonts w:ascii="Arial" w:hAnsi="Arial" w:cs="Arial"/>
                <w:b/>
                <w:bCs/>
                <w:color w:val="000000"/>
                <w:sz w:val="22"/>
                <w:szCs w:val="22"/>
                <w:lang w:val="lt-LT"/>
              </w:rPr>
              <w:t>Monitoriams:</w:t>
            </w:r>
          </w:p>
          <w:p w14:paraId="07938023" w14:textId="77777777" w:rsidR="00CD05C7" w:rsidRPr="00AE66C3" w:rsidRDefault="00CD05C7" w:rsidP="00CD05C7">
            <w:pPr>
              <w:suppressAutoHyphens/>
              <w:jc w:val="both"/>
              <w:rPr>
                <w:rFonts w:ascii="Arial" w:hAnsi="Arial" w:cs="Arial"/>
                <w:b/>
                <w:bCs/>
                <w:color w:val="000000"/>
                <w:sz w:val="22"/>
                <w:szCs w:val="22"/>
                <w:lang w:val="lt-LT"/>
              </w:rPr>
            </w:pPr>
          </w:p>
          <w:p w14:paraId="40A78380" w14:textId="77777777" w:rsidR="00CD05C7" w:rsidRPr="00AE66C3" w:rsidRDefault="00CD05C7" w:rsidP="00CD05C7">
            <w:pPr>
              <w:suppressAutoHyphens/>
              <w:jc w:val="both"/>
              <w:rPr>
                <w:rFonts w:ascii="Arial" w:hAnsi="Arial" w:cs="Arial"/>
                <w:color w:val="000000"/>
                <w:sz w:val="22"/>
                <w:szCs w:val="22"/>
                <w:lang w:val="lt-LT"/>
              </w:rPr>
            </w:pPr>
            <w:r w:rsidRPr="00AE66C3">
              <w:rPr>
                <w:rFonts w:ascii="Arial" w:hAnsi="Arial" w:cs="Arial"/>
                <w:color w:val="000000"/>
                <w:sz w:val="22"/>
                <w:szCs w:val="22"/>
                <w:lang w:val="lt-LT"/>
              </w:rPr>
              <w:t>Produkte neturi būti gyvsidabrio.</w:t>
            </w:r>
          </w:p>
          <w:p w14:paraId="1985B481" w14:textId="77777777" w:rsidR="00CD05C7" w:rsidRPr="00AE66C3" w:rsidRDefault="00CD05C7" w:rsidP="00CD05C7">
            <w:pPr>
              <w:suppressAutoHyphens/>
              <w:jc w:val="both"/>
              <w:rPr>
                <w:rFonts w:ascii="Arial" w:eastAsia="Arial" w:hAnsi="Arial" w:cs="Arial"/>
                <w:i/>
                <w:iCs/>
                <w:sz w:val="22"/>
                <w:szCs w:val="22"/>
                <w:lang w:val="lt-LT" w:eastAsia="en-GB"/>
              </w:rPr>
            </w:pPr>
          </w:p>
        </w:tc>
        <w:tc>
          <w:tcPr>
            <w:tcW w:w="2298" w:type="pct"/>
            <w:tcBorders>
              <w:top w:val="single" w:sz="4" w:space="0" w:color="auto"/>
              <w:bottom w:val="single" w:sz="4" w:space="0" w:color="auto"/>
            </w:tcBorders>
          </w:tcPr>
          <w:p w14:paraId="756C9598" w14:textId="77777777" w:rsidR="00CD05C7" w:rsidRPr="00AE66C3" w:rsidRDefault="00CD05C7" w:rsidP="00CD05C7">
            <w:pPr>
              <w:jc w:val="both"/>
              <w:rPr>
                <w:rFonts w:ascii="Arial" w:hAnsi="Arial" w:cs="Arial"/>
                <w:sz w:val="22"/>
                <w:szCs w:val="22"/>
                <w:lang w:val="lt-LT"/>
              </w:rPr>
            </w:pPr>
            <w:r w:rsidRPr="00AE66C3">
              <w:rPr>
                <w:rFonts w:ascii="Arial" w:hAnsi="Arial" w:cs="Arial"/>
                <w:sz w:val="22"/>
                <w:szCs w:val="22"/>
                <w:lang w:val="lt-LT"/>
              </w:rPr>
              <w:t xml:space="preserve">a) Ekologinis ženklas </w:t>
            </w:r>
            <w:proofErr w:type="spellStart"/>
            <w:r w:rsidRPr="00AE66C3">
              <w:rPr>
                <w:rFonts w:ascii="Arial" w:hAnsi="Arial" w:cs="Arial"/>
                <w:sz w:val="22"/>
                <w:szCs w:val="22"/>
                <w:lang w:val="lt-LT"/>
              </w:rPr>
              <w:t>the</w:t>
            </w:r>
            <w:proofErr w:type="spellEnd"/>
            <w:r w:rsidRPr="00AE66C3">
              <w:rPr>
                <w:rFonts w:ascii="Arial" w:hAnsi="Arial" w:cs="Arial"/>
                <w:sz w:val="22"/>
                <w:szCs w:val="22"/>
                <w:lang w:val="lt-LT"/>
              </w:rPr>
              <w:t xml:space="preserve"> </w:t>
            </w:r>
            <w:proofErr w:type="spellStart"/>
            <w:r w:rsidRPr="00AE66C3">
              <w:rPr>
                <w:rFonts w:ascii="Arial" w:hAnsi="Arial" w:cs="Arial"/>
                <w:sz w:val="22"/>
                <w:szCs w:val="22"/>
                <w:lang w:val="lt-LT"/>
              </w:rPr>
              <w:t>Blue</w:t>
            </w:r>
            <w:proofErr w:type="spellEnd"/>
            <w:r w:rsidRPr="00AE66C3">
              <w:rPr>
                <w:rFonts w:ascii="Arial" w:hAnsi="Arial" w:cs="Arial"/>
                <w:sz w:val="22"/>
                <w:szCs w:val="22"/>
                <w:lang w:val="lt-LT"/>
              </w:rPr>
              <w:t xml:space="preserve"> </w:t>
            </w:r>
            <w:proofErr w:type="spellStart"/>
            <w:r w:rsidRPr="00AE66C3">
              <w:rPr>
                <w:rFonts w:ascii="Arial" w:hAnsi="Arial" w:cs="Arial"/>
                <w:sz w:val="22"/>
                <w:szCs w:val="22"/>
                <w:lang w:val="lt-LT"/>
              </w:rPr>
              <w:t>Angel</w:t>
            </w:r>
            <w:proofErr w:type="spellEnd"/>
            <w:r w:rsidRPr="00AE66C3">
              <w:rPr>
                <w:rFonts w:ascii="Arial" w:hAnsi="Arial" w:cs="Arial"/>
                <w:sz w:val="22"/>
                <w:szCs w:val="22"/>
                <w:lang w:val="lt-LT"/>
              </w:rPr>
              <w:t xml:space="preserve"> arba </w:t>
            </w:r>
            <w:proofErr w:type="spellStart"/>
            <w:r w:rsidRPr="00AE66C3">
              <w:rPr>
                <w:rFonts w:ascii="Arial" w:hAnsi="Arial" w:cs="Arial"/>
                <w:sz w:val="22"/>
                <w:szCs w:val="22"/>
                <w:lang w:val="lt-LT"/>
              </w:rPr>
              <w:t>Nordic</w:t>
            </w:r>
            <w:proofErr w:type="spellEnd"/>
            <w:r w:rsidRPr="00AE66C3">
              <w:rPr>
                <w:rFonts w:ascii="Arial" w:hAnsi="Arial" w:cs="Arial"/>
                <w:sz w:val="22"/>
                <w:szCs w:val="22"/>
                <w:lang w:val="lt-LT"/>
              </w:rPr>
              <w:t xml:space="preserve"> </w:t>
            </w:r>
            <w:proofErr w:type="spellStart"/>
            <w:r w:rsidRPr="00AE66C3">
              <w:rPr>
                <w:rFonts w:ascii="Arial" w:hAnsi="Arial" w:cs="Arial"/>
                <w:sz w:val="22"/>
                <w:szCs w:val="22"/>
                <w:lang w:val="lt-LT"/>
              </w:rPr>
              <w:t>Swan</w:t>
            </w:r>
            <w:proofErr w:type="spellEnd"/>
            <w:r w:rsidRPr="00AE66C3">
              <w:rPr>
                <w:rFonts w:ascii="Arial" w:hAnsi="Arial" w:cs="Arial"/>
                <w:sz w:val="22"/>
                <w:szCs w:val="22"/>
                <w:lang w:val="lt-LT"/>
              </w:rPr>
              <w:t>, arba kitas I tipo ekologinis ženklas (sertifikatas), kuris įrodytų, kad produkte nėra gyvsidabrio arba</w:t>
            </w:r>
          </w:p>
          <w:p w14:paraId="61B3EF17" w14:textId="77777777" w:rsidR="00CD05C7" w:rsidRPr="00AE66C3" w:rsidRDefault="00CD05C7" w:rsidP="00CD05C7">
            <w:pPr>
              <w:jc w:val="both"/>
              <w:rPr>
                <w:rFonts w:ascii="Arial" w:hAnsi="Arial" w:cs="Arial"/>
                <w:sz w:val="22"/>
                <w:szCs w:val="22"/>
                <w:lang w:val="lt-LT"/>
              </w:rPr>
            </w:pPr>
            <w:r w:rsidRPr="00AE66C3">
              <w:rPr>
                <w:rFonts w:ascii="Arial" w:hAnsi="Arial" w:cs="Arial"/>
                <w:sz w:val="22"/>
                <w:szCs w:val="22"/>
                <w:lang w:val="lt-LT"/>
              </w:rPr>
              <w:t>b) gamintojo techniniai dokumentai, arba</w:t>
            </w:r>
          </w:p>
          <w:p w14:paraId="4EE81D65" w14:textId="77777777" w:rsidR="00CD05C7" w:rsidRPr="00AE66C3" w:rsidRDefault="00CD05C7" w:rsidP="00CD05C7">
            <w:pPr>
              <w:jc w:val="both"/>
              <w:rPr>
                <w:rFonts w:ascii="Arial" w:hAnsi="Arial" w:cs="Arial"/>
                <w:sz w:val="22"/>
                <w:szCs w:val="22"/>
                <w:lang w:val="lt-LT"/>
              </w:rPr>
            </w:pPr>
            <w:r w:rsidRPr="00AE66C3">
              <w:rPr>
                <w:rFonts w:ascii="Arial" w:hAnsi="Arial" w:cs="Arial"/>
                <w:sz w:val="22"/>
                <w:szCs w:val="22"/>
                <w:lang w:val="lt-LT"/>
              </w:rPr>
              <w:t>c) gamintojo ar tiekėjo deklaracija (pateikiant objektyvius įrodymus), arba</w:t>
            </w:r>
          </w:p>
          <w:p w14:paraId="39BC95F1" w14:textId="77777777" w:rsidR="00CD05C7" w:rsidRPr="00AE66C3" w:rsidRDefault="00CD05C7" w:rsidP="00CD05C7">
            <w:pPr>
              <w:jc w:val="both"/>
              <w:rPr>
                <w:rFonts w:ascii="Arial" w:hAnsi="Arial" w:cs="Arial"/>
                <w:sz w:val="22"/>
                <w:szCs w:val="22"/>
                <w:lang w:val="lt-LT"/>
              </w:rPr>
            </w:pPr>
            <w:r w:rsidRPr="00AE66C3">
              <w:rPr>
                <w:rFonts w:ascii="Arial" w:hAnsi="Arial" w:cs="Arial"/>
                <w:sz w:val="22"/>
                <w:szCs w:val="22"/>
                <w:lang w:val="lt-LT"/>
              </w:rPr>
              <w:t>d) kiti lygiaverčiai įrodymai.</w:t>
            </w:r>
          </w:p>
          <w:p w14:paraId="19EE6240" w14:textId="12D107C2" w:rsidR="00CD05C7" w:rsidRPr="00AE66C3" w:rsidRDefault="00CD05C7" w:rsidP="00CD05C7">
            <w:pPr>
              <w:jc w:val="both"/>
              <w:rPr>
                <w:rFonts w:ascii="Arial" w:hAnsi="Arial" w:cs="Arial"/>
                <w:sz w:val="22"/>
                <w:szCs w:val="22"/>
                <w:lang w:val="lt-LT"/>
              </w:rPr>
            </w:pPr>
            <w:r w:rsidRPr="00AE66C3">
              <w:rPr>
                <w:rFonts w:ascii="Arial" w:eastAsia="Calibri" w:hAnsi="Arial" w:cs="Arial"/>
                <w:b/>
                <w:bCs/>
                <w:i/>
                <w:iCs/>
                <w:color w:val="000000"/>
                <w:sz w:val="22"/>
                <w:szCs w:val="22"/>
                <w:lang w:val="lt-LT"/>
              </w:rPr>
              <w:t>(dokumentai pateikiami kartu su pasiūlymu)</w:t>
            </w:r>
          </w:p>
        </w:tc>
      </w:tr>
      <w:tr w:rsidR="00CD05C7" w:rsidRPr="00AE66C3" w14:paraId="3CF4F770" w14:textId="77777777" w:rsidTr="00E924CD">
        <w:trPr>
          <w:trHeight w:val="1692"/>
        </w:trPr>
        <w:tc>
          <w:tcPr>
            <w:tcW w:w="330" w:type="pct"/>
            <w:tcBorders>
              <w:top w:val="single" w:sz="4" w:space="0" w:color="auto"/>
            </w:tcBorders>
          </w:tcPr>
          <w:p w14:paraId="3B15B5FB" w14:textId="77777777" w:rsidR="00CD05C7" w:rsidRPr="00C575E3" w:rsidRDefault="00CD05C7" w:rsidP="00CD05C7">
            <w:pPr>
              <w:jc w:val="both"/>
              <w:rPr>
                <w:rFonts w:ascii="Arial" w:hAnsi="Arial" w:cs="Arial"/>
                <w:b/>
                <w:bCs/>
                <w:sz w:val="22"/>
                <w:szCs w:val="22"/>
                <w:lang w:val="lt-LT"/>
              </w:rPr>
            </w:pPr>
            <w:r w:rsidRPr="00C575E3">
              <w:rPr>
                <w:rFonts w:ascii="Arial" w:hAnsi="Arial" w:cs="Arial"/>
                <w:b/>
                <w:bCs/>
                <w:sz w:val="22"/>
                <w:szCs w:val="22"/>
                <w:lang w:val="lt-LT"/>
              </w:rPr>
              <w:t>3.</w:t>
            </w:r>
          </w:p>
          <w:p w14:paraId="4AF34403" w14:textId="77777777" w:rsidR="00CD05C7" w:rsidRPr="0091468F" w:rsidRDefault="00CD05C7" w:rsidP="00CD05C7">
            <w:pPr>
              <w:jc w:val="both"/>
              <w:rPr>
                <w:rFonts w:ascii="Arial" w:hAnsi="Arial" w:cs="Arial"/>
                <w:b/>
                <w:bCs/>
                <w:u w:val="single"/>
                <w:lang w:val="lt-LT"/>
              </w:rPr>
            </w:pPr>
          </w:p>
          <w:p w14:paraId="7184FB28" w14:textId="77777777" w:rsidR="00CD05C7" w:rsidRPr="0091468F" w:rsidRDefault="00CD05C7" w:rsidP="00CD05C7">
            <w:pPr>
              <w:jc w:val="both"/>
              <w:rPr>
                <w:rFonts w:ascii="Arial" w:hAnsi="Arial" w:cs="Arial"/>
                <w:b/>
                <w:bCs/>
                <w:u w:val="single"/>
                <w:lang w:val="lt-LT"/>
              </w:rPr>
            </w:pPr>
          </w:p>
          <w:p w14:paraId="15A42618" w14:textId="77777777" w:rsidR="00CD05C7" w:rsidRPr="00AE66C3" w:rsidRDefault="00CD05C7" w:rsidP="00CD05C7">
            <w:pPr>
              <w:pStyle w:val="ListParagraph"/>
              <w:tabs>
                <w:tab w:val="left" w:pos="284"/>
              </w:tabs>
              <w:suppressAutoHyphens/>
              <w:ind w:left="0"/>
              <w:jc w:val="both"/>
              <w:rPr>
                <w:rFonts w:ascii="Arial" w:eastAsia="Arial" w:hAnsi="Arial" w:cs="Arial"/>
                <w:i/>
                <w:lang w:eastAsia="en-GB"/>
              </w:rPr>
            </w:pPr>
          </w:p>
        </w:tc>
        <w:tc>
          <w:tcPr>
            <w:tcW w:w="2372" w:type="pct"/>
            <w:tcBorders>
              <w:top w:val="single" w:sz="4" w:space="0" w:color="auto"/>
            </w:tcBorders>
          </w:tcPr>
          <w:p w14:paraId="782362B5" w14:textId="77777777" w:rsidR="00CD05C7" w:rsidRPr="00AE66C3" w:rsidRDefault="00CD05C7" w:rsidP="00CD05C7">
            <w:pPr>
              <w:suppressAutoHyphens/>
              <w:jc w:val="both"/>
              <w:rPr>
                <w:rFonts w:ascii="Arial" w:hAnsi="Arial" w:cs="Arial"/>
                <w:b/>
                <w:bCs/>
                <w:color w:val="000000"/>
                <w:sz w:val="22"/>
                <w:szCs w:val="22"/>
                <w:lang w:val="lt-LT"/>
              </w:rPr>
            </w:pPr>
            <w:r w:rsidRPr="00AE66C3">
              <w:rPr>
                <w:rFonts w:ascii="Arial" w:hAnsi="Arial" w:cs="Arial"/>
                <w:b/>
                <w:bCs/>
                <w:color w:val="000000"/>
                <w:sz w:val="22"/>
                <w:szCs w:val="22"/>
                <w:lang w:val="lt-LT"/>
              </w:rPr>
              <w:t>Monitoriams:</w:t>
            </w:r>
          </w:p>
          <w:p w14:paraId="008EB3AB" w14:textId="77777777" w:rsidR="00CD05C7" w:rsidRPr="00AE66C3" w:rsidRDefault="00CD05C7" w:rsidP="00CD05C7">
            <w:pPr>
              <w:suppressAutoHyphens/>
              <w:jc w:val="both"/>
              <w:rPr>
                <w:b/>
                <w:bCs/>
                <w:sz w:val="22"/>
                <w:szCs w:val="22"/>
                <w:lang w:val="lt-LT"/>
              </w:rPr>
            </w:pPr>
          </w:p>
          <w:p w14:paraId="7D8F489C" w14:textId="77777777" w:rsidR="00CD05C7" w:rsidRPr="00AE66C3" w:rsidRDefault="00CD05C7" w:rsidP="00CD05C7">
            <w:pPr>
              <w:suppressAutoHyphens/>
              <w:jc w:val="both"/>
              <w:rPr>
                <w:rFonts w:ascii="Arial" w:hAnsi="Arial" w:cs="Arial"/>
                <w:color w:val="000000"/>
                <w:sz w:val="22"/>
                <w:szCs w:val="22"/>
                <w:lang w:val="lt-LT"/>
              </w:rPr>
            </w:pPr>
            <w:r w:rsidRPr="00AE66C3">
              <w:rPr>
                <w:rFonts w:ascii="Arial" w:hAnsi="Arial" w:cs="Arial"/>
                <w:color w:val="000000"/>
                <w:sz w:val="22"/>
                <w:szCs w:val="22"/>
                <w:lang w:val="lt-LT"/>
              </w:rPr>
              <w:t xml:space="preserve">Plastikinėse detalėse neturi būti naudojamos cheminės medžiagos, klasifikuojamos priskiriant bet kurią iš nurodytų pavojingumo frazę pagal Reglamentą (EB) Nr. 1272/2008 (OL 2008 L 353, p. 1): kancerogeninės </w:t>
            </w:r>
            <w:r w:rsidRPr="00AE66C3">
              <w:rPr>
                <w:rFonts w:ascii="Arial" w:hAnsi="Arial" w:cs="Arial"/>
                <w:color w:val="000000"/>
                <w:sz w:val="22"/>
                <w:szCs w:val="22"/>
                <w:lang w:val="lt-LT"/>
              </w:rPr>
              <w:lastRenderedPageBreak/>
              <w:t>(H350), sukeliančios paveldimus genetinius defektus (H340), toksiškos reprodukcijai (H360F, H360FD, H360D, H360Df, H361f, H361fd, H360Df, H361d, H360Fd).</w:t>
            </w:r>
          </w:p>
          <w:p w14:paraId="135AEF0F" w14:textId="77777777" w:rsidR="00CD05C7" w:rsidRPr="00AE66C3" w:rsidRDefault="00CD05C7" w:rsidP="00CD05C7">
            <w:pPr>
              <w:pStyle w:val="ListParagraph"/>
              <w:tabs>
                <w:tab w:val="left" w:pos="284"/>
              </w:tabs>
              <w:suppressAutoHyphens/>
              <w:ind w:left="0"/>
              <w:jc w:val="both"/>
              <w:rPr>
                <w:rFonts w:ascii="Arial" w:eastAsia="Arial" w:hAnsi="Arial" w:cs="Arial"/>
                <w:i/>
                <w:lang w:eastAsia="en-GB"/>
              </w:rPr>
            </w:pPr>
          </w:p>
        </w:tc>
        <w:tc>
          <w:tcPr>
            <w:tcW w:w="2298" w:type="pct"/>
            <w:tcBorders>
              <w:top w:val="single" w:sz="4" w:space="0" w:color="auto"/>
            </w:tcBorders>
          </w:tcPr>
          <w:p w14:paraId="7CE1904A" w14:textId="77777777" w:rsidR="00CD05C7" w:rsidRPr="00AE66C3" w:rsidRDefault="00CD05C7" w:rsidP="00CD05C7">
            <w:pPr>
              <w:jc w:val="both"/>
              <w:rPr>
                <w:rFonts w:ascii="Arial" w:hAnsi="Arial" w:cs="Arial"/>
                <w:sz w:val="22"/>
                <w:szCs w:val="22"/>
                <w:lang w:val="lt-LT"/>
              </w:rPr>
            </w:pPr>
            <w:r w:rsidRPr="00AE66C3">
              <w:rPr>
                <w:rFonts w:ascii="Arial" w:hAnsi="Arial" w:cs="Arial"/>
                <w:sz w:val="22"/>
                <w:szCs w:val="22"/>
                <w:lang w:val="lt-LT"/>
              </w:rPr>
              <w:lastRenderedPageBreak/>
              <w:t xml:space="preserve">a) Ekologinis ženklas </w:t>
            </w:r>
            <w:proofErr w:type="spellStart"/>
            <w:r w:rsidRPr="00AE66C3">
              <w:rPr>
                <w:rFonts w:ascii="Arial" w:hAnsi="Arial" w:cs="Arial"/>
                <w:sz w:val="22"/>
                <w:szCs w:val="22"/>
                <w:lang w:val="lt-LT"/>
              </w:rPr>
              <w:t>European</w:t>
            </w:r>
            <w:proofErr w:type="spellEnd"/>
            <w:r w:rsidRPr="00AE66C3">
              <w:rPr>
                <w:rFonts w:ascii="Arial" w:hAnsi="Arial" w:cs="Arial"/>
                <w:sz w:val="22"/>
                <w:szCs w:val="22"/>
                <w:lang w:val="lt-LT"/>
              </w:rPr>
              <w:t xml:space="preserve"> </w:t>
            </w:r>
            <w:proofErr w:type="spellStart"/>
            <w:r w:rsidRPr="00AE66C3">
              <w:rPr>
                <w:rFonts w:ascii="Arial" w:hAnsi="Arial" w:cs="Arial"/>
                <w:sz w:val="22"/>
                <w:szCs w:val="22"/>
                <w:lang w:val="lt-LT"/>
              </w:rPr>
              <w:t>Ecolabel</w:t>
            </w:r>
            <w:proofErr w:type="spellEnd"/>
            <w:r w:rsidRPr="00AE66C3">
              <w:rPr>
                <w:rFonts w:ascii="Arial" w:hAnsi="Arial" w:cs="Arial"/>
                <w:sz w:val="22"/>
                <w:szCs w:val="22"/>
                <w:lang w:val="lt-LT"/>
              </w:rPr>
              <w:t xml:space="preserve"> arba </w:t>
            </w:r>
            <w:proofErr w:type="spellStart"/>
            <w:r w:rsidRPr="00AE66C3">
              <w:rPr>
                <w:rFonts w:ascii="Arial" w:hAnsi="Arial" w:cs="Arial"/>
                <w:sz w:val="22"/>
                <w:szCs w:val="22"/>
                <w:lang w:val="lt-LT"/>
              </w:rPr>
              <w:t>the</w:t>
            </w:r>
            <w:proofErr w:type="spellEnd"/>
            <w:r w:rsidRPr="00AE66C3">
              <w:rPr>
                <w:rFonts w:ascii="Arial" w:hAnsi="Arial" w:cs="Arial"/>
                <w:sz w:val="22"/>
                <w:szCs w:val="22"/>
                <w:lang w:val="lt-LT"/>
              </w:rPr>
              <w:t xml:space="preserve"> </w:t>
            </w:r>
            <w:proofErr w:type="spellStart"/>
            <w:r w:rsidRPr="00AE66C3">
              <w:rPr>
                <w:rFonts w:ascii="Arial" w:hAnsi="Arial" w:cs="Arial"/>
                <w:sz w:val="22"/>
                <w:szCs w:val="22"/>
                <w:lang w:val="lt-LT"/>
              </w:rPr>
              <w:t>Blue</w:t>
            </w:r>
            <w:proofErr w:type="spellEnd"/>
            <w:r w:rsidRPr="00AE66C3">
              <w:rPr>
                <w:rFonts w:ascii="Arial" w:hAnsi="Arial" w:cs="Arial"/>
                <w:sz w:val="22"/>
                <w:szCs w:val="22"/>
                <w:lang w:val="lt-LT"/>
              </w:rPr>
              <w:t xml:space="preserve"> </w:t>
            </w:r>
            <w:proofErr w:type="spellStart"/>
            <w:r w:rsidRPr="00AE66C3">
              <w:rPr>
                <w:rFonts w:ascii="Arial" w:hAnsi="Arial" w:cs="Arial"/>
                <w:sz w:val="22"/>
                <w:szCs w:val="22"/>
                <w:lang w:val="lt-LT"/>
              </w:rPr>
              <w:t>Angel</w:t>
            </w:r>
            <w:proofErr w:type="spellEnd"/>
            <w:r w:rsidRPr="00AE66C3">
              <w:rPr>
                <w:rFonts w:ascii="Arial" w:hAnsi="Arial" w:cs="Arial"/>
                <w:sz w:val="22"/>
                <w:szCs w:val="22"/>
                <w:lang w:val="lt-LT"/>
              </w:rPr>
              <w:t xml:space="preserve">, arba </w:t>
            </w:r>
            <w:proofErr w:type="spellStart"/>
            <w:r w:rsidRPr="00AE66C3">
              <w:rPr>
                <w:rFonts w:ascii="Arial" w:hAnsi="Arial" w:cs="Arial"/>
                <w:sz w:val="22"/>
                <w:szCs w:val="22"/>
                <w:lang w:val="lt-LT"/>
              </w:rPr>
              <w:t>Nordic</w:t>
            </w:r>
            <w:proofErr w:type="spellEnd"/>
            <w:r w:rsidRPr="00AE66C3">
              <w:rPr>
                <w:rFonts w:ascii="Arial" w:hAnsi="Arial" w:cs="Arial"/>
                <w:sz w:val="22"/>
                <w:szCs w:val="22"/>
                <w:lang w:val="lt-LT"/>
              </w:rPr>
              <w:t xml:space="preserve"> </w:t>
            </w:r>
            <w:proofErr w:type="spellStart"/>
            <w:r w:rsidRPr="00AE66C3">
              <w:rPr>
                <w:rFonts w:ascii="Arial" w:hAnsi="Arial" w:cs="Arial"/>
                <w:sz w:val="22"/>
                <w:szCs w:val="22"/>
                <w:lang w:val="lt-LT"/>
              </w:rPr>
              <w:t>Swan</w:t>
            </w:r>
            <w:proofErr w:type="spellEnd"/>
            <w:r w:rsidRPr="00AE66C3">
              <w:rPr>
                <w:rFonts w:ascii="Arial" w:hAnsi="Arial" w:cs="Arial"/>
                <w:sz w:val="22"/>
                <w:szCs w:val="22"/>
                <w:lang w:val="lt-LT"/>
              </w:rPr>
              <w:t>, arba kitas I tipo ekologinis ženklas (sertifikatas), kuris įrodytų, kad plastikinėse detalėse nenaudojamos nurodytos cheminės medžiagos, arba</w:t>
            </w:r>
          </w:p>
          <w:p w14:paraId="746969C8" w14:textId="77777777" w:rsidR="00CD05C7" w:rsidRPr="00AE66C3" w:rsidRDefault="00CD05C7" w:rsidP="00CD05C7">
            <w:pPr>
              <w:jc w:val="both"/>
              <w:rPr>
                <w:rFonts w:ascii="Arial" w:hAnsi="Arial" w:cs="Arial"/>
                <w:sz w:val="22"/>
                <w:szCs w:val="22"/>
                <w:lang w:val="lt-LT"/>
              </w:rPr>
            </w:pPr>
            <w:r w:rsidRPr="00AE66C3">
              <w:rPr>
                <w:rFonts w:ascii="Arial" w:hAnsi="Arial" w:cs="Arial"/>
                <w:sz w:val="22"/>
                <w:szCs w:val="22"/>
                <w:lang w:val="lt-LT"/>
              </w:rPr>
              <w:t>b) gamintojo techniniai dokumentai, arba</w:t>
            </w:r>
          </w:p>
          <w:p w14:paraId="0B0C0416" w14:textId="77777777" w:rsidR="00CD05C7" w:rsidRPr="00AE66C3" w:rsidRDefault="00CD05C7" w:rsidP="00CD05C7">
            <w:pPr>
              <w:jc w:val="both"/>
              <w:rPr>
                <w:rFonts w:ascii="Arial" w:hAnsi="Arial" w:cs="Arial"/>
                <w:sz w:val="22"/>
                <w:szCs w:val="22"/>
                <w:lang w:val="lt-LT"/>
              </w:rPr>
            </w:pPr>
            <w:r w:rsidRPr="00AE66C3">
              <w:rPr>
                <w:rFonts w:ascii="Arial" w:hAnsi="Arial" w:cs="Arial"/>
                <w:sz w:val="22"/>
                <w:szCs w:val="22"/>
                <w:lang w:val="lt-LT"/>
              </w:rPr>
              <w:lastRenderedPageBreak/>
              <w:t>c) gamintojo ar tiekėjo deklaracija (pateikiant objektyvius įrodymus), arba</w:t>
            </w:r>
          </w:p>
          <w:p w14:paraId="67057F28" w14:textId="77777777" w:rsidR="00CD05C7" w:rsidRPr="00AE66C3" w:rsidRDefault="00CD05C7" w:rsidP="00CD05C7">
            <w:pPr>
              <w:jc w:val="both"/>
              <w:rPr>
                <w:rFonts w:ascii="Arial" w:hAnsi="Arial" w:cs="Arial"/>
                <w:sz w:val="22"/>
                <w:szCs w:val="22"/>
                <w:lang w:val="lt-LT"/>
              </w:rPr>
            </w:pPr>
            <w:r w:rsidRPr="00AE66C3">
              <w:rPr>
                <w:rFonts w:ascii="Arial" w:hAnsi="Arial" w:cs="Arial"/>
                <w:sz w:val="22"/>
                <w:szCs w:val="22"/>
                <w:lang w:val="lt-LT"/>
              </w:rPr>
              <w:t>d) kiti lygiaverčiai įrodymai.</w:t>
            </w:r>
          </w:p>
          <w:p w14:paraId="4CED0C12" w14:textId="58EC0017" w:rsidR="00CD05C7" w:rsidRPr="00AE66C3" w:rsidRDefault="00CD05C7" w:rsidP="00CD05C7">
            <w:pPr>
              <w:jc w:val="both"/>
              <w:rPr>
                <w:rStyle w:val="fontstyle01"/>
                <w:rFonts w:ascii="Arial" w:hAnsi="Arial" w:cs="Arial"/>
                <w:color w:val="auto"/>
                <w:sz w:val="22"/>
                <w:szCs w:val="22"/>
                <w:lang w:val="lt-LT"/>
              </w:rPr>
            </w:pPr>
            <w:r w:rsidRPr="00AE66C3">
              <w:rPr>
                <w:rFonts w:ascii="Arial" w:eastAsia="Calibri" w:hAnsi="Arial" w:cs="Arial"/>
                <w:b/>
                <w:bCs/>
                <w:i/>
                <w:iCs/>
                <w:color w:val="000000"/>
                <w:sz w:val="22"/>
                <w:szCs w:val="22"/>
                <w:lang w:val="lt-LT"/>
              </w:rPr>
              <w:t>(dokumentai pateikiami kartu su pasiūlymu)</w:t>
            </w:r>
          </w:p>
        </w:tc>
      </w:tr>
      <w:tr w:rsidR="00E924CD" w:rsidRPr="00AE66C3" w14:paraId="08AA7E65" w14:textId="77777777" w:rsidTr="00BD2872">
        <w:trPr>
          <w:trHeight w:val="8794"/>
        </w:trPr>
        <w:tc>
          <w:tcPr>
            <w:tcW w:w="330" w:type="pct"/>
          </w:tcPr>
          <w:p w14:paraId="41469830" w14:textId="3C8FFA64" w:rsidR="00E924CD" w:rsidRPr="00C575E3" w:rsidRDefault="00E924CD" w:rsidP="00510205">
            <w:pPr>
              <w:jc w:val="both"/>
              <w:rPr>
                <w:rFonts w:ascii="Arial" w:hAnsi="Arial" w:cs="Arial"/>
                <w:b/>
                <w:bCs/>
                <w:sz w:val="22"/>
                <w:szCs w:val="22"/>
                <w:lang w:val="lt-LT"/>
              </w:rPr>
            </w:pPr>
            <w:r w:rsidRPr="00C575E3">
              <w:rPr>
                <w:rFonts w:ascii="Arial" w:hAnsi="Arial" w:cs="Arial"/>
                <w:b/>
                <w:bCs/>
                <w:sz w:val="22"/>
                <w:szCs w:val="22"/>
                <w:lang w:val="lt-LT"/>
              </w:rPr>
              <w:lastRenderedPageBreak/>
              <w:t>4.</w:t>
            </w:r>
          </w:p>
          <w:p w14:paraId="4C492E4C" w14:textId="77777777" w:rsidR="00E924CD" w:rsidRPr="0091468F" w:rsidRDefault="00E924CD" w:rsidP="00510205">
            <w:pPr>
              <w:jc w:val="both"/>
              <w:rPr>
                <w:rFonts w:ascii="Arial" w:hAnsi="Arial" w:cs="Arial"/>
                <w:b/>
                <w:bCs/>
                <w:u w:val="single"/>
                <w:lang w:val="lt-LT"/>
              </w:rPr>
            </w:pPr>
          </w:p>
          <w:p w14:paraId="2E81F0AD" w14:textId="77777777" w:rsidR="00E924CD" w:rsidRPr="0091468F" w:rsidRDefault="00E924CD" w:rsidP="00510205">
            <w:pPr>
              <w:jc w:val="both"/>
              <w:rPr>
                <w:rFonts w:ascii="Arial" w:hAnsi="Arial" w:cs="Arial"/>
                <w:b/>
                <w:bCs/>
                <w:u w:val="single"/>
                <w:lang w:val="lt-LT"/>
              </w:rPr>
            </w:pPr>
          </w:p>
          <w:p w14:paraId="49FAF93C" w14:textId="77777777" w:rsidR="00E924CD" w:rsidRPr="00AE66C3" w:rsidRDefault="00E924CD" w:rsidP="00510205">
            <w:pPr>
              <w:pStyle w:val="ListParagraph"/>
              <w:tabs>
                <w:tab w:val="left" w:pos="284"/>
              </w:tabs>
              <w:suppressAutoHyphens/>
              <w:ind w:left="0"/>
              <w:jc w:val="both"/>
              <w:rPr>
                <w:rFonts w:ascii="Arial" w:eastAsia="Arial" w:hAnsi="Arial" w:cs="Arial"/>
                <w:i/>
                <w:lang w:eastAsia="en-GB"/>
              </w:rPr>
            </w:pPr>
          </w:p>
        </w:tc>
        <w:tc>
          <w:tcPr>
            <w:tcW w:w="2372" w:type="pct"/>
          </w:tcPr>
          <w:p w14:paraId="3C384B36" w14:textId="77777777" w:rsidR="00E924CD" w:rsidRPr="00AE66C3" w:rsidRDefault="00E924CD" w:rsidP="00510205">
            <w:pPr>
              <w:jc w:val="both"/>
              <w:rPr>
                <w:rFonts w:ascii="Arial" w:hAnsi="Arial" w:cs="Arial"/>
                <w:color w:val="000000"/>
                <w:sz w:val="22"/>
                <w:szCs w:val="22"/>
                <w:lang w:val="lt-LT" w:eastAsia="lt-LT"/>
              </w:rPr>
            </w:pPr>
            <w:r w:rsidRPr="00AE66C3">
              <w:rPr>
                <w:rFonts w:ascii="Arial" w:hAnsi="Arial" w:cs="Arial"/>
                <w:b/>
                <w:bCs/>
                <w:sz w:val="22"/>
                <w:szCs w:val="22"/>
                <w:u w:val="single"/>
                <w:lang w:val="lt-LT"/>
              </w:rPr>
              <w:t>Pakuotėms</w:t>
            </w:r>
            <w:r w:rsidRPr="00AE66C3">
              <w:rPr>
                <w:rFonts w:ascii="Arial" w:hAnsi="Arial" w:cs="Arial"/>
                <w:sz w:val="22"/>
                <w:szCs w:val="22"/>
                <w:lang w:val="lt-LT"/>
              </w:rPr>
              <w:t>:</w:t>
            </w:r>
            <w:r w:rsidRPr="00AE66C3">
              <w:rPr>
                <w:rFonts w:ascii="Arial" w:hAnsi="Arial" w:cs="Arial"/>
                <w:b/>
                <w:bCs/>
                <w:sz w:val="22"/>
                <w:szCs w:val="22"/>
                <w:lang w:val="lt-LT"/>
              </w:rPr>
              <w:t xml:space="preserve"> </w:t>
            </w:r>
            <w:r w:rsidRPr="00AE66C3">
              <w:rPr>
                <w:rFonts w:ascii="Arial" w:hAnsi="Arial" w:cs="Arial"/>
                <w:sz w:val="22"/>
                <w:szCs w:val="22"/>
                <w:lang w:val="lt-LT"/>
              </w:rPr>
              <w:t>Jeigu prekės tiekiamos ar perduodamos pirkimo vykdytojui antrinėje pakuotėje</w:t>
            </w:r>
            <w:r w:rsidRPr="00AE66C3">
              <w:rPr>
                <w:rStyle w:val="FootnoteReference"/>
                <w:rFonts w:ascii="Arial" w:hAnsi="Arial" w:cs="Arial"/>
                <w:sz w:val="22"/>
                <w:szCs w:val="22"/>
                <w:lang w:val="lt-LT"/>
              </w:rPr>
              <w:footnoteReference w:customMarkFollows="1" w:id="3"/>
              <w:t>1</w:t>
            </w:r>
            <w:r w:rsidRPr="00AE66C3">
              <w:rPr>
                <w:rFonts w:ascii="Arial" w:hAnsi="Arial" w:cs="Arial"/>
                <w:sz w:val="22"/>
                <w:szCs w:val="22"/>
                <w:lang w:val="lt-LT"/>
              </w:rPr>
              <w:t xml:space="preserve">, antrinės pakuotės </w:t>
            </w:r>
            <w:r w:rsidRPr="00AE66C3">
              <w:rPr>
                <w:rFonts w:ascii="Arial" w:hAnsi="Arial" w:cs="Arial"/>
                <w:color w:val="000000"/>
                <w:sz w:val="22"/>
                <w:szCs w:val="22"/>
                <w:lang w:val="lt-LT" w:eastAsia="lt-LT"/>
              </w:rPr>
              <w:t>turi būti laikytinos perdirbamosiomis pakuotėmis pagal Lietuvos Respublikos mokesčio už aplinkos teršimą įstatymo nuostatas ir (ar) turi būti vienalytės (homogeniškos) pakuotės, pagamintos iš vienos rūšies medžiagos:</w:t>
            </w:r>
          </w:p>
          <w:p w14:paraId="56AA3D58" w14:textId="77777777" w:rsidR="00E924CD" w:rsidRPr="00AE66C3" w:rsidRDefault="00E924CD" w:rsidP="00510205">
            <w:pPr>
              <w:jc w:val="both"/>
              <w:rPr>
                <w:rFonts w:ascii="Arial" w:hAnsi="Arial" w:cs="Arial"/>
                <w:color w:val="000000"/>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991"/>
              <w:gridCol w:w="1607"/>
            </w:tblGrid>
            <w:tr w:rsidR="00E924CD" w:rsidRPr="00AE66C3" w14:paraId="0FF5A4B0" w14:textId="77777777" w:rsidTr="00510205">
              <w:tc>
                <w:tcPr>
                  <w:tcW w:w="824" w:type="pct"/>
                  <w:tcMar>
                    <w:top w:w="0" w:type="dxa"/>
                    <w:left w:w="108" w:type="dxa"/>
                    <w:bottom w:w="0" w:type="dxa"/>
                    <w:right w:w="108" w:type="dxa"/>
                  </w:tcMar>
                  <w:hideMark/>
                </w:tcPr>
                <w:p w14:paraId="5C0033EE"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Eil. Nr.</w:t>
                  </w:r>
                </w:p>
              </w:tc>
              <w:tc>
                <w:tcPr>
                  <w:tcW w:w="2311" w:type="pct"/>
                  <w:tcMar>
                    <w:top w:w="0" w:type="dxa"/>
                    <w:left w:w="108" w:type="dxa"/>
                    <w:bottom w:w="0" w:type="dxa"/>
                    <w:right w:w="108" w:type="dxa"/>
                  </w:tcMar>
                  <w:hideMark/>
                </w:tcPr>
                <w:p w14:paraId="0ED51EEF"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Pakuotės medžiaga</w:t>
                  </w:r>
                </w:p>
              </w:tc>
              <w:tc>
                <w:tcPr>
                  <w:tcW w:w="1865" w:type="pct"/>
                  <w:tcMar>
                    <w:top w:w="0" w:type="dxa"/>
                    <w:left w:w="108" w:type="dxa"/>
                    <w:bottom w:w="0" w:type="dxa"/>
                    <w:right w:w="108" w:type="dxa"/>
                  </w:tcMar>
                  <w:hideMark/>
                </w:tcPr>
                <w:p w14:paraId="211078C3"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Ženklinimas</w:t>
                  </w:r>
                </w:p>
              </w:tc>
            </w:tr>
            <w:tr w:rsidR="00E924CD" w:rsidRPr="00AE66C3" w14:paraId="6A0D5B3B" w14:textId="77777777" w:rsidTr="00510205">
              <w:tc>
                <w:tcPr>
                  <w:tcW w:w="824" w:type="pct"/>
                  <w:tcMar>
                    <w:top w:w="0" w:type="dxa"/>
                    <w:left w:w="108" w:type="dxa"/>
                    <w:bottom w:w="0" w:type="dxa"/>
                    <w:right w:w="108" w:type="dxa"/>
                  </w:tcMar>
                  <w:hideMark/>
                </w:tcPr>
                <w:p w14:paraId="5DBBB13A"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1.</w:t>
                  </w:r>
                </w:p>
              </w:tc>
              <w:tc>
                <w:tcPr>
                  <w:tcW w:w="2311" w:type="pct"/>
                  <w:tcMar>
                    <w:top w:w="0" w:type="dxa"/>
                    <w:left w:w="108" w:type="dxa"/>
                    <w:bottom w:w="0" w:type="dxa"/>
                    <w:right w:w="108" w:type="dxa"/>
                  </w:tcMar>
                  <w:hideMark/>
                </w:tcPr>
                <w:p w14:paraId="048AEE3E"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Stiklas</w:t>
                  </w:r>
                </w:p>
              </w:tc>
              <w:tc>
                <w:tcPr>
                  <w:tcW w:w="1865" w:type="pct"/>
                  <w:tcMar>
                    <w:top w:w="0" w:type="dxa"/>
                    <w:left w:w="108" w:type="dxa"/>
                    <w:bottom w:w="0" w:type="dxa"/>
                    <w:right w:w="108" w:type="dxa"/>
                  </w:tcMar>
                  <w:hideMark/>
                </w:tcPr>
                <w:p w14:paraId="60E270C7"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GL (arba GL nuo 70 iki 79)</w:t>
                  </w:r>
                </w:p>
              </w:tc>
            </w:tr>
            <w:tr w:rsidR="00E924CD" w:rsidRPr="00AE66C3" w14:paraId="12ADA5B7" w14:textId="77777777" w:rsidTr="00510205">
              <w:tc>
                <w:tcPr>
                  <w:tcW w:w="824" w:type="pct"/>
                  <w:tcMar>
                    <w:top w:w="0" w:type="dxa"/>
                    <w:left w:w="108" w:type="dxa"/>
                    <w:bottom w:w="0" w:type="dxa"/>
                    <w:right w:w="108" w:type="dxa"/>
                  </w:tcMar>
                  <w:hideMark/>
                </w:tcPr>
                <w:p w14:paraId="1D71D794"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2.</w:t>
                  </w:r>
                </w:p>
              </w:tc>
              <w:tc>
                <w:tcPr>
                  <w:tcW w:w="2311" w:type="pct"/>
                  <w:tcMar>
                    <w:top w:w="0" w:type="dxa"/>
                    <w:left w:w="108" w:type="dxa"/>
                    <w:bottom w:w="0" w:type="dxa"/>
                    <w:right w:w="108" w:type="dxa"/>
                  </w:tcMar>
                  <w:hideMark/>
                </w:tcPr>
                <w:p w14:paraId="336806E2"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Metalas</w:t>
                  </w:r>
                </w:p>
              </w:tc>
              <w:tc>
                <w:tcPr>
                  <w:tcW w:w="1865" w:type="pct"/>
                  <w:tcMar>
                    <w:top w:w="0" w:type="dxa"/>
                    <w:left w:w="108" w:type="dxa"/>
                    <w:bottom w:w="0" w:type="dxa"/>
                    <w:right w:w="108" w:type="dxa"/>
                  </w:tcMar>
                  <w:hideMark/>
                </w:tcPr>
                <w:p w14:paraId="38DCD5D5"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FE (arba FE 40),</w:t>
                  </w:r>
                </w:p>
                <w:p w14:paraId="0B041C08"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ALU (arba ALU 41)</w:t>
                  </w:r>
                </w:p>
                <w:p w14:paraId="37B4159B"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Nuo 42 iki 49</w:t>
                  </w:r>
                </w:p>
              </w:tc>
            </w:tr>
            <w:tr w:rsidR="00E924CD" w:rsidRPr="00AE66C3" w14:paraId="365A2EB6" w14:textId="77777777" w:rsidTr="00510205">
              <w:tc>
                <w:tcPr>
                  <w:tcW w:w="824" w:type="pct"/>
                  <w:tcMar>
                    <w:top w:w="0" w:type="dxa"/>
                    <w:left w:w="108" w:type="dxa"/>
                    <w:bottom w:w="0" w:type="dxa"/>
                    <w:right w:w="108" w:type="dxa"/>
                  </w:tcMar>
                  <w:hideMark/>
                </w:tcPr>
                <w:p w14:paraId="2ABB1F1F"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3.</w:t>
                  </w:r>
                </w:p>
              </w:tc>
              <w:tc>
                <w:tcPr>
                  <w:tcW w:w="2311" w:type="pct"/>
                  <w:tcMar>
                    <w:top w:w="0" w:type="dxa"/>
                    <w:left w:w="108" w:type="dxa"/>
                    <w:bottom w:w="0" w:type="dxa"/>
                    <w:right w:w="108" w:type="dxa"/>
                  </w:tcMar>
                  <w:hideMark/>
                </w:tcPr>
                <w:p w14:paraId="67A5A03B"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Popierius ar kartonas</w:t>
                  </w:r>
                </w:p>
              </w:tc>
              <w:tc>
                <w:tcPr>
                  <w:tcW w:w="1865" w:type="pct"/>
                  <w:tcMar>
                    <w:top w:w="0" w:type="dxa"/>
                    <w:left w:w="108" w:type="dxa"/>
                    <w:bottom w:w="0" w:type="dxa"/>
                    <w:right w:w="108" w:type="dxa"/>
                  </w:tcMar>
                  <w:hideMark/>
                </w:tcPr>
                <w:p w14:paraId="5800EB92"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PAP (arba PAP nuo 20 iki 39)</w:t>
                  </w:r>
                </w:p>
              </w:tc>
            </w:tr>
            <w:tr w:rsidR="00E924CD" w:rsidRPr="00AE66C3" w14:paraId="3796D71F" w14:textId="77777777" w:rsidTr="00510205">
              <w:tc>
                <w:tcPr>
                  <w:tcW w:w="824" w:type="pct"/>
                  <w:tcMar>
                    <w:top w:w="0" w:type="dxa"/>
                    <w:left w:w="108" w:type="dxa"/>
                    <w:bottom w:w="0" w:type="dxa"/>
                    <w:right w:w="108" w:type="dxa"/>
                  </w:tcMar>
                  <w:hideMark/>
                </w:tcPr>
                <w:p w14:paraId="3CBEBA75"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4.</w:t>
                  </w:r>
                </w:p>
              </w:tc>
              <w:tc>
                <w:tcPr>
                  <w:tcW w:w="2311" w:type="pct"/>
                  <w:tcMar>
                    <w:top w:w="0" w:type="dxa"/>
                    <w:left w:w="108" w:type="dxa"/>
                    <w:bottom w:w="0" w:type="dxa"/>
                    <w:right w:w="108" w:type="dxa"/>
                  </w:tcMar>
                  <w:hideMark/>
                </w:tcPr>
                <w:p w14:paraId="7C03F923"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Medis ar kamštinė medžiaga</w:t>
                  </w:r>
                </w:p>
              </w:tc>
              <w:tc>
                <w:tcPr>
                  <w:tcW w:w="1865" w:type="pct"/>
                  <w:tcMar>
                    <w:top w:w="0" w:type="dxa"/>
                    <w:left w:w="108" w:type="dxa"/>
                    <w:bottom w:w="0" w:type="dxa"/>
                    <w:right w:w="108" w:type="dxa"/>
                  </w:tcMar>
                  <w:hideMark/>
                </w:tcPr>
                <w:p w14:paraId="3F799D5D"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FOR (arba FOR nuo 50 iki 59)</w:t>
                  </w:r>
                </w:p>
              </w:tc>
            </w:tr>
            <w:tr w:rsidR="00E924CD" w:rsidRPr="00AE66C3" w14:paraId="62E71D76" w14:textId="77777777" w:rsidTr="00510205">
              <w:tc>
                <w:tcPr>
                  <w:tcW w:w="824" w:type="pct"/>
                  <w:tcMar>
                    <w:top w:w="0" w:type="dxa"/>
                    <w:left w:w="108" w:type="dxa"/>
                    <w:bottom w:w="0" w:type="dxa"/>
                    <w:right w:w="108" w:type="dxa"/>
                  </w:tcMar>
                  <w:hideMark/>
                </w:tcPr>
                <w:p w14:paraId="30C78E0A"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5.</w:t>
                  </w:r>
                </w:p>
              </w:tc>
              <w:tc>
                <w:tcPr>
                  <w:tcW w:w="2311" w:type="pct"/>
                  <w:tcMar>
                    <w:top w:w="0" w:type="dxa"/>
                    <w:left w:w="108" w:type="dxa"/>
                    <w:bottom w:w="0" w:type="dxa"/>
                    <w:right w:w="108" w:type="dxa"/>
                  </w:tcMar>
                  <w:hideMark/>
                </w:tcPr>
                <w:p w14:paraId="72A0DDF0"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Medvilnė ar džiutas</w:t>
                  </w:r>
                </w:p>
              </w:tc>
              <w:tc>
                <w:tcPr>
                  <w:tcW w:w="1865" w:type="pct"/>
                  <w:tcMar>
                    <w:top w:w="0" w:type="dxa"/>
                    <w:left w:w="108" w:type="dxa"/>
                    <w:bottom w:w="0" w:type="dxa"/>
                    <w:right w:w="108" w:type="dxa"/>
                  </w:tcMar>
                  <w:hideMark/>
                </w:tcPr>
                <w:p w14:paraId="206F24E5"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TEX (arba TEX nuo 60 iki 69)</w:t>
                  </w:r>
                </w:p>
              </w:tc>
            </w:tr>
            <w:tr w:rsidR="00E924CD" w:rsidRPr="00AE66C3" w14:paraId="750216EB" w14:textId="77777777" w:rsidTr="00510205">
              <w:tc>
                <w:tcPr>
                  <w:tcW w:w="824" w:type="pct"/>
                  <w:tcMar>
                    <w:top w:w="0" w:type="dxa"/>
                    <w:left w:w="108" w:type="dxa"/>
                    <w:bottom w:w="0" w:type="dxa"/>
                    <w:right w:w="108" w:type="dxa"/>
                  </w:tcMar>
                  <w:hideMark/>
                </w:tcPr>
                <w:p w14:paraId="57622184"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6.</w:t>
                  </w:r>
                </w:p>
              </w:tc>
              <w:tc>
                <w:tcPr>
                  <w:tcW w:w="2311" w:type="pct"/>
                  <w:tcMar>
                    <w:top w:w="0" w:type="dxa"/>
                    <w:left w:w="108" w:type="dxa"/>
                    <w:bottom w:w="0" w:type="dxa"/>
                    <w:right w:w="108" w:type="dxa"/>
                  </w:tcMar>
                  <w:hideMark/>
                </w:tcPr>
                <w:p w14:paraId="6AACA323" w14:textId="77777777" w:rsidR="00E924CD" w:rsidRPr="00AE66C3" w:rsidRDefault="00E924CD" w:rsidP="00510205">
                  <w:pPr>
                    <w:jc w:val="both"/>
                    <w:rPr>
                      <w:rFonts w:ascii="Arial" w:eastAsia="Times New Roman" w:hAnsi="Arial" w:cs="Arial"/>
                      <w:sz w:val="20"/>
                      <w:szCs w:val="20"/>
                      <w:lang w:val="lt-LT" w:eastAsia="lt-LT"/>
                    </w:rPr>
                  </w:pPr>
                  <w:proofErr w:type="spellStart"/>
                  <w:r w:rsidRPr="00AE66C3">
                    <w:rPr>
                      <w:rFonts w:ascii="Arial" w:eastAsia="Times New Roman" w:hAnsi="Arial" w:cs="Arial"/>
                      <w:color w:val="000000"/>
                      <w:sz w:val="20"/>
                      <w:szCs w:val="20"/>
                      <w:lang w:val="lt-LT" w:eastAsia="lt-LT"/>
                    </w:rPr>
                    <w:t>Polietilentereftalatas</w:t>
                  </w:r>
                  <w:proofErr w:type="spellEnd"/>
                </w:p>
              </w:tc>
              <w:tc>
                <w:tcPr>
                  <w:tcW w:w="1865" w:type="pct"/>
                  <w:tcMar>
                    <w:top w:w="0" w:type="dxa"/>
                    <w:left w:w="108" w:type="dxa"/>
                    <w:bottom w:w="0" w:type="dxa"/>
                    <w:right w:w="108" w:type="dxa"/>
                  </w:tcMar>
                  <w:hideMark/>
                </w:tcPr>
                <w:p w14:paraId="7BFB5BEA"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PET arba PET 1</w:t>
                  </w:r>
                </w:p>
              </w:tc>
            </w:tr>
            <w:tr w:rsidR="00E924CD" w:rsidRPr="00AE66C3" w14:paraId="6F739D11" w14:textId="77777777" w:rsidTr="00510205">
              <w:tc>
                <w:tcPr>
                  <w:tcW w:w="824" w:type="pct"/>
                  <w:tcMar>
                    <w:top w:w="0" w:type="dxa"/>
                    <w:left w:w="108" w:type="dxa"/>
                    <w:bottom w:w="0" w:type="dxa"/>
                    <w:right w:w="108" w:type="dxa"/>
                  </w:tcMar>
                  <w:hideMark/>
                </w:tcPr>
                <w:p w14:paraId="6C361966"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7.</w:t>
                  </w:r>
                </w:p>
              </w:tc>
              <w:tc>
                <w:tcPr>
                  <w:tcW w:w="2311" w:type="pct"/>
                  <w:tcMar>
                    <w:top w:w="0" w:type="dxa"/>
                    <w:left w:w="108" w:type="dxa"/>
                    <w:bottom w:w="0" w:type="dxa"/>
                    <w:right w:w="108" w:type="dxa"/>
                  </w:tcMar>
                  <w:hideMark/>
                </w:tcPr>
                <w:p w14:paraId="72794AC6"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Aukšto tankumo polietilenas</w:t>
                  </w:r>
                </w:p>
              </w:tc>
              <w:tc>
                <w:tcPr>
                  <w:tcW w:w="1865" w:type="pct"/>
                  <w:tcMar>
                    <w:top w:w="0" w:type="dxa"/>
                    <w:left w:w="108" w:type="dxa"/>
                    <w:bottom w:w="0" w:type="dxa"/>
                    <w:right w:w="108" w:type="dxa"/>
                  </w:tcMar>
                  <w:hideMark/>
                </w:tcPr>
                <w:p w14:paraId="32367D59"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HDPE (arba HDPE 2)</w:t>
                  </w:r>
                </w:p>
              </w:tc>
            </w:tr>
            <w:tr w:rsidR="00E924CD" w:rsidRPr="00AE66C3" w14:paraId="310DA297" w14:textId="77777777" w:rsidTr="00510205">
              <w:tc>
                <w:tcPr>
                  <w:tcW w:w="824" w:type="pct"/>
                  <w:tcMar>
                    <w:top w:w="0" w:type="dxa"/>
                    <w:left w:w="108" w:type="dxa"/>
                    <w:bottom w:w="0" w:type="dxa"/>
                    <w:right w:w="108" w:type="dxa"/>
                  </w:tcMar>
                  <w:hideMark/>
                </w:tcPr>
                <w:p w14:paraId="415D77EE"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8.</w:t>
                  </w:r>
                </w:p>
              </w:tc>
              <w:tc>
                <w:tcPr>
                  <w:tcW w:w="2311" w:type="pct"/>
                  <w:tcMar>
                    <w:top w:w="0" w:type="dxa"/>
                    <w:left w:w="108" w:type="dxa"/>
                    <w:bottom w:w="0" w:type="dxa"/>
                    <w:right w:w="108" w:type="dxa"/>
                  </w:tcMar>
                  <w:hideMark/>
                </w:tcPr>
                <w:p w14:paraId="39CECEE3" w14:textId="77777777" w:rsidR="00E924CD" w:rsidRPr="00AE66C3" w:rsidRDefault="00E924CD" w:rsidP="00510205">
                  <w:pPr>
                    <w:jc w:val="both"/>
                    <w:rPr>
                      <w:rFonts w:ascii="Arial" w:eastAsia="Times New Roman" w:hAnsi="Arial" w:cs="Arial"/>
                      <w:sz w:val="20"/>
                      <w:szCs w:val="20"/>
                      <w:lang w:val="lt-LT" w:eastAsia="lt-LT"/>
                    </w:rPr>
                  </w:pPr>
                  <w:proofErr w:type="spellStart"/>
                  <w:r w:rsidRPr="00AE66C3">
                    <w:rPr>
                      <w:rFonts w:ascii="Arial" w:eastAsia="Times New Roman" w:hAnsi="Arial" w:cs="Arial"/>
                      <w:color w:val="000000"/>
                      <w:sz w:val="20"/>
                      <w:szCs w:val="20"/>
                      <w:lang w:val="lt-LT" w:eastAsia="lt-LT"/>
                    </w:rPr>
                    <w:t>Polivinilchloridas</w:t>
                  </w:r>
                  <w:proofErr w:type="spellEnd"/>
                </w:p>
              </w:tc>
              <w:tc>
                <w:tcPr>
                  <w:tcW w:w="1865" w:type="pct"/>
                  <w:tcMar>
                    <w:top w:w="0" w:type="dxa"/>
                    <w:left w:w="108" w:type="dxa"/>
                    <w:bottom w:w="0" w:type="dxa"/>
                    <w:right w:w="108" w:type="dxa"/>
                  </w:tcMar>
                  <w:hideMark/>
                </w:tcPr>
                <w:p w14:paraId="4DE3A3BF"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PVC (arba PVC 3)</w:t>
                  </w:r>
                </w:p>
              </w:tc>
            </w:tr>
            <w:tr w:rsidR="00E924CD" w:rsidRPr="00AE66C3" w14:paraId="0C5246C4" w14:textId="77777777" w:rsidTr="00510205">
              <w:tc>
                <w:tcPr>
                  <w:tcW w:w="824" w:type="pct"/>
                  <w:tcMar>
                    <w:top w:w="0" w:type="dxa"/>
                    <w:left w:w="108" w:type="dxa"/>
                    <w:bottom w:w="0" w:type="dxa"/>
                    <w:right w:w="108" w:type="dxa"/>
                  </w:tcMar>
                  <w:hideMark/>
                </w:tcPr>
                <w:p w14:paraId="73234A47"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9.</w:t>
                  </w:r>
                </w:p>
              </w:tc>
              <w:tc>
                <w:tcPr>
                  <w:tcW w:w="2311" w:type="pct"/>
                  <w:tcMar>
                    <w:top w:w="0" w:type="dxa"/>
                    <w:left w:w="108" w:type="dxa"/>
                    <w:bottom w:w="0" w:type="dxa"/>
                    <w:right w:w="108" w:type="dxa"/>
                  </w:tcMar>
                  <w:hideMark/>
                </w:tcPr>
                <w:p w14:paraId="2BE57450"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Žemo tankumo polietilenas</w:t>
                  </w:r>
                </w:p>
              </w:tc>
              <w:tc>
                <w:tcPr>
                  <w:tcW w:w="1865" w:type="pct"/>
                  <w:tcMar>
                    <w:top w:w="0" w:type="dxa"/>
                    <w:left w:w="108" w:type="dxa"/>
                    <w:bottom w:w="0" w:type="dxa"/>
                    <w:right w:w="108" w:type="dxa"/>
                  </w:tcMar>
                  <w:hideMark/>
                </w:tcPr>
                <w:p w14:paraId="1CABF7E8"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LDPE (arba LDPE 4)</w:t>
                  </w:r>
                </w:p>
              </w:tc>
            </w:tr>
            <w:tr w:rsidR="00E924CD" w:rsidRPr="00AE66C3" w14:paraId="14DC6C9B" w14:textId="77777777" w:rsidTr="00510205">
              <w:tc>
                <w:tcPr>
                  <w:tcW w:w="824" w:type="pct"/>
                  <w:tcMar>
                    <w:top w:w="0" w:type="dxa"/>
                    <w:left w:w="108" w:type="dxa"/>
                    <w:bottom w:w="0" w:type="dxa"/>
                    <w:right w:w="108" w:type="dxa"/>
                  </w:tcMar>
                  <w:hideMark/>
                </w:tcPr>
                <w:p w14:paraId="4B718B9E"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10.</w:t>
                  </w:r>
                </w:p>
              </w:tc>
              <w:tc>
                <w:tcPr>
                  <w:tcW w:w="2311" w:type="pct"/>
                  <w:tcMar>
                    <w:top w:w="0" w:type="dxa"/>
                    <w:left w:w="108" w:type="dxa"/>
                    <w:bottom w:w="0" w:type="dxa"/>
                    <w:right w:w="108" w:type="dxa"/>
                  </w:tcMar>
                  <w:hideMark/>
                </w:tcPr>
                <w:p w14:paraId="5E061200"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Polipropilenas</w:t>
                  </w:r>
                </w:p>
              </w:tc>
              <w:tc>
                <w:tcPr>
                  <w:tcW w:w="1865" w:type="pct"/>
                  <w:tcMar>
                    <w:top w:w="0" w:type="dxa"/>
                    <w:left w:w="108" w:type="dxa"/>
                    <w:bottom w:w="0" w:type="dxa"/>
                    <w:right w:w="108" w:type="dxa"/>
                  </w:tcMar>
                  <w:hideMark/>
                </w:tcPr>
                <w:p w14:paraId="29ED6F88"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PP (arba PP 5)</w:t>
                  </w:r>
                </w:p>
              </w:tc>
            </w:tr>
            <w:tr w:rsidR="00E924CD" w:rsidRPr="00AE66C3" w14:paraId="14E60C88" w14:textId="77777777" w:rsidTr="00510205">
              <w:tc>
                <w:tcPr>
                  <w:tcW w:w="824" w:type="pct"/>
                  <w:tcMar>
                    <w:top w:w="0" w:type="dxa"/>
                    <w:left w:w="108" w:type="dxa"/>
                    <w:bottom w:w="0" w:type="dxa"/>
                    <w:right w:w="108" w:type="dxa"/>
                  </w:tcMar>
                  <w:hideMark/>
                </w:tcPr>
                <w:p w14:paraId="673F32A0"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11.</w:t>
                  </w:r>
                </w:p>
              </w:tc>
              <w:tc>
                <w:tcPr>
                  <w:tcW w:w="2311" w:type="pct"/>
                  <w:tcMar>
                    <w:top w:w="0" w:type="dxa"/>
                    <w:left w:w="108" w:type="dxa"/>
                    <w:bottom w:w="0" w:type="dxa"/>
                    <w:right w:w="108" w:type="dxa"/>
                  </w:tcMar>
                  <w:hideMark/>
                </w:tcPr>
                <w:p w14:paraId="7E86066D" w14:textId="77777777" w:rsidR="00E924CD" w:rsidRPr="00AE66C3" w:rsidRDefault="00E924CD" w:rsidP="00510205">
                  <w:pPr>
                    <w:jc w:val="both"/>
                    <w:rPr>
                      <w:rFonts w:ascii="Arial" w:eastAsia="Times New Roman" w:hAnsi="Arial" w:cs="Arial"/>
                      <w:sz w:val="20"/>
                      <w:szCs w:val="20"/>
                      <w:lang w:val="lt-LT" w:eastAsia="lt-LT"/>
                    </w:rPr>
                  </w:pPr>
                  <w:proofErr w:type="spellStart"/>
                  <w:r w:rsidRPr="00AE66C3">
                    <w:rPr>
                      <w:rFonts w:ascii="Arial" w:eastAsia="Times New Roman" w:hAnsi="Arial" w:cs="Arial"/>
                      <w:color w:val="000000"/>
                      <w:sz w:val="20"/>
                      <w:szCs w:val="20"/>
                      <w:lang w:val="lt-LT" w:eastAsia="lt-LT"/>
                    </w:rPr>
                    <w:t>Polistirenas</w:t>
                  </w:r>
                  <w:proofErr w:type="spellEnd"/>
                </w:p>
              </w:tc>
              <w:tc>
                <w:tcPr>
                  <w:tcW w:w="1865" w:type="pct"/>
                  <w:tcMar>
                    <w:top w:w="0" w:type="dxa"/>
                    <w:left w:w="108" w:type="dxa"/>
                    <w:bottom w:w="0" w:type="dxa"/>
                    <w:right w:w="108" w:type="dxa"/>
                  </w:tcMar>
                  <w:hideMark/>
                </w:tcPr>
                <w:p w14:paraId="76B18FC9" w14:textId="77777777" w:rsidR="00E924CD" w:rsidRPr="00AE66C3" w:rsidRDefault="00E924CD" w:rsidP="00510205">
                  <w:pPr>
                    <w:jc w:val="both"/>
                    <w:rPr>
                      <w:rFonts w:ascii="Arial" w:eastAsia="Times New Roman" w:hAnsi="Arial" w:cs="Arial"/>
                      <w:sz w:val="20"/>
                      <w:szCs w:val="20"/>
                      <w:lang w:val="lt-LT" w:eastAsia="lt-LT"/>
                    </w:rPr>
                  </w:pPr>
                  <w:r w:rsidRPr="00AE66C3">
                    <w:rPr>
                      <w:rFonts w:ascii="Arial" w:eastAsia="Times New Roman" w:hAnsi="Arial" w:cs="Arial"/>
                      <w:color w:val="000000"/>
                      <w:sz w:val="20"/>
                      <w:szCs w:val="20"/>
                      <w:lang w:val="lt-LT" w:eastAsia="lt-LT"/>
                    </w:rPr>
                    <w:t>PS (arba PS 6)</w:t>
                  </w:r>
                </w:p>
              </w:tc>
            </w:tr>
          </w:tbl>
          <w:p w14:paraId="587B7048" w14:textId="77777777" w:rsidR="00E924CD" w:rsidRPr="00AE66C3" w:rsidRDefault="00E924CD" w:rsidP="00510205">
            <w:pPr>
              <w:pStyle w:val="ListParagraph"/>
              <w:tabs>
                <w:tab w:val="left" w:pos="284"/>
              </w:tabs>
              <w:suppressAutoHyphens/>
              <w:ind w:left="0"/>
              <w:jc w:val="both"/>
              <w:rPr>
                <w:rFonts w:ascii="Arial" w:eastAsia="Arial" w:hAnsi="Arial" w:cs="Arial"/>
                <w:i/>
                <w:lang w:eastAsia="en-GB"/>
              </w:rPr>
            </w:pPr>
          </w:p>
        </w:tc>
        <w:tc>
          <w:tcPr>
            <w:tcW w:w="2298" w:type="pct"/>
          </w:tcPr>
          <w:p w14:paraId="128F60D0" w14:textId="77777777" w:rsidR="00E924CD" w:rsidRPr="0091468F" w:rsidRDefault="00E924CD" w:rsidP="00510205">
            <w:pPr>
              <w:jc w:val="both"/>
              <w:rPr>
                <w:rFonts w:ascii="Arial" w:hAnsi="Arial" w:cs="Arial"/>
                <w:sz w:val="22"/>
                <w:szCs w:val="22"/>
                <w:lang w:val="lt-LT"/>
              </w:rPr>
            </w:pPr>
            <w:r w:rsidRPr="0091468F">
              <w:rPr>
                <w:rFonts w:ascii="Arial" w:hAnsi="Arial" w:cs="Arial"/>
                <w:sz w:val="22"/>
                <w:szCs w:val="22"/>
                <w:lang w:val="lt-LT"/>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91468F">
              <w:rPr>
                <w:rFonts w:ascii="Arial" w:hAnsi="Arial" w:cs="Arial"/>
                <w:sz w:val="22"/>
                <w:szCs w:val="22"/>
                <w:lang w:val="lt-LT"/>
              </w:rPr>
              <w:t>ių</w:t>
            </w:r>
            <w:proofErr w:type="spellEnd"/>
            <w:r w:rsidRPr="0091468F">
              <w:rPr>
                <w:rFonts w:ascii="Arial" w:hAnsi="Arial" w:cs="Arial"/>
                <w:sz w:val="22"/>
                <w:szCs w:val="22"/>
                <w:lang w:val="lt-LT"/>
              </w:rPr>
              <w:t>) antrinės (-</w:t>
            </w:r>
            <w:proofErr w:type="spellStart"/>
            <w:r w:rsidRPr="0091468F">
              <w:rPr>
                <w:rFonts w:ascii="Arial" w:hAnsi="Arial" w:cs="Arial"/>
                <w:sz w:val="22"/>
                <w:szCs w:val="22"/>
                <w:lang w:val="lt-LT"/>
              </w:rPr>
              <w:t>ių</w:t>
            </w:r>
            <w:proofErr w:type="spellEnd"/>
            <w:r w:rsidRPr="0091468F">
              <w:rPr>
                <w:rFonts w:ascii="Arial" w:hAnsi="Arial" w:cs="Arial"/>
                <w:sz w:val="22"/>
                <w:szCs w:val="22"/>
                <w:lang w:val="lt-LT"/>
              </w:rPr>
              <w:t>) pakuotės (-</w:t>
            </w:r>
            <w:proofErr w:type="spellStart"/>
            <w:r w:rsidRPr="0091468F">
              <w:rPr>
                <w:rFonts w:ascii="Arial" w:hAnsi="Arial" w:cs="Arial"/>
                <w:sz w:val="22"/>
                <w:szCs w:val="22"/>
                <w:lang w:val="lt-LT"/>
              </w:rPr>
              <w:t>čių</w:t>
            </w:r>
            <w:proofErr w:type="spellEnd"/>
            <w:r w:rsidRPr="0091468F">
              <w:rPr>
                <w:rFonts w:ascii="Arial" w:hAnsi="Arial" w:cs="Arial"/>
                <w:sz w:val="22"/>
                <w:szCs w:val="22"/>
                <w:lang w:val="lt-LT"/>
              </w:rPr>
              <w:t>) tinkamumą perdirbti (</w:t>
            </w:r>
            <w:proofErr w:type="spellStart"/>
            <w:r w:rsidRPr="0091468F">
              <w:rPr>
                <w:rFonts w:ascii="Arial" w:hAnsi="Arial" w:cs="Arial"/>
                <w:sz w:val="22"/>
                <w:szCs w:val="22"/>
                <w:lang w:val="lt-LT"/>
              </w:rPr>
              <w:t>perdirbamumą</w:t>
            </w:r>
            <w:proofErr w:type="spellEnd"/>
            <w:r w:rsidRPr="0091468F">
              <w:rPr>
                <w:rFonts w:ascii="Arial" w:hAnsi="Arial" w:cs="Arial"/>
                <w:sz w:val="22"/>
                <w:szCs w:val="22"/>
                <w:lang w:val="lt-LT"/>
              </w:rPr>
              <w:t>) patvirtinančius dokumentus nurodytus Sutartyje.</w:t>
            </w:r>
          </w:p>
          <w:p w14:paraId="2181B932" w14:textId="77777777" w:rsidR="00E924CD" w:rsidRPr="0091468F" w:rsidRDefault="00E924CD" w:rsidP="00510205">
            <w:pPr>
              <w:jc w:val="both"/>
              <w:rPr>
                <w:rStyle w:val="fontstyle01"/>
                <w:rFonts w:ascii="Arial" w:hAnsi="Arial" w:cs="Arial"/>
                <w:color w:val="auto"/>
                <w:sz w:val="20"/>
                <w:szCs w:val="20"/>
                <w:lang w:val="lt-LT"/>
              </w:rPr>
            </w:pPr>
          </w:p>
        </w:tc>
      </w:tr>
    </w:tbl>
    <w:p w14:paraId="2FA3D2ED" w14:textId="77777777" w:rsidR="00055C0B" w:rsidRPr="00AE66C3" w:rsidRDefault="00055C0B">
      <w:pPr>
        <w:pStyle w:val="Body"/>
        <w:jc w:val="right"/>
        <w:rPr>
          <w:rFonts w:ascii="Arial" w:hAnsi="Arial" w:cs="Arial"/>
          <w:b/>
          <w:bCs/>
          <w:sz w:val="22"/>
          <w:szCs w:val="22"/>
        </w:rPr>
      </w:pPr>
    </w:p>
    <w:p w14:paraId="31AD6EB0" w14:textId="77777777" w:rsidR="00055C0B" w:rsidRPr="00AE66C3" w:rsidRDefault="00055C0B">
      <w:pPr>
        <w:pStyle w:val="Body"/>
        <w:jc w:val="right"/>
        <w:rPr>
          <w:rFonts w:ascii="Arial" w:eastAsia="Arial" w:hAnsi="Arial" w:cs="Arial"/>
          <w:b/>
          <w:bCs/>
          <w:sz w:val="22"/>
          <w:szCs w:val="22"/>
        </w:rPr>
      </w:pPr>
    </w:p>
    <w:p w14:paraId="32AD98C4" w14:textId="77777777" w:rsidR="002B3E10" w:rsidRPr="00AE66C3" w:rsidRDefault="002B3E10">
      <w:pPr>
        <w:pStyle w:val="Body"/>
        <w:widowControl w:val="0"/>
        <w:jc w:val="right"/>
        <w:rPr>
          <w:rFonts w:ascii="Arial" w:eastAsia="Arial" w:hAnsi="Arial" w:cs="Arial"/>
          <w:b/>
          <w:bCs/>
          <w:sz w:val="22"/>
          <w:szCs w:val="22"/>
        </w:rPr>
      </w:pPr>
    </w:p>
    <w:p w14:paraId="32AD98C5" w14:textId="77777777" w:rsidR="002B3E10" w:rsidRPr="00AE66C3" w:rsidRDefault="002B3E10">
      <w:pPr>
        <w:pStyle w:val="Body"/>
        <w:jc w:val="both"/>
        <w:rPr>
          <w:rFonts w:ascii="Arial" w:eastAsia="Arial" w:hAnsi="Arial" w:cs="Arial"/>
          <w:b/>
          <w:bCs/>
          <w:sz w:val="22"/>
          <w:szCs w:val="22"/>
        </w:rPr>
      </w:pPr>
    </w:p>
    <w:p w14:paraId="32AD98C6" w14:textId="77777777" w:rsidR="002B3E10" w:rsidRPr="00AE66C3" w:rsidRDefault="00211339">
      <w:pPr>
        <w:pStyle w:val="Body"/>
        <w:rPr>
          <w:rFonts w:ascii="Arial" w:hAnsi="Arial" w:cs="Arial"/>
          <w:sz w:val="22"/>
          <w:szCs w:val="22"/>
        </w:rPr>
      </w:pPr>
      <w:r w:rsidRPr="00AE66C3">
        <w:rPr>
          <w:rFonts w:ascii="Arial" w:hAnsi="Arial" w:cs="Arial"/>
          <w:sz w:val="22"/>
          <w:szCs w:val="22"/>
        </w:rPr>
        <w:t xml:space="preserve"> </w:t>
      </w:r>
    </w:p>
    <w:sectPr w:rsidR="002B3E10" w:rsidRPr="00AE66C3">
      <w:headerReference w:type="even" r:id="rId13"/>
      <w:headerReference w:type="default" r:id="rId14"/>
      <w:footerReference w:type="even" r:id="rId15"/>
      <w:footerReference w:type="default" r:id="rId16"/>
      <w:pgSz w:w="11900" w:h="16840"/>
      <w:pgMar w:top="709" w:right="567"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98D3" w14:textId="77777777" w:rsidR="00F846DE" w:rsidRDefault="00211339">
      <w:r>
        <w:separator/>
      </w:r>
    </w:p>
  </w:endnote>
  <w:endnote w:type="continuationSeparator" w:id="0">
    <w:p w14:paraId="32AD98D5" w14:textId="77777777" w:rsidR="00F846DE" w:rsidRDefault="0021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98CE" w14:textId="77777777" w:rsidR="002B3E10" w:rsidRDefault="002B3E10">
    <w:pPr>
      <w:pStyle w:val="Header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98CF" w14:textId="77777777" w:rsidR="002B3E10" w:rsidRDefault="002B3E1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98C9" w14:textId="77777777" w:rsidR="002B3E10" w:rsidRDefault="00211339">
      <w:r>
        <w:separator/>
      </w:r>
    </w:p>
  </w:footnote>
  <w:footnote w:type="continuationSeparator" w:id="0">
    <w:p w14:paraId="32AD98CA" w14:textId="77777777" w:rsidR="002B3E10" w:rsidRDefault="00211339">
      <w:r>
        <w:continuationSeparator/>
      </w:r>
    </w:p>
  </w:footnote>
  <w:footnote w:type="continuationNotice" w:id="1">
    <w:p w14:paraId="32AD98CB" w14:textId="77777777" w:rsidR="002B3E10" w:rsidRDefault="002B3E10"/>
  </w:footnote>
  <w:footnote w:id="2">
    <w:p w14:paraId="32AD98D0" w14:textId="77777777" w:rsidR="002B3E10" w:rsidRPr="00785BE2" w:rsidRDefault="00211339">
      <w:pPr>
        <w:pStyle w:val="FootnoteText"/>
        <w:jc w:val="both"/>
        <w:rPr>
          <w:rFonts w:ascii="Arial" w:eastAsia="Arial" w:hAnsi="Arial" w:cs="Arial"/>
          <w:sz w:val="16"/>
          <w:szCs w:val="16"/>
        </w:rPr>
      </w:pPr>
      <w:r>
        <w:rPr>
          <w:rFonts w:ascii="Arial" w:eastAsia="Arial" w:hAnsi="Arial" w:cs="Arial"/>
          <w:sz w:val="21"/>
          <w:szCs w:val="21"/>
          <w:vertAlign w:val="superscript"/>
        </w:rPr>
        <w:footnoteRef/>
      </w:r>
      <w:r w:rsidRPr="00785BE2">
        <w:rPr>
          <w:rFonts w:ascii="Arial" w:hAnsi="Arial"/>
          <w:sz w:val="16"/>
          <w:szCs w:val="16"/>
        </w:rPr>
        <w:t>Lygiaverčiu laikomas pirkimo objektas, kurio savybės nėra prastesnės (</w:t>
      </w:r>
      <w:proofErr w:type="spellStart"/>
      <w:r w:rsidRPr="00785BE2">
        <w:rPr>
          <w:rFonts w:ascii="Arial" w:hAnsi="Arial"/>
          <w:sz w:val="16"/>
          <w:szCs w:val="16"/>
        </w:rPr>
        <w:t>t.y</w:t>
      </w:r>
      <w:proofErr w:type="spellEnd"/>
      <w:r w:rsidRPr="00785BE2">
        <w:rPr>
          <w:rFonts w:ascii="Arial" w:hAnsi="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32AD98D1" w14:textId="77777777" w:rsidR="002B3E10" w:rsidRPr="00785BE2" w:rsidRDefault="00211339">
      <w:pPr>
        <w:pStyle w:val="FootnoteText"/>
        <w:numPr>
          <w:ilvl w:val="0"/>
          <w:numId w:val="16"/>
        </w:numPr>
        <w:jc w:val="both"/>
        <w:rPr>
          <w:rFonts w:ascii="Arial" w:hAnsi="Arial"/>
          <w:sz w:val="16"/>
          <w:szCs w:val="16"/>
        </w:rPr>
      </w:pPr>
      <w:r w:rsidRPr="00785BE2">
        <w:rPr>
          <w:rFonts w:ascii="Arial" w:hAnsi="Arial"/>
          <w:sz w:val="16"/>
          <w:szCs w:val="16"/>
        </w:rPr>
        <w:t>neatliekant papildomų sąveikaujančių elementų pakeitimų;</w:t>
      </w:r>
    </w:p>
    <w:p w14:paraId="32AD98D2" w14:textId="77777777" w:rsidR="002B3E10" w:rsidRPr="00785BE2" w:rsidRDefault="00211339">
      <w:pPr>
        <w:pStyle w:val="FootnoteText"/>
        <w:numPr>
          <w:ilvl w:val="0"/>
          <w:numId w:val="16"/>
        </w:numPr>
        <w:jc w:val="both"/>
        <w:rPr>
          <w:rFonts w:ascii="Arial" w:hAnsi="Arial"/>
          <w:sz w:val="16"/>
          <w:szCs w:val="16"/>
        </w:rPr>
      </w:pPr>
      <w:r w:rsidRPr="00785BE2">
        <w:rPr>
          <w:rFonts w:ascii="Arial" w:hAnsi="Arial"/>
          <w:sz w:val="16"/>
          <w:szCs w:val="16"/>
        </w:rPr>
        <w:t>panaudojimas neturės įtakos sąveikaujančių elementų greitesniam susidėvėjimui, gedimams ir (ar) garantijos praradimui;</w:t>
      </w:r>
    </w:p>
    <w:p w14:paraId="32AD98D3" w14:textId="77777777" w:rsidR="002B3E10" w:rsidRPr="00785BE2" w:rsidRDefault="00211339">
      <w:pPr>
        <w:pStyle w:val="FootnoteText"/>
        <w:numPr>
          <w:ilvl w:val="0"/>
          <w:numId w:val="16"/>
        </w:numPr>
        <w:jc w:val="both"/>
        <w:rPr>
          <w:rFonts w:ascii="Arial" w:hAnsi="Arial"/>
          <w:sz w:val="16"/>
          <w:szCs w:val="16"/>
        </w:rPr>
      </w:pPr>
      <w:r w:rsidRPr="00785BE2">
        <w:rPr>
          <w:rFonts w:ascii="Arial" w:hAnsi="Arial"/>
          <w:sz w:val="16"/>
          <w:szCs w:val="16"/>
        </w:rPr>
        <w:t>numatytas tarnavimo laikotarpis nėra  trumpesnis;</w:t>
      </w:r>
    </w:p>
    <w:p w14:paraId="32AD98D4" w14:textId="77777777" w:rsidR="002B3E10" w:rsidRPr="00785BE2" w:rsidRDefault="00211339">
      <w:pPr>
        <w:pStyle w:val="FootnoteText"/>
        <w:numPr>
          <w:ilvl w:val="0"/>
          <w:numId w:val="16"/>
        </w:numPr>
        <w:jc w:val="both"/>
        <w:rPr>
          <w:rFonts w:ascii="Arial" w:hAnsi="Arial"/>
          <w:sz w:val="16"/>
          <w:szCs w:val="16"/>
        </w:rPr>
      </w:pPr>
      <w:r w:rsidRPr="00785BE2">
        <w:rPr>
          <w:rFonts w:ascii="Arial" w:hAnsi="Arial"/>
          <w:sz w:val="16"/>
          <w:szCs w:val="16"/>
        </w:rPr>
        <w:t>nėra prastesnio techninio pažangumo lygio.</w:t>
      </w:r>
    </w:p>
    <w:p w14:paraId="32AD98D5" w14:textId="77777777" w:rsidR="002B3E10" w:rsidRDefault="00211339">
      <w:pPr>
        <w:pStyle w:val="FootnoteText"/>
        <w:jc w:val="both"/>
      </w:pPr>
      <w:r w:rsidRPr="00785BE2">
        <w:rPr>
          <w:rFonts w:ascii="Arial" w:hAnsi="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w:t>
      </w:r>
      <w:r>
        <w:rPr>
          <w:rFonts w:ascii="Arial" w:hAnsi="Arial"/>
          <w:sz w:val="16"/>
          <w:szCs w:val="16"/>
        </w:rPr>
        <w:t xml:space="preserve"> vertinimo įstaigų iš</w:t>
      </w:r>
      <w:r>
        <w:rPr>
          <w:rFonts w:ascii="Arial" w:hAnsi="Arial"/>
          <w:sz w:val="16"/>
          <w:szCs w:val="16"/>
          <w:lang w:val="pt-PT"/>
        </w:rPr>
        <w:t>duotos pa</w:t>
      </w:r>
      <w:r>
        <w:rPr>
          <w:rFonts w:ascii="Arial" w:hAnsi="Arial"/>
          <w:sz w:val="16"/>
          <w:szCs w:val="16"/>
        </w:rPr>
        <w:t xml:space="preserve">žymos. Jeigu Tiekėjas negali gauti nurodytų pažymų ar tyrimų ataskaitų </w:t>
      </w:r>
      <w:r w:rsidRPr="00785BE2">
        <w:rPr>
          <w:rFonts w:ascii="Arial" w:hAnsi="Arial"/>
          <w:sz w:val="16"/>
          <w:szCs w:val="16"/>
        </w:rPr>
        <w:t xml:space="preserve">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85BE2">
        <w:rPr>
          <w:rFonts w:ascii="Arial" w:hAnsi="Arial"/>
          <w:sz w:val="16"/>
          <w:szCs w:val="16"/>
        </w:rPr>
        <w:t>savideklaracija</w:t>
      </w:r>
      <w:proofErr w:type="spellEnd"/>
      <w:r w:rsidRPr="00785BE2">
        <w:rPr>
          <w:rFonts w:ascii="Arial" w:hAnsi="Arial"/>
          <w:sz w:val="16"/>
          <w:szCs w:val="16"/>
        </w:rPr>
        <w:t xml:space="preserve"> be konkrečių, techninių įrodymų. Pirkėjas pasilieka sau teisę atlikti Pavojaus rizikos vertinimą jei siūlomos prekės lygiavertiškumui pateikti dokumentai bus nepakankami.</w:t>
      </w:r>
      <w:r>
        <w:rPr>
          <w:rFonts w:ascii="Arial" w:hAnsi="Arial"/>
        </w:rPr>
        <w:t xml:space="preserve"> </w:t>
      </w:r>
    </w:p>
  </w:footnote>
  <w:footnote w:id="3">
    <w:p w14:paraId="0FBFAA42" w14:textId="77777777" w:rsidR="00E924CD" w:rsidRPr="00AC61A0" w:rsidRDefault="00E924CD" w:rsidP="00E924CD">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98CC" w14:textId="77777777" w:rsidR="002B3E10" w:rsidRDefault="002B3E10">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98CD" w14:textId="77777777" w:rsidR="002B3E10" w:rsidRDefault="002B3E1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D36"/>
    <w:multiLevelType w:val="multilevel"/>
    <w:tmpl w:val="C574718A"/>
    <w:styleLink w:val="ImportedStyle2"/>
    <w:lvl w:ilvl="0">
      <w:start w:val="1"/>
      <w:numFmt w:val="decimal"/>
      <w:lvlText w:val="%1."/>
      <w:lvlJc w:val="left"/>
      <w:pPr>
        <w:tabs>
          <w:tab w:val="left" w:pos="851"/>
        </w:tabs>
        <w:ind w:left="675" w:hanging="3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tabs>
          <w:tab w:val="left" w:pos="851"/>
        </w:tabs>
        <w:ind w:left="567" w:hanging="5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nothing"/>
      <w:lvlText w:val="%2.%3."/>
      <w:lvlJc w:val="left"/>
      <w:pPr>
        <w:tabs>
          <w:tab w:val="left" w:pos="567"/>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567"/>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567"/>
          <w:tab w:val="left" w:pos="85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567"/>
          <w:tab w:val="left" w:pos="85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567"/>
          <w:tab w:val="left" w:pos="851"/>
        </w:tabs>
        <w:ind w:left="917" w:hanging="9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567"/>
          <w:tab w:val="left" w:pos="851"/>
        </w:tabs>
        <w:ind w:left="917" w:hanging="9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567"/>
          <w:tab w:val="left" w:pos="851"/>
        </w:tabs>
        <w:ind w:left="917" w:hanging="9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A86CBC"/>
    <w:multiLevelType w:val="hybridMultilevel"/>
    <w:tmpl w:val="70CA8CBC"/>
    <w:lvl w:ilvl="0" w:tplc="A0E04422">
      <w:start w:val="1"/>
      <w:numFmt w:val="lowerLetter"/>
      <w:lvlText w:val="%1)"/>
      <w:lvlJc w:val="left"/>
      <w:pPr>
        <w:ind w:left="276" w:hanging="276"/>
      </w:pPr>
      <w:rPr>
        <w:rFonts w:hAnsi="Arial Unicode MS"/>
        <w:caps w:val="0"/>
        <w:smallCaps w:val="0"/>
        <w:strike w:val="0"/>
        <w:dstrike w:val="0"/>
        <w:outline w:val="0"/>
        <w:emboss w:val="0"/>
        <w:imprint w:val="0"/>
        <w:spacing w:val="0"/>
        <w:w w:val="100"/>
        <w:kern w:val="0"/>
        <w:position w:val="0"/>
        <w:highlight w:val="none"/>
        <w:vertAlign w:val="baseline"/>
      </w:rPr>
    </w:lvl>
    <w:lvl w:ilvl="1" w:tplc="4DD40FF2">
      <w:start w:val="1"/>
      <w:numFmt w:val="lowerLetter"/>
      <w:lvlText w:val="%2)"/>
      <w:lvlJc w:val="left"/>
      <w:pPr>
        <w:ind w:left="1276" w:hanging="276"/>
      </w:pPr>
      <w:rPr>
        <w:rFonts w:hAnsi="Arial Unicode MS"/>
        <w:caps w:val="0"/>
        <w:smallCaps w:val="0"/>
        <w:strike w:val="0"/>
        <w:dstrike w:val="0"/>
        <w:outline w:val="0"/>
        <w:emboss w:val="0"/>
        <w:imprint w:val="0"/>
        <w:spacing w:val="0"/>
        <w:w w:val="100"/>
        <w:kern w:val="0"/>
        <w:position w:val="0"/>
        <w:highlight w:val="none"/>
        <w:vertAlign w:val="baseline"/>
      </w:rPr>
    </w:lvl>
    <w:lvl w:ilvl="2" w:tplc="36967212">
      <w:start w:val="1"/>
      <w:numFmt w:val="lowerLetter"/>
      <w:lvlText w:val="%3)"/>
      <w:lvlJc w:val="left"/>
      <w:pPr>
        <w:ind w:left="227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1E8922E">
      <w:start w:val="1"/>
      <w:numFmt w:val="lowerLetter"/>
      <w:lvlText w:val="%4)"/>
      <w:lvlJc w:val="left"/>
      <w:pPr>
        <w:ind w:left="3276" w:hanging="276"/>
      </w:pPr>
      <w:rPr>
        <w:rFonts w:hAnsi="Arial Unicode MS"/>
        <w:caps w:val="0"/>
        <w:smallCaps w:val="0"/>
        <w:strike w:val="0"/>
        <w:dstrike w:val="0"/>
        <w:outline w:val="0"/>
        <w:emboss w:val="0"/>
        <w:imprint w:val="0"/>
        <w:spacing w:val="0"/>
        <w:w w:val="100"/>
        <w:kern w:val="0"/>
        <w:position w:val="0"/>
        <w:highlight w:val="none"/>
        <w:vertAlign w:val="baseline"/>
      </w:rPr>
    </w:lvl>
    <w:lvl w:ilvl="4" w:tplc="72EEA4CE">
      <w:start w:val="1"/>
      <w:numFmt w:val="lowerLetter"/>
      <w:lvlText w:val="%5)"/>
      <w:lvlJc w:val="left"/>
      <w:pPr>
        <w:ind w:left="4276" w:hanging="276"/>
      </w:pPr>
      <w:rPr>
        <w:rFonts w:hAnsi="Arial Unicode MS"/>
        <w:caps w:val="0"/>
        <w:smallCaps w:val="0"/>
        <w:strike w:val="0"/>
        <w:dstrike w:val="0"/>
        <w:outline w:val="0"/>
        <w:emboss w:val="0"/>
        <w:imprint w:val="0"/>
        <w:spacing w:val="0"/>
        <w:w w:val="100"/>
        <w:kern w:val="0"/>
        <w:position w:val="0"/>
        <w:highlight w:val="none"/>
        <w:vertAlign w:val="baseline"/>
      </w:rPr>
    </w:lvl>
    <w:lvl w:ilvl="5" w:tplc="F4285AF4">
      <w:start w:val="1"/>
      <w:numFmt w:val="lowerLetter"/>
      <w:lvlText w:val="%6)"/>
      <w:lvlJc w:val="left"/>
      <w:pPr>
        <w:ind w:left="5276"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D2BE8030">
      <w:start w:val="1"/>
      <w:numFmt w:val="lowerLetter"/>
      <w:lvlText w:val="%7)"/>
      <w:lvlJc w:val="left"/>
      <w:pPr>
        <w:ind w:left="627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3C944840">
      <w:start w:val="1"/>
      <w:numFmt w:val="lowerLetter"/>
      <w:lvlText w:val="%8)"/>
      <w:lvlJc w:val="left"/>
      <w:pPr>
        <w:ind w:left="72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109C9072">
      <w:start w:val="1"/>
      <w:numFmt w:val="lowerLetter"/>
      <w:lvlText w:val="%9)"/>
      <w:lvlJc w:val="left"/>
      <w:pPr>
        <w:ind w:left="8276"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A939C7"/>
    <w:multiLevelType w:val="multilevel"/>
    <w:tmpl w:val="1468325A"/>
    <w:numStyleLink w:val="ImportedStyle5"/>
  </w:abstractNum>
  <w:abstractNum w:abstractNumId="3" w15:restartNumberingAfterBreak="0">
    <w:nsid w:val="1FA66BCF"/>
    <w:multiLevelType w:val="multilevel"/>
    <w:tmpl w:val="738C1BD6"/>
    <w:numStyleLink w:val="ImportedStyle3"/>
  </w:abstractNum>
  <w:abstractNum w:abstractNumId="4" w15:restartNumberingAfterBreak="0">
    <w:nsid w:val="375A3A1C"/>
    <w:multiLevelType w:val="multilevel"/>
    <w:tmpl w:val="1468325A"/>
    <w:styleLink w:val="ImportedStyle5"/>
    <w:lvl w:ilvl="0">
      <w:start w:val="1"/>
      <w:numFmt w:val="decimal"/>
      <w:lvlText w:val="%1."/>
      <w:lvlJc w:val="left"/>
      <w:pPr>
        <w:tabs>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84"/>
          <w:tab w:val="left" w:pos="851"/>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A366274"/>
    <w:multiLevelType w:val="multilevel"/>
    <w:tmpl w:val="738C1BD6"/>
    <w:styleLink w:val="ImportedStyle3"/>
    <w:lvl w:ilvl="0">
      <w:start w:val="1"/>
      <w:numFmt w:val="decimal"/>
      <w:lvlText w:val="%1."/>
      <w:lvlJc w:val="left"/>
      <w:pPr>
        <w:tabs>
          <w:tab w:val="left" w:pos="426"/>
        </w:tabs>
        <w:ind w:left="675" w:hanging="315"/>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tabs>
          <w:tab w:val="left" w:pos="426"/>
        </w:tabs>
        <w:ind w:left="36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426"/>
        </w:tabs>
        <w:ind w:left="36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tabs>
          <w:tab w:val="left" w:pos="426"/>
        </w:tabs>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426"/>
        </w:tabs>
        <w:ind w:left="720" w:hanging="72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tabs>
          <w:tab w:val="left" w:pos="426"/>
        </w:tabs>
        <w:ind w:left="1080" w:hanging="10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426"/>
        </w:tabs>
        <w:ind w:left="1080" w:hanging="108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tabs>
          <w:tab w:val="left" w:pos="426"/>
        </w:tabs>
        <w:ind w:left="1440" w:hanging="144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420D28AD"/>
    <w:multiLevelType w:val="hybridMultilevel"/>
    <w:tmpl w:val="4FF6F42C"/>
    <w:lvl w:ilvl="0" w:tplc="C470AA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E68F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6CF5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0863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963F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D0F6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6E81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046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8694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950717"/>
    <w:multiLevelType w:val="multilevel"/>
    <w:tmpl w:val="693CA754"/>
    <w:styleLink w:val="ImportedStyle4"/>
    <w:lvl w:ilvl="0">
      <w:start w:val="1"/>
      <w:numFmt w:val="decimal"/>
      <w:lvlText w:val="%1."/>
      <w:lvlJc w:val="left"/>
      <w:pPr>
        <w:tabs>
          <w:tab w:val="left" w:pos="567"/>
        </w:tabs>
        <w:ind w:left="315" w:hanging="31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tabs>
          <w:tab w:val="left" w:pos="567"/>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tabs>
          <w:tab w:val="left" w:pos="567"/>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48AD5D98"/>
    <w:multiLevelType w:val="multilevel"/>
    <w:tmpl w:val="833E706C"/>
    <w:numStyleLink w:val="ImportedStyle1"/>
  </w:abstractNum>
  <w:abstractNum w:abstractNumId="9" w15:restartNumberingAfterBreak="0">
    <w:nsid w:val="51DA5092"/>
    <w:multiLevelType w:val="multilevel"/>
    <w:tmpl w:val="833E706C"/>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67"/>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567"/>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67"/>
        </w:tabs>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56F675CB"/>
    <w:multiLevelType w:val="multilevel"/>
    <w:tmpl w:val="C574718A"/>
    <w:numStyleLink w:val="ImportedStyle2"/>
  </w:abstractNum>
  <w:abstractNum w:abstractNumId="11" w15:restartNumberingAfterBreak="0">
    <w:nsid w:val="65ED05F6"/>
    <w:multiLevelType w:val="multilevel"/>
    <w:tmpl w:val="693CA754"/>
    <w:numStyleLink w:val="ImportedStyle4"/>
  </w:abstractNum>
  <w:abstractNum w:abstractNumId="12" w15:restartNumberingAfterBreak="0">
    <w:nsid w:val="719A7667"/>
    <w:multiLevelType w:val="hybridMultilevel"/>
    <w:tmpl w:val="58C854D4"/>
    <w:lvl w:ilvl="0" w:tplc="C98A48B0">
      <w:start w:val="1"/>
      <w:numFmt w:val="lowerLetter"/>
      <w:lvlText w:val="%1)"/>
      <w:lvlJc w:val="left"/>
      <w:pPr>
        <w:ind w:left="276" w:hanging="276"/>
      </w:pPr>
      <w:rPr>
        <w:rFonts w:hAnsi="Arial Unicode MS"/>
        <w:caps w:val="0"/>
        <w:smallCaps w:val="0"/>
        <w:strike w:val="0"/>
        <w:dstrike w:val="0"/>
        <w:outline w:val="0"/>
        <w:emboss w:val="0"/>
        <w:imprint w:val="0"/>
        <w:spacing w:val="0"/>
        <w:w w:val="100"/>
        <w:kern w:val="0"/>
        <w:position w:val="0"/>
        <w:highlight w:val="none"/>
        <w:vertAlign w:val="baseline"/>
      </w:rPr>
    </w:lvl>
    <w:lvl w:ilvl="1" w:tplc="F846327C">
      <w:start w:val="1"/>
      <w:numFmt w:val="lowerLetter"/>
      <w:lvlText w:val="%2)"/>
      <w:lvlJc w:val="left"/>
      <w:pPr>
        <w:ind w:left="1276" w:hanging="276"/>
      </w:pPr>
      <w:rPr>
        <w:rFonts w:hAnsi="Arial Unicode MS"/>
        <w:caps w:val="0"/>
        <w:smallCaps w:val="0"/>
        <w:strike w:val="0"/>
        <w:dstrike w:val="0"/>
        <w:outline w:val="0"/>
        <w:emboss w:val="0"/>
        <w:imprint w:val="0"/>
        <w:spacing w:val="0"/>
        <w:w w:val="100"/>
        <w:kern w:val="0"/>
        <w:position w:val="0"/>
        <w:highlight w:val="none"/>
        <w:vertAlign w:val="baseline"/>
      </w:rPr>
    </w:lvl>
    <w:lvl w:ilvl="2" w:tplc="236408A0">
      <w:start w:val="1"/>
      <w:numFmt w:val="lowerLetter"/>
      <w:lvlText w:val="%3)"/>
      <w:lvlJc w:val="left"/>
      <w:pPr>
        <w:ind w:left="227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2B0241BE">
      <w:start w:val="1"/>
      <w:numFmt w:val="lowerLetter"/>
      <w:lvlText w:val="%4)"/>
      <w:lvlJc w:val="left"/>
      <w:pPr>
        <w:ind w:left="3276" w:hanging="276"/>
      </w:pPr>
      <w:rPr>
        <w:rFonts w:hAnsi="Arial Unicode MS"/>
        <w:caps w:val="0"/>
        <w:smallCaps w:val="0"/>
        <w:strike w:val="0"/>
        <w:dstrike w:val="0"/>
        <w:outline w:val="0"/>
        <w:emboss w:val="0"/>
        <w:imprint w:val="0"/>
        <w:spacing w:val="0"/>
        <w:w w:val="100"/>
        <w:kern w:val="0"/>
        <w:position w:val="0"/>
        <w:highlight w:val="none"/>
        <w:vertAlign w:val="baseline"/>
      </w:rPr>
    </w:lvl>
    <w:lvl w:ilvl="4" w:tplc="8D7EB6A2">
      <w:start w:val="1"/>
      <w:numFmt w:val="lowerLetter"/>
      <w:lvlText w:val="%5)"/>
      <w:lvlJc w:val="left"/>
      <w:pPr>
        <w:ind w:left="4276" w:hanging="276"/>
      </w:pPr>
      <w:rPr>
        <w:rFonts w:hAnsi="Arial Unicode MS"/>
        <w:caps w:val="0"/>
        <w:smallCaps w:val="0"/>
        <w:strike w:val="0"/>
        <w:dstrike w:val="0"/>
        <w:outline w:val="0"/>
        <w:emboss w:val="0"/>
        <w:imprint w:val="0"/>
        <w:spacing w:val="0"/>
        <w:w w:val="100"/>
        <w:kern w:val="0"/>
        <w:position w:val="0"/>
        <w:highlight w:val="none"/>
        <w:vertAlign w:val="baseline"/>
      </w:rPr>
    </w:lvl>
    <w:lvl w:ilvl="5" w:tplc="E19831FA">
      <w:start w:val="1"/>
      <w:numFmt w:val="lowerLetter"/>
      <w:lvlText w:val="%6)"/>
      <w:lvlJc w:val="left"/>
      <w:pPr>
        <w:ind w:left="5276"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8AE87D28">
      <w:start w:val="1"/>
      <w:numFmt w:val="lowerLetter"/>
      <w:lvlText w:val="%7)"/>
      <w:lvlJc w:val="left"/>
      <w:pPr>
        <w:ind w:left="627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CD586620">
      <w:start w:val="1"/>
      <w:numFmt w:val="lowerLetter"/>
      <w:lvlText w:val="%8)"/>
      <w:lvlJc w:val="left"/>
      <w:pPr>
        <w:ind w:left="72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994E3D0">
      <w:start w:val="1"/>
      <w:numFmt w:val="lowerLetter"/>
      <w:lvlText w:val="%9)"/>
      <w:lvlJc w:val="left"/>
      <w:pPr>
        <w:ind w:left="8276"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AEE4752"/>
    <w:multiLevelType w:val="hybridMultilevel"/>
    <w:tmpl w:val="C390DD92"/>
    <w:lvl w:ilvl="0" w:tplc="CC42B404">
      <w:start w:val="1"/>
      <w:numFmt w:val="lowerLetter"/>
      <w:lvlText w:val="%1)"/>
      <w:lvlJc w:val="left"/>
      <w:pPr>
        <w:ind w:left="276" w:hanging="276"/>
      </w:pPr>
      <w:rPr>
        <w:rFonts w:hAnsi="Arial Unicode MS"/>
        <w:caps w:val="0"/>
        <w:smallCaps w:val="0"/>
        <w:strike w:val="0"/>
        <w:dstrike w:val="0"/>
        <w:outline w:val="0"/>
        <w:emboss w:val="0"/>
        <w:imprint w:val="0"/>
        <w:spacing w:val="0"/>
        <w:w w:val="100"/>
        <w:kern w:val="0"/>
        <w:position w:val="0"/>
        <w:highlight w:val="none"/>
        <w:vertAlign w:val="baseline"/>
      </w:rPr>
    </w:lvl>
    <w:lvl w:ilvl="1" w:tplc="A5288682">
      <w:start w:val="1"/>
      <w:numFmt w:val="lowerLetter"/>
      <w:lvlText w:val="%2)"/>
      <w:lvlJc w:val="left"/>
      <w:pPr>
        <w:ind w:left="1276" w:hanging="276"/>
      </w:pPr>
      <w:rPr>
        <w:rFonts w:hAnsi="Arial Unicode MS"/>
        <w:caps w:val="0"/>
        <w:smallCaps w:val="0"/>
        <w:strike w:val="0"/>
        <w:dstrike w:val="0"/>
        <w:outline w:val="0"/>
        <w:emboss w:val="0"/>
        <w:imprint w:val="0"/>
        <w:spacing w:val="0"/>
        <w:w w:val="100"/>
        <w:kern w:val="0"/>
        <w:position w:val="0"/>
        <w:highlight w:val="none"/>
        <w:vertAlign w:val="baseline"/>
      </w:rPr>
    </w:lvl>
    <w:lvl w:ilvl="2" w:tplc="8E2CC174">
      <w:start w:val="1"/>
      <w:numFmt w:val="lowerLetter"/>
      <w:lvlText w:val="%3)"/>
      <w:lvlJc w:val="left"/>
      <w:pPr>
        <w:ind w:left="227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074C2FFC">
      <w:start w:val="1"/>
      <w:numFmt w:val="lowerLetter"/>
      <w:lvlText w:val="%4)"/>
      <w:lvlJc w:val="left"/>
      <w:pPr>
        <w:ind w:left="3276" w:hanging="276"/>
      </w:pPr>
      <w:rPr>
        <w:rFonts w:hAnsi="Arial Unicode MS"/>
        <w:caps w:val="0"/>
        <w:smallCaps w:val="0"/>
        <w:strike w:val="0"/>
        <w:dstrike w:val="0"/>
        <w:outline w:val="0"/>
        <w:emboss w:val="0"/>
        <w:imprint w:val="0"/>
        <w:spacing w:val="0"/>
        <w:w w:val="100"/>
        <w:kern w:val="0"/>
        <w:position w:val="0"/>
        <w:highlight w:val="none"/>
        <w:vertAlign w:val="baseline"/>
      </w:rPr>
    </w:lvl>
    <w:lvl w:ilvl="4" w:tplc="3B1860DC">
      <w:start w:val="1"/>
      <w:numFmt w:val="lowerLetter"/>
      <w:lvlText w:val="%5)"/>
      <w:lvlJc w:val="left"/>
      <w:pPr>
        <w:ind w:left="4276" w:hanging="276"/>
      </w:pPr>
      <w:rPr>
        <w:rFonts w:hAnsi="Arial Unicode MS"/>
        <w:caps w:val="0"/>
        <w:smallCaps w:val="0"/>
        <w:strike w:val="0"/>
        <w:dstrike w:val="0"/>
        <w:outline w:val="0"/>
        <w:emboss w:val="0"/>
        <w:imprint w:val="0"/>
        <w:spacing w:val="0"/>
        <w:w w:val="100"/>
        <w:kern w:val="0"/>
        <w:position w:val="0"/>
        <w:highlight w:val="none"/>
        <w:vertAlign w:val="baseline"/>
      </w:rPr>
    </w:lvl>
    <w:lvl w:ilvl="5" w:tplc="53A2009E">
      <w:start w:val="1"/>
      <w:numFmt w:val="lowerLetter"/>
      <w:lvlText w:val="%6)"/>
      <w:lvlJc w:val="left"/>
      <w:pPr>
        <w:ind w:left="5276"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1FBA6A20">
      <w:start w:val="1"/>
      <w:numFmt w:val="lowerLetter"/>
      <w:lvlText w:val="%7)"/>
      <w:lvlJc w:val="left"/>
      <w:pPr>
        <w:ind w:left="627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DBBC6980">
      <w:start w:val="1"/>
      <w:numFmt w:val="lowerLetter"/>
      <w:lvlText w:val="%8)"/>
      <w:lvlJc w:val="left"/>
      <w:pPr>
        <w:ind w:left="72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7F8A292">
      <w:start w:val="1"/>
      <w:numFmt w:val="lowerLetter"/>
      <w:lvlText w:val="%9)"/>
      <w:lvlJc w:val="left"/>
      <w:pPr>
        <w:ind w:left="8276" w:hanging="27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8"/>
  </w:num>
  <w:num w:numId="3">
    <w:abstractNumId w:val="0"/>
  </w:num>
  <w:num w:numId="4">
    <w:abstractNumId w:val="10"/>
  </w:num>
  <w:num w:numId="5">
    <w:abstractNumId w:val="8"/>
    <w:lvlOverride w:ilvl="0">
      <w:startOverride w:val="2"/>
    </w:lvlOverride>
  </w:num>
  <w:num w:numId="6">
    <w:abstractNumId w:val="5"/>
  </w:num>
  <w:num w:numId="7">
    <w:abstractNumId w:val="3"/>
  </w:num>
  <w:num w:numId="8">
    <w:abstractNumId w:val="3"/>
  </w:num>
  <w:num w:numId="9">
    <w:abstractNumId w:val="3"/>
  </w:num>
  <w:num w:numId="10">
    <w:abstractNumId w:val="7"/>
  </w:num>
  <w:num w:numId="11">
    <w:abstractNumId w:val="11"/>
  </w:num>
  <w:num w:numId="12">
    <w:abstractNumId w:val="11"/>
  </w:num>
  <w:num w:numId="13">
    <w:abstractNumId w:val="4"/>
  </w:num>
  <w:num w:numId="14">
    <w:abstractNumId w:val="2"/>
  </w:num>
  <w:num w:numId="15">
    <w:abstractNumId w:val="2"/>
    <w:lvlOverride w:ilvl="0">
      <w:startOverride w:val="3"/>
    </w:lvlOverride>
  </w:num>
  <w:num w:numId="16">
    <w:abstractNumId w:val="6"/>
  </w:num>
  <w:num w:numId="17">
    <w:abstractNumId w:val="2"/>
    <w:lvlOverride w:ilvl="0">
      <w:startOverride w:val="4"/>
    </w:lvlOverride>
  </w:num>
  <w:num w:numId="18">
    <w:abstractNumId w:val="12"/>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proofState w:spelling="clean" w:grammar="clean"/>
  <w:defaultTabStop w:val="1296"/>
  <w:hyphenationZone w:val="396"/>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10"/>
    <w:rsid w:val="00055C0B"/>
    <w:rsid w:val="00056D50"/>
    <w:rsid w:val="000573DB"/>
    <w:rsid w:val="00075DDF"/>
    <w:rsid w:val="000F08C2"/>
    <w:rsid w:val="00121792"/>
    <w:rsid w:val="00130599"/>
    <w:rsid w:val="00137046"/>
    <w:rsid w:val="00152EAD"/>
    <w:rsid w:val="001C7395"/>
    <w:rsid w:val="00211339"/>
    <w:rsid w:val="002B3E10"/>
    <w:rsid w:val="00362C67"/>
    <w:rsid w:val="00370479"/>
    <w:rsid w:val="00384ABF"/>
    <w:rsid w:val="003A2104"/>
    <w:rsid w:val="003A5B3C"/>
    <w:rsid w:val="003B4540"/>
    <w:rsid w:val="004E689D"/>
    <w:rsid w:val="00504378"/>
    <w:rsid w:val="0051052E"/>
    <w:rsid w:val="00571E3C"/>
    <w:rsid w:val="00580A90"/>
    <w:rsid w:val="006020A3"/>
    <w:rsid w:val="00624F91"/>
    <w:rsid w:val="006A2032"/>
    <w:rsid w:val="006B43EA"/>
    <w:rsid w:val="006E0033"/>
    <w:rsid w:val="00754153"/>
    <w:rsid w:val="00785BE2"/>
    <w:rsid w:val="007B60C9"/>
    <w:rsid w:val="007E3106"/>
    <w:rsid w:val="008A70CC"/>
    <w:rsid w:val="008C749C"/>
    <w:rsid w:val="008E7DFB"/>
    <w:rsid w:val="0091468F"/>
    <w:rsid w:val="009578D3"/>
    <w:rsid w:val="009A6FD5"/>
    <w:rsid w:val="009A7F1B"/>
    <w:rsid w:val="009E32FC"/>
    <w:rsid w:val="00A13AE8"/>
    <w:rsid w:val="00A346DE"/>
    <w:rsid w:val="00A60010"/>
    <w:rsid w:val="00A81FF1"/>
    <w:rsid w:val="00AB34EA"/>
    <w:rsid w:val="00AC5B3B"/>
    <w:rsid w:val="00AE66C3"/>
    <w:rsid w:val="00B47D27"/>
    <w:rsid w:val="00BD2872"/>
    <w:rsid w:val="00C0345D"/>
    <w:rsid w:val="00C45429"/>
    <w:rsid w:val="00C575E3"/>
    <w:rsid w:val="00C745A0"/>
    <w:rsid w:val="00C94B9B"/>
    <w:rsid w:val="00CD05C7"/>
    <w:rsid w:val="00D04BEA"/>
    <w:rsid w:val="00D95642"/>
    <w:rsid w:val="00E37356"/>
    <w:rsid w:val="00E924CD"/>
    <w:rsid w:val="00EC2EBF"/>
    <w:rsid w:val="00EC4CDC"/>
    <w:rsid w:val="00F64D94"/>
    <w:rsid w:val="00F846DE"/>
    <w:rsid w:val="00FA617A"/>
    <w:rsid w:val="05A590F2"/>
    <w:rsid w:val="05AC014B"/>
    <w:rsid w:val="1A51B31A"/>
    <w:rsid w:val="226AFBBD"/>
    <w:rsid w:val="255CD380"/>
    <w:rsid w:val="264F1B5C"/>
    <w:rsid w:val="31C94167"/>
    <w:rsid w:val="3B4B64DB"/>
    <w:rsid w:val="4EBF59AE"/>
    <w:rsid w:val="4F388C1E"/>
    <w:rsid w:val="52E072BD"/>
    <w:rsid w:val="5559E551"/>
    <w:rsid w:val="5C607C3B"/>
    <w:rsid w:val="71073AFF"/>
    <w:rsid w:val="7224C407"/>
    <w:rsid w:val="732DA531"/>
    <w:rsid w:val="7699AE3B"/>
    <w:rsid w:val="79F76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9808"/>
  <w15:docId w15:val="{E08E5F46-C279-4A14-B846-0F32B0B9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link w:val="ListParagraphChar"/>
    <w:uiPriority w:val="34"/>
    <w:qFormat/>
    <w:pPr>
      <w:spacing w:after="160" w:line="259" w:lineRule="auto"/>
      <w:ind w:left="720"/>
    </w:pPr>
    <w:rPr>
      <w:rFonts w:ascii="Calibri" w:hAnsi="Calibri" w:cs="Arial Unicode MS"/>
      <w:color w:val="000000"/>
      <w:sz w:val="22"/>
      <w:szCs w:val="22"/>
      <w:u w:color="000000"/>
    </w:rPr>
  </w:style>
  <w:style w:type="numbering" w:customStyle="1" w:styleId="ImportedStyle3">
    <w:name w:val="Imported Style 3"/>
    <w:pPr>
      <w:numPr>
        <w:numId w:val="6"/>
      </w:numPr>
    </w:pPr>
  </w:style>
  <w:style w:type="character" w:customStyle="1" w:styleId="Link">
    <w:name w:val="Link"/>
    <w:rPr>
      <w:outline w:val="0"/>
      <w:color w:val="0000FF"/>
      <w:u w:val="single" w:color="0000FF"/>
    </w:r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paragraph" w:styleId="FootnoteText">
    <w:name w:val="footnote text"/>
    <w:link w:val="FootnoteTextChar"/>
    <w:uiPriority w:val="99"/>
    <w:rPr>
      <w:rFonts w:ascii="Calibri" w:eastAsia="Calibri" w:hAnsi="Calibri" w:cs="Calibri"/>
      <w:color w:val="000000"/>
      <w:u w:color="000000"/>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D95642"/>
    <w:rPr>
      <w:sz w:val="16"/>
      <w:szCs w:val="16"/>
    </w:rPr>
  </w:style>
  <w:style w:type="paragraph" w:styleId="CommentText">
    <w:name w:val="annotation text"/>
    <w:basedOn w:val="Normal"/>
    <w:link w:val="CommentTextChar"/>
    <w:uiPriority w:val="99"/>
    <w:semiHidden/>
    <w:unhideWhenUsed/>
    <w:rsid w:val="00D95642"/>
    <w:rPr>
      <w:sz w:val="20"/>
      <w:szCs w:val="20"/>
    </w:rPr>
  </w:style>
  <w:style w:type="character" w:customStyle="1" w:styleId="CommentTextChar">
    <w:name w:val="Comment Text Char"/>
    <w:basedOn w:val="DefaultParagraphFont"/>
    <w:link w:val="CommentText"/>
    <w:uiPriority w:val="99"/>
    <w:semiHidden/>
    <w:rsid w:val="00D95642"/>
    <w:rPr>
      <w:lang w:val="en-US" w:eastAsia="en-US"/>
    </w:rPr>
  </w:style>
  <w:style w:type="paragraph" w:styleId="CommentSubject">
    <w:name w:val="annotation subject"/>
    <w:basedOn w:val="CommentText"/>
    <w:next w:val="CommentText"/>
    <w:link w:val="CommentSubjectChar"/>
    <w:uiPriority w:val="99"/>
    <w:semiHidden/>
    <w:unhideWhenUsed/>
    <w:rsid w:val="00D95642"/>
    <w:rPr>
      <w:b/>
      <w:bCs/>
    </w:rPr>
  </w:style>
  <w:style w:type="character" w:customStyle="1" w:styleId="CommentSubjectChar">
    <w:name w:val="Comment Subject Char"/>
    <w:basedOn w:val="CommentTextChar"/>
    <w:link w:val="CommentSubject"/>
    <w:uiPriority w:val="99"/>
    <w:semiHidden/>
    <w:rsid w:val="00D95642"/>
    <w:rPr>
      <w:b/>
      <w:bCs/>
      <w:lang w:val="en-US" w:eastAsia="en-US"/>
    </w:rPr>
  </w:style>
  <w:style w:type="character" w:customStyle="1" w:styleId="normaltextrun">
    <w:name w:val="normaltextrun"/>
    <w:basedOn w:val="DefaultParagraphFont"/>
    <w:rsid w:val="00754153"/>
  </w:style>
  <w:style w:type="character" w:customStyle="1" w:styleId="FootnoteTextChar">
    <w:name w:val="Footnote Text Char"/>
    <w:basedOn w:val="DefaultParagraphFont"/>
    <w:link w:val="FootnoteText"/>
    <w:uiPriority w:val="99"/>
    <w:rsid w:val="00055C0B"/>
    <w:rPr>
      <w:rFonts w:ascii="Calibri" w:eastAsia="Calibri" w:hAnsi="Calibri" w:cs="Calibri"/>
      <w:color w:val="000000"/>
      <w:u w:color="000000"/>
    </w:rPr>
  </w:style>
  <w:style w:type="character" w:styleId="FootnoteReference">
    <w:name w:val="footnote reference"/>
    <w:basedOn w:val="DefaultParagraphFont"/>
    <w:uiPriority w:val="99"/>
    <w:semiHidden/>
    <w:unhideWhenUsed/>
    <w:rsid w:val="00055C0B"/>
    <w:rPr>
      <w:vertAlign w:val="superscrip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55C0B"/>
    <w:rPr>
      <w:rFonts w:ascii="Calibri" w:hAnsi="Calibri" w:cs="Arial Unicode MS"/>
      <w:color w:val="000000"/>
      <w:sz w:val="22"/>
      <w:szCs w:val="22"/>
      <w:u w:color="000000"/>
    </w:rPr>
  </w:style>
  <w:style w:type="character" w:customStyle="1" w:styleId="fontstyle01">
    <w:name w:val="fontstyle01"/>
    <w:basedOn w:val="DefaultParagraphFont"/>
    <w:rsid w:val="00055C0B"/>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055C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055C0B"/>
    <w:rPr>
      <w:rFonts w:ascii="Calibri" w:hAnsi="Calibri" w:cs="Calibri" w:hint="default"/>
      <w:b w:val="0"/>
      <w:bCs w:val="0"/>
      <w:i w:val="0"/>
      <w:iCs w:val="0"/>
      <w:color w:val="000000"/>
      <w:sz w:val="24"/>
      <w:szCs w:val="24"/>
    </w:rPr>
  </w:style>
  <w:style w:type="table" w:styleId="TableGrid">
    <w:name w:val="Table Grid"/>
    <w:basedOn w:val="TableNormal"/>
    <w:uiPriority w:val="39"/>
    <w:rsid w:val="00055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9D620-04CA-485D-96EB-744A09C6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B8945-FCFC-45B0-819A-94513492282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94D675F-CB12-4FD0-BBCF-A0BDBF147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5442</Words>
  <Characters>3102</Characters>
  <Application>Microsoft Office Word</Application>
  <DocSecurity>0</DocSecurity>
  <Lines>25</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Alina</cp:lastModifiedBy>
  <cp:revision>66</cp:revision>
  <dcterms:created xsi:type="dcterms:W3CDTF">2026-04-01T09:52:00Z</dcterms:created>
  <dcterms:modified xsi:type="dcterms:W3CDTF">2026-04-08T07:51:00Z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