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BodyText"/>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144BB154" w14:textId="550549A7" w:rsidR="00C43D47" w:rsidRPr="00DA7C27" w:rsidRDefault="00CF7605" w:rsidP="00C43D47">
      <w:pPr>
        <w:pStyle w:val="BodyText"/>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BodyText"/>
        <w:ind w:firstLine="0"/>
        <w:jc w:val="center"/>
        <w:rPr>
          <w:rFonts w:ascii="Arial" w:hAnsi="Arial" w:cs="Arial"/>
          <w:color w:val="FF0000"/>
          <w:sz w:val="22"/>
          <w:szCs w:val="22"/>
        </w:rPr>
      </w:pPr>
    </w:p>
    <w:p w14:paraId="0A826D44" w14:textId="6E7FBF8E" w:rsidR="00675E6C" w:rsidRDefault="00EF730F" w:rsidP="00C43D47">
      <w:pPr>
        <w:pStyle w:val="BodyText"/>
        <w:ind w:firstLine="0"/>
        <w:jc w:val="center"/>
        <w:rPr>
          <w:rFonts w:ascii="Arial" w:hAnsi="Arial" w:cs="Arial"/>
          <w:b/>
          <w:bCs/>
          <w:sz w:val="22"/>
          <w:szCs w:val="22"/>
        </w:rPr>
      </w:pPr>
      <w:r w:rsidRPr="00EF730F">
        <w:rPr>
          <w:rFonts w:ascii="Arial" w:hAnsi="Arial" w:cs="Arial"/>
          <w:b/>
          <w:bCs/>
          <w:sz w:val="22"/>
          <w:szCs w:val="22"/>
        </w:rPr>
        <w:t>Magistralinio kelio A6 Kaunas–Zarasai–Daugpilis, rajoninių kelių Nr. 1508 Aleksandrinė– Šveicarija ir Nr. 1519 Jonava–Meškoniai rekonstravimas ir Jonavos pietrytinio aplinkkelio statyba (II etapas)</w:t>
      </w:r>
    </w:p>
    <w:p w14:paraId="3343ADB5" w14:textId="77777777" w:rsidR="00EF730F" w:rsidRDefault="00EF730F" w:rsidP="00C43D47">
      <w:pPr>
        <w:pStyle w:val="BodyText"/>
        <w:ind w:firstLine="0"/>
        <w:jc w:val="center"/>
        <w:rPr>
          <w:rFonts w:ascii="Arial" w:hAnsi="Arial" w:cs="Arial"/>
          <w:b/>
          <w:bCs/>
          <w:sz w:val="22"/>
          <w:szCs w:val="22"/>
        </w:rPr>
      </w:pPr>
    </w:p>
    <w:p w14:paraId="64F80714" w14:textId="3DA33EB8" w:rsidR="00C01755" w:rsidRPr="00DA7C27" w:rsidRDefault="00972F8E" w:rsidP="00C43D47">
      <w:pPr>
        <w:pStyle w:val="BodyText"/>
        <w:ind w:firstLine="0"/>
        <w:jc w:val="center"/>
        <w:rPr>
          <w:rFonts w:ascii="Arial" w:hAnsi="Arial" w:cs="Arial"/>
          <w:sz w:val="22"/>
          <w:szCs w:val="22"/>
        </w:rPr>
      </w:pPr>
      <w:r w:rsidRPr="00972F8E">
        <w:rPr>
          <w:rFonts w:ascii="Arial" w:hAnsi="Arial" w:cs="Arial"/>
          <w:b/>
          <w:bCs/>
          <w:sz w:val="22"/>
          <w:szCs w:val="22"/>
        </w:rPr>
        <w:t xml:space="preserve"> </w:t>
      </w:r>
      <w:r w:rsidR="00EF730F">
        <w:rPr>
          <w:rFonts w:ascii="Arial" w:hAnsi="Arial" w:cs="Arial"/>
          <w:b/>
          <w:bCs/>
          <w:sz w:val="22"/>
          <w:szCs w:val="22"/>
        </w:rPr>
        <w:t>2026-04-</w:t>
      </w:r>
    </w:p>
    <w:p w14:paraId="0CC2FC29" w14:textId="49354B5A" w:rsidR="00C43D4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400"/>
        <w:gridCol w:w="6095"/>
      </w:tblGrid>
      <w:tr w:rsidR="00A509E1" w:rsidRPr="00CF7302" w14:paraId="26E902AC" w14:textId="77777777" w:rsidTr="00675E6C">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400"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6095"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675E6C">
        <w:trPr>
          <w:trHeight w:val="2476"/>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400"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6095" w:type="dxa"/>
          </w:tcPr>
          <w:p w14:paraId="53CBB101" w14:textId="77777777" w:rsidR="00CF7302" w:rsidRPr="00CF7302" w:rsidRDefault="00CF7302" w:rsidP="00D64138">
            <w:pPr>
              <w:rPr>
                <w:rFonts w:ascii="Arial" w:hAnsi="Arial" w:cs="Arial"/>
                <w:sz w:val="8"/>
                <w:szCs w:val="8"/>
              </w:rPr>
            </w:pPr>
          </w:p>
          <w:p w14:paraId="6DC69617" w14:textId="0DA6E3F5" w:rsidR="00CF7302" w:rsidRPr="00CF7302" w:rsidRDefault="006D00F0" w:rsidP="000D486C">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675E6C">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400"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6095"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5F1FFE" w:rsidRPr="00CF7302" w14:paraId="1935856D" w14:textId="77777777" w:rsidTr="00675E6C">
        <w:tc>
          <w:tcPr>
            <w:tcW w:w="706" w:type="dxa"/>
          </w:tcPr>
          <w:p w14:paraId="7119F1A1" w14:textId="0F8B9351" w:rsidR="005F1FFE" w:rsidRDefault="005F1FFE" w:rsidP="005F1FFE">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400" w:type="dxa"/>
          </w:tcPr>
          <w:p w14:paraId="0B5797F7" w14:textId="7DA61E22" w:rsidR="005F1FFE" w:rsidRPr="00CF7302" w:rsidRDefault="005F1FFE" w:rsidP="005F1FFE">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6095" w:type="dxa"/>
            <w:vAlign w:val="center"/>
          </w:tcPr>
          <w:p w14:paraId="13BE7B87" w14:textId="64CF7ADF" w:rsidR="00D73248" w:rsidRDefault="00D73248" w:rsidP="00D73248">
            <w:r>
              <w:t>Nuoroda į CPO katalogo specifikaciją</w:t>
            </w:r>
            <w:r w:rsidR="00C91201">
              <w:t>:</w:t>
            </w:r>
          </w:p>
          <w:p w14:paraId="2A62CEF6" w14:textId="0D95AD1B" w:rsidR="00D73248" w:rsidRPr="00DF40F2" w:rsidRDefault="00D73248" w:rsidP="00D73248">
            <w:hyperlink r:id="rId12">
              <w:r w:rsidRPr="4979F672">
                <w:rPr>
                  <w:rStyle w:val="Hyperlink"/>
                  <w:rFonts w:ascii="Arial Narrow" w:eastAsia="Arial Narrow" w:hAnsi="Arial Narrow" w:cs="Arial Narrow"/>
                  <w:i/>
                  <w:iCs/>
                </w:rPr>
                <w:t>Kelių ir gatvių tiesimo, rekonstravimo ir kapitalinio remonto darbų įsigijimas per CPO LT el. katalogą – Centrinė perkančioji organizacija – CPO LT</w:t>
              </w:r>
            </w:hyperlink>
          </w:p>
          <w:p w14:paraId="03C96DBF" w14:textId="77777777" w:rsidR="00F56441" w:rsidRDefault="00F56441" w:rsidP="005F1FFE">
            <w:pPr>
              <w:rPr>
                <w:rFonts w:ascii="Arial" w:eastAsia="Calibri" w:hAnsi="Arial" w:cs="Arial"/>
                <w:sz w:val="22"/>
                <w:szCs w:val="22"/>
              </w:rPr>
            </w:pPr>
          </w:p>
          <w:p w14:paraId="4370A288" w14:textId="77777777" w:rsidR="00F56441" w:rsidRDefault="00F56441" w:rsidP="005F1FFE">
            <w:pPr>
              <w:rPr>
                <w:rFonts w:ascii="Arial" w:eastAsia="Calibri" w:hAnsi="Arial" w:cs="Arial"/>
                <w:sz w:val="22"/>
                <w:szCs w:val="22"/>
              </w:rPr>
            </w:pPr>
          </w:p>
          <w:p w14:paraId="5AFD05B3" w14:textId="77777777" w:rsidR="00F56441" w:rsidRDefault="00F56441" w:rsidP="005F1FFE">
            <w:pPr>
              <w:rPr>
                <w:rFonts w:ascii="Arial" w:eastAsia="Calibri" w:hAnsi="Arial" w:cs="Arial"/>
                <w:sz w:val="22"/>
                <w:szCs w:val="22"/>
              </w:rPr>
            </w:pPr>
          </w:p>
          <w:p w14:paraId="3A6D968D" w14:textId="53180177" w:rsidR="005F1FFE" w:rsidRPr="005F1FFE" w:rsidRDefault="005F1FFE" w:rsidP="005F1FFE">
            <w:pPr>
              <w:rPr>
                <w:rFonts w:ascii="Arial" w:hAnsi="Arial" w:cs="Arial"/>
                <w:b/>
                <w:bCs/>
                <w:sz w:val="22"/>
                <w:szCs w:val="22"/>
                <w:highlight w:val="yellow"/>
                <w:shd w:val="clear" w:color="auto" w:fill="E6E6E6"/>
              </w:rPr>
            </w:pPr>
            <w:r w:rsidRPr="00B7513D">
              <w:rPr>
                <w:rFonts w:ascii="Arial" w:eastAsia="Calibri" w:hAnsi="Arial" w:cs="Arial"/>
                <w:sz w:val="22"/>
                <w:szCs w:val="22"/>
              </w:rPr>
              <w:t xml:space="preserve">Pirkimas atliekamas nesinaudojant CPO katalogu, nes jame </w:t>
            </w:r>
            <w:sdt>
              <w:sdtPr>
                <w:rPr>
                  <w:rFonts w:ascii="Arial" w:hAnsi="Arial" w:cs="Arial"/>
                  <w:color w:val="000000" w:themeColor="text1"/>
                  <w:sz w:val="22"/>
                  <w:szCs w:val="22"/>
                </w:rPr>
                <w:id w:val="-884021130"/>
                <w:placeholder>
                  <w:docPart w:val="7B23FBD92AF54D0997E40234CDB019A5"/>
                </w:placeholder>
                <w:comboBox>
                  <w:listItem w:value="Pasirinkite elementą."/>
                  <w:listItem w:displayText="reikalingi darbai" w:value="reikalingi darbai"/>
                  <w:listItem w:displayText="siūlomos prekės" w:value="siūlomos prekės"/>
                  <w:listItem w:displayText="siūlomos paslaugos" w:value="siūlomos paslaugos"/>
                </w:comboBox>
              </w:sdtPr>
              <w:sdtEndPr/>
              <w:sdtContent>
                <w:r w:rsidRPr="00B7513D">
                  <w:rPr>
                    <w:rFonts w:ascii="Arial" w:hAnsi="Arial" w:cs="Arial"/>
                    <w:color w:val="000000" w:themeColor="text1"/>
                    <w:sz w:val="22"/>
                    <w:szCs w:val="22"/>
                  </w:rPr>
                  <w:t>reikalingi darbai</w:t>
                </w:r>
              </w:sdtContent>
            </w:sdt>
            <w:r w:rsidRPr="00B7513D">
              <w:rPr>
                <w:rFonts w:ascii="Arial" w:hAnsi="Arial" w:cs="Arial"/>
                <w:color w:val="000000" w:themeColor="text1"/>
                <w:sz w:val="22"/>
                <w:szCs w:val="22"/>
              </w:rPr>
              <w:t xml:space="preserve"> </w:t>
            </w:r>
            <w:r w:rsidRPr="00B7513D">
              <w:rPr>
                <w:rFonts w:ascii="Arial" w:eastAsia="Calibri" w:hAnsi="Arial" w:cs="Arial"/>
                <w:sz w:val="22"/>
                <w:szCs w:val="22"/>
              </w:rPr>
              <w:t xml:space="preserve">neatitinka Perkančiosios organizacijos poreikių: </w:t>
            </w:r>
            <w:r w:rsidRPr="00B7513D">
              <w:rPr>
                <w:lang w:eastAsia="en-US"/>
              </w:rPr>
              <w:t xml:space="preserve"> </w:t>
            </w:r>
            <w:r w:rsidRPr="00B7513D">
              <w:rPr>
                <w:rFonts w:ascii="Arial" w:eastAsia="Calibri" w:hAnsi="Arial" w:cs="Arial"/>
                <w:sz w:val="22"/>
                <w:szCs w:val="22"/>
              </w:rPr>
              <w:t xml:space="preserve">CPO sutarties projektas pasižymi ribotu pritaikomumu </w:t>
            </w:r>
            <w:r w:rsidR="00E8611A">
              <w:rPr>
                <w:rFonts w:ascii="Arial" w:eastAsia="Calibri" w:hAnsi="Arial" w:cs="Arial"/>
                <w:sz w:val="22"/>
                <w:szCs w:val="22"/>
              </w:rPr>
              <w:t>automobilių k</w:t>
            </w:r>
            <w:r w:rsidRPr="00B7513D">
              <w:rPr>
                <w:rFonts w:ascii="Arial" w:eastAsia="Calibri" w:hAnsi="Arial" w:cs="Arial"/>
                <w:sz w:val="22"/>
                <w:szCs w:val="22"/>
              </w:rPr>
              <w:t>elių sektoriui. Sutarties projektas yra bendro pobūdžio, nepritaikytas praktiniam naudojimui bei neužtikrinantis sąveikumo tarp sutarties vykdymo etape naudojamų taisyklių rinkinių (pvz. IT ASFALTAS). Esamas sutarties projektas, neatliekant jame jokių pakeitimų ir papildymų, manytina, kad neatliepia VPĮ tikslų, tame tarpe dėl efektyvaus lėšų panaudojimo.</w:t>
            </w:r>
          </w:p>
        </w:tc>
      </w:tr>
      <w:tr w:rsidR="005F1FFE" w:rsidRPr="00CF7302" w14:paraId="38D6E323" w14:textId="77777777" w:rsidTr="00675E6C">
        <w:tc>
          <w:tcPr>
            <w:tcW w:w="706" w:type="dxa"/>
          </w:tcPr>
          <w:p w14:paraId="52E892BC" w14:textId="2A182EC8" w:rsidR="005F1FFE" w:rsidRPr="00CF7302" w:rsidRDefault="005F1FFE" w:rsidP="005F1FFE">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400" w:type="dxa"/>
          </w:tcPr>
          <w:p w14:paraId="3F521049" w14:textId="157702F2" w:rsidR="005F1FFE" w:rsidRPr="00CF7302" w:rsidRDefault="005F1FFE" w:rsidP="005F1FFE">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7389A9503CB54F7CA18A9042F5E6EC45"/>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6095" w:type="dxa"/>
                <w:vAlign w:val="center"/>
              </w:tcPr>
              <w:p w14:paraId="4A47A021" w14:textId="27E67038" w:rsidR="005F1FFE" w:rsidRPr="00D97CC3" w:rsidRDefault="005F1FFE" w:rsidP="005F1FFE">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5F1FFE" w:rsidRPr="00CF7302" w14:paraId="11CF482D" w14:textId="77777777" w:rsidTr="00675E6C">
        <w:tc>
          <w:tcPr>
            <w:tcW w:w="706" w:type="dxa"/>
          </w:tcPr>
          <w:p w14:paraId="3583E841" w14:textId="4FF3CBE6" w:rsidR="005F1FFE" w:rsidRPr="00CF7302" w:rsidRDefault="005F1FFE" w:rsidP="005F1FFE">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400" w:type="dxa"/>
          </w:tcPr>
          <w:p w14:paraId="2071E41A" w14:textId="77777777" w:rsidR="005F1FFE" w:rsidRPr="00CF7302" w:rsidRDefault="005F1FFE" w:rsidP="005F1FFE">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B13BC90F194143C7A7AE18793942972A"/>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6095" w:type="dxa"/>
                <w:vAlign w:val="center"/>
              </w:tcPr>
              <w:p w14:paraId="4C486ECB" w14:textId="1CBFFCB5" w:rsidR="005F1FFE" w:rsidRPr="00D97CC3" w:rsidRDefault="005F1FFE" w:rsidP="005F1FFE">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5F1FFE" w:rsidRPr="00CF7302" w14:paraId="4FFBECF1" w14:textId="77777777" w:rsidTr="00675E6C">
        <w:trPr>
          <w:trHeight w:val="841"/>
        </w:trPr>
        <w:tc>
          <w:tcPr>
            <w:tcW w:w="706" w:type="dxa"/>
          </w:tcPr>
          <w:p w14:paraId="7C5BDEE6" w14:textId="4CBF2028" w:rsidR="005F1FFE" w:rsidRDefault="005F1FFE" w:rsidP="005F1FFE">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400" w:type="dxa"/>
          </w:tcPr>
          <w:p w14:paraId="6B830747" w14:textId="229385B2" w:rsidR="005F1FFE" w:rsidRPr="00CF7302" w:rsidRDefault="005F1FFE" w:rsidP="005F1FFE">
            <w:pPr>
              <w:spacing w:after="120"/>
              <w:jc w:val="left"/>
              <w:rPr>
                <w:rFonts w:ascii="Arial" w:hAnsi="Arial" w:cs="Arial"/>
                <w:b/>
                <w:sz w:val="22"/>
                <w:szCs w:val="22"/>
              </w:rPr>
            </w:pPr>
            <w:r w:rsidRPr="00CF7302">
              <w:rPr>
                <w:rFonts w:ascii="Arial" w:hAnsi="Arial" w:cs="Arial"/>
                <w:b/>
                <w:bCs/>
                <w:sz w:val="22"/>
                <w:szCs w:val="22"/>
              </w:rPr>
              <w:t>Žaliasis pirkimas</w:t>
            </w:r>
          </w:p>
        </w:tc>
        <w:tc>
          <w:tcPr>
            <w:tcW w:w="6095" w:type="dxa"/>
            <w:vAlign w:val="center"/>
          </w:tcPr>
          <w:p w14:paraId="6413944A" w14:textId="77777777" w:rsidR="005F1FFE" w:rsidRPr="004775C7" w:rsidRDefault="005F1FFE" w:rsidP="005F1FFE">
            <w:pPr>
              <w:pStyle w:val="Heading1"/>
              <w:tabs>
                <w:tab w:val="left" w:pos="426"/>
              </w:tabs>
              <w:ind w:firstLine="0"/>
              <w:rPr>
                <w:rFonts w:ascii="Arial" w:eastAsiaTheme="minorHAnsi" w:hAnsi="Arial" w:cs="Arial"/>
                <w:color w:val="000000" w:themeColor="text1"/>
                <w:sz w:val="22"/>
                <w:szCs w:val="22"/>
              </w:rPr>
            </w:pPr>
            <w:r w:rsidRPr="004775C7">
              <w:rPr>
                <w:rFonts w:ascii="Arial" w:eastAsiaTheme="minorHAnsi" w:hAnsi="Arial" w:cs="Arial"/>
                <w:color w:val="000000" w:themeColor="text1"/>
                <w:sz w:val="22"/>
                <w:szCs w:val="22"/>
              </w:rPr>
              <w:t>Atliekamas žaliasis pirkimas.</w:t>
            </w:r>
          </w:p>
          <w:p w14:paraId="5E2CD17E" w14:textId="77777777" w:rsidR="005F1FFE" w:rsidRPr="004775C7" w:rsidRDefault="005F1FFE" w:rsidP="005F1FFE">
            <w:pPr>
              <w:pStyle w:val="Heading1"/>
              <w:ind w:firstLine="0"/>
              <w:rPr>
                <w:rFonts w:ascii="Arial" w:hAnsi="Arial" w:cs="Arial"/>
                <w:sz w:val="22"/>
                <w:szCs w:val="22"/>
              </w:rPr>
            </w:pPr>
            <w:r w:rsidRPr="004775C7">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4775C7">
              <w:rPr>
                <w:rFonts w:ascii="Arial" w:hAnsi="Arial" w:cs="Arial"/>
                <w:sz w:val="22"/>
                <w:szCs w:val="22"/>
              </w:rPr>
              <w:t xml:space="preserve"> </w:t>
            </w:r>
          </w:p>
          <w:p w14:paraId="786DBD37" w14:textId="77777777" w:rsidR="005F1FFE" w:rsidRPr="004775C7" w:rsidRDefault="005F1FFE" w:rsidP="005F1FFE">
            <w:pPr>
              <w:pStyle w:val="Heading1"/>
              <w:numPr>
                <w:ilvl w:val="0"/>
                <w:numId w:val="30"/>
              </w:numPr>
              <w:ind w:left="186" w:hanging="142"/>
              <w:rPr>
                <w:rFonts w:ascii="Arial" w:hAnsi="Arial" w:cs="Arial"/>
                <w:sz w:val="22"/>
                <w:szCs w:val="22"/>
              </w:rPr>
            </w:pPr>
            <w:r w:rsidRPr="004775C7">
              <w:rPr>
                <w:rFonts w:ascii="Arial" w:hAnsi="Arial" w:cs="Arial"/>
                <w:sz w:val="22"/>
                <w:szCs w:val="22"/>
              </w:rPr>
              <w:t>Tvarkos aprašo 4.1 p.;</w:t>
            </w:r>
          </w:p>
          <w:p w14:paraId="2500DD25" w14:textId="77777777" w:rsidR="005F1FFE" w:rsidRPr="004775C7" w:rsidRDefault="005F1FFE" w:rsidP="005F1FFE">
            <w:pPr>
              <w:pStyle w:val="Heading1"/>
              <w:numPr>
                <w:ilvl w:val="0"/>
                <w:numId w:val="30"/>
              </w:numPr>
              <w:ind w:left="0" w:firstLine="44"/>
              <w:rPr>
                <w:rFonts w:ascii="Arial" w:hAnsi="Arial" w:cs="Arial"/>
                <w:sz w:val="22"/>
                <w:szCs w:val="22"/>
              </w:rPr>
            </w:pPr>
            <w:r w:rsidRPr="004775C7">
              <w:rPr>
                <w:rFonts w:ascii="Arial" w:hAnsi="Arial" w:cs="Arial"/>
                <w:sz w:val="22"/>
                <w:szCs w:val="22"/>
              </w:rPr>
              <w:t>Tvarkos aprašo 2 priedo 26.1 p. (SPS 11 priedas);</w:t>
            </w:r>
          </w:p>
          <w:p w14:paraId="2F7C202A" w14:textId="77777777" w:rsidR="005F1FFE" w:rsidRPr="004775C7" w:rsidRDefault="005F1FFE" w:rsidP="005F1FFE">
            <w:pPr>
              <w:pStyle w:val="Heading1"/>
              <w:tabs>
                <w:tab w:val="left" w:pos="426"/>
              </w:tabs>
              <w:ind w:firstLine="0"/>
              <w:rPr>
                <w:rFonts w:ascii="Arial" w:hAnsi="Arial" w:cs="Arial"/>
                <w:sz w:val="22"/>
                <w:szCs w:val="22"/>
              </w:rPr>
            </w:pPr>
            <w:r w:rsidRPr="004775C7">
              <w:rPr>
                <w:rFonts w:ascii="Arial" w:hAnsi="Arial" w:cs="Arial"/>
                <w:sz w:val="22"/>
                <w:szCs w:val="22"/>
              </w:rPr>
              <w:t>Tvarkos aprašo 2 priedo 26.2. p. (S</w:t>
            </w:r>
            <w:r w:rsidR="004775C7" w:rsidRPr="004775C7">
              <w:rPr>
                <w:rFonts w:ascii="Arial" w:hAnsi="Arial" w:cs="Arial"/>
                <w:sz w:val="22"/>
                <w:szCs w:val="22"/>
              </w:rPr>
              <w:t xml:space="preserve">PS priedo Nr. 8 </w:t>
            </w:r>
            <w:r w:rsidRPr="004775C7">
              <w:rPr>
                <w:rFonts w:ascii="Arial" w:hAnsi="Arial" w:cs="Arial"/>
                <w:sz w:val="22"/>
                <w:szCs w:val="22"/>
              </w:rPr>
              <w:t xml:space="preserve"> 9</w:t>
            </w:r>
            <w:r w:rsidR="004775C7" w:rsidRPr="004775C7">
              <w:rPr>
                <w:rFonts w:ascii="Arial" w:hAnsi="Arial" w:cs="Arial"/>
                <w:sz w:val="22"/>
                <w:szCs w:val="22"/>
              </w:rPr>
              <w:t>6</w:t>
            </w:r>
            <w:r w:rsidRPr="004775C7">
              <w:rPr>
                <w:rFonts w:ascii="Arial" w:hAnsi="Arial" w:cs="Arial"/>
                <w:sz w:val="22"/>
                <w:szCs w:val="22"/>
              </w:rPr>
              <w:t>.15 p.).</w:t>
            </w:r>
          </w:p>
          <w:p w14:paraId="1CBB1406" w14:textId="4E6C3ADB" w:rsidR="004775C7" w:rsidRPr="004775C7" w:rsidRDefault="004775C7" w:rsidP="004775C7">
            <w:pPr>
              <w:rPr>
                <w:rFonts w:ascii="Arial" w:eastAsiaTheme="minorHAnsi" w:hAnsi="Arial" w:cs="Arial"/>
                <w:sz w:val="22"/>
                <w:szCs w:val="22"/>
              </w:rPr>
            </w:pPr>
            <w:r>
              <w:rPr>
                <w:rFonts w:ascii="Arial" w:eastAsiaTheme="minorHAnsi" w:hAnsi="Arial" w:cs="Arial"/>
                <w:sz w:val="22"/>
                <w:szCs w:val="22"/>
              </w:rPr>
              <w:lastRenderedPageBreak/>
              <w:t xml:space="preserve">3. </w:t>
            </w:r>
            <w:r w:rsidRPr="004775C7">
              <w:rPr>
                <w:rFonts w:ascii="Arial" w:eastAsiaTheme="minorHAnsi" w:hAnsi="Arial" w:cs="Arial"/>
                <w:sz w:val="22"/>
                <w:szCs w:val="22"/>
              </w:rPr>
              <w:t xml:space="preserve">Tvarkos aprašo </w:t>
            </w:r>
            <w:r w:rsidR="008F1775">
              <w:rPr>
                <w:rFonts w:ascii="Arial" w:eastAsiaTheme="minorHAnsi" w:hAnsi="Arial" w:cs="Arial"/>
                <w:sz w:val="22"/>
                <w:szCs w:val="22"/>
              </w:rPr>
              <w:t>2 priedo 27.1 p. ir 27.2 p</w:t>
            </w:r>
            <w:r w:rsidR="00077400">
              <w:rPr>
                <w:rFonts w:ascii="Arial" w:eastAsiaTheme="minorHAnsi" w:hAnsi="Arial" w:cs="Arial"/>
                <w:sz w:val="22"/>
                <w:szCs w:val="22"/>
              </w:rPr>
              <w:t>. (Techninio darbo projekto Susisiekimo dalies Techninės specifikacijos</w:t>
            </w:r>
            <w:r w:rsidR="00CD3E1C">
              <w:rPr>
                <w:rFonts w:ascii="Arial" w:eastAsiaTheme="minorHAnsi" w:hAnsi="Arial" w:cs="Arial"/>
                <w:sz w:val="22"/>
                <w:szCs w:val="22"/>
              </w:rPr>
              <w:t xml:space="preserve"> </w:t>
            </w:r>
            <w:r w:rsidR="00077400">
              <w:rPr>
                <w:rFonts w:ascii="Arial" w:eastAsiaTheme="minorHAnsi" w:hAnsi="Arial" w:cs="Arial"/>
                <w:sz w:val="22"/>
                <w:szCs w:val="22"/>
              </w:rPr>
              <w:t xml:space="preserve"> skyri</w:t>
            </w:r>
            <w:r w:rsidR="00CD3E1C">
              <w:rPr>
                <w:rFonts w:ascii="Arial" w:eastAsiaTheme="minorHAnsi" w:hAnsi="Arial" w:cs="Arial"/>
                <w:sz w:val="22"/>
                <w:szCs w:val="22"/>
              </w:rPr>
              <w:t>a</w:t>
            </w:r>
            <w:r w:rsidR="00077400">
              <w:rPr>
                <w:rFonts w:ascii="Arial" w:eastAsiaTheme="minorHAnsi" w:hAnsi="Arial" w:cs="Arial"/>
                <w:sz w:val="22"/>
                <w:szCs w:val="22"/>
              </w:rPr>
              <w:t xml:space="preserve">us </w:t>
            </w:r>
            <w:r w:rsidR="00CD3E1C">
              <w:rPr>
                <w:rFonts w:ascii="Arial" w:eastAsiaTheme="minorHAnsi" w:hAnsi="Arial" w:cs="Arial"/>
                <w:sz w:val="22"/>
                <w:szCs w:val="22"/>
              </w:rPr>
              <w:t>,,9. Vertikalus ir horizontalus ženklinimas‘‘  poskyris ,,</w:t>
            </w:r>
            <w:r w:rsidR="00685229">
              <w:rPr>
                <w:rFonts w:ascii="Arial" w:eastAsiaTheme="minorHAnsi" w:hAnsi="Arial" w:cs="Arial"/>
                <w:sz w:val="22"/>
                <w:szCs w:val="22"/>
              </w:rPr>
              <w:t>9.2. Medžiagos‘‘</w:t>
            </w:r>
            <w:r w:rsidR="00F56441">
              <w:rPr>
                <w:rFonts w:ascii="Arial" w:eastAsiaTheme="minorHAnsi" w:hAnsi="Arial" w:cs="Arial"/>
                <w:sz w:val="22"/>
                <w:szCs w:val="22"/>
              </w:rPr>
              <w:t>)</w:t>
            </w:r>
            <w:r w:rsidR="00685229">
              <w:rPr>
                <w:rFonts w:ascii="Arial" w:eastAsiaTheme="minorHAnsi" w:hAnsi="Arial" w:cs="Arial"/>
                <w:sz w:val="22"/>
                <w:szCs w:val="22"/>
              </w:rPr>
              <w:t>.</w:t>
            </w:r>
          </w:p>
        </w:tc>
      </w:tr>
      <w:tr w:rsidR="005F1FFE" w:rsidRPr="00CF7302" w14:paraId="6ACE70CD" w14:textId="77777777" w:rsidTr="00675E6C">
        <w:tc>
          <w:tcPr>
            <w:tcW w:w="706" w:type="dxa"/>
          </w:tcPr>
          <w:p w14:paraId="36A842AE" w14:textId="611ED044" w:rsidR="005F1FFE" w:rsidRPr="00CF7302" w:rsidRDefault="005F1FFE" w:rsidP="005F1FFE">
            <w:pPr>
              <w:jc w:val="center"/>
              <w:rPr>
                <w:rFonts w:ascii="Arial" w:hAnsi="Arial" w:cs="Arial"/>
                <w:b/>
                <w:bCs/>
                <w:sz w:val="22"/>
                <w:szCs w:val="22"/>
              </w:rPr>
            </w:pPr>
            <w:r>
              <w:rPr>
                <w:rFonts w:ascii="Arial" w:hAnsi="Arial" w:cs="Arial"/>
                <w:b/>
                <w:bCs/>
                <w:sz w:val="22"/>
                <w:szCs w:val="22"/>
              </w:rPr>
              <w:lastRenderedPageBreak/>
              <w:t>1.7.</w:t>
            </w:r>
          </w:p>
        </w:tc>
        <w:tc>
          <w:tcPr>
            <w:tcW w:w="3400" w:type="dxa"/>
          </w:tcPr>
          <w:p w14:paraId="7012EE17" w14:textId="7B8CDBAC" w:rsidR="005F1FFE" w:rsidRPr="00CF7302" w:rsidRDefault="005F1FFE" w:rsidP="005F1FFE">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6095" w:type="dxa"/>
            <w:vAlign w:val="center"/>
          </w:tcPr>
          <w:sdt>
            <w:sdtPr>
              <w:rPr>
                <w:rFonts w:ascii="Arial" w:hAnsi="Arial" w:cs="Arial"/>
                <w:sz w:val="22"/>
                <w:szCs w:val="22"/>
              </w:rPr>
              <w:id w:val="-838773741"/>
              <w:placeholder>
                <w:docPart w:val="1C59C766D4E44DCAAFD4BEB11B35A3F4"/>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4DBEDC10" w:rsidR="005F1FFE" w:rsidRDefault="005F1FFE" w:rsidP="005F1FFE">
                <w:pPr>
                  <w:pStyle w:val="Heading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5F1FFE" w:rsidRPr="007F3498" w:rsidRDefault="005F1FFE" w:rsidP="005F1FFE">
            <w:pPr>
              <w:pStyle w:val="Heading1"/>
              <w:tabs>
                <w:tab w:val="left" w:pos="426"/>
              </w:tabs>
              <w:ind w:firstLine="0"/>
              <w:rPr>
                <w:rFonts w:ascii="Arial" w:hAnsi="Arial" w:cs="Arial"/>
                <w:b/>
                <w:bCs/>
                <w:sz w:val="22"/>
                <w:szCs w:val="22"/>
                <w:shd w:val="clear" w:color="auto" w:fill="E6E6E6"/>
              </w:rPr>
            </w:pPr>
          </w:p>
        </w:tc>
      </w:tr>
      <w:tr w:rsidR="005F1FFE" w:rsidRPr="00CF7302" w14:paraId="78F37610" w14:textId="77777777" w:rsidTr="00675E6C">
        <w:tc>
          <w:tcPr>
            <w:tcW w:w="706" w:type="dxa"/>
          </w:tcPr>
          <w:p w14:paraId="5D8ED098" w14:textId="13CDFDD8" w:rsidR="005F1FFE" w:rsidRPr="00CF7302" w:rsidRDefault="005F1FFE" w:rsidP="005F1FFE">
            <w:pPr>
              <w:jc w:val="center"/>
              <w:rPr>
                <w:rFonts w:ascii="Arial" w:hAnsi="Arial" w:cs="Arial"/>
                <w:b/>
                <w:bCs/>
                <w:sz w:val="22"/>
                <w:szCs w:val="22"/>
              </w:rPr>
            </w:pPr>
            <w:r>
              <w:rPr>
                <w:rFonts w:ascii="Arial" w:hAnsi="Arial" w:cs="Arial"/>
                <w:b/>
                <w:bCs/>
                <w:color w:val="000000" w:themeColor="text1"/>
                <w:sz w:val="22"/>
                <w:szCs w:val="22"/>
              </w:rPr>
              <w:t>1.8.</w:t>
            </w:r>
          </w:p>
        </w:tc>
        <w:tc>
          <w:tcPr>
            <w:tcW w:w="3400" w:type="dxa"/>
          </w:tcPr>
          <w:p w14:paraId="4AE53DCC" w14:textId="353C48C2" w:rsidR="005F1FFE" w:rsidRPr="00CF7302" w:rsidRDefault="005F1FFE" w:rsidP="005F1FFE">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6095" w:type="dxa"/>
            <w:vAlign w:val="center"/>
          </w:tcPr>
          <w:p w14:paraId="57808822" w14:textId="378D7F96" w:rsidR="005F1FFE" w:rsidRPr="0008417C" w:rsidRDefault="005F1FFE" w:rsidP="005F1FFE">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C982B442C594EDC94C8168FD9A15F3A"/>
                </w:placeholder>
                <w:comboBox>
                  <w:listItem w:value="Pasirinkite elementą."/>
                  <w:listItem w:displayText="nenumato skelbti" w:value="nenumato skelbti"/>
                  <w:listItem w:displayText="numato skelbti" w:value="numato skelbti"/>
                </w:comboBox>
              </w:sdtPr>
              <w:sdtEndPr/>
              <w:sdtContent>
                <w:r>
                  <w:rPr>
                    <w:rFonts w:ascii="Arial" w:hAnsi="Arial" w:cs="Arial"/>
                    <w:sz w:val="22"/>
                    <w:szCs w:val="22"/>
                  </w:rPr>
                  <w:t>nenumato skelbti</w:t>
                </w:r>
              </w:sdtContent>
            </w:sdt>
            <w:r w:rsidRPr="0008417C">
              <w:rPr>
                <w:rFonts w:ascii="Arial" w:hAnsi="Arial" w:cs="Arial"/>
                <w:sz w:val="22"/>
                <w:szCs w:val="22"/>
              </w:rPr>
              <w:t>.</w:t>
            </w:r>
          </w:p>
        </w:tc>
      </w:tr>
      <w:tr w:rsidR="005F1FFE" w:rsidRPr="00CF7302" w14:paraId="32506142" w14:textId="77777777" w:rsidTr="00675E6C">
        <w:tc>
          <w:tcPr>
            <w:tcW w:w="706" w:type="dxa"/>
          </w:tcPr>
          <w:p w14:paraId="366A424C" w14:textId="4F05B7FE" w:rsidR="005F1FFE" w:rsidRPr="00CF7302" w:rsidRDefault="005F1FFE" w:rsidP="005F1FFE">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1.9</w:t>
            </w:r>
            <w:r w:rsidRPr="00CF7302">
              <w:rPr>
                <w:rFonts w:ascii="Arial" w:hAnsi="Arial" w:cs="Arial"/>
                <w:b/>
                <w:color w:val="000000" w:themeColor="text1"/>
                <w:sz w:val="22"/>
                <w:szCs w:val="22"/>
              </w:rPr>
              <w:t>.</w:t>
            </w:r>
          </w:p>
        </w:tc>
        <w:tc>
          <w:tcPr>
            <w:tcW w:w="3400" w:type="dxa"/>
          </w:tcPr>
          <w:p w14:paraId="257E31E8" w14:textId="77777777" w:rsidR="005F1FFE" w:rsidRPr="00CF7302" w:rsidRDefault="005F1FFE" w:rsidP="005F1FFE">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6095" w:type="dxa"/>
            <w:vAlign w:val="center"/>
          </w:tcPr>
          <w:sdt>
            <w:sdtPr>
              <w:rPr>
                <w:rFonts w:ascii="Arial" w:hAnsi="Arial" w:cs="Arial"/>
                <w:sz w:val="22"/>
                <w:szCs w:val="22"/>
              </w:rPr>
              <w:id w:val="-1539885123"/>
              <w:placeholder>
                <w:docPart w:val="6DC5180618FE4F65B12F467D181182DE"/>
              </w:placeholder>
              <w:comboBox>
                <w:listItem w:value="Pasirinkite elementą."/>
                <w:listItem w:displayText="Neleidžiami." w:value="Neleidžiami."/>
                <w:listItem w:displayText="Leidžiami." w:value="Leidžiami."/>
              </w:comboBox>
            </w:sdtPr>
            <w:sdtEndPr/>
            <w:sdtContent>
              <w:p w14:paraId="5358E173" w14:textId="0A685362" w:rsidR="005F1FFE" w:rsidRDefault="005F1FFE" w:rsidP="005F1FFE">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5F1FFE" w:rsidRPr="002E7D86" w:rsidRDefault="005F1FFE" w:rsidP="005F1FFE">
            <w:r w:rsidRPr="002E7D86">
              <w:rPr>
                <w:rFonts w:ascii="Arial" w:hAnsi="Arial" w:cs="Arial"/>
                <w:sz w:val="22"/>
                <w:szCs w:val="22"/>
              </w:rPr>
              <w:t>Tiekėjui pateikus alternatyvų pasiūlymą, jo pasiūlymas ir alternatyvus pasiūlymas bus atmesti.</w:t>
            </w:r>
          </w:p>
        </w:tc>
      </w:tr>
      <w:tr w:rsidR="005F1FFE" w:rsidRPr="00CF7302" w14:paraId="72BB819D" w14:textId="77777777" w:rsidTr="00675E6C">
        <w:trPr>
          <w:trHeight w:val="983"/>
        </w:trPr>
        <w:tc>
          <w:tcPr>
            <w:tcW w:w="706" w:type="dxa"/>
          </w:tcPr>
          <w:p w14:paraId="50AFF9EA" w14:textId="7D08BEE7" w:rsidR="005F1FFE" w:rsidRPr="00CF7302" w:rsidRDefault="005F1FFE" w:rsidP="005F1FFE">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Pr>
                <w:rFonts w:ascii="Arial" w:hAnsi="Arial" w:cs="Arial"/>
                <w:b/>
                <w:bCs/>
                <w:sz w:val="22"/>
                <w:szCs w:val="22"/>
              </w:rPr>
              <w:t>10.</w:t>
            </w:r>
          </w:p>
        </w:tc>
        <w:tc>
          <w:tcPr>
            <w:tcW w:w="3400" w:type="dxa"/>
          </w:tcPr>
          <w:p w14:paraId="0A137727" w14:textId="34F08FD2" w:rsidR="005F1FFE" w:rsidRPr="00CF7302" w:rsidRDefault="005F1FFE" w:rsidP="005F1FFE">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6095" w:type="dxa"/>
            <w:vAlign w:val="center"/>
          </w:tcPr>
          <w:p w14:paraId="590011E6" w14:textId="2CB01B06" w:rsidR="005F1FFE" w:rsidRPr="00521D90" w:rsidRDefault="005F1FFE" w:rsidP="00175FE6">
            <w:pPr>
              <w:pStyle w:val="Heading1"/>
              <w:tabs>
                <w:tab w:val="left" w:pos="426"/>
              </w:tabs>
              <w:ind w:firstLine="0"/>
              <w:rPr>
                <w:sz w:val="8"/>
                <w:szCs w:val="8"/>
              </w:rPr>
            </w:pPr>
            <w:r w:rsidRPr="21549940">
              <w:rPr>
                <w:rFonts w:ascii="Arial" w:hAnsi="Arial" w:cs="Arial"/>
                <w:sz w:val="22"/>
                <w:szCs w:val="22"/>
              </w:rPr>
              <w:t xml:space="preserve">Finansų ir administravimo grupės Viešųjų pirkimų skyriaus </w:t>
            </w:r>
            <w:r w:rsidRPr="21549940">
              <w:rPr>
                <w:rFonts w:ascii="Arial" w:eastAsia="Arial" w:hAnsi="Arial" w:cs="Arial"/>
                <w:sz w:val="22"/>
                <w:szCs w:val="22"/>
              </w:rPr>
              <w:t xml:space="preserve"> </w:t>
            </w:r>
            <w:sdt>
              <w:sdtPr>
                <w:rPr>
                  <w:rFonts w:ascii="Arial" w:eastAsia="Arial" w:hAnsi="Arial" w:cs="Arial"/>
                  <w:sz w:val="22"/>
                  <w:szCs w:val="22"/>
                </w:rPr>
                <w:id w:val="1361396394"/>
                <w:placeholder>
                  <w:docPart w:val="C4B17A6BA98D49C291C90D8CE877850C"/>
                </w:placeholder>
                <w:comboBox>
                  <w:listItem w:value="Pasirinkite elementą."/>
                  <w:listItem w:displayText="vyriausioji pirkimų specialistė Vytautė Janušauskienė" w:value="vyriausioji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listItem w:displayText="vyriausioji pirkimų specialistė Edita Mališkienė" w:value="vyriausioji pirkimų specialistė Edita Mališkienė"/>
                  <w:listItem w:displayText="vyriausioji pirkimų specialistė Loreta Bereišytė" w:value="vyriausioji pirkimų specialistė Loreta Bereišytė"/>
                </w:comboBox>
              </w:sdtPr>
              <w:sdtEndPr/>
              <w:sdtContent>
                <w:r w:rsidR="000C281D">
                  <w:rPr>
                    <w:rFonts w:ascii="Arial" w:eastAsia="Arial" w:hAnsi="Arial" w:cs="Arial"/>
                    <w:sz w:val="22"/>
                    <w:szCs w:val="22"/>
                  </w:rPr>
                  <w:t>pirkimų specialistas Antanas Narbutas</w:t>
                </w:r>
              </w:sdtContent>
            </w:sdt>
            <w:r w:rsidRPr="21549940">
              <w:rPr>
                <w:rFonts w:ascii="Arial" w:hAnsi="Arial" w:cs="Arial"/>
                <w:sz w:val="22"/>
                <w:szCs w:val="22"/>
              </w:rPr>
              <w:t>,  Kauno g. 22-202, Vilnius LT-03212</w:t>
            </w:r>
            <w:r w:rsidRPr="21549940">
              <w:rPr>
                <w:rFonts w:ascii="Arial" w:eastAsia="Arial" w:hAnsi="Arial" w:cs="Arial"/>
                <w:sz w:val="22"/>
                <w:szCs w:val="22"/>
              </w:rPr>
              <w:t>.</w:t>
            </w:r>
          </w:p>
        </w:tc>
      </w:tr>
      <w:tr w:rsidR="005F1FFE" w:rsidRPr="00CF7302" w14:paraId="79AC7E5B" w14:textId="77777777" w:rsidTr="00675E6C">
        <w:trPr>
          <w:trHeight w:val="411"/>
        </w:trPr>
        <w:tc>
          <w:tcPr>
            <w:tcW w:w="706" w:type="dxa"/>
          </w:tcPr>
          <w:p w14:paraId="5CE57388" w14:textId="6D2EDF71"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1.11</w:t>
            </w:r>
            <w:r w:rsidRPr="00CF7302">
              <w:rPr>
                <w:rFonts w:ascii="Arial" w:hAnsi="Arial" w:cs="Arial"/>
                <w:b/>
                <w:bCs/>
                <w:sz w:val="22"/>
                <w:szCs w:val="22"/>
              </w:rPr>
              <w:t>.</w:t>
            </w:r>
          </w:p>
        </w:tc>
        <w:tc>
          <w:tcPr>
            <w:tcW w:w="3400" w:type="dxa"/>
          </w:tcPr>
          <w:p w14:paraId="698E0C82" w14:textId="6BC2E25E" w:rsidR="005F1FFE" w:rsidRPr="00CF7302" w:rsidRDefault="005F1FFE" w:rsidP="005F1FFE">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6095" w:type="dxa"/>
            <w:vAlign w:val="center"/>
          </w:tcPr>
          <w:p w14:paraId="0982CAD8" w14:textId="2464FF5B" w:rsidR="005F1FFE" w:rsidRPr="00BA5A1E" w:rsidRDefault="00E0011A" w:rsidP="005F1FFE">
            <w:pPr>
              <w:pStyle w:val="Heading1"/>
              <w:tabs>
                <w:tab w:val="left" w:pos="426"/>
              </w:tabs>
              <w:ind w:firstLine="0"/>
              <w:rPr>
                <w:rFonts w:ascii="Arial" w:hAnsi="Arial" w:cs="Arial"/>
                <w:sz w:val="8"/>
                <w:szCs w:val="8"/>
              </w:rPr>
            </w:pPr>
            <w:sdt>
              <w:sdtPr>
                <w:rPr>
                  <w:rStyle w:val="PlaceholderText"/>
                  <w:rFonts w:ascii="Arial" w:hAnsi="Arial" w:cs="Arial"/>
                  <w:color w:val="auto"/>
                  <w:sz w:val="22"/>
                  <w:szCs w:val="22"/>
                </w:rPr>
                <w:id w:val="-1794358326"/>
                <w:placeholder>
                  <w:docPart w:val="73FBCC5601B1409D80BE2A46256688DE"/>
                </w:placeholder>
                <w:dropDownList>
                  <w:listItem w:value="[Pasirinkite]"/>
                  <w:listItem w:displayText="Lietuvių kalba" w:value="Lietuvių kalba"/>
                  <w:listItem w:displayText="Lietuvių ir anglų kalbomis" w:value="Lietuvių ir anglų kalbomis"/>
                </w:dropDownList>
              </w:sdtPr>
              <w:sdtEndPr>
                <w:rPr>
                  <w:rStyle w:val="PlaceholderText"/>
                </w:rPr>
              </w:sdtEndPr>
              <w:sdtContent>
                <w:r w:rsidR="005F1FFE">
                  <w:rPr>
                    <w:rStyle w:val="PlaceholderText"/>
                    <w:rFonts w:ascii="Arial" w:hAnsi="Arial" w:cs="Arial"/>
                    <w:color w:val="auto"/>
                    <w:sz w:val="22"/>
                    <w:szCs w:val="22"/>
                  </w:rPr>
                  <w:t>Lietuvių kalba</w:t>
                </w:r>
              </w:sdtContent>
            </w:sdt>
            <w:r w:rsidR="005F1FFE" w:rsidRPr="0021512F">
              <w:rPr>
                <w:rStyle w:val="PlaceholderText"/>
                <w:rFonts w:ascii="Arial" w:hAnsi="Arial" w:cs="Arial"/>
                <w:color w:val="auto"/>
                <w:sz w:val="22"/>
                <w:szCs w:val="22"/>
              </w:rPr>
              <w:t xml:space="preserve">. </w:t>
            </w:r>
          </w:p>
        </w:tc>
      </w:tr>
      <w:tr w:rsidR="005F1FFE" w:rsidRPr="00CF7302" w14:paraId="4503DEFC" w14:textId="77777777" w:rsidTr="45C31C21">
        <w:tc>
          <w:tcPr>
            <w:tcW w:w="706" w:type="dxa"/>
          </w:tcPr>
          <w:p w14:paraId="3B60A829" w14:textId="100778F6" w:rsidR="005F1FFE" w:rsidRPr="00CF7302" w:rsidRDefault="005F1FFE" w:rsidP="005F1FFE">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5F1FFE" w:rsidRDefault="005F1FFE" w:rsidP="005F1FFE">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5F1FFE" w:rsidRPr="00CF7302" w:rsidRDefault="005F1FFE" w:rsidP="005F1FFE">
            <w:pPr>
              <w:rPr>
                <w:rFonts w:ascii="Arial" w:hAnsi="Arial" w:cs="Arial"/>
                <w:sz w:val="8"/>
                <w:szCs w:val="8"/>
              </w:rPr>
            </w:pPr>
          </w:p>
        </w:tc>
      </w:tr>
      <w:tr w:rsidR="005F1FFE" w:rsidRPr="00CF7302" w14:paraId="02E181AC" w14:textId="77777777" w:rsidTr="00675E6C">
        <w:trPr>
          <w:trHeight w:val="340"/>
        </w:trPr>
        <w:tc>
          <w:tcPr>
            <w:tcW w:w="706" w:type="dxa"/>
            <w:shd w:val="clear" w:color="auto" w:fill="005063"/>
            <w:vAlign w:val="center"/>
          </w:tcPr>
          <w:p w14:paraId="7D43E7C0" w14:textId="2E30E0B3" w:rsidR="005F1FFE" w:rsidRPr="00CF7302" w:rsidRDefault="005F1FFE" w:rsidP="005F1FFE">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400" w:type="dxa"/>
            <w:shd w:val="clear" w:color="auto" w:fill="005063"/>
            <w:vAlign w:val="center"/>
          </w:tcPr>
          <w:p w14:paraId="36D7A6A5" w14:textId="6E8B9E46" w:rsidR="005F1FFE" w:rsidRPr="00CF7302" w:rsidRDefault="005F1FFE" w:rsidP="005F1FFE">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6095" w:type="dxa"/>
            <w:shd w:val="clear" w:color="auto" w:fill="005063"/>
            <w:vAlign w:val="center"/>
          </w:tcPr>
          <w:p w14:paraId="3B709985" w14:textId="77777777" w:rsidR="005F1FFE" w:rsidRPr="00CF7302" w:rsidRDefault="005F1FFE" w:rsidP="005F1FFE">
            <w:pPr>
              <w:rPr>
                <w:rFonts w:ascii="Arial" w:hAnsi="Arial" w:cs="Arial"/>
                <w:b/>
                <w:bCs/>
                <w:iCs/>
                <w:sz w:val="8"/>
                <w:szCs w:val="8"/>
              </w:rPr>
            </w:pPr>
          </w:p>
          <w:p w14:paraId="64B4B06F" w14:textId="28B58EEF" w:rsidR="005F1FFE" w:rsidRPr="00CF7302" w:rsidRDefault="005F1FFE" w:rsidP="005F1FFE">
            <w:pPr>
              <w:pStyle w:val="Heading1"/>
              <w:tabs>
                <w:tab w:val="left" w:pos="426"/>
              </w:tabs>
              <w:ind w:firstLine="0"/>
              <w:rPr>
                <w:rFonts w:ascii="Arial" w:eastAsiaTheme="minorHAnsi" w:hAnsi="Arial" w:cs="Arial"/>
                <w:sz w:val="8"/>
                <w:szCs w:val="8"/>
              </w:rPr>
            </w:pPr>
          </w:p>
        </w:tc>
      </w:tr>
      <w:tr w:rsidR="005F1FFE" w:rsidRPr="00CF7302" w14:paraId="79A8EF74" w14:textId="77777777" w:rsidTr="00675E6C">
        <w:tc>
          <w:tcPr>
            <w:tcW w:w="706" w:type="dxa"/>
          </w:tcPr>
          <w:p w14:paraId="6E22C29D" w14:textId="28048EDF"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400" w:type="dxa"/>
          </w:tcPr>
          <w:p w14:paraId="4690E13E" w14:textId="78BED7F2" w:rsidR="005F1FFE" w:rsidRPr="00CF7302" w:rsidRDefault="005F1FFE" w:rsidP="005F1FFE">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6095" w:type="dxa"/>
            <w:vAlign w:val="center"/>
          </w:tcPr>
          <w:p w14:paraId="1D4BF363" w14:textId="77777777" w:rsidR="00995582" w:rsidRPr="00995582" w:rsidRDefault="00995582" w:rsidP="00995582">
            <w:pPr>
              <w:pStyle w:val="BodyText"/>
              <w:ind w:firstLine="0"/>
              <w:rPr>
                <w:rFonts w:ascii="Arial" w:hAnsi="Arial" w:cs="Arial"/>
                <w:sz w:val="22"/>
                <w:szCs w:val="22"/>
              </w:rPr>
            </w:pPr>
            <w:r w:rsidRPr="00995582">
              <w:rPr>
                <w:rFonts w:ascii="Arial" w:hAnsi="Arial" w:cs="Arial"/>
                <w:sz w:val="22"/>
                <w:szCs w:val="22"/>
              </w:rPr>
              <w:t>Magistralinio kelio A6 Kaunas–Zarasai–Daugpilis, rajoninių kelių Nr. 1508 Aleksandrinė– Šveicarija ir Nr. 1519 Jonava–Meškoniai rekonstravimas ir Jonavos pietrytinio aplinkkelio statyba (II etapas)</w:t>
            </w:r>
          </w:p>
          <w:p w14:paraId="730B7B03" w14:textId="3A8CFE70" w:rsidR="005F1FFE" w:rsidRPr="00995582" w:rsidRDefault="005F1FFE" w:rsidP="005F1FFE">
            <w:pPr>
              <w:rPr>
                <w:rFonts w:ascii="Arial" w:hAnsi="Arial" w:cs="Arial"/>
                <w:iCs/>
                <w:color w:val="000000" w:themeColor="text1"/>
                <w:sz w:val="22"/>
                <w:szCs w:val="22"/>
              </w:rPr>
            </w:pPr>
            <w:r w:rsidRPr="00995582">
              <w:rPr>
                <w:rFonts w:ascii="Arial" w:hAnsi="Arial" w:cs="Arial"/>
                <w:iCs/>
                <w:sz w:val="22"/>
                <w:szCs w:val="22"/>
              </w:rPr>
              <w:t xml:space="preserve"> </w:t>
            </w:r>
          </w:p>
          <w:p w14:paraId="4E18801F" w14:textId="77777777" w:rsidR="005F1FFE" w:rsidRPr="00515A09" w:rsidRDefault="005F1FFE" w:rsidP="005F1FFE">
            <w:pPr>
              <w:rPr>
                <w:rFonts w:ascii="Arial" w:hAnsi="Arial" w:cs="Arial"/>
                <w:iCs/>
                <w:color w:val="000000" w:themeColor="text1"/>
                <w:sz w:val="8"/>
                <w:szCs w:val="8"/>
              </w:rPr>
            </w:pPr>
          </w:p>
          <w:p w14:paraId="1A7B17F4" w14:textId="4C5B981B" w:rsidR="005F1FFE" w:rsidRPr="00515A09" w:rsidRDefault="005F1FFE" w:rsidP="005F1FFE">
            <w:pPr>
              <w:pStyle w:val="Heading1"/>
              <w:tabs>
                <w:tab w:val="left" w:pos="426"/>
              </w:tabs>
              <w:ind w:firstLine="0"/>
              <w:rPr>
                <w:rFonts w:ascii="Arial" w:hAnsi="Arial" w:cs="Arial"/>
                <w:iCs/>
                <w:color w:val="000000" w:themeColor="text1"/>
                <w:sz w:val="22"/>
                <w:szCs w:val="22"/>
              </w:rPr>
            </w:pPr>
            <w:r w:rsidRPr="00515A09">
              <w:rPr>
                <w:rFonts w:ascii="Arial" w:hAnsi="Arial" w:cs="Arial"/>
                <w:iCs/>
                <w:color w:val="000000" w:themeColor="text1"/>
                <w:sz w:val="22"/>
                <w:szCs w:val="22"/>
              </w:rPr>
              <w:t xml:space="preserve">Išsamus Pirkimo objekto aprašymas pateikiamas Specialiųjų pirkimo sąlygų (toliau – </w:t>
            </w:r>
            <w:r w:rsidRPr="00515A09">
              <w:rPr>
                <w:rFonts w:ascii="Arial" w:hAnsi="Arial" w:cs="Arial"/>
                <w:b/>
                <w:bCs/>
                <w:iCs/>
                <w:color w:val="000000" w:themeColor="text1"/>
                <w:sz w:val="22"/>
                <w:szCs w:val="22"/>
              </w:rPr>
              <w:t>SPS</w:t>
            </w:r>
            <w:r w:rsidRPr="00515A09">
              <w:rPr>
                <w:rFonts w:ascii="Arial" w:hAnsi="Arial" w:cs="Arial"/>
                <w:iCs/>
                <w:color w:val="000000" w:themeColor="text1"/>
                <w:sz w:val="22"/>
                <w:szCs w:val="22"/>
              </w:rPr>
              <w:t xml:space="preserve">) </w:t>
            </w:r>
            <w:r w:rsidRPr="00515A09">
              <w:rPr>
                <w:rFonts w:ascii="Arial" w:hAnsi="Arial" w:cs="Arial"/>
                <w:b/>
                <w:bCs/>
                <w:iCs/>
                <w:color w:val="000000" w:themeColor="text1"/>
                <w:sz w:val="22"/>
                <w:szCs w:val="22"/>
              </w:rPr>
              <w:t>priede Nr. 4.</w:t>
            </w:r>
            <w:r w:rsidRPr="00515A09">
              <w:rPr>
                <w:rFonts w:ascii="Arial" w:hAnsi="Arial" w:cs="Arial"/>
                <w:iCs/>
                <w:color w:val="000000" w:themeColor="text1"/>
                <w:sz w:val="22"/>
                <w:szCs w:val="22"/>
              </w:rPr>
              <w:t xml:space="preserve"> </w:t>
            </w:r>
          </w:p>
          <w:p w14:paraId="72A3275D" w14:textId="77777777" w:rsidR="005F1FFE" w:rsidRPr="00515A09" w:rsidRDefault="005F1FFE" w:rsidP="005F1FFE">
            <w:pPr>
              <w:rPr>
                <w:rFonts w:ascii="Arial" w:hAnsi="Arial" w:cs="Arial"/>
                <w:i/>
                <w:iCs/>
                <w:color w:val="FF0000"/>
                <w:sz w:val="22"/>
                <w:szCs w:val="22"/>
              </w:rPr>
            </w:pPr>
          </w:p>
          <w:p w14:paraId="2AA1CA54" w14:textId="29801F53" w:rsidR="005F1FFE" w:rsidRPr="00515A09" w:rsidRDefault="005F1FFE" w:rsidP="005F1FFE">
            <w:r w:rsidRPr="00515A09">
              <w:rPr>
                <w:rFonts w:ascii="Arial" w:hAnsi="Arial" w:cs="Arial"/>
                <w:color w:val="000000"/>
                <w:sz w:val="22"/>
                <w:szCs w:val="22"/>
              </w:rPr>
              <w:t xml:space="preserve">Darbų kiekiai (apimtys) – </w:t>
            </w:r>
            <w:r w:rsidRPr="00515A09">
              <w:rPr>
                <w:rFonts w:ascii="Arial" w:hAnsi="Arial" w:cs="Arial"/>
                <w:sz w:val="22"/>
                <w:szCs w:val="22"/>
              </w:rPr>
              <w:t>preliminarūs darbų kiekiai pateikti Techninėje specifikacijoje, kuri teikiama kartu su techniniu darbo projektu (</w:t>
            </w:r>
            <w:r w:rsidRPr="00515A09">
              <w:rPr>
                <w:rFonts w:ascii="Arial" w:hAnsi="Arial" w:cs="Arial"/>
                <w:b/>
                <w:bCs/>
                <w:color w:val="000000" w:themeColor="text1"/>
                <w:sz w:val="22"/>
                <w:szCs w:val="22"/>
              </w:rPr>
              <w:t>SPS</w:t>
            </w:r>
            <w:r w:rsidRPr="00515A09">
              <w:rPr>
                <w:rFonts w:ascii="Arial" w:hAnsi="Arial" w:cs="Arial"/>
                <w:color w:val="000000" w:themeColor="text1"/>
                <w:sz w:val="22"/>
                <w:szCs w:val="22"/>
              </w:rPr>
              <w:t xml:space="preserve"> </w:t>
            </w:r>
            <w:r w:rsidRPr="00515A09">
              <w:rPr>
                <w:rFonts w:ascii="Arial" w:hAnsi="Arial" w:cs="Arial"/>
                <w:b/>
                <w:bCs/>
                <w:color w:val="000000" w:themeColor="text1"/>
                <w:sz w:val="22"/>
                <w:szCs w:val="22"/>
              </w:rPr>
              <w:t>priedas Nr. 4</w:t>
            </w:r>
            <w:r w:rsidRPr="00515A09">
              <w:rPr>
                <w:rFonts w:ascii="Arial" w:hAnsi="Arial" w:cs="Arial"/>
                <w:sz w:val="22"/>
                <w:szCs w:val="22"/>
              </w:rPr>
              <w:t xml:space="preserve">), darbų kiekių žiniaraščiuose </w:t>
            </w:r>
            <w:r w:rsidRPr="00515A09">
              <w:rPr>
                <w:rFonts w:ascii="Arial" w:hAnsi="Arial" w:cs="Arial"/>
                <w:b/>
                <w:bCs/>
                <w:sz w:val="22"/>
                <w:szCs w:val="22"/>
              </w:rPr>
              <w:t>(</w:t>
            </w:r>
            <w:r w:rsidRPr="00515A09">
              <w:rPr>
                <w:rFonts w:ascii="Arial" w:hAnsi="Arial" w:cs="Arial"/>
                <w:b/>
                <w:bCs/>
                <w:color w:val="000000" w:themeColor="text1"/>
                <w:sz w:val="22"/>
                <w:szCs w:val="22"/>
              </w:rPr>
              <w:t xml:space="preserve">SPS priedas Nr. </w:t>
            </w:r>
            <w:r w:rsidR="00A15B06" w:rsidRPr="00515A09">
              <w:rPr>
                <w:rFonts w:ascii="Arial" w:hAnsi="Arial" w:cs="Arial"/>
                <w:b/>
                <w:bCs/>
                <w:color w:val="000000" w:themeColor="text1"/>
                <w:sz w:val="22"/>
                <w:szCs w:val="22"/>
              </w:rPr>
              <w:t>17</w:t>
            </w:r>
            <w:r w:rsidRPr="00515A09">
              <w:rPr>
                <w:rFonts w:ascii="Arial" w:hAnsi="Arial" w:cs="Arial"/>
                <w:b/>
                <w:bCs/>
                <w:sz w:val="22"/>
                <w:szCs w:val="22"/>
              </w:rPr>
              <w:t>).</w:t>
            </w:r>
          </w:p>
          <w:p w14:paraId="3F1DEA0E" w14:textId="77777777" w:rsidR="005F1FFE" w:rsidRPr="00515A09" w:rsidRDefault="005F1FFE" w:rsidP="005F1FFE">
            <w:pPr>
              <w:rPr>
                <w:rFonts w:ascii="Arial" w:hAnsi="Arial" w:cs="Arial"/>
                <w:b/>
                <w:bCs/>
                <w:iCs/>
                <w:sz w:val="8"/>
                <w:szCs w:val="8"/>
              </w:rPr>
            </w:pPr>
          </w:p>
        </w:tc>
      </w:tr>
      <w:tr w:rsidR="005F1FFE" w:rsidRPr="00CF7302" w14:paraId="5241299E" w14:textId="77777777" w:rsidTr="00675E6C">
        <w:tc>
          <w:tcPr>
            <w:tcW w:w="706" w:type="dxa"/>
          </w:tcPr>
          <w:p w14:paraId="003560E0" w14:textId="11541A21"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Pr="00CF7302">
              <w:rPr>
                <w:rFonts w:ascii="Arial" w:hAnsi="Arial" w:cs="Arial"/>
                <w:b/>
                <w:bCs/>
                <w:sz w:val="22"/>
                <w:szCs w:val="22"/>
              </w:rPr>
              <w:t>.</w:t>
            </w:r>
          </w:p>
        </w:tc>
        <w:tc>
          <w:tcPr>
            <w:tcW w:w="3400" w:type="dxa"/>
          </w:tcPr>
          <w:p w14:paraId="203853D1" w14:textId="6A366BB4" w:rsidR="005F1FFE" w:rsidRPr="00CF7302" w:rsidRDefault="005F1FFE" w:rsidP="005F1FFE">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Pr>
                <w:rFonts w:ascii="Arial" w:hAnsi="Arial" w:cs="Arial"/>
                <w:b/>
                <w:bCs/>
                <w:sz w:val="22"/>
                <w:szCs w:val="22"/>
              </w:rPr>
              <w:t>. P</w:t>
            </w:r>
            <w:r w:rsidRPr="00CF7302">
              <w:rPr>
                <w:rFonts w:ascii="Arial" w:hAnsi="Arial" w:cs="Arial"/>
                <w:b/>
                <w:bCs/>
                <w:sz w:val="22"/>
                <w:szCs w:val="22"/>
              </w:rPr>
              <w:t>irkimo objekto neskaidymo į dalis argumentai</w:t>
            </w:r>
          </w:p>
        </w:tc>
        <w:tc>
          <w:tcPr>
            <w:tcW w:w="6095" w:type="dxa"/>
            <w:vAlign w:val="center"/>
          </w:tcPr>
          <w:p w14:paraId="400F9C85" w14:textId="77777777" w:rsidR="005F1FFE" w:rsidRPr="00515A09" w:rsidRDefault="005F1FFE" w:rsidP="005F1FFE">
            <w:pPr>
              <w:rPr>
                <w:rFonts w:ascii="Arial" w:eastAsiaTheme="minorHAnsi" w:hAnsi="Arial" w:cs="Arial"/>
                <w:bCs/>
                <w:color w:val="000000" w:themeColor="text1"/>
                <w:sz w:val="8"/>
                <w:szCs w:val="8"/>
              </w:rPr>
            </w:pPr>
          </w:p>
          <w:p w14:paraId="1D90EFEA" w14:textId="77777777" w:rsidR="005F1FFE" w:rsidRPr="00515A09" w:rsidRDefault="005F1FFE" w:rsidP="005F1FFE">
            <w:pPr>
              <w:rPr>
                <w:rFonts w:ascii="Arial" w:eastAsiaTheme="minorHAnsi" w:hAnsi="Arial" w:cs="Arial"/>
                <w:bCs/>
                <w:color w:val="000000" w:themeColor="text1"/>
                <w:sz w:val="22"/>
                <w:szCs w:val="22"/>
              </w:rPr>
            </w:pPr>
            <w:r w:rsidRPr="00515A09">
              <w:rPr>
                <w:rFonts w:ascii="Arial" w:eastAsiaTheme="minorHAnsi" w:hAnsi="Arial" w:cs="Arial"/>
                <w:bCs/>
                <w:color w:val="000000" w:themeColor="text1"/>
                <w:sz w:val="22"/>
                <w:szCs w:val="22"/>
              </w:rPr>
              <w:t>Pirkimo objektas į dalis neskaidomas, Tiekėjas turės siūlyti visą Pirkimo objekto kiekį/apimtį.</w:t>
            </w:r>
          </w:p>
          <w:p w14:paraId="00923095" w14:textId="7D1F4DAB" w:rsidR="00293613" w:rsidRPr="00515A09" w:rsidRDefault="005F1FFE" w:rsidP="00293613">
            <w:pPr>
              <w:shd w:val="clear" w:color="auto" w:fill="FFFFFF"/>
              <w:rPr>
                <w:rFonts w:ascii="Arial" w:hAnsi="Arial" w:cs="Arial"/>
                <w:i/>
                <w:iCs/>
                <w:sz w:val="22"/>
                <w:szCs w:val="22"/>
              </w:rPr>
            </w:pPr>
            <w:r w:rsidRPr="00515A09">
              <w:rPr>
                <w:rFonts w:ascii="Arial" w:eastAsiaTheme="minorHAnsi" w:hAnsi="Arial" w:cs="Arial"/>
                <w:bCs/>
                <w:sz w:val="22"/>
                <w:szCs w:val="22"/>
              </w:rPr>
              <w:t xml:space="preserve">Pirkimo objekto neskaidymo į dalis argumentai: </w:t>
            </w:r>
            <w:r w:rsidR="00293613" w:rsidRPr="00515A09">
              <w:rPr>
                <w:rFonts w:ascii="Arial" w:hAnsi="Arial" w:cs="Arial"/>
                <w:i/>
                <w:iCs/>
                <w:sz w:val="22"/>
                <w:szCs w:val="22"/>
              </w:rPr>
              <w:t xml:space="preserve"> </w:t>
            </w:r>
          </w:p>
          <w:p w14:paraId="035E852C" w14:textId="2319628B" w:rsidR="00293613" w:rsidRPr="00515A09" w:rsidRDefault="00BA53C9" w:rsidP="00293613">
            <w:pPr>
              <w:shd w:val="clear" w:color="auto" w:fill="FFFFFF"/>
              <w:rPr>
                <w:rFonts w:ascii="Arial" w:hAnsi="Arial" w:cs="Arial"/>
                <w:sz w:val="22"/>
                <w:szCs w:val="22"/>
              </w:rPr>
            </w:pPr>
            <w:r w:rsidRPr="00515A09">
              <w:rPr>
                <w:rFonts w:ascii="Arial" w:hAnsi="Arial" w:cs="Arial"/>
                <w:sz w:val="22"/>
                <w:szCs w:val="22"/>
              </w:rPr>
              <w:t xml:space="preserve">- </w:t>
            </w:r>
            <w:r w:rsidR="00293613" w:rsidRPr="00515A09">
              <w:rPr>
                <w:rFonts w:ascii="Arial" w:hAnsi="Arial" w:cs="Arial"/>
                <w:sz w:val="22"/>
                <w:szCs w:val="22"/>
              </w:rPr>
              <w:t>dėl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p>
          <w:p w14:paraId="5C278F92" w14:textId="53D9A1F0" w:rsidR="00293613" w:rsidRPr="00515A09" w:rsidRDefault="00BA53C9" w:rsidP="00293613">
            <w:pPr>
              <w:shd w:val="clear" w:color="auto" w:fill="FFFFFF"/>
              <w:rPr>
                <w:rFonts w:ascii="Arial" w:hAnsi="Arial" w:cs="Arial"/>
                <w:sz w:val="22"/>
                <w:szCs w:val="22"/>
              </w:rPr>
            </w:pPr>
            <w:r w:rsidRPr="00515A09">
              <w:rPr>
                <w:rFonts w:ascii="Arial" w:hAnsi="Arial" w:cs="Arial"/>
                <w:sz w:val="22"/>
                <w:szCs w:val="22"/>
              </w:rPr>
              <w:t xml:space="preserve">- </w:t>
            </w:r>
            <w:r w:rsidR="00293613" w:rsidRPr="00515A09">
              <w:rPr>
                <w:rFonts w:ascii="Arial" w:hAnsi="Arial" w:cs="Arial"/>
                <w:sz w:val="22"/>
                <w:szCs w:val="22"/>
              </w:rPr>
              <w:t xml:space="preserve">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w:t>
            </w:r>
            <w:r w:rsidR="00293613" w:rsidRPr="00515A09">
              <w:rPr>
                <w:rFonts w:ascii="Arial" w:hAnsi="Arial" w:cs="Arial"/>
                <w:sz w:val="22"/>
                <w:szCs w:val="22"/>
              </w:rPr>
              <w:lastRenderedPageBreak/>
              <w:t>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2BF43279" w14:textId="31A07B40" w:rsidR="005F1FFE" w:rsidRPr="006979FA" w:rsidRDefault="00BA53C9" w:rsidP="00C52B09">
            <w:pPr>
              <w:rPr>
                <w:rFonts w:ascii="Arial" w:hAnsi="Arial" w:cs="Arial"/>
                <w:sz w:val="22"/>
                <w:szCs w:val="22"/>
              </w:rPr>
            </w:pPr>
            <w:r w:rsidRPr="00515A09">
              <w:rPr>
                <w:rFonts w:ascii="Arial" w:hAnsi="Arial" w:cs="Arial"/>
                <w:sz w:val="22"/>
                <w:szCs w:val="22"/>
              </w:rPr>
              <w:t xml:space="preserve">- </w:t>
            </w:r>
            <w:r w:rsidR="00293613" w:rsidRPr="00515A09">
              <w:rPr>
                <w:rFonts w:ascii="Arial" w:hAnsi="Arial" w:cs="Arial"/>
                <w:sz w:val="22"/>
                <w:szCs w:val="22"/>
              </w:rPr>
              <w:t>skaidyti pirkimo objektą į mažesnes dalis (</w:t>
            </w:r>
            <w:r w:rsidR="00692710">
              <w:rPr>
                <w:rFonts w:ascii="Arial" w:hAnsi="Arial" w:cs="Arial"/>
                <w:sz w:val="22"/>
                <w:szCs w:val="22"/>
              </w:rPr>
              <w:t>trumpesnius ruožus</w:t>
            </w:r>
            <w:r w:rsidR="00293613" w:rsidRPr="00515A09">
              <w:rPr>
                <w:rFonts w:ascii="Arial" w:hAnsi="Arial" w:cs="Arial"/>
                <w:sz w:val="22"/>
                <w:szCs w:val="22"/>
              </w:rPr>
              <w:t xml:space="preserve">) yra netikslinga dėl darbų atlikimo technologijos ypatumų. Darbų atlikimo technologijos klausimai yra sprendžiami kompleksiškai viso objekto mastu, kad užtikrinti sklandų projekto įgyvendinimą. Suskaidžius pirkimo objektą į atskirus darbų etapus, tektų technologiškai susijusius sprendinius koreguoti. </w:t>
            </w:r>
            <w:r w:rsidR="00C52B09" w:rsidRPr="00C52B09">
              <w:rPr>
                <w:rFonts w:ascii="Arial" w:hAnsi="Arial" w:cs="Arial"/>
                <w:sz w:val="22"/>
                <w:szCs w:val="22"/>
              </w:rPr>
              <w:t>žemės masių</w:t>
            </w:r>
            <w:r w:rsidR="006979FA">
              <w:rPr>
                <w:rFonts w:ascii="Arial" w:hAnsi="Arial" w:cs="Arial"/>
                <w:sz w:val="22"/>
                <w:szCs w:val="22"/>
              </w:rPr>
              <w:t xml:space="preserve"> </w:t>
            </w:r>
            <w:r w:rsidR="00C52B09" w:rsidRPr="00C52B09">
              <w:rPr>
                <w:rFonts w:ascii="Arial" w:hAnsi="Arial" w:cs="Arial"/>
                <w:sz w:val="22"/>
                <w:szCs w:val="22"/>
              </w:rPr>
              <w:t>paskirstymas transportuojant iš vienos vietos į kitą, medžiagų panaudojimas pervežant objekte iš</w:t>
            </w:r>
            <w:r w:rsidR="006979FA">
              <w:rPr>
                <w:rFonts w:ascii="Arial" w:hAnsi="Arial" w:cs="Arial"/>
                <w:sz w:val="22"/>
                <w:szCs w:val="22"/>
              </w:rPr>
              <w:t xml:space="preserve"> </w:t>
            </w:r>
            <w:r w:rsidR="00C52B09" w:rsidRPr="00C52B09">
              <w:rPr>
                <w:rFonts w:ascii="Arial" w:hAnsi="Arial" w:cs="Arial"/>
                <w:sz w:val="22"/>
                <w:szCs w:val="22"/>
              </w:rPr>
              <w:t>vienos vietos į kitą ir kt. Suskaidžius pirkimo objektą į trumpesnius ruožus, tektų šiuos ir kitus</w:t>
            </w:r>
            <w:r w:rsidR="006979FA">
              <w:rPr>
                <w:rFonts w:ascii="Arial" w:hAnsi="Arial" w:cs="Arial"/>
                <w:sz w:val="22"/>
                <w:szCs w:val="22"/>
              </w:rPr>
              <w:t xml:space="preserve"> </w:t>
            </w:r>
            <w:r w:rsidR="00C52B09" w:rsidRPr="00C52B09">
              <w:rPr>
                <w:rFonts w:ascii="Arial" w:hAnsi="Arial" w:cs="Arial"/>
                <w:sz w:val="22"/>
                <w:szCs w:val="22"/>
              </w:rPr>
              <w:t xml:space="preserve">technologiškai susijusius sprendinius koreguoti. </w:t>
            </w:r>
            <w:r w:rsidR="00293613" w:rsidRPr="00515A09">
              <w:rPr>
                <w:rFonts w:ascii="Arial" w:hAnsi="Arial" w:cs="Arial"/>
                <w:sz w:val="22"/>
                <w:szCs w:val="22"/>
              </w:rPr>
              <w:t>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w:t>
            </w:r>
          </w:p>
        </w:tc>
      </w:tr>
      <w:tr w:rsidR="005F1FFE" w:rsidRPr="00CF7302" w14:paraId="327DE520" w14:textId="77777777" w:rsidTr="00675E6C">
        <w:tc>
          <w:tcPr>
            <w:tcW w:w="706" w:type="dxa"/>
          </w:tcPr>
          <w:p w14:paraId="15EC6811" w14:textId="6DA931DD" w:rsidR="005F1FFE" w:rsidRPr="00CF7302" w:rsidRDefault="005F1FFE" w:rsidP="005F1FFE">
            <w:pPr>
              <w:jc w:val="center"/>
              <w:rPr>
                <w:rFonts w:ascii="Arial" w:hAnsi="Arial" w:cs="Arial"/>
                <w:b/>
                <w:sz w:val="22"/>
                <w:szCs w:val="22"/>
              </w:rPr>
            </w:pPr>
            <w:r>
              <w:rPr>
                <w:rFonts w:ascii="Arial" w:hAnsi="Arial" w:cs="Arial"/>
                <w:b/>
                <w:sz w:val="22"/>
                <w:szCs w:val="22"/>
              </w:rPr>
              <w:lastRenderedPageBreak/>
              <w:t>2.3.</w:t>
            </w:r>
          </w:p>
        </w:tc>
        <w:tc>
          <w:tcPr>
            <w:tcW w:w="3400" w:type="dxa"/>
          </w:tcPr>
          <w:p w14:paraId="557D92B6" w14:textId="6A7E437B" w:rsidR="005F1FFE" w:rsidRPr="00CF7302" w:rsidRDefault="005F1FFE" w:rsidP="005F1FFE">
            <w:pPr>
              <w:spacing w:after="120"/>
              <w:jc w:val="left"/>
              <w:rPr>
                <w:rFonts w:ascii="Arial" w:eastAsia="Calibri" w:hAnsi="Arial" w:cs="Arial"/>
                <w:b/>
                <w:sz w:val="22"/>
                <w:szCs w:val="22"/>
              </w:rPr>
            </w:pPr>
            <w:r w:rsidRPr="007E38C2">
              <w:rPr>
                <w:rFonts w:ascii="Arial" w:eastAsia="Calibri" w:hAnsi="Arial" w:cs="Arial"/>
                <w:b/>
                <w:sz w:val="22"/>
                <w:szCs w:val="22"/>
              </w:rPr>
              <w:t>Reikalavimai (kriterijai) dėl statinio informacinio modelio</w:t>
            </w:r>
            <w:r w:rsidRPr="005B73EE">
              <w:rPr>
                <w:rFonts w:ascii="Arial" w:eastAsia="Calibri" w:hAnsi="Arial" w:cs="Arial"/>
                <w:b/>
                <w:sz w:val="22"/>
                <w:szCs w:val="22"/>
              </w:rPr>
              <w:t xml:space="preserve"> </w:t>
            </w:r>
          </w:p>
        </w:tc>
        <w:tc>
          <w:tcPr>
            <w:tcW w:w="6095" w:type="dxa"/>
            <w:vAlign w:val="center"/>
          </w:tcPr>
          <w:p w14:paraId="5B94AC8B" w14:textId="21B50E17" w:rsidR="005F1FFE" w:rsidRPr="007E38C2" w:rsidRDefault="00E0011A" w:rsidP="005F1FFE">
            <w:pPr>
              <w:pStyle w:val="Heading1"/>
              <w:tabs>
                <w:tab w:val="left" w:pos="426"/>
              </w:tabs>
              <w:ind w:firstLine="0"/>
              <w:rPr>
                <w:rStyle w:val="PlaceholderText"/>
                <w:color w:val="auto"/>
              </w:rPr>
            </w:pPr>
            <w:sdt>
              <w:sdtPr>
                <w:rPr>
                  <w:rStyle w:val="PlaceholderText"/>
                  <w:rFonts w:ascii="Arial" w:hAnsi="Arial" w:cs="Arial"/>
                  <w:color w:val="auto"/>
                  <w:sz w:val="22"/>
                  <w:szCs w:val="22"/>
                </w:rPr>
                <w:id w:val="-1757052398"/>
                <w:placeholder>
                  <w:docPart w:val="7C4456B1D97C4945865CF8D1C3DEB18C"/>
                </w:placeholder>
                <w:dropDownList>
                  <w:listItem w:value="[Pasirinkite]"/>
                  <w:listItem w:displayText="Netaikomi." w:value="Netaikomi."/>
                  <w:listItem w:displayText="Taikomi." w:value="Taikomi."/>
                </w:dropDownList>
              </w:sdtPr>
              <w:sdtEndPr>
                <w:rPr>
                  <w:rStyle w:val="PlaceholderText"/>
                </w:rPr>
              </w:sdtEndPr>
              <w:sdtContent>
                <w:r w:rsidR="004D17A9" w:rsidRPr="007E38C2">
                  <w:rPr>
                    <w:rStyle w:val="PlaceholderText"/>
                    <w:rFonts w:ascii="Arial" w:hAnsi="Arial" w:cs="Arial"/>
                    <w:color w:val="auto"/>
                    <w:sz w:val="22"/>
                    <w:szCs w:val="22"/>
                  </w:rPr>
                  <w:t>Taikomi.</w:t>
                </w:r>
              </w:sdtContent>
            </w:sdt>
          </w:p>
          <w:p w14:paraId="4D723C3E" w14:textId="71EA1162" w:rsidR="005F1FFE" w:rsidRPr="007E38C2" w:rsidRDefault="005F1FFE" w:rsidP="005F1FFE">
            <w:pPr>
              <w:pStyle w:val="BodyText"/>
              <w:suppressAutoHyphens/>
              <w:ind w:firstLine="0"/>
              <w:rPr>
                <w:rFonts w:ascii="Arial" w:hAnsi="Arial" w:cs="Arial"/>
                <w:sz w:val="22"/>
                <w:szCs w:val="22"/>
              </w:rPr>
            </w:pPr>
          </w:p>
        </w:tc>
      </w:tr>
      <w:tr w:rsidR="005F1FFE" w:rsidRPr="00CF7302" w14:paraId="5EFD9C81" w14:textId="77777777" w:rsidTr="45C31C21">
        <w:tc>
          <w:tcPr>
            <w:tcW w:w="706" w:type="dxa"/>
          </w:tcPr>
          <w:p w14:paraId="4F8FCEDC" w14:textId="15500E91" w:rsidR="005F1FFE" w:rsidRPr="00CF7302" w:rsidRDefault="005F1FFE" w:rsidP="005F1FFE">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5F1FFE" w:rsidRPr="007E38C2" w:rsidRDefault="005F1FFE" w:rsidP="005F1FFE">
            <w:pPr>
              <w:spacing w:after="120"/>
              <w:rPr>
                <w:rFonts w:ascii="Arial" w:hAnsi="Arial" w:cs="Arial"/>
                <w:bCs/>
                <w:sz w:val="22"/>
                <w:szCs w:val="22"/>
              </w:rPr>
            </w:pPr>
            <w:r w:rsidRPr="007E38C2">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5F1FFE" w:rsidRPr="00CF7302" w14:paraId="74A1DC13" w14:textId="77777777" w:rsidTr="45C31C21">
        <w:tc>
          <w:tcPr>
            <w:tcW w:w="706" w:type="dxa"/>
          </w:tcPr>
          <w:p w14:paraId="66853A62" w14:textId="288984FF" w:rsidR="005F1FFE" w:rsidRPr="00CF7302" w:rsidRDefault="005F1FFE" w:rsidP="005F1FFE">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5F1FFE" w:rsidRDefault="005F1FFE" w:rsidP="005F1FFE">
            <w:pPr>
              <w:pStyle w:val="BodyText"/>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5F1FFE" w:rsidRPr="00070B2A" w:rsidRDefault="005F1FFE" w:rsidP="005F1FFE">
            <w:pPr>
              <w:pStyle w:val="BodyText"/>
              <w:suppressAutoHyphens/>
              <w:ind w:firstLine="0"/>
              <w:rPr>
                <w:rFonts w:ascii="Arial" w:hAnsi="Arial" w:cs="Arial"/>
                <w:bCs/>
                <w:sz w:val="4"/>
                <w:szCs w:val="4"/>
              </w:rPr>
            </w:pPr>
          </w:p>
        </w:tc>
      </w:tr>
      <w:tr w:rsidR="005F1FFE" w:rsidRPr="00CF7302" w14:paraId="574F1986" w14:textId="77777777" w:rsidTr="45C31C21">
        <w:trPr>
          <w:trHeight w:val="340"/>
        </w:trPr>
        <w:tc>
          <w:tcPr>
            <w:tcW w:w="706" w:type="dxa"/>
            <w:shd w:val="clear" w:color="auto" w:fill="005063"/>
            <w:vAlign w:val="center"/>
          </w:tcPr>
          <w:p w14:paraId="7EB7DC74" w14:textId="2C7E2C6D" w:rsidR="005F1FFE" w:rsidRPr="00B500A8" w:rsidRDefault="005F1FFE" w:rsidP="005F1FFE">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5F1FFE" w:rsidRPr="00B500A8" w:rsidRDefault="005F1FFE" w:rsidP="005F1FFE">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5F1FFE" w:rsidRPr="00CF7302" w14:paraId="77C3A00B" w14:textId="77777777" w:rsidTr="00035A27">
        <w:trPr>
          <w:trHeight w:val="522"/>
        </w:trPr>
        <w:tc>
          <w:tcPr>
            <w:tcW w:w="706" w:type="dxa"/>
          </w:tcPr>
          <w:p w14:paraId="7DC00C4F" w14:textId="6C71D41A" w:rsidR="005F1FFE" w:rsidRPr="00CF7302" w:rsidRDefault="005F1FFE" w:rsidP="005F1FFE">
            <w:pPr>
              <w:jc w:val="center"/>
              <w:rPr>
                <w:rFonts w:ascii="Arial" w:hAnsi="Arial" w:cs="Arial"/>
                <w:b/>
                <w:sz w:val="22"/>
                <w:szCs w:val="22"/>
              </w:rPr>
            </w:pPr>
            <w:r>
              <w:rPr>
                <w:rFonts w:ascii="Arial" w:hAnsi="Arial" w:cs="Arial"/>
                <w:b/>
                <w:bCs/>
                <w:sz w:val="22"/>
                <w:szCs w:val="22"/>
              </w:rPr>
              <w:t>3.1.</w:t>
            </w:r>
          </w:p>
        </w:tc>
        <w:tc>
          <w:tcPr>
            <w:tcW w:w="3400" w:type="dxa"/>
          </w:tcPr>
          <w:p w14:paraId="4BA521D1" w14:textId="7FA526E6" w:rsidR="005F1FFE" w:rsidRPr="00CF7302" w:rsidRDefault="005F1FFE" w:rsidP="00035A27">
            <w:pPr>
              <w:pStyle w:val="Heading1"/>
              <w:tabs>
                <w:tab w:val="left" w:pos="426"/>
              </w:tabs>
              <w:ind w:firstLine="0"/>
              <w:rPr>
                <w:rFonts w:ascii="Arial" w:hAnsi="Arial" w:cs="Arial"/>
                <w:b/>
                <w:sz w:val="22"/>
                <w:szCs w:val="22"/>
              </w:rPr>
            </w:pPr>
            <w:r w:rsidRPr="00CF7302">
              <w:rPr>
                <w:rFonts w:ascii="Arial" w:hAnsi="Arial" w:cs="Arial"/>
                <w:b/>
                <w:bCs/>
                <w:sz w:val="22"/>
                <w:szCs w:val="22"/>
              </w:rPr>
              <w:t>Susitikimai su tiekėjais dėl pirkimo dokumentų paaiškinimo</w:t>
            </w:r>
          </w:p>
        </w:tc>
        <w:tc>
          <w:tcPr>
            <w:tcW w:w="6095" w:type="dxa"/>
            <w:vAlign w:val="center"/>
          </w:tcPr>
          <w:p w14:paraId="190F3727" w14:textId="7F1BCC7F" w:rsidR="005F1FFE" w:rsidRPr="00F90A0D" w:rsidRDefault="005F1FFE" w:rsidP="005F1FFE">
            <w:pPr>
              <w:pStyle w:val="BodyText"/>
              <w:suppressAutoHyphens/>
              <w:ind w:firstLine="0"/>
              <w:rPr>
                <w:rFonts w:ascii="Arial" w:hAnsi="Arial" w:cs="Arial"/>
                <w:i/>
                <w:iCs/>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57224311DDAE4B86921DBE6345B052E6"/>
                </w:placeholder>
                <w:comboBox>
                  <w:listItem w:value="Pasirinkite elementą."/>
                  <w:listItem w:displayText="ketina" w:value="ketina"/>
                  <w:listItem w:displayText="neketina" w:value="neketina"/>
                </w:comboBox>
              </w:sdtPr>
              <w:sdtEndPr/>
              <w:sdtContent>
                <w:r>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5F1FFE" w:rsidRPr="00CF7302" w14:paraId="27948BE0" w14:textId="77777777" w:rsidTr="00675E6C">
        <w:tc>
          <w:tcPr>
            <w:tcW w:w="706" w:type="dxa"/>
          </w:tcPr>
          <w:p w14:paraId="59F36E7E" w14:textId="3FCF485A" w:rsidR="005F1FFE" w:rsidRPr="00CF7302" w:rsidRDefault="005F1FFE" w:rsidP="005F1FFE">
            <w:pPr>
              <w:jc w:val="center"/>
              <w:rPr>
                <w:rFonts w:ascii="Arial" w:hAnsi="Arial" w:cs="Arial"/>
                <w:b/>
                <w:sz w:val="22"/>
                <w:szCs w:val="22"/>
              </w:rPr>
            </w:pPr>
            <w:r>
              <w:rPr>
                <w:rFonts w:ascii="Arial" w:hAnsi="Arial" w:cs="Arial"/>
                <w:b/>
                <w:bCs/>
                <w:sz w:val="22"/>
                <w:szCs w:val="22"/>
              </w:rPr>
              <w:t>3.2.</w:t>
            </w:r>
          </w:p>
        </w:tc>
        <w:tc>
          <w:tcPr>
            <w:tcW w:w="3400" w:type="dxa"/>
          </w:tcPr>
          <w:p w14:paraId="6AE2CD42" w14:textId="12AE26A0" w:rsidR="005F1FFE" w:rsidRPr="00CF7302" w:rsidRDefault="005F1FFE" w:rsidP="005F1FFE">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6095" w:type="dxa"/>
            <w:vAlign w:val="center"/>
          </w:tcPr>
          <w:p w14:paraId="0019BFEB" w14:textId="6385ADA4" w:rsidR="005F1FFE" w:rsidRDefault="005F1FFE" w:rsidP="005F1FFE">
            <w:pPr>
              <w:pStyle w:val="BodyText"/>
              <w:suppressAutoHyphens/>
              <w:ind w:firstLine="0"/>
              <w:rPr>
                <w:rFonts w:ascii="Arial" w:hAnsi="Arial" w:cs="Arial"/>
                <w:sz w:val="22"/>
                <w:szCs w:val="22"/>
              </w:rPr>
            </w:pPr>
            <w:r w:rsidRPr="00B74EEB">
              <w:rPr>
                <w:rFonts w:ascii="Arial" w:hAnsi="Arial" w:cs="Arial"/>
                <w:sz w:val="22"/>
                <w:szCs w:val="22"/>
              </w:rPr>
              <w:t>Pirkimo objekto apžiūra,</w:t>
            </w:r>
            <w:r>
              <w:rPr>
                <w:rFonts w:ascii="Arial" w:hAnsi="Arial" w:cs="Arial"/>
                <w:sz w:val="22"/>
                <w:szCs w:val="22"/>
              </w:rPr>
              <w:t xml:space="preserve"> </w:t>
            </w:r>
            <w:r w:rsidRPr="00B74EEB">
              <w:rPr>
                <w:rFonts w:ascii="Arial" w:hAnsi="Arial" w:cs="Arial"/>
                <w:sz w:val="22"/>
                <w:szCs w:val="22"/>
              </w:rPr>
              <w:t>dalyvaujant</w:t>
            </w:r>
            <w:r>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5F1FFE" w:rsidRPr="002E77DD" w:rsidRDefault="005F1FFE" w:rsidP="005F1FFE">
            <w:pPr>
              <w:rPr>
                <w:rFonts w:ascii="Arial" w:hAnsi="Arial" w:cs="Arial"/>
                <w:sz w:val="8"/>
                <w:szCs w:val="8"/>
              </w:rPr>
            </w:pPr>
          </w:p>
        </w:tc>
      </w:tr>
      <w:tr w:rsidR="005F1FFE" w:rsidRPr="00CF7302" w14:paraId="417BF487" w14:textId="77777777" w:rsidTr="45C31C21">
        <w:trPr>
          <w:trHeight w:val="340"/>
        </w:trPr>
        <w:tc>
          <w:tcPr>
            <w:tcW w:w="706" w:type="dxa"/>
            <w:shd w:val="clear" w:color="auto" w:fill="005063"/>
            <w:vAlign w:val="center"/>
          </w:tcPr>
          <w:p w14:paraId="775643F3" w14:textId="3D2C286C" w:rsidR="005F1FFE" w:rsidRDefault="005F1FFE" w:rsidP="005F1FFE">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5F1FFE" w:rsidRPr="00B74EEB" w:rsidRDefault="005F1FFE" w:rsidP="005F1FFE">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5F1FFE" w:rsidRPr="00CF7302" w14:paraId="55F71F37" w14:textId="77777777" w:rsidTr="00675E6C">
        <w:tc>
          <w:tcPr>
            <w:tcW w:w="706" w:type="dxa"/>
          </w:tcPr>
          <w:p w14:paraId="5E642E94" w14:textId="496054B1" w:rsidR="005F1FFE" w:rsidRDefault="005F1FFE" w:rsidP="005F1FFE">
            <w:pPr>
              <w:jc w:val="center"/>
              <w:rPr>
                <w:rFonts w:ascii="Arial" w:hAnsi="Arial" w:cs="Arial"/>
                <w:b/>
                <w:bCs/>
                <w:sz w:val="22"/>
                <w:szCs w:val="22"/>
              </w:rPr>
            </w:pPr>
            <w:r>
              <w:rPr>
                <w:rFonts w:ascii="Arial" w:hAnsi="Arial" w:cs="Arial"/>
                <w:b/>
                <w:bCs/>
                <w:sz w:val="22"/>
                <w:szCs w:val="22"/>
              </w:rPr>
              <w:t>4.1.</w:t>
            </w:r>
          </w:p>
        </w:tc>
        <w:tc>
          <w:tcPr>
            <w:tcW w:w="3400" w:type="dxa"/>
          </w:tcPr>
          <w:p w14:paraId="445BC147" w14:textId="078658C2" w:rsidR="005F1FFE" w:rsidRPr="00CF7302" w:rsidRDefault="005F1FFE" w:rsidP="005F1FFE">
            <w:pPr>
              <w:spacing w:after="120"/>
              <w:jc w:val="left"/>
              <w:rPr>
                <w:rFonts w:ascii="Arial" w:hAnsi="Arial" w:cs="Arial"/>
                <w:b/>
                <w:bCs/>
                <w:sz w:val="22"/>
                <w:szCs w:val="22"/>
              </w:rPr>
            </w:pPr>
            <w:r w:rsidRPr="00D90AE9">
              <w:rPr>
                <w:rFonts w:ascii="Arial" w:hAnsi="Arial" w:cs="Arial"/>
                <w:b/>
                <w:bCs/>
                <w:sz w:val="22"/>
                <w:szCs w:val="22"/>
              </w:rPr>
              <w:t>Tiekėjų pašalinimo pagrind</w:t>
            </w:r>
            <w:r>
              <w:rPr>
                <w:rFonts w:ascii="Arial" w:hAnsi="Arial" w:cs="Arial"/>
                <w:b/>
                <w:bCs/>
                <w:sz w:val="22"/>
                <w:szCs w:val="22"/>
              </w:rPr>
              <w:t>ai</w:t>
            </w:r>
            <w:r w:rsidRPr="00D90AE9">
              <w:rPr>
                <w:rFonts w:ascii="Arial" w:hAnsi="Arial" w:cs="Arial"/>
                <w:b/>
                <w:bCs/>
                <w:sz w:val="22"/>
                <w:szCs w:val="22"/>
              </w:rPr>
              <w:t>, kvalifikacijos</w:t>
            </w:r>
            <w:r>
              <w:rPr>
                <w:rFonts w:ascii="Arial" w:hAnsi="Arial" w:cs="Arial"/>
                <w:b/>
                <w:bCs/>
                <w:sz w:val="22"/>
                <w:szCs w:val="22"/>
              </w:rPr>
              <w:t xml:space="preserve"> ir</w:t>
            </w:r>
            <w:r>
              <w:t xml:space="preserve"> </w:t>
            </w:r>
            <w:r w:rsidRPr="000D20FF">
              <w:rPr>
                <w:rFonts w:ascii="Arial" w:hAnsi="Arial" w:cs="Arial"/>
                <w:b/>
                <w:bCs/>
                <w:sz w:val="22"/>
                <w:szCs w:val="22"/>
              </w:rPr>
              <w:t>kit</w:t>
            </w:r>
            <w:r>
              <w:rPr>
                <w:rFonts w:ascii="Arial" w:hAnsi="Arial" w:cs="Arial"/>
                <w:b/>
                <w:bCs/>
                <w:sz w:val="22"/>
                <w:szCs w:val="22"/>
              </w:rPr>
              <w:t>i</w:t>
            </w:r>
            <w:r w:rsidRPr="000D20FF">
              <w:rPr>
                <w:rFonts w:ascii="Arial" w:hAnsi="Arial" w:cs="Arial"/>
                <w:b/>
                <w:bCs/>
                <w:sz w:val="22"/>
                <w:szCs w:val="22"/>
              </w:rPr>
              <w:t xml:space="preserve"> reikalavim</w:t>
            </w:r>
            <w:r>
              <w:rPr>
                <w:rFonts w:ascii="Arial" w:hAnsi="Arial" w:cs="Arial"/>
                <w:b/>
                <w:bCs/>
                <w:sz w:val="22"/>
                <w:szCs w:val="22"/>
              </w:rPr>
              <w:t>ai</w:t>
            </w:r>
            <w:r w:rsidRPr="000D20FF">
              <w:rPr>
                <w:rFonts w:ascii="Arial" w:hAnsi="Arial" w:cs="Arial"/>
                <w:b/>
                <w:bCs/>
                <w:sz w:val="22"/>
                <w:szCs w:val="22"/>
              </w:rPr>
              <w:t xml:space="preserve"> </w:t>
            </w:r>
          </w:p>
        </w:tc>
        <w:tc>
          <w:tcPr>
            <w:tcW w:w="6095" w:type="dxa"/>
            <w:vAlign w:val="center"/>
          </w:tcPr>
          <w:p w14:paraId="78BDBDFC" w14:textId="282FD0A6" w:rsidR="005F1FFE" w:rsidRPr="00515A09" w:rsidRDefault="005F1FFE" w:rsidP="005F1FFE">
            <w:pPr>
              <w:pStyle w:val="Heading1"/>
              <w:numPr>
                <w:ilvl w:val="2"/>
                <w:numId w:val="9"/>
              </w:numPr>
              <w:rPr>
                <w:rFonts w:ascii="Arial" w:hAnsi="Arial" w:cs="Arial"/>
                <w:sz w:val="22"/>
                <w:szCs w:val="22"/>
              </w:rPr>
            </w:pPr>
            <w:r w:rsidRPr="00515A09">
              <w:rPr>
                <w:rFonts w:ascii="Arial" w:hAnsi="Arial" w:cs="Arial"/>
                <w:sz w:val="22"/>
                <w:szCs w:val="22"/>
              </w:rPr>
              <w:t xml:space="preserve">Tiekėjo pašalinimo pagrindai, nurodyti </w:t>
            </w:r>
            <w:r w:rsidRPr="00515A09">
              <w:rPr>
                <w:rFonts w:ascii="Arial" w:hAnsi="Arial" w:cs="Arial"/>
                <w:b/>
                <w:bCs/>
                <w:sz w:val="22"/>
                <w:szCs w:val="22"/>
              </w:rPr>
              <w:t>SPS priede Nr. 2</w:t>
            </w:r>
            <w:r w:rsidRPr="00515A09">
              <w:rPr>
                <w:rFonts w:ascii="Arial" w:hAnsi="Arial" w:cs="Arial"/>
                <w:sz w:val="22"/>
                <w:szCs w:val="22"/>
              </w:rPr>
              <w:t>.</w:t>
            </w:r>
          </w:p>
          <w:p w14:paraId="7FAFD211" w14:textId="77777777" w:rsidR="005F1FFE" w:rsidRPr="00515A09" w:rsidRDefault="005F1FFE" w:rsidP="005F1FFE">
            <w:pPr>
              <w:rPr>
                <w:rFonts w:ascii="Arial" w:hAnsi="Arial" w:cs="Arial"/>
                <w:i/>
                <w:iCs/>
                <w:color w:val="C00000"/>
                <w:sz w:val="4"/>
                <w:szCs w:val="4"/>
              </w:rPr>
            </w:pPr>
          </w:p>
          <w:p w14:paraId="222E77FE" w14:textId="59B02A7D" w:rsidR="005F1FFE" w:rsidRPr="00515A09" w:rsidRDefault="005F1FFE" w:rsidP="005F1FFE">
            <w:pPr>
              <w:ind w:left="739" w:hanging="709"/>
              <w:rPr>
                <w:rFonts w:ascii="Arial" w:hAnsi="Arial" w:cs="Arial"/>
                <w:sz w:val="22"/>
                <w:szCs w:val="22"/>
              </w:rPr>
            </w:pPr>
            <w:r w:rsidRPr="00515A09">
              <w:rPr>
                <w:rFonts w:ascii="Arial" w:hAnsi="Arial" w:cs="Arial"/>
                <w:sz w:val="22"/>
                <w:szCs w:val="22"/>
              </w:rPr>
              <w:t xml:space="preserve">4.1.2.  Tiekėjų kvalifikacijos reikalavimai bei reikalaujami dokumentai ir informacija, patvirtinanti šiuos reikalavimus, nurodyti </w:t>
            </w:r>
            <w:r w:rsidRPr="00515A09">
              <w:rPr>
                <w:rFonts w:ascii="Arial" w:hAnsi="Arial" w:cs="Arial"/>
                <w:b/>
                <w:bCs/>
                <w:sz w:val="22"/>
                <w:szCs w:val="22"/>
              </w:rPr>
              <w:t xml:space="preserve">SPS priede Nr. </w:t>
            </w:r>
            <w:r w:rsidR="00DE744E" w:rsidRPr="00515A09">
              <w:rPr>
                <w:rFonts w:ascii="Arial" w:hAnsi="Arial" w:cs="Arial"/>
                <w:b/>
                <w:bCs/>
                <w:sz w:val="22"/>
                <w:szCs w:val="22"/>
              </w:rPr>
              <w:t>10</w:t>
            </w:r>
            <w:r w:rsidRPr="00515A09">
              <w:rPr>
                <w:rFonts w:ascii="Arial" w:hAnsi="Arial" w:cs="Arial"/>
                <w:sz w:val="22"/>
                <w:szCs w:val="22"/>
              </w:rPr>
              <w:t>.</w:t>
            </w:r>
          </w:p>
          <w:p w14:paraId="2B2440AE" w14:textId="298783FF" w:rsidR="005F1FFE" w:rsidRPr="00515A09" w:rsidRDefault="005F1FFE" w:rsidP="005F1FFE">
            <w:pPr>
              <w:pStyle w:val="ListParagraph"/>
              <w:numPr>
                <w:ilvl w:val="2"/>
                <w:numId w:val="9"/>
              </w:numPr>
              <w:rPr>
                <w:rFonts w:ascii="Arial" w:hAnsi="Arial" w:cs="Arial"/>
                <w:sz w:val="22"/>
                <w:szCs w:val="22"/>
              </w:rPr>
            </w:pPr>
            <w:r w:rsidRPr="00515A09">
              <w:rPr>
                <w:rFonts w:ascii="Arial" w:hAnsi="Arial" w:cs="Arial"/>
                <w:bCs/>
                <w:sz w:val="22"/>
                <w:szCs w:val="22"/>
              </w:rPr>
              <w:t>Reikalaujami</w:t>
            </w:r>
            <w:r w:rsidRPr="00515A09">
              <w:rPr>
                <w:rFonts w:ascii="Arial" w:hAnsi="Arial" w:cs="Arial"/>
                <w:sz w:val="22"/>
                <w:szCs w:val="22"/>
              </w:rPr>
              <w:t xml:space="preserve"> </w:t>
            </w:r>
            <w:sdt>
              <w:sdtPr>
                <w:rPr>
                  <w:rFonts w:ascii="Arial" w:hAnsi="Arial" w:cs="Arial"/>
                  <w:sz w:val="22"/>
                  <w:szCs w:val="22"/>
                </w:rPr>
                <w:id w:val="-595634337"/>
                <w:placeholder>
                  <w:docPart w:val="E58235FE39254DF2AA78735DF5163BDB"/>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Pr="00515A09">
                  <w:rPr>
                    <w:rFonts w:ascii="Arial" w:hAnsi="Arial" w:cs="Arial"/>
                    <w:sz w:val="22"/>
                    <w:szCs w:val="22"/>
                  </w:rPr>
                  <w:t xml:space="preserve">aplinkos apsaugos vadybos sistemos standartai </w:t>
                </w:r>
              </w:sdtContent>
            </w:sdt>
            <w:r w:rsidRPr="00515A09">
              <w:rPr>
                <w:rFonts w:ascii="Arial" w:hAnsi="Arial" w:cs="Arial"/>
                <w:color w:val="0070C0"/>
                <w:sz w:val="22"/>
                <w:szCs w:val="22"/>
              </w:rPr>
              <w:t xml:space="preserve"> </w:t>
            </w:r>
            <w:r w:rsidRPr="00515A09">
              <w:rPr>
                <w:rFonts w:ascii="Arial" w:hAnsi="Arial" w:cs="Arial"/>
                <w:sz w:val="22"/>
                <w:szCs w:val="22"/>
              </w:rPr>
              <w:t xml:space="preserve">nurodyti </w:t>
            </w:r>
            <w:r w:rsidRPr="00515A09">
              <w:rPr>
                <w:rFonts w:ascii="Arial" w:hAnsi="Arial" w:cs="Arial"/>
                <w:b/>
                <w:sz w:val="22"/>
                <w:szCs w:val="22"/>
              </w:rPr>
              <w:t xml:space="preserve">SPS priede Nr. </w:t>
            </w:r>
            <w:r w:rsidR="00006A4B" w:rsidRPr="00515A09">
              <w:rPr>
                <w:rFonts w:ascii="Arial" w:hAnsi="Arial" w:cs="Arial"/>
                <w:b/>
                <w:sz w:val="22"/>
                <w:szCs w:val="22"/>
              </w:rPr>
              <w:t>11</w:t>
            </w:r>
            <w:r w:rsidRPr="00515A09">
              <w:rPr>
                <w:rFonts w:ascii="Arial" w:hAnsi="Arial" w:cs="Arial"/>
                <w:sz w:val="22"/>
                <w:szCs w:val="22"/>
              </w:rPr>
              <w:t>.</w:t>
            </w:r>
          </w:p>
          <w:p w14:paraId="04C478F4" w14:textId="77777777" w:rsidR="005F1FFE" w:rsidRPr="00515A09" w:rsidRDefault="005F1FFE" w:rsidP="005F1FFE">
            <w:pPr>
              <w:pStyle w:val="ListParagraph"/>
              <w:ind w:left="739"/>
              <w:rPr>
                <w:rFonts w:ascii="Arial" w:hAnsi="Arial" w:cs="Arial"/>
                <w:bCs/>
                <w:sz w:val="8"/>
                <w:szCs w:val="8"/>
              </w:rPr>
            </w:pPr>
          </w:p>
          <w:p w14:paraId="5AA7576C" w14:textId="16DFFEAA" w:rsidR="005F1FFE" w:rsidRPr="00515A09" w:rsidRDefault="005F1FFE" w:rsidP="005F1FFE">
            <w:pPr>
              <w:pStyle w:val="ListParagraph"/>
              <w:numPr>
                <w:ilvl w:val="2"/>
                <w:numId w:val="11"/>
              </w:numPr>
              <w:ind w:left="739" w:hanging="709"/>
              <w:rPr>
                <w:rFonts w:ascii="Arial" w:hAnsi="Arial" w:cs="Arial"/>
                <w:bCs/>
                <w:sz w:val="22"/>
                <w:szCs w:val="22"/>
              </w:rPr>
            </w:pPr>
            <w:r w:rsidRPr="00515A09">
              <w:rPr>
                <w:rFonts w:ascii="Arial" w:hAnsi="Arial" w:cs="Arial"/>
                <w:bCs/>
                <w:sz w:val="22"/>
                <w:szCs w:val="22"/>
              </w:rPr>
              <w:t>Reikalavimai dėl tiekėjo pasiūlymo atitikties Viešųjų pirkimų įstatymo  45 straipsnio 2</w:t>
            </w:r>
            <w:r w:rsidRPr="00515A09">
              <w:rPr>
                <w:rFonts w:ascii="Arial" w:hAnsi="Arial" w:cs="Arial"/>
                <w:bCs/>
                <w:sz w:val="22"/>
                <w:szCs w:val="22"/>
                <w:vertAlign w:val="superscript"/>
              </w:rPr>
              <w:t>1</w:t>
            </w:r>
            <w:r w:rsidRPr="00515A09">
              <w:rPr>
                <w:rFonts w:ascii="Arial" w:hAnsi="Arial" w:cs="Arial"/>
                <w:bCs/>
                <w:sz w:val="22"/>
                <w:szCs w:val="22"/>
              </w:rPr>
              <w:t xml:space="preserve"> daliai nurodyti </w:t>
            </w:r>
            <w:r w:rsidRPr="00515A09">
              <w:rPr>
                <w:rFonts w:ascii="Arial" w:hAnsi="Arial" w:cs="Arial"/>
                <w:b/>
                <w:sz w:val="22"/>
                <w:szCs w:val="22"/>
              </w:rPr>
              <w:t>SPS priede Nr. 3.</w:t>
            </w:r>
          </w:p>
          <w:p w14:paraId="0F128EA6" w14:textId="5FE72AC8" w:rsidR="005F1FFE" w:rsidRPr="00515A09" w:rsidRDefault="005F1FFE" w:rsidP="005F1FFE">
            <w:pPr>
              <w:pStyle w:val="BodyText"/>
              <w:suppressAutoHyphens/>
              <w:ind w:firstLine="0"/>
              <w:rPr>
                <w:rFonts w:ascii="Arial" w:hAnsi="Arial" w:cs="Arial"/>
                <w:strike/>
                <w:sz w:val="4"/>
                <w:szCs w:val="4"/>
              </w:rPr>
            </w:pPr>
          </w:p>
        </w:tc>
      </w:tr>
      <w:tr w:rsidR="005F1FFE" w:rsidRPr="00CF7302" w14:paraId="6329B3D1" w14:textId="77777777" w:rsidTr="00675E6C">
        <w:tc>
          <w:tcPr>
            <w:tcW w:w="706" w:type="dxa"/>
          </w:tcPr>
          <w:p w14:paraId="413CDD4D" w14:textId="2203D16F" w:rsidR="005F1FFE" w:rsidRDefault="005F1FFE" w:rsidP="005F1FFE">
            <w:pPr>
              <w:jc w:val="center"/>
              <w:rPr>
                <w:rFonts w:ascii="Arial" w:hAnsi="Arial" w:cs="Arial"/>
                <w:b/>
                <w:bCs/>
                <w:sz w:val="22"/>
                <w:szCs w:val="22"/>
              </w:rPr>
            </w:pPr>
            <w:r>
              <w:rPr>
                <w:rFonts w:ascii="Arial" w:hAnsi="Arial" w:cs="Arial"/>
                <w:b/>
                <w:bCs/>
                <w:sz w:val="22"/>
                <w:szCs w:val="22"/>
              </w:rPr>
              <w:lastRenderedPageBreak/>
              <w:t>4.2.</w:t>
            </w:r>
          </w:p>
        </w:tc>
        <w:tc>
          <w:tcPr>
            <w:tcW w:w="3400" w:type="dxa"/>
          </w:tcPr>
          <w:p w14:paraId="57029881" w14:textId="71AEE6DF" w:rsidR="005F1FFE" w:rsidRPr="00D90AE9" w:rsidRDefault="005F1FFE" w:rsidP="005F1FFE">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6095" w:type="dxa"/>
            <w:vAlign w:val="center"/>
          </w:tcPr>
          <w:p w14:paraId="40F6271D" w14:textId="2506BCEC" w:rsidR="005F1FFE" w:rsidRPr="00515A09" w:rsidRDefault="005F1FFE" w:rsidP="005F1FFE">
            <w:pPr>
              <w:pStyle w:val="ListParagraph"/>
              <w:numPr>
                <w:ilvl w:val="2"/>
                <w:numId w:val="15"/>
              </w:numPr>
              <w:ind w:left="745" w:hanging="709"/>
              <w:contextualSpacing w:val="0"/>
              <w:rPr>
                <w:rFonts w:ascii="Arial" w:hAnsi="Arial" w:cs="Arial"/>
                <w:sz w:val="22"/>
                <w:szCs w:val="22"/>
              </w:rPr>
            </w:pPr>
            <w:r w:rsidRPr="00515A09">
              <w:rPr>
                <w:rFonts w:ascii="Arial" w:hAnsi="Arial" w:cs="Arial"/>
                <w:bCs/>
                <w:sz w:val="22"/>
                <w:szCs w:val="22"/>
              </w:rPr>
              <w:t>Perkančioji organizacija netikrina subtiekėjų</w:t>
            </w:r>
            <w:r w:rsidR="00AC4B9B">
              <w:rPr>
                <w:rFonts w:ascii="Arial" w:hAnsi="Arial" w:cs="Arial"/>
                <w:bCs/>
                <w:sz w:val="22"/>
                <w:szCs w:val="22"/>
              </w:rPr>
              <w:t xml:space="preserve"> (</w:t>
            </w:r>
            <w:r w:rsidR="00AC4B9B" w:rsidRPr="00AC4B9B">
              <w:rPr>
                <w:rFonts w:ascii="Arial" w:hAnsi="Arial" w:cs="Arial"/>
                <w:i/>
                <w:iCs/>
                <w:sz w:val="22"/>
                <w:szCs w:val="22"/>
              </w:rPr>
              <w:t>tiekėjo pirkimo sutarties vykdymui pasitelkiamų trečiųjų asmenų, kurio kvalifikacija tiekėjas nesiremia, kad atitiktų kvalifikacijos reikalavimus</w:t>
            </w:r>
            <w:r w:rsidR="00AC4B9B">
              <w:rPr>
                <w:rFonts w:ascii="Arial" w:hAnsi="Arial" w:cs="Arial"/>
                <w:bCs/>
                <w:sz w:val="22"/>
                <w:szCs w:val="22"/>
              </w:rPr>
              <w:t>) ir</w:t>
            </w:r>
            <w:r w:rsidRPr="00515A09">
              <w:rPr>
                <w:rFonts w:ascii="Arial" w:hAnsi="Arial" w:cs="Arial"/>
                <w:bCs/>
                <w:sz w:val="22"/>
                <w:szCs w:val="22"/>
              </w:rPr>
              <w:t xml:space="preserve"> specialistų (kvazisubtiekėjų), kurių kvalifikacija Tiekėjas remiasi, ir kuriuos, Tiekėjas ketina įdarbinti, jei pasiūlymas bus pripažintas laimėjusiu, pašalinimo pagrindų.</w:t>
            </w:r>
          </w:p>
          <w:p w14:paraId="7807D270" w14:textId="487DD388" w:rsidR="005F1FFE" w:rsidRPr="00515A09" w:rsidRDefault="005F1FFE" w:rsidP="005F1FFE">
            <w:pPr>
              <w:pStyle w:val="ListParagraph"/>
              <w:numPr>
                <w:ilvl w:val="2"/>
                <w:numId w:val="15"/>
              </w:numPr>
              <w:ind w:left="745" w:hanging="709"/>
              <w:contextualSpacing w:val="0"/>
              <w:rPr>
                <w:rFonts w:ascii="Arial" w:hAnsi="Arial" w:cs="Arial"/>
                <w:b/>
                <w:bCs/>
                <w:sz w:val="22"/>
                <w:szCs w:val="22"/>
              </w:rPr>
            </w:pPr>
            <w:r w:rsidRPr="00515A09">
              <w:rPr>
                <w:rFonts w:ascii="Arial" w:hAnsi="Arial" w:cs="Arial"/>
                <w:sz w:val="22"/>
                <w:szCs w:val="22"/>
              </w:rPr>
              <w:t xml:space="preserve">Dokumentų, patvirtinančių pašalinimo pagrindų nebuvimą ir atitiktį kvalifikacijos reikalavimams (jei taikoma), įskaitant reikalavimus dėl atitikties nacionalinio saugumo reikalavimams ir, jei taikoma kokybės vadybos sistemos ir (arba) aplinkos apsaugos vadybos sistemos standartų reikalavimams, </w:t>
            </w:r>
            <w:r w:rsidRPr="00515A09">
              <w:rPr>
                <w:rFonts w:ascii="Arial" w:hAnsi="Arial" w:cs="Arial"/>
                <w:b/>
                <w:bCs/>
                <w:sz w:val="22"/>
                <w:szCs w:val="22"/>
              </w:rPr>
              <w:t>Perkančioji organizacija reikalaus tik iš to tiekėjo, kurio pasiūlymas pagal vertinimo rezultatus galės būti pripažintas laimėjusiu (galimo laimėtojo).</w:t>
            </w:r>
          </w:p>
          <w:p w14:paraId="06F83763" w14:textId="616094FA" w:rsidR="005F1FFE" w:rsidRPr="00515A09" w:rsidRDefault="005F1FFE" w:rsidP="005F1FFE">
            <w:pPr>
              <w:pStyle w:val="ListParagraph"/>
              <w:numPr>
                <w:ilvl w:val="2"/>
                <w:numId w:val="15"/>
              </w:numPr>
              <w:ind w:left="745" w:hanging="709"/>
              <w:contextualSpacing w:val="0"/>
              <w:rPr>
                <w:rFonts w:ascii="Arial" w:hAnsi="Arial" w:cs="Arial"/>
                <w:b/>
                <w:bCs/>
                <w:sz w:val="22"/>
                <w:szCs w:val="22"/>
              </w:rPr>
            </w:pPr>
            <w:r w:rsidRPr="00515A09">
              <w:rPr>
                <w:rFonts w:ascii="Arial" w:hAnsi="Arial" w:cs="Arial"/>
                <w:sz w:val="22"/>
                <w:szCs w:val="22"/>
              </w:rPr>
              <w:t>dokumentų, įrodančių subtiekėjo/ ūkio subjekto/ kvazisubtiekėjo sutikimą būti prieinamu per visą sutartinių įsipareigojimų vykdymo laikotarpį pagal rekomenduojamą formą </w:t>
            </w:r>
            <w:r w:rsidRPr="00515A09">
              <w:rPr>
                <w:rFonts w:ascii="Arial" w:hAnsi="Arial" w:cs="Arial"/>
                <w:b/>
                <w:bCs/>
                <w:sz w:val="22"/>
                <w:szCs w:val="22"/>
              </w:rPr>
              <w:t>(SPS priedas Nr. 9),</w:t>
            </w:r>
            <w:r w:rsidRPr="00515A09">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5F1FFE" w:rsidRPr="00515A09" w:rsidRDefault="005F1FFE" w:rsidP="005F1FFE">
            <w:pPr>
              <w:pStyle w:val="Heading1"/>
              <w:ind w:firstLine="0"/>
              <w:rPr>
                <w:rFonts w:ascii="Arial" w:hAnsi="Arial" w:cs="Arial"/>
                <w:sz w:val="8"/>
                <w:szCs w:val="8"/>
              </w:rPr>
            </w:pPr>
          </w:p>
        </w:tc>
      </w:tr>
      <w:tr w:rsidR="005F1FFE" w:rsidRPr="00CF7302" w14:paraId="14F98F2D" w14:textId="77777777" w:rsidTr="45C31C21">
        <w:trPr>
          <w:trHeight w:val="340"/>
        </w:trPr>
        <w:tc>
          <w:tcPr>
            <w:tcW w:w="706" w:type="dxa"/>
            <w:shd w:val="clear" w:color="auto" w:fill="005063"/>
            <w:vAlign w:val="center"/>
          </w:tcPr>
          <w:p w14:paraId="240ECC6D" w14:textId="3709AD77" w:rsidR="005F1FFE" w:rsidRDefault="005F1FFE" w:rsidP="005F1FFE">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5F1FFE" w:rsidRPr="00B74EEB" w:rsidRDefault="005F1FFE" w:rsidP="005F1FFE">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5F1FFE" w:rsidRPr="00CF7302" w14:paraId="05546A0A" w14:textId="77777777" w:rsidTr="00675E6C">
        <w:tc>
          <w:tcPr>
            <w:tcW w:w="706" w:type="dxa"/>
          </w:tcPr>
          <w:p w14:paraId="0A07E800" w14:textId="29F9CA60"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400" w:type="dxa"/>
          </w:tcPr>
          <w:p w14:paraId="5409381B" w14:textId="4E442F39" w:rsidR="005F1FFE" w:rsidRPr="00CF7302" w:rsidRDefault="005F1FFE" w:rsidP="005F1FFE">
            <w:pPr>
              <w:pStyle w:val="Heading1"/>
              <w:tabs>
                <w:tab w:val="left" w:pos="426"/>
              </w:tabs>
              <w:spacing w:after="120"/>
              <w:ind w:firstLine="0"/>
              <w:rPr>
                <w:rFonts w:ascii="Arial" w:eastAsiaTheme="minorHAnsi" w:hAnsi="Arial" w:cs="Arial"/>
                <w:b/>
                <w:bCs/>
                <w:color w:val="000000" w:themeColor="text1"/>
                <w:sz w:val="22"/>
                <w:szCs w:val="22"/>
              </w:rPr>
            </w:pPr>
            <w:r w:rsidRPr="000455D8">
              <w:rPr>
                <w:rFonts w:ascii="Arial" w:eastAsiaTheme="minorHAnsi" w:hAnsi="Arial" w:cs="Arial"/>
                <w:b/>
                <w:bCs/>
                <w:color w:val="000000" w:themeColor="text1"/>
                <w:sz w:val="22"/>
                <w:szCs w:val="22"/>
              </w:rPr>
              <w:t>Reikalavimai, susiję su nacionaliniu saugumu</w:t>
            </w:r>
          </w:p>
        </w:tc>
        <w:tc>
          <w:tcPr>
            <w:tcW w:w="6095" w:type="dxa"/>
            <w:vAlign w:val="center"/>
          </w:tcPr>
          <w:p w14:paraId="292689E8" w14:textId="7B11BEEE" w:rsidR="005F1FFE" w:rsidRPr="00515A09" w:rsidRDefault="005F1FFE" w:rsidP="005F1FFE">
            <w:pPr>
              <w:pStyle w:val="ListParagraph"/>
              <w:numPr>
                <w:ilvl w:val="2"/>
                <w:numId w:val="16"/>
              </w:numPr>
              <w:rPr>
                <w:rFonts w:ascii="Arial" w:hAnsi="Arial" w:cs="Arial"/>
                <w:bCs/>
                <w:sz w:val="22"/>
                <w:szCs w:val="22"/>
              </w:rPr>
            </w:pPr>
            <w:r w:rsidRPr="001113EA">
              <w:rPr>
                <w:rFonts w:ascii="Arial" w:hAnsi="Arial" w:cs="Arial"/>
                <w:bCs/>
                <w:sz w:val="22"/>
                <w:szCs w:val="22"/>
              </w:rPr>
              <w:t xml:space="preserve">Reikalavimai dėl Tiekėjo pasiūlymo atitikties Viešųjų pirkimų </w:t>
            </w:r>
            <w:r w:rsidRPr="00515A09">
              <w:rPr>
                <w:rFonts w:ascii="Arial" w:hAnsi="Arial" w:cs="Arial"/>
                <w:bCs/>
                <w:sz w:val="22"/>
                <w:szCs w:val="22"/>
              </w:rPr>
              <w:t>įstatymo 45 straipsnio 2</w:t>
            </w:r>
            <w:r w:rsidRPr="00515A09">
              <w:rPr>
                <w:rFonts w:ascii="Arial" w:hAnsi="Arial" w:cs="Arial"/>
                <w:bCs/>
                <w:sz w:val="22"/>
                <w:szCs w:val="22"/>
                <w:vertAlign w:val="superscript"/>
              </w:rPr>
              <w:t>1</w:t>
            </w:r>
            <w:r w:rsidRPr="00515A09">
              <w:rPr>
                <w:rFonts w:ascii="Arial" w:hAnsi="Arial" w:cs="Arial"/>
                <w:bCs/>
                <w:sz w:val="22"/>
                <w:szCs w:val="22"/>
              </w:rPr>
              <w:t xml:space="preserve"> dalies nuostatoms nurodyti </w:t>
            </w:r>
            <w:r w:rsidRPr="00515A09">
              <w:rPr>
                <w:rFonts w:ascii="Arial" w:hAnsi="Arial" w:cs="Arial"/>
                <w:b/>
                <w:sz w:val="22"/>
                <w:szCs w:val="22"/>
              </w:rPr>
              <w:t>SPS priede Nr. 3.</w:t>
            </w:r>
          </w:p>
          <w:p w14:paraId="1EF58F19" w14:textId="1C609750" w:rsidR="005F1FFE" w:rsidRPr="000F2B3E" w:rsidRDefault="001D203E" w:rsidP="005F1FFE">
            <w:pPr>
              <w:pStyle w:val="ListParagraph"/>
              <w:numPr>
                <w:ilvl w:val="2"/>
                <w:numId w:val="16"/>
              </w:numPr>
              <w:ind w:left="745" w:hanging="709"/>
              <w:contextualSpacing w:val="0"/>
              <w:rPr>
                <w:rFonts w:ascii="Arial" w:hAnsi="Arial" w:cs="Arial"/>
                <w:bCs/>
                <w:sz w:val="22"/>
                <w:szCs w:val="22"/>
              </w:rPr>
            </w:pPr>
            <w:r w:rsidRPr="001D203E">
              <w:rPr>
                <w:rFonts w:ascii="Arial" w:hAnsi="Arial" w:cs="Arial"/>
                <w:bCs/>
                <w:sz w:val="22"/>
                <w:szCs w:val="22"/>
              </w:rPr>
              <w:t>Pirkimui taikomos</w:t>
            </w:r>
            <w:r w:rsidR="003E7D46">
              <w:rPr>
                <w:rFonts w:ascii="Arial" w:hAnsi="Arial" w:cs="Arial"/>
                <w:bCs/>
                <w:sz w:val="22"/>
                <w:szCs w:val="22"/>
              </w:rPr>
              <w:t xml:space="preserve"> </w:t>
            </w:r>
            <w:r w:rsidRPr="001D203E">
              <w:rPr>
                <w:rFonts w:ascii="Arial" w:hAnsi="Arial" w:cs="Arial"/>
                <w:bCs/>
                <w:sz w:val="22"/>
                <w:szCs w:val="22"/>
              </w:rPr>
              <w:t xml:space="preserve">2014 m. liepos 31 d. Tarybos reglamento (ES) Nr. 833/2014 (su pakeitimais, padarytais 2022 m. balandžio 8 d. Tarybos reglamentu (ES) Nr. 2022/576) (toliau – Reglamentas) nuostatos. </w:t>
            </w:r>
            <w:r w:rsidR="005F1FFE" w:rsidRPr="00515A09">
              <w:rPr>
                <w:rFonts w:ascii="Arial" w:hAnsi="Arial" w:cs="Arial"/>
                <w:bCs/>
                <w:sz w:val="22"/>
                <w:szCs w:val="22"/>
              </w:rPr>
              <w:t xml:space="preserve">Kartu su pasiūlymu tiekėjas turi pateikti užpildytą ir pasirašytą deklaraciją dėl (ne)atitikties Reglamento nuostatoms, kuri pateikta </w:t>
            </w:r>
            <w:r w:rsidR="005F1FFE" w:rsidRPr="00515A09">
              <w:rPr>
                <w:rFonts w:ascii="Arial" w:hAnsi="Arial" w:cs="Arial"/>
                <w:b/>
                <w:sz w:val="22"/>
                <w:szCs w:val="22"/>
              </w:rPr>
              <w:t>SPS priede Nr. 7</w:t>
            </w:r>
            <w:r w:rsidR="005F1FFE" w:rsidRPr="00515A09">
              <w:rPr>
                <w:rFonts w:ascii="Arial" w:hAnsi="Arial" w:cs="Arial"/>
                <w:bCs/>
                <w:sz w:val="22"/>
                <w:szCs w:val="22"/>
              </w:rPr>
              <w:t>. Kilus abejonių dėl tiekėjo (ne</w:t>
            </w:r>
            <w:r w:rsidR="005F1FFE" w:rsidRPr="000F2B3E">
              <w:rPr>
                <w:rFonts w:ascii="Arial" w:hAnsi="Arial" w:cs="Arial"/>
                <w:bCs/>
                <w:sz w:val="22"/>
                <w:szCs w:val="22"/>
              </w:rPr>
              <w:t>)atitikties Reglamento nuostatoms, perkančioji organizacija iš galimo laimėtojo prašys pateikti dokumentus, įrodančius deklaracijoje pateiktų duomenų teisingumą.</w:t>
            </w:r>
          </w:p>
          <w:p w14:paraId="6E2CF896" w14:textId="4D43C827" w:rsidR="005F1FFE" w:rsidRPr="000F2B3E" w:rsidRDefault="005F1FFE" w:rsidP="005F1FFE">
            <w:pPr>
              <w:pStyle w:val="ListParagraph"/>
              <w:numPr>
                <w:ilvl w:val="2"/>
                <w:numId w:val="16"/>
              </w:numPr>
              <w:ind w:left="745" w:hanging="709"/>
              <w:contextualSpacing w:val="0"/>
              <w:rPr>
                <w:rFonts w:ascii="Arial" w:hAnsi="Arial" w:cs="Arial"/>
                <w:bCs/>
                <w:sz w:val="22"/>
                <w:szCs w:val="22"/>
              </w:rPr>
            </w:pPr>
            <w:r w:rsidRPr="000F2B3E">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5F1FFE" w:rsidRPr="006515F4" w:rsidRDefault="005F1FFE" w:rsidP="005F1FFE">
            <w:pPr>
              <w:rPr>
                <w:rFonts w:eastAsiaTheme="minorHAnsi"/>
                <w:sz w:val="8"/>
                <w:szCs w:val="8"/>
              </w:rPr>
            </w:pPr>
          </w:p>
        </w:tc>
      </w:tr>
      <w:tr w:rsidR="005F1FFE" w:rsidRPr="00CF7302" w14:paraId="1773A954" w14:textId="77777777" w:rsidTr="45C31C21">
        <w:trPr>
          <w:trHeight w:val="340"/>
        </w:trPr>
        <w:tc>
          <w:tcPr>
            <w:tcW w:w="706" w:type="dxa"/>
            <w:shd w:val="clear" w:color="auto" w:fill="005063"/>
            <w:vAlign w:val="center"/>
          </w:tcPr>
          <w:p w14:paraId="116D9C8B" w14:textId="759D8069"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5F1FFE" w:rsidRPr="00CF7302" w:rsidRDefault="005F1FFE" w:rsidP="005F1FFE">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5F1FFE" w:rsidRPr="00CF7302" w14:paraId="6D77184E" w14:textId="77777777" w:rsidTr="00675E6C">
        <w:trPr>
          <w:trHeight w:val="983"/>
        </w:trPr>
        <w:tc>
          <w:tcPr>
            <w:tcW w:w="706" w:type="dxa"/>
          </w:tcPr>
          <w:p w14:paraId="3B271883" w14:textId="63CDF500"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400" w:type="dxa"/>
          </w:tcPr>
          <w:p w14:paraId="0089720B" w14:textId="6B7D06AC" w:rsidR="005F1FFE" w:rsidRPr="00CF7302" w:rsidRDefault="005F1FFE" w:rsidP="005F1FFE">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6095" w:type="dxa"/>
            <w:vAlign w:val="center"/>
          </w:tcPr>
          <w:p w14:paraId="0F5EBC5B" w14:textId="78E0A336" w:rsidR="005F1FFE" w:rsidRPr="00515A09" w:rsidRDefault="005F1FFE" w:rsidP="005F1FFE">
            <w:pPr>
              <w:rPr>
                <w:rFonts w:ascii="Arial" w:hAnsi="Arial" w:cs="Arial"/>
                <w:b/>
                <w:bCs/>
                <w:sz w:val="22"/>
                <w:szCs w:val="22"/>
              </w:rPr>
            </w:pPr>
            <w:r w:rsidRPr="00515A09">
              <w:rPr>
                <w:rFonts w:ascii="Arial" w:hAnsi="Arial" w:cs="Arial"/>
                <w:b/>
                <w:bCs/>
                <w:sz w:val="22"/>
                <w:szCs w:val="22"/>
              </w:rPr>
              <w:t>Tiekėjo pasiūlymą sudaro CVP IS pateikiamų ir žemiau nurodytų dokumentų visuma:</w:t>
            </w:r>
          </w:p>
          <w:p w14:paraId="09A772AA" w14:textId="54116C27" w:rsidR="005F1FFE" w:rsidRPr="00515A09" w:rsidRDefault="005F1FFE" w:rsidP="005F1FFE">
            <w:pPr>
              <w:pStyle w:val="ListParagraph"/>
              <w:numPr>
                <w:ilvl w:val="2"/>
                <w:numId w:val="12"/>
              </w:numPr>
              <w:rPr>
                <w:rFonts w:ascii="Arial" w:hAnsi="Arial" w:cs="Arial"/>
                <w:b/>
                <w:bCs/>
                <w:sz w:val="22"/>
                <w:szCs w:val="22"/>
              </w:rPr>
            </w:pPr>
            <w:r w:rsidRPr="00515A09">
              <w:rPr>
                <w:rFonts w:ascii="Arial" w:hAnsi="Arial" w:cs="Arial"/>
                <w:b/>
                <w:bCs/>
                <w:sz w:val="22"/>
                <w:szCs w:val="22"/>
                <w:u w:val="single"/>
              </w:rPr>
              <w:t>Užpildytas ir el. parašu pasirašytas</w:t>
            </w:r>
            <w:r w:rsidRPr="00515A09">
              <w:rPr>
                <w:rFonts w:ascii="Arial" w:hAnsi="Arial" w:cs="Arial"/>
                <w:sz w:val="22"/>
                <w:szCs w:val="22"/>
              </w:rPr>
              <w:t xml:space="preserve"> pasiūlymas pagal Pasiūlymo formą </w:t>
            </w:r>
            <w:r w:rsidRPr="00515A09">
              <w:rPr>
                <w:rFonts w:ascii="Arial" w:hAnsi="Arial" w:cs="Arial"/>
                <w:b/>
                <w:bCs/>
                <w:sz w:val="22"/>
                <w:szCs w:val="22"/>
              </w:rPr>
              <w:t>(SPS priede Nr. 5);</w:t>
            </w:r>
          </w:p>
          <w:p w14:paraId="631BB58D" w14:textId="2DC3E553" w:rsidR="005F1FFE" w:rsidRPr="00515A09" w:rsidRDefault="005F1FFE" w:rsidP="005F1FFE">
            <w:pPr>
              <w:pStyle w:val="ListParagraph"/>
              <w:numPr>
                <w:ilvl w:val="2"/>
                <w:numId w:val="12"/>
              </w:numPr>
              <w:rPr>
                <w:rFonts w:ascii="Arial" w:hAnsi="Arial" w:cs="Arial"/>
                <w:b/>
                <w:bCs/>
                <w:sz w:val="22"/>
                <w:szCs w:val="22"/>
              </w:rPr>
            </w:pPr>
            <w:r w:rsidRPr="00515A09">
              <w:rPr>
                <w:rFonts w:ascii="Arial" w:eastAsiaTheme="minorHAnsi" w:hAnsi="Arial" w:cs="Arial"/>
                <w:b/>
                <w:bCs/>
                <w:sz w:val="22"/>
                <w:szCs w:val="22"/>
                <w:u w:val="single"/>
              </w:rPr>
              <w:t>Užpildytas ir el. parašu pasirašytas EBVPD</w:t>
            </w:r>
            <w:r w:rsidRPr="00515A09">
              <w:rPr>
                <w:rFonts w:ascii="Arial" w:eastAsiaTheme="minorHAnsi" w:hAnsi="Arial" w:cs="Arial"/>
                <w:sz w:val="22"/>
                <w:szCs w:val="22"/>
              </w:rPr>
              <w:t xml:space="preserve"> </w:t>
            </w:r>
            <w:r w:rsidRPr="00515A09">
              <w:rPr>
                <w:rFonts w:ascii="Arial" w:eastAsiaTheme="minorHAnsi" w:hAnsi="Arial" w:cs="Arial"/>
                <w:b/>
                <w:bCs/>
                <w:sz w:val="22"/>
                <w:szCs w:val="22"/>
              </w:rPr>
              <w:t>(SPS priedas Nr. 6)</w:t>
            </w:r>
            <w:r w:rsidRPr="00515A09">
              <w:rPr>
                <w:rFonts w:ascii="Arial" w:eastAsiaTheme="minorHAnsi" w:hAnsi="Arial" w:cs="Arial"/>
                <w:sz w:val="22"/>
                <w:szCs w:val="22"/>
              </w:rPr>
              <w:t>;</w:t>
            </w:r>
          </w:p>
          <w:p w14:paraId="2F0FB7E7" w14:textId="1D717B73" w:rsidR="005F1FFE" w:rsidRPr="00515A09" w:rsidRDefault="005F1FFE" w:rsidP="005F1FFE">
            <w:pPr>
              <w:pStyle w:val="ListParagraph"/>
              <w:numPr>
                <w:ilvl w:val="2"/>
                <w:numId w:val="12"/>
              </w:numPr>
              <w:rPr>
                <w:rFonts w:ascii="Arial" w:hAnsi="Arial" w:cs="Arial"/>
                <w:sz w:val="22"/>
                <w:szCs w:val="22"/>
              </w:rPr>
            </w:pPr>
            <w:r w:rsidRPr="00515A09">
              <w:rPr>
                <w:rFonts w:ascii="Arial" w:hAnsi="Arial" w:cs="Arial"/>
                <w:b/>
                <w:bCs/>
                <w:sz w:val="22"/>
                <w:szCs w:val="22"/>
                <w:u w:val="single"/>
              </w:rPr>
              <w:lastRenderedPageBreak/>
              <w:t>užpildyta ir el. parašu pasirašyta</w:t>
            </w:r>
            <w:r w:rsidRPr="00515A09">
              <w:rPr>
                <w:rFonts w:ascii="Arial" w:hAnsi="Arial" w:cs="Arial"/>
                <w:sz w:val="22"/>
                <w:szCs w:val="22"/>
              </w:rPr>
              <w:t xml:space="preserve"> Tiekėjo deklaracija dėl atitikimo nacionalinio saugumo reikalavimams </w:t>
            </w:r>
            <w:r w:rsidRPr="00515A09">
              <w:rPr>
                <w:rFonts w:ascii="Arial" w:hAnsi="Arial" w:cs="Arial"/>
                <w:b/>
                <w:bCs/>
                <w:sz w:val="22"/>
                <w:szCs w:val="22"/>
              </w:rPr>
              <w:t>(SPS priedas Nr. 7).</w:t>
            </w:r>
          </w:p>
          <w:p w14:paraId="5D716F85" w14:textId="63BDCC46" w:rsidR="005F1FFE" w:rsidRPr="009A1B78" w:rsidRDefault="005F1FFE" w:rsidP="005F1FFE">
            <w:pPr>
              <w:pStyle w:val="ListParagraph"/>
              <w:numPr>
                <w:ilvl w:val="2"/>
                <w:numId w:val="12"/>
              </w:numPr>
              <w:rPr>
                <w:rFonts w:ascii="Arial" w:hAnsi="Arial" w:cs="Arial"/>
                <w:sz w:val="22"/>
                <w:szCs w:val="22"/>
              </w:rPr>
            </w:pPr>
            <w:r w:rsidRPr="00515A09">
              <w:rPr>
                <w:rFonts w:ascii="Arial" w:hAnsi="Arial" w:cs="Arial"/>
                <w:b/>
                <w:bCs/>
                <w:sz w:val="22"/>
                <w:szCs w:val="22"/>
                <w:u w:val="single"/>
              </w:rPr>
              <w:t>Užpildytas ir el. parašu pasirašytas</w:t>
            </w:r>
            <w:r w:rsidRPr="00515A09">
              <w:rPr>
                <w:rFonts w:ascii="Arial" w:hAnsi="Arial" w:cs="Arial"/>
                <w:sz w:val="22"/>
                <w:szCs w:val="22"/>
              </w:rPr>
              <w:t xml:space="preserve"> pasiūlymo galiojimo užtikrinimo dokumentas pagal pasiūlymo </w:t>
            </w:r>
            <w:r w:rsidRPr="009A1B78">
              <w:rPr>
                <w:rFonts w:ascii="Arial" w:hAnsi="Arial" w:cs="Arial"/>
                <w:sz w:val="22"/>
                <w:szCs w:val="22"/>
              </w:rPr>
              <w:t xml:space="preserve">galiojimo užtikrinimo formas </w:t>
            </w:r>
            <w:r w:rsidRPr="009A1B78">
              <w:rPr>
                <w:rFonts w:ascii="Arial" w:hAnsi="Arial" w:cs="Arial"/>
                <w:b/>
                <w:bCs/>
                <w:sz w:val="22"/>
                <w:szCs w:val="22"/>
              </w:rPr>
              <w:t xml:space="preserve">(SPS priedas Nr. </w:t>
            </w:r>
            <w:r w:rsidR="00656E8D" w:rsidRPr="009A1B78">
              <w:rPr>
                <w:rFonts w:ascii="Arial" w:hAnsi="Arial" w:cs="Arial"/>
                <w:b/>
                <w:bCs/>
                <w:sz w:val="22"/>
                <w:szCs w:val="22"/>
              </w:rPr>
              <w:t>12</w:t>
            </w:r>
            <w:r w:rsidRPr="009A1B78">
              <w:rPr>
                <w:rFonts w:ascii="Arial" w:hAnsi="Arial" w:cs="Arial"/>
                <w:b/>
                <w:bCs/>
                <w:sz w:val="22"/>
                <w:szCs w:val="22"/>
              </w:rPr>
              <w:t>)</w:t>
            </w:r>
            <w:r w:rsidRPr="009A1B78">
              <w:rPr>
                <w:rFonts w:ascii="Arial" w:hAnsi="Arial" w:cs="Arial"/>
                <w:sz w:val="22"/>
                <w:szCs w:val="22"/>
              </w:rPr>
              <w:t xml:space="preserve"> elektronine forma;</w:t>
            </w:r>
          </w:p>
          <w:p w14:paraId="6F4FA781" w14:textId="77777777" w:rsidR="005F1FFE" w:rsidRPr="009A1B78" w:rsidRDefault="005F1FFE" w:rsidP="005F1FFE">
            <w:pPr>
              <w:pStyle w:val="ListParagraph"/>
              <w:numPr>
                <w:ilvl w:val="2"/>
                <w:numId w:val="12"/>
              </w:numPr>
              <w:rPr>
                <w:rFonts w:ascii="Arial" w:hAnsi="Arial" w:cs="Arial"/>
                <w:b/>
                <w:bCs/>
                <w:sz w:val="22"/>
                <w:szCs w:val="22"/>
              </w:rPr>
            </w:pPr>
            <w:r w:rsidRPr="009A1B78">
              <w:rPr>
                <w:rFonts w:ascii="Arial" w:hAnsi="Arial" w:cs="Arial"/>
                <w:sz w:val="22"/>
                <w:szCs w:val="22"/>
              </w:rPr>
              <w:t>pasirašytos jungtinės veiklos sutarties kopija (jeigu pirkime dalyvauja Tiekėjų grupė jungtinės veiklos sutarties pagrindu);</w:t>
            </w:r>
          </w:p>
          <w:p w14:paraId="5DD9E83D" w14:textId="77777777" w:rsidR="005F1FFE" w:rsidRPr="009A1B78" w:rsidRDefault="005F1FFE" w:rsidP="005F1FFE">
            <w:pPr>
              <w:pStyle w:val="ListParagraph"/>
              <w:numPr>
                <w:ilvl w:val="2"/>
                <w:numId w:val="12"/>
              </w:numPr>
              <w:rPr>
                <w:rFonts w:ascii="Arial" w:hAnsi="Arial" w:cs="Arial"/>
                <w:sz w:val="22"/>
                <w:szCs w:val="22"/>
              </w:rPr>
            </w:pPr>
            <w:r w:rsidRPr="009A1B78">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p>
          <w:p w14:paraId="1AE84485" w14:textId="3A4351AD" w:rsidR="005F1FFE" w:rsidRPr="009A1B78" w:rsidRDefault="005F1FFE" w:rsidP="000A4E04">
            <w:pPr>
              <w:pStyle w:val="ListParagraph"/>
              <w:numPr>
                <w:ilvl w:val="2"/>
                <w:numId w:val="12"/>
              </w:numPr>
              <w:rPr>
                <w:rFonts w:ascii="Arial" w:hAnsi="Arial" w:cs="Arial"/>
                <w:sz w:val="22"/>
                <w:szCs w:val="22"/>
              </w:rPr>
            </w:pPr>
            <w:r w:rsidRPr="009A1B78">
              <w:rPr>
                <w:rFonts w:ascii="Arial" w:hAnsi="Arial" w:cs="Arial"/>
                <w:sz w:val="22"/>
                <w:szCs w:val="22"/>
              </w:rPr>
              <w:t xml:space="preserve">Užpildyti darbų kiekių žiniaraščiai ir pagrindinė santrauka </w:t>
            </w:r>
            <w:r w:rsidR="00F2498F" w:rsidRPr="009A1B78">
              <w:rPr>
                <w:rFonts w:ascii="Arial" w:hAnsi="Arial" w:cs="Arial"/>
                <w:i/>
                <w:iCs/>
                <w:sz w:val="22"/>
                <w:szCs w:val="22"/>
              </w:rPr>
              <w:t>excel</w:t>
            </w:r>
            <w:r w:rsidRPr="009A1B78">
              <w:rPr>
                <w:rFonts w:ascii="Arial" w:hAnsi="Arial" w:cs="Arial"/>
                <w:i/>
                <w:iCs/>
                <w:sz w:val="22"/>
                <w:szCs w:val="22"/>
              </w:rPr>
              <w:t xml:space="preserve"> </w:t>
            </w:r>
            <w:r w:rsidRPr="009A1B78">
              <w:rPr>
                <w:rFonts w:ascii="Arial" w:hAnsi="Arial" w:cs="Arial"/>
                <w:sz w:val="22"/>
                <w:szCs w:val="22"/>
              </w:rPr>
              <w:t xml:space="preserve">formatu </w:t>
            </w:r>
            <w:r w:rsidRPr="009A1B78">
              <w:rPr>
                <w:rFonts w:ascii="Arial" w:hAnsi="Arial" w:cs="Arial"/>
                <w:b/>
                <w:bCs/>
                <w:sz w:val="22"/>
                <w:szCs w:val="22"/>
              </w:rPr>
              <w:t xml:space="preserve">(SPS priedas Nr. </w:t>
            </w:r>
            <w:r w:rsidR="00436A51" w:rsidRPr="009A1B78">
              <w:rPr>
                <w:rFonts w:ascii="Arial" w:hAnsi="Arial" w:cs="Arial"/>
                <w:b/>
                <w:bCs/>
                <w:sz w:val="22"/>
                <w:szCs w:val="22"/>
              </w:rPr>
              <w:t>17</w:t>
            </w:r>
            <w:r w:rsidR="00A81957" w:rsidRPr="009A1B78">
              <w:rPr>
                <w:rFonts w:ascii="Arial" w:hAnsi="Arial" w:cs="Arial"/>
                <w:b/>
                <w:bCs/>
                <w:sz w:val="22"/>
                <w:szCs w:val="22"/>
              </w:rPr>
              <w:t>)</w:t>
            </w:r>
            <w:r w:rsidRPr="009A1B78">
              <w:rPr>
                <w:rFonts w:ascii="Arial" w:hAnsi="Arial" w:cs="Arial"/>
                <w:sz w:val="22"/>
                <w:szCs w:val="22"/>
              </w:rPr>
              <w:t>.</w:t>
            </w:r>
          </w:p>
          <w:p w14:paraId="37FD16F1" w14:textId="2A54A1AB" w:rsidR="00DD0027" w:rsidRPr="009A1B78" w:rsidRDefault="00390BB5" w:rsidP="000A4E04">
            <w:pPr>
              <w:pStyle w:val="ListParagraph"/>
              <w:numPr>
                <w:ilvl w:val="2"/>
                <w:numId w:val="12"/>
              </w:numPr>
              <w:rPr>
                <w:rFonts w:ascii="Arial" w:hAnsi="Arial" w:cs="Arial"/>
                <w:sz w:val="22"/>
                <w:szCs w:val="22"/>
              </w:rPr>
            </w:pPr>
            <w:r w:rsidRPr="009A1B78">
              <w:rPr>
                <w:rFonts w:ascii="Arial" w:hAnsi="Arial" w:cs="Arial"/>
                <w:sz w:val="22"/>
                <w:szCs w:val="22"/>
              </w:rPr>
              <w:t>SPS priedo Nr. 16</w:t>
            </w:r>
            <w:r w:rsidR="00637EA9" w:rsidRPr="009A1B78">
              <w:rPr>
                <w:rFonts w:ascii="Arial" w:hAnsi="Arial" w:cs="Arial"/>
                <w:sz w:val="22"/>
                <w:szCs w:val="22"/>
              </w:rPr>
              <w:t xml:space="preserve"> ,,Pasiūlymų vertinimo kriterijai‘‘</w:t>
            </w:r>
            <w:r w:rsidRPr="009A1B78">
              <w:rPr>
                <w:rFonts w:ascii="Arial" w:hAnsi="Arial" w:cs="Arial"/>
                <w:sz w:val="22"/>
                <w:szCs w:val="22"/>
              </w:rPr>
              <w:t xml:space="preserve"> poskyryje ,,</w:t>
            </w:r>
            <w:r w:rsidR="000616E4" w:rsidRPr="009A1B78">
              <w:rPr>
                <w:rFonts w:ascii="Arial" w:hAnsi="Arial" w:cs="Arial"/>
                <w:sz w:val="22"/>
                <w:szCs w:val="22"/>
              </w:rPr>
              <w:t>III.  1.1. Reikalavimai dėl dokumentų pateikimo</w:t>
            </w:r>
            <w:r w:rsidR="00010F7E" w:rsidRPr="009A1B78">
              <w:rPr>
                <w:rFonts w:ascii="Arial" w:hAnsi="Arial" w:cs="Arial"/>
                <w:sz w:val="22"/>
                <w:szCs w:val="22"/>
              </w:rPr>
              <w:t>‘‘ nurodyti d</w:t>
            </w:r>
            <w:r w:rsidR="006643E6" w:rsidRPr="009A1B78">
              <w:rPr>
                <w:rFonts w:ascii="Arial" w:hAnsi="Arial" w:cs="Arial"/>
                <w:sz w:val="22"/>
                <w:szCs w:val="22"/>
              </w:rPr>
              <w:t xml:space="preserve">okumentai (jeigu tiekėjas siekia </w:t>
            </w:r>
            <w:r w:rsidR="002E4CDA" w:rsidRPr="009A1B78">
              <w:rPr>
                <w:rFonts w:ascii="Arial" w:hAnsi="Arial" w:cs="Arial"/>
                <w:sz w:val="22"/>
                <w:szCs w:val="22"/>
              </w:rPr>
              <w:t>už socialinį kriterijų siekia gauti 5,00 balo).</w:t>
            </w:r>
          </w:p>
          <w:p w14:paraId="73971BA8" w14:textId="640DF979" w:rsidR="00E901C3" w:rsidRPr="00F2498F" w:rsidRDefault="00E901C3" w:rsidP="00DD0027">
            <w:pPr>
              <w:pStyle w:val="ListParagraph"/>
              <w:rPr>
                <w:sz w:val="8"/>
                <w:szCs w:val="8"/>
              </w:rPr>
            </w:pPr>
          </w:p>
          <w:p w14:paraId="1694234A" w14:textId="673A5251" w:rsidR="00F2498F" w:rsidRPr="00E901C3" w:rsidRDefault="00F2498F" w:rsidP="00E901C3">
            <w:pPr>
              <w:pStyle w:val="ListParagraph"/>
              <w:rPr>
                <w:sz w:val="8"/>
                <w:szCs w:val="8"/>
                <w:vertAlign w:val="subscript"/>
              </w:rPr>
            </w:pPr>
          </w:p>
          <w:p w14:paraId="0110681F" w14:textId="3CFF2852" w:rsidR="005F1FFE" w:rsidRPr="00515A09" w:rsidRDefault="005F1FFE" w:rsidP="005F1FFE">
            <w:pPr>
              <w:rPr>
                <w:sz w:val="8"/>
                <w:szCs w:val="8"/>
              </w:rPr>
            </w:pPr>
          </w:p>
        </w:tc>
      </w:tr>
      <w:tr w:rsidR="005F1FFE" w:rsidRPr="00CF7302" w14:paraId="2EB353D6" w14:textId="77777777" w:rsidTr="00675E6C">
        <w:tc>
          <w:tcPr>
            <w:tcW w:w="706" w:type="dxa"/>
          </w:tcPr>
          <w:p w14:paraId="719FF26D" w14:textId="64B9EAA5"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400" w:type="dxa"/>
          </w:tcPr>
          <w:p w14:paraId="3EB25718" w14:textId="747482B0" w:rsidR="005F1FFE" w:rsidRPr="00CF7302" w:rsidRDefault="005F1FFE" w:rsidP="00A81957">
            <w:pPr>
              <w:pStyle w:val="Heading1"/>
              <w:tabs>
                <w:tab w:val="left" w:pos="426"/>
              </w:tabs>
              <w:ind w:firstLine="0"/>
              <w:jc w:val="left"/>
              <w:rPr>
                <w:rFonts w:ascii="Arial" w:eastAsiaTheme="minorEastAsia" w:hAnsi="Arial" w:cs="Arial"/>
                <w:b/>
                <w:bCs/>
                <w:color w:val="000000" w:themeColor="text1"/>
                <w:sz w:val="22"/>
                <w:szCs w:val="22"/>
              </w:rPr>
            </w:pPr>
            <w:r w:rsidRPr="00CF7302">
              <w:rPr>
                <w:rFonts w:ascii="Arial" w:hAnsi="Arial" w:cs="Arial"/>
                <w:b/>
                <w:bCs/>
                <w:sz w:val="22"/>
                <w:szCs w:val="22"/>
              </w:rPr>
              <w:t>Pasiūlymų pasirašymas kvalifikuotu elektroniniu parašu</w:t>
            </w:r>
          </w:p>
        </w:tc>
        <w:tc>
          <w:tcPr>
            <w:tcW w:w="6095" w:type="dxa"/>
            <w:vAlign w:val="center"/>
          </w:tcPr>
          <w:p w14:paraId="5AC41054" w14:textId="1EBE612B" w:rsidR="005F1FFE" w:rsidRPr="00515A09" w:rsidRDefault="005F1FFE" w:rsidP="005F1FFE">
            <w:pPr>
              <w:rPr>
                <w:rFonts w:eastAsiaTheme="minorHAnsi"/>
                <w:sz w:val="22"/>
                <w:szCs w:val="22"/>
              </w:rPr>
            </w:pPr>
            <w:r w:rsidRPr="00515A09">
              <w:rPr>
                <w:rFonts w:ascii="Arial" w:hAnsi="Arial" w:cs="Arial"/>
                <w:sz w:val="22"/>
                <w:szCs w:val="22"/>
              </w:rPr>
              <w:t xml:space="preserve">Reikalaujami </w:t>
            </w:r>
            <w:r w:rsidRPr="00515A09">
              <w:rPr>
                <w:rFonts w:ascii="Arial" w:hAnsi="Arial" w:cs="Arial"/>
                <w:b/>
                <w:bCs/>
                <w:sz w:val="22"/>
                <w:szCs w:val="22"/>
              </w:rPr>
              <w:t>el. parašu</w:t>
            </w:r>
            <w:r w:rsidRPr="00515A09">
              <w:rPr>
                <w:rFonts w:ascii="Arial" w:hAnsi="Arial" w:cs="Arial"/>
                <w:sz w:val="22"/>
                <w:szCs w:val="22"/>
              </w:rPr>
              <w:t xml:space="preserve"> pasirašyti dokumentai nurodyti SPS 6.1.1 – 6.1.4 p.</w:t>
            </w:r>
          </w:p>
        </w:tc>
      </w:tr>
      <w:tr w:rsidR="005F1FFE" w:rsidRPr="00CF7302" w14:paraId="40401C4C" w14:textId="77777777" w:rsidTr="00675E6C">
        <w:tc>
          <w:tcPr>
            <w:tcW w:w="706" w:type="dxa"/>
          </w:tcPr>
          <w:p w14:paraId="35ABE195" w14:textId="54DDEDC4" w:rsidR="005F1FFE"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5F1FFE" w:rsidRPr="00883512" w:rsidRDefault="005F1FFE" w:rsidP="005F1FFE"/>
        </w:tc>
        <w:tc>
          <w:tcPr>
            <w:tcW w:w="3400" w:type="dxa"/>
          </w:tcPr>
          <w:p w14:paraId="75A368A9" w14:textId="1746CC54" w:rsidR="005F1FFE" w:rsidRPr="00CF7302" w:rsidRDefault="005F1FFE" w:rsidP="005F1FFE">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6095" w:type="dxa"/>
            <w:vAlign w:val="center"/>
          </w:tcPr>
          <w:sdt>
            <w:sdtPr>
              <w:rPr>
                <w:rFonts w:ascii="Arial" w:eastAsia="Calibri" w:hAnsi="Arial" w:cs="Arial"/>
                <w:sz w:val="22"/>
                <w:szCs w:val="22"/>
              </w:rPr>
              <w:id w:val="1492439703"/>
              <w:placeholder>
                <w:docPart w:val="57706A050C004C8FA06D1D5FC83DC5D0"/>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74D3CB85" w:rsidR="005F1FFE" w:rsidRPr="00FB0C10" w:rsidRDefault="005F1FFE" w:rsidP="005F1FFE">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5F1FFE" w:rsidRPr="00FB0C10" w:rsidRDefault="005F1FFE" w:rsidP="005F1FFE">
            <w:pPr>
              <w:rPr>
                <w:rFonts w:ascii="Arial" w:eastAsia="Calibri" w:hAnsi="Arial" w:cs="Arial"/>
                <w:b/>
                <w:bCs/>
                <w:sz w:val="22"/>
                <w:szCs w:val="22"/>
                <w:shd w:val="clear" w:color="auto" w:fill="E6E6E6"/>
              </w:rPr>
            </w:pPr>
          </w:p>
          <w:p w14:paraId="18F31382" w14:textId="3053BC92" w:rsidR="005F1FFE" w:rsidRPr="00FB0C10" w:rsidRDefault="005F1FFE" w:rsidP="00A81957">
            <w:pPr>
              <w:rPr>
                <w:rFonts w:ascii="Arial" w:hAnsi="Arial" w:cs="Arial"/>
                <w:b/>
                <w:bCs/>
                <w:sz w:val="22"/>
                <w:szCs w:val="22"/>
                <w:shd w:val="clear" w:color="auto" w:fill="E6E6E6"/>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tc>
      </w:tr>
      <w:tr w:rsidR="005F1FFE" w:rsidRPr="00CF7302" w14:paraId="2B0D1341" w14:textId="77777777" w:rsidTr="45C31C21">
        <w:tc>
          <w:tcPr>
            <w:tcW w:w="706" w:type="dxa"/>
          </w:tcPr>
          <w:p w14:paraId="3FF64231" w14:textId="5234602A" w:rsidR="005F1FFE"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5F1FFE" w:rsidRDefault="005F1FFE" w:rsidP="005F1FFE">
            <w:pPr>
              <w:rPr>
                <w:rFonts w:ascii="Arial" w:hAnsi="Arial" w:cs="Arial"/>
                <w:sz w:val="22"/>
                <w:szCs w:val="22"/>
              </w:rPr>
            </w:pPr>
            <w:r w:rsidRPr="00667419">
              <w:rPr>
                <w:rFonts w:ascii="Arial" w:hAnsi="Arial" w:cs="Arial"/>
                <w:sz w:val="22"/>
                <w:szCs w:val="22"/>
              </w:rPr>
              <w:t xml:space="preserve">Bendra pasiūlymo kaina (sąnaudos)/kainos sudedamosios dalys/įkainiai (be PVM ir su PVM) turi būti nurodoma (-i)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5F1FFE" w:rsidRPr="00667419" w:rsidRDefault="005F1FFE" w:rsidP="005F1FFE">
            <w:pPr>
              <w:rPr>
                <w:rFonts w:ascii="Arial" w:eastAsia="Calibri" w:hAnsi="Arial" w:cs="Arial"/>
                <w:b/>
                <w:bCs/>
                <w:sz w:val="4"/>
                <w:szCs w:val="4"/>
              </w:rPr>
            </w:pPr>
          </w:p>
        </w:tc>
      </w:tr>
      <w:tr w:rsidR="005F1FFE" w:rsidRPr="00CF7302" w14:paraId="60D45B8D" w14:textId="77777777" w:rsidTr="45C31C21">
        <w:tc>
          <w:tcPr>
            <w:tcW w:w="706" w:type="dxa"/>
          </w:tcPr>
          <w:p w14:paraId="75B8AF5A" w14:textId="6B175826" w:rsidR="005F1FFE"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5F1FFE" w:rsidRDefault="005F1FFE" w:rsidP="005F1FFE">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 jei</w:t>
            </w:r>
            <w:r w:rsidRPr="00667419">
              <w:t xml:space="preserve"> </w:t>
            </w:r>
            <w:r w:rsidRPr="00667419">
              <w:rPr>
                <w:rFonts w:ascii="Arial" w:eastAsia="Calibri" w:hAnsi="Arial" w:cs="Arial"/>
                <w:sz w:val="22"/>
                <w:szCs w:val="22"/>
              </w:rPr>
              <w:t>Pasiūlymo formoje ir (arba) kitame SPS priede nėra nurodyta kitaip.</w:t>
            </w:r>
          </w:p>
          <w:p w14:paraId="3B1CF449" w14:textId="171EA140" w:rsidR="005F1FFE" w:rsidRPr="00667419" w:rsidRDefault="005F1FFE" w:rsidP="005F1FFE">
            <w:pPr>
              <w:rPr>
                <w:rFonts w:ascii="Arial" w:eastAsia="Calibri" w:hAnsi="Arial" w:cs="Arial"/>
                <w:sz w:val="4"/>
                <w:szCs w:val="4"/>
              </w:rPr>
            </w:pPr>
          </w:p>
        </w:tc>
      </w:tr>
      <w:tr w:rsidR="005F1FFE" w:rsidRPr="008567E4" w14:paraId="50B94FA2" w14:textId="77777777" w:rsidTr="45C31C21">
        <w:trPr>
          <w:trHeight w:val="340"/>
        </w:trPr>
        <w:tc>
          <w:tcPr>
            <w:tcW w:w="706" w:type="dxa"/>
            <w:shd w:val="clear" w:color="auto" w:fill="005063"/>
            <w:vAlign w:val="center"/>
          </w:tcPr>
          <w:p w14:paraId="401D81CC" w14:textId="46AC77D6" w:rsidR="005F1FFE" w:rsidRDefault="005F1FFE" w:rsidP="005F1FFE">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5F1FFE" w:rsidRPr="008567E4" w:rsidRDefault="005F1FFE" w:rsidP="005F1FFE">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5F1FFE" w:rsidRPr="00CF7302" w14:paraId="5EE193B6" w14:textId="77777777" w:rsidTr="00675E6C">
        <w:tc>
          <w:tcPr>
            <w:tcW w:w="706" w:type="dxa"/>
          </w:tcPr>
          <w:p w14:paraId="449CEB2E" w14:textId="5A80BD4F" w:rsidR="005F1FFE"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7.1.</w:t>
            </w:r>
          </w:p>
        </w:tc>
        <w:tc>
          <w:tcPr>
            <w:tcW w:w="3400" w:type="dxa"/>
          </w:tcPr>
          <w:p w14:paraId="52F72C89" w14:textId="4ED96698" w:rsidR="005F1FFE" w:rsidRPr="00883512" w:rsidRDefault="005F1FFE" w:rsidP="005F1FFE">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6095" w:type="dxa"/>
            <w:vAlign w:val="center"/>
          </w:tcPr>
          <w:p w14:paraId="6F746207" w14:textId="4E27CECA" w:rsidR="005F1FFE" w:rsidRPr="008567E4" w:rsidRDefault="005F1FFE" w:rsidP="005F1FFE">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5F1FFE" w:rsidRPr="00CF7302" w14:paraId="174485FB" w14:textId="77777777" w:rsidTr="00675E6C">
        <w:tc>
          <w:tcPr>
            <w:tcW w:w="706" w:type="dxa"/>
          </w:tcPr>
          <w:p w14:paraId="64790D2D" w14:textId="4C508B53" w:rsidR="005F1FFE" w:rsidRPr="00435EAA" w:rsidRDefault="005F1FFE" w:rsidP="005F1FFE">
            <w:pPr>
              <w:pStyle w:val="Heading1"/>
              <w:tabs>
                <w:tab w:val="left" w:pos="426"/>
              </w:tabs>
              <w:ind w:firstLine="0"/>
              <w:jc w:val="center"/>
            </w:pPr>
            <w:r w:rsidRPr="008567E4">
              <w:rPr>
                <w:rFonts w:ascii="Arial" w:hAnsi="Arial" w:cs="Arial"/>
                <w:b/>
                <w:bCs/>
                <w:sz w:val="22"/>
                <w:szCs w:val="22"/>
              </w:rPr>
              <w:t>7.2.</w:t>
            </w:r>
          </w:p>
        </w:tc>
        <w:tc>
          <w:tcPr>
            <w:tcW w:w="3400" w:type="dxa"/>
          </w:tcPr>
          <w:p w14:paraId="12FB62B9" w14:textId="4D43F5DD" w:rsidR="005F1FFE" w:rsidRPr="00883512" w:rsidRDefault="005F1FFE" w:rsidP="005F1FFE">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6095" w:type="dxa"/>
          </w:tcPr>
          <w:sdt>
            <w:sdtPr>
              <w:rPr>
                <w:rFonts w:ascii="Arial" w:hAnsi="Arial" w:cs="Arial"/>
                <w:sz w:val="22"/>
                <w:szCs w:val="22"/>
              </w:rPr>
              <w:id w:val="482122889"/>
              <w:placeholder>
                <w:docPart w:val="EE934972BEBB4C57A740AA91DE3B80FF"/>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6C5B13E0" w:rsidR="005F1FFE" w:rsidRPr="00CF7302" w:rsidRDefault="005F1FFE" w:rsidP="005F1FFE">
                <w:pPr>
                  <w:pStyle w:val="ListParagraph"/>
                  <w:tabs>
                    <w:tab w:val="left" w:pos="567"/>
                  </w:tabs>
                  <w:spacing w:before="60" w:after="60"/>
                  <w:ind w:left="0"/>
                  <w:rPr>
                    <w:rFonts w:ascii="Arial" w:hAnsi="Arial" w:cs="Arial"/>
                    <w:sz w:val="22"/>
                    <w:szCs w:val="22"/>
                  </w:rPr>
                </w:pPr>
                <w:r w:rsidRPr="45C31C21">
                  <w:rPr>
                    <w:rFonts w:ascii="Arial" w:hAnsi="Arial" w:cs="Arial"/>
                    <w:sz w:val="22"/>
                    <w:szCs w:val="22"/>
                  </w:rPr>
                  <w:t>Pasiūlymas turi būti užtikrinamas pasiūlymo galiojimo užtikrinimu.</w:t>
                </w:r>
              </w:p>
            </w:sdtContent>
          </w:sdt>
          <w:p w14:paraId="475B4FAB" w14:textId="77777777" w:rsidR="005F1FFE" w:rsidRPr="00CF7302" w:rsidRDefault="005F1FFE" w:rsidP="005F1FFE">
            <w:pPr>
              <w:pStyle w:val="ListParagraph"/>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w:t>
            </w:r>
            <w:r w:rsidRPr="00CF7302">
              <w:rPr>
                <w:rFonts w:ascii="Arial" w:hAnsi="Arial" w:cs="Arial"/>
                <w:sz w:val="22"/>
                <w:szCs w:val="22"/>
              </w:rPr>
              <w:lastRenderedPageBreak/>
              <w:t xml:space="preserve">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5562F2F5" w:rsidR="005F1FFE" w:rsidRPr="00515A09" w:rsidRDefault="005F1FFE" w:rsidP="005F1FFE">
            <w:pPr>
              <w:pStyle w:val="ListParagraph"/>
              <w:tabs>
                <w:tab w:val="left" w:pos="567"/>
              </w:tabs>
              <w:spacing w:before="60" w:after="60"/>
              <w:ind w:left="0"/>
              <w:rPr>
                <w:rFonts w:ascii="Arial" w:hAnsi="Arial" w:cs="Arial"/>
                <w:sz w:val="22"/>
                <w:szCs w:val="22"/>
              </w:rPr>
            </w:pPr>
            <w:r w:rsidRPr="00CF7302">
              <w:rPr>
                <w:rFonts w:ascii="Arial" w:hAnsi="Arial" w:cs="Arial"/>
                <w:sz w:val="22"/>
                <w:szCs w:val="22"/>
              </w:rPr>
              <w:t xml:space="preserve">Tiekėjas </w:t>
            </w:r>
            <w:r w:rsidRPr="00515A09">
              <w:rPr>
                <w:rFonts w:ascii="Arial" w:hAnsi="Arial" w:cs="Arial"/>
                <w:sz w:val="22"/>
                <w:szCs w:val="22"/>
              </w:rPr>
              <w:t xml:space="preserve">privalo pateikti užpildytą pasiūlymo galiojimą užtikrinantį dokumentą pagal pasiūlymo galiojimo užtikrinimo formą </w:t>
            </w:r>
            <w:r w:rsidRPr="00515A09">
              <w:rPr>
                <w:rFonts w:ascii="Arial" w:hAnsi="Arial" w:cs="Arial"/>
                <w:b/>
                <w:bCs/>
                <w:sz w:val="22"/>
                <w:szCs w:val="22"/>
              </w:rPr>
              <w:t>(</w:t>
            </w:r>
            <w:r w:rsidRPr="00515A09">
              <w:rPr>
                <w:rFonts w:ascii="Arial" w:hAnsi="Arial" w:cs="Arial"/>
                <w:b/>
                <w:bCs/>
                <w:iCs/>
                <w:color w:val="000000" w:themeColor="text1"/>
                <w:sz w:val="22"/>
                <w:szCs w:val="22"/>
              </w:rPr>
              <w:t>SPS</w:t>
            </w:r>
            <w:r w:rsidRPr="00515A09">
              <w:rPr>
                <w:rFonts w:ascii="Arial" w:hAnsi="Arial" w:cs="Arial"/>
                <w:b/>
                <w:bCs/>
                <w:sz w:val="22"/>
                <w:szCs w:val="22"/>
              </w:rPr>
              <w:t xml:space="preserve"> priedas Nr. </w:t>
            </w:r>
            <w:r w:rsidR="002E4FD9" w:rsidRPr="00515A09">
              <w:rPr>
                <w:rFonts w:ascii="Arial" w:hAnsi="Arial" w:cs="Arial"/>
                <w:b/>
                <w:bCs/>
                <w:sz w:val="22"/>
                <w:szCs w:val="22"/>
              </w:rPr>
              <w:t>12)</w:t>
            </w:r>
            <w:r w:rsidRPr="00515A09">
              <w:rPr>
                <w:rFonts w:ascii="Arial" w:hAnsi="Arial" w:cs="Arial"/>
                <w:b/>
                <w:bCs/>
                <w:sz w:val="22"/>
                <w:szCs w:val="22"/>
              </w:rPr>
              <w:t>.</w:t>
            </w:r>
          </w:p>
          <w:p w14:paraId="0513975A" w14:textId="77777777" w:rsidR="005F1FFE" w:rsidRPr="00515A09" w:rsidRDefault="005F1FFE" w:rsidP="005F1FFE">
            <w:pPr>
              <w:rPr>
                <w:rFonts w:ascii="Arial" w:hAnsi="Arial" w:cs="Arial"/>
                <w:sz w:val="22"/>
                <w:szCs w:val="22"/>
              </w:rPr>
            </w:pPr>
            <w:r w:rsidRPr="00515A09">
              <w:rPr>
                <w:rFonts w:ascii="Arial" w:hAnsi="Arial" w:cs="Arial"/>
                <w:sz w:val="22"/>
                <w:szCs w:val="22"/>
              </w:rPr>
              <w:t xml:space="preserve">Pateiktoje garantijoje (laidavime) turi būti nurodytas jos galiojimo terminas. Garantija (laidavimas) turi galioti ne trumpiau nei </w:t>
            </w:r>
            <w:r w:rsidRPr="00515A09">
              <w:rPr>
                <w:rFonts w:ascii="Arial" w:hAnsi="Arial" w:cs="Arial"/>
                <w:b/>
                <w:bCs/>
                <w:sz w:val="22"/>
                <w:szCs w:val="22"/>
              </w:rPr>
              <w:t>3</w:t>
            </w:r>
            <w:r w:rsidRPr="00515A09">
              <w:rPr>
                <w:rFonts w:ascii="Arial" w:hAnsi="Arial" w:cs="Arial"/>
                <w:b/>
                <w:sz w:val="22"/>
                <w:szCs w:val="22"/>
              </w:rPr>
              <w:t xml:space="preserve"> mėnesius</w:t>
            </w:r>
            <w:r w:rsidRPr="00515A09">
              <w:rPr>
                <w:rFonts w:ascii="Arial" w:hAnsi="Arial" w:cs="Arial"/>
                <w:sz w:val="22"/>
                <w:szCs w:val="22"/>
              </w:rPr>
              <w:t xml:space="preserve"> nuo pasiūlymų pateikimo termino pabaigos.</w:t>
            </w:r>
          </w:p>
          <w:p w14:paraId="510711D9" w14:textId="63B1694A" w:rsidR="005F1FFE" w:rsidRDefault="005F1FFE" w:rsidP="005F1FFE">
            <w:pPr>
              <w:rPr>
                <w:rFonts w:ascii="Arial" w:eastAsia="Calibri" w:hAnsi="Arial" w:cs="Arial"/>
                <w:b/>
                <w:bCs/>
                <w:sz w:val="22"/>
                <w:szCs w:val="22"/>
              </w:rPr>
            </w:pPr>
            <w:r w:rsidRPr="00515A09">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515A09">
              <w:rPr>
                <w:rFonts w:ascii="Arial" w:hAnsi="Arial" w:cs="Arial"/>
                <w:b/>
                <w:bCs/>
                <w:sz w:val="22"/>
                <w:szCs w:val="22"/>
              </w:rPr>
              <w:t>SPS priedas Nr. 1</w:t>
            </w:r>
            <w:r w:rsidRPr="00515A09">
              <w:rPr>
                <w:rFonts w:ascii="Arial" w:hAnsi="Arial" w:cs="Arial"/>
                <w:sz w:val="22"/>
                <w:szCs w:val="22"/>
              </w:rPr>
              <w:t xml:space="preserve"> nustatytą terminą. Šis patvirtinimas iš perkančiosios organizacijos</w:t>
            </w:r>
            <w:r w:rsidRPr="002A1112">
              <w:rPr>
                <w:rFonts w:ascii="Arial" w:hAnsi="Arial" w:cs="Arial"/>
                <w:sz w:val="22"/>
                <w:szCs w:val="22"/>
              </w:rPr>
              <w:t xml:space="preserve">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5F1FFE" w:rsidRPr="00CF7302" w14:paraId="53FB4929" w14:textId="77777777" w:rsidTr="00675E6C">
        <w:tc>
          <w:tcPr>
            <w:tcW w:w="706" w:type="dxa"/>
          </w:tcPr>
          <w:p w14:paraId="0B85A4F3" w14:textId="1352C6F3"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400" w:type="dxa"/>
          </w:tcPr>
          <w:p w14:paraId="5BCB31EE" w14:textId="272CCFFC" w:rsidR="005F1FFE" w:rsidRPr="00615FBA" w:rsidRDefault="005F1FFE" w:rsidP="005F1FFE">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6095" w:type="dxa"/>
            <w:vAlign w:val="center"/>
          </w:tcPr>
          <w:p w14:paraId="1D475101" w14:textId="51280D65" w:rsidR="005F1FFE" w:rsidRPr="00F356EC" w:rsidRDefault="005F1FFE" w:rsidP="005F1FFE">
            <w:pPr>
              <w:rPr>
                <w:bCs/>
              </w:rPr>
            </w:pPr>
            <w:r w:rsidRPr="00F356EC">
              <w:rPr>
                <w:rFonts w:ascii="Arial" w:eastAsia="Calibri" w:hAnsi="Arial" w:cs="Arial"/>
                <w:bCs/>
                <w:sz w:val="22"/>
                <w:szCs w:val="22"/>
              </w:rPr>
              <w:t>Netaikomas.</w:t>
            </w:r>
          </w:p>
        </w:tc>
      </w:tr>
      <w:tr w:rsidR="005F1FFE" w:rsidRPr="006336AA" w14:paraId="6DA8B831" w14:textId="77777777" w:rsidTr="00675E6C">
        <w:trPr>
          <w:trHeight w:val="340"/>
        </w:trPr>
        <w:tc>
          <w:tcPr>
            <w:tcW w:w="706" w:type="dxa"/>
            <w:shd w:val="clear" w:color="auto" w:fill="005063"/>
            <w:vAlign w:val="center"/>
          </w:tcPr>
          <w:p w14:paraId="5720587E" w14:textId="30912CE4"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400" w:type="dxa"/>
            <w:shd w:val="clear" w:color="auto" w:fill="005063"/>
            <w:vAlign w:val="center"/>
          </w:tcPr>
          <w:p w14:paraId="176FCF20" w14:textId="1EDAB17F" w:rsidR="005F1FFE" w:rsidRPr="006336AA" w:rsidRDefault="005F1FFE" w:rsidP="005F1FFE">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6095" w:type="dxa"/>
            <w:shd w:val="clear" w:color="auto" w:fill="005063"/>
            <w:vAlign w:val="center"/>
          </w:tcPr>
          <w:p w14:paraId="3769B746" w14:textId="6585723D" w:rsidR="005F1FFE" w:rsidRPr="006336AA" w:rsidRDefault="005F1FFE" w:rsidP="005F1FFE">
            <w:pPr>
              <w:pStyle w:val="Heading1"/>
              <w:tabs>
                <w:tab w:val="left" w:pos="426"/>
              </w:tabs>
              <w:ind w:firstLine="0"/>
              <w:jc w:val="left"/>
              <w:rPr>
                <w:rFonts w:ascii="Arial" w:hAnsi="Arial" w:cs="Arial"/>
                <w:b/>
                <w:bCs/>
                <w:sz w:val="22"/>
                <w:szCs w:val="22"/>
              </w:rPr>
            </w:pPr>
          </w:p>
        </w:tc>
      </w:tr>
      <w:tr w:rsidR="005F1FFE" w:rsidRPr="00CF7302" w14:paraId="2C13855C" w14:textId="77777777" w:rsidTr="00675E6C">
        <w:tc>
          <w:tcPr>
            <w:tcW w:w="706" w:type="dxa"/>
          </w:tcPr>
          <w:p w14:paraId="1EF246E1" w14:textId="381514A0" w:rsidR="005F1FFE" w:rsidRPr="004B2588" w:rsidRDefault="005F1FFE" w:rsidP="005F1FFE">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400" w:type="dxa"/>
          </w:tcPr>
          <w:p w14:paraId="0DE04C60" w14:textId="3D780AD9" w:rsidR="005F1FFE" w:rsidRPr="004B2588" w:rsidRDefault="005F1FFE" w:rsidP="005F1FFE">
            <w:pPr>
              <w:rPr>
                <w:rFonts w:ascii="Arial" w:hAnsi="Arial" w:cs="Arial"/>
                <w:sz w:val="22"/>
                <w:szCs w:val="22"/>
              </w:rPr>
            </w:pPr>
            <w:r w:rsidRPr="004B2588">
              <w:rPr>
                <w:rFonts w:ascii="Arial" w:hAnsi="Arial" w:cs="Arial"/>
                <w:b/>
                <w:bCs/>
                <w:sz w:val="22"/>
                <w:szCs w:val="22"/>
              </w:rPr>
              <w:t>Pasiūlymų vertinimo kriterijus</w:t>
            </w:r>
          </w:p>
        </w:tc>
        <w:tc>
          <w:tcPr>
            <w:tcW w:w="6095" w:type="dxa"/>
            <w:vAlign w:val="center"/>
          </w:tcPr>
          <w:p w14:paraId="2E1FB57F" w14:textId="6FB4E1CD" w:rsidR="005F1FFE" w:rsidRPr="00152D61" w:rsidRDefault="00E0011A" w:rsidP="005F1FFE">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B9FF6DCE3E404DA7B1354880B5902D25"/>
                </w:placeholder>
                <w:dropDownList>
                  <w:listItem w:value="[Pasirinkite]"/>
                  <w:listItem w:displayText="Kaina." w:value="Kaina."/>
                  <w:listItem w:displayText="Kainos ir kokybės santykis." w:value="Kainos ir kokybės santykis."/>
                </w:dropDownList>
              </w:sdtPr>
              <w:sdtEndPr>
                <w:rPr>
                  <w:rStyle w:val="PlaceholderText"/>
                </w:rPr>
              </w:sdtEndPr>
              <w:sdtContent>
                <w:r w:rsidR="005F1FFE">
                  <w:rPr>
                    <w:rStyle w:val="PlaceholderText"/>
                    <w:rFonts w:ascii="Arial" w:eastAsiaTheme="minorHAnsi" w:hAnsi="Arial" w:cs="Arial"/>
                    <w:b/>
                    <w:bCs/>
                    <w:color w:val="auto"/>
                    <w:sz w:val="22"/>
                    <w:szCs w:val="22"/>
                  </w:rPr>
                  <w:t>Kainos ir kokybės santykis.</w:t>
                </w:r>
              </w:sdtContent>
            </w:sdt>
          </w:p>
          <w:p w14:paraId="207BB54C" w14:textId="66F722CA" w:rsidR="005F1FFE" w:rsidRDefault="005F1FFE" w:rsidP="005F1FF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w:t>
            </w:r>
            <w:r w:rsidRPr="00515A09">
              <w:rPr>
                <w:rFonts w:ascii="Arial" w:hAnsi="Arial" w:cs="Arial"/>
                <w:sz w:val="22"/>
                <w:szCs w:val="22"/>
              </w:rPr>
              <w:t xml:space="preserve">tvarka, pagal kurią vertinami tiekėjo pateikti duomenys, pateikiama </w:t>
            </w:r>
            <w:r w:rsidRPr="00515A09">
              <w:rPr>
                <w:rFonts w:ascii="Arial" w:hAnsi="Arial" w:cs="Arial"/>
                <w:b/>
                <w:bCs/>
                <w:sz w:val="22"/>
                <w:szCs w:val="22"/>
              </w:rPr>
              <w:t>SPS priede Nr.</w:t>
            </w:r>
            <w:r w:rsidR="003544CB" w:rsidRPr="00515A09">
              <w:rPr>
                <w:rFonts w:ascii="Arial" w:hAnsi="Arial" w:cs="Arial"/>
                <w:b/>
                <w:bCs/>
                <w:sz w:val="22"/>
                <w:szCs w:val="22"/>
              </w:rPr>
              <w:t xml:space="preserve"> 16</w:t>
            </w:r>
            <w:r w:rsidRPr="00515A09">
              <w:rPr>
                <w:rFonts w:ascii="Arial" w:hAnsi="Arial" w:cs="Arial"/>
                <w:b/>
                <w:bCs/>
                <w:sz w:val="22"/>
                <w:szCs w:val="22"/>
              </w:rPr>
              <w:t>.</w:t>
            </w:r>
          </w:p>
          <w:p w14:paraId="70DEBD5D" w14:textId="208F902E" w:rsidR="005F1FFE" w:rsidRPr="001C44EE" w:rsidRDefault="005F1FFE" w:rsidP="005F1FFE">
            <w:pPr>
              <w:rPr>
                <w:sz w:val="8"/>
                <w:szCs w:val="8"/>
              </w:rPr>
            </w:pPr>
          </w:p>
        </w:tc>
      </w:tr>
      <w:tr w:rsidR="005F1FFE" w:rsidRPr="00CF7302" w14:paraId="65257A95" w14:textId="77777777" w:rsidTr="00675E6C">
        <w:tc>
          <w:tcPr>
            <w:tcW w:w="706" w:type="dxa"/>
          </w:tcPr>
          <w:p w14:paraId="5547D034" w14:textId="6B64EEA8" w:rsidR="005F1FFE" w:rsidRPr="004B2588"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400" w:type="dxa"/>
          </w:tcPr>
          <w:p w14:paraId="3F0B2B37" w14:textId="5605ACE7" w:rsidR="005F1FFE" w:rsidRPr="004B2588" w:rsidRDefault="005F1FFE" w:rsidP="005F1FFE">
            <w:pPr>
              <w:rPr>
                <w:rFonts w:ascii="Arial" w:hAnsi="Arial" w:cs="Arial"/>
                <w:b/>
                <w:bCs/>
                <w:sz w:val="22"/>
                <w:szCs w:val="22"/>
              </w:rPr>
            </w:pPr>
            <w:r>
              <w:rPr>
                <w:rFonts w:ascii="Arial" w:hAnsi="Arial" w:cs="Arial"/>
                <w:b/>
                <w:bCs/>
                <w:sz w:val="22"/>
                <w:szCs w:val="22"/>
              </w:rPr>
              <w:t>Pasiūlymų vertinimas</w:t>
            </w:r>
          </w:p>
        </w:tc>
        <w:tc>
          <w:tcPr>
            <w:tcW w:w="6095" w:type="dxa"/>
            <w:vAlign w:val="center"/>
          </w:tcPr>
          <w:p w14:paraId="2A85AC08" w14:textId="66716FFB" w:rsidR="005F1FFE" w:rsidRDefault="005F1FFE" w:rsidP="00C731B5">
            <w:pPr>
              <w:pStyle w:val="ListParagraph"/>
              <w:ind w:left="36"/>
              <w:rPr>
                <w:rFonts w:ascii="Arial" w:hAnsi="Arial" w:cs="Arial"/>
                <w:sz w:val="22"/>
                <w:szCs w:val="22"/>
                <w:shd w:val="clear" w:color="auto" w:fill="E6E6E6"/>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5F1FFE" w:rsidRPr="00CF7302" w14:paraId="6BF9292A" w14:textId="77777777" w:rsidTr="45C31C21">
        <w:trPr>
          <w:trHeight w:val="340"/>
        </w:trPr>
        <w:tc>
          <w:tcPr>
            <w:tcW w:w="706" w:type="dxa"/>
            <w:shd w:val="clear" w:color="auto" w:fill="005063"/>
            <w:vAlign w:val="center"/>
          </w:tcPr>
          <w:p w14:paraId="40078777" w14:textId="474A7997"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5F1FFE" w:rsidRPr="00CF7302" w:rsidRDefault="005F1FFE" w:rsidP="005F1FFE">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5F1FFE" w:rsidRPr="00CF7302" w14:paraId="12428B6C" w14:textId="77777777" w:rsidTr="00A81957">
        <w:trPr>
          <w:trHeight w:val="1604"/>
        </w:trPr>
        <w:tc>
          <w:tcPr>
            <w:tcW w:w="706" w:type="dxa"/>
          </w:tcPr>
          <w:p w14:paraId="4B490D98" w14:textId="6913BFA5" w:rsidR="005F1FFE" w:rsidRPr="00CF7302"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400" w:type="dxa"/>
          </w:tcPr>
          <w:p w14:paraId="39CF46A9" w14:textId="01FBF284" w:rsidR="005F1FFE" w:rsidRPr="00CF7302" w:rsidRDefault="005F1FFE" w:rsidP="005F1FFE">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6095" w:type="dxa"/>
          </w:tcPr>
          <w:p w14:paraId="3EF32E43" w14:textId="1CE17DB1" w:rsidR="005F1FFE" w:rsidRPr="00515A09" w:rsidRDefault="005F1FFE" w:rsidP="007D6A57">
            <w:pPr>
              <w:pStyle w:val="ListParagraph"/>
              <w:ind w:left="36"/>
              <w:rPr>
                <w:rFonts w:ascii="Arial" w:hAnsi="Arial" w:cs="Arial"/>
                <w:b/>
                <w:sz w:val="8"/>
                <w:szCs w:val="8"/>
              </w:rPr>
            </w:pPr>
            <w:r w:rsidRPr="00515A09">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Pr="00515A09">
              <w:rPr>
                <w:rFonts w:ascii="Arial" w:hAnsi="Arial" w:cs="Arial"/>
                <w:b/>
                <w:bCs/>
                <w:sz w:val="22"/>
                <w:szCs w:val="22"/>
              </w:rPr>
              <w:t>SPS priede Nr. 8.</w:t>
            </w:r>
          </w:p>
        </w:tc>
      </w:tr>
      <w:tr w:rsidR="005F1FFE" w:rsidRPr="00CF7302" w14:paraId="4A60B0BF" w14:textId="77777777" w:rsidTr="00675E6C">
        <w:trPr>
          <w:trHeight w:val="580"/>
        </w:trPr>
        <w:tc>
          <w:tcPr>
            <w:tcW w:w="706" w:type="dxa"/>
          </w:tcPr>
          <w:p w14:paraId="17F81612" w14:textId="1B79CAE5" w:rsidR="005F1FFE" w:rsidRDefault="005F1FFE" w:rsidP="005F1FFE">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400" w:type="dxa"/>
          </w:tcPr>
          <w:p w14:paraId="23736225" w14:textId="510F540F" w:rsidR="005F1FFE" w:rsidRPr="00CF7302" w:rsidRDefault="005F1FFE" w:rsidP="005F1FFE">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6095" w:type="dxa"/>
          </w:tcPr>
          <w:p w14:paraId="184200DB" w14:textId="77777777" w:rsidR="005F1FFE" w:rsidRDefault="005F1FFE" w:rsidP="005F1FFE">
            <w:pPr>
              <w:pStyle w:val="ListParagraph"/>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p w14:paraId="1C88E25C" w14:textId="30D0003D" w:rsidR="005F1FFE" w:rsidRPr="00C70C9C" w:rsidRDefault="005F1FFE" w:rsidP="005F1FFE">
            <w:pPr>
              <w:pStyle w:val="ListParagraph"/>
              <w:ind w:left="36"/>
              <w:rPr>
                <w:rFonts w:ascii="Arial" w:hAnsi="Arial" w:cs="Arial"/>
                <w:sz w:val="22"/>
                <w:szCs w:val="22"/>
              </w:rPr>
            </w:pPr>
          </w:p>
        </w:tc>
      </w:tr>
      <w:tr w:rsidR="005F1FFE" w:rsidRPr="00CF7302" w14:paraId="71246113" w14:textId="77777777" w:rsidTr="00675E6C">
        <w:tc>
          <w:tcPr>
            <w:tcW w:w="706" w:type="dxa"/>
          </w:tcPr>
          <w:p w14:paraId="016D0582" w14:textId="5B684800" w:rsidR="005F1FFE" w:rsidRPr="00CF7302" w:rsidRDefault="005F1FFE" w:rsidP="005F1FFE">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400" w:type="dxa"/>
          </w:tcPr>
          <w:p w14:paraId="0DCD330B" w14:textId="3B37F0C8" w:rsidR="005F1FFE" w:rsidRPr="00CF7302" w:rsidRDefault="005F1FFE" w:rsidP="005F1FFE">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6095" w:type="dxa"/>
          </w:tcPr>
          <w:p w14:paraId="49E8863B" w14:textId="35FC3830" w:rsidR="005F1FFE" w:rsidRPr="00515A09" w:rsidRDefault="005F1FFE" w:rsidP="005F1FFE">
            <w:pPr>
              <w:rPr>
                <w:rFonts w:ascii="Arial" w:eastAsia="Calibri" w:hAnsi="Arial" w:cs="Arial"/>
                <w:sz w:val="22"/>
                <w:szCs w:val="22"/>
                <w:lang w:eastAsia="en-US"/>
              </w:rPr>
            </w:pPr>
            <w:r w:rsidRPr="00515A09">
              <w:rPr>
                <w:rFonts w:ascii="Arial" w:eastAsia="Calibri" w:hAnsi="Arial" w:cs="Arial"/>
                <w:sz w:val="22"/>
                <w:szCs w:val="22"/>
              </w:rPr>
              <w:t xml:space="preserve">Garantijos suma: ne mažiau kaip </w:t>
            </w:r>
            <w:r w:rsidR="00127751">
              <w:rPr>
                <w:rFonts w:ascii="Arial" w:eastAsia="Calibri" w:hAnsi="Arial" w:cs="Arial"/>
                <w:sz w:val="22"/>
                <w:szCs w:val="22"/>
              </w:rPr>
              <w:t xml:space="preserve">5 proc. nuo pasiūlymo kainos </w:t>
            </w:r>
            <w:r w:rsidRPr="00515A09">
              <w:rPr>
                <w:rFonts w:ascii="Arial" w:eastAsia="Calibri" w:hAnsi="Arial" w:cs="Arial"/>
                <w:sz w:val="22"/>
                <w:szCs w:val="22"/>
              </w:rPr>
              <w:t>Eur be PVM.</w:t>
            </w:r>
          </w:p>
          <w:p w14:paraId="142BD8AF" w14:textId="15556CFE" w:rsidR="005F1FFE" w:rsidRPr="00515A09" w:rsidRDefault="005F1FFE" w:rsidP="00A81957">
            <w:pPr>
              <w:rPr>
                <w:rFonts w:ascii="Arial" w:eastAsia="Calibri" w:hAnsi="Arial" w:cs="Arial"/>
                <w:sz w:val="22"/>
                <w:szCs w:val="22"/>
              </w:rPr>
            </w:pPr>
            <w:r w:rsidRPr="00515A09">
              <w:rPr>
                <w:rFonts w:ascii="Arial" w:eastAsia="Calibri" w:hAnsi="Arial" w:cs="Arial"/>
                <w:bCs/>
                <w:sz w:val="22"/>
                <w:szCs w:val="22"/>
              </w:rPr>
              <w:t xml:space="preserve">Garantijos galiojimo </w:t>
            </w:r>
            <w:r w:rsidRPr="00515A09">
              <w:rPr>
                <w:rFonts w:ascii="Arial" w:hAnsi="Arial" w:cs="Arial"/>
                <w:sz w:val="22"/>
                <w:szCs w:val="22"/>
              </w:rPr>
              <w:t xml:space="preserve">terminas: pradžia – įsigaliojusios garantijos pateikimo perkančiajai organizacijai diena; pabaiga </w:t>
            </w:r>
            <w:r w:rsidRPr="00515A09">
              <w:rPr>
                <w:rFonts w:ascii="Arial" w:eastAsia="Calibri" w:hAnsi="Arial" w:cs="Arial"/>
                <w:sz w:val="22"/>
                <w:szCs w:val="22"/>
              </w:rPr>
              <w:t>nurodyta Sutartyje (</w:t>
            </w:r>
            <w:r w:rsidRPr="00515A09">
              <w:rPr>
                <w:rFonts w:ascii="Arial" w:eastAsia="Calibri" w:hAnsi="Arial" w:cs="Arial"/>
                <w:b/>
                <w:bCs/>
                <w:sz w:val="22"/>
                <w:szCs w:val="22"/>
              </w:rPr>
              <w:t xml:space="preserve">SPS priedas Nr. </w:t>
            </w:r>
            <w:r w:rsidR="00127751">
              <w:rPr>
                <w:rFonts w:ascii="Arial" w:eastAsia="Calibri" w:hAnsi="Arial" w:cs="Arial"/>
                <w:b/>
                <w:bCs/>
                <w:sz w:val="22"/>
                <w:szCs w:val="22"/>
              </w:rPr>
              <w:t>8</w:t>
            </w:r>
            <w:r w:rsidRPr="00515A09">
              <w:rPr>
                <w:rFonts w:ascii="Arial" w:eastAsia="Calibri" w:hAnsi="Arial" w:cs="Arial"/>
                <w:sz w:val="22"/>
                <w:szCs w:val="22"/>
              </w:rPr>
              <w:t>).</w:t>
            </w:r>
          </w:p>
        </w:tc>
      </w:tr>
      <w:tr w:rsidR="005F1FFE" w:rsidRPr="00CF7302" w14:paraId="4D20554C" w14:textId="77777777" w:rsidTr="45C31C21">
        <w:trPr>
          <w:trHeight w:val="340"/>
        </w:trPr>
        <w:tc>
          <w:tcPr>
            <w:tcW w:w="706" w:type="dxa"/>
            <w:shd w:val="clear" w:color="auto" w:fill="005063"/>
            <w:vAlign w:val="center"/>
          </w:tcPr>
          <w:p w14:paraId="079B40B0" w14:textId="6337E701" w:rsidR="005F1FFE" w:rsidRPr="009B3BF4" w:rsidRDefault="005F1FFE" w:rsidP="005F1FFE">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5F1FFE" w:rsidRPr="00515A09" w:rsidRDefault="005F1FFE" w:rsidP="005F1FFE">
            <w:pPr>
              <w:jc w:val="left"/>
              <w:rPr>
                <w:rFonts w:ascii="Arial" w:eastAsia="Calibri" w:hAnsi="Arial" w:cs="Arial"/>
                <w:b/>
                <w:bCs/>
                <w:color w:val="FFFFFF" w:themeColor="background1"/>
                <w:sz w:val="8"/>
                <w:szCs w:val="8"/>
              </w:rPr>
            </w:pPr>
            <w:r w:rsidRPr="00515A09">
              <w:rPr>
                <w:rFonts w:ascii="Arial" w:eastAsia="Calibri" w:hAnsi="Arial" w:cs="Arial"/>
                <w:b/>
                <w:color w:val="FFFFFF" w:themeColor="background1"/>
                <w:sz w:val="22"/>
                <w:szCs w:val="22"/>
              </w:rPr>
              <w:t>Kitos sąlygos</w:t>
            </w:r>
          </w:p>
        </w:tc>
      </w:tr>
      <w:tr w:rsidR="005F1FFE" w:rsidRPr="00CF7302" w14:paraId="72983390" w14:textId="77777777" w:rsidTr="00675E6C">
        <w:trPr>
          <w:trHeight w:val="419"/>
        </w:trPr>
        <w:tc>
          <w:tcPr>
            <w:tcW w:w="706" w:type="dxa"/>
          </w:tcPr>
          <w:p w14:paraId="77AF19ED" w14:textId="0144472F" w:rsidR="005F1FFE" w:rsidRPr="00396864" w:rsidRDefault="005F1FFE" w:rsidP="005F1FFE">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400" w:type="dxa"/>
          </w:tcPr>
          <w:p w14:paraId="13828320" w14:textId="2854A540" w:rsidR="005F1FFE" w:rsidRPr="00396864" w:rsidRDefault="005F1FFE" w:rsidP="005F1FFE">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6095" w:type="dxa"/>
          </w:tcPr>
          <w:sdt>
            <w:sdtPr>
              <w:rPr>
                <w:rFonts w:ascii="Arial" w:eastAsia="Calibri" w:hAnsi="Arial" w:cs="Arial"/>
                <w:sz w:val="22"/>
                <w:szCs w:val="22"/>
              </w:rPr>
              <w:id w:val="1108546624"/>
              <w:placeholder>
                <w:docPart w:val="46E182B6D29C4B48965AFB530791CBA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AA4404A" w:rsidR="005F1FFE" w:rsidRPr="00515A09" w:rsidRDefault="005F1FFE" w:rsidP="005F1FFE">
                <w:pPr>
                  <w:rPr>
                    <w:rFonts w:ascii="Arial" w:eastAsia="Calibri" w:hAnsi="Arial" w:cs="Arial"/>
                    <w:b/>
                    <w:bCs/>
                    <w:color w:val="C00000"/>
                    <w:sz w:val="22"/>
                    <w:szCs w:val="22"/>
                  </w:rPr>
                </w:pPr>
                <w:r w:rsidRPr="00515A09">
                  <w:rPr>
                    <w:rFonts w:ascii="Arial" w:eastAsia="Calibri" w:hAnsi="Arial" w:cs="Arial"/>
                    <w:sz w:val="22"/>
                    <w:szCs w:val="22"/>
                  </w:rPr>
                  <w:t>Taikomas.</w:t>
                </w:r>
              </w:p>
            </w:sdtContent>
          </w:sdt>
        </w:tc>
      </w:tr>
      <w:tr w:rsidR="005F1FFE" w:rsidRPr="00CF7302" w14:paraId="05433DDF" w14:textId="77777777" w:rsidTr="00675E6C">
        <w:tc>
          <w:tcPr>
            <w:tcW w:w="706" w:type="dxa"/>
          </w:tcPr>
          <w:p w14:paraId="054E4DDE" w14:textId="773C293B" w:rsidR="005F1FFE" w:rsidRPr="00396864" w:rsidRDefault="005F1FFE" w:rsidP="005F1FFE">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lastRenderedPageBreak/>
              <w:t>11.2.</w:t>
            </w:r>
          </w:p>
        </w:tc>
        <w:tc>
          <w:tcPr>
            <w:tcW w:w="3400" w:type="dxa"/>
          </w:tcPr>
          <w:p w14:paraId="280DE6F0" w14:textId="1A23A3EC" w:rsidR="005F1FFE" w:rsidRPr="00396864" w:rsidRDefault="005F1FFE" w:rsidP="005F1FFE">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6095" w:type="dxa"/>
          </w:tcPr>
          <w:p w14:paraId="38613BE3" w14:textId="3CE2F3AC" w:rsidR="005F1FFE" w:rsidRPr="00515A09" w:rsidRDefault="005F1FFE" w:rsidP="00A81957">
            <w:pPr>
              <w:rPr>
                <w:rFonts w:ascii="Arial" w:eastAsia="Calibri" w:hAnsi="Arial" w:cs="Arial"/>
                <w:b/>
                <w:bCs/>
                <w:color w:val="C00000"/>
                <w:sz w:val="22"/>
                <w:szCs w:val="22"/>
              </w:rPr>
            </w:pPr>
            <w:r w:rsidRPr="00515A09">
              <w:rPr>
                <w:rFonts w:ascii="Arial" w:eastAsia="Calibri" w:hAnsi="Arial" w:cs="Arial"/>
                <w:sz w:val="22"/>
                <w:szCs w:val="22"/>
              </w:rPr>
              <w:t>Šiame pirkime</w:t>
            </w:r>
            <w:r w:rsidRPr="00515A09">
              <w:rPr>
                <w:rFonts w:ascii="Arial" w:hAnsi="Arial" w:cs="Arial"/>
                <w:sz w:val="22"/>
                <w:szCs w:val="22"/>
              </w:rPr>
              <w:t xml:space="preserve"> </w:t>
            </w:r>
            <w:sdt>
              <w:sdtPr>
                <w:rPr>
                  <w:rFonts w:ascii="Arial" w:hAnsi="Arial" w:cs="Arial"/>
                  <w:sz w:val="22"/>
                  <w:szCs w:val="22"/>
                </w:rPr>
                <w:id w:val="981887824"/>
                <w:placeholder>
                  <w:docPart w:val="8738BC6B92D54AF59A62CE25C52A7FB0"/>
                </w:placeholder>
                <w:comboBox>
                  <w:listItem w:value="Pasirinkite elementą."/>
                  <w:listItem w:displayText="netaikomi" w:value="netaikomi"/>
                  <w:listItem w:displayText="taikomi" w:value="taikomi"/>
                </w:comboBox>
              </w:sdtPr>
              <w:sdtEndPr/>
              <w:sdtContent>
                <w:r w:rsidR="00E84C73">
                  <w:rPr>
                    <w:rFonts w:ascii="Arial" w:hAnsi="Arial" w:cs="Arial"/>
                    <w:sz w:val="22"/>
                    <w:szCs w:val="22"/>
                  </w:rPr>
                  <w:t>taikomi</w:t>
                </w:r>
              </w:sdtContent>
            </w:sdt>
            <w:r w:rsidRPr="00515A09">
              <w:rPr>
                <w:rFonts w:ascii="Arial" w:eastAsia="Calibri" w:hAnsi="Arial" w:cs="Arial"/>
                <w:sz w:val="22"/>
                <w:szCs w:val="22"/>
              </w:rPr>
              <w:t xml:space="preserve"> socialiniai kriterijai.</w:t>
            </w:r>
          </w:p>
        </w:tc>
      </w:tr>
      <w:tr w:rsidR="005F1FFE" w:rsidRPr="00CF7302" w14:paraId="2973F3B3" w14:textId="77777777" w:rsidTr="00675E6C">
        <w:tc>
          <w:tcPr>
            <w:tcW w:w="706" w:type="dxa"/>
          </w:tcPr>
          <w:p w14:paraId="25B2264B" w14:textId="638AAC93" w:rsidR="005F1FFE" w:rsidRPr="00396864" w:rsidRDefault="005F1FFE" w:rsidP="005F1FFE">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400" w:type="dxa"/>
          </w:tcPr>
          <w:p w14:paraId="5A0B7990" w14:textId="77777777" w:rsidR="005F1FFE" w:rsidRDefault="005F1FFE" w:rsidP="005F1FFE">
            <w:pPr>
              <w:pStyle w:val="Heading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5F1FFE" w:rsidRPr="00396864" w:rsidRDefault="005F1FFE" w:rsidP="005F1FFE">
            <w:pPr>
              <w:rPr>
                <w:rFonts w:ascii="Arial" w:eastAsia="Calibri" w:hAnsi="Arial" w:cs="Arial"/>
                <w:b/>
                <w:sz w:val="22"/>
                <w:szCs w:val="22"/>
              </w:rPr>
            </w:pPr>
          </w:p>
        </w:tc>
        <w:tc>
          <w:tcPr>
            <w:tcW w:w="6095" w:type="dxa"/>
          </w:tcPr>
          <w:p w14:paraId="165D61CC" w14:textId="62B697AE" w:rsidR="005F1FFE" w:rsidRPr="00515A09" w:rsidRDefault="005F1FFE" w:rsidP="005F1FFE">
            <w:pPr>
              <w:rPr>
                <w:rFonts w:ascii="Arial" w:eastAsia="Calibri" w:hAnsi="Arial" w:cs="Arial"/>
                <w:sz w:val="22"/>
                <w:szCs w:val="22"/>
              </w:rPr>
            </w:pPr>
            <w:r w:rsidRPr="00515A09">
              <w:rPr>
                <w:rFonts w:ascii="Arial" w:eastAsia="Calibri" w:hAnsi="Arial" w:cs="Arial"/>
                <w:bCs/>
                <w:sz w:val="22"/>
                <w:szCs w:val="22"/>
              </w:rPr>
              <w:t xml:space="preserve">Darbų kiekių žiniaraščiai ir </w:t>
            </w:r>
            <w:r w:rsidR="001253ED">
              <w:rPr>
                <w:rFonts w:ascii="Arial" w:eastAsia="Calibri" w:hAnsi="Arial" w:cs="Arial"/>
                <w:bCs/>
                <w:sz w:val="22"/>
                <w:szCs w:val="22"/>
              </w:rPr>
              <w:t>jų</w:t>
            </w:r>
            <w:r w:rsidRPr="00515A09">
              <w:rPr>
                <w:rFonts w:ascii="Arial" w:eastAsia="Calibri" w:hAnsi="Arial" w:cs="Arial"/>
                <w:bCs/>
                <w:sz w:val="22"/>
                <w:szCs w:val="22"/>
              </w:rPr>
              <w:t xml:space="preserve"> santrauka </w:t>
            </w:r>
            <w:r w:rsidRPr="00515A09">
              <w:rPr>
                <w:rFonts w:ascii="Arial" w:eastAsia="Calibri" w:hAnsi="Arial" w:cs="Arial"/>
                <w:sz w:val="22"/>
                <w:szCs w:val="22"/>
              </w:rPr>
              <w:t>(</w:t>
            </w:r>
            <w:r w:rsidRPr="00515A09">
              <w:rPr>
                <w:rFonts w:ascii="Arial" w:eastAsia="Calibri" w:hAnsi="Arial" w:cs="Arial"/>
                <w:b/>
                <w:bCs/>
                <w:sz w:val="22"/>
                <w:szCs w:val="22"/>
              </w:rPr>
              <w:t xml:space="preserve">SPS priedas Nr. </w:t>
            </w:r>
            <w:r w:rsidR="00EF6967" w:rsidRPr="00515A09">
              <w:rPr>
                <w:rFonts w:ascii="Arial" w:eastAsia="Calibri" w:hAnsi="Arial" w:cs="Arial"/>
                <w:b/>
                <w:bCs/>
                <w:sz w:val="22"/>
                <w:szCs w:val="22"/>
              </w:rPr>
              <w:t>17</w:t>
            </w:r>
            <w:r w:rsidRPr="00515A09">
              <w:rPr>
                <w:rFonts w:ascii="Arial" w:eastAsia="Calibri" w:hAnsi="Arial" w:cs="Arial"/>
                <w:sz w:val="22"/>
                <w:szCs w:val="22"/>
              </w:rPr>
              <w:t>) negali būti konfidencialūs.</w:t>
            </w:r>
          </w:p>
          <w:p w14:paraId="7B9BF787" w14:textId="31F8FA5E" w:rsidR="005F1FFE" w:rsidRPr="00515A09" w:rsidRDefault="005F1FFE" w:rsidP="00943E03">
            <w:pPr>
              <w:rPr>
                <w:rFonts w:ascii="Arial" w:eastAsia="Calibri" w:hAnsi="Arial" w:cs="Arial"/>
                <w:sz w:val="22"/>
                <w:szCs w:val="22"/>
              </w:rPr>
            </w:pPr>
            <w:r w:rsidRPr="00515A09">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515A09">
              <w:rPr>
                <w:rFonts w:ascii="Arial" w:eastAsia="Calibri" w:hAnsi="Arial" w:cs="Arial"/>
                <w:b/>
                <w:bCs/>
                <w:sz w:val="22"/>
                <w:szCs w:val="22"/>
              </w:rPr>
              <w:t xml:space="preserve">SPS priedas Nr. </w:t>
            </w:r>
            <w:r w:rsidR="00B8383C" w:rsidRPr="00515A09">
              <w:rPr>
                <w:rFonts w:ascii="Arial" w:eastAsia="Calibri" w:hAnsi="Arial" w:cs="Arial"/>
                <w:b/>
                <w:bCs/>
                <w:sz w:val="22"/>
                <w:szCs w:val="22"/>
              </w:rPr>
              <w:t>8</w:t>
            </w:r>
            <w:r w:rsidRPr="00515A09">
              <w:rPr>
                <w:rFonts w:ascii="Arial" w:eastAsia="Calibri" w:hAnsi="Arial" w:cs="Arial"/>
                <w:b/>
                <w:bCs/>
                <w:sz w:val="22"/>
                <w:szCs w:val="22"/>
              </w:rPr>
              <w:t xml:space="preserve"> </w:t>
            </w:r>
            <w:r w:rsidRPr="00515A09">
              <w:rPr>
                <w:rFonts w:ascii="Arial" w:hAnsi="Arial" w:cs="Arial"/>
                <w:sz w:val="22"/>
                <w:szCs w:val="22"/>
              </w:rPr>
              <w:t xml:space="preserve">„Sutarties projektas“ </w:t>
            </w:r>
            <w:r w:rsidR="00CC554B" w:rsidRPr="00515A09">
              <w:rPr>
                <w:rFonts w:ascii="Arial" w:hAnsi="Arial" w:cs="Arial"/>
                <w:b/>
                <w:bCs/>
                <w:sz w:val="22"/>
                <w:szCs w:val="22"/>
              </w:rPr>
              <w:t xml:space="preserve">11 </w:t>
            </w:r>
            <w:r w:rsidRPr="00515A09">
              <w:rPr>
                <w:rFonts w:ascii="Arial" w:hAnsi="Arial" w:cs="Arial"/>
                <w:b/>
                <w:bCs/>
                <w:sz w:val="22"/>
                <w:szCs w:val="22"/>
              </w:rPr>
              <w:t>punkt</w:t>
            </w:r>
            <w:r w:rsidR="00707FFE" w:rsidRPr="00515A09">
              <w:rPr>
                <w:rFonts w:ascii="Arial" w:hAnsi="Arial" w:cs="Arial"/>
                <w:b/>
                <w:bCs/>
                <w:sz w:val="22"/>
                <w:szCs w:val="22"/>
              </w:rPr>
              <w:t>e</w:t>
            </w:r>
            <w:r w:rsidRPr="00515A09">
              <w:rPr>
                <w:rFonts w:ascii="Arial" w:hAnsi="Arial" w:cs="Arial"/>
                <w:sz w:val="22"/>
                <w:szCs w:val="22"/>
              </w:rPr>
              <w:t xml:space="preserve">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gaires). Perkančioji organizacija gali išviešinti Pirkimo laimėtojo darbų kiekių žiniaraščius (</w:t>
            </w:r>
            <w:r w:rsidRPr="00515A09">
              <w:rPr>
                <w:rFonts w:ascii="Arial" w:eastAsia="Calibri" w:hAnsi="Arial" w:cs="Arial"/>
                <w:b/>
                <w:bCs/>
                <w:sz w:val="22"/>
                <w:szCs w:val="22"/>
              </w:rPr>
              <w:t xml:space="preserve">SPS priedas Nr. </w:t>
            </w:r>
            <w:r w:rsidR="00943E03" w:rsidRPr="00515A09">
              <w:rPr>
                <w:rFonts w:ascii="Arial" w:eastAsia="Calibri" w:hAnsi="Arial" w:cs="Arial"/>
                <w:b/>
                <w:bCs/>
                <w:sz w:val="22"/>
                <w:szCs w:val="22"/>
              </w:rPr>
              <w:t>17</w:t>
            </w:r>
            <w:r w:rsidRPr="00515A09">
              <w:rPr>
                <w:rFonts w:ascii="Arial" w:hAnsi="Arial" w:cs="Arial"/>
                <w:sz w:val="22"/>
                <w:szCs w:val="22"/>
              </w:rPr>
              <w:t>) suinteresuotiems Pirkimo dalyviams kartu su nustatyta pasiūlymų eile.</w:t>
            </w:r>
          </w:p>
        </w:tc>
      </w:tr>
    </w:tbl>
    <w:p w14:paraId="2C5581EB" w14:textId="77777777" w:rsidR="006D20F8" w:rsidRPr="00CD1F39" w:rsidRDefault="006D20F8" w:rsidP="00F31248">
      <w:pPr>
        <w:pStyle w:val="BodyText"/>
        <w:ind w:firstLine="0"/>
        <w:rPr>
          <w:rFonts w:ascii="Arial" w:hAnsi="Arial" w:cs="Arial"/>
          <w:b/>
          <w:bCs/>
          <w:sz w:val="8"/>
          <w:szCs w:val="8"/>
        </w:rPr>
      </w:pPr>
    </w:p>
    <w:p w14:paraId="7A8F9FFE" w14:textId="77777777" w:rsidR="00B21E24" w:rsidRDefault="00B21E24" w:rsidP="00F31248">
      <w:pPr>
        <w:pStyle w:val="BodyText"/>
        <w:ind w:firstLine="0"/>
        <w:rPr>
          <w:rFonts w:ascii="Arial" w:hAnsi="Arial" w:cs="Arial"/>
          <w:b/>
          <w:bCs/>
          <w:sz w:val="22"/>
          <w:szCs w:val="22"/>
        </w:rPr>
      </w:pPr>
    </w:p>
    <w:p w14:paraId="0AB691B2" w14:textId="77777777" w:rsidR="00515A09" w:rsidRDefault="00515A09" w:rsidP="00266146">
      <w:pPr>
        <w:pStyle w:val="BodyText"/>
        <w:ind w:firstLine="0"/>
        <w:rPr>
          <w:rFonts w:ascii="Arial" w:hAnsi="Arial" w:cs="Arial"/>
          <w:b/>
          <w:bCs/>
          <w:sz w:val="22"/>
          <w:szCs w:val="22"/>
        </w:rPr>
      </w:pPr>
    </w:p>
    <w:p w14:paraId="0F263E82" w14:textId="1BFB1738" w:rsidR="00266146" w:rsidRPr="00DA7C27" w:rsidRDefault="00266146" w:rsidP="00266146">
      <w:pPr>
        <w:pStyle w:val="BodyText"/>
        <w:ind w:firstLine="0"/>
        <w:rPr>
          <w:rFonts w:ascii="Arial" w:hAnsi="Arial" w:cs="Arial"/>
          <w:b/>
          <w:bCs/>
          <w:sz w:val="22"/>
          <w:szCs w:val="22"/>
        </w:rPr>
      </w:pPr>
      <w:r w:rsidRPr="00DA7C27">
        <w:rPr>
          <w:rFonts w:ascii="Arial" w:hAnsi="Arial" w:cs="Arial"/>
          <w:b/>
          <w:bCs/>
          <w:sz w:val="22"/>
          <w:szCs w:val="22"/>
        </w:rPr>
        <w:t>PRIEDAI:</w:t>
      </w:r>
    </w:p>
    <w:p w14:paraId="4938AA10"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 priedas. Terminai</w:t>
      </w:r>
    </w:p>
    <w:p w14:paraId="1DE1016E"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2 priedas. Tiekėjų pašalinimo pagrindai</w:t>
      </w:r>
    </w:p>
    <w:p w14:paraId="5C0095BA"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3 priedas. Viešųjų pirkimų įstatymo 45 str. 2</w:t>
      </w:r>
      <w:r w:rsidRPr="00263D28">
        <w:rPr>
          <w:rFonts w:ascii="Arial" w:hAnsi="Arial" w:cs="Arial"/>
          <w:sz w:val="22"/>
          <w:szCs w:val="22"/>
          <w:vertAlign w:val="superscript"/>
        </w:rPr>
        <w:t>1</w:t>
      </w:r>
      <w:r w:rsidRPr="00263D28">
        <w:rPr>
          <w:rFonts w:ascii="Arial" w:hAnsi="Arial" w:cs="Arial"/>
          <w:sz w:val="22"/>
          <w:szCs w:val="22"/>
        </w:rPr>
        <w:t xml:space="preserve"> d. taikymo nuostatos</w:t>
      </w:r>
    </w:p>
    <w:p w14:paraId="1D7CE653" w14:textId="00B52ADF"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4 priedas. Techninė specifikacija</w:t>
      </w:r>
      <w:r w:rsidR="00A24912">
        <w:rPr>
          <w:rFonts w:ascii="Arial" w:hAnsi="Arial" w:cs="Arial"/>
          <w:sz w:val="22"/>
          <w:szCs w:val="22"/>
        </w:rPr>
        <w:t xml:space="preserve"> ir techninis darbo projektas</w:t>
      </w:r>
      <w:r w:rsidRPr="00263D28">
        <w:rPr>
          <w:rFonts w:ascii="Arial" w:eastAsia="Arial" w:hAnsi="Arial" w:cs="Arial"/>
          <w:sz w:val="22"/>
          <w:szCs w:val="22"/>
        </w:rPr>
        <w:t xml:space="preserve"> </w:t>
      </w:r>
      <w:r w:rsidRPr="00263D28">
        <w:rPr>
          <w:rFonts w:ascii="Arial" w:hAnsi="Arial" w:cs="Arial"/>
          <w:sz w:val="22"/>
          <w:szCs w:val="22"/>
        </w:rPr>
        <w:t>(pridedama atskir</w:t>
      </w:r>
      <w:r w:rsidR="00434BE3">
        <w:rPr>
          <w:rFonts w:ascii="Arial" w:hAnsi="Arial" w:cs="Arial"/>
          <w:sz w:val="22"/>
          <w:szCs w:val="22"/>
        </w:rPr>
        <w:t>ais priedais</w:t>
      </w:r>
      <w:r w:rsidRPr="00263D28">
        <w:rPr>
          <w:rFonts w:ascii="Arial" w:hAnsi="Arial" w:cs="Arial"/>
          <w:sz w:val="22"/>
          <w:szCs w:val="22"/>
        </w:rPr>
        <w:t>)</w:t>
      </w:r>
    </w:p>
    <w:p w14:paraId="5B9CCB41"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5 priedas. Pasiūlymo forma</w:t>
      </w:r>
      <w:r w:rsidRPr="00263D28">
        <w:rPr>
          <w:rFonts w:ascii="Arial" w:eastAsia="Arial" w:hAnsi="Arial" w:cs="Arial"/>
          <w:sz w:val="22"/>
          <w:szCs w:val="22"/>
        </w:rPr>
        <w:t xml:space="preserve"> </w:t>
      </w:r>
      <w:r w:rsidRPr="00263D28">
        <w:rPr>
          <w:rFonts w:ascii="Arial" w:hAnsi="Arial" w:cs="Arial"/>
          <w:sz w:val="22"/>
          <w:szCs w:val="22"/>
        </w:rPr>
        <w:t>(pridedamas atskiru priedu)</w:t>
      </w:r>
    </w:p>
    <w:p w14:paraId="292E52EF"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6 priedas. Europos bendrasis viešųjų pirkimų dokumentas</w:t>
      </w:r>
      <w:r w:rsidRPr="00263D28">
        <w:rPr>
          <w:rFonts w:ascii="Arial" w:eastAsia="Arial" w:hAnsi="Arial" w:cs="Arial"/>
          <w:sz w:val="22"/>
          <w:szCs w:val="22"/>
        </w:rPr>
        <w:t xml:space="preserve"> </w:t>
      </w:r>
      <w:bookmarkStart w:id="0" w:name="_Hlk189574420"/>
      <w:r w:rsidRPr="00263D28">
        <w:rPr>
          <w:rFonts w:ascii="Arial" w:hAnsi="Arial" w:cs="Arial"/>
          <w:sz w:val="22"/>
          <w:szCs w:val="22"/>
        </w:rPr>
        <w:t>(pridedamas atskiru priedu)</w:t>
      </w:r>
      <w:bookmarkEnd w:id="0"/>
    </w:p>
    <w:p w14:paraId="713057E3"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7 priedas.</w:t>
      </w:r>
      <w:r w:rsidRPr="00263D28">
        <w:rPr>
          <w:rFonts w:ascii="Arial" w:eastAsia="Arial" w:hAnsi="Arial" w:cs="Arial"/>
          <w:sz w:val="22"/>
          <w:szCs w:val="22"/>
        </w:rPr>
        <w:t xml:space="preserve"> </w:t>
      </w:r>
      <w:r w:rsidRPr="00263D28">
        <w:rPr>
          <w:rFonts w:ascii="Arial" w:hAnsi="Arial" w:cs="Arial"/>
          <w:sz w:val="22"/>
          <w:szCs w:val="22"/>
        </w:rPr>
        <w:t>Tiekėjo deklaracija dėl atitikimo nacionalinio saugumo reikalavimams</w:t>
      </w:r>
      <w:r w:rsidRPr="00263D28">
        <w:rPr>
          <w:rFonts w:ascii="Arial" w:eastAsia="Arial" w:hAnsi="Arial" w:cs="Arial"/>
          <w:sz w:val="22"/>
          <w:szCs w:val="22"/>
        </w:rPr>
        <w:t xml:space="preserve"> </w:t>
      </w:r>
      <w:r w:rsidRPr="00263D28">
        <w:rPr>
          <w:rFonts w:ascii="Arial" w:hAnsi="Arial" w:cs="Arial"/>
          <w:sz w:val="22"/>
          <w:szCs w:val="22"/>
        </w:rPr>
        <w:t>(pridedamas atskiru priedu)</w:t>
      </w:r>
    </w:p>
    <w:p w14:paraId="66A8A117"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8 priedas. Sutarties projektas (pridedamas atskiru priedu)</w:t>
      </w:r>
    </w:p>
    <w:p w14:paraId="6E38D27C" w14:textId="77777777" w:rsidR="00266146" w:rsidRPr="00263D28" w:rsidRDefault="00266146" w:rsidP="00266146">
      <w:pPr>
        <w:pStyle w:val="BodyText"/>
        <w:ind w:firstLine="0"/>
        <w:rPr>
          <w:rFonts w:ascii="Arial" w:hAnsi="Arial" w:cs="Arial"/>
          <w:sz w:val="22"/>
          <w:szCs w:val="22"/>
        </w:rPr>
      </w:pPr>
      <w:bookmarkStart w:id="1" w:name="_Hlk188961044"/>
      <w:r w:rsidRPr="00263D28">
        <w:rPr>
          <w:rFonts w:ascii="Arial" w:hAnsi="Arial" w:cs="Arial"/>
          <w:sz w:val="22"/>
          <w:szCs w:val="22"/>
        </w:rPr>
        <w:t>9 priedas. Deklaracijos dėl sutikimo būti subtiekėju/ ūkio subjektu</w:t>
      </w:r>
      <w:r w:rsidRPr="00263D28">
        <w:rPr>
          <w:rFonts w:ascii="Arial" w:eastAsia="Arial" w:hAnsi="Arial" w:cs="Arial"/>
          <w:sz w:val="22"/>
          <w:szCs w:val="22"/>
        </w:rPr>
        <w:t xml:space="preserve">/ </w:t>
      </w:r>
      <w:r w:rsidRPr="00263D28">
        <w:rPr>
          <w:rFonts w:ascii="Arial" w:hAnsi="Arial" w:cs="Arial"/>
          <w:sz w:val="22"/>
          <w:szCs w:val="22"/>
        </w:rPr>
        <w:t>kvazisubtiekėju</w:t>
      </w:r>
      <w:r w:rsidRPr="00263D28">
        <w:rPr>
          <w:rFonts w:ascii="Arial" w:eastAsia="Arial" w:hAnsi="Arial" w:cs="Arial"/>
          <w:sz w:val="22"/>
          <w:szCs w:val="22"/>
        </w:rPr>
        <w:t xml:space="preserve"> </w:t>
      </w:r>
      <w:r w:rsidRPr="00263D28">
        <w:rPr>
          <w:rFonts w:ascii="Arial" w:hAnsi="Arial" w:cs="Arial"/>
          <w:sz w:val="22"/>
          <w:szCs w:val="22"/>
        </w:rPr>
        <w:t>pavyzdinė forma</w:t>
      </w:r>
      <w:r w:rsidRPr="00263D28">
        <w:rPr>
          <w:rFonts w:ascii="Arial" w:eastAsia="Arial" w:hAnsi="Arial" w:cs="Arial"/>
          <w:sz w:val="22"/>
          <w:szCs w:val="22"/>
        </w:rPr>
        <w:t xml:space="preserve"> </w:t>
      </w:r>
      <w:r w:rsidRPr="00263D28">
        <w:rPr>
          <w:rFonts w:ascii="Arial" w:hAnsi="Arial" w:cs="Arial"/>
          <w:sz w:val="22"/>
          <w:szCs w:val="22"/>
        </w:rPr>
        <w:t>(pridedama atskiru priedu)</w:t>
      </w:r>
    </w:p>
    <w:bookmarkEnd w:id="1"/>
    <w:p w14:paraId="14EFC4CD" w14:textId="77777777" w:rsidR="00266146" w:rsidRPr="00263D28" w:rsidRDefault="00266146" w:rsidP="00266146">
      <w:pPr>
        <w:pStyle w:val="BodyText"/>
        <w:ind w:firstLine="0"/>
        <w:rPr>
          <w:rFonts w:ascii="Arial" w:hAnsi="Arial" w:cs="Arial"/>
          <w:sz w:val="8"/>
          <w:szCs w:val="8"/>
        </w:rPr>
      </w:pPr>
    </w:p>
    <w:p w14:paraId="4D5DB9B9"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10 priedas. Tiekėjų kvalifikacijos reikalavimai (pridedamas atskiru priedu)</w:t>
      </w:r>
    </w:p>
    <w:p w14:paraId="1FAAD277" w14:textId="0BCAD4B9"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11 priedas. Aplinkos apsaugos vadybos sistemos standartai (pridedamas atskiru priedu)</w:t>
      </w:r>
    </w:p>
    <w:p w14:paraId="7758D40D"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12 priedas. Pasiūlymo galiojimo užtikrinimo formos (pridedamas atskiru priedu)</w:t>
      </w:r>
    </w:p>
    <w:p w14:paraId="25CBF91A" w14:textId="14432A39"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13 priedas. Darbų sąrašo form</w:t>
      </w:r>
      <w:r w:rsidR="00E95C3B">
        <w:rPr>
          <w:rFonts w:ascii="Arial" w:hAnsi="Arial" w:cs="Arial"/>
          <w:sz w:val="22"/>
          <w:szCs w:val="22"/>
        </w:rPr>
        <w:t>os</w:t>
      </w:r>
      <w:r w:rsidRPr="00263D28">
        <w:rPr>
          <w:rFonts w:ascii="Arial" w:hAnsi="Arial" w:cs="Arial"/>
          <w:sz w:val="22"/>
          <w:szCs w:val="22"/>
        </w:rPr>
        <w:t xml:space="preserve"> (pridedamas atskiru priedu)</w:t>
      </w:r>
    </w:p>
    <w:p w14:paraId="1D201006"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14 priedas. Specialistų sąrašas (pridedamas atskiru priedu)</w:t>
      </w:r>
    </w:p>
    <w:p w14:paraId="721364C8"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15 priedas. Pirkimo sutarties sąlygų įvykdymo užtikrinimo formos (pridedamos atskiru priedu)</w:t>
      </w:r>
    </w:p>
    <w:p w14:paraId="6D0E4C1B"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16 priedas. Pasiūlymų vertinimo kriterijai (kainos ir kokybės santykis) ir jų vertinimo tvarka (pridedama atskiru priedu)</w:t>
      </w:r>
    </w:p>
    <w:p w14:paraId="588AA6F6" w14:textId="08990F66"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17 priedas. Darbų kiekių žiniaraščiai ir</w:t>
      </w:r>
      <w:r w:rsidR="00446388">
        <w:rPr>
          <w:rFonts w:ascii="Arial" w:hAnsi="Arial" w:cs="Arial"/>
          <w:sz w:val="22"/>
          <w:szCs w:val="22"/>
        </w:rPr>
        <w:t xml:space="preserve"> jų</w:t>
      </w:r>
      <w:r w:rsidRPr="00263D28">
        <w:rPr>
          <w:rFonts w:ascii="Arial" w:hAnsi="Arial" w:cs="Arial"/>
          <w:sz w:val="22"/>
          <w:szCs w:val="22"/>
        </w:rPr>
        <w:t xml:space="preserve"> santrauka (pridedamas atskiru priedu)</w:t>
      </w:r>
    </w:p>
    <w:p w14:paraId="5A340EA5"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 xml:space="preserve">18 priedas. Darbų ir su darbais susijusių paslaugų grafikas ir pinigų srautų prognozė (pridedamas atskiru priedu)  </w:t>
      </w:r>
    </w:p>
    <w:p w14:paraId="1A22C3A2"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19 priedas. Sutikimas dėl konfidencialios informacijos pateikimo (pridedamas atskiru priedu)</w:t>
      </w:r>
    </w:p>
    <w:p w14:paraId="42B7E2B6" w14:textId="77777777" w:rsidR="00266146" w:rsidRPr="00263D28" w:rsidRDefault="00266146" w:rsidP="00266146">
      <w:pPr>
        <w:pStyle w:val="BodyText"/>
        <w:ind w:firstLine="0"/>
        <w:rPr>
          <w:rFonts w:ascii="Arial" w:hAnsi="Arial" w:cs="Arial"/>
          <w:sz w:val="22"/>
          <w:szCs w:val="22"/>
        </w:rPr>
      </w:pPr>
      <w:r w:rsidRPr="00263D28">
        <w:rPr>
          <w:rFonts w:ascii="Arial" w:hAnsi="Arial" w:cs="Arial"/>
          <w:sz w:val="22"/>
          <w:szCs w:val="22"/>
        </w:rPr>
        <w:t>20 priedas. Garantinių įsipareigojimų įvykdymo užtikrinimo formos (pridedamas atskiru priedu)</w:t>
      </w:r>
    </w:p>
    <w:p w14:paraId="23813730" w14:textId="77777777" w:rsidR="00266146" w:rsidRPr="005A762A" w:rsidRDefault="00266146" w:rsidP="00266146">
      <w:pPr>
        <w:pStyle w:val="BodyText"/>
        <w:ind w:firstLine="0"/>
        <w:rPr>
          <w:rFonts w:ascii="Arial" w:hAnsi="Arial" w:cs="Arial"/>
          <w:sz w:val="22"/>
          <w:szCs w:val="22"/>
        </w:rPr>
      </w:pPr>
      <w:r w:rsidRPr="005A762A">
        <w:rPr>
          <w:rFonts w:ascii="Arial" w:hAnsi="Arial" w:cs="Arial"/>
          <w:sz w:val="22"/>
          <w:szCs w:val="22"/>
        </w:rPr>
        <w:t>21 priedas. Informacija apie apribojimus valstybinės reikšmės keliuose (pridedamas atskiru priedu)</w:t>
      </w:r>
    </w:p>
    <w:p w14:paraId="2F2EE276" w14:textId="77777777" w:rsidR="00266146" w:rsidRPr="005A762A" w:rsidRDefault="00266146" w:rsidP="00266146">
      <w:pPr>
        <w:pStyle w:val="BodyText"/>
        <w:ind w:firstLine="0"/>
        <w:rPr>
          <w:rFonts w:ascii="Arial" w:hAnsi="Arial" w:cs="Arial"/>
          <w:sz w:val="22"/>
          <w:szCs w:val="22"/>
        </w:rPr>
      </w:pPr>
      <w:r w:rsidRPr="005A762A">
        <w:rPr>
          <w:rFonts w:ascii="Arial" w:hAnsi="Arial" w:cs="Arial"/>
          <w:sz w:val="22"/>
          <w:szCs w:val="22"/>
        </w:rPr>
        <w:t>22 priedas. Avanso grąžinimo dokumentų formos (pridedamas atskiru priedu)</w:t>
      </w:r>
    </w:p>
    <w:p w14:paraId="34B2A149" w14:textId="77777777" w:rsidR="00266146" w:rsidRPr="005A762A" w:rsidRDefault="00266146" w:rsidP="00266146">
      <w:pPr>
        <w:pStyle w:val="BodyText"/>
        <w:ind w:firstLine="0"/>
        <w:rPr>
          <w:rFonts w:ascii="Arial" w:hAnsi="Arial" w:cs="Arial"/>
          <w:sz w:val="22"/>
          <w:szCs w:val="22"/>
        </w:rPr>
      </w:pPr>
      <w:r w:rsidRPr="005A762A">
        <w:rPr>
          <w:rFonts w:ascii="Arial" w:hAnsi="Arial" w:cs="Arial"/>
          <w:sz w:val="22"/>
          <w:szCs w:val="22"/>
        </w:rPr>
        <w:t>23 priedas. Darbų ir su darbais susijusių paslaugų grafiko ataskaita (pridedamas atskiru priedu)</w:t>
      </w:r>
    </w:p>
    <w:p w14:paraId="2DB5CF26" w14:textId="77777777" w:rsidR="008F761C" w:rsidRDefault="00266146" w:rsidP="00266146">
      <w:pPr>
        <w:pStyle w:val="BodyText"/>
        <w:ind w:firstLine="0"/>
        <w:rPr>
          <w:rFonts w:ascii="Arial" w:hAnsi="Arial" w:cs="Arial"/>
          <w:sz w:val="22"/>
          <w:szCs w:val="22"/>
        </w:rPr>
      </w:pPr>
      <w:r w:rsidRPr="005A762A">
        <w:rPr>
          <w:rFonts w:ascii="Arial" w:hAnsi="Arial" w:cs="Arial"/>
          <w:sz w:val="22"/>
          <w:szCs w:val="22"/>
        </w:rPr>
        <w:t>24 priedas. Planuojamų išlaidų, reikalingų vykdyti atsiskaitymams su rangovu pagal sutartį, grafiko ataskaita (pridedamas atskiru priedu)</w:t>
      </w:r>
    </w:p>
    <w:p w14:paraId="43E22DE2" w14:textId="6BB49F20" w:rsidR="00266146" w:rsidRDefault="008F761C" w:rsidP="00266146">
      <w:pPr>
        <w:pStyle w:val="BodyText"/>
        <w:ind w:firstLine="0"/>
        <w:rPr>
          <w:rFonts w:ascii="Arial" w:hAnsi="Arial" w:cs="Arial"/>
          <w:sz w:val="22"/>
          <w:szCs w:val="22"/>
        </w:rPr>
      </w:pPr>
      <w:r>
        <w:rPr>
          <w:rFonts w:ascii="Arial" w:hAnsi="Arial" w:cs="Arial"/>
          <w:sz w:val="22"/>
          <w:szCs w:val="22"/>
        </w:rPr>
        <w:lastRenderedPageBreak/>
        <w:t>25</w:t>
      </w:r>
      <w:r w:rsidR="00EB6C08">
        <w:rPr>
          <w:rFonts w:ascii="Arial" w:hAnsi="Arial" w:cs="Arial"/>
          <w:sz w:val="22"/>
          <w:szCs w:val="22"/>
        </w:rPr>
        <w:t xml:space="preserve"> priedas</w:t>
      </w:r>
      <w:r w:rsidR="00F34A03">
        <w:rPr>
          <w:rFonts w:ascii="Arial" w:hAnsi="Arial" w:cs="Arial"/>
          <w:sz w:val="22"/>
          <w:szCs w:val="22"/>
        </w:rPr>
        <w:t>.</w:t>
      </w:r>
      <w:r>
        <w:rPr>
          <w:rFonts w:ascii="Arial" w:hAnsi="Arial" w:cs="Arial"/>
          <w:sz w:val="22"/>
          <w:szCs w:val="22"/>
        </w:rPr>
        <w:t xml:space="preserve"> Reikalavimai BIM ataskaitoms</w:t>
      </w:r>
      <w:r w:rsidR="00EB6C08">
        <w:rPr>
          <w:rFonts w:ascii="Arial" w:hAnsi="Arial" w:cs="Arial"/>
          <w:sz w:val="22"/>
          <w:szCs w:val="22"/>
        </w:rPr>
        <w:t xml:space="preserve"> </w:t>
      </w:r>
      <w:r w:rsidR="00EB6C08" w:rsidRPr="005A762A">
        <w:rPr>
          <w:rFonts w:ascii="Arial" w:hAnsi="Arial" w:cs="Arial"/>
          <w:sz w:val="22"/>
          <w:szCs w:val="22"/>
        </w:rPr>
        <w:t>(pridedamas atskiru priedu)</w:t>
      </w:r>
    </w:p>
    <w:p w14:paraId="0D582A22" w14:textId="6ECEDE78" w:rsidR="00205E47" w:rsidRDefault="00EB6C08" w:rsidP="00205E47">
      <w:pPr>
        <w:rPr>
          <w:rFonts w:ascii="Arial" w:hAnsi="Arial" w:cs="Arial"/>
          <w:sz w:val="22"/>
          <w:szCs w:val="22"/>
        </w:rPr>
      </w:pPr>
      <w:r w:rsidRPr="00EB6C08">
        <w:rPr>
          <w:rFonts w:ascii="Arial" w:hAnsi="Arial" w:cs="Arial"/>
          <w:sz w:val="22"/>
          <w:szCs w:val="22"/>
        </w:rPr>
        <w:t>26 priedas.</w:t>
      </w:r>
      <w:r w:rsidR="00205E47" w:rsidRPr="00205E47">
        <w:rPr>
          <w:rFonts w:ascii="Arial" w:hAnsi="Arial" w:cs="Arial"/>
          <w:sz w:val="22"/>
          <w:szCs w:val="22"/>
        </w:rPr>
        <w:t xml:space="preserve"> </w:t>
      </w:r>
      <w:r w:rsidR="00205E47">
        <w:rPr>
          <w:rFonts w:ascii="Arial" w:hAnsi="Arial" w:cs="Arial"/>
          <w:sz w:val="22"/>
          <w:szCs w:val="22"/>
        </w:rPr>
        <w:t xml:space="preserve">A6 jungtinio statinio informacinio modelio nuoroda </w:t>
      </w:r>
      <w:r w:rsidR="00205E47" w:rsidRPr="005A762A">
        <w:rPr>
          <w:rFonts w:ascii="Arial" w:hAnsi="Arial" w:cs="Arial"/>
          <w:sz w:val="22"/>
          <w:szCs w:val="22"/>
        </w:rPr>
        <w:t>(pridedamas atskiru priedu)</w:t>
      </w:r>
    </w:p>
    <w:p w14:paraId="27F269BE" w14:textId="0A550357" w:rsidR="003A3665" w:rsidRPr="00EB6C08" w:rsidRDefault="003A3665" w:rsidP="00F31248">
      <w:pPr>
        <w:pStyle w:val="BodyText"/>
        <w:ind w:firstLine="0"/>
        <w:rPr>
          <w:rFonts w:ascii="Arial" w:hAnsi="Arial" w:cs="Arial"/>
          <w:sz w:val="22"/>
          <w:szCs w:val="22"/>
        </w:rPr>
      </w:pPr>
    </w:p>
    <w:p w14:paraId="57D8CC64" w14:textId="77777777" w:rsidR="00515A09" w:rsidRDefault="00515A09" w:rsidP="00F31248">
      <w:pPr>
        <w:pStyle w:val="BodyText"/>
        <w:ind w:firstLine="0"/>
        <w:rPr>
          <w:rFonts w:ascii="Arial" w:hAnsi="Arial" w:cs="Arial"/>
          <w:color w:val="C00000"/>
          <w:sz w:val="22"/>
          <w:szCs w:val="22"/>
        </w:rPr>
      </w:pPr>
    </w:p>
    <w:p w14:paraId="668C334D" w14:textId="77777777" w:rsidR="00266146" w:rsidRDefault="00266146" w:rsidP="00F31248">
      <w:pPr>
        <w:pStyle w:val="BodyText"/>
        <w:ind w:firstLine="0"/>
        <w:rPr>
          <w:rFonts w:ascii="Arial" w:hAnsi="Arial" w:cs="Arial"/>
          <w:color w:val="C00000"/>
          <w:sz w:val="22"/>
          <w:szCs w:val="22"/>
        </w:rPr>
      </w:pPr>
    </w:p>
    <w:p w14:paraId="24D6BAD7" w14:textId="77777777" w:rsidR="00266146" w:rsidRDefault="00266146" w:rsidP="00F31248">
      <w:pPr>
        <w:pStyle w:val="BodyText"/>
        <w:ind w:firstLine="0"/>
        <w:rPr>
          <w:rFonts w:ascii="Arial" w:hAnsi="Arial" w:cs="Arial"/>
          <w:color w:val="C00000"/>
          <w:sz w:val="22"/>
          <w:szCs w:val="22"/>
        </w:rPr>
      </w:pPr>
    </w:p>
    <w:p w14:paraId="612EF88E" w14:textId="77777777" w:rsidR="00266146" w:rsidRDefault="00266146" w:rsidP="00F31248">
      <w:pPr>
        <w:pStyle w:val="BodyText"/>
        <w:ind w:firstLine="0"/>
        <w:rPr>
          <w:rFonts w:ascii="Arial" w:hAnsi="Arial" w:cs="Arial"/>
          <w:color w:val="C00000"/>
          <w:sz w:val="22"/>
          <w:szCs w:val="22"/>
        </w:rPr>
      </w:pPr>
    </w:p>
    <w:p w14:paraId="78C2EFB4" w14:textId="61EC6481" w:rsidR="000E52CD" w:rsidRDefault="00A24912" w:rsidP="00A24912">
      <w:pPr>
        <w:pStyle w:val="BodyText"/>
        <w:ind w:left="360" w:firstLine="0"/>
        <w:jc w:val="center"/>
        <w:rPr>
          <w:rFonts w:ascii="Arial" w:hAnsi="Arial" w:cs="Arial"/>
          <w:sz w:val="22"/>
          <w:szCs w:val="22"/>
        </w:rPr>
      </w:pPr>
      <w:r>
        <w:rPr>
          <w:rFonts w:ascii="Arial" w:hAnsi="Arial" w:cs="Arial"/>
          <w:sz w:val="22"/>
          <w:szCs w:val="22"/>
        </w:rPr>
        <w:t xml:space="preserve">                                                 SPS priedas Nr. 1</w:t>
      </w:r>
    </w:p>
    <w:p w14:paraId="3F76361C" w14:textId="77777777" w:rsidR="00A24912" w:rsidRDefault="00A24912" w:rsidP="00A24912">
      <w:pPr>
        <w:pStyle w:val="BodyText"/>
        <w:ind w:left="360" w:firstLine="0"/>
        <w:jc w:val="center"/>
        <w:rPr>
          <w:rFonts w:ascii="Arial" w:hAnsi="Arial" w:cs="Arial"/>
          <w:sz w:val="22"/>
          <w:szCs w:val="22"/>
        </w:rPr>
      </w:pPr>
    </w:p>
    <w:p w14:paraId="5CFCB804" w14:textId="3E100B9C" w:rsidR="00A24912" w:rsidRPr="00DA7C27" w:rsidRDefault="00A24912" w:rsidP="00A24912">
      <w:pPr>
        <w:pStyle w:val="BodyText"/>
        <w:ind w:left="360" w:firstLine="0"/>
        <w:jc w:val="center"/>
        <w:rPr>
          <w:rFonts w:ascii="Arial" w:hAnsi="Arial" w:cs="Arial"/>
          <w:sz w:val="22"/>
          <w:szCs w:val="22"/>
        </w:rPr>
      </w:pPr>
      <w:r>
        <w:rPr>
          <w:rFonts w:ascii="Arial" w:hAnsi="Arial" w:cs="Arial"/>
          <w:sz w:val="22"/>
          <w:szCs w:val="22"/>
        </w:rPr>
        <w:t>TERMINAI</w:t>
      </w:r>
    </w:p>
    <w:p w14:paraId="6972B703" w14:textId="77777777" w:rsidR="000E52CD" w:rsidRPr="00DA7C27" w:rsidRDefault="000E52CD" w:rsidP="000E52CD">
      <w:pPr>
        <w:pStyle w:val="BodyText"/>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w:t>
            </w:r>
            <w:r w:rsidRPr="00D00ADA">
              <w:rPr>
                <w:rFonts w:ascii="Arial" w:hAnsi="Arial" w:cs="Arial"/>
                <w:bCs/>
                <w:sz w:val="21"/>
                <w:szCs w:val="21"/>
              </w:rPr>
              <w:lastRenderedPageBreak/>
              <w:t xml:space="preserve">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ListParagraph"/>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D00ADA">
              <w:rPr>
                <w:rFonts w:ascii="Arial" w:hAnsi="Arial" w:cs="Arial"/>
                <w:sz w:val="21"/>
                <w:szCs w:val="21"/>
              </w:rPr>
              <w:lastRenderedPageBreak/>
              <w:t xml:space="preserve">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ListParagraph"/>
        <w:suppressAutoHyphens/>
        <w:ind w:left="360"/>
        <w:jc w:val="right"/>
        <w:rPr>
          <w:rFonts w:ascii="Arial" w:hAnsi="Arial" w:cs="Arial"/>
          <w:sz w:val="22"/>
          <w:szCs w:val="22"/>
        </w:rPr>
      </w:pPr>
      <w:bookmarkStart w:id="3" w:name="_Ref518306669"/>
    </w:p>
    <w:p w14:paraId="7FB9A250" w14:textId="77777777" w:rsidR="007E09B0" w:rsidRDefault="007E09B0" w:rsidP="00A85C07">
      <w:pPr>
        <w:pStyle w:val="ListParagraph"/>
        <w:suppressAutoHyphens/>
        <w:ind w:left="360"/>
        <w:jc w:val="right"/>
        <w:rPr>
          <w:rFonts w:ascii="Arial" w:hAnsi="Arial" w:cs="Arial"/>
          <w:sz w:val="22"/>
          <w:szCs w:val="22"/>
        </w:rPr>
      </w:pPr>
    </w:p>
    <w:bookmarkEnd w:id="3"/>
    <w:p w14:paraId="3E9E9293" w14:textId="7B55F62F" w:rsidR="000E52CD" w:rsidRDefault="00A24912" w:rsidP="00A24912">
      <w:pPr>
        <w:pStyle w:val="ListParagraph"/>
        <w:suppressAutoHyphens/>
        <w:ind w:left="360"/>
        <w:jc w:val="center"/>
        <w:rPr>
          <w:rFonts w:ascii="Arial" w:hAnsi="Arial" w:cs="Arial"/>
          <w:sz w:val="22"/>
          <w:szCs w:val="22"/>
        </w:rPr>
      </w:pPr>
      <w:r>
        <w:rPr>
          <w:rFonts w:ascii="Arial" w:hAnsi="Arial" w:cs="Arial"/>
          <w:sz w:val="22"/>
          <w:szCs w:val="22"/>
        </w:rPr>
        <w:t xml:space="preserve">                                                                                                    SPS priedas Nr. 2</w:t>
      </w:r>
    </w:p>
    <w:p w14:paraId="073A678F" w14:textId="77777777" w:rsidR="00A24912" w:rsidRPr="00DA7C27" w:rsidRDefault="00A24912" w:rsidP="00A24912">
      <w:pPr>
        <w:pStyle w:val="ListParagraph"/>
        <w:suppressAutoHyphens/>
        <w:ind w:left="360"/>
        <w:jc w:val="center"/>
        <w:rPr>
          <w:rFonts w:ascii="Arial" w:hAnsi="Arial" w:cs="Arial"/>
          <w:sz w:val="22"/>
          <w:szCs w:val="22"/>
        </w:rPr>
      </w:pPr>
    </w:p>
    <w:p w14:paraId="6469DF1A" w14:textId="1CD46248" w:rsidR="000E52CD" w:rsidRPr="00DA7C27" w:rsidRDefault="000E52CD" w:rsidP="0082024D">
      <w:pPr>
        <w:pStyle w:val="Heading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NoSpacing"/>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BE72E2">
              <w:rPr>
                <w:rFonts w:ascii="Arial" w:hAnsi="Arial" w:cs="Arial"/>
                <w:bCs/>
                <w:sz w:val="22"/>
                <w:szCs w:val="22"/>
              </w:rPr>
              <w:lastRenderedPageBreak/>
              <w:t>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NoSpacing"/>
              <w:rPr>
                <w:rFonts w:ascii="Arial" w:hAnsi="Arial" w:cs="Arial"/>
                <w:b/>
                <w:bCs/>
                <w:sz w:val="22"/>
                <w:szCs w:val="22"/>
              </w:rPr>
            </w:pPr>
          </w:p>
          <w:p w14:paraId="4B7DA80A"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NoSpacing"/>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NoSpacing"/>
              <w:rPr>
                <w:rFonts w:ascii="Arial" w:hAnsi="Arial" w:cs="Arial"/>
                <w:color w:val="00B050"/>
                <w:sz w:val="22"/>
                <w:szCs w:val="22"/>
              </w:rPr>
            </w:pPr>
          </w:p>
          <w:p w14:paraId="00E3B8B3" w14:textId="77777777" w:rsidR="00ED32BA" w:rsidRDefault="00ED32BA" w:rsidP="0097485C">
            <w:pPr>
              <w:pStyle w:val="NoSpacing"/>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 xml:space="preserve">asmeniui (asmenims), </w:t>
            </w:r>
            <w:r w:rsidRPr="00DA7C27">
              <w:rPr>
                <w:rFonts w:ascii="Arial" w:hAnsi="Arial" w:cs="Arial"/>
                <w:sz w:val="22"/>
                <w:szCs w:val="22"/>
              </w:rPr>
              <w:lastRenderedPageBreak/>
              <w:t>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NoSpacing"/>
              <w:rPr>
                <w:rFonts w:ascii="Arial" w:eastAsia="Yu Mincho" w:hAnsi="Arial" w:cs="Arial"/>
                <w:sz w:val="22"/>
                <w:szCs w:val="22"/>
              </w:rPr>
            </w:pPr>
          </w:p>
          <w:p w14:paraId="795F279D"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NoSpacing"/>
              <w:rPr>
                <w:rFonts w:ascii="Arial" w:eastAsia="Yu Mincho" w:hAnsi="Arial" w:cs="Arial"/>
                <w:sz w:val="22"/>
                <w:szCs w:val="22"/>
              </w:rPr>
            </w:pPr>
          </w:p>
          <w:p w14:paraId="04FD2155"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NoSpacing"/>
              <w:numPr>
                <w:ilvl w:val="0"/>
                <w:numId w:val="21"/>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NoSpacing"/>
              <w:numPr>
                <w:ilvl w:val="0"/>
                <w:numId w:val="21"/>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NoSpacing"/>
              <w:numPr>
                <w:ilvl w:val="0"/>
                <w:numId w:val="21"/>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NoSpacing"/>
              <w:rPr>
                <w:rFonts w:ascii="Arial" w:hAnsi="Arial" w:cs="Arial"/>
                <w:sz w:val="22"/>
                <w:szCs w:val="22"/>
              </w:rPr>
            </w:pPr>
          </w:p>
          <w:p w14:paraId="7C5AFC86"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NoSpacing"/>
              <w:numPr>
                <w:ilvl w:val="0"/>
                <w:numId w:val="21"/>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NoSpacing"/>
              <w:rPr>
                <w:rFonts w:ascii="Arial" w:hAnsi="Arial" w:cs="Arial"/>
                <w:sz w:val="22"/>
                <w:szCs w:val="22"/>
              </w:rPr>
            </w:pPr>
          </w:p>
          <w:p w14:paraId="2A8FE04B" w14:textId="77777777" w:rsidR="00ED32BA" w:rsidRPr="00D52D62" w:rsidRDefault="00ED32BA" w:rsidP="0097485C">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NoSpacing"/>
              <w:rPr>
                <w:rFonts w:ascii="Arial" w:hAnsi="Arial" w:cs="Arial"/>
                <w:bCs/>
                <w:sz w:val="22"/>
                <w:szCs w:val="22"/>
              </w:rPr>
            </w:pPr>
          </w:p>
          <w:p w14:paraId="56E546B9" w14:textId="77777777" w:rsidR="00ED32BA" w:rsidRDefault="00ED32BA" w:rsidP="0097485C">
            <w:pPr>
              <w:pStyle w:val="NoSpacing"/>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lastRenderedPageBreak/>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NoSpacing"/>
              <w:rPr>
                <w:rFonts w:ascii="Arial" w:hAnsi="Arial" w:cs="Arial"/>
                <w:bCs/>
                <w:sz w:val="22"/>
                <w:szCs w:val="22"/>
              </w:rPr>
            </w:pPr>
          </w:p>
          <w:p w14:paraId="3DCA4F17" w14:textId="77777777" w:rsidR="00ED32BA" w:rsidRPr="00BE72E2" w:rsidRDefault="00ED32BA" w:rsidP="0097485C">
            <w:pPr>
              <w:pStyle w:val="NoSpacing"/>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NoSpacing"/>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NoSpacing"/>
              <w:rPr>
                <w:rFonts w:ascii="Arial" w:eastAsia="Yu Mincho" w:hAnsi="Arial" w:cs="Arial"/>
                <w:b/>
                <w:bCs/>
                <w:sz w:val="22"/>
                <w:szCs w:val="22"/>
              </w:rPr>
            </w:pPr>
          </w:p>
          <w:p w14:paraId="5814F9AF"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NoSpacing"/>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NoSpacing"/>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NoSpacing"/>
              <w:rPr>
                <w:rFonts w:ascii="Arial" w:hAnsi="Arial" w:cs="Arial"/>
                <w:b/>
                <w:bCs/>
                <w:sz w:val="22"/>
                <w:szCs w:val="22"/>
              </w:rPr>
            </w:pPr>
          </w:p>
          <w:p w14:paraId="3B360A94"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E72E2">
              <w:rPr>
                <w:rFonts w:ascii="Arial" w:hAnsi="Arial" w:cs="Arial"/>
                <w:bCs/>
                <w:sz w:val="22"/>
                <w:szCs w:val="22"/>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NoSpacing"/>
              <w:rPr>
                <w:rFonts w:ascii="Arial" w:eastAsia="Arial" w:hAnsi="Arial" w:cs="Arial"/>
                <w:sz w:val="22"/>
                <w:szCs w:val="22"/>
              </w:rPr>
            </w:pPr>
          </w:p>
          <w:p w14:paraId="755C00B5" w14:textId="77777777" w:rsidR="00ED32BA" w:rsidRPr="00BE72E2" w:rsidRDefault="00ED32BA" w:rsidP="0097485C">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NoSpacing"/>
              <w:numPr>
                <w:ilvl w:val="0"/>
                <w:numId w:val="20"/>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NoSpacing"/>
              <w:numPr>
                <w:ilvl w:val="0"/>
                <w:numId w:val="20"/>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NoSpacing"/>
              <w:numPr>
                <w:ilvl w:val="0"/>
                <w:numId w:val="19"/>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NoSpacing"/>
              <w:rPr>
                <w:rFonts w:ascii="Arial" w:hAnsi="Arial" w:cs="Arial"/>
                <w:sz w:val="22"/>
                <w:szCs w:val="22"/>
              </w:rPr>
            </w:pPr>
          </w:p>
          <w:p w14:paraId="5C0876FC"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NoSpacing"/>
              <w:numPr>
                <w:ilvl w:val="0"/>
                <w:numId w:val="21"/>
              </w:numPr>
              <w:ind w:left="314"/>
              <w:rPr>
                <w:rFonts w:ascii="Arial" w:hAnsi="Arial" w:cs="Arial"/>
                <w:b/>
                <w:bCs/>
                <w:sz w:val="22"/>
                <w:szCs w:val="22"/>
              </w:rPr>
            </w:pPr>
            <w:r w:rsidRPr="00C661D7">
              <w:rPr>
                <w:rFonts w:ascii="Arial" w:hAnsi="Arial" w:cs="Arial"/>
                <w:sz w:val="22"/>
                <w:szCs w:val="22"/>
              </w:rPr>
              <w:lastRenderedPageBreak/>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NoSpacing"/>
              <w:rPr>
                <w:rFonts w:ascii="Arial" w:eastAsia="Yu Mincho" w:hAnsi="Arial" w:cs="Arial"/>
                <w:sz w:val="22"/>
                <w:szCs w:val="22"/>
              </w:rPr>
            </w:pPr>
          </w:p>
          <w:p w14:paraId="06B25F4E" w14:textId="77777777" w:rsidR="00ED32BA" w:rsidRPr="00297C80" w:rsidRDefault="00ED32BA" w:rsidP="0097485C">
            <w:pPr>
              <w:pStyle w:val="NoSpacing"/>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NoSpacing"/>
              <w:rPr>
                <w:rFonts w:ascii="Arial" w:hAnsi="Arial" w:cs="Arial"/>
                <w:i/>
                <w:iCs/>
                <w:color w:val="7030A0"/>
                <w:sz w:val="22"/>
                <w:szCs w:val="22"/>
              </w:rPr>
            </w:pPr>
          </w:p>
          <w:p w14:paraId="66B85669"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NoSpacing"/>
              <w:rPr>
                <w:rFonts w:ascii="Arial" w:hAnsi="Arial" w:cs="Arial"/>
                <w:b/>
                <w:bCs/>
                <w:sz w:val="22"/>
                <w:szCs w:val="22"/>
              </w:rPr>
            </w:pPr>
          </w:p>
          <w:p w14:paraId="1EE8AE4F"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661D7">
                <w:rPr>
                  <w:rStyle w:val="Hyperlink"/>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NoSpacing"/>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NoSpacing"/>
              <w:rPr>
                <w:rFonts w:ascii="Arial" w:hAnsi="Arial" w:cs="Arial"/>
                <w:bCs/>
                <w:sz w:val="22"/>
                <w:szCs w:val="22"/>
              </w:rPr>
            </w:pPr>
          </w:p>
          <w:p w14:paraId="43EF0D3D"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NoSpacing"/>
              <w:rPr>
                <w:rFonts w:ascii="Arial" w:hAnsi="Arial" w:cs="Arial"/>
                <w:b/>
                <w:bCs/>
                <w:sz w:val="22"/>
                <w:szCs w:val="22"/>
              </w:rPr>
            </w:pPr>
          </w:p>
          <w:p w14:paraId="3B58F490"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NoSpacing"/>
              <w:rPr>
                <w:rFonts w:ascii="Arial" w:hAnsi="Arial" w:cs="Arial"/>
                <w:b/>
                <w:bCs/>
                <w:sz w:val="22"/>
                <w:szCs w:val="22"/>
              </w:rPr>
            </w:pPr>
          </w:p>
          <w:p w14:paraId="6140B23B"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NoSpacing"/>
              <w:numPr>
                <w:ilvl w:val="0"/>
                <w:numId w:val="21"/>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NoSpacing"/>
              <w:rPr>
                <w:rFonts w:ascii="Arial" w:hAnsi="Arial" w:cs="Arial"/>
                <w:b/>
                <w:bCs/>
                <w:sz w:val="22"/>
                <w:szCs w:val="22"/>
              </w:rPr>
            </w:pPr>
          </w:p>
          <w:p w14:paraId="29061DD3" w14:textId="77777777" w:rsidR="00ED32BA" w:rsidRPr="00C661D7" w:rsidRDefault="00ED32BA" w:rsidP="0097485C">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NoSpacing"/>
              <w:rPr>
                <w:rFonts w:ascii="Arial" w:hAnsi="Arial" w:cs="Arial"/>
                <w:b/>
                <w:bCs/>
                <w:sz w:val="22"/>
                <w:szCs w:val="22"/>
              </w:rPr>
            </w:pPr>
          </w:p>
          <w:p w14:paraId="6F7E19C1" w14:textId="77777777" w:rsidR="00ED32BA" w:rsidRPr="00297C80" w:rsidRDefault="00ED32BA" w:rsidP="0097485C">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NoSpacing"/>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NoSpacing"/>
              <w:rPr>
                <w:rFonts w:ascii="Arial" w:eastAsia="Yu Mincho" w:hAnsi="Arial" w:cs="Arial"/>
                <w:sz w:val="22"/>
                <w:szCs w:val="22"/>
              </w:rPr>
            </w:pPr>
          </w:p>
          <w:p w14:paraId="2F4D63A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NoSpacing"/>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NoSpacing"/>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NoSpacing"/>
              <w:rPr>
                <w:rFonts w:ascii="Arial" w:eastAsia="Yu Mincho" w:hAnsi="Arial" w:cs="Arial"/>
                <w:sz w:val="22"/>
                <w:szCs w:val="22"/>
              </w:rPr>
            </w:pPr>
          </w:p>
          <w:p w14:paraId="16F03028"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NoSpacing"/>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NoSpacing"/>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NoSpacing"/>
              <w:rPr>
                <w:rFonts w:ascii="Arial" w:eastAsia="Yu Mincho" w:hAnsi="Arial" w:cs="Arial"/>
                <w:sz w:val="22"/>
                <w:szCs w:val="22"/>
              </w:rPr>
            </w:pPr>
          </w:p>
          <w:p w14:paraId="42008F6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NoSpacing"/>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NoSpacing"/>
              <w:rPr>
                <w:rFonts w:ascii="Arial" w:eastAsia="Yu Mincho" w:hAnsi="Arial" w:cs="Arial"/>
                <w:sz w:val="22"/>
                <w:szCs w:val="22"/>
              </w:rPr>
            </w:pPr>
          </w:p>
          <w:p w14:paraId="74877A6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NoSpacing"/>
              <w:rPr>
                <w:rFonts w:ascii="Arial" w:hAnsi="Arial" w:cs="Arial"/>
                <w:bCs/>
                <w:iCs/>
                <w:sz w:val="22"/>
                <w:szCs w:val="22"/>
              </w:rPr>
            </w:pPr>
          </w:p>
          <w:p w14:paraId="250AB9C2"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NoSpacing"/>
              <w:rPr>
                <w:rFonts w:ascii="Arial" w:hAnsi="Arial" w:cs="Arial"/>
                <w:sz w:val="22"/>
                <w:szCs w:val="22"/>
              </w:rPr>
            </w:pPr>
            <w:hyperlink r:id="rId14" w:history="1">
              <w:r w:rsidRPr="00BE72E2">
                <w:rPr>
                  <w:rStyle w:val="Hyperlink"/>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NoSpacing"/>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NoSpacing"/>
              <w:rPr>
                <w:rFonts w:ascii="Arial" w:eastAsia="Yu Mincho" w:hAnsi="Arial" w:cs="Arial"/>
                <w:sz w:val="22"/>
                <w:szCs w:val="22"/>
              </w:rPr>
            </w:pPr>
          </w:p>
          <w:p w14:paraId="0D397D0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NoSpacing"/>
              <w:rPr>
                <w:rFonts w:ascii="Arial" w:eastAsia="Yu Mincho" w:hAnsi="Arial" w:cs="Arial"/>
                <w:sz w:val="22"/>
                <w:szCs w:val="22"/>
              </w:rPr>
            </w:pPr>
          </w:p>
          <w:p w14:paraId="2F019108"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NoSpacing"/>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BE72E2">
              <w:rPr>
                <w:rFonts w:ascii="Arial" w:hAnsi="Arial" w:cs="Arial"/>
                <w:sz w:val="22"/>
                <w:szCs w:val="22"/>
              </w:rPr>
              <w:lastRenderedPageBreak/>
              <w:t xml:space="preserve">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NoSpacing"/>
              <w:rPr>
                <w:rFonts w:ascii="Arial" w:eastAsia="Yu Mincho" w:hAnsi="Arial" w:cs="Arial"/>
                <w:sz w:val="22"/>
                <w:szCs w:val="22"/>
              </w:rPr>
            </w:pPr>
          </w:p>
          <w:p w14:paraId="5296A9C2"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NoSpacing"/>
              <w:rPr>
                <w:rFonts w:ascii="Arial" w:eastAsia="Yu Mincho" w:hAnsi="Arial" w:cs="Arial"/>
                <w:sz w:val="22"/>
                <w:szCs w:val="22"/>
              </w:rPr>
            </w:pPr>
          </w:p>
          <w:p w14:paraId="5E8D8986"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NoSpacing"/>
              <w:rPr>
                <w:rFonts w:ascii="Arial" w:hAnsi="Arial" w:cs="Arial"/>
                <w:bCs/>
                <w:iCs/>
                <w:sz w:val="22"/>
                <w:szCs w:val="22"/>
              </w:rPr>
            </w:pPr>
          </w:p>
          <w:p w14:paraId="59392116"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NoSpacing"/>
              <w:rPr>
                <w:rFonts w:ascii="Arial" w:hAnsi="Arial" w:cs="Arial"/>
                <w:sz w:val="22"/>
                <w:szCs w:val="22"/>
              </w:rPr>
            </w:pPr>
          </w:p>
          <w:p w14:paraId="2F783A49" w14:textId="77777777" w:rsidR="00ED32BA" w:rsidRPr="00BE72E2" w:rsidRDefault="00ED32BA" w:rsidP="0097485C">
            <w:pPr>
              <w:pStyle w:val="NoSpacing"/>
              <w:rPr>
                <w:rFonts w:ascii="Arial" w:hAnsi="Arial" w:cs="Arial"/>
                <w:sz w:val="22"/>
                <w:szCs w:val="22"/>
              </w:rPr>
            </w:pPr>
            <w:hyperlink r:id="rId15" w:history="1">
              <w:r w:rsidRPr="00BE72E2">
                <w:rPr>
                  <w:rStyle w:val="Hyperlink"/>
                  <w:rFonts w:ascii="Arial" w:hAnsi="Arial" w:cs="Arial"/>
                  <w:sz w:val="22"/>
                  <w:szCs w:val="22"/>
                </w:rPr>
                <w:t>https://vpt.lrv.lt/lt/nuorodos/kiti-duomenys/powerbi/nepatikimi-tiekejai-1/</w:t>
              </w:r>
            </w:hyperlink>
          </w:p>
          <w:p w14:paraId="3260CFEC" w14:textId="77777777" w:rsidR="00ED32BA" w:rsidRPr="00BE72E2" w:rsidRDefault="00ED32BA" w:rsidP="0097485C">
            <w:pPr>
              <w:pStyle w:val="NoSpacing"/>
              <w:rPr>
                <w:rFonts w:ascii="Arial" w:hAnsi="Arial" w:cs="Arial"/>
                <w:sz w:val="22"/>
                <w:szCs w:val="22"/>
              </w:rPr>
            </w:pPr>
          </w:p>
          <w:p w14:paraId="47155C90" w14:textId="77777777" w:rsidR="00ED32BA" w:rsidRPr="00BE72E2" w:rsidRDefault="00ED32BA" w:rsidP="0097485C">
            <w:pPr>
              <w:pStyle w:val="NoSpacing"/>
              <w:rPr>
                <w:rFonts w:ascii="Arial" w:hAnsi="Arial" w:cs="Arial"/>
                <w:sz w:val="22"/>
                <w:szCs w:val="22"/>
              </w:rPr>
            </w:pPr>
            <w:hyperlink r:id="rId16" w:history="1">
              <w:r w:rsidRPr="00BE72E2">
                <w:rPr>
                  <w:rStyle w:val="Hyperlink"/>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NoSpacing"/>
              <w:rPr>
                <w:rFonts w:ascii="Arial" w:hAnsi="Arial" w:cs="Arial"/>
                <w:bCs/>
                <w:sz w:val="22"/>
                <w:szCs w:val="22"/>
              </w:rPr>
            </w:pPr>
          </w:p>
          <w:p w14:paraId="4A9167BD" w14:textId="77777777" w:rsidR="00ED32BA" w:rsidRPr="00BE72E2" w:rsidRDefault="00ED32BA" w:rsidP="0097485C">
            <w:pPr>
              <w:pStyle w:val="NoSpacing"/>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NoSpacing"/>
              <w:numPr>
                <w:ilvl w:val="0"/>
                <w:numId w:val="22"/>
              </w:numPr>
              <w:jc w:val="left"/>
              <w:rPr>
                <w:rFonts w:ascii="Arial" w:hAnsi="Arial" w:cs="Arial"/>
                <w:sz w:val="22"/>
                <w:szCs w:val="22"/>
              </w:rPr>
            </w:pPr>
          </w:p>
          <w:p w14:paraId="46AAB397" w14:textId="77777777" w:rsidR="00ED32BA" w:rsidRPr="00BE72E2" w:rsidRDefault="00ED32BA" w:rsidP="0097485C">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NoSpacing"/>
              <w:rPr>
                <w:rFonts w:ascii="Arial" w:eastAsia="Yu Mincho" w:hAnsi="Arial" w:cs="Arial"/>
                <w:sz w:val="22"/>
                <w:szCs w:val="22"/>
              </w:rPr>
            </w:pPr>
          </w:p>
          <w:p w14:paraId="125B85F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NoSpacing"/>
              <w:rPr>
                <w:rFonts w:ascii="Arial" w:hAnsi="Arial" w:cs="Arial"/>
                <w:sz w:val="22"/>
                <w:szCs w:val="22"/>
              </w:rPr>
            </w:pPr>
          </w:p>
          <w:p w14:paraId="7FBFFBED"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7" w:history="1">
              <w:r w:rsidRPr="00BE72E2">
                <w:rPr>
                  <w:rStyle w:val="Hyperlink"/>
                  <w:rFonts w:ascii="Arial" w:hAnsi="Arial" w:cs="Arial"/>
                  <w:sz w:val="22"/>
                  <w:szCs w:val="22"/>
                </w:rPr>
                <w:t>https://www.registrucentras.lt/jar/p/index.php</w:t>
              </w:r>
            </w:hyperlink>
          </w:p>
          <w:p w14:paraId="0330C1EA"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NoSpacing"/>
              <w:rPr>
                <w:rFonts w:ascii="Arial" w:hAnsi="Arial" w:cs="Arial"/>
                <w:sz w:val="22"/>
                <w:szCs w:val="22"/>
              </w:rPr>
            </w:pPr>
            <w:hyperlink r:id="rId18" w:history="1">
              <w:r w:rsidRPr="00BE72E2">
                <w:rPr>
                  <w:rStyle w:val="Hyperlink"/>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NoSpacing"/>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NoSpacing"/>
              <w:numPr>
                <w:ilvl w:val="0"/>
                <w:numId w:val="22"/>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NoSpacing"/>
              <w:rPr>
                <w:rFonts w:ascii="Arial" w:eastAsia="Yu Mincho" w:hAnsi="Arial" w:cs="Arial"/>
                <w:sz w:val="22"/>
                <w:szCs w:val="22"/>
              </w:rPr>
            </w:pPr>
          </w:p>
          <w:p w14:paraId="2A83BABE"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NoSpacing"/>
              <w:rPr>
                <w:rFonts w:ascii="Arial" w:hAnsi="Arial" w:cs="Arial"/>
                <w:b/>
                <w:bCs/>
                <w:iCs/>
                <w:sz w:val="22"/>
                <w:szCs w:val="22"/>
              </w:rPr>
            </w:pPr>
          </w:p>
          <w:p w14:paraId="6BC6C814"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9">
              <w:r w:rsidRPr="00BE72E2">
                <w:rPr>
                  <w:rStyle w:val="Hyperlink"/>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NoSpacing"/>
              <w:numPr>
                <w:ilvl w:val="0"/>
                <w:numId w:val="22"/>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sudaryti draudžiamus susitarimus, įtvirtinto Lietuvos </w:t>
            </w:r>
            <w:r w:rsidRPr="00BE72E2">
              <w:rPr>
                <w:rFonts w:ascii="Arial" w:hAnsi="Arial" w:cs="Arial"/>
                <w:color w:val="000000" w:themeColor="text1"/>
                <w:sz w:val="22"/>
                <w:szCs w:val="22"/>
              </w:rPr>
              <w:lastRenderedPageBreak/>
              <w:t>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7485C">
            <w:pPr>
              <w:pStyle w:val="NoSpacing"/>
              <w:rPr>
                <w:rFonts w:ascii="Arial" w:eastAsia="Yu Mincho" w:hAnsi="Arial" w:cs="Arial"/>
                <w:sz w:val="22"/>
                <w:szCs w:val="22"/>
              </w:rPr>
            </w:pPr>
          </w:p>
          <w:p w14:paraId="5E033CE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lastRenderedPageBreak/>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NoSpacing"/>
              <w:rPr>
                <w:rFonts w:ascii="Arial" w:hAnsi="Arial" w:cs="Arial"/>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1B3C94DD" w14:textId="77777777" w:rsidR="00ED32BA" w:rsidRPr="00BE72E2" w:rsidRDefault="00ED32BA" w:rsidP="0097485C">
            <w:pPr>
              <w:pStyle w:val="NoSpacing"/>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w:t>
            </w:r>
            <w:r w:rsidRPr="00BE72E2">
              <w:rPr>
                <w:rFonts w:ascii="Arial" w:hAnsi="Arial" w:cs="Arial"/>
                <w:b/>
                <w:bCs/>
                <w:sz w:val="22"/>
                <w:szCs w:val="22"/>
              </w:rPr>
              <w:lastRenderedPageBreak/>
              <w:t xml:space="preserve">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20" w:history="1">
              <w:r w:rsidRPr="00BE72E2">
                <w:rPr>
                  <w:rStyle w:val="Hyperlink"/>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1" w:history="1">
        <w:r w:rsidRPr="00C80B3C">
          <w:rPr>
            <w:rStyle w:val="Hyperlink"/>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___________________________</w:t>
      </w:r>
    </w:p>
    <w:p w14:paraId="4E996238" w14:textId="08720863"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A24912">
        <w:rPr>
          <w:rFonts w:ascii="Arial" w:hAnsi="Arial" w:cs="Arial"/>
          <w:sz w:val="22"/>
          <w:szCs w:val="22"/>
        </w:rPr>
        <w:t>SPS priedas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 xml:space="preserve">Viešųjų pirkimų </w:t>
      </w:r>
      <w:r w:rsidRPr="00EE4BE7">
        <w:rPr>
          <w:rFonts w:ascii="Arial" w:hAnsi="Arial" w:cs="Arial"/>
          <w:color w:val="000000"/>
          <w:sz w:val="22"/>
          <w:szCs w:val="22"/>
        </w:rPr>
        <w:lastRenderedPageBreak/>
        <w:t>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18D6460" w14:textId="5B6A580D" w:rsidR="00F16744" w:rsidRDefault="00A24912" w:rsidP="00A24912">
      <w:pPr>
        <w:pStyle w:val="ListParagraph"/>
        <w:suppressAutoHyphens/>
        <w:ind w:left="6400" w:firstLine="132"/>
        <w:rPr>
          <w:rFonts w:ascii="Arial" w:hAnsi="Arial" w:cs="Arial"/>
          <w:sz w:val="22"/>
          <w:szCs w:val="22"/>
        </w:rPr>
      </w:pPr>
      <w:r>
        <w:rPr>
          <w:rFonts w:ascii="Arial" w:hAnsi="Arial" w:cs="Arial"/>
          <w:sz w:val="22"/>
          <w:szCs w:val="22"/>
        </w:rPr>
        <w:t xml:space="preserve"> 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0BEF1124" w:rsidR="00F16744" w:rsidRPr="00643D3E" w:rsidRDefault="00F16744" w:rsidP="00F16744">
      <w:pPr>
        <w:pStyle w:val="Heading3"/>
        <w:rPr>
          <w:rFonts w:ascii="Arial" w:hAnsi="Arial" w:cs="Arial"/>
          <w:b w:val="0"/>
          <w:bCs/>
          <w:sz w:val="22"/>
          <w:szCs w:val="22"/>
        </w:rPr>
      </w:pPr>
      <w:r w:rsidRPr="00643D3E">
        <w:rPr>
          <w:rFonts w:ascii="Arial" w:hAnsi="Arial" w:cs="Arial"/>
          <w:b w:val="0"/>
          <w:bCs/>
          <w:sz w:val="22"/>
          <w:szCs w:val="22"/>
        </w:rPr>
        <w:t>TECHNINĖ SPECIFIKACIJA</w:t>
      </w:r>
      <w:r w:rsidR="00434BE3" w:rsidRPr="00643D3E">
        <w:rPr>
          <w:rFonts w:ascii="Arial" w:hAnsi="Arial" w:cs="Arial"/>
          <w:b w:val="0"/>
          <w:bCs/>
          <w:sz w:val="22"/>
          <w:szCs w:val="22"/>
        </w:rPr>
        <w:t xml:space="preserve"> IR TECHNINIS DARBO PROJEKTAS</w:t>
      </w:r>
    </w:p>
    <w:p w14:paraId="1400ECD6" w14:textId="77777777" w:rsidR="00F16744" w:rsidRPr="00643D3E" w:rsidRDefault="00F16744" w:rsidP="00F16744">
      <w:pPr>
        <w:ind w:firstLine="567"/>
        <w:rPr>
          <w:rFonts w:ascii="Arial" w:hAnsi="Arial" w:cs="Arial"/>
          <w:bCs/>
          <w:sz w:val="22"/>
          <w:szCs w:val="22"/>
        </w:rPr>
      </w:pPr>
      <w:bookmarkStart w:id="6" w:name="_Hlk67296929"/>
    </w:p>
    <w:bookmarkEnd w:id="6"/>
    <w:p w14:paraId="42973612" w14:textId="19B927BA" w:rsidR="00F16744" w:rsidRPr="00643D3E" w:rsidRDefault="00F16744" w:rsidP="00643D3E">
      <w:pPr>
        <w:rPr>
          <w:rFonts w:ascii="Arial" w:hAnsi="Arial" w:cs="Arial"/>
          <w:bCs/>
          <w:sz w:val="22"/>
          <w:szCs w:val="22"/>
        </w:rPr>
      </w:pPr>
      <w:r w:rsidRPr="00643D3E">
        <w:rPr>
          <w:rFonts w:ascii="Arial" w:hAnsi="Arial" w:cs="Arial"/>
          <w:bCs/>
          <w:sz w:val="22"/>
          <w:szCs w:val="22"/>
        </w:rPr>
        <w:t xml:space="preserve">Techninė </w:t>
      </w:r>
      <w:r w:rsidR="00643D3E">
        <w:rPr>
          <w:rFonts w:ascii="Arial" w:hAnsi="Arial" w:cs="Arial"/>
          <w:bCs/>
          <w:sz w:val="22"/>
          <w:szCs w:val="22"/>
        </w:rPr>
        <w:t xml:space="preserve">specifikacija ir techninis darbo projektas </w:t>
      </w:r>
      <w:r w:rsidRPr="00643D3E">
        <w:rPr>
          <w:rFonts w:ascii="Arial" w:hAnsi="Arial" w:cs="Arial"/>
          <w:bCs/>
          <w:sz w:val="22"/>
          <w:szCs w:val="22"/>
        </w:rPr>
        <w:t>teikiama atskir</w:t>
      </w:r>
      <w:r w:rsidR="00643D3E" w:rsidRPr="00643D3E">
        <w:rPr>
          <w:rFonts w:ascii="Arial" w:hAnsi="Arial" w:cs="Arial"/>
          <w:bCs/>
          <w:sz w:val="22"/>
          <w:szCs w:val="22"/>
        </w:rPr>
        <w:t>ais</w:t>
      </w:r>
      <w:r w:rsidRPr="00643D3E">
        <w:rPr>
          <w:rFonts w:ascii="Arial" w:hAnsi="Arial" w:cs="Arial"/>
          <w:bCs/>
          <w:sz w:val="22"/>
          <w:szCs w:val="22"/>
        </w:rPr>
        <w:t xml:space="preserve"> (suarchyvuot</w:t>
      </w:r>
      <w:r w:rsidR="00643D3E" w:rsidRPr="00643D3E">
        <w:rPr>
          <w:rFonts w:ascii="Arial" w:hAnsi="Arial" w:cs="Arial"/>
          <w:bCs/>
          <w:sz w:val="22"/>
          <w:szCs w:val="22"/>
        </w:rPr>
        <w:t>ais</w:t>
      </w:r>
      <w:r w:rsidRPr="00643D3E">
        <w:rPr>
          <w:rFonts w:ascii="Arial" w:hAnsi="Arial" w:cs="Arial"/>
          <w:bCs/>
          <w:sz w:val="22"/>
          <w:szCs w:val="22"/>
        </w:rPr>
        <w:t>) fail</w:t>
      </w:r>
      <w:r w:rsidR="00643D3E">
        <w:rPr>
          <w:rFonts w:ascii="Arial" w:hAnsi="Arial" w:cs="Arial"/>
          <w:bCs/>
          <w:sz w:val="22"/>
          <w:szCs w:val="22"/>
        </w:rPr>
        <w:t>ais: T</w:t>
      </w:r>
      <w:r w:rsidR="0028676F">
        <w:rPr>
          <w:rFonts w:ascii="Arial" w:hAnsi="Arial" w:cs="Arial"/>
          <w:bCs/>
          <w:sz w:val="22"/>
          <w:szCs w:val="22"/>
        </w:rPr>
        <w:t>DP</w:t>
      </w:r>
      <w:r w:rsidR="00643D3E">
        <w:rPr>
          <w:rFonts w:ascii="Arial" w:hAnsi="Arial" w:cs="Arial"/>
          <w:bCs/>
          <w:sz w:val="22"/>
          <w:szCs w:val="22"/>
        </w:rPr>
        <w:t>01</w:t>
      </w:r>
      <w:r w:rsidR="0028676F">
        <w:rPr>
          <w:rFonts w:ascii="Arial" w:hAnsi="Arial" w:cs="Arial"/>
          <w:bCs/>
          <w:sz w:val="22"/>
          <w:szCs w:val="22"/>
        </w:rPr>
        <w:t>.zip, TDP02.zip, TDP03.zip ir TDP04.zip.</w:t>
      </w:r>
    </w:p>
    <w:p w14:paraId="3E0229A1" w14:textId="77777777" w:rsidR="00F16744" w:rsidRPr="00D9683D" w:rsidRDefault="00F16744" w:rsidP="00F16744">
      <w:pPr>
        <w:pStyle w:val="BodyText"/>
        <w:ind w:firstLine="0"/>
        <w:jc w:val="center"/>
        <w:rPr>
          <w:rFonts w:ascii="Arial" w:hAnsi="Arial" w:cs="Arial"/>
          <w:b/>
          <w:sz w:val="22"/>
          <w:szCs w:val="22"/>
        </w:rPr>
      </w:pPr>
    </w:p>
    <w:p w14:paraId="7403DE33" w14:textId="77777777" w:rsidR="00F16744" w:rsidRPr="00D9683D" w:rsidRDefault="00F16744" w:rsidP="00F16744">
      <w:pPr>
        <w:pStyle w:val="BodyText"/>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BodyText"/>
        <w:ind w:firstLine="0"/>
        <w:jc w:val="center"/>
        <w:rPr>
          <w:rFonts w:ascii="Arial" w:hAnsi="Arial" w:cs="Arial"/>
          <w:sz w:val="22"/>
          <w:szCs w:val="22"/>
        </w:rPr>
      </w:pPr>
    </w:p>
    <w:p w14:paraId="164BB58B" w14:textId="77777777" w:rsidR="00F16744" w:rsidRPr="00D9683D" w:rsidRDefault="00F16744" w:rsidP="00F16744">
      <w:pPr>
        <w:pStyle w:val="BodyText"/>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Default="00F16744" w:rsidP="00F16744">
      <w:pPr>
        <w:pStyle w:val="BodyText"/>
        <w:ind w:firstLine="0"/>
        <w:jc w:val="center"/>
        <w:rPr>
          <w:rFonts w:ascii="Arial" w:hAnsi="Arial" w:cs="Arial"/>
          <w:sz w:val="22"/>
          <w:szCs w:val="22"/>
        </w:rPr>
      </w:pPr>
    </w:p>
    <w:p w14:paraId="4149FD1C" w14:textId="77777777" w:rsidR="0039595F" w:rsidRPr="002172B0" w:rsidRDefault="0039595F" w:rsidP="0039595F">
      <w:pPr>
        <w:pStyle w:val="NoSpacing"/>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birželio 2</w:t>
      </w:r>
      <w:r w:rsidRPr="002172B0">
        <w:rPr>
          <w:rFonts w:ascii="Arial" w:hAnsi="Arial" w:cs="Arial"/>
          <w:sz w:val="22"/>
          <w:szCs w:val="22"/>
        </w:rPr>
        <w:t xml:space="preserve"> d. netek</w:t>
      </w:r>
      <w:r>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Pr>
          <w:rFonts w:ascii="Arial" w:hAnsi="Arial" w:cs="Arial"/>
          <w:sz w:val="22"/>
          <w:szCs w:val="22"/>
        </w:rPr>
        <w:t>24</w:t>
      </w:r>
      <w:r w:rsidRPr="002172B0">
        <w:rPr>
          <w:rFonts w:ascii="Arial" w:hAnsi="Arial" w:cs="Arial"/>
          <w:sz w:val="22"/>
          <w:szCs w:val="22"/>
        </w:rPr>
        <w:t xml:space="preserve"> m. </w:t>
      </w:r>
      <w:r>
        <w:rPr>
          <w:rFonts w:ascii="Arial" w:hAnsi="Arial" w:cs="Arial"/>
          <w:sz w:val="22"/>
          <w:szCs w:val="22"/>
        </w:rPr>
        <w:t>vasario 14</w:t>
      </w:r>
      <w:r w:rsidRPr="002172B0">
        <w:rPr>
          <w:rFonts w:ascii="Arial" w:hAnsi="Arial" w:cs="Arial"/>
          <w:sz w:val="22"/>
          <w:szCs w:val="22"/>
        </w:rPr>
        <w:t xml:space="preserve"> d. įsakymas Nr. V</w:t>
      </w:r>
      <w:r>
        <w:rPr>
          <w:rFonts w:ascii="Arial" w:hAnsi="Arial" w:cs="Arial"/>
          <w:sz w:val="22"/>
          <w:szCs w:val="22"/>
        </w:rPr>
        <w:t>E</w:t>
      </w:r>
      <w:r w:rsidRPr="002172B0">
        <w:rPr>
          <w:rFonts w:ascii="Arial" w:hAnsi="Arial" w:cs="Arial"/>
          <w:sz w:val="22"/>
          <w:szCs w:val="22"/>
        </w:rPr>
        <w:t>-</w:t>
      </w:r>
      <w:r>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birželio 2</w:t>
      </w:r>
      <w:r w:rsidRPr="002172B0">
        <w:rPr>
          <w:rFonts w:ascii="Arial" w:hAnsi="Arial" w:cs="Arial"/>
          <w:sz w:val="22"/>
          <w:szCs w:val="22"/>
        </w:rPr>
        <w:t xml:space="preserve"> d. ĮT ASFALTAS </w:t>
      </w:r>
      <w:r>
        <w:rPr>
          <w:rFonts w:ascii="Arial" w:hAnsi="Arial" w:cs="Arial"/>
          <w:sz w:val="22"/>
          <w:szCs w:val="22"/>
        </w:rPr>
        <w:t>24</w:t>
      </w:r>
      <w:r w:rsidRPr="002172B0">
        <w:rPr>
          <w:rFonts w:ascii="Arial" w:hAnsi="Arial" w:cs="Arial"/>
          <w:sz w:val="22"/>
          <w:szCs w:val="22"/>
        </w:rPr>
        <w:t xml:space="preserve"> pakeičiantis teisės aktas yra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2" w:history="1">
        <w:r w:rsidRPr="009C6192">
          <w:rPr>
            <w:rStyle w:val="Hyperlink"/>
            <w:rFonts w:ascii="Arial" w:hAnsi="Arial" w:cs="Arial"/>
            <w:sz w:val="22"/>
            <w:szCs w:val="22"/>
          </w:rPr>
          <w:t>IT-ASFALTAS-25_.pdf</w:t>
        </w:r>
      </w:hyperlink>
      <w:r>
        <w:rPr>
          <w:rFonts w:ascii="Arial" w:hAnsi="Arial" w:cs="Arial"/>
          <w:sz w:val="22"/>
          <w:szCs w:val="22"/>
        </w:rPr>
        <w:t xml:space="preserve"> </w:t>
      </w:r>
      <w:r w:rsidRPr="002172B0">
        <w:rPr>
          <w:rFonts w:ascii="Arial" w:hAnsi="Arial" w:cs="Arial"/>
          <w:sz w:val="22"/>
          <w:szCs w:val="22"/>
        </w:rPr>
        <w:t>(toliau – ĮT ASFALTAS 2</w:t>
      </w:r>
      <w:r>
        <w:rPr>
          <w:rFonts w:ascii="Arial" w:hAnsi="Arial" w:cs="Arial"/>
          <w:sz w:val="22"/>
          <w:szCs w:val="22"/>
        </w:rPr>
        <w:t>5</w:t>
      </w:r>
      <w:r w:rsidRPr="002172B0">
        <w:rPr>
          <w:rFonts w:ascii="Arial" w:hAnsi="Arial" w:cs="Arial"/>
          <w:sz w:val="22"/>
          <w:szCs w:val="22"/>
        </w:rPr>
        <w:t xml:space="preserve">). </w:t>
      </w:r>
    </w:p>
    <w:p w14:paraId="4E7FFD7A" w14:textId="77777777" w:rsidR="0039595F" w:rsidRPr="002172B0" w:rsidRDefault="0039595F" w:rsidP="0039595F">
      <w:pPr>
        <w:rPr>
          <w:rFonts w:ascii="Arial" w:hAnsi="Arial" w:cs="Arial"/>
          <w:sz w:val="22"/>
          <w:szCs w:val="22"/>
        </w:rPr>
      </w:pPr>
    </w:p>
    <w:p w14:paraId="1F2C1726" w14:textId="77777777" w:rsidR="0039595F" w:rsidRPr="002172B0" w:rsidRDefault="0039595F" w:rsidP="0039595F">
      <w:pPr>
        <w:pStyle w:val="BodyText"/>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Pr>
          <w:rFonts w:ascii="Arial" w:hAnsi="Arial" w:cs="Arial"/>
          <w:sz w:val="22"/>
          <w:szCs w:val="22"/>
          <w:u w:val="single"/>
        </w:rPr>
        <w:t>5</w:t>
      </w:r>
      <w:r w:rsidRPr="002172B0">
        <w:rPr>
          <w:rFonts w:ascii="Arial" w:hAnsi="Arial" w:cs="Arial"/>
          <w:sz w:val="22"/>
          <w:szCs w:val="22"/>
          <w:u w:val="single"/>
        </w:rPr>
        <w:t xml:space="preserve"> m. </w:t>
      </w:r>
      <w:r>
        <w:rPr>
          <w:rFonts w:ascii="Arial" w:hAnsi="Arial" w:cs="Arial"/>
          <w:sz w:val="22"/>
          <w:szCs w:val="22"/>
          <w:u w:val="single"/>
        </w:rPr>
        <w:t>birželio</w:t>
      </w:r>
      <w:r w:rsidRPr="002172B0">
        <w:rPr>
          <w:rFonts w:ascii="Arial" w:hAnsi="Arial" w:cs="Arial"/>
          <w:sz w:val="22"/>
          <w:szCs w:val="22"/>
          <w:u w:val="single"/>
        </w:rPr>
        <w:t xml:space="preserve"> </w:t>
      </w:r>
      <w:r>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7980E0DF" w14:textId="77777777" w:rsidR="0039595F" w:rsidRPr="002172B0" w:rsidRDefault="0039595F" w:rsidP="0039595F">
      <w:pPr>
        <w:ind w:firstLine="567"/>
        <w:rPr>
          <w:rFonts w:ascii="Arial" w:hAnsi="Arial" w:cs="Arial"/>
          <w:sz w:val="22"/>
          <w:szCs w:val="22"/>
        </w:rPr>
      </w:pPr>
    </w:p>
    <w:p w14:paraId="603FC392" w14:textId="77777777" w:rsidR="0039595F" w:rsidRPr="002172B0" w:rsidRDefault="0039595F" w:rsidP="0039595F">
      <w:pPr>
        <w:ind w:firstLine="567"/>
        <w:rPr>
          <w:rFonts w:ascii="Arial" w:hAnsi="Arial" w:cs="Arial"/>
          <w:sz w:val="22"/>
          <w:szCs w:val="22"/>
        </w:rPr>
      </w:pPr>
      <w:r w:rsidRPr="002172B0">
        <w:rPr>
          <w:rFonts w:ascii="Arial" w:hAnsi="Arial" w:cs="Arial"/>
          <w:sz w:val="22"/>
          <w:szCs w:val="22"/>
        </w:rPr>
        <w:t>Papildomai informuojame, kad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Pr>
          <w:rFonts w:ascii="Arial" w:hAnsi="Arial" w:cs="Arial"/>
          <w:sz w:val="22"/>
          <w:szCs w:val="22"/>
        </w:rPr>
        <w:t>5</w:t>
      </w:r>
      <w:r w:rsidRPr="002172B0">
        <w:rPr>
          <w:rFonts w:ascii="Arial" w:hAnsi="Arial" w:cs="Arial"/>
          <w:sz w:val="22"/>
          <w:szCs w:val="22"/>
        </w:rPr>
        <w:t>“</w:t>
      </w:r>
      <w:r>
        <w:rPr>
          <w:rFonts w:ascii="Arial" w:hAnsi="Arial" w:cs="Arial"/>
          <w:sz w:val="22"/>
          <w:szCs w:val="22"/>
        </w:rPr>
        <w:t xml:space="preserve"> (</w:t>
      </w:r>
      <w:hyperlink r:id="rId23" w:history="1">
        <w:r w:rsidRPr="001C75F0">
          <w:rPr>
            <w:rStyle w:val="Hyperlink"/>
            <w:rFonts w:ascii="Arial" w:hAnsi="Arial" w:cs="Arial"/>
            <w:sz w:val="22"/>
            <w:szCs w:val="22"/>
          </w:rPr>
          <w:t>TRA-ASFALTAS-25_.pdf</w:t>
        </w:r>
      </w:hyperlink>
      <w:r>
        <w:rPr>
          <w:rFonts w:ascii="Arial" w:hAnsi="Arial" w:cs="Arial"/>
          <w:sz w:val="22"/>
          <w:szCs w:val="22"/>
        </w:rPr>
        <w:t>)</w:t>
      </w:r>
      <w:r w:rsidRPr="002172B0">
        <w:rPr>
          <w:rFonts w:ascii="Arial" w:hAnsi="Arial" w:cs="Arial"/>
          <w:sz w:val="22"/>
          <w:szCs w:val="22"/>
        </w:rPr>
        <w:t xml:space="preserve">, kuris pakeitė iki tol galiojusį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VE-29 patvirtint</w:t>
      </w:r>
      <w:r>
        <w:rPr>
          <w:rFonts w:ascii="Arial" w:hAnsi="Arial" w:cs="Arial"/>
          <w:sz w:val="22"/>
          <w:szCs w:val="22"/>
        </w:rPr>
        <w:t>ą</w:t>
      </w:r>
      <w:r w:rsidRPr="002172B0">
        <w:rPr>
          <w:rFonts w:ascii="Arial" w:hAnsi="Arial" w:cs="Arial"/>
          <w:sz w:val="22"/>
          <w:szCs w:val="22"/>
        </w:rPr>
        <w:t xml:space="preserve"> „Automobilių kelių asfalto mišinių techninių reikalavimų aprašas TRA ASFALTAS 24“</w:t>
      </w:r>
      <w:r>
        <w:rPr>
          <w:rFonts w:ascii="Arial" w:hAnsi="Arial" w:cs="Arial"/>
          <w:sz w:val="22"/>
          <w:szCs w:val="22"/>
        </w:rPr>
        <w:t xml:space="preserve">. </w:t>
      </w:r>
      <w:r w:rsidRPr="002172B0">
        <w:rPr>
          <w:rFonts w:ascii="Arial" w:hAnsi="Arial" w:cs="Arial"/>
          <w:sz w:val="22"/>
          <w:szCs w:val="22"/>
        </w:rPr>
        <w:t>Šis teisės aktas galioja nuo 202</w:t>
      </w:r>
      <w:r>
        <w:rPr>
          <w:rFonts w:ascii="Arial" w:hAnsi="Arial" w:cs="Arial"/>
          <w:sz w:val="22"/>
          <w:szCs w:val="22"/>
        </w:rPr>
        <w:t>5</w:t>
      </w:r>
      <w:r w:rsidRPr="002172B0">
        <w:rPr>
          <w:rFonts w:ascii="Arial" w:hAnsi="Arial" w:cs="Arial"/>
          <w:sz w:val="22"/>
          <w:szCs w:val="22"/>
        </w:rPr>
        <w:t>-0</w:t>
      </w:r>
      <w:r>
        <w:rPr>
          <w:rFonts w:ascii="Arial" w:hAnsi="Arial" w:cs="Arial"/>
          <w:sz w:val="22"/>
          <w:szCs w:val="22"/>
        </w:rPr>
        <w:t>6</w:t>
      </w:r>
      <w:r w:rsidRPr="002172B0">
        <w:rPr>
          <w:rFonts w:ascii="Arial" w:hAnsi="Arial" w:cs="Arial"/>
          <w:sz w:val="22"/>
          <w:szCs w:val="22"/>
        </w:rPr>
        <w:t>-0</w:t>
      </w:r>
      <w:r>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7A4C9939" w14:textId="77777777" w:rsidR="00F205C6" w:rsidRPr="00D9683D" w:rsidRDefault="00F205C6" w:rsidP="00F205C6">
      <w:pPr>
        <w:pStyle w:val="BodyText"/>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30A0" w14:textId="77777777" w:rsidR="00E0011A" w:rsidRDefault="00E0011A" w:rsidP="0075209B">
      <w:r>
        <w:separator/>
      </w:r>
    </w:p>
  </w:endnote>
  <w:endnote w:type="continuationSeparator" w:id="0">
    <w:p w14:paraId="3B08ED11" w14:textId="77777777" w:rsidR="00E0011A" w:rsidRDefault="00E0011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86"/>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Footer"/>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B215" w14:textId="77777777" w:rsidR="00E0011A" w:rsidRDefault="00E0011A" w:rsidP="0075209B">
      <w:r>
        <w:separator/>
      </w:r>
    </w:p>
  </w:footnote>
  <w:footnote w:type="continuationSeparator" w:id="0">
    <w:p w14:paraId="1F57C169" w14:textId="77777777" w:rsidR="00E0011A" w:rsidRDefault="00E0011A" w:rsidP="0075209B">
      <w:r>
        <w:continuationSeparator/>
      </w:r>
    </w:p>
  </w:footnote>
  <w:footnote w:id="1">
    <w:p w14:paraId="0F056C6E"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FootnoteText"/>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FootnoteText"/>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FootnoteText"/>
        <w:numPr>
          <w:ilvl w:val="0"/>
          <w:numId w:val="24"/>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FootnoteText"/>
        <w:numPr>
          <w:ilvl w:val="0"/>
          <w:numId w:val="24"/>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FootnoteText"/>
        <w:numPr>
          <w:ilvl w:val="0"/>
          <w:numId w:val="25"/>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FootnoteText"/>
        <w:numPr>
          <w:ilvl w:val="0"/>
          <w:numId w:val="25"/>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F336"/>
    <w:multiLevelType w:val="hybridMultilevel"/>
    <w:tmpl w:val="02A82D82"/>
    <w:lvl w:ilvl="0" w:tplc="5D482DCC">
      <w:start w:val="1"/>
      <w:numFmt w:val="decimal"/>
      <w:lvlText w:val="%1."/>
      <w:lvlJc w:val="left"/>
      <w:pPr>
        <w:ind w:left="720" w:hanging="360"/>
      </w:pPr>
      <w:rPr>
        <w:rFonts w:ascii="Arial" w:hAnsi="Arial" w:hint="default"/>
      </w:rPr>
    </w:lvl>
    <w:lvl w:ilvl="1" w:tplc="534ABE04">
      <w:start w:val="1"/>
      <w:numFmt w:val="lowerLetter"/>
      <w:lvlText w:val="%2."/>
      <w:lvlJc w:val="left"/>
      <w:pPr>
        <w:ind w:left="1440" w:hanging="360"/>
      </w:pPr>
    </w:lvl>
    <w:lvl w:ilvl="2" w:tplc="22A6B62C">
      <w:start w:val="1"/>
      <w:numFmt w:val="lowerRoman"/>
      <w:lvlText w:val="%3."/>
      <w:lvlJc w:val="right"/>
      <w:pPr>
        <w:ind w:left="2160" w:hanging="180"/>
      </w:pPr>
    </w:lvl>
    <w:lvl w:ilvl="3" w:tplc="2DFC6ED2">
      <w:start w:val="1"/>
      <w:numFmt w:val="decimal"/>
      <w:lvlText w:val="%4."/>
      <w:lvlJc w:val="left"/>
      <w:pPr>
        <w:ind w:left="2880" w:hanging="360"/>
      </w:pPr>
    </w:lvl>
    <w:lvl w:ilvl="4" w:tplc="DABE5A08">
      <w:start w:val="1"/>
      <w:numFmt w:val="lowerLetter"/>
      <w:lvlText w:val="%5."/>
      <w:lvlJc w:val="left"/>
      <w:pPr>
        <w:ind w:left="3600" w:hanging="360"/>
      </w:pPr>
    </w:lvl>
    <w:lvl w:ilvl="5" w:tplc="3934CD64">
      <w:start w:val="1"/>
      <w:numFmt w:val="lowerRoman"/>
      <w:lvlText w:val="%6."/>
      <w:lvlJc w:val="right"/>
      <w:pPr>
        <w:ind w:left="4320" w:hanging="180"/>
      </w:pPr>
    </w:lvl>
    <w:lvl w:ilvl="6" w:tplc="00EE2A18">
      <w:start w:val="1"/>
      <w:numFmt w:val="decimal"/>
      <w:lvlText w:val="%7."/>
      <w:lvlJc w:val="left"/>
      <w:pPr>
        <w:ind w:left="5040" w:hanging="360"/>
      </w:pPr>
    </w:lvl>
    <w:lvl w:ilvl="7" w:tplc="30BCE1E4">
      <w:start w:val="1"/>
      <w:numFmt w:val="lowerLetter"/>
      <w:lvlText w:val="%8."/>
      <w:lvlJc w:val="left"/>
      <w:pPr>
        <w:ind w:left="5760" w:hanging="360"/>
      </w:pPr>
    </w:lvl>
    <w:lvl w:ilvl="8" w:tplc="73BA00DA">
      <w:start w:val="1"/>
      <w:numFmt w:val="lowerRoman"/>
      <w:lvlText w:val="%9."/>
      <w:lvlJc w:val="right"/>
      <w:pPr>
        <w:ind w:left="6480" w:hanging="180"/>
      </w:pPr>
    </w:lvl>
  </w:abstractNum>
  <w:abstractNum w:abstractNumId="3"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8C9613D"/>
    <w:multiLevelType w:val="multilevel"/>
    <w:tmpl w:val="87E83FCE"/>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8686772">
    <w:abstractNumId w:val="2"/>
  </w:num>
  <w:num w:numId="2" w16cid:durableId="1095174307">
    <w:abstractNumId w:val="3"/>
  </w:num>
  <w:num w:numId="3" w16cid:durableId="1591770366">
    <w:abstractNumId w:val="9"/>
  </w:num>
  <w:num w:numId="4" w16cid:durableId="449669383">
    <w:abstractNumId w:val="14"/>
  </w:num>
  <w:num w:numId="5" w16cid:durableId="1681542963">
    <w:abstractNumId w:val="4"/>
  </w:num>
  <w:num w:numId="6" w16cid:durableId="2021657991">
    <w:abstractNumId w:val="7"/>
  </w:num>
  <w:num w:numId="7" w16cid:durableId="132866609">
    <w:abstractNumId w:val="15"/>
  </w:num>
  <w:num w:numId="8" w16cid:durableId="408162091">
    <w:abstractNumId w:val="27"/>
  </w:num>
  <w:num w:numId="9" w16cid:durableId="634990135">
    <w:abstractNumId w:val="28"/>
  </w:num>
  <w:num w:numId="10" w16cid:durableId="819346757">
    <w:abstractNumId w:val="13"/>
  </w:num>
  <w:num w:numId="11" w16cid:durableId="625156943">
    <w:abstractNumId w:val="0"/>
  </w:num>
  <w:num w:numId="12" w16cid:durableId="776876079">
    <w:abstractNumId w:val="8"/>
  </w:num>
  <w:num w:numId="13" w16cid:durableId="993022486">
    <w:abstractNumId w:val="11"/>
  </w:num>
  <w:num w:numId="14" w16cid:durableId="1349021203">
    <w:abstractNumId w:val="12"/>
  </w:num>
  <w:num w:numId="15" w16cid:durableId="1859735600">
    <w:abstractNumId w:val="18"/>
  </w:num>
  <w:num w:numId="16" w16cid:durableId="1308589039">
    <w:abstractNumId w:val="6"/>
  </w:num>
  <w:num w:numId="17" w16cid:durableId="1482305889">
    <w:abstractNumId w:val="24"/>
  </w:num>
  <w:num w:numId="18" w16cid:durableId="152256294">
    <w:abstractNumId w:val="17"/>
  </w:num>
  <w:num w:numId="19" w16cid:durableId="1516917841">
    <w:abstractNumId w:val="10"/>
  </w:num>
  <w:num w:numId="20" w16cid:durableId="2105684055">
    <w:abstractNumId w:val="22"/>
  </w:num>
  <w:num w:numId="21" w16cid:durableId="371005059">
    <w:abstractNumId w:val="20"/>
  </w:num>
  <w:num w:numId="22" w16cid:durableId="1789858266">
    <w:abstractNumId w:val="26"/>
  </w:num>
  <w:num w:numId="23" w16cid:durableId="494614562">
    <w:abstractNumId w:val="21"/>
  </w:num>
  <w:num w:numId="24" w16cid:durableId="1473055655">
    <w:abstractNumId w:val="25"/>
  </w:num>
  <w:num w:numId="25" w16cid:durableId="510532351">
    <w:abstractNumId w:val="1"/>
  </w:num>
  <w:num w:numId="26"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4737013">
    <w:abstractNumId w:val="29"/>
  </w:num>
  <w:num w:numId="28" w16cid:durableId="98263197">
    <w:abstractNumId w:val="23"/>
  </w:num>
  <w:num w:numId="29" w16cid:durableId="591427287">
    <w:abstractNumId w:val="5"/>
  </w:num>
  <w:num w:numId="30" w16cid:durableId="71069391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A4B"/>
    <w:rsid w:val="00006D6C"/>
    <w:rsid w:val="000107FA"/>
    <w:rsid w:val="00010F7E"/>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306"/>
    <w:rsid w:val="00017C71"/>
    <w:rsid w:val="000214EA"/>
    <w:rsid w:val="000216C7"/>
    <w:rsid w:val="00022185"/>
    <w:rsid w:val="00023819"/>
    <w:rsid w:val="0002410D"/>
    <w:rsid w:val="00024B48"/>
    <w:rsid w:val="00025BFF"/>
    <w:rsid w:val="00027542"/>
    <w:rsid w:val="00027623"/>
    <w:rsid w:val="00030331"/>
    <w:rsid w:val="00030FB4"/>
    <w:rsid w:val="00032E15"/>
    <w:rsid w:val="00032ED8"/>
    <w:rsid w:val="00033A79"/>
    <w:rsid w:val="0003408C"/>
    <w:rsid w:val="0003428A"/>
    <w:rsid w:val="00035A27"/>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55D8"/>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16E4"/>
    <w:rsid w:val="0006253B"/>
    <w:rsid w:val="00063742"/>
    <w:rsid w:val="00065B6F"/>
    <w:rsid w:val="00065D9C"/>
    <w:rsid w:val="000664A6"/>
    <w:rsid w:val="00066E05"/>
    <w:rsid w:val="00067379"/>
    <w:rsid w:val="000700D7"/>
    <w:rsid w:val="00070B2A"/>
    <w:rsid w:val="000715C9"/>
    <w:rsid w:val="0007232E"/>
    <w:rsid w:val="000725A7"/>
    <w:rsid w:val="000741B0"/>
    <w:rsid w:val="00075383"/>
    <w:rsid w:val="0007740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1C65"/>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281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486C"/>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3E6D"/>
    <w:rsid w:val="000E47D8"/>
    <w:rsid w:val="000E4A90"/>
    <w:rsid w:val="000E5041"/>
    <w:rsid w:val="000E52CD"/>
    <w:rsid w:val="000E5906"/>
    <w:rsid w:val="000E6D45"/>
    <w:rsid w:val="000E6EC5"/>
    <w:rsid w:val="000F0A98"/>
    <w:rsid w:val="000F10BA"/>
    <w:rsid w:val="000F1280"/>
    <w:rsid w:val="000F1DA2"/>
    <w:rsid w:val="000F2B3E"/>
    <w:rsid w:val="000F30EF"/>
    <w:rsid w:val="000F3C78"/>
    <w:rsid w:val="000F3CC8"/>
    <w:rsid w:val="000F42E8"/>
    <w:rsid w:val="000F53CF"/>
    <w:rsid w:val="0010043A"/>
    <w:rsid w:val="0010090B"/>
    <w:rsid w:val="00101BDF"/>
    <w:rsid w:val="00102063"/>
    <w:rsid w:val="00102E02"/>
    <w:rsid w:val="001044D9"/>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53ED"/>
    <w:rsid w:val="001262FF"/>
    <w:rsid w:val="00126637"/>
    <w:rsid w:val="00127211"/>
    <w:rsid w:val="001273DD"/>
    <w:rsid w:val="001274C7"/>
    <w:rsid w:val="00127751"/>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33D"/>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5FE6"/>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203E"/>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0AB"/>
    <w:rsid w:val="001F0743"/>
    <w:rsid w:val="001F0F1B"/>
    <w:rsid w:val="001F180C"/>
    <w:rsid w:val="001F18EE"/>
    <w:rsid w:val="001F20A4"/>
    <w:rsid w:val="001F23A2"/>
    <w:rsid w:val="001F25B1"/>
    <w:rsid w:val="001F2AA8"/>
    <w:rsid w:val="001F46A3"/>
    <w:rsid w:val="001F4D0E"/>
    <w:rsid w:val="001F6137"/>
    <w:rsid w:val="001F7AF7"/>
    <w:rsid w:val="002008ED"/>
    <w:rsid w:val="00200F35"/>
    <w:rsid w:val="00202CCD"/>
    <w:rsid w:val="00205398"/>
    <w:rsid w:val="0020560F"/>
    <w:rsid w:val="00205E47"/>
    <w:rsid w:val="00206100"/>
    <w:rsid w:val="0020658E"/>
    <w:rsid w:val="00207304"/>
    <w:rsid w:val="0020761D"/>
    <w:rsid w:val="00207E54"/>
    <w:rsid w:val="00210615"/>
    <w:rsid w:val="00210BFB"/>
    <w:rsid w:val="002117B8"/>
    <w:rsid w:val="002126E5"/>
    <w:rsid w:val="00212B38"/>
    <w:rsid w:val="00212B8A"/>
    <w:rsid w:val="00212F36"/>
    <w:rsid w:val="00214322"/>
    <w:rsid w:val="00214A3F"/>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37FA"/>
    <w:rsid w:val="00263D28"/>
    <w:rsid w:val="00265508"/>
    <w:rsid w:val="00266051"/>
    <w:rsid w:val="00266146"/>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76F"/>
    <w:rsid w:val="002868A3"/>
    <w:rsid w:val="00287258"/>
    <w:rsid w:val="00287F10"/>
    <w:rsid w:val="002902E6"/>
    <w:rsid w:val="00290450"/>
    <w:rsid w:val="00290A19"/>
    <w:rsid w:val="002914A7"/>
    <w:rsid w:val="00291922"/>
    <w:rsid w:val="00291C2C"/>
    <w:rsid w:val="002930B5"/>
    <w:rsid w:val="00293219"/>
    <w:rsid w:val="00293613"/>
    <w:rsid w:val="0029484E"/>
    <w:rsid w:val="0029598D"/>
    <w:rsid w:val="00295A8A"/>
    <w:rsid w:val="002963A7"/>
    <w:rsid w:val="002967E8"/>
    <w:rsid w:val="00297867"/>
    <w:rsid w:val="002A01D3"/>
    <w:rsid w:val="002A039B"/>
    <w:rsid w:val="002A0765"/>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15C"/>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970"/>
    <w:rsid w:val="002D3A11"/>
    <w:rsid w:val="002D5DD6"/>
    <w:rsid w:val="002D74DF"/>
    <w:rsid w:val="002D79EF"/>
    <w:rsid w:val="002E021F"/>
    <w:rsid w:val="002E11A8"/>
    <w:rsid w:val="002E1673"/>
    <w:rsid w:val="002E320B"/>
    <w:rsid w:val="002E3580"/>
    <w:rsid w:val="002E3B2E"/>
    <w:rsid w:val="002E3D68"/>
    <w:rsid w:val="002E4CDA"/>
    <w:rsid w:val="002E4FD9"/>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47C7"/>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6C44"/>
    <w:rsid w:val="0034719F"/>
    <w:rsid w:val="00347466"/>
    <w:rsid w:val="003475C4"/>
    <w:rsid w:val="00347AFB"/>
    <w:rsid w:val="0035148A"/>
    <w:rsid w:val="00351AEE"/>
    <w:rsid w:val="003544CB"/>
    <w:rsid w:val="003550BC"/>
    <w:rsid w:val="003551DA"/>
    <w:rsid w:val="00355240"/>
    <w:rsid w:val="00355B0D"/>
    <w:rsid w:val="00356170"/>
    <w:rsid w:val="00356531"/>
    <w:rsid w:val="00356E3E"/>
    <w:rsid w:val="003602C9"/>
    <w:rsid w:val="0036055E"/>
    <w:rsid w:val="00363B82"/>
    <w:rsid w:val="00364B62"/>
    <w:rsid w:val="00365E1F"/>
    <w:rsid w:val="0036683A"/>
    <w:rsid w:val="00366C04"/>
    <w:rsid w:val="00366CC8"/>
    <w:rsid w:val="0036717D"/>
    <w:rsid w:val="00367AF3"/>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BB5"/>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95F"/>
    <w:rsid w:val="00395A43"/>
    <w:rsid w:val="00396376"/>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E7D46"/>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C64"/>
    <w:rsid w:val="00425F46"/>
    <w:rsid w:val="00426449"/>
    <w:rsid w:val="004279EB"/>
    <w:rsid w:val="00431097"/>
    <w:rsid w:val="004313C6"/>
    <w:rsid w:val="0043222E"/>
    <w:rsid w:val="00432CB2"/>
    <w:rsid w:val="0043382B"/>
    <w:rsid w:val="00434235"/>
    <w:rsid w:val="00434BE3"/>
    <w:rsid w:val="004350B0"/>
    <w:rsid w:val="004357EF"/>
    <w:rsid w:val="00435EAA"/>
    <w:rsid w:val="00435FAC"/>
    <w:rsid w:val="00435FC4"/>
    <w:rsid w:val="0043644D"/>
    <w:rsid w:val="00436A51"/>
    <w:rsid w:val="00436C63"/>
    <w:rsid w:val="0043792C"/>
    <w:rsid w:val="004403E7"/>
    <w:rsid w:val="00440A9C"/>
    <w:rsid w:val="00440F10"/>
    <w:rsid w:val="004413AE"/>
    <w:rsid w:val="004414B3"/>
    <w:rsid w:val="00441547"/>
    <w:rsid w:val="004440E0"/>
    <w:rsid w:val="0044437A"/>
    <w:rsid w:val="00444A4A"/>
    <w:rsid w:val="00444BA2"/>
    <w:rsid w:val="00445058"/>
    <w:rsid w:val="00445E89"/>
    <w:rsid w:val="00445EC4"/>
    <w:rsid w:val="00446388"/>
    <w:rsid w:val="004469D7"/>
    <w:rsid w:val="00446A3A"/>
    <w:rsid w:val="00446EA6"/>
    <w:rsid w:val="00450300"/>
    <w:rsid w:val="00452B63"/>
    <w:rsid w:val="004531BF"/>
    <w:rsid w:val="00455483"/>
    <w:rsid w:val="00456E6D"/>
    <w:rsid w:val="00456F99"/>
    <w:rsid w:val="00457D1B"/>
    <w:rsid w:val="00460F1E"/>
    <w:rsid w:val="004621A8"/>
    <w:rsid w:val="0046243C"/>
    <w:rsid w:val="0046427C"/>
    <w:rsid w:val="0046438F"/>
    <w:rsid w:val="00464901"/>
    <w:rsid w:val="004674CA"/>
    <w:rsid w:val="004677D5"/>
    <w:rsid w:val="0046789F"/>
    <w:rsid w:val="00470473"/>
    <w:rsid w:val="00470991"/>
    <w:rsid w:val="004715B7"/>
    <w:rsid w:val="00472B3D"/>
    <w:rsid w:val="004746E5"/>
    <w:rsid w:val="0047632F"/>
    <w:rsid w:val="00476EEF"/>
    <w:rsid w:val="0047702A"/>
    <w:rsid w:val="004775C7"/>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29D"/>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C6C29"/>
    <w:rsid w:val="004D0378"/>
    <w:rsid w:val="004D0E89"/>
    <w:rsid w:val="004D17A9"/>
    <w:rsid w:val="004D1BC8"/>
    <w:rsid w:val="004D2284"/>
    <w:rsid w:val="004D2D29"/>
    <w:rsid w:val="004D33D3"/>
    <w:rsid w:val="004D3E50"/>
    <w:rsid w:val="004D49BE"/>
    <w:rsid w:val="004D55DB"/>
    <w:rsid w:val="004D575E"/>
    <w:rsid w:val="004D62E6"/>
    <w:rsid w:val="004D633A"/>
    <w:rsid w:val="004D64C3"/>
    <w:rsid w:val="004D6A25"/>
    <w:rsid w:val="004D7435"/>
    <w:rsid w:val="004D76D0"/>
    <w:rsid w:val="004E0416"/>
    <w:rsid w:val="004E0D73"/>
    <w:rsid w:val="004E12B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03"/>
    <w:rsid w:val="00502ACF"/>
    <w:rsid w:val="00503B6A"/>
    <w:rsid w:val="00506DBE"/>
    <w:rsid w:val="005101BA"/>
    <w:rsid w:val="00510E57"/>
    <w:rsid w:val="00512642"/>
    <w:rsid w:val="005132B6"/>
    <w:rsid w:val="00513F5B"/>
    <w:rsid w:val="00513F5D"/>
    <w:rsid w:val="00514E0B"/>
    <w:rsid w:val="005154C2"/>
    <w:rsid w:val="005158CA"/>
    <w:rsid w:val="00515A09"/>
    <w:rsid w:val="00516372"/>
    <w:rsid w:val="0051674F"/>
    <w:rsid w:val="005176F1"/>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3FB"/>
    <w:rsid w:val="00536C19"/>
    <w:rsid w:val="00540BBD"/>
    <w:rsid w:val="00541DFC"/>
    <w:rsid w:val="005422DC"/>
    <w:rsid w:val="0054279C"/>
    <w:rsid w:val="00542FF5"/>
    <w:rsid w:val="00543A36"/>
    <w:rsid w:val="005448D2"/>
    <w:rsid w:val="00544956"/>
    <w:rsid w:val="00544E86"/>
    <w:rsid w:val="0054584A"/>
    <w:rsid w:val="00546325"/>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38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5DFC"/>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0ED3"/>
    <w:rsid w:val="005F1883"/>
    <w:rsid w:val="005F1FF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EA9"/>
    <w:rsid w:val="00640209"/>
    <w:rsid w:val="00640B50"/>
    <w:rsid w:val="00640E29"/>
    <w:rsid w:val="00642713"/>
    <w:rsid w:val="00643D3E"/>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6E8D"/>
    <w:rsid w:val="006575A3"/>
    <w:rsid w:val="0066132F"/>
    <w:rsid w:val="00661D7D"/>
    <w:rsid w:val="0066392D"/>
    <w:rsid w:val="00663E96"/>
    <w:rsid w:val="00664156"/>
    <w:rsid w:val="006643E6"/>
    <w:rsid w:val="0066472C"/>
    <w:rsid w:val="00665D64"/>
    <w:rsid w:val="00666480"/>
    <w:rsid w:val="006668A3"/>
    <w:rsid w:val="00667419"/>
    <w:rsid w:val="00670470"/>
    <w:rsid w:val="00671F9C"/>
    <w:rsid w:val="00673EBB"/>
    <w:rsid w:val="00674496"/>
    <w:rsid w:val="00675071"/>
    <w:rsid w:val="0067526C"/>
    <w:rsid w:val="0067587C"/>
    <w:rsid w:val="00675C34"/>
    <w:rsid w:val="00675E6C"/>
    <w:rsid w:val="00677758"/>
    <w:rsid w:val="006779EA"/>
    <w:rsid w:val="00677F63"/>
    <w:rsid w:val="00680412"/>
    <w:rsid w:val="0068166F"/>
    <w:rsid w:val="006819E6"/>
    <w:rsid w:val="00682B2B"/>
    <w:rsid w:val="00682BC3"/>
    <w:rsid w:val="00682D41"/>
    <w:rsid w:val="006839D5"/>
    <w:rsid w:val="00684266"/>
    <w:rsid w:val="00684AFD"/>
    <w:rsid w:val="00685229"/>
    <w:rsid w:val="00690189"/>
    <w:rsid w:val="00690386"/>
    <w:rsid w:val="006923FE"/>
    <w:rsid w:val="00692710"/>
    <w:rsid w:val="006931D7"/>
    <w:rsid w:val="006946C5"/>
    <w:rsid w:val="006950C7"/>
    <w:rsid w:val="0069511F"/>
    <w:rsid w:val="00695432"/>
    <w:rsid w:val="00697510"/>
    <w:rsid w:val="006979FA"/>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578"/>
    <w:rsid w:val="006B285E"/>
    <w:rsid w:val="006B3C6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6A8"/>
    <w:rsid w:val="006E19C8"/>
    <w:rsid w:val="006E1E00"/>
    <w:rsid w:val="006E2A66"/>
    <w:rsid w:val="006E2B12"/>
    <w:rsid w:val="006E2E20"/>
    <w:rsid w:val="006E352C"/>
    <w:rsid w:val="006E3895"/>
    <w:rsid w:val="006E53A0"/>
    <w:rsid w:val="006E6147"/>
    <w:rsid w:val="006E7CF3"/>
    <w:rsid w:val="006F00EB"/>
    <w:rsid w:val="006F11D6"/>
    <w:rsid w:val="006F12EF"/>
    <w:rsid w:val="006F2A31"/>
    <w:rsid w:val="006F3816"/>
    <w:rsid w:val="006F3C65"/>
    <w:rsid w:val="006F4FC4"/>
    <w:rsid w:val="006F589E"/>
    <w:rsid w:val="006F5F20"/>
    <w:rsid w:val="006F641A"/>
    <w:rsid w:val="006F72FD"/>
    <w:rsid w:val="006F7A08"/>
    <w:rsid w:val="006F7E6A"/>
    <w:rsid w:val="00700048"/>
    <w:rsid w:val="0070188A"/>
    <w:rsid w:val="0070228C"/>
    <w:rsid w:val="00703AC0"/>
    <w:rsid w:val="00703F34"/>
    <w:rsid w:val="00706765"/>
    <w:rsid w:val="0070683D"/>
    <w:rsid w:val="00707849"/>
    <w:rsid w:val="00707FFE"/>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47B7C"/>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B7A85"/>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105"/>
    <w:rsid w:val="007D128A"/>
    <w:rsid w:val="007D186D"/>
    <w:rsid w:val="007D2500"/>
    <w:rsid w:val="007D2CC0"/>
    <w:rsid w:val="007D401B"/>
    <w:rsid w:val="007D4D25"/>
    <w:rsid w:val="007D6A57"/>
    <w:rsid w:val="007D6D5C"/>
    <w:rsid w:val="007D78AB"/>
    <w:rsid w:val="007E09B0"/>
    <w:rsid w:val="007E0CFC"/>
    <w:rsid w:val="007E1056"/>
    <w:rsid w:val="007E12BF"/>
    <w:rsid w:val="007E1EEA"/>
    <w:rsid w:val="007E24E7"/>
    <w:rsid w:val="007E38C2"/>
    <w:rsid w:val="007E3B8B"/>
    <w:rsid w:val="007E4C11"/>
    <w:rsid w:val="007E5F13"/>
    <w:rsid w:val="007E675A"/>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662A"/>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DF"/>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1E33"/>
    <w:rsid w:val="00882BDF"/>
    <w:rsid w:val="00883512"/>
    <w:rsid w:val="00884E75"/>
    <w:rsid w:val="00885EC0"/>
    <w:rsid w:val="00886F59"/>
    <w:rsid w:val="0088792E"/>
    <w:rsid w:val="00892A28"/>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1775"/>
    <w:rsid w:val="008F2D2E"/>
    <w:rsid w:val="008F438C"/>
    <w:rsid w:val="008F4678"/>
    <w:rsid w:val="008F49DA"/>
    <w:rsid w:val="008F4A0B"/>
    <w:rsid w:val="008F6688"/>
    <w:rsid w:val="008F761C"/>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3E03"/>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1FB0"/>
    <w:rsid w:val="00963217"/>
    <w:rsid w:val="009648B3"/>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582"/>
    <w:rsid w:val="00995C80"/>
    <w:rsid w:val="00996369"/>
    <w:rsid w:val="009968EE"/>
    <w:rsid w:val="00996A79"/>
    <w:rsid w:val="00996DC5"/>
    <w:rsid w:val="00996DE1"/>
    <w:rsid w:val="00996F91"/>
    <w:rsid w:val="00997671"/>
    <w:rsid w:val="0099794B"/>
    <w:rsid w:val="00997F56"/>
    <w:rsid w:val="009A0438"/>
    <w:rsid w:val="009A09F3"/>
    <w:rsid w:val="009A1B78"/>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307"/>
    <w:rsid w:val="009D1729"/>
    <w:rsid w:val="009D44C7"/>
    <w:rsid w:val="009D510B"/>
    <w:rsid w:val="009D511A"/>
    <w:rsid w:val="009D53CD"/>
    <w:rsid w:val="009D544E"/>
    <w:rsid w:val="009D6597"/>
    <w:rsid w:val="009D6D8B"/>
    <w:rsid w:val="009D700D"/>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5B06"/>
    <w:rsid w:val="00A16B85"/>
    <w:rsid w:val="00A16D3F"/>
    <w:rsid w:val="00A17058"/>
    <w:rsid w:val="00A17544"/>
    <w:rsid w:val="00A1775D"/>
    <w:rsid w:val="00A2014D"/>
    <w:rsid w:val="00A206B9"/>
    <w:rsid w:val="00A21627"/>
    <w:rsid w:val="00A226AB"/>
    <w:rsid w:val="00A22788"/>
    <w:rsid w:val="00A242E1"/>
    <w:rsid w:val="00A24912"/>
    <w:rsid w:val="00A24B24"/>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2AB"/>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6979"/>
    <w:rsid w:val="00A77060"/>
    <w:rsid w:val="00A77732"/>
    <w:rsid w:val="00A77C07"/>
    <w:rsid w:val="00A80133"/>
    <w:rsid w:val="00A80587"/>
    <w:rsid w:val="00A808BF"/>
    <w:rsid w:val="00A81957"/>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B9B"/>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1B5"/>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3D8"/>
    <w:rsid w:val="00B11F21"/>
    <w:rsid w:val="00B123FA"/>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617"/>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513D"/>
    <w:rsid w:val="00B7624F"/>
    <w:rsid w:val="00B77196"/>
    <w:rsid w:val="00B77279"/>
    <w:rsid w:val="00B776B1"/>
    <w:rsid w:val="00B81070"/>
    <w:rsid w:val="00B82C9B"/>
    <w:rsid w:val="00B83292"/>
    <w:rsid w:val="00B835F9"/>
    <w:rsid w:val="00B8383C"/>
    <w:rsid w:val="00B83D48"/>
    <w:rsid w:val="00B86060"/>
    <w:rsid w:val="00B878BD"/>
    <w:rsid w:val="00B90673"/>
    <w:rsid w:val="00B9110D"/>
    <w:rsid w:val="00B915F5"/>
    <w:rsid w:val="00B917C9"/>
    <w:rsid w:val="00B92038"/>
    <w:rsid w:val="00B93348"/>
    <w:rsid w:val="00B933C1"/>
    <w:rsid w:val="00B9368A"/>
    <w:rsid w:val="00B944F4"/>
    <w:rsid w:val="00BA0BDD"/>
    <w:rsid w:val="00BA3D56"/>
    <w:rsid w:val="00BA53C9"/>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C77D8"/>
    <w:rsid w:val="00BD032D"/>
    <w:rsid w:val="00BD1F71"/>
    <w:rsid w:val="00BD2782"/>
    <w:rsid w:val="00BD29EC"/>
    <w:rsid w:val="00BD3969"/>
    <w:rsid w:val="00BD3B4A"/>
    <w:rsid w:val="00BD3B81"/>
    <w:rsid w:val="00BD3C06"/>
    <w:rsid w:val="00BD4F59"/>
    <w:rsid w:val="00BD507C"/>
    <w:rsid w:val="00BD60A1"/>
    <w:rsid w:val="00BD6DD7"/>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B09"/>
    <w:rsid w:val="00C52CDA"/>
    <w:rsid w:val="00C54044"/>
    <w:rsid w:val="00C55599"/>
    <w:rsid w:val="00C55897"/>
    <w:rsid w:val="00C60771"/>
    <w:rsid w:val="00C65050"/>
    <w:rsid w:val="00C65589"/>
    <w:rsid w:val="00C655EC"/>
    <w:rsid w:val="00C65948"/>
    <w:rsid w:val="00C65C1F"/>
    <w:rsid w:val="00C66AB2"/>
    <w:rsid w:val="00C66D54"/>
    <w:rsid w:val="00C7020A"/>
    <w:rsid w:val="00C70C9C"/>
    <w:rsid w:val="00C70D9E"/>
    <w:rsid w:val="00C71BFD"/>
    <w:rsid w:val="00C71F84"/>
    <w:rsid w:val="00C72DB1"/>
    <w:rsid w:val="00C72DFA"/>
    <w:rsid w:val="00C731B5"/>
    <w:rsid w:val="00C74487"/>
    <w:rsid w:val="00C750FE"/>
    <w:rsid w:val="00C75462"/>
    <w:rsid w:val="00C755F7"/>
    <w:rsid w:val="00C766C3"/>
    <w:rsid w:val="00C77965"/>
    <w:rsid w:val="00C77FD2"/>
    <w:rsid w:val="00C806FA"/>
    <w:rsid w:val="00C80B3C"/>
    <w:rsid w:val="00C80C18"/>
    <w:rsid w:val="00C82B0C"/>
    <w:rsid w:val="00C83F83"/>
    <w:rsid w:val="00C84E8F"/>
    <w:rsid w:val="00C87442"/>
    <w:rsid w:val="00C878FA"/>
    <w:rsid w:val="00C900D5"/>
    <w:rsid w:val="00C91201"/>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97A"/>
    <w:rsid w:val="00CB7E15"/>
    <w:rsid w:val="00CB7EFC"/>
    <w:rsid w:val="00CC4609"/>
    <w:rsid w:val="00CC554B"/>
    <w:rsid w:val="00CC58A2"/>
    <w:rsid w:val="00CC5A90"/>
    <w:rsid w:val="00CC7086"/>
    <w:rsid w:val="00CC775B"/>
    <w:rsid w:val="00CC7F90"/>
    <w:rsid w:val="00CD05E8"/>
    <w:rsid w:val="00CD1F39"/>
    <w:rsid w:val="00CD2504"/>
    <w:rsid w:val="00CD2CC6"/>
    <w:rsid w:val="00CD36D1"/>
    <w:rsid w:val="00CD3E1C"/>
    <w:rsid w:val="00CD4ABE"/>
    <w:rsid w:val="00CD4F28"/>
    <w:rsid w:val="00CD55EC"/>
    <w:rsid w:val="00CD586A"/>
    <w:rsid w:val="00CD5F6A"/>
    <w:rsid w:val="00CD646E"/>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36FC"/>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2144"/>
    <w:rsid w:val="00D22B4E"/>
    <w:rsid w:val="00D23D96"/>
    <w:rsid w:val="00D246F0"/>
    <w:rsid w:val="00D25891"/>
    <w:rsid w:val="00D25C02"/>
    <w:rsid w:val="00D26A7E"/>
    <w:rsid w:val="00D27858"/>
    <w:rsid w:val="00D27A01"/>
    <w:rsid w:val="00D30711"/>
    <w:rsid w:val="00D307A2"/>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6B89"/>
    <w:rsid w:val="00D4774F"/>
    <w:rsid w:val="00D50151"/>
    <w:rsid w:val="00D50D55"/>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040"/>
    <w:rsid w:val="00D67E48"/>
    <w:rsid w:val="00D70605"/>
    <w:rsid w:val="00D73248"/>
    <w:rsid w:val="00D75609"/>
    <w:rsid w:val="00D756B5"/>
    <w:rsid w:val="00D75DDA"/>
    <w:rsid w:val="00D77779"/>
    <w:rsid w:val="00D80118"/>
    <w:rsid w:val="00D81E01"/>
    <w:rsid w:val="00D82033"/>
    <w:rsid w:val="00D82595"/>
    <w:rsid w:val="00D84749"/>
    <w:rsid w:val="00D84AA0"/>
    <w:rsid w:val="00D85251"/>
    <w:rsid w:val="00D85ACA"/>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3F9E"/>
    <w:rsid w:val="00DB45BB"/>
    <w:rsid w:val="00DB471C"/>
    <w:rsid w:val="00DB52ED"/>
    <w:rsid w:val="00DB690E"/>
    <w:rsid w:val="00DB6FC1"/>
    <w:rsid w:val="00DB7A26"/>
    <w:rsid w:val="00DB7C5A"/>
    <w:rsid w:val="00DB7D83"/>
    <w:rsid w:val="00DC0928"/>
    <w:rsid w:val="00DC1F4D"/>
    <w:rsid w:val="00DC248F"/>
    <w:rsid w:val="00DC3022"/>
    <w:rsid w:val="00DC3C82"/>
    <w:rsid w:val="00DC43AE"/>
    <w:rsid w:val="00DC5716"/>
    <w:rsid w:val="00DC5D81"/>
    <w:rsid w:val="00DC6366"/>
    <w:rsid w:val="00DC79EE"/>
    <w:rsid w:val="00DD0027"/>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44E"/>
    <w:rsid w:val="00DE7B66"/>
    <w:rsid w:val="00DF0BD0"/>
    <w:rsid w:val="00DF0EF3"/>
    <w:rsid w:val="00DF15AB"/>
    <w:rsid w:val="00DF2109"/>
    <w:rsid w:val="00DF254E"/>
    <w:rsid w:val="00DF56B0"/>
    <w:rsid w:val="00DF762E"/>
    <w:rsid w:val="00E0011A"/>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36AF"/>
    <w:rsid w:val="00E16F57"/>
    <w:rsid w:val="00E1724A"/>
    <w:rsid w:val="00E20A38"/>
    <w:rsid w:val="00E21068"/>
    <w:rsid w:val="00E221FB"/>
    <w:rsid w:val="00E227C5"/>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26B"/>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4C73"/>
    <w:rsid w:val="00E8611A"/>
    <w:rsid w:val="00E865C9"/>
    <w:rsid w:val="00E86BB7"/>
    <w:rsid w:val="00E901C3"/>
    <w:rsid w:val="00E902B5"/>
    <w:rsid w:val="00E90C8C"/>
    <w:rsid w:val="00E9149F"/>
    <w:rsid w:val="00E92C66"/>
    <w:rsid w:val="00E92F7C"/>
    <w:rsid w:val="00E933B6"/>
    <w:rsid w:val="00E9359D"/>
    <w:rsid w:val="00E93E3C"/>
    <w:rsid w:val="00E94C49"/>
    <w:rsid w:val="00E95C3B"/>
    <w:rsid w:val="00E96348"/>
    <w:rsid w:val="00E9665D"/>
    <w:rsid w:val="00E96C54"/>
    <w:rsid w:val="00E97FA7"/>
    <w:rsid w:val="00E97FD3"/>
    <w:rsid w:val="00EA0120"/>
    <w:rsid w:val="00EA1378"/>
    <w:rsid w:val="00EA16D4"/>
    <w:rsid w:val="00EA19A8"/>
    <w:rsid w:val="00EA5454"/>
    <w:rsid w:val="00EA629F"/>
    <w:rsid w:val="00EA7EB0"/>
    <w:rsid w:val="00EB03C5"/>
    <w:rsid w:val="00EB0423"/>
    <w:rsid w:val="00EB0E25"/>
    <w:rsid w:val="00EB0E83"/>
    <w:rsid w:val="00EB24EC"/>
    <w:rsid w:val="00EB2F51"/>
    <w:rsid w:val="00EB397D"/>
    <w:rsid w:val="00EB53B5"/>
    <w:rsid w:val="00EB57CD"/>
    <w:rsid w:val="00EB5DA5"/>
    <w:rsid w:val="00EB646B"/>
    <w:rsid w:val="00EB6C08"/>
    <w:rsid w:val="00EC00E7"/>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967"/>
    <w:rsid w:val="00EF6CAF"/>
    <w:rsid w:val="00EF730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5C6"/>
    <w:rsid w:val="00F209AA"/>
    <w:rsid w:val="00F20A9D"/>
    <w:rsid w:val="00F2126F"/>
    <w:rsid w:val="00F21ADF"/>
    <w:rsid w:val="00F22017"/>
    <w:rsid w:val="00F2498F"/>
    <w:rsid w:val="00F24D1C"/>
    <w:rsid w:val="00F25730"/>
    <w:rsid w:val="00F2581A"/>
    <w:rsid w:val="00F25950"/>
    <w:rsid w:val="00F26CFF"/>
    <w:rsid w:val="00F31248"/>
    <w:rsid w:val="00F33BEF"/>
    <w:rsid w:val="00F33D19"/>
    <w:rsid w:val="00F34A03"/>
    <w:rsid w:val="00F3506E"/>
    <w:rsid w:val="00F356EC"/>
    <w:rsid w:val="00F36755"/>
    <w:rsid w:val="00F36E36"/>
    <w:rsid w:val="00F37399"/>
    <w:rsid w:val="00F405EA"/>
    <w:rsid w:val="00F41B9C"/>
    <w:rsid w:val="00F41DCE"/>
    <w:rsid w:val="00F43A6F"/>
    <w:rsid w:val="00F44B72"/>
    <w:rsid w:val="00F46B53"/>
    <w:rsid w:val="00F4772F"/>
    <w:rsid w:val="00F47A36"/>
    <w:rsid w:val="00F50457"/>
    <w:rsid w:val="00F50639"/>
    <w:rsid w:val="00F50AA9"/>
    <w:rsid w:val="00F50BD9"/>
    <w:rsid w:val="00F51AB2"/>
    <w:rsid w:val="00F52D11"/>
    <w:rsid w:val="00F536A6"/>
    <w:rsid w:val="00F540F6"/>
    <w:rsid w:val="00F54B01"/>
    <w:rsid w:val="00F553D5"/>
    <w:rsid w:val="00F56411"/>
    <w:rsid w:val="00F56441"/>
    <w:rsid w:val="00F572C5"/>
    <w:rsid w:val="00F57E8B"/>
    <w:rsid w:val="00F6187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101"/>
    <w:rsid w:val="00FA3C6A"/>
    <w:rsid w:val="00FA5E0A"/>
    <w:rsid w:val="00FA642A"/>
    <w:rsid w:val="00FA69B4"/>
    <w:rsid w:val="00FA798B"/>
    <w:rsid w:val="00FA7C63"/>
    <w:rsid w:val="00FB0B2B"/>
    <w:rsid w:val="00FB0C10"/>
    <w:rsid w:val="00FB2352"/>
    <w:rsid w:val="00FB3189"/>
    <w:rsid w:val="00FB347C"/>
    <w:rsid w:val="00FB3645"/>
    <w:rsid w:val="00FB3BEE"/>
    <w:rsid w:val="00FB4A46"/>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0366E20B"/>
    <w:rsid w:val="06C8D92A"/>
    <w:rsid w:val="264C9FF8"/>
    <w:rsid w:val="45C31C21"/>
    <w:rsid w:val="4AA71B2E"/>
    <w:rsid w:val="4E249768"/>
    <w:rsid w:val="63D9CE05"/>
    <w:rsid w:val="78217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3"/>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www.cpo.lt/keliu-ir-gatviu-tiesimo-rekonstravimo-ir-kapitalinio-remonto-darbu-isigijimas-per-cpo-lt-el-kataloga/"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alietuva.lt/wp-content/uploads/2025/05/TRA-ASFALTAS-25_.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alietuva.lt/wp-content/uploads/2025/05/IT-ASFALTAS-25_.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23FBD92AF54D0997E40234CDB019A5"/>
        <w:category>
          <w:name w:val="Bendrosios nuostatos"/>
          <w:gallery w:val="placeholder"/>
        </w:category>
        <w:types>
          <w:type w:val="bbPlcHdr"/>
        </w:types>
        <w:behaviors>
          <w:behavior w:val="content"/>
        </w:behaviors>
        <w:guid w:val="{0045DFCE-6C46-49AC-ACB2-1412042726D8}"/>
      </w:docPartPr>
      <w:docPartBody>
        <w:p w:rsidR="007D5D0E" w:rsidRDefault="007D5D0E" w:rsidP="007D5D0E">
          <w:pPr>
            <w:pStyle w:val="7B23FBD92AF54D0997E40234CDB019A5"/>
          </w:pPr>
          <w:r w:rsidRPr="0008417C">
            <w:rPr>
              <w:rStyle w:val="PlaceholderText"/>
              <w:rFonts w:ascii="Arial" w:eastAsiaTheme="minorHAnsi" w:hAnsi="Arial" w:cs="Arial"/>
              <w:color w:val="0070C0"/>
              <w:sz w:val="22"/>
              <w:szCs w:val="22"/>
            </w:rPr>
            <w:t>Pasirinkite</w:t>
          </w:r>
        </w:p>
      </w:docPartBody>
    </w:docPart>
    <w:docPart>
      <w:docPartPr>
        <w:name w:val="7389A9503CB54F7CA18A9042F5E6EC45"/>
        <w:category>
          <w:name w:val="Bendrosios nuostatos"/>
          <w:gallery w:val="placeholder"/>
        </w:category>
        <w:types>
          <w:type w:val="bbPlcHdr"/>
        </w:types>
        <w:behaviors>
          <w:behavior w:val="content"/>
        </w:behaviors>
        <w:guid w:val="{A65F5161-EBF1-4FA6-B2A8-1C2B18E908F5}"/>
      </w:docPartPr>
      <w:docPartBody>
        <w:p w:rsidR="007D5D0E" w:rsidRDefault="007D5D0E" w:rsidP="007D5D0E">
          <w:pPr>
            <w:pStyle w:val="7389A9503CB54F7CA18A9042F5E6EC45"/>
          </w:pPr>
          <w:r w:rsidRPr="00D97CC3">
            <w:rPr>
              <w:rStyle w:val="PlaceholderText"/>
              <w:rFonts w:ascii="Arial" w:eastAsiaTheme="minorHAnsi" w:hAnsi="Arial" w:cs="Arial"/>
              <w:color w:val="0070C0"/>
              <w:sz w:val="22"/>
              <w:szCs w:val="22"/>
            </w:rPr>
            <w:t>Pasirinkite</w:t>
          </w:r>
        </w:p>
      </w:docPartBody>
    </w:docPart>
    <w:docPart>
      <w:docPartPr>
        <w:name w:val="B13BC90F194143C7A7AE18793942972A"/>
        <w:category>
          <w:name w:val="Bendrosios nuostatos"/>
          <w:gallery w:val="placeholder"/>
        </w:category>
        <w:types>
          <w:type w:val="bbPlcHdr"/>
        </w:types>
        <w:behaviors>
          <w:behavior w:val="content"/>
        </w:behaviors>
        <w:guid w:val="{5CD3ABDB-D611-486C-9EE3-4D7F422C313D}"/>
      </w:docPartPr>
      <w:docPartBody>
        <w:p w:rsidR="007D5D0E" w:rsidRDefault="007D5D0E" w:rsidP="007D5D0E">
          <w:pPr>
            <w:pStyle w:val="B13BC90F194143C7A7AE18793942972A"/>
          </w:pPr>
          <w:r w:rsidRPr="00D97CC3">
            <w:rPr>
              <w:rStyle w:val="PlaceholderText"/>
              <w:rFonts w:ascii="Arial" w:eastAsiaTheme="minorHAnsi" w:hAnsi="Arial" w:cs="Arial"/>
              <w:color w:val="0070C0"/>
              <w:sz w:val="22"/>
              <w:szCs w:val="22"/>
            </w:rPr>
            <w:t>Pasirinkite</w:t>
          </w:r>
        </w:p>
      </w:docPartBody>
    </w:docPart>
    <w:docPart>
      <w:docPartPr>
        <w:name w:val="1C59C766D4E44DCAAFD4BEB11B35A3F4"/>
        <w:category>
          <w:name w:val="Bendrosios nuostatos"/>
          <w:gallery w:val="placeholder"/>
        </w:category>
        <w:types>
          <w:type w:val="bbPlcHdr"/>
        </w:types>
        <w:behaviors>
          <w:behavior w:val="content"/>
        </w:behaviors>
        <w:guid w:val="{1B338B4E-FDA3-40F6-9834-407B2569D478}"/>
      </w:docPartPr>
      <w:docPartBody>
        <w:p w:rsidR="007D5D0E" w:rsidRDefault="007D5D0E" w:rsidP="007D5D0E">
          <w:pPr>
            <w:pStyle w:val="1C59C766D4E44DCAAFD4BEB11B35A3F4"/>
          </w:pPr>
          <w:r w:rsidRPr="00422CA7">
            <w:rPr>
              <w:rStyle w:val="PlaceholderText"/>
              <w:rFonts w:ascii="Arial" w:hAnsi="Arial" w:cs="Arial"/>
              <w:color w:val="0070C0"/>
              <w:sz w:val="22"/>
              <w:szCs w:val="22"/>
            </w:rPr>
            <w:t>Pasirinkite</w:t>
          </w:r>
        </w:p>
      </w:docPartBody>
    </w:docPart>
    <w:docPart>
      <w:docPartPr>
        <w:name w:val="AC982B442C594EDC94C8168FD9A15F3A"/>
        <w:category>
          <w:name w:val="Bendrosios nuostatos"/>
          <w:gallery w:val="placeholder"/>
        </w:category>
        <w:types>
          <w:type w:val="bbPlcHdr"/>
        </w:types>
        <w:behaviors>
          <w:behavior w:val="content"/>
        </w:behaviors>
        <w:guid w:val="{647A67D5-DB37-49E7-B8CB-F23BCE59A3A9}"/>
      </w:docPartPr>
      <w:docPartBody>
        <w:p w:rsidR="007D5D0E" w:rsidRDefault="007D5D0E" w:rsidP="007D5D0E">
          <w:pPr>
            <w:pStyle w:val="AC982B442C594EDC94C8168FD9A15F3A"/>
          </w:pPr>
          <w:r w:rsidRPr="0008417C">
            <w:rPr>
              <w:rStyle w:val="PlaceholderText"/>
              <w:rFonts w:ascii="Arial" w:hAnsi="Arial" w:cs="Arial"/>
              <w:color w:val="0070C0"/>
              <w:sz w:val="22"/>
              <w:szCs w:val="22"/>
            </w:rPr>
            <w:t>Pasirinkite elementą.</w:t>
          </w:r>
        </w:p>
      </w:docPartBody>
    </w:docPart>
    <w:docPart>
      <w:docPartPr>
        <w:name w:val="6DC5180618FE4F65B12F467D181182DE"/>
        <w:category>
          <w:name w:val="Bendrosios nuostatos"/>
          <w:gallery w:val="placeholder"/>
        </w:category>
        <w:types>
          <w:type w:val="bbPlcHdr"/>
        </w:types>
        <w:behaviors>
          <w:behavior w:val="content"/>
        </w:behaviors>
        <w:guid w:val="{B486DE08-64D6-44D5-ABCE-ED64C6B445FF}"/>
      </w:docPartPr>
      <w:docPartBody>
        <w:p w:rsidR="007D5D0E" w:rsidRDefault="007D5D0E" w:rsidP="007D5D0E">
          <w:pPr>
            <w:pStyle w:val="6DC5180618FE4F65B12F467D181182DE"/>
          </w:pPr>
          <w:r w:rsidRPr="00422CA7">
            <w:rPr>
              <w:rStyle w:val="PlaceholderText"/>
              <w:rFonts w:ascii="Arial" w:hAnsi="Arial" w:cs="Arial"/>
              <w:color w:val="0070C0"/>
              <w:sz w:val="22"/>
              <w:szCs w:val="22"/>
            </w:rPr>
            <w:t>Pasirinkite</w:t>
          </w:r>
        </w:p>
      </w:docPartBody>
    </w:docPart>
    <w:docPart>
      <w:docPartPr>
        <w:name w:val="C4B17A6BA98D49C291C90D8CE877850C"/>
        <w:category>
          <w:name w:val="Bendrosios nuostatos"/>
          <w:gallery w:val="placeholder"/>
        </w:category>
        <w:types>
          <w:type w:val="bbPlcHdr"/>
        </w:types>
        <w:behaviors>
          <w:behavior w:val="content"/>
        </w:behaviors>
        <w:guid w:val="{161E2649-80E4-42F8-B331-ED6532AD2C0B}"/>
      </w:docPartPr>
      <w:docPartBody>
        <w:p w:rsidR="007D5D0E" w:rsidRDefault="007D5D0E" w:rsidP="007D5D0E">
          <w:pPr>
            <w:pStyle w:val="C4B17A6BA98D49C291C90D8CE877850C"/>
          </w:pPr>
          <w:r w:rsidRPr="007F3498">
            <w:rPr>
              <w:rStyle w:val="PlaceholderText"/>
              <w:rFonts w:ascii="Arial" w:hAnsi="Arial" w:cs="Arial"/>
              <w:color w:val="0070C0"/>
              <w:sz w:val="22"/>
              <w:szCs w:val="22"/>
            </w:rPr>
            <w:t>Pasirinkite elementą.</w:t>
          </w:r>
        </w:p>
      </w:docPartBody>
    </w:docPart>
    <w:docPart>
      <w:docPartPr>
        <w:name w:val="73FBCC5601B1409D80BE2A46256688DE"/>
        <w:category>
          <w:name w:val="Bendrosios nuostatos"/>
          <w:gallery w:val="placeholder"/>
        </w:category>
        <w:types>
          <w:type w:val="bbPlcHdr"/>
        </w:types>
        <w:behaviors>
          <w:behavior w:val="content"/>
        </w:behaviors>
        <w:guid w:val="{5920832A-9042-43ED-A5F1-7195A2FF56C0}"/>
      </w:docPartPr>
      <w:docPartBody>
        <w:p w:rsidR="007D5D0E" w:rsidRDefault="007D5D0E" w:rsidP="007D5D0E">
          <w:pPr>
            <w:pStyle w:val="73FBCC5601B1409D80BE2A46256688DE"/>
          </w:pPr>
          <w:r w:rsidRPr="0008417C">
            <w:rPr>
              <w:rFonts w:ascii="Arial" w:hAnsi="Arial" w:cs="Arial"/>
              <w:color w:val="0070C0"/>
              <w:sz w:val="22"/>
              <w:szCs w:val="22"/>
            </w:rPr>
            <w:t>Pasirinkite</w:t>
          </w:r>
        </w:p>
      </w:docPartBody>
    </w:docPart>
    <w:docPart>
      <w:docPartPr>
        <w:name w:val="7C4456B1D97C4945865CF8D1C3DEB18C"/>
        <w:category>
          <w:name w:val="Bendrosios nuostatos"/>
          <w:gallery w:val="placeholder"/>
        </w:category>
        <w:types>
          <w:type w:val="bbPlcHdr"/>
        </w:types>
        <w:behaviors>
          <w:behavior w:val="content"/>
        </w:behaviors>
        <w:guid w:val="{91A6080E-9CA2-4273-AA7D-9519EAC938CD}"/>
      </w:docPartPr>
      <w:docPartBody>
        <w:p w:rsidR="007D5D0E" w:rsidRDefault="007D5D0E" w:rsidP="007D5D0E">
          <w:pPr>
            <w:pStyle w:val="7C4456B1D97C4945865CF8D1C3DEB18C"/>
          </w:pPr>
          <w:r w:rsidRPr="0098559A">
            <w:rPr>
              <w:rFonts w:ascii="Arial" w:hAnsi="Arial" w:cs="Arial"/>
              <w:color w:val="0070C0"/>
              <w:sz w:val="22"/>
              <w:szCs w:val="22"/>
            </w:rPr>
            <w:t>Pasirinkite</w:t>
          </w:r>
        </w:p>
      </w:docPartBody>
    </w:docPart>
    <w:docPart>
      <w:docPartPr>
        <w:name w:val="57224311DDAE4B86921DBE6345B052E6"/>
        <w:category>
          <w:name w:val="Bendrosios nuostatos"/>
          <w:gallery w:val="placeholder"/>
        </w:category>
        <w:types>
          <w:type w:val="bbPlcHdr"/>
        </w:types>
        <w:behaviors>
          <w:behavior w:val="content"/>
        </w:behaviors>
        <w:guid w:val="{E1E639D9-276C-4D59-8A9E-D87D13EAAC3F}"/>
      </w:docPartPr>
      <w:docPartBody>
        <w:p w:rsidR="007D5D0E" w:rsidRDefault="007D5D0E" w:rsidP="007D5D0E">
          <w:pPr>
            <w:pStyle w:val="57224311DDAE4B86921DBE6345B052E6"/>
          </w:pPr>
          <w:r w:rsidRPr="00EE0902">
            <w:rPr>
              <w:rStyle w:val="PlaceholderText"/>
              <w:rFonts w:ascii="Arial" w:hAnsi="Arial" w:cs="Arial"/>
              <w:color w:val="0070C0"/>
              <w:sz w:val="22"/>
              <w:szCs w:val="22"/>
            </w:rPr>
            <w:t>Pasirinkite elementą.</w:t>
          </w:r>
        </w:p>
      </w:docPartBody>
    </w:docPart>
    <w:docPart>
      <w:docPartPr>
        <w:name w:val="E58235FE39254DF2AA78735DF5163BDB"/>
        <w:category>
          <w:name w:val="Bendrosios nuostatos"/>
          <w:gallery w:val="placeholder"/>
        </w:category>
        <w:types>
          <w:type w:val="bbPlcHdr"/>
        </w:types>
        <w:behaviors>
          <w:behavior w:val="content"/>
        </w:behaviors>
        <w:guid w:val="{F09AA793-01B9-4212-A5FE-13EF023A286F}"/>
      </w:docPartPr>
      <w:docPartBody>
        <w:p w:rsidR="007D5D0E" w:rsidRDefault="007D5D0E" w:rsidP="007D5D0E">
          <w:pPr>
            <w:pStyle w:val="E58235FE39254DF2AA78735DF5163BDB"/>
          </w:pPr>
          <w:r w:rsidRPr="007C2FB9">
            <w:rPr>
              <w:rStyle w:val="PlaceholderText"/>
              <w:rFonts w:ascii="Arial" w:hAnsi="Arial" w:cs="Arial"/>
              <w:color w:val="0070C0"/>
              <w:sz w:val="22"/>
              <w:szCs w:val="22"/>
            </w:rPr>
            <w:t>Pasirinkite elementą.</w:t>
          </w:r>
        </w:p>
      </w:docPartBody>
    </w:docPart>
    <w:docPart>
      <w:docPartPr>
        <w:name w:val="57706A050C004C8FA06D1D5FC83DC5D0"/>
        <w:category>
          <w:name w:val="Bendrosios nuostatos"/>
          <w:gallery w:val="placeholder"/>
        </w:category>
        <w:types>
          <w:type w:val="bbPlcHdr"/>
        </w:types>
        <w:behaviors>
          <w:behavior w:val="content"/>
        </w:behaviors>
        <w:guid w:val="{ACA83812-30B1-4603-A905-77CA82B6A349}"/>
      </w:docPartPr>
      <w:docPartBody>
        <w:p w:rsidR="007D5D0E" w:rsidRDefault="007D5D0E" w:rsidP="007D5D0E">
          <w:pPr>
            <w:pStyle w:val="57706A050C004C8FA06D1D5FC83DC5D0"/>
          </w:pPr>
          <w:r w:rsidRPr="00FB0C10">
            <w:rPr>
              <w:rStyle w:val="PlaceholderText"/>
              <w:rFonts w:ascii="Arial" w:eastAsiaTheme="minorHAnsi" w:hAnsi="Arial" w:cs="Arial"/>
              <w:color w:val="0070C0"/>
              <w:sz w:val="22"/>
              <w:szCs w:val="22"/>
            </w:rPr>
            <w:t>Pasirinkite elementą.</w:t>
          </w:r>
        </w:p>
      </w:docPartBody>
    </w:docPart>
    <w:docPart>
      <w:docPartPr>
        <w:name w:val="EE934972BEBB4C57A740AA91DE3B80FF"/>
        <w:category>
          <w:name w:val="Bendrosios nuostatos"/>
          <w:gallery w:val="placeholder"/>
        </w:category>
        <w:types>
          <w:type w:val="bbPlcHdr"/>
        </w:types>
        <w:behaviors>
          <w:behavior w:val="content"/>
        </w:behaviors>
        <w:guid w:val="{45CFE027-065D-4F63-BDAC-E2FC4F7A5C67}"/>
      </w:docPartPr>
      <w:docPartBody>
        <w:p w:rsidR="007D5D0E" w:rsidRDefault="007D5D0E" w:rsidP="007D5D0E">
          <w:pPr>
            <w:pStyle w:val="EE934972BEBB4C57A740AA91DE3B80FF"/>
          </w:pPr>
          <w:r w:rsidRPr="00FB0C10">
            <w:rPr>
              <w:rStyle w:val="PlaceholderText"/>
              <w:rFonts w:ascii="Arial" w:eastAsiaTheme="minorHAnsi" w:hAnsi="Arial" w:cs="Arial"/>
              <w:color w:val="0070C0"/>
              <w:sz w:val="22"/>
              <w:szCs w:val="22"/>
            </w:rPr>
            <w:t>Pasirinkite</w:t>
          </w:r>
        </w:p>
      </w:docPartBody>
    </w:docPart>
    <w:docPart>
      <w:docPartPr>
        <w:name w:val="B9FF6DCE3E404DA7B1354880B5902D25"/>
        <w:category>
          <w:name w:val="Bendrosios nuostatos"/>
          <w:gallery w:val="placeholder"/>
        </w:category>
        <w:types>
          <w:type w:val="bbPlcHdr"/>
        </w:types>
        <w:behaviors>
          <w:behavior w:val="content"/>
        </w:behaviors>
        <w:guid w:val="{2B5278EF-F4D4-4F2F-ACAC-326907E9D6B9}"/>
      </w:docPartPr>
      <w:docPartBody>
        <w:p w:rsidR="007D5D0E" w:rsidRDefault="007D5D0E" w:rsidP="007D5D0E">
          <w:pPr>
            <w:pStyle w:val="B9FF6DCE3E404DA7B1354880B5902D25"/>
          </w:pPr>
          <w:r w:rsidRPr="000D4711">
            <w:rPr>
              <w:rFonts w:ascii="Arial" w:hAnsi="Arial" w:cs="Arial"/>
              <w:color w:val="0070C0"/>
              <w:sz w:val="22"/>
              <w:szCs w:val="22"/>
            </w:rPr>
            <w:t>Pasirinkite</w:t>
          </w:r>
        </w:p>
      </w:docPartBody>
    </w:docPart>
    <w:docPart>
      <w:docPartPr>
        <w:name w:val="46E182B6D29C4B48965AFB530791CBAE"/>
        <w:category>
          <w:name w:val="Bendrosios nuostatos"/>
          <w:gallery w:val="placeholder"/>
        </w:category>
        <w:types>
          <w:type w:val="bbPlcHdr"/>
        </w:types>
        <w:behaviors>
          <w:behavior w:val="content"/>
        </w:behaviors>
        <w:guid w:val="{4AD01FCB-8173-4567-8F1D-15A07BF3BD6A}"/>
      </w:docPartPr>
      <w:docPartBody>
        <w:p w:rsidR="007D5D0E" w:rsidRDefault="007D5D0E" w:rsidP="007D5D0E">
          <w:pPr>
            <w:pStyle w:val="46E182B6D29C4B48965AFB530791CBAE"/>
          </w:pPr>
          <w:r w:rsidRPr="00B71D39">
            <w:rPr>
              <w:rFonts w:ascii="Arial" w:eastAsia="Calibri" w:hAnsi="Arial" w:cs="Arial"/>
              <w:color w:val="0070C0"/>
              <w:sz w:val="22"/>
              <w:szCs w:val="22"/>
            </w:rPr>
            <w:t>Pasirinkite elementą</w:t>
          </w:r>
        </w:p>
      </w:docPartBody>
    </w:docPart>
    <w:docPart>
      <w:docPartPr>
        <w:name w:val="8738BC6B92D54AF59A62CE25C52A7FB0"/>
        <w:category>
          <w:name w:val="Bendrosios nuostatos"/>
          <w:gallery w:val="placeholder"/>
        </w:category>
        <w:types>
          <w:type w:val="bbPlcHdr"/>
        </w:types>
        <w:behaviors>
          <w:behavior w:val="content"/>
        </w:behaviors>
        <w:guid w:val="{BAFE669B-4FE3-4132-9F82-DCA60550843C}"/>
      </w:docPartPr>
      <w:docPartBody>
        <w:p w:rsidR="007D5D0E" w:rsidRDefault="007D5D0E" w:rsidP="007D5D0E">
          <w:pPr>
            <w:pStyle w:val="8738BC6B92D54AF59A62CE25C52A7FB0"/>
          </w:pPr>
          <w:r w:rsidRPr="00396864">
            <w:rPr>
              <w:rStyle w:val="PlaceholderText"/>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86"/>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07A2"/>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247C7"/>
    <w:rsid w:val="003248DC"/>
    <w:rsid w:val="00325C8C"/>
    <w:rsid w:val="00340203"/>
    <w:rsid w:val="00345D42"/>
    <w:rsid w:val="003544F6"/>
    <w:rsid w:val="00366897"/>
    <w:rsid w:val="00376E1D"/>
    <w:rsid w:val="00380F3F"/>
    <w:rsid w:val="003B2BBC"/>
    <w:rsid w:val="003C4942"/>
    <w:rsid w:val="003D6212"/>
    <w:rsid w:val="003E3066"/>
    <w:rsid w:val="003E524A"/>
    <w:rsid w:val="003F175D"/>
    <w:rsid w:val="00401C7D"/>
    <w:rsid w:val="004115D5"/>
    <w:rsid w:val="0042166F"/>
    <w:rsid w:val="0042525B"/>
    <w:rsid w:val="00440F10"/>
    <w:rsid w:val="004510FC"/>
    <w:rsid w:val="004715B7"/>
    <w:rsid w:val="00481B72"/>
    <w:rsid w:val="00483217"/>
    <w:rsid w:val="00497102"/>
    <w:rsid w:val="004A5427"/>
    <w:rsid w:val="004A5C3F"/>
    <w:rsid w:val="004B650B"/>
    <w:rsid w:val="004C3F0A"/>
    <w:rsid w:val="004D2231"/>
    <w:rsid w:val="004D35F5"/>
    <w:rsid w:val="004E12B3"/>
    <w:rsid w:val="004E29FA"/>
    <w:rsid w:val="00500CFA"/>
    <w:rsid w:val="005063A7"/>
    <w:rsid w:val="00521512"/>
    <w:rsid w:val="00551D8D"/>
    <w:rsid w:val="005563F8"/>
    <w:rsid w:val="00566382"/>
    <w:rsid w:val="00584DF6"/>
    <w:rsid w:val="00594925"/>
    <w:rsid w:val="005A219D"/>
    <w:rsid w:val="005A5DFC"/>
    <w:rsid w:val="005C13A5"/>
    <w:rsid w:val="005D5845"/>
    <w:rsid w:val="005F169C"/>
    <w:rsid w:val="005F464E"/>
    <w:rsid w:val="00601974"/>
    <w:rsid w:val="0061695B"/>
    <w:rsid w:val="006559C5"/>
    <w:rsid w:val="00655E4D"/>
    <w:rsid w:val="0066053A"/>
    <w:rsid w:val="00674513"/>
    <w:rsid w:val="006839D5"/>
    <w:rsid w:val="006B3C6E"/>
    <w:rsid w:val="006C3248"/>
    <w:rsid w:val="006C355C"/>
    <w:rsid w:val="00701D5D"/>
    <w:rsid w:val="00702681"/>
    <w:rsid w:val="00716EAA"/>
    <w:rsid w:val="00720A5E"/>
    <w:rsid w:val="00724FFD"/>
    <w:rsid w:val="00747B7C"/>
    <w:rsid w:val="00773698"/>
    <w:rsid w:val="00774AE0"/>
    <w:rsid w:val="00783470"/>
    <w:rsid w:val="007B7062"/>
    <w:rsid w:val="007B7C6C"/>
    <w:rsid w:val="007C0F8D"/>
    <w:rsid w:val="007C123A"/>
    <w:rsid w:val="007C24A5"/>
    <w:rsid w:val="007C2E92"/>
    <w:rsid w:val="007D53D6"/>
    <w:rsid w:val="007D5D0E"/>
    <w:rsid w:val="007E1D2C"/>
    <w:rsid w:val="007E675A"/>
    <w:rsid w:val="00802CE8"/>
    <w:rsid w:val="0082040C"/>
    <w:rsid w:val="008308EE"/>
    <w:rsid w:val="00842335"/>
    <w:rsid w:val="00843D56"/>
    <w:rsid w:val="0085718F"/>
    <w:rsid w:val="008608AF"/>
    <w:rsid w:val="00860BC1"/>
    <w:rsid w:val="00864290"/>
    <w:rsid w:val="00874AAF"/>
    <w:rsid w:val="00880590"/>
    <w:rsid w:val="008948F9"/>
    <w:rsid w:val="00897606"/>
    <w:rsid w:val="008A137B"/>
    <w:rsid w:val="008A263F"/>
    <w:rsid w:val="008A3DBB"/>
    <w:rsid w:val="008A488B"/>
    <w:rsid w:val="008A64D3"/>
    <w:rsid w:val="008C34C5"/>
    <w:rsid w:val="008C574E"/>
    <w:rsid w:val="008D635A"/>
    <w:rsid w:val="008D7576"/>
    <w:rsid w:val="008D7598"/>
    <w:rsid w:val="008E749A"/>
    <w:rsid w:val="009113DF"/>
    <w:rsid w:val="009315EC"/>
    <w:rsid w:val="00954DA1"/>
    <w:rsid w:val="00957883"/>
    <w:rsid w:val="00961945"/>
    <w:rsid w:val="009626F8"/>
    <w:rsid w:val="00976C29"/>
    <w:rsid w:val="00981636"/>
    <w:rsid w:val="009842F0"/>
    <w:rsid w:val="00996F91"/>
    <w:rsid w:val="009C2610"/>
    <w:rsid w:val="009D1729"/>
    <w:rsid w:val="009D5F4A"/>
    <w:rsid w:val="009E37F3"/>
    <w:rsid w:val="00A2695B"/>
    <w:rsid w:val="00A30DD0"/>
    <w:rsid w:val="00A370F7"/>
    <w:rsid w:val="00A43757"/>
    <w:rsid w:val="00A459E5"/>
    <w:rsid w:val="00A570E2"/>
    <w:rsid w:val="00A64E2B"/>
    <w:rsid w:val="00A84622"/>
    <w:rsid w:val="00A85307"/>
    <w:rsid w:val="00A96E13"/>
    <w:rsid w:val="00AB3523"/>
    <w:rsid w:val="00AC6BAF"/>
    <w:rsid w:val="00AC794F"/>
    <w:rsid w:val="00B04C4C"/>
    <w:rsid w:val="00B101DA"/>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D6DD7"/>
    <w:rsid w:val="00C200BC"/>
    <w:rsid w:val="00C364B4"/>
    <w:rsid w:val="00C411FC"/>
    <w:rsid w:val="00C655EC"/>
    <w:rsid w:val="00C7020A"/>
    <w:rsid w:val="00C74436"/>
    <w:rsid w:val="00C919FF"/>
    <w:rsid w:val="00CB7754"/>
    <w:rsid w:val="00CD36D1"/>
    <w:rsid w:val="00CD646E"/>
    <w:rsid w:val="00CE70F2"/>
    <w:rsid w:val="00CF074C"/>
    <w:rsid w:val="00CF36FC"/>
    <w:rsid w:val="00D22B4E"/>
    <w:rsid w:val="00D307A2"/>
    <w:rsid w:val="00D52390"/>
    <w:rsid w:val="00D54F47"/>
    <w:rsid w:val="00D56EFB"/>
    <w:rsid w:val="00D63366"/>
    <w:rsid w:val="00D65316"/>
    <w:rsid w:val="00D74586"/>
    <w:rsid w:val="00D81F66"/>
    <w:rsid w:val="00D84AA0"/>
    <w:rsid w:val="00DD0B7B"/>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00E7"/>
    <w:rsid w:val="00ED1844"/>
    <w:rsid w:val="00ED5465"/>
    <w:rsid w:val="00EE16FC"/>
    <w:rsid w:val="00EE46B2"/>
    <w:rsid w:val="00F07462"/>
    <w:rsid w:val="00F134E5"/>
    <w:rsid w:val="00F24C1B"/>
    <w:rsid w:val="00F2504E"/>
    <w:rsid w:val="00F30FFC"/>
    <w:rsid w:val="00F33E14"/>
    <w:rsid w:val="00F6564E"/>
    <w:rsid w:val="00F72F0B"/>
    <w:rsid w:val="00F96736"/>
    <w:rsid w:val="00FA6575"/>
    <w:rsid w:val="00FB3F88"/>
    <w:rsid w:val="00FD0C07"/>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D0E"/>
    <w:rPr>
      <w:color w:val="808080"/>
    </w:rPr>
  </w:style>
  <w:style w:type="paragraph" w:customStyle="1" w:styleId="7B23FBD92AF54D0997E40234CDB019A5">
    <w:name w:val="7B23FBD92AF54D0997E40234CDB019A5"/>
    <w:rsid w:val="007D5D0E"/>
    <w:pPr>
      <w:spacing w:line="278" w:lineRule="auto"/>
    </w:pPr>
    <w:rPr>
      <w:kern w:val="2"/>
      <w:sz w:val="24"/>
      <w:szCs w:val="24"/>
      <w14:ligatures w14:val="standardContextual"/>
    </w:rPr>
  </w:style>
  <w:style w:type="paragraph" w:customStyle="1" w:styleId="7389A9503CB54F7CA18A9042F5E6EC45">
    <w:name w:val="7389A9503CB54F7CA18A9042F5E6EC45"/>
    <w:rsid w:val="007D5D0E"/>
    <w:pPr>
      <w:spacing w:line="278" w:lineRule="auto"/>
    </w:pPr>
    <w:rPr>
      <w:kern w:val="2"/>
      <w:sz w:val="24"/>
      <w:szCs w:val="24"/>
      <w14:ligatures w14:val="standardContextual"/>
    </w:rPr>
  </w:style>
  <w:style w:type="paragraph" w:customStyle="1" w:styleId="B13BC90F194143C7A7AE18793942972A">
    <w:name w:val="B13BC90F194143C7A7AE18793942972A"/>
    <w:rsid w:val="007D5D0E"/>
    <w:pPr>
      <w:spacing w:line="278" w:lineRule="auto"/>
    </w:pPr>
    <w:rPr>
      <w:kern w:val="2"/>
      <w:sz w:val="24"/>
      <w:szCs w:val="24"/>
      <w14:ligatures w14:val="standardContextual"/>
    </w:rPr>
  </w:style>
  <w:style w:type="paragraph" w:customStyle="1" w:styleId="1C59C766D4E44DCAAFD4BEB11B35A3F4">
    <w:name w:val="1C59C766D4E44DCAAFD4BEB11B35A3F4"/>
    <w:rsid w:val="007D5D0E"/>
    <w:pPr>
      <w:spacing w:line="278" w:lineRule="auto"/>
    </w:pPr>
    <w:rPr>
      <w:kern w:val="2"/>
      <w:sz w:val="24"/>
      <w:szCs w:val="24"/>
      <w14:ligatures w14:val="standardContextual"/>
    </w:rPr>
  </w:style>
  <w:style w:type="paragraph" w:customStyle="1" w:styleId="AC982B442C594EDC94C8168FD9A15F3A">
    <w:name w:val="AC982B442C594EDC94C8168FD9A15F3A"/>
    <w:rsid w:val="007D5D0E"/>
    <w:pPr>
      <w:spacing w:line="278" w:lineRule="auto"/>
    </w:pPr>
    <w:rPr>
      <w:kern w:val="2"/>
      <w:sz w:val="24"/>
      <w:szCs w:val="24"/>
      <w14:ligatures w14:val="standardContextual"/>
    </w:rPr>
  </w:style>
  <w:style w:type="paragraph" w:customStyle="1" w:styleId="6DC5180618FE4F65B12F467D181182DE">
    <w:name w:val="6DC5180618FE4F65B12F467D181182DE"/>
    <w:rsid w:val="007D5D0E"/>
    <w:pPr>
      <w:spacing w:line="278" w:lineRule="auto"/>
    </w:pPr>
    <w:rPr>
      <w:kern w:val="2"/>
      <w:sz w:val="24"/>
      <w:szCs w:val="24"/>
      <w14:ligatures w14:val="standardContextual"/>
    </w:rPr>
  </w:style>
  <w:style w:type="paragraph" w:customStyle="1" w:styleId="C4B17A6BA98D49C291C90D8CE877850C">
    <w:name w:val="C4B17A6BA98D49C291C90D8CE877850C"/>
    <w:rsid w:val="007D5D0E"/>
    <w:pPr>
      <w:spacing w:line="278" w:lineRule="auto"/>
    </w:pPr>
    <w:rPr>
      <w:kern w:val="2"/>
      <w:sz w:val="24"/>
      <w:szCs w:val="24"/>
      <w14:ligatures w14:val="standardContextual"/>
    </w:rPr>
  </w:style>
  <w:style w:type="paragraph" w:customStyle="1" w:styleId="73FBCC5601B1409D80BE2A46256688DE">
    <w:name w:val="73FBCC5601B1409D80BE2A46256688DE"/>
    <w:rsid w:val="007D5D0E"/>
    <w:pPr>
      <w:spacing w:line="278" w:lineRule="auto"/>
    </w:pPr>
    <w:rPr>
      <w:kern w:val="2"/>
      <w:sz w:val="24"/>
      <w:szCs w:val="24"/>
      <w14:ligatures w14:val="standardContextual"/>
    </w:rPr>
  </w:style>
  <w:style w:type="paragraph" w:customStyle="1" w:styleId="7C4456B1D97C4945865CF8D1C3DEB18C">
    <w:name w:val="7C4456B1D97C4945865CF8D1C3DEB18C"/>
    <w:rsid w:val="007D5D0E"/>
    <w:pPr>
      <w:spacing w:line="278" w:lineRule="auto"/>
    </w:pPr>
    <w:rPr>
      <w:kern w:val="2"/>
      <w:sz w:val="24"/>
      <w:szCs w:val="24"/>
      <w14:ligatures w14:val="standardContextual"/>
    </w:rPr>
  </w:style>
  <w:style w:type="paragraph" w:customStyle="1" w:styleId="57224311DDAE4B86921DBE6345B052E6">
    <w:name w:val="57224311DDAE4B86921DBE6345B052E6"/>
    <w:rsid w:val="007D5D0E"/>
    <w:pPr>
      <w:spacing w:line="278" w:lineRule="auto"/>
    </w:pPr>
    <w:rPr>
      <w:kern w:val="2"/>
      <w:sz w:val="24"/>
      <w:szCs w:val="24"/>
      <w14:ligatures w14:val="standardContextual"/>
    </w:rPr>
  </w:style>
  <w:style w:type="paragraph" w:customStyle="1" w:styleId="E58235FE39254DF2AA78735DF5163BDB">
    <w:name w:val="E58235FE39254DF2AA78735DF5163BDB"/>
    <w:rsid w:val="007D5D0E"/>
    <w:pPr>
      <w:spacing w:line="278" w:lineRule="auto"/>
    </w:pPr>
    <w:rPr>
      <w:kern w:val="2"/>
      <w:sz w:val="24"/>
      <w:szCs w:val="24"/>
      <w14:ligatures w14:val="standardContextual"/>
    </w:rPr>
  </w:style>
  <w:style w:type="paragraph" w:customStyle="1" w:styleId="57706A050C004C8FA06D1D5FC83DC5D0">
    <w:name w:val="57706A050C004C8FA06D1D5FC83DC5D0"/>
    <w:rsid w:val="007D5D0E"/>
    <w:pPr>
      <w:spacing w:line="278" w:lineRule="auto"/>
    </w:pPr>
    <w:rPr>
      <w:kern w:val="2"/>
      <w:sz w:val="24"/>
      <w:szCs w:val="24"/>
      <w14:ligatures w14:val="standardContextual"/>
    </w:rPr>
  </w:style>
  <w:style w:type="paragraph" w:customStyle="1" w:styleId="EE934972BEBB4C57A740AA91DE3B80FF">
    <w:name w:val="EE934972BEBB4C57A740AA91DE3B80FF"/>
    <w:rsid w:val="007D5D0E"/>
    <w:pPr>
      <w:spacing w:line="278" w:lineRule="auto"/>
    </w:pPr>
    <w:rPr>
      <w:kern w:val="2"/>
      <w:sz w:val="24"/>
      <w:szCs w:val="24"/>
      <w14:ligatures w14:val="standardContextual"/>
    </w:rPr>
  </w:style>
  <w:style w:type="paragraph" w:customStyle="1" w:styleId="B9FF6DCE3E404DA7B1354880B5902D25">
    <w:name w:val="B9FF6DCE3E404DA7B1354880B5902D25"/>
    <w:rsid w:val="007D5D0E"/>
    <w:pPr>
      <w:spacing w:line="278" w:lineRule="auto"/>
    </w:pPr>
    <w:rPr>
      <w:kern w:val="2"/>
      <w:sz w:val="24"/>
      <w:szCs w:val="24"/>
      <w14:ligatures w14:val="standardContextual"/>
    </w:rPr>
  </w:style>
  <w:style w:type="paragraph" w:customStyle="1" w:styleId="46E182B6D29C4B48965AFB530791CBAE">
    <w:name w:val="46E182B6D29C4B48965AFB530791CBAE"/>
    <w:rsid w:val="007D5D0E"/>
    <w:pPr>
      <w:spacing w:line="278" w:lineRule="auto"/>
    </w:pPr>
    <w:rPr>
      <w:kern w:val="2"/>
      <w:sz w:val="24"/>
      <w:szCs w:val="24"/>
      <w14:ligatures w14:val="standardContextual"/>
    </w:rPr>
  </w:style>
  <w:style w:type="paragraph" w:customStyle="1" w:styleId="8738BC6B92D54AF59A62CE25C52A7FB0">
    <w:name w:val="8738BC6B92D54AF59A62CE25C52A7FB0"/>
    <w:rsid w:val="007D5D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c34f1626e414ebc972b6d78eb7222fdf">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91cd589555d6111ea60a5c0cd305bbf2"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594C4C-B77C-4901-909C-70471C49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33143</Words>
  <Characters>18893</Characters>
  <Application>Microsoft Office Word</Application>
  <DocSecurity>0</DocSecurity>
  <Lines>157</Lines>
  <Paragraphs>103</Paragraphs>
  <ScaleCrop>false</ScaleCrop>
  <Company/>
  <LinksUpToDate>false</LinksUpToDate>
  <CharactersWithSpaces>51933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46</cp:revision>
  <cp:lastPrinted>2019-05-27T13:27:00Z</cp:lastPrinted>
  <dcterms:created xsi:type="dcterms:W3CDTF">2026-04-07T05:24:00Z</dcterms:created>
  <dcterms:modified xsi:type="dcterms:W3CDTF">2026-04-07T18:08:00Z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