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4BD9" w14:textId="77777777" w:rsidR="00AF1A05" w:rsidRPr="007E62EC" w:rsidRDefault="00AF1A05" w:rsidP="00B1265D">
      <w:pPr>
        <w:pStyle w:val="Antrat2"/>
        <w:spacing w:before="0" w:after="0" w:line="240" w:lineRule="auto"/>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14:paraId="200EBCFE" w14:textId="77777777" w:rsidR="00AF1A05" w:rsidRPr="007E62EC" w:rsidRDefault="00AF1A05" w:rsidP="00B1265D">
      <w:pPr>
        <w:spacing w:after="0" w:line="240" w:lineRule="auto"/>
        <w:rPr>
          <w:rFonts w:ascii="Arial" w:hAnsi="Arial" w:cs="Arial"/>
          <w:sz w:val="24"/>
          <w:szCs w:val="24"/>
        </w:rPr>
      </w:pPr>
    </w:p>
    <w:p w14:paraId="70752B2C" w14:textId="77777777" w:rsidR="00AF1A05" w:rsidRPr="007E62EC" w:rsidRDefault="00AF1A05" w:rsidP="00B1265D">
      <w:pPr>
        <w:spacing w:after="0" w:line="240" w:lineRule="auto"/>
        <w:ind w:right="-176"/>
        <w:jc w:val="center"/>
        <w:rPr>
          <w:rFonts w:ascii="Arial" w:hAnsi="Arial" w:cs="Arial"/>
          <w:sz w:val="24"/>
          <w:szCs w:val="24"/>
        </w:rPr>
      </w:pPr>
    </w:p>
    <w:p w14:paraId="5A061B16"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14:paraId="374A0E9B"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14:paraId="2F1F3490"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305380" w14:textId="77777777" w:rsidR="00AF1A05" w:rsidRPr="007E62EC" w:rsidRDefault="00AF1A05" w:rsidP="00B1265D">
      <w:pPr>
        <w:tabs>
          <w:tab w:val="center" w:pos="2520"/>
        </w:tabs>
        <w:spacing w:after="0" w:line="240" w:lineRule="auto"/>
        <w:jc w:val="both"/>
        <w:rPr>
          <w:rFonts w:ascii="Arial" w:hAnsi="Arial" w:cs="Arial"/>
          <w:b/>
          <w:sz w:val="24"/>
          <w:szCs w:val="24"/>
        </w:rPr>
      </w:pPr>
    </w:p>
    <w:p w14:paraId="68003183" w14:textId="77777777" w:rsidR="00AF1A05" w:rsidRPr="007E62EC" w:rsidRDefault="00AF1A05" w:rsidP="00B1265D">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14:paraId="6A784A86" w14:textId="77777777" w:rsidR="00AF1A05" w:rsidRPr="007E62EC" w:rsidRDefault="00AF1A05" w:rsidP="00B1265D">
      <w:pPr>
        <w:tabs>
          <w:tab w:val="right" w:leader="underscore" w:pos="8505"/>
        </w:tabs>
        <w:spacing w:after="0" w:line="240" w:lineRule="auto"/>
        <w:rPr>
          <w:rFonts w:ascii="Arial" w:hAnsi="Arial" w:cs="Arial"/>
          <w:b/>
          <w:sz w:val="24"/>
          <w:szCs w:val="24"/>
        </w:rPr>
      </w:pPr>
    </w:p>
    <w:p w14:paraId="23CFF204" w14:textId="77777777" w:rsidR="00AF1A05" w:rsidRPr="007E62EC" w:rsidRDefault="00AF1A05" w:rsidP="00B1265D">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14:paraId="7B84362D" w14:textId="279782F3" w:rsidR="00AF1A05" w:rsidRPr="007E62EC" w:rsidRDefault="00AF1A05" w:rsidP="00B1265D">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w:t>
      </w:r>
      <w:r w:rsidR="009E60D3" w:rsidRPr="009E60D3">
        <w:rPr>
          <w:rFonts w:ascii="Arial" w:hAnsi="Arial" w:cs="Arial"/>
          <w:b/>
          <w:bCs/>
          <w:sz w:val="24"/>
          <w:szCs w:val="24"/>
        </w:rPr>
        <w:t>P-2026/14639 ŽEMĖS SKLYPŲ, PAIMAMŲ VISUOMENĖS POREIKIAMS, SĄNAUDŲ IR NAUDOS ANALIZĖS ATLIKIMO IR ŽEMĖS PAĖMIMO VISUOMENĖS POREIKIAMS PROJEKTO PARENGIMO IR ĮGYVENDINIMO PASLAUGA</w:t>
      </w:r>
      <w:r w:rsidR="00F278C0">
        <w:rPr>
          <w:rFonts w:ascii="Arial" w:hAnsi="Arial" w:cs="Arial"/>
          <w:b/>
          <w:bCs/>
          <w:sz w:val="24"/>
          <w:szCs w:val="24"/>
        </w:rPr>
        <w:t xml:space="preserve"> </w:t>
      </w:r>
      <w:r w:rsidR="00F278C0" w:rsidRPr="00F278C0">
        <w:rPr>
          <w:rFonts w:ascii="Arial" w:hAnsi="Arial" w:cs="Arial"/>
          <w:b/>
          <w:bCs/>
          <w:sz w:val="24"/>
          <w:szCs w:val="24"/>
        </w:rPr>
        <w:t>PAGAL PARENGTĄ VIETINĖS REIKŠMĖS KELIŲ (GATVIŲ) SUSISIEKIMO KOMUNIKACIJŲ INŽINERINĖS INFRASTRUKTŪROS VYSTYMO SPECIALŲJĮ PLANĄ</w:t>
      </w:r>
      <w:r w:rsidRPr="007E62EC">
        <w:rPr>
          <w:rFonts w:ascii="Arial" w:hAnsi="Arial" w:cs="Arial"/>
          <w:b/>
          <w:bCs/>
          <w:sz w:val="24"/>
          <w:szCs w:val="24"/>
        </w:rPr>
        <w:t>“</w:t>
      </w:r>
    </w:p>
    <w:p w14:paraId="1A1F5B6E" w14:textId="77777777" w:rsidR="00AF1A05" w:rsidRPr="007E62EC" w:rsidRDefault="00AF1A05" w:rsidP="00B1265D">
      <w:pPr>
        <w:spacing w:after="0" w:line="240" w:lineRule="auto"/>
        <w:jc w:val="center"/>
        <w:rPr>
          <w:rFonts w:ascii="Arial" w:hAnsi="Arial" w:cs="Arial"/>
          <w:b/>
          <w:bCs/>
          <w:sz w:val="24"/>
          <w:szCs w:val="24"/>
          <w:lang w:eastAsia="x-none"/>
        </w:rPr>
      </w:pPr>
    </w:p>
    <w:p w14:paraId="400340D6"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(Data)</w:t>
      </w:r>
    </w:p>
    <w:p w14:paraId="57DB1C38"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(Sudarymo vieta)</w:t>
      </w:r>
    </w:p>
    <w:p w14:paraId="0BD67F51" w14:textId="77777777" w:rsidR="00AF1A05" w:rsidRPr="007E62EC" w:rsidRDefault="00AF1A05" w:rsidP="00B1265D">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14:paraId="246E7A36" w14:textId="77777777" w:rsidTr="00E715F3">
        <w:trPr>
          <w:trHeight w:val="278"/>
        </w:trPr>
        <w:tc>
          <w:tcPr>
            <w:tcW w:w="442" w:type="dxa"/>
            <w:shd w:val="clear" w:color="auto" w:fill="F2F2F2" w:themeFill="background1" w:themeFillShade="F2"/>
          </w:tcPr>
          <w:p w14:paraId="3EDEFA47"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14:paraId="0B3443F2"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 xml:space="preserve">Tiekėjo pavadinimas </w:t>
            </w:r>
          </w:p>
          <w:p w14:paraId="6F1F5FB2"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14:paraId="21A72621"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5A3DC3C0" w14:textId="77777777" w:rsidTr="00E715F3">
        <w:trPr>
          <w:trHeight w:val="278"/>
        </w:trPr>
        <w:tc>
          <w:tcPr>
            <w:tcW w:w="442" w:type="dxa"/>
            <w:shd w:val="clear" w:color="auto" w:fill="F2F2F2" w:themeFill="background1" w:themeFillShade="F2"/>
          </w:tcPr>
          <w:p w14:paraId="3D532243"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39564A78" w14:textId="77777777" w:rsidR="00AF1A05" w:rsidRPr="007E62EC" w:rsidRDefault="00AF1A05" w:rsidP="00B1265D">
            <w:pPr>
              <w:spacing w:line="240" w:lineRule="auto"/>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14:paraId="3E73A72C"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14:paraId="75E12B0F"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0D3FE634" w14:textId="77777777" w:rsidTr="00E715F3">
        <w:trPr>
          <w:trHeight w:val="278"/>
        </w:trPr>
        <w:tc>
          <w:tcPr>
            <w:tcW w:w="442" w:type="dxa"/>
            <w:shd w:val="clear" w:color="auto" w:fill="F2F2F2" w:themeFill="background1" w:themeFillShade="F2"/>
          </w:tcPr>
          <w:p w14:paraId="0E8B8CC5"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1AA42A40"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Tiekėjo adresas</w:t>
            </w:r>
          </w:p>
          <w:p w14:paraId="26F59412" w14:textId="77777777" w:rsidR="00AF1A05" w:rsidRPr="007E62EC" w:rsidRDefault="00AF1A05" w:rsidP="00B1265D">
            <w:pPr>
              <w:spacing w:line="240" w:lineRule="auto"/>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14:paraId="363E4092"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6EB8758B" w14:textId="77777777" w:rsidTr="00E715F3">
        <w:trPr>
          <w:trHeight w:val="278"/>
        </w:trPr>
        <w:tc>
          <w:tcPr>
            <w:tcW w:w="442" w:type="dxa"/>
            <w:shd w:val="clear" w:color="auto" w:fill="F2F2F2" w:themeFill="background1" w:themeFillShade="F2"/>
          </w:tcPr>
          <w:p w14:paraId="676EFF1A"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283D7AB6"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14:paraId="59997208"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4E937782" w14:textId="77777777" w:rsidTr="00E715F3">
        <w:trPr>
          <w:trHeight w:val="278"/>
        </w:trPr>
        <w:tc>
          <w:tcPr>
            <w:tcW w:w="442" w:type="dxa"/>
            <w:shd w:val="clear" w:color="auto" w:fill="F2F2F2" w:themeFill="background1" w:themeFillShade="F2"/>
          </w:tcPr>
          <w:p w14:paraId="35825121"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636F2DBC"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14:paraId="3B3A81D4"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0E00BE18" w14:textId="77777777" w:rsidTr="00E715F3">
        <w:trPr>
          <w:trHeight w:val="278"/>
        </w:trPr>
        <w:tc>
          <w:tcPr>
            <w:tcW w:w="442" w:type="dxa"/>
            <w:shd w:val="clear" w:color="auto" w:fill="F2F2F2" w:themeFill="background1" w:themeFillShade="F2"/>
          </w:tcPr>
          <w:p w14:paraId="0A5C99BC"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1D827D2B"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14:paraId="3208931E"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6F96038A" w14:textId="77777777" w:rsidTr="00E715F3">
        <w:trPr>
          <w:trHeight w:val="278"/>
        </w:trPr>
        <w:tc>
          <w:tcPr>
            <w:tcW w:w="442" w:type="dxa"/>
            <w:shd w:val="clear" w:color="auto" w:fill="F2F2F2" w:themeFill="background1" w:themeFillShade="F2"/>
          </w:tcPr>
          <w:p w14:paraId="4D894A2D"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26EF87AD"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14:paraId="4E34BDD5" w14:textId="77777777" w:rsidR="00AF1A05" w:rsidRPr="007E62EC" w:rsidRDefault="00AF1A05" w:rsidP="00B1265D">
            <w:pPr>
              <w:spacing w:line="240" w:lineRule="auto"/>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14:paraId="586360E1" w14:textId="77777777" w:rsidR="00AF1A05" w:rsidRPr="007E62EC" w:rsidRDefault="00AF1A05" w:rsidP="00B1265D">
            <w:pPr>
              <w:spacing w:line="240" w:lineRule="auto"/>
              <w:jc w:val="both"/>
              <w:rPr>
                <w:rFonts w:ascii="Arial" w:hAnsi="Arial" w:cs="Arial"/>
                <w:bCs/>
                <w:color w:val="000000" w:themeColor="text1"/>
                <w:sz w:val="24"/>
                <w:szCs w:val="24"/>
              </w:rPr>
            </w:pPr>
          </w:p>
          <w:p w14:paraId="77888308"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14:paraId="4B17CE4E"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1.</w:t>
            </w:r>
          </w:p>
          <w:p w14:paraId="6B525EAD"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2.</w:t>
            </w:r>
          </w:p>
          <w:p w14:paraId="5206F29B" w14:textId="77777777" w:rsidR="00AF1A05" w:rsidRPr="007E62EC" w:rsidRDefault="00AF1A05" w:rsidP="00B1265D">
            <w:pPr>
              <w:spacing w:line="240" w:lineRule="auto"/>
              <w:rPr>
                <w:rFonts w:ascii="Arial" w:hAnsi="Arial" w:cs="Arial"/>
                <w:bCs/>
                <w:sz w:val="24"/>
                <w:szCs w:val="24"/>
              </w:rPr>
            </w:pPr>
            <w:r w:rsidRPr="007E62EC">
              <w:rPr>
                <w:rFonts w:ascii="Arial" w:hAnsi="Arial" w:cs="Arial"/>
                <w:color w:val="000000" w:themeColor="text1"/>
                <w:sz w:val="24"/>
                <w:szCs w:val="24"/>
              </w:rPr>
              <w:t>.....</w:t>
            </w:r>
          </w:p>
        </w:tc>
      </w:tr>
      <w:tr w:rsidR="009B6987" w:rsidRPr="007E62EC" w14:paraId="6CCD73D0" w14:textId="77777777" w:rsidTr="00E715F3">
        <w:trPr>
          <w:trHeight w:val="278"/>
        </w:trPr>
        <w:tc>
          <w:tcPr>
            <w:tcW w:w="442" w:type="dxa"/>
            <w:shd w:val="clear" w:color="auto" w:fill="F2F2F2" w:themeFill="background1" w:themeFillShade="F2"/>
          </w:tcPr>
          <w:p w14:paraId="6912C02A" w14:textId="77777777" w:rsidR="009B6987" w:rsidRPr="007E62EC" w:rsidRDefault="009B6987"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0F62EEFE" w14:textId="77777777" w:rsidR="009B6987"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14:paraId="617730AE" w14:textId="77777777" w:rsidR="001140E9"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6"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14:paraId="34937C12"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14:paraId="190B97DB"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14:paraId="1C7B4F10" w14:textId="77777777" w:rsidTr="00E715F3">
        <w:trPr>
          <w:trHeight w:val="278"/>
        </w:trPr>
        <w:tc>
          <w:tcPr>
            <w:tcW w:w="442" w:type="dxa"/>
            <w:shd w:val="clear" w:color="auto" w:fill="F2F2F2" w:themeFill="background1" w:themeFillShade="F2"/>
          </w:tcPr>
          <w:p w14:paraId="20E0E8CD" w14:textId="77777777" w:rsidR="00AF1A05" w:rsidRPr="007E62EC" w:rsidRDefault="00AF1A05" w:rsidP="00B1265D">
            <w:pPr>
              <w:spacing w:line="240" w:lineRule="auto"/>
              <w:jc w:val="center"/>
              <w:rPr>
                <w:rFonts w:ascii="Arial" w:hAnsi="Arial" w:cs="Arial"/>
                <w:b/>
                <w:bCs/>
                <w:sz w:val="24"/>
                <w:szCs w:val="24"/>
                <w:lang w:val="x-none"/>
              </w:rPr>
            </w:pPr>
            <w:r w:rsidRPr="007E62EC">
              <w:rPr>
                <w:rFonts w:ascii="Arial" w:hAnsi="Arial" w:cs="Arial"/>
                <w:b/>
                <w:bCs/>
                <w:sz w:val="24"/>
                <w:szCs w:val="24"/>
                <w:lang w:val="x-none"/>
              </w:rPr>
              <w:t>II</w:t>
            </w:r>
          </w:p>
        </w:tc>
        <w:tc>
          <w:tcPr>
            <w:tcW w:w="6482" w:type="dxa"/>
            <w:shd w:val="clear" w:color="auto" w:fill="F2F2F2" w:themeFill="background1" w:themeFillShade="F2"/>
          </w:tcPr>
          <w:p w14:paraId="6F4FCC39"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 xml:space="preserve">/pristatyti prekių/teikti </w:t>
            </w:r>
            <w:r w:rsidRPr="007E62EC">
              <w:rPr>
                <w:rFonts w:ascii="Arial" w:hAnsi="Arial" w:cs="Arial"/>
                <w:b/>
                <w:bCs/>
                <w:sz w:val="24"/>
                <w:szCs w:val="24"/>
              </w:rPr>
              <w:lastRenderedPageBreak/>
              <w:t>paslaugų</w:t>
            </w:r>
            <w:r w:rsidRPr="007E62EC">
              <w:rPr>
                <w:rFonts w:ascii="Arial" w:hAnsi="Arial" w:cs="Arial"/>
                <w:b/>
                <w:bCs/>
                <w:sz w:val="24"/>
                <w:szCs w:val="24"/>
                <w:lang w:val="x-none"/>
              </w:rPr>
              <w:t xml:space="preserve"> dalies vertę (pildoma, kai pasiūlymą pateikia tiekėjų grupė):</w:t>
            </w:r>
          </w:p>
          <w:p w14:paraId="635A990C" w14:textId="77777777" w:rsidR="00AF1A05" w:rsidRPr="007E62EC" w:rsidRDefault="00AF1A05" w:rsidP="00B1265D">
            <w:pPr>
              <w:spacing w:line="240" w:lineRule="auto"/>
              <w:jc w:val="center"/>
              <w:rPr>
                <w:rFonts w:ascii="Arial" w:hAnsi="Arial" w:cs="Arial"/>
                <w:sz w:val="24"/>
                <w:szCs w:val="24"/>
                <w:lang w:val="x-none"/>
              </w:rPr>
            </w:pPr>
          </w:p>
        </w:tc>
        <w:tc>
          <w:tcPr>
            <w:tcW w:w="1469" w:type="dxa"/>
            <w:shd w:val="clear" w:color="auto" w:fill="F2F2F2" w:themeFill="background1" w:themeFillShade="F2"/>
          </w:tcPr>
          <w:p w14:paraId="25AE4265" w14:textId="77777777" w:rsidR="00AF1A05" w:rsidRPr="007E62EC" w:rsidRDefault="00AF1A05" w:rsidP="00B1265D">
            <w:pPr>
              <w:spacing w:line="240" w:lineRule="auto"/>
              <w:jc w:val="center"/>
              <w:rPr>
                <w:rFonts w:ascii="Arial" w:hAnsi="Arial" w:cs="Arial"/>
                <w:bCs/>
                <w:sz w:val="24"/>
                <w:szCs w:val="24"/>
                <w:lang w:val="x-none"/>
              </w:rPr>
            </w:pPr>
            <w:r w:rsidRPr="007E62EC">
              <w:rPr>
                <w:rFonts w:ascii="Arial" w:hAnsi="Arial" w:cs="Arial"/>
                <w:bCs/>
                <w:sz w:val="24"/>
                <w:szCs w:val="24"/>
                <w:lang w:val="x-none"/>
              </w:rPr>
              <w:lastRenderedPageBreak/>
              <w:t xml:space="preserve">Numatomi perduoti </w:t>
            </w:r>
            <w:r w:rsidRPr="007E62EC">
              <w:rPr>
                <w:rFonts w:ascii="Arial" w:hAnsi="Arial" w:cs="Arial"/>
                <w:bCs/>
                <w:sz w:val="24"/>
                <w:szCs w:val="24"/>
                <w:lang w:val="x-none"/>
              </w:rPr>
              <w:lastRenderedPageBreak/>
              <w:t>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14:paraId="2935D8C9" w14:textId="77777777" w:rsidR="00AF1A05" w:rsidRPr="007E62EC" w:rsidRDefault="00AF1A05" w:rsidP="00B1265D">
            <w:pPr>
              <w:spacing w:line="240" w:lineRule="auto"/>
              <w:jc w:val="center"/>
              <w:rPr>
                <w:rFonts w:ascii="Arial" w:hAnsi="Arial" w:cs="Arial"/>
                <w:sz w:val="24"/>
                <w:szCs w:val="24"/>
              </w:rPr>
            </w:pPr>
            <w:r w:rsidRPr="007E62EC">
              <w:rPr>
                <w:rFonts w:ascii="Arial" w:hAnsi="Arial" w:cs="Arial"/>
                <w:sz w:val="24"/>
                <w:szCs w:val="24"/>
              </w:rPr>
              <w:lastRenderedPageBreak/>
              <w:t xml:space="preserve">Perduodama </w:t>
            </w:r>
            <w:r w:rsidRPr="007E62EC">
              <w:rPr>
                <w:rFonts w:ascii="Arial" w:hAnsi="Arial" w:cs="Arial"/>
                <w:sz w:val="24"/>
                <w:szCs w:val="24"/>
              </w:rPr>
              <w:lastRenderedPageBreak/>
              <w:t>sutarties dalis % ar Eur sutarties kainoje</w:t>
            </w:r>
          </w:p>
        </w:tc>
        <w:tc>
          <w:tcPr>
            <w:tcW w:w="1099" w:type="dxa"/>
            <w:shd w:val="clear" w:color="auto" w:fill="F2F2F2" w:themeFill="background1" w:themeFillShade="F2"/>
          </w:tcPr>
          <w:p w14:paraId="11CA646C" w14:textId="77777777" w:rsidR="00AF1A05" w:rsidRPr="007E62EC" w:rsidRDefault="00AF1A05" w:rsidP="00B1265D">
            <w:pPr>
              <w:spacing w:line="240" w:lineRule="auto"/>
              <w:jc w:val="center"/>
              <w:rPr>
                <w:rFonts w:ascii="Arial" w:hAnsi="Arial" w:cs="Arial"/>
                <w:bCs/>
                <w:sz w:val="24"/>
                <w:szCs w:val="24"/>
              </w:rPr>
            </w:pPr>
            <w:r w:rsidRPr="007E62EC">
              <w:rPr>
                <w:rFonts w:ascii="Arial" w:hAnsi="Arial" w:cs="Arial"/>
                <w:bCs/>
                <w:sz w:val="24"/>
                <w:szCs w:val="24"/>
              </w:rPr>
              <w:lastRenderedPageBreak/>
              <w:t xml:space="preserve">Kuriai pirkimo </w:t>
            </w:r>
            <w:r w:rsidRPr="007E62EC">
              <w:rPr>
                <w:rFonts w:ascii="Arial" w:hAnsi="Arial" w:cs="Arial"/>
                <w:bCs/>
                <w:sz w:val="24"/>
                <w:szCs w:val="24"/>
              </w:rPr>
              <w:lastRenderedPageBreak/>
              <w:t>daliai (jei pirkimas skirstomas į dalis)</w:t>
            </w:r>
          </w:p>
        </w:tc>
      </w:tr>
      <w:tr w:rsidR="00AF1A05" w:rsidRPr="007E62EC" w14:paraId="46353238" w14:textId="77777777" w:rsidTr="00E715F3">
        <w:trPr>
          <w:trHeight w:val="278"/>
        </w:trPr>
        <w:tc>
          <w:tcPr>
            <w:tcW w:w="442" w:type="dxa"/>
          </w:tcPr>
          <w:p w14:paraId="4194EBC2" w14:textId="77777777" w:rsidR="00AF1A05" w:rsidRPr="007E62EC" w:rsidRDefault="00AF1A05" w:rsidP="00B1265D">
            <w:pPr>
              <w:spacing w:line="240" w:lineRule="auto"/>
              <w:rPr>
                <w:rFonts w:ascii="Arial" w:hAnsi="Arial" w:cs="Arial"/>
                <w:sz w:val="24"/>
                <w:szCs w:val="24"/>
                <w:lang w:val="x-none"/>
              </w:rPr>
            </w:pPr>
          </w:p>
        </w:tc>
        <w:tc>
          <w:tcPr>
            <w:tcW w:w="6482" w:type="dxa"/>
          </w:tcPr>
          <w:p w14:paraId="09254E3E"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77374F0D"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rPr>
              <w:t>[pildo tiekėjas]</w:t>
            </w:r>
          </w:p>
        </w:tc>
        <w:tc>
          <w:tcPr>
            <w:tcW w:w="1275" w:type="dxa"/>
          </w:tcPr>
          <w:p w14:paraId="1FE09E36" w14:textId="77777777" w:rsidR="00AF1A05" w:rsidRPr="007E62EC" w:rsidRDefault="00AF1A05" w:rsidP="00B1265D">
            <w:pPr>
              <w:spacing w:line="240" w:lineRule="auto"/>
              <w:rPr>
                <w:rFonts w:ascii="Arial" w:hAnsi="Arial" w:cs="Arial"/>
                <w:sz w:val="24"/>
                <w:szCs w:val="24"/>
              </w:rPr>
            </w:pPr>
            <w:r w:rsidRPr="007E62EC">
              <w:rPr>
                <w:rFonts w:ascii="Arial" w:hAnsi="Arial" w:cs="Arial"/>
                <w:bCs/>
                <w:sz w:val="24"/>
                <w:szCs w:val="24"/>
              </w:rPr>
              <w:t>[pildo tiekėjas]</w:t>
            </w:r>
          </w:p>
        </w:tc>
        <w:tc>
          <w:tcPr>
            <w:tcW w:w="1099" w:type="dxa"/>
          </w:tcPr>
          <w:p w14:paraId="07223418"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59C89DBB" w14:textId="77777777" w:rsidTr="00E715F3">
        <w:trPr>
          <w:trHeight w:val="278"/>
        </w:trPr>
        <w:tc>
          <w:tcPr>
            <w:tcW w:w="442" w:type="dxa"/>
          </w:tcPr>
          <w:p w14:paraId="01D45C59" w14:textId="77777777" w:rsidR="00AF1A05" w:rsidRPr="007E62EC" w:rsidRDefault="00AF1A05" w:rsidP="00B1265D">
            <w:pPr>
              <w:spacing w:line="240" w:lineRule="auto"/>
              <w:rPr>
                <w:rFonts w:ascii="Arial" w:hAnsi="Arial" w:cs="Arial"/>
                <w:sz w:val="24"/>
                <w:szCs w:val="24"/>
                <w:lang w:val="x-none"/>
              </w:rPr>
            </w:pPr>
          </w:p>
        </w:tc>
        <w:tc>
          <w:tcPr>
            <w:tcW w:w="6482" w:type="dxa"/>
          </w:tcPr>
          <w:p w14:paraId="4AE7792E"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2D20B20E" w14:textId="77777777" w:rsidR="00AF1A05" w:rsidRPr="007E62EC" w:rsidRDefault="00AF1A05" w:rsidP="00B1265D">
            <w:pPr>
              <w:spacing w:line="240" w:lineRule="auto"/>
              <w:rPr>
                <w:rFonts w:ascii="Arial" w:hAnsi="Arial" w:cs="Arial"/>
                <w:bCs/>
                <w:sz w:val="24"/>
                <w:szCs w:val="24"/>
                <w:lang w:val="x-none"/>
              </w:rPr>
            </w:pPr>
          </w:p>
        </w:tc>
        <w:tc>
          <w:tcPr>
            <w:tcW w:w="1275" w:type="dxa"/>
          </w:tcPr>
          <w:p w14:paraId="5A5B937C" w14:textId="77777777" w:rsidR="00AF1A05" w:rsidRPr="007E62EC" w:rsidRDefault="00AF1A05" w:rsidP="00B1265D">
            <w:pPr>
              <w:spacing w:line="240" w:lineRule="auto"/>
              <w:rPr>
                <w:rFonts w:ascii="Arial" w:hAnsi="Arial" w:cs="Arial"/>
                <w:sz w:val="24"/>
                <w:szCs w:val="24"/>
              </w:rPr>
            </w:pPr>
          </w:p>
        </w:tc>
        <w:tc>
          <w:tcPr>
            <w:tcW w:w="1099" w:type="dxa"/>
          </w:tcPr>
          <w:p w14:paraId="0635D212" w14:textId="77777777" w:rsidR="00AF1A05" w:rsidRPr="007E62EC" w:rsidRDefault="00AF1A05" w:rsidP="00B1265D">
            <w:pPr>
              <w:spacing w:line="240" w:lineRule="auto"/>
              <w:rPr>
                <w:rFonts w:ascii="Arial" w:hAnsi="Arial" w:cs="Arial"/>
                <w:bCs/>
                <w:sz w:val="24"/>
                <w:szCs w:val="24"/>
              </w:rPr>
            </w:pPr>
          </w:p>
        </w:tc>
      </w:tr>
      <w:tr w:rsidR="00AF1A05" w:rsidRPr="007E62EC" w14:paraId="2A8BA752" w14:textId="77777777" w:rsidTr="00E715F3">
        <w:trPr>
          <w:trHeight w:val="985"/>
        </w:trPr>
        <w:tc>
          <w:tcPr>
            <w:tcW w:w="442" w:type="dxa"/>
            <w:shd w:val="clear" w:color="auto" w:fill="F2F2F2" w:themeFill="background1" w:themeFillShade="F2"/>
          </w:tcPr>
          <w:p w14:paraId="0057FAAF"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14:paraId="4A38C6B1" w14:textId="77777777" w:rsidR="00AF1A05" w:rsidRPr="007E62EC" w:rsidRDefault="00AF1A05" w:rsidP="00B1265D">
            <w:pPr>
              <w:spacing w:line="240" w:lineRule="auto"/>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14:paraId="7F2B5A34" w14:textId="77777777" w:rsidR="00AF1A05" w:rsidRPr="007E62EC" w:rsidRDefault="00AF1A05" w:rsidP="00B1265D">
            <w:pPr>
              <w:spacing w:line="240" w:lineRule="auto"/>
              <w:rPr>
                <w:rFonts w:ascii="Arial" w:hAnsi="Arial" w:cs="Arial"/>
                <w:b/>
                <w:bCs/>
                <w:sz w:val="24"/>
                <w:szCs w:val="24"/>
                <w:lang w:val="x-none"/>
              </w:rPr>
            </w:pPr>
          </w:p>
          <w:p w14:paraId="3D306651" w14:textId="77777777" w:rsidR="00AF1A05" w:rsidRPr="007E62EC" w:rsidRDefault="00AF1A05" w:rsidP="00B1265D">
            <w:pPr>
              <w:spacing w:line="240" w:lineRule="auto"/>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14:paraId="04D1FAC9"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068E9DD5" w14:textId="77777777" w:rsidR="00AF1A05" w:rsidRPr="007E62EC" w:rsidRDefault="00AF1A05" w:rsidP="00B1265D">
            <w:pPr>
              <w:spacing w:line="240" w:lineRule="auto"/>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28499952"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14:paraId="01667C4B" w14:textId="77777777" w:rsidTr="00E715F3">
        <w:trPr>
          <w:trHeight w:val="270"/>
        </w:trPr>
        <w:tc>
          <w:tcPr>
            <w:tcW w:w="442" w:type="dxa"/>
          </w:tcPr>
          <w:p w14:paraId="4A9EC809" w14:textId="77777777" w:rsidR="00AF1A05" w:rsidRPr="007E62EC" w:rsidRDefault="00AF1A05" w:rsidP="00B1265D">
            <w:pPr>
              <w:spacing w:line="240" w:lineRule="auto"/>
              <w:rPr>
                <w:rFonts w:ascii="Arial" w:hAnsi="Arial" w:cs="Arial"/>
                <w:sz w:val="24"/>
                <w:szCs w:val="24"/>
                <w:lang w:val="x-none"/>
              </w:rPr>
            </w:pPr>
          </w:p>
        </w:tc>
        <w:tc>
          <w:tcPr>
            <w:tcW w:w="6482" w:type="dxa"/>
          </w:tcPr>
          <w:p w14:paraId="486CD38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11FC3FE9"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152C7AE7"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6673BEA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033E8EBA" w14:textId="77777777" w:rsidTr="00E715F3">
        <w:trPr>
          <w:trHeight w:val="251"/>
        </w:trPr>
        <w:tc>
          <w:tcPr>
            <w:tcW w:w="442" w:type="dxa"/>
            <w:shd w:val="clear" w:color="auto" w:fill="F2F2F2" w:themeFill="background1" w:themeFillShade="F2"/>
          </w:tcPr>
          <w:p w14:paraId="53BAF860"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14:paraId="46D75E61" w14:textId="77777777" w:rsidR="00AF1A05" w:rsidRPr="007E62EC" w:rsidRDefault="00AF1A05" w:rsidP="00B1265D">
            <w:pPr>
              <w:spacing w:line="240" w:lineRule="auto"/>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14:paraId="4F4C9CE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492D53A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6AEF8E9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5A2E3E94" w14:textId="77777777" w:rsidTr="00E715F3">
        <w:trPr>
          <w:trHeight w:val="251"/>
        </w:trPr>
        <w:tc>
          <w:tcPr>
            <w:tcW w:w="442" w:type="dxa"/>
          </w:tcPr>
          <w:p w14:paraId="11F634E3" w14:textId="77777777" w:rsidR="00AF1A05" w:rsidRPr="007E62EC" w:rsidRDefault="00AF1A05" w:rsidP="00B1265D">
            <w:pPr>
              <w:spacing w:line="240" w:lineRule="auto"/>
              <w:rPr>
                <w:rFonts w:ascii="Arial" w:hAnsi="Arial" w:cs="Arial"/>
                <w:sz w:val="24"/>
                <w:szCs w:val="24"/>
                <w:lang w:val="x-none"/>
              </w:rPr>
            </w:pPr>
          </w:p>
        </w:tc>
        <w:tc>
          <w:tcPr>
            <w:tcW w:w="6482" w:type="dxa"/>
          </w:tcPr>
          <w:p w14:paraId="2D57AE9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17D21507"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717D612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72058E3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669E0F25" w14:textId="77777777" w:rsidTr="00E715F3">
        <w:trPr>
          <w:trHeight w:val="251"/>
        </w:trPr>
        <w:tc>
          <w:tcPr>
            <w:tcW w:w="442" w:type="dxa"/>
          </w:tcPr>
          <w:p w14:paraId="3B23A92E" w14:textId="77777777" w:rsidR="00AF1A05" w:rsidRPr="007E62EC" w:rsidRDefault="00AF1A05" w:rsidP="00B1265D">
            <w:pPr>
              <w:spacing w:line="240" w:lineRule="auto"/>
              <w:rPr>
                <w:rFonts w:ascii="Arial" w:hAnsi="Arial" w:cs="Arial"/>
                <w:sz w:val="24"/>
                <w:szCs w:val="24"/>
                <w:lang w:val="x-none"/>
              </w:rPr>
            </w:pPr>
          </w:p>
        </w:tc>
        <w:tc>
          <w:tcPr>
            <w:tcW w:w="6482" w:type="dxa"/>
          </w:tcPr>
          <w:p w14:paraId="621E156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37276257" w14:textId="77777777" w:rsidR="00AF1A05" w:rsidRPr="007E62EC" w:rsidRDefault="00AF1A05" w:rsidP="00B1265D">
            <w:pPr>
              <w:spacing w:line="240" w:lineRule="auto"/>
              <w:rPr>
                <w:rFonts w:ascii="Arial" w:hAnsi="Arial" w:cs="Arial"/>
                <w:sz w:val="24"/>
                <w:szCs w:val="24"/>
                <w:lang w:val="x-none"/>
              </w:rPr>
            </w:pPr>
          </w:p>
        </w:tc>
        <w:tc>
          <w:tcPr>
            <w:tcW w:w="1275" w:type="dxa"/>
          </w:tcPr>
          <w:p w14:paraId="7CF4623E" w14:textId="77777777" w:rsidR="00AF1A05" w:rsidRPr="007E62EC" w:rsidRDefault="00AF1A05" w:rsidP="00B1265D">
            <w:pPr>
              <w:spacing w:line="240" w:lineRule="auto"/>
              <w:rPr>
                <w:rFonts w:ascii="Arial" w:hAnsi="Arial" w:cs="Arial"/>
                <w:sz w:val="24"/>
                <w:szCs w:val="24"/>
                <w:lang w:val="x-none"/>
              </w:rPr>
            </w:pPr>
          </w:p>
        </w:tc>
        <w:tc>
          <w:tcPr>
            <w:tcW w:w="1099" w:type="dxa"/>
          </w:tcPr>
          <w:p w14:paraId="4669DF08" w14:textId="77777777" w:rsidR="00AF1A05" w:rsidRPr="007E62EC" w:rsidRDefault="00AF1A05" w:rsidP="00B1265D">
            <w:pPr>
              <w:spacing w:line="240" w:lineRule="auto"/>
              <w:rPr>
                <w:rFonts w:ascii="Arial" w:hAnsi="Arial" w:cs="Arial"/>
                <w:sz w:val="24"/>
                <w:szCs w:val="24"/>
                <w:lang w:val="x-none"/>
              </w:rPr>
            </w:pPr>
          </w:p>
        </w:tc>
      </w:tr>
      <w:tr w:rsidR="00AF1A05" w:rsidRPr="007E62EC" w14:paraId="27A2C0AA" w14:textId="77777777" w:rsidTr="00E715F3">
        <w:trPr>
          <w:trHeight w:val="231"/>
        </w:trPr>
        <w:tc>
          <w:tcPr>
            <w:tcW w:w="442" w:type="dxa"/>
          </w:tcPr>
          <w:p w14:paraId="58B7E518"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14:paraId="21DC9DB7"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 xml:space="preserve">Vykdant sutartį pasitelksiu šiuos specialistus, kuriuos ketinu įdarbinti (toliau – </w:t>
            </w:r>
            <w:proofErr w:type="spellStart"/>
            <w:r w:rsidRPr="007E62EC">
              <w:rPr>
                <w:rFonts w:ascii="Arial" w:hAnsi="Arial" w:cs="Arial"/>
                <w:b/>
                <w:bCs/>
                <w:sz w:val="24"/>
                <w:szCs w:val="24"/>
              </w:rPr>
              <w:t>Kvazisubrangovai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kvazisubtiekėjai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kvazisubteikėjai</w:t>
            </w:r>
            <w:proofErr w:type="spellEnd"/>
            <w:r w:rsidRPr="007E62EC">
              <w:rPr>
                <w:rFonts w:ascii="Arial" w:hAnsi="Arial" w:cs="Arial"/>
                <w:b/>
                <w:bCs/>
                <w:sz w:val="24"/>
                <w:szCs w:val="24"/>
              </w:rPr>
              <w:t>)</w:t>
            </w:r>
          </w:p>
        </w:tc>
        <w:tc>
          <w:tcPr>
            <w:tcW w:w="1469" w:type="dxa"/>
          </w:tcPr>
          <w:p w14:paraId="279B40B6"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14:paraId="0A0E47A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______</w:t>
            </w:r>
          </w:p>
        </w:tc>
        <w:tc>
          <w:tcPr>
            <w:tcW w:w="1099" w:type="dxa"/>
          </w:tcPr>
          <w:p w14:paraId="60E0B59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13A5FF03" w14:textId="77777777" w:rsidTr="00E715F3">
        <w:trPr>
          <w:trHeight w:val="231"/>
        </w:trPr>
        <w:tc>
          <w:tcPr>
            <w:tcW w:w="442" w:type="dxa"/>
          </w:tcPr>
          <w:p w14:paraId="29C601B1" w14:textId="77777777" w:rsidR="00AF1A05" w:rsidRPr="007E62EC" w:rsidRDefault="00AF1A05" w:rsidP="00B1265D">
            <w:pPr>
              <w:spacing w:line="240" w:lineRule="auto"/>
              <w:rPr>
                <w:rFonts w:ascii="Arial" w:hAnsi="Arial" w:cs="Arial"/>
                <w:sz w:val="24"/>
                <w:szCs w:val="24"/>
                <w:lang w:val="x-none"/>
              </w:rPr>
            </w:pPr>
          </w:p>
        </w:tc>
        <w:tc>
          <w:tcPr>
            <w:tcW w:w="6482" w:type="dxa"/>
          </w:tcPr>
          <w:p w14:paraId="2C3BA52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14:paraId="073C092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25374521"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5463CC6B"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3EE0A882" w14:textId="77777777" w:rsidTr="00E715F3">
        <w:trPr>
          <w:trHeight w:val="231"/>
        </w:trPr>
        <w:tc>
          <w:tcPr>
            <w:tcW w:w="442" w:type="dxa"/>
          </w:tcPr>
          <w:p w14:paraId="6234DD45" w14:textId="77777777" w:rsidR="00AF1A05" w:rsidRPr="007E62EC" w:rsidRDefault="00AF1A05" w:rsidP="00B1265D">
            <w:pPr>
              <w:spacing w:line="240" w:lineRule="auto"/>
              <w:rPr>
                <w:rFonts w:ascii="Arial" w:hAnsi="Arial" w:cs="Arial"/>
                <w:sz w:val="24"/>
                <w:szCs w:val="24"/>
                <w:lang w:val="x-none"/>
              </w:rPr>
            </w:pPr>
          </w:p>
        </w:tc>
        <w:tc>
          <w:tcPr>
            <w:tcW w:w="6482" w:type="dxa"/>
          </w:tcPr>
          <w:p w14:paraId="21198F56"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6C9CA5F7" w14:textId="77777777" w:rsidR="00AF1A05" w:rsidRPr="007E62EC" w:rsidRDefault="00AF1A05" w:rsidP="00B1265D">
            <w:pPr>
              <w:spacing w:line="240" w:lineRule="auto"/>
              <w:rPr>
                <w:rFonts w:ascii="Arial" w:hAnsi="Arial" w:cs="Arial"/>
                <w:sz w:val="24"/>
                <w:szCs w:val="24"/>
                <w:lang w:val="x-none"/>
              </w:rPr>
            </w:pPr>
          </w:p>
        </w:tc>
        <w:tc>
          <w:tcPr>
            <w:tcW w:w="1275" w:type="dxa"/>
          </w:tcPr>
          <w:p w14:paraId="5097D8C2" w14:textId="77777777" w:rsidR="00AF1A05" w:rsidRPr="007E62EC" w:rsidRDefault="00AF1A05" w:rsidP="00B1265D">
            <w:pPr>
              <w:spacing w:line="240" w:lineRule="auto"/>
              <w:rPr>
                <w:rFonts w:ascii="Arial" w:hAnsi="Arial" w:cs="Arial"/>
                <w:sz w:val="24"/>
                <w:szCs w:val="24"/>
                <w:lang w:val="x-none"/>
              </w:rPr>
            </w:pPr>
          </w:p>
        </w:tc>
        <w:tc>
          <w:tcPr>
            <w:tcW w:w="1099" w:type="dxa"/>
          </w:tcPr>
          <w:p w14:paraId="6C637732" w14:textId="77777777" w:rsidR="00AF1A05" w:rsidRPr="007E62EC" w:rsidRDefault="00AF1A05" w:rsidP="00B1265D">
            <w:pPr>
              <w:spacing w:line="240" w:lineRule="auto"/>
              <w:rPr>
                <w:rFonts w:ascii="Arial" w:hAnsi="Arial" w:cs="Arial"/>
                <w:sz w:val="24"/>
                <w:szCs w:val="24"/>
                <w:lang w:val="x-none"/>
              </w:rPr>
            </w:pPr>
          </w:p>
        </w:tc>
      </w:tr>
    </w:tbl>
    <w:p w14:paraId="4BAD5A11" w14:textId="77777777" w:rsidR="00AF1A05" w:rsidRPr="007E62EC" w:rsidRDefault="00AF1A05" w:rsidP="00B1265D">
      <w:pPr>
        <w:pStyle w:val="paragraph"/>
        <w:spacing w:before="0" w:beforeAutospacing="0" w:after="0" w:afterAutospacing="0"/>
        <w:jc w:val="both"/>
        <w:textAlignment w:val="baseline"/>
        <w:rPr>
          <w:rStyle w:val="normaltextrun"/>
          <w:rFonts w:ascii="Arial" w:eastAsia="Calibri" w:hAnsi="Arial" w:cs="Arial"/>
          <w:color w:val="004F88"/>
        </w:rPr>
      </w:pPr>
    </w:p>
    <w:p w14:paraId="54652C05"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14:paraId="4856A098"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14:paraId="3E5BCCD2" w14:textId="77777777" w:rsidR="00AF1A05" w:rsidRPr="007E62EC" w:rsidRDefault="00AF1A05" w:rsidP="00B1265D">
      <w:pPr>
        <w:spacing w:after="0" w:line="240" w:lineRule="auto"/>
        <w:jc w:val="both"/>
        <w:rPr>
          <w:rFonts w:ascii="Arial" w:hAnsi="Arial" w:cs="Arial"/>
          <w:sz w:val="24"/>
          <w:szCs w:val="24"/>
        </w:rPr>
      </w:pPr>
    </w:p>
    <w:p w14:paraId="62CD79D1" w14:textId="77777777" w:rsidR="00AF1A05" w:rsidRPr="007E62EC" w:rsidRDefault="00AF1A05" w:rsidP="00B1265D">
      <w:pPr>
        <w:spacing w:after="0" w:line="240" w:lineRule="auto"/>
        <w:jc w:val="both"/>
        <w:rPr>
          <w:rFonts w:ascii="Arial" w:hAnsi="Arial" w:cs="Arial"/>
          <w:b/>
          <w:bCs/>
          <w:sz w:val="24"/>
          <w:szCs w:val="24"/>
        </w:rPr>
      </w:pPr>
      <w:r w:rsidRPr="007E62EC">
        <w:rPr>
          <w:rFonts w:ascii="Arial" w:hAnsi="Arial" w:cs="Arial"/>
          <w:b/>
          <w:bCs/>
          <w:sz w:val="24"/>
          <w:szCs w:val="24"/>
        </w:rPr>
        <w:t>Šiuo pasiūlymu pažymime, kad:</w:t>
      </w:r>
    </w:p>
    <w:p w14:paraId="7FC7257B"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1. Sutinkame su visomis Pirkimo sąlygomis, nustatytomis:</w:t>
      </w:r>
    </w:p>
    <w:p w14:paraId="15F5E8BB"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lastRenderedPageBreak/>
        <w:t>(i) skelbime apie Pirkimą, paskelbtame CVP IS;</w:t>
      </w:r>
    </w:p>
    <w:p w14:paraId="15EE09F4"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 xml:space="preserve">(ii) konkurso sąlygose; </w:t>
      </w:r>
    </w:p>
    <w:p w14:paraId="68009C12"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14:paraId="7A7054D9"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27401C4"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14:paraId="77749CA2" w14:textId="77777777" w:rsidR="00AF1A05" w:rsidRPr="007E62EC" w:rsidRDefault="00AF1A05" w:rsidP="00B1265D">
      <w:pPr>
        <w:spacing w:after="0" w:line="240" w:lineRule="auto"/>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14:paraId="4FA9EA49" w14:textId="77777777"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14:paraId="448DE10A"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14:paraId="11FF1367" w14:textId="77777777" w:rsidR="00AF1A05" w:rsidRPr="007E62EC" w:rsidRDefault="00AF1A05" w:rsidP="00B1265D">
      <w:pPr>
        <w:spacing w:after="0" w:line="240" w:lineRule="auto"/>
        <w:rPr>
          <w:rFonts w:ascii="Arial" w:hAnsi="Arial" w:cs="Arial"/>
          <w:sz w:val="24"/>
          <w:szCs w:val="24"/>
          <w:u w:val="single"/>
        </w:rPr>
      </w:pPr>
    </w:p>
    <w:p w14:paraId="019816EF" w14:textId="77777777" w:rsidR="00AF1A05" w:rsidRPr="007E62EC" w:rsidRDefault="00AF1A05" w:rsidP="00B1265D">
      <w:pPr>
        <w:pStyle w:val="Betarp"/>
        <w:tabs>
          <w:tab w:val="left" w:pos="993"/>
        </w:tabs>
        <w:contextualSpacing/>
        <w:jc w:val="center"/>
        <w:rPr>
          <w:rFonts w:ascii="Arial" w:hAnsi="Arial" w:cs="Arial"/>
          <w:b/>
          <w:sz w:val="24"/>
          <w:szCs w:val="24"/>
        </w:rPr>
      </w:pPr>
      <w:r w:rsidRPr="007E62EC">
        <w:rPr>
          <w:rFonts w:ascii="Arial" w:eastAsia="Times New Roman" w:hAnsi="Arial" w:cs="Arial"/>
          <w:b/>
          <w:i/>
          <w:sz w:val="24"/>
          <w:szCs w:val="24"/>
          <w:highlight w:val="lightGray"/>
          <w:lang w:eastAsia="en-US"/>
        </w:rPr>
        <w:t>Jei teikiamas pasiūlymas I pirkimo daliai</w:t>
      </w:r>
    </w:p>
    <w:p w14:paraId="42B4915C" w14:textId="77777777" w:rsidR="00AF1A05" w:rsidRPr="007E62EC" w:rsidRDefault="00AF1A05" w:rsidP="00B1265D">
      <w:pPr>
        <w:spacing w:after="0" w:line="240" w:lineRule="auto"/>
        <w:rPr>
          <w:rFonts w:ascii="Arial" w:hAnsi="Arial" w:cs="Arial"/>
          <w:sz w:val="24"/>
          <w:szCs w:val="24"/>
          <w:u w:val="single"/>
        </w:rPr>
      </w:pPr>
    </w:p>
    <w:p w14:paraId="24395BA7" w14:textId="77777777" w:rsidR="00AF1A05" w:rsidRDefault="00AF1A05" w:rsidP="00B1265D">
      <w:pPr>
        <w:spacing w:after="0" w:line="240" w:lineRule="auto"/>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sidR="00962F5C">
        <w:rPr>
          <w:rFonts w:ascii="Arial" w:hAnsi="Arial" w:cs="Arial"/>
          <w:sz w:val="24"/>
          <w:szCs w:val="24"/>
        </w:rPr>
        <w:t xml:space="preserve">    </w:t>
      </w:r>
      <w:r w:rsidRPr="007E62EC">
        <w:rPr>
          <w:rFonts w:ascii="Arial" w:hAnsi="Arial" w:cs="Arial"/>
          <w:sz w:val="24"/>
          <w:szCs w:val="24"/>
        </w:rPr>
        <w:t>Lentelė Nr. 1</w:t>
      </w:r>
    </w:p>
    <w:p w14:paraId="2A640908" w14:textId="77777777" w:rsidR="00615F03" w:rsidRPr="007E62EC" w:rsidRDefault="00615F03" w:rsidP="00B1265D">
      <w:pPr>
        <w:spacing w:after="0" w:line="240" w:lineRule="auto"/>
        <w:rPr>
          <w:rFonts w:ascii="Arial" w:hAnsi="Arial" w:cs="Arial"/>
          <w:sz w:val="24"/>
          <w:szCs w:val="24"/>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530"/>
        <w:gridCol w:w="1418"/>
        <w:gridCol w:w="1871"/>
        <w:gridCol w:w="1843"/>
      </w:tblGrid>
      <w:tr w:rsidR="00AF1A05" w:rsidRPr="007E62EC" w14:paraId="69A09C87" w14:textId="77777777" w:rsidTr="007A5A9B">
        <w:trPr>
          <w:trHeight w:val="874"/>
          <w:tblHeader/>
        </w:trPr>
        <w:tc>
          <w:tcPr>
            <w:tcW w:w="4111" w:type="dxa"/>
            <w:shd w:val="clear" w:color="auto" w:fill="E6E6E6"/>
            <w:vAlign w:val="center"/>
          </w:tcPr>
          <w:p w14:paraId="477DE3D1" w14:textId="203B9265"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 xml:space="preserve">Paslaugų </w:t>
            </w:r>
            <w:r w:rsidR="008E2810">
              <w:rPr>
                <w:rFonts w:ascii="Arial" w:hAnsi="Arial" w:cs="Arial"/>
                <w:b/>
                <w:sz w:val="24"/>
                <w:szCs w:val="24"/>
              </w:rPr>
              <w:t>aprašymas</w:t>
            </w:r>
          </w:p>
        </w:tc>
        <w:tc>
          <w:tcPr>
            <w:tcW w:w="1530" w:type="dxa"/>
            <w:shd w:val="clear" w:color="auto" w:fill="E6E6E6"/>
            <w:vAlign w:val="center"/>
          </w:tcPr>
          <w:p w14:paraId="4399B413" w14:textId="77777777" w:rsidR="00AF1A05" w:rsidRPr="007E62EC" w:rsidRDefault="009E60D3" w:rsidP="00B1265D">
            <w:pPr>
              <w:spacing w:after="0" w:line="240" w:lineRule="auto"/>
              <w:jc w:val="center"/>
              <w:rPr>
                <w:rFonts w:ascii="Arial" w:hAnsi="Arial" w:cs="Arial"/>
                <w:b/>
                <w:sz w:val="24"/>
                <w:szCs w:val="24"/>
              </w:rPr>
            </w:pPr>
            <w:r>
              <w:rPr>
                <w:rFonts w:ascii="Arial" w:hAnsi="Arial" w:cs="Arial"/>
                <w:b/>
                <w:sz w:val="24"/>
                <w:szCs w:val="24"/>
              </w:rPr>
              <w:t>Mato vnt.</w:t>
            </w:r>
          </w:p>
        </w:tc>
        <w:tc>
          <w:tcPr>
            <w:tcW w:w="1418" w:type="dxa"/>
            <w:shd w:val="clear" w:color="auto" w:fill="E6E6E6"/>
            <w:vAlign w:val="center"/>
          </w:tcPr>
          <w:p w14:paraId="7A9E0CFF" w14:textId="77777777" w:rsidR="00AF1A05" w:rsidRPr="007E62EC" w:rsidRDefault="009E60D3" w:rsidP="00B1265D">
            <w:pPr>
              <w:spacing w:after="0" w:line="240" w:lineRule="auto"/>
              <w:jc w:val="center"/>
              <w:rPr>
                <w:rFonts w:ascii="Arial" w:hAnsi="Arial" w:cs="Arial"/>
                <w:b/>
                <w:sz w:val="24"/>
                <w:szCs w:val="24"/>
              </w:rPr>
            </w:pPr>
            <w:r>
              <w:rPr>
                <w:rFonts w:ascii="Arial" w:hAnsi="Arial" w:cs="Arial"/>
                <w:b/>
                <w:sz w:val="24"/>
                <w:szCs w:val="24"/>
              </w:rPr>
              <w:t>Kiekis</w:t>
            </w:r>
          </w:p>
        </w:tc>
        <w:tc>
          <w:tcPr>
            <w:tcW w:w="1871" w:type="dxa"/>
            <w:shd w:val="clear" w:color="auto" w:fill="E6E6E6"/>
            <w:vAlign w:val="center"/>
          </w:tcPr>
          <w:p w14:paraId="1C659983" w14:textId="6A49A4E1" w:rsidR="009E60D3" w:rsidRDefault="00085971" w:rsidP="00B1265D">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009E60D3" w:rsidRPr="007E62EC">
              <w:rPr>
                <w:rFonts w:ascii="Arial" w:hAnsi="Arial" w:cs="Arial"/>
                <w:b/>
                <w:spacing w:val="2"/>
                <w:sz w:val="24"/>
                <w:szCs w:val="24"/>
              </w:rPr>
              <w:t>aina</w:t>
            </w:r>
            <w:r w:rsidR="009E60D3">
              <w:rPr>
                <w:rFonts w:ascii="Arial" w:hAnsi="Arial" w:cs="Arial"/>
                <w:b/>
                <w:spacing w:val="2"/>
                <w:sz w:val="24"/>
                <w:szCs w:val="24"/>
              </w:rPr>
              <w:t>,</w:t>
            </w:r>
          </w:p>
          <w:p w14:paraId="00BEE846" w14:textId="77777777" w:rsidR="00AF1A05" w:rsidRPr="007E62EC" w:rsidRDefault="009E60D3" w:rsidP="00B1265D">
            <w:pPr>
              <w:spacing w:after="0" w:line="240" w:lineRule="auto"/>
              <w:jc w:val="center"/>
              <w:rPr>
                <w:rFonts w:ascii="Arial" w:hAnsi="Arial" w:cs="Arial"/>
                <w:b/>
                <w:sz w:val="24"/>
                <w:szCs w:val="24"/>
              </w:rPr>
            </w:pPr>
            <w:r>
              <w:rPr>
                <w:rFonts w:ascii="Arial" w:hAnsi="Arial" w:cs="Arial"/>
                <w:b/>
                <w:sz w:val="24"/>
                <w:szCs w:val="24"/>
              </w:rPr>
              <w:t>Eur be PVM</w:t>
            </w:r>
          </w:p>
        </w:tc>
        <w:tc>
          <w:tcPr>
            <w:tcW w:w="1843" w:type="dxa"/>
            <w:shd w:val="clear" w:color="auto" w:fill="E6E6E6"/>
            <w:vAlign w:val="center"/>
          </w:tcPr>
          <w:p w14:paraId="36E162F4" w14:textId="79876DDC" w:rsidR="009E60D3" w:rsidRDefault="00085971" w:rsidP="00B1265D">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00AF1A05" w:rsidRPr="007E62EC">
              <w:rPr>
                <w:rFonts w:ascii="Arial" w:hAnsi="Arial" w:cs="Arial"/>
                <w:b/>
                <w:spacing w:val="2"/>
                <w:sz w:val="24"/>
                <w:szCs w:val="24"/>
              </w:rPr>
              <w:t>aina</w:t>
            </w:r>
            <w:r w:rsidR="009E60D3">
              <w:rPr>
                <w:rFonts w:ascii="Arial" w:hAnsi="Arial" w:cs="Arial"/>
                <w:b/>
                <w:spacing w:val="2"/>
                <w:sz w:val="24"/>
                <w:szCs w:val="24"/>
              </w:rPr>
              <w:t>,</w:t>
            </w:r>
          </w:p>
          <w:p w14:paraId="7F9DF3D8" w14:textId="77777777" w:rsidR="00AF1A05" w:rsidRPr="00B1265D"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EUR su PVM</w:t>
            </w:r>
          </w:p>
        </w:tc>
      </w:tr>
      <w:tr w:rsidR="00AF1A05" w:rsidRPr="007E62EC" w14:paraId="45FDA61B" w14:textId="77777777" w:rsidTr="007A5A9B">
        <w:trPr>
          <w:trHeight w:val="226"/>
          <w:tblHeader/>
        </w:trPr>
        <w:tc>
          <w:tcPr>
            <w:tcW w:w="4111" w:type="dxa"/>
            <w:shd w:val="clear" w:color="auto" w:fill="FFFFFF" w:themeFill="background1"/>
            <w:vAlign w:val="center"/>
          </w:tcPr>
          <w:p w14:paraId="51A1D902" w14:textId="77777777" w:rsidR="00AF1A05" w:rsidRPr="00B1265D" w:rsidRDefault="00AF1A05" w:rsidP="00B1265D">
            <w:pPr>
              <w:spacing w:after="0" w:line="240" w:lineRule="auto"/>
              <w:jc w:val="center"/>
              <w:rPr>
                <w:rFonts w:ascii="Arial" w:hAnsi="Arial" w:cs="Arial"/>
                <w:bCs/>
                <w:i/>
                <w:iCs/>
                <w:sz w:val="24"/>
                <w:szCs w:val="24"/>
              </w:rPr>
            </w:pPr>
            <w:r w:rsidRPr="00B1265D">
              <w:rPr>
                <w:rFonts w:ascii="Arial" w:hAnsi="Arial" w:cs="Arial"/>
                <w:bCs/>
                <w:i/>
                <w:iCs/>
                <w:sz w:val="24"/>
                <w:szCs w:val="24"/>
              </w:rPr>
              <w:t>A</w:t>
            </w:r>
          </w:p>
        </w:tc>
        <w:tc>
          <w:tcPr>
            <w:tcW w:w="1530" w:type="dxa"/>
            <w:shd w:val="clear" w:color="auto" w:fill="FFFFFF" w:themeFill="background1"/>
            <w:vAlign w:val="center"/>
          </w:tcPr>
          <w:p w14:paraId="490F0621" w14:textId="77777777" w:rsidR="00AF1A05" w:rsidRPr="00B1265D" w:rsidRDefault="00AF1A05" w:rsidP="00B1265D">
            <w:pPr>
              <w:spacing w:after="0" w:line="240" w:lineRule="auto"/>
              <w:jc w:val="center"/>
              <w:rPr>
                <w:rFonts w:ascii="Arial" w:hAnsi="Arial" w:cs="Arial"/>
                <w:bCs/>
                <w:i/>
                <w:iCs/>
                <w:sz w:val="24"/>
                <w:szCs w:val="24"/>
              </w:rPr>
            </w:pPr>
            <w:r w:rsidRPr="00B1265D">
              <w:rPr>
                <w:rFonts w:ascii="Arial" w:hAnsi="Arial" w:cs="Arial"/>
                <w:bCs/>
                <w:i/>
                <w:iCs/>
                <w:sz w:val="24"/>
                <w:szCs w:val="24"/>
              </w:rPr>
              <w:t>B</w:t>
            </w:r>
          </w:p>
        </w:tc>
        <w:tc>
          <w:tcPr>
            <w:tcW w:w="1418" w:type="dxa"/>
            <w:shd w:val="clear" w:color="auto" w:fill="FFFFFF" w:themeFill="background1"/>
            <w:vAlign w:val="center"/>
          </w:tcPr>
          <w:p w14:paraId="606B091C" w14:textId="77777777" w:rsidR="00AF1A05" w:rsidRPr="00B1265D" w:rsidRDefault="00AF1A05" w:rsidP="00B1265D">
            <w:pPr>
              <w:spacing w:after="0" w:line="240" w:lineRule="auto"/>
              <w:jc w:val="center"/>
              <w:rPr>
                <w:rFonts w:ascii="Arial" w:hAnsi="Arial" w:cs="Arial"/>
                <w:bCs/>
                <w:i/>
                <w:iCs/>
                <w:sz w:val="24"/>
                <w:szCs w:val="24"/>
              </w:rPr>
            </w:pPr>
            <w:r w:rsidRPr="00B1265D">
              <w:rPr>
                <w:rFonts w:ascii="Arial" w:hAnsi="Arial" w:cs="Arial"/>
                <w:bCs/>
                <w:i/>
                <w:iCs/>
                <w:sz w:val="24"/>
                <w:szCs w:val="24"/>
              </w:rPr>
              <w:t>C</w:t>
            </w:r>
          </w:p>
        </w:tc>
        <w:tc>
          <w:tcPr>
            <w:tcW w:w="1871" w:type="dxa"/>
            <w:shd w:val="clear" w:color="auto" w:fill="FFFFFF" w:themeFill="background1"/>
            <w:vAlign w:val="center"/>
          </w:tcPr>
          <w:p w14:paraId="0549714F" w14:textId="77777777" w:rsidR="00AF1A05" w:rsidRPr="00B1265D" w:rsidRDefault="00AF1A05" w:rsidP="00B1265D">
            <w:pPr>
              <w:spacing w:after="0" w:line="240" w:lineRule="auto"/>
              <w:jc w:val="center"/>
              <w:rPr>
                <w:rFonts w:ascii="Arial" w:hAnsi="Arial" w:cs="Arial"/>
                <w:bCs/>
                <w:i/>
                <w:iCs/>
                <w:sz w:val="24"/>
                <w:szCs w:val="24"/>
              </w:rPr>
            </w:pPr>
            <w:r w:rsidRPr="00B1265D">
              <w:rPr>
                <w:rFonts w:ascii="Arial" w:hAnsi="Arial" w:cs="Arial"/>
                <w:bCs/>
                <w:i/>
                <w:iCs/>
                <w:sz w:val="24"/>
                <w:szCs w:val="24"/>
              </w:rPr>
              <w:t>D</w:t>
            </w:r>
          </w:p>
        </w:tc>
        <w:tc>
          <w:tcPr>
            <w:tcW w:w="1843" w:type="dxa"/>
            <w:shd w:val="clear" w:color="auto" w:fill="FFFFFF" w:themeFill="background1"/>
            <w:vAlign w:val="center"/>
          </w:tcPr>
          <w:p w14:paraId="6D8C9A05" w14:textId="77777777" w:rsidR="00AF1A05" w:rsidRPr="00B1265D" w:rsidRDefault="00B1265D" w:rsidP="00B1265D">
            <w:pPr>
              <w:spacing w:after="0" w:line="240" w:lineRule="auto"/>
              <w:jc w:val="center"/>
              <w:rPr>
                <w:rFonts w:ascii="Arial" w:hAnsi="Arial" w:cs="Arial"/>
                <w:bCs/>
                <w:sz w:val="24"/>
                <w:szCs w:val="24"/>
              </w:rPr>
            </w:pPr>
            <w:r w:rsidRPr="00B1265D">
              <w:rPr>
                <w:rFonts w:ascii="Arial" w:hAnsi="Arial" w:cs="Arial"/>
                <w:bCs/>
                <w:sz w:val="24"/>
                <w:szCs w:val="24"/>
              </w:rPr>
              <w:t>E</w:t>
            </w:r>
          </w:p>
        </w:tc>
      </w:tr>
      <w:tr w:rsidR="008E2810" w:rsidRPr="007E62EC" w14:paraId="688F7095" w14:textId="77777777" w:rsidTr="007A5A9B">
        <w:trPr>
          <w:trHeight w:val="440"/>
        </w:trPr>
        <w:tc>
          <w:tcPr>
            <w:tcW w:w="4111" w:type="dxa"/>
            <w:vAlign w:val="center"/>
          </w:tcPr>
          <w:p w14:paraId="02EB170B" w14:textId="51AF1BB5" w:rsidR="008E2810" w:rsidRPr="00A91C17" w:rsidRDefault="00DD680B" w:rsidP="008E2810">
            <w:pPr>
              <w:spacing w:after="0" w:line="240" w:lineRule="auto"/>
              <w:jc w:val="both"/>
              <w:rPr>
                <w:rFonts w:ascii="Arial" w:eastAsia="Times New Roman" w:hAnsi="Arial" w:cs="Arial"/>
                <w:color w:val="00B050"/>
                <w:sz w:val="23"/>
                <w:szCs w:val="23"/>
              </w:rPr>
            </w:pPr>
            <w:r w:rsidRPr="00C40380">
              <w:rPr>
                <w:rFonts w:ascii="Arial" w:hAnsi="Arial" w:cs="Arial" w:hint="eastAsia"/>
                <w:color w:val="000000" w:themeColor="text1"/>
                <w:sz w:val="24"/>
                <w:szCs w:val="24"/>
                <w:shd w:val="clear" w:color="auto" w:fill="FFFFFF"/>
              </w:rPr>
              <w:t>Ž</w:t>
            </w:r>
            <w:r w:rsidRPr="00C40380">
              <w:rPr>
                <w:rFonts w:ascii="Arial" w:hAnsi="Arial" w:cs="Arial"/>
                <w:color w:val="000000" w:themeColor="text1"/>
                <w:sz w:val="24"/>
                <w:szCs w:val="24"/>
                <w:shd w:val="clear" w:color="auto" w:fill="FFFFFF"/>
              </w:rPr>
              <w:t>em</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s sklyp</w:t>
            </w:r>
            <w:r w:rsidRPr="00C40380">
              <w:rPr>
                <w:rFonts w:ascii="Arial" w:hAnsi="Arial" w:cs="Arial" w:hint="eastAsia"/>
                <w:color w:val="000000" w:themeColor="text1"/>
                <w:sz w:val="24"/>
                <w:szCs w:val="24"/>
                <w:shd w:val="clear" w:color="auto" w:fill="FFFFFF"/>
              </w:rPr>
              <w:t>ų</w:t>
            </w:r>
            <w:r w:rsidRPr="00C40380">
              <w:rPr>
                <w:rFonts w:ascii="Arial" w:hAnsi="Arial" w:cs="Arial"/>
                <w:color w:val="000000" w:themeColor="text1"/>
                <w:sz w:val="24"/>
                <w:szCs w:val="24"/>
                <w:shd w:val="clear" w:color="auto" w:fill="FFFFFF"/>
              </w:rPr>
              <w:t>, paimam</w:t>
            </w:r>
            <w:r w:rsidRPr="00C40380">
              <w:rPr>
                <w:rFonts w:ascii="Arial" w:hAnsi="Arial" w:cs="Arial" w:hint="eastAsia"/>
                <w:color w:val="000000" w:themeColor="text1"/>
                <w:sz w:val="24"/>
                <w:szCs w:val="24"/>
                <w:shd w:val="clear" w:color="auto" w:fill="FFFFFF"/>
              </w:rPr>
              <w:t>ų</w:t>
            </w:r>
            <w:r w:rsidRPr="00C40380">
              <w:rPr>
                <w:rFonts w:ascii="Arial" w:hAnsi="Arial" w:cs="Arial"/>
                <w:color w:val="000000" w:themeColor="text1"/>
                <w:sz w:val="24"/>
                <w:szCs w:val="24"/>
                <w:shd w:val="clear" w:color="auto" w:fill="FFFFFF"/>
              </w:rPr>
              <w:t xml:space="preserve"> visuomen</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s poreikiams, s</w:t>
            </w:r>
            <w:r w:rsidRPr="00C40380">
              <w:rPr>
                <w:rFonts w:ascii="Arial" w:hAnsi="Arial" w:cs="Arial" w:hint="eastAsia"/>
                <w:color w:val="000000" w:themeColor="text1"/>
                <w:sz w:val="24"/>
                <w:szCs w:val="24"/>
                <w:shd w:val="clear" w:color="auto" w:fill="FFFFFF"/>
              </w:rPr>
              <w:t>ą</w:t>
            </w:r>
            <w:r w:rsidRPr="00C40380">
              <w:rPr>
                <w:rFonts w:ascii="Arial" w:hAnsi="Arial" w:cs="Arial"/>
                <w:color w:val="000000" w:themeColor="text1"/>
                <w:sz w:val="24"/>
                <w:szCs w:val="24"/>
                <w:shd w:val="clear" w:color="auto" w:fill="FFFFFF"/>
              </w:rPr>
              <w:t>naud</w:t>
            </w:r>
            <w:r w:rsidRPr="00C40380">
              <w:rPr>
                <w:rFonts w:ascii="Arial" w:hAnsi="Arial" w:cs="Arial" w:hint="eastAsia"/>
                <w:color w:val="000000" w:themeColor="text1"/>
                <w:sz w:val="24"/>
                <w:szCs w:val="24"/>
                <w:shd w:val="clear" w:color="auto" w:fill="FFFFFF"/>
              </w:rPr>
              <w:t>ų</w:t>
            </w:r>
            <w:r w:rsidRPr="00C40380">
              <w:rPr>
                <w:rFonts w:ascii="Arial" w:hAnsi="Arial" w:cs="Arial"/>
                <w:color w:val="000000" w:themeColor="text1"/>
                <w:sz w:val="24"/>
                <w:szCs w:val="24"/>
                <w:shd w:val="clear" w:color="auto" w:fill="FFFFFF"/>
              </w:rPr>
              <w:t xml:space="preserve"> ir naudos analiz</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 xml:space="preserve">s atlikimo ir </w:t>
            </w:r>
            <w:r w:rsidR="00C40380" w:rsidRPr="00C40380">
              <w:rPr>
                <w:rFonts w:ascii="Arial" w:hAnsi="Arial" w:cs="Arial"/>
                <w:color w:val="000000" w:themeColor="text1"/>
                <w:sz w:val="24"/>
                <w:szCs w:val="24"/>
                <w:shd w:val="clear" w:color="auto" w:fill="FFFFFF"/>
              </w:rPr>
              <w:t>ž</w:t>
            </w:r>
            <w:r w:rsidRPr="00C40380">
              <w:rPr>
                <w:rFonts w:ascii="Arial" w:hAnsi="Arial" w:cs="Arial"/>
                <w:color w:val="000000" w:themeColor="text1"/>
                <w:sz w:val="24"/>
                <w:szCs w:val="24"/>
                <w:shd w:val="clear" w:color="auto" w:fill="FFFFFF"/>
              </w:rPr>
              <w:t>em</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s pa</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mimo visuomen</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s poreikiams projekt</w:t>
            </w:r>
            <w:r w:rsidRPr="00C40380">
              <w:rPr>
                <w:rFonts w:ascii="Arial" w:hAnsi="Arial" w:cs="Arial" w:hint="eastAsia"/>
                <w:color w:val="000000" w:themeColor="text1"/>
                <w:sz w:val="24"/>
                <w:szCs w:val="24"/>
                <w:shd w:val="clear" w:color="auto" w:fill="FFFFFF"/>
              </w:rPr>
              <w:t>ų</w:t>
            </w:r>
            <w:r w:rsidRPr="00C40380">
              <w:rPr>
                <w:rFonts w:ascii="Arial" w:hAnsi="Arial" w:cs="Arial"/>
                <w:color w:val="000000" w:themeColor="text1"/>
                <w:sz w:val="24"/>
                <w:szCs w:val="24"/>
                <w:shd w:val="clear" w:color="auto" w:fill="FFFFFF"/>
              </w:rPr>
              <w:t xml:space="preserve"> parengimo ir </w:t>
            </w:r>
            <w:r w:rsidRPr="00C40380">
              <w:rPr>
                <w:rFonts w:ascii="Arial" w:hAnsi="Arial" w:cs="Arial" w:hint="eastAsia"/>
                <w:color w:val="000000" w:themeColor="text1"/>
                <w:sz w:val="24"/>
                <w:szCs w:val="24"/>
                <w:shd w:val="clear" w:color="auto" w:fill="FFFFFF"/>
              </w:rPr>
              <w:t>į</w:t>
            </w:r>
            <w:r w:rsidRPr="00C40380">
              <w:rPr>
                <w:rFonts w:ascii="Arial" w:hAnsi="Arial" w:cs="Arial"/>
                <w:color w:val="000000" w:themeColor="text1"/>
                <w:sz w:val="24"/>
                <w:szCs w:val="24"/>
                <w:shd w:val="clear" w:color="auto" w:fill="FFFFFF"/>
              </w:rPr>
              <w:t>gyvendinimo paslauga pagal parengt</w:t>
            </w:r>
            <w:r w:rsidRPr="00C40380">
              <w:rPr>
                <w:rFonts w:ascii="Arial" w:hAnsi="Arial" w:cs="Arial" w:hint="eastAsia"/>
                <w:color w:val="000000" w:themeColor="text1"/>
                <w:sz w:val="24"/>
                <w:szCs w:val="24"/>
                <w:shd w:val="clear" w:color="auto" w:fill="FFFFFF"/>
              </w:rPr>
              <w:t>ą</w:t>
            </w:r>
            <w:r w:rsidRPr="00C40380">
              <w:rPr>
                <w:rFonts w:ascii="Arial" w:hAnsi="Arial" w:cs="Arial"/>
                <w:color w:val="000000" w:themeColor="text1"/>
                <w:sz w:val="24"/>
                <w:szCs w:val="24"/>
                <w:shd w:val="clear" w:color="auto" w:fill="FFFFFF"/>
              </w:rPr>
              <w:t xml:space="preserve"> vietin</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s reik</w:t>
            </w:r>
            <w:r w:rsidRPr="00C40380">
              <w:rPr>
                <w:rFonts w:ascii="Arial" w:hAnsi="Arial" w:cs="Arial" w:hint="eastAsia"/>
                <w:color w:val="000000" w:themeColor="text1"/>
                <w:sz w:val="24"/>
                <w:szCs w:val="24"/>
                <w:shd w:val="clear" w:color="auto" w:fill="FFFFFF"/>
              </w:rPr>
              <w:t>š</w:t>
            </w:r>
            <w:r w:rsidRPr="00C40380">
              <w:rPr>
                <w:rFonts w:ascii="Arial" w:hAnsi="Arial" w:cs="Arial"/>
                <w:color w:val="000000" w:themeColor="text1"/>
                <w:sz w:val="24"/>
                <w:szCs w:val="24"/>
                <w:shd w:val="clear" w:color="auto" w:fill="FFFFFF"/>
              </w:rPr>
              <w:t>m</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s keli</w:t>
            </w:r>
            <w:r w:rsidRPr="00C40380">
              <w:rPr>
                <w:rFonts w:ascii="Arial" w:hAnsi="Arial" w:cs="Arial" w:hint="eastAsia"/>
                <w:color w:val="000000" w:themeColor="text1"/>
                <w:sz w:val="24"/>
                <w:szCs w:val="24"/>
                <w:shd w:val="clear" w:color="auto" w:fill="FFFFFF"/>
              </w:rPr>
              <w:t>ų</w:t>
            </w:r>
            <w:r w:rsidRPr="00C40380">
              <w:rPr>
                <w:rFonts w:ascii="Arial" w:hAnsi="Arial" w:cs="Arial"/>
                <w:color w:val="000000" w:themeColor="text1"/>
                <w:sz w:val="24"/>
                <w:szCs w:val="24"/>
                <w:shd w:val="clear" w:color="auto" w:fill="FFFFFF"/>
              </w:rPr>
              <w:t xml:space="preserve"> (gatvi</w:t>
            </w:r>
            <w:r w:rsidRPr="00C40380">
              <w:rPr>
                <w:rFonts w:ascii="Arial" w:hAnsi="Arial" w:cs="Arial" w:hint="eastAsia"/>
                <w:color w:val="000000" w:themeColor="text1"/>
                <w:sz w:val="24"/>
                <w:szCs w:val="24"/>
                <w:shd w:val="clear" w:color="auto" w:fill="FFFFFF"/>
              </w:rPr>
              <w:t>ų</w:t>
            </w:r>
            <w:r w:rsidRPr="00C40380">
              <w:rPr>
                <w:rFonts w:ascii="Arial" w:hAnsi="Arial" w:cs="Arial"/>
                <w:color w:val="000000" w:themeColor="text1"/>
                <w:sz w:val="24"/>
                <w:szCs w:val="24"/>
                <w:shd w:val="clear" w:color="auto" w:fill="FFFFFF"/>
              </w:rPr>
              <w:t>) susisiekimo komunikacij</w:t>
            </w:r>
            <w:r w:rsidRPr="00C40380">
              <w:rPr>
                <w:rFonts w:ascii="Arial" w:hAnsi="Arial" w:cs="Arial" w:hint="eastAsia"/>
                <w:color w:val="000000" w:themeColor="text1"/>
                <w:sz w:val="24"/>
                <w:szCs w:val="24"/>
                <w:shd w:val="clear" w:color="auto" w:fill="FFFFFF"/>
              </w:rPr>
              <w:t>ų</w:t>
            </w:r>
            <w:r w:rsidRPr="00C40380">
              <w:rPr>
                <w:rFonts w:ascii="Arial" w:hAnsi="Arial" w:cs="Arial"/>
                <w:color w:val="000000" w:themeColor="text1"/>
                <w:sz w:val="24"/>
                <w:szCs w:val="24"/>
                <w:shd w:val="clear" w:color="auto" w:fill="FFFFFF"/>
              </w:rPr>
              <w:t xml:space="preserve"> in</w:t>
            </w:r>
            <w:r w:rsidRPr="00C40380">
              <w:rPr>
                <w:rFonts w:ascii="Arial" w:hAnsi="Arial" w:cs="Arial" w:hint="eastAsia"/>
                <w:color w:val="000000" w:themeColor="text1"/>
                <w:sz w:val="24"/>
                <w:szCs w:val="24"/>
                <w:shd w:val="clear" w:color="auto" w:fill="FFFFFF"/>
              </w:rPr>
              <w:t>ž</w:t>
            </w:r>
            <w:r w:rsidRPr="00C40380">
              <w:rPr>
                <w:rFonts w:ascii="Arial" w:hAnsi="Arial" w:cs="Arial"/>
                <w:color w:val="000000" w:themeColor="text1"/>
                <w:sz w:val="24"/>
                <w:szCs w:val="24"/>
                <w:shd w:val="clear" w:color="auto" w:fill="FFFFFF"/>
              </w:rPr>
              <w:t>inerin</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s infrastrukt</w:t>
            </w:r>
            <w:r w:rsidRPr="00C40380">
              <w:rPr>
                <w:rFonts w:ascii="Arial" w:hAnsi="Arial" w:cs="Arial" w:hint="eastAsia"/>
                <w:color w:val="000000" w:themeColor="text1"/>
                <w:sz w:val="24"/>
                <w:szCs w:val="24"/>
                <w:shd w:val="clear" w:color="auto" w:fill="FFFFFF"/>
              </w:rPr>
              <w:t>ū</w:t>
            </w:r>
            <w:r w:rsidRPr="00C40380">
              <w:rPr>
                <w:rFonts w:ascii="Arial" w:hAnsi="Arial" w:cs="Arial"/>
                <w:color w:val="000000" w:themeColor="text1"/>
                <w:sz w:val="24"/>
                <w:szCs w:val="24"/>
                <w:shd w:val="clear" w:color="auto" w:fill="FFFFFF"/>
              </w:rPr>
              <w:t>ros vystymo special</w:t>
            </w:r>
            <w:r w:rsidRPr="00C40380">
              <w:rPr>
                <w:rFonts w:ascii="Arial" w:hAnsi="Arial" w:cs="Arial" w:hint="eastAsia"/>
                <w:color w:val="000000" w:themeColor="text1"/>
                <w:sz w:val="24"/>
                <w:szCs w:val="24"/>
                <w:shd w:val="clear" w:color="auto" w:fill="FFFFFF"/>
              </w:rPr>
              <w:t>ų</w:t>
            </w:r>
            <w:r w:rsidRPr="00C40380">
              <w:rPr>
                <w:rFonts w:ascii="Arial" w:hAnsi="Arial" w:cs="Arial"/>
                <w:color w:val="000000" w:themeColor="text1"/>
                <w:sz w:val="24"/>
                <w:szCs w:val="24"/>
                <w:shd w:val="clear" w:color="auto" w:fill="FFFFFF"/>
              </w:rPr>
              <w:t>j</w:t>
            </w:r>
            <w:r w:rsidRPr="00C40380">
              <w:rPr>
                <w:rFonts w:ascii="Arial" w:hAnsi="Arial" w:cs="Arial" w:hint="eastAsia"/>
                <w:color w:val="000000" w:themeColor="text1"/>
                <w:sz w:val="24"/>
                <w:szCs w:val="24"/>
                <w:shd w:val="clear" w:color="auto" w:fill="FFFFFF"/>
              </w:rPr>
              <w:t>į</w:t>
            </w:r>
            <w:r w:rsidRPr="00C40380">
              <w:rPr>
                <w:rFonts w:ascii="Arial" w:hAnsi="Arial" w:cs="Arial"/>
                <w:color w:val="000000" w:themeColor="text1"/>
                <w:sz w:val="24"/>
                <w:szCs w:val="24"/>
                <w:shd w:val="clear" w:color="auto" w:fill="FFFFFF"/>
              </w:rPr>
              <w:t xml:space="preserve"> plan</w:t>
            </w:r>
            <w:r w:rsidRPr="00C40380">
              <w:rPr>
                <w:rFonts w:ascii="Arial" w:hAnsi="Arial" w:cs="Arial" w:hint="eastAsia"/>
                <w:color w:val="000000" w:themeColor="text1"/>
                <w:sz w:val="24"/>
                <w:szCs w:val="24"/>
                <w:shd w:val="clear" w:color="auto" w:fill="FFFFFF"/>
              </w:rPr>
              <w:t>ą</w:t>
            </w:r>
            <w:r w:rsidRPr="00C40380">
              <w:rPr>
                <w:rFonts w:ascii="Arial" w:hAnsi="Arial" w:cs="Arial"/>
                <w:color w:val="000000" w:themeColor="text1"/>
                <w:sz w:val="24"/>
                <w:szCs w:val="24"/>
                <w:shd w:val="clear" w:color="auto" w:fill="FFFFFF"/>
              </w:rPr>
              <w:t xml:space="preserve"> objektui: Dangaus g. Nr. 2212 ir dalis </w:t>
            </w:r>
            <w:proofErr w:type="spellStart"/>
            <w:r w:rsidRPr="00C40380">
              <w:rPr>
                <w:rFonts w:ascii="Arial" w:hAnsi="Arial" w:cs="Arial"/>
                <w:color w:val="000000" w:themeColor="text1"/>
                <w:sz w:val="24"/>
                <w:szCs w:val="24"/>
                <w:shd w:val="clear" w:color="auto" w:fill="FFFFFF"/>
              </w:rPr>
              <w:t>Smeltait</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s</w:t>
            </w:r>
            <w:proofErr w:type="spellEnd"/>
            <w:r w:rsidRPr="00C40380">
              <w:rPr>
                <w:rFonts w:ascii="Arial" w:hAnsi="Arial" w:cs="Arial"/>
                <w:color w:val="000000" w:themeColor="text1"/>
                <w:sz w:val="24"/>
                <w:szCs w:val="24"/>
                <w:shd w:val="clear" w:color="auto" w:fill="FFFFFF"/>
              </w:rPr>
              <w:t xml:space="preserve"> g. Nr. 2216 (ruo</w:t>
            </w:r>
            <w:r w:rsidRPr="00C40380">
              <w:rPr>
                <w:rFonts w:ascii="Arial" w:hAnsi="Arial" w:cs="Arial" w:hint="eastAsia"/>
                <w:color w:val="000000" w:themeColor="text1"/>
                <w:sz w:val="24"/>
                <w:szCs w:val="24"/>
                <w:shd w:val="clear" w:color="auto" w:fill="FFFFFF"/>
              </w:rPr>
              <w:t>ž</w:t>
            </w:r>
            <w:r w:rsidRPr="00C40380">
              <w:rPr>
                <w:rFonts w:ascii="Arial" w:hAnsi="Arial" w:cs="Arial"/>
                <w:color w:val="000000" w:themeColor="text1"/>
                <w:sz w:val="24"/>
                <w:szCs w:val="24"/>
                <w:shd w:val="clear" w:color="auto" w:fill="FFFFFF"/>
              </w:rPr>
              <w:t>as nuo A13 iki Arim</w:t>
            </w:r>
            <w:r w:rsidRPr="00C40380">
              <w:rPr>
                <w:rFonts w:ascii="Arial" w:hAnsi="Arial" w:cs="Arial" w:hint="eastAsia"/>
                <w:color w:val="000000" w:themeColor="text1"/>
                <w:sz w:val="24"/>
                <w:szCs w:val="24"/>
                <w:shd w:val="clear" w:color="auto" w:fill="FFFFFF"/>
              </w:rPr>
              <w:t>ų</w:t>
            </w:r>
            <w:r w:rsidRPr="00C40380">
              <w:rPr>
                <w:rFonts w:ascii="Arial" w:hAnsi="Arial" w:cs="Arial"/>
                <w:color w:val="000000" w:themeColor="text1"/>
                <w:sz w:val="24"/>
                <w:szCs w:val="24"/>
                <w:shd w:val="clear" w:color="auto" w:fill="FFFFFF"/>
              </w:rPr>
              <w:t xml:space="preserve"> g. /</w:t>
            </w:r>
            <w:proofErr w:type="spellStart"/>
            <w:r w:rsidRPr="00C40380">
              <w:rPr>
                <w:rFonts w:ascii="Arial" w:hAnsi="Arial" w:cs="Arial"/>
                <w:color w:val="000000" w:themeColor="text1"/>
                <w:sz w:val="24"/>
                <w:szCs w:val="24"/>
                <w:shd w:val="clear" w:color="auto" w:fill="FFFFFF"/>
              </w:rPr>
              <w:t>Smeltait</w:t>
            </w:r>
            <w:r w:rsidRPr="00C40380">
              <w:rPr>
                <w:rFonts w:ascii="Arial" w:hAnsi="Arial" w:cs="Arial" w:hint="eastAsia"/>
                <w:color w:val="000000" w:themeColor="text1"/>
                <w:sz w:val="24"/>
                <w:szCs w:val="24"/>
                <w:shd w:val="clear" w:color="auto" w:fill="FFFFFF"/>
              </w:rPr>
              <w:t>ė</w:t>
            </w:r>
            <w:r w:rsidRPr="00C40380">
              <w:rPr>
                <w:rFonts w:ascii="Arial" w:hAnsi="Arial" w:cs="Arial"/>
                <w:color w:val="000000" w:themeColor="text1"/>
                <w:sz w:val="24"/>
                <w:szCs w:val="24"/>
                <w:shd w:val="clear" w:color="auto" w:fill="FFFFFF"/>
              </w:rPr>
              <w:t>s</w:t>
            </w:r>
            <w:proofErr w:type="spellEnd"/>
            <w:r w:rsidRPr="00C40380">
              <w:rPr>
                <w:rFonts w:ascii="Arial" w:hAnsi="Arial" w:cs="Arial"/>
                <w:color w:val="000000" w:themeColor="text1"/>
                <w:sz w:val="24"/>
                <w:szCs w:val="24"/>
                <w:shd w:val="clear" w:color="auto" w:fill="FFFFFF"/>
              </w:rPr>
              <w:t xml:space="preserve"> g. sankry</w:t>
            </w:r>
            <w:r w:rsidRPr="00C40380">
              <w:rPr>
                <w:rFonts w:ascii="Arial" w:hAnsi="Arial" w:cs="Arial" w:hint="eastAsia"/>
                <w:color w:val="000000" w:themeColor="text1"/>
                <w:sz w:val="24"/>
                <w:szCs w:val="24"/>
                <w:shd w:val="clear" w:color="auto" w:fill="FFFFFF"/>
              </w:rPr>
              <w:t>ž</w:t>
            </w:r>
            <w:r w:rsidRPr="00C40380">
              <w:rPr>
                <w:rFonts w:ascii="Arial" w:hAnsi="Arial" w:cs="Arial"/>
                <w:color w:val="000000" w:themeColor="text1"/>
                <w:sz w:val="24"/>
                <w:szCs w:val="24"/>
                <w:shd w:val="clear" w:color="auto" w:fill="FFFFFF"/>
              </w:rPr>
              <w:t>os)</w:t>
            </w:r>
          </w:p>
        </w:tc>
        <w:tc>
          <w:tcPr>
            <w:tcW w:w="1530" w:type="dxa"/>
            <w:vAlign w:val="center"/>
          </w:tcPr>
          <w:p w14:paraId="0FDFA45E" w14:textId="3EB1CD14" w:rsidR="008E2810" w:rsidRDefault="008E2810" w:rsidP="008E2810">
            <w:pPr>
              <w:spacing w:after="0" w:line="240" w:lineRule="auto"/>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418" w:type="dxa"/>
            <w:vAlign w:val="center"/>
          </w:tcPr>
          <w:p w14:paraId="11B15370" w14:textId="46154824" w:rsidR="008E2810" w:rsidRPr="009E60D3" w:rsidRDefault="008E2810" w:rsidP="008E2810">
            <w:pPr>
              <w:spacing w:after="0" w:line="240" w:lineRule="auto"/>
              <w:jc w:val="center"/>
              <w:rPr>
                <w:rFonts w:ascii="Arial" w:hAnsi="Arial" w:cs="Arial"/>
                <w:bCs/>
                <w:color w:val="000000" w:themeColor="text1"/>
                <w:sz w:val="24"/>
                <w:szCs w:val="24"/>
              </w:rPr>
            </w:pPr>
            <w:r w:rsidRPr="009E60D3">
              <w:rPr>
                <w:rFonts w:ascii="Arial" w:hAnsi="Arial" w:cs="Arial"/>
                <w:bCs/>
                <w:color w:val="000000" w:themeColor="text1"/>
                <w:sz w:val="24"/>
                <w:szCs w:val="24"/>
              </w:rPr>
              <w:t>1</w:t>
            </w:r>
          </w:p>
        </w:tc>
        <w:tc>
          <w:tcPr>
            <w:tcW w:w="1871" w:type="dxa"/>
            <w:vAlign w:val="center"/>
          </w:tcPr>
          <w:p w14:paraId="397D58AE" w14:textId="77777777" w:rsidR="008E2810" w:rsidRPr="007E62EC" w:rsidRDefault="008E2810" w:rsidP="008E2810">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5ADABD63" w14:textId="18BFEF9E" w:rsidR="008E2810" w:rsidRPr="007E62EC" w:rsidRDefault="008E2810" w:rsidP="008E2810">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c>
          <w:tcPr>
            <w:tcW w:w="1843" w:type="dxa"/>
            <w:vAlign w:val="center"/>
          </w:tcPr>
          <w:p w14:paraId="1658432A" w14:textId="77777777" w:rsidR="008E2810" w:rsidRPr="007E62EC" w:rsidRDefault="008E2810" w:rsidP="008E2810">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14A066AB" w14:textId="53154FAA" w:rsidR="008E2810" w:rsidRPr="007E62EC" w:rsidRDefault="008E2810" w:rsidP="008E2810">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r>
    </w:tbl>
    <w:p w14:paraId="017089BC" w14:textId="77777777" w:rsidR="00475BA8" w:rsidRDefault="00475BA8" w:rsidP="00B1265D">
      <w:pPr>
        <w:spacing w:after="0" w:line="240" w:lineRule="auto"/>
        <w:rPr>
          <w:rFonts w:ascii="Arial" w:hAnsi="Arial" w:cs="Arial"/>
          <w:b/>
          <w:bCs/>
          <w:i/>
          <w:iCs/>
          <w:sz w:val="24"/>
          <w:szCs w:val="24"/>
        </w:rPr>
      </w:pPr>
    </w:p>
    <w:p w14:paraId="55609D47" w14:textId="77777777"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z w:val="24"/>
          <w:szCs w:val="24"/>
        </w:rPr>
        <w:t xml:space="preserve">Pastabos: </w:t>
      </w:r>
    </w:p>
    <w:p w14:paraId="767E9E88"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7294C8BB"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0E59B8E"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8D668A" w14:textId="77777777" w:rsidR="00AF1A05" w:rsidRPr="007E62EC" w:rsidRDefault="00AF1A05" w:rsidP="00B1265D">
      <w:pPr>
        <w:tabs>
          <w:tab w:val="left" w:pos="720"/>
        </w:tabs>
        <w:spacing w:after="0" w:line="240" w:lineRule="auto"/>
        <w:jc w:val="both"/>
        <w:rPr>
          <w:rFonts w:ascii="Arial" w:hAnsi="Arial" w:cs="Arial"/>
          <w:b/>
          <w:sz w:val="24"/>
          <w:szCs w:val="24"/>
        </w:rPr>
      </w:pPr>
    </w:p>
    <w:p w14:paraId="32A36857"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b/>
          <w:sz w:val="24"/>
          <w:szCs w:val="24"/>
        </w:rPr>
        <w:lastRenderedPageBreak/>
        <w:t>Teikdami šį pasiūlymą, mes patvirtiname, kad</w:t>
      </w:r>
      <w:r w:rsidRPr="007E62EC">
        <w:rPr>
          <w:rFonts w:ascii="Arial" w:hAnsi="Arial" w:cs="Arial"/>
          <w:sz w:val="24"/>
          <w:szCs w:val="24"/>
        </w:rPr>
        <w:t>:</w:t>
      </w:r>
    </w:p>
    <w:p w14:paraId="41E6B1E3"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4A433AF7"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1039E5FB"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14:paraId="18389644"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14:paraId="4DE97E80" w14:textId="77777777" w:rsidR="00AF1A05" w:rsidRPr="007E62EC" w:rsidRDefault="00AF1A05" w:rsidP="00B1265D">
      <w:pPr>
        <w:numPr>
          <w:ilvl w:val="0"/>
          <w:numId w:val="1"/>
        </w:numPr>
        <w:tabs>
          <w:tab w:val="left" w:pos="709"/>
        </w:tabs>
        <w:spacing w:after="0" w:line="240" w:lineRule="auto"/>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1A6DF80" w14:textId="77777777" w:rsidR="00AF1A05" w:rsidRPr="007E62EC" w:rsidRDefault="00AF1A05" w:rsidP="00B1265D">
      <w:pPr>
        <w:numPr>
          <w:ilvl w:val="0"/>
          <w:numId w:val="1"/>
        </w:numPr>
        <w:tabs>
          <w:tab w:val="left" w:pos="709"/>
        </w:tabs>
        <w:autoSpaceDN w:val="0"/>
        <w:spacing w:after="0" w:line="240" w:lineRule="auto"/>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49D8F3A9" w14:textId="77777777" w:rsidR="00AF1A05" w:rsidRPr="007E62EC" w:rsidRDefault="00AF1A05" w:rsidP="00B1265D">
      <w:pPr>
        <w:spacing w:after="0" w:line="240" w:lineRule="auto"/>
        <w:jc w:val="both"/>
        <w:rPr>
          <w:rFonts w:ascii="Arial" w:hAnsi="Arial" w:cs="Arial"/>
          <w:b/>
          <w:sz w:val="24"/>
          <w:szCs w:val="24"/>
        </w:rPr>
      </w:pPr>
    </w:p>
    <w:p w14:paraId="23088325"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14:paraId="68AFA606" w14:textId="77777777" w:rsidTr="0040223A">
        <w:tc>
          <w:tcPr>
            <w:tcW w:w="738" w:type="dxa"/>
            <w:shd w:val="clear" w:color="auto" w:fill="D9D9D9"/>
          </w:tcPr>
          <w:p w14:paraId="189BF9BC" w14:textId="77777777" w:rsidR="00962F5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Eil.</w:t>
            </w:r>
          </w:p>
          <w:p w14:paraId="32C86C3A"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14:paraId="4DECB91F"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Pateiktų dokumentų (failų) pavadinimas</w:t>
            </w:r>
          </w:p>
          <w:p w14:paraId="0D86C21E"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(Tiekėjas įrašo teikiamo dokumento pavadinimą)</w:t>
            </w:r>
          </w:p>
          <w:p w14:paraId="05D1A2F0" w14:textId="77777777" w:rsidR="00AF1A05" w:rsidRPr="007E62EC" w:rsidRDefault="00AF1A05" w:rsidP="00B1265D">
            <w:pPr>
              <w:spacing w:after="0" w:line="240" w:lineRule="auto"/>
              <w:jc w:val="center"/>
              <w:rPr>
                <w:rFonts w:ascii="Arial" w:hAnsi="Arial" w:cs="Arial"/>
                <w:b/>
                <w:sz w:val="24"/>
                <w:szCs w:val="24"/>
              </w:rPr>
            </w:pPr>
          </w:p>
        </w:tc>
        <w:tc>
          <w:tcPr>
            <w:tcW w:w="3118" w:type="dxa"/>
            <w:shd w:val="clear" w:color="auto" w:fill="D9D9D9"/>
          </w:tcPr>
          <w:p w14:paraId="566480D7"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14:paraId="13044A29" w14:textId="77777777" w:rsidTr="0040223A">
        <w:tc>
          <w:tcPr>
            <w:tcW w:w="738" w:type="dxa"/>
          </w:tcPr>
          <w:p w14:paraId="35811FED"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1.</w:t>
            </w:r>
          </w:p>
        </w:tc>
        <w:tc>
          <w:tcPr>
            <w:tcW w:w="6521" w:type="dxa"/>
          </w:tcPr>
          <w:p w14:paraId="35B2A895"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14:paraId="21FA1BAC"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r w:rsidR="00AF1A05" w:rsidRPr="007E62EC" w14:paraId="73FC4F6F" w14:textId="77777777" w:rsidTr="0040223A">
        <w:tc>
          <w:tcPr>
            <w:tcW w:w="738" w:type="dxa"/>
          </w:tcPr>
          <w:p w14:paraId="269DD4F9"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2.</w:t>
            </w:r>
          </w:p>
        </w:tc>
        <w:tc>
          <w:tcPr>
            <w:tcW w:w="6521" w:type="dxa"/>
          </w:tcPr>
          <w:p w14:paraId="10001247" w14:textId="77777777" w:rsidR="00AF1A05" w:rsidRPr="007E62EC" w:rsidRDefault="00AF1A05" w:rsidP="00B1265D">
            <w:pPr>
              <w:spacing w:after="0" w:line="240" w:lineRule="auto"/>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14:paraId="6DC9DBA6" w14:textId="77777777" w:rsidR="00AF1A05" w:rsidRPr="007E62EC" w:rsidRDefault="00AF1A05" w:rsidP="00B1265D">
            <w:pPr>
              <w:spacing w:after="0" w:line="240" w:lineRule="auto"/>
              <w:rPr>
                <w:rFonts w:ascii="Arial" w:hAnsi="Arial" w:cs="Arial"/>
                <w:sz w:val="24"/>
                <w:szCs w:val="24"/>
              </w:rPr>
            </w:pPr>
          </w:p>
        </w:tc>
      </w:tr>
      <w:tr w:rsidR="00AF1A05" w:rsidRPr="007E62EC" w14:paraId="20334DFF" w14:textId="77777777" w:rsidTr="0040223A">
        <w:tc>
          <w:tcPr>
            <w:tcW w:w="738" w:type="dxa"/>
          </w:tcPr>
          <w:p w14:paraId="31805753"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3.</w:t>
            </w:r>
          </w:p>
        </w:tc>
        <w:tc>
          <w:tcPr>
            <w:tcW w:w="6521" w:type="dxa"/>
          </w:tcPr>
          <w:p w14:paraId="23A2EAB0" w14:textId="77777777" w:rsidR="00AF1A05" w:rsidRPr="007E62EC" w:rsidRDefault="00AF1A05" w:rsidP="00B1265D">
            <w:pPr>
              <w:spacing w:after="0" w:line="240" w:lineRule="auto"/>
              <w:rPr>
                <w:rFonts w:ascii="Arial" w:hAnsi="Arial" w:cs="Arial"/>
                <w:color w:val="388600"/>
                <w:sz w:val="24"/>
                <w:szCs w:val="24"/>
              </w:rPr>
            </w:pPr>
            <w:r w:rsidRPr="004C5560">
              <w:rPr>
                <w:rFonts w:ascii="Arial" w:hAnsi="Arial" w:cs="Arial"/>
                <w:color w:val="000000" w:themeColor="text1"/>
                <w:sz w:val="24"/>
                <w:szCs w:val="24"/>
              </w:rPr>
              <w:t>...</w:t>
            </w:r>
          </w:p>
        </w:tc>
        <w:tc>
          <w:tcPr>
            <w:tcW w:w="3118" w:type="dxa"/>
          </w:tcPr>
          <w:p w14:paraId="3C122C1E" w14:textId="77777777" w:rsidR="00AF1A05" w:rsidRPr="007E62EC" w:rsidRDefault="00AF1A05" w:rsidP="00B1265D">
            <w:pPr>
              <w:spacing w:after="0" w:line="240" w:lineRule="auto"/>
              <w:rPr>
                <w:rFonts w:ascii="Arial" w:hAnsi="Arial" w:cs="Arial"/>
                <w:sz w:val="24"/>
                <w:szCs w:val="24"/>
              </w:rPr>
            </w:pPr>
          </w:p>
        </w:tc>
      </w:tr>
      <w:tr w:rsidR="00AF1A05" w:rsidRPr="007E62EC" w14:paraId="6AEBB0A8" w14:textId="77777777" w:rsidTr="0040223A">
        <w:tc>
          <w:tcPr>
            <w:tcW w:w="738" w:type="dxa"/>
            <w:tcBorders>
              <w:top w:val="single" w:sz="4" w:space="0" w:color="auto"/>
              <w:left w:val="single" w:sz="4" w:space="0" w:color="auto"/>
              <w:bottom w:val="single" w:sz="4" w:space="0" w:color="auto"/>
              <w:right w:val="single" w:sz="4" w:space="0" w:color="auto"/>
            </w:tcBorders>
          </w:tcPr>
          <w:p w14:paraId="6B43F3F8"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28F3641C"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C54591F"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bl>
    <w:p w14:paraId="6EE51849" w14:textId="77777777" w:rsidR="00AF1A05" w:rsidRPr="007E62EC" w:rsidRDefault="00AF1A05" w:rsidP="00B1265D">
      <w:pPr>
        <w:spacing w:after="0" w:line="240" w:lineRule="auto"/>
        <w:ind w:right="-108"/>
        <w:jc w:val="both"/>
        <w:rPr>
          <w:rFonts w:ascii="Arial" w:hAnsi="Arial" w:cs="Arial"/>
          <w:sz w:val="24"/>
          <w:szCs w:val="24"/>
        </w:rPr>
      </w:pPr>
    </w:p>
    <w:p w14:paraId="65E1A114"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14:paraId="387ACF3A" w14:textId="77777777" w:rsidTr="0040223A">
        <w:tc>
          <w:tcPr>
            <w:tcW w:w="596" w:type="dxa"/>
            <w:shd w:val="clear" w:color="auto" w:fill="D9D9D9"/>
            <w:vAlign w:val="center"/>
          </w:tcPr>
          <w:p w14:paraId="1BED6026"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7C8E4A26"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14:paraId="79BF846B"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14:paraId="4347FD60"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14:paraId="3BD01322"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14:paraId="51C440D0" w14:textId="77777777" w:rsidTr="0040223A">
        <w:tc>
          <w:tcPr>
            <w:tcW w:w="596" w:type="dxa"/>
          </w:tcPr>
          <w:p w14:paraId="5A6CAFAC"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4678" w:type="dxa"/>
          </w:tcPr>
          <w:p w14:paraId="169C3DE4"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14:paraId="02FF1698"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0F1272A1"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1109BF2F" w14:textId="77777777" w:rsidTr="0040223A">
        <w:tc>
          <w:tcPr>
            <w:tcW w:w="596" w:type="dxa"/>
          </w:tcPr>
          <w:p w14:paraId="70F7507D"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2.</w:t>
            </w:r>
          </w:p>
        </w:tc>
        <w:tc>
          <w:tcPr>
            <w:tcW w:w="4678" w:type="dxa"/>
          </w:tcPr>
          <w:p w14:paraId="5AD7BEF3"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Pr>
          <w:p w14:paraId="21C54DB7"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29432C5D"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70F4AFEA" w14:textId="77777777" w:rsidTr="0040223A">
        <w:tc>
          <w:tcPr>
            <w:tcW w:w="596" w:type="dxa"/>
            <w:tcBorders>
              <w:top w:val="single" w:sz="4" w:space="0" w:color="auto"/>
              <w:left w:val="single" w:sz="4" w:space="0" w:color="auto"/>
              <w:bottom w:val="single" w:sz="4" w:space="0" w:color="auto"/>
              <w:right w:val="single" w:sz="4" w:space="0" w:color="auto"/>
            </w:tcBorders>
          </w:tcPr>
          <w:p w14:paraId="3DF827EB"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742044E6"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1500264A"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1C9ACBD" w14:textId="77777777" w:rsidR="00AF1A05" w:rsidRPr="007E62EC" w:rsidRDefault="00AF1A05" w:rsidP="00B1265D">
            <w:pPr>
              <w:spacing w:after="0" w:line="240" w:lineRule="auto"/>
              <w:rPr>
                <w:rFonts w:ascii="Arial" w:eastAsia="Calibri" w:hAnsi="Arial" w:cs="Arial"/>
                <w:sz w:val="24"/>
                <w:szCs w:val="24"/>
              </w:rPr>
            </w:pPr>
          </w:p>
        </w:tc>
      </w:tr>
    </w:tbl>
    <w:p w14:paraId="760D9B5E"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14:paraId="030E4CA1" w14:textId="77777777" w:rsidR="00AF1A05" w:rsidRPr="007E62EC" w:rsidRDefault="00AF1A05" w:rsidP="00B1265D">
      <w:pPr>
        <w:spacing w:after="0" w:line="240" w:lineRule="auto"/>
        <w:ind w:right="-108"/>
        <w:jc w:val="both"/>
        <w:rPr>
          <w:rFonts w:ascii="Arial" w:hAnsi="Arial" w:cs="Arial"/>
          <w:sz w:val="24"/>
          <w:szCs w:val="24"/>
        </w:rPr>
      </w:pPr>
    </w:p>
    <w:p w14:paraId="569E6A1E" w14:textId="77777777" w:rsidR="00AF1A05" w:rsidRPr="007E62EC" w:rsidRDefault="00AF1A05" w:rsidP="00B1265D">
      <w:pPr>
        <w:spacing w:after="0" w:line="240" w:lineRule="auto"/>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14:paraId="4E2761AD" w14:textId="77777777" w:rsidTr="0040223A">
        <w:tc>
          <w:tcPr>
            <w:tcW w:w="738" w:type="dxa"/>
            <w:shd w:val="clear" w:color="auto" w:fill="D9D9D9"/>
            <w:vAlign w:val="center"/>
          </w:tcPr>
          <w:p w14:paraId="1659F27F"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13B8A457"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2D856BE8"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2897600"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1E80CC39" w14:textId="77777777" w:rsidR="00AF1A05" w:rsidRPr="007E62EC" w:rsidRDefault="00AF1A05" w:rsidP="00B1265D">
            <w:pPr>
              <w:spacing w:after="0" w:line="240" w:lineRule="auto"/>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14:paraId="20E9193D" w14:textId="77777777" w:rsidTr="0040223A">
        <w:tc>
          <w:tcPr>
            <w:tcW w:w="738" w:type="dxa"/>
          </w:tcPr>
          <w:p w14:paraId="57DB01D0"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07E16BD9"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DF30ACB"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FF1F8F9"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02BEECA3" w14:textId="77777777" w:rsidTr="0040223A">
        <w:tc>
          <w:tcPr>
            <w:tcW w:w="738" w:type="dxa"/>
          </w:tcPr>
          <w:p w14:paraId="2979F627"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lastRenderedPageBreak/>
              <w:t>2.</w:t>
            </w:r>
          </w:p>
        </w:tc>
        <w:tc>
          <w:tcPr>
            <w:tcW w:w="3260" w:type="dxa"/>
            <w:tcBorders>
              <w:top w:val="single" w:sz="4" w:space="0" w:color="auto"/>
              <w:left w:val="single" w:sz="4" w:space="0" w:color="auto"/>
              <w:bottom w:val="single" w:sz="4" w:space="0" w:color="auto"/>
              <w:right w:val="single" w:sz="4" w:space="0" w:color="auto"/>
            </w:tcBorders>
          </w:tcPr>
          <w:p w14:paraId="46E50A76"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BCF37F8"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7A2FC89"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3A2A7EF8" w14:textId="77777777" w:rsidTr="0040223A">
        <w:tc>
          <w:tcPr>
            <w:tcW w:w="738" w:type="dxa"/>
            <w:tcBorders>
              <w:top w:val="single" w:sz="4" w:space="0" w:color="auto"/>
              <w:left w:val="single" w:sz="4" w:space="0" w:color="auto"/>
              <w:bottom w:val="single" w:sz="4" w:space="0" w:color="auto"/>
              <w:right w:val="single" w:sz="4" w:space="0" w:color="auto"/>
            </w:tcBorders>
          </w:tcPr>
          <w:p w14:paraId="7188ED06"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3</w:t>
            </w:r>
            <w:r w:rsidR="004C5560">
              <w:rPr>
                <w:rFonts w:ascii="Arial" w:eastAsia="Calibri" w:hAnsi="Arial" w:cs="Arial"/>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CF9E7C9"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A3DC418"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E98776D" w14:textId="77777777" w:rsidR="00AF1A05" w:rsidRPr="007E62EC" w:rsidRDefault="00AF1A05" w:rsidP="00B1265D">
            <w:pPr>
              <w:spacing w:after="0" w:line="240" w:lineRule="auto"/>
              <w:ind w:right="-108"/>
              <w:jc w:val="both"/>
              <w:rPr>
                <w:rFonts w:ascii="Arial" w:eastAsia="Calibri" w:hAnsi="Arial" w:cs="Arial"/>
                <w:sz w:val="24"/>
                <w:szCs w:val="24"/>
              </w:rPr>
            </w:pPr>
          </w:p>
        </w:tc>
      </w:tr>
    </w:tbl>
    <w:p w14:paraId="0B55B901" w14:textId="77777777" w:rsidR="00AF1A05" w:rsidRPr="007E62EC" w:rsidRDefault="00AF1A05" w:rsidP="00B1265D">
      <w:pPr>
        <w:spacing w:after="0" w:line="240" w:lineRule="auto"/>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14:paraId="72A704B9" w14:textId="77777777" w:rsidR="00AF1A05" w:rsidRPr="007E62EC" w:rsidRDefault="00AF1A05" w:rsidP="00B1265D">
      <w:pPr>
        <w:spacing w:after="0" w:line="240" w:lineRule="auto"/>
        <w:jc w:val="both"/>
        <w:rPr>
          <w:rFonts w:ascii="Arial" w:hAnsi="Arial" w:cs="Arial"/>
          <w:sz w:val="24"/>
          <w:szCs w:val="24"/>
        </w:rPr>
      </w:pPr>
    </w:p>
    <w:p w14:paraId="0C6D113D"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14:paraId="4F3B1784"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_____________________________________________________________</w:t>
      </w:r>
    </w:p>
    <w:p w14:paraId="2902124C"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(Tiekėjo arba jo įgalioto asmens vardas, pavardė, parašas)</w:t>
      </w:r>
    </w:p>
    <w:p w14:paraId="4F84C44D" w14:textId="77777777" w:rsidR="00AF1A05" w:rsidRPr="007E62EC" w:rsidRDefault="00AF1A05" w:rsidP="00B1265D">
      <w:pPr>
        <w:spacing w:after="0" w:line="240" w:lineRule="auto"/>
        <w:jc w:val="center"/>
        <w:rPr>
          <w:rFonts w:ascii="Arial" w:hAnsi="Arial" w:cs="Arial"/>
          <w:sz w:val="24"/>
          <w:szCs w:val="24"/>
        </w:rPr>
      </w:pPr>
    </w:p>
    <w:p w14:paraId="336B9DE2" w14:textId="77777777" w:rsidR="00AF1A05" w:rsidRPr="007E62EC" w:rsidRDefault="00AF1A05" w:rsidP="00B1265D">
      <w:pPr>
        <w:spacing w:after="0" w:line="240" w:lineRule="auto"/>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w:t>
      </w:r>
      <w:proofErr w:type="spellStart"/>
      <w:r w:rsidRPr="007E62EC">
        <w:rPr>
          <w:rFonts w:ascii="Arial" w:eastAsia="Calibri" w:hAnsi="Arial" w:cs="Arial"/>
          <w:color w:val="00B050"/>
          <w:sz w:val="24"/>
          <w:szCs w:val="24"/>
        </w:rPr>
        <w:t>adoc</w:t>
      </w:r>
      <w:proofErr w:type="spellEnd"/>
      <w:r w:rsidRPr="007E62EC">
        <w:rPr>
          <w:rFonts w:ascii="Arial" w:eastAsia="Calibri" w:hAnsi="Arial" w:cs="Arial"/>
          <w:color w:val="00B050"/>
          <w:sz w:val="24"/>
          <w:szCs w:val="24"/>
        </w:rPr>
        <w:t xml:space="preserve"> dokumentą, tiekėjas pirma turi šį dokumentą suspausti (į .</w:t>
      </w:r>
      <w:proofErr w:type="spellStart"/>
      <w:r w:rsidRPr="007E62EC">
        <w:rPr>
          <w:rFonts w:ascii="Arial" w:eastAsia="Calibri" w:hAnsi="Arial" w:cs="Arial"/>
          <w:color w:val="00B050"/>
          <w:sz w:val="24"/>
          <w:szCs w:val="24"/>
        </w:rPr>
        <w:t>zip</w:t>
      </w:r>
      <w:proofErr w:type="spellEnd"/>
      <w:r w:rsidRPr="007E62EC">
        <w:rPr>
          <w:rFonts w:ascii="Arial" w:eastAsia="Calibri" w:hAnsi="Arial" w:cs="Arial"/>
          <w:color w:val="00B050"/>
          <w:sz w:val="24"/>
          <w:szCs w:val="24"/>
        </w:rPr>
        <w:t xml:space="preserve"> ar kitus palaikomus formatus) ir tada prisegti CVP IS]</w:t>
      </w:r>
      <w:bookmarkEnd w:id="4"/>
    </w:p>
    <w:p w14:paraId="4294ADC2" w14:textId="77777777" w:rsidR="000F6B67" w:rsidRPr="007E62EC" w:rsidRDefault="000F6B67" w:rsidP="00B1265D">
      <w:pPr>
        <w:spacing w:after="0" w:line="240" w:lineRule="auto"/>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85971"/>
    <w:rsid w:val="000F6B67"/>
    <w:rsid w:val="001140E9"/>
    <w:rsid w:val="00130988"/>
    <w:rsid w:val="001F6614"/>
    <w:rsid w:val="0023024E"/>
    <w:rsid w:val="003011F4"/>
    <w:rsid w:val="00475BA8"/>
    <w:rsid w:val="0049000A"/>
    <w:rsid w:val="004C5560"/>
    <w:rsid w:val="004E6EB9"/>
    <w:rsid w:val="004F1456"/>
    <w:rsid w:val="00535015"/>
    <w:rsid w:val="005E4C47"/>
    <w:rsid w:val="00615F03"/>
    <w:rsid w:val="006B12AF"/>
    <w:rsid w:val="006C72D1"/>
    <w:rsid w:val="007A5A9B"/>
    <w:rsid w:val="007C3738"/>
    <w:rsid w:val="007E62EC"/>
    <w:rsid w:val="008205A0"/>
    <w:rsid w:val="008E2810"/>
    <w:rsid w:val="008F4869"/>
    <w:rsid w:val="00962F5C"/>
    <w:rsid w:val="009B6987"/>
    <w:rsid w:val="009E60D3"/>
    <w:rsid w:val="00A34232"/>
    <w:rsid w:val="00AD71F7"/>
    <w:rsid w:val="00AE4F08"/>
    <w:rsid w:val="00AF1A05"/>
    <w:rsid w:val="00B1265D"/>
    <w:rsid w:val="00B75F81"/>
    <w:rsid w:val="00C40380"/>
    <w:rsid w:val="00D00ADB"/>
    <w:rsid w:val="00D77662"/>
    <w:rsid w:val="00DD680B"/>
    <w:rsid w:val="00E715F3"/>
    <w:rsid w:val="00E7465A"/>
    <w:rsid w:val="00E96C0D"/>
    <w:rsid w:val="00EF4263"/>
    <w:rsid w:val="00F278C0"/>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6BFD"/>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F1042-75DD-4F56-A554-9031DD24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7377</Words>
  <Characters>4205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22</cp:revision>
  <dcterms:created xsi:type="dcterms:W3CDTF">2026-01-20T06:51:00Z</dcterms:created>
  <dcterms:modified xsi:type="dcterms:W3CDTF">2026-04-08T08:25:00Z</dcterms:modified>
</cp:coreProperties>
</file>