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FBDE90C" w:rsidR="00E7057E" w:rsidRPr="001D436A" w:rsidRDefault="002B1D9A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2B1D9A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INDAI HISTOLOGINĖS MEDŽIAGOS TRANSPORTAVIMUI (PAKARTOTINĖ RINKOS KONSULTACIJA)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2B1D9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B1D9A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2B1D9A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2B1D9A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2B1D9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B1D9A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2B1D9A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2B1D9A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2B1D9A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2B1D9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B1D9A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2B1D9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B1D9A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2B1D9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B1D9A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2B1D9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B1D9A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2B1D9A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2B1D9A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2B1D9A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2B1D9A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2B1D9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B1D9A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2B1D9A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2B1D9A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603D2CCF" w:rsidR="00557AC3" w:rsidRPr="002B1D9A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2B1D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2B1D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2B1D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2B1D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2B1D9A" w:rsidRPr="002B1D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14</w:t>
            </w:r>
            <w:r w:rsidRPr="002B1D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2B1D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2B1D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2B1D9A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2B1D9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2B1D9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2B1D9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54188"/>
    <w:rsid w:val="001638C9"/>
    <w:rsid w:val="001D436A"/>
    <w:rsid w:val="002B1D9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2026-04-08T10:04:00Z</dcterms:modified>
</cp:coreProperties>
</file>