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53EC5" w:rsidRPr="00066A58" w14:paraId="13895C0B" w14:textId="77777777" w:rsidTr="00ED0544">
        <w:trPr>
          <w:trHeight w:val="267"/>
        </w:trPr>
        <w:tc>
          <w:tcPr>
            <w:tcW w:w="2693" w:type="dxa"/>
          </w:tcPr>
          <w:p w14:paraId="28710995" w14:textId="77777777" w:rsidR="00053EC5" w:rsidRPr="00066A58" w:rsidRDefault="00053EC5" w:rsidP="00ED0544">
            <w:pPr>
              <w:widowControl w:val="0"/>
              <w:rPr>
                <w:rFonts w:ascii="Arial" w:hAnsi="Arial" w:cs="Arial"/>
                <w:sz w:val="20"/>
                <w:szCs w:val="20"/>
              </w:rPr>
            </w:pPr>
            <w:r w:rsidRPr="00066A58">
              <w:rPr>
                <w:rFonts w:ascii="Arial" w:hAnsi="Arial" w:cs="Arial"/>
                <w:sz w:val="20"/>
                <w:szCs w:val="20"/>
              </w:rPr>
              <w:br w:type="page"/>
            </w:r>
            <w:r w:rsidRPr="00066A58">
              <w:rPr>
                <w:rFonts w:ascii="Arial" w:hAnsi="Arial" w:cs="Arial"/>
                <w:sz w:val="20"/>
                <w:szCs w:val="20"/>
              </w:rPr>
              <w:br w:type="page"/>
            </w:r>
            <w:r w:rsidRPr="00066A58">
              <w:rPr>
                <w:rFonts w:ascii="Arial" w:hAnsi="Arial" w:cs="Arial"/>
                <w:sz w:val="20"/>
                <w:szCs w:val="20"/>
              </w:rPr>
              <w:br w:type="page"/>
              <w:t>Konkurso sąlygų aprašo</w:t>
            </w:r>
          </w:p>
        </w:tc>
      </w:tr>
      <w:tr w:rsidR="00053EC5" w:rsidRPr="00066A58" w14:paraId="757E570C" w14:textId="77777777" w:rsidTr="00ED0544">
        <w:trPr>
          <w:trHeight w:val="258"/>
        </w:trPr>
        <w:tc>
          <w:tcPr>
            <w:tcW w:w="2693" w:type="dxa"/>
          </w:tcPr>
          <w:p w14:paraId="179CCD58" w14:textId="77777777" w:rsidR="00053EC5" w:rsidRPr="00066A58" w:rsidRDefault="00053EC5" w:rsidP="00ED0544">
            <w:pPr>
              <w:widowControl w:val="0"/>
              <w:rPr>
                <w:rFonts w:ascii="Arial" w:hAnsi="Arial" w:cs="Arial"/>
                <w:sz w:val="20"/>
                <w:szCs w:val="20"/>
              </w:rPr>
            </w:pPr>
            <w:r w:rsidRPr="00066A58">
              <w:rPr>
                <w:rFonts w:ascii="Arial" w:hAnsi="Arial" w:cs="Arial"/>
                <w:sz w:val="20"/>
                <w:szCs w:val="20"/>
              </w:rPr>
              <w:t>1 priedas</w:t>
            </w:r>
          </w:p>
        </w:tc>
      </w:tr>
    </w:tbl>
    <w:p w14:paraId="0ADE5C67" w14:textId="77777777" w:rsidR="00053EC5" w:rsidRPr="00066A58" w:rsidRDefault="00053EC5" w:rsidP="00053EC5">
      <w:pPr>
        <w:widowControl w:val="0"/>
        <w:jc w:val="center"/>
        <w:rPr>
          <w:rFonts w:ascii="Arial" w:hAnsi="Arial" w:cs="Arial"/>
          <w:sz w:val="20"/>
          <w:szCs w:val="20"/>
        </w:rPr>
      </w:pPr>
    </w:p>
    <w:p w14:paraId="0F8B8468" w14:textId="77777777" w:rsidR="00053EC5" w:rsidRPr="00066A58" w:rsidRDefault="00053EC5" w:rsidP="00053EC5">
      <w:pPr>
        <w:ind w:right="-178"/>
        <w:jc w:val="center"/>
        <w:rPr>
          <w:rFonts w:ascii="Arial" w:hAnsi="Arial" w:cs="Arial"/>
          <w:sz w:val="20"/>
          <w:szCs w:val="20"/>
          <w:highlight w:val="lightGray"/>
        </w:rPr>
      </w:pPr>
      <w:permStart w:id="1098908623" w:edGrp="everyone"/>
      <w:r w:rsidRPr="00066A58">
        <w:rPr>
          <w:rFonts w:ascii="Arial" w:hAnsi="Arial" w:cs="Arial"/>
          <w:sz w:val="20"/>
          <w:szCs w:val="20"/>
        </w:rPr>
        <w:t>(</w:t>
      </w:r>
      <w:r w:rsidRPr="00066A58">
        <w:rPr>
          <w:rFonts w:ascii="Arial" w:hAnsi="Arial" w:cs="Arial"/>
          <w:sz w:val="20"/>
          <w:szCs w:val="20"/>
          <w:highlight w:val="lightGray"/>
        </w:rPr>
        <w:t>Tiekėjo pavadinimas)</w:t>
      </w:r>
    </w:p>
    <w:p w14:paraId="76634AF7" w14:textId="77777777" w:rsidR="00053EC5" w:rsidRPr="00066A58" w:rsidRDefault="00053EC5" w:rsidP="00053EC5">
      <w:pPr>
        <w:ind w:right="140"/>
        <w:jc w:val="center"/>
        <w:rPr>
          <w:rFonts w:ascii="Arial" w:hAnsi="Arial" w:cs="Arial"/>
          <w:sz w:val="20"/>
          <w:szCs w:val="20"/>
        </w:rPr>
      </w:pPr>
      <w:r w:rsidRPr="00066A58">
        <w:rPr>
          <w:rFonts w:ascii="Arial" w:hAnsi="Arial" w:cs="Arial"/>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66A58">
        <w:rPr>
          <w:rFonts w:ascii="Arial" w:hAnsi="Arial" w:cs="Arial"/>
          <w:sz w:val="20"/>
          <w:szCs w:val="20"/>
        </w:rPr>
        <w:t>)</w:t>
      </w:r>
      <w:permEnd w:id="1098908623"/>
    </w:p>
    <w:p w14:paraId="5A3FE6FB" w14:textId="77777777" w:rsidR="00053EC5" w:rsidRPr="00066A58" w:rsidRDefault="00053EC5" w:rsidP="00053EC5">
      <w:pPr>
        <w:widowControl w:val="0"/>
        <w:tabs>
          <w:tab w:val="center" w:pos="2520"/>
        </w:tabs>
        <w:jc w:val="both"/>
        <w:rPr>
          <w:rFonts w:ascii="Arial" w:hAnsi="Arial" w:cs="Arial"/>
          <w:sz w:val="20"/>
          <w:szCs w:val="20"/>
          <w:u w:val="single"/>
        </w:rPr>
      </w:pPr>
    </w:p>
    <w:p w14:paraId="608D11C2" w14:textId="77777777" w:rsidR="00053EC5" w:rsidRPr="00066A58" w:rsidRDefault="00053EC5" w:rsidP="00053EC5">
      <w:pPr>
        <w:widowControl w:val="0"/>
        <w:tabs>
          <w:tab w:val="center" w:pos="2520"/>
        </w:tabs>
        <w:jc w:val="both"/>
        <w:rPr>
          <w:rFonts w:ascii="Arial" w:hAnsi="Arial" w:cs="Arial"/>
          <w:sz w:val="20"/>
          <w:szCs w:val="20"/>
          <w:u w:val="single"/>
        </w:rPr>
      </w:pPr>
      <w:r w:rsidRPr="00066A58">
        <w:rPr>
          <w:rFonts w:ascii="Arial" w:hAnsi="Arial" w:cs="Arial"/>
          <w:sz w:val="20"/>
          <w:szCs w:val="20"/>
          <w:u w:val="single"/>
        </w:rPr>
        <w:t>Klaipėdos miesto savivaldybės administracijai</w:t>
      </w:r>
    </w:p>
    <w:p w14:paraId="1EEF32DE" w14:textId="77777777" w:rsidR="00053EC5" w:rsidRPr="00066A58" w:rsidRDefault="00053EC5" w:rsidP="00053EC5">
      <w:pPr>
        <w:widowControl w:val="0"/>
        <w:tabs>
          <w:tab w:val="center" w:pos="2520"/>
        </w:tabs>
        <w:jc w:val="both"/>
        <w:rPr>
          <w:rFonts w:ascii="Arial" w:hAnsi="Arial" w:cs="Arial"/>
          <w:sz w:val="20"/>
          <w:szCs w:val="20"/>
        </w:rPr>
      </w:pPr>
      <w:r w:rsidRPr="00066A58">
        <w:rPr>
          <w:rFonts w:ascii="Arial" w:hAnsi="Arial" w:cs="Arial"/>
          <w:sz w:val="20"/>
          <w:szCs w:val="20"/>
        </w:rPr>
        <w:t xml:space="preserve"> (Adresatas (perkančioji organizacija))</w:t>
      </w:r>
    </w:p>
    <w:p w14:paraId="597F3DFF" w14:textId="77777777" w:rsidR="00053EC5" w:rsidRPr="00066A58" w:rsidRDefault="00053EC5" w:rsidP="00053EC5">
      <w:pPr>
        <w:ind w:left="5400"/>
        <w:jc w:val="both"/>
        <w:rPr>
          <w:rFonts w:ascii="Arial" w:hAnsi="Arial" w:cs="Arial"/>
          <w:sz w:val="20"/>
          <w:szCs w:val="20"/>
        </w:rPr>
      </w:pPr>
    </w:p>
    <w:p w14:paraId="017A4731" w14:textId="77777777" w:rsidR="00053EC5" w:rsidRPr="00066A58" w:rsidRDefault="00053EC5" w:rsidP="00053EC5">
      <w:pPr>
        <w:jc w:val="center"/>
        <w:rPr>
          <w:rFonts w:ascii="Arial" w:hAnsi="Arial" w:cs="Arial"/>
          <w:b/>
          <w:sz w:val="20"/>
          <w:szCs w:val="20"/>
        </w:rPr>
      </w:pPr>
      <w:r w:rsidRPr="00066A58">
        <w:rPr>
          <w:rFonts w:ascii="Arial" w:hAnsi="Arial" w:cs="Arial"/>
          <w:b/>
          <w:sz w:val="20"/>
          <w:szCs w:val="20"/>
        </w:rPr>
        <w:t>PASIŪLYMAS</w:t>
      </w:r>
    </w:p>
    <w:p w14:paraId="4B09D753" w14:textId="77777777" w:rsidR="00053EC5" w:rsidRPr="00066A58" w:rsidRDefault="00053EC5" w:rsidP="00053EC5">
      <w:pPr>
        <w:shd w:val="clear" w:color="auto" w:fill="FFFFFF"/>
        <w:jc w:val="center"/>
        <w:rPr>
          <w:rFonts w:ascii="Arial" w:hAnsi="Arial" w:cs="Arial"/>
          <w:b/>
          <w:sz w:val="20"/>
          <w:szCs w:val="20"/>
        </w:rPr>
      </w:pPr>
      <w:r w:rsidRPr="00066A58">
        <w:rPr>
          <w:rFonts w:ascii="Arial" w:hAnsi="Arial" w:cs="Arial"/>
          <w:b/>
          <w:sz w:val="20"/>
          <w:szCs w:val="20"/>
        </w:rPr>
        <w:t>GYDYMO PASKIRTIES PASTATO TAIKOS PR. 76, KLAIPĖDA, KAPITALINIO REMONTO IR KITOS PASKIRTIES INŽINERINIO STATINIO (AIKŠTELĖS) STATYBOS DARBŲ SU DARBO PROJEKTO PARENGIMU PIRKIMUI ATVIRO (TARPTAUTINIO) KONKURSO BŪDU</w:t>
      </w:r>
    </w:p>
    <w:p w14:paraId="539671A8" w14:textId="77777777" w:rsidR="00053EC5" w:rsidRPr="00066A58" w:rsidRDefault="00053EC5" w:rsidP="00053EC5">
      <w:pPr>
        <w:shd w:val="clear" w:color="auto" w:fill="FFFFFF"/>
        <w:jc w:val="center"/>
        <w:rPr>
          <w:rFonts w:ascii="Arial" w:hAnsi="Arial" w:cs="Arial"/>
          <w:b/>
          <w:sz w:val="20"/>
          <w:szCs w:val="20"/>
        </w:rPr>
      </w:pPr>
    </w:p>
    <w:p w14:paraId="4D930B8D" w14:textId="77777777" w:rsidR="00053EC5" w:rsidRPr="00066A58" w:rsidRDefault="00053EC5" w:rsidP="00053EC5">
      <w:pPr>
        <w:shd w:val="clear" w:color="auto" w:fill="FFFFFF"/>
        <w:jc w:val="center"/>
        <w:rPr>
          <w:rFonts w:ascii="Arial" w:hAnsi="Arial" w:cs="Arial"/>
          <w:b/>
          <w:bCs/>
          <w:color w:val="000000"/>
          <w:sz w:val="20"/>
          <w:szCs w:val="20"/>
        </w:rPr>
      </w:pPr>
      <w:permStart w:id="512447867" w:edGrp="everyone"/>
      <w:r w:rsidRPr="00066A58">
        <w:rPr>
          <w:rFonts w:ascii="Arial" w:hAnsi="Arial" w:cs="Arial"/>
          <w:sz w:val="20"/>
          <w:szCs w:val="20"/>
        </w:rPr>
        <w:t>_____________</w:t>
      </w:r>
      <w:permEnd w:id="512447867"/>
      <w:r w:rsidRPr="00066A58">
        <w:rPr>
          <w:rFonts w:ascii="Arial" w:hAnsi="Arial" w:cs="Arial"/>
          <w:b/>
          <w:bCs/>
          <w:color w:val="000000"/>
          <w:sz w:val="20"/>
          <w:szCs w:val="20"/>
        </w:rPr>
        <w:t xml:space="preserve"> </w:t>
      </w:r>
      <w:r w:rsidRPr="00066A58">
        <w:rPr>
          <w:rFonts w:ascii="Arial" w:hAnsi="Arial" w:cs="Arial"/>
          <w:sz w:val="20"/>
          <w:szCs w:val="20"/>
        </w:rPr>
        <w:t>Nr.</w:t>
      </w:r>
      <w:permStart w:id="1207109" w:edGrp="everyone"/>
      <w:r w:rsidRPr="00066A58">
        <w:rPr>
          <w:rFonts w:ascii="Arial" w:hAnsi="Arial" w:cs="Arial"/>
          <w:sz w:val="20"/>
          <w:szCs w:val="20"/>
        </w:rPr>
        <w:t>______</w:t>
      </w:r>
      <w:permEnd w:id="1207109"/>
    </w:p>
    <w:p w14:paraId="1D2F120B" w14:textId="77777777" w:rsidR="00053EC5" w:rsidRPr="003F0C7F" w:rsidRDefault="00053EC5" w:rsidP="00053EC5">
      <w:pPr>
        <w:shd w:val="clear" w:color="auto" w:fill="FFFFFF"/>
        <w:ind w:left="2592" w:firstLine="1296"/>
        <w:rPr>
          <w:rFonts w:ascii="Arial" w:hAnsi="Arial" w:cs="Arial"/>
          <w:bCs/>
          <w:color w:val="000000"/>
          <w:sz w:val="18"/>
          <w:szCs w:val="18"/>
        </w:rPr>
      </w:pPr>
      <w:r w:rsidRPr="00066A58">
        <w:rPr>
          <w:rFonts w:ascii="Arial" w:hAnsi="Arial" w:cs="Arial"/>
          <w:bCs/>
          <w:color w:val="000000"/>
          <w:sz w:val="20"/>
          <w:szCs w:val="20"/>
        </w:rPr>
        <w:t xml:space="preserve">    </w:t>
      </w:r>
      <w:r w:rsidRPr="003F0C7F">
        <w:rPr>
          <w:rFonts w:ascii="Arial" w:hAnsi="Arial" w:cs="Arial"/>
          <w:bCs/>
          <w:color w:val="000000"/>
          <w:sz w:val="18"/>
          <w:szCs w:val="18"/>
        </w:rPr>
        <w:t>(Data)</w:t>
      </w:r>
    </w:p>
    <w:p w14:paraId="31D3E01A" w14:textId="77777777" w:rsidR="00053EC5" w:rsidRPr="00066A58" w:rsidRDefault="00053EC5" w:rsidP="00053EC5">
      <w:pPr>
        <w:shd w:val="clear" w:color="auto" w:fill="FFFFFF"/>
        <w:jc w:val="center"/>
        <w:rPr>
          <w:rFonts w:ascii="Arial" w:hAnsi="Arial" w:cs="Arial"/>
          <w:bCs/>
          <w:color w:val="000000"/>
          <w:sz w:val="20"/>
          <w:szCs w:val="20"/>
        </w:rPr>
      </w:pPr>
      <w:permStart w:id="879770271" w:edGrp="everyone"/>
      <w:r w:rsidRPr="00066A58">
        <w:rPr>
          <w:rFonts w:ascii="Arial" w:hAnsi="Arial" w:cs="Arial"/>
          <w:bCs/>
          <w:color w:val="000000"/>
          <w:sz w:val="20"/>
          <w:szCs w:val="20"/>
        </w:rPr>
        <w:t>____________________</w:t>
      </w:r>
      <w:permEnd w:id="879770271"/>
    </w:p>
    <w:p w14:paraId="28491073" w14:textId="77777777" w:rsidR="00053EC5" w:rsidRPr="003F0C7F" w:rsidRDefault="00053EC5" w:rsidP="00053EC5">
      <w:pPr>
        <w:shd w:val="clear" w:color="auto" w:fill="FFFFFF"/>
        <w:jc w:val="center"/>
        <w:rPr>
          <w:rFonts w:ascii="Arial" w:hAnsi="Arial" w:cs="Arial"/>
          <w:bCs/>
          <w:color w:val="000000"/>
          <w:sz w:val="18"/>
          <w:szCs w:val="18"/>
        </w:rPr>
      </w:pPr>
      <w:r w:rsidRPr="003F0C7F">
        <w:rPr>
          <w:rFonts w:ascii="Arial" w:hAnsi="Arial" w:cs="Arial"/>
          <w:bCs/>
          <w:color w:val="000000"/>
          <w:sz w:val="18"/>
          <w:szCs w:val="18"/>
        </w:rPr>
        <w:t>(Sudarymo vieta)</w:t>
      </w:r>
    </w:p>
    <w:p w14:paraId="1608DECD" w14:textId="77777777" w:rsidR="00053EC5" w:rsidRPr="00066A58" w:rsidRDefault="00053EC5" w:rsidP="00053EC5">
      <w:pPr>
        <w:shd w:val="clear" w:color="auto" w:fill="FFFFFF"/>
        <w:jc w:val="center"/>
        <w:rPr>
          <w:rFonts w:ascii="Arial" w:hAnsi="Arial"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53EC5" w:rsidRPr="00066A58" w14:paraId="1BCF9B93" w14:textId="77777777" w:rsidTr="00ED0544">
        <w:tc>
          <w:tcPr>
            <w:tcW w:w="3381" w:type="pct"/>
            <w:shd w:val="clear" w:color="auto" w:fill="F2F2F2" w:themeFill="background1" w:themeFillShade="F2"/>
          </w:tcPr>
          <w:p w14:paraId="6D581BD6" w14:textId="77777777" w:rsidR="00053EC5" w:rsidRPr="00066A58" w:rsidRDefault="00053EC5" w:rsidP="00ED0544">
            <w:pPr>
              <w:widowControl w:val="0"/>
              <w:jc w:val="both"/>
              <w:rPr>
                <w:rFonts w:ascii="Arial" w:hAnsi="Arial" w:cs="Arial"/>
                <w:b/>
                <w:sz w:val="20"/>
                <w:szCs w:val="20"/>
              </w:rPr>
            </w:pPr>
            <w:permStart w:id="858608089" w:edGrp="everyone" w:colFirst="1" w:colLast="1"/>
            <w:r w:rsidRPr="00066A58">
              <w:rPr>
                <w:rFonts w:ascii="Arial" w:hAnsi="Arial" w:cs="Arial"/>
                <w:b/>
                <w:sz w:val="20"/>
                <w:szCs w:val="20"/>
              </w:rPr>
              <w:t xml:space="preserve">Tiekėjo pavadinimas </w:t>
            </w:r>
          </w:p>
          <w:p w14:paraId="6830D7E0" w14:textId="77777777" w:rsidR="00053EC5" w:rsidRPr="00066A58" w:rsidRDefault="00053EC5" w:rsidP="00ED0544">
            <w:pPr>
              <w:widowControl w:val="0"/>
              <w:jc w:val="both"/>
              <w:rPr>
                <w:rFonts w:ascii="Arial" w:hAnsi="Arial" w:cs="Arial"/>
                <w:i/>
                <w:sz w:val="20"/>
                <w:szCs w:val="20"/>
              </w:rPr>
            </w:pPr>
            <w:r w:rsidRPr="00066A58">
              <w:rPr>
                <w:rFonts w:ascii="Arial" w:hAnsi="Arial" w:cs="Arial"/>
                <w:i/>
                <w:sz w:val="20"/>
                <w:szCs w:val="20"/>
              </w:rPr>
              <w:t>(jeigu dalyvauja tiekėjų grupė, surašomi visi dalyvių pavadinimai)</w:t>
            </w:r>
          </w:p>
        </w:tc>
        <w:tc>
          <w:tcPr>
            <w:tcW w:w="1619" w:type="pct"/>
            <w:shd w:val="clear" w:color="auto" w:fill="FFFFFF" w:themeFill="background1"/>
          </w:tcPr>
          <w:p w14:paraId="34D6A563" w14:textId="77777777" w:rsidR="00053EC5" w:rsidRPr="00066A58" w:rsidRDefault="00053EC5" w:rsidP="00ED0544">
            <w:pPr>
              <w:widowControl w:val="0"/>
              <w:jc w:val="both"/>
              <w:rPr>
                <w:rFonts w:ascii="Arial" w:hAnsi="Arial" w:cs="Arial"/>
                <w:sz w:val="20"/>
                <w:szCs w:val="20"/>
              </w:rPr>
            </w:pPr>
          </w:p>
          <w:p w14:paraId="299387DB" w14:textId="77777777" w:rsidR="00053EC5" w:rsidRPr="00066A58" w:rsidRDefault="00053EC5" w:rsidP="00ED0544">
            <w:pPr>
              <w:widowControl w:val="0"/>
              <w:jc w:val="both"/>
              <w:rPr>
                <w:rFonts w:ascii="Arial" w:hAnsi="Arial" w:cs="Arial"/>
                <w:sz w:val="20"/>
                <w:szCs w:val="20"/>
              </w:rPr>
            </w:pPr>
          </w:p>
        </w:tc>
      </w:tr>
      <w:tr w:rsidR="00053EC5" w:rsidRPr="00066A58" w14:paraId="29155301" w14:textId="77777777" w:rsidTr="00ED0544">
        <w:tc>
          <w:tcPr>
            <w:tcW w:w="3381" w:type="pct"/>
            <w:shd w:val="clear" w:color="auto" w:fill="F2F2F2" w:themeFill="background1" w:themeFillShade="F2"/>
          </w:tcPr>
          <w:p w14:paraId="06902707" w14:textId="77777777" w:rsidR="00053EC5" w:rsidRPr="00066A58" w:rsidRDefault="00053EC5" w:rsidP="00ED0544">
            <w:pPr>
              <w:widowControl w:val="0"/>
              <w:jc w:val="both"/>
              <w:rPr>
                <w:rFonts w:ascii="Arial" w:hAnsi="Arial" w:cs="Arial"/>
                <w:sz w:val="20"/>
                <w:szCs w:val="20"/>
              </w:rPr>
            </w:pPr>
            <w:permStart w:id="1007838052" w:edGrp="everyone" w:colFirst="1" w:colLast="1"/>
            <w:permEnd w:id="858608089"/>
            <w:r w:rsidRPr="00066A58">
              <w:rPr>
                <w:rFonts w:ascii="Arial" w:hAnsi="Arial" w:cs="Arial"/>
                <w:sz w:val="20"/>
                <w:szCs w:val="20"/>
              </w:rPr>
              <w:t>Už pasiūlymą atsakingo asmens vardas, pavardė</w:t>
            </w:r>
          </w:p>
        </w:tc>
        <w:tc>
          <w:tcPr>
            <w:tcW w:w="1619" w:type="pct"/>
          </w:tcPr>
          <w:p w14:paraId="6335FC1A" w14:textId="77777777" w:rsidR="00053EC5" w:rsidRPr="00066A58" w:rsidRDefault="00053EC5" w:rsidP="00ED0544">
            <w:pPr>
              <w:widowControl w:val="0"/>
              <w:jc w:val="both"/>
              <w:rPr>
                <w:rFonts w:ascii="Arial" w:hAnsi="Arial" w:cs="Arial"/>
                <w:sz w:val="20"/>
                <w:szCs w:val="20"/>
              </w:rPr>
            </w:pPr>
          </w:p>
        </w:tc>
      </w:tr>
      <w:tr w:rsidR="00053EC5" w:rsidRPr="00066A58" w14:paraId="134800EA" w14:textId="77777777" w:rsidTr="00ED0544">
        <w:tc>
          <w:tcPr>
            <w:tcW w:w="3381" w:type="pct"/>
            <w:shd w:val="clear" w:color="auto" w:fill="F2F2F2" w:themeFill="background1" w:themeFillShade="F2"/>
          </w:tcPr>
          <w:p w14:paraId="321E13DF" w14:textId="77777777" w:rsidR="00053EC5" w:rsidRPr="00066A58" w:rsidRDefault="00053EC5" w:rsidP="00ED0544">
            <w:pPr>
              <w:widowControl w:val="0"/>
              <w:jc w:val="both"/>
              <w:rPr>
                <w:rFonts w:ascii="Arial" w:hAnsi="Arial" w:cs="Arial"/>
                <w:sz w:val="20"/>
                <w:szCs w:val="20"/>
              </w:rPr>
            </w:pPr>
            <w:permStart w:id="1894336556" w:edGrp="everyone" w:colFirst="1" w:colLast="1"/>
            <w:permEnd w:id="1007838052"/>
            <w:r w:rsidRPr="00066A58">
              <w:rPr>
                <w:rFonts w:ascii="Arial" w:hAnsi="Arial" w:cs="Arial"/>
                <w:sz w:val="20"/>
                <w:szCs w:val="20"/>
              </w:rPr>
              <w:t>Telefono numeris</w:t>
            </w:r>
          </w:p>
        </w:tc>
        <w:tc>
          <w:tcPr>
            <w:tcW w:w="1619" w:type="pct"/>
          </w:tcPr>
          <w:p w14:paraId="46ED28EE" w14:textId="77777777" w:rsidR="00053EC5" w:rsidRPr="00066A58" w:rsidRDefault="00053EC5" w:rsidP="00ED0544">
            <w:pPr>
              <w:widowControl w:val="0"/>
              <w:jc w:val="both"/>
              <w:rPr>
                <w:rFonts w:ascii="Arial" w:hAnsi="Arial" w:cs="Arial"/>
                <w:sz w:val="20"/>
                <w:szCs w:val="20"/>
              </w:rPr>
            </w:pPr>
          </w:p>
        </w:tc>
      </w:tr>
      <w:tr w:rsidR="00053EC5" w:rsidRPr="00066A58" w14:paraId="4A590249" w14:textId="77777777" w:rsidTr="00ED0544">
        <w:tc>
          <w:tcPr>
            <w:tcW w:w="3381" w:type="pct"/>
            <w:shd w:val="clear" w:color="auto" w:fill="F2F2F2" w:themeFill="background1" w:themeFillShade="F2"/>
          </w:tcPr>
          <w:p w14:paraId="4C57CB4D" w14:textId="77777777" w:rsidR="00053EC5" w:rsidRPr="00066A58" w:rsidRDefault="00053EC5" w:rsidP="00ED0544">
            <w:pPr>
              <w:widowControl w:val="0"/>
              <w:jc w:val="both"/>
              <w:rPr>
                <w:rFonts w:ascii="Arial" w:hAnsi="Arial" w:cs="Arial"/>
                <w:sz w:val="20"/>
                <w:szCs w:val="20"/>
              </w:rPr>
            </w:pPr>
            <w:permStart w:id="568948634" w:edGrp="everyone" w:colFirst="1" w:colLast="1"/>
            <w:permEnd w:id="1894336556"/>
            <w:r w:rsidRPr="00066A58">
              <w:rPr>
                <w:rFonts w:ascii="Arial" w:hAnsi="Arial" w:cs="Arial"/>
                <w:sz w:val="20"/>
                <w:szCs w:val="20"/>
              </w:rPr>
              <w:t>El. pašto adresas</w:t>
            </w:r>
          </w:p>
        </w:tc>
        <w:tc>
          <w:tcPr>
            <w:tcW w:w="1619" w:type="pct"/>
          </w:tcPr>
          <w:p w14:paraId="5F1F2EF3" w14:textId="77777777" w:rsidR="00053EC5" w:rsidRPr="00066A58" w:rsidRDefault="00053EC5" w:rsidP="00ED0544">
            <w:pPr>
              <w:widowControl w:val="0"/>
              <w:jc w:val="both"/>
              <w:rPr>
                <w:rFonts w:ascii="Arial" w:hAnsi="Arial" w:cs="Arial"/>
                <w:sz w:val="20"/>
                <w:szCs w:val="20"/>
              </w:rPr>
            </w:pPr>
          </w:p>
        </w:tc>
      </w:tr>
      <w:permEnd w:id="568948634"/>
    </w:tbl>
    <w:p w14:paraId="53B97479" w14:textId="77777777" w:rsidR="00053EC5" w:rsidRPr="00066A58" w:rsidRDefault="00053EC5" w:rsidP="00053EC5">
      <w:pPr>
        <w:ind w:left="-142" w:firstLine="709"/>
        <w:jc w:val="both"/>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53EC5" w:rsidRPr="00066A58" w14:paraId="14D6466A" w14:textId="77777777" w:rsidTr="00ED0544">
        <w:tc>
          <w:tcPr>
            <w:tcW w:w="6521" w:type="dxa"/>
            <w:shd w:val="clear" w:color="auto" w:fill="F2F2F2" w:themeFill="background1" w:themeFillShade="F2"/>
            <w:tcMar>
              <w:top w:w="0" w:type="dxa"/>
              <w:left w:w="108" w:type="dxa"/>
              <w:bottom w:w="0" w:type="dxa"/>
              <w:right w:w="108" w:type="dxa"/>
            </w:tcMar>
            <w:hideMark/>
          </w:tcPr>
          <w:p w14:paraId="0CB62A84" w14:textId="77777777" w:rsidR="00053EC5" w:rsidRPr="00066A58" w:rsidRDefault="00053EC5" w:rsidP="00ED0544">
            <w:pPr>
              <w:jc w:val="both"/>
              <w:rPr>
                <w:rFonts w:ascii="Arial" w:hAnsi="Arial" w:cs="Arial"/>
                <w:i/>
                <w:iCs/>
                <w:color w:val="000000" w:themeColor="text1"/>
                <w:sz w:val="20"/>
                <w:szCs w:val="20"/>
              </w:rPr>
            </w:pPr>
            <w:permStart w:id="301279801" w:edGrp="everyone" w:colFirst="1" w:colLast="1"/>
            <w:r w:rsidRPr="00066A58">
              <w:rPr>
                <w:rFonts w:ascii="Arial" w:hAnsi="Arial" w:cs="Arial"/>
                <w:b/>
                <w:sz w:val="20"/>
                <w:szCs w:val="20"/>
              </w:rPr>
              <w:t>Ūkio subjekto, kurio pajėgumais (t. y. kvalifikacija) remiamasi,</w:t>
            </w:r>
            <w:r w:rsidRPr="00066A58">
              <w:rPr>
                <w:rFonts w:ascii="Arial" w:hAnsi="Arial" w:cs="Arial"/>
                <w:sz w:val="20"/>
                <w:szCs w:val="20"/>
              </w:rPr>
              <w:t xml:space="preserve"> pavadinimas </w:t>
            </w:r>
            <w:r w:rsidRPr="00066A58">
              <w:rPr>
                <w:rFonts w:ascii="Arial" w:hAnsi="Arial" w:cs="Arial"/>
                <w:i/>
                <w:sz w:val="20"/>
                <w:szCs w:val="20"/>
              </w:rPr>
              <w:t xml:space="preserve">(konkurso sąlygų aprašo </w:t>
            </w:r>
            <w:r w:rsidRPr="00C91AC8">
              <w:rPr>
                <w:rFonts w:ascii="Arial" w:hAnsi="Arial" w:cs="Arial"/>
                <w:i/>
                <w:sz w:val="20"/>
                <w:szCs w:val="20"/>
              </w:rPr>
              <w:t xml:space="preserve">23 </w:t>
            </w:r>
            <w:r w:rsidRPr="00066A58">
              <w:rPr>
                <w:rFonts w:ascii="Arial" w:hAnsi="Arial" w:cs="Arial"/>
                <w:i/>
                <w:sz w:val="20"/>
                <w:szCs w:val="20"/>
              </w:rPr>
              <w:t>p.)</w:t>
            </w:r>
          </w:p>
        </w:tc>
        <w:tc>
          <w:tcPr>
            <w:tcW w:w="3118" w:type="dxa"/>
            <w:shd w:val="clear" w:color="auto" w:fill="FFFFFF" w:themeFill="background1"/>
            <w:tcMar>
              <w:top w:w="0" w:type="dxa"/>
              <w:left w:w="108" w:type="dxa"/>
              <w:bottom w:w="0" w:type="dxa"/>
              <w:right w:w="108" w:type="dxa"/>
            </w:tcMar>
          </w:tcPr>
          <w:p w14:paraId="4389B44A" w14:textId="77777777" w:rsidR="00053EC5" w:rsidRPr="00066A58" w:rsidRDefault="00053EC5" w:rsidP="00ED0544">
            <w:pPr>
              <w:ind w:left="-142" w:firstLine="720"/>
              <w:jc w:val="both"/>
              <w:rPr>
                <w:rFonts w:ascii="Arial" w:hAnsi="Arial" w:cs="Arial"/>
                <w:color w:val="000000" w:themeColor="text1"/>
                <w:sz w:val="20"/>
                <w:szCs w:val="20"/>
              </w:rPr>
            </w:pPr>
          </w:p>
        </w:tc>
      </w:tr>
      <w:tr w:rsidR="00053EC5" w:rsidRPr="00066A58" w14:paraId="3B1894A3" w14:textId="77777777" w:rsidTr="00ED0544">
        <w:tc>
          <w:tcPr>
            <w:tcW w:w="6521" w:type="dxa"/>
            <w:shd w:val="clear" w:color="auto" w:fill="F2F2F2" w:themeFill="background1" w:themeFillShade="F2"/>
            <w:tcMar>
              <w:top w:w="0" w:type="dxa"/>
              <w:left w:w="108" w:type="dxa"/>
              <w:bottom w:w="0" w:type="dxa"/>
              <w:right w:w="108" w:type="dxa"/>
            </w:tcMar>
            <w:hideMark/>
          </w:tcPr>
          <w:p w14:paraId="7B580794" w14:textId="77777777" w:rsidR="00053EC5" w:rsidRPr="00066A58" w:rsidRDefault="00053EC5" w:rsidP="00ED0544">
            <w:pPr>
              <w:jc w:val="both"/>
              <w:rPr>
                <w:rFonts w:ascii="Arial" w:hAnsi="Arial" w:cs="Arial"/>
                <w:color w:val="000000" w:themeColor="text1"/>
                <w:sz w:val="20"/>
                <w:szCs w:val="20"/>
              </w:rPr>
            </w:pPr>
            <w:permStart w:id="696807031" w:edGrp="everyone" w:colFirst="1" w:colLast="1"/>
            <w:permEnd w:id="301279801"/>
            <w:r w:rsidRPr="00066A58">
              <w:rPr>
                <w:rFonts w:ascii="Arial" w:hAnsi="Arial" w:cs="Arial"/>
                <w:sz w:val="20"/>
                <w:szCs w:val="20"/>
              </w:rPr>
              <w:t>Įsipareigojimų dalis (procentais), kuriai ketinama pasitelkti ūkio subjektą, kurio pajėgumais remiamasi</w:t>
            </w:r>
          </w:p>
        </w:tc>
        <w:tc>
          <w:tcPr>
            <w:tcW w:w="3118" w:type="dxa"/>
            <w:tcMar>
              <w:top w:w="0" w:type="dxa"/>
              <w:left w:w="108" w:type="dxa"/>
              <w:bottom w:w="0" w:type="dxa"/>
              <w:right w:w="108" w:type="dxa"/>
            </w:tcMar>
          </w:tcPr>
          <w:p w14:paraId="7B27A602" w14:textId="77777777" w:rsidR="00053EC5" w:rsidRPr="00066A58" w:rsidRDefault="00053EC5" w:rsidP="00ED0544">
            <w:pPr>
              <w:ind w:left="-142" w:firstLine="720"/>
              <w:jc w:val="both"/>
              <w:rPr>
                <w:rFonts w:ascii="Arial" w:hAnsi="Arial" w:cs="Arial"/>
                <w:color w:val="000000" w:themeColor="text1"/>
                <w:sz w:val="20"/>
                <w:szCs w:val="20"/>
              </w:rPr>
            </w:pPr>
          </w:p>
        </w:tc>
      </w:tr>
      <w:tr w:rsidR="00053EC5" w:rsidRPr="00066A58" w14:paraId="6A184B1B" w14:textId="77777777" w:rsidTr="00ED0544">
        <w:tc>
          <w:tcPr>
            <w:tcW w:w="6521" w:type="dxa"/>
            <w:shd w:val="clear" w:color="auto" w:fill="F2F2F2" w:themeFill="background1" w:themeFillShade="F2"/>
            <w:tcMar>
              <w:top w:w="0" w:type="dxa"/>
              <w:left w:w="108" w:type="dxa"/>
              <w:bottom w:w="0" w:type="dxa"/>
              <w:right w:w="108" w:type="dxa"/>
            </w:tcMar>
            <w:hideMark/>
          </w:tcPr>
          <w:p w14:paraId="390AF912" w14:textId="77777777" w:rsidR="00053EC5" w:rsidRPr="00066A58" w:rsidRDefault="00053EC5" w:rsidP="00ED0544">
            <w:pPr>
              <w:jc w:val="both"/>
              <w:rPr>
                <w:rFonts w:ascii="Arial" w:hAnsi="Arial" w:cs="Arial"/>
                <w:color w:val="000000" w:themeColor="text1"/>
                <w:sz w:val="20"/>
                <w:szCs w:val="20"/>
              </w:rPr>
            </w:pPr>
            <w:permStart w:id="607084297" w:edGrp="everyone" w:colFirst="1" w:colLast="1"/>
            <w:permEnd w:id="696807031"/>
            <w:r w:rsidRPr="00066A58">
              <w:rPr>
                <w:rFonts w:ascii="Arial" w:hAnsi="Arial" w:cs="Arial"/>
                <w:sz w:val="20"/>
                <w:szCs w:val="20"/>
              </w:rPr>
              <w:t>Įsipareigojimai, kuriuos numatoma perduoti ūkio subjektui, kurio pajėgumais remiamasi</w:t>
            </w:r>
          </w:p>
        </w:tc>
        <w:tc>
          <w:tcPr>
            <w:tcW w:w="3118" w:type="dxa"/>
            <w:tcMar>
              <w:top w:w="0" w:type="dxa"/>
              <w:left w:w="108" w:type="dxa"/>
              <w:bottom w:w="0" w:type="dxa"/>
              <w:right w:w="108" w:type="dxa"/>
            </w:tcMar>
          </w:tcPr>
          <w:p w14:paraId="750208CB" w14:textId="77777777" w:rsidR="00053EC5" w:rsidRPr="00066A58" w:rsidRDefault="00053EC5" w:rsidP="00ED0544">
            <w:pPr>
              <w:ind w:left="-142" w:firstLine="720"/>
              <w:jc w:val="both"/>
              <w:rPr>
                <w:rFonts w:ascii="Arial" w:hAnsi="Arial" w:cs="Arial"/>
                <w:color w:val="000000" w:themeColor="text1"/>
                <w:sz w:val="20"/>
                <w:szCs w:val="20"/>
              </w:rPr>
            </w:pPr>
          </w:p>
        </w:tc>
      </w:tr>
      <w:permEnd w:id="607084297"/>
      <w:tr w:rsidR="00053EC5" w:rsidRPr="00066A58" w14:paraId="25C3EE71" w14:textId="77777777" w:rsidTr="00ED0544">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41063249" w14:textId="77777777" w:rsidR="00053EC5" w:rsidRPr="00066A58" w:rsidRDefault="00053EC5" w:rsidP="00ED0544">
            <w:pPr>
              <w:jc w:val="both"/>
              <w:rPr>
                <w:rFonts w:ascii="Arial" w:hAnsi="Arial" w:cs="Arial"/>
                <w:color w:val="000000" w:themeColor="text1"/>
                <w:sz w:val="20"/>
                <w:szCs w:val="20"/>
              </w:rPr>
            </w:pPr>
            <w:r w:rsidRPr="00066A58">
              <w:rPr>
                <w:rFonts w:ascii="Arial" w:hAnsi="Arial" w:cs="Arial"/>
                <w:b/>
                <w:bCs/>
                <w:color w:val="000000" w:themeColor="text1"/>
                <w:sz w:val="20"/>
                <w:szCs w:val="20"/>
              </w:rPr>
              <w:t xml:space="preserve">Kvazisubtiekėjas – </w:t>
            </w:r>
            <w:r w:rsidRPr="00066A58">
              <w:rPr>
                <w:rFonts w:ascii="Arial" w:hAnsi="Arial" w:cs="Arial"/>
                <w:b/>
                <w:sz w:val="20"/>
                <w:szCs w:val="20"/>
              </w:rPr>
              <w:t>specialistas</w:t>
            </w:r>
            <w:r w:rsidRPr="00066A58">
              <w:rPr>
                <w:rFonts w:ascii="Arial" w:hAnsi="Arial" w:cs="Arial"/>
                <w:sz w:val="20"/>
                <w:szCs w:val="20"/>
              </w:rPr>
              <w:t xml:space="preserve">, kurio kvalifikacija tiekėjas remiasi, ir kuris pasiūlymo teikimo metu dar </w:t>
            </w:r>
            <w:r w:rsidRPr="00066A58">
              <w:rPr>
                <w:rFonts w:ascii="Arial" w:hAnsi="Arial" w:cs="Arial"/>
                <w:b/>
                <w:bCs/>
                <w:sz w:val="20"/>
                <w:szCs w:val="20"/>
              </w:rPr>
              <w:t>nėra</w:t>
            </w:r>
            <w:r w:rsidRPr="00066A58">
              <w:rPr>
                <w:rFonts w:ascii="Arial" w:hAnsi="Arial" w:cs="Arial"/>
                <w:sz w:val="20"/>
                <w:szCs w:val="20"/>
              </w:rPr>
              <w:t xml:space="preserve"> tiekėjo, ūkio subjekto, kurio pajėgumais tiekėjas remiasi, </w:t>
            </w:r>
            <w:r w:rsidRPr="00066A58">
              <w:rPr>
                <w:rFonts w:ascii="Arial" w:hAnsi="Arial" w:cs="Arial"/>
                <w:b/>
                <w:bCs/>
                <w:sz w:val="20"/>
                <w:szCs w:val="20"/>
              </w:rPr>
              <w:t>darbuotojas</w:t>
            </w:r>
            <w:r w:rsidRPr="00066A58">
              <w:rPr>
                <w:rFonts w:ascii="Arial" w:hAnsi="Arial" w:cs="Arial"/>
                <w:sz w:val="20"/>
                <w:szCs w:val="20"/>
              </w:rPr>
              <w:t xml:space="preserve">, tačiau </w:t>
            </w:r>
            <w:r w:rsidRPr="00066A58">
              <w:rPr>
                <w:rFonts w:ascii="Arial" w:hAnsi="Arial" w:cs="Arial"/>
                <w:b/>
                <w:sz w:val="20"/>
                <w:szCs w:val="20"/>
              </w:rPr>
              <w:t>jį ketinama įdarbinti</w:t>
            </w:r>
            <w:r w:rsidRPr="00066A58">
              <w:rPr>
                <w:rFonts w:ascii="Arial" w:hAnsi="Arial" w:cs="Arial"/>
                <w:sz w:val="20"/>
                <w:szCs w:val="20"/>
              </w:rPr>
              <w:t xml:space="preserve">, jei pasiūlymas bus pripažintas laimėjusiu </w:t>
            </w:r>
            <w:r w:rsidRPr="00066A58">
              <w:rPr>
                <w:rFonts w:ascii="Arial" w:hAnsi="Arial" w:cs="Arial"/>
                <w:i/>
                <w:sz w:val="20"/>
                <w:szCs w:val="20"/>
              </w:rPr>
              <w:t xml:space="preserve">(konkurso sąlygų aprašo </w:t>
            </w:r>
            <w:r w:rsidRPr="00C91AC8">
              <w:rPr>
                <w:rFonts w:ascii="Arial" w:hAnsi="Arial" w:cs="Arial"/>
                <w:i/>
                <w:sz w:val="20"/>
                <w:szCs w:val="20"/>
              </w:rPr>
              <w:t xml:space="preserve">26 </w:t>
            </w:r>
            <w:r w:rsidRPr="00066A58">
              <w:rPr>
                <w:rFonts w:ascii="Arial" w:hAnsi="Arial" w:cs="Arial"/>
                <w:i/>
                <w:sz w:val="20"/>
                <w:szCs w:val="20"/>
              </w:rPr>
              <w:t>p.)</w:t>
            </w:r>
            <w:r w:rsidRPr="00066A58">
              <w:rPr>
                <w:rFonts w:ascii="Arial" w:hAnsi="Arial" w:cs="Arial"/>
                <w:sz w:val="20"/>
                <w:szCs w:val="20"/>
                <w:shd w:val="clear" w:color="auto" w:fill="F2F2F2" w:themeFill="background1" w:themeFillShade="F2"/>
              </w:rPr>
              <w:t>:</w:t>
            </w:r>
          </w:p>
        </w:tc>
      </w:tr>
      <w:tr w:rsidR="00053EC5" w:rsidRPr="00066A58" w14:paraId="1A7D5BA9" w14:textId="77777777" w:rsidTr="00ED0544">
        <w:trPr>
          <w:trHeight w:val="20"/>
        </w:trPr>
        <w:tc>
          <w:tcPr>
            <w:tcW w:w="6521" w:type="dxa"/>
            <w:shd w:val="clear" w:color="auto" w:fill="F2F2F2" w:themeFill="background1" w:themeFillShade="F2"/>
            <w:tcMar>
              <w:top w:w="0" w:type="dxa"/>
              <w:left w:w="108" w:type="dxa"/>
              <w:bottom w:w="0" w:type="dxa"/>
              <w:right w:w="108" w:type="dxa"/>
            </w:tcMar>
          </w:tcPr>
          <w:p w14:paraId="3D00A7BF" w14:textId="55851034" w:rsidR="00053EC5" w:rsidRPr="0018218B" w:rsidRDefault="0018218B" w:rsidP="0018218B">
            <w:pPr>
              <w:jc w:val="both"/>
              <w:rPr>
                <w:rFonts w:ascii="Arial" w:hAnsi="Arial" w:cs="Arial"/>
                <w:sz w:val="20"/>
                <w:szCs w:val="20"/>
              </w:rPr>
            </w:pPr>
            <w:permStart w:id="1658999151" w:edGrp="everyone" w:colFirst="1" w:colLast="1"/>
            <w:r>
              <w:rPr>
                <w:rFonts w:ascii="Arial" w:hAnsi="Arial" w:cs="Arial"/>
                <w:sz w:val="20"/>
                <w:szCs w:val="20"/>
              </w:rPr>
              <w:t>K</w:t>
            </w:r>
            <w:r w:rsidRPr="0018218B">
              <w:rPr>
                <w:rFonts w:ascii="Arial" w:hAnsi="Arial" w:cs="Arial"/>
                <w:sz w:val="20"/>
                <w:szCs w:val="20"/>
              </w:rPr>
              <w:t>valifikuot</w:t>
            </w:r>
            <w:r>
              <w:rPr>
                <w:rFonts w:ascii="Arial" w:hAnsi="Arial" w:cs="Arial"/>
                <w:sz w:val="20"/>
                <w:szCs w:val="20"/>
              </w:rPr>
              <w:t>as</w:t>
            </w:r>
            <w:r w:rsidRPr="0018218B">
              <w:rPr>
                <w:rFonts w:ascii="Arial" w:hAnsi="Arial" w:cs="Arial"/>
                <w:sz w:val="20"/>
                <w:szCs w:val="20"/>
              </w:rPr>
              <w:t xml:space="preserve"> statinio statybos vadov</w:t>
            </w:r>
            <w:r>
              <w:rPr>
                <w:rFonts w:ascii="Arial" w:hAnsi="Arial" w:cs="Arial"/>
                <w:sz w:val="20"/>
                <w:szCs w:val="20"/>
              </w:rPr>
              <w:t>as</w:t>
            </w:r>
            <w:r w:rsidRPr="0018218B">
              <w:rPr>
                <w:rFonts w:ascii="Arial" w:hAnsi="Arial" w:cs="Arial"/>
                <w:sz w:val="20"/>
                <w:szCs w:val="20"/>
              </w:rPr>
              <w:t>, turint</w:t>
            </w:r>
            <w:r>
              <w:rPr>
                <w:rFonts w:ascii="Arial" w:hAnsi="Arial" w:cs="Arial"/>
                <w:sz w:val="20"/>
                <w:szCs w:val="20"/>
              </w:rPr>
              <w:t>is</w:t>
            </w:r>
            <w:r w:rsidRPr="0018218B">
              <w:rPr>
                <w:rFonts w:ascii="Arial" w:hAnsi="Arial" w:cs="Arial"/>
                <w:sz w:val="20"/>
                <w:szCs w:val="20"/>
              </w:rPr>
              <w:t xml:space="preserve"> teisę eiti statybos vadovo pareigas (statinio kategorija – ypatingasis statinys, pastatų tipas – negyvenamieji pastatai, pastatų paskirties grupė – visuomeninių, pastatų paskirtis – gydymo)</w:t>
            </w:r>
          </w:p>
        </w:tc>
        <w:tc>
          <w:tcPr>
            <w:tcW w:w="3118" w:type="dxa"/>
            <w:tcMar>
              <w:top w:w="0" w:type="dxa"/>
              <w:left w:w="108" w:type="dxa"/>
              <w:bottom w:w="0" w:type="dxa"/>
              <w:right w:w="108" w:type="dxa"/>
            </w:tcMar>
          </w:tcPr>
          <w:p w14:paraId="5D302161" w14:textId="77777777" w:rsidR="00053EC5" w:rsidRPr="00066A58" w:rsidRDefault="00053EC5" w:rsidP="00ED0544">
            <w:pPr>
              <w:jc w:val="both"/>
              <w:rPr>
                <w:rFonts w:ascii="Arial" w:hAnsi="Arial" w:cs="Arial"/>
                <w:color w:val="000000" w:themeColor="text1"/>
                <w:sz w:val="20"/>
                <w:szCs w:val="20"/>
              </w:rPr>
            </w:pPr>
          </w:p>
        </w:tc>
      </w:tr>
      <w:tr w:rsidR="00053EC5" w:rsidRPr="000A3EA3" w14:paraId="17C62842" w14:textId="77777777" w:rsidTr="00ED0544">
        <w:trPr>
          <w:trHeight w:val="20"/>
        </w:trPr>
        <w:tc>
          <w:tcPr>
            <w:tcW w:w="6521" w:type="dxa"/>
            <w:shd w:val="clear" w:color="auto" w:fill="F2F2F2" w:themeFill="background1" w:themeFillShade="F2"/>
            <w:tcMar>
              <w:top w:w="0" w:type="dxa"/>
              <w:left w:w="108" w:type="dxa"/>
              <w:bottom w:w="0" w:type="dxa"/>
              <w:right w:w="108" w:type="dxa"/>
            </w:tcMar>
          </w:tcPr>
          <w:p w14:paraId="5AE55907" w14:textId="0C644786" w:rsidR="00053EC5" w:rsidRPr="0018218B" w:rsidRDefault="0018218B" w:rsidP="00ED0544">
            <w:pPr>
              <w:jc w:val="both"/>
              <w:rPr>
                <w:rFonts w:ascii="Arial" w:hAnsi="Arial" w:cs="Arial"/>
                <w:sz w:val="20"/>
                <w:szCs w:val="20"/>
              </w:rPr>
            </w:pPr>
            <w:permStart w:id="568031307" w:edGrp="everyone" w:colFirst="1" w:colLast="1"/>
            <w:permEnd w:id="1658999151"/>
            <w:r>
              <w:rPr>
                <w:rFonts w:ascii="Arial" w:hAnsi="Arial" w:cs="Arial"/>
                <w:sz w:val="20"/>
                <w:szCs w:val="20"/>
              </w:rPr>
              <w:t>K</w:t>
            </w:r>
            <w:r w:rsidRPr="0018218B">
              <w:rPr>
                <w:rFonts w:ascii="Arial" w:hAnsi="Arial" w:cs="Arial"/>
                <w:sz w:val="20"/>
                <w:szCs w:val="20"/>
              </w:rPr>
              <w:t>valifikuot</w:t>
            </w:r>
            <w:r>
              <w:rPr>
                <w:rFonts w:ascii="Arial" w:hAnsi="Arial" w:cs="Arial"/>
                <w:sz w:val="20"/>
                <w:szCs w:val="20"/>
              </w:rPr>
              <w:t>as</w:t>
            </w:r>
            <w:r w:rsidRPr="0018218B">
              <w:rPr>
                <w:rFonts w:ascii="Arial" w:hAnsi="Arial" w:cs="Arial"/>
                <w:sz w:val="20"/>
                <w:szCs w:val="20"/>
              </w:rPr>
              <w:t xml:space="preserve"> statinio projekto vadov</w:t>
            </w:r>
            <w:r>
              <w:rPr>
                <w:rFonts w:ascii="Arial" w:hAnsi="Arial" w:cs="Arial"/>
                <w:sz w:val="20"/>
                <w:szCs w:val="20"/>
              </w:rPr>
              <w:t>as</w:t>
            </w:r>
            <w:r w:rsidRPr="0018218B">
              <w:rPr>
                <w:rFonts w:ascii="Arial" w:hAnsi="Arial" w:cs="Arial"/>
                <w:sz w:val="20"/>
                <w:szCs w:val="20"/>
              </w:rPr>
              <w:t>, turint</w:t>
            </w:r>
            <w:r>
              <w:rPr>
                <w:rFonts w:ascii="Arial" w:hAnsi="Arial" w:cs="Arial"/>
                <w:sz w:val="20"/>
                <w:szCs w:val="20"/>
              </w:rPr>
              <w:t>is</w:t>
            </w:r>
            <w:r w:rsidRPr="0018218B">
              <w:rPr>
                <w:rFonts w:ascii="Arial" w:hAnsi="Arial" w:cs="Arial"/>
                <w:sz w:val="20"/>
                <w:szCs w:val="20"/>
              </w:rPr>
              <w:t xml:space="preserve"> teisę eiti projekto vadovo pareigas (statinio kategorija – ypatingasis statinys, pastatų tipas – negyvenamieji pastatai, pastatų paskirties grupė – visuomeninių, pastatų paskirtis – gydymo)</w:t>
            </w:r>
          </w:p>
        </w:tc>
        <w:tc>
          <w:tcPr>
            <w:tcW w:w="3118" w:type="dxa"/>
            <w:tcMar>
              <w:top w:w="0" w:type="dxa"/>
              <w:left w:w="108" w:type="dxa"/>
              <w:bottom w:w="0" w:type="dxa"/>
              <w:right w:w="108" w:type="dxa"/>
            </w:tcMar>
          </w:tcPr>
          <w:p w14:paraId="2B954007" w14:textId="77777777" w:rsidR="00053EC5" w:rsidRPr="000A3EA3" w:rsidRDefault="00053EC5" w:rsidP="00ED0544">
            <w:pPr>
              <w:jc w:val="both"/>
              <w:rPr>
                <w:rFonts w:ascii="Arial" w:hAnsi="Arial" w:cs="Arial"/>
                <w:color w:val="000000" w:themeColor="text1"/>
                <w:sz w:val="20"/>
                <w:szCs w:val="20"/>
              </w:rPr>
            </w:pPr>
          </w:p>
        </w:tc>
      </w:tr>
    </w:tbl>
    <w:permEnd w:id="568031307"/>
    <w:p w14:paraId="28032C0B" w14:textId="77777777" w:rsidR="00053EC5" w:rsidRPr="00066A58" w:rsidRDefault="00053EC5" w:rsidP="00053EC5">
      <w:pPr>
        <w:tabs>
          <w:tab w:val="left" w:pos="426"/>
        </w:tabs>
        <w:jc w:val="both"/>
        <w:rPr>
          <w:rFonts w:ascii="Arial" w:hAnsi="Arial" w:cs="Arial"/>
          <w:i/>
          <w:iCs/>
          <w:color w:val="000000" w:themeColor="text1"/>
          <w:sz w:val="20"/>
          <w:szCs w:val="20"/>
        </w:rPr>
      </w:pPr>
      <w:r w:rsidRPr="000A3EA3">
        <w:rPr>
          <w:rFonts w:ascii="Arial" w:hAnsi="Arial" w:cs="Arial"/>
          <w:i/>
          <w:iCs/>
          <w:color w:val="000000" w:themeColor="text1"/>
          <w:spacing w:val="-4"/>
          <w:sz w:val="20"/>
          <w:szCs w:val="20"/>
        </w:rPr>
        <w:t>Pastaba. Pildoma, jei</w:t>
      </w:r>
      <w:r w:rsidRPr="00066A58">
        <w:rPr>
          <w:rFonts w:ascii="Arial" w:hAnsi="Arial" w:cs="Arial"/>
          <w:i/>
          <w:iCs/>
          <w:color w:val="000000" w:themeColor="text1"/>
          <w:spacing w:val="-4"/>
          <w:sz w:val="20"/>
          <w:szCs w:val="20"/>
        </w:rPr>
        <w:t xml:space="preserve"> tiekėjas ketina pasitelkti ūkio subjektus,</w:t>
      </w:r>
      <w:r w:rsidRPr="00066A58">
        <w:rPr>
          <w:rFonts w:ascii="Arial" w:hAnsi="Arial" w:cs="Arial"/>
          <w:color w:val="000000" w:themeColor="text1"/>
          <w:sz w:val="20"/>
          <w:szCs w:val="20"/>
        </w:rPr>
        <w:t xml:space="preserve"> </w:t>
      </w:r>
      <w:r w:rsidRPr="00066A58">
        <w:rPr>
          <w:rFonts w:ascii="Arial" w:hAnsi="Arial" w:cs="Arial"/>
          <w:i/>
          <w:iCs/>
          <w:color w:val="000000" w:themeColor="text1"/>
          <w:sz w:val="20"/>
          <w:szCs w:val="20"/>
        </w:rPr>
        <w:t>kurių pajėgumais remiamasi, kvazisubtiekėjus.</w:t>
      </w:r>
    </w:p>
    <w:p w14:paraId="1CBD6117" w14:textId="77777777" w:rsidR="00053EC5" w:rsidRPr="00066A58" w:rsidRDefault="00053EC5" w:rsidP="00053EC5">
      <w:pPr>
        <w:jc w:val="both"/>
        <w:rPr>
          <w:rFonts w:ascii="Arial" w:hAnsi="Arial" w:cs="Arial"/>
          <w:i/>
          <w:iCs/>
          <w:color w:val="000000" w:themeColor="text1"/>
          <w:spacing w:val="-4"/>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53EC5" w:rsidRPr="00066A58" w14:paraId="0B4D2BAE" w14:textId="77777777" w:rsidTr="00ED0544">
        <w:tc>
          <w:tcPr>
            <w:tcW w:w="6516" w:type="dxa"/>
            <w:shd w:val="clear" w:color="auto" w:fill="F2F2F2" w:themeFill="background1" w:themeFillShade="F2"/>
            <w:tcMar>
              <w:top w:w="0" w:type="dxa"/>
              <w:left w:w="108" w:type="dxa"/>
              <w:bottom w:w="0" w:type="dxa"/>
              <w:right w:w="108" w:type="dxa"/>
            </w:tcMar>
            <w:hideMark/>
          </w:tcPr>
          <w:p w14:paraId="28426096" w14:textId="77777777" w:rsidR="00053EC5" w:rsidRPr="00066A58" w:rsidRDefault="00053EC5" w:rsidP="00ED0544">
            <w:pPr>
              <w:jc w:val="both"/>
              <w:rPr>
                <w:rFonts w:ascii="Arial" w:hAnsi="Arial" w:cs="Arial"/>
                <w:b/>
                <w:bCs/>
                <w:color w:val="000000" w:themeColor="text1"/>
                <w:sz w:val="20"/>
                <w:szCs w:val="20"/>
              </w:rPr>
            </w:pPr>
            <w:permStart w:id="1713334981" w:edGrp="everyone" w:colFirst="1" w:colLast="1"/>
            <w:r w:rsidRPr="00066A58">
              <w:rPr>
                <w:rFonts w:ascii="Arial" w:hAnsi="Arial" w:cs="Arial"/>
                <w:b/>
                <w:bCs/>
                <w:color w:val="000000" w:themeColor="text1"/>
                <w:sz w:val="20"/>
                <w:szCs w:val="20"/>
              </w:rPr>
              <w:t>Subtiekėjo (subrangovo) pavadinimas</w:t>
            </w:r>
          </w:p>
          <w:p w14:paraId="15801AEF" w14:textId="77777777" w:rsidR="00053EC5" w:rsidRPr="00066A58" w:rsidRDefault="00053EC5" w:rsidP="00ED0544">
            <w:pPr>
              <w:jc w:val="both"/>
              <w:rPr>
                <w:rFonts w:ascii="Arial" w:hAnsi="Arial" w:cs="Arial"/>
                <w:i/>
                <w:iCs/>
                <w:color w:val="000000" w:themeColor="text1"/>
                <w:sz w:val="20"/>
                <w:szCs w:val="20"/>
              </w:rPr>
            </w:pPr>
            <w:r w:rsidRPr="00066A58">
              <w:rPr>
                <w:rFonts w:ascii="Arial" w:hAnsi="Arial" w:cs="Arial"/>
                <w:bCs/>
                <w:i/>
                <w:sz w:val="20"/>
                <w:szCs w:val="20"/>
              </w:rPr>
              <w:t xml:space="preserve">(sutarties vykdymui pasitelkiamas trečiasis asmuo, kurio </w:t>
            </w:r>
            <w:r w:rsidRPr="00066A58">
              <w:rPr>
                <w:rFonts w:ascii="Arial" w:eastAsia="Calibri" w:hAnsi="Arial" w:cs="Arial"/>
                <w:bCs/>
                <w:i/>
                <w:sz w:val="20"/>
                <w:szCs w:val="20"/>
                <w:lang w:eastAsia="lt-LT"/>
              </w:rPr>
              <w:t>kvalifikacija tiekėjas nesiremia</w:t>
            </w:r>
            <w:r w:rsidRPr="00066A58">
              <w:rPr>
                <w:rFonts w:ascii="Arial" w:hAnsi="Arial" w:cs="Arial"/>
                <w:bCs/>
                <w:i/>
                <w:sz w:val="20"/>
                <w:szCs w:val="20"/>
              </w:rPr>
              <w:t>, kad atitiktų kvalifikacijos</w:t>
            </w:r>
            <w:r w:rsidRPr="00066A58">
              <w:rPr>
                <w:rFonts w:ascii="Arial" w:hAnsi="Arial" w:cs="Arial"/>
                <w:spacing w:val="2"/>
                <w:sz w:val="20"/>
                <w:szCs w:val="20"/>
              </w:rPr>
              <w:t xml:space="preserve"> </w:t>
            </w:r>
            <w:r w:rsidRPr="00066A58">
              <w:rPr>
                <w:rFonts w:ascii="Arial" w:hAnsi="Arial" w:cs="Arial"/>
                <w:bCs/>
                <w:i/>
                <w:sz w:val="20"/>
                <w:szCs w:val="20"/>
              </w:rPr>
              <w:t>reikalavimus</w:t>
            </w:r>
            <w:r w:rsidRPr="00066A58">
              <w:rPr>
                <w:rFonts w:ascii="Arial" w:hAnsi="Arial" w:cs="Arial"/>
                <w:i/>
                <w:iCs/>
                <w:sz w:val="20"/>
                <w:szCs w:val="20"/>
              </w:rPr>
              <w:t xml:space="preserve"> (konkurso sąlygų aprašo 24 p.))</w:t>
            </w:r>
          </w:p>
        </w:tc>
        <w:tc>
          <w:tcPr>
            <w:tcW w:w="3118" w:type="dxa"/>
            <w:shd w:val="clear" w:color="auto" w:fill="FFFFFF" w:themeFill="background1"/>
            <w:tcMar>
              <w:top w:w="0" w:type="dxa"/>
              <w:left w:w="108" w:type="dxa"/>
              <w:bottom w:w="0" w:type="dxa"/>
              <w:right w:w="108" w:type="dxa"/>
            </w:tcMar>
          </w:tcPr>
          <w:p w14:paraId="6E95FE64" w14:textId="77777777" w:rsidR="00053EC5" w:rsidRPr="00066A58" w:rsidRDefault="00053EC5" w:rsidP="00ED0544">
            <w:pPr>
              <w:jc w:val="both"/>
              <w:rPr>
                <w:rFonts w:ascii="Arial" w:hAnsi="Arial" w:cs="Arial"/>
                <w:color w:val="000000" w:themeColor="text1"/>
                <w:sz w:val="20"/>
                <w:szCs w:val="20"/>
              </w:rPr>
            </w:pPr>
          </w:p>
        </w:tc>
      </w:tr>
      <w:tr w:rsidR="00053EC5" w:rsidRPr="00066A58" w14:paraId="0F630E32" w14:textId="77777777" w:rsidTr="00ED0544">
        <w:tc>
          <w:tcPr>
            <w:tcW w:w="6516" w:type="dxa"/>
            <w:shd w:val="clear" w:color="auto" w:fill="F2F2F2" w:themeFill="background1" w:themeFillShade="F2"/>
            <w:tcMar>
              <w:top w:w="0" w:type="dxa"/>
              <w:left w:w="108" w:type="dxa"/>
              <w:bottom w:w="0" w:type="dxa"/>
              <w:right w:w="108" w:type="dxa"/>
            </w:tcMar>
          </w:tcPr>
          <w:p w14:paraId="2A9174AD" w14:textId="77777777" w:rsidR="00053EC5" w:rsidRPr="00066A58" w:rsidRDefault="00053EC5" w:rsidP="00ED0544">
            <w:pPr>
              <w:jc w:val="both"/>
              <w:rPr>
                <w:rFonts w:ascii="Arial" w:hAnsi="Arial" w:cs="Arial"/>
                <w:color w:val="000000" w:themeColor="text1"/>
                <w:sz w:val="20"/>
                <w:szCs w:val="20"/>
              </w:rPr>
            </w:pPr>
            <w:permStart w:id="1720330731" w:edGrp="everyone" w:colFirst="1" w:colLast="1"/>
            <w:permEnd w:id="1713334981"/>
            <w:r w:rsidRPr="00066A58">
              <w:rPr>
                <w:rFonts w:ascii="Arial" w:hAnsi="Arial" w:cs="Arial"/>
                <w:color w:val="000000" w:themeColor="text1"/>
                <w:sz w:val="20"/>
                <w:szCs w:val="20"/>
              </w:rPr>
              <w:t>Subtiekėjui (subrangovui) perduodamų vykdyti sutartinių prievolių dalis (procentais)</w:t>
            </w:r>
          </w:p>
        </w:tc>
        <w:tc>
          <w:tcPr>
            <w:tcW w:w="3118" w:type="dxa"/>
            <w:tcMar>
              <w:top w:w="0" w:type="dxa"/>
              <w:left w:w="108" w:type="dxa"/>
              <w:bottom w:w="0" w:type="dxa"/>
              <w:right w:w="108" w:type="dxa"/>
            </w:tcMar>
          </w:tcPr>
          <w:p w14:paraId="2935C8BF" w14:textId="77777777" w:rsidR="00053EC5" w:rsidRPr="00066A58" w:rsidRDefault="00053EC5" w:rsidP="00ED0544">
            <w:pPr>
              <w:jc w:val="both"/>
              <w:rPr>
                <w:rFonts w:ascii="Arial" w:hAnsi="Arial" w:cs="Arial"/>
                <w:color w:val="000000" w:themeColor="text1"/>
                <w:sz w:val="20"/>
                <w:szCs w:val="20"/>
              </w:rPr>
            </w:pPr>
          </w:p>
        </w:tc>
      </w:tr>
      <w:tr w:rsidR="00053EC5" w:rsidRPr="00066A58" w14:paraId="6A289E3A" w14:textId="77777777" w:rsidTr="00ED0544">
        <w:tc>
          <w:tcPr>
            <w:tcW w:w="6516" w:type="dxa"/>
            <w:shd w:val="clear" w:color="auto" w:fill="F2F2F2" w:themeFill="background1" w:themeFillShade="F2"/>
            <w:tcMar>
              <w:top w:w="0" w:type="dxa"/>
              <w:left w:w="108" w:type="dxa"/>
              <w:bottom w:w="0" w:type="dxa"/>
              <w:right w:w="108" w:type="dxa"/>
            </w:tcMar>
            <w:hideMark/>
          </w:tcPr>
          <w:p w14:paraId="66246097" w14:textId="77777777" w:rsidR="00053EC5" w:rsidRPr="00066A58" w:rsidRDefault="00053EC5" w:rsidP="00ED0544">
            <w:pPr>
              <w:jc w:val="both"/>
              <w:rPr>
                <w:rFonts w:ascii="Arial" w:hAnsi="Arial" w:cs="Arial"/>
                <w:color w:val="000000" w:themeColor="text1"/>
                <w:sz w:val="20"/>
                <w:szCs w:val="20"/>
              </w:rPr>
            </w:pPr>
            <w:permStart w:id="37889442" w:edGrp="everyone" w:colFirst="1" w:colLast="1"/>
            <w:permEnd w:id="1720330731"/>
            <w:r w:rsidRPr="00066A58">
              <w:rPr>
                <w:rFonts w:ascii="Arial" w:hAnsi="Arial" w:cs="Arial"/>
                <w:color w:val="000000" w:themeColor="text1"/>
                <w:sz w:val="20"/>
                <w:szCs w:val="20"/>
              </w:rPr>
              <w:t>Subtiekėjui (subrangovui) perduodamos vykdyti sutartinės prievolės</w:t>
            </w:r>
          </w:p>
        </w:tc>
        <w:tc>
          <w:tcPr>
            <w:tcW w:w="3118" w:type="dxa"/>
            <w:tcMar>
              <w:top w:w="0" w:type="dxa"/>
              <w:left w:w="108" w:type="dxa"/>
              <w:bottom w:w="0" w:type="dxa"/>
              <w:right w:w="108" w:type="dxa"/>
            </w:tcMar>
          </w:tcPr>
          <w:p w14:paraId="1C9A6530" w14:textId="77777777" w:rsidR="00053EC5" w:rsidRPr="00066A58" w:rsidRDefault="00053EC5" w:rsidP="00ED0544">
            <w:pPr>
              <w:jc w:val="both"/>
              <w:rPr>
                <w:rFonts w:ascii="Arial" w:hAnsi="Arial" w:cs="Arial"/>
                <w:color w:val="000000" w:themeColor="text1"/>
                <w:sz w:val="20"/>
                <w:szCs w:val="20"/>
              </w:rPr>
            </w:pPr>
          </w:p>
        </w:tc>
      </w:tr>
    </w:tbl>
    <w:permEnd w:id="37889442"/>
    <w:p w14:paraId="334B1553" w14:textId="77777777" w:rsidR="00053EC5" w:rsidRPr="00066A58" w:rsidRDefault="00053EC5" w:rsidP="00053EC5">
      <w:pPr>
        <w:jc w:val="both"/>
        <w:rPr>
          <w:rFonts w:ascii="Arial" w:eastAsiaTheme="minorHAnsi" w:hAnsi="Arial" w:cs="Arial"/>
          <w:i/>
          <w:iCs/>
          <w:color w:val="000000" w:themeColor="text1"/>
          <w:sz w:val="20"/>
          <w:szCs w:val="20"/>
        </w:rPr>
      </w:pPr>
      <w:r w:rsidRPr="00066A58">
        <w:rPr>
          <w:rFonts w:ascii="Arial" w:hAnsi="Arial" w:cs="Arial"/>
          <w:i/>
          <w:iCs/>
          <w:color w:val="000000" w:themeColor="text1"/>
          <w:sz w:val="20"/>
          <w:szCs w:val="20"/>
        </w:rPr>
        <w:t>Pastaba. Pildoma, jei tiekėjas sutartinėms prievolėms (ne kvalifikacijai) vykdyti pasitelkia subtiekėjus (subrangovus).</w:t>
      </w:r>
    </w:p>
    <w:p w14:paraId="627DED76" w14:textId="77777777" w:rsidR="00053EC5" w:rsidRPr="00066A58" w:rsidRDefault="00053EC5" w:rsidP="00053EC5">
      <w:pPr>
        <w:ind w:firstLine="720"/>
        <w:jc w:val="both"/>
        <w:rPr>
          <w:rFonts w:ascii="Arial" w:hAnsi="Arial" w:cs="Arial"/>
          <w:sz w:val="20"/>
          <w:szCs w:val="20"/>
        </w:rPr>
      </w:pPr>
    </w:p>
    <w:p w14:paraId="140BBFAE" w14:textId="77777777" w:rsidR="00053EC5" w:rsidRPr="00066A58" w:rsidRDefault="00053EC5" w:rsidP="00053EC5">
      <w:pPr>
        <w:ind w:firstLine="720"/>
        <w:jc w:val="both"/>
        <w:rPr>
          <w:rFonts w:ascii="Arial" w:hAnsi="Arial" w:cs="Arial"/>
          <w:sz w:val="20"/>
          <w:szCs w:val="20"/>
        </w:rPr>
      </w:pPr>
      <w:r w:rsidRPr="00066A58">
        <w:rPr>
          <w:rFonts w:ascii="Arial" w:hAnsi="Arial" w:cs="Arial"/>
          <w:sz w:val="20"/>
          <w:szCs w:val="20"/>
        </w:rPr>
        <w:t>Šiuo pasiūlymu pažymime, kad sutinkame su visomis pirkimo sąlygomis, nustatytomis:</w:t>
      </w:r>
    </w:p>
    <w:p w14:paraId="21C53AB3" w14:textId="77777777" w:rsidR="00053EC5" w:rsidRPr="00066A58" w:rsidRDefault="00053EC5" w:rsidP="00053EC5">
      <w:pPr>
        <w:ind w:firstLine="720"/>
        <w:jc w:val="both"/>
        <w:rPr>
          <w:rFonts w:ascii="Arial" w:hAnsi="Arial" w:cs="Arial"/>
          <w:sz w:val="20"/>
          <w:szCs w:val="20"/>
        </w:rPr>
      </w:pPr>
      <w:r w:rsidRPr="00066A58">
        <w:rPr>
          <w:rFonts w:ascii="Arial" w:hAnsi="Arial" w:cs="Arial"/>
          <w:sz w:val="20"/>
          <w:szCs w:val="20"/>
        </w:rPr>
        <w:t>1) skelbime apie pirkimą, paskelbtame Viešųjų pirkimų įstatymo nustatyta tvarka;</w:t>
      </w:r>
    </w:p>
    <w:p w14:paraId="26699941" w14:textId="77777777" w:rsidR="00053EC5" w:rsidRPr="00066A58" w:rsidRDefault="00053EC5" w:rsidP="00053EC5">
      <w:pPr>
        <w:ind w:firstLine="720"/>
        <w:jc w:val="both"/>
        <w:rPr>
          <w:rFonts w:ascii="Arial" w:hAnsi="Arial" w:cs="Arial"/>
          <w:sz w:val="20"/>
          <w:szCs w:val="20"/>
        </w:rPr>
      </w:pPr>
      <w:r w:rsidRPr="00066A58">
        <w:rPr>
          <w:rFonts w:ascii="Arial" w:hAnsi="Arial" w:cs="Arial"/>
          <w:sz w:val="20"/>
          <w:szCs w:val="20"/>
        </w:rPr>
        <w:t>2) pirkimo dokumentuose (taip pat jų paaiškinimuose, papildymuose).</w:t>
      </w:r>
    </w:p>
    <w:p w14:paraId="3C291D3E" w14:textId="77777777" w:rsidR="00053EC5" w:rsidRPr="00066A58" w:rsidRDefault="00053EC5" w:rsidP="00053EC5">
      <w:pPr>
        <w:widowControl w:val="0"/>
        <w:ind w:firstLine="709"/>
        <w:jc w:val="both"/>
        <w:rPr>
          <w:rFonts w:ascii="Arial" w:hAnsi="Arial" w:cs="Arial"/>
          <w:sz w:val="20"/>
          <w:szCs w:val="20"/>
        </w:rPr>
      </w:pPr>
    </w:p>
    <w:p w14:paraId="1053AA12"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sz w:val="20"/>
          <w:szCs w:val="20"/>
        </w:rPr>
        <w:t>Mes siūlome:</w:t>
      </w:r>
    </w:p>
    <w:tbl>
      <w:tblPr>
        <w:tblStyle w:val="Lentelstinklelis"/>
        <w:tblW w:w="9634" w:type="dxa"/>
        <w:tblLook w:val="04A0" w:firstRow="1" w:lastRow="0" w:firstColumn="1" w:lastColumn="0" w:noHBand="0" w:noVBand="1"/>
      </w:tblPr>
      <w:tblGrid>
        <w:gridCol w:w="704"/>
        <w:gridCol w:w="5954"/>
        <w:gridCol w:w="2976"/>
      </w:tblGrid>
      <w:tr w:rsidR="00053EC5" w:rsidRPr="00066A58" w14:paraId="0DE31E43" w14:textId="77777777" w:rsidTr="00ED0544">
        <w:tc>
          <w:tcPr>
            <w:tcW w:w="704" w:type="dxa"/>
            <w:shd w:val="clear" w:color="auto" w:fill="F2F2F2" w:themeFill="background1" w:themeFillShade="F2"/>
            <w:vAlign w:val="center"/>
            <w:hideMark/>
          </w:tcPr>
          <w:p w14:paraId="74B02025" w14:textId="77777777" w:rsidR="00053EC5" w:rsidRPr="00066A58" w:rsidRDefault="00053EC5" w:rsidP="00ED0544">
            <w:pPr>
              <w:jc w:val="center"/>
              <w:rPr>
                <w:rFonts w:ascii="Arial" w:hAnsi="Arial" w:cs="Arial"/>
                <w:b/>
                <w:bCs/>
                <w:sz w:val="20"/>
                <w:szCs w:val="20"/>
              </w:rPr>
            </w:pPr>
            <w:r w:rsidRPr="00066A58">
              <w:rPr>
                <w:rFonts w:ascii="Arial" w:hAnsi="Arial" w:cs="Arial"/>
                <w:b/>
                <w:bCs/>
                <w:sz w:val="20"/>
                <w:szCs w:val="20"/>
              </w:rPr>
              <w:lastRenderedPageBreak/>
              <w:t>Eil. Nr.</w:t>
            </w:r>
          </w:p>
        </w:tc>
        <w:tc>
          <w:tcPr>
            <w:tcW w:w="5954" w:type="dxa"/>
            <w:shd w:val="clear" w:color="auto" w:fill="F2F2F2" w:themeFill="background1" w:themeFillShade="F2"/>
            <w:vAlign w:val="center"/>
            <w:hideMark/>
          </w:tcPr>
          <w:p w14:paraId="23CE20B5" w14:textId="77777777" w:rsidR="00053EC5" w:rsidRPr="00066A58" w:rsidRDefault="00053EC5" w:rsidP="00ED0544">
            <w:pPr>
              <w:jc w:val="center"/>
              <w:rPr>
                <w:rFonts w:ascii="Arial" w:hAnsi="Arial" w:cs="Arial"/>
                <w:b/>
                <w:bCs/>
                <w:sz w:val="20"/>
                <w:szCs w:val="20"/>
              </w:rPr>
            </w:pPr>
            <w:r w:rsidRPr="00066A58">
              <w:rPr>
                <w:rFonts w:ascii="Arial" w:hAnsi="Arial" w:cs="Arial"/>
                <w:b/>
                <w:bCs/>
                <w:sz w:val="20"/>
                <w:szCs w:val="20"/>
              </w:rPr>
              <w:t>Pavadinimas</w:t>
            </w:r>
          </w:p>
        </w:tc>
        <w:tc>
          <w:tcPr>
            <w:tcW w:w="2976" w:type="dxa"/>
            <w:shd w:val="clear" w:color="auto" w:fill="F2F2F2" w:themeFill="background1" w:themeFillShade="F2"/>
            <w:vAlign w:val="center"/>
            <w:hideMark/>
          </w:tcPr>
          <w:p w14:paraId="35C97D92" w14:textId="77777777" w:rsidR="00053EC5" w:rsidRPr="00066A58" w:rsidRDefault="00053EC5" w:rsidP="00ED0544">
            <w:pPr>
              <w:jc w:val="center"/>
              <w:rPr>
                <w:rFonts w:ascii="Arial" w:hAnsi="Arial" w:cs="Arial"/>
                <w:b/>
                <w:bCs/>
                <w:sz w:val="20"/>
                <w:szCs w:val="20"/>
              </w:rPr>
            </w:pPr>
            <w:r w:rsidRPr="00066A58">
              <w:rPr>
                <w:rFonts w:ascii="Arial" w:hAnsi="Arial" w:cs="Arial"/>
                <w:b/>
                <w:bCs/>
                <w:sz w:val="20"/>
                <w:szCs w:val="20"/>
              </w:rPr>
              <w:t>Kaina Eur be PVM</w:t>
            </w:r>
          </w:p>
        </w:tc>
      </w:tr>
      <w:tr w:rsidR="00053EC5" w:rsidRPr="00066A58" w14:paraId="6DB507B6" w14:textId="77777777" w:rsidTr="00ED0544">
        <w:tc>
          <w:tcPr>
            <w:tcW w:w="704" w:type="dxa"/>
            <w:shd w:val="clear" w:color="auto" w:fill="FFFFFF" w:themeFill="background1"/>
            <w:vAlign w:val="center"/>
          </w:tcPr>
          <w:p w14:paraId="5D0CAA1C" w14:textId="77777777" w:rsidR="00053EC5" w:rsidRPr="00066A58" w:rsidRDefault="00053EC5" w:rsidP="00ED0544">
            <w:pPr>
              <w:jc w:val="center"/>
              <w:rPr>
                <w:rFonts w:ascii="Arial" w:hAnsi="Arial" w:cs="Arial"/>
                <w:sz w:val="20"/>
                <w:szCs w:val="20"/>
              </w:rPr>
            </w:pPr>
            <w:bookmarkStart w:id="0" w:name="_Hlk190850686"/>
            <w:permStart w:id="801315432" w:edGrp="everyone" w:colFirst="2" w:colLast="2"/>
            <w:r w:rsidRPr="00066A58">
              <w:rPr>
                <w:rFonts w:ascii="Arial" w:hAnsi="Arial" w:cs="Arial"/>
                <w:sz w:val="20"/>
                <w:szCs w:val="20"/>
              </w:rPr>
              <w:t>1.</w:t>
            </w:r>
          </w:p>
        </w:tc>
        <w:tc>
          <w:tcPr>
            <w:tcW w:w="5954" w:type="dxa"/>
          </w:tcPr>
          <w:p w14:paraId="49E6CFBC" w14:textId="77777777" w:rsidR="00053EC5" w:rsidRPr="00066A58" w:rsidRDefault="00053EC5" w:rsidP="00ED0544">
            <w:pPr>
              <w:jc w:val="both"/>
              <w:rPr>
                <w:rFonts w:ascii="Arial" w:hAnsi="Arial" w:cs="Arial"/>
                <w:color w:val="000000" w:themeColor="text1"/>
                <w:sz w:val="20"/>
                <w:szCs w:val="20"/>
              </w:rPr>
            </w:pPr>
            <w:r w:rsidRPr="00066A58">
              <w:rPr>
                <w:rFonts w:ascii="Arial" w:hAnsi="Arial" w:cs="Arial"/>
                <w:sz w:val="20"/>
                <w:szCs w:val="20"/>
              </w:rPr>
              <w:t>Darbo projekto parengimas</w:t>
            </w:r>
          </w:p>
        </w:tc>
        <w:tc>
          <w:tcPr>
            <w:tcW w:w="2976" w:type="dxa"/>
            <w:vAlign w:val="center"/>
          </w:tcPr>
          <w:p w14:paraId="36BC37CA" w14:textId="77777777" w:rsidR="00053EC5" w:rsidRPr="00066A58" w:rsidRDefault="00053EC5" w:rsidP="00ED0544">
            <w:pPr>
              <w:jc w:val="center"/>
              <w:rPr>
                <w:rFonts w:ascii="Arial" w:hAnsi="Arial" w:cs="Arial"/>
                <w:b/>
                <w:bCs/>
                <w:sz w:val="20"/>
                <w:szCs w:val="20"/>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tr w:rsidR="00053EC5" w:rsidRPr="00066A58" w14:paraId="53724421" w14:textId="77777777" w:rsidTr="00ED0544">
        <w:tc>
          <w:tcPr>
            <w:tcW w:w="704" w:type="dxa"/>
            <w:shd w:val="clear" w:color="auto" w:fill="FFFFFF" w:themeFill="background1"/>
            <w:vAlign w:val="center"/>
          </w:tcPr>
          <w:p w14:paraId="54F5CE52" w14:textId="77777777" w:rsidR="00053EC5" w:rsidRPr="00066A58" w:rsidRDefault="00053EC5" w:rsidP="00ED0544">
            <w:pPr>
              <w:jc w:val="center"/>
              <w:rPr>
                <w:rFonts w:ascii="Arial" w:hAnsi="Arial" w:cs="Arial"/>
                <w:sz w:val="20"/>
                <w:szCs w:val="20"/>
              </w:rPr>
            </w:pPr>
            <w:permStart w:id="532168104" w:edGrp="everyone" w:colFirst="2" w:colLast="2"/>
            <w:permEnd w:id="801315432"/>
            <w:r w:rsidRPr="00066A58">
              <w:rPr>
                <w:rFonts w:ascii="Arial" w:hAnsi="Arial" w:cs="Arial"/>
                <w:sz w:val="20"/>
                <w:szCs w:val="20"/>
              </w:rPr>
              <w:t>2.</w:t>
            </w:r>
          </w:p>
        </w:tc>
        <w:tc>
          <w:tcPr>
            <w:tcW w:w="5954" w:type="dxa"/>
          </w:tcPr>
          <w:p w14:paraId="74F90DB5" w14:textId="77777777" w:rsidR="00053EC5" w:rsidRPr="00066A58" w:rsidRDefault="00053EC5" w:rsidP="00ED0544">
            <w:pPr>
              <w:shd w:val="clear" w:color="auto" w:fill="FFFFFF"/>
              <w:jc w:val="both"/>
              <w:rPr>
                <w:rFonts w:ascii="Arial" w:hAnsi="Arial" w:cs="Arial"/>
                <w:color w:val="000000" w:themeColor="text1"/>
                <w:sz w:val="20"/>
                <w:szCs w:val="20"/>
              </w:rPr>
            </w:pPr>
            <w:r w:rsidRPr="00066A58">
              <w:rPr>
                <w:rFonts w:ascii="Arial" w:hAnsi="Arial" w:cs="Arial"/>
                <w:color w:val="000000" w:themeColor="text1"/>
                <w:sz w:val="20"/>
                <w:szCs w:val="20"/>
              </w:rPr>
              <w:t>Gydymo paskirties pastato Taikos pr. 76, Klaipėda, kapitalinio remonto ir kitos paskirties inžinerinio statinio (aikštelės) statybos darbai</w:t>
            </w:r>
          </w:p>
        </w:tc>
        <w:tc>
          <w:tcPr>
            <w:tcW w:w="2976" w:type="dxa"/>
            <w:vAlign w:val="center"/>
          </w:tcPr>
          <w:p w14:paraId="118FC481" w14:textId="77777777" w:rsidR="00053EC5" w:rsidRPr="00066A58" w:rsidRDefault="00053EC5" w:rsidP="00ED0544">
            <w:pPr>
              <w:jc w:val="center"/>
              <w:rPr>
                <w:rFonts w:ascii="Arial" w:hAnsi="Arial" w:cs="Arial"/>
                <w:b/>
                <w:bCs/>
                <w:sz w:val="20"/>
                <w:szCs w:val="20"/>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tr w:rsidR="00053EC5" w:rsidRPr="00066A58" w14:paraId="4696111A" w14:textId="77777777" w:rsidTr="00ED0544">
        <w:tc>
          <w:tcPr>
            <w:tcW w:w="704" w:type="dxa"/>
            <w:shd w:val="clear" w:color="auto" w:fill="FFFFFF" w:themeFill="background1"/>
            <w:vAlign w:val="center"/>
          </w:tcPr>
          <w:p w14:paraId="61AC99D3" w14:textId="77777777" w:rsidR="00053EC5" w:rsidRPr="00066A58" w:rsidRDefault="00053EC5" w:rsidP="00ED0544">
            <w:pPr>
              <w:jc w:val="center"/>
              <w:rPr>
                <w:rFonts w:ascii="Arial" w:hAnsi="Arial" w:cs="Arial"/>
                <w:sz w:val="20"/>
                <w:szCs w:val="20"/>
              </w:rPr>
            </w:pPr>
            <w:permStart w:id="2044921431" w:edGrp="everyone" w:colFirst="2" w:colLast="2"/>
            <w:permEnd w:id="532168104"/>
            <w:r w:rsidRPr="00066A58">
              <w:rPr>
                <w:rFonts w:ascii="Arial" w:hAnsi="Arial" w:cs="Arial"/>
                <w:sz w:val="20"/>
                <w:szCs w:val="20"/>
              </w:rPr>
              <w:t>3.</w:t>
            </w:r>
          </w:p>
        </w:tc>
        <w:tc>
          <w:tcPr>
            <w:tcW w:w="5954" w:type="dxa"/>
          </w:tcPr>
          <w:p w14:paraId="35962CD0" w14:textId="77777777" w:rsidR="00053EC5" w:rsidRPr="00066A58" w:rsidRDefault="00053EC5" w:rsidP="00ED0544">
            <w:pPr>
              <w:jc w:val="both"/>
              <w:rPr>
                <w:rFonts w:ascii="Arial" w:eastAsia="TimesNewRomanPS-BoldMT" w:hAnsi="Arial" w:cs="Arial"/>
                <w:color w:val="000000" w:themeColor="text1"/>
                <w:sz w:val="20"/>
                <w:szCs w:val="20"/>
              </w:rPr>
            </w:pPr>
            <w:r w:rsidRPr="00066A58">
              <w:rPr>
                <w:rFonts w:ascii="Arial" w:hAnsi="Arial" w:cs="Arial"/>
                <w:sz w:val="20"/>
                <w:szCs w:val="20"/>
              </w:rPr>
              <w:t>Išpildomosios dokumentacijos parengimas</w:t>
            </w:r>
          </w:p>
        </w:tc>
        <w:tc>
          <w:tcPr>
            <w:tcW w:w="2976" w:type="dxa"/>
            <w:vAlign w:val="center"/>
          </w:tcPr>
          <w:p w14:paraId="5D41F663"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bookmarkEnd w:id="0"/>
      <w:tr w:rsidR="00053EC5" w:rsidRPr="00066A58" w14:paraId="0BCC398C" w14:textId="77777777" w:rsidTr="00ED0544">
        <w:tc>
          <w:tcPr>
            <w:tcW w:w="6658" w:type="dxa"/>
            <w:gridSpan w:val="2"/>
            <w:shd w:val="clear" w:color="auto" w:fill="F2F2F2" w:themeFill="background1" w:themeFillShade="F2"/>
          </w:tcPr>
          <w:p w14:paraId="061AE3D2" w14:textId="77777777" w:rsidR="00053EC5" w:rsidRPr="00066A58" w:rsidRDefault="00053EC5" w:rsidP="00ED0544">
            <w:pPr>
              <w:jc w:val="right"/>
              <w:rPr>
                <w:rFonts w:ascii="Arial" w:hAnsi="Arial" w:cs="Arial"/>
                <w:b/>
                <w:sz w:val="20"/>
                <w:szCs w:val="20"/>
              </w:rPr>
            </w:pPr>
            <w:permStart w:id="975796279" w:edGrp="everyone" w:colFirst="1" w:colLast="1"/>
            <w:permEnd w:id="2044921431"/>
            <w:r w:rsidRPr="00066A58">
              <w:rPr>
                <w:rFonts w:ascii="Arial" w:hAnsi="Arial" w:cs="Arial"/>
                <w:b/>
                <w:sz w:val="20"/>
                <w:szCs w:val="20"/>
              </w:rPr>
              <w:t>Pasiūlymo kaina (1-3 eil. suma) Eur be PVM:</w:t>
            </w:r>
          </w:p>
        </w:tc>
        <w:tc>
          <w:tcPr>
            <w:tcW w:w="2976" w:type="dxa"/>
          </w:tcPr>
          <w:p w14:paraId="50A2ACCE"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 ir žodžiais</w:t>
            </w:r>
            <w:r w:rsidRPr="00066A58">
              <w:rPr>
                <w:rFonts w:ascii="Arial" w:hAnsi="Arial" w:cs="Arial"/>
                <w:sz w:val="20"/>
                <w:szCs w:val="20"/>
                <w:highlight w:val="lightGray"/>
              </w:rPr>
              <w:t>)</w:t>
            </w:r>
          </w:p>
        </w:tc>
      </w:tr>
      <w:tr w:rsidR="00053EC5" w:rsidRPr="00066A58" w14:paraId="7748C828" w14:textId="77777777" w:rsidTr="00ED0544">
        <w:tc>
          <w:tcPr>
            <w:tcW w:w="6658" w:type="dxa"/>
            <w:gridSpan w:val="2"/>
          </w:tcPr>
          <w:p w14:paraId="34C87A1D" w14:textId="77777777" w:rsidR="00053EC5" w:rsidRPr="00066A58" w:rsidRDefault="00053EC5" w:rsidP="00ED0544">
            <w:pPr>
              <w:jc w:val="right"/>
              <w:rPr>
                <w:rFonts w:ascii="Arial" w:hAnsi="Arial" w:cs="Arial"/>
                <w:b/>
                <w:sz w:val="20"/>
                <w:szCs w:val="20"/>
              </w:rPr>
            </w:pPr>
            <w:permStart w:id="1624521236" w:edGrp="everyone" w:colFirst="1" w:colLast="1"/>
            <w:permEnd w:id="975796279"/>
            <w:r w:rsidRPr="00066A58">
              <w:rPr>
                <w:rFonts w:ascii="Arial" w:hAnsi="Arial" w:cs="Arial"/>
                <w:b/>
                <w:sz w:val="20"/>
                <w:szCs w:val="20"/>
              </w:rPr>
              <w:t>PVM (</w:t>
            </w:r>
            <w:permStart w:id="303187502" w:edGrp="everyone"/>
            <w:r w:rsidRPr="00066A58">
              <w:rPr>
                <w:rFonts w:ascii="Arial" w:hAnsi="Arial" w:cs="Arial"/>
                <w:i/>
                <w:iCs/>
                <w:sz w:val="20"/>
                <w:szCs w:val="20"/>
                <w:highlight w:val="lightGray"/>
              </w:rPr>
              <w:t>(įrašyti)</w:t>
            </w:r>
            <w:r w:rsidRPr="00066A58">
              <w:rPr>
                <w:rFonts w:ascii="Arial" w:hAnsi="Arial" w:cs="Arial"/>
                <w:b/>
                <w:sz w:val="20"/>
                <w:szCs w:val="20"/>
              </w:rPr>
              <w:t xml:space="preserve"> </w:t>
            </w:r>
            <w:permEnd w:id="303187502"/>
            <w:r w:rsidRPr="00066A58">
              <w:rPr>
                <w:rFonts w:ascii="Arial" w:hAnsi="Arial" w:cs="Arial"/>
                <w:b/>
                <w:sz w:val="20"/>
                <w:szCs w:val="20"/>
              </w:rPr>
              <w:t>proc.)</w:t>
            </w:r>
            <w:r w:rsidRPr="00066A58">
              <w:rPr>
                <w:rFonts w:ascii="Arial" w:hAnsi="Arial" w:cs="Arial"/>
                <w:sz w:val="20"/>
                <w:szCs w:val="20"/>
              </w:rPr>
              <w:t xml:space="preserve"> </w:t>
            </w:r>
            <w:r w:rsidRPr="00066A58">
              <w:rPr>
                <w:rFonts w:ascii="Arial" w:hAnsi="Arial" w:cs="Arial"/>
                <w:b/>
                <w:sz w:val="20"/>
                <w:szCs w:val="20"/>
              </w:rPr>
              <w:t>Eur:</w:t>
            </w:r>
          </w:p>
        </w:tc>
        <w:tc>
          <w:tcPr>
            <w:tcW w:w="2976" w:type="dxa"/>
          </w:tcPr>
          <w:p w14:paraId="0A01849A"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w:t>
            </w:r>
            <w:r w:rsidRPr="00066A58">
              <w:rPr>
                <w:rFonts w:ascii="Arial" w:hAnsi="Arial" w:cs="Arial"/>
                <w:sz w:val="20"/>
                <w:szCs w:val="20"/>
                <w:highlight w:val="lightGray"/>
              </w:rPr>
              <w:t>)</w:t>
            </w:r>
          </w:p>
        </w:tc>
      </w:tr>
      <w:tr w:rsidR="00053EC5" w:rsidRPr="00066A58" w14:paraId="37B6872E" w14:textId="77777777" w:rsidTr="00ED0544">
        <w:tc>
          <w:tcPr>
            <w:tcW w:w="6658" w:type="dxa"/>
            <w:gridSpan w:val="2"/>
            <w:shd w:val="clear" w:color="auto" w:fill="F2F2F2" w:themeFill="background1" w:themeFillShade="F2"/>
          </w:tcPr>
          <w:p w14:paraId="3E3399EC" w14:textId="77777777" w:rsidR="00053EC5" w:rsidRPr="00066A58" w:rsidRDefault="00053EC5" w:rsidP="00ED0544">
            <w:pPr>
              <w:jc w:val="right"/>
              <w:rPr>
                <w:rFonts w:ascii="Arial" w:hAnsi="Arial" w:cs="Arial"/>
                <w:b/>
                <w:sz w:val="20"/>
                <w:szCs w:val="20"/>
              </w:rPr>
            </w:pPr>
            <w:permStart w:id="131890611" w:edGrp="everyone" w:colFirst="1" w:colLast="1"/>
            <w:permEnd w:id="1624521236"/>
            <w:r w:rsidRPr="00066A58">
              <w:rPr>
                <w:rFonts w:ascii="Arial" w:hAnsi="Arial" w:cs="Arial"/>
                <w:b/>
                <w:sz w:val="20"/>
                <w:szCs w:val="20"/>
              </w:rPr>
              <w:t>Pasiūlymo kaina Eur su PVM:</w:t>
            </w:r>
          </w:p>
        </w:tc>
        <w:tc>
          <w:tcPr>
            <w:tcW w:w="2976" w:type="dxa"/>
          </w:tcPr>
          <w:p w14:paraId="5CA4C215" w14:textId="77777777" w:rsidR="00053EC5" w:rsidRPr="00066A58" w:rsidRDefault="00053EC5" w:rsidP="00ED0544">
            <w:pPr>
              <w:jc w:val="center"/>
              <w:rPr>
                <w:rFonts w:ascii="Arial" w:hAnsi="Arial" w:cs="Arial"/>
                <w:i/>
                <w:iCs/>
                <w:sz w:val="20"/>
                <w:szCs w:val="20"/>
                <w:highlight w:val="lightGray"/>
              </w:rPr>
            </w:pPr>
            <w:r w:rsidRPr="00066A58">
              <w:rPr>
                <w:rFonts w:ascii="Arial" w:hAnsi="Arial" w:cs="Arial"/>
                <w:i/>
                <w:iCs/>
                <w:sz w:val="20"/>
                <w:szCs w:val="20"/>
                <w:highlight w:val="lightGray"/>
              </w:rPr>
              <w:t>(įrašyti skaičiais ir žodžiais</w:t>
            </w:r>
            <w:r w:rsidRPr="00066A58">
              <w:rPr>
                <w:rFonts w:ascii="Arial" w:hAnsi="Arial" w:cs="Arial"/>
                <w:sz w:val="20"/>
                <w:szCs w:val="20"/>
                <w:highlight w:val="lightGray"/>
              </w:rPr>
              <w:t>)</w:t>
            </w:r>
          </w:p>
        </w:tc>
      </w:tr>
      <w:permEnd w:id="131890611"/>
    </w:tbl>
    <w:p w14:paraId="706CCA99" w14:textId="77777777" w:rsidR="00053EC5" w:rsidRPr="00066A58" w:rsidRDefault="00053EC5" w:rsidP="00053EC5">
      <w:pPr>
        <w:widowControl w:val="0"/>
        <w:jc w:val="both"/>
        <w:rPr>
          <w:rFonts w:ascii="Arial" w:hAnsi="Arial" w:cs="Arial"/>
          <w:i/>
          <w:sz w:val="20"/>
          <w:szCs w:val="20"/>
        </w:rPr>
      </w:pPr>
    </w:p>
    <w:p w14:paraId="18A53616" w14:textId="77777777" w:rsidR="00053EC5" w:rsidRPr="00066A58" w:rsidRDefault="00053EC5" w:rsidP="00053EC5">
      <w:pPr>
        <w:widowControl w:val="0"/>
        <w:ind w:firstLine="709"/>
        <w:jc w:val="both"/>
        <w:rPr>
          <w:rFonts w:ascii="Arial" w:hAnsi="Arial" w:cs="Arial"/>
          <w:i/>
          <w:sz w:val="20"/>
          <w:szCs w:val="20"/>
        </w:rPr>
      </w:pPr>
      <w:r w:rsidRPr="00066A58">
        <w:rPr>
          <w:rFonts w:ascii="Arial" w:hAnsi="Arial" w:cs="Arial"/>
          <w:i/>
          <w:sz w:val="20"/>
          <w:szCs w:val="20"/>
        </w:rPr>
        <w:t>Pastabos:</w:t>
      </w:r>
    </w:p>
    <w:p w14:paraId="1518B00E" w14:textId="77777777" w:rsidR="00053EC5" w:rsidRPr="00066A58" w:rsidRDefault="00053EC5" w:rsidP="00053EC5">
      <w:pPr>
        <w:widowControl w:val="0"/>
        <w:ind w:firstLine="709"/>
        <w:jc w:val="both"/>
        <w:rPr>
          <w:rFonts w:ascii="Arial" w:hAnsi="Arial" w:cs="Arial"/>
          <w:i/>
          <w:sz w:val="20"/>
          <w:szCs w:val="20"/>
        </w:rPr>
      </w:pPr>
      <w:bookmarkStart w:id="1" w:name="_Hlk127263941"/>
      <w:r w:rsidRPr="00066A58">
        <w:rPr>
          <w:rFonts w:ascii="Arial" w:hAnsi="Arial" w:cs="Arial"/>
          <w:i/>
          <w:sz w:val="20"/>
          <w:szCs w:val="20"/>
        </w:rPr>
        <w:t xml:space="preserve">- </w:t>
      </w:r>
      <w:bookmarkEnd w:id="1"/>
      <w:r w:rsidRPr="00066A58">
        <w:rPr>
          <w:rFonts w:ascii="Arial" w:hAnsi="Arial" w:cs="Arial"/>
          <w:i/>
          <w:sz w:val="20"/>
          <w:szCs w:val="20"/>
        </w:rPr>
        <w:t>kainos pasiūlyme nurodomos paliekant du skaitmenis po kablelio;</w:t>
      </w:r>
    </w:p>
    <w:p w14:paraId="6F26B631" w14:textId="77777777" w:rsidR="00053EC5" w:rsidRPr="00066A58" w:rsidRDefault="00053EC5" w:rsidP="00053EC5">
      <w:pPr>
        <w:widowControl w:val="0"/>
        <w:ind w:firstLine="709"/>
        <w:jc w:val="both"/>
        <w:rPr>
          <w:rFonts w:ascii="Arial" w:hAnsi="Arial" w:cs="Arial"/>
          <w:i/>
          <w:sz w:val="20"/>
          <w:szCs w:val="20"/>
        </w:rPr>
      </w:pPr>
      <w:r w:rsidRPr="00066A58">
        <w:rPr>
          <w:rFonts w:ascii="Arial" w:hAnsi="Arial" w:cs="Arial"/>
          <w:i/>
          <w:sz w:val="20"/>
          <w:szCs w:val="20"/>
        </w:rPr>
        <w:t>- bendra kaina turi atitikti jos sudėtinių dalių sumą;</w:t>
      </w:r>
    </w:p>
    <w:p w14:paraId="3B285CFA" w14:textId="77777777" w:rsidR="00053EC5" w:rsidRPr="00066A58" w:rsidRDefault="00053EC5" w:rsidP="00053EC5">
      <w:pPr>
        <w:widowControl w:val="0"/>
        <w:ind w:firstLine="709"/>
        <w:jc w:val="both"/>
        <w:rPr>
          <w:rFonts w:ascii="Arial" w:hAnsi="Arial" w:cs="Arial"/>
          <w:i/>
          <w:sz w:val="20"/>
          <w:szCs w:val="20"/>
        </w:rPr>
      </w:pPr>
      <w:r w:rsidRPr="00066A58">
        <w:rPr>
          <w:rFonts w:ascii="Arial" w:hAnsi="Arial" w:cs="Arial"/>
          <w:i/>
          <w:sz w:val="20"/>
          <w:szCs w:val="20"/>
        </w:rPr>
        <w:t>- tais atvejais, kai pagal galiojančius teisės aktus tiekėjui nereikia mokėti PVM, jis kainas nurodo be PVM ir nurodo priežastis, dėl kurių PVM nemok</w:t>
      </w:r>
      <w:permStart w:id="311237036" w:edGrp="everyone"/>
      <w:permEnd w:id="311237036"/>
      <w:r w:rsidRPr="00066A58">
        <w:rPr>
          <w:rFonts w:ascii="Arial" w:hAnsi="Arial" w:cs="Arial"/>
          <w:i/>
          <w:sz w:val="20"/>
          <w:szCs w:val="20"/>
        </w:rPr>
        <w:t>a;</w:t>
      </w:r>
    </w:p>
    <w:p w14:paraId="1683C14F" w14:textId="77777777" w:rsidR="00053EC5" w:rsidRPr="00066A58" w:rsidRDefault="00053EC5" w:rsidP="00053EC5">
      <w:pPr>
        <w:widowControl w:val="0"/>
        <w:ind w:firstLine="709"/>
        <w:jc w:val="both"/>
        <w:rPr>
          <w:rFonts w:ascii="Arial" w:hAnsi="Arial" w:cs="Arial"/>
          <w:i/>
          <w:iCs/>
          <w:sz w:val="20"/>
          <w:szCs w:val="20"/>
        </w:rPr>
      </w:pPr>
      <w:r w:rsidRPr="00066A58">
        <w:rPr>
          <w:rFonts w:ascii="Arial" w:hAnsi="Arial" w:cs="Arial"/>
          <w:i/>
          <w:sz w:val="20"/>
          <w:szCs w:val="20"/>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79BA90C" w14:textId="77777777" w:rsidR="00053EC5" w:rsidRPr="00066A58" w:rsidRDefault="00053EC5" w:rsidP="00053EC5">
      <w:pPr>
        <w:widowControl w:val="0"/>
        <w:ind w:firstLine="709"/>
        <w:jc w:val="both"/>
        <w:rPr>
          <w:rFonts w:ascii="Arial" w:hAnsi="Arial" w:cs="Arial"/>
          <w:i/>
          <w:sz w:val="20"/>
          <w:szCs w:val="20"/>
        </w:rPr>
      </w:pPr>
    </w:p>
    <w:p w14:paraId="09B117CA" w14:textId="77777777" w:rsidR="00053EC5" w:rsidRPr="00066A58" w:rsidRDefault="00053EC5" w:rsidP="00053EC5">
      <w:pPr>
        <w:ind w:firstLine="720"/>
        <w:jc w:val="both"/>
        <w:rPr>
          <w:rFonts w:ascii="Arial" w:hAnsi="Arial" w:cs="Arial"/>
          <w:b/>
          <w:bCs/>
          <w:sz w:val="20"/>
          <w:szCs w:val="20"/>
        </w:rPr>
      </w:pPr>
      <w:r w:rsidRPr="00066A58">
        <w:rPr>
          <w:rFonts w:ascii="Arial" w:hAnsi="Arial" w:cs="Arial"/>
          <w:b/>
          <w:bCs/>
          <w:sz w:val="20"/>
          <w:szCs w:val="20"/>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053EC5" w:rsidRPr="00066A58" w14:paraId="207FEDAA" w14:textId="77777777" w:rsidTr="00ED0544">
        <w:tc>
          <w:tcPr>
            <w:tcW w:w="4673" w:type="dxa"/>
            <w:shd w:val="clear" w:color="auto" w:fill="F2F2F2"/>
            <w:vAlign w:val="center"/>
          </w:tcPr>
          <w:p w14:paraId="69EA5F78" w14:textId="77777777" w:rsidR="00053EC5" w:rsidRPr="00066A58" w:rsidRDefault="00053EC5" w:rsidP="00ED0544">
            <w:pPr>
              <w:suppressAutoHyphens/>
              <w:jc w:val="center"/>
              <w:rPr>
                <w:rFonts w:ascii="Arial" w:hAnsi="Arial" w:cs="Arial"/>
                <w:b/>
                <w:sz w:val="20"/>
                <w:szCs w:val="20"/>
              </w:rPr>
            </w:pPr>
            <w:r w:rsidRPr="00066A58">
              <w:rPr>
                <w:rFonts w:ascii="Arial" w:hAnsi="Arial" w:cs="Arial"/>
                <w:b/>
                <w:sz w:val="20"/>
                <w:szCs w:val="20"/>
              </w:rPr>
              <w:t>Vertinimo kriterijus</w:t>
            </w:r>
          </w:p>
        </w:tc>
        <w:tc>
          <w:tcPr>
            <w:tcW w:w="4961" w:type="dxa"/>
            <w:shd w:val="clear" w:color="auto" w:fill="F2F2F2"/>
            <w:vAlign w:val="center"/>
          </w:tcPr>
          <w:p w14:paraId="5F5D7C8C" w14:textId="77777777" w:rsidR="00053EC5" w:rsidRPr="00066A58" w:rsidRDefault="00053EC5" w:rsidP="00ED0544">
            <w:pPr>
              <w:suppressAutoHyphens/>
              <w:jc w:val="center"/>
              <w:rPr>
                <w:rFonts w:ascii="Arial" w:hAnsi="Arial" w:cs="Arial"/>
                <w:b/>
                <w:sz w:val="20"/>
                <w:szCs w:val="20"/>
              </w:rPr>
            </w:pPr>
            <w:r w:rsidRPr="00066A58">
              <w:rPr>
                <w:rFonts w:ascii="Arial" w:hAnsi="Arial" w:cs="Arial"/>
                <w:b/>
                <w:sz w:val="20"/>
                <w:szCs w:val="20"/>
              </w:rPr>
              <w:t>Siūloma kriterijaus reikšmė</w:t>
            </w:r>
          </w:p>
        </w:tc>
      </w:tr>
      <w:tr w:rsidR="00053EC5" w:rsidRPr="00066A58" w14:paraId="17AC4E06" w14:textId="77777777" w:rsidTr="00ED0544">
        <w:tc>
          <w:tcPr>
            <w:tcW w:w="4673" w:type="dxa"/>
          </w:tcPr>
          <w:p w14:paraId="4EB450BF" w14:textId="0A872B29" w:rsidR="00053EC5" w:rsidRPr="006A77B5" w:rsidRDefault="00053EC5" w:rsidP="0018218B">
            <w:pPr>
              <w:jc w:val="both"/>
              <w:rPr>
                <w:rFonts w:ascii="Arial" w:hAnsi="Arial" w:cs="Arial"/>
                <w:color w:val="000000" w:themeColor="text1"/>
                <w:sz w:val="20"/>
                <w:szCs w:val="20"/>
              </w:rPr>
            </w:pPr>
            <w:r w:rsidRPr="00066A58">
              <w:rPr>
                <w:rFonts w:ascii="Arial" w:hAnsi="Arial" w:cs="Arial"/>
                <w:b/>
                <w:bCs/>
                <w:color w:val="000000" w:themeColor="text1"/>
                <w:sz w:val="20"/>
                <w:szCs w:val="20"/>
              </w:rPr>
              <w:t>Statinio statybos vadovo patirtis (StatV)</w:t>
            </w:r>
            <w:r w:rsidRPr="00066A58">
              <w:rPr>
                <w:rFonts w:ascii="Arial" w:hAnsi="Arial" w:cs="Arial"/>
                <w:color w:val="000000" w:themeColor="text1"/>
                <w:sz w:val="20"/>
                <w:szCs w:val="20"/>
              </w:rPr>
              <w:t xml:space="preserve"> </w:t>
            </w:r>
            <w:r w:rsidRPr="00066A58">
              <w:rPr>
                <w:rFonts w:ascii="Arial" w:hAnsi="Arial" w:cs="Arial"/>
                <w:b/>
                <w:bCs/>
                <w:color w:val="000000" w:themeColor="text1"/>
                <w:sz w:val="20"/>
                <w:szCs w:val="20"/>
              </w:rPr>
              <w:t xml:space="preserve">– </w:t>
            </w:r>
            <w:r w:rsidRPr="00066A58">
              <w:rPr>
                <w:rFonts w:ascii="Arial" w:hAnsi="Arial" w:cs="Arial"/>
                <w:sz w:val="20"/>
                <w:szCs w:val="20"/>
              </w:rPr>
              <w:t xml:space="preserve"> siūlomo kvalifikuoto statinio statybos vadovo </w:t>
            </w:r>
            <w:r w:rsidR="0018218B" w:rsidRPr="0018218B">
              <w:rPr>
                <w:rFonts w:ascii="Arial" w:hAnsi="Arial" w:cs="Arial"/>
                <w:sz w:val="20"/>
                <w:szCs w:val="20"/>
              </w:rPr>
              <w:t>(statinio kategorija – ypatingasis statinys, pastatų tipas – negyvenamieji pastatai, pastatų paskirties grupė – visuomeninių, pastatų paskirtis – gydymo)) per paskutinius 7 metus iki pasiūlymų pateikimo termino pabaigos vadovauti objektai kuriuose specialistas ėjo statinio statybos vadovo pareigas ir kurių kiekvieno apimtyje buvo atlikti</w:t>
            </w:r>
            <w:r w:rsidR="0018218B" w:rsidRPr="0018218B" w:rsidDel="0018218B">
              <w:rPr>
                <w:rFonts w:ascii="Arial" w:hAnsi="Arial" w:cs="Arial"/>
                <w:sz w:val="20"/>
                <w:szCs w:val="20"/>
              </w:rPr>
              <w:t xml:space="preserve"> </w:t>
            </w:r>
            <w:r w:rsidRPr="00066A58">
              <w:rPr>
                <w:rFonts w:ascii="Arial" w:hAnsi="Arial" w:cs="Arial"/>
                <w:sz w:val="20"/>
                <w:szCs w:val="20"/>
              </w:rPr>
              <w:t>naujo statinio statybos ir (ar) statinio rekonstravimo ir (ar) statinio kapitalinio remonto darbai</w:t>
            </w:r>
            <w:r w:rsidRPr="00066A58">
              <w:rPr>
                <w:rFonts w:ascii="Arial" w:hAnsi="Arial" w:cs="Arial"/>
                <w:b/>
                <w:bCs/>
                <w:sz w:val="20"/>
                <w:szCs w:val="20"/>
              </w:rPr>
              <w:t xml:space="preserve"> </w:t>
            </w:r>
            <w:r w:rsidRPr="00066A58">
              <w:rPr>
                <w:rFonts w:ascii="Arial" w:hAnsi="Arial" w:cs="Arial"/>
                <w:sz w:val="20"/>
                <w:szCs w:val="20"/>
              </w:rPr>
              <w:t>(bet kuri iš šių statybos rūšių, kaip apibrėžta Lietuvos Respublikos statybos įstatyme)</w:t>
            </w:r>
            <w:r w:rsidRPr="00066A58">
              <w:rPr>
                <w:rFonts w:ascii="Arial" w:hAnsi="Arial" w:cs="Arial"/>
                <w:b/>
                <w:bCs/>
                <w:sz w:val="20"/>
                <w:szCs w:val="20"/>
              </w:rPr>
              <w:t xml:space="preserve"> </w:t>
            </w:r>
            <w:r w:rsidRPr="00066A58">
              <w:rPr>
                <w:rFonts w:ascii="Arial" w:hAnsi="Arial" w:cs="Arial"/>
                <w:sz w:val="20"/>
                <w:szCs w:val="20"/>
              </w:rPr>
              <w:t xml:space="preserve">ypatingųjų statinių kategorijos negyvenamuosiuose pastatuose, kurių paskirtis – viešbučių paskirties pastatai ir (ar) administracinės paskirties pastatai ir (ar) kultūros paskirties pastatai ir (ar) mokslo paskirties pastatai ir (ar) gydymo paskirties pastatai ir (ar) sporto paskirties pastatai. Objekto vertė turi būti ne mažesnė nei 5 000 000,00 Eur be PVM. </w:t>
            </w:r>
          </w:p>
        </w:tc>
        <w:tc>
          <w:tcPr>
            <w:tcW w:w="4961" w:type="dxa"/>
          </w:tcPr>
          <w:p w14:paraId="768A8567" w14:textId="77777777" w:rsidR="00053EC5" w:rsidRPr="003672D1" w:rsidRDefault="00053EC5" w:rsidP="00ED0544">
            <w:pPr>
              <w:widowControl w:val="0"/>
              <w:tabs>
                <w:tab w:val="left" w:pos="1080"/>
              </w:tabs>
              <w:contextualSpacing/>
              <w:jc w:val="both"/>
              <w:rPr>
                <w:rFonts w:ascii="Arial" w:hAnsi="Arial" w:cs="Arial"/>
                <w:sz w:val="20"/>
                <w:szCs w:val="20"/>
              </w:rPr>
            </w:pPr>
            <w:r w:rsidRPr="003672D1">
              <w:rPr>
                <w:rFonts w:ascii="Arial" w:hAnsi="Arial" w:cs="Arial"/>
                <w:b/>
                <w:bCs/>
                <w:sz w:val="20"/>
                <w:szCs w:val="20"/>
              </w:rPr>
              <w:t>Vardas, pavardė:</w:t>
            </w:r>
            <w:r w:rsidRPr="003672D1">
              <w:rPr>
                <w:rFonts w:ascii="Arial" w:hAnsi="Arial" w:cs="Arial"/>
                <w:sz w:val="20"/>
                <w:szCs w:val="20"/>
              </w:rPr>
              <w:t xml:space="preserve"> </w:t>
            </w:r>
            <w:permStart w:id="1814263094" w:edGrp="everyone"/>
            <w:r w:rsidRPr="006A77B5">
              <w:rPr>
                <w:rFonts w:ascii="Arial" w:hAnsi="Arial" w:cs="Arial"/>
                <w:sz w:val="20"/>
                <w:szCs w:val="20"/>
                <w:highlight w:val="lightGray"/>
              </w:rPr>
              <w:t>(nurodyti)</w:t>
            </w:r>
            <w:permEnd w:id="1814263094"/>
          </w:p>
          <w:p w14:paraId="3B2CAE57" w14:textId="40412798" w:rsidR="00053EC5" w:rsidRPr="003672D1" w:rsidRDefault="00053EC5" w:rsidP="00ED0544">
            <w:pPr>
              <w:widowControl w:val="0"/>
              <w:tabs>
                <w:tab w:val="left" w:pos="1080"/>
              </w:tabs>
              <w:contextualSpacing/>
              <w:jc w:val="both"/>
              <w:rPr>
                <w:rFonts w:ascii="Arial" w:hAnsi="Arial" w:cs="Arial"/>
                <w:i/>
                <w:sz w:val="20"/>
                <w:szCs w:val="20"/>
              </w:rPr>
            </w:pPr>
            <w:r w:rsidRPr="003672D1">
              <w:rPr>
                <w:rFonts w:ascii="Arial" w:hAnsi="Arial" w:cs="Arial"/>
                <w:b/>
                <w:bCs/>
                <w:sz w:val="20"/>
                <w:szCs w:val="20"/>
              </w:rPr>
              <w:t>Kokiu pagrindu pasitelkiamas:</w:t>
            </w:r>
            <w:r w:rsidRPr="003672D1">
              <w:rPr>
                <w:rFonts w:ascii="Arial" w:hAnsi="Arial" w:cs="Arial"/>
                <w:sz w:val="20"/>
                <w:szCs w:val="20"/>
              </w:rPr>
              <w:t xml:space="preserve"> </w:t>
            </w:r>
            <w:permStart w:id="1839031839" w:edGrp="everyone"/>
            <w:r w:rsidRPr="006A77B5">
              <w:rPr>
                <w:rFonts w:ascii="Arial" w:hAnsi="Arial" w:cs="Arial"/>
                <w:sz w:val="20"/>
                <w:szCs w:val="20"/>
                <w:highlight w:val="lightGray"/>
              </w:rPr>
              <w:t>(</w:t>
            </w:r>
            <w:r w:rsidR="006A77B5">
              <w:rPr>
                <w:rFonts w:ascii="Arial" w:hAnsi="Arial" w:cs="Arial"/>
                <w:sz w:val="20"/>
                <w:szCs w:val="20"/>
                <w:highlight w:val="lightGray"/>
              </w:rPr>
              <w:t>nurodyti (</w:t>
            </w:r>
            <w:r w:rsidRPr="006A77B5">
              <w:rPr>
                <w:rFonts w:ascii="Arial" w:hAnsi="Arial" w:cs="Arial"/>
                <w:sz w:val="20"/>
                <w:szCs w:val="20"/>
                <w:highlight w:val="lightGray"/>
              </w:rPr>
              <w:t>yra įdarbintas tiekėjo, kito ūkio subjekto, kurio pajėgumais remiamasi, planuojamas įdarbinti laimėjus konkursą, ar yra pasitelkiamas kaip kitas ūkio subjektas, kurio pajėgumais remiamasi</w:t>
            </w:r>
            <w:r w:rsidR="006A77B5">
              <w:rPr>
                <w:rFonts w:ascii="Arial" w:hAnsi="Arial" w:cs="Arial"/>
                <w:sz w:val="20"/>
                <w:szCs w:val="20"/>
                <w:highlight w:val="lightGray"/>
              </w:rPr>
              <w:t>)</w:t>
            </w:r>
            <w:r w:rsidRPr="006A77B5">
              <w:rPr>
                <w:rFonts w:ascii="Arial" w:hAnsi="Arial" w:cs="Arial"/>
                <w:sz w:val="20"/>
                <w:szCs w:val="20"/>
                <w:highlight w:val="lightGray"/>
              </w:rPr>
              <w:t>)</w:t>
            </w:r>
            <w:permEnd w:id="1839031839"/>
          </w:p>
          <w:p w14:paraId="3C290511" w14:textId="77777777" w:rsidR="00053EC5" w:rsidRPr="003672D1" w:rsidRDefault="00053EC5" w:rsidP="00ED0544">
            <w:pPr>
              <w:widowControl w:val="0"/>
              <w:tabs>
                <w:tab w:val="left" w:pos="1080"/>
              </w:tabs>
              <w:contextualSpacing/>
              <w:jc w:val="both"/>
              <w:rPr>
                <w:rFonts w:ascii="Arial" w:hAnsi="Arial" w:cs="Arial"/>
                <w:i/>
                <w:sz w:val="20"/>
                <w:szCs w:val="20"/>
              </w:rPr>
            </w:pPr>
          </w:p>
          <w:p w14:paraId="0CB41F44" w14:textId="77777777" w:rsidR="00053EC5" w:rsidRPr="003672D1" w:rsidRDefault="00053EC5" w:rsidP="00ED0544">
            <w:pPr>
              <w:widowControl w:val="0"/>
              <w:tabs>
                <w:tab w:val="left" w:pos="1080"/>
              </w:tabs>
              <w:contextualSpacing/>
              <w:jc w:val="both"/>
              <w:rPr>
                <w:rFonts w:ascii="Arial" w:hAnsi="Arial" w:cs="Arial"/>
                <w:b/>
                <w:bCs/>
                <w:color w:val="000000" w:themeColor="text1"/>
                <w:sz w:val="20"/>
                <w:szCs w:val="20"/>
              </w:rPr>
            </w:pPr>
            <w:r w:rsidRPr="003672D1">
              <w:rPr>
                <w:rFonts w:ascii="Arial" w:hAnsi="Arial" w:cs="Arial"/>
                <w:b/>
                <w:bCs/>
                <w:color w:val="000000" w:themeColor="text1"/>
                <w:sz w:val="20"/>
                <w:szCs w:val="20"/>
              </w:rPr>
              <w:t>Įvykdytų objektų sąrašas su informacija apie objektą (-us):</w:t>
            </w:r>
          </w:p>
          <w:p w14:paraId="75202F1E" w14:textId="693B14C7" w:rsidR="00053EC5" w:rsidRPr="003672D1" w:rsidRDefault="00053EC5" w:rsidP="00ED0544">
            <w:pPr>
              <w:widowControl w:val="0"/>
              <w:tabs>
                <w:tab w:val="left" w:pos="1080"/>
              </w:tabs>
              <w:contextualSpacing/>
              <w:jc w:val="both"/>
              <w:rPr>
                <w:rFonts w:ascii="Arial" w:hAnsi="Arial" w:cs="Arial"/>
                <w:color w:val="000000" w:themeColor="text1"/>
                <w:sz w:val="20"/>
                <w:szCs w:val="20"/>
              </w:rPr>
            </w:pPr>
            <w:permStart w:id="550727034" w:edGrp="everyone"/>
            <w:r w:rsidRPr="003672D1">
              <w:rPr>
                <w:rFonts w:ascii="Arial" w:hAnsi="Arial" w:cs="Arial"/>
                <w:color w:val="000000" w:themeColor="text1"/>
                <w:sz w:val="20"/>
                <w:szCs w:val="20"/>
              </w:rPr>
              <w:t>1</w:t>
            </w:r>
            <w:r w:rsidRPr="0018218B">
              <w:rPr>
                <w:rFonts w:ascii="Arial" w:hAnsi="Arial" w:cs="Arial"/>
                <w:color w:val="000000" w:themeColor="text1"/>
                <w:sz w:val="20"/>
                <w:szCs w:val="20"/>
              </w:rPr>
              <w:t>.</w:t>
            </w:r>
            <w:r w:rsidRPr="0018218B">
              <w:rPr>
                <w:rFonts w:ascii="Arial" w:hAnsi="Arial" w:cs="Arial"/>
                <w:sz w:val="20"/>
                <w:szCs w:val="20"/>
              </w:rPr>
              <w:t xml:space="preserve"> </w:t>
            </w:r>
            <w:r w:rsidRPr="0018218B">
              <w:rPr>
                <w:rFonts w:ascii="Arial" w:hAnsi="Arial" w:cs="Arial"/>
                <w:sz w:val="20"/>
                <w:szCs w:val="20"/>
                <w:highlight w:val="lightGray"/>
              </w:rPr>
              <w:t>(</w:t>
            </w:r>
            <w:r w:rsidRPr="0018218B">
              <w:rPr>
                <w:rFonts w:ascii="Arial" w:hAnsi="Arial" w:cs="Arial"/>
                <w:color w:val="000000" w:themeColor="text1"/>
                <w:sz w:val="20"/>
                <w:szCs w:val="20"/>
                <w:highlight w:val="lightGray"/>
              </w:rPr>
              <w:t>objekto pavadinimas, vertė Eur be PVM, statybos rūšis, statinio kategorija, statinio grupė ir pogrupis, darbų/vadovavimo pradžios ir pabaigos datos, užsakovo pavadinimas)</w:t>
            </w:r>
          </w:p>
          <w:p w14:paraId="6EBC93AC" w14:textId="7DD1F152" w:rsidR="00053EC5" w:rsidRPr="003672D1" w:rsidRDefault="00053EC5" w:rsidP="00ED0544">
            <w:pPr>
              <w:widowControl w:val="0"/>
              <w:tabs>
                <w:tab w:val="left" w:pos="1080"/>
              </w:tabs>
              <w:contextualSpacing/>
              <w:jc w:val="both"/>
              <w:rPr>
                <w:rFonts w:ascii="Arial" w:hAnsi="Arial" w:cs="Arial"/>
                <w:color w:val="000000" w:themeColor="text1"/>
                <w:sz w:val="20"/>
                <w:szCs w:val="20"/>
              </w:rPr>
            </w:pPr>
            <w:r w:rsidRPr="003672D1">
              <w:rPr>
                <w:rFonts w:ascii="Arial" w:hAnsi="Arial" w:cs="Arial"/>
                <w:color w:val="000000" w:themeColor="text1"/>
                <w:sz w:val="20"/>
                <w:szCs w:val="20"/>
              </w:rPr>
              <w:t>2.</w:t>
            </w:r>
            <w:r w:rsidRPr="003672D1">
              <w:rPr>
                <w:rFonts w:ascii="Arial" w:hAnsi="Arial" w:cs="Arial"/>
                <w:sz w:val="20"/>
                <w:szCs w:val="20"/>
              </w:rPr>
              <w:t xml:space="preserve"> </w:t>
            </w:r>
            <w:r w:rsidR="0018218B" w:rsidRPr="0018218B">
              <w:rPr>
                <w:rFonts w:ascii="Arial" w:hAnsi="Arial" w:cs="Arial"/>
                <w:sz w:val="20"/>
                <w:szCs w:val="20"/>
                <w:highlight w:val="lightGray"/>
              </w:rPr>
              <w:t>(</w:t>
            </w:r>
            <w:r w:rsidR="0018218B" w:rsidRPr="0018218B">
              <w:rPr>
                <w:rFonts w:ascii="Arial" w:hAnsi="Arial" w:cs="Arial"/>
                <w:color w:val="000000" w:themeColor="text1"/>
                <w:sz w:val="20"/>
                <w:szCs w:val="20"/>
                <w:highlight w:val="lightGray"/>
              </w:rPr>
              <w:t>objekto pavadinimas, vertė Eur be PVM, statybos rūšis, statinio kategorija, statinio grupė ir pogrupis, darbų/vadovavimo pradžios ir pabaigos datos, užsakovo pavadinimas)</w:t>
            </w:r>
          </w:p>
          <w:p w14:paraId="0EED2512" w14:textId="4A523329" w:rsidR="00053EC5" w:rsidRPr="0018218B" w:rsidRDefault="00053EC5" w:rsidP="00ED0544">
            <w:pPr>
              <w:widowControl w:val="0"/>
              <w:tabs>
                <w:tab w:val="left" w:pos="1080"/>
              </w:tabs>
              <w:contextualSpacing/>
              <w:jc w:val="both"/>
              <w:rPr>
                <w:rFonts w:ascii="Arial" w:hAnsi="Arial" w:cs="Arial"/>
                <w:i/>
                <w:iCs/>
                <w:color w:val="000000" w:themeColor="text1"/>
                <w:sz w:val="20"/>
                <w:szCs w:val="20"/>
              </w:rPr>
            </w:pPr>
            <w:r w:rsidRPr="003672D1">
              <w:rPr>
                <w:rFonts w:ascii="Arial" w:hAnsi="Arial" w:cs="Arial"/>
                <w:color w:val="000000" w:themeColor="text1"/>
                <w:sz w:val="20"/>
                <w:szCs w:val="20"/>
              </w:rPr>
              <w:t>3.</w:t>
            </w:r>
            <w:r w:rsidRPr="003672D1">
              <w:rPr>
                <w:rFonts w:ascii="Arial" w:hAnsi="Arial" w:cs="Arial"/>
                <w:sz w:val="20"/>
                <w:szCs w:val="20"/>
              </w:rPr>
              <w:t xml:space="preserve"> </w:t>
            </w:r>
            <w:r w:rsidR="0018218B" w:rsidRPr="0018218B">
              <w:rPr>
                <w:rFonts w:ascii="Arial" w:hAnsi="Arial" w:cs="Arial"/>
                <w:sz w:val="20"/>
                <w:szCs w:val="20"/>
                <w:highlight w:val="lightGray"/>
              </w:rPr>
              <w:t>(</w:t>
            </w:r>
            <w:r w:rsidR="0018218B" w:rsidRPr="0018218B">
              <w:rPr>
                <w:rFonts w:ascii="Arial" w:hAnsi="Arial" w:cs="Arial"/>
                <w:color w:val="000000" w:themeColor="text1"/>
                <w:sz w:val="20"/>
                <w:szCs w:val="20"/>
                <w:highlight w:val="lightGray"/>
              </w:rPr>
              <w:t>objekto pavadinimas, vertė Eur be PVM, statybos rūšis, statinio kategorija, statinio grupė ir pogrupis, darbų/vadovavimo pradžios ir pabaigos datos, užsakovo pavadinimas)</w:t>
            </w:r>
          </w:p>
          <w:permEnd w:id="550727034"/>
          <w:p w14:paraId="68577BEB" w14:textId="77777777" w:rsidR="00053EC5" w:rsidRDefault="00053EC5" w:rsidP="00ED0544">
            <w:pPr>
              <w:jc w:val="both"/>
              <w:rPr>
                <w:rFonts w:ascii="Arial" w:hAnsi="Arial" w:cs="Arial"/>
                <w:sz w:val="20"/>
                <w:szCs w:val="20"/>
                <w:highlight w:val="yellow"/>
              </w:rPr>
            </w:pPr>
          </w:p>
          <w:p w14:paraId="19A630D6" w14:textId="704F1F7C" w:rsidR="006A77B5" w:rsidRPr="00AE42E1" w:rsidRDefault="006A77B5" w:rsidP="00ED0544">
            <w:pPr>
              <w:jc w:val="both"/>
              <w:rPr>
                <w:rFonts w:ascii="Arial" w:hAnsi="Arial" w:cs="Arial"/>
                <w:sz w:val="20"/>
                <w:szCs w:val="20"/>
                <w:highlight w:val="yellow"/>
              </w:rPr>
            </w:pPr>
            <w:r w:rsidRPr="006A77B5">
              <w:rPr>
                <w:rFonts w:ascii="Arial" w:hAnsi="Arial" w:cs="Arial"/>
                <w:sz w:val="20"/>
                <w:szCs w:val="20"/>
              </w:rPr>
              <w:t xml:space="preserve">Kartu </w:t>
            </w:r>
            <w:r>
              <w:rPr>
                <w:rFonts w:ascii="Arial" w:hAnsi="Arial" w:cs="Arial"/>
                <w:sz w:val="20"/>
                <w:szCs w:val="20"/>
              </w:rPr>
              <w:t xml:space="preserve">su šiuo sąrašu </w:t>
            </w:r>
            <w:r w:rsidRPr="006A77B5">
              <w:rPr>
                <w:rFonts w:ascii="Arial" w:hAnsi="Arial" w:cs="Arial"/>
                <w:sz w:val="20"/>
                <w:szCs w:val="20"/>
              </w:rPr>
              <w:t>pateikiami dokumentai, nurodyti konkurso sąlygų 77 p.</w:t>
            </w:r>
          </w:p>
        </w:tc>
      </w:tr>
      <w:tr w:rsidR="00053EC5" w:rsidRPr="00066A58" w14:paraId="3F1497BB" w14:textId="77777777" w:rsidTr="00ED0544">
        <w:tc>
          <w:tcPr>
            <w:tcW w:w="4673" w:type="dxa"/>
          </w:tcPr>
          <w:p w14:paraId="4839EC35" w14:textId="77777777" w:rsidR="00053EC5" w:rsidRPr="00066A58" w:rsidRDefault="00053EC5" w:rsidP="00ED0544">
            <w:pPr>
              <w:jc w:val="both"/>
              <w:rPr>
                <w:rFonts w:ascii="Arial" w:hAnsi="Arial" w:cs="Arial"/>
                <w:sz w:val="20"/>
                <w:szCs w:val="20"/>
              </w:rPr>
            </w:pPr>
            <w:r w:rsidRPr="00066A58">
              <w:rPr>
                <w:rFonts w:ascii="Arial" w:hAnsi="Arial" w:cs="Arial"/>
                <w:b/>
                <w:bCs/>
                <w:sz w:val="20"/>
                <w:szCs w:val="20"/>
              </w:rPr>
              <w:t>Garantija statybos darbams (G1)</w:t>
            </w:r>
            <w:r w:rsidRPr="00066A58">
              <w:rPr>
                <w:rFonts w:ascii="Arial" w:hAnsi="Arial" w:cs="Arial"/>
                <w:sz w:val="20"/>
                <w:szCs w:val="20"/>
              </w:rPr>
              <w:t xml:space="preserve"> – tiekėjo suteikiamas </w:t>
            </w:r>
            <w:r w:rsidRPr="00066A58">
              <w:rPr>
                <w:rFonts w:ascii="Arial" w:hAnsi="Arial" w:cs="Arial"/>
                <w:b/>
                <w:bCs/>
                <w:sz w:val="20"/>
                <w:szCs w:val="20"/>
              </w:rPr>
              <w:t>papildomas</w:t>
            </w:r>
            <w:r w:rsidRPr="00066A58">
              <w:rPr>
                <w:rFonts w:ascii="Arial" w:hAnsi="Arial" w:cs="Arial"/>
                <w:sz w:val="20"/>
                <w:szCs w:val="20"/>
              </w:rPr>
              <w:t xml:space="preserve"> garantinis terminas statybos darbams, </w:t>
            </w:r>
            <w:r w:rsidRPr="00066A58">
              <w:rPr>
                <w:rFonts w:ascii="Arial" w:hAnsi="Arial" w:cs="Arial"/>
                <w:b/>
                <w:bCs/>
                <w:sz w:val="20"/>
                <w:szCs w:val="20"/>
              </w:rPr>
              <w:t>viršijantis</w:t>
            </w:r>
            <w:r w:rsidRPr="00066A58">
              <w:rPr>
                <w:rFonts w:ascii="Arial" w:hAnsi="Arial" w:cs="Arial"/>
                <w:sz w:val="20"/>
                <w:szCs w:val="20"/>
              </w:rPr>
              <w:t xml:space="preserve"> minimalų teisės aktais nustatytą garantinį terminą (5 metus).</w:t>
            </w:r>
          </w:p>
          <w:p w14:paraId="712797A6" w14:textId="77777777" w:rsidR="00053EC5" w:rsidRPr="00066A58" w:rsidRDefault="00053EC5" w:rsidP="00ED0544">
            <w:pPr>
              <w:jc w:val="both"/>
              <w:rPr>
                <w:rFonts w:ascii="Arial" w:hAnsi="Arial" w:cs="Arial"/>
                <w:sz w:val="20"/>
                <w:szCs w:val="20"/>
              </w:rPr>
            </w:pPr>
          </w:p>
          <w:p w14:paraId="16F1B8D0" w14:textId="77777777" w:rsidR="00053EC5" w:rsidRPr="00066A58" w:rsidRDefault="00053EC5" w:rsidP="00ED0544">
            <w:pPr>
              <w:jc w:val="both"/>
              <w:rPr>
                <w:rFonts w:ascii="Arial" w:hAnsi="Arial" w:cs="Arial"/>
                <w:color w:val="000000" w:themeColor="text1"/>
                <w:sz w:val="20"/>
                <w:szCs w:val="20"/>
                <w:highlight w:val="yellow"/>
              </w:rPr>
            </w:pPr>
            <w:r w:rsidRPr="00066A58">
              <w:rPr>
                <w:rFonts w:ascii="Arial" w:hAnsi="Arial" w:cs="Arial"/>
                <w:color w:val="000000" w:themeColor="text1"/>
                <w:sz w:val="20"/>
                <w:szCs w:val="20"/>
              </w:rPr>
              <w:t xml:space="preserve">Galimi trys </w:t>
            </w:r>
            <w:r w:rsidRPr="00066A58">
              <w:rPr>
                <w:rFonts w:ascii="Arial" w:hAnsi="Arial" w:cs="Arial"/>
                <w:b/>
                <w:bCs/>
                <w:color w:val="000000" w:themeColor="text1"/>
                <w:sz w:val="20"/>
                <w:szCs w:val="20"/>
              </w:rPr>
              <w:t>papildomos</w:t>
            </w:r>
            <w:r w:rsidRPr="00066A58">
              <w:rPr>
                <w:rFonts w:ascii="Arial" w:hAnsi="Arial" w:cs="Arial"/>
                <w:color w:val="000000" w:themeColor="text1"/>
                <w:sz w:val="20"/>
                <w:szCs w:val="20"/>
              </w:rPr>
              <w:t xml:space="preserve"> garantijos statybos darbams variantai – 0 metų, 1 metai, 2 metai.</w:t>
            </w:r>
          </w:p>
        </w:tc>
        <w:tc>
          <w:tcPr>
            <w:tcW w:w="4961" w:type="dxa"/>
            <w:vAlign w:val="center"/>
          </w:tcPr>
          <w:p w14:paraId="524BC0A1" w14:textId="77777777" w:rsidR="00053EC5" w:rsidRPr="00066A58" w:rsidRDefault="00053EC5" w:rsidP="00ED0544">
            <w:pPr>
              <w:jc w:val="center"/>
              <w:rPr>
                <w:rFonts w:ascii="Arial" w:hAnsi="Arial" w:cs="Arial"/>
                <w:b/>
                <w:sz w:val="20"/>
                <w:szCs w:val="20"/>
              </w:rPr>
            </w:pPr>
            <w:permStart w:id="1841460714" w:edGrp="everyone"/>
            <w:r w:rsidRPr="00066A58">
              <w:rPr>
                <w:rFonts w:ascii="Arial" w:hAnsi="Arial" w:cs="Arial"/>
                <w:bCs/>
                <w:sz w:val="20"/>
                <w:szCs w:val="20"/>
                <w:highlight w:val="lightGray"/>
              </w:rPr>
              <w:t>(įrašyti)</w:t>
            </w:r>
            <w:r w:rsidRPr="00066A58">
              <w:rPr>
                <w:rFonts w:ascii="Arial" w:hAnsi="Arial" w:cs="Arial"/>
                <w:b/>
                <w:sz w:val="20"/>
                <w:szCs w:val="20"/>
              </w:rPr>
              <w:t xml:space="preserve"> </w:t>
            </w:r>
            <w:permEnd w:id="1841460714"/>
            <w:r w:rsidRPr="00066A58">
              <w:rPr>
                <w:rFonts w:ascii="Arial" w:hAnsi="Arial" w:cs="Arial"/>
                <w:b/>
                <w:sz w:val="20"/>
                <w:szCs w:val="20"/>
              </w:rPr>
              <w:t>metai</w:t>
            </w:r>
          </w:p>
          <w:p w14:paraId="3F29BBC0" w14:textId="77777777" w:rsidR="00053EC5" w:rsidRPr="00066A58" w:rsidRDefault="00053EC5" w:rsidP="00ED0544">
            <w:pPr>
              <w:widowControl w:val="0"/>
              <w:tabs>
                <w:tab w:val="left" w:pos="1080"/>
              </w:tabs>
              <w:contextualSpacing/>
              <w:jc w:val="center"/>
              <w:rPr>
                <w:rFonts w:ascii="Arial" w:hAnsi="Arial" w:cs="Arial"/>
                <w:b/>
                <w:bCs/>
                <w:sz w:val="20"/>
                <w:szCs w:val="20"/>
              </w:rPr>
            </w:pPr>
            <w:r w:rsidRPr="00066A58">
              <w:rPr>
                <w:rFonts w:ascii="Arial" w:hAnsi="Arial" w:cs="Arial"/>
                <w:i/>
                <w:iCs/>
                <w:sz w:val="20"/>
                <w:szCs w:val="20"/>
              </w:rPr>
              <w:t>(nurodomas metų skaičius sveiku skaičiumi)</w:t>
            </w:r>
          </w:p>
        </w:tc>
      </w:tr>
      <w:tr w:rsidR="00053EC5" w:rsidRPr="00066A58" w14:paraId="75930B9D" w14:textId="77777777" w:rsidTr="00ED0544">
        <w:tc>
          <w:tcPr>
            <w:tcW w:w="4673" w:type="dxa"/>
          </w:tcPr>
          <w:p w14:paraId="140DB8C1" w14:textId="77777777" w:rsidR="00053EC5" w:rsidRPr="00066A58" w:rsidRDefault="00053EC5" w:rsidP="00ED0544">
            <w:pPr>
              <w:jc w:val="both"/>
              <w:rPr>
                <w:rFonts w:ascii="Arial" w:hAnsi="Arial" w:cs="Arial"/>
                <w:bCs/>
                <w:sz w:val="20"/>
                <w:szCs w:val="20"/>
              </w:rPr>
            </w:pPr>
            <w:r w:rsidRPr="00066A58">
              <w:rPr>
                <w:rFonts w:ascii="Arial" w:hAnsi="Arial" w:cs="Arial"/>
                <w:b/>
                <w:bCs/>
                <w:sz w:val="20"/>
                <w:szCs w:val="20"/>
              </w:rPr>
              <w:t xml:space="preserve">Garantija įrangai (G2) </w:t>
            </w:r>
            <w:r w:rsidRPr="00066A58">
              <w:rPr>
                <w:rFonts w:ascii="Arial" w:hAnsi="Arial" w:cs="Arial"/>
                <w:sz w:val="20"/>
                <w:szCs w:val="20"/>
              </w:rPr>
              <w:t>–</w:t>
            </w:r>
            <w:r w:rsidRPr="00066A58">
              <w:rPr>
                <w:rFonts w:ascii="Arial" w:hAnsi="Arial" w:cs="Arial"/>
                <w:bCs/>
                <w:sz w:val="20"/>
                <w:szCs w:val="20"/>
              </w:rPr>
              <w:t xml:space="preserve"> tiekėjo suteikiamas </w:t>
            </w:r>
            <w:r w:rsidRPr="00066A58">
              <w:rPr>
                <w:rFonts w:ascii="Arial" w:hAnsi="Arial" w:cs="Arial"/>
                <w:b/>
                <w:sz w:val="20"/>
                <w:szCs w:val="20"/>
              </w:rPr>
              <w:t>papildomas</w:t>
            </w:r>
            <w:r w:rsidRPr="00066A58">
              <w:rPr>
                <w:rFonts w:ascii="Arial" w:hAnsi="Arial" w:cs="Arial"/>
                <w:bCs/>
                <w:sz w:val="20"/>
                <w:szCs w:val="20"/>
              </w:rPr>
              <w:t xml:space="preserve"> garantinis terminas</w:t>
            </w:r>
            <w:r w:rsidRPr="00066A58">
              <w:rPr>
                <w:rFonts w:ascii="Arial" w:hAnsi="Arial" w:cs="Arial"/>
                <w:sz w:val="20"/>
                <w:szCs w:val="20"/>
              </w:rPr>
              <w:t xml:space="preserve"> </w:t>
            </w:r>
            <w:r w:rsidRPr="00066A58">
              <w:rPr>
                <w:rFonts w:ascii="Arial" w:hAnsi="Arial" w:cs="Arial"/>
                <w:color w:val="000000" w:themeColor="text1"/>
                <w:sz w:val="20"/>
                <w:szCs w:val="20"/>
              </w:rPr>
              <w:t xml:space="preserve">vandentiekio ir buitinių nuotekų sistemų, šildymo ir karšto vandens tiekimo sistemų, vėdinimo, oro kondicionavimo ir vėsinimo sistemų, gaisro aptikimo ir signalizavimo sistemų, apsauginės signalizacijos sistemų, eilių valdymo sistemų, elektrotechnikos (įskaitant saulės energijos) sistemų, baseino filtravimo </w:t>
            </w:r>
            <w:r w:rsidRPr="00066A58">
              <w:rPr>
                <w:rFonts w:ascii="Arial" w:hAnsi="Arial" w:cs="Arial"/>
                <w:color w:val="000000" w:themeColor="text1"/>
                <w:sz w:val="20"/>
                <w:szCs w:val="20"/>
              </w:rPr>
              <w:lastRenderedPageBreak/>
              <w:t xml:space="preserve">sistemų </w:t>
            </w:r>
            <w:r w:rsidRPr="00066A58">
              <w:rPr>
                <w:rFonts w:ascii="Arial" w:hAnsi="Arial" w:cs="Arial"/>
                <w:sz w:val="20"/>
                <w:szCs w:val="20"/>
              </w:rPr>
              <w:t>įrangai</w:t>
            </w:r>
            <w:r w:rsidRPr="00066A58">
              <w:rPr>
                <w:rFonts w:ascii="Arial" w:hAnsi="Arial" w:cs="Arial"/>
                <w:bCs/>
                <w:sz w:val="20"/>
                <w:szCs w:val="20"/>
              </w:rPr>
              <w:t xml:space="preserve">, </w:t>
            </w:r>
            <w:r w:rsidRPr="00066A58">
              <w:rPr>
                <w:rFonts w:ascii="Arial" w:hAnsi="Arial" w:cs="Arial"/>
                <w:b/>
                <w:sz w:val="20"/>
                <w:szCs w:val="20"/>
              </w:rPr>
              <w:t>viršijantis</w:t>
            </w:r>
            <w:r w:rsidRPr="00066A58">
              <w:rPr>
                <w:rFonts w:ascii="Arial" w:hAnsi="Arial" w:cs="Arial"/>
                <w:bCs/>
                <w:sz w:val="20"/>
                <w:szCs w:val="20"/>
              </w:rPr>
              <w:t xml:space="preserve"> minimalų teisės aktais nustatytą garantinį terminą (2 metus).</w:t>
            </w:r>
          </w:p>
          <w:p w14:paraId="6D757317" w14:textId="77777777" w:rsidR="00053EC5" w:rsidRPr="00066A58" w:rsidRDefault="00053EC5" w:rsidP="00ED0544">
            <w:pPr>
              <w:jc w:val="both"/>
              <w:rPr>
                <w:rFonts w:ascii="Arial" w:hAnsi="Arial" w:cs="Arial"/>
                <w:bCs/>
                <w:sz w:val="20"/>
                <w:szCs w:val="20"/>
              </w:rPr>
            </w:pPr>
          </w:p>
          <w:p w14:paraId="4DCD3549" w14:textId="77777777" w:rsidR="00053EC5" w:rsidRPr="00066A58" w:rsidRDefault="00053EC5" w:rsidP="00ED0544">
            <w:pPr>
              <w:jc w:val="both"/>
              <w:rPr>
                <w:rFonts w:ascii="Arial" w:hAnsi="Arial" w:cs="Arial"/>
                <w:b/>
                <w:bCs/>
                <w:color w:val="000000" w:themeColor="text1"/>
                <w:sz w:val="20"/>
                <w:szCs w:val="20"/>
                <w:highlight w:val="yellow"/>
              </w:rPr>
            </w:pPr>
            <w:r w:rsidRPr="00066A58">
              <w:rPr>
                <w:rFonts w:ascii="Arial" w:hAnsi="Arial" w:cs="Arial"/>
                <w:color w:val="000000" w:themeColor="text1"/>
                <w:sz w:val="20"/>
                <w:szCs w:val="20"/>
              </w:rPr>
              <w:t xml:space="preserve">Galimi trys </w:t>
            </w:r>
            <w:r w:rsidRPr="00066A58">
              <w:rPr>
                <w:rFonts w:ascii="Arial" w:hAnsi="Arial" w:cs="Arial"/>
                <w:b/>
                <w:bCs/>
                <w:color w:val="000000" w:themeColor="text1"/>
                <w:sz w:val="20"/>
                <w:szCs w:val="20"/>
              </w:rPr>
              <w:t>papildomos</w:t>
            </w:r>
            <w:r w:rsidRPr="00066A58">
              <w:rPr>
                <w:rFonts w:ascii="Arial" w:hAnsi="Arial" w:cs="Arial"/>
                <w:color w:val="000000" w:themeColor="text1"/>
                <w:sz w:val="20"/>
                <w:szCs w:val="20"/>
              </w:rPr>
              <w:t xml:space="preserve"> garantijos įrangai variantai – 0 metų, 1 metai, 2 metai.</w:t>
            </w:r>
          </w:p>
        </w:tc>
        <w:tc>
          <w:tcPr>
            <w:tcW w:w="4961" w:type="dxa"/>
            <w:vAlign w:val="center"/>
          </w:tcPr>
          <w:p w14:paraId="54821C24" w14:textId="77777777" w:rsidR="00053EC5" w:rsidRPr="00066A58" w:rsidRDefault="00053EC5" w:rsidP="00ED0544">
            <w:pPr>
              <w:jc w:val="center"/>
              <w:rPr>
                <w:rFonts w:ascii="Arial" w:hAnsi="Arial" w:cs="Arial"/>
                <w:b/>
                <w:sz w:val="20"/>
                <w:szCs w:val="20"/>
              </w:rPr>
            </w:pPr>
            <w:permStart w:id="592452770" w:edGrp="everyone"/>
            <w:r w:rsidRPr="00066A58">
              <w:rPr>
                <w:rFonts w:ascii="Arial" w:hAnsi="Arial" w:cs="Arial"/>
                <w:bCs/>
                <w:sz w:val="20"/>
                <w:szCs w:val="20"/>
                <w:highlight w:val="lightGray"/>
              </w:rPr>
              <w:lastRenderedPageBreak/>
              <w:t>(įrašyti)</w:t>
            </w:r>
            <w:r w:rsidRPr="00066A58">
              <w:rPr>
                <w:rFonts w:ascii="Arial" w:hAnsi="Arial" w:cs="Arial"/>
                <w:b/>
                <w:sz w:val="20"/>
                <w:szCs w:val="20"/>
              </w:rPr>
              <w:t xml:space="preserve"> </w:t>
            </w:r>
            <w:permEnd w:id="592452770"/>
            <w:r w:rsidRPr="00066A58">
              <w:rPr>
                <w:rFonts w:ascii="Arial" w:hAnsi="Arial" w:cs="Arial"/>
                <w:b/>
                <w:sz w:val="20"/>
                <w:szCs w:val="20"/>
              </w:rPr>
              <w:t>metai</w:t>
            </w:r>
          </w:p>
          <w:p w14:paraId="1E7E7D21" w14:textId="77777777" w:rsidR="00053EC5" w:rsidRPr="00066A58" w:rsidRDefault="00053EC5" w:rsidP="00ED0544">
            <w:pPr>
              <w:widowControl w:val="0"/>
              <w:tabs>
                <w:tab w:val="left" w:pos="1080"/>
              </w:tabs>
              <w:contextualSpacing/>
              <w:jc w:val="center"/>
              <w:rPr>
                <w:rFonts w:ascii="Arial" w:hAnsi="Arial" w:cs="Arial"/>
                <w:b/>
                <w:bCs/>
                <w:sz w:val="20"/>
                <w:szCs w:val="20"/>
              </w:rPr>
            </w:pPr>
            <w:r w:rsidRPr="00066A58">
              <w:rPr>
                <w:rFonts w:ascii="Arial" w:hAnsi="Arial" w:cs="Arial"/>
                <w:i/>
                <w:iCs/>
                <w:sz w:val="20"/>
                <w:szCs w:val="20"/>
              </w:rPr>
              <w:t>(nurodomas metų skaičius sveiku skaičiumi)</w:t>
            </w:r>
          </w:p>
        </w:tc>
      </w:tr>
      <w:tr w:rsidR="00053EC5" w:rsidRPr="00066A58" w14:paraId="123B6FEE" w14:textId="77777777" w:rsidTr="00ED0544">
        <w:tc>
          <w:tcPr>
            <w:tcW w:w="4673" w:type="dxa"/>
          </w:tcPr>
          <w:p w14:paraId="253181D2" w14:textId="77777777" w:rsidR="00053EC5" w:rsidRPr="00066A58" w:rsidRDefault="00053EC5" w:rsidP="00ED0544">
            <w:pPr>
              <w:jc w:val="both"/>
              <w:rPr>
                <w:rFonts w:ascii="Arial" w:hAnsi="Arial" w:cs="Arial"/>
                <w:sz w:val="20"/>
                <w:szCs w:val="20"/>
              </w:rPr>
            </w:pPr>
            <w:r w:rsidRPr="00066A58">
              <w:rPr>
                <w:rFonts w:ascii="Arial" w:hAnsi="Arial" w:cs="Arial"/>
                <w:b/>
                <w:bCs/>
                <w:sz w:val="20"/>
                <w:szCs w:val="20"/>
              </w:rPr>
              <w:t>Defektų šalinimo garantija (DF)</w:t>
            </w:r>
            <w:r w:rsidRPr="00066A58">
              <w:rPr>
                <w:rFonts w:ascii="Arial" w:hAnsi="Arial" w:cs="Arial"/>
                <w:sz w:val="20"/>
                <w:szCs w:val="20"/>
              </w:rPr>
              <w:t xml:space="preserve"> – tiekėjo suteikiamas </w:t>
            </w:r>
            <w:r w:rsidRPr="00066A58">
              <w:rPr>
                <w:rFonts w:ascii="Arial" w:hAnsi="Arial" w:cs="Arial"/>
                <w:b/>
                <w:bCs/>
                <w:sz w:val="20"/>
                <w:szCs w:val="20"/>
              </w:rPr>
              <w:t>papildomas</w:t>
            </w:r>
            <w:r w:rsidRPr="00066A58">
              <w:rPr>
                <w:rFonts w:ascii="Arial" w:hAnsi="Arial" w:cs="Arial"/>
                <w:sz w:val="20"/>
                <w:szCs w:val="20"/>
              </w:rPr>
              <w:t xml:space="preserve"> garantinio laikotarpio prievolių įvykdymo užtikrinimo (objekto defektų šalinimo garantijos) terminas, </w:t>
            </w:r>
            <w:r w:rsidRPr="00066A58">
              <w:rPr>
                <w:rFonts w:ascii="Arial" w:hAnsi="Arial" w:cs="Arial"/>
                <w:b/>
                <w:bCs/>
                <w:sz w:val="20"/>
                <w:szCs w:val="20"/>
              </w:rPr>
              <w:t>viršijantis</w:t>
            </w:r>
            <w:r w:rsidRPr="00066A58">
              <w:rPr>
                <w:rFonts w:ascii="Arial" w:hAnsi="Arial" w:cs="Arial"/>
                <w:sz w:val="20"/>
                <w:szCs w:val="20"/>
              </w:rPr>
              <w:t xml:space="preserve"> minimalų teisės aktais nustatytą terminą (3 metus).</w:t>
            </w:r>
          </w:p>
          <w:p w14:paraId="774E0B76" w14:textId="77777777" w:rsidR="00053EC5" w:rsidRPr="00066A58" w:rsidRDefault="00053EC5" w:rsidP="00ED0544">
            <w:pPr>
              <w:jc w:val="both"/>
              <w:rPr>
                <w:rFonts w:ascii="Arial" w:hAnsi="Arial" w:cs="Arial"/>
                <w:sz w:val="20"/>
                <w:szCs w:val="20"/>
              </w:rPr>
            </w:pPr>
          </w:p>
          <w:p w14:paraId="081A9439" w14:textId="77777777" w:rsidR="00053EC5" w:rsidRPr="00066A58" w:rsidRDefault="00053EC5" w:rsidP="00ED0544">
            <w:pPr>
              <w:jc w:val="both"/>
              <w:rPr>
                <w:rFonts w:ascii="Arial" w:hAnsi="Arial" w:cs="Arial"/>
                <w:b/>
                <w:bCs/>
                <w:color w:val="000000" w:themeColor="text1"/>
                <w:sz w:val="20"/>
                <w:szCs w:val="20"/>
              </w:rPr>
            </w:pPr>
            <w:r w:rsidRPr="00066A58">
              <w:rPr>
                <w:rFonts w:ascii="Arial" w:hAnsi="Arial" w:cs="Arial"/>
                <w:color w:val="000000" w:themeColor="text1"/>
                <w:sz w:val="20"/>
                <w:szCs w:val="20"/>
              </w:rPr>
              <w:t xml:space="preserve">Galimi trys </w:t>
            </w:r>
            <w:r w:rsidRPr="00066A58">
              <w:rPr>
                <w:rFonts w:ascii="Arial" w:hAnsi="Arial" w:cs="Arial"/>
                <w:b/>
                <w:bCs/>
                <w:color w:val="000000" w:themeColor="text1"/>
                <w:sz w:val="20"/>
                <w:szCs w:val="20"/>
              </w:rPr>
              <w:t>papildomos</w:t>
            </w:r>
            <w:r w:rsidRPr="00066A58">
              <w:rPr>
                <w:rFonts w:ascii="Arial" w:hAnsi="Arial" w:cs="Arial"/>
                <w:color w:val="000000" w:themeColor="text1"/>
                <w:sz w:val="20"/>
                <w:szCs w:val="20"/>
              </w:rPr>
              <w:t xml:space="preserve"> objekto defektų šalinimo garantijos variantai – 0 metų, 1 metai, 2 metai.</w:t>
            </w:r>
          </w:p>
        </w:tc>
        <w:tc>
          <w:tcPr>
            <w:tcW w:w="4961" w:type="dxa"/>
            <w:vAlign w:val="center"/>
          </w:tcPr>
          <w:p w14:paraId="7EB506FA" w14:textId="2DAB24BA" w:rsidR="00053EC5" w:rsidRPr="00066A58" w:rsidRDefault="00053EC5" w:rsidP="00ED0544">
            <w:pPr>
              <w:jc w:val="center"/>
              <w:rPr>
                <w:rFonts w:ascii="Arial" w:hAnsi="Arial" w:cs="Arial"/>
                <w:b/>
                <w:sz w:val="20"/>
                <w:szCs w:val="20"/>
              </w:rPr>
            </w:pPr>
            <w:permStart w:id="1172837178" w:edGrp="everyone"/>
            <w:r w:rsidRPr="00066A58">
              <w:rPr>
                <w:rFonts w:ascii="Arial" w:hAnsi="Arial" w:cs="Arial"/>
                <w:bCs/>
                <w:sz w:val="20"/>
                <w:szCs w:val="20"/>
                <w:highlight w:val="lightGray"/>
              </w:rPr>
              <w:t>(įrašyti)</w:t>
            </w:r>
            <w:r w:rsidRPr="00066A58">
              <w:rPr>
                <w:rFonts w:ascii="Arial" w:hAnsi="Arial" w:cs="Arial"/>
                <w:b/>
                <w:sz w:val="20"/>
                <w:szCs w:val="20"/>
              </w:rPr>
              <w:t xml:space="preserve"> </w:t>
            </w:r>
            <w:permEnd w:id="1172837178"/>
            <w:r w:rsidRPr="00066A58">
              <w:rPr>
                <w:rFonts w:ascii="Arial" w:hAnsi="Arial" w:cs="Arial"/>
                <w:b/>
                <w:sz w:val="20"/>
                <w:szCs w:val="20"/>
              </w:rPr>
              <w:t>metai</w:t>
            </w:r>
          </w:p>
          <w:p w14:paraId="01D98E79" w14:textId="77777777" w:rsidR="00053EC5" w:rsidRPr="00066A58" w:rsidRDefault="00053EC5" w:rsidP="00ED0544">
            <w:pPr>
              <w:widowControl w:val="0"/>
              <w:tabs>
                <w:tab w:val="left" w:pos="1080"/>
              </w:tabs>
              <w:contextualSpacing/>
              <w:jc w:val="center"/>
              <w:rPr>
                <w:rFonts w:ascii="Arial" w:hAnsi="Arial" w:cs="Arial"/>
                <w:b/>
                <w:bCs/>
                <w:sz w:val="20"/>
                <w:szCs w:val="20"/>
              </w:rPr>
            </w:pPr>
            <w:r w:rsidRPr="00066A58">
              <w:rPr>
                <w:rFonts w:ascii="Arial" w:hAnsi="Arial" w:cs="Arial"/>
                <w:i/>
                <w:iCs/>
                <w:sz w:val="20"/>
                <w:szCs w:val="20"/>
              </w:rPr>
              <w:t>(nurodomas metų skaičius sveiku skaičiumi)</w:t>
            </w:r>
          </w:p>
        </w:tc>
      </w:tr>
    </w:tbl>
    <w:p w14:paraId="17C6022E" w14:textId="77777777" w:rsidR="00053EC5" w:rsidRPr="00066A58" w:rsidRDefault="00053EC5" w:rsidP="00053EC5">
      <w:pPr>
        <w:tabs>
          <w:tab w:val="left" w:pos="885"/>
          <w:tab w:val="left" w:pos="15484"/>
        </w:tabs>
        <w:ind w:right="111" w:firstLine="709"/>
        <w:jc w:val="both"/>
        <w:rPr>
          <w:rFonts w:ascii="Arial" w:hAnsi="Arial" w:cs="Arial"/>
          <w:bCs/>
          <w:i/>
          <w:sz w:val="20"/>
          <w:szCs w:val="20"/>
        </w:rPr>
      </w:pPr>
      <w:r w:rsidRPr="00066A58">
        <w:rPr>
          <w:rFonts w:ascii="Arial" w:hAnsi="Arial" w:cs="Arial"/>
          <w:i/>
          <w:sz w:val="20"/>
          <w:szCs w:val="20"/>
        </w:rPr>
        <w:t xml:space="preserve">PASTABA: </w:t>
      </w:r>
      <w:r w:rsidRPr="00066A58">
        <w:rPr>
          <w:rFonts w:ascii="Arial" w:hAnsi="Arial" w:cs="Arial"/>
          <w:bCs/>
          <w:i/>
          <w:iCs/>
          <w:sz w:val="20"/>
          <w:szCs w:val="20"/>
        </w:rPr>
        <w:t>nurodyti ekonominio naudingumo vertinimo kriterijai yra kokybės kriterijai, todėl dokumentų papildymas (naujos informacijos pateikimas) po pasiūlymų pateikimo termino pabaigos – nėra galimas, vertinimas bus atliekamas pagal tiekėjų pasiūlymuose pateiktą informaciją ir kartu su pasiūlymu pateiktus/nurodytus informaciją patvirtinančius dokumentus (jei jų reikalaujama).</w:t>
      </w:r>
    </w:p>
    <w:p w14:paraId="224E5F87" w14:textId="01E22E60" w:rsidR="00053EC5" w:rsidRDefault="00053EC5" w:rsidP="00053EC5">
      <w:pPr>
        <w:tabs>
          <w:tab w:val="left" w:pos="885"/>
          <w:tab w:val="left" w:pos="15484"/>
        </w:tabs>
        <w:ind w:right="111" w:firstLine="709"/>
        <w:jc w:val="both"/>
        <w:rPr>
          <w:rFonts w:ascii="Arial" w:hAnsi="Arial" w:cs="Arial"/>
          <w:bCs/>
          <w:i/>
          <w:sz w:val="20"/>
          <w:szCs w:val="20"/>
        </w:rPr>
      </w:pPr>
    </w:p>
    <w:tbl>
      <w:tblPr>
        <w:tblStyle w:val="Lentelstinklelis"/>
        <w:tblW w:w="0" w:type="auto"/>
        <w:tblLook w:val="04A0" w:firstRow="1" w:lastRow="0" w:firstColumn="1" w:lastColumn="0" w:noHBand="0" w:noVBand="1"/>
      </w:tblPr>
      <w:tblGrid>
        <w:gridCol w:w="606"/>
        <w:gridCol w:w="5458"/>
        <w:gridCol w:w="3564"/>
      </w:tblGrid>
      <w:tr w:rsidR="00F00552" w:rsidRPr="00F00552" w14:paraId="0B683F57" w14:textId="77777777" w:rsidTr="007C7C75">
        <w:tc>
          <w:tcPr>
            <w:tcW w:w="606" w:type="dxa"/>
            <w:shd w:val="clear" w:color="auto" w:fill="F2F2F2" w:themeFill="background1" w:themeFillShade="F2"/>
            <w:vAlign w:val="center"/>
          </w:tcPr>
          <w:p w14:paraId="549633A6" w14:textId="77777777" w:rsidR="00F00552" w:rsidRDefault="00F00552" w:rsidP="00F00552">
            <w:pPr>
              <w:tabs>
                <w:tab w:val="left" w:pos="885"/>
                <w:tab w:val="left" w:pos="15484"/>
              </w:tabs>
              <w:jc w:val="center"/>
              <w:rPr>
                <w:rFonts w:ascii="Arial" w:hAnsi="Arial" w:cs="Arial"/>
                <w:b/>
                <w:iCs/>
                <w:sz w:val="20"/>
                <w:szCs w:val="20"/>
              </w:rPr>
            </w:pPr>
            <w:r>
              <w:rPr>
                <w:rFonts w:ascii="Arial" w:hAnsi="Arial" w:cs="Arial"/>
                <w:b/>
                <w:iCs/>
                <w:sz w:val="20"/>
                <w:szCs w:val="20"/>
              </w:rPr>
              <w:t>Eil.</w:t>
            </w:r>
          </w:p>
          <w:p w14:paraId="380E8977" w14:textId="643675F4" w:rsidR="00F00552" w:rsidRPr="00F00552" w:rsidRDefault="00F00552" w:rsidP="00F00552">
            <w:pPr>
              <w:tabs>
                <w:tab w:val="left" w:pos="885"/>
                <w:tab w:val="left" w:pos="15484"/>
              </w:tabs>
              <w:jc w:val="center"/>
              <w:rPr>
                <w:rFonts w:ascii="Arial" w:hAnsi="Arial" w:cs="Arial"/>
                <w:b/>
                <w:iCs/>
                <w:sz w:val="20"/>
                <w:szCs w:val="20"/>
              </w:rPr>
            </w:pPr>
            <w:r>
              <w:rPr>
                <w:rFonts w:ascii="Arial" w:hAnsi="Arial" w:cs="Arial"/>
                <w:b/>
                <w:iCs/>
                <w:sz w:val="20"/>
                <w:szCs w:val="20"/>
              </w:rPr>
              <w:t>Nr.</w:t>
            </w:r>
          </w:p>
        </w:tc>
        <w:tc>
          <w:tcPr>
            <w:tcW w:w="5458" w:type="dxa"/>
            <w:shd w:val="clear" w:color="auto" w:fill="F2F2F2" w:themeFill="background1" w:themeFillShade="F2"/>
          </w:tcPr>
          <w:p w14:paraId="1A96688F" w14:textId="4E554395" w:rsidR="00F00552" w:rsidRPr="00F00552" w:rsidRDefault="00F00552" w:rsidP="00CE7D4F">
            <w:pPr>
              <w:tabs>
                <w:tab w:val="left" w:pos="885"/>
                <w:tab w:val="left" w:pos="15484"/>
              </w:tabs>
              <w:ind w:right="111"/>
              <w:jc w:val="center"/>
              <w:rPr>
                <w:rFonts w:ascii="Arial" w:hAnsi="Arial" w:cs="Arial"/>
                <w:b/>
                <w:iCs/>
                <w:sz w:val="20"/>
                <w:szCs w:val="20"/>
              </w:rPr>
            </w:pPr>
            <w:r w:rsidRPr="00F00552">
              <w:rPr>
                <w:rFonts w:ascii="Arial" w:hAnsi="Arial" w:cs="Arial"/>
                <w:b/>
                <w:iCs/>
                <w:sz w:val="20"/>
                <w:szCs w:val="20"/>
              </w:rPr>
              <w:t>Prekės ir paslaugos (pagal Techninio projekto dalį žiniaraščio poziciją)</w:t>
            </w:r>
          </w:p>
        </w:tc>
        <w:tc>
          <w:tcPr>
            <w:tcW w:w="3564" w:type="dxa"/>
            <w:shd w:val="clear" w:color="auto" w:fill="F2F2F2" w:themeFill="background1" w:themeFillShade="F2"/>
            <w:vAlign w:val="center"/>
          </w:tcPr>
          <w:p w14:paraId="1735F0EC" w14:textId="5D769948" w:rsidR="00F00552" w:rsidRPr="00F00552" w:rsidRDefault="00F00552" w:rsidP="00F00552">
            <w:pPr>
              <w:tabs>
                <w:tab w:val="left" w:pos="885"/>
                <w:tab w:val="left" w:pos="15484"/>
              </w:tabs>
              <w:ind w:right="111"/>
              <w:jc w:val="center"/>
              <w:rPr>
                <w:rFonts w:ascii="Arial" w:hAnsi="Arial" w:cs="Arial"/>
                <w:b/>
                <w:iCs/>
                <w:sz w:val="20"/>
                <w:szCs w:val="20"/>
              </w:rPr>
            </w:pPr>
            <w:r w:rsidRPr="00F00552">
              <w:rPr>
                <w:rFonts w:ascii="Arial" w:hAnsi="Arial" w:cs="Arial"/>
                <w:b/>
                <w:iCs/>
                <w:sz w:val="20"/>
                <w:szCs w:val="20"/>
              </w:rPr>
              <w:t>Siūlomų prekių gamintojas/paslaugų teikėjas</w:t>
            </w:r>
          </w:p>
        </w:tc>
      </w:tr>
      <w:tr w:rsidR="007C7C75" w:rsidRPr="00CE7D4F" w14:paraId="3A2AF8D8" w14:textId="77777777" w:rsidTr="007C7C75">
        <w:tc>
          <w:tcPr>
            <w:tcW w:w="606" w:type="dxa"/>
          </w:tcPr>
          <w:p w14:paraId="76EEDD08" w14:textId="1152969D" w:rsidR="007C7C75" w:rsidRPr="00CE7D4F" w:rsidRDefault="007C7C75" w:rsidP="007C7C75">
            <w:pPr>
              <w:tabs>
                <w:tab w:val="left" w:pos="885"/>
                <w:tab w:val="left" w:pos="15484"/>
              </w:tabs>
              <w:ind w:right="111"/>
              <w:jc w:val="both"/>
              <w:rPr>
                <w:rFonts w:ascii="Arial" w:hAnsi="Arial" w:cs="Arial"/>
                <w:bCs/>
                <w:iCs/>
                <w:sz w:val="20"/>
                <w:szCs w:val="20"/>
              </w:rPr>
            </w:pPr>
            <w:permStart w:id="926179962" w:edGrp="everyone" w:colFirst="2" w:colLast="2"/>
            <w:r>
              <w:rPr>
                <w:rFonts w:ascii="Arial" w:hAnsi="Arial" w:cs="Arial"/>
                <w:bCs/>
                <w:iCs/>
                <w:sz w:val="20"/>
                <w:szCs w:val="20"/>
              </w:rPr>
              <w:t>1.</w:t>
            </w:r>
          </w:p>
        </w:tc>
        <w:tc>
          <w:tcPr>
            <w:tcW w:w="5458" w:type="dxa"/>
          </w:tcPr>
          <w:p w14:paraId="38757345" w14:textId="20BC6802" w:rsidR="007C7C75"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PVA dalis:</w:t>
            </w:r>
            <w:r>
              <w:rPr>
                <w:rFonts w:ascii="Arial" w:hAnsi="Arial" w:cs="Arial"/>
                <w:bCs/>
                <w:iCs/>
                <w:sz w:val="20"/>
                <w:szCs w:val="20"/>
              </w:rPr>
              <w:t xml:space="preserve"> </w:t>
            </w:r>
            <w:r w:rsidRPr="00CE7D4F">
              <w:rPr>
                <w:rFonts w:ascii="Arial" w:hAnsi="Arial" w:cs="Arial"/>
                <w:bCs/>
                <w:iCs/>
                <w:sz w:val="20"/>
                <w:szCs w:val="20"/>
              </w:rPr>
              <w:t>25 poz. Programa SCADA</w:t>
            </w:r>
          </w:p>
        </w:tc>
        <w:tc>
          <w:tcPr>
            <w:tcW w:w="3564" w:type="dxa"/>
          </w:tcPr>
          <w:p w14:paraId="0CD3F357" w14:textId="73CF7D94"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4D575566" w14:textId="77777777" w:rsidTr="007C7C75">
        <w:tc>
          <w:tcPr>
            <w:tcW w:w="606" w:type="dxa"/>
          </w:tcPr>
          <w:p w14:paraId="7EFC8DBA" w14:textId="2754FFE0" w:rsidR="007C7C75" w:rsidRPr="00CE7D4F" w:rsidRDefault="005E7FEF" w:rsidP="007C7C75">
            <w:pPr>
              <w:tabs>
                <w:tab w:val="left" w:pos="885"/>
                <w:tab w:val="left" w:pos="15484"/>
              </w:tabs>
              <w:ind w:right="111"/>
              <w:jc w:val="both"/>
              <w:rPr>
                <w:rFonts w:ascii="Arial" w:hAnsi="Arial" w:cs="Arial"/>
                <w:bCs/>
                <w:iCs/>
                <w:sz w:val="20"/>
                <w:szCs w:val="20"/>
              </w:rPr>
            </w:pPr>
            <w:permStart w:id="414915215" w:edGrp="everyone" w:colFirst="2" w:colLast="2"/>
            <w:permEnd w:id="926179962"/>
            <w:r>
              <w:rPr>
                <w:rFonts w:ascii="Arial" w:hAnsi="Arial" w:cs="Arial"/>
                <w:bCs/>
                <w:iCs/>
                <w:sz w:val="20"/>
                <w:szCs w:val="20"/>
              </w:rPr>
              <w:t>2</w:t>
            </w:r>
            <w:r w:rsidR="007C7C75">
              <w:rPr>
                <w:rFonts w:ascii="Arial" w:hAnsi="Arial" w:cs="Arial"/>
                <w:bCs/>
                <w:iCs/>
                <w:sz w:val="20"/>
                <w:szCs w:val="20"/>
              </w:rPr>
              <w:t>.</w:t>
            </w:r>
          </w:p>
        </w:tc>
        <w:tc>
          <w:tcPr>
            <w:tcW w:w="5458" w:type="dxa"/>
          </w:tcPr>
          <w:p w14:paraId="7E3AD7C8" w14:textId="3CFADCFC"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109 poz. Nepertraukiamo maitinimo šaltinis (UPS) 9 kVA T.S. 1.5</w:t>
            </w:r>
          </w:p>
        </w:tc>
        <w:tc>
          <w:tcPr>
            <w:tcW w:w="3564" w:type="dxa"/>
          </w:tcPr>
          <w:p w14:paraId="3274FE95" w14:textId="7B45456D"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1DD56BAD" w14:textId="77777777" w:rsidTr="007C7C75">
        <w:tc>
          <w:tcPr>
            <w:tcW w:w="606" w:type="dxa"/>
          </w:tcPr>
          <w:p w14:paraId="675B8043" w14:textId="3C9D61A9" w:rsidR="007C7C75" w:rsidRPr="00CE7D4F" w:rsidRDefault="005E7FEF" w:rsidP="007C7C75">
            <w:pPr>
              <w:tabs>
                <w:tab w:val="left" w:pos="885"/>
                <w:tab w:val="left" w:pos="15484"/>
              </w:tabs>
              <w:ind w:right="111"/>
              <w:jc w:val="both"/>
              <w:rPr>
                <w:rFonts w:ascii="Arial" w:hAnsi="Arial" w:cs="Arial"/>
                <w:bCs/>
                <w:iCs/>
                <w:sz w:val="20"/>
                <w:szCs w:val="20"/>
              </w:rPr>
            </w:pPr>
            <w:permStart w:id="1864452036" w:edGrp="everyone" w:colFirst="2" w:colLast="2"/>
            <w:r>
              <w:rPr>
                <w:rFonts w:ascii="Arial" w:hAnsi="Arial" w:cs="Arial"/>
                <w:bCs/>
                <w:iCs/>
                <w:sz w:val="20"/>
                <w:szCs w:val="20"/>
              </w:rPr>
              <w:t>3</w:t>
            </w:r>
            <w:permEnd w:id="414915215"/>
            <w:r w:rsidR="007C7C75">
              <w:rPr>
                <w:rFonts w:ascii="Arial" w:hAnsi="Arial" w:cs="Arial"/>
                <w:bCs/>
                <w:iCs/>
                <w:sz w:val="20"/>
                <w:szCs w:val="20"/>
              </w:rPr>
              <w:t>.</w:t>
            </w:r>
          </w:p>
        </w:tc>
        <w:tc>
          <w:tcPr>
            <w:tcW w:w="5458" w:type="dxa"/>
          </w:tcPr>
          <w:p w14:paraId="01926054" w14:textId="39D62523"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110 poz. Nepertraukiamo maitinimo šaltinis (UPS) 7 kVA T.S. 1.5</w:t>
            </w:r>
          </w:p>
        </w:tc>
        <w:tc>
          <w:tcPr>
            <w:tcW w:w="3564" w:type="dxa"/>
          </w:tcPr>
          <w:p w14:paraId="678614B6" w14:textId="2B8570B1"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6E1D0DA3" w14:textId="77777777" w:rsidTr="007C7C75">
        <w:tc>
          <w:tcPr>
            <w:tcW w:w="606" w:type="dxa"/>
          </w:tcPr>
          <w:p w14:paraId="0E1818ED" w14:textId="48D93398" w:rsidR="007C7C75" w:rsidRPr="00CE7D4F" w:rsidRDefault="005E7FEF" w:rsidP="007C7C75">
            <w:pPr>
              <w:tabs>
                <w:tab w:val="left" w:pos="885"/>
                <w:tab w:val="left" w:pos="15484"/>
              </w:tabs>
              <w:ind w:right="111"/>
              <w:jc w:val="both"/>
              <w:rPr>
                <w:rFonts w:ascii="Arial" w:hAnsi="Arial" w:cs="Arial"/>
                <w:bCs/>
                <w:iCs/>
                <w:sz w:val="20"/>
                <w:szCs w:val="20"/>
              </w:rPr>
            </w:pPr>
            <w:permStart w:id="52498686" w:edGrp="everyone" w:colFirst="2" w:colLast="2"/>
            <w:r>
              <w:rPr>
                <w:rFonts w:ascii="Arial" w:hAnsi="Arial" w:cs="Arial"/>
                <w:bCs/>
                <w:iCs/>
                <w:sz w:val="20"/>
                <w:szCs w:val="20"/>
              </w:rPr>
              <w:t>4</w:t>
            </w:r>
            <w:permEnd w:id="1864452036"/>
            <w:r w:rsidR="007C7C75">
              <w:rPr>
                <w:rFonts w:ascii="Arial" w:hAnsi="Arial" w:cs="Arial"/>
                <w:bCs/>
                <w:iCs/>
                <w:sz w:val="20"/>
                <w:szCs w:val="20"/>
              </w:rPr>
              <w:t>.</w:t>
            </w:r>
          </w:p>
        </w:tc>
        <w:tc>
          <w:tcPr>
            <w:tcW w:w="5458" w:type="dxa"/>
          </w:tcPr>
          <w:p w14:paraId="3C28258B" w14:textId="3C546E4B"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111 poz. Nepertraukiamo maitinimo šaltinis (UPS) 22 kVA T.S. 1.5</w:t>
            </w:r>
          </w:p>
        </w:tc>
        <w:tc>
          <w:tcPr>
            <w:tcW w:w="3564" w:type="dxa"/>
          </w:tcPr>
          <w:p w14:paraId="6B3512BF" w14:textId="39410726"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0B485703" w14:textId="77777777" w:rsidTr="007C7C75">
        <w:tc>
          <w:tcPr>
            <w:tcW w:w="606" w:type="dxa"/>
          </w:tcPr>
          <w:p w14:paraId="693F6BDF" w14:textId="5B0B19A3" w:rsidR="007C7C75" w:rsidRPr="00CE7D4F" w:rsidRDefault="005E7FEF" w:rsidP="007C7C75">
            <w:pPr>
              <w:tabs>
                <w:tab w:val="left" w:pos="885"/>
                <w:tab w:val="left" w:pos="15484"/>
              </w:tabs>
              <w:ind w:right="111"/>
              <w:jc w:val="both"/>
              <w:rPr>
                <w:rFonts w:ascii="Arial" w:hAnsi="Arial" w:cs="Arial"/>
                <w:bCs/>
                <w:iCs/>
                <w:sz w:val="20"/>
                <w:szCs w:val="20"/>
              </w:rPr>
            </w:pPr>
            <w:permStart w:id="116947642" w:edGrp="everyone" w:colFirst="2" w:colLast="2"/>
            <w:r>
              <w:rPr>
                <w:rFonts w:ascii="Arial" w:hAnsi="Arial" w:cs="Arial"/>
                <w:bCs/>
                <w:iCs/>
                <w:sz w:val="20"/>
                <w:szCs w:val="20"/>
              </w:rPr>
              <w:t>5</w:t>
            </w:r>
            <w:permEnd w:id="52498686"/>
            <w:r w:rsidR="007C7C75">
              <w:rPr>
                <w:rFonts w:ascii="Arial" w:hAnsi="Arial" w:cs="Arial"/>
                <w:bCs/>
                <w:iCs/>
                <w:sz w:val="20"/>
                <w:szCs w:val="20"/>
              </w:rPr>
              <w:t>.</w:t>
            </w:r>
          </w:p>
        </w:tc>
        <w:tc>
          <w:tcPr>
            <w:tcW w:w="5458" w:type="dxa"/>
          </w:tcPr>
          <w:p w14:paraId="6CEA194B" w14:textId="4D81023B"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 dalis: 112 poz. Nepertraukiamo maitinimo šaltinis (UPS) 4 kVA T.S. 1.5</w:t>
            </w:r>
          </w:p>
        </w:tc>
        <w:tc>
          <w:tcPr>
            <w:tcW w:w="3564" w:type="dxa"/>
          </w:tcPr>
          <w:p w14:paraId="6BD952BF" w14:textId="0EBC1646"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D35C3B" w:rsidRPr="00CE7D4F" w14:paraId="2DEBECD6" w14:textId="77777777" w:rsidTr="007C7C75">
        <w:tc>
          <w:tcPr>
            <w:tcW w:w="606" w:type="dxa"/>
          </w:tcPr>
          <w:p w14:paraId="79AB2799" w14:textId="56B67B15" w:rsidR="00D35C3B" w:rsidRPr="00D63DA9" w:rsidRDefault="005E7FEF" w:rsidP="007C7C75">
            <w:pPr>
              <w:tabs>
                <w:tab w:val="left" w:pos="885"/>
                <w:tab w:val="left" w:pos="15484"/>
              </w:tabs>
              <w:ind w:right="111"/>
              <w:jc w:val="both"/>
              <w:rPr>
                <w:rFonts w:ascii="Arial" w:hAnsi="Arial" w:cs="Arial"/>
                <w:bCs/>
                <w:iCs/>
                <w:sz w:val="20"/>
                <w:szCs w:val="20"/>
              </w:rPr>
            </w:pPr>
            <w:permStart w:id="1579971020" w:edGrp="everyone" w:colFirst="2" w:colLast="2"/>
            <w:r>
              <w:rPr>
                <w:rFonts w:ascii="Arial" w:hAnsi="Arial" w:cs="Arial"/>
                <w:bCs/>
                <w:iCs/>
                <w:sz w:val="20"/>
                <w:szCs w:val="20"/>
              </w:rPr>
              <w:t>6</w:t>
            </w:r>
            <w:permEnd w:id="116947642"/>
            <w:r w:rsidR="00D35C3B" w:rsidRPr="00D63DA9">
              <w:rPr>
                <w:rFonts w:ascii="Arial" w:hAnsi="Arial" w:cs="Arial"/>
                <w:bCs/>
                <w:iCs/>
                <w:sz w:val="20"/>
                <w:szCs w:val="20"/>
              </w:rPr>
              <w:t>.</w:t>
            </w:r>
          </w:p>
        </w:tc>
        <w:tc>
          <w:tcPr>
            <w:tcW w:w="5458" w:type="dxa"/>
          </w:tcPr>
          <w:p w14:paraId="361B0CF2" w14:textId="6ABF752A" w:rsidR="00D35C3B" w:rsidRPr="00D63DA9" w:rsidRDefault="00D35C3B" w:rsidP="007C7C75">
            <w:pPr>
              <w:tabs>
                <w:tab w:val="left" w:pos="885"/>
                <w:tab w:val="left" w:pos="15484"/>
              </w:tabs>
              <w:ind w:right="111"/>
              <w:jc w:val="both"/>
              <w:rPr>
                <w:rFonts w:ascii="Arial" w:hAnsi="Arial" w:cs="Arial"/>
                <w:bCs/>
                <w:iCs/>
                <w:sz w:val="20"/>
                <w:szCs w:val="20"/>
              </w:rPr>
            </w:pPr>
            <w:r w:rsidRPr="00D63DA9">
              <w:rPr>
                <w:rFonts w:ascii="Arial" w:hAnsi="Arial" w:cs="Arial"/>
                <w:bCs/>
                <w:iCs/>
                <w:sz w:val="20"/>
                <w:szCs w:val="20"/>
              </w:rPr>
              <w:t>ER dalis: 13 poz. Komutatorius USW-Pro-48-POE (600W) arba analogas T.S. 2.12</w:t>
            </w:r>
          </w:p>
        </w:tc>
        <w:tc>
          <w:tcPr>
            <w:tcW w:w="3564" w:type="dxa"/>
          </w:tcPr>
          <w:p w14:paraId="46CC7D33" w14:textId="07001655" w:rsidR="00D35C3B" w:rsidRPr="00D63DA9" w:rsidRDefault="00D35C3B" w:rsidP="007C7C75">
            <w:pPr>
              <w:tabs>
                <w:tab w:val="left" w:pos="885"/>
                <w:tab w:val="left" w:pos="15484"/>
              </w:tabs>
              <w:ind w:right="111"/>
              <w:jc w:val="center"/>
              <w:rPr>
                <w:rFonts w:ascii="Arial" w:hAnsi="Arial" w:cs="Arial"/>
                <w:bCs/>
                <w:sz w:val="20"/>
                <w:szCs w:val="20"/>
              </w:rPr>
            </w:pPr>
            <w:r w:rsidRPr="00D63DA9">
              <w:rPr>
                <w:rFonts w:ascii="Arial" w:hAnsi="Arial" w:cs="Arial"/>
                <w:bCs/>
                <w:sz w:val="20"/>
                <w:szCs w:val="20"/>
                <w:highlight w:val="lightGray"/>
              </w:rPr>
              <w:t>(įrašyti)</w:t>
            </w:r>
          </w:p>
        </w:tc>
      </w:tr>
      <w:tr w:rsidR="007C7C75" w:rsidRPr="00CE7D4F" w14:paraId="03C47958" w14:textId="77777777" w:rsidTr="007C7C75">
        <w:tc>
          <w:tcPr>
            <w:tcW w:w="606" w:type="dxa"/>
          </w:tcPr>
          <w:p w14:paraId="243FC3F6" w14:textId="62DE0344" w:rsidR="007C7C75" w:rsidRPr="00CE7D4F" w:rsidRDefault="005E7FEF" w:rsidP="007C7C75">
            <w:pPr>
              <w:tabs>
                <w:tab w:val="left" w:pos="885"/>
                <w:tab w:val="left" w:pos="15484"/>
              </w:tabs>
              <w:ind w:right="111"/>
              <w:jc w:val="both"/>
              <w:rPr>
                <w:rFonts w:ascii="Arial" w:hAnsi="Arial" w:cs="Arial"/>
                <w:bCs/>
                <w:iCs/>
                <w:sz w:val="20"/>
                <w:szCs w:val="20"/>
              </w:rPr>
            </w:pPr>
            <w:permStart w:id="1627800822" w:edGrp="everyone" w:colFirst="2" w:colLast="2"/>
            <w:r>
              <w:rPr>
                <w:rFonts w:ascii="Arial" w:hAnsi="Arial" w:cs="Arial"/>
                <w:bCs/>
                <w:iCs/>
                <w:sz w:val="20"/>
                <w:szCs w:val="20"/>
              </w:rPr>
              <w:t>7</w:t>
            </w:r>
            <w:permEnd w:id="1579971020"/>
            <w:r w:rsidR="00D35C3B">
              <w:rPr>
                <w:rFonts w:ascii="Arial" w:hAnsi="Arial" w:cs="Arial"/>
                <w:bCs/>
                <w:iCs/>
                <w:sz w:val="20"/>
                <w:szCs w:val="20"/>
              </w:rPr>
              <w:t>.</w:t>
            </w:r>
          </w:p>
        </w:tc>
        <w:tc>
          <w:tcPr>
            <w:tcW w:w="5458" w:type="dxa"/>
          </w:tcPr>
          <w:p w14:paraId="6C26A410" w14:textId="411A2D11"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w:t>
            </w:r>
            <w:r>
              <w:rPr>
                <w:rFonts w:ascii="Arial" w:hAnsi="Arial" w:cs="Arial"/>
                <w:bCs/>
                <w:iCs/>
                <w:sz w:val="20"/>
                <w:szCs w:val="20"/>
              </w:rPr>
              <w:t>R</w:t>
            </w:r>
            <w:r w:rsidRPr="00CE7D4F">
              <w:rPr>
                <w:rFonts w:ascii="Arial" w:hAnsi="Arial" w:cs="Arial"/>
                <w:bCs/>
                <w:iCs/>
                <w:sz w:val="20"/>
                <w:szCs w:val="20"/>
              </w:rPr>
              <w:t xml:space="preserve"> dalis: 15 poz. Nepriklausomas maitinimo šaltinis APC Smart-UPS SMX3000RMHV2UN arba analogas T.S. 2.14</w:t>
            </w:r>
          </w:p>
        </w:tc>
        <w:tc>
          <w:tcPr>
            <w:tcW w:w="3564" w:type="dxa"/>
          </w:tcPr>
          <w:p w14:paraId="2170E9C2" w14:textId="60AF2A42"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12F109A6" w14:textId="77777777" w:rsidTr="007C7C75">
        <w:tc>
          <w:tcPr>
            <w:tcW w:w="606" w:type="dxa"/>
          </w:tcPr>
          <w:p w14:paraId="620AC7CC" w14:textId="237263F2" w:rsidR="007C7C75" w:rsidRPr="00CE7D4F" w:rsidRDefault="005E7FEF" w:rsidP="007C7C75">
            <w:pPr>
              <w:tabs>
                <w:tab w:val="left" w:pos="885"/>
                <w:tab w:val="left" w:pos="15484"/>
              </w:tabs>
              <w:ind w:right="111"/>
              <w:jc w:val="both"/>
              <w:rPr>
                <w:rFonts w:ascii="Arial" w:hAnsi="Arial" w:cs="Arial"/>
                <w:bCs/>
                <w:iCs/>
                <w:sz w:val="20"/>
                <w:szCs w:val="20"/>
              </w:rPr>
            </w:pPr>
            <w:permStart w:id="624982788" w:edGrp="everyone" w:colFirst="2" w:colLast="2"/>
            <w:r>
              <w:rPr>
                <w:rFonts w:ascii="Arial" w:hAnsi="Arial" w:cs="Arial"/>
                <w:bCs/>
                <w:iCs/>
                <w:sz w:val="20"/>
                <w:szCs w:val="20"/>
              </w:rPr>
              <w:t>8</w:t>
            </w:r>
            <w:permEnd w:id="1627800822"/>
            <w:r w:rsidR="00D35C3B">
              <w:rPr>
                <w:rFonts w:ascii="Arial" w:hAnsi="Arial" w:cs="Arial"/>
                <w:bCs/>
                <w:iCs/>
                <w:sz w:val="20"/>
                <w:szCs w:val="20"/>
              </w:rPr>
              <w:t>.</w:t>
            </w:r>
          </w:p>
        </w:tc>
        <w:tc>
          <w:tcPr>
            <w:tcW w:w="5458" w:type="dxa"/>
          </w:tcPr>
          <w:p w14:paraId="4BC4F745" w14:textId="3D4D8597" w:rsidR="007C7C75" w:rsidRPr="00CE7D4F" w:rsidRDefault="007C7C75" w:rsidP="007C7C75">
            <w:pPr>
              <w:tabs>
                <w:tab w:val="left" w:pos="885"/>
                <w:tab w:val="left" w:pos="15484"/>
              </w:tabs>
              <w:ind w:right="111"/>
              <w:jc w:val="both"/>
              <w:rPr>
                <w:rFonts w:ascii="Arial" w:hAnsi="Arial" w:cs="Arial"/>
                <w:bCs/>
                <w:iCs/>
                <w:sz w:val="20"/>
                <w:szCs w:val="20"/>
              </w:rPr>
            </w:pPr>
            <w:r w:rsidRPr="00CE7D4F">
              <w:rPr>
                <w:rFonts w:ascii="Arial" w:hAnsi="Arial" w:cs="Arial"/>
                <w:bCs/>
                <w:iCs/>
                <w:sz w:val="20"/>
                <w:szCs w:val="20"/>
              </w:rPr>
              <w:t>E</w:t>
            </w:r>
            <w:r>
              <w:rPr>
                <w:rFonts w:ascii="Arial" w:hAnsi="Arial" w:cs="Arial"/>
                <w:bCs/>
                <w:iCs/>
                <w:sz w:val="20"/>
                <w:szCs w:val="20"/>
              </w:rPr>
              <w:t>R</w:t>
            </w:r>
            <w:r w:rsidRPr="00CE7D4F">
              <w:rPr>
                <w:rFonts w:ascii="Arial" w:hAnsi="Arial" w:cs="Arial"/>
                <w:bCs/>
                <w:iCs/>
                <w:sz w:val="20"/>
                <w:szCs w:val="20"/>
              </w:rPr>
              <w:t xml:space="preserve"> dalis: 71 poz. Centrinis valdymo serveris T.S. 4.6</w:t>
            </w:r>
          </w:p>
        </w:tc>
        <w:tc>
          <w:tcPr>
            <w:tcW w:w="3564" w:type="dxa"/>
          </w:tcPr>
          <w:p w14:paraId="5E4EDFEA" w14:textId="3AF513F9"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38B8ABD0" w14:textId="77777777" w:rsidTr="007C7C75">
        <w:tc>
          <w:tcPr>
            <w:tcW w:w="606" w:type="dxa"/>
          </w:tcPr>
          <w:p w14:paraId="56316351" w14:textId="1639921E" w:rsidR="007C7C75" w:rsidRDefault="005E7FEF" w:rsidP="007C7C75">
            <w:pPr>
              <w:tabs>
                <w:tab w:val="left" w:pos="885"/>
                <w:tab w:val="left" w:pos="15484"/>
              </w:tabs>
              <w:ind w:right="111"/>
              <w:jc w:val="both"/>
              <w:rPr>
                <w:rFonts w:ascii="Arial" w:hAnsi="Arial" w:cs="Arial"/>
                <w:bCs/>
                <w:iCs/>
                <w:sz w:val="20"/>
                <w:szCs w:val="20"/>
              </w:rPr>
            </w:pPr>
            <w:permStart w:id="623976924" w:edGrp="everyone" w:colFirst="2" w:colLast="2"/>
            <w:permEnd w:id="624982788"/>
            <w:r>
              <w:rPr>
                <w:rFonts w:ascii="Arial" w:hAnsi="Arial" w:cs="Arial"/>
                <w:bCs/>
                <w:iCs/>
                <w:sz w:val="20"/>
                <w:szCs w:val="20"/>
              </w:rPr>
              <w:t>9</w:t>
            </w:r>
            <w:r w:rsidR="00D35C3B">
              <w:rPr>
                <w:rFonts w:ascii="Arial" w:hAnsi="Arial" w:cs="Arial"/>
                <w:bCs/>
                <w:iCs/>
                <w:sz w:val="20"/>
                <w:szCs w:val="20"/>
              </w:rPr>
              <w:t>.</w:t>
            </w:r>
          </w:p>
        </w:tc>
        <w:tc>
          <w:tcPr>
            <w:tcW w:w="5458" w:type="dxa"/>
          </w:tcPr>
          <w:p w14:paraId="62E2B0E1" w14:textId="529FC40F" w:rsidR="007C7C75" w:rsidRPr="00CE7D4F"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 xml:space="preserve">ER dalis: </w:t>
            </w:r>
            <w:r w:rsidRPr="00CE7D4F">
              <w:rPr>
                <w:rFonts w:ascii="Arial" w:hAnsi="Arial" w:cs="Arial"/>
                <w:bCs/>
                <w:iCs/>
                <w:sz w:val="20"/>
                <w:szCs w:val="20"/>
              </w:rPr>
              <w:t>79 poz. Programinė įranga ir licencijos T.S. 4.13</w:t>
            </w:r>
          </w:p>
        </w:tc>
        <w:tc>
          <w:tcPr>
            <w:tcW w:w="3564" w:type="dxa"/>
          </w:tcPr>
          <w:p w14:paraId="2DA89DC0" w14:textId="670C03CF"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3DC92A6E" w14:textId="77777777" w:rsidTr="007C7C75">
        <w:tc>
          <w:tcPr>
            <w:tcW w:w="606" w:type="dxa"/>
          </w:tcPr>
          <w:p w14:paraId="29AD79D5" w14:textId="610E91AC" w:rsidR="007C7C75" w:rsidRDefault="00D35C3B" w:rsidP="007C7C75">
            <w:pPr>
              <w:tabs>
                <w:tab w:val="left" w:pos="885"/>
                <w:tab w:val="left" w:pos="15484"/>
              </w:tabs>
              <w:ind w:right="111"/>
              <w:jc w:val="both"/>
              <w:rPr>
                <w:rFonts w:ascii="Arial" w:hAnsi="Arial" w:cs="Arial"/>
                <w:bCs/>
                <w:iCs/>
                <w:sz w:val="20"/>
                <w:szCs w:val="20"/>
              </w:rPr>
            </w:pPr>
            <w:permStart w:id="1585252050" w:edGrp="everyone" w:colFirst="2" w:colLast="2"/>
            <w:permEnd w:id="623976924"/>
            <w:r>
              <w:rPr>
                <w:rFonts w:ascii="Arial" w:hAnsi="Arial" w:cs="Arial"/>
                <w:bCs/>
                <w:iCs/>
                <w:sz w:val="20"/>
                <w:szCs w:val="20"/>
              </w:rPr>
              <w:t>1</w:t>
            </w:r>
            <w:r w:rsidR="005E7FEF">
              <w:rPr>
                <w:rFonts w:ascii="Arial" w:hAnsi="Arial" w:cs="Arial"/>
                <w:bCs/>
                <w:iCs/>
                <w:sz w:val="20"/>
                <w:szCs w:val="20"/>
              </w:rPr>
              <w:t>0</w:t>
            </w:r>
            <w:r>
              <w:rPr>
                <w:rFonts w:ascii="Arial" w:hAnsi="Arial" w:cs="Arial"/>
                <w:bCs/>
                <w:iCs/>
                <w:sz w:val="20"/>
                <w:szCs w:val="20"/>
              </w:rPr>
              <w:t>.</w:t>
            </w:r>
          </w:p>
        </w:tc>
        <w:tc>
          <w:tcPr>
            <w:tcW w:w="5458" w:type="dxa"/>
          </w:tcPr>
          <w:p w14:paraId="4F1ED31A" w14:textId="3FBBFB88" w:rsidR="007C7C75"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ER dalis:</w:t>
            </w:r>
            <w:r w:rsidRPr="00CE7D4F">
              <w:rPr>
                <w:rFonts w:ascii="Arial" w:hAnsi="Arial" w:cs="Arial"/>
                <w:bCs/>
                <w:iCs/>
                <w:sz w:val="20"/>
                <w:szCs w:val="20"/>
              </w:rPr>
              <w:t xml:space="preserve"> 106 poz. Nepertraukiamo maitinimo šaltinis T.S. 5.14</w:t>
            </w:r>
          </w:p>
        </w:tc>
        <w:tc>
          <w:tcPr>
            <w:tcW w:w="3564" w:type="dxa"/>
          </w:tcPr>
          <w:p w14:paraId="6C957C29" w14:textId="52FAF98F"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419D7470" w14:textId="77777777" w:rsidTr="007C7C75">
        <w:tc>
          <w:tcPr>
            <w:tcW w:w="606" w:type="dxa"/>
          </w:tcPr>
          <w:p w14:paraId="2FA48499" w14:textId="5C0470CB" w:rsidR="007C7C75" w:rsidRDefault="00D35C3B" w:rsidP="007C7C75">
            <w:pPr>
              <w:tabs>
                <w:tab w:val="left" w:pos="885"/>
                <w:tab w:val="left" w:pos="15484"/>
              </w:tabs>
              <w:ind w:right="111"/>
              <w:jc w:val="both"/>
              <w:rPr>
                <w:rFonts w:ascii="Arial" w:hAnsi="Arial" w:cs="Arial"/>
                <w:bCs/>
                <w:iCs/>
                <w:sz w:val="20"/>
                <w:szCs w:val="20"/>
              </w:rPr>
            </w:pPr>
            <w:permStart w:id="589247388" w:edGrp="everyone" w:colFirst="2" w:colLast="2"/>
            <w:permEnd w:id="1585252050"/>
            <w:r>
              <w:rPr>
                <w:rFonts w:ascii="Arial" w:hAnsi="Arial" w:cs="Arial"/>
                <w:bCs/>
                <w:iCs/>
                <w:sz w:val="20"/>
                <w:szCs w:val="20"/>
              </w:rPr>
              <w:t>1</w:t>
            </w:r>
            <w:r w:rsidR="005E7FEF">
              <w:rPr>
                <w:rFonts w:ascii="Arial" w:hAnsi="Arial" w:cs="Arial"/>
                <w:bCs/>
                <w:iCs/>
                <w:sz w:val="20"/>
                <w:szCs w:val="20"/>
              </w:rPr>
              <w:t>1</w:t>
            </w:r>
            <w:r>
              <w:rPr>
                <w:rFonts w:ascii="Arial" w:hAnsi="Arial" w:cs="Arial"/>
                <w:bCs/>
                <w:iCs/>
                <w:sz w:val="20"/>
                <w:szCs w:val="20"/>
              </w:rPr>
              <w:t>.</w:t>
            </w:r>
          </w:p>
        </w:tc>
        <w:tc>
          <w:tcPr>
            <w:tcW w:w="5458" w:type="dxa"/>
          </w:tcPr>
          <w:p w14:paraId="278041A6" w14:textId="7F27A9A8" w:rsidR="007C7C75"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 xml:space="preserve">ER dalis: </w:t>
            </w:r>
            <w:r w:rsidRPr="00CE7D4F">
              <w:rPr>
                <w:rFonts w:ascii="Arial" w:hAnsi="Arial" w:cs="Arial"/>
                <w:bCs/>
                <w:iCs/>
                <w:sz w:val="20"/>
                <w:szCs w:val="20"/>
              </w:rPr>
              <w:t>110 poz. Programinė įranga ir licencijos</w:t>
            </w:r>
          </w:p>
        </w:tc>
        <w:tc>
          <w:tcPr>
            <w:tcW w:w="3564" w:type="dxa"/>
          </w:tcPr>
          <w:p w14:paraId="7E6346BB" w14:textId="0144C93B"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13279CE1" w14:textId="77777777" w:rsidTr="007C7C75">
        <w:tc>
          <w:tcPr>
            <w:tcW w:w="606" w:type="dxa"/>
          </w:tcPr>
          <w:p w14:paraId="1EB941C1" w14:textId="7CB5681E" w:rsidR="007C7C75" w:rsidRDefault="00D35C3B" w:rsidP="007C7C75">
            <w:pPr>
              <w:tabs>
                <w:tab w:val="left" w:pos="885"/>
                <w:tab w:val="left" w:pos="15484"/>
              </w:tabs>
              <w:ind w:right="111"/>
              <w:jc w:val="both"/>
              <w:rPr>
                <w:rFonts w:ascii="Arial" w:hAnsi="Arial" w:cs="Arial"/>
                <w:bCs/>
                <w:iCs/>
                <w:sz w:val="20"/>
                <w:szCs w:val="20"/>
              </w:rPr>
            </w:pPr>
            <w:permStart w:id="1918053281" w:edGrp="everyone" w:colFirst="2" w:colLast="2"/>
            <w:permEnd w:id="589247388"/>
            <w:r>
              <w:rPr>
                <w:rFonts w:ascii="Arial" w:hAnsi="Arial" w:cs="Arial"/>
                <w:bCs/>
                <w:iCs/>
                <w:sz w:val="20"/>
                <w:szCs w:val="20"/>
              </w:rPr>
              <w:t>1</w:t>
            </w:r>
            <w:r w:rsidR="005E7FEF">
              <w:rPr>
                <w:rFonts w:ascii="Arial" w:hAnsi="Arial" w:cs="Arial"/>
                <w:bCs/>
                <w:iCs/>
                <w:sz w:val="20"/>
                <w:szCs w:val="20"/>
              </w:rPr>
              <w:t>2</w:t>
            </w:r>
            <w:r>
              <w:rPr>
                <w:rFonts w:ascii="Arial" w:hAnsi="Arial" w:cs="Arial"/>
                <w:bCs/>
                <w:iCs/>
                <w:sz w:val="20"/>
                <w:szCs w:val="20"/>
              </w:rPr>
              <w:t>.</w:t>
            </w:r>
          </w:p>
        </w:tc>
        <w:tc>
          <w:tcPr>
            <w:tcW w:w="5458" w:type="dxa"/>
          </w:tcPr>
          <w:p w14:paraId="78AD087B" w14:textId="557FB114" w:rsidR="007C7C75" w:rsidRDefault="007C7C75" w:rsidP="007C7C75">
            <w:pPr>
              <w:tabs>
                <w:tab w:val="left" w:pos="885"/>
                <w:tab w:val="left" w:pos="15484"/>
              </w:tabs>
              <w:ind w:right="111"/>
              <w:jc w:val="both"/>
              <w:rPr>
                <w:rFonts w:ascii="Arial" w:hAnsi="Arial" w:cs="Arial"/>
                <w:bCs/>
                <w:iCs/>
                <w:sz w:val="20"/>
                <w:szCs w:val="20"/>
              </w:rPr>
            </w:pPr>
            <w:r>
              <w:rPr>
                <w:rFonts w:ascii="Arial" w:hAnsi="Arial" w:cs="Arial"/>
                <w:bCs/>
                <w:iCs/>
                <w:sz w:val="20"/>
                <w:szCs w:val="20"/>
              </w:rPr>
              <w:t xml:space="preserve">AS dalis: </w:t>
            </w:r>
            <w:r w:rsidRPr="00CE7D4F">
              <w:rPr>
                <w:rFonts w:ascii="Arial" w:hAnsi="Arial" w:cs="Arial"/>
                <w:bCs/>
                <w:iCs/>
                <w:sz w:val="20"/>
                <w:szCs w:val="20"/>
              </w:rPr>
              <w:t>1 poz. Apsauginės signalizacijos centralė TS 2.1</w:t>
            </w:r>
          </w:p>
        </w:tc>
        <w:tc>
          <w:tcPr>
            <w:tcW w:w="3564" w:type="dxa"/>
          </w:tcPr>
          <w:p w14:paraId="212B3F49" w14:textId="46E88D96"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59533DBF" w14:textId="77777777" w:rsidTr="007C7C75">
        <w:tc>
          <w:tcPr>
            <w:tcW w:w="606" w:type="dxa"/>
          </w:tcPr>
          <w:p w14:paraId="1A87B6E7" w14:textId="78546F6F" w:rsidR="007C7C75" w:rsidRPr="00267756" w:rsidRDefault="00D35C3B" w:rsidP="007C7C75">
            <w:pPr>
              <w:tabs>
                <w:tab w:val="left" w:pos="885"/>
                <w:tab w:val="left" w:pos="15484"/>
              </w:tabs>
              <w:ind w:right="111"/>
              <w:jc w:val="both"/>
              <w:rPr>
                <w:rFonts w:ascii="Arial" w:hAnsi="Arial" w:cs="Arial"/>
                <w:bCs/>
                <w:iCs/>
                <w:sz w:val="20"/>
                <w:szCs w:val="20"/>
              </w:rPr>
            </w:pPr>
            <w:permStart w:id="1285897021" w:edGrp="everyone" w:colFirst="2" w:colLast="2"/>
            <w:permEnd w:id="1918053281"/>
            <w:r>
              <w:rPr>
                <w:rFonts w:ascii="Arial" w:hAnsi="Arial" w:cs="Arial"/>
                <w:bCs/>
                <w:iCs/>
                <w:sz w:val="20"/>
                <w:szCs w:val="20"/>
              </w:rPr>
              <w:t>1</w:t>
            </w:r>
            <w:r w:rsidR="005E7FEF">
              <w:rPr>
                <w:rFonts w:ascii="Arial" w:hAnsi="Arial" w:cs="Arial"/>
                <w:bCs/>
                <w:iCs/>
                <w:sz w:val="20"/>
                <w:szCs w:val="20"/>
              </w:rPr>
              <w:t>3</w:t>
            </w:r>
            <w:r>
              <w:rPr>
                <w:rFonts w:ascii="Arial" w:hAnsi="Arial" w:cs="Arial"/>
                <w:bCs/>
                <w:iCs/>
                <w:sz w:val="20"/>
                <w:szCs w:val="20"/>
              </w:rPr>
              <w:t>.</w:t>
            </w:r>
          </w:p>
        </w:tc>
        <w:tc>
          <w:tcPr>
            <w:tcW w:w="5458" w:type="dxa"/>
          </w:tcPr>
          <w:p w14:paraId="0B3FA5E3" w14:textId="02D0ACF4" w:rsidR="007C7C75" w:rsidRDefault="007C7C75" w:rsidP="007C7C75">
            <w:pPr>
              <w:tabs>
                <w:tab w:val="left" w:pos="885"/>
                <w:tab w:val="left" w:pos="15484"/>
              </w:tabs>
              <w:ind w:right="111"/>
              <w:jc w:val="both"/>
              <w:rPr>
                <w:rFonts w:ascii="Arial" w:hAnsi="Arial" w:cs="Arial"/>
                <w:bCs/>
                <w:iCs/>
                <w:sz w:val="20"/>
                <w:szCs w:val="20"/>
              </w:rPr>
            </w:pPr>
            <w:r w:rsidRPr="00267756">
              <w:rPr>
                <w:rFonts w:ascii="Arial" w:hAnsi="Arial" w:cs="Arial"/>
                <w:bCs/>
                <w:iCs/>
                <w:sz w:val="20"/>
                <w:szCs w:val="20"/>
              </w:rPr>
              <w:t xml:space="preserve">AS dalis: </w:t>
            </w:r>
            <w:r w:rsidRPr="00CE7D4F">
              <w:rPr>
                <w:rFonts w:ascii="Arial" w:hAnsi="Arial" w:cs="Arial"/>
                <w:bCs/>
                <w:iCs/>
                <w:sz w:val="20"/>
                <w:szCs w:val="20"/>
              </w:rPr>
              <w:t>17 poz. Programinė įranga TS 2.18;</w:t>
            </w:r>
          </w:p>
        </w:tc>
        <w:tc>
          <w:tcPr>
            <w:tcW w:w="3564" w:type="dxa"/>
          </w:tcPr>
          <w:p w14:paraId="23CBB7B4" w14:textId="45FCC8AB"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5885B024" w14:textId="77777777" w:rsidTr="007C7C75">
        <w:tc>
          <w:tcPr>
            <w:tcW w:w="606" w:type="dxa"/>
          </w:tcPr>
          <w:p w14:paraId="53CDC0E1" w14:textId="7C7CAA5F" w:rsidR="007C7C75" w:rsidRPr="00267756" w:rsidRDefault="00D35C3B" w:rsidP="007C7C75">
            <w:pPr>
              <w:tabs>
                <w:tab w:val="left" w:pos="885"/>
                <w:tab w:val="left" w:pos="15484"/>
              </w:tabs>
              <w:ind w:right="111"/>
              <w:jc w:val="both"/>
              <w:rPr>
                <w:rFonts w:ascii="Arial" w:hAnsi="Arial" w:cs="Arial"/>
                <w:bCs/>
                <w:iCs/>
                <w:sz w:val="20"/>
                <w:szCs w:val="20"/>
              </w:rPr>
            </w:pPr>
            <w:permStart w:id="592802961" w:edGrp="everyone" w:colFirst="2" w:colLast="2"/>
            <w:permEnd w:id="1285897021"/>
            <w:r>
              <w:rPr>
                <w:rFonts w:ascii="Arial" w:hAnsi="Arial" w:cs="Arial"/>
                <w:bCs/>
                <w:iCs/>
                <w:sz w:val="20"/>
                <w:szCs w:val="20"/>
              </w:rPr>
              <w:t>1</w:t>
            </w:r>
            <w:r w:rsidR="005E7FEF">
              <w:rPr>
                <w:rFonts w:ascii="Arial" w:hAnsi="Arial" w:cs="Arial"/>
                <w:bCs/>
                <w:iCs/>
                <w:sz w:val="20"/>
                <w:szCs w:val="20"/>
              </w:rPr>
              <w:t>4</w:t>
            </w:r>
            <w:r>
              <w:rPr>
                <w:rFonts w:ascii="Arial" w:hAnsi="Arial" w:cs="Arial"/>
                <w:bCs/>
                <w:iCs/>
                <w:sz w:val="20"/>
                <w:szCs w:val="20"/>
              </w:rPr>
              <w:t>.</w:t>
            </w:r>
          </w:p>
        </w:tc>
        <w:tc>
          <w:tcPr>
            <w:tcW w:w="5458" w:type="dxa"/>
          </w:tcPr>
          <w:p w14:paraId="3AF952F3" w14:textId="6380807A" w:rsidR="007C7C75" w:rsidRDefault="007C7C75" w:rsidP="007C7C75">
            <w:pPr>
              <w:tabs>
                <w:tab w:val="left" w:pos="885"/>
                <w:tab w:val="left" w:pos="15484"/>
              </w:tabs>
              <w:ind w:right="111"/>
              <w:jc w:val="both"/>
              <w:rPr>
                <w:rFonts w:ascii="Arial" w:hAnsi="Arial" w:cs="Arial"/>
                <w:bCs/>
                <w:iCs/>
                <w:sz w:val="20"/>
                <w:szCs w:val="20"/>
              </w:rPr>
            </w:pPr>
            <w:r w:rsidRPr="00267756">
              <w:rPr>
                <w:rFonts w:ascii="Arial" w:hAnsi="Arial" w:cs="Arial"/>
                <w:bCs/>
                <w:iCs/>
                <w:sz w:val="20"/>
                <w:szCs w:val="20"/>
              </w:rPr>
              <w:t xml:space="preserve">AS dalis: </w:t>
            </w:r>
            <w:r w:rsidRPr="00CE7D4F">
              <w:rPr>
                <w:rFonts w:ascii="Arial" w:hAnsi="Arial" w:cs="Arial"/>
                <w:bCs/>
                <w:iCs/>
                <w:sz w:val="20"/>
                <w:szCs w:val="20"/>
              </w:rPr>
              <w:t>45 poz. Vaizdo įrašymo serveris IP kameroms (64 NVR) TS 4.4;</w:t>
            </w:r>
          </w:p>
        </w:tc>
        <w:tc>
          <w:tcPr>
            <w:tcW w:w="3564" w:type="dxa"/>
          </w:tcPr>
          <w:p w14:paraId="09F00893" w14:textId="0DAB2915"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7354B114" w14:textId="77777777" w:rsidTr="007C7C75">
        <w:tc>
          <w:tcPr>
            <w:tcW w:w="606" w:type="dxa"/>
          </w:tcPr>
          <w:p w14:paraId="595DBB3C" w14:textId="1930C8A5" w:rsidR="007C7C75" w:rsidRPr="006626BA" w:rsidRDefault="00D35C3B" w:rsidP="007C7C75">
            <w:pPr>
              <w:tabs>
                <w:tab w:val="left" w:pos="885"/>
                <w:tab w:val="left" w:pos="15484"/>
              </w:tabs>
              <w:ind w:right="111"/>
              <w:jc w:val="both"/>
              <w:rPr>
                <w:rFonts w:ascii="Arial" w:hAnsi="Arial" w:cs="Arial"/>
                <w:bCs/>
                <w:iCs/>
                <w:sz w:val="20"/>
                <w:szCs w:val="20"/>
              </w:rPr>
            </w:pPr>
            <w:permStart w:id="1429301680" w:edGrp="everyone" w:colFirst="2" w:colLast="2"/>
            <w:permEnd w:id="592802961"/>
            <w:r>
              <w:rPr>
                <w:rFonts w:ascii="Arial" w:hAnsi="Arial" w:cs="Arial"/>
                <w:bCs/>
                <w:iCs/>
                <w:sz w:val="20"/>
                <w:szCs w:val="20"/>
              </w:rPr>
              <w:t>1</w:t>
            </w:r>
            <w:r w:rsidR="005E7FEF">
              <w:rPr>
                <w:rFonts w:ascii="Arial" w:hAnsi="Arial" w:cs="Arial"/>
                <w:bCs/>
                <w:iCs/>
                <w:sz w:val="20"/>
                <w:szCs w:val="20"/>
              </w:rPr>
              <w:t>5</w:t>
            </w:r>
            <w:r>
              <w:rPr>
                <w:rFonts w:ascii="Arial" w:hAnsi="Arial" w:cs="Arial"/>
                <w:bCs/>
                <w:iCs/>
                <w:sz w:val="20"/>
                <w:szCs w:val="20"/>
              </w:rPr>
              <w:t>.</w:t>
            </w:r>
          </w:p>
        </w:tc>
        <w:tc>
          <w:tcPr>
            <w:tcW w:w="5458" w:type="dxa"/>
          </w:tcPr>
          <w:p w14:paraId="05A949D3" w14:textId="176D5B8C" w:rsidR="007C7C75" w:rsidRPr="00267756" w:rsidRDefault="007C7C75" w:rsidP="007C7C75">
            <w:pPr>
              <w:tabs>
                <w:tab w:val="left" w:pos="885"/>
                <w:tab w:val="left" w:pos="15484"/>
              </w:tabs>
              <w:ind w:right="111"/>
              <w:jc w:val="both"/>
              <w:rPr>
                <w:rFonts w:ascii="Arial" w:hAnsi="Arial" w:cs="Arial"/>
                <w:bCs/>
                <w:iCs/>
                <w:sz w:val="20"/>
                <w:szCs w:val="20"/>
              </w:rPr>
            </w:pPr>
            <w:r w:rsidRPr="006626BA">
              <w:rPr>
                <w:rFonts w:ascii="Arial" w:hAnsi="Arial" w:cs="Arial"/>
                <w:bCs/>
                <w:iCs/>
                <w:sz w:val="20"/>
                <w:szCs w:val="20"/>
              </w:rPr>
              <w:t xml:space="preserve">AS dalis: </w:t>
            </w:r>
            <w:r w:rsidRPr="00CE7D4F">
              <w:rPr>
                <w:rFonts w:ascii="Arial" w:hAnsi="Arial" w:cs="Arial"/>
                <w:bCs/>
                <w:iCs/>
                <w:sz w:val="20"/>
                <w:szCs w:val="20"/>
              </w:rPr>
              <w:t>46 poz. Vaizdo įrašymo serveris IP kameroms (8 NVR) TS 4.5;</w:t>
            </w:r>
          </w:p>
        </w:tc>
        <w:tc>
          <w:tcPr>
            <w:tcW w:w="3564" w:type="dxa"/>
          </w:tcPr>
          <w:p w14:paraId="4A81DEFF" w14:textId="7A53BFC0"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658F8DC8" w14:textId="77777777" w:rsidTr="007C7C75">
        <w:tc>
          <w:tcPr>
            <w:tcW w:w="606" w:type="dxa"/>
          </w:tcPr>
          <w:p w14:paraId="16AD1E76" w14:textId="0BEEF7FB" w:rsidR="007C7C75" w:rsidRPr="006626BA" w:rsidRDefault="00D35C3B" w:rsidP="007C7C75">
            <w:pPr>
              <w:tabs>
                <w:tab w:val="left" w:pos="885"/>
                <w:tab w:val="left" w:pos="15484"/>
              </w:tabs>
              <w:ind w:right="111"/>
              <w:jc w:val="both"/>
              <w:rPr>
                <w:rFonts w:ascii="Arial" w:hAnsi="Arial" w:cs="Arial"/>
                <w:bCs/>
                <w:iCs/>
                <w:sz w:val="20"/>
                <w:szCs w:val="20"/>
              </w:rPr>
            </w:pPr>
            <w:permStart w:id="2145343103" w:edGrp="everyone" w:colFirst="2" w:colLast="2"/>
            <w:permEnd w:id="1429301680"/>
            <w:r>
              <w:rPr>
                <w:rFonts w:ascii="Arial" w:hAnsi="Arial" w:cs="Arial"/>
                <w:bCs/>
                <w:iCs/>
                <w:sz w:val="20"/>
                <w:szCs w:val="20"/>
              </w:rPr>
              <w:t>1</w:t>
            </w:r>
            <w:r w:rsidR="005E7FEF">
              <w:rPr>
                <w:rFonts w:ascii="Arial" w:hAnsi="Arial" w:cs="Arial"/>
                <w:bCs/>
                <w:iCs/>
                <w:sz w:val="20"/>
                <w:szCs w:val="20"/>
              </w:rPr>
              <w:t>6</w:t>
            </w:r>
            <w:r>
              <w:rPr>
                <w:rFonts w:ascii="Arial" w:hAnsi="Arial" w:cs="Arial"/>
                <w:bCs/>
                <w:iCs/>
                <w:sz w:val="20"/>
                <w:szCs w:val="20"/>
              </w:rPr>
              <w:t>.</w:t>
            </w:r>
          </w:p>
        </w:tc>
        <w:tc>
          <w:tcPr>
            <w:tcW w:w="5458" w:type="dxa"/>
          </w:tcPr>
          <w:p w14:paraId="79910A2F" w14:textId="7BE4E188" w:rsidR="007C7C75" w:rsidRPr="00267756" w:rsidRDefault="007C7C75" w:rsidP="007C7C75">
            <w:pPr>
              <w:tabs>
                <w:tab w:val="left" w:pos="885"/>
                <w:tab w:val="left" w:pos="15484"/>
              </w:tabs>
              <w:ind w:right="111"/>
              <w:jc w:val="both"/>
              <w:rPr>
                <w:rFonts w:ascii="Arial" w:hAnsi="Arial" w:cs="Arial"/>
                <w:bCs/>
                <w:iCs/>
                <w:sz w:val="20"/>
                <w:szCs w:val="20"/>
              </w:rPr>
            </w:pPr>
            <w:r w:rsidRPr="006626BA">
              <w:rPr>
                <w:rFonts w:ascii="Arial" w:hAnsi="Arial" w:cs="Arial"/>
                <w:bCs/>
                <w:iCs/>
                <w:sz w:val="20"/>
                <w:szCs w:val="20"/>
              </w:rPr>
              <w:t xml:space="preserve">AS dalis: </w:t>
            </w:r>
            <w:r w:rsidRPr="00CE7D4F">
              <w:rPr>
                <w:rFonts w:ascii="Arial" w:hAnsi="Arial" w:cs="Arial"/>
                <w:bCs/>
                <w:iCs/>
                <w:sz w:val="20"/>
                <w:szCs w:val="20"/>
              </w:rPr>
              <w:t>47 poz. IP vaizdo stebėjimo kamera 4MP (vidaus) TS 4.6;</w:t>
            </w:r>
          </w:p>
        </w:tc>
        <w:tc>
          <w:tcPr>
            <w:tcW w:w="3564" w:type="dxa"/>
          </w:tcPr>
          <w:p w14:paraId="4C409B38" w14:textId="79F020A2"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0AE0773F" w14:textId="77777777" w:rsidTr="007C7C75">
        <w:tc>
          <w:tcPr>
            <w:tcW w:w="606" w:type="dxa"/>
          </w:tcPr>
          <w:p w14:paraId="7934CD72" w14:textId="0ADD4653" w:rsidR="007C7C75" w:rsidRPr="006626BA" w:rsidRDefault="00D35C3B" w:rsidP="007C7C75">
            <w:pPr>
              <w:tabs>
                <w:tab w:val="left" w:pos="885"/>
                <w:tab w:val="left" w:pos="15484"/>
              </w:tabs>
              <w:ind w:right="111"/>
              <w:jc w:val="both"/>
              <w:rPr>
                <w:rFonts w:ascii="Arial" w:hAnsi="Arial" w:cs="Arial"/>
                <w:bCs/>
                <w:iCs/>
                <w:sz w:val="20"/>
                <w:szCs w:val="20"/>
              </w:rPr>
            </w:pPr>
            <w:permStart w:id="787704389" w:edGrp="everyone" w:colFirst="2" w:colLast="2"/>
            <w:permEnd w:id="2145343103"/>
            <w:r>
              <w:rPr>
                <w:rFonts w:ascii="Arial" w:hAnsi="Arial" w:cs="Arial"/>
                <w:bCs/>
                <w:iCs/>
                <w:sz w:val="20"/>
                <w:szCs w:val="20"/>
              </w:rPr>
              <w:t>1</w:t>
            </w:r>
            <w:r w:rsidR="005E7FEF">
              <w:rPr>
                <w:rFonts w:ascii="Arial" w:hAnsi="Arial" w:cs="Arial"/>
                <w:bCs/>
                <w:iCs/>
                <w:sz w:val="20"/>
                <w:szCs w:val="20"/>
              </w:rPr>
              <w:t>7</w:t>
            </w:r>
            <w:r>
              <w:rPr>
                <w:rFonts w:ascii="Arial" w:hAnsi="Arial" w:cs="Arial"/>
                <w:bCs/>
                <w:iCs/>
                <w:sz w:val="20"/>
                <w:szCs w:val="20"/>
              </w:rPr>
              <w:t>.</w:t>
            </w:r>
          </w:p>
        </w:tc>
        <w:tc>
          <w:tcPr>
            <w:tcW w:w="5458" w:type="dxa"/>
          </w:tcPr>
          <w:p w14:paraId="534954F5" w14:textId="0A7658AE" w:rsidR="007C7C75" w:rsidRPr="00267756" w:rsidRDefault="007C7C75" w:rsidP="007C7C75">
            <w:pPr>
              <w:tabs>
                <w:tab w:val="left" w:pos="885"/>
                <w:tab w:val="left" w:pos="15484"/>
              </w:tabs>
              <w:ind w:right="111"/>
              <w:jc w:val="both"/>
              <w:rPr>
                <w:rFonts w:ascii="Arial" w:hAnsi="Arial" w:cs="Arial"/>
                <w:bCs/>
                <w:iCs/>
                <w:sz w:val="20"/>
                <w:szCs w:val="20"/>
              </w:rPr>
            </w:pPr>
            <w:r w:rsidRPr="006626BA">
              <w:rPr>
                <w:rFonts w:ascii="Arial" w:hAnsi="Arial" w:cs="Arial"/>
                <w:bCs/>
                <w:iCs/>
                <w:sz w:val="20"/>
                <w:szCs w:val="20"/>
              </w:rPr>
              <w:t xml:space="preserve">AS dalis: </w:t>
            </w:r>
            <w:r w:rsidRPr="00CE7D4F">
              <w:rPr>
                <w:rFonts w:ascii="Arial" w:hAnsi="Arial" w:cs="Arial"/>
                <w:bCs/>
                <w:iCs/>
                <w:sz w:val="20"/>
                <w:szCs w:val="20"/>
              </w:rPr>
              <w:t>48 poz. IP vaizdo stebėjimo kamera 4MP (lauko) TS 4.7.</w:t>
            </w:r>
          </w:p>
        </w:tc>
        <w:tc>
          <w:tcPr>
            <w:tcW w:w="3564" w:type="dxa"/>
          </w:tcPr>
          <w:p w14:paraId="3F4D130C" w14:textId="0C20D8AC" w:rsidR="007C7C75"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tr w:rsidR="007C7C75" w:rsidRPr="00CE7D4F" w14:paraId="7736DC95" w14:textId="77777777" w:rsidTr="007C7C75">
        <w:tc>
          <w:tcPr>
            <w:tcW w:w="606" w:type="dxa"/>
          </w:tcPr>
          <w:p w14:paraId="0285B19A" w14:textId="4E808C89" w:rsidR="007C7C75" w:rsidRPr="00CE7D4F" w:rsidRDefault="00D35C3B" w:rsidP="007C7C75">
            <w:pPr>
              <w:tabs>
                <w:tab w:val="left" w:pos="885"/>
                <w:tab w:val="left" w:pos="15484"/>
              </w:tabs>
              <w:ind w:right="111"/>
              <w:jc w:val="both"/>
              <w:rPr>
                <w:rFonts w:ascii="Arial" w:hAnsi="Arial" w:cs="Arial"/>
                <w:bCs/>
                <w:iCs/>
                <w:sz w:val="20"/>
                <w:szCs w:val="20"/>
              </w:rPr>
            </w:pPr>
            <w:permStart w:id="187989440" w:edGrp="everyone" w:colFirst="2" w:colLast="2"/>
            <w:permEnd w:id="787704389"/>
            <w:r>
              <w:rPr>
                <w:rFonts w:ascii="Arial" w:hAnsi="Arial" w:cs="Arial"/>
                <w:bCs/>
                <w:iCs/>
                <w:sz w:val="20"/>
                <w:szCs w:val="20"/>
              </w:rPr>
              <w:t>1</w:t>
            </w:r>
            <w:r w:rsidR="005E7FEF">
              <w:rPr>
                <w:rFonts w:ascii="Arial" w:hAnsi="Arial" w:cs="Arial"/>
                <w:bCs/>
                <w:iCs/>
                <w:sz w:val="20"/>
                <w:szCs w:val="20"/>
              </w:rPr>
              <w:t>8</w:t>
            </w:r>
            <w:r>
              <w:rPr>
                <w:rFonts w:ascii="Arial" w:hAnsi="Arial" w:cs="Arial"/>
                <w:bCs/>
                <w:iCs/>
                <w:sz w:val="20"/>
                <w:szCs w:val="20"/>
              </w:rPr>
              <w:t>.</w:t>
            </w:r>
          </w:p>
        </w:tc>
        <w:tc>
          <w:tcPr>
            <w:tcW w:w="5458" w:type="dxa"/>
          </w:tcPr>
          <w:p w14:paraId="3952A986" w14:textId="6BF0F8F1" w:rsidR="007C7C75" w:rsidRPr="00CE7D4F" w:rsidRDefault="00587E86" w:rsidP="00587E86">
            <w:pPr>
              <w:tabs>
                <w:tab w:val="left" w:pos="885"/>
                <w:tab w:val="left" w:pos="15484"/>
              </w:tabs>
              <w:ind w:right="111"/>
              <w:jc w:val="both"/>
              <w:rPr>
                <w:rFonts w:ascii="Arial" w:hAnsi="Arial" w:cs="Arial"/>
                <w:bCs/>
                <w:iCs/>
                <w:sz w:val="20"/>
                <w:szCs w:val="20"/>
              </w:rPr>
            </w:pPr>
            <w:r>
              <w:rPr>
                <w:rFonts w:ascii="Arial" w:hAnsi="Arial" w:cs="Arial"/>
                <w:bCs/>
                <w:iCs/>
                <w:sz w:val="20"/>
                <w:szCs w:val="20"/>
              </w:rPr>
              <w:t>Šios lentelės 1-1</w:t>
            </w:r>
            <w:r w:rsidR="005E7FEF">
              <w:rPr>
                <w:rFonts w:ascii="Arial" w:hAnsi="Arial" w:cs="Arial"/>
                <w:bCs/>
                <w:iCs/>
                <w:sz w:val="20"/>
                <w:szCs w:val="20"/>
              </w:rPr>
              <w:t>7</w:t>
            </w:r>
            <w:r>
              <w:rPr>
                <w:rFonts w:ascii="Arial" w:hAnsi="Arial" w:cs="Arial"/>
                <w:bCs/>
                <w:iCs/>
                <w:sz w:val="20"/>
                <w:szCs w:val="20"/>
              </w:rPr>
              <w:t xml:space="preserve"> poz. nurodytų prekių įrengimo/</w:t>
            </w:r>
            <w:r w:rsidR="00D35C3B">
              <w:rPr>
                <w:rFonts w:ascii="Arial" w:hAnsi="Arial" w:cs="Arial"/>
                <w:bCs/>
                <w:iCs/>
                <w:sz w:val="20"/>
                <w:szCs w:val="20"/>
              </w:rPr>
              <w:t xml:space="preserve"> </w:t>
            </w:r>
            <w:r>
              <w:rPr>
                <w:rFonts w:ascii="Arial" w:hAnsi="Arial" w:cs="Arial"/>
                <w:bCs/>
                <w:iCs/>
                <w:sz w:val="20"/>
                <w:szCs w:val="20"/>
              </w:rPr>
              <w:t>montavimo paslaugos</w:t>
            </w:r>
          </w:p>
        </w:tc>
        <w:tc>
          <w:tcPr>
            <w:tcW w:w="3564" w:type="dxa"/>
          </w:tcPr>
          <w:p w14:paraId="333E4702" w14:textId="6324EEA9" w:rsidR="007C7C75" w:rsidRPr="00CE7D4F" w:rsidRDefault="007C7C75" w:rsidP="007C7C75">
            <w:pPr>
              <w:tabs>
                <w:tab w:val="left" w:pos="885"/>
                <w:tab w:val="left" w:pos="15484"/>
              </w:tabs>
              <w:ind w:right="111"/>
              <w:jc w:val="center"/>
              <w:rPr>
                <w:rFonts w:ascii="Arial" w:hAnsi="Arial" w:cs="Arial"/>
                <w:bCs/>
                <w:iCs/>
                <w:sz w:val="20"/>
                <w:szCs w:val="20"/>
              </w:rPr>
            </w:pPr>
            <w:r w:rsidRPr="001E7A42">
              <w:rPr>
                <w:rFonts w:ascii="Arial" w:hAnsi="Arial" w:cs="Arial"/>
                <w:bCs/>
                <w:sz w:val="20"/>
                <w:szCs w:val="20"/>
                <w:highlight w:val="lightGray"/>
              </w:rPr>
              <w:t>(įrašyti)</w:t>
            </w:r>
          </w:p>
        </w:tc>
      </w:tr>
      <w:permEnd w:id="187989440"/>
    </w:tbl>
    <w:p w14:paraId="5D19B845" w14:textId="3EBF0D07" w:rsidR="00CE7D4F" w:rsidRDefault="00CE7D4F" w:rsidP="00053EC5">
      <w:pPr>
        <w:tabs>
          <w:tab w:val="left" w:pos="885"/>
          <w:tab w:val="left" w:pos="15484"/>
        </w:tabs>
        <w:ind w:right="111" w:firstLine="709"/>
        <w:jc w:val="both"/>
        <w:rPr>
          <w:rFonts w:ascii="Arial" w:hAnsi="Arial" w:cs="Arial"/>
          <w:bCs/>
          <w:i/>
          <w:sz w:val="20"/>
          <w:szCs w:val="20"/>
        </w:rPr>
      </w:pPr>
    </w:p>
    <w:p w14:paraId="4263ADD8" w14:textId="05110B51" w:rsidR="00CE7D4F" w:rsidRDefault="00CE7D4F" w:rsidP="00053EC5">
      <w:pPr>
        <w:tabs>
          <w:tab w:val="left" w:pos="885"/>
          <w:tab w:val="left" w:pos="15484"/>
        </w:tabs>
        <w:ind w:right="111" w:firstLine="709"/>
        <w:jc w:val="both"/>
        <w:rPr>
          <w:rFonts w:ascii="Arial" w:hAnsi="Arial" w:cs="Arial"/>
          <w:bCs/>
          <w:i/>
          <w:sz w:val="20"/>
          <w:szCs w:val="20"/>
        </w:rPr>
      </w:pPr>
    </w:p>
    <w:p w14:paraId="33B37617"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sz w:val="20"/>
          <w:szCs w:val="20"/>
        </w:rPr>
        <w:t>Teikdami šį pasiūlymą mes patvirtiname, kad siūlomi darbai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6C6251A" w14:textId="77777777" w:rsidR="00053EC5" w:rsidRPr="00066A58" w:rsidRDefault="00053EC5" w:rsidP="00053EC5">
      <w:pPr>
        <w:widowControl w:val="0"/>
        <w:ind w:firstLine="709"/>
        <w:jc w:val="both"/>
        <w:rPr>
          <w:rFonts w:ascii="Arial" w:hAnsi="Arial" w:cs="Arial"/>
          <w:bCs/>
          <w:sz w:val="20"/>
          <w:szCs w:val="20"/>
        </w:rPr>
      </w:pPr>
    </w:p>
    <w:p w14:paraId="7A8A1AA0" w14:textId="77777777" w:rsidR="00053EC5" w:rsidRPr="00066A58" w:rsidRDefault="00053EC5" w:rsidP="00053EC5">
      <w:pPr>
        <w:widowControl w:val="0"/>
        <w:ind w:firstLine="709"/>
        <w:jc w:val="both"/>
        <w:rPr>
          <w:rFonts w:ascii="Arial" w:hAnsi="Arial" w:cs="Arial"/>
          <w:b/>
          <w:sz w:val="20"/>
          <w:szCs w:val="20"/>
        </w:rPr>
      </w:pPr>
      <w:r w:rsidRPr="00066A58">
        <w:rPr>
          <w:rFonts w:ascii="Arial" w:hAnsi="Arial" w:cs="Arial"/>
          <w:bCs/>
          <w:sz w:val="20"/>
          <w:szCs w:val="20"/>
        </w:rPr>
        <w:t>Sutartyje nustatomas kainos apskaičiavimo būdas –</w:t>
      </w:r>
      <w:r w:rsidRPr="00066A58">
        <w:rPr>
          <w:rFonts w:ascii="Arial" w:hAnsi="Arial" w:cs="Arial"/>
          <w:b/>
          <w:sz w:val="20"/>
          <w:szCs w:val="20"/>
        </w:rPr>
        <w:t xml:space="preserve"> fiksuota kaina.</w:t>
      </w:r>
    </w:p>
    <w:p w14:paraId="1F2C7792" w14:textId="77777777" w:rsidR="00053EC5" w:rsidRPr="00066A58" w:rsidRDefault="00053EC5" w:rsidP="00053EC5">
      <w:pPr>
        <w:widowControl w:val="0"/>
        <w:ind w:firstLine="709"/>
        <w:jc w:val="both"/>
        <w:rPr>
          <w:rFonts w:ascii="Arial" w:hAnsi="Arial" w:cs="Arial"/>
          <w:b/>
          <w:sz w:val="20"/>
          <w:szCs w:val="20"/>
        </w:rPr>
      </w:pPr>
    </w:p>
    <w:tbl>
      <w:tblPr>
        <w:tblW w:w="9639" w:type="dxa"/>
        <w:tblLayout w:type="fixed"/>
        <w:tblLook w:val="01E0" w:firstRow="1" w:lastRow="1" w:firstColumn="1" w:lastColumn="1" w:noHBand="0" w:noVBand="0"/>
      </w:tblPr>
      <w:tblGrid>
        <w:gridCol w:w="9639"/>
      </w:tblGrid>
      <w:tr w:rsidR="00053EC5" w:rsidRPr="00066A58" w14:paraId="1D3B8915" w14:textId="77777777" w:rsidTr="00ED0544">
        <w:trPr>
          <w:trHeight w:val="324"/>
        </w:trPr>
        <w:tc>
          <w:tcPr>
            <w:tcW w:w="9639" w:type="dxa"/>
          </w:tcPr>
          <w:p w14:paraId="07F3D0DE" w14:textId="77777777" w:rsidR="00053EC5" w:rsidRPr="00066A58" w:rsidRDefault="00053EC5" w:rsidP="00ED0544">
            <w:pPr>
              <w:widowControl w:val="0"/>
              <w:ind w:firstLine="605"/>
              <w:jc w:val="both"/>
              <w:rPr>
                <w:rFonts w:ascii="Arial" w:hAnsi="Arial" w:cs="Arial"/>
                <w:sz w:val="20"/>
                <w:szCs w:val="20"/>
              </w:rPr>
            </w:pPr>
            <w:r w:rsidRPr="00066A58">
              <w:rPr>
                <w:rFonts w:ascii="Arial" w:hAnsi="Arial" w:cs="Arial"/>
                <w:sz w:val="20"/>
                <w:szCs w:val="20"/>
              </w:rPr>
              <w:t xml:space="preserve">Ši teikiamame pasiūlyme nurodyta informacija yra konfidenciali </w:t>
            </w:r>
            <w:r w:rsidRPr="00066A58">
              <w:rPr>
                <w:rFonts w:ascii="Arial" w:hAnsi="Arial" w:cs="Arial"/>
                <w:i/>
                <w:sz w:val="20"/>
                <w:szCs w:val="20"/>
              </w:rPr>
              <w:t>(detaliau apie konfidencialią informaciją žiūrėti sąlygų 33 p.</w:t>
            </w:r>
            <w:r w:rsidRPr="00066A58">
              <w:rPr>
                <w:rFonts w:ascii="Arial" w:hAnsi="Arial" w:cs="Arial"/>
                <w:sz w:val="20"/>
                <w:szCs w:val="20"/>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53EC5" w:rsidRPr="00066A58" w14:paraId="40ADFA1B" w14:textId="77777777" w:rsidTr="00ED054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08A4C"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618C"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90CD3"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Nurodytos konfidencialios informacijos pagrindimas (paaiškinimas, kuo remiantis nurodytas dokumentas ar jo dalis yra konfidencialūs)</w:t>
                  </w:r>
                </w:p>
              </w:tc>
            </w:tr>
            <w:tr w:rsidR="00053EC5" w:rsidRPr="00066A58" w14:paraId="00301F02" w14:textId="77777777" w:rsidTr="00ED0544">
              <w:trPr>
                <w:trHeight w:val="158"/>
              </w:trPr>
              <w:tc>
                <w:tcPr>
                  <w:tcW w:w="560" w:type="dxa"/>
                  <w:tcBorders>
                    <w:top w:val="single" w:sz="4" w:space="0" w:color="auto"/>
                    <w:left w:val="single" w:sz="4" w:space="0" w:color="auto"/>
                    <w:bottom w:val="single" w:sz="4" w:space="0" w:color="auto"/>
                    <w:right w:val="single" w:sz="4" w:space="0" w:color="auto"/>
                  </w:tcBorders>
                </w:tcPr>
                <w:p w14:paraId="6D60B699" w14:textId="77777777" w:rsidR="00053EC5" w:rsidRPr="00066A58" w:rsidRDefault="00053EC5" w:rsidP="00ED0544">
                  <w:pPr>
                    <w:widowControl w:val="0"/>
                    <w:rPr>
                      <w:rFonts w:ascii="Arial" w:hAnsi="Arial" w:cs="Arial"/>
                      <w:sz w:val="20"/>
                      <w:szCs w:val="20"/>
                    </w:rPr>
                  </w:pPr>
                  <w:permStart w:id="1954968523" w:edGrp="everyone"/>
                </w:p>
              </w:tc>
              <w:tc>
                <w:tcPr>
                  <w:tcW w:w="4483" w:type="dxa"/>
                  <w:tcBorders>
                    <w:top w:val="single" w:sz="4" w:space="0" w:color="auto"/>
                    <w:left w:val="single" w:sz="4" w:space="0" w:color="auto"/>
                    <w:bottom w:val="single" w:sz="4" w:space="0" w:color="auto"/>
                    <w:right w:val="single" w:sz="4" w:space="0" w:color="auto"/>
                  </w:tcBorders>
                </w:tcPr>
                <w:p w14:paraId="3249EECA" w14:textId="77777777" w:rsidR="00053EC5" w:rsidRPr="00066A58" w:rsidRDefault="00053EC5" w:rsidP="00ED0544">
                  <w:pPr>
                    <w:widowControl w:val="0"/>
                    <w:rPr>
                      <w:rFonts w:ascii="Arial" w:hAnsi="Arial" w:cs="Arial"/>
                      <w:sz w:val="20"/>
                      <w:szCs w:val="20"/>
                    </w:rPr>
                  </w:pPr>
                </w:p>
              </w:tc>
              <w:tc>
                <w:tcPr>
                  <w:tcW w:w="4483" w:type="dxa"/>
                  <w:tcBorders>
                    <w:top w:val="single" w:sz="4" w:space="0" w:color="auto"/>
                    <w:left w:val="single" w:sz="4" w:space="0" w:color="auto"/>
                    <w:bottom w:val="single" w:sz="4" w:space="0" w:color="auto"/>
                    <w:right w:val="single" w:sz="4" w:space="0" w:color="auto"/>
                  </w:tcBorders>
                </w:tcPr>
                <w:p w14:paraId="595A81BD" w14:textId="77777777" w:rsidR="00053EC5" w:rsidRPr="00066A58" w:rsidRDefault="00053EC5" w:rsidP="00ED0544">
                  <w:pPr>
                    <w:widowControl w:val="0"/>
                    <w:rPr>
                      <w:rFonts w:ascii="Arial" w:hAnsi="Arial" w:cs="Arial"/>
                      <w:sz w:val="20"/>
                      <w:szCs w:val="20"/>
                    </w:rPr>
                  </w:pPr>
                </w:p>
              </w:tc>
            </w:tr>
            <w:tr w:rsidR="00053EC5" w:rsidRPr="00066A58" w14:paraId="7BD7EA44" w14:textId="77777777" w:rsidTr="00ED0544">
              <w:trPr>
                <w:trHeight w:val="237"/>
              </w:trPr>
              <w:tc>
                <w:tcPr>
                  <w:tcW w:w="560" w:type="dxa"/>
                  <w:tcBorders>
                    <w:top w:val="single" w:sz="4" w:space="0" w:color="auto"/>
                    <w:left w:val="single" w:sz="4" w:space="0" w:color="auto"/>
                    <w:bottom w:val="single" w:sz="4" w:space="0" w:color="auto"/>
                    <w:right w:val="single" w:sz="4" w:space="0" w:color="auto"/>
                  </w:tcBorders>
                </w:tcPr>
                <w:p w14:paraId="5122400E" w14:textId="77777777" w:rsidR="00053EC5" w:rsidRPr="00066A58" w:rsidRDefault="00053EC5" w:rsidP="00ED0544">
                  <w:pPr>
                    <w:widowControl w:val="0"/>
                    <w:rPr>
                      <w:rFonts w:ascii="Arial" w:hAnsi="Arial" w:cs="Arial"/>
                      <w:sz w:val="20"/>
                      <w:szCs w:val="20"/>
                    </w:rPr>
                  </w:pPr>
                  <w:permStart w:id="1877098329" w:edGrp="everyone"/>
                  <w:permEnd w:id="1954968523"/>
                </w:p>
              </w:tc>
              <w:tc>
                <w:tcPr>
                  <w:tcW w:w="4483" w:type="dxa"/>
                  <w:tcBorders>
                    <w:top w:val="single" w:sz="4" w:space="0" w:color="auto"/>
                    <w:left w:val="single" w:sz="4" w:space="0" w:color="auto"/>
                    <w:bottom w:val="single" w:sz="4" w:space="0" w:color="auto"/>
                    <w:right w:val="single" w:sz="4" w:space="0" w:color="auto"/>
                  </w:tcBorders>
                </w:tcPr>
                <w:p w14:paraId="2A0038FF" w14:textId="77777777" w:rsidR="00053EC5" w:rsidRPr="00066A58" w:rsidRDefault="00053EC5" w:rsidP="00ED0544">
                  <w:pPr>
                    <w:widowControl w:val="0"/>
                    <w:rPr>
                      <w:rFonts w:ascii="Arial" w:hAnsi="Arial" w:cs="Arial"/>
                      <w:sz w:val="20"/>
                      <w:szCs w:val="20"/>
                    </w:rPr>
                  </w:pPr>
                </w:p>
              </w:tc>
              <w:tc>
                <w:tcPr>
                  <w:tcW w:w="4483" w:type="dxa"/>
                  <w:tcBorders>
                    <w:top w:val="single" w:sz="4" w:space="0" w:color="auto"/>
                    <w:left w:val="single" w:sz="4" w:space="0" w:color="auto"/>
                    <w:bottom w:val="single" w:sz="4" w:space="0" w:color="auto"/>
                    <w:right w:val="single" w:sz="4" w:space="0" w:color="auto"/>
                  </w:tcBorders>
                </w:tcPr>
                <w:p w14:paraId="659763AE" w14:textId="77777777" w:rsidR="00053EC5" w:rsidRPr="00066A58" w:rsidRDefault="00053EC5" w:rsidP="00ED0544">
                  <w:pPr>
                    <w:widowControl w:val="0"/>
                    <w:rPr>
                      <w:rFonts w:ascii="Arial" w:hAnsi="Arial" w:cs="Arial"/>
                      <w:sz w:val="20"/>
                      <w:szCs w:val="20"/>
                    </w:rPr>
                  </w:pPr>
                </w:p>
              </w:tc>
            </w:tr>
            <w:permEnd w:id="1877098329"/>
          </w:tbl>
          <w:p w14:paraId="25432DAA" w14:textId="77777777" w:rsidR="00053EC5" w:rsidRPr="00066A58" w:rsidRDefault="00053EC5" w:rsidP="00ED0544">
            <w:pPr>
              <w:widowControl w:val="0"/>
              <w:rPr>
                <w:rFonts w:ascii="Arial" w:hAnsi="Arial" w:cs="Arial"/>
                <w:sz w:val="20"/>
                <w:szCs w:val="20"/>
              </w:rPr>
            </w:pPr>
          </w:p>
        </w:tc>
      </w:tr>
    </w:tbl>
    <w:p w14:paraId="1006B88F"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i/>
          <w:sz w:val="20"/>
          <w:szCs w:val="20"/>
        </w:rPr>
        <w:lastRenderedPageBreak/>
        <w:t>Pastabos:</w:t>
      </w:r>
    </w:p>
    <w:p w14:paraId="6CE2F5D3" w14:textId="77777777" w:rsidR="00053EC5" w:rsidRPr="00066A58" w:rsidRDefault="00053EC5" w:rsidP="00053EC5">
      <w:pPr>
        <w:ind w:firstLine="709"/>
        <w:jc w:val="both"/>
        <w:rPr>
          <w:rFonts w:ascii="Arial" w:hAnsi="Arial" w:cs="Arial"/>
          <w:i/>
          <w:iCs/>
          <w:sz w:val="20"/>
          <w:szCs w:val="20"/>
        </w:rPr>
      </w:pPr>
      <w:r w:rsidRPr="00066A58">
        <w:rPr>
          <w:rFonts w:ascii="Arial" w:hAnsi="Arial" w:cs="Arial"/>
          <w:i/>
          <w:iCs/>
          <w:sz w:val="20"/>
          <w:szCs w:val="20"/>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066A58">
          <w:rPr>
            <w:rStyle w:val="Hipersaitas"/>
            <w:rFonts w:ascii="Arial" w:hAnsi="Arial" w:cs="Arial"/>
            <w:i/>
            <w:iCs/>
            <w:sz w:val="20"/>
            <w:szCs w:val="20"/>
          </w:rPr>
          <w:t>http://www.vpt.lrv.lt/</w:t>
        </w:r>
      </w:hyperlink>
      <w:r w:rsidRPr="00066A58">
        <w:rPr>
          <w:rFonts w:ascii="Arial" w:hAnsi="Arial" w:cs="Arial"/>
          <w:i/>
          <w:iCs/>
          <w:sz w:val="20"/>
          <w:szCs w:val="20"/>
        </w:rPr>
        <w:t>);</w:t>
      </w:r>
    </w:p>
    <w:p w14:paraId="59FDA27A" w14:textId="77777777" w:rsidR="00053EC5" w:rsidRPr="00066A58" w:rsidRDefault="00053EC5" w:rsidP="00053EC5">
      <w:pPr>
        <w:ind w:firstLine="709"/>
        <w:jc w:val="both"/>
        <w:rPr>
          <w:rFonts w:ascii="Arial" w:hAnsi="Arial" w:cs="Arial"/>
          <w:i/>
          <w:iCs/>
          <w:sz w:val="20"/>
          <w:szCs w:val="20"/>
        </w:rPr>
      </w:pPr>
      <w:r w:rsidRPr="00066A58">
        <w:rPr>
          <w:rFonts w:ascii="Arial" w:hAnsi="Arial" w:cs="Arial"/>
          <w:i/>
          <w:iCs/>
          <w:sz w:val="20"/>
          <w:szCs w:val="20"/>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24F01DA" w14:textId="77777777" w:rsidR="00053EC5" w:rsidRPr="00066A58" w:rsidRDefault="00053EC5" w:rsidP="00053EC5">
      <w:pPr>
        <w:widowControl w:val="0"/>
        <w:ind w:firstLine="709"/>
        <w:jc w:val="both"/>
        <w:rPr>
          <w:rFonts w:ascii="Arial" w:hAnsi="Arial" w:cs="Arial"/>
          <w:i/>
          <w:iCs/>
          <w:sz w:val="20"/>
          <w:szCs w:val="20"/>
        </w:rPr>
      </w:pPr>
      <w:r w:rsidRPr="00066A58">
        <w:rPr>
          <w:rFonts w:ascii="Arial" w:hAnsi="Arial" w:cs="Arial"/>
          <w:i/>
          <w:iCs/>
          <w:sz w:val="20"/>
          <w:szCs w:val="20"/>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C06F8BC" w14:textId="77777777" w:rsidR="00053EC5" w:rsidRPr="00066A58" w:rsidRDefault="00053EC5" w:rsidP="00053EC5">
      <w:pPr>
        <w:widowControl w:val="0"/>
        <w:rPr>
          <w:rFonts w:ascii="Arial" w:hAnsi="Arial" w:cs="Arial"/>
          <w:sz w:val="20"/>
          <w:szCs w:val="20"/>
        </w:rPr>
      </w:pPr>
    </w:p>
    <w:p w14:paraId="12813DE9" w14:textId="77777777" w:rsidR="00053EC5" w:rsidRPr="00066A58" w:rsidRDefault="00053EC5" w:rsidP="00053EC5">
      <w:pPr>
        <w:widowControl w:val="0"/>
        <w:ind w:firstLine="709"/>
        <w:jc w:val="both"/>
        <w:rPr>
          <w:rFonts w:ascii="Arial" w:hAnsi="Arial" w:cs="Arial"/>
          <w:sz w:val="20"/>
          <w:szCs w:val="20"/>
        </w:rPr>
      </w:pPr>
      <w:r w:rsidRPr="00066A58">
        <w:rPr>
          <w:rFonts w:ascii="Arial" w:hAnsi="Arial" w:cs="Arial"/>
          <w:sz w:val="20"/>
          <w:szCs w:val="20"/>
        </w:rPr>
        <w:t>Kartu su pasiūlymu pateikiami šie dokumentai (</w:t>
      </w:r>
      <w:r w:rsidRPr="00066A58">
        <w:rPr>
          <w:rFonts w:ascii="Arial" w:hAnsi="Arial" w:cs="Arial"/>
          <w:i/>
          <w:sz w:val="20"/>
          <w:szCs w:val="20"/>
        </w:rPr>
        <w:t>kartu su pasiūlymu pateikiami dokumentai nurodyti konkurso sąlygų aprašo 37 p</w:t>
      </w:r>
      <w:r w:rsidRPr="00066A58">
        <w:rPr>
          <w:rFonts w:ascii="Arial" w:hAnsi="Arial" w:cs="Arial"/>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53EC5" w:rsidRPr="00066A58" w14:paraId="4722C9B9" w14:textId="77777777" w:rsidTr="00ED0544">
        <w:trPr>
          <w:trHeight w:val="602"/>
        </w:trPr>
        <w:tc>
          <w:tcPr>
            <w:tcW w:w="679" w:type="dxa"/>
            <w:shd w:val="clear" w:color="auto" w:fill="F2F2F2" w:themeFill="background1" w:themeFillShade="F2"/>
            <w:vAlign w:val="center"/>
          </w:tcPr>
          <w:p w14:paraId="0330BF8E"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Eil. Nr.</w:t>
            </w:r>
          </w:p>
        </w:tc>
        <w:tc>
          <w:tcPr>
            <w:tcW w:w="7118" w:type="dxa"/>
            <w:shd w:val="clear" w:color="auto" w:fill="F2F2F2" w:themeFill="background1" w:themeFillShade="F2"/>
            <w:vAlign w:val="center"/>
          </w:tcPr>
          <w:p w14:paraId="00316F00"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Pateiktų dokumentų pavadinimas</w:t>
            </w:r>
          </w:p>
        </w:tc>
        <w:tc>
          <w:tcPr>
            <w:tcW w:w="1842" w:type="dxa"/>
            <w:shd w:val="clear" w:color="auto" w:fill="F2F2F2" w:themeFill="background1" w:themeFillShade="F2"/>
            <w:vAlign w:val="center"/>
          </w:tcPr>
          <w:p w14:paraId="037C0043" w14:textId="77777777" w:rsidR="00053EC5" w:rsidRPr="00066A58" w:rsidRDefault="00053EC5" w:rsidP="00ED0544">
            <w:pPr>
              <w:widowControl w:val="0"/>
              <w:jc w:val="center"/>
              <w:rPr>
                <w:rFonts w:ascii="Arial" w:hAnsi="Arial" w:cs="Arial"/>
                <w:sz w:val="20"/>
                <w:szCs w:val="20"/>
              </w:rPr>
            </w:pPr>
            <w:r w:rsidRPr="00066A58">
              <w:rPr>
                <w:rFonts w:ascii="Arial" w:hAnsi="Arial" w:cs="Arial"/>
                <w:sz w:val="20"/>
                <w:szCs w:val="20"/>
              </w:rPr>
              <w:t>Dokumento puslapių skaičius</w:t>
            </w:r>
          </w:p>
        </w:tc>
      </w:tr>
      <w:tr w:rsidR="00053EC5" w:rsidRPr="00066A58" w14:paraId="1C09AF11" w14:textId="77777777" w:rsidTr="00ED0544">
        <w:trPr>
          <w:trHeight w:val="208"/>
        </w:trPr>
        <w:tc>
          <w:tcPr>
            <w:tcW w:w="679" w:type="dxa"/>
          </w:tcPr>
          <w:p w14:paraId="1CA1A16D" w14:textId="77777777" w:rsidR="00053EC5" w:rsidRPr="00066A58" w:rsidRDefault="00053EC5" w:rsidP="00ED0544">
            <w:pPr>
              <w:widowControl w:val="0"/>
              <w:rPr>
                <w:rFonts w:ascii="Arial" w:hAnsi="Arial" w:cs="Arial"/>
                <w:sz w:val="20"/>
                <w:szCs w:val="20"/>
              </w:rPr>
            </w:pPr>
            <w:permStart w:id="819340834" w:edGrp="everyone"/>
          </w:p>
        </w:tc>
        <w:tc>
          <w:tcPr>
            <w:tcW w:w="7118" w:type="dxa"/>
          </w:tcPr>
          <w:p w14:paraId="7FBA81E0" w14:textId="77777777" w:rsidR="00053EC5" w:rsidRPr="00066A58" w:rsidRDefault="00053EC5" w:rsidP="00ED0544">
            <w:pPr>
              <w:widowControl w:val="0"/>
              <w:rPr>
                <w:rFonts w:ascii="Arial" w:hAnsi="Arial" w:cs="Arial"/>
                <w:sz w:val="20"/>
                <w:szCs w:val="20"/>
              </w:rPr>
            </w:pPr>
          </w:p>
        </w:tc>
        <w:tc>
          <w:tcPr>
            <w:tcW w:w="1842" w:type="dxa"/>
          </w:tcPr>
          <w:p w14:paraId="31155FD1" w14:textId="77777777" w:rsidR="00053EC5" w:rsidRPr="00066A58" w:rsidRDefault="00053EC5" w:rsidP="00ED0544">
            <w:pPr>
              <w:widowControl w:val="0"/>
              <w:rPr>
                <w:rFonts w:ascii="Arial" w:hAnsi="Arial" w:cs="Arial"/>
                <w:sz w:val="20"/>
                <w:szCs w:val="20"/>
              </w:rPr>
            </w:pPr>
          </w:p>
        </w:tc>
      </w:tr>
      <w:tr w:rsidR="00053EC5" w:rsidRPr="00066A58" w14:paraId="1E903631" w14:textId="77777777" w:rsidTr="00ED0544">
        <w:trPr>
          <w:trHeight w:val="208"/>
        </w:trPr>
        <w:tc>
          <w:tcPr>
            <w:tcW w:w="679" w:type="dxa"/>
          </w:tcPr>
          <w:p w14:paraId="3A8DE65C" w14:textId="77777777" w:rsidR="00053EC5" w:rsidRPr="00066A58" w:rsidRDefault="00053EC5" w:rsidP="00ED0544">
            <w:pPr>
              <w:widowControl w:val="0"/>
              <w:rPr>
                <w:rFonts w:ascii="Arial" w:hAnsi="Arial" w:cs="Arial"/>
                <w:sz w:val="20"/>
                <w:szCs w:val="20"/>
              </w:rPr>
            </w:pPr>
            <w:permStart w:id="7221684" w:edGrp="everyone"/>
            <w:permEnd w:id="819340834"/>
          </w:p>
        </w:tc>
        <w:tc>
          <w:tcPr>
            <w:tcW w:w="7118" w:type="dxa"/>
          </w:tcPr>
          <w:p w14:paraId="70CB2053" w14:textId="77777777" w:rsidR="00053EC5" w:rsidRPr="00066A58" w:rsidRDefault="00053EC5" w:rsidP="00ED0544">
            <w:pPr>
              <w:widowControl w:val="0"/>
              <w:rPr>
                <w:rFonts w:ascii="Arial" w:hAnsi="Arial" w:cs="Arial"/>
                <w:sz w:val="20"/>
                <w:szCs w:val="20"/>
              </w:rPr>
            </w:pPr>
          </w:p>
        </w:tc>
        <w:tc>
          <w:tcPr>
            <w:tcW w:w="1842" w:type="dxa"/>
          </w:tcPr>
          <w:p w14:paraId="3BA4063D" w14:textId="77777777" w:rsidR="00053EC5" w:rsidRPr="00066A58" w:rsidRDefault="00053EC5" w:rsidP="00ED0544">
            <w:pPr>
              <w:widowControl w:val="0"/>
              <w:rPr>
                <w:rFonts w:ascii="Arial" w:hAnsi="Arial" w:cs="Arial"/>
                <w:sz w:val="20"/>
                <w:szCs w:val="20"/>
              </w:rPr>
            </w:pPr>
          </w:p>
        </w:tc>
      </w:tr>
      <w:permEnd w:id="7221684"/>
    </w:tbl>
    <w:p w14:paraId="1D7BBC16" w14:textId="77777777" w:rsidR="00053EC5" w:rsidRPr="00066A58" w:rsidRDefault="00053EC5" w:rsidP="00053EC5">
      <w:pPr>
        <w:widowControl w:val="0"/>
        <w:ind w:firstLine="709"/>
        <w:jc w:val="both"/>
        <w:rPr>
          <w:rFonts w:ascii="Arial" w:hAnsi="Arial" w:cs="Arial"/>
          <w:sz w:val="20"/>
          <w:szCs w:val="20"/>
        </w:rPr>
      </w:pPr>
    </w:p>
    <w:p w14:paraId="2EEB5A01" w14:textId="77777777" w:rsidR="00053EC5" w:rsidRPr="00066A58" w:rsidRDefault="00053EC5" w:rsidP="00053EC5">
      <w:pPr>
        <w:widowControl w:val="0"/>
        <w:ind w:firstLine="709"/>
        <w:jc w:val="both"/>
        <w:rPr>
          <w:rFonts w:ascii="Arial" w:hAnsi="Arial" w:cs="Arial"/>
          <w:b/>
          <w:sz w:val="20"/>
          <w:szCs w:val="20"/>
        </w:rPr>
      </w:pPr>
      <w:r w:rsidRPr="00066A58">
        <w:rPr>
          <w:rFonts w:ascii="Arial" w:hAnsi="Arial" w:cs="Arial"/>
          <w:b/>
          <w:sz w:val="20"/>
          <w:szCs w:val="20"/>
        </w:rPr>
        <w:t xml:space="preserve">Pasiūlymas galioja Perkančiosios organizacijos </w:t>
      </w:r>
      <w:r w:rsidRPr="00066A58">
        <w:rPr>
          <w:rFonts w:ascii="Arial" w:hAnsi="Arial" w:cs="Arial"/>
          <w:b/>
          <w:bCs/>
          <w:sz w:val="20"/>
          <w:szCs w:val="20"/>
        </w:rPr>
        <w:t>pirkimo dokumentuose nurodytą terminą</w:t>
      </w:r>
      <w:r w:rsidRPr="00066A58">
        <w:rPr>
          <w:rFonts w:ascii="Arial" w:hAnsi="Arial" w:cs="Arial"/>
          <w:bCs/>
          <w:sz w:val="20"/>
          <w:szCs w:val="20"/>
        </w:rPr>
        <w:t>.</w:t>
      </w:r>
    </w:p>
    <w:p w14:paraId="15E8B32E" w14:textId="77777777" w:rsidR="00053EC5" w:rsidRPr="00066A58" w:rsidRDefault="00053EC5" w:rsidP="00053EC5">
      <w:pPr>
        <w:widowControl w:val="0"/>
        <w:ind w:firstLine="709"/>
        <w:jc w:val="both"/>
        <w:rPr>
          <w:rFonts w:ascii="Arial" w:hAnsi="Arial" w:cs="Arial"/>
          <w:sz w:val="20"/>
          <w:szCs w:val="20"/>
        </w:rPr>
      </w:pPr>
    </w:p>
    <w:p w14:paraId="1B2EA4E2" w14:textId="77777777" w:rsidR="00053EC5" w:rsidRDefault="00053EC5" w:rsidP="00053EC5">
      <w:pPr>
        <w:widowControl w:val="0"/>
        <w:ind w:firstLine="709"/>
        <w:jc w:val="both"/>
        <w:rPr>
          <w:rFonts w:ascii="Arial" w:hAnsi="Arial" w:cs="Arial"/>
          <w:sz w:val="20"/>
          <w:szCs w:val="20"/>
        </w:rPr>
      </w:pPr>
      <w:r w:rsidRPr="00066A58">
        <w:rPr>
          <w:rFonts w:ascii="Arial" w:hAnsi="Arial" w:cs="Arial"/>
          <w:sz w:val="20"/>
          <w:szCs w:val="20"/>
        </w:rPr>
        <w:t>Pateikdamas CVP IS priemonėmis pateiktą pasiūlymą, patvirtinu, kad dokumentų skaitmeninės kopijos ir elektroninėmis priemonėmis pateikti duomenys yra tikri.</w:t>
      </w:r>
    </w:p>
    <w:p w14:paraId="67783C47" w14:textId="77777777" w:rsidR="00053EC5" w:rsidRDefault="00053EC5" w:rsidP="00053EC5">
      <w:pPr>
        <w:widowControl w:val="0"/>
        <w:ind w:firstLine="709"/>
        <w:jc w:val="both"/>
        <w:rPr>
          <w:rFonts w:ascii="Arial" w:hAnsi="Arial" w:cs="Arial"/>
          <w:sz w:val="20"/>
          <w:szCs w:val="20"/>
        </w:rPr>
      </w:pPr>
    </w:p>
    <w:p w14:paraId="0AAD6941" w14:textId="77777777" w:rsidR="00053EC5" w:rsidRPr="003F0C7F" w:rsidRDefault="00053EC5" w:rsidP="00053EC5">
      <w:pPr>
        <w:widowControl w:val="0"/>
        <w:ind w:firstLine="709"/>
        <w:jc w:val="both"/>
        <w:rPr>
          <w:rFonts w:ascii="Arial" w:hAnsi="Arial" w:cs="Arial"/>
          <w:b/>
          <w:bCs/>
          <w:sz w:val="20"/>
          <w:szCs w:val="20"/>
          <w:u w:val="single"/>
        </w:rPr>
      </w:pPr>
      <w:r w:rsidRPr="003F0C7F">
        <w:rPr>
          <w:rFonts w:ascii="Arial" w:hAnsi="Arial" w:cs="Arial"/>
          <w:b/>
          <w:bCs/>
          <w:sz w:val="20"/>
          <w:szCs w:val="20"/>
          <w:u w:val="single"/>
        </w:rPr>
        <w:t xml:space="preserve">KARTU SU PASIŪLYMU TURI BŪTI PATEIKIAMAS </w:t>
      </w:r>
      <w:r>
        <w:rPr>
          <w:rFonts w:ascii="Arial" w:hAnsi="Arial" w:cs="Arial"/>
          <w:b/>
          <w:bCs/>
          <w:sz w:val="20"/>
          <w:szCs w:val="20"/>
          <w:u w:val="single"/>
        </w:rPr>
        <w:t xml:space="preserve">UŽPILDYTAS </w:t>
      </w:r>
      <w:r w:rsidRPr="003F0C7F">
        <w:rPr>
          <w:rFonts w:ascii="Arial" w:hAnsi="Arial" w:cs="Arial"/>
          <w:b/>
          <w:bCs/>
          <w:sz w:val="20"/>
          <w:szCs w:val="20"/>
          <w:u w:val="single"/>
        </w:rPr>
        <w:t>PASIŪLYMO PRIEDAS</w:t>
      </w:r>
      <w:r>
        <w:rPr>
          <w:rFonts w:ascii="Arial" w:hAnsi="Arial" w:cs="Arial"/>
          <w:b/>
          <w:bCs/>
          <w:sz w:val="20"/>
          <w:szCs w:val="20"/>
          <w:u w:val="single"/>
        </w:rPr>
        <w:t xml:space="preserve"> NR. 1</w:t>
      </w:r>
    </w:p>
    <w:p w14:paraId="39ABA6F3" w14:textId="77777777" w:rsidR="00053EC5" w:rsidRDefault="00053EC5" w:rsidP="00053EC5">
      <w:pPr>
        <w:widowControl w:val="0"/>
        <w:ind w:firstLine="709"/>
        <w:jc w:val="both"/>
        <w:rPr>
          <w:rFonts w:ascii="Arial" w:hAnsi="Arial" w:cs="Arial"/>
          <w:sz w:val="20"/>
          <w:szCs w:val="20"/>
        </w:rPr>
      </w:pPr>
    </w:p>
    <w:p w14:paraId="093084EF" w14:textId="77777777" w:rsidR="00053EC5" w:rsidRDefault="00053EC5" w:rsidP="00053EC5">
      <w:pPr>
        <w:widowControl w:val="0"/>
        <w:ind w:firstLine="709"/>
        <w:jc w:val="both"/>
        <w:rPr>
          <w:rFonts w:ascii="Arial" w:hAnsi="Arial" w:cs="Arial"/>
          <w:sz w:val="20"/>
          <w:szCs w:val="20"/>
        </w:rPr>
      </w:pPr>
    </w:p>
    <w:p w14:paraId="25687155" w14:textId="77777777" w:rsidR="00053EC5" w:rsidRDefault="00053EC5" w:rsidP="00053EC5">
      <w:pPr>
        <w:spacing w:after="200" w:line="276" w:lineRule="auto"/>
        <w:rPr>
          <w:rFonts w:ascii="Arial" w:hAnsi="Arial" w:cs="Arial"/>
          <w:sz w:val="20"/>
          <w:szCs w:val="20"/>
        </w:rPr>
      </w:pPr>
      <w:r>
        <w:rPr>
          <w:rFonts w:ascii="Arial" w:hAnsi="Arial" w:cs="Arial"/>
          <w:sz w:val="20"/>
          <w:szCs w:val="20"/>
        </w:rPr>
        <w:br w:type="page"/>
      </w:r>
    </w:p>
    <w:p w14:paraId="32D09FAC" w14:textId="77777777" w:rsidR="00053EC5" w:rsidRPr="00B0783F" w:rsidRDefault="00053EC5" w:rsidP="00053EC5">
      <w:pPr>
        <w:jc w:val="center"/>
        <w:rPr>
          <w:rFonts w:ascii="Arial" w:hAnsi="Arial" w:cs="Arial"/>
          <w:b/>
          <w:sz w:val="20"/>
          <w:szCs w:val="20"/>
        </w:rPr>
      </w:pPr>
      <w:r w:rsidRPr="00B0783F">
        <w:rPr>
          <w:rFonts w:ascii="Arial" w:hAnsi="Arial" w:cs="Arial"/>
          <w:b/>
          <w:sz w:val="20"/>
          <w:szCs w:val="20"/>
        </w:rPr>
        <w:lastRenderedPageBreak/>
        <w:t>PASIŪLYMO</w:t>
      </w:r>
    </w:p>
    <w:p w14:paraId="088A6281" w14:textId="77777777" w:rsidR="00053EC5" w:rsidRPr="00B0783F" w:rsidRDefault="00053EC5" w:rsidP="00053EC5">
      <w:pPr>
        <w:jc w:val="center"/>
        <w:rPr>
          <w:rFonts w:ascii="Arial" w:hAnsi="Arial" w:cs="Arial"/>
          <w:b/>
          <w:iCs/>
          <w:sz w:val="20"/>
          <w:szCs w:val="20"/>
          <w:lang w:eastAsia="de-DE"/>
        </w:rPr>
      </w:pPr>
      <w:r w:rsidRPr="00B0783F">
        <w:rPr>
          <w:rFonts w:ascii="Arial" w:hAnsi="Arial" w:cs="Arial"/>
          <w:b/>
          <w:sz w:val="20"/>
          <w:szCs w:val="20"/>
        </w:rPr>
        <w:t xml:space="preserve">PRIEDAS NR. 1 </w:t>
      </w:r>
    </w:p>
    <w:p w14:paraId="3FF19A3F" w14:textId="77777777" w:rsidR="00053EC5" w:rsidRPr="00B0783F" w:rsidRDefault="00053EC5" w:rsidP="00053EC5">
      <w:pPr>
        <w:jc w:val="center"/>
        <w:rPr>
          <w:rFonts w:ascii="Arial" w:hAnsi="Arial" w:cs="Arial"/>
          <w:b/>
          <w:iCs/>
          <w:sz w:val="20"/>
          <w:szCs w:val="20"/>
          <w:lang w:eastAsia="de-DE"/>
        </w:rPr>
      </w:pPr>
    </w:p>
    <w:p w14:paraId="32B7433F" w14:textId="77777777" w:rsidR="00053EC5" w:rsidRPr="00B0783F" w:rsidRDefault="00053EC5" w:rsidP="00053EC5">
      <w:pPr>
        <w:rPr>
          <w:rFonts w:ascii="Arial" w:hAnsi="Arial" w:cs="Arial"/>
          <w:sz w:val="20"/>
          <w:szCs w:val="20"/>
        </w:rPr>
      </w:pPr>
      <w:r w:rsidRPr="00B0783F">
        <w:rPr>
          <w:rFonts w:ascii="Arial" w:hAnsi="Arial" w:cs="Arial"/>
          <w:sz w:val="20"/>
          <w:szCs w:val="20"/>
        </w:rPr>
        <w:t>1 lentelė</w:t>
      </w:r>
    </w:p>
    <w:p w14:paraId="3B9B91FE" w14:textId="77777777" w:rsidR="00053EC5" w:rsidRPr="00B0783F" w:rsidRDefault="00053EC5" w:rsidP="00053EC5">
      <w:pPr>
        <w:rPr>
          <w:rFonts w:ascii="Arial" w:hAnsi="Arial" w:cs="Arial"/>
          <w:b/>
          <w:bCs/>
          <w:sz w:val="20"/>
          <w:szCs w:val="20"/>
        </w:rPr>
      </w:pPr>
      <w:r w:rsidRPr="00B0783F">
        <w:rPr>
          <w:rFonts w:ascii="Arial" w:hAnsi="Arial" w:cs="Arial"/>
          <w:b/>
          <w:bCs/>
          <w:sz w:val="20"/>
          <w:szCs w:val="20"/>
        </w:rPr>
        <w:t>Bendroji dalis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794"/>
        <w:gridCol w:w="1592"/>
        <w:gridCol w:w="4242"/>
      </w:tblGrid>
      <w:tr w:rsidR="00053EC5" w:rsidRPr="00B0783F" w14:paraId="7CC4820F" w14:textId="77777777" w:rsidTr="00ED0544">
        <w:trPr>
          <w:cantSplit/>
          <w:trHeight w:val="256"/>
          <w:tblHeader/>
        </w:trPr>
        <w:tc>
          <w:tcPr>
            <w:tcW w:w="1970" w:type="pct"/>
            <w:shd w:val="clear" w:color="auto" w:fill="F3F3F3"/>
          </w:tcPr>
          <w:p w14:paraId="5A3C8966"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Pavadinimas</w:t>
            </w:r>
          </w:p>
        </w:tc>
        <w:tc>
          <w:tcPr>
            <w:tcW w:w="827" w:type="pct"/>
            <w:shd w:val="clear" w:color="auto" w:fill="F3F3F3"/>
          </w:tcPr>
          <w:p w14:paraId="5F6FFCDF"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Papunktis</w:t>
            </w:r>
          </w:p>
        </w:tc>
        <w:tc>
          <w:tcPr>
            <w:tcW w:w="2203" w:type="pct"/>
            <w:shd w:val="clear" w:color="auto" w:fill="F3F3F3"/>
          </w:tcPr>
          <w:p w14:paraId="6644E9A6"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Įrašas</w:t>
            </w:r>
          </w:p>
        </w:tc>
      </w:tr>
      <w:tr w:rsidR="00053EC5" w:rsidRPr="00B0783F" w14:paraId="7ED5E8DA" w14:textId="77777777" w:rsidTr="00ED0544">
        <w:tblPrEx>
          <w:tblCellMar>
            <w:left w:w="108" w:type="dxa"/>
            <w:right w:w="108" w:type="dxa"/>
          </w:tblCellMar>
        </w:tblPrEx>
        <w:trPr>
          <w:cantSplit/>
        </w:trPr>
        <w:tc>
          <w:tcPr>
            <w:tcW w:w="1970" w:type="pct"/>
            <w:vAlign w:val="center"/>
          </w:tcPr>
          <w:p w14:paraId="19BE63DA"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Užsakovo pavadinimas</w:t>
            </w:r>
          </w:p>
        </w:tc>
        <w:tc>
          <w:tcPr>
            <w:tcW w:w="827" w:type="pct"/>
            <w:vAlign w:val="center"/>
          </w:tcPr>
          <w:p w14:paraId="380952F9"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1.1.2.2 ir 1.3</w:t>
            </w:r>
          </w:p>
        </w:tc>
        <w:tc>
          <w:tcPr>
            <w:tcW w:w="2203" w:type="pct"/>
            <w:vAlign w:val="center"/>
          </w:tcPr>
          <w:p w14:paraId="58C0FDD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Klaipėdos miesto savivaldybės administracija</w:t>
            </w:r>
          </w:p>
        </w:tc>
      </w:tr>
      <w:tr w:rsidR="00053EC5" w:rsidRPr="00B0783F" w14:paraId="7DCC0059" w14:textId="77777777" w:rsidTr="00ED0544">
        <w:tblPrEx>
          <w:tblCellMar>
            <w:left w:w="108" w:type="dxa"/>
            <w:right w:w="108" w:type="dxa"/>
          </w:tblCellMar>
        </w:tblPrEx>
        <w:trPr>
          <w:cantSplit/>
        </w:trPr>
        <w:tc>
          <w:tcPr>
            <w:tcW w:w="1970" w:type="pct"/>
            <w:vAlign w:val="center"/>
          </w:tcPr>
          <w:p w14:paraId="6F5300A8" w14:textId="77777777" w:rsidR="00053EC5" w:rsidRPr="00B0783F" w:rsidRDefault="00053EC5" w:rsidP="00ED0544">
            <w:pPr>
              <w:pStyle w:val="tabulka"/>
              <w:widowControl/>
              <w:spacing w:before="0" w:line="240" w:lineRule="auto"/>
              <w:jc w:val="both"/>
              <w:rPr>
                <w:rFonts w:cs="Arial"/>
                <w:lang w:val="lt-LT"/>
              </w:rPr>
            </w:pPr>
            <w:permStart w:id="373184458" w:edGrp="everyone" w:colFirst="2" w:colLast="2"/>
            <w:r w:rsidRPr="00B0783F">
              <w:rPr>
                <w:rFonts w:cs="Arial"/>
                <w:lang w:val="lt-LT"/>
              </w:rPr>
              <w:t>Rangovo pavadinimas</w:t>
            </w:r>
          </w:p>
        </w:tc>
        <w:tc>
          <w:tcPr>
            <w:tcW w:w="827" w:type="pct"/>
            <w:vAlign w:val="center"/>
          </w:tcPr>
          <w:p w14:paraId="5E4D2AD6"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1.1.2.3 ir 1.3</w:t>
            </w:r>
          </w:p>
        </w:tc>
        <w:tc>
          <w:tcPr>
            <w:tcW w:w="2203" w:type="pct"/>
            <w:vAlign w:val="center"/>
          </w:tcPr>
          <w:p w14:paraId="51712CAE"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w:t>
            </w:r>
            <w:r w:rsidRPr="00B0783F">
              <w:rPr>
                <w:rFonts w:cs="Arial"/>
                <w:highlight w:val="lightGray"/>
                <w:lang w:val="lt-LT"/>
              </w:rPr>
              <w:t>įrašo Rangovas</w:t>
            </w:r>
            <w:r w:rsidRPr="00B0783F">
              <w:rPr>
                <w:rFonts w:cs="Arial"/>
                <w:lang w:val="lt-LT"/>
              </w:rPr>
              <w:t>]</w:t>
            </w:r>
          </w:p>
        </w:tc>
      </w:tr>
      <w:tr w:rsidR="00053EC5" w:rsidRPr="00B0783F" w14:paraId="3A5DDAF6" w14:textId="77777777" w:rsidTr="00ED0544">
        <w:tblPrEx>
          <w:tblCellMar>
            <w:left w:w="108" w:type="dxa"/>
            <w:right w:w="108" w:type="dxa"/>
          </w:tblCellMar>
        </w:tblPrEx>
        <w:trPr>
          <w:cantSplit/>
        </w:trPr>
        <w:tc>
          <w:tcPr>
            <w:tcW w:w="1970" w:type="pct"/>
            <w:vAlign w:val="center"/>
          </w:tcPr>
          <w:p w14:paraId="1636612D" w14:textId="77777777" w:rsidR="00053EC5" w:rsidRPr="00B0783F" w:rsidRDefault="00053EC5" w:rsidP="00ED0544">
            <w:pPr>
              <w:pStyle w:val="tabulka"/>
              <w:widowControl/>
              <w:spacing w:before="0" w:line="240" w:lineRule="auto"/>
              <w:jc w:val="both"/>
              <w:rPr>
                <w:rFonts w:cs="Arial"/>
                <w:lang w:val="lt-LT"/>
              </w:rPr>
            </w:pPr>
            <w:permStart w:id="1523731729" w:edGrp="everyone" w:colFirst="2" w:colLast="2"/>
            <w:permEnd w:id="373184458"/>
            <w:r w:rsidRPr="00B0783F">
              <w:rPr>
                <w:rFonts w:cs="Arial"/>
                <w:lang w:val="lt-LT"/>
              </w:rPr>
              <w:t>Inžinieriaus vardas, pavardė</w:t>
            </w:r>
          </w:p>
        </w:tc>
        <w:tc>
          <w:tcPr>
            <w:tcW w:w="827" w:type="pct"/>
            <w:vAlign w:val="center"/>
          </w:tcPr>
          <w:p w14:paraId="3F3AC527"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1.1.2.4 ir 1.3</w:t>
            </w:r>
          </w:p>
        </w:tc>
        <w:tc>
          <w:tcPr>
            <w:tcW w:w="2203" w:type="pct"/>
            <w:vAlign w:val="center"/>
          </w:tcPr>
          <w:p w14:paraId="4CAA3FC9" w14:textId="77777777" w:rsidR="00053EC5" w:rsidRPr="00B0783F" w:rsidRDefault="00053EC5" w:rsidP="00ED0544">
            <w:pPr>
              <w:pStyle w:val="tabulka"/>
              <w:widowControl/>
              <w:spacing w:before="0" w:line="240" w:lineRule="auto"/>
              <w:jc w:val="both"/>
              <w:rPr>
                <w:rFonts w:cs="Arial"/>
                <w:iCs/>
                <w:lang w:val="lt-LT"/>
              </w:rPr>
            </w:pPr>
            <w:r w:rsidRPr="00B0783F">
              <w:rPr>
                <w:rFonts w:cs="Arial"/>
                <w:lang w:val="lt-LT"/>
              </w:rPr>
              <w:t>[</w:t>
            </w:r>
            <w:r w:rsidRPr="00B0783F">
              <w:rPr>
                <w:rFonts w:cs="Arial"/>
                <w:highlight w:val="lightGray"/>
                <w:lang w:val="lt-LT"/>
              </w:rPr>
              <w:t>įrašo Perkančioji organizacija iki Sutarties sudarymo</w:t>
            </w:r>
            <w:r w:rsidRPr="00B0783F">
              <w:rPr>
                <w:rFonts w:cs="Arial"/>
                <w:lang w:val="lt-LT"/>
              </w:rPr>
              <w:t>]</w:t>
            </w:r>
          </w:p>
        </w:tc>
      </w:tr>
      <w:permEnd w:id="1523731729"/>
      <w:tr w:rsidR="00053EC5" w:rsidRPr="00B0783F" w14:paraId="446038E1" w14:textId="77777777" w:rsidTr="00ED0544">
        <w:tblPrEx>
          <w:tblCellMar>
            <w:left w:w="108" w:type="dxa"/>
            <w:right w:w="108" w:type="dxa"/>
          </w:tblCellMar>
        </w:tblPrEx>
        <w:trPr>
          <w:cantSplit/>
        </w:trPr>
        <w:tc>
          <w:tcPr>
            <w:tcW w:w="1970" w:type="pct"/>
            <w:vAlign w:val="center"/>
          </w:tcPr>
          <w:p w14:paraId="3DA5DA2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Baigimo laikas</w:t>
            </w:r>
          </w:p>
        </w:tc>
        <w:tc>
          <w:tcPr>
            <w:tcW w:w="827" w:type="pct"/>
            <w:vAlign w:val="center"/>
          </w:tcPr>
          <w:p w14:paraId="1EAEA1EC"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1.1.3.3</w:t>
            </w:r>
          </w:p>
        </w:tc>
        <w:tc>
          <w:tcPr>
            <w:tcW w:w="2203" w:type="pct"/>
            <w:vAlign w:val="center"/>
          </w:tcPr>
          <w:p w14:paraId="2C86A477" w14:textId="77777777" w:rsidR="00053EC5" w:rsidRPr="00B0783F" w:rsidRDefault="00053EC5" w:rsidP="00ED0544">
            <w:pPr>
              <w:pStyle w:val="tabulka"/>
              <w:widowControl/>
              <w:spacing w:before="0" w:line="240" w:lineRule="auto"/>
              <w:jc w:val="both"/>
              <w:rPr>
                <w:rFonts w:cs="Arial"/>
                <w:i/>
                <w:lang w:val="lt-LT"/>
              </w:rPr>
            </w:pPr>
            <w:r w:rsidRPr="00B0783F">
              <w:rPr>
                <w:rFonts w:cs="Arial"/>
                <w:lang w:val="lt-LT"/>
              </w:rPr>
              <w:t>630 dienų nuo Darbų pradžios</w:t>
            </w:r>
          </w:p>
        </w:tc>
      </w:tr>
      <w:tr w:rsidR="00053EC5" w:rsidRPr="00B0783F" w14:paraId="43B4E436" w14:textId="77777777" w:rsidTr="00ED0544">
        <w:tblPrEx>
          <w:tblCellMar>
            <w:left w:w="108" w:type="dxa"/>
            <w:right w:w="108" w:type="dxa"/>
          </w:tblCellMar>
        </w:tblPrEx>
        <w:trPr>
          <w:cantSplit/>
          <w:trHeight w:val="201"/>
        </w:trPr>
        <w:tc>
          <w:tcPr>
            <w:tcW w:w="1970" w:type="pct"/>
            <w:vAlign w:val="center"/>
          </w:tcPr>
          <w:p w14:paraId="3A72ECCD"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Pranešimo apie defektus laikas </w:t>
            </w:r>
          </w:p>
        </w:tc>
        <w:tc>
          <w:tcPr>
            <w:tcW w:w="827" w:type="pct"/>
            <w:vAlign w:val="center"/>
          </w:tcPr>
          <w:p w14:paraId="65F33EE0"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1.1.3.7</w:t>
            </w:r>
          </w:p>
        </w:tc>
        <w:tc>
          <w:tcPr>
            <w:tcW w:w="2203" w:type="pct"/>
            <w:vAlign w:val="center"/>
          </w:tcPr>
          <w:p w14:paraId="3FBFFF60"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180 dienų nuo Perėmimo pažymos išdavimo</w:t>
            </w:r>
          </w:p>
        </w:tc>
      </w:tr>
      <w:tr w:rsidR="00053EC5" w:rsidRPr="00B0783F" w14:paraId="27E17E23" w14:textId="77777777" w:rsidTr="00ED0544">
        <w:tblPrEx>
          <w:tblCellMar>
            <w:left w:w="108" w:type="dxa"/>
            <w:right w:w="108" w:type="dxa"/>
          </w:tblCellMar>
        </w:tblPrEx>
        <w:trPr>
          <w:cantSplit/>
          <w:trHeight w:val="2983"/>
        </w:trPr>
        <w:tc>
          <w:tcPr>
            <w:tcW w:w="1970" w:type="pct"/>
            <w:vAlign w:val="center"/>
          </w:tcPr>
          <w:p w14:paraId="0DA3B96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Statinio garantinis terminas</w:t>
            </w:r>
          </w:p>
        </w:tc>
        <w:tc>
          <w:tcPr>
            <w:tcW w:w="827" w:type="pct"/>
            <w:vAlign w:val="center"/>
          </w:tcPr>
          <w:p w14:paraId="5D0C1FFF" w14:textId="77777777" w:rsidR="00053EC5" w:rsidRPr="00B0783F" w:rsidRDefault="00053EC5" w:rsidP="00ED0544">
            <w:pPr>
              <w:jc w:val="center"/>
              <w:rPr>
                <w:rFonts w:ascii="Arial" w:hAnsi="Arial" w:cs="Arial"/>
                <w:snapToGrid w:val="0"/>
                <w:sz w:val="20"/>
                <w:szCs w:val="20"/>
              </w:rPr>
            </w:pPr>
            <w:r w:rsidRPr="00B0783F">
              <w:rPr>
                <w:rFonts w:ascii="Arial" w:hAnsi="Arial" w:cs="Arial"/>
                <w:sz w:val="20"/>
                <w:szCs w:val="20"/>
              </w:rPr>
              <w:t>1.1.3.10</w:t>
            </w:r>
          </w:p>
        </w:tc>
        <w:tc>
          <w:tcPr>
            <w:tcW w:w="2203" w:type="pct"/>
            <w:vAlign w:val="center"/>
          </w:tcPr>
          <w:p w14:paraId="35345E57" w14:textId="781E4BA5" w:rsidR="00053EC5" w:rsidRPr="00B0783F" w:rsidRDefault="00053EC5" w:rsidP="00053EC5">
            <w:pPr>
              <w:pStyle w:val="tabulka"/>
              <w:numPr>
                <w:ilvl w:val="0"/>
                <w:numId w:val="1"/>
              </w:numPr>
              <w:spacing w:before="0" w:line="240" w:lineRule="auto"/>
              <w:ind w:left="120" w:hanging="150"/>
              <w:jc w:val="left"/>
              <w:rPr>
                <w:rFonts w:cs="Arial"/>
                <w:lang w:val="lt-LT"/>
              </w:rPr>
            </w:pPr>
            <w:r w:rsidRPr="00B0783F">
              <w:rPr>
                <w:rFonts w:cs="Arial"/>
                <w:lang w:val="lt-LT"/>
              </w:rPr>
              <w:t xml:space="preserve">statiniams  –  </w:t>
            </w:r>
            <w:permStart w:id="107310120" w:edGrp="everyone"/>
            <w:r w:rsidR="00742A3B" w:rsidRPr="00ED6EE1">
              <w:rPr>
                <w:rFonts w:cs="Arial"/>
                <w:lang w:val="lt-LT"/>
              </w:rPr>
              <w:t>[įrašo Rangovas iš Pasiūlymo skilties Garantija statybos darbams (G1)]</w:t>
            </w:r>
            <w:r w:rsidRPr="00B0783F">
              <w:rPr>
                <w:rFonts w:cs="Arial"/>
                <w:lang w:val="lt-LT"/>
              </w:rPr>
              <w:t xml:space="preserve"> </w:t>
            </w:r>
            <w:permEnd w:id="107310120"/>
            <w:r w:rsidRPr="00B0783F">
              <w:rPr>
                <w:rFonts w:cs="Arial"/>
                <w:lang w:val="lt-LT"/>
              </w:rPr>
              <w:t xml:space="preserve">metai, </w:t>
            </w:r>
          </w:p>
          <w:p w14:paraId="35140E3E" w14:textId="77777777" w:rsidR="00053EC5" w:rsidRPr="00B0783F" w:rsidRDefault="00053EC5" w:rsidP="00053EC5">
            <w:pPr>
              <w:pStyle w:val="tabulka"/>
              <w:numPr>
                <w:ilvl w:val="0"/>
                <w:numId w:val="1"/>
              </w:numPr>
              <w:spacing w:before="0" w:line="240" w:lineRule="auto"/>
              <w:ind w:left="120" w:hanging="150"/>
              <w:jc w:val="left"/>
              <w:rPr>
                <w:rFonts w:cs="Arial"/>
                <w:lang w:val="lt-LT"/>
              </w:rPr>
            </w:pPr>
            <w:r w:rsidRPr="00B0783F">
              <w:rPr>
                <w:rFonts w:cs="Arial"/>
                <w:lang w:val="lt-LT"/>
              </w:rPr>
              <w:t xml:space="preserve">paslėptiems statinio elementams – 10 metų, </w:t>
            </w:r>
          </w:p>
          <w:p w14:paraId="5D7323CF" w14:textId="77777777" w:rsidR="00053EC5" w:rsidRPr="00B0783F" w:rsidRDefault="00053EC5" w:rsidP="00053EC5">
            <w:pPr>
              <w:pStyle w:val="tabulka"/>
              <w:numPr>
                <w:ilvl w:val="0"/>
                <w:numId w:val="1"/>
              </w:numPr>
              <w:spacing w:before="0" w:line="240" w:lineRule="auto"/>
              <w:ind w:left="120" w:hanging="150"/>
              <w:jc w:val="left"/>
              <w:rPr>
                <w:rFonts w:cs="Arial"/>
                <w:lang w:val="lt-LT"/>
              </w:rPr>
            </w:pPr>
            <w:r w:rsidRPr="00B0783F">
              <w:rPr>
                <w:rFonts w:cs="Arial"/>
                <w:lang w:val="lt-LT"/>
              </w:rPr>
              <w:t>paslėptiems statinio elementams, jeigu buvo nustatyta tyčia juose paslėptų defektų, – 20 metų</w:t>
            </w:r>
          </w:p>
          <w:p w14:paraId="25319A63" w14:textId="77777777" w:rsidR="00053EC5" w:rsidRPr="00B0783F" w:rsidRDefault="00053EC5" w:rsidP="00053EC5">
            <w:pPr>
              <w:pStyle w:val="tabulka"/>
              <w:numPr>
                <w:ilvl w:val="0"/>
                <w:numId w:val="1"/>
              </w:numPr>
              <w:spacing w:before="0" w:line="240" w:lineRule="auto"/>
              <w:ind w:left="120" w:hanging="150"/>
              <w:jc w:val="left"/>
              <w:rPr>
                <w:rFonts w:cs="Arial"/>
                <w:lang w:val="lt-LT"/>
              </w:rPr>
            </w:pPr>
            <w:r w:rsidRPr="00260206">
              <w:rPr>
                <w:rFonts w:cs="Arial"/>
                <w:lang w:val="lt-LT"/>
              </w:rPr>
              <w:t>Įrenginiams ir kitiems gaminiams, kuriems netaikomi Lietuvos Respublikos statybos įstatymo 41 straipsnio 1 punkte išdėstyti</w:t>
            </w:r>
            <w:r w:rsidRPr="00B0783F">
              <w:rPr>
                <w:rFonts w:cs="Arial"/>
                <w:lang w:val="lt-LT"/>
              </w:rPr>
              <w:t xml:space="preserve"> reikalavimai, ilgiausias iš nurodytų:</w:t>
            </w:r>
          </w:p>
          <w:p w14:paraId="7AFC87CD" w14:textId="1709F310" w:rsidR="00053EC5" w:rsidRPr="00B0783F" w:rsidRDefault="00742A3B" w:rsidP="00053EC5">
            <w:pPr>
              <w:pStyle w:val="tabulka"/>
              <w:numPr>
                <w:ilvl w:val="0"/>
                <w:numId w:val="2"/>
              </w:numPr>
              <w:spacing w:before="0" w:line="240" w:lineRule="auto"/>
              <w:jc w:val="left"/>
              <w:rPr>
                <w:rFonts w:cs="Arial"/>
                <w:lang w:val="lt-LT"/>
              </w:rPr>
            </w:pPr>
            <w:r w:rsidRPr="00ED6EE1">
              <w:rPr>
                <w:rFonts w:cs="Arial"/>
                <w:lang w:val="lt-LT"/>
              </w:rPr>
              <w:t xml:space="preserve">2 metai plius Rangovo pasiūlyta papildoma garantija </w:t>
            </w:r>
            <w:permStart w:id="407121135" w:edGrp="everyone"/>
            <w:r w:rsidRPr="00ED6EE1">
              <w:rPr>
                <w:rFonts w:cs="Arial"/>
                <w:lang w:val="lt-LT"/>
              </w:rPr>
              <w:t xml:space="preserve">[įrašo Rangovas iš Pasiūlymo skilties Garantija įrangai (G2)] </w:t>
            </w:r>
            <w:permEnd w:id="407121135"/>
            <w:r w:rsidRPr="00ED6EE1">
              <w:rPr>
                <w:rFonts w:cs="Arial"/>
                <w:lang w:val="lt-LT"/>
              </w:rPr>
              <w:t>metai</w:t>
            </w:r>
            <w:r w:rsidR="00053EC5" w:rsidRPr="00B0783F">
              <w:rPr>
                <w:rFonts w:cs="Arial"/>
                <w:lang w:val="lt-LT"/>
              </w:rPr>
              <w:t>;</w:t>
            </w:r>
          </w:p>
          <w:p w14:paraId="44F2BA62" w14:textId="77777777" w:rsidR="00053EC5" w:rsidRPr="00B0783F" w:rsidRDefault="00053EC5" w:rsidP="00053EC5">
            <w:pPr>
              <w:pStyle w:val="tabulka"/>
              <w:numPr>
                <w:ilvl w:val="0"/>
                <w:numId w:val="2"/>
              </w:numPr>
              <w:spacing w:before="0" w:line="240" w:lineRule="auto"/>
              <w:jc w:val="left"/>
              <w:rPr>
                <w:rFonts w:cs="Arial"/>
                <w:lang w:val="lt-LT"/>
              </w:rPr>
            </w:pPr>
            <w:r w:rsidRPr="00B0783F">
              <w:rPr>
                <w:rFonts w:cs="Arial"/>
                <w:lang w:val="lt-LT"/>
              </w:rPr>
              <w:t>Specifikacijose nurodytas terminas;</w:t>
            </w:r>
          </w:p>
          <w:p w14:paraId="2EE525A2" w14:textId="77777777" w:rsidR="00053EC5" w:rsidRPr="00B0783F" w:rsidRDefault="00053EC5" w:rsidP="00053EC5">
            <w:pPr>
              <w:pStyle w:val="tabulka"/>
              <w:numPr>
                <w:ilvl w:val="0"/>
                <w:numId w:val="2"/>
              </w:numPr>
              <w:spacing w:before="0" w:line="240" w:lineRule="auto"/>
              <w:jc w:val="left"/>
              <w:rPr>
                <w:rFonts w:cs="Arial"/>
                <w:lang w:val="lt-LT"/>
              </w:rPr>
            </w:pPr>
            <w:r w:rsidRPr="00B0783F">
              <w:rPr>
                <w:rFonts w:cs="Arial"/>
                <w:lang w:val="lt-LT"/>
              </w:rPr>
              <w:t>Įrenginio pardavėjo (gamintojo) suteiktas terminas.</w:t>
            </w:r>
          </w:p>
        </w:tc>
      </w:tr>
      <w:tr w:rsidR="00053EC5" w:rsidRPr="00B0783F" w14:paraId="55BEE3E5" w14:textId="77777777" w:rsidTr="00ED0544">
        <w:tblPrEx>
          <w:tblCellMar>
            <w:left w:w="108" w:type="dxa"/>
            <w:right w:w="108" w:type="dxa"/>
          </w:tblCellMar>
        </w:tblPrEx>
        <w:trPr>
          <w:cantSplit/>
          <w:trHeight w:val="107"/>
        </w:trPr>
        <w:tc>
          <w:tcPr>
            <w:tcW w:w="1970" w:type="pct"/>
            <w:vAlign w:val="center"/>
          </w:tcPr>
          <w:p w14:paraId="10B0C6BB"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Elektroninės ryšio priemonės  </w:t>
            </w:r>
          </w:p>
        </w:tc>
        <w:tc>
          <w:tcPr>
            <w:tcW w:w="827" w:type="pct"/>
            <w:vAlign w:val="center"/>
          </w:tcPr>
          <w:p w14:paraId="68C4A862"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1.3</w:t>
            </w:r>
          </w:p>
        </w:tc>
        <w:tc>
          <w:tcPr>
            <w:tcW w:w="2203" w:type="pct"/>
            <w:vAlign w:val="center"/>
          </w:tcPr>
          <w:p w14:paraId="5B7C9722" w14:textId="77777777" w:rsidR="00053EC5" w:rsidRPr="00B0783F" w:rsidRDefault="00053EC5" w:rsidP="00ED0544">
            <w:pPr>
              <w:pStyle w:val="tabulka"/>
              <w:widowControl/>
              <w:spacing w:before="0" w:line="240" w:lineRule="auto"/>
              <w:jc w:val="both"/>
              <w:rPr>
                <w:rFonts w:cs="Arial"/>
                <w:highlight w:val="yellow"/>
                <w:lang w:val="lt-LT"/>
              </w:rPr>
            </w:pPr>
            <w:r w:rsidRPr="00B0783F">
              <w:rPr>
                <w:rFonts w:cs="Arial"/>
                <w:lang w:val="lt-LT"/>
              </w:rPr>
              <w:t>El. paštas</w:t>
            </w:r>
          </w:p>
        </w:tc>
      </w:tr>
      <w:tr w:rsidR="00053EC5" w:rsidRPr="00B0783F" w14:paraId="14A77383" w14:textId="77777777" w:rsidTr="00ED0544">
        <w:tblPrEx>
          <w:tblCellMar>
            <w:left w:w="108" w:type="dxa"/>
            <w:right w:w="108" w:type="dxa"/>
          </w:tblCellMar>
        </w:tblPrEx>
        <w:trPr>
          <w:cantSplit/>
          <w:trHeight w:val="152"/>
        </w:trPr>
        <w:tc>
          <w:tcPr>
            <w:tcW w:w="1970" w:type="pct"/>
            <w:vAlign w:val="center"/>
          </w:tcPr>
          <w:p w14:paraId="17399B4A"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Taikoma teisė</w:t>
            </w:r>
          </w:p>
        </w:tc>
        <w:tc>
          <w:tcPr>
            <w:tcW w:w="827" w:type="pct"/>
            <w:vAlign w:val="center"/>
          </w:tcPr>
          <w:p w14:paraId="18072A38"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1.4</w:t>
            </w:r>
          </w:p>
        </w:tc>
        <w:tc>
          <w:tcPr>
            <w:tcW w:w="2203" w:type="pct"/>
            <w:vAlign w:val="center"/>
          </w:tcPr>
          <w:p w14:paraId="65EB72FE"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Lietuvos Respublikos</w:t>
            </w:r>
          </w:p>
        </w:tc>
      </w:tr>
      <w:tr w:rsidR="00053EC5" w:rsidRPr="00B0783F" w14:paraId="732824FB" w14:textId="77777777" w:rsidTr="00ED0544">
        <w:tblPrEx>
          <w:tblCellMar>
            <w:left w:w="108" w:type="dxa"/>
            <w:right w:w="108" w:type="dxa"/>
          </w:tblCellMar>
        </w:tblPrEx>
        <w:trPr>
          <w:cantSplit/>
          <w:trHeight w:val="262"/>
        </w:trPr>
        <w:tc>
          <w:tcPr>
            <w:tcW w:w="1970" w:type="pct"/>
            <w:vAlign w:val="center"/>
          </w:tcPr>
          <w:p w14:paraId="7707180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Pagrindinė ir bendravimo kalba </w:t>
            </w:r>
          </w:p>
        </w:tc>
        <w:tc>
          <w:tcPr>
            <w:tcW w:w="827" w:type="pct"/>
            <w:vAlign w:val="center"/>
          </w:tcPr>
          <w:p w14:paraId="663150D4" w14:textId="77777777" w:rsidR="00053EC5" w:rsidRPr="00B0783F" w:rsidRDefault="00053EC5" w:rsidP="00ED0544">
            <w:pPr>
              <w:jc w:val="center"/>
              <w:rPr>
                <w:rFonts w:ascii="Arial" w:hAnsi="Arial" w:cs="Arial"/>
                <w:sz w:val="20"/>
                <w:szCs w:val="20"/>
              </w:rPr>
            </w:pPr>
            <w:r w:rsidRPr="00B0783F">
              <w:rPr>
                <w:rFonts w:ascii="Arial" w:hAnsi="Arial" w:cs="Arial"/>
                <w:snapToGrid w:val="0"/>
                <w:sz w:val="20"/>
                <w:szCs w:val="20"/>
              </w:rPr>
              <w:t>1.4</w:t>
            </w:r>
          </w:p>
        </w:tc>
        <w:tc>
          <w:tcPr>
            <w:tcW w:w="2203" w:type="pct"/>
            <w:vAlign w:val="center"/>
          </w:tcPr>
          <w:p w14:paraId="0CF6CD21"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Lietuvių</w:t>
            </w:r>
          </w:p>
        </w:tc>
      </w:tr>
      <w:tr w:rsidR="00053EC5" w:rsidRPr="00B0783F" w14:paraId="29A6A9D8" w14:textId="77777777" w:rsidTr="00ED0544">
        <w:tblPrEx>
          <w:tblCellMar>
            <w:left w:w="108" w:type="dxa"/>
            <w:right w:w="108" w:type="dxa"/>
          </w:tblCellMar>
        </w:tblPrEx>
        <w:trPr>
          <w:cantSplit/>
          <w:trHeight w:val="176"/>
        </w:trPr>
        <w:tc>
          <w:tcPr>
            <w:tcW w:w="1970" w:type="pct"/>
            <w:vAlign w:val="center"/>
          </w:tcPr>
          <w:p w14:paraId="661FA1A6"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Teisė naudotis Statybviete </w:t>
            </w:r>
          </w:p>
        </w:tc>
        <w:tc>
          <w:tcPr>
            <w:tcW w:w="827" w:type="pct"/>
            <w:vAlign w:val="center"/>
          </w:tcPr>
          <w:p w14:paraId="66894FDE"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2.1</w:t>
            </w:r>
          </w:p>
        </w:tc>
        <w:tc>
          <w:tcPr>
            <w:tcW w:w="2203" w:type="pct"/>
            <w:vAlign w:val="center"/>
          </w:tcPr>
          <w:p w14:paraId="3CC9ED70" w14:textId="3A905DF0" w:rsidR="00053EC5" w:rsidRPr="00B0783F" w:rsidRDefault="00742A3B" w:rsidP="00ED0544">
            <w:pPr>
              <w:pStyle w:val="tabulka"/>
              <w:widowControl/>
              <w:spacing w:before="0" w:line="240" w:lineRule="auto"/>
              <w:jc w:val="both"/>
              <w:rPr>
                <w:rFonts w:cs="Arial"/>
                <w:lang w:val="lt-LT"/>
              </w:rPr>
            </w:pPr>
            <w:r>
              <w:rPr>
                <w:rFonts w:cs="Arial"/>
                <w:lang w:val="lt-LT"/>
              </w:rPr>
              <w:t xml:space="preserve">Ne vėliau kaip per </w:t>
            </w:r>
            <w:r w:rsidR="00053EC5" w:rsidRPr="00B0783F">
              <w:rPr>
                <w:rFonts w:cs="Arial"/>
                <w:lang w:val="lt-LT"/>
              </w:rPr>
              <w:t>60 dienų po Darbo Pradžios datos</w:t>
            </w:r>
            <w:r>
              <w:rPr>
                <w:rFonts w:cs="Arial"/>
                <w:lang w:val="lt-LT"/>
              </w:rPr>
              <w:t xml:space="preserve">. </w:t>
            </w:r>
            <w:r w:rsidRPr="006F6883">
              <w:rPr>
                <w:rFonts w:cs="Arial"/>
                <w:lang w:val="lt-LT"/>
              </w:rPr>
              <w:t xml:space="preserve">Statybvietė gali būti perduodama </w:t>
            </w:r>
            <w:r>
              <w:rPr>
                <w:rFonts w:cs="Arial"/>
                <w:lang w:val="lt-LT"/>
              </w:rPr>
              <w:t xml:space="preserve">anksčiau visa ar </w:t>
            </w:r>
            <w:r w:rsidRPr="006F6883">
              <w:rPr>
                <w:rFonts w:cs="Arial"/>
                <w:lang w:val="lt-LT"/>
              </w:rPr>
              <w:t>dalimis, kurios yra reikalingos faktiniam Darbų vykdymui pagal Programą ir Darbų Grupes. Statybvietė</w:t>
            </w:r>
            <w:r>
              <w:rPr>
                <w:rFonts w:cs="Arial"/>
                <w:lang w:val="lt-LT"/>
              </w:rPr>
              <w:t xml:space="preserve"> ir prieigos teisės prie jos</w:t>
            </w:r>
            <w:r w:rsidRPr="006F6883">
              <w:rPr>
                <w:rFonts w:cs="Arial"/>
                <w:lang w:val="lt-LT"/>
              </w:rPr>
              <w:t xml:space="preserve"> suteikiama tik toms Statybvietės dalims, kurios nurodytos Programoje (Darbų vykdymo grafike)</w:t>
            </w:r>
            <w:r>
              <w:rPr>
                <w:rFonts w:cs="Arial"/>
                <w:lang w:val="lt-LT"/>
              </w:rPr>
              <w:t xml:space="preserve"> ir ne vėliau kaip iki </w:t>
            </w:r>
            <w:r w:rsidRPr="006F6883">
              <w:rPr>
                <w:rFonts w:cs="Arial"/>
                <w:lang w:val="lt-LT"/>
              </w:rPr>
              <w:t>Darbų technologijos projekto suderinimo dienos</w:t>
            </w:r>
            <w:r>
              <w:rPr>
                <w:rFonts w:cs="Arial"/>
                <w:lang w:val="lt-LT"/>
              </w:rPr>
              <w:t>.</w:t>
            </w:r>
          </w:p>
        </w:tc>
      </w:tr>
      <w:tr w:rsidR="00053EC5" w:rsidRPr="00B0783F" w14:paraId="77030DB3" w14:textId="77777777" w:rsidTr="00ED0544">
        <w:tblPrEx>
          <w:tblCellMar>
            <w:left w:w="108" w:type="dxa"/>
            <w:right w:w="108" w:type="dxa"/>
          </w:tblCellMar>
        </w:tblPrEx>
        <w:trPr>
          <w:cantSplit/>
        </w:trPr>
        <w:tc>
          <w:tcPr>
            <w:tcW w:w="1970" w:type="pct"/>
            <w:vAlign w:val="center"/>
          </w:tcPr>
          <w:p w14:paraId="79CE9A3C"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Atlikimo užtikrinimas </w:t>
            </w:r>
          </w:p>
        </w:tc>
        <w:tc>
          <w:tcPr>
            <w:tcW w:w="827" w:type="pct"/>
            <w:vAlign w:val="center"/>
          </w:tcPr>
          <w:p w14:paraId="05FFD6AD"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4.2</w:t>
            </w:r>
          </w:p>
        </w:tc>
        <w:tc>
          <w:tcPr>
            <w:tcW w:w="2203" w:type="pct"/>
            <w:shd w:val="clear" w:color="FFFFFF" w:fill="auto"/>
            <w:vAlign w:val="center"/>
          </w:tcPr>
          <w:p w14:paraId="42DB6D76"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10% nuo Priimtos Sutarties sumos </w:t>
            </w:r>
          </w:p>
        </w:tc>
      </w:tr>
      <w:tr w:rsidR="00742A3B" w:rsidRPr="00B0783F" w14:paraId="0E6B9FE9" w14:textId="77777777" w:rsidTr="00ED0544">
        <w:tblPrEx>
          <w:tblCellMar>
            <w:left w:w="108" w:type="dxa"/>
            <w:right w:w="108" w:type="dxa"/>
          </w:tblCellMar>
        </w:tblPrEx>
        <w:trPr>
          <w:cantSplit/>
        </w:trPr>
        <w:tc>
          <w:tcPr>
            <w:tcW w:w="1970" w:type="pct"/>
            <w:vAlign w:val="center"/>
          </w:tcPr>
          <w:p w14:paraId="249C31EB" w14:textId="2F8A33EB" w:rsidR="00742A3B" w:rsidRPr="00B0783F" w:rsidRDefault="00742A3B" w:rsidP="00742A3B">
            <w:pPr>
              <w:pStyle w:val="tabulka"/>
              <w:widowControl/>
              <w:spacing w:before="0" w:line="240" w:lineRule="auto"/>
              <w:jc w:val="both"/>
              <w:rPr>
                <w:rFonts w:cs="Arial"/>
                <w:lang w:val="lt-LT"/>
              </w:rPr>
            </w:pPr>
            <w:r>
              <w:rPr>
                <w:rFonts w:cs="Arial"/>
                <w:lang w:val="lt-LT"/>
              </w:rPr>
              <w:t>Atlikimo užtikrinimo forma</w:t>
            </w:r>
          </w:p>
        </w:tc>
        <w:tc>
          <w:tcPr>
            <w:tcW w:w="827" w:type="pct"/>
            <w:vAlign w:val="center"/>
          </w:tcPr>
          <w:p w14:paraId="1733B766" w14:textId="63F69476" w:rsidR="00742A3B" w:rsidRPr="00B0783F" w:rsidRDefault="00742A3B" w:rsidP="00742A3B">
            <w:pPr>
              <w:jc w:val="center"/>
              <w:rPr>
                <w:rFonts w:ascii="Arial" w:hAnsi="Arial" w:cs="Arial"/>
                <w:snapToGrid w:val="0"/>
                <w:sz w:val="20"/>
                <w:szCs w:val="20"/>
              </w:rPr>
            </w:pPr>
            <w:r>
              <w:rPr>
                <w:snapToGrid w:val="0"/>
              </w:rPr>
              <w:t>4.2</w:t>
            </w:r>
          </w:p>
        </w:tc>
        <w:tc>
          <w:tcPr>
            <w:tcW w:w="2203" w:type="pct"/>
            <w:shd w:val="clear" w:color="FFFFFF" w:fill="auto"/>
            <w:vAlign w:val="center"/>
          </w:tcPr>
          <w:p w14:paraId="360F9248" w14:textId="05AA67C2" w:rsidR="00742A3B" w:rsidRPr="00B0783F" w:rsidRDefault="00742A3B" w:rsidP="00742A3B">
            <w:pPr>
              <w:pStyle w:val="tabulka"/>
              <w:widowControl/>
              <w:spacing w:before="0" w:line="240" w:lineRule="auto"/>
              <w:jc w:val="both"/>
              <w:rPr>
                <w:rFonts w:cs="Arial"/>
                <w:lang w:val="lt-LT"/>
              </w:rPr>
            </w:pPr>
            <w:r>
              <w:rPr>
                <w:rFonts w:cs="Arial"/>
                <w:lang w:val="lt-LT"/>
              </w:rPr>
              <w:t>Neatšaukiama pirmojo pareikalavimo banko garantija</w:t>
            </w:r>
          </w:p>
        </w:tc>
      </w:tr>
      <w:tr w:rsidR="00053EC5" w:rsidRPr="00B0783F" w14:paraId="1A1870D7" w14:textId="77777777" w:rsidTr="00ED0544">
        <w:tblPrEx>
          <w:tblCellMar>
            <w:left w:w="108" w:type="dxa"/>
            <w:right w:w="108" w:type="dxa"/>
          </w:tblCellMar>
        </w:tblPrEx>
        <w:trPr>
          <w:cantSplit/>
        </w:trPr>
        <w:tc>
          <w:tcPr>
            <w:tcW w:w="1970" w:type="pct"/>
            <w:vAlign w:val="center"/>
          </w:tcPr>
          <w:p w14:paraId="4B3170F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Garantinio laikotarpio prievolių įvykdymo užtikrinimas</w:t>
            </w:r>
          </w:p>
        </w:tc>
        <w:tc>
          <w:tcPr>
            <w:tcW w:w="827" w:type="pct"/>
            <w:vAlign w:val="center"/>
          </w:tcPr>
          <w:p w14:paraId="42C73441" w14:textId="77777777" w:rsidR="00053EC5" w:rsidRPr="00B0783F" w:rsidRDefault="00053EC5" w:rsidP="00ED0544">
            <w:pPr>
              <w:jc w:val="center"/>
              <w:rPr>
                <w:rFonts w:ascii="Arial" w:hAnsi="Arial" w:cs="Arial"/>
                <w:snapToGrid w:val="0"/>
                <w:sz w:val="20"/>
                <w:szCs w:val="20"/>
              </w:rPr>
            </w:pPr>
            <w:r w:rsidRPr="00B0783F">
              <w:rPr>
                <w:rFonts w:ascii="Arial" w:hAnsi="Arial" w:cs="Arial"/>
                <w:sz w:val="20"/>
                <w:szCs w:val="20"/>
              </w:rPr>
              <w:t>4.2</w:t>
            </w:r>
            <w:r w:rsidRPr="00B0783F">
              <w:rPr>
                <w:rFonts w:ascii="Arial" w:hAnsi="Arial" w:cs="Arial"/>
                <w:sz w:val="20"/>
                <w:szCs w:val="20"/>
                <w:vertAlign w:val="superscript"/>
              </w:rPr>
              <w:t>1</w:t>
            </w:r>
          </w:p>
        </w:tc>
        <w:tc>
          <w:tcPr>
            <w:tcW w:w="2203" w:type="pct"/>
            <w:vAlign w:val="center"/>
          </w:tcPr>
          <w:p w14:paraId="6F2C85DD" w14:textId="4F61AA3A" w:rsidR="00053EC5" w:rsidRPr="00B0783F" w:rsidRDefault="00742A3B" w:rsidP="00ED0544">
            <w:pPr>
              <w:pStyle w:val="tabulka"/>
              <w:widowControl/>
              <w:spacing w:before="0" w:line="240" w:lineRule="auto"/>
              <w:jc w:val="both"/>
              <w:rPr>
                <w:rFonts w:cs="Arial"/>
                <w:lang w:val="lt-LT"/>
              </w:rPr>
            </w:pPr>
            <w:permStart w:id="842284360" w:edGrp="everyone"/>
            <w:r w:rsidRPr="00ED6EE1">
              <w:rPr>
                <w:rFonts w:cs="Arial"/>
                <w:lang w:val="lt-LT"/>
              </w:rPr>
              <w:t>[įrašo Rangovas iš Pasiūlymo skilties Defektų šalinimo garantija (DF)]</w:t>
            </w:r>
            <w:r w:rsidR="00053EC5" w:rsidRPr="00B0783F">
              <w:rPr>
                <w:rFonts w:cs="Arial"/>
                <w:lang w:val="lt-LT"/>
              </w:rPr>
              <w:t xml:space="preserve"> </w:t>
            </w:r>
            <w:permEnd w:id="842284360"/>
            <w:r w:rsidR="00053EC5" w:rsidRPr="00B0783F">
              <w:rPr>
                <w:rFonts w:cs="Arial"/>
                <w:lang w:val="lt-LT"/>
              </w:rPr>
              <w:t>metai</w:t>
            </w:r>
            <w:r w:rsidR="00053EC5" w:rsidRPr="00B0783F">
              <w:rPr>
                <w:rFonts w:cs="Arial"/>
              </w:rPr>
              <w:t xml:space="preserve"> nuo </w:t>
            </w:r>
            <w:r w:rsidR="00053EC5" w:rsidRPr="00B0783F">
              <w:rPr>
                <w:rFonts w:cs="Arial"/>
                <w:lang w:val="lt-LT"/>
              </w:rPr>
              <w:t>Statinio garantinio termino pradžios dienos</w:t>
            </w:r>
          </w:p>
        </w:tc>
      </w:tr>
      <w:tr w:rsidR="00053EC5" w:rsidRPr="00B0783F" w14:paraId="23DE1398" w14:textId="77777777" w:rsidTr="00ED0544">
        <w:tblPrEx>
          <w:tblCellMar>
            <w:left w:w="108" w:type="dxa"/>
            <w:right w:w="108" w:type="dxa"/>
          </w:tblCellMar>
        </w:tblPrEx>
        <w:trPr>
          <w:cantSplit/>
        </w:trPr>
        <w:tc>
          <w:tcPr>
            <w:tcW w:w="1970" w:type="pct"/>
            <w:vAlign w:val="center"/>
          </w:tcPr>
          <w:p w14:paraId="36AD9DD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Darbo valandos</w:t>
            </w:r>
          </w:p>
        </w:tc>
        <w:tc>
          <w:tcPr>
            <w:tcW w:w="827" w:type="pct"/>
            <w:vAlign w:val="center"/>
          </w:tcPr>
          <w:p w14:paraId="3D8CB0EC"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6.5</w:t>
            </w:r>
          </w:p>
        </w:tc>
        <w:tc>
          <w:tcPr>
            <w:tcW w:w="2203" w:type="pct"/>
            <w:vAlign w:val="center"/>
          </w:tcPr>
          <w:p w14:paraId="596C1E9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Vadovaujantis Lietuvos Respublikos darbo teise reglamentuojančiais įstatymais ir poįstatyminiais teisės aktais</w:t>
            </w:r>
          </w:p>
        </w:tc>
      </w:tr>
      <w:tr w:rsidR="00053EC5" w:rsidRPr="00B0783F" w14:paraId="5C872F52" w14:textId="77777777" w:rsidTr="00ED0544">
        <w:tblPrEx>
          <w:tblCellMar>
            <w:left w:w="108" w:type="dxa"/>
            <w:right w:w="108" w:type="dxa"/>
          </w:tblCellMar>
        </w:tblPrEx>
        <w:trPr>
          <w:cantSplit/>
        </w:trPr>
        <w:tc>
          <w:tcPr>
            <w:tcW w:w="1970" w:type="pct"/>
            <w:vAlign w:val="center"/>
          </w:tcPr>
          <w:p w14:paraId="19A2836A"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Baigimo laiko pratęsimų apimtis</w:t>
            </w:r>
          </w:p>
        </w:tc>
        <w:tc>
          <w:tcPr>
            <w:tcW w:w="827" w:type="pct"/>
            <w:vAlign w:val="center"/>
          </w:tcPr>
          <w:p w14:paraId="0A984125"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8.4</w:t>
            </w:r>
          </w:p>
        </w:tc>
        <w:tc>
          <w:tcPr>
            <w:tcW w:w="2203" w:type="pct"/>
            <w:vAlign w:val="center"/>
          </w:tcPr>
          <w:p w14:paraId="0E07CE6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Maksimali Baigimo laiko pratęsimų apimtis pagal Sutartį sudaro 90 dienų</w:t>
            </w:r>
            <w:r w:rsidRPr="00B0783F">
              <w:rPr>
                <w:rStyle w:val="Puslapioinaosnuoroda"/>
                <w:rFonts w:cs="Arial"/>
                <w:lang w:val="lt-LT"/>
              </w:rPr>
              <w:footnoteReference w:id="1"/>
            </w:r>
          </w:p>
        </w:tc>
      </w:tr>
      <w:tr w:rsidR="00053EC5" w:rsidRPr="00B0783F" w14:paraId="5CF61667" w14:textId="77777777" w:rsidTr="00ED0544">
        <w:tblPrEx>
          <w:tblCellMar>
            <w:left w:w="108" w:type="dxa"/>
            <w:right w:w="108" w:type="dxa"/>
          </w:tblCellMar>
        </w:tblPrEx>
        <w:trPr>
          <w:cantSplit/>
        </w:trPr>
        <w:tc>
          <w:tcPr>
            <w:tcW w:w="1970" w:type="pct"/>
            <w:vAlign w:val="center"/>
          </w:tcPr>
          <w:p w14:paraId="492F4311"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Maksimali delspinigių suma</w:t>
            </w:r>
          </w:p>
        </w:tc>
        <w:tc>
          <w:tcPr>
            <w:tcW w:w="827" w:type="pct"/>
            <w:vAlign w:val="center"/>
          </w:tcPr>
          <w:p w14:paraId="352CBAB1"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8.7(a)</w:t>
            </w:r>
          </w:p>
        </w:tc>
        <w:tc>
          <w:tcPr>
            <w:tcW w:w="2203" w:type="pct"/>
            <w:vAlign w:val="center"/>
          </w:tcPr>
          <w:p w14:paraId="1002F823"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20% nuo Priimtos Sutarties sumos </w:t>
            </w:r>
          </w:p>
        </w:tc>
      </w:tr>
      <w:tr w:rsidR="00053EC5" w:rsidRPr="00B0783F" w14:paraId="325578D9" w14:textId="77777777" w:rsidTr="00ED0544">
        <w:tblPrEx>
          <w:tblCellMar>
            <w:left w:w="108" w:type="dxa"/>
            <w:right w:w="108" w:type="dxa"/>
          </w:tblCellMar>
        </w:tblPrEx>
        <w:trPr>
          <w:cantSplit/>
        </w:trPr>
        <w:tc>
          <w:tcPr>
            <w:tcW w:w="1970" w:type="pct"/>
            <w:vAlign w:val="center"/>
          </w:tcPr>
          <w:p w14:paraId="67C6566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Sulaikymo procentas</w:t>
            </w:r>
          </w:p>
        </w:tc>
        <w:tc>
          <w:tcPr>
            <w:tcW w:w="827" w:type="pct"/>
            <w:vAlign w:val="center"/>
          </w:tcPr>
          <w:p w14:paraId="3EED2686"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14.3 (c)</w:t>
            </w:r>
          </w:p>
        </w:tc>
        <w:tc>
          <w:tcPr>
            <w:tcW w:w="2203" w:type="pct"/>
            <w:vAlign w:val="center"/>
          </w:tcPr>
          <w:p w14:paraId="2AEBC79C"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5 %</w:t>
            </w:r>
          </w:p>
        </w:tc>
      </w:tr>
      <w:tr w:rsidR="00053EC5" w:rsidRPr="00B0783F" w14:paraId="7A8FD649" w14:textId="77777777" w:rsidTr="00ED0544">
        <w:tblPrEx>
          <w:tblCellMar>
            <w:left w:w="108" w:type="dxa"/>
            <w:right w:w="108" w:type="dxa"/>
          </w:tblCellMar>
        </w:tblPrEx>
        <w:trPr>
          <w:cantSplit/>
        </w:trPr>
        <w:tc>
          <w:tcPr>
            <w:tcW w:w="1970" w:type="pct"/>
            <w:vAlign w:val="center"/>
          </w:tcPr>
          <w:p w14:paraId="1409FA1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Sulaikomų pinigų riba</w:t>
            </w:r>
          </w:p>
        </w:tc>
        <w:tc>
          <w:tcPr>
            <w:tcW w:w="827" w:type="pct"/>
            <w:vAlign w:val="center"/>
          </w:tcPr>
          <w:p w14:paraId="5DCD3035" w14:textId="7DC7A662"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14.3</w:t>
            </w:r>
            <w:r w:rsidR="00742A3B">
              <w:rPr>
                <w:rFonts w:ascii="Arial" w:hAnsi="Arial" w:cs="Arial"/>
                <w:snapToGrid w:val="0"/>
                <w:sz w:val="20"/>
                <w:szCs w:val="20"/>
              </w:rPr>
              <w:t xml:space="preserve"> (c)</w:t>
            </w:r>
          </w:p>
        </w:tc>
        <w:tc>
          <w:tcPr>
            <w:tcW w:w="2203" w:type="pct"/>
            <w:vAlign w:val="center"/>
          </w:tcPr>
          <w:p w14:paraId="23BF3CE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5 % nuo Priimtos Sutarties sumos </w:t>
            </w:r>
          </w:p>
        </w:tc>
      </w:tr>
      <w:tr w:rsidR="00053EC5" w:rsidRPr="00B0783F" w14:paraId="5EFAD9BD" w14:textId="77777777" w:rsidTr="00ED0544">
        <w:tblPrEx>
          <w:tblCellMar>
            <w:left w:w="108" w:type="dxa"/>
            <w:right w:w="108" w:type="dxa"/>
          </w:tblCellMar>
        </w:tblPrEx>
        <w:trPr>
          <w:cantSplit/>
        </w:trPr>
        <w:tc>
          <w:tcPr>
            <w:tcW w:w="1970" w:type="pct"/>
            <w:vAlign w:val="center"/>
          </w:tcPr>
          <w:p w14:paraId="7B1C9817" w14:textId="77777777" w:rsidR="00053EC5" w:rsidRPr="00B0783F" w:rsidRDefault="00053EC5" w:rsidP="00ED0544">
            <w:pPr>
              <w:rPr>
                <w:rFonts w:ascii="Arial" w:hAnsi="Arial" w:cs="Arial"/>
                <w:sz w:val="20"/>
                <w:szCs w:val="20"/>
              </w:rPr>
            </w:pPr>
            <w:r w:rsidRPr="00B0783F">
              <w:rPr>
                <w:rFonts w:ascii="Arial" w:hAnsi="Arial" w:cs="Arial"/>
                <w:sz w:val="20"/>
                <w:szCs w:val="20"/>
              </w:rPr>
              <w:t>Mokėjimas už Įrangą ir Medžiagas, pristatytas į Statybvietę</w:t>
            </w:r>
          </w:p>
        </w:tc>
        <w:tc>
          <w:tcPr>
            <w:tcW w:w="827" w:type="pct"/>
            <w:vAlign w:val="center"/>
          </w:tcPr>
          <w:p w14:paraId="1303A803"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14.5 (c)</w:t>
            </w:r>
          </w:p>
        </w:tc>
        <w:tc>
          <w:tcPr>
            <w:tcW w:w="2203" w:type="pct"/>
            <w:vAlign w:val="center"/>
          </w:tcPr>
          <w:p w14:paraId="0E514619" w14:textId="77777777" w:rsidR="00053EC5" w:rsidRPr="00B0783F" w:rsidRDefault="00053EC5" w:rsidP="00ED0544">
            <w:pPr>
              <w:rPr>
                <w:rFonts w:ascii="Arial" w:hAnsi="Arial" w:cs="Arial"/>
                <w:iCs/>
                <w:sz w:val="20"/>
                <w:szCs w:val="20"/>
              </w:rPr>
            </w:pPr>
            <w:r w:rsidRPr="00B0783F">
              <w:rPr>
                <w:rFonts w:ascii="Arial" w:hAnsi="Arial" w:cs="Arial"/>
                <w:iCs/>
                <w:sz w:val="20"/>
                <w:szCs w:val="20"/>
              </w:rPr>
              <w:t>Nemokama</w:t>
            </w:r>
          </w:p>
        </w:tc>
      </w:tr>
      <w:tr w:rsidR="00053EC5" w:rsidRPr="00B0783F" w14:paraId="01B29DDF" w14:textId="77777777" w:rsidTr="00ED0544">
        <w:tblPrEx>
          <w:tblCellMar>
            <w:left w:w="108" w:type="dxa"/>
            <w:right w:w="108" w:type="dxa"/>
          </w:tblCellMar>
        </w:tblPrEx>
        <w:trPr>
          <w:cantSplit/>
        </w:trPr>
        <w:tc>
          <w:tcPr>
            <w:tcW w:w="1970" w:type="pct"/>
            <w:vAlign w:val="center"/>
          </w:tcPr>
          <w:p w14:paraId="58800B63" w14:textId="77777777" w:rsidR="00053EC5" w:rsidRPr="00B0783F" w:rsidRDefault="00053EC5" w:rsidP="00ED0544">
            <w:pPr>
              <w:rPr>
                <w:rFonts w:ascii="Arial" w:hAnsi="Arial" w:cs="Arial"/>
                <w:sz w:val="20"/>
                <w:szCs w:val="20"/>
              </w:rPr>
            </w:pPr>
            <w:r w:rsidRPr="00B0783F">
              <w:rPr>
                <w:rFonts w:ascii="Arial" w:hAnsi="Arial" w:cs="Arial"/>
                <w:sz w:val="20"/>
                <w:szCs w:val="20"/>
              </w:rPr>
              <w:lastRenderedPageBreak/>
              <w:t xml:space="preserve">Minimali tarpinio mokėjimo pažymų suma </w:t>
            </w:r>
          </w:p>
        </w:tc>
        <w:tc>
          <w:tcPr>
            <w:tcW w:w="827" w:type="pct"/>
            <w:vAlign w:val="center"/>
          </w:tcPr>
          <w:p w14:paraId="4341CC1A"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14.6</w:t>
            </w:r>
          </w:p>
        </w:tc>
        <w:tc>
          <w:tcPr>
            <w:tcW w:w="2203" w:type="pct"/>
            <w:vAlign w:val="center"/>
          </w:tcPr>
          <w:p w14:paraId="4E3FD3F1" w14:textId="77777777" w:rsidR="00053EC5" w:rsidRPr="00B0783F" w:rsidRDefault="00053EC5" w:rsidP="00ED0544">
            <w:pPr>
              <w:rPr>
                <w:rFonts w:ascii="Arial" w:hAnsi="Arial" w:cs="Arial"/>
                <w:iCs/>
                <w:sz w:val="20"/>
                <w:szCs w:val="20"/>
              </w:rPr>
            </w:pPr>
            <w:r w:rsidRPr="00B0783F">
              <w:rPr>
                <w:rFonts w:ascii="Arial" w:hAnsi="Arial" w:cs="Arial"/>
                <w:iCs/>
                <w:sz w:val="20"/>
                <w:szCs w:val="20"/>
              </w:rPr>
              <w:t xml:space="preserve">1 % Priimtos Sutarties kainos sumos </w:t>
            </w:r>
          </w:p>
        </w:tc>
      </w:tr>
      <w:tr w:rsidR="00053EC5" w:rsidRPr="00B0783F" w14:paraId="146E6F0E" w14:textId="77777777" w:rsidTr="00ED0544">
        <w:tblPrEx>
          <w:tblCellMar>
            <w:left w:w="108" w:type="dxa"/>
            <w:right w:w="108" w:type="dxa"/>
          </w:tblCellMar>
        </w:tblPrEx>
        <w:trPr>
          <w:cantSplit/>
        </w:trPr>
        <w:tc>
          <w:tcPr>
            <w:tcW w:w="1970" w:type="pct"/>
            <w:vAlign w:val="center"/>
          </w:tcPr>
          <w:p w14:paraId="3C5F14E8" w14:textId="77777777" w:rsidR="00053EC5" w:rsidRPr="00B0783F" w:rsidRDefault="00053EC5" w:rsidP="00ED0544">
            <w:pPr>
              <w:rPr>
                <w:rFonts w:ascii="Arial" w:hAnsi="Arial" w:cs="Arial"/>
                <w:sz w:val="20"/>
                <w:szCs w:val="20"/>
              </w:rPr>
            </w:pPr>
            <w:r w:rsidRPr="00B0783F">
              <w:rPr>
                <w:rFonts w:ascii="Arial" w:hAnsi="Arial" w:cs="Arial"/>
                <w:sz w:val="20"/>
                <w:szCs w:val="20"/>
              </w:rPr>
              <w:t>Mokėjimo valiuta (valiutos)</w:t>
            </w:r>
          </w:p>
        </w:tc>
        <w:tc>
          <w:tcPr>
            <w:tcW w:w="827" w:type="pct"/>
            <w:vAlign w:val="center"/>
          </w:tcPr>
          <w:p w14:paraId="26B1D829"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14.15</w:t>
            </w:r>
          </w:p>
        </w:tc>
        <w:tc>
          <w:tcPr>
            <w:tcW w:w="2203" w:type="pct"/>
            <w:vAlign w:val="center"/>
          </w:tcPr>
          <w:p w14:paraId="0FBE5924" w14:textId="77777777" w:rsidR="00053EC5" w:rsidRPr="00B0783F" w:rsidRDefault="00053EC5" w:rsidP="00ED0544">
            <w:pPr>
              <w:pStyle w:val="Antrats"/>
              <w:jc w:val="both"/>
              <w:rPr>
                <w:rFonts w:ascii="Arial" w:hAnsi="Arial" w:cs="Arial"/>
                <w:sz w:val="20"/>
                <w:szCs w:val="20"/>
              </w:rPr>
            </w:pPr>
            <w:r w:rsidRPr="00B0783F">
              <w:rPr>
                <w:rFonts w:ascii="Arial" w:hAnsi="Arial" w:cs="Arial"/>
                <w:sz w:val="20"/>
                <w:szCs w:val="20"/>
              </w:rPr>
              <w:t>eurai</w:t>
            </w:r>
          </w:p>
        </w:tc>
      </w:tr>
      <w:tr w:rsidR="00053EC5" w:rsidRPr="00B0783F" w14:paraId="09E394E2" w14:textId="77777777" w:rsidTr="00ED0544">
        <w:tblPrEx>
          <w:tblCellMar>
            <w:left w:w="108" w:type="dxa"/>
            <w:right w:w="108" w:type="dxa"/>
          </w:tblCellMar>
        </w:tblPrEx>
        <w:trPr>
          <w:cantSplit/>
        </w:trPr>
        <w:tc>
          <w:tcPr>
            <w:tcW w:w="1970" w:type="pct"/>
            <w:vAlign w:val="center"/>
          </w:tcPr>
          <w:p w14:paraId="6BA72FAB" w14:textId="77777777" w:rsidR="00053EC5" w:rsidRPr="00260C88" w:rsidRDefault="00053EC5" w:rsidP="00ED0544">
            <w:pPr>
              <w:rPr>
                <w:rFonts w:ascii="Arial" w:hAnsi="Arial" w:cs="Arial"/>
                <w:sz w:val="20"/>
                <w:szCs w:val="20"/>
              </w:rPr>
            </w:pPr>
            <w:r w:rsidRPr="00260C88">
              <w:rPr>
                <w:rFonts w:ascii="Arial" w:hAnsi="Arial" w:cs="Arial"/>
                <w:sz w:val="20"/>
                <w:szCs w:val="20"/>
              </w:rPr>
              <w:t>Sutartyje apibrėžiamo Darbų rezultato bei Sutartyje apibrėžtiems Darbams atlikti reikiamų statybos produktų, įrangos draudimo suma</w:t>
            </w:r>
          </w:p>
        </w:tc>
        <w:tc>
          <w:tcPr>
            <w:tcW w:w="827" w:type="pct"/>
            <w:vAlign w:val="center"/>
          </w:tcPr>
          <w:p w14:paraId="07DCAD2F" w14:textId="77777777" w:rsidR="00053EC5" w:rsidRPr="00260C88" w:rsidRDefault="00053EC5" w:rsidP="00ED0544">
            <w:pPr>
              <w:jc w:val="center"/>
              <w:rPr>
                <w:rFonts w:ascii="Arial" w:hAnsi="Arial" w:cs="Arial"/>
                <w:sz w:val="20"/>
                <w:szCs w:val="20"/>
                <w:lang w:val="en-US"/>
              </w:rPr>
            </w:pPr>
            <w:r w:rsidRPr="00260C88">
              <w:rPr>
                <w:rFonts w:ascii="Arial" w:hAnsi="Arial" w:cs="Arial"/>
                <w:sz w:val="20"/>
                <w:szCs w:val="20"/>
                <w:lang w:val="en-US"/>
              </w:rPr>
              <w:t>18.2</w:t>
            </w:r>
          </w:p>
        </w:tc>
        <w:tc>
          <w:tcPr>
            <w:tcW w:w="2203" w:type="pct"/>
            <w:vAlign w:val="center"/>
          </w:tcPr>
          <w:p w14:paraId="37EC9381" w14:textId="77777777" w:rsidR="00053EC5" w:rsidRPr="00260C88" w:rsidRDefault="00053EC5" w:rsidP="00ED0544">
            <w:pPr>
              <w:pStyle w:val="Antrats"/>
              <w:jc w:val="both"/>
              <w:rPr>
                <w:rFonts w:ascii="Arial" w:hAnsi="Arial" w:cs="Arial"/>
                <w:sz w:val="20"/>
                <w:szCs w:val="20"/>
              </w:rPr>
            </w:pPr>
            <w:r w:rsidRPr="00260C88">
              <w:rPr>
                <w:rFonts w:ascii="Arial" w:hAnsi="Arial" w:cs="Arial"/>
                <w:sz w:val="20"/>
                <w:szCs w:val="20"/>
              </w:rPr>
              <w:t xml:space="preserve">Priimta Sutarties suma </w:t>
            </w:r>
          </w:p>
        </w:tc>
      </w:tr>
      <w:tr w:rsidR="00053EC5" w:rsidRPr="00B0783F" w14:paraId="2D3FACEF" w14:textId="77777777" w:rsidTr="00ED0544">
        <w:tblPrEx>
          <w:tblCellMar>
            <w:left w:w="108" w:type="dxa"/>
            <w:right w:w="108" w:type="dxa"/>
          </w:tblCellMar>
        </w:tblPrEx>
        <w:trPr>
          <w:cantSplit/>
        </w:trPr>
        <w:tc>
          <w:tcPr>
            <w:tcW w:w="1970" w:type="pct"/>
            <w:vAlign w:val="center"/>
          </w:tcPr>
          <w:p w14:paraId="2C88A1D8" w14:textId="77777777" w:rsidR="00053EC5" w:rsidRPr="009623DD" w:rsidRDefault="00053EC5" w:rsidP="00ED0544">
            <w:pPr>
              <w:rPr>
                <w:rFonts w:ascii="Arial" w:hAnsi="Arial" w:cs="Arial"/>
                <w:sz w:val="20"/>
                <w:szCs w:val="20"/>
              </w:rPr>
            </w:pPr>
            <w:r w:rsidRPr="009623DD">
              <w:rPr>
                <w:rFonts w:ascii="Arial" w:hAnsi="Arial" w:cs="Arial"/>
                <w:sz w:val="20"/>
                <w:szCs w:val="20"/>
              </w:rPr>
              <w:t>Civilinės atsakomybės už žalą, padarytą tretiesiems asmenims, draudimo suma</w:t>
            </w:r>
          </w:p>
        </w:tc>
        <w:tc>
          <w:tcPr>
            <w:tcW w:w="827" w:type="pct"/>
            <w:vAlign w:val="center"/>
          </w:tcPr>
          <w:p w14:paraId="10B5B6A9" w14:textId="77777777" w:rsidR="00053EC5" w:rsidRPr="009623DD" w:rsidRDefault="00053EC5" w:rsidP="00ED0544">
            <w:pPr>
              <w:jc w:val="center"/>
              <w:rPr>
                <w:rFonts w:ascii="Arial" w:hAnsi="Arial" w:cs="Arial"/>
                <w:sz w:val="20"/>
                <w:szCs w:val="20"/>
              </w:rPr>
            </w:pPr>
            <w:r w:rsidRPr="009623DD">
              <w:rPr>
                <w:rFonts w:ascii="Arial" w:hAnsi="Arial" w:cs="Arial"/>
                <w:sz w:val="20"/>
                <w:szCs w:val="20"/>
              </w:rPr>
              <w:t>18.2(vii)</w:t>
            </w:r>
          </w:p>
        </w:tc>
        <w:tc>
          <w:tcPr>
            <w:tcW w:w="2203" w:type="pct"/>
            <w:vAlign w:val="center"/>
          </w:tcPr>
          <w:p w14:paraId="262D270C" w14:textId="2DF1DC22" w:rsidR="00053EC5" w:rsidRPr="009623DD" w:rsidRDefault="00053EC5" w:rsidP="00ED0544">
            <w:pPr>
              <w:widowControl w:val="0"/>
              <w:shd w:val="clear" w:color="auto" w:fill="FFFFFF"/>
              <w:tabs>
                <w:tab w:val="num" w:pos="1134"/>
              </w:tabs>
              <w:autoSpaceDE w:val="0"/>
              <w:autoSpaceDN w:val="0"/>
              <w:adjustRightInd w:val="0"/>
              <w:rPr>
                <w:rFonts w:ascii="Arial" w:hAnsi="Arial" w:cs="Arial"/>
                <w:sz w:val="20"/>
                <w:szCs w:val="20"/>
              </w:rPr>
            </w:pPr>
            <w:r w:rsidRPr="009623DD">
              <w:rPr>
                <w:rFonts w:ascii="Arial" w:hAnsi="Arial" w:cs="Arial"/>
                <w:sz w:val="20"/>
                <w:szCs w:val="20"/>
              </w:rPr>
              <w:t>Ne mažesnė nei 500</w:t>
            </w:r>
            <w:r w:rsidR="00153C8D">
              <w:rPr>
                <w:rFonts w:ascii="Arial" w:hAnsi="Arial" w:cs="Arial"/>
                <w:sz w:val="20"/>
                <w:szCs w:val="20"/>
              </w:rPr>
              <w:t xml:space="preserve"> </w:t>
            </w:r>
            <w:r w:rsidRPr="009623DD">
              <w:rPr>
                <w:rFonts w:ascii="Arial" w:hAnsi="Arial" w:cs="Arial"/>
                <w:sz w:val="20"/>
                <w:szCs w:val="20"/>
              </w:rPr>
              <w:t>000 Eur suma vienam statiniui vienam draudžiamajam įvykiui ir draudimo apsaugos laikotarpiui</w:t>
            </w:r>
          </w:p>
        </w:tc>
      </w:tr>
      <w:tr w:rsidR="00ED5F21" w:rsidRPr="00B0783F" w14:paraId="7F852A3A" w14:textId="77777777" w:rsidTr="00ED0544">
        <w:tblPrEx>
          <w:tblCellMar>
            <w:left w:w="108" w:type="dxa"/>
            <w:right w:w="108" w:type="dxa"/>
          </w:tblCellMar>
        </w:tblPrEx>
        <w:trPr>
          <w:cantSplit/>
        </w:trPr>
        <w:tc>
          <w:tcPr>
            <w:tcW w:w="1970" w:type="pct"/>
            <w:vAlign w:val="center"/>
          </w:tcPr>
          <w:p w14:paraId="02197ACC" w14:textId="77777777" w:rsidR="00ED5F21" w:rsidRPr="00ED5F21" w:rsidRDefault="00ED5F21" w:rsidP="00153C8D">
            <w:pPr>
              <w:jc w:val="both"/>
              <w:rPr>
                <w:rFonts w:ascii="Arial" w:hAnsi="Arial" w:cs="Arial"/>
                <w:sz w:val="20"/>
                <w:szCs w:val="20"/>
              </w:rPr>
            </w:pPr>
            <w:r w:rsidRPr="00ED5F21">
              <w:rPr>
                <w:rFonts w:ascii="Arial" w:hAnsi="Arial" w:cs="Arial"/>
                <w:sz w:val="20"/>
                <w:szCs w:val="20"/>
              </w:rPr>
              <w:t>Civilinės atsakomybės draudimo suma</w:t>
            </w:r>
          </w:p>
          <w:p w14:paraId="3FE06913" w14:textId="2688A4B3" w:rsidR="00ED5F21" w:rsidRPr="009623DD" w:rsidRDefault="00ED5F21" w:rsidP="00153C8D">
            <w:pPr>
              <w:jc w:val="both"/>
              <w:rPr>
                <w:rFonts w:ascii="Arial" w:hAnsi="Arial" w:cs="Arial"/>
                <w:sz w:val="20"/>
                <w:szCs w:val="20"/>
              </w:rPr>
            </w:pPr>
            <w:r w:rsidRPr="00ED5F21">
              <w:rPr>
                <w:rFonts w:ascii="Arial" w:hAnsi="Arial" w:cs="Arial"/>
                <w:sz w:val="20"/>
                <w:szCs w:val="20"/>
              </w:rPr>
              <w:t>neturtinei žalai atlyginti</w:t>
            </w:r>
          </w:p>
        </w:tc>
        <w:tc>
          <w:tcPr>
            <w:tcW w:w="827" w:type="pct"/>
            <w:vAlign w:val="center"/>
          </w:tcPr>
          <w:p w14:paraId="1F2BDF29" w14:textId="64C39153" w:rsidR="00ED5F21" w:rsidRPr="009623DD" w:rsidRDefault="00ED5F21" w:rsidP="00ED5F21">
            <w:pPr>
              <w:jc w:val="center"/>
              <w:rPr>
                <w:rFonts w:ascii="Arial" w:hAnsi="Arial" w:cs="Arial"/>
                <w:sz w:val="20"/>
                <w:szCs w:val="20"/>
              </w:rPr>
            </w:pPr>
            <w:r w:rsidRPr="00ED5F21">
              <w:rPr>
                <w:rFonts w:ascii="Arial" w:hAnsi="Arial" w:cs="Arial"/>
                <w:sz w:val="20"/>
                <w:szCs w:val="20"/>
              </w:rPr>
              <w:t>18.2(4)</w:t>
            </w:r>
          </w:p>
        </w:tc>
        <w:tc>
          <w:tcPr>
            <w:tcW w:w="2203" w:type="pct"/>
            <w:vAlign w:val="center"/>
          </w:tcPr>
          <w:p w14:paraId="711CF8E4" w14:textId="7F8CAA45" w:rsidR="00ED5F21" w:rsidRPr="009623DD" w:rsidRDefault="00ED5F21" w:rsidP="00240032">
            <w:pPr>
              <w:widowControl w:val="0"/>
              <w:shd w:val="clear" w:color="auto" w:fill="FFFFFF"/>
              <w:tabs>
                <w:tab w:val="num" w:pos="1134"/>
              </w:tabs>
              <w:autoSpaceDE w:val="0"/>
              <w:autoSpaceDN w:val="0"/>
              <w:adjustRightInd w:val="0"/>
              <w:jc w:val="both"/>
              <w:rPr>
                <w:rFonts w:ascii="Arial" w:hAnsi="Arial" w:cs="Arial"/>
                <w:sz w:val="20"/>
                <w:szCs w:val="20"/>
              </w:rPr>
            </w:pPr>
            <w:r w:rsidRPr="00ED5F21">
              <w:rPr>
                <w:rFonts w:ascii="Arial" w:hAnsi="Arial" w:cs="Arial"/>
                <w:sz w:val="20"/>
                <w:szCs w:val="20"/>
              </w:rPr>
              <w:t>Ne mažesnė nei 500</w:t>
            </w:r>
            <w:r w:rsidR="00153C8D">
              <w:rPr>
                <w:rFonts w:ascii="Arial" w:hAnsi="Arial" w:cs="Arial"/>
                <w:sz w:val="20"/>
                <w:szCs w:val="20"/>
              </w:rPr>
              <w:t xml:space="preserve"> </w:t>
            </w:r>
            <w:r w:rsidRPr="00ED5F21">
              <w:rPr>
                <w:rFonts w:ascii="Arial" w:hAnsi="Arial" w:cs="Arial"/>
                <w:sz w:val="20"/>
                <w:szCs w:val="20"/>
              </w:rPr>
              <w:t>000 Eur suma vienam statiniui vienam draudžiamajam įvykiui ir draudimo apsaugos laikotarpiui</w:t>
            </w:r>
          </w:p>
        </w:tc>
      </w:tr>
      <w:tr w:rsidR="00053EC5" w:rsidRPr="00B0783F" w14:paraId="3E654F9D" w14:textId="77777777" w:rsidTr="00ED0544">
        <w:tblPrEx>
          <w:tblCellMar>
            <w:left w:w="108" w:type="dxa"/>
            <w:right w:w="108" w:type="dxa"/>
          </w:tblCellMar>
        </w:tblPrEx>
        <w:trPr>
          <w:cantSplit/>
        </w:trPr>
        <w:tc>
          <w:tcPr>
            <w:tcW w:w="1970" w:type="pct"/>
            <w:vAlign w:val="center"/>
          </w:tcPr>
          <w:p w14:paraId="7EDA21CA" w14:textId="77777777" w:rsidR="00053EC5" w:rsidRPr="009623DD" w:rsidRDefault="00053EC5" w:rsidP="00ED0544">
            <w:pPr>
              <w:rPr>
                <w:rFonts w:ascii="Arial" w:hAnsi="Arial" w:cs="Arial"/>
                <w:sz w:val="20"/>
                <w:szCs w:val="20"/>
              </w:rPr>
            </w:pPr>
            <w:r w:rsidRPr="009623DD">
              <w:rPr>
                <w:rFonts w:ascii="Arial" w:hAnsi="Arial" w:cs="Arial"/>
                <w:sz w:val="20"/>
                <w:szCs w:val="20"/>
              </w:rPr>
              <w:t>Statinio projektuotojo civilinės atsakomybės privalomojo draudimo suma</w:t>
            </w:r>
          </w:p>
        </w:tc>
        <w:tc>
          <w:tcPr>
            <w:tcW w:w="827" w:type="pct"/>
            <w:vAlign w:val="center"/>
          </w:tcPr>
          <w:p w14:paraId="114F41D7" w14:textId="77777777" w:rsidR="00053EC5" w:rsidRPr="009623DD" w:rsidRDefault="00053EC5" w:rsidP="00ED0544">
            <w:pPr>
              <w:jc w:val="center"/>
              <w:rPr>
                <w:rFonts w:ascii="Arial" w:hAnsi="Arial" w:cs="Arial"/>
                <w:sz w:val="20"/>
                <w:szCs w:val="20"/>
                <w:lang w:val="en-US"/>
              </w:rPr>
            </w:pPr>
            <w:r w:rsidRPr="009623DD">
              <w:rPr>
                <w:rFonts w:ascii="Arial" w:hAnsi="Arial" w:cs="Arial"/>
                <w:sz w:val="20"/>
                <w:szCs w:val="20"/>
                <w:lang w:val="en-US"/>
              </w:rPr>
              <w:t>18.6</w:t>
            </w:r>
            <w:r w:rsidRPr="009623DD">
              <w:rPr>
                <w:rFonts w:ascii="Arial" w:hAnsi="Arial" w:cs="Arial"/>
                <w:sz w:val="20"/>
                <w:szCs w:val="20"/>
              </w:rPr>
              <w:t>(v)</w:t>
            </w:r>
          </w:p>
        </w:tc>
        <w:tc>
          <w:tcPr>
            <w:tcW w:w="2203" w:type="pct"/>
            <w:vAlign w:val="center"/>
          </w:tcPr>
          <w:p w14:paraId="289D8789" w14:textId="77777777" w:rsidR="00053EC5" w:rsidRPr="009623DD" w:rsidRDefault="00053EC5" w:rsidP="00ED0544">
            <w:pPr>
              <w:pStyle w:val="Antrats"/>
              <w:jc w:val="both"/>
              <w:rPr>
                <w:rFonts w:ascii="Arial" w:hAnsi="Arial" w:cs="Arial"/>
                <w:sz w:val="20"/>
                <w:szCs w:val="20"/>
              </w:rPr>
            </w:pPr>
            <w:r w:rsidRPr="009623DD">
              <w:rPr>
                <w:rFonts w:ascii="Arial" w:hAnsi="Arial" w:cs="Arial"/>
                <w:sz w:val="20"/>
                <w:szCs w:val="20"/>
              </w:rPr>
              <w:t xml:space="preserve">Ne mažesnė nei </w:t>
            </w:r>
            <w:r w:rsidRPr="009623DD">
              <w:rPr>
                <w:rFonts w:ascii="Arial" w:hAnsi="Arial" w:cs="Arial"/>
                <w:sz w:val="20"/>
                <w:szCs w:val="20"/>
                <w:lang w:val="en-US"/>
              </w:rPr>
              <w:t>1 000 000</w:t>
            </w:r>
            <w:r w:rsidRPr="009623DD">
              <w:rPr>
                <w:rFonts w:ascii="Arial" w:hAnsi="Arial" w:cs="Arial"/>
                <w:sz w:val="20"/>
                <w:szCs w:val="20"/>
              </w:rPr>
              <w:t xml:space="preserve"> Eur suma vienam draudiminiam įvykiui ir draudimo apsaugos laikotarpiui</w:t>
            </w:r>
          </w:p>
        </w:tc>
      </w:tr>
      <w:tr w:rsidR="00053EC5" w:rsidRPr="00B0783F" w14:paraId="5C2F2A41" w14:textId="77777777" w:rsidTr="00ED0544">
        <w:tblPrEx>
          <w:tblCellMar>
            <w:left w:w="108" w:type="dxa"/>
            <w:right w:w="108" w:type="dxa"/>
          </w:tblCellMar>
        </w:tblPrEx>
        <w:trPr>
          <w:cantSplit/>
        </w:trPr>
        <w:tc>
          <w:tcPr>
            <w:tcW w:w="1970" w:type="pct"/>
            <w:vAlign w:val="center"/>
          </w:tcPr>
          <w:p w14:paraId="4FAC0064" w14:textId="77777777" w:rsidR="00053EC5" w:rsidRPr="00B0783F" w:rsidRDefault="00053EC5" w:rsidP="00ED0544">
            <w:pPr>
              <w:rPr>
                <w:rFonts w:ascii="Arial" w:hAnsi="Arial" w:cs="Arial"/>
                <w:sz w:val="20"/>
                <w:szCs w:val="20"/>
              </w:rPr>
            </w:pPr>
            <w:r w:rsidRPr="00B0783F">
              <w:rPr>
                <w:rFonts w:ascii="Arial" w:hAnsi="Arial" w:cs="Arial"/>
                <w:sz w:val="20"/>
                <w:szCs w:val="20"/>
              </w:rPr>
              <w:t xml:space="preserve">Ginčų nagrinėjimo komisijos paskyrimas      </w:t>
            </w:r>
          </w:p>
        </w:tc>
        <w:tc>
          <w:tcPr>
            <w:tcW w:w="827" w:type="pct"/>
            <w:vAlign w:val="center"/>
          </w:tcPr>
          <w:p w14:paraId="1497EBAD"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20.2</w:t>
            </w:r>
          </w:p>
        </w:tc>
        <w:tc>
          <w:tcPr>
            <w:tcW w:w="2203" w:type="pct"/>
            <w:vAlign w:val="center"/>
          </w:tcPr>
          <w:p w14:paraId="2338FC2E" w14:textId="77777777" w:rsidR="00053EC5" w:rsidRPr="00B0783F" w:rsidRDefault="00053EC5" w:rsidP="00ED0544">
            <w:pPr>
              <w:pStyle w:val="Antrats"/>
              <w:jc w:val="both"/>
              <w:rPr>
                <w:rFonts w:ascii="Arial" w:hAnsi="Arial" w:cs="Arial"/>
                <w:sz w:val="20"/>
                <w:szCs w:val="20"/>
              </w:rPr>
            </w:pPr>
            <w:r w:rsidRPr="00B0783F">
              <w:rPr>
                <w:rFonts w:ascii="Arial" w:hAnsi="Arial" w:cs="Arial"/>
                <w:sz w:val="20"/>
                <w:szCs w:val="20"/>
              </w:rPr>
              <w:t xml:space="preserve">Ginčų nagrinėjimo komisija skiriama nebus </w:t>
            </w:r>
          </w:p>
        </w:tc>
      </w:tr>
      <w:tr w:rsidR="00053EC5" w:rsidRPr="00B0783F" w14:paraId="11444EC7" w14:textId="77777777" w:rsidTr="00ED0544">
        <w:tblPrEx>
          <w:tblCellMar>
            <w:left w:w="108" w:type="dxa"/>
            <w:right w:w="108" w:type="dxa"/>
          </w:tblCellMar>
        </w:tblPrEx>
        <w:trPr>
          <w:cantSplit/>
        </w:trPr>
        <w:tc>
          <w:tcPr>
            <w:tcW w:w="1970" w:type="pct"/>
            <w:vAlign w:val="center"/>
          </w:tcPr>
          <w:p w14:paraId="1874ECA3" w14:textId="77777777" w:rsidR="00053EC5" w:rsidRPr="00B0783F" w:rsidRDefault="00053EC5" w:rsidP="00ED0544">
            <w:pPr>
              <w:rPr>
                <w:rFonts w:ascii="Arial" w:hAnsi="Arial" w:cs="Arial"/>
                <w:sz w:val="20"/>
                <w:szCs w:val="20"/>
              </w:rPr>
            </w:pPr>
            <w:r w:rsidRPr="00B0783F">
              <w:rPr>
                <w:rFonts w:ascii="Arial" w:hAnsi="Arial" w:cs="Arial"/>
                <w:sz w:val="20"/>
                <w:szCs w:val="20"/>
              </w:rPr>
              <w:t>Ginčų nagrinėjimo komisiją privalo paskirti (jeigu nesusitariama)</w:t>
            </w:r>
          </w:p>
        </w:tc>
        <w:tc>
          <w:tcPr>
            <w:tcW w:w="827" w:type="pct"/>
            <w:vAlign w:val="center"/>
          </w:tcPr>
          <w:p w14:paraId="58A6E7B4"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20.3</w:t>
            </w:r>
          </w:p>
        </w:tc>
        <w:tc>
          <w:tcPr>
            <w:tcW w:w="2203" w:type="pct"/>
            <w:vAlign w:val="center"/>
          </w:tcPr>
          <w:p w14:paraId="1613D0F7" w14:textId="77777777" w:rsidR="00053EC5" w:rsidRPr="00B0783F" w:rsidRDefault="00053EC5" w:rsidP="00ED0544">
            <w:pPr>
              <w:pStyle w:val="Antrats"/>
              <w:jc w:val="both"/>
              <w:rPr>
                <w:rFonts w:ascii="Arial" w:hAnsi="Arial" w:cs="Arial"/>
                <w:sz w:val="20"/>
                <w:szCs w:val="20"/>
              </w:rPr>
            </w:pPr>
            <w:r w:rsidRPr="00B0783F">
              <w:rPr>
                <w:rFonts w:ascii="Arial" w:hAnsi="Arial" w:cs="Arial"/>
                <w:sz w:val="20"/>
                <w:szCs w:val="20"/>
              </w:rPr>
              <w:t>Netaikytina</w:t>
            </w:r>
          </w:p>
        </w:tc>
      </w:tr>
    </w:tbl>
    <w:p w14:paraId="048EE0DE" w14:textId="77777777" w:rsidR="00053EC5" w:rsidRPr="00B0783F" w:rsidRDefault="00053EC5" w:rsidP="00053EC5">
      <w:pPr>
        <w:rPr>
          <w:rFonts w:ascii="Arial" w:hAnsi="Arial" w:cs="Arial"/>
          <w:sz w:val="20"/>
          <w:szCs w:val="20"/>
        </w:rPr>
      </w:pPr>
    </w:p>
    <w:p w14:paraId="78555D71" w14:textId="77777777" w:rsidR="00053EC5" w:rsidRPr="00B0783F" w:rsidRDefault="00053EC5" w:rsidP="00053EC5">
      <w:pPr>
        <w:rPr>
          <w:rFonts w:ascii="Arial" w:hAnsi="Arial" w:cs="Arial"/>
          <w:sz w:val="20"/>
          <w:szCs w:val="20"/>
        </w:rPr>
      </w:pPr>
      <w:r w:rsidRPr="00B0783F">
        <w:rPr>
          <w:rFonts w:ascii="Arial" w:hAnsi="Arial" w:cs="Arial"/>
          <w:sz w:val="20"/>
          <w:szCs w:val="20"/>
        </w:rPr>
        <w:t>2 lentelė</w:t>
      </w:r>
    </w:p>
    <w:p w14:paraId="7DEEAC1C" w14:textId="77777777" w:rsidR="00053EC5" w:rsidRPr="00B0783F" w:rsidRDefault="00053EC5" w:rsidP="00053EC5">
      <w:pPr>
        <w:rPr>
          <w:rFonts w:ascii="Arial" w:hAnsi="Arial" w:cs="Arial"/>
          <w:b/>
          <w:bCs/>
          <w:sz w:val="20"/>
          <w:szCs w:val="20"/>
        </w:rPr>
      </w:pPr>
      <w:r w:rsidRPr="00B0783F">
        <w:rPr>
          <w:rFonts w:ascii="Arial" w:hAnsi="Arial" w:cs="Arial"/>
          <w:b/>
          <w:bCs/>
          <w:sz w:val="20"/>
          <w:szCs w:val="20"/>
        </w:rPr>
        <w:t>Netesybos. Delspinigiai ir baudos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794"/>
        <w:gridCol w:w="1592"/>
        <w:gridCol w:w="4242"/>
      </w:tblGrid>
      <w:tr w:rsidR="00053EC5" w:rsidRPr="00B0783F" w14:paraId="7CC55314" w14:textId="77777777" w:rsidTr="00ED0544">
        <w:trPr>
          <w:cantSplit/>
          <w:trHeight w:val="540"/>
          <w:tblHeader/>
        </w:trPr>
        <w:tc>
          <w:tcPr>
            <w:tcW w:w="1970" w:type="pct"/>
            <w:shd w:val="clear" w:color="auto" w:fill="F3F3F3"/>
          </w:tcPr>
          <w:p w14:paraId="484DBC50"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Pavadinimas</w:t>
            </w:r>
          </w:p>
        </w:tc>
        <w:tc>
          <w:tcPr>
            <w:tcW w:w="827" w:type="pct"/>
            <w:shd w:val="clear" w:color="auto" w:fill="F3F3F3"/>
          </w:tcPr>
          <w:p w14:paraId="693E1291"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Papunktis</w:t>
            </w:r>
          </w:p>
        </w:tc>
        <w:tc>
          <w:tcPr>
            <w:tcW w:w="2203" w:type="pct"/>
            <w:shd w:val="clear" w:color="auto" w:fill="F3F3F3"/>
          </w:tcPr>
          <w:p w14:paraId="0D5B25C9" w14:textId="77777777" w:rsidR="00053EC5" w:rsidRPr="00B0783F" w:rsidRDefault="00053EC5" w:rsidP="00ED0544">
            <w:pPr>
              <w:pStyle w:val="tabulka"/>
              <w:widowControl/>
              <w:spacing w:before="0" w:line="240" w:lineRule="auto"/>
              <w:rPr>
                <w:rFonts w:cs="Arial"/>
                <w:b/>
                <w:lang w:val="lt-LT"/>
              </w:rPr>
            </w:pPr>
            <w:r w:rsidRPr="00B0783F">
              <w:rPr>
                <w:rFonts w:cs="Arial"/>
                <w:b/>
                <w:lang w:val="lt-LT"/>
              </w:rPr>
              <w:t>Įrašas</w:t>
            </w:r>
          </w:p>
        </w:tc>
      </w:tr>
      <w:tr w:rsidR="00053EC5" w:rsidRPr="00B0783F" w14:paraId="322452EA" w14:textId="77777777" w:rsidTr="00ED0544">
        <w:tblPrEx>
          <w:tblCellMar>
            <w:left w:w="108" w:type="dxa"/>
            <w:right w:w="108" w:type="dxa"/>
          </w:tblCellMar>
        </w:tblPrEx>
        <w:trPr>
          <w:cantSplit/>
        </w:trPr>
        <w:tc>
          <w:tcPr>
            <w:tcW w:w="1970" w:type="pct"/>
            <w:vAlign w:val="center"/>
          </w:tcPr>
          <w:p w14:paraId="391115E9" w14:textId="77777777" w:rsidR="00053EC5" w:rsidRPr="001E0E3B" w:rsidRDefault="00053EC5" w:rsidP="00ED0544">
            <w:pPr>
              <w:pStyle w:val="tabulka"/>
              <w:widowControl/>
              <w:spacing w:before="0" w:line="240" w:lineRule="auto"/>
              <w:jc w:val="both"/>
              <w:rPr>
                <w:rFonts w:cs="Arial"/>
                <w:lang w:val="lt-LT"/>
              </w:rPr>
            </w:pPr>
            <w:r w:rsidRPr="001E0E3B">
              <w:rPr>
                <w:rFonts w:cs="Arial"/>
                <w:lang w:val="lt-LT"/>
              </w:rPr>
              <w:t>Konfidencialumo įsipareigojimų pažeidimas</w:t>
            </w:r>
          </w:p>
        </w:tc>
        <w:tc>
          <w:tcPr>
            <w:tcW w:w="827" w:type="pct"/>
            <w:vAlign w:val="center"/>
          </w:tcPr>
          <w:p w14:paraId="5F8257FF"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1.12</w:t>
            </w:r>
          </w:p>
        </w:tc>
        <w:tc>
          <w:tcPr>
            <w:tcW w:w="2203" w:type="pct"/>
            <w:vAlign w:val="center"/>
          </w:tcPr>
          <w:p w14:paraId="2676AF0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3 000 Eur už kiekvieną pažeidimo atvejį</w:t>
            </w:r>
          </w:p>
        </w:tc>
      </w:tr>
      <w:tr w:rsidR="00ED5F21" w:rsidRPr="00B0783F" w14:paraId="1CB8CF8F" w14:textId="77777777" w:rsidTr="00ED0544">
        <w:tblPrEx>
          <w:tblCellMar>
            <w:left w:w="108" w:type="dxa"/>
            <w:right w:w="108" w:type="dxa"/>
          </w:tblCellMar>
        </w:tblPrEx>
        <w:trPr>
          <w:cantSplit/>
        </w:trPr>
        <w:tc>
          <w:tcPr>
            <w:tcW w:w="1970" w:type="pct"/>
            <w:vAlign w:val="center"/>
          </w:tcPr>
          <w:p w14:paraId="4271662F" w14:textId="14DE39CD" w:rsidR="00ED5F21" w:rsidRPr="001E0E3B" w:rsidRDefault="00ED5F21" w:rsidP="00ED0544">
            <w:pPr>
              <w:pStyle w:val="tabulka"/>
              <w:widowControl/>
              <w:spacing w:before="0" w:line="240" w:lineRule="auto"/>
              <w:jc w:val="both"/>
              <w:rPr>
                <w:rFonts w:cs="Arial"/>
                <w:lang w:val="lt-LT"/>
              </w:rPr>
            </w:pPr>
            <w:r w:rsidRPr="00ED5F21">
              <w:rPr>
                <w:rFonts w:cs="Arial"/>
                <w:lang w:val="lt-LT"/>
              </w:rPr>
              <w:t>Rangovo Pasiūlyme nurodytų ekonominio naudingumo kriterijų neužtikrinimas</w:t>
            </w:r>
          </w:p>
        </w:tc>
        <w:tc>
          <w:tcPr>
            <w:tcW w:w="827" w:type="pct"/>
            <w:vAlign w:val="center"/>
          </w:tcPr>
          <w:p w14:paraId="1369FA7C" w14:textId="748418E0" w:rsidR="00ED5F21" w:rsidRPr="00B0783F" w:rsidRDefault="00ED5F21" w:rsidP="00ED0544">
            <w:pPr>
              <w:jc w:val="center"/>
              <w:rPr>
                <w:rFonts w:ascii="Arial" w:hAnsi="Arial" w:cs="Arial"/>
                <w:snapToGrid w:val="0"/>
                <w:sz w:val="20"/>
                <w:szCs w:val="20"/>
              </w:rPr>
            </w:pPr>
            <w:r w:rsidRPr="00ED5F21">
              <w:rPr>
                <w:rFonts w:ascii="Arial" w:hAnsi="Arial" w:cs="Arial"/>
                <w:snapToGrid w:val="0"/>
                <w:sz w:val="20"/>
                <w:szCs w:val="20"/>
              </w:rPr>
              <w:t>1.1.3.10, 6.</w:t>
            </w:r>
            <w:r w:rsidR="00153C8D">
              <w:rPr>
                <w:rFonts w:ascii="Arial" w:hAnsi="Arial" w:cs="Arial"/>
                <w:snapToGrid w:val="0"/>
                <w:sz w:val="20"/>
                <w:szCs w:val="20"/>
              </w:rPr>
              <w:t>8</w:t>
            </w:r>
            <w:r w:rsidRPr="00ED5F21">
              <w:rPr>
                <w:rFonts w:ascii="Arial" w:hAnsi="Arial" w:cs="Arial"/>
                <w:snapToGrid w:val="0"/>
                <w:sz w:val="20"/>
                <w:szCs w:val="20"/>
              </w:rPr>
              <w:t xml:space="preserve">, 4.21, 4.25  </w:t>
            </w:r>
          </w:p>
        </w:tc>
        <w:tc>
          <w:tcPr>
            <w:tcW w:w="2203" w:type="pct"/>
            <w:vAlign w:val="center"/>
          </w:tcPr>
          <w:p w14:paraId="13388FBC" w14:textId="77777777" w:rsidR="00ED5F21" w:rsidRPr="00ED5F21" w:rsidRDefault="00ED5F21" w:rsidP="00ED5F21">
            <w:pPr>
              <w:pStyle w:val="tabulka"/>
              <w:jc w:val="both"/>
              <w:rPr>
                <w:rFonts w:cs="Arial"/>
                <w:lang w:val="lt-LT"/>
              </w:rPr>
            </w:pPr>
            <w:r w:rsidRPr="00ED5F21">
              <w:rPr>
                <w:rFonts w:cs="Arial"/>
                <w:lang w:val="lt-LT"/>
              </w:rPr>
              <w:t>2000 Eur už kiekvieną dieną, kada vėluojama užtikrinti Pasiūlyme nurodytus ekonominio naudingumo kriterijus</w:t>
            </w:r>
          </w:p>
          <w:p w14:paraId="7BEEE6A0" w14:textId="77777777" w:rsidR="00ED5F21" w:rsidRPr="00ED5F21" w:rsidRDefault="00ED5F21" w:rsidP="00ED5F21">
            <w:pPr>
              <w:pStyle w:val="tabulka"/>
              <w:jc w:val="both"/>
              <w:rPr>
                <w:rFonts w:cs="Arial"/>
                <w:lang w:val="lt-LT"/>
              </w:rPr>
            </w:pPr>
          </w:p>
          <w:p w14:paraId="17128555" w14:textId="77777777" w:rsidR="00ED5F21" w:rsidRPr="00ED5F21" w:rsidRDefault="00ED5F21" w:rsidP="00ED5F21">
            <w:pPr>
              <w:pStyle w:val="tabulka"/>
              <w:jc w:val="both"/>
              <w:rPr>
                <w:rFonts w:cs="Arial"/>
                <w:lang w:val="lt-LT"/>
              </w:rPr>
            </w:pPr>
            <w:r w:rsidRPr="00ED5F21">
              <w:rPr>
                <w:rFonts w:cs="Arial"/>
                <w:lang w:val="lt-LT"/>
              </w:rPr>
              <w:t>20 000 Eur už bauda už pažeidimo atvejį, jeigu nėra galimybės taikyti netesybų už kiekvieną dieną, kada vėluojama užtikrinti Pasiūlyme nurodytus ekonominio naudingumo kriterijus</w:t>
            </w:r>
          </w:p>
          <w:p w14:paraId="3C91D570" w14:textId="77777777" w:rsidR="00ED5F21" w:rsidRPr="00ED5F21" w:rsidRDefault="00ED5F21" w:rsidP="00ED5F21">
            <w:pPr>
              <w:pStyle w:val="tabulka"/>
              <w:jc w:val="both"/>
              <w:rPr>
                <w:rFonts w:cs="Arial"/>
                <w:lang w:val="lt-LT"/>
              </w:rPr>
            </w:pPr>
          </w:p>
          <w:p w14:paraId="63BB1F9E" w14:textId="22FC7426" w:rsidR="00ED5F21" w:rsidRPr="00B0783F" w:rsidRDefault="00ED5F21" w:rsidP="00ED5F21">
            <w:pPr>
              <w:pStyle w:val="tabulka"/>
              <w:widowControl/>
              <w:spacing w:before="0" w:line="240" w:lineRule="auto"/>
              <w:jc w:val="both"/>
              <w:rPr>
                <w:rFonts w:cs="Arial"/>
                <w:lang w:val="lt-LT"/>
              </w:rPr>
            </w:pPr>
            <w:r w:rsidRPr="00ED5F21">
              <w:rPr>
                <w:rFonts w:cs="Arial"/>
                <w:lang w:val="lt-LT"/>
              </w:rPr>
              <w:t>Jeigu taikomas 6.</w:t>
            </w:r>
            <w:r w:rsidR="00153C8D">
              <w:rPr>
                <w:rFonts w:cs="Arial"/>
                <w:lang w:val="lt-LT"/>
              </w:rPr>
              <w:t>8</w:t>
            </w:r>
            <w:r w:rsidR="00153C8D" w:rsidRPr="00ED5F21">
              <w:rPr>
                <w:rFonts w:cs="Arial"/>
                <w:lang w:val="lt-LT"/>
              </w:rPr>
              <w:t xml:space="preserve"> </w:t>
            </w:r>
            <w:r w:rsidRPr="00ED5F21">
              <w:rPr>
                <w:rFonts w:cs="Arial"/>
                <w:lang w:val="lt-LT"/>
              </w:rPr>
              <w:t xml:space="preserve">punktas [Rangovo </w:t>
            </w:r>
            <w:r w:rsidR="00153C8D">
              <w:rPr>
                <w:rFonts w:cs="Arial"/>
                <w:lang w:val="lt-LT"/>
              </w:rPr>
              <w:t>vadovavimas</w:t>
            </w:r>
            <w:r w:rsidRPr="00ED5F21">
              <w:rPr>
                <w:rFonts w:cs="Arial"/>
                <w:lang w:val="lt-LT"/>
              </w:rPr>
              <w:t>], Inžinierius turi teisę stabdyti darbus (laikant tai Rangovo rizika), kol bus paskirtas tinkamas statinio statybos vadovas.</w:t>
            </w:r>
          </w:p>
        </w:tc>
      </w:tr>
      <w:tr w:rsidR="00053EC5" w:rsidRPr="00B0783F" w14:paraId="0C0477BC" w14:textId="77777777" w:rsidTr="00ED0544">
        <w:tblPrEx>
          <w:tblCellMar>
            <w:left w:w="108" w:type="dxa"/>
            <w:right w:w="108" w:type="dxa"/>
          </w:tblCellMar>
        </w:tblPrEx>
        <w:trPr>
          <w:cantSplit/>
        </w:trPr>
        <w:tc>
          <w:tcPr>
            <w:tcW w:w="1970" w:type="pct"/>
            <w:vAlign w:val="center"/>
          </w:tcPr>
          <w:p w14:paraId="368DB286" w14:textId="14EAE074" w:rsidR="00053EC5" w:rsidRPr="001E0E3B" w:rsidRDefault="00053EC5" w:rsidP="00ED0544">
            <w:pPr>
              <w:pStyle w:val="tabulka"/>
              <w:widowControl/>
              <w:spacing w:before="0" w:line="240" w:lineRule="auto"/>
              <w:jc w:val="both"/>
              <w:rPr>
                <w:rFonts w:cs="Arial"/>
                <w:lang w:val="lt-LT"/>
              </w:rPr>
            </w:pPr>
            <w:r w:rsidRPr="001E0E3B">
              <w:rPr>
                <w:rFonts w:cs="Arial"/>
                <w:lang w:val="lt-LT"/>
              </w:rPr>
              <w:t xml:space="preserve">Bet kurio </w:t>
            </w:r>
            <w:r w:rsidR="00ED5F21">
              <w:rPr>
                <w:rFonts w:cs="Arial"/>
                <w:lang w:val="lt-LT"/>
              </w:rPr>
              <w:t xml:space="preserve">Sutarties ir (ar) </w:t>
            </w:r>
            <w:r w:rsidRPr="001E0E3B">
              <w:rPr>
                <w:rFonts w:cs="Arial"/>
                <w:lang w:val="lt-LT"/>
              </w:rPr>
              <w:t>Techninės specifikacijos (Užsakovo užduoties) reikalavimo, kuriam šioje Sutartyje nėra nustatyta specifinė sankcija, neužtikrinimas ar pažeidimas ar vėlavimas</w:t>
            </w:r>
          </w:p>
        </w:tc>
        <w:tc>
          <w:tcPr>
            <w:tcW w:w="827" w:type="pct"/>
            <w:vAlign w:val="center"/>
          </w:tcPr>
          <w:p w14:paraId="75069E83"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4.1</w:t>
            </w:r>
          </w:p>
        </w:tc>
        <w:tc>
          <w:tcPr>
            <w:tcW w:w="2203" w:type="pct"/>
            <w:vAlign w:val="center"/>
          </w:tcPr>
          <w:p w14:paraId="19FBEDA5" w14:textId="77777777" w:rsidR="00053EC5" w:rsidRPr="00B0783F" w:rsidRDefault="00053EC5" w:rsidP="00ED0544">
            <w:pPr>
              <w:pStyle w:val="tabulka"/>
              <w:widowControl/>
              <w:spacing w:before="0" w:line="240" w:lineRule="auto"/>
              <w:jc w:val="both"/>
              <w:rPr>
                <w:rFonts w:cs="Arial"/>
                <w:iCs/>
                <w:lang w:val="lt-LT"/>
              </w:rPr>
            </w:pPr>
            <w:r w:rsidRPr="00B0783F">
              <w:rPr>
                <w:rFonts w:cs="Arial"/>
                <w:lang w:val="lt-LT"/>
              </w:rPr>
              <w:t xml:space="preserve">300 Eur </w:t>
            </w:r>
            <w:r w:rsidRPr="00B0783F">
              <w:rPr>
                <w:rFonts w:cs="Arial"/>
                <w:iCs/>
                <w:lang w:val="lt-LT"/>
              </w:rPr>
              <w:t xml:space="preserve">už kiekvieną uždelstą dieną (jeigu pažeidimas tęstinis) arba </w:t>
            </w:r>
          </w:p>
          <w:p w14:paraId="70D895B3" w14:textId="77777777" w:rsidR="00053EC5" w:rsidRPr="00B0783F" w:rsidRDefault="00053EC5" w:rsidP="00ED0544">
            <w:pPr>
              <w:pStyle w:val="tabulka"/>
              <w:widowControl/>
              <w:spacing w:before="0" w:line="240" w:lineRule="auto"/>
              <w:jc w:val="both"/>
              <w:rPr>
                <w:rFonts w:cs="Arial"/>
                <w:iCs/>
                <w:lang w:val="lt-LT"/>
              </w:rPr>
            </w:pPr>
          </w:p>
          <w:p w14:paraId="3FF3EE29" w14:textId="77777777" w:rsidR="00053EC5" w:rsidRPr="00B0783F" w:rsidRDefault="00053EC5" w:rsidP="00ED0544">
            <w:pPr>
              <w:pStyle w:val="tabulka"/>
              <w:widowControl/>
              <w:spacing w:before="0" w:line="240" w:lineRule="auto"/>
              <w:jc w:val="both"/>
              <w:rPr>
                <w:rFonts w:cs="Arial"/>
                <w:lang w:val="lt-LT"/>
              </w:rPr>
            </w:pPr>
            <w:r w:rsidRPr="00B0783F">
              <w:rPr>
                <w:rFonts w:cs="Arial"/>
                <w:iCs/>
                <w:lang w:val="lt-LT"/>
              </w:rPr>
              <w:t xml:space="preserve">1 000 Eur už </w:t>
            </w:r>
            <w:r w:rsidRPr="00B0783F">
              <w:rPr>
                <w:rFonts w:cs="Arial"/>
                <w:lang w:val="lt-LT"/>
              </w:rPr>
              <w:t xml:space="preserve">kiekvieną pažeidimo atvejį </w:t>
            </w:r>
          </w:p>
        </w:tc>
      </w:tr>
      <w:tr w:rsidR="00053EC5" w:rsidRPr="00B0783F" w14:paraId="5990E6F1" w14:textId="77777777" w:rsidTr="00ED0544">
        <w:tblPrEx>
          <w:tblCellMar>
            <w:left w:w="108" w:type="dxa"/>
            <w:right w:w="108" w:type="dxa"/>
          </w:tblCellMar>
        </w:tblPrEx>
        <w:trPr>
          <w:cantSplit/>
        </w:trPr>
        <w:tc>
          <w:tcPr>
            <w:tcW w:w="1970" w:type="pct"/>
            <w:vAlign w:val="center"/>
          </w:tcPr>
          <w:p w14:paraId="22721CCC"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Saugos darbe reikalavimų nesilaikymas ir pažeidimai</w:t>
            </w:r>
          </w:p>
        </w:tc>
        <w:tc>
          <w:tcPr>
            <w:tcW w:w="827" w:type="pct"/>
            <w:vAlign w:val="center"/>
          </w:tcPr>
          <w:p w14:paraId="0EC78C1D"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4.8</w:t>
            </w:r>
          </w:p>
        </w:tc>
        <w:tc>
          <w:tcPr>
            <w:tcW w:w="2203" w:type="pct"/>
            <w:vAlign w:val="center"/>
          </w:tcPr>
          <w:p w14:paraId="1856EB63"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1 500 Eur už kiekvieną pažeidimo atvejį</w:t>
            </w:r>
          </w:p>
        </w:tc>
      </w:tr>
      <w:tr w:rsidR="00053EC5" w:rsidRPr="00B0783F" w14:paraId="6736B692" w14:textId="77777777" w:rsidTr="00ED0544">
        <w:tblPrEx>
          <w:tblCellMar>
            <w:left w:w="108" w:type="dxa"/>
            <w:right w:w="108" w:type="dxa"/>
          </w:tblCellMar>
        </w:tblPrEx>
        <w:trPr>
          <w:cantSplit/>
        </w:trPr>
        <w:tc>
          <w:tcPr>
            <w:tcW w:w="1970" w:type="pct"/>
            <w:vAlign w:val="center"/>
          </w:tcPr>
          <w:p w14:paraId="26F88B5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Reikalavimų, susijusių su aplinkos apsaugą nevykdymas</w:t>
            </w:r>
          </w:p>
        </w:tc>
        <w:tc>
          <w:tcPr>
            <w:tcW w:w="827" w:type="pct"/>
            <w:vAlign w:val="center"/>
          </w:tcPr>
          <w:p w14:paraId="280534C9"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4.18</w:t>
            </w:r>
          </w:p>
        </w:tc>
        <w:tc>
          <w:tcPr>
            <w:tcW w:w="2203" w:type="pct"/>
            <w:vAlign w:val="center"/>
          </w:tcPr>
          <w:p w14:paraId="6AC6C9C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5 000 Eur už kiekvieną pažeidimo atvejį</w:t>
            </w:r>
          </w:p>
        </w:tc>
      </w:tr>
      <w:tr w:rsidR="00053EC5" w:rsidRPr="00B0783F" w14:paraId="283132F8" w14:textId="77777777" w:rsidTr="00ED0544">
        <w:tblPrEx>
          <w:tblCellMar>
            <w:left w:w="108" w:type="dxa"/>
            <w:right w:w="108" w:type="dxa"/>
          </w:tblCellMar>
        </w:tblPrEx>
        <w:trPr>
          <w:cantSplit/>
        </w:trPr>
        <w:tc>
          <w:tcPr>
            <w:tcW w:w="1970" w:type="pct"/>
            <w:vAlign w:val="center"/>
          </w:tcPr>
          <w:p w14:paraId="3906E791"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Darbų eigos ataskaitos nepateikimas arba jos pateikimas </w:t>
            </w:r>
            <w:r w:rsidRPr="00EF71EF">
              <w:rPr>
                <w:rFonts w:cs="Arial"/>
                <w:lang w:val="lt-LT"/>
              </w:rPr>
              <w:t>su esminiais trūkumais</w:t>
            </w:r>
          </w:p>
        </w:tc>
        <w:tc>
          <w:tcPr>
            <w:tcW w:w="827" w:type="pct"/>
            <w:vAlign w:val="center"/>
          </w:tcPr>
          <w:p w14:paraId="58EE6810"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4.21</w:t>
            </w:r>
          </w:p>
        </w:tc>
        <w:tc>
          <w:tcPr>
            <w:tcW w:w="2203" w:type="pct"/>
            <w:vAlign w:val="center"/>
          </w:tcPr>
          <w:p w14:paraId="4D1B051A" w14:textId="77777777" w:rsidR="00053EC5" w:rsidRPr="00B0783F" w:rsidRDefault="00053EC5" w:rsidP="00053EC5">
            <w:pPr>
              <w:pStyle w:val="tabulka"/>
              <w:numPr>
                <w:ilvl w:val="0"/>
                <w:numId w:val="3"/>
              </w:numPr>
              <w:spacing w:before="0" w:line="240" w:lineRule="auto"/>
              <w:ind w:left="330"/>
              <w:jc w:val="both"/>
              <w:rPr>
                <w:rFonts w:cs="Arial"/>
                <w:iCs/>
                <w:lang w:val="lt-LT"/>
              </w:rPr>
            </w:pPr>
            <w:r w:rsidRPr="00B0783F">
              <w:rPr>
                <w:rFonts w:cs="Arial"/>
                <w:iCs/>
                <w:lang w:val="lt-LT"/>
              </w:rPr>
              <w:t>už pirmą užfiksuotą pažeidimą –įspėjimas be baudos;</w:t>
            </w:r>
          </w:p>
          <w:p w14:paraId="209FA7BD" w14:textId="77777777" w:rsidR="00053EC5" w:rsidRPr="00B0783F" w:rsidRDefault="00053EC5" w:rsidP="00053EC5">
            <w:pPr>
              <w:pStyle w:val="tabulka"/>
              <w:numPr>
                <w:ilvl w:val="0"/>
                <w:numId w:val="3"/>
              </w:numPr>
              <w:spacing w:before="0" w:line="240" w:lineRule="auto"/>
              <w:ind w:left="330"/>
              <w:jc w:val="both"/>
              <w:rPr>
                <w:rFonts w:cs="Arial"/>
                <w:iCs/>
                <w:lang w:val="lt-LT"/>
              </w:rPr>
            </w:pPr>
            <w:r w:rsidRPr="00B0783F">
              <w:rPr>
                <w:rFonts w:cs="Arial"/>
                <w:iCs/>
                <w:lang w:val="lt-LT"/>
              </w:rPr>
              <w:t>už antrą užfiksuotą pažeidimą – 300 Eur bauda;</w:t>
            </w:r>
          </w:p>
          <w:p w14:paraId="27F2C9B7" w14:textId="64965CBD" w:rsidR="00053EC5" w:rsidRPr="00B0783F" w:rsidRDefault="00053EC5" w:rsidP="00053EC5">
            <w:pPr>
              <w:pStyle w:val="tabulka"/>
              <w:numPr>
                <w:ilvl w:val="0"/>
                <w:numId w:val="3"/>
              </w:numPr>
              <w:spacing w:before="0" w:line="240" w:lineRule="auto"/>
              <w:ind w:left="330"/>
              <w:jc w:val="both"/>
              <w:rPr>
                <w:rFonts w:cs="Arial"/>
                <w:iCs/>
                <w:lang w:val="lt-LT"/>
              </w:rPr>
            </w:pPr>
            <w:r w:rsidRPr="00B0783F">
              <w:rPr>
                <w:rFonts w:cs="Arial"/>
                <w:iCs/>
                <w:lang w:val="lt-LT"/>
              </w:rPr>
              <w:t xml:space="preserve">už tolimesnius pakartotinai užfiksuotus pažeidimus – yra taikoma </w:t>
            </w:r>
            <w:r w:rsidR="00ED5F21">
              <w:rPr>
                <w:rFonts w:cs="Arial"/>
                <w:iCs/>
                <w:lang w:val="lt-LT"/>
              </w:rPr>
              <w:t xml:space="preserve">500 Eur </w:t>
            </w:r>
            <w:r w:rsidRPr="00B0783F">
              <w:rPr>
                <w:rFonts w:cs="Arial"/>
                <w:iCs/>
                <w:lang w:val="lt-LT"/>
              </w:rPr>
              <w:t>bauda</w:t>
            </w:r>
          </w:p>
        </w:tc>
      </w:tr>
      <w:tr w:rsidR="00053EC5" w:rsidRPr="00B0783F" w14:paraId="1EEF76BA" w14:textId="77777777" w:rsidTr="00ED0544">
        <w:tblPrEx>
          <w:tblCellMar>
            <w:left w:w="108" w:type="dxa"/>
            <w:right w:w="108" w:type="dxa"/>
          </w:tblCellMar>
        </w:tblPrEx>
        <w:trPr>
          <w:cantSplit/>
        </w:trPr>
        <w:tc>
          <w:tcPr>
            <w:tcW w:w="1970" w:type="pct"/>
            <w:vAlign w:val="center"/>
          </w:tcPr>
          <w:p w14:paraId="027D247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lastRenderedPageBreak/>
              <w:t>Alkoholiniai gėrimai arba narkotinės medžiagos reikalavimų pažeidimas ir nesilaikymas</w:t>
            </w:r>
          </w:p>
        </w:tc>
        <w:tc>
          <w:tcPr>
            <w:tcW w:w="827" w:type="pct"/>
            <w:vAlign w:val="center"/>
          </w:tcPr>
          <w:p w14:paraId="15EDCBCB" w14:textId="34D3C5A4"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6.</w:t>
            </w:r>
            <w:r w:rsidR="00ED5F21">
              <w:rPr>
                <w:rFonts w:ascii="Arial" w:hAnsi="Arial" w:cs="Arial"/>
                <w:snapToGrid w:val="0"/>
                <w:sz w:val="20"/>
                <w:szCs w:val="20"/>
              </w:rPr>
              <w:t>12</w:t>
            </w:r>
          </w:p>
        </w:tc>
        <w:tc>
          <w:tcPr>
            <w:tcW w:w="2203" w:type="pct"/>
            <w:vAlign w:val="center"/>
          </w:tcPr>
          <w:p w14:paraId="5EAFF24E" w14:textId="77777777" w:rsidR="00053EC5" w:rsidRPr="00B0783F" w:rsidRDefault="00053EC5" w:rsidP="00ED0544">
            <w:pPr>
              <w:pStyle w:val="tabulka"/>
              <w:widowControl/>
              <w:spacing w:before="0" w:line="240" w:lineRule="auto"/>
              <w:jc w:val="both"/>
              <w:rPr>
                <w:rFonts w:cs="Arial"/>
                <w:iCs/>
                <w:lang w:val="lt-LT"/>
              </w:rPr>
            </w:pPr>
            <w:r w:rsidRPr="00B0783F">
              <w:rPr>
                <w:rFonts w:cs="Arial"/>
                <w:lang w:val="lt-LT"/>
              </w:rPr>
              <w:t>1 500 Eur už kiekvieną pažeidimo atvejį</w:t>
            </w:r>
          </w:p>
        </w:tc>
      </w:tr>
      <w:tr w:rsidR="00053EC5" w:rsidRPr="00B0783F" w14:paraId="6F0CDCFB" w14:textId="77777777" w:rsidTr="00ED0544">
        <w:tblPrEx>
          <w:tblCellMar>
            <w:left w:w="108" w:type="dxa"/>
            <w:right w:w="108" w:type="dxa"/>
          </w:tblCellMar>
        </w:tblPrEx>
        <w:trPr>
          <w:cantSplit/>
          <w:trHeight w:val="316"/>
        </w:trPr>
        <w:tc>
          <w:tcPr>
            <w:tcW w:w="1970" w:type="pct"/>
            <w:vAlign w:val="center"/>
          </w:tcPr>
          <w:p w14:paraId="63AA6F9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Vėlavimas pateikti/ atnaujinti Darbų vykdymo grafiką ir/ar Programą </w:t>
            </w:r>
          </w:p>
        </w:tc>
        <w:tc>
          <w:tcPr>
            <w:tcW w:w="827" w:type="pct"/>
            <w:vAlign w:val="center"/>
          </w:tcPr>
          <w:p w14:paraId="1C890D7E"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8.3</w:t>
            </w:r>
          </w:p>
        </w:tc>
        <w:tc>
          <w:tcPr>
            <w:tcW w:w="2203" w:type="pct"/>
            <w:vAlign w:val="center"/>
          </w:tcPr>
          <w:p w14:paraId="50D74F5F"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500 Eur </w:t>
            </w:r>
            <w:r w:rsidRPr="00B0783F">
              <w:rPr>
                <w:rFonts w:cs="Arial"/>
                <w:iCs/>
                <w:lang w:val="lt-LT"/>
              </w:rPr>
              <w:t>už kiekvieną uždelstą dieną</w:t>
            </w:r>
          </w:p>
        </w:tc>
      </w:tr>
      <w:tr w:rsidR="00053EC5" w:rsidRPr="00B0783F" w14:paraId="7FA451D9" w14:textId="77777777" w:rsidTr="00ED0544">
        <w:tblPrEx>
          <w:tblCellMar>
            <w:left w:w="108" w:type="dxa"/>
            <w:right w:w="108" w:type="dxa"/>
          </w:tblCellMar>
        </w:tblPrEx>
        <w:trPr>
          <w:cantSplit/>
          <w:trHeight w:val="320"/>
        </w:trPr>
        <w:tc>
          <w:tcPr>
            <w:tcW w:w="1970" w:type="pct"/>
            <w:vAlign w:val="center"/>
          </w:tcPr>
          <w:p w14:paraId="5B86717B"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Kompensacija už uždelsimą, pažeidus Grupės Baigimo laiką. Grupės Baigimo laikas atitinkamai sutampa su 2, 4 ir  6 Etapų baigimo terminu.</w:t>
            </w:r>
          </w:p>
        </w:tc>
        <w:tc>
          <w:tcPr>
            <w:tcW w:w="827" w:type="pct"/>
            <w:vAlign w:val="center"/>
          </w:tcPr>
          <w:p w14:paraId="4FBC75E4"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8.7</w:t>
            </w:r>
          </w:p>
        </w:tc>
        <w:tc>
          <w:tcPr>
            <w:tcW w:w="2203" w:type="pct"/>
            <w:vAlign w:val="center"/>
          </w:tcPr>
          <w:p w14:paraId="0C038F7C"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0,05% nuo Priimtos Sutarties sumos už kiekvieną uždelsimo dieną.</w:t>
            </w:r>
          </w:p>
        </w:tc>
      </w:tr>
      <w:tr w:rsidR="00053EC5" w:rsidRPr="00B0783F" w14:paraId="6456850E" w14:textId="77777777" w:rsidTr="00ED0544">
        <w:tblPrEx>
          <w:tblCellMar>
            <w:left w:w="108" w:type="dxa"/>
            <w:right w:w="108" w:type="dxa"/>
          </w:tblCellMar>
        </w:tblPrEx>
        <w:trPr>
          <w:cantSplit/>
          <w:trHeight w:val="320"/>
        </w:trPr>
        <w:tc>
          <w:tcPr>
            <w:tcW w:w="1970" w:type="pct"/>
            <w:vAlign w:val="center"/>
          </w:tcPr>
          <w:p w14:paraId="5DE4EED0"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Kompensacija už uždelsimą, pažeidus 1, 3, 5 Etapo Baigimo terminą.</w:t>
            </w:r>
          </w:p>
        </w:tc>
        <w:tc>
          <w:tcPr>
            <w:tcW w:w="827" w:type="pct"/>
            <w:vAlign w:val="center"/>
          </w:tcPr>
          <w:p w14:paraId="32AA7A81"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8.7</w:t>
            </w:r>
          </w:p>
        </w:tc>
        <w:tc>
          <w:tcPr>
            <w:tcW w:w="2203" w:type="pct"/>
            <w:vAlign w:val="center"/>
          </w:tcPr>
          <w:p w14:paraId="512A71A4"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0,02% nuo Priimtos Sutarties sumos už kiekvieną uždelsimo dieną.</w:t>
            </w:r>
          </w:p>
        </w:tc>
      </w:tr>
      <w:tr w:rsidR="00053EC5" w:rsidRPr="00B0783F" w14:paraId="0E46C374" w14:textId="77777777" w:rsidTr="00ED0544">
        <w:tblPrEx>
          <w:tblCellMar>
            <w:left w:w="108" w:type="dxa"/>
            <w:right w:w="108" w:type="dxa"/>
          </w:tblCellMar>
        </w:tblPrEx>
        <w:trPr>
          <w:cantSplit/>
          <w:trHeight w:val="136"/>
        </w:trPr>
        <w:tc>
          <w:tcPr>
            <w:tcW w:w="1970" w:type="pct"/>
            <w:vAlign w:val="center"/>
          </w:tcPr>
          <w:p w14:paraId="663B5A2D"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Vėlavimas pateikti Žiniaraščius</w:t>
            </w:r>
          </w:p>
        </w:tc>
        <w:tc>
          <w:tcPr>
            <w:tcW w:w="827" w:type="pct"/>
            <w:vAlign w:val="center"/>
          </w:tcPr>
          <w:p w14:paraId="0DFF665D"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12.1</w:t>
            </w:r>
          </w:p>
        </w:tc>
        <w:tc>
          <w:tcPr>
            <w:tcW w:w="2203" w:type="pct"/>
            <w:vAlign w:val="center"/>
          </w:tcPr>
          <w:p w14:paraId="1A06B47C" w14:textId="77777777" w:rsidR="00053EC5" w:rsidRPr="00B0783F" w:rsidRDefault="00053EC5" w:rsidP="00ED0544">
            <w:pPr>
              <w:pStyle w:val="tabulka"/>
              <w:widowControl/>
              <w:spacing w:before="0" w:line="240" w:lineRule="auto"/>
              <w:jc w:val="both"/>
              <w:rPr>
                <w:rFonts w:cs="Arial"/>
                <w:iCs/>
                <w:lang w:val="lt-LT"/>
              </w:rPr>
            </w:pPr>
            <w:r w:rsidRPr="00B0783F">
              <w:rPr>
                <w:rFonts w:cs="Arial"/>
                <w:iCs/>
                <w:lang w:val="lt-LT"/>
              </w:rPr>
              <w:t>500 Eur už kiekvieną uždelstą dieną</w:t>
            </w:r>
          </w:p>
        </w:tc>
      </w:tr>
      <w:tr w:rsidR="00053EC5" w:rsidRPr="00B0783F" w14:paraId="07728103" w14:textId="77777777" w:rsidTr="00ED0544">
        <w:tblPrEx>
          <w:tblCellMar>
            <w:left w:w="108" w:type="dxa"/>
            <w:right w:w="108" w:type="dxa"/>
          </w:tblCellMar>
        </w:tblPrEx>
        <w:trPr>
          <w:cantSplit/>
          <w:trHeight w:val="299"/>
        </w:trPr>
        <w:tc>
          <w:tcPr>
            <w:tcW w:w="1970" w:type="pct"/>
            <w:vAlign w:val="center"/>
          </w:tcPr>
          <w:p w14:paraId="4BC4FAC7"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Vėlavimas ištaisyti defektą arba žalą </w:t>
            </w:r>
          </w:p>
        </w:tc>
        <w:tc>
          <w:tcPr>
            <w:tcW w:w="827" w:type="pct"/>
            <w:vAlign w:val="center"/>
          </w:tcPr>
          <w:p w14:paraId="5ED582A0"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11.4</w:t>
            </w:r>
          </w:p>
        </w:tc>
        <w:tc>
          <w:tcPr>
            <w:tcW w:w="2203" w:type="pct"/>
            <w:vAlign w:val="center"/>
          </w:tcPr>
          <w:p w14:paraId="40012844"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500 Eur </w:t>
            </w:r>
            <w:r w:rsidRPr="00B0783F">
              <w:rPr>
                <w:rFonts w:cs="Arial"/>
                <w:iCs/>
                <w:lang w:val="lt-LT"/>
              </w:rPr>
              <w:t>už kiekvieną uždelstą dieną</w:t>
            </w:r>
          </w:p>
        </w:tc>
      </w:tr>
      <w:tr w:rsidR="00053EC5" w:rsidRPr="00B0783F" w14:paraId="5DAF02D5" w14:textId="77777777" w:rsidTr="00ED0544">
        <w:tblPrEx>
          <w:tblCellMar>
            <w:left w:w="108" w:type="dxa"/>
            <w:right w:w="108" w:type="dxa"/>
          </w:tblCellMar>
        </w:tblPrEx>
        <w:trPr>
          <w:cantSplit/>
          <w:trHeight w:val="299"/>
        </w:trPr>
        <w:tc>
          <w:tcPr>
            <w:tcW w:w="1970" w:type="pct"/>
            <w:vAlign w:val="center"/>
          </w:tcPr>
          <w:p w14:paraId="4ECC0E6E" w14:textId="77777777" w:rsidR="00053EC5" w:rsidRPr="00B0783F" w:rsidRDefault="00053EC5" w:rsidP="00ED0544">
            <w:pPr>
              <w:pStyle w:val="tabulka"/>
              <w:widowControl/>
              <w:spacing w:before="0" w:line="240" w:lineRule="auto"/>
              <w:jc w:val="both"/>
              <w:rPr>
                <w:rFonts w:cs="Arial"/>
                <w:lang w:val="lt-LT"/>
              </w:rPr>
            </w:pPr>
            <w:r w:rsidRPr="004A0349">
              <w:rPr>
                <w:rFonts w:cs="Arial"/>
                <w:lang w:val="lt-LT"/>
              </w:rPr>
              <w:t>Statybvietės neišvalymas, likusių Rangovo daiktų nepašalinimas iki Atlikimo pažymos išdavimo dienos</w:t>
            </w:r>
          </w:p>
        </w:tc>
        <w:tc>
          <w:tcPr>
            <w:tcW w:w="827" w:type="pct"/>
            <w:vAlign w:val="center"/>
          </w:tcPr>
          <w:p w14:paraId="05527099" w14:textId="77777777" w:rsidR="00053EC5" w:rsidRPr="00B0783F" w:rsidRDefault="00053EC5" w:rsidP="00ED0544">
            <w:pPr>
              <w:jc w:val="center"/>
              <w:rPr>
                <w:rFonts w:ascii="Arial" w:hAnsi="Arial" w:cs="Arial"/>
                <w:snapToGrid w:val="0"/>
                <w:sz w:val="20"/>
                <w:szCs w:val="20"/>
              </w:rPr>
            </w:pPr>
            <w:r w:rsidRPr="00B0783F">
              <w:rPr>
                <w:rFonts w:ascii="Arial" w:hAnsi="Arial" w:cs="Arial"/>
                <w:snapToGrid w:val="0"/>
                <w:sz w:val="20"/>
                <w:szCs w:val="20"/>
              </w:rPr>
              <w:t>11.11</w:t>
            </w:r>
          </w:p>
        </w:tc>
        <w:tc>
          <w:tcPr>
            <w:tcW w:w="2203" w:type="pct"/>
            <w:vAlign w:val="center"/>
          </w:tcPr>
          <w:p w14:paraId="46B660DE"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5 000 Eur bauda už pažeidimo atvejį</w:t>
            </w:r>
          </w:p>
        </w:tc>
      </w:tr>
      <w:tr w:rsidR="00053EC5" w:rsidRPr="00B0783F" w14:paraId="4B272926" w14:textId="77777777" w:rsidTr="00ED0544">
        <w:tblPrEx>
          <w:tblCellMar>
            <w:left w:w="108" w:type="dxa"/>
            <w:right w:w="108" w:type="dxa"/>
          </w:tblCellMar>
        </w:tblPrEx>
        <w:trPr>
          <w:cantSplit/>
          <w:trHeight w:val="262"/>
        </w:trPr>
        <w:tc>
          <w:tcPr>
            <w:tcW w:w="1970" w:type="pct"/>
            <w:vAlign w:val="center"/>
          </w:tcPr>
          <w:p w14:paraId="1E0C8B95"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Vėlavimas išduoti Atlikimo pažymą dėl Rangovo kaltės (Pranešimo apie defektus laikotarpio termino pažeidimas ar jo pratęsimas dėl Rangovo kaltės)</w:t>
            </w:r>
          </w:p>
        </w:tc>
        <w:tc>
          <w:tcPr>
            <w:tcW w:w="827" w:type="pct"/>
            <w:vAlign w:val="center"/>
          </w:tcPr>
          <w:p w14:paraId="6253A3AD" w14:textId="77777777" w:rsidR="00053EC5" w:rsidRPr="00B0783F" w:rsidRDefault="00053EC5" w:rsidP="00ED0544">
            <w:pPr>
              <w:jc w:val="center"/>
              <w:rPr>
                <w:rFonts w:ascii="Arial" w:hAnsi="Arial" w:cs="Arial"/>
                <w:sz w:val="20"/>
                <w:szCs w:val="20"/>
              </w:rPr>
            </w:pPr>
            <w:r w:rsidRPr="00B0783F">
              <w:rPr>
                <w:rFonts w:ascii="Arial" w:hAnsi="Arial" w:cs="Arial"/>
                <w:snapToGrid w:val="0"/>
                <w:sz w:val="20"/>
                <w:szCs w:val="20"/>
              </w:rPr>
              <w:t>11.3; 11.9</w:t>
            </w:r>
          </w:p>
        </w:tc>
        <w:tc>
          <w:tcPr>
            <w:tcW w:w="2203" w:type="pct"/>
            <w:vAlign w:val="center"/>
          </w:tcPr>
          <w:p w14:paraId="3DBB07CD"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 xml:space="preserve">1 000 Eur </w:t>
            </w:r>
            <w:r w:rsidRPr="00B0783F">
              <w:rPr>
                <w:rFonts w:cs="Arial"/>
                <w:iCs/>
                <w:lang w:val="lt-LT"/>
              </w:rPr>
              <w:t>kiekvieną uždelstą dieną</w:t>
            </w:r>
          </w:p>
        </w:tc>
      </w:tr>
      <w:tr w:rsidR="00053EC5" w:rsidRPr="00B0783F" w14:paraId="21535950" w14:textId="77777777" w:rsidTr="00ED0544">
        <w:tblPrEx>
          <w:tblCellMar>
            <w:left w:w="108" w:type="dxa"/>
            <w:right w:w="108" w:type="dxa"/>
          </w:tblCellMar>
        </w:tblPrEx>
        <w:trPr>
          <w:cantSplit/>
        </w:trPr>
        <w:tc>
          <w:tcPr>
            <w:tcW w:w="1970" w:type="pct"/>
            <w:vAlign w:val="center"/>
          </w:tcPr>
          <w:p w14:paraId="3862834D" w14:textId="77777777" w:rsidR="00053EC5" w:rsidRPr="00B0783F" w:rsidRDefault="00053EC5" w:rsidP="00ED0544">
            <w:pPr>
              <w:rPr>
                <w:rFonts w:ascii="Arial" w:hAnsi="Arial" w:cs="Arial"/>
                <w:sz w:val="20"/>
                <w:szCs w:val="20"/>
              </w:rPr>
            </w:pPr>
            <w:r w:rsidRPr="00B0783F">
              <w:rPr>
                <w:rFonts w:ascii="Arial" w:hAnsi="Arial" w:cs="Arial"/>
                <w:sz w:val="20"/>
                <w:szCs w:val="20"/>
              </w:rPr>
              <w:t>Bauda dėl Sutarties nutraukimo dėl Rangovo kaltės</w:t>
            </w:r>
          </w:p>
        </w:tc>
        <w:tc>
          <w:tcPr>
            <w:tcW w:w="827" w:type="pct"/>
            <w:vAlign w:val="center"/>
          </w:tcPr>
          <w:p w14:paraId="3653FB69"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15.2</w:t>
            </w:r>
          </w:p>
        </w:tc>
        <w:tc>
          <w:tcPr>
            <w:tcW w:w="2203" w:type="pct"/>
            <w:vAlign w:val="center"/>
          </w:tcPr>
          <w:p w14:paraId="4EE0CE33" w14:textId="77777777" w:rsidR="00053EC5" w:rsidRPr="00B0783F" w:rsidRDefault="00053EC5" w:rsidP="00ED0544">
            <w:pPr>
              <w:pStyle w:val="tabulka"/>
              <w:widowControl/>
              <w:spacing w:before="0" w:line="240" w:lineRule="auto"/>
              <w:jc w:val="both"/>
              <w:rPr>
                <w:rFonts w:cs="Arial"/>
                <w:lang w:val="lt-LT"/>
              </w:rPr>
            </w:pPr>
            <w:r w:rsidRPr="00B0783F">
              <w:rPr>
                <w:rFonts w:cs="Arial"/>
                <w:lang w:val="lt-LT"/>
              </w:rPr>
              <w:t>10% nuo Priimtos Sutarties sumos</w:t>
            </w:r>
          </w:p>
        </w:tc>
      </w:tr>
      <w:tr w:rsidR="00053EC5" w:rsidRPr="00B0783F" w14:paraId="1C8587CC" w14:textId="77777777" w:rsidTr="00ED0544">
        <w:tblPrEx>
          <w:tblCellMar>
            <w:left w:w="108" w:type="dxa"/>
            <w:right w:w="108" w:type="dxa"/>
          </w:tblCellMar>
        </w:tblPrEx>
        <w:trPr>
          <w:cantSplit/>
        </w:trPr>
        <w:tc>
          <w:tcPr>
            <w:tcW w:w="1970" w:type="pct"/>
            <w:vAlign w:val="center"/>
          </w:tcPr>
          <w:p w14:paraId="1596234A" w14:textId="77777777" w:rsidR="00053EC5" w:rsidRPr="00B0783F" w:rsidRDefault="00053EC5" w:rsidP="00ED0544">
            <w:pPr>
              <w:rPr>
                <w:rFonts w:ascii="Arial" w:hAnsi="Arial" w:cs="Arial"/>
                <w:sz w:val="20"/>
                <w:szCs w:val="20"/>
              </w:rPr>
            </w:pPr>
            <w:r w:rsidRPr="00B0783F">
              <w:rPr>
                <w:rFonts w:ascii="Arial" w:hAnsi="Arial" w:cs="Arial"/>
                <w:sz w:val="20"/>
                <w:szCs w:val="20"/>
              </w:rPr>
              <w:t>Užsakovo pavėluotas mokėjimas</w:t>
            </w:r>
          </w:p>
        </w:tc>
        <w:tc>
          <w:tcPr>
            <w:tcW w:w="827" w:type="pct"/>
            <w:vAlign w:val="center"/>
          </w:tcPr>
          <w:p w14:paraId="3BD47D76" w14:textId="77777777" w:rsidR="00053EC5" w:rsidRPr="00B0783F" w:rsidRDefault="00053EC5" w:rsidP="00ED0544">
            <w:pPr>
              <w:jc w:val="center"/>
              <w:rPr>
                <w:rFonts w:ascii="Arial" w:hAnsi="Arial" w:cs="Arial"/>
                <w:sz w:val="20"/>
                <w:szCs w:val="20"/>
              </w:rPr>
            </w:pPr>
            <w:r w:rsidRPr="00B0783F">
              <w:rPr>
                <w:rFonts w:ascii="Arial" w:hAnsi="Arial" w:cs="Arial"/>
                <w:sz w:val="20"/>
                <w:szCs w:val="20"/>
              </w:rPr>
              <w:t>14.8</w:t>
            </w:r>
          </w:p>
        </w:tc>
        <w:tc>
          <w:tcPr>
            <w:tcW w:w="2203" w:type="pct"/>
            <w:vAlign w:val="center"/>
          </w:tcPr>
          <w:p w14:paraId="61DDFED1" w14:textId="34EC2253" w:rsidR="00053EC5" w:rsidRPr="00B0783F" w:rsidRDefault="00053EC5" w:rsidP="00ED0544">
            <w:pPr>
              <w:pStyle w:val="tabulka"/>
              <w:widowControl/>
              <w:spacing w:before="0" w:line="240" w:lineRule="auto"/>
              <w:jc w:val="both"/>
              <w:rPr>
                <w:rFonts w:cs="Arial"/>
                <w:lang w:val="lt-LT"/>
              </w:rPr>
            </w:pPr>
            <w:r w:rsidRPr="00B0783F">
              <w:rPr>
                <w:rFonts w:cs="Arial"/>
                <w:lang w:val="lt-LT"/>
              </w:rPr>
              <w:t>0,</w:t>
            </w:r>
            <w:r w:rsidR="00ED5F21" w:rsidRPr="00B0783F">
              <w:rPr>
                <w:rFonts w:cs="Arial"/>
                <w:lang w:val="lt-LT"/>
              </w:rPr>
              <w:t>0</w:t>
            </w:r>
            <w:r w:rsidR="00ED5F21">
              <w:rPr>
                <w:rFonts w:cs="Arial"/>
                <w:lang w:val="lt-LT"/>
              </w:rPr>
              <w:t>2</w:t>
            </w:r>
            <w:r w:rsidRPr="00B0783F">
              <w:rPr>
                <w:rFonts w:cs="Arial"/>
                <w:lang w:val="lt-LT"/>
              </w:rPr>
              <w:t xml:space="preserve">% </w:t>
            </w:r>
            <w:r w:rsidRPr="00B0783F">
              <w:rPr>
                <w:rFonts w:cs="Arial"/>
                <w:iCs/>
                <w:lang w:val="lt-LT"/>
              </w:rPr>
              <w:t>nuo vėluojamos sumokėti sumos už kiekvieną uždelstą dieną</w:t>
            </w:r>
          </w:p>
        </w:tc>
      </w:tr>
    </w:tbl>
    <w:p w14:paraId="49B757DA" w14:textId="77777777" w:rsidR="00053EC5" w:rsidRPr="00B0783F" w:rsidRDefault="00053EC5" w:rsidP="00053EC5">
      <w:pPr>
        <w:rPr>
          <w:rFonts w:ascii="Arial" w:hAnsi="Arial" w:cs="Arial"/>
          <w:sz w:val="20"/>
          <w:szCs w:val="20"/>
        </w:rPr>
      </w:pPr>
    </w:p>
    <w:p w14:paraId="19B22F9F"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Šalių susitarimu visos 2 lentelėje nurodytos netesybos (baudos arba delspinigiai) laikomos minimaliais Šalių iš anksto įvertintais minimaliais nukentėjusios šalies nuostoliais, kurių dydžio nukentėjusioji šalis neturi įrodinėti ir kurie turi būti atlyginami visais atvejais.</w:t>
      </w:r>
    </w:p>
    <w:p w14:paraId="63D9B00A" w14:textId="77777777" w:rsidR="00053EC5" w:rsidRPr="00B0783F" w:rsidRDefault="00053EC5" w:rsidP="00053EC5">
      <w:pPr>
        <w:jc w:val="both"/>
        <w:rPr>
          <w:rFonts w:ascii="Arial" w:hAnsi="Arial" w:cs="Arial"/>
          <w:sz w:val="20"/>
          <w:szCs w:val="20"/>
        </w:rPr>
      </w:pPr>
    </w:p>
    <w:p w14:paraId="31436233"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Netesybų (baudos/delspinigių) sumokėjimas neatleidžia Rangovo nuo pareigos atlyginti Užsakovo nuostolių, kurių nepadengia numatytos netesybos, išskyrus, jeigu Konkrečiosiose sąlygose nustatytos atsakomybės ribojimo išimtys.</w:t>
      </w:r>
    </w:p>
    <w:p w14:paraId="011B0DF5" w14:textId="77777777" w:rsidR="00053EC5" w:rsidRPr="00B0783F" w:rsidRDefault="00053EC5" w:rsidP="00053EC5">
      <w:pPr>
        <w:jc w:val="both"/>
        <w:rPr>
          <w:rFonts w:ascii="Arial" w:hAnsi="Arial" w:cs="Arial"/>
          <w:sz w:val="20"/>
          <w:szCs w:val="20"/>
        </w:rPr>
      </w:pPr>
    </w:p>
    <w:p w14:paraId="05F311CD"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 xml:space="preserve">Netesybų sumokėjimas neatleidžia kaltosios šalies nuo pareigos ištaisyti pažeidimą ir prievolę įvykdyti. </w:t>
      </w:r>
    </w:p>
    <w:p w14:paraId="58FE95E0" w14:textId="77777777" w:rsidR="00053EC5" w:rsidRPr="00B0783F" w:rsidRDefault="00053EC5" w:rsidP="00053EC5">
      <w:pPr>
        <w:jc w:val="both"/>
        <w:rPr>
          <w:rFonts w:ascii="Arial" w:hAnsi="Arial" w:cs="Arial"/>
          <w:sz w:val="20"/>
          <w:szCs w:val="20"/>
        </w:rPr>
      </w:pPr>
    </w:p>
    <w:p w14:paraId="39C8A4C0" w14:textId="77777777" w:rsidR="00053EC5" w:rsidRPr="00B0783F" w:rsidRDefault="00053EC5" w:rsidP="00053EC5">
      <w:pPr>
        <w:jc w:val="both"/>
        <w:rPr>
          <w:rFonts w:ascii="Arial" w:hAnsi="Arial" w:cs="Arial"/>
          <w:sz w:val="20"/>
          <w:szCs w:val="20"/>
        </w:rPr>
      </w:pPr>
      <w:r w:rsidRPr="00B0783F">
        <w:rPr>
          <w:rFonts w:ascii="Arial" w:hAnsi="Arial" w:cs="Arial"/>
          <w:sz w:val="20"/>
          <w:szCs w:val="20"/>
        </w:rPr>
        <w:t>3 lentelė</w:t>
      </w:r>
    </w:p>
    <w:p w14:paraId="61652354" w14:textId="77777777" w:rsidR="00053EC5" w:rsidRPr="00B0783F" w:rsidRDefault="00053EC5" w:rsidP="00053EC5">
      <w:pPr>
        <w:rPr>
          <w:rFonts w:ascii="Arial" w:hAnsi="Arial" w:cs="Arial"/>
          <w:b/>
          <w:bCs/>
          <w:sz w:val="20"/>
          <w:szCs w:val="20"/>
        </w:rPr>
      </w:pPr>
      <w:r w:rsidRPr="00B0783F">
        <w:rPr>
          <w:rFonts w:ascii="Arial" w:hAnsi="Arial" w:cs="Arial"/>
          <w:b/>
          <w:bCs/>
          <w:sz w:val="20"/>
          <w:szCs w:val="20"/>
        </w:rPr>
        <w:t>Grupės ir Etapai</w:t>
      </w:r>
    </w:p>
    <w:p w14:paraId="00093598" w14:textId="77777777" w:rsidR="00053EC5" w:rsidRPr="00B0783F" w:rsidRDefault="00053EC5" w:rsidP="00053EC5">
      <w:pPr>
        <w:rPr>
          <w:rFonts w:ascii="Arial" w:hAnsi="Arial" w:cs="Arial"/>
          <w:sz w:val="20"/>
          <w:szCs w:val="20"/>
        </w:rPr>
      </w:pPr>
      <w:r w:rsidRPr="00B0783F">
        <w:rPr>
          <w:rFonts w:ascii="Arial" w:hAnsi="Arial" w:cs="Arial"/>
          <w:sz w:val="20"/>
          <w:szCs w:val="20"/>
        </w:rPr>
        <w:t>Darbų Grupių ir Etapų apimtys apibrėžtos Užsakovo užduotyje (Techninėje specifikacijoje)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126"/>
        <w:gridCol w:w="3118"/>
      </w:tblGrid>
      <w:tr w:rsidR="00053EC5" w:rsidRPr="00B0783F" w14:paraId="09D19278" w14:textId="77777777" w:rsidTr="00ED0544">
        <w:tc>
          <w:tcPr>
            <w:tcW w:w="1696" w:type="dxa"/>
            <w:shd w:val="clear" w:color="auto" w:fill="F2F2F2"/>
          </w:tcPr>
          <w:p w14:paraId="7C59C728"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Darbų Grupė</w:t>
            </w:r>
          </w:p>
        </w:tc>
        <w:tc>
          <w:tcPr>
            <w:tcW w:w="2410" w:type="dxa"/>
            <w:shd w:val="clear" w:color="auto" w:fill="F2F2F2"/>
          </w:tcPr>
          <w:p w14:paraId="1B3A398E"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Darbų Etapas</w:t>
            </w:r>
          </w:p>
        </w:tc>
        <w:tc>
          <w:tcPr>
            <w:tcW w:w="2126" w:type="dxa"/>
            <w:shd w:val="clear" w:color="auto" w:fill="F2F2F2"/>
          </w:tcPr>
          <w:p w14:paraId="23BEAC9E"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Baigimo laikas (terminas)</w:t>
            </w:r>
          </w:p>
        </w:tc>
        <w:tc>
          <w:tcPr>
            <w:tcW w:w="3118" w:type="dxa"/>
            <w:shd w:val="clear" w:color="auto" w:fill="F2F2F2"/>
          </w:tcPr>
          <w:p w14:paraId="64F0ED6E" w14:textId="77777777" w:rsidR="00053EC5" w:rsidRPr="00B0783F" w:rsidRDefault="00053EC5" w:rsidP="00ED0544">
            <w:pPr>
              <w:jc w:val="center"/>
              <w:rPr>
                <w:rFonts w:ascii="Arial" w:hAnsi="Arial" w:cs="Arial"/>
                <w:b/>
                <w:bCs/>
                <w:sz w:val="20"/>
                <w:szCs w:val="20"/>
              </w:rPr>
            </w:pPr>
            <w:r w:rsidRPr="00B0783F">
              <w:rPr>
                <w:rFonts w:ascii="Arial" w:hAnsi="Arial" w:cs="Arial"/>
                <w:b/>
                <w:bCs/>
                <w:sz w:val="20"/>
                <w:szCs w:val="20"/>
              </w:rPr>
              <w:t>Sąlygos įvykdymui</w:t>
            </w:r>
          </w:p>
        </w:tc>
      </w:tr>
      <w:tr w:rsidR="00053EC5" w:rsidRPr="00B0783F" w14:paraId="15F50E9F" w14:textId="77777777" w:rsidTr="00ED0544">
        <w:tc>
          <w:tcPr>
            <w:tcW w:w="1696" w:type="dxa"/>
            <w:vMerge w:val="restart"/>
            <w:vAlign w:val="center"/>
          </w:tcPr>
          <w:p w14:paraId="47ECC296" w14:textId="77777777" w:rsidR="00053EC5" w:rsidRPr="00B0783F" w:rsidRDefault="00053EC5" w:rsidP="00ED0544">
            <w:pPr>
              <w:rPr>
                <w:rFonts w:ascii="Arial" w:hAnsi="Arial" w:cs="Arial"/>
                <w:sz w:val="20"/>
                <w:szCs w:val="20"/>
              </w:rPr>
            </w:pPr>
            <w:r w:rsidRPr="00B0783F">
              <w:rPr>
                <w:rFonts w:ascii="Arial" w:hAnsi="Arial" w:cs="Arial"/>
                <w:sz w:val="20"/>
                <w:szCs w:val="20"/>
              </w:rPr>
              <w:t>I Darbų Grupė</w:t>
            </w:r>
          </w:p>
        </w:tc>
        <w:tc>
          <w:tcPr>
            <w:tcW w:w="2410" w:type="dxa"/>
            <w:vAlign w:val="center"/>
          </w:tcPr>
          <w:p w14:paraId="60F1C8C9" w14:textId="77777777" w:rsidR="00053EC5" w:rsidRPr="00B0783F" w:rsidRDefault="00053EC5" w:rsidP="00ED0544">
            <w:pPr>
              <w:rPr>
                <w:rFonts w:ascii="Arial" w:hAnsi="Arial" w:cs="Arial"/>
                <w:sz w:val="20"/>
                <w:szCs w:val="20"/>
              </w:rPr>
            </w:pPr>
            <w:r w:rsidRPr="00B0783F">
              <w:rPr>
                <w:rFonts w:ascii="Arial" w:hAnsi="Arial" w:cs="Arial"/>
                <w:sz w:val="20"/>
                <w:szCs w:val="20"/>
              </w:rPr>
              <w:t>1 Etapas: I Darbų grupės projektavimo darbai</w:t>
            </w:r>
          </w:p>
        </w:tc>
        <w:tc>
          <w:tcPr>
            <w:tcW w:w="2126" w:type="dxa"/>
            <w:vAlign w:val="center"/>
          </w:tcPr>
          <w:p w14:paraId="36B0AE1F" w14:textId="77777777" w:rsidR="00053EC5" w:rsidRPr="00B0783F" w:rsidRDefault="00053EC5" w:rsidP="00ED0544">
            <w:pPr>
              <w:rPr>
                <w:rFonts w:ascii="Arial" w:hAnsi="Arial" w:cs="Arial"/>
                <w:sz w:val="20"/>
                <w:szCs w:val="20"/>
              </w:rPr>
            </w:pPr>
            <w:r w:rsidRPr="00B0783F">
              <w:rPr>
                <w:rFonts w:ascii="Arial" w:hAnsi="Arial" w:cs="Arial"/>
                <w:sz w:val="20"/>
                <w:szCs w:val="20"/>
              </w:rPr>
              <w:t>90 dienų nuo Pradžios datos</w:t>
            </w:r>
          </w:p>
        </w:tc>
        <w:tc>
          <w:tcPr>
            <w:tcW w:w="3118" w:type="dxa"/>
          </w:tcPr>
          <w:p w14:paraId="3314B2B4"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Parengtas I Darbų Grupės darbo projektas;</w:t>
            </w:r>
          </w:p>
          <w:p w14:paraId="3C187C42"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Išduota teigiama I Grupės Darbų projekto ekspertizės išvada;</w:t>
            </w:r>
          </w:p>
          <w:p w14:paraId="1263B3CA"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 Grupės darbo projektas suderintas (patvirtintas) Inžinieriaus ar jo įgalioto asmens.</w:t>
            </w:r>
          </w:p>
        </w:tc>
      </w:tr>
      <w:tr w:rsidR="00053EC5" w:rsidRPr="00B0783F" w14:paraId="24651864" w14:textId="77777777" w:rsidTr="00ED0544">
        <w:tc>
          <w:tcPr>
            <w:tcW w:w="1696" w:type="dxa"/>
            <w:vMerge/>
            <w:vAlign w:val="center"/>
          </w:tcPr>
          <w:p w14:paraId="753EB31D" w14:textId="77777777" w:rsidR="00053EC5" w:rsidRPr="00B0783F" w:rsidRDefault="00053EC5" w:rsidP="00ED0544">
            <w:pPr>
              <w:rPr>
                <w:rFonts w:ascii="Arial" w:hAnsi="Arial" w:cs="Arial"/>
                <w:sz w:val="20"/>
                <w:szCs w:val="20"/>
              </w:rPr>
            </w:pPr>
          </w:p>
        </w:tc>
        <w:tc>
          <w:tcPr>
            <w:tcW w:w="2410" w:type="dxa"/>
            <w:vAlign w:val="center"/>
          </w:tcPr>
          <w:p w14:paraId="016A5913" w14:textId="77777777" w:rsidR="00053EC5" w:rsidRPr="00B0783F" w:rsidRDefault="00053EC5" w:rsidP="00ED0544">
            <w:pPr>
              <w:rPr>
                <w:rFonts w:ascii="Arial" w:hAnsi="Arial" w:cs="Arial"/>
                <w:sz w:val="20"/>
                <w:szCs w:val="20"/>
              </w:rPr>
            </w:pPr>
            <w:r w:rsidRPr="00B0783F">
              <w:rPr>
                <w:rFonts w:ascii="Arial" w:hAnsi="Arial" w:cs="Arial"/>
                <w:sz w:val="20"/>
                <w:szCs w:val="20"/>
              </w:rPr>
              <w:t>2 Etapas: I Darbų Grupės statybos darbai</w:t>
            </w:r>
          </w:p>
        </w:tc>
        <w:tc>
          <w:tcPr>
            <w:tcW w:w="2126" w:type="dxa"/>
            <w:vAlign w:val="center"/>
          </w:tcPr>
          <w:p w14:paraId="67E7D2FD" w14:textId="77777777" w:rsidR="00053EC5" w:rsidRPr="00B0783F" w:rsidRDefault="00053EC5" w:rsidP="00ED0544">
            <w:pPr>
              <w:rPr>
                <w:rFonts w:ascii="Arial" w:hAnsi="Arial" w:cs="Arial"/>
                <w:sz w:val="20"/>
                <w:szCs w:val="20"/>
              </w:rPr>
            </w:pPr>
            <w:r w:rsidRPr="00B0783F">
              <w:rPr>
                <w:rFonts w:ascii="Arial" w:hAnsi="Arial" w:cs="Arial"/>
                <w:sz w:val="20"/>
                <w:szCs w:val="20"/>
              </w:rPr>
              <w:t>270 dienų nuo Pradžios datos</w:t>
            </w:r>
          </w:p>
        </w:tc>
        <w:tc>
          <w:tcPr>
            <w:tcW w:w="3118" w:type="dxa"/>
          </w:tcPr>
          <w:p w14:paraId="439630BE"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Užbaigti visi I Grupės Darbai;</w:t>
            </w:r>
          </w:p>
          <w:p w14:paraId="73D8BF7D"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Atlikti visi I Grupės Darbų bandymai (jeigu taikoma);</w:t>
            </w:r>
          </w:p>
          <w:p w14:paraId="5D370FC6"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Išduota I Darbų Grupės Perėmimo pažyma</w:t>
            </w:r>
          </w:p>
        </w:tc>
      </w:tr>
      <w:tr w:rsidR="00053EC5" w:rsidRPr="00B0783F" w14:paraId="2A546E1E" w14:textId="77777777" w:rsidTr="00ED0544">
        <w:tc>
          <w:tcPr>
            <w:tcW w:w="1696" w:type="dxa"/>
            <w:vMerge w:val="restart"/>
            <w:vAlign w:val="center"/>
          </w:tcPr>
          <w:p w14:paraId="556578A9" w14:textId="77777777" w:rsidR="00053EC5" w:rsidRPr="00B0783F" w:rsidRDefault="00053EC5" w:rsidP="00ED0544">
            <w:pPr>
              <w:rPr>
                <w:rFonts w:ascii="Arial" w:hAnsi="Arial" w:cs="Arial"/>
                <w:sz w:val="20"/>
                <w:szCs w:val="20"/>
              </w:rPr>
            </w:pPr>
            <w:r w:rsidRPr="00B0783F">
              <w:rPr>
                <w:rFonts w:ascii="Arial" w:hAnsi="Arial" w:cs="Arial"/>
                <w:sz w:val="20"/>
                <w:szCs w:val="20"/>
              </w:rPr>
              <w:t>II Darbų Grupė</w:t>
            </w:r>
          </w:p>
        </w:tc>
        <w:tc>
          <w:tcPr>
            <w:tcW w:w="2410" w:type="dxa"/>
            <w:vAlign w:val="center"/>
          </w:tcPr>
          <w:p w14:paraId="30D2DE69" w14:textId="77777777" w:rsidR="00053EC5" w:rsidRPr="00B0783F" w:rsidRDefault="00053EC5" w:rsidP="00ED0544">
            <w:pPr>
              <w:rPr>
                <w:rFonts w:ascii="Arial" w:hAnsi="Arial" w:cs="Arial"/>
                <w:sz w:val="20"/>
                <w:szCs w:val="20"/>
              </w:rPr>
            </w:pPr>
            <w:r w:rsidRPr="00B0783F">
              <w:rPr>
                <w:rFonts w:ascii="Arial" w:hAnsi="Arial" w:cs="Arial"/>
                <w:sz w:val="20"/>
                <w:szCs w:val="20"/>
              </w:rPr>
              <w:t>3 Etapas: II Darbų grupės projektavimo darbai</w:t>
            </w:r>
          </w:p>
        </w:tc>
        <w:tc>
          <w:tcPr>
            <w:tcW w:w="2126" w:type="dxa"/>
            <w:vAlign w:val="center"/>
          </w:tcPr>
          <w:p w14:paraId="24AB3504" w14:textId="77777777" w:rsidR="00053EC5" w:rsidRPr="00B0783F" w:rsidRDefault="00053EC5" w:rsidP="00ED0544">
            <w:pPr>
              <w:rPr>
                <w:rFonts w:ascii="Arial" w:hAnsi="Arial" w:cs="Arial"/>
                <w:sz w:val="20"/>
                <w:szCs w:val="20"/>
              </w:rPr>
            </w:pPr>
            <w:r w:rsidRPr="00B0783F">
              <w:rPr>
                <w:rFonts w:ascii="Arial" w:hAnsi="Arial" w:cs="Arial"/>
                <w:sz w:val="20"/>
                <w:szCs w:val="20"/>
              </w:rPr>
              <w:t>240 dienų nuo Pradžios datos</w:t>
            </w:r>
          </w:p>
        </w:tc>
        <w:tc>
          <w:tcPr>
            <w:tcW w:w="3118" w:type="dxa"/>
          </w:tcPr>
          <w:p w14:paraId="571DB03F"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Parengtas II Darbų Grupės darbo projektas;</w:t>
            </w:r>
          </w:p>
          <w:p w14:paraId="28FF39E7"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Išduota teigiama darbo projekto ekspertizės išvada;</w:t>
            </w:r>
          </w:p>
          <w:p w14:paraId="625D24AA"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lastRenderedPageBreak/>
              <w:t>Darbo projektas suderintas (patvirtintas) Inžinieriaus ar jo įgalioto asmens.</w:t>
            </w:r>
          </w:p>
        </w:tc>
      </w:tr>
      <w:tr w:rsidR="00053EC5" w:rsidRPr="00B0783F" w14:paraId="2EAB8823" w14:textId="77777777" w:rsidTr="00ED0544">
        <w:tc>
          <w:tcPr>
            <w:tcW w:w="1696" w:type="dxa"/>
            <w:vMerge/>
            <w:vAlign w:val="center"/>
          </w:tcPr>
          <w:p w14:paraId="04113F02" w14:textId="77777777" w:rsidR="00053EC5" w:rsidRPr="00B0783F" w:rsidRDefault="00053EC5" w:rsidP="00ED0544">
            <w:pPr>
              <w:rPr>
                <w:rFonts w:ascii="Arial" w:hAnsi="Arial" w:cs="Arial"/>
                <w:sz w:val="20"/>
                <w:szCs w:val="20"/>
              </w:rPr>
            </w:pPr>
          </w:p>
        </w:tc>
        <w:tc>
          <w:tcPr>
            <w:tcW w:w="2410" w:type="dxa"/>
            <w:vAlign w:val="center"/>
          </w:tcPr>
          <w:p w14:paraId="24AAD57E" w14:textId="77777777" w:rsidR="00053EC5" w:rsidRPr="00B0783F" w:rsidRDefault="00053EC5" w:rsidP="00ED0544">
            <w:pPr>
              <w:rPr>
                <w:rFonts w:ascii="Arial" w:hAnsi="Arial" w:cs="Arial"/>
                <w:sz w:val="20"/>
                <w:szCs w:val="20"/>
              </w:rPr>
            </w:pPr>
            <w:r w:rsidRPr="00B0783F">
              <w:rPr>
                <w:rFonts w:ascii="Arial" w:hAnsi="Arial" w:cs="Arial"/>
                <w:sz w:val="20"/>
                <w:szCs w:val="20"/>
              </w:rPr>
              <w:t>4 Etapas: II Darbų grupės statybos darbai</w:t>
            </w:r>
          </w:p>
        </w:tc>
        <w:tc>
          <w:tcPr>
            <w:tcW w:w="2126" w:type="dxa"/>
            <w:vAlign w:val="center"/>
          </w:tcPr>
          <w:p w14:paraId="48CD0B3B" w14:textId="05B2A8DF" w:rsidR="00053EC5" w:rsidRPr="00B0783F" w:rsidRDefault="00153C8D" w:rsidP="00ED0544">
            <w:pPr>
              <w:rPr>
                <w:rFonts w:ascii="Arial" w:hAnsi="Arial" w:cs="Arial"/>
                <w:sz w:val="20"/>
                <w:szCs w:val="20"/>
              </w:rPr>
            </w:pPr>
            <w:r>
              <w:rPr>
                <w:rFonts w:ascii="Arial" w:hAnsi="Arial" w:cs="Arial"/>
                <w:sz w:val="20"/>
                <w:szCs w:val="20"/>
              </w:rPr>
              <w:t>450 dienų nuo Pradžios datos</w:t>
            </w:r>
            <w:r w:rsidR="00053EC5" w:rsidRPr="00B0783F">
              <w:rPr>
                <w:rStyle w:val="Puslapioinaosnuoroda"/>
                <w:rFonts w:ascii="Arial" w:hAnsi="Arial" w:cs="Arial"/>
                <w:sz w:val="20"/>
                <w:szCs w:val="20"/>
              </w:rPr>
              <w:footnoteReference w:id="2"/>
            </w:r>
          </w:p>
        </w:tc>
        <w:tc>
          <w:tcPr>
            <w:tcW w:w="3118" w:type="dxa"/>
          </w:tcPr>
          <w:p w14:paraId="7D34A2B5"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Užbaigti visi II Grupės Darbai;</w:t>
            </w:r>
          </w:p>
          <w:p w14:paraId="6752F682"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Atlikti visi II Grupės Darbų bandymai (jeigu taikoma);</w:t>
            </w:r>
          </w:p>
          <w:p w14:paraId="74C7C3B2"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Išduota II Darbų Grupės Perėmimo pažyma.</w:t>
            </w:r>
          </w:p>
        </w:tc>
      </w:tr>
      <w:tr w:rsidR="00053EC5" w:rsidRPr="00B0783F" w14:paraId="4F33E11B" w14:textId="77777777" w:rsidTr="00ED0544">
        <w:tc>
          <w:tcPr>
            <w:tcW w:w="1696" w:type="dxa"/>
            <w:vMerge w:val="restart"/>
            <w:vAlign w:val="center"/>
          </w:tcPr>
          <w:p w14:paraId="059285F4" w14:textId="77777777" w:rsidR="00053EC5" w:rsidRPr="00B0783F" w:rsidRDefault="00053EC5" w:rsidP="00ED0544">
            <w:pPr>
              <w:rPr>
                <w:rFonts w:ascii="Arial" w:hAnsi="Arial" w:cs="Arial"/>
                <w:sz w:val="20"/>
                <w:szCs w:val="20"/>
              </w:rPr>
            </w:pPr>
            <w:r w:rsidRPr="00B0783F">
              <w:rPr>
                <w:rFonts w:ascii="Arial" w:hAnsi="Arial" w:cs="Arial"/>
                <w:sz w:val="20"/>
                <w:szCs w:val="20"/>
              </w:rPr>
              <w:t>III Darbų Grupė</w:t>
            </w:r>
          </w:p>
        </w:tc>
        <w:tc>
          <w:tcPr>
            <w:tcW w:w="2410" w:type="dxa"/>
            <w:vAlign w:val="center"/>
          </w:tcPr>
          <w:p w14:paraId="61298FF2" w14:textId="77777777" w:rsidR="00053EC5" w:rsidRPr="00B0783F" w:rsidRDefault="00053EC5" w:rsidP="00ED0544">
            <w:pPr>
              <w:rPr>
                <w:rFonts w:ascii="Arial" w:hAnsi="Arial" w:cs="Arial"/>
                <w:sz w:val="20"/>
                <w:szCs w:val="20"/>
              </w:rPr>
            </w:pPr>
            <w:r w:rsidRPr="00B0783F">
              <w:rPr>
                <w:rFonts w:ascii="Arial" w:hAnsi="Arial" w:cs="Arial"/>
                <w:sz w:val="20"/>
                <w:szCs w:val="20"/>
              </w:rPr>
              <w:t>5 Etapas: III Darbų grupės projektavimo darbai</w:t>
            </w:r>
          </w:p>
        </w:tc>
        <w:tc>
          <w:tcPr>
            <w:tcW w:w="2126" w:type="dxa"/>
            <w:vAlign w:val="center"/>
          </w:tcPr>
          <w:p w14:paraId="12841A7F" w14:textId="77777777" w:rsidR="00053EC5" w:rsidRPr="00B0783F" w:rsidRDefault="00053EC5" w:rsidP="00ED0544">
            <w:pPr>
              <w:rPr>
                <w:rFonts w:ascii="Arial" w:hAnsi="Arial" w:cs="Arial"/>
                <w:sz w:val="20"/>
                <w:szCs w:val="20"/>
              </w:rPr>
            </w:pPr>
            <w:r w:rsidRPr="00B0783F">
              <w:rPr>
                <w:rFonts w:ascii="Arial" w:hAnsi="Arial" w:cs="Arial"/>
                <w:sz w:val="20"/>
                <w:szCs w:val="20"/>
              </w:rPr>
              <w:t>240 dienų nuo Pradžios datos</w:t>
            </w:r>
          </w:p>
        </w:tc>
        <w:tc>
          <w:tcPr>
            <w:tcW w:w="3118" w:type="dxa"/>
          </w:tcPr>
          <w:p w14:paraId="70F93CF8"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Parengtas III Darbų Grupės darbo projektas;</w:t>
            </w:r>
          </w:p>
          <w:p w14:paraId="24A4F732"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Išduota teigiama darbo projekto ekspertizės išvada;</w:t>
            </w:r>
          </w:p>
          <w:p w14:paraId="67AC11CD" w14:textId="77777777" w:rsidR="00053EC5" w:rsidRPr="00B0783F" w:rsidRDefault="00053EC5" w:rsidP="00053EC5">
            <w:pPr>
              <w:pStyle w:val="Sraopastraipa"/>
              <w:numPr>
                <w:ilvl w:val="0"/>
                <w:numId w:val="4"/>
              </w:numPr>
              <w:ind w:left="287"/>
              <w:contextualSpacing w:val="0"/>
              <w:jc w:val="both"/>
              <w:rPr>
                <w:rFonts w:ascii="Arial" w:hAnsi="Arial" w:cs="Arial"/>
              </w:rPr>
            </w:pPr>
            <w:r w:rsidRPr="00B0783F">
              <w:rPr>
                <w:rFonts w:ascii="Arial" w:hAnsi="Arial" w:cs="Arial"/>
              </w:rPr>
              <w:t>Darbo projektas suderintas (patvirtintas) Inžinieriaus ar jo įgalioto asmens.</w:t>
            </w:r>
          </w:p>
        </w:tc>
      </w:tr>
      <w:tr w:rsidR="00053EC5" w:rsidRPr="00B0783F" w14:paraId="05D6334B" w14:textId="77777777" w:rsidTr="00ED0544">
        <w:tc>
          <w:tcPr>
            <w:tcW w:w="1696" w:type="dxa"/>
            <w:vMerge/>
            <w:vAlign w:val="center"/>
          </w:tcPr>
          <w:p w14:paraId="144F9769" w14:textId="77777777" w:rsidR="00053EC5" w:rsidRPr="00B0783F" w:rsidRDefault="00053EC5" w:rsidP="00ED0544">
            <w:pPr>
              <w:rPr>
                <w:rFonts w:ascii="Arial" w:hAnsi="Arial" w:cs="Arial"/>
                <w:sz w:val="20"/>
                <w:szCs w:val="20"/>
              </w:rPr>
            </w:pPr>
          </w:p>
        </w:tc>
        <w:tc>
          <w:tcPr>
            <w:tcW w:w="2410" w:type="dxa"/>
            <w:vAlign w:val="center"/>
          </w:tcPr>
          <w:p w14:paraId="4C705F60" w14:textId="77777777" w:rsidR="00053EC5" w:rsidRPr="00B0783F" w:rsidRDefault="00053EC5" w:rsidP="00ED0544">
            <w:pPr>
              <w:rPr>
                <w:rFonts w:ascii="Arial" w:hAnsi="Arial" w:cs="Arial"/>
                <w:sz w:val="20"/>
                <w:szCs w:val="20"/>
              </w:rPr>
            </w:pPr>
            <w:r w:rsidRPr="00B0783F">
              <w:rPr>
                <w:rFonts w:ascii="Arial" w:hAnsi="Arial" w:cs="Arial"/>
                <w:sz w:val="20"/>
                <w:szCs w:val="20"/>
              </w:rPr>
              <w:t>6 Etapas: III Darbų grupės statybos darbai</w:t>
            </w:r>
          </w:p>
        </w:tc>
        <w:tc>
          <w:tcPr>
            <w:tcW w:w="2126" w:type="dxa"/>
            <w:vAlign w:val="center"/>
          </w:tcPr>
          <w:p w14:paraId="0E07C39D" w14:textId="4F36583B" w:rsidR="00053EC5" w:rsidRPr="00B0783F" w:rsidRDefault="00153C8D" w:rsidP="00ED0544">
            <w:pPr>
              <w:rPr>
                <w:rFonts w:ascii="Arial" w:hAnsi="Arial" w:cs="Arial"/>
                <w:sz w:val="20"/>
                <w:szCs w:val="20"/>
              </w:rPr>
            </w:pPr>
            <w:r>
              <w:rPr>
                <w:rFonts w:ascii="Arial" w:hAnsi="Arial" w:cs="Arial"/>
                <w:sz w:val="20"/>
                <w:szCs w:val="20"/>
              </w:rPr>
              <w:t>630</w:t>
            </w:r>
            <w:r w:rsidRPr="00B0783F">
              <w:rPr>
                <w:rFonts w:ascii="Arial" w:hAnsi="Arial" w:cs="Arial"/>
                <w:sz w:val="20"/>
                <w:szCs w:val="20"/>
              </w:rPr>
              <w:t xml:space="preserve"> </w:t>
            </w:r>
            <w:r w:rsidR="00053EC5" w:rsidRPr="00B0783F">
              <w:rPr>
                <w:rFonts w:ascii="Arial" w:hAnsi="Arial" w:cs="Arial"/>
                <w:sz w:val="20"/>
                <w:szCs w:val="20"/>
              </w:rPr>
              <w:t xml:space="preserve">dienų nuo </w:t>
            </w:r>
            <w:r>
              <w:rPr>
                <w:rFonts w:ascii="Arial" w:hAnsi="Arial" w:cs="Arial"/>
                <w:sz w:val="20"/>
                <w:szCs w:val="20"/>
              </w:rPr>
              <w:t>Pradžios datos</w:t>
            </w:r>
            <w:r w:rsidR="00053EC5" w:rsidRPr="00B0783F">
              <w:rPr>
                <w:rStyle w:val="Puslapioinaosnuoroda"/>
                <w:rFonts w:ascii="Arial" w:hAnsi="Arial" w:cs="Arial"/>
                <w:sz w:val="20"/>
                <w:szCs w:val="20"/>
              </w:rPr>
              <w:footnoteReference w:id="3"/>
            </w:r>
          </w:p>
        </w:tc>
        <w:tc>
          <w:tcPr>
            <w:tcW w:w="3118" w:type="dxa"/>
          </w:tcPr>
          <w:p w14:paraId="5AE81A6D"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Užbaigti visi III Grupės Darbai;</w:t>
            </w:r>
          </w:p>
          <w:p w14:paraId="154AB0E0"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Atlikti visi III Grupės Darbų bandymai (jeigu taikoma);</w:t>
            </w:r>
          </w:p>
          <w:p w14:paraId="6D703CB7" w14:textId="77777777" w:rsidR="00053EC5" w:rsidRPr="00B0783F" w:rsidRDefault="00053EC5" w:rsidP="00053EC5">
            <w:pPr>
              <w:pStyle w:val="Sraopastraipa"/>
              <w:numPr>
                <w:ilvl w:val="0"/>
                <w:numId w:val="5"/>
              </w:numPr>
              <w:ind w:left="287"/>
              <w:contextualSpacing w:val="0"/>
              <w:jc w:val="both"/>
              <w:rPr>
                <w:rFonts w:ascii="Arial" w:hAnsi="Arial" w:cs="Arial"/>
              </w:rPr>
            </w:pPr>
            <w:r w:rsidRPr="00B0783F">
              <w:rPr>
                <w:rFonts w:ascii="Arial" w:hAnsi="Arial" w:cs="Arial"/>
              </w:rPr>
              <w:t>Išduota III Darbų Grupės Perėmimo pažyma.</w:t>
            </w:r>
          </w:p>
        </w:tc>
      </w:tr>
    </w:tbl>
    <w:p w14:paraId="057A6CA3" w14:textId="77777777" w:rsidR="00053EC5" w:rsidRPr="00B0783F" w:rsidRDefault="00053EC5" w:rsidP="00053EC5">
      <w:pPr>
        <w:rPr>
          <w:rFonts w:ascii="Arial" w:hAnsi="Arial" w:cs="Arial"/>
          <w:sz w:val="20"/>
          <w:szCs w:val="20"/>
        </w:rPr>
      </w:pPr>
    </w:p>
    <w:p w14:paraId="44A65905" w14:textId="77777777" w:rsidR="00053EC5" w:rsidRPr="00066A58" w:rsidRDefault="00053EC5" w:rsidP="00053EC5">
      <w:pPr>
        <w:widowControl w:val="0"/>
        <w:ind w:firstLine="709"/>
        <w:jc w:val="both"/>
        <w:rPr>
          <w:rFonts w:ascii="Arial" w:hAnsi="Arial" w:cs="Arial"/>
          <w:sz w:val="20"/>
          <w:szCs w:val="20"/>
        </w:rPr>
      </w:pPr>
    </w:p>
    <w:p w14:paraId="4B9691A9" w14:textId="77777777" w:rsidR="006E4A9D" w:rsidRDefault="006E4A9D"/>
    <w:sectPr w:rsidR="006E4A9D" w:rsidSect="006A77B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00DF" w14:textId="77777777" w:rsidR="00A22130" w:rsidRDefault="00A22130" w:rsidP="00053EC5">
      <w:r>
        <w:separator/>
      </w:r>
    </w:p>
  </w:endnote>
  <w:endnote w:type="continuationSeparator" w:id="0">
    <w:p w14:paraId="0FEC7128" w14:textId="77777777" w:rsidR="00A22130" w:rsidRDefault="00A22130" w:rsidP="0005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7FE1" w14:textId="77777777" w:rsidR="00A22130" w:rsidRDefault="00A22130" w:rsidP="00053EC5">
      <w:r>
        <w:separator/>
      </w:r>
    </w:p>
  </w:footnote>
  <w:footnote w:type="continuationSeparator" w:id="0">
    <w:p w14:paraId="77D6A5D2" w14:textId="77777777" w:rsidR="00A22130" w:rsidRDefault="00A22130" w:rsidP="00053EC5">
      <w:r>
        <w:continuationSeparator/>
      </w:r>
    </w:p>
  </w:footnote>
  <w:footnote w:id="1">
    <w:p w14:paraId="3CB1EA4F" w14:textId="77777777" w:rsidR="00053EC5" w:rsidRDefault="00053EC5" w:rsidP="00053EC5">
      <w:pPr>
        <w:pStyle w:val="Puslapioinaostekstas"/>
      </w:pPr>
      <w:r>
        <w:rPr>
          <w:rStyle w:val="Puslapioinaosnuoroda"/>
        </w:rPr>
        <w:footnoteRef/>
      </w:r>
      <w:r>
        <w:t xml:space="preserve"> </w:t>
      </w:r>
      <w:r w:rsidRPr="00AB51E5">
        <w:rPr>
          <w:sz w:val="18"/>
          <w:szCs w:val="18"/>
        </w:rPr>
        <w:t>Bet koks Baigimo laiko pratęsimas, viršijantis šį terminą, yra galimas tik atliekant Sutarties pakeitimą išimtinai Lietuvos Respublikos viešųjų pirkimų įstatyme nustatytais pagrindais ir tvarka.</w:t>
      </w:r>
    </w:p>
  </w:footnote>
  <w:footnote w:id="2">
    <w:p w14:paraId="1076BC35" w14:textId="77777777" w:rsidR="00053EC5" w:rsidRPr="00960F1F" w:rsidRDefault="00053EC5" w:rsidP="00053EC5">
      <w:pPr>
        <w:pStyle w:val="Puslapioinaostekstas"/>
        <w:rPr>
          <w:sz w:val="18"/>
          <w:szCs w:val="18"/>
        </w:rPr>
      </w:pPr>
      <w:r w:rsidRPr="00960F1F">
        <w:rPr>
          <w:rStyle w:val="Puslapioinaosnuoroda"/>
          <w:sz w:val="18"/>
          <w:szCs w:val="18"/>
        </w:rPr>
        <w:footnoteRef/>
      </w:r>
      <w:r w:rsidRPr="00960F1F">
        <w:rPr>
          <w:sz w:val="18"/>
          <w:szCs w:val="18"/>
        </w:rPr>
        <w:t xml:space="preserve"> Į šį terminą Rangovas privalo įvertinti ir Užsakovui reikalingą laiką persikraustymui ir įsikūrimui į I Grupės Darbus. Užsakovui reikalingas persikraustymo laikas yra </w:t>
      </w:r>
      <w:r>
        <w:rPr>
          <w:sz w:val="18"/>
          <w:szCs w:val="18"/>
        </w:rPr>
        <w:t>14 dienų</w:t>
      </w:r>
      <w:r w:rsidRPr="00960F1F">
        <w:rPr>
          <w:sz w:val="18"/>
          <w:szCs w:val="18"/>
        </w:rPr>
        <w:t>.</w:t>
      </w:r>
    </w:p>
  </w:footnote>
  <w:footnote w:id="3">
    <w:p w14:paraId="361EF91F" w14:textId="77777777" w:rsidR="00053EC5" w:rsidRPr="00960F1F" w:rsidRDefault="00053EC5" w:rsidP="00053EC5">
      <w:pPr>
        <w:pStyle w:val="Puslapioinaostekstas"/>
        <w:rPr>
          <w:sz w:val="18"/>
          <w:szCs w:val="18"/>
        </w:rPr>
      </w:pPr>
      <w:r w:rsidRPr="00960F1F">
        <w:rPr>
          <w:rStyle w:val="Puslapioinaosnuoroda"/>
          <w:sz w:val="18"/>
          <w:szCs w:val="18"/>
        </w:rPr>
        <w:footnoteRef/>
      </w:r>
      <w:r w:rsidRPr="00960F1F">
        <w:rPr>
          <w:sz w:val="18"/>
          <w:szCs w:val="18"/>
        </w:rPr>
        <w:t xml:space="preserve"> Į šį terminą Rangovas privalo įvertinti ir Užsakovui reikalingą laiką persikraustymui ir įsikūrimui į II Grupės Darbus. Užsakovui reikalingas persikraustymo laikas yra </w:t>
      </w:r>
      <w:r>
        <w:rPr>
          <w:sz w:val="18"/>
          <w:szCs w:val="18"/>
        </w:rPr>
        <w:t>14 dienų</w:t>
      </w:r>
      <w:r w:rsidRPr="00960F1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361"/>
    <w:multiLevelType w:val="hybridMultilevel"/>
    <w:tmpl w:val="0E60C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018C0"/>
    <w:multiLevelType w:val="hybridMultilevel"/>
    <w:tmpl w:val="5EB0F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BD5DCE"/>
    <w:multiLevelType w:val="hybridMultilevel"/>
    <w:tmpl w:val="06F8950E"/>
    <w:lvl w:ilvl="0" w:tplc="4C7C99DC">
      <w:start w:val="1"/>
      <w:numFmt w:val="lowerLetter"/>
      <w:lvlText w:val="(%1)"/>
      <w:lvlJc w:val="left"/>
      <w:pPr>
        <w:ind w:left="840" w:hanging="360"/>
      </w:pPr>
      <w:rPr>
        <w:rFonts w:hint="default"/>
        <w:color w:val="00000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 w15:restartNumberingAfterBreak="0">
    <w:nsid w:val="3986176D"/>
    <w:multiLevelType w:val="hybridMultilevel"/>
    <w:tmpl w:val="2B5254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661C2C"/>
    <w:multiLevelType w:val="hybridMultilevel"/>
    <w:tmpl w:val="DD582C58"/>
    <w:lvl w:ilvl="0" w:tplc="FFFFFFFF">
      <w:start w:val="1"/>
      <w:numFmt w:val="bullet"/>
      <w:lvlText w:val=""/>
      <w:lvlJc w:val="left"/>
      <w:pPr>
        <w:tabs>
          <w:tab w:val="num" w:pos="669"/>
        </w:tabs>
        <w:ind w:left="669" w:hanging="360"/>
      </w:pPr>
      <w:rPr>
        <w:rFonts w:ascii="Wingdings" w:hAnsi="Wingdings" w:hint="default"/>
      </w:rPr>
    </w:lvl>
    <w:lvl w:ilvl="1" w:tplc="FFFFFFFF" w:tentative="1">
      <w:start w:val="1"/>
      <w:numFmt w:val="bullet"/>
      <w:lvlText w:val="o"/>
      <w:lvlJc w:val="left"/>
      <w:pPr>
        <w:tabs>
          <w:tab w:val="num" w:pos="1389"/>
        </w:tabs>
        <w:ind w:left="1389" w:hanging="360"/>
      </w:pPr>
      <w:rPr>
        <w:rFonts w:ascii="Courier New" w:hAnsi="Courier New" w:cs="Courier New" w:hint="default"/>
      </w:rPr>
    </w:lvl>
    <w:lvl w:ilvl="2" w:tplc="FFFFFFFF" w:tentative="1">
      <w:start w:val="1"/>
      <w:numFmt w:val="bullet"/>
      <w:lvlText w:val=""/>
      <w:lvlJc w:val="left"/>
      <w:pPr>
        <w:tabs>
          <w:tab w:val="num" w:pos="2109"/>
        </w:tabs>
        <w:ind w:left="2109" w:hanging="360"/>
      </w:pPr>
      <w:rPr>
        <w:rFonts w:ascii="Wingdings" w:hAnsi="Wingdings" w:hint="default"/>
      </w:rPr>
    </w:lvl>
    <w:lvl w:ilvl="3" w:tplc="FFFFFFFF" w:tentative="1">
      <w:start w:val="1"/>
      <w:numFmt w:val="bullet"/>
      <w:lvlText w:val=""/>
      <w:lvlJc w:val="left"/>
      <w:pPr>
        <w:tabs>
          <w:tab w:val="num" w:pos="2829"/>
        </w:tabs>
        <w:ind w:left="2829" w:hanging="360"/>
      </w:pPr>
      <w:rPr>
        <w:rFonts w:ascii="Symbol" w:hAnsi="Symbol" w:hint="default"/>
      </w:rPr>
    </w:lvl>
    <w:lvl w:ilvl="4" w:tplc="FFFFFFFF" w:tentative="1">
      <w:start w:val="1"/>
      <w:numFmt w:val="bullet"/>
      <w:lvlText w:val="o"/>
      <w:lvlJc w:val="left"/>
      <w:pPr>
        <w:tabs>
          <w:tab w:val="num" w:pos="3549"/>
        </w:tabs>
        <w:ind w:left="3549" w:hanging="360"/>
      </w:pPr>
      <w:rPr>
        <w:rFonts w:ascii="Courier New" w:hAnsi="Courier New" w:cs="Courier New" w:hint="default"/>
      </w:rPr>
    </w:lvl>
    <w:lvl w:ilvl="5" w:tplc="FFFFFFFF" w:tentative="1">
      <w:start w:val="1"/>
      <w:numFmt w:val="bullet"/>
      <w:lvlText w:val=""/>
      <w:lvlJc w:val="left"/>
      <w:pPr>
        <w:tabs>
          <w:tab w:val="num" w:pos="4269"/>
        </w:tabs>
        <w:ind w:left="4269" w:hanging="360"/>
      </w:pPr>
      <w:rPr>
        <w:rFonts w:ascii="Wingdings" w:hAnsi="Wingdings" w:hint="default"/>
      </w:rPr>
    </w:lvl>
    <w:lvl w:ilvl="6" w:tplc="FFFFFFFF" w:tentative="1">
      <w:start w:val="1"/>
      <w:numFmt w:val="bullet"/>
      <w:lvlText w:val=""/>
      <w:lvlJc w:val="left"/>
      <w:pPr>
        <w:tabs>
          <w:tab w:val="num" w:pos="4989"/>
        </w:tabs>
        <w:ind w:left="4989" w:hanging="360"/>
      </w:pPr>
      <w:rPr>
        <w:rFonts w:ascii="Symbol" w:hAnsi="Symbol" w:hint="default"/>
      </w:rPr>
    </w:lvl>
    <w:lvl w:ilvl="7" w:tplc="FFFFFFFF" w:tentative="1">
      <w:start w:val="1"/>
      <w:numFmt w:val="bullet"/>
      <w:lvlText w:val="o"/>
      <w:lvlJc w:val="left"/>
      <w:pPr>
        <w:tabs>
          <w:tab w:val="num" w:pos="5709"/>
        </w:tabs>
        <w:ind w:left="5709" w:hanging="360"/>
      </w:pPr>
      <w:rPr>
        <w:rFonts w:ascii="Courier New" w:hAnsi="Courier New" w:cs="Courier New" w:hint="default"/>
      </w:rPr>
    </w:lvl>
    <w:lvl w:ilvl="8" w:tplc="FFFFFFFF" w:tentative="1">
      <w:start w:val="1"/>
      <w:numFmt w:val="bullet"/>
      <w:lvlText w:val=""/>
      <w:lvlJc w:val="left"/>
      <w:pPr>
        <w:tabs>
          <w:tab w:val="num" w:pos="6429"/>
        </w:tabs>
        <w:ind w:left="6429"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GNmSDUh5D+r/yPd0fUTIALb+EiF3Id9spqX3tbJVD0PyBZQTqN/r2kpzLefl2Aofe+wdnJB1uzaEAIlM35RU8w==" w:salt="UKe86WG8wrFYy1V5ZfyhO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C5"/>
    <w:rsid w:val="00053EC5"/>
    <w:rsid w:val="000566F3"/>
    <w:rsid w:val="00071D41"/>
    <w:rsid w:val="000A3EA3"/>
    <w:rsid w:val="000B3CEA"/>
    <w:rsid w:val="000F2CF2"/>
    <w:rsid w:val="00106444"/>
    <w:rsid w:val="001332C1"/>
    <w:rsid w:val="00152112"/>
    <w:rsid w:val="00153C8D"/>
    <w:rsid w:val="00154F28"/>
    <w:rsid w:val="0016526F"/>
    <w:rsid w:val="0018218B"/>
    <w:rsid w:val="001C2EFB"/>
    <w:rsid w:val="001E0E3B"/>
    <w:rsid w:val="001E6628"/>
    <w:rsid w:val="00210213"/>
    <w:rsid w:val="00230B8E"/>
    <w:rsid w:val="00240032"/>
    <w:rsid w:val="00254904"/>
    <w:rsid w:val="00260206"/>
    <w:rsid w:val="00260C88"/>
    <w:rsid w:val="00333F7F"/>
    <w:rsid w:val="003377D0"/>
    <w:rsid w:val="003672D1"/>
    <w:rsid w:val="0039438A"/>
    <w:rsid w:val="003D402C"/>
    <w:rsid w:val="003D6418"/>
    <w:rsid w:val="003F6E0F"/>
    <w:rsid w:val="0049481E"/>
    <w:rsid w:val="004A0349"/>
    <w:rsid w:val="00523064"/>
    <w:rsid w:val="005365F4"/>
    <w:rsid w:val="00557A07"/>
    <w:rsid w:val="00572A77"/>
    <w:rsid w:val="00587E86"/>
    <w:rsid w:val="005902E7"/>
    <w:rsid w:val="005B3C7E"/>
    <w:rsid w:val="005E7FEF"/>
    <w:rsid w:val="00606F7B"/>
    <w:rsid w:val="006676EA"/>
    <w:rsid w:val="006A77B5"/>
    <w:rsid w:val="006E4A9D"/>
    <w:rsid w:val="00721C10"/>
    <w:rsid w:val="00742A3B"/>
    <w:rsid w:val="00782EDC"/>
    <w:rsid w:val="007919E0"/>
    <w:rsid w:val="00792335"/>
    <w:rsid w:val="007B5D80"/>
    <w:rsid w:val="007B5DE7"/>
    <w:rsid w:val="007C7C75"/>
    <w:rsid w:val="007E1DF2"/>
    <w:rsid w:val="007F264B"/>
    <w:rsid w:val="00836FF5"/>
    <w:rsid w:val="008859AD"/>
    <w:rsid w:val="008B3CDA"/>
    <w:rsid w:val="008C5FA6"/>
    <w:rsid w:val="008D4E8B"/>
    <w:rsid w:val="00931FA5"/>
    <w:rsid w:val="0093386E"/>
    <w:rsid w:val="00943A58"/>
    <w:rsid w:val="00944662"/>
    <w:rsid w:val="009456B7"/>
    <w:rsid w:val="00957D01"/>
    <w:rsid w:val="009623DD"/>
    <w:rsid w:val="009773CE"/>
    <w:rsid w:val="009A4171"/>
    <w:rsid w:val="009C26B0"/>
    <w:rsid w:val="00A14D03"/>
    <w:rsid w:val="00A22130"/>
    <w:rsid w:val="00A4311D"/>
    <w:rsid w:val="00AE2B9B"/>
    <w:rsid w:val="00AE42E1"/>
    <w:rsid w:val="00B00E95"/>
    <w:rsid w:val="00B96A43"/>
    <w:rsid w:val="00BD1A4A"/>
    <w:rsid w:val="00BD6636"/>
    <w:rsid w:val="00C312C7"/>
    <w:rsid w:val="00C77EE3"/>
    <w:rsid w:val="00C91AC8"/>
    <w:rsid w:val="00CB50B0"/>
    <w:rsid w:val="00CD38D3"/>
    <w:rsid w:val="00CE7D4F"/>
    <w:rsid w:val="00CF5B40"/>
    <w:rsid w:val="00D35C3B"/>
    <w:rsid w:val="00D478B5"/>
    <w:rsid w:val="00D513A7"/>
    <w:rsid w:val="00D63DA9"/>
    <w:rsid w:val="00D806B6"/>
    <w:rsid w:val="00DB0BCE"/>
    <w:rsid w:val="00DF1D63"/>
    <w:rsid w:val="00E30D81"/>
    <w:rsid w:val="00E57627"/>
    <w:rsid w:val="00E97F68"/>
    <w:rsid w:val="00ED5F21"/>
    <w:rsid w:val="00EF71EF"/>
    <w:rsid w:val="00F00552"/>
    <w:rsid w:val="00F20E02"/>
    <w:rsid w:val="00F441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1C7B"/>
  <w15:chartTrackingRefBased/>
  <w15:docId w15:val="{60E37AD2-8F8A-460A-8AF7-E5BA324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EC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3E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53EC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53EC5"/>
    <w:rPr>
      <w:rFonts w:ascii="Times New Roman" w:eastAsia="Times New Roman" w:hAnsi="Times New Roman" w:cs="Times New Roman"/>
      <w:sz w:val="24"/>
      <w:szCs w:val="24"/>
    </w:rPr>
  </w:style>
  <w:style w:type="character" w:styleId="Hipersaitas">
    <w:name w:val="Hyperlink"/>
    <w:aliases w:val="Alna,IVPK Hyperlink"/>
    <w:qFormat/>
    <w:rsid w:val="00053EC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053EC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53EC5"/>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053EC5"/>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053EC5"/>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053EC5"/>
    <w:rPr>
      <w:rFonts w:ascii="Times New Roman" w:eastAsia="Times New Roman" w:hAnsi="Times New Roman" w:cs="Times New Roman"/>
      <w:sz w:val="20"/>
      <w:szCs w:val="20"/>
    </w:rPr>
  </w:style>
  <w:style w:type="paragraph" w:customStyle="1" w:styleId="tabulka">
    <w:name w:val="tabulka"/>
    <w:basedOn w:val="prastasis"/>
    <w:rsid w:val="00053EC5"/>
    <w:pPr>
      <w:widowControl w:val="0"/>
      <w:spacing w:before="120" w:line="240" w:lineRule="exact"/>
      <w:jc w:val="center"/>
    </w:pPr>
    <w:rPr>
      <w:rFonts w:ascii="Arial" w:hAnsi="Arial"/>
      <w:sz w:val="20"/>
      <w:szCs w:val="20"/>
      <w:lang w:val="cs-CZ"/>
    </w:rPr>
  </w:style>
  <w:style w:type="character" w:styleId="Komentaronuoroda">
    <w:name w:val="annotation reference"/>
    <w:basedOn w:val="Numatytasispastraiposriftas"/>
    <w:uiPriority w:val="99"/>
    <w:semiHidden/>
    <w:unhideWhenUsed/>
    <w:rsid w:val="00AE42E1"/>
    <w:rPr>
      <w:sz w:val="16"/>
      <w:szCs w:val="16"/>
    </w:rPr>
  </w:style>
  <w:style w:type="paragraph" w:styleId="Komentarotekstas">
    <w:name w:val="annotation text"/>
    <w:basedOn w:val="prastasis"/>
    <w:link w:val="KomentarotekstasDiagrama"/>
    <w:uiPriority w:val="99"/>
    <w:unhideWhenUsed/>
    <w:rsid w:val="00AE42E1"/>
    <w:rPr>
      <w:sz w:val="20"/>
      <w:szCs w:val="20"/>
    </w:rPr>
  </w:style>
  <w:style w:type="character" w:customStyle="1" w:styleId="KomentarotekstasDiagrama">
    <w:name w:val="Komentaro tekstas Diagrama"/>
    <w:basedOn w:val="Numatytasispastraiposriftas"/>
    <w:link w:val="Komentarotekstas"/>
    <w:uiPriority w:val="99"/>
    <w:rsid w:val="00AE4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42E1"/>
    <w:rPr>
      <w:b/>
      <w:bCs/>
    </w:rPr>
  </w:style>
  <w:style w:type="character" w:customStyle="1" w:styleId="KomentarotemaDiagrama">
    <w:name w:val="Komentaro tema Diagrama"/>
    <w:basedOn w:val="KomentarotekstasDiagrama"/>
    <w:link w:val="Komentarotema"/>
    <w:uiPriority w:val="99"/>
    <w:semiHidden/>
    <w:rsid w:val="00AE42E1"/>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6A77B5"/>
    <w:pPr>
      <w:tabs>
        <w:tab w:val="center" w:pos="4819"/>
        <w:tab w:val="right" w:pos="9638"/>
      </w:tabs>
    </w:pPr>
  </w:style>
  <w:style w:type="character" w:customStyle="1" w:styleId="PoratDiagrama">
    <w:name w:val="Poraštė Diagrama"/>
    <w:basedOn w:val="Numatytasispastraiposriftas"/>
    <w:link w:val="Porat"/>
    <w:uiPriority w:val="99"/>
    <w:rsid w:val="006A77B5"/>
    <w:rPr>
      <w:rFonts w:ascii="Times New Roman" w:eastAsia="Times New Roman" w:hAnsi="Times New Roman" w:cs="Times New Roman"/>
      <w:sz w:val="24"/>
      <w:szCs w:val="24"/>
    </w:rPr>
  </w:style>
  <w:style w:type="paragraph" w:styleId="Pataisymai">
    <w:name w:val="Revision"/>
    <w:hidden/>
    <w:uiPriority w:val="99"/>
    <w:semiHidden/>
    <w:rsid w:val="00742A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A01A-D7F2-42B4-A1CD-80521A41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12837</Words>
  <Characters>7318</Characters>
  <Application>Microsoft Office Word</Application>
  <DocSecurity>8</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3</cp:revision>
  <dcterms:created xsi:type="dcterms:W3CDTF">2026-03-31T08:13:00Z</dcterms:created>
  <dcterms:modified xsi:type="dcterms:W3CDTF">2026-04-02T13:07:00Z</dcterms:modified>
</cp:coreProperties>
</file>