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2288C936" w:rsidR="00114209" w:rsidRPr="007342F5" w:rsidRDefault="00114209" w:rsidP="00114209">
      <w:pPr>
        <w:pStyle w:val="Header"/>
        <w:jc w:val="right"/>
        <w:rPr>
          <w:rFonts w:ascii="Arial" w:hAnsi="Arial" w:cs="Arial"/>
        </w:rPr>
      </w:pPr>
      <w:r w:rsidRPr="007342F5">
        <w:rPr>
          <w:rFonts w:ascii="Arial" w:eastAsia="Calibri" w:hAnsi="Arial" w:cs="Arial"/>
          <w:bCs/>
          <w:i/>
        </w:rPr>
        <w:t xml:space="preserve">Specialiųjų </w:t>
      </w:r>
      <w:r w:rsidR="00D42220" w:rsidRPr="007342F5">
        <w:rPr>
          <w:rFonts w:ascii="Arial" w:eastAsia="Calibri" w:hAnsi="Arial" w:cs="Arial"/>
          <w:bCs/>
          <w:i/>
        </w:rPr>
        <w:t xml:space="preserve">pirkimo </w:t>
      </w:r>
      <w:r w:rsidRPr="007342F5">
        <w:rPr>
          <w:rFonts w:ascii="Arial" w:eastAsia="Calibri" w:hAnsi="Arial" w:cs="Arial"/>
          <w:bCs/>
          <w:i/>
        </w:rPr>
        <w:t>sąlygų priedas</w:t>
      </w:r>
      <w:r w:rsidR="001B7AC3" w:rsidRPr="007342F5">
        <w:rPr>
          <w:rFonts w:ascii="Arial" w:eastAsia="Calibri" w:hAnsi="Arial" w:cs="Arial"/>
          <w:bCs/>
          <w:i/>
        </w:rPr>
        <w:t xml:space="preserve"> Nr. 2</w:t>
      </w:r>
      <w:r w:rsidR="00856E29" w:rsidRPr="00856E29">
        <w:rPr>
          <w:rFonts w:ascii="Arial" w:eastAsia="Calibri" w:hAnsi="Arial" w:cs="Arial"/>
          <w:bCs/>
          <w:i/>
        </w:rPr>
        <w:t xml:space="preserve"> </w:t>
      </w:r>
      <w:r w:rsidR="00856E29" w:rsidRPr="001E773E">
        <w:rPr>
          <w:rFonts w:ascii="Arial" w:eastAsia="Calibri" w:hAnsi="Arial" w:cs="Arial"/>
          <w:bCs/>
          <w:i/>
        </w:rPr>
        <w:t>„</w:t>
      </w:r>
      <w:r w:rsidR="001E773E" w:rsidRPr="005161A9">
        <w:rPr>
          <w:rFonts w:ascii="Arial" w:eastAsia="Calibri" w:hAnsi="Arial" w:cs="Arial"/>
          <w:bCs/>
          <w:i/>
        </w:rPr>
        <w:t>Techninė specifikacija</w:t>
      </w:r>
      <w:r w:rsidR="00856E29" w:rsidRPr="001E773E">
        <w:rPr>
          <w:rFonts w:ascii="Arial" w:eastAsia="Calibri" w:hAnsi="Arial" w:cs="Arial"/>
          <w:bCs/>
          <w:i/>
        </w:rPr>
        <w:t>“</w:t>
      </w:r>
    </w:p>
    <w:p w14:paraId="79BC7D62" w14:textId="072CEF09" w:rsidR="00C71538" w:rsidRPr="007342F5" w:rsidRDefault="00C71538">
      <w:pPr>
        <w:rPr>
          <w:rFonts w:ascii="Arial" w:eastAsia="Calibri" w:hAnsi="Arial" w:cs="Arial"/>
          <w:b/>
          <w:bCs/>
        </w:rPr>
      </w:pPr>
    </w:p>
    <w:p w14:paraId="62D9844E" w14:textId="53DD7EFF" w:rsidR="004A5BDE" w:rsidRPr="007342F5" w:rsidRDefault="00B86484" w:rsidP="00B86484">
      <w:pPr>
        <w:tabs>
          <w:tab w:val="left" w:pos="8137"/>
        </w:tabs>
        <w:spacing w:after="0" w:line="240" w:lineRule="auto"/>
        <w:jc w:val="center"/>
        <w:rPr>
          <w:rFonts w:ascii="Arial" w:eastAsia="Calibri" w:hAnsi="Arial" w:cs="Arial"/>
          <w:b/>
          <w:bCs/>
        </w:rPr>
      </w:pPr>
      <w:r w:rsidRPr="007342F5">
        <w:rPr>
          <w:rFonts w:ascii="Arial" w:eastAsia="Calibri" w:hAnsi="Arial" w:cs="Arial"/>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7342F5">
        <w:rPr>
          <w:rFonts w:ascii="Arial" w:hAnsi="Arial" w:cs="Arial"/>
          <w:color w:val="000000"/>
          <w:shd w:val="clear" w:color="auto" w:fill="FFFFFF"/>
        </w:rPr>
        <w:br/>
      </w:r>
    </w:p>
    <w:p w14:paraId="4DB5964D" w14:textId="77777777" w:rsidR="004A0C48" w:rsidRPr="007342F5" w:rsidRDefault="004A0C48" w:rsidP="004A0C48">
      <w:pPr>
        <w:tabs>
          <w:tab w:val="left" w:pos="8137"/>
        </w:tabs>
        <w:spacing w:after="0" w:line="240" w:lineRule="auto"/>
        <w:ind w:firstLine="851"/>
        <w:jc w:val="center"/>
        <w:rPr>
          <w:rFonts w:ascii="Arial" w:eastAsia="Calibri" w:hAnsi="Arial" w:cs="Arial"/>
          <w:b/>
          <w:bCs/>
        </w:rPr>
      </w:pPr>
      <w:r w:rsidRPr="007342F5">
        <w:rPr>
          <w:rFonts w:ascii="Arial" w:eastAsia="Calibri" w:hAnsi="Arial" w:cs="Arial"/>
          <w:b/>
          <w:bCs/>
        </w:rPr>
        <w:t>TECHNINĖ SPECIFIKACIJA</w:t>
      </w:r>
    </w:p>
    <w:p w14:paraId="4A53F7D7" w14:textId="77777777" w:rsidR="004A0C48" w:rsidRPr="007342F5"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7342F5"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7342F5">
        <w:rPr>
          <w:rFonts w:ascii="Arial" w:eastAsia="Calibri" w:hAnsi="Arial" w:cs="Arial"/>
          <w:b/>
        </w:rPr>
        <w:t>SĄVOKOS IR SUTRUMPINIMAI</w:t>
      </w:r>
      <w:r w:rsidR="00B12E41" w:rsidRPr="007342F5">
        <w:rPr>
          <w:rFonts w:ascii="Arial" w:eastAsia="Calibri" w:hAnsi="Arial" w:cs="Arial"/>
          <w:b/>
        </w:rPr>
        <w:t>/ BENDRA INFORMACIJA</w:t>
      </w:r>
    </w:p>
    <w:p w14:paraId="4E75050A" w14:textId="0FAC7B8F" w:rsidR="004A0C48" w:rsidRPr="007342F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342F5">
        <w:rPr>
          <w:rFonts w:ascii="Arial" w:eastAsia="Calibri" w:hAnsi="Arial" w:cs="Arial"/>
          <w:b/>
        </w:rPr>
        <w:t>Pirkėjas / P</w:t>
      </w:r>
      <w:r w:rsidR="00682323" w:rsidRPr="007342F5">
        <w:rPr>
          <w:rFonts w:ascii="Arial" w:eastAsia="Calibri" w:hAnsi="Arial" w:cs="Arial"/>
          <w:b/>
        </w:rPr>
        <w:t>erkančioji organizacija</w:t>
      </w:r>
      <w:r w:rsidRPr="007342F5">
        <w:rPr>
          <w:rFonts w:ascii="Arial" w:eastAsia="Calibri" w:hAnsi="Arial" w:cs="Arial"/>
          <w:b/>
        </w:rPr>
        <w:t xml:space="preserve"> –</w:t>
      </w:r>
      <w:r w:rsidR="00D42220" w:rsidRPr="007342F5">
        <w:rPr>
          <w:rFonts w:ascii="Arial" w:eastAsia="Calibri" w:hAnsi="Arial" w:cs="Arial"/>
          <w:b/>
        </w:rPr>
        <w:t xml:space="preserve"> </w:t>
      </w:r>
      <w:r w:rsidR="00B06A26" w:rsidRPr="007342F5">
        <w:rPr>
          <w:rFonts w:ascii="Arial" w:eastAsia="Calibri" w:hAnsi="Arial" w:cs="Arial"/>
          <w:b/>
        </w:rPr>
        <w:t>Vilniaus universitetas</w:t>
      </w:r>
      <w:r w:rsidR="00E733C2" w:rsidRPr="007342F5">
        <w:rPr>
          <w:rFonts w:ascii="Arial" w:eastAsia="Calibri" w:hAnsi="Arial" w:cs="Arial"/>
          <w:b/>
        </w:rPr>
        <w:t>.</w:t>
      </w:r>
    </w:p>
    <w:p w14:paraId="7A4F4046" w14:textId="2AD74F9E" w:rsidR="004A0C48" w:rsidRPr="007342F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342F5">
        <w:rPr>
          <w:rFonts w:ascii="Arial" w:eastAsia="Calibri" w:hAnsi="Arial" w:cs="Arial"/>
          <w:b/>
          <w:bCs/>
        </w:rPr>
        <w:t>Tiekėjas</w:t>
      </w:r>
      <w:r w:rsidRPr="007342F5">
        <w:rPr>
          <w:rFonts w:ascii="Arial" w:eastAsia="Calibri" w:hAnsi="Arial" w:cs="Arial"/>
          <w:bCs/>
        </w:rPr>
        <w:t xml:space="preserve"> –</w:t>
      </w:r>
      <w:r w:rsidR="00F83FAA" w:rsidRPr="007342F5">
        <w:rPr>
          <w:rFonts w:ascii="Arial" w:eastAsia="Calibri" w:hAnsi="Arial" w:cs="Arial"/>
          <w:bCs/>
        </w:rPr>
        <w:t xml:space="preserve"> </w:t>
      </w:r>
      <w:r w:rsidR="009A4D65" w:rsidRPr="007342F5">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7342F5">
        <w:rPr>
          <w:rFonts w:ascii="Arial" w:eastAsia="Calibri" w:hAnsi="Arial" w:cs="Arial"/>
        </w:rPr>
        <w:t>su kuriuo Pirkėjas sudarys šio Pirkimo</w:t>
      </w:r>
      <w:r w:rsidRPr="007342F5">
        <w:rPr>
          <w:rFonts w:ascii="Arial" w:eastAsia="Calibri" w:hAnsi="Arial" w:cs="Arial"/>
        </w:rPr>
        <w:t xml:space="preserve"> sutartį.</w:t>
      </w:r>
      <w:r w:rsidR="009A4D65" w:rsidRPr="007342F5">
        <w:rPr>
          <w:rFonts w:ascii="Arial" w:hAnsi="Arial" w:cs="Arial"/>
          <w:color w:val="000000"/>
        </w:rPr>
        <w:t xml:space="preserve"> </w:t>
      </w:r>
    </w:p>
    <w:p w14:paraId="4D61AFFF" w14:textId="77777777" w:rsidR="004A0C48" w:rsidRPr="007342F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342F5">
        <w:rPr>
          <w:rFonts w:ascii="Arial" w:eastAsia="Calibri" w:hAnsi="Arial" w:cs="Arial"/>
          <w:b/>
        </w:rPr>
        <w:t>Sutartis</w:t>
      </w:r>
      <w:r w:rsidRPr="007342F5">
        <w:rPr>
          <w:rFonts w:ascii="Arial" w:eastAsia="Calibri" w:hAnsi="Arial" w:cs="Arial"/>
        </w:rPr>
        <w:t xml:space="preserve"> – </w:t>
      </w:r>
      <w:r w:rsidR="009A4D65" w:rsidRPr="007342F5">
        <w:rPr>
          <w:rFonts w:ascii="Arial" w:eastAsia="Calibri" w:hAnsi="Arial" w:cs="Arial"/>
        </w:rPr>
        <w:t>P</w:t>
      </w:r>
      <w:r w:rsidRPr="007342F5">
        <w:rPr>
          <w:rFonts w:ascii="Arial" w:eastAsia="Calibri" w:hAnsi="Arial" w:cs="Arial"/>
        </w:rPr>
        <w:t>irkimo sutartis, sudaroma tarp Tiekėjo ir Pirkėjo dėl šio Pirkimo objekto.</w:t>
      </w:r>
    </w:p>
    <w:p w14:paraId="37A99923" w14:textId="4E403400" w:rsidR="004A0C48" w:rsidRPr="007342F5"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7342F5">
        <w:rPr>
          <w:rFonts w:ascii="Arial" w:eastAsia="Calibri" w:hAnsi="Arial" w:cs="Arial"/>
          <w:b/>
        </w:rPr>
        <w:t>Projektas</w:t>
      </w:r>
      <w:r w:rsidRPr="007342F5">
        <w:rPr>
          <w:rFonts w:ascii="Arial" w:eastAsia="Calibri" w:hAnsi="Arial" w:cs="Arial"/>
        </w:rPr>
        <w:t xml:space="preserve"> – </w:t>
      </w:r>
      <w:r w:rsidRPr="007342F5">
        <w:rPr>
          <w:rFonts w:ascii="Arial" w:eastAsia="Calibri" w:hAnsi="Arial" w:cs="Arial"/>
          <w:bCs/>
        </w:rPr>
        <w:t xml:space="preserve">Vilniaus universitetas, siekdamas įgyvendinti projektą, Nr. </w:t>
      </w:r>
      <w:r w:rsidR="004E607F" w:rsidRPr="007342F5">
        <w:rPr>
          <w:rFonts w:ascii="Arial" w:hAnsi="Arial" w:cs="Arial"/>
        </w:rPr>
        <w:t xml:space="preserve"> S-LT-TW-25-10</w:t>
      </w:r>
      <w:r w:rsidR="0060369F" w:rsidRPr="007342F5">
        <w:rPr>
          <w:rFonts w:ascii="Arial" w:eastAsia="Calibri" w:hAnsi="Arial" w:cs="Arial"/>
          <w:bCs/>
        </w:rPr>
        <w:t xml:space="preserve"> </w:t>
      </w:r>
      <w:r w:rsidR="004E607F" w:rsidRPr="007342F5">
        <w:rPr>
          <w:rFonts w:ascii="Arial" w:hAnsi="Arial" w:cs="Arial"/>
        </w:rPr>
        <w:t xml:space="preserve">„Plazminės technologijos didelio jautrumo ir selektyvumo paviršiaus sustiprintos </w:t>
      </w:r>
      <w:proofErr w:type="spellStart"/>
      <w:r w:rsidR="004E607F" w:rsidRPr="007342F5">
        <w:rPr>
          <w:rFonts w:ascii="Arial" w:hAnsi="Arial" w:cs="Arial"/>
        </w:rPr>
        <w:t>Ramano</w:t>
      </w:r>
      <w:proofErr w:type="spellEnd"/>
      <w:r w:rsidR="004E607F" w:rsidRPr="007342F5">
        <w:rPr>
          <w:rFonts w:ascii="Arial" w:hAnsi="Arial" w:cs="Arial"/>
        </w:rPr>
        <w:t xml:space="preserve"> sklaidos jutiklis vėžio žymenų aptikimui“</w:t>
      </w:r>
      <w:r w:rsidRPr="007342F5">
        <w:rPr>
          <w:rFonts w:ascii="Arial" w:eastAsia="Calibri" w:hAnsi="Arial" w:cs="Arial"/>
          <w:bCs/>
        </w:rPr>
        <w:t xml:space="preserve">, numato įsigyti </w:t>
      </w:r>
      <w:r w:rsidR="00E51A27" w:rsidRPr="007342F5">
        <w:rPr>
          <w:rFonts w:ascii="Arial" w:eastAsia="Calibri" w:hAnsi="Arial" w:cs="Arial"/>
          <w:bCs/>
        </w:rPr>
        <w:t>toliau įvardintas p</w:t>
      </w:r>
      <w:r w:rsidRPr="007342F5">
        <w:rPr>
          <w:rFonts w:ascii="Arial" w:eastAsia="Calibri" w:hAnsi="Arial" w:cs="Arial"/>
          <w:bCs/>
        </w:rPr>
        <w:t>rek</w:t>
      </w:r>
      <w:r w:rsidR="00E51A27" w:rsidRPr="007342F5">
        <w:rPr>
          <w:rFonts w:ascii="Arial" w:eastAsia="Calibri" w:hAnsi="Arial" w:cs="Arial"/>
          <w:bCs/>
        </w:rPr>
        <w:t>e</w:t>
      </w:r>
      <w:r w:rsidRPr="007342F5">
        <w:rPr>
          <w:rFonts w:ascii="Arial" w:eastAsia="Calibri" w:hAnsi="Arial" w:cs="Arial"/>
          <w:bCs/>
        </w:rPr>
        <w:t>s</w:t>
      </w:r>
      <w:r w:rsidR="00E51A27" w:rsidRPr="007342F5">
        <w:rPr>
          <w:rFonts w:ascii="Arial" w:eastAsia="Calibri" w:hAnsi="Arial" w:cs="Arial"/>
          <w:bCs/>
        </w:rPr>
        <w:t>.</w:t>
      </w:r>
    </w:p>
    <w:p w14:paraId="0064A2D8" w14:textId="77777777" w:rsidR="002C4223" w:rsidRPr="007342F5"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7342F5"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7342F5">
        <w:rPr>
          <w:rFonts w:ascii="Arial" w:eastAsia="Calibri" w:hAnsi="Arial" w:cs="Arial"/>
          <w:b/>
          <w:shd w:val="clear" w:color="auto" w:fill="D9D9D9" w:themeFill="background1" w:themeFillShade="D9"/>
        </w:rPr>
        <w:t>PIRKIMO OBJEKTAS</w:t>
      </w:r>
    </w:p>
    <w:p w14:paraId="229F8101" w14:textId="2BBDAE51" w:rsidR="004A0C48" w:rsidRPr="007342F5" w:rsidRDefault="004A0C48" w:rsidP="000C588C">
      <w:pPr>
        <w:pStyle w:val="ListParagraph"/>
        <w:numPr>
          <w:ilvl w:val="1"/>
          <w:numId w:val="2"/>
        </w:numPr>
        <w:tabs>
          <w:tab w:val="left" w:pos="567"/>
        </w:tabs>
        <w:spacing w:after="0" w:line="240" w:lineRule="auto"/>
        <w:ind w:left="0" w:firstLine="0"/>
        <w:jc w:val="both"/>
        <w:rPr>
          <w:rFonts w:ascii="Arial" w:hAnsi="Arial" w:cs="Arial"/>
        </w:rPr>
      </w:pPr>
      <w:r w:rsidRPr="007342F5">
        <w:rPr>
          <w:rFonts w:ascii="Arial" w:hAnsi="Arial" w:cs="Arial"/>
        </w:rPr>
        <w:t xml:space="preserve">Pirkimo objektas – </w:t>
      </w:r>
      <w:proofErr w:type="spellStart"/>
      <w:r w:rsidR="000A3AA3" w:rsidRPr="007342F5">
        <w:rPr>
          <w:rFonts w:ascii="Arial" w:hAnsi="Arial" w:cs="Arial"/>
        </w:rPr>
        <w:t>Gardelinio</w:t>
      </w:r>
      <w:proofErr w:type="spellEnd"/>
      <w:r w:rsidR="000A3AA3" w:rsidRPr="007342F5">
        <w:rPr>
          <w:rFonts w:ascii="Arial" w:hAnsi="Arial" w:cs="Arial"/>
        </w:rPr>
        <w:t xml:space="preserve"> </w:t>
      </w:r>
      <w:proofErr w:type="spellStart"/>
      <w:r w:rsidR="000A3AA3" w:rsidRPr="007342F5">
        <w:rPr>
          <w:rFonts w:ascii="Arial" w:hAnsi="Arial" w:cs="Arial"/>
        </w:rPr>
        <w:t>Ramano</w:t>
      </w:r>
      <w:proofErr w:type="spellEnd"/>
      <w:r w:rsidR="000A3AA3" w:rsidRPr="007342F5">
        <w:rPr>
          <w:rFonts w:ascii="Arial" w:hAnsi="Arial" w:cs="Arial"/>
        </w:rPr>
        <w:t xml:space="preserve"> spektrometro</w:t>
      </w:r>
      <w:r w:rsidR="002F0615" w:rsidRPr="007342F5">
        <w:rPr>
          <w:rFonts w:ascii="Arial" w:hAnsi="Arial" w:cs="Arial"/>
        </w:rPr>
        <w:t xml:space="preserve"> </w:t>
      </w:r>
      <w:r w:rsidR="000A3AA3" w:rsidRPr="007342F5">
        <w:rPr>
          <w:rFonts w:ascii="Arial" w:hAnsi="Arial" w:cs="Arial"/>
        </w:rPr>
        <w:t xml:space="preserve"> priedas UV spektrų registravimui </w:t>
      </w:r>
      <w:r w:rsidR="00CB452E">
        <w:rPr>
          <w:rFonts w:ascii="Arial" w:hAnsi="Arial" w:cs="Arial"/>
        </w:rPr>
        <w:t xml:space="preserve">ir susijusios paslaugos </w:t>
      </w:r>
      <w:r w:rsidR="00EE2AE0" w:rsidRPr="007342F5">
        <w:rPr>
          <w:rFonts w:ascii="Arial" w:hAnsi="Arial" w:cs="Arial"/>
        </w:rPr>
        <w:t>(toliau – prekė</w:t>
      </w:r>
      <w:r w:rsidRPr="007342F5">
        <w:rPr>
          <w:rFonts w:ascii="Arial" w:hAnsi="Arial" w:cs="Arial"/>
        </w:rPr>
        <w:t>).</w:t>
      </w:r>
    </w:p>
    <w:p w14:paraId="11E51714" w14:textId="65FAE729" w:rsidR="00C0625C" w:rsidRPr="007342F5" w:rsidRDefault="004A0C48" w:rsidP="00C0625C">
      <w:pPr>
        <w:pStyle w:val="ListParagraph"/>
        <w:numPr>
          <w:ilvl w:val="1"/>
          <w:numId w:val="2"/>
        </w:numPr>
        <w:tabs>
          <w:tab w:val="left" w:pos="567"/>
        </w:tabs>
        <w:spacing w:after="0" w:line="240" w:lineRule="auto"/>
        <w:ind w:left="0" w:firstLine="0"/>
        <w:jc w:val="both"/>
        <w:rPr>
          <w:rFonts w:ascii="Arial" w:hAnsi="Arial" w:cs="Arial"/>
        </w:rPr>
      </w:pPr>
      <w:r w:rsidRPr="007342F5">
        <w:rPr>
          <w:rFonts w:ascii="Arial" w:hAnsi="Arial" w:cs="Arial"/>
        </w:rPr>
        <w:t>Pirkimo objektas į pirkimo objekto dalis neskaidomas</w:t>
      </w:r>
      <w:r w:rsidR="00212FAB" w:rsidRPr="007342F5">
        <w:rPr>
          <w:rFonts w:ascii="Arial" w:hAnsi="Arial" w:cs="Arial"/>
        </w:rPr>
        <w:t xml:space="preserve">, todėl Tiekėjas privalo teikti pasiūlymą visai žemiau nurodytai pirkimo objekto </w:t>
      </w:r>
      <w:r w:rsidR="000052B1">
        <w:rPr>
          <w:rFonts w:ascii="Arial" w:hAnsi="Arial" w:cs="Arial"/>
        </w:rPr>
        <w:t xml:space="preserve">kiekiui ir (ar) </w:t>
      </w:r>
      <w:r w:rsidR="00212FAB" w:rsidRPr="007342F5">
        <w:rPr>
          <w:rFonts w:ascii="Arial" w:hAnsi="Arial" w:cs="Arial"/>
        </w:rPr>
        <w:t>apimčiai.</w:t>
      </w:r>
    </w:p>
    <w:p w14:paraId="57F95A58" w14:textId="77777777" w:rsidR="00C0625C" w:rsidRPr="007342F5" w:rsidRDefault="008D6E05" w:rsidP="00C0625C">
      <w:pPr>
        <w:pStyle w:val="ListParagraph"/>
        <w:numPr>
          <w:ilvl w:val="1"/>
          <w:numId w:val="2"/>
        </w:numPr>
        <w:tabs>
          <w:tab w:val="left" w:pos="567"/>
        </w:tabs>
        <w:spacing w:after="0" w:line="240" w:lineRule="auto"/>
        <w:ind w:left="0" w:firstLine="0"/>
        <w:rPr>
          <w:rFonts w:ascii="Arial" w:hAnsi="Arial" w:cs="Arial"/>
        </w:rPr>
      </w:pPr>
      <w:r w:rsidRPr="007342F5">
        <w:rPr>
          <w:rFonts w:ascii="Arial" w:hAnsi="Arial" w:cs="Arial"/>
        </w:rPr>
        <w:t xml:space="preserve">Prekių pristatymo vieta – </w:t>
      </w:r>
      <w:r w:rsidRPr="007342F5">
        <w:rPr>
          <w:rFonts w:ascii="Arial" w:hAnsi="Arial" w:cs="Arial"/>
          <w:iCs/>
        </w:rPr>
        <w:t xml:space="preserve">Vilniaus universitetas, </w:t>
      </w:r>
      <w:r w:rsidR="00C0625C" w:rsidRPr="007342F5">
        <w:rPr>
          <w:rFonts w:ascii="Arial" w:hAnsi="Arial" w:cs="Arial"/>
          <w:iCs/>
        </w:rPr>
        <w:t>Saulėtekio al. 3, Vilnius</w:t>
      </w:r>
      <w:r w:rsidRPr="007342F5">
        <w:rPr>
          <w:rFonts w:ascii="Arial" w:hAnsi="Arial" w:cs="Arial"/>
          <w:iCs/>
        </w:rPr>
        <w:t xml:space="preserve">. </w:t>
      </w:r>
    </w:p>
    <w:p w14:paraId="36648B49" w14:textId="212D0A85" w:rsidR="008D6E05" w:rsidRPr="007342F5" w:rsidRDefault="008D6E05" w:rsidP="003272EC">
      <w:pPr>
        <w:pStyle w:val="ListParagraph"/>
        <w:numPr>
          <w:ilvl w:val="1"/>
          <w:numId w:val="2"/>
        </w:numPr>
        <w:tabs>
          <w:tab w:val="left" w:pos="567"/>
          <w:tab w:val="left" w:pos="851"/>
        </w:tabs>
        <w:spacing w:after="0" w:line="240" w:lineRule="auto"/>
        <w:ind w:left="0" w:firstLine="0"/>
        <w:rPr>
          <w:rFonts w:ascii="Arial" w:hAnsi="Arial" w:cs="Arial"/>
        </w:rPr>
      </w:pPr>
      <w:r w:rsidRPr="007342F5">
        <w:rPr>
          <w:rFonts w:ascii="Arial" w:hAnsi="Arial" w:cs="Arial"/>
          <w:color w:val="000000" w:themeColor="text1"/>
        </w:rPr>
        <w:t>Prekių kiekiai ir (ar) apimtys:</w:t>
      </w:r>
    </w:p>
    <w:p w14:paraId="6AD560C6" w14:textId="77777777" w:rsidR="00046A16" w:rsidRPr="007342F5" w:rsidRDefault="00046A16" w:rsidP="004A0C48">
      <w:pPr>
        <w:spacing w:after="0" w:line="240" w:lineRule="auto"/>
        <w:jc w:val="both"/>
        <w:rPr>
          <w:rFonts w:ascii="Arial" w:hAnsi="Arial" w:cs="Arial"/>
          <w:i/>
          <w:color w:val="FF0000"/>
        </w:rPr>
      </w:pPr>
    </w:p>
    <w:p w14:paraId="555B0A83" w14:textId="77777777" w:rsidR="004A0C48" w:rsidRPr="007342F5" w:rsidRDefault="00CC3B99" w:rsidP="004A0C48">
      <w:pPr>
        <w:spacing w:after="0" w:line="240" w:lineRule="auto"/>
        <w:jc w:val="right"/>
        <w:rPr>
          <w:rFonts w:ascii="Arial" w:hAnsi="Arial" w:cs="Arial"/>
          <w:b/>
        </w:rPr>
      </w:pPr>
      <w:r w:rsidRPr="007342F5">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82"/>
        <w:gridCol w:w="2459"/>
        <w:gridCol w:w="1492"/>
        <w:gridCol w:w="1272"/>
        <w:gridCol w:w="1228"/>
        <w:gridCol w:w="1995"/>
      </w:tblGrid>
      <w:tr w:rsidR="0043073D" w:rsidRPr="007342F5" w14:paraId="6DB4DB1C" w14:textId="77777777" w:rsidTr="00C211E8">
        <w:trPr>
          <w:trHeight w:val="20"/>
          <w:jc w:val="center"/>
        </w:trPr>
        <w:tc>
          <w:tcPr>
            <w:tcW w:w="1182" w:type="dxa"/>
            <w:vMerge w:val="restart"/>
            <w:vAlign w:val="center"/>
          </w:tcPr>
          <w:p w14:paraId="20AF3209" w14:textId="77777777" w:rsidR="004D7ECA" w:rsidRPr="007342F5" w:rsidRDefault="004D7ECA" w:rsidP="00890D1D">
            <w:pPr>
              <w:jc w:val="center"/>
              <w:rPr>
                <w:rFonts w:ascii="Arial" w:hAnsi="Arial" w:cs="Arial"/>
                <w:b/>
                <w:sz w:val="22"/>
                <w:szCs w:val="22"/>
              </w:rPr>
            </w:pPr>
            <w:r w:rsidRPr="00856E29">
              <w:rPr>
                <w:rFonts w:ascii="Arial" w:hAnsi="Arial" w:cs="Arial"/>
                <w:b/>
              </w:rPr>
              <w:t>Eil. Nr.</w:t>
            </w:r>
          </w:p>
        </w:tc>
        <w:tc>
          <w:tcPr>
            <w:tcW w:w="2459" w:type="dxa"/>
            <w:vMerge w:val="restart"/>
            <w:vAlign w:val="center"/>
          </w:tcPr>
          <w:p w14:paraId="7C1F5311" w14:textId="77777777" w:rsidR="004D7ECA" w:rsidRPr="007342F5" w:rsidRDefault="004D7ECA" w:rsidP="00890D1D">
            <w:pPr>
              <w:jc w:val="center"/>
              <w:rPr>
                <w:rFonts w:ascii="Arial" w:hAnsi="Arial" w:cs="Arial"/>
                <w:b/>
                <w:sz w:val="22"/>
                <w:szCs w:val="22"/>
              </w:rPr>
            </w:pPr>
            <w:r w:rsidRPr="00856E29">
              <w:rPr>
                <w:rFonts w:ascii="Arial" w:hAnsi="Arial" w:cs="Arial"/>
                <w:b/>
              </w:rPr>
              <w:t>Prekės pavadinimas</w:t>
            </w:r>
          </w:p>
        </w:tc>
        <w:tc>
          <w:tcPr>
            <w:tcW w:w="1492" w:type="dxa"/>
            <w:vMerge w:val="restart"/>
            <w:vAlign w:val="center"/>
          </w:tcPr>
          <w:p w14:paraId="58C29E2C" w14:textId="17D98C45" w:rsidR="004D7ECA" w:rsidRPr="007342F5" w:rsidRDefault="004D7ECA" w:rsidP="00890D1D">
            <w:pPr>
              <w:jc w:val="center"/>
              <w:rPr>
                <w:rFonts w:ascii="Arial" w:hAnsi="Arial" w:cs="Arial"/>
                <w:b/>
                <w:sz w:val="22"/>
                <w:szCs w:val="22"/>
              </w:rPr>
            </w:pPr>
            <w:r w:rsidRPr="00856E29">
              <w:rPr>
                <w:rFonts w:ascii="Arial" w:hAnsi="Arial" w:cs="Arial"/>
                <w:b/>
              </w:rPr>
              <w:t xml:space="preserve">Prekių </w:t>
            </w:r>
            <w:r w:rsidR="004A5BDE" w:rsidRPr="00856E29">
              <w:rPr>
                <w:rFonts w:ascii="Arial" w:hAnsi="Arial" w:cs="Arial"/>
                <w:b/>
              </w:rPr>
              <w:t xml:space="preserve">kiekis </w:t>
            </w:r>
            <w:r w:rsidR="00F03619" w:rsidRPr="00856E29">
              <w:rPr>
                <w:rFonts w:ascii="Arial" w:hAnsi="Arial" w:cs="Arial"/>
                <w:b/>
              </w:rPr>
              <w:t xml:space="preserve">ir mato vnt. </w:t>
            </w:r>
          </w:p>
        </w:tc>
        <w:tc>
          <w:tcPr>
            <w:tcW w:w="2500" w:type="dxa"/>
            <w:gridSpan w:val="2"/>
            <w:tcBorders>
              <w:bottom w:val="single" w:sz="4" w:space="0" w:color="auto"/>
            </w:tcBorders>
            <w:vAlign w:val="center"/>
          </w:tcPr>
          <w:p w14:paraId="3D3AE683" w14:textId="77777777" w:rsidR="004D7ECA" w:rsidRPr="007342F5" w:rsidRDefault="004D7ECA" w:rsidP="00890D1D">
            <w:pPr>
              <w:jc w:val="center"/>
              <w:rPr>
                <w:rFonts w:ascii="Arial" w:hAnsi="Arial" w:cs="Arial"/>
                <w:b/>
                <w:sz w:val="22"/>
                <w:szCs w:val="22"/>
              </w:rPr>
            </w:pPr>
            <w:r w:rsidRPr="00856E29">
              <w:rPr>
                <w:rFonts w:ascii="Arial" w:hAnsi="Arial" w:cs="Arial"/>
                <w:b/>
              </w:rPr>
              <w:t>Užsakymų teikimas</w:t>
            </w:r>
          </w:p>
        </w:tc>
        <w:tc>
          <w:tcPr>
            <w:tcW w:w="1995" w:type="dxa"/>
            <w:vMerge w:val="restart"/>
            <w:vAlign w:val="center"/>
          </w:tcPr>
          <w:p w14:paraId="17A9F1FB" w14:textId="77B7426D" w:rsidR="004D7ECA" w:rsidRPr="007342F5" w:rsidRDefault="004D7ECA" w:rsidP="00702F35">
            <w:pPr>
              <w:jc w:val="center"/>
              <w:rPr>
                <w:rFonts w:ascii="Arial" w:hAnsi="Arial" w:cs="Arial"/>
                <w:b/>
                <w:sz w:val="22"/>
                <w:szCs w:val="22"/>
              </w:rPr>
            </w:pPr>
            <w:r w:rsidRPr="00856E29">
              <w:rPr>
                <w:rFonts w:ascii="Arial" w:hAnsi="Arial" w:cs="Arial"/>
                <w:b/>
              </w:rPr>
              <w:t>Prekių pristatymo</w:t>
            </w:r>
            <w:r w:rsidR="005B21AE" w:rsidRPr="00856E29">
              <w:rPr>
                <w:rFonts w:ascii="Arial" w:hAnsi="Arial" w:cs="Arial"/>
                <w:b/>
              </w:rPr>
              <w:t>/tiekimo</w:t>
            </w:r>
            <w:r w:rsidRPr="00856E29">
              <w:rPr>
                <w:rFonts w:ascii="Arial" w:hAnsi="Arial" w:cs="Arial"/>
                <w:b/>
              </w:rPr>
              <w:t xml:space="preserve"> terminas nuo Sutarties įsigaliojimo </w:t>
            </w:r>
          </w:p>
        </w:tc>
      </w:tr>
      <w:tr w:rsidR="0043073D" w:rsidRPr="007342F5" w14:paraId="05E1D5A6" w14:textId="77777777" w:rsidTr="00C211E8">
        <w:trPr>
          <w:trHeight w:val="2044"/>
          <w:jc w:val="center"/>
        </w:trPr>
        <w:tc>
          <w:tcPr>
            <w:tcW w:w="1182" w:type="dxa"/>
            <w:vMerge/>
            <w:vAlign w:val="center"/>
          </w:tcPr>
          <w:p w14:paraId="4E46B277" w14:textId="77777777" w:rsidR="004D7ECA" w:rsidRPr="007342F5" w:rsidRDefault="004D7ECA" w:rsidP="00890D1D">
            <w:pPr>
              <w:jc w:val="center"/>
              <w:rPr>
                <w:rFonts w:ascii="Arial" w:hAnsi="Arial" w:cs="Arial"/>
                <w:sz w:val="22"/>
                <w:szCs w:val="22"/>
              </w:rPr>
            </w:pPr>
          </w:p>
        </w:tc>
        <w:tc>
          <w:tcPr>
            <w:tcW w:w="2459" w:type="dxa"/>
            <w:vMerge/>
            <w:vAlign w:val="center"/>
          </w:tcPr>
          <w:p w14:paraId="09394B49" w14:textId="77777777" w:rsidR="004D7ECA" w:rsidRPr="007342F5" w:rsidRDefault="004D7ECA" w:rsidP="00890D1D">
            <w:pPr>
              <w:jc w:val="center"/>
              <w:rPr>
                <w:rFonts w:ascii="Arial" w:hAnsi="Arial" w:cs="Arial"/>
                <w:sz w:val="22"/>
                <w:szCs w:val="22"/>
              </w:rPr>
            </w:pPr>
          </w:p>
        </w:tc>
        <w:tc>
          <w:tcPr>
            <w:tcW w:w="1492" w:type="dxa"/>
            <w:vMerge/>
            <w:vAlign w:val="center"/>
          </w:tcPr>
          <w:p w14:paraId="7609F101" w14:textId="77777777" w:rsidR="004D7ECA" w:rsidRPr="007342F5" w:rsidRDefault="004D7ECA" w:rsidP="00890D1D">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766FAA1F" w14:textId="14A28F1E" w:rsidR="004D7ECA" w:rsidRPr="007342F5" w:rsidRDefault="004D7ECA" w:rsidP="00DC79E6">
            <w:pPr>
              <w:jc w:val="center"/>
              <w:rPr>
                <w:rFonts w:ascii="Arial" w:hAnsi="Arial" w:cs="Arial"/>
                <w:b/>
                <w:sz w:val="22"/>
                <w:szCs w:val="22"/>
              </w:rPr>
            </w:pPr>
            <w:r w:rsidRPr="00856E29">
              <w:rPr>
                <w:rFonts w:ascii="Arial" w:hAnsi="Arial" w:cs="Arial"/>
                <w:b/>
              </w:rPr>
              <w:t>Taip</w:t>
            </w:r>
            <w:r w:rsidR="00094A35" w:rsidRPr="00856E29">
              <w:rPr>
                <w:rFonts w:ascii="Arial" w:hAnsi="Arial" w:cs="Arial"/>
                <w:b/>
              </w:rPr>
              <w:t xml:space="preserve"> </w:t>
            </w:r>
          </w:p>
        </w:tc>
        <w:tc>
          <w:tcPr>
            <w:tcW w:w="1228" w:type="dxa"/>
            <w:tcBorders>
              <w:top w:val="single" w:sz="4" w:space="0" w:color="auto"/>
              <w:left w:val="single" w:sz="4" w:space="0" w:color="auto"/>
            </w:tcBorders>
            <w:vAlign w:val="center"/>
          </w:tcPr>
          <w:p w14:paraId="34DE63B8" w14:textId="082DCBCF" w:rsidR="004D7ECA" w:rsidRPr="007342F5" w:rsidRDefault="004D7ECA" w:rsidP="00094A35">
            <w:pPr>
              <w:jc w:val="center"/>
              <w:rPr>
                <w:rFonts w:ascii="Arial" w:hAnsi="Arial" w:cs="Arial"/>
                <w:b/>
                <w:sz w:val="22"/>
                <w:szCs w:val="22"/>
              </w:rPr>
            </w:pPr>
            <w:r w:rsidRPr="00856E29">
              <w:rPr>
                <w:rFonts w:ascii="Arial" w:hAnsi="Arial" w:cs="Arial"/>
                <w:b/>
              </w:rPr>
              <w:t>Ne</w:t>
            </w:r>
            <w:r w:rsidR="00094A35" w:rsidRPr="00856E29">
              <w:rPr>
                <w:rFonts w:ascii="Arial" w:hAnsi="Arial" w:cs="Arial"/>
                <w:b/>
              </w:rPr>
              <w:t xml:space="preserve"> </w:t>
            </w:r>
          </w:p>
        </w:tc>
        <w:tc>
          <w:tcPr>
            <w:tcW w:w="1995" w:type="dxa"/>
            <w:vMerge/>
            <w:vAlign w:val="center"/>
          </w:tcPr>
          <w:p w14:paraId="52A45871" w14:textId="77777777" w:rsidR="004D7ECA" w:rsidRPr="007342F5" w:rsidRDefault="004D7ECA" w:rsidP="00890D1D">
            <w:pPr>
              <w:jc w:val="center"/>
              <w:rPr>
                <w:rFonts w:ascii="Arial" w:hAnsi="Arial" w:cs="Arial"/>
                <w:sz w:val="22"/>
                <w:szCs w:val="22"/>
              </w:rPr>
            </w:pPr>
          </w:p>
        </w:tc>
      </w:tr>
      <w:tr w:rsidR="00C211E8" w:rsidRPr="007342F5" w14:paraId="2DF177F6" w14:textId="77777777" w:rsidTr="00400404">
        <w:trPr>
          <w:trHeight w:val="690"/>
          <w:jc w:val="center"/>
        </w:trPr>
        <w:tc>
          <w:tcPr>
            <w:tcW w:w="1182" w:type="dxa"/>
          </w:tcPr>
          <w:p w14:paraId="43CDF8AD" w14:textId="77777777" w:rsidR="00C211E8" w:rsidRPr="007342F5" w:rsidRDefault="00C211E8" w:rsidP="00890D1D">
            <w:pPr>
              <w:ind w:firstLine="313"/>
              <w:rPr>
                <w:rFonts w:ascii="Arial" w:hAnsi="Arial" w:cs="Arial"/>
                <w:sz w:val="22"/>
                <w:szCs w:val="22"/>
              </w:rPr>
            </w:pPr>
            <w:r w:rsidRPr="007342F5">
              <w:rPr>
                <w:rFonts w:ascii="Arial" w:hAnsi="Arial" w:cs="Arial"/>
                <w:sz w:val="22"/>
                <w:szCs w:val="22"/>
              </w:rPr>
              <w:t>1.</w:t>
            </w:r>
          </w:p>
        </w:tc>
        <w:tc>
          <w:tcPr>
            <w:tcW w:w="2459" w:type="dxa"/>
            <w:vAlign w:val="center"/>
          </w:tcPr>
          <w:p w14:paraId="4FC9E79A" w14:textId="130CAFDB" w:rsidR="00C211E8" w:rsidRPr="007342F5" w:rsidRDefault="006B345D" w:rsidP="00736515">
            <w:pPr>
              <w:ind w:hanging="38"/>
              <w:jc w:val="center"/>
              <w:rPr>
                <w:rFonts w:ascii="Arial" w:hAnsi="Arial" w:cs="Arial"/>
                <w:i/>
                <w:iCs/>
                <w:color w:val="FF0000"/>
                <w:sz w:val="22"/>
                <w:szCs w:val="22"/>
              </w:rPr>
            </w:pPr>
            <w:proofErr w:type="spellStart"/>
            <w:r w:rsidRPr="00856E29">
              <w:rPr>
                <w:rFonts w:ascii="Arial" w:hAnsi="Arial" w:cs="Arial"/>
              </w:rPr>
              <w:t>Gardelinio</w:t>
            </w:r>
            <w:proofErr w:type="spellEnd"/>
            <w:r w:rsidRPr="00856E29">
              <w:rPr>
                <w:rFonts w:ascii="Arial" w:hAnsi="Arial" w:cs="Arial"/>
              </w:rPr>
              <w:t xml:space="preserve"> </w:t>
            </w:r>
            <w:proofErr w:type="spellStart"/>
            <w:r w:rsidRPr="00856E29">
              <w:rPr>
                <w:rFonts w:ascii="Arial" w:hAnsi="Arial" w:cs="Arial"/>
              </w:rPr>
              <w:t>Ramano</w:t>
            </w:r>
            <w:proofErr w:type="spellEnd"/>
            <w:r w:rsidRPr="00856E29">
              <w:rPr>
                <w:rFonts w:ascii="Arial" w:hAnsi="Arial" w:cs="Arial"/>
              </w:rPr>
              <w:t xml:space="preserve"> spektrometro </w:t>
            </w:r>
            <w:r w:rsidRPr="007342F5">
              <w:rPr>
                <w:rFonts w:ascii="Arial" w:hAnsi="Arial" w:cs="Arial"/>
                <w:sz w:val="22"/>
                <w:szCs w:val="22"/>
              </w:rPr>
              <w:t xml:space="preserve">priedas UV </w:t>
            </w:r>
            <w:proofErr w:type="spellStart"/>
            <w:r w:rsidR="005F0911" w:rsidRPr="00856E29">
              <w:rPr>
                <w:rFonts w:ascii="Arial" w:hAnsi="Arial" w:cs="Arial"/>
              </w:rPr>
              <w:t>Ramano</w:t>
            </w:r>
            <w:proofErr w:type="spellEnd"/>
            <w:r w:rsidR="005F0911" w:rsidRPr="00856E29">
              <w:rPr>
                <w:rFonts w:ascii="Arial" w:hAnsi="Arial" w:cs="Arial"/>
              </w:rPr>
              <w:t xml:space="preserve"> </w:t>
            </w:r>
            <w:r w:rsidRPr="00856E29">
              <w:rPr>
                <w:rFonts w:ascii="Arial" w:hAnsi="Arial" w:cs="Arial"/>
              </w:rPr>
              <w:t>spektrų registravimui</w:t>
            </w:r>
          </w:p>
        </w:tc>
        <w:tc>
          <w:tcPr>
            <w:tcW w:w="1492" w:type="dxa"/>
            <w:vAlign w:val="center"/>
          </w:tcPr>
          <w:p w14:paraId="0FC6E839" w14:textId="722B67C1" w:rsidR="00C211E8" w:rsidRPr="00E94026" w:rsidRDefault="00C211E8" w:rsidP="00736515">
            <w:pPr>
              <w:ind w:hanging="16"/>
              <w:jc w:val="center"/>
              <w:rPr>
                <w:rFonts w:ascii="Arial" w:hAnsi="Arial" w:cs="Arial"/>
                <w:color w:val="FF0000"/>
                <w:sz w:val="22"/>
                <w:szCs w:val="22"/>
              </w:rPr>
            </w:pPr>
            <w:r w:rsidRPr="00856E29">
              <w:rPr>
                <w:rFonts w:ascii="Arial" w:hAnsi="Arial" w:cs="Arial"/>
              </w:rPr>
              <w:t xml:space="preserve">1 </w:t>
            </w:r>
            <w:proofErr w:type="spellStart"/>
            <w:r w:rsidR="009C63F3" w:rsidRPr="00856E29">
              <w:rPr>
                <w:rFonts w:ascii="Arial" w:hAnsi="Arial" w:cs="Arial"/>
              </w:rPr>
              <w:t>kompl</w:t>
            </w:r>
            <w:proofErr w:type="spellEnd"/>
            <w:r w:rsidRPr="00220CA3">
              <w:rPr>
                <w:rFonts w:ascii="Arial" w:hAnsi="Arial" w:cs="Arial"/>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C211E8" w:rsidRPr="007342F5" w:rsidRDefault="00C211E8" w:rsidP="004D7ECA">
                <w:pPr>
                  <w:jc w:val="center"/>
                  <w:rPr>
                    <w:rFonts w:ascii="Arial" w:hAnsi="Arial" w:cs="Arial"/>
                    <w:sz w:val="22"/>
                    <w:szCs w:val="22"/>
                  </w:rPr>
                </w:pPr>
                <w:r w:rsidRPr="007342F5">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010461DC" w:rsidR="00C211E8" w:rsidRPr="007342F5" w:rsidRDefault="00C211E8" w:rsidP="004D7ECA">
                <w:pPr>
                  <w:jc w:val="center"/>
                  <w:rPr>
                    <w:rFonts w:ascii="Arial" w:hAnsi="Arial" w:cs="Arial"/>
                    <w:sz w:val="22"/>
                    <w:szCs w:val="22"/>
                  </w:rPr>
                </w:pPr>
                <w:r w:rsidRPr="00856E29">
                  <w:rPr>
                    <w:rFonts w:ascii="Segoe UI Symbol" w:eastAsia="MS Gothic" w:hAnsi="Segoe UI Symbol" w:cs="Segoe UI Symbol"/>
                    <w:sz w:val="22"/>
                    <w:szCs w:val="22"/>
                  </w:rPr>
                  <w:t>☒</w:t>
                </w:r>
              </w:p>
            </w:tc>
          </w:sdtContent>
        </w:sdt>
        <w:tc>
          <w:tcPr>
            <w:tcW w:w="1995" w:type="dxa"/>
            <w:vAlign w:val="center"/>
          </w:tcPr>
          <w:p w14:paraId="3F80094C" w14:textId="7953E230" w:rsidR="00C211E8" w:rsidRPr="007342F5" w:rsidRDefault="00E35650" w:rsidP="00736515">
            <w:pPr>
              <w:ind w:hanging="16"/>
              <w:jc w:val="center"/>
              <w:rPr>
                <w:rFonts w:ascii="Arial" w:hAnsi="Arial" w:cs="Arial"/>
                <w:i/>
                <w:iCs/>
                <w:color w:val="FF0000"/>
                <w:sz w:val="22"/>
                <w:szCs w:val="22"/>
              </w:rPr>
            </w:pPr>
            <w:r w:rsidRPr="00856E29">
              <w:rPr>
                <w:rFonts w:ascii="Arial" w:hAnsi="Arial" w:cs="Arial"/>
              </w:rPr>
              <w:t>2</w:t>
            </w:r>
            <w:r w:rsidR="00AB3551" w:rsidRPr="00856E29">
              <w:rPr>
                <w:rFonts w:ascii="Arial" w:hAnsi="Arial" w:cs="Arial"/>
              </w:rPr>
              <w:t xml:space="preserve"> (</w:t>
            </w:r>
            <w:r w:rsidRPr="00856E29">
              <w:rPr>
                <w:rFonts w:ascii="Arial" w:hAnsi="Arial" w:cs="Arial"/>
              </w:rPr>
              <w:t>du</w:t>
            </w:r>
            <w:r w:rsidR="00AB3551" w:rsidRPr="00856E29">
              <w:rPr>
                <w:rFonts w:ascii="Arial" w:hAnsi="Arial" w:cs="Arial"/>
              </w:rPr>
              <w:t>) mėn.</w:t>
            </w:r>
            <w:r w:rsidR="00AB3551" w:rsidRPr="00856E29">
              <w:rPr>
                <w:rFonts w:ascii="Arial" w:hAnsi="Arial" w:cs="Arial"/>
                <w:i/>
              </w:rPr>
              <w:t xml:space="preserve">  </w:t>
            </w:r>
            <w:r w:rsidR="00C211E8" w:rsidRPr="00856E29">
              <w:rPr>
                <w:rFonts w:ascii="Arial" w:hAnsi="Arial" w:cs="Arial"/>
                <w:i/>
              </w:rPr>
              <w:t xml:space="preserve"> </w:t>
            </w:r>
          </w:p>
        </w:tc>
      </w:tr>
    </w:tbl>
    <w:p w14:paraId="69B8FEFB" w14:textId="77777777" w:rsidR="004A0C48" w:rsidRPr="007342F5" w:rsidRDefault="004A0C48" w:rsidP="004A0C48">
      <w:pPr>
        <w:spacing w:after="0" w:line="240" w:lineRule="auto"/>
        <w:ind w:firstLine="851"/>
        <w:jc w:val="both"/>
        <w:rPr>
          <w:rFonts w:ascii="Arial" w:hAnsi="Arial" w:cs="Arial"/>
        </w:rPr>
      </w:pPr>
    </w:p>
    <w:p w14:paraId="16D27CF7" w14:textId="71E9A298" w:rsidR="004A0C48" w:rsidRPr="007342F5" w:rsidRDefault="003272EC" w:rsidP="006524EA">
      <w:pPr>
        <w:pStyle w:val="ListParagraph"/>
        <w:tabs>
          <w:tab w:val="left" w:pos="426"/>
        </w:tabs>
        <w:spacing w:after="0" w:line="240" w:lineRule="auto"/>
        <w:ind w:left="426" w:hanging="426"/>
        <w:jc w:val="both"/>
        <w:rPr>
          <w:rFonts w:ascii="Arial" w:hAnsi="Arial" w:cs="Arial"/>
        </w:rPr>
      </w:pPr>
      <w:r w:rsidRPr="007342F5">
        <w:rPr>
          <w:rFonts w:ascii="Arial" w:hAnsi="Arial" w:cs="Arial"/>
        </w:rPr>
        <w:t xml:space="preserve">2.5. </w:t>
      </w:r>
      <w:r w:rsidR="004A0C48" w:rsidRPr="007342F5">
        <w:rPr>
          <w:rFonts w:ascii="Arial" w:hAnsi="Arial" w:cs="Arial"/>
        </w:rPr>
        <w:t>Aukščiau esančioje lentelėje nurodytas prekių kiekis</w:t>
      </w:r>
      <w:r w:rsidR="001B734B">
        <w:rPr>
          <w:rFonts w:ascii="Arial" w:hAnsi="Arial" w:cs="Arial"/>
        </w:rPr>
        <w:t xml:space="preserve"> ir (ar) apimtis</w:t>
      </w:r>
      <w:r w:rsidR="004A0C48" w:rsidRPr="007342F5">
        <w:rPr>
          <w:rFonts w:ascii="Arial" w:hAnsi="Arial" w:cs="Arial"/>
        </w:rPr>
        <w:t xml:space="preserve"> yra tikslus</w:t>
      </w:r>
      <w:r w:rsidR="001B734B">
        <w:rPr>
          <w:rFonts w:ascii="Arial" w:hAnsi="Arial" w:cs="Arial"/>
        </w:rPr>
        <w:t>(-i)</w:t>
      </w:r>
      <w:r w:rsidR="004A0C48" w:rsidRPr="007342F5">
        <w:rPr>
          <w:rFonts w:ascii="Arial" w:hAnsi="Arial" w:cs="Arial"/>
        </w:rPr>
        <w:t xml:space="preserve"> ir vykdant Sutartį nesikeis.</w:t>
      </w:r>
    </w:p>
    <w:p w14:paraId="6838152E" w14:textId="2EDB5EB3" w:rsidR="00046A16" w:rsidRPr="00220CA3" w:rsidRDefault="00046A16" w:rsidP="00220CA3">
      <w:pPr>
        <w:pStyle w:val="ListParagraph"/>
        <w:tabs>
          <w:tab w:val="left" w:pos="567"/>
        </w:tabs>
        <w:spacing w:after="0" w:line="240" w:lineRule="auto"/>
        <w:ind w:left="0"/>
        <w:jc w:val="both"/>
        <w:rPr>
          <w:rFonts w:ascii="Arial" w:hAnsi="Arial" w:cs="Arial"/>
        </w:rPr>
      </w:pPr>
    </w:p>
    <w:p w14:paraId="389C239D" w14:textId="77777777" w:rsidR="00A72165" w:rsidRPr="007342F5" w:rsidRDefault="00A72165" w:rsidP="00A72165">
      <w:pPr>
        <w:pStyle w:val="ListParagraph"/>
        <w:tabs>
          <w:tab w:val="left" w:pos="567"/>
        </w:tabs>
        <w:spacing w:after="0" w:line="240" w:lineRule="auto"/>
        <w:ind w:left="360"/>
        <w:jc w:val="both"/>
        <w:rPr>
          <w:rFonts w:ascii="Arial" w:hAnsi="Arial" w:cs="Arial"/>
        </w:rPr>
      </w:pPr>
    </w:p>
    <w:p w14:paraId="5F5DBDF5" w14:textId="77777777" w:rsidR="00A72165" w:rsidRPr="007342F5" w:rsidRDefault="00A72165" w:rsidP="00A72165">
      <w:pPr>
        <w:pStyle w:val="ListParagraph"/>
        <w:tabs>
          <w:tab w:val="left" w:pos="567"/>
        </w:tabs>
        <w:spacing w:after="0" w:line="240" w:lineRule="auto"/>
        <w:ind w:left="360"/>
        <w:jc w:val="both"/>
        <w:rPr>
          <w:rFonts w:ascii="Arial" w:hAnsi="Arial" w:cs="Arial"/>
        </w:rPr>
        <w:sectPr w:rsidR="00A72165" w:rsidRPr="007342F5" w:rsidSect="00736515">
          <w:footerReference w:type="default" r:id="rId12"/>
          <w:headerReference w:type="first" r:id="rId13"/>
          <w:pgSz w:w="11906" w:h="16838"/>
          <w:pgMar w:top="709" w:right="567" w:bottom="709" w:left="1701" w:header="567" w:footer="567" w:gutter="0"/>
          <w:cols w:space="1296"/>
          <w:docGrid w:linePitch="360"/>
        </w:sectPr>
      </w:pPr>
    </w:p>
    <w:p w14:paraId="63C1A391" w14:textId="5CC59D9E" w:rsidR="004A0C48" w:rsidRPr="007342F5"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7342F5">
        <w:rPr>
          <w:rFonts w:ascii="Arial" w:eastAsia="Calibri" w:hAnsi="Arial" w:cs="Arial"/>
          <w:b/>
        </w:rPr>
        <w:lastRenderedPageBreak/>
        <w:t>REIKALAVIMAI PREKĖMS</w:t>
      </w:r>
    </w:p>
    <w:p w14:paraId="16ACE7EA" w14:textId="1353059C" w:rsidR="00C344D3" w:rsidRPr="007342F5" w:rsidRDefault="002D5BBD" w:rsidP="002D5BBD">
      <w:pPr>
        <w:spacing w:after="0" w:line="240" w:lineRule="auto"/>
        <w:jc w:val="both"/>
        <w:rPr>
          <w:rFonts w:ascii="Arial" w:eastAsia="Calibri" w:hAnsi="Arial" w:cs="Arial"/>
        </w:rPr>
      </w:pPr>
      <w:r w:rsidRPr="007342F5">
        <w:rPr>
          <w:rFonts w:ascii="Arial" w:eastAsia="Calibri" w:hAnsi="Arial" w:cs="Arial"/>
        </w:rPr>
        <w:t>3.1. Jei pirkimo dokumentuose naudojami konkretūs modeliai ar šaltiniai, konkretūs procesai ar prekės ženklai, patentai, tipai, konkreti kilmė ar gamyba</w:t>
      </w:r>
      <w:r w:rsidR="00C042BB">
        <w:rPr>
          <w:rFonts w:ascii="Arial" w:eastAsia="Calibri" w:hAnsi="Arial" w:cs="Arial"/>
        </w:rPr>
        <w:t>, sertifikatai</w:t>
      </w:r>
      <w:r w:rsidRPr="007342F5">
        <w:rPr>
          <w:rFonts w:ascii="Arial" w:eastAsia="Calibri" w:hAnsi="Arial" w:cs="Arial"/>
        </w:rPr>
        <w:t xml:space="preserve"> ir pan., jie gali būti pakeisti lygiaverčiais.</w:t>
      </w:r>
      <w:r w:rsidR="00455D3D" w:rsidRPr="007342F5">
        <w:rPr>
          <w:rStyle w:val="FootnoteReference"/>
          <w:rFonts w:ascii="Arial" w:eastAsia="Calibri" w:hAnsi="Arial" w:cs="Arial"/>
        </w:rPr>
        <w:footnoteReference w:id="2"/>
      </w:r>
    </w:p>
    <w:p w14:paraId="639B898E" w14:textId="4EAD4F3D" w:rsidR="007249E8" w:rsidRPr="007342F5"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7342F5" w:rsidRDefault="00CC3B99" w:rsidP="004A0C48">
      <w:pPr>
        <w:spacing w:after="0" w:line="240" w:lineRule="auto"/>
        <w:ind w:firstLine="851"/>
        <w:jc w:val="right"/>
        <w:rPr>
          <w:rFonts w:ascii="Arial" w:eastAsia="Calibri" w:hAnsi="Arial" w:cs="Arial"/>
          <w:b/>
        </w:rPr>
      </w:pPr>
      <w:r w:rsidRPr="007342F5">
        <w:rPr>
          <w:rFonts w:ascii="Arial" w:eastAsia="Calibri" w:hAnsi="Arial" w:cs="Arial"/>
          <w:b/>
        </w:rPr>
        <w:t>2 lentelė</w:t>
      </w:r>
      <w:r w:rsidR="00DB7B5F" w:rsidRPr="007342F5">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3100"/>
        <w:gridCol w:w="3686"/>
        <w:gridCol w:w="3828"/>
        <w:gridCol w:w="52"/>
        <w:gridCol w:w="3880"/>
      </w:tblGrid>
      <w:tr w:rsidR="004D33D7" w:rsidRPr="007342F5" w14:paraId="3DBC9E19" w14:textId="045F32DE" w:rsidTr="004D33D7">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A72165" w:rsidRPr="007342F5" w:rsidRDefault="00A72165" w:rsidP="00890D1D">
            <w:pPr>
              <w:jc w:val="center"/>
              <w:rPr>
                <w:rFonts w:ascii="Arial" w:hAnsi="Arial" w:cs="Arial"/>
                <w:b/>
              </w:rPr>
            </w:pPr>
            <w:r w:rsidRPr="007342F5">
              <w:rPr>
                <w:rFonts w:ascii="Arial" w:hAnsi="Arial" w:cs="Arial"/>
                <w:b/>
              </w:rPr>
              <w:t>Eil.</w:t>
            </w:r>
          </w:p>
          <w:p w14:paraId="0BE78152" w14:textId="77777777" w:rsidR="00A72165" w:rsidRPr="007342F5" w:rsidRDefault="00A72165" w:rsidP="00890D1D">
            <w:pPr>
              <w:tabs>
                <w:tab w:val="left" w:pos="567"/>
              </w:tabs>
              <w:jc w:val="center"/>
              <w:rPr>
                <w:rFonts w:ascii="Arial" w:hAnsi="Arial" w:cs="Arial"/>
                <w:b/>
              </w:rPr>
            </w:pPr>
            <w:r w:rsidRPr="007342F5">
              <w:rPr>
                <w:rFonts w:ascii="Arial" w:hAnsi="Arial" w:cs="Arial"/>
                <w:b/>
              </w:rPr>
              <w:t>Nr.</w:t>
            </w:r>
          </w:p>
        </w:tc>
        <w:tc>
          <w:tcPr>
            <w:tcW w:w="10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38880832" w:rsidR="00A72165" w:rsidRPr="007342F5" w:rsidRDefault="00A72165" w:rsidP="00F558F0">
            <w:pPr>
              <w:jc w:val="center"/>
              <w:rPr>
                <w:rFonts w:ascii="Arial" w:hAnsi="Arial" w:cs="Arial"/>
                <w:b/>
              </w:rPr>
            </w:pPr>
            <w:r w:rsidRPr="007342F5">
              <w:rPr>
                <w:rFonts w:ascii="Arial" w:hAnsi="Arial" w:cs="Arial"/>
                <w:b/>
              </w:rPr>
              <w:t>Parametras</w:t>
            </w:r>
            <w:r w:rsidRPr="007342F5">
              <w:rPr>
                <w:rFonts w:ascii="Arial" w:hAnsi="Arial" w:cs="Arial"/>
                <w:b/>
                <w:color w:val="FF0000"/>
              </w:rPr>
              <w:t>*</w:t>
            </w:r>
            <w:r w:rsidR="004A5989">
              <w:rPr>
                <w:rFonts w:ascii="Arial" w:hAnsi="Arial" w:cs="Arial"/>
                <w:b/>
                <w:color w:val="FF0000"/>
              </w:rPr>
              <w:t>*</w:t>
            </w:r>
          </w:p>
        </w:tc>
        <w:tc>
          <w:tcPr>
            <w:tcW w:w="1196"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236D2EBD" w:rsidR="00A72165" w:rsidRPr="007342F5" w:rsidRDefault="00A72165" w:rsidP="00DC7F87">
            <w:pPr>
              <w:spacing w:after="0" w:line="240" w:lineRule="auto"/>
              <w:jc w:val="center"/>
              <w:rPr>
                <w:rFonts w:ascii="Arial" w:hAnsi="Arial" w:cs="Arial"/>
                <w:b/>
              </w:rPr>
            </w:pPr>
            <w:r w:rsidRPr="007342F5">
              <w:rPr>
                <w:rFonts w:ascii="Arial" w:hAnsi="Arial" w:cs="Arial"/>
                <w:b/>
              </w:rPr>
              <w:t>Reikalaujama reikšmė</w:t>
            </w:r>
            <w:r w:rsidRPr="007342F5">
              <w:rPr>
                <w:rFonts w:ascii="Arial" w:hAnsi="Arial" w:cs="Arial"/>
                <w:bCs/>
                <w:i/>
                <w:iCs/>
              </w:rPr>
              <w:t xml:space="preserve"> </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14:paraId="1BA1B52A" w14:textId="77777777" w:rsidR="00A72165" w:rsidRPr="007342F5" w:rsidRDefault="00A72165" w:rsidP="00F63246">
            <w:pPr>
              <w:spacing w:after="0" w:line="240" w:lineRule="auto"/>
              <w:jc w:val="center"/>
              <w:rPr>
                <w:rFonts w:ascii="Arial" w:hAnsi="Arial" w:cs="Arial"/>
                <w:b/>
              </w:rPr>
            </w:pPr>
            <w:r w:rsidRPr="007342F5">
              <w:rPr>
                <w:rFonts w:ascii="Arial" w:hAnsi="Arial" w:cs="Arial"/>
                <w:b/>
              </w:rPr>
              <w:t>Reikalaujamos reikšmės atitikimas</w:t>
            </w:r>
          </w:p>
          <w:p w14:paraId="1BC940FA" w14:textId="76DDF50A" w:rsidR="00A72165" w:rsidRPr="007342F5" w:rsidRDefault="00E35466" w:rsidP="00F63246">
            <w:pPr>
              <w:spacing w:after="0" w:line="240" w:lineRule="auto"/>
              <w:jc w:val="center"/>
              <w:rPr>
                <w:rFonts w:ascii="Arial" w:hAnsi="Arial" w:cs="Arial"/>
                <w:b/>
              </w:rPr>
            </w:pPr>
            <w:r w:rsidRPr="007342F5">
              <w:rPr>
                <w:rFonts w:ascii="Arial" w:hAnsi="Arial" w:cs="Arial"/>
                <w:bCs/>
                <w:i/>
                <w:iCs/>
                <w:color w:val="4472C4" w:themeColor="accent1"/>
              </w:rPr>
              <w:t>(pildo Tiekėjas)</w:t>
            </w:r>
          </w:p>
        </w:tc>
        <w:tc>
          <w:tcPr>
            <w:tcW w:w="127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9811DC" w14:textId="77777777" w:rsidR="00973E55" w:rsidRPr="007342F5" w:rsidRDefault="00973E55" w:rsidP="00973E55">
            <w:pPr>
              <w:pStyle w:val="Body"/>
              <w:jc w:val="center"/>
              <w:rPr>
                <w:rFonts w:ascii="Arial" w:eastAsia="Arial" w:hAnsi="Arial" w:cs="Arial"/>
                <w:b/>
                <w:bCs/>
                <w:color w:val="000000" w:themeColor="text1"/>
                <w:sz w:val="22"/>
                <w:szCs w:val="22"/>
              </w:rPr>
            </w:pPr>
            <w:r w:rsidRPr="007342F5">
              <w:rPr>
                <w:rFonts w:ascii="Arial" w:hAnsi="Arial" w:cs="Arial"/>
                <w:b/>
                <w:bCs/>
                <w:color w:val="000000" w:themeColor="text1"/>
                <w:sz w:val="22"/>
                <w:szCs w:val="22"/>
              </w:rPr>
              <w:t xml:space="preserve">Techniniai dokumentai </w:t>
            </w:r>
            <w:r w:rsidRPr="007342F5">
              <w:rPr>
                <w:rFonts w:ascii="Arial" w:hAnsi="Arial" w:cs="Arial"/>
                <w:b/>
                <w:bCs/>
                <w:color w:val="FF0000"/>
                <w:sz w:val="22"/>
                <w:szCs w:val="22"/>
              </w:rPr>
              <w:t>**</w:t>
            </w:r>
            <w:r w:rsidRPr="007342F5">
              <w:rPr>
                <w:rFonts w:ascii="Arial" w:hAnsi="Arial" w:cs="Arial"/>
                <w:b/>
                <w:bCs/>
                <w:color w:val="000000" w:themeColor="text1"/>
                <w:sz w:val="22"/>
                <w:szCs w:val="22"/>
              </w:rPr>
              <w:t xml:space="preserve"> </w:t>
            </w:r>
            <w:r w:rsidRPr="007342F5">
              <w:rPr>
                <w:rFonts w:ascii="Arial" w:hAnsi="Arial" w:cs="Arial"/>
                <w:b/>
                <w:bCs/>
                <w:sz w:val="22"/>
                <w:szCs w:val="22"/>
              </w:rPr>
              <w:t>–</w:t>
            </w:r>
            <w:r w:rsidRPr="007342F5">
              <w:rPr>
                <w:rFonts w:ascii="Arial" w:hAnsi="Arial" w:cs="Arial"/>
                <w:b/>
                <w:bCs/>
                <w:color w:val="000000" w:themeColor="text1"/>
                <w:sz w:val="22"/>
                <w:szCs w:val="22"/>
              </w:rPr>
              <w:t xml:space="preserve"> gamintojo katalogas ar prekės aprašymas, internetinė nuoroda į gamintojo psl., dokumento pavadinimas ir puslapio Nr., arba ekrano nuotrauka, pažymint vietą, kurioje yra siūlomus techninius parametrus patvirtinantys dokumentai </w:t>
            </w:r>
          </w:p>
          <w:p w14:paraId="532F3382" w14:textId="6EF1E402" w:rsidR="00A72165" w:rsidRPr="007342F5" w:rsidRDefault="00973E55" w:rsidP="00973E55">
            <w:pPr>
              <w:spacing w:after="0" w:line="240" w:lineRule="auto"/>
              <w:jc w:val="center"/>
              <w:rPr>
                <w:rFonts w:ascii="Arial" w:hAnsi="Arial" w:cs="Arial"/>
                <w:bCs/>
                <w:i/>
                <w:iCs/>
              </w:rPr>
            </w:pPr>
            <w:r w:rsidRPr="007342F5">
              <w:rPr>
                <w:rFonts w:ascii="Arial" w:hAnsi="Arial" w:cs="Arial"/>
                <w:i/>
                <w:iCs/>
                <w:color w:val="4472C4" w:themeColor="accent1"/>
                <w:u w:color="4472C4"/>
              </w:rPr>
              <w:t>(pildo Tiekėjas)</w:t>
            </w:r>
          </w:p>
        </w:tc>
      </w:tr>
      <w:tr w:rsidR="007E6410" w:rsidRPr="007342F5" w14:paraId="2380005E" w14:textId="54D7D94B" w:rsidTr="00F23F4F">
        <w:trPr>
          <w:trHeight w:val="359"/>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7B7EEA1" w14:textId="133BB88E" w:rsidR="007008CC" w:rsidRPr="007342F5" w:rsidRDefault="007008CC" w:rsidP="00F2412D">
            <w:pPr>
              <w:jc w:val="center"/>
              <w:rPr>
                <w:rFonts w:ascii="Arial" w:hAnsi="Arial" w:cs="Arial"/>
                <w:lang w:eastAsia="lt-LT"/>
              </w:rPr>
            </w:pPr>
            <w:r w:rsidRPr="007342F5">
              <w:rPr>
                <w:rFonts w:ascii="Arial" w:hAnsi="Arial" w:cs="Arial"/>
                <w:b/>
                <w:bCs/>
              </w:rPr>
              <w:t>Objekto pavadinimas.</w:t>
            </w:r>
            <w:r w:rsidRPr="007342F5">
              <w:rPr>
                <w:rFonts w:ascii="Arial" w:hAnsi="Arial" w:cs="Arial"/>
              </w:rPr>
              <w:t xml:space="preserve"> </w:t>
            </w:r>
            <w:proofErr w:type="spellStart"/>
            <w:r w:rsidR="005A4A26" w:rsidRPr="007342F5">
              <w:rPr>
                <w:rFonts w:ascii="Arial" w:hAnsi="Arial" w:cs="Arial"/>
              </w:rPr>
              <w:t>Gardelinio</w:t>
            </w:r>
            <w:proofErr w:type="spellEnd"/>
            <w:r w:rsidR="005A4A26" w:rsidRPr="007342F5">
              <w:rPr>
                <w:rFonts w:ascii="Arial" w:hAnsi="Arial" w:cs="Arial"/>
              </w:rPr>
              <w:t xml:space="preserve"> </w:t>
            </w:r>
            <w:proofErr w:type="spellStart"/>
            <w:r w:rsidR="005A4A26" w:rsidRPr="007342F5">
              <w:rPr>
                <w:rFonts w:ascii="Arial" w:hAnsi="Arial" w:cs="Arial"/>
              </w:rPr>
              <w:t>Ramano</w:t>
            </w:r>
            <w:proofErr w:type="spellEnd"/>
            <w:r w:rsidR="005A4A26" w:rsidRPr="007342F5">
              <w:rPr>
                <w:rFonts w:ascii="Arial" w:hAnsi="Arial" w:cs="Arial"/>
              </w:rPr>
              <w:t xml:space="preserve"> spektrometro „S</w:t>
            </w:r>
            <w:r w:rsidR="005A4A26" w:rsidRPr="007342F5">
              <w:rPr>
                <w:rFonts w:ascii="Arial" w:hAnsi="Arial" w:cs="Arial"/>
              </w:rPr>
              <w:sym w:font="Symbol" w:char="F026"/>
            </w:r>
            <w:r w:rsidR="005A4A26" w:rsidRPr="007342F5">
              <w:rPr>
                <w:rFonts w:ascii="Arial" w:hAnsi="Arial" w:cs="Arial"/>
              </w:rPr>
              <w:t xml:space="preserve">I Raman </w:t>
            </w:r>
            <w:proofErr w:type="spellStart"/>
            <w:r w:rsidR="005A4A26" w:rsidRPr="007342F5">
              <w:rPr>
                <w:rFonts w:ascii="Arial" w:hAnsi="Arial" w:cs="Arial"/>
              </w:rPr>
              <w:t>Monovista</w:t>
            </w:r>
            <w:proofErr w:type="spellEnd"/>
            <w:r w:rsidR="005A4A26" w:rsidRPr="007342F5">
              <w:rPr>
                <w:rFonts w:ascii="Arial" w:hAnsi="Arial" w:cs="Arial"/>
              </w:rPr>
              <w:t>“ priedas UV spektrų registravimui</w:t>
            </w:r>
          </w:p>
        </w:tc>
      </w:tr>
      <w:tr w:rsidR="00FA3194" w:rsidRPr="007342F5" w14:paraId="2D531950" w14:textId="664A9544" w:rsidTr="00FA3194">
        <w:trPr>
          <w:trHeight w:val="216"/>
        </w:trPr>
        <w:tc>
          <w:tcPr>
            <w:tcW w:w="280" w:type="pct"/>
            <w:tcBorders>
              <w:top w:val="single" w:sz="4" w:space="0" w:color="auto"/>
              <w:left w:val="single" w:sz="4" w:space="0" w:color="auto"/>
              <w:bottom w:val="single" w:sz="4" w:space="0" w:color="auto"/>
              <w:right w:val="single" w:sz="4" w:space="0" w:color="auto"/>
            </w:tcBorders>
            <w:vAlign w:val="center"/>
          </w:tcPr>
          <w:p w14:paraId="009AE7F9" w14:textId="0678B096" w:rsidR="00FA3194" w:rsidRPr="007342F5" w:rsidRDefault="00FA3194" w:rsidP="00B56D10">
            <w:pPr>
              <w:jc w:val="center"/>
              <w:rPr>
                <w:rFonts w:ascii="Arial" w:hAnsi="Arial" w:cs="Arial"/>
              </w:rPr>
            </w:pPr>
            <w:r>
              <w:rPr>
                <w:rFonts w:ascii="Arial" w:hAnsi="Arial" w:cs="Arial"/>
              </w:rPr>
              <w:t>1.</w:t>
            </w:r>
          </w:p>
        </w:tc>
        <w:tc>
          <w:tcPr>
            <w:tcW w:w="2202" w:type="pct"/>
            <w:gridSpan w:val="2"/>
            <w:tcBorders>
              <w:top w:val="single" w:sz="4" w:space="0" w:color="auto"/>
              <w:left w:val="single" w:sz="4" w:space="0" w:color="auto"/>
              <w:right w:val="single" w:sz="4" w:space="0" w:color="auto"/>
            </w:tcBorders>
            <w:vAlign w:val="bottom"/>
          </w:tcPr>
          <w:p w14:paraId="19FD8139" w14:textId="3508F968" w:rsidR="00FA3194" w:rsidRPr="007342F5" w:rsidRDefault="00FA3194" w:rsidP="00B56D10">
            <w:pPr>
              <w:rPr>
                <w:rFonts w:ascii="Arial" w:hAnsi="Arial" w:cs="Arial"/>
                <w:iCs/>
                <w:lang w:eastAsia="lt-LT"/>
              </w:rPr>
            </w:pPr>
            <w:proofErr w:type="spellStart"/>
            <w:r w:rsidRPr="009D4676">
              <w:rPr>
                <w:rFonts w:ascii="Arial" w:hAnsi="Arial" w:cs="Arial"/>
                <w:iCs/>
                <w:lang w:eastAsia="lt-LT"/>
              </w:rPr>
              <w:t>Gardelinio</w:t>
            </w:r>
            <w:proofErr w:type="spellEnd"/>
            <w:r w:rsidRPr="009D4676">
              <w:rPr>
                <w:rFonts w:ascii="Arial" w:hAnsi="Arial" w:cs="Arial"/>
                <w:iCs/>
                <w:lang w:eastAsia="lt-LT"/>
              </w:rPr>
              <w:t xml:space="preserve"> </w:t>
            </w:r>
            <w:proofErr w:type="spellStart"/>
            <w:r w:rsidRPr="009D4676">
              <w:rPr>
                <w:rFonts w:ascii="Arial" w:hAnsi="Arial" w:cs="Arial"/>
                <w:iCs/>
                <w:lang w:eastAsia="lt-LT"/>
              </w:rPr>
              <w:t>Ramano</w:t>
            </w:r>
            <w:proofErr w:type="spellEnd"/>
            <w:r w:rsidRPr="009D4676">
              <w:rPr>
                <w:rFonts w:ascii="Arial" w:hAnsi="Arial" w:cs="Arial"/>
                <w:iCs/>
                <w:lang w:eastAsia="lt-LT"/>
              </w:rPr>
              <w:t xml:space="preserve"> spektrometro „S</w:t>
            </w:r>
            <w:r w:rsidRPr="009D4676">
              <w:rPr>
                <w:rFonts w:ascii="Arial" w:hAnsi="Arial" w:cs="Arial"/>
                <w:iCs/>
                <w:lang w:eastAsia="lt-LT"/>
              </w:rPr>
              <w:sym w:font="Symbol" w:char="F026"/>
            </w:r>
            <w:r w:rsidRPr="009D4676">
              <w:rPr>
                <w:rFonts w:ascii="Arial" w:hAnsi="Arial" w:cs="Arial"/>
                <w:iCs/>
                <w:lang w:eastAsia="lt-LT"/>
              </w:rPr>
              <w:t xml:space="preserve">I Raman </w:t>
            </w:r>
            <w:proofErr w:type="spellStart"/>
            <w:r w:rsidRPr="009D4676">
              <w:rPr>
                <w:rFonts w:ascii="Arial" w:hAnsi="Arial" w:cs="Arial"/>
                <w:iCs/>
                <w:lang w:eastAsia="lt-LT"/>
              </w:rPr>
              <w:t>Monovista</w:t>
            </w:r>
            <w:proofErr w:type="spellEnd"/>
            <w:r w:rsidRPr="009D4676">
              <w:rPr>
                <w:rFonts w:ascii="Arial" w:hAnsi="Arial" w:cs="Arial"/>
                <w:iCs/>
                <w:lang w:eastAsia="lt-LT"/>
              </w:rPr>
              <w:t>“ priedas UV spektrų registravimui</w:t>
            </w:r>
          </w:p>
        </w:tc>
        <w:tc>
          <w:tcPr>
            <w:tcW w:w="2518" w:type="pct"/>
            <w:gridSpan w:val="3"/>
            <w:tcBorders>
              <w:top w:val="single" w:sz="4" w:space="0" w:color="auto"/>
              <w:left w:val="single" w:sz="4" w:space="0" w:color="auto"/>
              <w:right w:val="single" w:sz="4" w:space="0" w:color="auto"/>
            </w:tcBorders>
          </w:tcPr>
          <w:p w14:paraId="564D386E" w14:textId="02F648D8" w:rsidR="00FA3194" w:rsidRPr="007342F5" w:rsidRDefault="0029002F" w:rsidP="00B56D10">
            <w:pPr>
              <w:rPr>
                <w:rFonts w:ascii="Arial" w:hAnsi="Arial" w:cs="Arial"/>
                <w:lang w:eastAsia="lt-LT"/>
              </w:rPr>
            </w:pPr>
            <w:r w:rsidRPr="0029002F">
              <w:rPr>
                <w:rFonts w:ascii="Arial" w:hAnsi="Arial" w:cs="Arial"/>
                <w:i/>
                <w:iCs/>
                <w:lang w:eastAsia="lt-LT"/>
              </w:rPr>
              <w:t>Nurodyti siūlomą modelį, gamintoją, komplektaciją</w:t>
            </w:r>
          </w:p>
        </w:tc>
      </w:tr>
      <w:tr w:rsidR="00B70712" w:rsidRPr="007342F5" w14:paraId="6BB5468D" w14:textId="77777777" w:rsidTr="00B70712">
        <w:trPr>
          <w:trHeight w:val="214"/>
        </w:trPr>
        <w:tc>
          <w:tcPr>
            <w:tcW w:w="280" w:type="pct"/>
            <w:tcBorders>
              <w:top w:val="single" w:sz="4" w:space="0" w:color="auto"/>
              <w:left w:val="single" w:sz="4" w:space="0" w:color="auto"/>
              <w:bottom w:val="single" w:sz="4" w:space="0" w:color="auto"/>
              <w:right w:val="single" w:sz="4" w:space="0" w:color="auto"/>
            </w:tcBorders>
            <w:vAlign w:val="center"/>
          </w:tcPr>
          <w:p w14:paraId="06B0F42B" w14:textId="2C319D99" w:rsidR="00B70712" w:rsidRPr="007342F5" w:rsidRDefault="00B70712" w:rsidP="00B70712">
            <w:pPr>
              <w:jc w:val="center"/>
              <w:rPr>
                <w:rFonts w:ascii="Arial" w:eastAsia="AR PL KaitiM GB" w:hAnsi="Arial" w:cs="Arial"/>
                <w:lang w:eastAsia="zh-CN" w:bidi="hi-IN"/>
              </w:rPr>
            </w:pPr>
            <w:r>
              <w:rPr>
                <w:rFonts w:ascii="Arial" w:eastAsia="AR PL KaitiM GB" w:hAnsi="Arial" w:cs="Arial"/>
                <w:lang w:eastAsia="zh-CN" w:bidi="hi-IN"/>
              </w:rPr>
              <w:t>2.</w:t>
            </w:r>
          </w:p>
        </w:tc>
        <w:tc>
          <w:tcPr>
            <w:tcW w:w="1006" w:type="pct"/>
            <w:tcBorders>
              <w:left w:val="single" w:sz="4" w:space="0" w:color="auto"/>
              <w:right w:val="single" w:sz="4" w:space="0" w:color="auto"/>
            </w:tcBorders>
          </w:tcPr>
          <w:p w14:paraId="4D93D323" w14:textId="6EFFB806" w:rsidR="00B70712" w:rsidRPr="007342F5" w:rsidRDefault="00B70712" w:rsidP="00B70712">
            <w:pPr>
              <w:rPr>
                <w:rFonts w:ascii="Arial" w:hAnsi="Arial" w:cs="Arial"/>
              </w:rPr>
            </w:pPr>
            <w:r w:rsidRPr="001520F8">
              <w:rPr>
                <w:rFonts w:ascii="Arial" w:hAnsi="Arial" w:cs="Arial"/>
              </w:rPr>
              <w:t xml:space="preserve">Suderinamumas su </w:t>
            </w:r>
            <w:proofErr w:type="spellStart"/>
            <w:r w:rsidRPr="00B70712">
              <w:rPr>
                <w:rFonts w:ascii="Arial" w:hAnsi="Arial" w:cs="Arial"/>
                <w:iCs/>
              </w:rPr>
              <w:t>Gardelinio</w:t>
            </w:r>
            <w:proofErr w:type="spellEnd"/>
            <w:r w:rsidRPr="00B70712">
              <w:rPr>
                <w:rFonts w:ascii="Arial" w:hAnsi="Arial" w:cs="Arial"/>
                <w:iCs/>
              </w:rPr>
              <w:t xml:space="preserve"> </w:t>
            </w:r>
            <w:proofErr w:type="spellStart"/>
            <w:r w:rsidRPr="00B70712">
              <w:rPr>
                <w:rFonts w:ascii="Arial" w:hAnsi="Arial" w:cs="Arial"/>
                <w:iCs/>
              </w:rPr>
              <w:t>Ramano</w:t>
            </w:r>
            <w:proofErr w:type="spellEnd"/>
            <w:r w:rsidRPr="00B70712">
              <w:rPr>
                <w:rFonts w:ascii="Arial" w:hAnsi="Arial" w:cs="Arial"/>
                <w:iCs/>
              </w:rPr>
              <w:t xml:space="preserve"> spektrometr</w:t>
            </w:r>
            <w:r>
              <w:rPr>
                <w:rFonts w:ascii="Arial" w:hAnsi="Arial" w:cs="Arial"/>
                <w:iCs/>
              </w:rPr>
              <w:t>u</w:t>
            </w:r>
            <w:r w:rsidRPr="00B70712">
              <w:rPr>
                <w:rFonts w:ascii="Arial" w:hAnsi="Arial" w:cs="Arial"/>
                <w:iCs/>
              </w:rPr>
              <w:t xml:space="preserve"> „S</w:t>
            </w:r>
            <w:r w:rsidRPr="00B70712">
              <w:rPr>
                <w:rFonts w:ascii="Arial" w:hAnsi="Arial" w:cs="Arial"/>
                <w:iCs/>
              </w:rPr>
              <w:sym w:font="Symbol" w:char="F026"/>
            </w:r>
            <w:r w:rsidRPr="00B70712">
              <w:rPr>
                <w:rFonts w:ascii="Arial" w:hAnsi="Arial" w:cs="Arial"/>
                <w:iCs/>
              </w:rPr>
              <w:t xml:space="preserve">I Raman </w:t>
            </w:r>
            <w:proofErr w:type="spellStart"/>
            <w:r w:rsidRPr="00B70712">
              <w:rPr>
                <w:rFonts w:ascii="Arial" w:hAnsi="Arial" w:cs="Arial"/>
                <w:iCs/>
              </w:rPr>
              <w:t>Monovista</w:t>
            </w:r>
            <w:proofErr w:type="spellEnd"/>
            <w:r w:rsidRPr="00B70712">
              <w:rPr>
                <w:rFonts w:ascii="Arial" w:hAnsi="Arial" w:cs="Arial"/>
                <w:iCs/>
              </w:rPr>
              <w:t>“</w:t>
            </w:r>
          </w:p>
        </w:tc>
        <w:tc>
          <w:tcPr>
            <w:tcW w:w="1196" w:type="pct"/>
            <w:tcBorders>
              <w:left w:val="single" w:sz="4" w:space="0" w:color="auto"/>
              <w:right w:val="single" w:sz="4" w:space="0" w:color="auto"/>
            </w:tcBorders>
          </w:tcPr>
          <w:p w14:paraId="3B17C46D" w14:textId="17AB5F31" w:rsidR="00B70712" w:rsidRPr="007342F5" w:rsidRDefault="00D13F70" w:rsidP="00B70712">
            <w:pPr>
              <w:spacing w:after="0" w:line="240" w:lineRule="auto"/>
              <w:rPr>
                <w:rFonts w:ascii="Arial" w:hAnsi="Arial" w:cs="Arial"/>
              </w:rPr>
            </w:pPr>
            <w:r>
              <w:rPr>
                <w:rFonts w:ascii="Arial" w:hAnsi="Arial" w:cs="Arial"/>
                <w:iCs/>
              </w:rPr>
              <w:t>P</w:t>
            </w:r>
            <w:r w:rsidRPr="00D13F70">
              <w:rPr>
                <w:rFonts w:ascii="Arial" w:hAnsi="Arial" w:cs="Arial"/>
                <w:iCs/>
              </w:rPr>
              <w:t>riedas UV spektrų registravimui</w:t>
            </w:r>
            <w:r w:rsidR="00B70712" w:rsidRPr="001520F8">
              <w:rPr>
                <w:rFonts w:ascii="Arial" w:hAnsi="Arial" w:cs="Arial"/>
              </w:rPr>
              <w:t xml:space="preserve"> turi būti suderinamas su </w:t>
            </w:r>
            <w:proofErr w:type="spellStart"/>
            <w:r w:rsidR="000E487C" w:rsidRPr="000E487C">
              <w:rPr>
                <w:rFonts w:ascii="Arial" w:hAnsi="Arial" w:cs="Arial"/>
                <w:iCs/>
              </w:rPr>
              <w:t>Gardelinio</w:t>
            </w:r>
            <w:proofErr w:type="spellEnd"/>
            <w:r w:rsidR="000E487C" w:rsidRPr="000E487C">
              <w:rPr>
                <w:rFonts w:ascii="Arial" w:hAnsi="Arial" w:cs="Arial"/>
                <w:iCs/>
              </w:rPr>
              <w:t xml:space="preserve"> </w:t>
            </w:r>
            <w:proofErr w:type="spellStart"/>
            <w:r w:rsidR="000E487C" w:rsidRPr="000E487C">
              <w:rPr>
                <w:rFonts w:ascii="Arial" w:hAnsi="Arial" w:cs="Arial"/>
                <w:iCs/>
              </w:rPr>
              <w:t>Ramano</w:t>
            </w:r>
            <w:proofErr w:type="spellEnd"/>
            <w:r w:rsidR="000E487C" w:rsidRPr="000E487C">
              <w:rPr>
                <w:rFonts w:ascii="Arial" w:hAnsi="Arial" w:cs="Arial"/>
                <w:iCs/>
              </w:rPr>
              <w:t xml:space="preserve"> spektrometru „S</w:t>
            </w:r>
            <w:r w:rsidR="000E487C" w:rsidRPr="000E487C">
              <w:rPr>
                <w:rFonts w:ascii="Arial" w:hAnsi="Arial" w:cs="Arial"/>
                <w:iCs/>
              </w:rPr>
              <w:sym w:font="Symbol" w:char="F026"/>
            </w:r>
            <w:r w:rsidR="000E487C" w:rsidRPr="000E487C">
              <w:rPr>
                <w:rFonts w:ascii="Arial" w:hAnsi="Arial" w:cs="Arial"/>
                <w:iCs/>
              </w:rPr>
              <w:t xml:space="preserve">I Raman </w:t>
            </w:r>
            <w:proofErr w:type="spellStart"/>
            <w:r w:rsidR="000E487C" w:rsidRPr="000E487C">
              <w:rPr>
                <w:rFonts w:ascii="Arial" w:hAnsi="Arial" w:cs="Arial"/>
                <w:iCs/>
              </w:rPr>
              <w:t>Monovista</w:t>
            </w:r>
            <w:proofErr w:type="spellEnd"/>
            <w:r w:rsidR="000E487C" w:rsidRPr="000E487C">
              <w:rPr>
                <w:rFonts w:ascii="Arial" w:hAnsi="Arial" w:cs="Arial"/>
                <w:iCs/>
              </w:rPr>
              <w:t>“</w:t>
            </w:r>
            <w:r w:rsidR="00B70712" w:rsidRPr="001520F8">
              <w:rPr>
                <w:rFonts w:ascii="Arial" w:hAnsi="Arial" w:cs="Arial"/>
              </w:rPr>
              <w:t xml:space="preserve"> ir j</w:t>
            </w:r>
            <w:r>
              <w:rPr>
                <w:rFonts w:ascii="Arial" w:hAnsi="Arial" w:cs="Arial"/>
              </w:rPr>
              <w:t>ame</w:t>
            </w:r>
            <w:r w:rsidR="00B70712" w:rsidRPr="001520F8">
              <w:rPr>
                <w:rFonts w:ascii="Arial" w:hAnsi="Arial" w:cs="Arial"/>
              </w:rPr>
              <w:t xml:space="preserve"> naudojama valdymo programine įranga</w:t>
            </w:r>
          </w:p>
        </w:tc>
        <w:tc>
          <w:tcPr>
            <w:tcW w:w="1242" w:type="pct"/>
            <w:tcBorders>
              <w:left w:val="single" w:sz="4" w:space="0" w:color="auto"/>
              <w:right w:val="single" w:sz="4" w:space="0" w:color="auto"/>
            </w:tcBorders>
          </w:tcPr>
          <w:p w14:paraId="19D753DB" w14:textId="77777777" w:rsidR="00B70712" w:rsidRPr="007342F5" w:rsidRDefault="00B70712" w:rsidP="00B70712">
            <w:pPr>
              <w:rPr>
                <w:rFonts w:ascii="Arial" w:hAnsi="Arial" w:cs="Arial"/>
                <w:lang w:eastAsia="lt-LT"/>
              </w:rPr>
            </w:pPr>
          </w:p>
        </w:tc>
        <w:tc>
          <w:tcPr>
            <w:tcW w:w="1276" w:type="pct"/>
            <w:gridSpan w:val="2"/>
            <w:tcBorders>
              <w:left w:val="single" w:sz="4" w:space="0" w:color="auto"/>
              <w:right w:val="single" w:sz="4" w:space="0" w:color="auto"/>
            </w:tcBorders>
          </w:tcPr>
          <w:p w14:paraId="74B8AC42" w14:textId="77777777" w:rsidR="00B70712" w:rsidRPr="007342F5" w:rsidRDefault="00B70712" w:rsidP="00B70712">
            <w:pPr>
              <w:rPr>
                <w:rFonts w:ascii="Arial" w:hAnsi="Arial" w:cs="Arial"/>
                <w:lang w:eastAsia="lt-LT"/>
              </w:rPr>
            </w:pPr>
          </w:p>
        </w:tc>
      </w:tr>
      <w:tr w:rsidR="00374F63" w:rsidRPr="007342F5" w14:paraId="0FE33231" w14:textId="77777777" w:rsidTr="005F4279">
        <w:trPr>
          <w:trHeight w:val="214"/>
        </w:trPr>
        <w:tc>
          <w:tcPr>
            <w:tcW w:w="280" w:type="pct"/>
            <w:tcBorders>
              <w:top w:val="single" w:sz="4" w:space="0" w:color="auto"/>
              <w:left w:val="single" w:sz="4" w:space="0" w:color="auto"/>
              <w:bottom w:val="single" w:sz="4" w:space="0" w:color="auto"/>
              <w:right w:val="single" w:sz="4" w:space="0" w:color="auto"/>
            </w:tcBorders>
            <w:vAlign w:val="center"/>
          </w:tcPr>
          <w:p w14:paraId="246082B0" w14:textId="7EC101EE" w:rsidR="00374F63" w:rsidRPr="007342F5" w:rsidRDefault="00EB6124" w:rsidP="00374F63">
            <w:pPr>
              <w:jc w:val="center"/>
              <w:rPr>
                <w:rFonts w:ascii="Arial" w:eastAsia="AR PL KaitiM GB" w:hAnsi="Arial" w:cs="Arial"/>
                <w:lang w:eastAsia="zh-CN" w:bidi="hi-IN"/>
              </w:rPr>
            </w:pPr>
            <w:r>
              <w:rPr>
                <w:rFonts w:ascii="Arial" w:eastAsia="AR PL KaitiM GB" w:hAnsi="Arial" w:cs="Arial"/>
                <w:lang w:eastAsia="zh-CN" w:bidi="hi-IN"/>
              </w:rPr>
              <w:t>3</w:t>
            </w:r>
            <w:r w:rsidR="00374F63" w:rsidRPr="007342F5">
              <w:rPr>
                <w:rFonts w:ascii="Arial" w:eastAsia="AR PL KaitiM GB" w:hAnsi="Arial" w:cs="Arial"/>
                <w:lang w:eastAsia="zh-CN" w:bidi="hi-IN"/>
              </w:rPr>
              <w:t>.</w:t>
            </w:r>
          </w:p>
        </w:tc>
        <w:tc>
          <w:tcPr>
            <w:tcW w:w="1006" w:type="pct"/>
            <w:tcBorders>
              <w:left w:val="single" w:sz="4" w:space="0" w:color="auto"/>
              <w:bottom w:val="single" w:sz="4" w:space="0" w:color="auto"/>
              <w:right w:val="single" w:sz="4" w:space="0" w:color="auto"/>
            </w:tcBorders>
            <w:vAlign w:val="bottom"/>
          </w:tcPr>
          <w:p w14:paraId="25827055" w14:textId="0F223652" w:rsidR="00374F63" w:rsidRPr="007342F5" w:rsidRDefault="00374F63" w:rsidP="00374F63">
            <w:pPr>
              <w:rPr>
                <w:rFonts w:ascii="Arial" w:hAnsi="Arial" w:cs="Arial"/>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spinduliuotės galia</w:t>
            </w:r>
          </w:p>
        </w:tc>
        <w:tc>
          <w:tcPr>
            <w:tcW w:w="1196" w:type="pct"/>
            <w:tcBorders>
              <w:left w:val="single" w:sz="4" w:space="0" w:color="auto"/>
              <w:bottom w:val="single" w:sz="4" w:space="0" w:color="auto"/>
              <w:right w:val="single" w:sz="4" w:space="0" w:color="auto"/>
            </w:tcBorders>
            <w:vAlign w:val="bottom"/>
          </w:tcPr>
          <w:p w14:paraId="2E8A95A6" w14:textId="77777777" w:rsidR="00374F63" w:rsidRPr="007342F5" w:rsidRDefault="00374F63" w:rsidP="00374F63">
            <w:pPr>
              <w:spacing w:after="0" w:line="240" w:lineRule="auto"/>
              <w:rPr>
                <w:rFonts w:ascii="Arial" w:hAnsi="Arial" w:cs="Arial"/>
              </w:rPr>
            </w:pPr>
            <w:r w:rsidRPr="007342F5">
              <w:rPr>
                <w:rFonts w:ascii="Arial" w:hAnsi="Arial" w:cs="Arial"/>
              </w:rPr>
              <w:t xml:space="preserve">Ne mažiau kaip 100 </w:t>
            </w:r>
            <w:proofErr w:type="spellStart"/>
            <w:r w:rsidRPr="007342F5">
              <w:rPr>
                <w:rFonts w:ascii="Arial" w:hAnsi="Arial" w:cs="Arial"/>
              </w:rPr>
              <w:t>mW</w:t>
            </w:r>
            <w:proofErr w:type="spellEnd"/>
            <w:r w:rsidRPr="007342F5">
              <w:rPr>
                <w:rFonts w:ascii="Arial" w:hAnsi="Arial" w:cs="Arial"/>
              </w:rPr>
              <w:t xml:space="preserve"> </w:t>
            </w:r>
          </w:p>
          <w:p w14:paraId="181C30EB" w14:textId="77777777" w:rsidR="00374F63" w:rsidRPr="007342F5" w:rsidRDefault="00374F63" w:rsidP="00374F63">
            <w:pPr>
              <w:spacing w:after="0" w:line="240" w:lineRule="auto"/>
              <w:rPr>
                <w:rFonts w:ascii="Arial" w:hAnsi="Arial" w:cs="Arial"/>
              </w:rPr>
            </w:pPr>
          </w:p>
        </w:tc>
        <w:tc>
          <w:tcPr>
            <w:tcW w:w="1242" w:type="pct"/>
            <w:tcBorders>
              <w:left w:val="single" w:sz="4" w:space="0" w:color="auto"/>
              <w:bottom w:val="single" w:sz="4" w:space="0" w:color="auto"/>
              <w:right w:val="single" w:sz="4" w:space="0" w:color="auto"/>
            </w:tcBorders>
          </w:tcPr>
          <w:p w14:paraId="0C8D5827" w14:textId="77777777" w:rsidR="00374F63" w:rsidRPr="007342F5" w:rsidRDefault="00374F63" w:rsidP="00374F63">
            <w:pPr>
              <w:rPr>
                <w:rFonts w:ascii="Arial" w:hAnsi="Arial" w:cs="Arial"/>
                <w:lang w:eastAsia="lt-LT"/>
              </w:rPr>
            </w:pPr>
          </w:p>
        </w:tc>
        <w:tc>
          <w:tcPr>
            <w:tcW w:w="1276" w:type="pct"/>
            <w:gridSpan w:val="2"/>
            <w:tcBorders>
              <w:left w:val="single" w:sz="4" w:space="0" w:color="auto"/>
              <w:bottom w:val="single" w:sz="4" w:space="0" w:color="auto"/>
              <w:right w:val="single" w:sz="4" w:space="0" w:color="auto"/>
            </w:tcBorders>
          </w:tcPr>
          <w:p w14:paraId="257B8D29" w14:textId="77777777" w:rsidR="00374F63" w:rsidRPr="007342F5" w:rsidRDefault="00374F63" w:rsidP="00374F63">
            <w:pPr>
              <w:rPr>
                <w:rFonts w:ascii="Arial" w:hAnsi="Arial" w:cs="Arial"/>
                <w:lang w:eastAsia="lt-LT"/>
              </w:rPr>
            </w:pPr>
          </w:p>
        </w:tc>
      </w:tr>
      <w:tr w:rsidR="00A72165" w:rsidRPr="007342F5" w14:paraId="50C860D8" w14:textId="6B7AAEEC" w:rsidTr="00B42D56">
        <w:tc>
          <w:tcPr>
            <w:tcW w:w="280" w:type="pct"/>
            <w:tcBorders>
              <w:top w:val="single" w:sz="4" w:space="0" w:color="auto"/>
              <w:left w:val="single" w:sz="4" w:space="0" w:color="auto"/>
              <w:bottom w:val="single" w:sz="4" w:space="0" w:color="auto"/>
              <w:right w:val="single" w:sz="4" w:space="0" w:color="auto"/>
            </w:tcBorders>
            <w:vAlign w:val="center"/>
          </w:tcPr>
          <w:p w14:paraId="67FECEFA" w14:textId="4D740F75" w:rsidR="00A72165" w:rsidRPr="007342F5" w:rsidRDefault="00EB6124" w:rsidP="00B56D10">
            <w:pPr>
              <w:jc w:val="center"/>
              <w:rPr>
                <w:rFonts w:ascii="Arial" w:hAnsi="Arial" w:cs="Arial"/>
              </w:rPr>
            </w:pPr>
            <w:r>
              <w:rPr>
                <w:rFonts w:ascii="Arial" w:eastAsia="AR PL KaitiM GB" w:hAnsi="Arial" w:cs="Arial"/>
                <w:lang w:eastAsia="zh-CN" w:bidi="hi-IN"/>
              </w:rPr>
              <w:lastRenderedPageBreak/>
              <w:t>4</w:t>
            </w:r>
            <w:r w:rsidR="00A72165" w:rsidRPr="007342F5">
              <w:rPr>
                <w:rFonts w:ascii="Arial" w:eastAsia="AR PL KaitiM GB" w:hAnsi="Arial" w:cs="Arial"/>
                <w:lang w:eastAsia="zh-CN" w:bidi="hi-IN"/>
              </w:rPr>
              <w:t>.</w:t>
            </w:r>
          </w:p>
        </w:tc>
        <w:tc>
          <w:tcPr>
            <w:tcW w:w="1006" w:type="pct"/>
            <w:tcBorders>
              <w:top w:val="single" w:sz="4" w:space="0" w:color="auto"/>
              <w:left w:val="single" w:sz="4" w:space="0" w:color="auto"/>
              <w:bottom w:val="single" w:sz="4" w:space="0" w:color="auto"/>
              <w:right w:val="single" w:sz="4" w:space="0" w:color="auto"/>
            </w:tcBorders>
            <w:vAlign w:val="bottom"/>
          </w:tcPr>
          <w:p w14:paraId="35574083" w14:textId="564ADA6D" w:rsidR="00A72165" w:rsidRPr="007342F5" w:rsidRDefault="00A72165" w:rsidP="00B56D10">
            <w:pPr>
              <w:rPr>
                <w:rFonts w:ascii="Arial" w:hAnsi="Arial" w:cs="Arial"/>
                <w:iCs/>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spinduliuotės pluoštelio diametras</w:t>
            </w:r>
          </w:p>
        </w:tc>
        <w:tc>
          <w:tcPr>
            <w:tcW w:w="1196" w:type="pct"/>
            <w:tcBorders>
              <w:top w:val="single" w:sz="4" w:space="0" w:color="auto"/>
              <w:left w:val="single" w:sz="4" w:space="0" w:color="auto"/>
              <w:bottom w:val="single" w:sz="4" w:space="0" w:color="auto"/>
              <w:right w:val="single" w:sz="4" w:space="0" w:color="auto"/>
            </w:tcBorders>
            <w:vAlign w:val="bottom"/>
          </w:tcPr>
          <w:p w14:paraId="2E7D52CF" w14:textId="5D20B08C" w:rsidR="00A72165" w:rsidRPr="007342F5" w:rsidRDefault="00A72165" w:rsidP="00B56D10">
            <w:pPr>
              <w:spacing w:after="0" w:line="240" w:lineRule="auto"/>
              <w:rPr>
                <w:rFonts w:ascii="Arial" w:hAnsi="Arial" w:cs="Arial"/>
              </w:rPr>
            </w:pPr>
            <w:r w:rsidRPr="007342F5">
              <w:rPr>
                <w:rFonts w:ascii="Arial" w:hAnsi="Arial" w:cs="Arial"/>
              </w:rPr>
              <w:t>Ne daugiau kaip 1,5 mm</w:t>
            </w:r>
          </w:p>
          <w:p w14:paraId="5BCB7C0A" w14:textId="77777777" w:rsidR="00A72165" w:rsidRPr="007342F5" w:rsidRDefault="00A72165" w:rsidP="00B56D10">
            <w:pPr>
              <w:pStyle w:val="ListParagraph"/>
              <w:spacing w:after="0" w:line="240" w:lineRule="auto"/>
              <w:ind w:left="142" w:hanging="142"/>
              <w:rPr>
                <w:rFonts w:ascii="Arial" w:hAnsi="Arial" w:cs="Arial"/>
              </w:rPr>
            </w:pPr>
          </w:p>
          <w:p w14:paraId="6F52A672" w14:textId="10AA6915" w:rsidR="00A72165" w:rsidRPr="007342F5" w:rsidRDefault="00A72165" w:rsidP="00B56D10">
            <w:pPr>
              <w:rPr>
                <w:rFonts w:ascii="Arial" w:hAnsi="Arial" w:cs="Arial"/>
                <w:iCs/>
              </w:rPr>
            </w:pPr>
          </w:p>
        </w:tc>
        <w:tc>
          <w:tcPr>
            <w:tcW w:w="1242" w:type="pct"/>
            <w:tcBorders>
              <w:top w:val="single" w:sz="4" w:space="0" w:color="auto"/>
              <w:left w:val="single" w:sz="4" w:space="0" w:color="auto"/>
              <w:bottom w:val="single" w:sz="4" w:space="0" w:color="auto"/>
              <w:right w:val="single" w:sz="4" w:space="0" w:color="auto"/>
            </w:tcBorders>
          </w:tcPr>
          <w:p w14:paraId="5D92C202" w14:textId="77777777" w:rsidR="00A72165" w:rsidRPr="007342F5" w:rsidRDefault="00A72165" w:rsidP="00B56D10">
            <w:pPr>
              <w:rPr>
                <w:rFonts w:ascii="Arial" w:hAnsi="Arial" w:cs="Arial"/>
              </w:rPr>
            </w:pPr>
          </w:p>
        </w:tc>
        <w:tc>
          <w:tcPr>
            <w:tcW w:w="1276" w:type="pct"/>
            <w:gridSpan w:val="2"/>
            <w:tcBorders>
              <w:top w:val="single" w:sz="4" w:space="0" w:color="auto"/>
              <w:left w:val="single" w:sz="4" w:space="0" w:color="auto"/>
              <w:bottom w:val="single" w:sz="4" w:space="0" w:color="auto"/>
              <w:right w:val="single" w:sz="4" w:space="0" w:color="auto"/>
            </w:tcBorders>
          </w:tcPr>
          <w:p w14:paraId="5C958134" w14:textId="5E1EC5AF" w:rsidR="00A72165" w:rsidRPr="007342F5" w:rsidRDefault="00A72165" w:rsidP="00B56D10">
            <w:pPr>
              <w:rPr>
                <w:rFonts w:ascii="Arial" w:hAnsi="Arial" w:cs="Arial"/>
              </w:rPr>
            </w:pPr>
          </w:p>
        </w:tc>
      </w:tr>
      <w:tr w:rsidR="00A72165" w:rsidRPr="007342F5" w14:paraId="581BB471" w14:textId="6E8A9043" w:rsidTr="004D33D7">
        <w:tc>
          <w:tcPr>
            <w:tcW w:w="280" w:type="pct"/>
            <w:tcBorders>
              <w:top w:val="single" w:sz="4" w:space="0" w:color="auto"/>
              <w:left w:val="single" w:sz="4" w:space="0" w:color="auto"/>
              <w:bottom w:val="single" w:sz="4" w:space="0" w:color="auto"/>
              <w:right w:val="single" w:sz="4" w:space="0" w:color="auto"/>
            </w:tcBorders>
            <w:vAlign w:val="center"/>
          </w:tcPr>
          <w:p w14:paraId="32381B02" w14:textId="7881C90D" w:rsidR="00A72165" w:rsidRPr="007342F5" w:rsidRDefault="00EB6124" w:rsidP="00B56D10">
            <w:pPr>
              <w:jc w:val="center"/>
              <w:rPr>
                <w:rFonts w:ascii="Arial" w:hAnsi="Arial" w:cs="Arial"/>
              </w:rPr>
            </w:pPr>
            <w:r>
              <w:rPr>
                <w:rFonts w:ascii="Arial" w:eastAsia="Calibri" w:hAnsi="Arial" w:cs="Arial"/>
              </w:rPr>
              <w:t>5</w:t>
            </w:r>
            <w:r w:rsidR="00A72165"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2D70DBB7" w14:textId="5FC404B2" w:rsidR="00A72165" w:rsidRPr="007342F5" w:rsidRDefault="00A72165" w:rsidP="00B56D10">
            <w:pPr>
              <w:rPr>
                <w:rFonts w:ascii="Arial" w:hAnsi="Arial" w:cs="Arial"/>
                <w:iCs/>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spinduliuotės galios stabilumas</w:t>
            </w:r>
          </w:p>
        </w:tc>
        <w:tc>
          <w:tcPr>
            <w:tcW w:w="1196" w:type="pct"/>
            <w:tcBorders>
              <w:top w:val="single" w:sz="4" w:space="0" w:color="auto"/>
              <w:left w:val="single" w:sz="4" w:space="0" w:color="auto"/>
              <w:bottom w:val="single" w:sz="4" w:space="0" w:color="auto"/>
              <w:right w:val="single" w:sz="4" w:space="0" w:color="auto"/>
            </w:tcBorders>
          </w:tcPr>
          <w:p w14:paraId="5DA9D9F7" w14:textId="7955443C" w:rsidR="00A72165" w:rsidRPr="007342F5" w:rsidRDefault="00A72165" w:rsidP="00B56D10">
            <w:pPr>
              <w:rPr>
                <w:rFonts w:ascii="Arial" w:hAnsi="Arial" w:cs="Arial"/>
                <w:iCs/>
              </w:rPr>
            </w:pPr>
            <w:r w:rsidRPr="007342F5">
              <w:rPr>
                <w:rFonts w:ascii="Arial" w:hAnsi="Arial" w:cs="Arial"/>
              </w:rPr>
              <w:t>Ne daugiau kaip 0,5%/h</w:t>
            </w:r>
          </w:p>
        </w:tc>
        <w:tc>
          <w:tcPr>
            <w:tcW w:w="1242" w:type="pct"/>
            <w:tcBorders>
              <w:top w:val="single" w:sz="4" w:space="0" w:color="auto"/>
              <w:left w:val="single" w:sz="4" w:space="0" w:color="auto"/>
              <w:bottom w:val="single" w:sz="4" w:space="0" w:color="auto"/>
              <w:right w:val="single" w:sz="4" w:space="0" w:color="auto"/>
            </w:tcBorders>
          </w:tcPr>
          <w:p w14:paraId="7B5BD861" w14:textId="77777777" w:rsidR="00A72165" w:rsidRPr="007342F5" w:rsidRDefault="00A72165" w:rsidP="00B56D10">
            <w:pPr>
              <w:rPr>
                <w:rFonts w:ascii="Arial" w:hAnsi="Arial" w:cs="Arial"/>
              </w:rPr>
            </w:pPr>
          </w:p>
        </w:tc>
        <w:tc>
          <w:tcPr>
            <w:tcW w:w="1276" w:type="pct"/>
            <w:gridSpan w:val="2"/>
            <w:tcBorders>
              <w:top w:val="single" w:sz="4" w:space="0" w:color="auto"/>
              <w:left w:val="single" w:sz="4" w:space="0" w:color="auto"/>
              <w:bottom w:val="single" w:sz="4" w:space="0" w:color="auto"/>
              <w:right w:val="single" w:sz="4" w:space="0" w:color="auto"/>
            </w:tcBorders>
          </w:tcPr>
          <w:p w14:paraId="54CD5B84" w14:textId="4B3640AC" w:rsidR="00A72165" w:rsidRPr="007342F5" w:rsidRDefault="00A72165" w:rsidP="00B56D10">
            <w:pPr>
              <w:rPr>
                <w:rFonts w:ascii="Arial" w:hAnsi="Arial" w:cs="Arial"/>
              </w:rPr>
            </w:pPr>
          </w:p>
        </w:tc>
      </w:tr>
      <w:tr w:rsidR="00A72165" w:rsidRPr="007342F5" w14:paraId="1CB54861" w14:textId="77777777" w:rsidTr="007D5B1A">
        <w:trPr>
          <w:trHeight w:val="987"/>
        </w:trPr>
        <w:tc>
          <w:tcPr>
            <w:tcW w:w="280" w:type="pct"/>
            <w:tcBorders>
              <w:top w:val="single" w:sz="4" w:space="0" w:color="auto"/>
              <w:left w:val="single" w:sz="4" w:space="0" w:color="auto"/>
              <w:bottom w:val="single" w:sz="4" w:space="0" w:color="auto"/>
              <w:right w:val="single" w:sz="4" w:space="0" w:color="auto"/>
            </w:tcBorders>
            <w:vAlign w:val="center"/>
          </w:tcPr>
          <w:p w14:paraId="277336A2" w14:textId="260AF7DA" w:rsidR="00A72165" w:rsidRPr="007342F5" w:rsidRDefault="00EB6124" w:rsidP="00B56D10">
            <w:pPr>
              <w:jc w:val="center"/>
              <w:rPr>
                <w:rFonts w:ascii="Arial" w:hAnsi="Arial" w:cs="Arial"/>
              </w:rPr>
            </w:pPr>
            <w:r>
              <w:rPr>
                <w:rFonts w:ascii="Arial" w:eastAsia="Calibri" w:hAnsi="Arial" w:cs="Arial"/>
              </w:rPr>
              <w:t>6</w:t>
            </w:r>
            <w:r w:rsidR="00A72165"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0A03B70D" w14:textId="2C171933" w:rsidR="00A72165" w:rsidRPr="007342F5" w:rsidRDefault="00A72165" w:rsidP="00B56D10">
            <w:pPr>
              <w:rPr>
                <w:rFonts w:ascii="Arial" w:hAnsi="Arial" w:cs="Arial"/>
                <w:iCs/>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lazerinio pluoštelio kokybė  M</w:t>
            </w:r>
            <w:r w:rsidRPr="007342F5">
              <w:rPr>
                <w:rFonts w:ascii="Arial" w:hAnsi="Arial" w:cs="Arial"/>
                <w:vertAlign w:val="superscript"/>
              </w:rPr>
              <w:t>2</w:t>
            </w:r>
          </w:p>
        </w:tc>
        <w:tc>
          <w:tcPr>
            <w:tcW w:w="1196" w:type="pct"/>
            <w:tcBorders>
              <w:top w:val="single" w:sz="4" w:space="0" w:color="auto"/>
              <w:left w:val="single" w:sz="4" w:space="0" w:color="auto"/>
              <w:bottom w:val="single" w:sz="4" w:space="0" w:color="auto"/>
              <w:right w:val="single" w:sz="4" w:space="0" w:color="auto"/>
            </w:tcBorders>
          </w:tcPr>
          <w:p w14:paraId="41692200" w14:textId="504ECF13" w:rsidR="00A72165" w:rsidRDefault="00A72165" w:rsidP="007D5B1A">
            <w:pPr>
              <w:spacing w:after="0" w:line="240" w:lineRule="auto"/>
              <w:rPr>
                <w:rFonts w:ascii="Arial" w:hAnsi="Arial" w:cs="Arial"/>
              </w:rPr>
            </w:pPr>
            <w:r w:rsidRPr="007D5B1A">
              <w:rPr>
                <w:rFonts w:ascii="Arial" w:hAnsi="Arial" w:cs="Arial"/>
              </w:rPr>
              <w:t>Ne daugiau kaip 1,2</w:t>
            </w:r>
            <w:r w:rsidR="00C35562">
              <w:rPr>
                <w:rFonts w:ascii="Arial" w:hAnsi="Arial" w:cs="Arial"/>
              </w:rPr>
              <w:t xml:space="preserve"> </w:t>
            </w:r>
            <w:r w:rsidRPr="007D5B1A">
              <w:rPr>
                <w:rFonts w:ascii="Arial" w:hAnsi="Arial" w:cs="Arial"/>
              </w:rPr>
              <w:t>(SM)</w:t>
            </w:r>
          </w:p>
          <w:p w14:paraId="26D3ED68" w14:textId="77777777" w:rsidR="007D5B1A" w:rsidRPr="007D5B1A" w:rsidRDefault="007D5B1A" w:rsidP="007D5B1A">
            <w:pPr>
              <w:spacing w:after="0" w:line="240" w:lineRule="auto"/>
              <w:rPr>
                <w:rFonts w:ascii="Arial" w:hAnsi="Arial" w:cs="Arial"/>
              </w:rPr>
            </w:pPr>
          </w:p>
          <w:p w14:paraId="794A31F6" w14:textId="7A6AF3E6" w:rsidR="00A72165" w:rsidRPr="007D5B1A" w:rsidRDefault="00A72165" w:rsidP="007D5B1A">
            <w:pPr>
              <w:spacing w:after="0" w:line="240" w:lineRule="auto"/>
              <w:rPr>
                <w:rFonts w:ascii="Arial" w:hAnsi="Arial" w:cs="Arial"/>
              </w:rPr>
            </w:pPr>
            <w:r w:rsidRPr="007D5B1A">
              <w:rPr>
                <w:rFonts w:ascii="Arial" w:hAnsi="Arial" w:cs="Arial"/>
              </w:rPr>
              <w:t>Ne daugiau kaip 3</w:t>
            </w:r>
            <w:r w:rsidR="00C35562">
              <w:rPr>
                <w:rFonts w:ascii="Arial" w:hAnsi="Arial" w:cs="Arial"/>
              </w:rPr>
              <w:t xml:space="preserve"> </w:t>
            </w:r>
            <w:r w:rsidRPr="007D5B1A">
              <w:rPr>
                <w:rFonts w:ascii="Arial" w:hAnsi="Arial" w:cs="Arial"/>
              </w:rPr>
              <w:t>(MM)</w:t>
            </w:r>
          </w:p>
          <w:p w14:paraId="4B922B2A" w14:textId="07339658" w:rsidR="00A72165" w:rsidRPr="007342F5" w:rsidRDefault="00A72165" w:rsidP="00B56D10">
            <w:pPr>
              <w:rPr>
                <w:rFonts w:ascii="Arial" w:hAnsi="Arial" w:cs="Arial"/>
                <w:iCs/>
              </w:rPr>
            </w:pPr>
          </w:p>
        </w:tc>
        <w:tc>
          <w:tcPr>
            <w:tcW w:w="1242" w:type="pct"/>
            <w:tcBorders>
              <w:top w:val="single" w:sz="4" w:space="0" w:color="auto"/>
              <w:left w:val="single" w:sz="4" w:space="0" w:color="auto"/>
              <w:bottom w:val="single" w:sz="4" w:space="0" w:color="auto"/>
              <w:right w:val="single" w:sz="4" w:space="0" w:color="auto"/>
            </w:tcBorders>
          </w:tcPr>
          <w:p w14:paraId="7EC90A41" w14:textId="77777777" w:rsidR="00A72165" w:rsidRPr="007342F5" w:rsidRDefault="00A72165" w:rsidP="00B56D10">
            <w:pPr>
              <w:rPr>
                <w:rFonts w:ascii="Arial" w:hAnsi="Arial" w:cs="Arial"/>
              </w:rPr>
            </w:pPr>
          </w:p>
        </w:tc>
        <w:tc>
          <w:tcPr>
            <w:tcW w:w="1276" w:type="pct"/>
            <w:gridSpan w:val="2"/>
            <w:tcBorders>
              <w:top w:val="single" w:sz="4" w:space="0" w:color="auto"/>
              <w:left w:val="single" w:sz="4" w:space="0" w:color="auto"/>
              <w:bottom w:val="single" w:sz="4" w:space="0" w:color="auto"/>
              <w:right w:val="single" w:sz="4" w:space="0" w:color="auto"/>
            </w:tcBorders>
          </w:tcPr>
          <w:p w14:paraId="418EC200" w14:textId="20FC0142" w:rsidR="00A72165" w:rsidRPr="007342F5" w:rsidRDefault="00A72165" w:rsidP="00B56D10">
            <w:pPr>
              <w:rPr>
                <w:rFonts w:ascii="Arial" w:hAnsi="Arial" w:cs="Arial"/>
              </w:rPr>
            </w:pPr>
          </w:p>
        </w:tc>
      </w:tr>
      <w:tr w:rsidR="004D33D7" w:rsidRPr="007342F5" w14:paraId="40FB9405"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286BE29C" w14:textId="0DD3310D" w:rsidR="004D33D7" w:rsidRPr="007342F5" w:rsidRDefault="00EB6124" w:rsidP="00B56D10">
            <w:pPr>
              <w:jc w:val="center"/>
              <w:rPr>
                <w:rFonts w:ascii="Arial" w:hAnsi="Arial" w:cs="Arial"/>
              </w:rPr>
            </w:pPr>
            <w:r>
              <w:rPr>
                <w:rFonts w:ascii="Arial" w:eastAsia="Calibri" w:hAnsi="Arial" w:cs="Arial"/>
              </w:rPr>
              <w:t>7</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4DE14081" w14:textId="127DDBC1" w:rsidR="004D33D7" w:rsidRPr="007342F5" w:rsidRDefault="004D33D7" w:rsidP="00B56D10">
            <w:pPr>
              <w:rPr>
                <w:rFonts w:ascii="Arial" w:hAnsi="Arial" w:cs="Arial"/>
                <w:iCs/>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lazerinio pluoštelio poliarizacija</w:t>
            </w:r>
          </w:p>
        </w:tc>
        <w:tc>
          <w:tcPr>
            <w:tcW w:w="1196" w:type="pct"/>
            <w:tcBorders>
              <w:top w:val="single" w:sz="4" w:space="0" w:color="auto"/>
              <w:left w:val="single" w:sz="4" w:space="0" w:color="auto"/>
              <w:bottom w:val="single" w:sz="4" w:space="0" w:color="auto"/>
              <w:right w:val="single" w:sz="4" w:space="0" w:color="auto"/>
            </w:tcBorders>
          </w:tcPr>
          <w:p w14:paraId="2F411E0E" w14:textId="1534B4EC" w:rsidR="004D33D7" w:rsidRPr="007D5B1A" w:rsidRDefault="004D33D7" w:rsidP="007D5B1A">
            <w:pPr>
              <w:spacing w:after="0" w:line="240" w:lineRule="auto"/>
              <w:rPr>
                <w:rFonts w:ascii="Arial" w:hAnsi="Arial" w:cs="Arial"/>
              </w:rPr>
            </w:pPr>
            <w:r w:rsidRPr="007D5B1A">
              <w:rPr>
                <w:rFonts w:ascii="Arial" w:hAnsi="Arial" w:cs="Arial"/>
              </w:rPr>
              <w:t>Ne mažiau kaip 100:1</w:t>
            </w:r>
          </w:p>
          <w:p w14:paraId="557479CA" w14:textId="016426E0" w:rsidR="004D33D7" w:rsidRPr="007342F5" w:rsidRDefault="004D33D7" w:rsidP="00B56D10">
            <w:pPr>
              <w:rPr>
                <w:rFonts w:ascii="Arial" w:hAnsi="Arial" w:cs="Arial"/>
                <w:iCs/>
              </w:rPr>
            </w:pPr>
          </w:p>
        </w:tc>
        <w:tc>
          <w:tcPr>
            <w:tcW w:w="1259" w:type="pct"/>
            <w:gridSpan w:val="2"/>
            <w:tcBorders>
              <w:top w:val="single" w:sz="4" w:space="0" w:color="auto"/>
              <w:left w:val="single" w:sz="4" w:space="0" w:color="auto"/>
              <w:bottom w:val="single" w:sz="4" w:space="0" w:color="auto"/>
              <w:right w:val="single" w:sz="4" w:space="0" w:color="auto"/>
            </w:tcBorders>
          </w:tcPr>
          <w:p w14:paraId="35800379"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70712DEB" w14:textId="13A82AD6" w:rsidR="004D33D7" w:rsidRPr="007342F5" w:rsidRDefault="004D33D7" w:rsidP="00B56D10">
            <w:pPr>
              <w:rPr>
                <w:rFonts w:ascii="Arial" w:hAnsi="Arial" w:cs="Arial"/>
              </w:rPr>
            </w:pPr>
          </w:p>
        </w:tc>
      </w:tr>
      <w:tr w:rsidR="004D33D7" w:rsidRPr="007342F5" w14:paraId="7055831A"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189259C4" w14:textId="7A77DDCE" w:rsidR="004D33D7" w:rsidRPr="007342F5" w:rsidRDefault="00EB6124" w:rsidP="00B56D10">
            <w:pPr>
              <w:jc w:val="center"/>
              <w:rPr>
                <w:rFonts w:ascii="Arial" w:hAnsi="Arial" w:cs="Arial"/>
              </w:rPr>
            </w:pPr>
            <w:r>
              <w:rPr>
                <w:rFonts w:ascii="Arial" w:eastAsia="Calibri" w:hAnsi="Arial" w:cs="Arial"/>
              </w:rPr>
              <w:t>8</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418A6DF9" w14:textId="20B3EE58" w:rsidR="004D33D7" w:rsidRPr="007342F5" w:rsidRDefault="004D33D7" w:rsidP="00B56D10">
            <w:pPr>
              <w:rPr>
                <w:rFonts w:ascii="Arial" w:hAnsi="Arial" w:cs="Arial"/>
                <w:iCs/>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lazerinio pluoštelio </w:t>
            </w:r>
            <w:proofErr w:type="spellStart"/>
            <w:r w:rsidRPr="007342F5">
              <w:rPr>
                <w:rFonts w:ascii="Arial" w:hAnsi="Arial" w:cs="Arial"/>
              </w:rPr>
              <w:t>elpsiškumas</w:t>
            </w:r>
            <w:proofErr w:type="spellEnd"/>
          </w:p>
        </w:tc>
        <w:tc>
          <w:tcPr>
            <w:tcW w:w="1196" w:type="pct"/>
            <w:tcBorders>
              <w:top w:val="single" w:sz="4" w:space="0" w:color="auto"/>
              <w:left w:val="single" w:sz="4" w:space="0" w:color="auto"/>
              <w:bottom w:val="single" w:sz="4" w:space="0" w:color="auto"/>
              <w:right w:val="single" w:sz="4" w:space="0" w:color="auto"/>
            </w:tcBorders>
          </w:tcPr>
          <w:p w14:paraId="51A5D0C3" w14:textId="7479A707" w:rsidR="004D33D7" w:rsidRPr="007D5B1A" w:rsidRDefault="004D33D7" w:rsidP="007D5B1A">
            <w:pPr>
              <w:pStyle w:val="ListParagraph"/>
              <w:spacing w:after="0" w:line="240" w:lineRule="auto"/>
              <w:ind w:left="142" w:hanging="65"/>
              <w:rPr>
                <w:rFonts w:ascii="Arial" w:hAnsi="Arial" w:cs="Arial"/>
              </w:rPr>
            </w:pPr>
            <w:r w:rsidRPr="007342F5">
              <w:rPr>
                <w:rFonts w:ascii="Arial" w:hAnsi="Arial" w:cs="Arial"/>
              </w:rPr>
              <w:t>Ne daugiau kaip 1</w:t>
            </w:r>
            <w:r w:rsidR="00133CFC">
              <w:rPr>
                <w:rFonts w:ascii="Arial" w:hAnsi="Arial" w:cs="Arial"/>
              </w:rPr>
              <w:t>.</w:t>
            </w:r>
            <w:r w:rsidRPr="007342F5">
              <w:rPr>
                <w:rFonts w:ascii="Arial" w:hAnsi="Arial" w:cs="Arial"/>
              </w:rPr>
              <w:t>1:1(SM)</w:t>
            </w:r>
          </w:p>
          <w:p w14:paraId="56206797" w14:textId="77777777" w:rsidR="007D5B1A" w:rsidRDefault="007D5B1A" w:rsidP="00B56D10">
            <w:pPr>
              <w:pStyle w:val="ListParagraph"/>
              <w:spacing w:after="0" w:line="240" w:lineRule="auto"/>
              <w:ind w:left="142" w:hanging="65"/>
              <w:rPr>
                <w:rFonts w:ascii="Arial" w:hAnsi="Arial" w:cs="Arial"/>
              </w:rPr>
            </w:pPr>
          </w:p>
          <w:p w14:paraId="76A9C504" w14:textId="6251ED67" w:rsidR="004D33D7" w:rsidRPr="007D5B1A" w:rsidRDefault="004D33D7" w:rsidP="007D5B1A">
            <w:pPr>
              <w:pStyle w:val="ListParagraph"/>
              <w:spacing w:after="0" w:line="240" w:lineRule="auto"/>
              <w:ind w:left="142" w:hanging="65"/>
              <w:rPr>
                <w:rFonts w:ascii="Arial" w:hAnsi="Arial" w:cs="Arial"/>
              </w:rPr>
            </w:pPr>
          </w:p>
        </w:tc>
        <w:tc>
          <w:tcPr>
            <w:tcW w:w="1259" w:type="pct"/>
            <w:gridSpan w:val="2"/>
            <w:tcBorders>
              <w:top w:val="single" w:sz="4" w:space="0" w:color="auto"/>
              <w:left w:val="single" w:sz="4" w:space="0" w:color="auto"/>
              <w:bottom w:val="single" w:sz="4" w:space="0" w:color="auto"/>
              <w:right w:val="single" w:sz="4" w:space="0" w:color="auto"/>
            </w:tcBorders>
          </w:tcPr>
          <w:p w14:paraId="21F9ACC1"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69F8294E" w14:textId="2A9B46D9" w:rsidR="004D33D7" w:rsidRPr="007342F5" w:rsidRDefault="004D33D7" w:rsidP="00B56D10">
            <w:pPr>
              <w:rPr>
                <w:rFonts w:ascii="Arial" w:hAnsi="Arial" w:cs="Arial"/>
              </w:rPr>
            </w:pPr>
          </w:p>
        </w:tc>
      </w:tr>
      <w:tr w:rsidR="004D33D7" w:rsidRPr="007342F5" w14:paraId="32B6D360"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388AA37A" w14:textId="63853453" w:rsidR="004D33D7" w:rsidRPr="007342F5" w:rsidRDefault="00EB6124" w:rsidP="00B56D10">
            <w:pPr>
              <w:jc w:val="center"/>
              <w:rPr>
                <w:rFonts w:ascii="Arial" w:hAnsi="Arial" w:cs="Arial"/>
              </w:rPr>
            </w:pPr>
            <w:r>
              <w:rPr>
                <w:rFonts w:ascii="Arial" w:eastAsia="Calibri" w:hAnsi="Arial" w:cs="Arial"/>
              </w:rPr>
              <w:t>9</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39AE59D6" w14:textId="0F4F5331" w:rsidR="004D33D7" w:rsidRPr="007342F5" w:rsidRDefault="004D33D7" w:rsidP="00B56D10">
            <w:pPr>
              <w:rPr>
                <w:rFonts w:ascii="Arial" w:hAnsi="Arial" w:cs="Arial"/>
                <w:iCs/>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lazerinio pluoštelio astigmatizmas (koreguotas)</w:t>
            </w:r>
          </w:p>
        </w:tc>
        <w:tc>
          <w:tcPr>
            <w:tcW w:w="1196" w:type="pct"/>
            <w:tcBorders>
              <w:top w:val="single" w:sz="4" w:space="0" w:color="auto"/>
              <w:left w:val="single" w:sz="4" w:space="0" w:color="auto"/>
              <w:bottom w:val="single" w:sz="4" w:space="0" w:color="auto"/>
              <w:right w:val="single" w:sz="4" w:space="0" w:color="auto"/>
            </w:tcBorders>
          </w:tcPr>
          <w:p w14:paraId="6C518DD1" w14:textId="77777777" w:rsidR="004D33D7" w:rsidRPr="007342F5" w:rsidRDefault="004D33D7" w:rsidP="00B56D10">
            <w:pPr>
              <w:pStyle w:val="ListParagraph"/>
              <w:spacing w:after="0" w:line="240" w:lineRule="auto"/>
              <w:ind w:left="142" w:hanging="65"/>
              <w:rPr>
                <w:rFonts w:ascii="Arial" w:hAnsi="Arial" w:cs="Arial"/>
              </w:rPr>
            </w:pPr>
          </w:p>
          <w:p w14:paraId="01F9C86E" w14:textId="603FE374" w:rsidR="004D33D7" w:rsidRPr="007D5B1A" w:rsidRDefault="004D33D7" w:rsidP="007D5B1A">
            <w:pPr>
              <w:spacing w:after="0" w:line="240" w:lineRule="auto"/>
              <w:rPr>
                <w:rFonts w:ascii="Arial" w:hAnsi="Arial" w:cs="Arial"/>
              </w:rPr>
            </w:pPr>
            <w:r w:rsidRPr="007D5B1A">
              <w:rPr>
                <w:rFonts w:ascii="Arial" w:hAnsi="Arial" w:cs="Arial"/>
              </w:rPr>
              <w:t>Ne daugiau kaip 0.2*ZR</w:t>
            </w:r>
          </w:p>
          <w:p w14:paraId="70B92A66" w14:textId="77777777" w:rsidR="004D33D7" w:rsidRPr="007342F5" w:rsidRDefault="004D33D7" w:rsidP="00B56D10">
            <w:pPr>
              <w:rPr>
                <w:rFonts w:ascii="Arial" w:hAnsi="Arial" w:cs="Arial"/>
                <w:iCs/>
              </w:rPr>
            </w:pPr>
          </w:p>
        </w:tc>
        <w:tc>
          <w:tcPr>
            <w:tcW w:w="1259" w:type="pct"/>
            <w:gridSpan w:val="2"/>
            <w:tcBorders>
              <w:top w:val="single" w:sz="4" w:space="0" w:color="auto"/>
              <w:left w:val="single" w:sz="4" w:space="0" w:color="auto"/>
              <w:bottom w:val="single" w:sz="4" w:space="0" w:color="auto"/>
              <w:right w:val="single" w:sz="4" w:space="0" w:color="auto"/>
            </w:tcBorders>
          </w:tcPr>
          <w:p w14:paraId="732F2FCA"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0A9C8C16" w14:textId="0A08158B" w:rsidR="004D33D7" w:rsidRPr="007342F5" w:rsidRDefault="004D33D7" w:rsidP="00B56D10">
            <w:pPr>
              <w:rPr>
                <w:rFonts w:ascii="Arial" w:hAnsi="Arial" w:cs="Arial"/>
              </w:rPr>
            </w:pPr>
          </w:p>
        </w:tc>
      </w:tr>
      <w:tr w:rsidR="004D33D7" w:rsidRPr="007342F5" w14:paraId="498CAA64"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6A96E648" w14:textId="0835442D" w:rsidR="004D33D7" w:rsidRPr="007342F5" w:rsidRDefault="00EB6124" w:rsidP="00B56D10">
            <w:pPr>
              <w:jc w:val="center"/>
              <w:rPr>
                <w:rFonts w:ascii="Arial" w:hAnsi="Arial" w:cs="Arial"/>
              </w:rPr>
            </w:pPr>
            <w:r>
              <w:rPr>
                <w:rFonts w:ascii="Arial" w:eastAsia="Calibri" w:hAnsi="Arial" w:cs="Arial"/>
              </w:rPr>
              <w:t>10</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3A0D428E" w14:textId="3704CEA9" w:rsidR="004D33D7" w:rsidRPr="007342F5" w:rsidRDefault="004D33D7" w:rsidP="00B56D10">
            <w:pPr>
              <w:rPr>
                <w:rFonts w:ascii="Arial" w:hAnsi="Arial" w:cs="Arial"/>
                <w:iCs/>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lazerinio pluoštelio triukšmas 0 Hz – 100 MHz srityje</w:t>
            </w:r>
          </w:p>
        </w:tc>
        <w:tc>
          <w:tcPr>
            <w:tcW w:w="1196" w:type="pct"/>
            <w:tcBorders>
              <w:top w:val="single" w:sz="4" w:space="0" w:color="auto"/>
              <w:left w:val="single" w:sz="4" w:space="0" w:color="auto"/>
              <w:bottom w:val="single" w:sz="4" w:space="0" w:color="auto"/>
              <w:right w:val="single" w:sz="4" w:space="0" w:color="auto"/>
            </w:tcBorders>
          </w:tcPr>
          <w:p w14:paraId="14C92A3F" w14:textId="77777777" w:rsidR="004D33D7" w:rsidRPr="007342F5" w:rsidRDefault="004D33D7" w:rsidP="00B56D10">
            <w:pPr>
              <w:pStyle w:val="ListParagraph"/>
              <w:spacing w:after="0" w:line="240" w:lineRule="auto"/>
              <w:ind w:left="142" w:hanging="65"/>
              <w:rPr>
                <w:rFonts w:ascii="Arial" w:hAnsi="Arial" w:cs="Arial"/>
              </w:rPr>
            </w:pPr>
          </w:p>
          <w:p w14:paraId="680D0879" w14:textId="117F6646" w:rsidR="004D33D7" w:rsidRPr="007D5B1A" w:rsidRDefault="004D33D7" w:rsidP="007D5B1A">
            <w:pPr>
              <w:spacing w:after="0" w:line="240" w:lineRule="auto"/>
              <w:rPr>
                <w:rFonts w:ascii="Arial" w:hAnsi="Arial" w:cs="Arial"/>
              </w:rPr>
            </w:pPr>
            <w:r w:rsidRPr="007D5B1A">
              <w:rPr>
                <w:rFonts w:ascii="Arial" w:hAnsi="Arial" w:cs="Arial"/>
              </w:rPr>
              <w:t xml:space="preserve">Ne daugiau kaip 0.5% </w:t>
            </w:r>
            <w:proofErr w:type="spellStart"/>
            <w:r w:rsidRPr="007D5B1A">
              <w:rPr>
                <w:rFonts w:ascii="Arial" w:hAnsi="Arial" w:cs="Arial"/>
              </w:rPr>
              <w:t>peak</w:t>
            </w:r>
            <w:proofErr w:type="spellEnd"/>
            <w:r w:rsidRPr="007D5B1A">
              <w:rPr>
                <w:rFonts w:ascii="Arial" w:hAnsi="Arial" w:cs="Arial"/>
              </w:rPr>
              <w:t xml:space="preserve"> to </w:t>
            </w:r>
            <w:proofErr w:type="spellStart"/>
            <w:r w:rsidRPr="007D5B1A">
              <w:rPr>
                <w:rFonts w:ascii="Arial" w:hAnsi="Arial" w:cs="Arial"/>
              </w:rPr>
              <w:t>peak</w:t>
            </w:r>
            <w:proofErr w:type="spellEnd"/>
            <w:r w:rsidRPr="007D5B1A">
              <w:rPr>
                <w:rFonts w:ascii="Arial" w:hAnsi="Arial" w:cs="Arial"/>
              </w:rPr>
              <w:t xml:space="preserve"> (CW)</w:t>
            </w:r>
          </w:p>
          <w:p w14:paraId="29BF18BB" w14:textId="77777777" w:rsidR="004D33D7" w:rsidRPr="007342F5" w:rsidRDefault="004D33D7" w:rsidP="00B56D10">
            <w:pPr>
              <w:rPr>
                <w:rFonts w:ascii="Arial" w:hAnsi="Arial" w:cs="Arial"/>
                <w:iCs/>
              </w:rPr>
            </w:pPr>
          </w:p>
        </w:tc>
        <w:tc>
          <w:tcPr>
            <w:tcW w:w="1259" w:type="pct"/>
            <w:gridSpan w:val="2"/>
            <w:tcBorders>
              <w:top w:val="single" w:sz="4" w:space="0" w:color="auto"/>
              <w:left w:val="single" w:sz="4" w:space="0" w:color="auto"/>
              <w:bottom w:val="single" w:sz="4" w:space="0" w:color="auto"/>
              <w:right w:val="single" w:sz="4" w:space="0" w:color="auto"/>
            </w:tcBorders>
          </w:tcPr>
          <w:p w14:paraId="7B5753AF"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23247AED" w14:textId="358CF31C" w:rsidR="004D33D7" w:rsidRPr="007342F5" w:rsidRDefault="004D33D7" w:rsidP="00B56D10">
            <w:pPr>
              <w:rPr>
                <w:rFonts w:ascii="Arial" w:hAnsi="Arial" w:cs="Arial"/>
              </w:rPr>
            </w:pPr>
          </w:p>
        </w:tc>
      </w:tr>
      <w:tr w:rsidR="004D33D7" w:rsidRPr="007342F5" w14:paraId="0C6C8C79"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3D368B20" w14:textId="7E8514A9" w:rsidR="004D33D7" w:rsidRPr="007342F5" w:rsidRDefault="00EB6124" w:rsidP="00B56D10">
            <w:pPr>
              <w:jc w:val="center"/>
              <w:rPr>
                <w:rFonts w:ascii="Arial" w:hAnsi="Arial" w:cs="Arial"/>
              </w:rPr>
            </w:pPr>
            <w:r>
              <w:rPr>
                <w:rFonts w:ascii="Arial" w:eastAsia="Calibri" w:hAnsi="Arial" w:cs="Arial"/>
              </w:rPr>
              <w:t>11</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708419AC" w14:textId="3DB2A75F" w:rsidR="004D33D7" w:rsidRPr="007342F5" w:rsidRDefault="004D33D7" w:rsidP="00B56D10">
            <w:pPr>
              <w:rPr>
                <w:rFonts w:ascii="Arial" w:hAnsi="Arial" w:cs="Arial"/>
                <w:iCs/>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lazerinio pluoštelio moduliacijos dažnis</w:t>
            </w:r>
          </w:p>
        </w:tc>
        <w:tc>
          <w:tcPr>
            <w:tcW w:w="1196" w:type="pct"/>
            <w:tcBorders>
              <w:top w:val="single" w:sz="4" w:space="0" w:color="auto"/>
              <w:left w:val="single" w:sz="4" w:space="0" w:color="auto"/>
              <w:bottom w:val="single" w:sz="4" w:space="0" w:color="auto"/>
              <w:right w:val="single" w:sz="4" w:space="0" w:color="auto"/>
            </w:tcBorders>
          </w:tcPr>
          <w:p w14:paraId="192F8E4C" w14:textId="77777777" w:rsidR="004D33D7" w:rsidRPr="007342F5" w:rsidRDefault="004D33D7" w:rsidP="00B56D10">
            <w:pPr>
              <w:pStyle w:val="ListParagraph"/>
              <w:spacing w:after="0" w:line="240" w:lineRule="auto"/>
              <w:ind w:left="142" w:hanging="65"/>
              <w:rPr>
                <w:rFonts w:ascii="Arial" w:hAnsi="Arial" w:cs="Arial"/>
              </w:rPr>
            </w:pPr>
          </w:p>
          <w:p w14:paraId="595E8290" w14:textId="42231AB7" w:rsidR="004D33D7" w:rsidRPr="007D5B1A" w:rsidRDefault="00E36931" w:rsidP="007D5B1A">
            <w:pPr>
              <w:spacing w:after="0" w:line="240" w:lineRule="auto"/>
              <w:rPr>
                <w:rFonts w:ascii="Arial" w:hAnsi="Arial" w:cs="Arial"/>
              </w:rPr>
            </w:pPr>
            <w:r>
              <w:rPr>
                <w:rFonts w:ascii="Arial" w:hAnsi="Arial" w:cs="Arial"/>
              </w:rPr>
              <w:t xml:space="preserve">Ne daugiau kaip </w:t>
            </w:r>
            <w:r w:rsidR="004D33D7" w:rsidRPr="007D5B1A">
              <w:rPr>
                <w:rFonts w:ascii="Arial" w:hAnsi="Arial" w:cs="Arial"/>
              </w:rPr>
              <w:t>100 Hz</w:t>
            </w:r>
          </w:p>
          <w:p w14:paraId="16D9CD87" w14:textId="77777777" w:rsidR="004D33D7" w:rsidRPr="007342F5" w:rsidRDefault="004D33D7" w:rsidP="00B56D10">
            <w:pPr>
              <w:rPr>
                <w:rFonts w:ascii="Arial" w:hAnsi="Arial" w:cs="Arial"/>
                <w:iCs/>
              </w:rPr>
            </w:pPr>
          </w:p>
        </w:tc>
        <w:tc>
          <w:tcPr>
            <w:tcW w:w="1259" w:type="pct"/>
            <w:gridSpan w:val="2"/>
            <w:tcBorders>
              <w:top w:val="single" w:sz="4" w:space="0" w:color="auto"/>
              <w:left w:val="single" w:sz="4" w:space="0" w:color="auto"/>
              <w:bottom w:val="single" w:sz="4" w:space="0" w:color="auto"/>
              <w:right w:val="single" w:sz="4" w:space="0" w:color="auto"/>
            </w:tcBorders>
          </w:tcPr>
          <w:p w14:paraId="3D673584"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3CAE7934" w14:textId="532B40F1" w:rsidR="004D33D7" w:rsidRPr="007342F5" w:rsidRDefault="004D33D7" w:rsidP="00B56D10">
            <w:pPr>
              <w:rPr>
                <w:rFonts w:ascii="Arial" w:hAnsi="Arial" w:cs="Arial"/>
              </w:rPr>
            </w:pPr>
          </w:p>
        </w:tc>
      </w:tr>
      <w:tr w:rsidR="004D33D7" w:rsidRPr="007342F5" w14:paraId="6B4326D1"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6824203E" w14:textId="7A09A533" w:rsidR="004D33D7" w:rsidRPr="007342F5" w:rsidRDefault="00EB6124" w:rsidP="00B56D10">
            <w:pPr>
              <w:jc w:val="center"/>
              <w:rPr>
                <w:rFonts w:ascii="Arial" w:hAnsi="Arial" w:cs="Arial"/>
              </w:rPr>
            </w:pPr>
            <w:r w:rsidRPr="007342F5">
              <w:rPr>
                <w:rFonts w:ascii="Arial" w:eastAsia="Calibri" w:hAnsi="Arial" w:cs="Arial"/>
              </w:rPr>
              <w:lastRenderedPageBreak/>
              <w:t>1</w:t>
            </w:r>
            <w:r>
              <w:rPr>
                <w:rFonts w:ascii="Arial" w:eastAsia="Calibri" w:hAnsi="Arial" w:cs="Arial"/>
              </w:rPr>
              <w:t>2</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4CF5CF3A" w14:textId="358C2A4E" w:rsidR="004D33D7" w:rsidRPr="007342F5" w:rsidRDefault="004D33D7" w:rsidP="00B56D10">
            <w:pPr>
              <w:rPr>
                <w:rFonts w:ascii="Arial" w:hAnsi="Arial" w:cs="Arial"/>
                <w:iCs/>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vienfazės maitinimo įtampos diapazonas</w:t>
            </w:r>
          </w:p>
        </w:tc>
        <w:tc>
          <w:tcPr>
            <w:tcW w:w="1196" w:type="pct"/>
            <w:tcBorders>
              <w:top w:val="single" w:sz="4" w:space="0" w:color="auto"/>
              <w:left w:val="single" w:sz="4" w:space="0" w:color="auto"/>
              <w:bottom w:val="single" w:sz="4" w:space="0" w:color="auto"/>
              <w:right w:val="single" w:sz="4" w:space="0" w:color="auto"/>
            </w:tcBorders>
          </w:tcPr>
          <w:p w14:paraId="0D1BC2B5" w14:textId="77E7AB3E" w:rsidR="004D33D7" w:rsidRPr="007342F5" w:rsidRDefault="004D33D7" w:rsidP="00B56D10">
            <w:pPr>
              <w:rPr>
                <w:rFonts w:ascii="Arial" w:hAnsi="Arial" w:cs="Arial"/>
                <w:iCs/>
              </w:rPr>
            </w:pPr>
            <w:r w:rsidRPr="007342F5">
              <w:rPr>
                <w:rFonts w:ascii="Arial" w:hAnsi="Arial" w:cs="Arial"/>
              </w:rPr>
              <w:t>Ne mažesnis kaip 110-245 V</w:t>
            </w:r>
            <w:r w:rsidR="00574DAD">
              <w:rPr>
                <w:rFonts w:ascii="Arial" w:hAnsi="Arial" w:cs="Arial"/>
              </w:rPr>
              <w:t xml:space="preserve"> diapazone</w:t>
            </w:r>
          </w:p>
        </w:tc>
        <w:tc>
          <w:tcPr>
            <w:tcW w:w="1259" w:type="pct"/>
            <w:gridSpan w:val="2"/>
            <w:tcBorders>
              <w:top w:val="single" w:sz="4" w:space="0" w:color="auto"/>
              <w:left w:val="single" w:sz="4" w:space="0" w:color="auto"/>
              <w:bottom w:val="single" w:sz="4" w:space="0" w:color="auto"/>
              <w:right w:val="single" w:sz="4" w:space="0" w:color="auto"/>
            </w:tcBorders>
          </w:tcPr>
          <w:p w14:paraId="1F628972"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7D095D09" w14:textId="1EF7B189" w:rsidR="004D33D7" w:rsidRPr="007342F5" w:rsidRDefault="004D33D7" w:rsidP="00B56D10">
            <w:pPr>
              <w:rPr>
                <w:rFonts w:ascii="Arial" w:hAnsi="Arial" w:cs="Arial"/>
              </w:rPr>
            </w:pPr>
          </w:p>
        </w:tc>
      </w:tr>
      <w:tr w:rsidR="004D33D7" w:rsidRPr="007342F5" w14:paraId="4D000B77"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409D88EF" w14:textId="5F137C1A" w:rsidR="004D33D7" w:rsidRPr="007342F5" w:rsidRDefault="00EB6124" w:rsidP="00B56D10">
            <w:pPr>
              <w:jc w:val="center"/>
              <w:rPr>
                <w:rFonts w:ascii="Arial" w:hAnsi="Arial" w:cs="Arial"/>
              </w:rPr>
            </w:pPr>
            <w:r w:rsidRPr="007342F5">
              <w:rPr>
                <w:rFonts w:ascii="Arial" w:eastAsia="AR PL KaitiM GB" w:hAnsi="Arial" w:cs="Arial"/>
                <w:lang w:eastAsia="zh-CN" w:bidi="hi-IN"/>
              </w:rPr>
              <w:t>1</w:t>
            </w:r>
            <w:r>
              <w:rPr>
                <w:rFonts w:ascii="Arial" w:eastAsia="AR PL KaitiM GB" w:hAnsi="Arial" w:cs="Arial"/>
                <w:lang w:eastAsia="zh-CN" w:bidi="hi-IN"/>
              </w:rPr>
              <w:t>3</w:t>
            </w:r>
            <w:r w:rsidR="004D33D7" w:rsidRPr="007342F5">
              <w:rPr>
                <w:rFonts w:ascii="Arial" w:eastAsia="AR PL KaitiM GB" w:hAnsi="Arial" w:cs="Arial"/>
                <w:lang w:eastAsia="zh-CN" w:bidi="hi-IN"/>
              </w:rPr>
              <w:t>.</w:t>
            </w:r>
          </w:p>
        </w:tc>
        <w:tc>
          <w:tcPr>
            <w:tcW w:w="1006" w:type="pct"/>
            <w:tcBorders>
              <w:top w:val="single" w:sz="4" w:space="0" w:color="auto"/>
              <w:left w:val="single" w:sz="4" w:space="0" w:color="auto"/>
              <w:bottom w:val="single" w:sz="4" w:space="0" w:color="auto"/>
              <w:right w:val="single" w:sz="4" w:space="0" w:color="auto"/>
            </w:tcBorders>
          </w:tcPr>
          <w:p w14:paraId="769B07DF" w14:textId="0DA15559" w:rsidR="004D33D7" w:rsidRPr="007342F5" w:rsidRDefault="004D33D7" w:rsidP="00B56D10">
            <w:pPr>
              <w:rPr>
                <w:rFonts w:ascii="Arial" w:hAnsi="Arial" w:cs="Arial"/>
                <w:iCs/>
              </w:rPr>
            </w:pPr>
            <w:r w:rsidRPr="007342F5">
              <w:rPr>
                <w:rFonts w:ascii="Arial" w:hAnsi="Arial" w:cs="Arial"/>
              </w:rPr>
              <w:t>Optiniai, mechaniniai ir programiniai komponentai UV lazerio integravimui į spektrometrą</w:t>
            </w:r>
            <w:r w:rsidR="00574DAD">
              <w:rPr>
                <w:rFonts w:ascii="Arial" w:hAnsi="Arial" w:cs="Arial"/>
              </w:rPr>
              <w:t xml:space="preserve"> </w:t>
            </w:r>
            <w:r w:rsidRPr="00574DAD">
              <w:rPr>
                <w:rFonts w:ascii="Arial" w:hAnsi="Arial" w:cs="Arial"/>
                <w:color w:val="FF0000"/>
              </w:rPr>
              <w:t xml:space="preserve">* </w:t>
            </w:r>
          </w:p>
        </w:tc>
        <w:tc>
          <w:tcPr>
            <w:tcW w:w="1196" w:type="pct"/>
            <w:tcBorders>
              <w:top w:val="single" w:sz="4" w:space="0" w:color="auto"/>
              <w:left w:val="single" w:sz="4" w:space="0" w:color="auto"/>
              <w:bottom w:val="single" w:sz="4" w:space="0" w:color="auto"/>
              <w:right w:val="single" w:sz="4" w:space="0" w:color="auto"/>
            </w:tcBorders>
          </w:tcPr>
          <w:p w14:paraId="3489E80E" w14:textId="6CCD22AA" w:rsidR="004D33D7" w:rsidRPr="007342F5" w:rsidRDefault="004D33D7" w:rsidP="00B56D10">
            <w:pPr>
              <w:rPr>
                <w:rFonts w:ascii="Arial" w:hAnsi="Arial" w:cs="Arial"/>
                <w:iCs/>
              </w:rPr>
            </w:pPr>
            <w:r w:rsidRPr="007342F5">
              <w:rPr>
                <w:rFonts w:ascii="Arial" w:hAnsi="Arial" w:cs="Arial"/>
                <w:iCs/>
              </w:rPr>
              <w:t>Privalo būti įtraukti</w:t>
            </w:r>
          </w:p>
        </w:tc>
        <w:tc>
          <w:tcPr>
            <w:tcW w:w="1259" w:type="pct"/>
            <w:gridSpan w:val="2"/>
            <w:tcBorders>
              <w:top w:val="single" w:sz="4" w:space="0" w:color="auto"/>
              <w:left w:val="single" w:sz="4" w:space="0" w:color="auto"/>
              <w:bottom w:val="single" w:sz="4" w:space="0" w:color="auto"/>
              <w:right w:val="single" w:sz="4" w:space="0" w:color="auto"/>
            </w:tcBorders>
          </w:tcPr>
          <w:p w14:paraId="52ACF8CF" w14:textId="4248EB76" w:rsidR="004D33D7" w:rsidRPr="007342F5" w:rsidRDefault="001632F5" w:rsidP="00B045A8">
            <w:pPr>
              <w:rPr>
                <w:rFonts w:ascii="Arial" w:hAnsi="Arial" w:cs="Arial"/>
              </w:rPr>
            </w:pPr>
            <w:r w:rsidRPr="00AE1729">
              <w:rPr>
                <w:rFonts w:ascii="Arial" w:hAnsi="Arial" w:cs="Arial"/>
                <w:color w:val="000000" w:themeColor="text1"/>
              </w:rPr>
              <w:t>TAIP</w:t>
            </w:r>
            <w:r w:rsidR="0071355A">
              <w:rPr>
                <w:rFonts w:ascii="Arial" w:hAnsi="Arial" w:cs="Arial"/>
                <w:color w:val="000000" w:themeColor="text1"/>
              </w:rPr>
              <w:t>/NE</w:t>
            </w:r>
          </w:p>
        </w:tc>
        <w:tc>
          <w:tcPr>
            <w:tcW w:w="1259" w:type="pct"/>
            <w:tcBorders>
              <w:top w:val="single" w:sz="4" w:space="0" w:color="auto"/>
              <w:left w:val="single" w:sz="4" w:space="0" w:color="auto"/>
              <w:bottom w:val="single" w:sz="4" w:space="0" w:color="auto"/>
              <w:right w:val="single" w:sz="4" w:space="0" w:color="auto"/>
            </w:tcBorders>
          </w:tcPr>
          <w:p w14:paraId="2998263F" w14:textId="7013D84A" w:rsidR="004D33D7" w:rsidRPr="007342F5" w:rsidRDefault="005B0A94" w:rsidP="00B56D10">
            <w:pPr>
              <w:rPr>
                <w:rFonts w:ascii="Arial" w:hAnsi="Arial" w:cs="Arial"/>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4D33D7" w:rsidRPr="007342F5" w14:paraId="1577EEDC"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73BD0B46" w14:textId="098CE4EA" w:rsidR="004D33D7" w:rsidRPr="007342F5" w:rsidRDefault="00EB6124" w:rsidP="00B56D10">
            <w:pPr>
              <w:jc w:val="center"/>
              <w:rPr>
                <w:rFonts w:ascii="Arial" w:hAnsi="Arial" w:cs="Arial"/>
              </w:rPr>
            </w:pPr>
            <w:r w:rsidRPr="007342F5">
              <w:rPr>
                <w:rFonts w:ascii="Arial" w:eastAsia="AR PL KaitiM GB" w:hAnsi="Arial" w:cs="Arial"/>
                <w:lang w:eastAsia="zh-CN" w:bidi="hi-IN"/>
              </w:rPr>
              <w:t>1</w:t>
            </w:r>
            <w:r>
              <w:rPr>
                <w:rFonts w:ascii="Arial" w:eastAsia="AR PL KaitiM GB" w:hAnsi="Arial" w:cs="Arial"/>
                <w:lang w:eastAsia="zh-CN" w:bidi="hi-IN"/>
              </w:rPr>
              <w:t>4</w:t>
            </w:r>
            <w:r w:rsidR="004D33D7" w:rsidRPr="007342F5">
              <w:rPr>
                <w:rFonts w:ascii="Arial" w:eastAsia="AR PL KaitiM GB" w:hAnsi="Arial" w:cs="Arial"/>
                <w:lang w:eastAsia="zh-CN" w:bidi="hi-IN"/>
              </w:rPr>
              <w:t>.</w:t>
            </w:r>
          </w:p>
        </w:tc>
        <w:tc>
          <w:tcPr>
            <w:tcW w:w="1006" w:type="pct"/>
            <w:tcBorders>
              <w:top w:val="single" w:sz="4" w:space="0" w:color="auto"/>
              <w:left w:val="single" w:sz="4" w:space="0" w:color="auto"/>
              <w:bottom w:val="single" w:sz="4" w:space="0" w:color="auto"/>
              <w:right w:val="single" w:sz="4" w:space="0" w:color="auto"/>
            </w:tcBorders>
          </w:tcPr>
          <w:p w14:paraId="36665F30" w14:textId="37DFCDA9" w:rsidR="004D33D7" w:rsidRPr="007342F5" w:rsidRDefault="004D33D7" w:rsidP="009C2E7D">
            <w:pPr>
              <w:spacing w:after="0" w:line="240" w:lineRule="auto"/>
              <w:rPr>
                <w:rFonts w:ascii="Arial" w:hAnsi="Arial" w:cs="Arial"/>
              </w:rPr>
            </w:pPr>
            <w:r w:rsidRPr="007342F5">
              <w:rPr>
                <w:rFonts w:ascii="Arial" w:hAnsi="Arial" w:cs="Arial"/>
                <w:iCs/>
              </w:rPr>
              <w:t xml:space="preserve">Lazerinės spinduliuotės </w:t>
            </w:r>
            <w:proofErr w:type="spellStart"/>
            <w:r w:rsidRPr="007342F5">
              <w:rPr>
                <w:rFonts w:ascii="Arial" w:hAnsi="Arial" w:cs="Arial"/>
                <w:iCs/>
              </w:rPr>
              <w:t>siaurajuostis</w:t>
            </w:r>
            <w:proofErr w:type="spellEnd"/>
            <w:r w:rsidRPr="007342F5">
              <w:rPr>
                <w:rFonts w:ascii="Arial" w:hAnsi="Arial" w:cs="Arial"/>
                <w:iCs/>
              </w:rPr>
              <w:t xml:space="preserve"> ir </w:t>
            </w:r>
            <w:proofErr w:type="spellStart"/>
            <w:r w:rsidRPr="007342F5">
              <w:rPr>
                <w:rFonts w:ascii="Arial" w:hAnsi="Arial" w:cs="Arial"/>
                <w:iCs/>
              </w:rPr>
              <w:t>žemadažnio</w:t>
            </w:r>
            <w:proofErr w:type="spellEnd"/>
            <w:r w:rsidRPr="007342F5">
              <w:rPr>
                <w:rFonts w:ascii="Arial" w:hAnsi="Arial" w:cs="Arial"/>
                <w:iCs/>
              </w:rPr>
              <w:t xml:space="preserve"> spektrinio krašto filtras </w:t>
            </w:r>
            <w:r w:rsidRPr="007342F5">
              <w:rPr>
                <w:rFonts w:ascii="Arial" w:hAnsi="Arial" w:cs="Arial"/>
              </w:rPr>
              <w:t>(≤ 150 cm</w:t>
            </w:r>
            <w:r w:rsidRPr="007342F5">
              <w:rPr>
                <w:rFonts w:ascii="Arial" w:hAnsi="Arial" w:cs="Arial"/>
                <w:vertAlign w:val="superscript"/>
              </w:rPr>
              <w:t>-1</w:t>
            </w:r>
            <w:r w:rsidRPr="007342F5">
              <w:rPr>
                <w:rFonts w:ascii="Arial" w:hAnsi="Arial" w:cs="Arial"/>
              </w:rPr>
              <w:t>)</w:t>
            </w:r>
            <w:r w:rsidR="009E492E">
              <w:rPr>
                <w:rFonts w:ascii="Arial" w:hAnsi="Arial" w:cs="Arial"/>
              </w:rPr>
              <w:t xml:space="preserve"> </w:t>
            </w:r>
            <w:r w:rsidRPr="009E492E">
              <w:rPr>
                <w:rFonts w:ascii="Arial" w:hAnsi="Arial" w:cs="Arial"/>
                <w:iCs/>
                <w:color w:val="FF0000"/>
              </w:rPr>
              <w:t>*</w:t>
            </w:r>
          </w:p>
        </w:tc>
        <w:tc>
          <w:tcPr>
            <w:tcW w:w="1196" w:type="pct"/>
            <w:tcBorders>
              <w:top w:val="single" w:sz="4" w:space="0" w:color="auto"/>
              <w:left w:val="single" w:sz="4" w:space="0" w:color="auto"/>
              <w:bottom w:val="single" w:sz="4" w:space="0" w:color="auto"/>
              <w:right w:val="single" w:sz="4" w:space="0" w:color="auto"/>
            </w:tcBorders>
          </w:tcPr>
          <w:p w14:paraId="7F73545C" w14:textId="77777777" w:rsidR="004D33D7" w:rsidRPr="007342F5" w:rsidRDefault="004D33D7" w:rsidP="00B56D10">
            <w:pPr>
              <w:spacing w:after="0" w:line="240" w:lineRule="auto"/>
              <w:rPr>
                <w:rFonts w:ascii="Arial" w:hAnsi="Arial" w:cs="Arial"/>
              </w:rPr>
            </w:pPr>
          </w:p>
          <w:p w14:paraId="06785904" w14:textId="77777777" w:rsidR="004D33D7" w:rsidRPr="007342F5" w:rsidRDefault="004D33D7" w:rsidP="00B56D10">
            <w:pPr>
              <w:spacing w:after="0" w:line="240" w:lineRule="auto"/>
              <w:rPr>
                <w:rFonts w:ascii="Arial" w:hAnsi="Arial" w:cs="Arial"/>
              </w:rPr>
            </w:pPr>
          </w:p>
          <w:p w14:paraId="105E7780" w14:textId="51FBB137" w:rsidR="004D33D7" w:rsidRPr="007342F5" w:rsidRDefault="004D33D7" w:rsidP="00B56D10">
            <w:pPr>
              <w:rPr>
                <w:rFonts w:ascii="Arial" w:hAnsi="Arial" w:cs="Arial"/>
                <w:iCs/>
              </w:rPr>
            </w:pPr>
            <w:r w:rsidRPr="007342F5">
              <w:rPr>
                <w:rFonts w:ascii="Arial" w:hAnsi="Arial" w:cs="Arial"/>
                <w:iCs/>
              </w:rPr>
              <w:t>Privalo būti įtrauktas</w:t>
            </w:r>
          </w:p>
        </w:tc>
        <w:tc>
          <w:tcPr>
            <w:tcW w:w="1259" w:type="pct"/>
            <w:gridSpan w:val="2"/>
            <w:tcBorders>
              <w:top w:val="single" w:sz="4" w:space="0" w:color="auto"/>
              <w:left w:val="single" w:sz="4" w:space="0" w:color="auto"/>
              <w:bottom w:val="single" w:sz="4" w:space="0" w:color="auto"/>
              <w:right w:val="single" w:sz="4" w:space="0" w:color="auto"/>
            </w:tcBorders>
          </w:tcPr>
          <w:p w14:paraId="0B4BB57B" w14:textId="3ED7E37B" w:rsidR="004D33D7" w:rsidRPr="007342F5" w:rsidRDefault="009E492E" w:rsidP="00B56D10">
            <w:pPr>
              <w:rPr>
                <w:rFonts w:ascii="Arial" w:hAnsi="Arial" w:cs="Arial"/>
              </w:rPr>
            </w:pPr>
            <w:r w:rsidRPr="00AE1729">
              <w:rPr>
                <w:rFonts w:ascii="Arial" w:hAnsi="Arial" w:cs="Arial"/>
                <w:color w:val="000000" w:themeColor="text1"/>
              </w:rPr>
              <w:t>TAIP</w:t>
            </w:r>
            <w:r w:rsidR="003F00DE">
              <w:rPr>
                <w:rFonts w:ascii="Arial" w:hAnsi="Arial" w:cs="Arial"/>
                <w:color w:val="000000" w:themeColor="text1"/>
              </w:rPr>
              <w:t>/NE</w:t>
            </w:r>
          </w:p>
        </w:tc>
        <w:tc>
          <w:tcPr>
            <w:tcW w:w="1259" w:type="pct"/>
            <w:tcBorders>
              <w:top w:val="single" w:sz="4" w:space="0" w:color="auto"/>
              <w:left w:val="single" w:sz="4" w:space="0" w:color="auto"/>
              <w:bottom w:val="single" w:sz="4" w:space="0" w:color="auto"/>
              <w:right w:val="single" w:sz="4" w:space="0" w:color="auto"/>
            </w:tcBorders>
          </w:tcPr>
          <w:p w14:paraId="131B32C8" w14:textId="3CDD505E" w:rsidR="004D33D7" w:rsidRPr="007342F5" w:rsidRDefault="009E492E" w:rsidP="00B56D10">
            <w:pPr>
              <w:rPr>
                <w:rFonts w:ascii="Arial" w:hAnsi="Arial" w:cs="Arial"/>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4D33D7" w:rsidRPr="007342F5" w14:paraId="6911A829"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3F7C699B" w14:textId="39B03767" w:rsidR="004D33D7" w:rsidRPr="007342F5" w:rsidRDefault="00EB6124" w:rsidP="00B56D10">
            <w:pPr>
              <w:jc w:val="center"/>
              <w:rPr>
                <w:rFonts w:ascii="Arial" w:hAnsi="Arial" w:cs="Arial"/>
              </w:rPr>
            </w:pPr>
            <w:r w:rsidRPr="007342F5">
              <w:rPr>
                <w:rFonts w:ascii="Arial" w:eastAsia="Calibri" w:hAnsi="Arial" w:cs="Arial"/>
              </w:rPr>
              <w:t>1</w:t>
            </w:r>
            <w:r>
              <w:rPr>
                <w:rFonts w:ascii="Arial" w:eastAsia="Calibri" w:hAnsi="Arial" w:cs="Arial"/>
              </w:rPr>
              <w:t>5</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7E2657FE" w14:textId="757F8F7A" w:rsidR="004D33D7" w:rsidRPr="007342F5" w:rsidRDefault="004D33D7" w:rsidP="00B56D10">
            <w:pPr>
              <w:spacing w:after="0" w:line="240" w:lineRule="auto"/>
              <w:rPr>
                <w:rFonts w:ascii="Arial" w:hAnsi="Arial" w:cs="Arial"/>
              </w:rPr>
            </w:pPr>
            <w:r w:rsidRPr="007342F5">
              <w:rPr>
                <w:rFonts w:ascii="Arial" w:hAnsi="Arial" w:cs="Arial"/>
              </w:rPr>
              <w:t>Padidinto darbinio nuotolio mikroskopo objektyvas UV sričiai su x20 didinimu</w:t>
            </w:r>
          </w:p>
          <w:p w14:paraId="22EC448A" w14:textId="77777777" w:rsidR="004D33D7" w:rsidRPr="007342F5" w:rsidRDefault="004D33D7" w:rsidP="00B56D10">
            <w:pPr>
              <w:rPr>
                <w:rFonts w:ascii="Arial" w:hAnsi="Arial" w:cs="Arial"/>
                <w:iCs/>
              </w:rPr>
            </w:pPr>
          </w:p>
        </w:tc>
        <w:tc>
          <w:tcPr>
            <w:tcW w:w="1196" w:type="pct"/>
            <w:tcBorders>
              <w:top w:val="single" w:sz="4" w:space="0" w:color="auto"/>
              <w:left w:val="single" w:sz="4" w:space="0" w:color="auto"/>
              <w:bottom w:val="single" w:sz="4" w:space="0" w:color="auto"/>
              <w:right w:val="single" w:sz="4" w:space="0" w:color="auto"/>
            </w:tcBorders>
            <w:vAlign w:val="center"/>
          </w:tcPr>
          <w:p w14:paraId="5D0E24D1" w14:textId="52CB78B5" w:rsidR="004D33D7" w:rsidRPr="007342F5" w:rsidRDefault="004D33D7" w:rsidP="00B56D10">
            <w:pPr>
              <w:rPr>
                <w:rFonts w:ascii="Arial" w:hAnsi="Arial" w:cs="Arial"/>
                <w:iCs/>
              </w:rPr>
            </w:pPr>
            <w:r w:rsidRPr="007342F5">
              <w:rPr>
                <w:rFonts w:ascii="Arial" w:hAnsi="Arial" w:cs="Arial"/>
              </w:rPr>
              <w:t xml:space="preserve">Darbinė spektrinė sritis ne siauresnė kaip 380 – 1000 </w:t>
            </w:r>
            <w:proofErr w:type="spellStart"/>
            <w:r w:rsidRPr="007342F5">
              <w:rPr>
                <w:rFonts w:ascii="Arial" w:hAnsi="Arial" w:cs="Arial"/>
              </w:rPr>
              <w:t>nm</w:t>
            </w:r>
            <w:proofErr w:type="spellEnd"/>
            <w:r w:rsidR="009E492E">
              <w:rPr>
                <w:rFonts w:ascii="Arial" w:hAnsi="Arial" w:cs="Arial"/>
              </w:rPr>
              <w:t xml:space="preserve"> </w:t>
            </w:r>
            <w:r w:rsidR="00D903B7">
              <w:rPr>
                <w:rFonts w:ascii="Arial" w:hAnsi="Arial" w:cs="Arial"/>
              </w:rPr>
              <w:t>intervale</w:t>
            </w:r>
          </w:p>
        </w:tc>
        <w:tc>
          <w:tcPr>
            <w:tcW w:w="1259" w:type="pct"/>
            <w:gridSpan w:val="2"/>
            <w:tcBorders>
              <w:top w:val="single" w:sz="4" w:space="0" w:color="auto"/>
              <w:left w:val="single" w:sz="4" w:space="0" w:color="auto"/>
              <w:bottom w:val="single" w:sz="4" w:space="0" w:color="auto"/>
              <w:right w:val="single" w:sz="4" w:space="0" w:color="auto"/>
            </w:tcBorders>
          </w:tcPr>
          <w:p w14:paraId="602977D3"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02A75918" w14:textId="232F1446" w:rsidR="004D33D7" w:rsidRPr="007342F5" w:rsidRDefault="004D33D7" w:rsidP="00B56D10">
            <w:pPr>
              <w:rPr>
                <w:rFonts w:ascii="Arial" w:hAnsi="Arial" w:cs="Arial"/>
              </w:rPr>
            </w:pPr>
          </w:p>
        </w:tc>
      </w:tr>
      <w:tr w:rsidR="004D33D7" w:rsidRPr="007342F5" w14:paraId="7A1B0141"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72BB78B2" w14:textId="384A3C77" w:rsidR="004D33D7" w:rsidRPr="007342F5" w:rsidRDefault="00EB6124" w:rsidP="00B56D10">
            <w:pPr>
              <w:jc w:val="center"/>
              <w:rPr>
                <w:rFonts w:ascii="Arial" w:hAnsi="Arial" w:cs="Arial"/>
              </w:rPr>
            </w:pPr>
            <w:r w:rsidRPr="007342F5">
              <w:rPr>
                <w:rFonts w:ascii="Arial" w:eastAsia="Calibri" w:hAnsi="Arial" w:cs="Arial"/>
              </w:rPr>
              <w:t>1</w:t>
            </w:r>
            <w:r>
              <w:rPr>
                <w:rFonts w:ascii="Arial" w:eastAsia="Calibri" w:hAnsi="Arial" w:cs="Arial"/>
              </w:rPr>
              <w:t>6</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1D124039" w14:textId="613FA6A4" w:rsidR="004D33D7" w:rsidRPr="00D903B7" w:rsidRDefault="004D33D7" w:rsidP="00D903B7">
            <w:pPr>
              <w:spacing w:after="0" w:line="240" w:lineRule="auto"/>
              <w:rPr>
                <w:rFonts w:ascii="Arial" w:hAnsi="Arial" w:cs="Arial"/>
              </w:rPr>
            </w:pPr>
            <w:r w:rsidRPr="007342F5">
              <w:rPr>
                <w:rFonts w:ascii="Arial" w:hAnsi="Arial" w:cs="Arial"/>
              </w:rPr>
              <w:t>Padidinto darbinio nuotolio mikroskopo objektyvas UV sričiai su x20 didinimu</w:t>
            </w:r>
          </w:p>
        </w:tc>
        <w:tc>
          <w:tcPr>
            <w:tcW w:w="1196" w:type="pct"/>
            <w:tcBorders>
              <w:top w:val="single" w:sz="4" w:space="0" w:color="auto"/>
              <w:left w:val="single" w:sz="4" w:space="0" w:color="auto"/>
              <w:bottom w:val="single" w:sz="4" w:space="0" w:color="auto"/>
              <w:right w:val="single" w:sz="4" w:space="0" w:color="auto"/>
            </w:tcBorders>
            <w:vAlign w:val="center"/>
          </w:tcPr>
          <w:p w14:paraId="60369269" w14:textId="0D286102" w:rsidR="004D33D7" w:rsidRPr="007342F5" w:rsidRDefault="004D33D7" w:rsidP="00B56D10">
            <w:pPr>
              <w:rPr>
                <w:rFonts w:ascii="Arial" w:hAnsi="Arial" w:cs="Arial"/>
                <w:iCs/>
              </w:rPr>
            </w:pPr>
            <w:r w:rsidRPr="007342F5">
              <w:rPr>
                <w:rFonts w:ascii="Arial" w:hAnsi="Arial" w:cs="Arial"/>
              </w:rPr>
              <w:t xml:space="preserve">Skaitmeninė </w:t>
            </w:r>
            <w:proofErr w:type="spellStart"/>
            <w:r w:rsidRPr="007342F5">
              <w:rPr>
                <w:rFonts w:ascii="Arial" w:hAnsi="Arial" w:cs="Arial"/>
              </w:rPr>
              <w:t>apertūra</w:t>
            </w:r>
            <w:proofErr w:type="spellEnd"/>
            <w:r w:rsidRPr="007342F5">
              <w:rPr>
                <w:rFonts w:ascii="Arial" w:hAnsi="Arial" w:cs="Arial"/>
              </w:rPr>
              <w:t xml:space="preserve"> ne mažesnė kaip 0,25</w:t>
            </w:r>
          </w:p>
        </w:tc>
        <w:tc>
          <w:tcPr>
            <w:tcW w:w="1259" w:type="pct"/>
            <w:gridSpan w:val="2"/>
            <w:tcBorders>
              <w:top w:val="single" w:sz="4" w:space="0" w:color="auto"/>
              <w:left w:val="single" w:sz="4" w:space="0" w:color="auto"/>
              <w:bottom w:val="single" w:sz="4" w:space="0" w:color="auto"/>
              <w:right w:val="single" w:sz="4" w:space="0" w:color="auto"/>
            </w:tcBorders>
          </w:tcPr>
          <w:p w14:paraId="5C30E3D0"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289BBFD4" w14:textId="171A04A5" w:rsidR="004D33D7" w:rsidRPr="007342F5" w:rsidRDefault="004D33D7" w:rsidP="00B56D10">
            <w:pPr>
              <w:rPr>
                <w:rFonts w:ascii="Arial" w:hAnsi="Arial" w:cs="Arial"/>
              </w:rPr>
            </w:pPr>
          </w:p>
        </w:tc>
      </w:tr>
      <w:tr w:rsidR="004D33D7" w:rsidRPr="007342F5" w14:paraId="71352A41"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769BFB73" w14:textId="12FE771A" w:rsidR="004D33D7" w:rsidRPr="007342F5" w:rsidRDefault="00EB6124" w:rsidP="00B56D10">
            <w:pPr>
              <w:jc w:val="center"/>
              <w:rPr>
                <w:rFonts w:ascii="Arial" w:hAnsi="Arial" w:cs="Arial"/>
              </w:rPr>
            </w:pPr>
            <w:r w:rsidRPr="007342F5">
              <w:rPr>
                <w:rFonts w:ascii="Arial" w:eastAsia="Calibri" w:hAnsi="Arial" w:cs="Arial"/>
              </w:rPr>
              <w:t>1</w:t>
            </w:r>
            <w:r>
              <w:rPr>
                <w:rFonts w:ascii="Arial" w:eastAsia="Calibri" w:hAnsi="Arial" w:cs="Arial"/>
              </w:rPr>
              <w:t>7</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0B8643F0" w14:textId="77777777" w:rsidR="004D33D7" w:rsidRPr="007342F5" w:rsidRDefault="004D33D7" w:rsidP="00B56D10">
            <w:pPr>
              <w:spacing w:after="0" w:line="240" w:lineRule="auto"/>
              <w:rPr>
                <w:rFonts w:ascii="Arial" w:hAnsi="Arial" w:cs="Arial"/>
              </w:rPr>
            </w:pPr>
            <w:r w:rsidRPr="007342F5">
              <w:rPr>
                <w:rFonts w:ascii="Arial" w:hAnsi="Arial" w:cs="Arial"/>
              </w:rPr>
              <w:t>Padidinto darbinio nuotolio mikroskopo objektyvas UV sričiai su x20 didinimu</w:t>
            </w:r>
          </w:p>
          <w:p w14:paraId="590A673B" w14:textId="77777777" w:rsidR="004D33D7" w:rsidRPr="007342F5" w:rsidRDefault="004D33D7" w:rsidP="00B56D10">
            <w:pPr>
              <w:rPr>
                <w:rFonts w:ascii="Arial" w:hAnsi="Arial" w:cs="Arial"/>
                <w:iCs/>
              </w:rPr>
            </w:pPr>
          </w:p>
        </w:tc>
        <w:tc>
          <w:tcPr>
            <w:tcW w:w="1196" w:type="pct"/>
            <w:tcBorders>
              <w:top w:val="single" w:sz="4" w:space="0" w:color="auto"/>
              <w:left w:val="single" w:sz="4" w:space="0" w:color="auto"/>
              <w:bottom w:val="single" w:sz="4" w:space="0" w:color="auto"/>
              <w:right w:val="single" w:sz="4" w:space="0" w:color="auto"/>
            </w:tcBorders>
            <w:vAlign w:val="center"/>
          </w:tcPr>
          <w:p w14:paraId="1907E017" w14:textId="0CCAE460" w:rsidR="004D33D7" w:rsidRPr="007D5B1A" w:rsidRDefault="004D33D7" w:rsidP="007D5B1A">
            <w:pPr>
              <w:spacing w:after="0" w:line="240" w:lineRule="auto"/>
              <w:rPr>
                <w:rFonts w:ascii="Arial" w:hAnsi="Arial" w:cs="Arial"/>
              </w:rPr>
            </w:pPr>
            <w:r w:rsidRPr="007D5B1A">
              <w:rPr>
                <w:rFonts w:ascii="Arial" w:hAnsi="Arial" w:cs="Arial"/>
              </w:rPr>
              <w:t>Darbinis nuotolis ne mažesnis kaip 25,0 mm</w:t>
            </w:r>
          </w:p>
          <w:p w14:paraId="7F273765" w14:textId="77777777" w:rsidR="004D33D7" w:rsidRPr="007342F5" w:rsidRDefault="004D33D7" w:rsidP="00B56D10">
            <w:pPr>
              <w:rPr>
                <w:rFonts w:ascii="Arial" w:hAnsi="Arial" w:cs="Arial"/>
                <w:iCs/>
              </w:rPr>
            </w:pPr>
          </w:p>
        </w:tc>
        <w:tc>
          <w:tcPr>
            <w:tcW w:w="1259" w:type="pct"/>
            <w:gridSpan w:val="2"/>
            <w:tcBorders>
              <w:top w:val="single" w:sz="4" w:space="0" w:color="auto"/>
              <w:left w:val="single" w:sz="4" w:space="0" w:color="auto"/>
              <w:bottom w:val="single" w:sz="4" w:space="0" w:color="auto"/>
              <w:right w:val="single" w:sz="4" w:space="0" w:color="auto"/>
            </w:tcBorders>
          </w:tcPr>
          <w:p w14:paraId="05CA8A40"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1E850C4A" w14:textId="39F84DB9" w:rsidR="004D33D7" w:rsidRPr="007342F5" w:rsidRDefault="004D33D7" w:rsidP="00B56D10">
            <w:pPr>
              <w:rPr>
                <w:rFonts w:ascii="Arial" w:hAnsi="Arial" w:cs="Arial"/>
              </w:rPr>
            </w:pPr>
          </w:p>
        </w:tc>
      </w:tr>
      <w:tr w:rsidR="004D33D7" w:rsidRPr="007342F5" w14:paraId="744D9018" w14:textId="77777777" w:rsidTr="007D5B1A">
        <w:trPr>
          <w:trHeight w:val="897"/>
        </w:trPr>
        <w:tc>
          <w:tcPr>
            <w:tcW w:w="280" w:type="pct"/>
            <w:tcBorders>
              <w:top w:val="single" w:sz="4" w:space="0" w:color="auto"/>
              <w:left w:val="single" w:sz="4" w:space="0" w:color="auto"/>
              <w:bottom w:val="single" w:sz="4" w:space="0" w:color="auto"/>
              <w:right w:val="single" w:sz="4" w:space="0" w:color="auto"/>
            </w:tcBorders>
            <w:vAlign w:val="center"/>
          </w:tcPr>
          <w:p w14:paraId="441E5CC4" w14:textId="472BDA11" w:rsidR="004D33D7" w:rsidRPr="007342F5" w:rsidRDefault="00EB6124" w:rsidP="00B56D10">
            <w:pPr>
              <w:jc w:val="center"/>
              <w:rPr>
                <w:rFonts w:ascii="Arial" w:hAnsi="Arial" w:cs="Arial"/>
              </w:rPr>
            </w:pPr>
            <w:r w:rsidRPr="007342F5">
              <w:rPr>
                <w:rFonts w:ascii="Arial" w:eastAsia="Calibri" w:hAnsi="Arial" w:cs="Arial"/>
              </w:rPr>
              <w:t>1</w:t>
            </w:r>
            <w:r>
              <w:rPr>
                <w:rFonts w:ascii="Arial" w:eastAsia="Calibri" w:hAnsi="Arial" w:cs="Arial"/>
              </w:rPr>
              <w:t>8</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52796B19" w14:textId="77777777" w:rsidR="004D33D7" w:rsidRPr="007342F5" w:rsidRDefault="004D33D7" w:rsidP="00B56D10">
            <w:pPr>
              <w:spacing w:after="0" w:line="240" w:lineRule="auto"/>
              <w:rPr>
                <w:rFonts w:ascii="Arial" w:hAnsi="Arial" w:cs="Arial"/>
              </w:rPr>
            </w:pPr>
            <w:r w:rsidRPr="007342F5">
              <w:rPr>
                <w:rFonts w:ascii="Arial" w:hAnsi="Arial" w:cs="Arial"/>
              </w:rPr>
              <w:t>Padidinto darbinio nuotolio mikroskopo objektyvas UV sričiai su x50 didinimu</w:t>
            </w:r>
          </w:p>
          <w:p w14:paraId="5BD9B214" w14:textId="77777777" w:rsidR="004D33D7" w:rsidRPr="007342F5" w:rsidRDefault="004D33D7" w:rsidP="00B56D10">
            <w:pPr>
              <w:rPr>
                <w:rFonts w:ascii="Arial" w:hAnsi="Arial" w:cs="Arial"/>
                <w:iCs/>
              </w:rPr>
            </w:pPr>
          </w:p>
        </w:tc>
        <w:tc>
          <w:tcPr>
            <w:tcW w:w="1196" w:type="pct"/>
            <w:tcBorders>
              <w:top w:val="single" w:sz="4" w:space="0" w:color="auto"/>
              <w:left w:val="single" w:sz="4" w:space="0" w:color="auto"/>
              <w:bottom w:val="single" w:sz="4" w:space="0" w:color="auto"/>
              <w:right w:val="single" w:sz="4" w:space="0" w:color="auto"/>
            </w:tcBorders>
            <w:vAlign w:val="center"/>
          </w:tcPr>
          <w:p w14:paraId="4991922A" w14:textId="2325D9C5" w:rsidR="004D33D7" w:rsidRPr="007342F5" w:rsidRDefault="004D33D7" w:rsidP="00B56D10">
            <w:pPr>
              <w:rPr>
                <w:rFonts w:ascii="Arial" w:hAnsi="Arial" w:cs="Arial"/>
                <w:iCs/>
              </w:rPr>
            </w:pPr>
            <w:r w:rsidRPr="007342F5">
              <w:rPr>
                <w:rFonts w:ascii="Arial" w:hAnsi="Arial" w:cs="Arial"/>
              </w:rPr>
              <w:t xml:space="preserve">Darbinė spektrinė sritis ne siauresnė kaip 380 – 1000 </w:t>
            </w:r>
            <w:proofErr w:type="spellStart"/>
            <w:r w:rsidRPr="007342F5">
              <w:rPr>
                <w:rFonts w:ascii="Arial" w:hAnsi="Arial" w:cs="Arial"/>
              </w:rPr>
              <w:t>nm</w:t>
            </w:r>
            <w:proofErr w:type="spellEnd"/>
            <w:r w:rsidR="009D0D0C">
              <w:rPr>
                <w:rFonts w:ascii="Arial" w:hAnsi="Arial" w:cs="Arial"/>
              </w:rPr>
              <w:t xml:space="preserve"> intervale</w:t>
            </w:r>
          </w:p>
        </w:tc>
        <w:tc>
          <w:tcPr>
            <w:tcW w:w="1259" w:type="pct"/>
            <w:gridSpan w:val="2"/>
            <w:tcBorders>
              <w:top w:val="single" w:sz="4" w:space="0" w:color="auto"/>
              <w:left w:val="single" w:sz="4" w:space="0" w:color="auto"/>
              <w:bottom w:val="single" w:sz="4" w:space="0" w:color="auto"/>
              <w:right w:val="single" w:sz="4" w:space="0" w:color="auto"/>
            </w:tcBorders>
          </w:tcPr>
          <w:p w14:paraId="54104CB1"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70A13A7C" w14:textId="3D4D2850" w:rsidR="004D33D7" w:rsidRPr="007342F5" w:rsidRDefault="004D33D7" w:rsidP="00B56D10">
            <w:pPr>
              <w:rPr>
                <w:rFonts w:ascii="Arial" w:hAnsi="Arial" w:cs="Arial"/>
              </w:rPr>
            </w:pPr>
          </w:p>
        </w:tc>
      </w:tr>
      <w:tr w:rsidR="004D33D7" w:rsidRPr="007342F5" w14:paraId="2219D3BD"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61477BD8" w14:textId="78598BCC" w:rsidR="004D33D7" w:rsidRPr="007342F5" w:rsidRDefault="00EB6124" w:rsidP="00B56D10">
            <w:pPr>
              <w:jc w:val="center"/>
              <w:rPr>
                <w:rFonts w:ascii="Arial" w:hAnsi="Arial" w:cs="Arial"/>
              </w:rPr>
            </w:pPr>
            <w:r w:rsidRPr="007342F5">
              <w:rPr>
                <w:rFonts w:ascii="Arial" w:eastAsia="Calibri" w:hAnsi="Arial" w:cs="Arial"/>
              </w:rPr>
              <w:t>1</w:t>
            </w:r>
            <w:r>
              <w:rPr>
                <w:rFonts w:ascii="Arial" w:eastAsia="Calibri" w:hAnsi="Arial" w:cs="Arial"/>
              </w:rPr>
              <w:t>9</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6B85A0E4" w14:textId="77777777" w:rsidR="004D33D7" w:rsidRPr="007342F5" w:rsidRDefault="004D33D7" w:rsidP="00B56D10">
            <w:pPr>
              <w:spacing w:after="0" w:line="240" w:lineRule="auto"/>
              <w:rPr>
                <w:rFonts w:ascii="Arial" w:hAnsi="Arial" w:cs="Arial"/>
              </w:rPr>
            </w:pPr>
            <w:r w:rsidRPr="007342F5">
              <w:rPr>
                <w:rFonts w:ascii="Arial" w:hAnsi="Arial" w:cs="Arial"/>
              </w:rPr>
              <w:t>Padidinto darbinio nuotolio mikroskopo objektyvas UV sričiai su x50 didinimu</w:t>
            </w:r>
          </w:p>
          <w:p w14:paraId="0E66F76C" w14:textId="77777777" w:rsidR="004D33D7" w:rsidRPr="007342F5" w:rsidRDefault="004D33D7" w:rsidP="00B56D10">
            <w:pPr>
              <w:rPr>
                <w:rFonts w:ascii="Arial" w:hAnsi="Arial" w:cs="Arial"/>
                <w:iCs/>
              </w:rPr>
            </w:pPr>
          </w:p>
        </w:tc>
        <w:tc>
          <w:tcPr>
            <w:tcW w:w="1196" w:type="pct"/>
            <w:tcBorders>
              <w:top w:val="single" w:sz="4" w:space="0" w:color="auto"/>
              <w:left w:val="single" w:sz="4" w:space="0" w:color="auto"/>
              <w:bottom w:val="single" w:sz="4" w:space="0" w:color="auto"/>
              <w:right w:val="single" w:sz="4" w:space="0" w:color="auto"/>
            </w:tcBorders>
            <w:vAlign w:val="center"/>
          </w:tcPr>
          <w:p w14:paraId="1F2E9791" w14:textId="0EAB9D9E" w:rsidR="004D33D7" w:rsidRPr="007342F5" w:rsidRDefault="004D33D7" w:rsidP="00B56D10">
            <w:pPr>
              <w:rPr>
                <w:rFonts w:ascii="Arial" w:hAnsi="Arial" w:cs="Arial"/>
                <w:iCs/>
              </w:rPr>
            </w:pPr>
            <w:r w:rsidRPr="007342F5">
              <w:rPr>
                <w:rFonts w:ascii="Arial" w:hAnsi="Arial" w:cs="Arial"/>
              </w:rPr>
              <w:t xml:space="preserve">Skaitmeninė </w:t>
            </w:r>
            <w:proofErr w:type="spellStart"/>
            <w:r w:rsidRPr="007342F5">
              <w:rPr>
                <w:rFonts w:ascii="Arial" w:hAnsi="Arial" w:cs="Arial"/>
              </w:rPr>
              <w:t>apertūra</w:t>
            </w:r>
            <w:proofErr w:type="spellEnd"/>
            <w:r w:rsidRPr="007342F5">
              <w:rPr>
                <w:rFonts w:ascii="Arial" w:hAnsi="Arial" w:cs="Arial"/>
              </w:rPr>
              <w:t xml:space="preserve"> ne mažesne kaip 0,5</w:t>
            </w:r>
          </w:p>
        </w:tc>
        <w:tc>
          <w:tcPr>
            <w:tcW w:w="1259" w:type="pct"/>
            <w:gridSpan w:val="2"/>
            <w:tcBorders>
              <w:top w:val="single" w:sz="4" w:space="0" w:color="auto"/>
              <w:left w:val="single" w:sz="4" w:space="0" w:color="auto"/>
              <w:bottom w:val="single" w:sz="4" w:space="0" w:color="auto"/>
              <w:right w:val="single" w:sz="4" w:space="0" w:color="auto"/>
            </w:tcBorders>
          </w:tcPr>
          <w:p w14:paraId="738A3AD4"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59796B64" w14:textId="7F301B0A" w:rsidR="004D33D7" w:rsidRPr="007342F5" w:rsidRDefault="004D33D7" w:rsidP="00B56D10">
            <w:pPr>
              <w:rPr>
                <w:rFonts w:ascii="Arial" w:hAnsi="Arial" w:cs="Arial"/>
              </w:rPr>
            </w:pPr>
          </w:p>
        </w:tc>
      </w:tr>
      <w:tr w:rsidR="004D33D7" w:rsidRPr="007342F5" w14:paraId="55571D16"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2E6FE790" w14:textId="1E551835" w:rsidR="004D33D7" w:rsidRPr="007342F5" w:rsidRDefault="00EB6124" w:rsidP="00B56D10">
            <w:pPr>
              <w:jc w:val="center"/>
              <w:rPr>
                <w:rFonts w:ascii="Arial" w:hAnsi="Arial" w:cs="Arial"/>
              </w:rPr>
            </w:pPr>
            <w:r>
              <w:rPr>
                <w:rFonts w:ascii="Arial" w:eastAsia="Calibri" w:hAnsi="Arial" w:cs="Arial"/>
              </w:rPr>
              <w:lastRenderedPageBreak/>
              <w:t>20</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13078A08" w14:textId="77777777" w:rsidR="004D33D7" w:rsidRPr="007342F5" w:rsidRDefault="004D33D7" w:rsidP="00B56D10">
            <w:pPr>
              <w:spacing w:after="0" w:line="240" w:lineRule="auto"/>
              <w:rPr>
                <w:rFonts w:ascii="Arial" w:hAnsi="Arial" w:cs="Arial"/>
              </w:rPr>
            </w:pPr>
            <w:r w:rsidRPr="007342F5">
              <w:rPr>
                <w:rFonts w:ascii="Arial" w:hAnsi="Arial" w:cs="Arial"/>
              </w:rPr>
              <w:t>Padidinto darbinio nuotolio mikroskopo objektyvas UV sričiai su x50 didinimu</w:t>
            </w:r>
          </w:p>
          <w:p w14:paraId="161339FC" w14:textId="77777777" w:rsidR="004D33D7" w:rsidRPr="007342F5" w:rsidRDefault="004D33D7" w:rsidP="00B56D10">
            <w:pPr>
              <w:rPr>
                <w:rFonts w:ascii="Arial" w:hAnsi="Arial" w:cs="Arial"/>
                <w:iCs/>
              </w:rPr>
            </w:pPr>
          </w:p>
        </w:tc>
        <w:tc>
          <w:tcPr>
            <w:tcW w:w="1196" w:type="pct"/>
            <w:tcBorders>
              <w:top w:val="single" w:sz="4" w:space="0" w:color="auto"/>
              <w:left w:val="single" w:sz="4" w:space="0" w:color="auto"/>
              <w:bottom w:val="single" w:sz="4" w:space="0" w:color="auto"/>
              <w:right w:val="single" w:sz="4" w:space="0" w:color="auto"/>
            </w:tcBorders>
            <w:vAlign w:val="center"/>
          </w:tcPr>
          <w:p w14:paraId="1F7A0691" w14:textId="5CD59292" w:rsidR="004D33D7" w:rsidRPr="007D5B1A" w:rsidRDefault="004D33D7" w:rsidP="007D5B1A">
            <w:pPr>
              <w:spacing w:after="0" w:line="240" w:lineRule="auto"/>
              <w:rPr>
                <w:rFonts w:ascii="Arial" w:hAnsi="Arial" w:cs="Arial"/>
              </w:rPr>
            </w:pPr>
            <w:r w:rsidRPr="007D5B1A">
              <w:rPr>
                <w:rFonts w:ascii="Arial" w:hAnsi="Arial" w:cs="Arial"/>
              </w:rPr>
              <w:t>Darbinis nuotolis ne mažesnis kaip 10,5 mm</w:t>
            </w:r>
          </w:p>
          <w:p w14:paraId="7AA434A3" w14:textId="77777777" w:rsidR="004D33D7" w:rsidRPr="007342F5" w:rsidRDefault="004D33D7" w:rsidP="00B56D10">
            <w:pPr>
              <w:rPr>
                <w:rFonts w:ascii="Arial" w:hAnsi="Arial" w:cs="Arial"/>
                <w:iCs/>
              </w:rPr>
            </w:pPr>
          </w:p>
        </w:tc>
        <w:tc>
          <w:tcPr>
            <w:tcW w:w="1259" w:type="pct"/>
            <w:gridSpan w:val="2"/>
            <w:tcBorders>
              <w:top w:val="single" w:sz="4" w:space="0" w:color="auto"/>
              <w:left w:val="single" w:sz="4" w:space="0" w:color="auto"/>
              <w:bottom w:val="single" w:sz="4" w:space="0" w:color="auto"/>
              <w:right w:val="single" w:sz="4" w:space="0" w:color="auto"/>
            </w:tcBorders>
          </w:tcPr>
          <w:p w14:paraId="2F21FD4C"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088444FC" w14:textId="32A99766" w:rsidR="004D33D7" w:rsidRPr="007342F5" w:rsidRDefault="004D33D7" w:rsidP="00B56D10">
            <w:pPr>
              <w:rPr>
                <w:rFonts w:ascii="Arial" w:hAnsi="Arial" w:cs="Arial"/>
              </w:rPr>
            </w:pPr>
          </w:p>
        </w:tc>
      </w:tr>
      <w:tr w:rsidR="004D33D7" w:rsidRPr="007342F5" w14:paraId="4AB140F5"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1E406C16" w14:textId="418E6FE9" w:rsidR="004D33D7" w:rsidRPr="007342F5" w:rsidRDefault="00EB6124" w:rsidP="00B56D10">
            <w:pPr>
              <w:jc w:val="center"/>
              <w:rPr>
                <w:rFonts w:ascii="Arial" w:hAnsi="Arial" w:cs="Arial"/>
              </w:rPr>
            </w:pPr>
            <w:r>
              <w:rPr>
                <w:rFonts w:ascii="Arial" w:eastAsia="Calibri" w:hAnsi="Arial" w:cs="Arial"/>
              </w:rPr>
              <w:t>21</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287F5952" w14:textId="0E385170" w:rsidR="004D33D7" w:rsidRPr="007D5B1A" w:rsidRDefault="004D33D7" w:rsidP="007D5B1A">
            <w:pPr>
              <w:autoSpaceDE w:val="0"/>
              <w:autoSpaceDN w:val="0"/>
              <w:adjustRightInd w:val="0"/>
              <w:spacing w:after="0" w:line="240" w:lineRule="auto"/>
              <w:rPr>
                <w:rFonts w:ascii="Arial" w:hAnsi="Arial" w:cs="Arial"/>
                <w:bCs/>
              </w:rPr>
            </w:pPr>
            <w:r w:rsidRPr="007342F5">
              <w:rPr>
                <w:rFonts w:ascii="Arial" w:hAnsi="Arial" w:cs="Arial"/>
                <w:bCs/>
              </w:rPr>
              <w:t>Neutralūs filtrai lazerinio pluoštelio intensyvumo sumažinimui</w:t>
            </w:r>
          </w:p>
        </w:tc>
        <w:tc>
          <w:tcPr>
            <w:tcW w:w="1196" w:type="pct"/>
            <w:tcBorders>
              <w:top w:val="single" w:sz="4" w:space="0" w:color="auto"/>
              <w:left w:val="single" w:sz="4" w:space="0" w:color="auto"/>
              <w:bottom w:val="single" w:sz="4" w:space="0" w:color="auto"/>
              <w:right w:val="single" w:sz="4" w:space="0" w:color="auto"/>
            </w:tcBorders>
            <w:vAlign w:val="center"/>
          </w:tcPr>
          <w:p w14:paraId="38925CC1" w14:textId="6B582C9E" w:rsidR="004D33D7" w:rsidRPr="007342F5" w:rsidRDefault="004D33D7" w:rsidP="00B56D10">
            <w:pPr>
              <w:rPr>
                <w:rFonts w:ascii="Arial" w:hAnsi="Arial" w:cs="Arial"/>
                <w:iCs/>
              </w:rPr>
            </w:pPr>
            <w:r w:rsidRPr="007342F5">
              <w:rPr>
                <w:rFonts w:ascii="Arial" w:hAnsi="Arial" w:cs="Arial"/>
              </w:rPr>
              <w:t xml:space="preserve">Filtrai turi sugebėti tolydžiai  keisti optinį tankį </w:t>
            </w:r>
            <w:r w:rsidR="00EF1359">
              <w:rPr>
                <w:rFonts w:ascii="Arial" w:hAnsi="Arial" w:cs="Arial"/>
              </w:rPr>
              <w:t xml:space="preserve">ne mažiau kaip </w:t>
            </w:r>
            <w:r w:rsidRPr="007342F5">
              <w:rPr>
                <w:rFonts w:ascii="Arial" w:hAnsi="Arial" w:cs="Arial"/>
              </w:rPr>
              <w:t>nuo ND0,04 iki ND4</w:t>
            </w:r>
          </w:p>
        </w:tc>
        <w:tc>
          <w:tcPr>
            <w:tcW w:w="1259" w:type="pct"/>
            <w:gridSpan w:val="2"/>
            <w:tcBorders>
              <w:top w:val="single" w:sz="4" w:space="0" w:color="auto"/>
              <w:left w:val="single" w:sz="4" w:space="0" w:color="auto"/>
              <w:bottom w:val="single" w:sz="4" w:space="0" w:color="auto"/>
              <w:right w:val="single" w:sz="4" w:space="0" w:color="auto"/>
            </w:tcBorders>
          </w:tcPr>
          <w:p w14:paraId="7D5A7B0F"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61FD3A45" w14:textId="7C1644CE" w:rsidR="004D33D7" w:rsidRPr="007342F5" w:rsidRDefault="004D33D7" w:rsidP="00B56D10">
            <w:pPr>
              <w:rPr>
                <w:rFonts w:ascii="Arial" w:hAnsi="Arial" w:cs="Arial"/>
              </w:rPr>
            </w:pPr>
          </w:p>
        </w:tc>
      </w:tr>
      <w:tr w:rsidR="00EF1359" w:rsidRPr="007342F5" w14:paraId="60C634C9"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18CF1C54" w14:textId="10682280" w:rsidR="00EF1359" w:rsidRPr="007342F5" w:rsidRDefault="00EF1359" w:rsidP="00EF1359">
            <w:pPr>
              <w:jc w:val="center"/>
              <w:rPr>
                <w:rFonts w:ascii="Arial" w:hAnsi="Arial" w:cs="Arial"/>
              </w:rPr>
            </w:pPr>
            <w:r w:rsidRPr="007342F5">
              <w:rPr>
                <w:rFonts w:ascii="Arial" w:eastAsia="Calibri" w:hAnsi="Arial" w:cs="Arial"/>
              </w:rPr>
              <w:t>2</w:t>
            </w:r>
            <w:r>
              <w:rPr>
                <w:rFonts w:ascii="Arial" w:eastAsia="Calibri" w:hAnsi="Arial" w:cs="Arial"/>
              </w:rPr>
              <w:t>2</w:t>
            </w:r>
            <w:r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5C7E91CA" w14:textId="4E06BEB1" w:rsidR="00EF1359" w:rsidRPr="007D5B1A" w:rsidRDefault="00EF1359" w:rsidP="00EF1359">
            <w:pPr>
              <w:autoSpaceDE w:val="0"/>
              <w:autoSpaceDN w:val="0"/>
              <w:adjustRightInd w:val="0"/>
              <w:spacing w:after="0" w:line="240" w:lineRule="auto"/>
              <w:rPr>
                <w:rFonts w:ascii="Arial" w:hAnsi="Arial" w:cs="Arial"/>
                <w:bCs/>
              </w:rPr>
            </w:pPr>
            <w:r w:rsidRPr="007342F5">
              <w:rPr>
                <w:rFonts w:ascii="Arial" w:hAnsi="Arial" w:cs="Arial"/>
                <w:bCs/>
              </w:rPr>
              <w:t>Neutralūs filtrai lazerinio pluoštelio intensyvumo sumažinimui</w:t>
            </w:r>
            <w:r>
              <w:rPr>
                <w:rFonts w:ascii="Arial" w:hAnsi="Arial" w:cs="Arial"/>
                <w:bCs/>
              </w:rPr>
              <w:t xml:space="preserve"> </w:t>
            </w:r>
            <w:r w:rsidRPr="00DB5292">
              <w:rPr>
                <w:rFonts w:ascii="Arial" w:hAnsi="Arial" w:cs="Arial"/>
                <w:bCs/>
                <w:color w:val="FF0000"/>
              </w:rPr>
              <w:t>*</w:t>
            </w:r>
          </w:p>
        </w:tc>
        <w:tc>
          <w:tcPr>
            <w:tcW w:w="1196" w:type="pct"/>
            <w:tcBorders>
              <w:top w:val="single" w:sz="4" w:space="0" w:color="auto"/>
              <w:left w:val="single" w:sz="4" w:space="0" w:color="auto"/>
              <w:bottom w:val="single" w:sz="4" w:space="0" w:color="auto"/>
              <w:right w:val="single" w:sz="4" w:space="0" w:color="auto"/>
            </w:tcBorders>
            <w:vAlign w:val="center"/>
          </w:tcPr>
          <w:p w14:paraId="7EABD2F6" w14:textId="09EDF99C" w:rsidR="00EF1359" w:rsidRPr="007342F5" w:rsidRDefault="00EF1359" w:rsidP="00EF1359">
            <w:pPr>
              <w:rPr>
                <w:rFonts w:ascii="Arial" w:hAnsi="Arial" w:cs="Arial"/>
                <w:iCs/>
              </w:rPr>
            </w:pPr>
            <w:r w:rsidRPr="007342F5">
              <w:rPr>
                <w:rFonts w:ascii="Arial" w:hAnsi="Arial" w:cs="Arial"/>
              </w:rPr>
              <w:t>Filtrai turi būti sumontuoti ant motorizuotos programiškai valdomos pavaros</w:t>
            </w:r>
          </w:p>
        </w:tc>
        <w:tc>
          <w:tcPr>
            <w:tcW w:w="1259" w:type="pct"/>
            <w:gridSpan w:val="2"/>
            <w:tcBorders>
              <w:top w:val="single" w:sz="4" w:space="0" w:color="auto"/>
              <w:left w:val="single" w:sz="4" w:space="0" w:color="auto"/>
              <w:bottom w:val="single" w:sz="4" w:space="0" w:color="auto"/>
              <w:right w:val="single" w:sz="4" w:space="0" w:color="auto"/>
            </w:tcBorders>
          </w:tcPr>
          <w:p w14:paraId="5693BB5B" w14:textId="3C363D39" w:rsidR="00EF1359" w:rsidRPr="007342F5" w:rsidRDefault="00EF1359" w:rsidP="00EF1359">
            <w:pPr>
              <w:rPr>
                <w:rFonts w:ascii="Arial" w:hAnsi="Arial" w:cs="Arial"/>
              </w:rPr>
            </w:pPr>
            <w:r w:rsidRPr="00A702FE">
              <w:rPr>
                <w:rFonts w:ascii="Arial" w:hAnsi="Arial" w:cs="Arial"/>
              </w:rPr>
              <w:t>TAIP/NE</w:t>
            </w:r>
          </w:p>
        </w:tc>
        <w:tc>
          <w:tcPr>
            <w:tcW w:w="1259" w:type="pct"/>
            <w:tcBorders>
              <w:top w:val="single" w:sz="4" w:space="0" w:color="auto"/>
              <w:left w:val="single" w:sz="4" w:space="0" w:color="auto"/>
              <w:bottom w:val="single" w:sz="4" w:space="0" w:color="auto"/>
              <w:right w:val="single" w:sz="4" w:space="0" w:color="auto"/>
            </w:tcBorders>
          </w:tcPr>
          <w:p w14:paraId="20C92CBE" w14:textId="07D776EC" w:rsidR="00EF1359" w:rsidRPr="007342F5" w:rsidRDefault="00EF1359" w:rsidP="00EF1359">
            <w:pPr>
              <w:rPr>
                <w:rFonts w:ascii="Arial" w:hAnsi="Arial" w:cs="Arial"/>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4D33D7" w:rsidRPr="007342F5" w14:paraId="1C4DEC40"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1BFCF324" w14:textId="06004EB6" w:rsidR="004D33D7" w:rsidRPr="007342F5" w:rsidRDefault="00EB6124" w:rsidP="00B56D10">
            <w:pPr>
              <w:jc w:val="center"/>
              <w:rPr>
                <w:rFonts w:ascii="Arial" w:hAnsi="Arial" w:cs="Arial"/>
              </w:rPr>
            </w:pPr>
            <w:r w:rsidRPr="007342F5">
              <w:rPr>
                <w:rFonts w:ascii="Arial" w:eastAsia="Calibri" w:hAnsi="Arial" w:cs="Arial"/>
              </w:rPr>
              <w:t>2</w:t>
            </w:r>
            <w:r>
              <w:rPr>
                <w:rFonts w:ascii="Arial" w:eastAsia="Calibri" w:hAnsi="Arial" w:cs="Arial"/>
              </w:rPr>
              <w:t>3</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52086C71" w14:textId="337DD48D" w:rsidR="004D33D7" w:rsidRPr="007342F5" w:rsidRDefault="004D33D7" w:rsidP="00B56D10">
            <w:pPr>
              <w:rPr>
                <w:rFonts w:ascii="Arial" w:hAnsi="Arial" w:cs="Arial"/>
                <w:iCs/>
              </w:rPr>
            </w:pPr>
            <w:r w:rsidRPr="007342F5">
              <w:rPr>
                <w:rFonts w:ascii="Arial" w:hAnsi="Arial" w:cs="Arial"/>
                <w:bCs/>
              </w:rPr>
              <w:t>Pristatymas, instaliavimas, testavimas</w:t>
            </w:r>
            <w:r w:rsidR="005F7A8C" w:rsidRPr="00DB5292">
              <w:rPr>
                <w:rFonts w:ascii="Arial" w:hAnsi="Arial" w:cs="Arial"/>
                <w:bCs/>
                <w:color w:val="FF0000"/>
              </w:rPr>
              <w:t xml:space="preserve"> *</w:t>
            </w:r>
          </w:p>
        </w:tc>
        <w:tc>
          <w:tcPr>
            <w:tcW w:w="1196" w:type="pct"/>
            <w:tcBorders>
              <w:top w:val="single" w:sz="4" w:space="0" w:color="auto"/>
              <w:left w:val="single" w:sz="4" w:space="0" w:color="auto"/>
              <w:bottom w:val="single" w:sz="4" w:space="0" w:color="auto"/>
              <w:right w:val="single" w:sz="4" w:space="0" w:color="auto"/>
            </w:tcBorders>
            <w:vAlign w:val="center"/>
          </w:tcPr>
          <w:p w14:paraId="28350604" w14:textId="7686BF57" w:rsidR="004D33D7" w:rsidRPr="007342F5" w:rsidRDefault="00DB09D5" w:rsidP="00A702FE">
            <w:pPr>
              <w:jc w:val="both"/>
              <w:rPr>
                <w:rFonts w:ascii="Arial" w:hAnsi="Arial" w:cs="Arial"/>
                <w:iCs/>
              </w:rPr>
            </w:pPr>
            <w:r w:rsidRPr="00DB09D5">
              <w:rPr>
                <w:rFonts w:ascii="Arial" w:hAnsi="Arial" w:cs="Arial"/>
                <w:iCs/>
              </w:rPr>
              <w:t>Tiekėjas atsako už įrangos pristatymą, instaliavimą</w:t>
            </w:r>
            <w:r>
              <w:rPr>
                <w:rFonts w:ascii="Arial" w:hAnsi="Arial" w:cs="Arial"/>
                <w:iCs/>
              </w:rPr>
              <w:t>, testavimą</w:t>
            </w:r>
            <w:r w:rsidRPr="00DB09D5">
              <w:rPr>
                <w:rFonts w:ascii="Arial" w:hAnsi="Arial" w:cs="Arial"/>
                <w:iCs/>
              </w:rPr>
              <w:t xml:space="preserve"> ir tinkamą parengimą darbui kaip to reikalauja įrangos gamintojas </w:t>
            </w:r>
          </w:p>
        </w:tc>
        <w:tc>
          <w:tcPr>
            <w:tcW w:w="1259" w:type="pct"/>
            <w:gridSpan w:val="2"/>
            <w:tcBorders>
              <w:top w:val="single" w:sz="4" w:space="0" w:color="auto"/>
              <w:left w:val="single" w:sz="4" w:space="0" w:color="auto"/>
              <w:bottom w:val="single" w:sz="4" w:space="0" w:color="auto"/>
              <w:right w:val="single" w:sz="4" w:space="0" w:color="auto"/>
            </w:tcBorders>
          </w:tcPr>
          <w:p w14:paraId="70742121" w14:textId="68AE56C7" w:rsidR="004D33D7" w:rsidRPr="007342F5" w:rsidRDefault="00A702FE">
            <w:pPr>
              <w:rPr>
                <w:rFonts w:ascii="Arial" w:hAnsi="Arial" w:cs="Arial"/>
              </w:rPr>
            </w:pPr>
            <w:r w:rsidRPr="00A702FE">
              <w:rPr>
                <w:rFonts w:ascii="Arial" w:hAnsi="Arial" w:cs="Arial"/>
              </w:rPr>
              <w:t>TAIP/NE</w:t>
            </w:r>
          </w:p>
        </w:tc>
        <w:tc>
          <w:tcPr>
            <w:tcW w:w="1259" w:type="pct"/>
            <w:tcBorders>
              <w:top w:val="single" w:sz="4" w:space="0" w:color="auto"/>
              <w:left w:val="single" w:sz="4" w:space="0" w:color="auto"/>
              <w:bottom w:val="single" w:sz="4" w:space="0" w:color="auto"/>
              <w:right w:val="single" w:sz="4" w:space="0" w:color="auto"/>
            </w:tcBorders>
          </w:tcPr>
          <w:p w14:paraId="15348E90" w14:textId="4E15ACE8" w:rsidR="004D33D7" w:rsidRPr="007342F5" w:rsidRDefault="00A702FE" w:rsidP="00B56D10">
            <w:pPr>
              <w:rPr>
                <w:rFonts w:ascii="Arial" w:hAnsi="Arial" w:cs="Arial"/>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4D33D7" w:rsidRPr="007342F5" w14:paraId="0EF91915"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623092F0" w14:textId="798114B9" w:rsidR="004D33D7" w:rsidRPr="007342F5" w:rsidRDefault="006127CB" w:rsidP="00B56D10">
            <w:pPr>
              <w:jc w:val="center"/>
              <w:rPr>
                <w:rFonts w:ascii="Arial" w:hAnsi="Arial" w:cs="Arial"/>
              </w:rPr>
            </w:pPr>
            <w:r w:rsidRPr="007342F5">
              <w:rPr>
                <w:rFonts w:ascii="Arial" w:eastAsia="Calibri" w:hAnsi="Arial" w:cs="Arial"/>
              </w:rPr>
              <w:t>2</w:t>
            </w:r>
            <w:r w:rsidR="00EB6124">
              <w:rPr>
                <w:rFonts w:ascii="Arial" w:eastAsia="Calibri" w:hAnsi="Arial" w:cs="Arial"/>
              </w:rPr>
              <w:t>4</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7C81F805" w14:textId="2D68BBC6" w:rsidR="004D33D7" w:rsidRPr="007342F5" w:rsidRDefault="004D33D7" w:rsidP="00B56D10">
            <w:pPr>
              <w:rPr>
                <w:rFonts w:ascii="Arial" w:hAnsi="Arial" w:cs="Arial"/>
                <w:iCs/>
              </w:rPr>
            </w:pPr>
            <w:r w:rsidRPr="007342F5">
              <w:rPr>
                <w:rFonts w:ascii="Arial" w:hAnsi="Arial" w:cs="Arial"/>
                <w:bCs/>
              </w:rPr>
              <w:t xml:space="preserve">Personalo apmokymas kaip derinti visą spektrometrą  su instaliuotu </w:t>
            </w:r>
            <w:r w:rsidRPr="007342F5">
              <w:rPr>
                <w:rFonts w:ascii="Arial" w:hAnsi="Arial" w:cs="Arial"/>
              </w:rPr>
              <w:t>priedu UV spektrų registravimui</w:t>
            </w:r>
            <w:r w:rsidR="005E5C27">
              <w:rPr>
                <w:rFonts w:ascii="Arial" w:hAnsi="Arial" w:cs="Arial"/>
              </w:rPr>
              <w:t xml:space="preserve"> </w:t>
            </w:r>
            <w:r w:rsidR="005E5C27" w:rsidRPr="005E5C27">
              <w:rPr>
                <w:rFonts w:ascii="Arial" w:hAnsi="Arial" w:cs="Arial"/>
                <w:color w:val="FF0000"/>
              </w:rPr>
              <w:t>*</w:t>
            </w:r>
          </w:p>
        </w:tc>
        <w:tc>
          <w:tcPr>
            <w:tcW w:w="1196" w:type="pct"/>
            <w:tcBorders>
              <w:top w:val="single" w:sz="4" w:space="0" w:color="auto"/>
              <w:left w:val="single" w:sz="4" w:space="0" w:color="auto"/>
              <w:bottom w:val="single" w:sz="4" w:space="0" w:color="auto"/>
              <w:right w:val="single" w:sz="4" w:space="0" w:color="auto"/>
            </w:tcBorders>
            <w:vAlign w:val="center"/>
          </w:tcPr>
          <w:p w14:paraId="02059461" w14:textId="5691EDB0" w:rsidR="00E26194" w:rsidRDefault="00787661" w:rsidP="00E26194">
            <w:pPr>
              <w:jc w:val="both"/>
              <w:rPr>
                <w:rFonts w:ascii="Arial" w:hAnsi="Arial" w:cs="Arial"/>
                <w:iCs/>
              </w:rPr>
            </w:pPr>
            <w:r>
              <w:rPr>
                <w:rFonts w:ascii="Arial" w:hAnsi="Arial" w:cs="Arial"/>
                <w:iCs/>
              </w:rPr>
              <w:t xml:space="preserve">Privalo būti </w:t>
            </w:r>
            <w:r w:rsidR="00E26194">
              <w:rPr>
                <w:rFonts w:ascii="Arial" w:hAnsi="Arial" w:cs="Arial"/>
                <w:iCs/>
              </w:rPr>
              <w:t>ne mažiau kaip 24 akademinių valandų mokymai</w:t>
            </w:r>
            <w:r w:rsidR="00E409B5">
              <w:rPr>
                <w:rFonts w:ascii="Arial" w:hAnsi="Arial" w:cs="Arial"/>
                <w:iCs/>
              </w:rPr>
              <w:t xml:space="preserve">, ne mažiau kaip </w:t>
            </w:r>
            <w:r w:rsidR="00891FD9">
              <w:rPr>
                <w:rFonts w:ascii="Arial" w:hAnsi="Arial" w:cs="Arial"/>
                <w:iCs/>
              </w:rPr>
              <w:t>6</w:t>
            </w:r>
            <w:r w:rsidR="00E409B5">
              <w:rPr>
                <w:rFonts w:ascii="Arial" w:hAnsi="Arial" w:cs="Arial"/>
                <w:iCs/>
              </w:rPr>
              <w:t xml:space="preserve"> Pirkėjo darbuotojams.</w:t>
            </w:r>
            <w:r w:rsidR="00E26194">
              <w:rPr>
                <w:rFonts w:ascii="Arial" w:hAnsi="Arial" w:cs="Arial"/>
                <w:iCs/>
              </w:rPr>
              <w:t xml:space="preserve"> </w:t>
            </w:r>
          </w:p>
          <w:p w14:paraId="17A60F93" w14:textId="77777777" w:rsidR="008F5E2A" w:rsidRPr="008F5E2A" w:rsidRDefault="008F5E2A" w:rsidP="00F322BA">
            <w:pPr>
              <w:jc w:val="both"/>
              <w:rPr>
                <w:rFonts w:ascii="Arial" w:hAnsi="Arial" w:cs="Arial"/>
                <w:iCs/>
              </w:rPr>
            </w:pPr>
            <w:r w:rsidRPr="008F5E2A">
              <w:rPr>
                <w:rFonts w:ascii="Arial" w:hAnsi="Arial" w:cs="Arial"/>
                <w:iCs/>
              </w:rPr>
              <w:t>Po mokymų pateikti aktą / sertifikatą arba kitą mokymų faktą įrodantį dokumentą.</w:t>
            </w:r>
          </w:p>
          <w:p w14:paraId="2114DB2B" w14:textId="516DB9E3" w:rsidR="004D33D7" w:rsidRPr="007342F5" w:rsidRDefault="008F5E2A" w:rsidP="00F35AD0">
            <w:pPr>
              <w:jc w:val="both"/>
              <w:rPr>
                <w:rFonts w:ascii="Arial" w:hAnsi="Arial" w:cs="Arial"/>
                <w:iCs/>
              </w:rPr>
            </w:pPr>
            <w:r w:rsidRPr="008F5E2A">
              <w:rPr>
                <w:rFonts w:ascii="Arial" w:hAnsi="Arial" w:cs="Arial"/>
                <w:iCs/>
              </w:rPr>
              <w:t>Mokymų tiksli data, laikas ir būdas turi būti iš anksto suderinti su Pirkėju Sutarties vykdymo metu. Mokymai vykdomi Pirkėjo patalpose.</w:t>
            </w:r>
          </w:p>
        </w:tc>
        <w:tc>
          <w:tcPr>
            <w:tcW w:w="1259" w:type="pct"/>
            <w:gridSpan w:val="2"/>
            <w:tcBorders>
              <w:top w:val="single" w:sz="4" w:space="0" w:color="auto"/>
              <w:left w:val="single" w:sz="4" w:space="0" w:color="auto"/>
              <w:bottom w:val="single" w:sz="4" w:space="0" w:color="auto"/>
              <w:right w:val="single" w:sz="4" w:space="0" w:color="auto"/>
            </w:tcBorders>
          </w:tcPr>
          <w:p w14:paraId="5135A008" w14:textId="4748398C" w:rsidR="004D33D7" w:rsidRPr="007342F5" w:rsidRDefault="009B4A77" w:rsidP="00B56D10">
            <w:pPr>
              <w:rPr>
                <w:rFonts w:ascii="Arial" w:hAnsi="Arial" w:cs="Arial"/>
              </w:rPr>
            </w:pPr>
            <w:r w:rsidRPr="00FA4AEE">
              <w:rPr>
                <w:rFonts w:ascii="Arial" w:hAnsi="Arial" w:cs="Arial"/>
              </w:rPr>
              <w:t>TAIP/NE</w:t>
            </w:r>
          </w:p>
        </w:tc>
        <w:tc>
          <w:tcPr>
            <w:tcW w:w="1259" w:type="pct"/>
            <w:tcBorders>
              <w:top w:val="single" w:sz="4" w:space="0" w:color="auto"/>
              <w:left w:val="single" w:sz="4" w:space="0" w:color="auto"/>
              <w:bottom w:val="single" w:sz="4" w:space="0" w:color="auto"/>
              <w:right w:val="single" w:sz="4" w:space="0" w:color="auto"/>
            </w:tcBorders>
          </w:tcPr>
          <w:p w14:paraId="3828C422" w14:textId="1D997C71" w:rsidR="004D33D7" w:rsidRPr="007342F5" w:rsidRDefault="009B4A77" w:rsidP="00B56D10">
            <w:pPr>
              <w:rPr>
                <w:rFonts w:ascii="Arial" w:hAnsi="Arial" w:cs="Arial"/>
              </w:rPr>
            </w:pPr>
            <w:r w:rsidRPr="009B4A77">
              <w:rPr>
                <w:rFonts w:ascii="Arial" w:hAnsi="Arial" w:cs="Arial"/>
                <w:i/>
                <w:iCs/>
              </w:rPr>
              <w:t>Pasiūlymo pateikimo metu deklaruojamas parametro atitikimas, papildomų techninių dokumentų pateikti nereikalaujama</w:t>
            </w:r>
          </w:p>
        </w:tc>
      </w:tr>
      <w:tr w:rsidR="004D33D7" w:rsidRPr="007342F5" w14:paraId="5EDC8E40"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1F7D0A9F" w14:textId="6805068C" w:rsidR="004D33D7" w:rsidRPr="007342F5" w:rsidRDefault="006127CB" w:rsidP="00B56D10">
            <w:pPr>
              <w:jc w:val="center"/>
              <w:rPr>
                <w:rFonts w:ascii="Arial" w:hAnsi="Arial" w:cs="Arial"/>
              </w:rPr>
            </w:pPr>
            <w:r w:rsidRPr="007342F5">
              <w:rPr>
                <w:rFonts w:ascii="Arial" w:eastAsia="Calibri" w:hAnsi="Arial" w:cs="Arial"/>
              </w:rPr>
              <w:t>2</w:t>
            </w:r>
            <w:r w:rsidR="00EB6124">
              <w:rPr>
                <w:rFonts w:ascii="Arial" w:eastAsia="Calibri" w:hAnsi="Arial" w:cs="Arial"/>
              </w:rPr>
              <w:t>5</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1B0D4B68" w14:textId="6ECEB9F2" w:rsidR="004D33D7" w:rsidRPr="007342F5" w:rsidRDefault="004D33D7" w:rsidP="00B56D10">
            <w:pPr>
              <w:rPr>
                <w:rFonts w:ascii="Arial" w:hAnsi="Arial" w:cs="Arial"/>
                <w:iCs/>
              </w:rPr>
            </w:pPr>
            <w:r w:rsidRPr="007342F5">
              <w:rPr>
                <w:rFonts w:ascii="Arial" w:hAnsi="Arial" w:cs="Arial"/>
                <w:bCs/>
                <w:iCs/>
              </w:rPr>
              <w:t>Garantija</w:t>
            </w:r>
            <w:r w:rsidR="004452A8" w:rsidRPr="004452A8">
              <w:rPr>
                <w:rFonts w:ascii="Arial" w:hAnsi="Arial" w:cs="Arial"/>
                <w:bCs/>
                <w:iCs/>
                <w:color w:val="FF0000"/>
              </w:rPr>
              <w:t xml:space="preserve"> *</w:t>
            </w:r>
          </w:p>
        </w:tc>
        <w:tc>
          <w:tcPr>
            <w:tcW w:w="1196" w:type="pct"/>
            <w:tcBorders>
              <w:top w:val="single" w:sz="4" w:space="0" w:color="auto"/>
              <w:left w:val="single" w:sz="4" w:space="0" w:color="auto"/>
              <w:bottom w:val="single" w:sz="4" w:space="0" w:color="auto"/>
              <w:right w:val="single" w:sz="4" w:space="0" w:color="auto"/>
            </w:tcBorders>
            <w:vAlign w:val="center"/>
          </w:tcPr>
          <w:p w14:paraId="68129FDB" w14:textId="20CC88FB" w:rsidR="004D33D7" w:rsidRPr="007342F5" w:rsidRDefault="004D33D7" w:rsidP="00B56D10">
            <w:pPr>
              <w:rPr>
                <w:rFonts w:ascii="Arial" w:hAnsi="Arial" w:cs="Arial"/>
                <w:iCs/>
              </w:rPr>
            </w:pPr>
            <w:r w:rsidRPr="007342F5">
              <w:rPr>
                <w:rFonts w:ascii="Arial" w:hAnsi="Arial" w:cs="Arial"/>
                <w:iCs/>
              </w:rPr>
              <w:t xml:space="preserve">Ne mažiau nei 2 </w:t>
            </w:r>
            <w:r w:rsidR="005E5C27">
              <w:rPr>
                <w:rFonts w:ascii="Arial" w:hAnsi="Arial" w:cs="Arial"/>
                <w:iCs/>
              </w:rPr>
              <w:t xml:space="preserve">(dveji) </w:t>
            </w:r>
            <w:r w:rsidRPr="007342F5">
              <w:rPr>
                <w:rFonts w:ascii="Arial" w:hAnsi="Arial" w:cs="Arial"/>
                <w:iCs/>
              </w:rPr>
              <w:t xml:space="preserve">metai visam </w:t>
            </w:r>
            <w:proofErr w:type="spellStart"/>
            <w:r w:rsidRPr="007342F5">
              <w:rPr>
                <w:rFonts w:ascii="Arial" w:hAnsi="Arial" w:cs="Arial"/>
              </w:rPr>
              <w:t>Gardelinio</w:t>
            </w:r>
            <w:proofErr w:type="spellEnd"/>
            <w:r w:rsidRPr="007342F5">
              <w:rPr>
                <w:rFonts w:ascii="Arial" w:hAnsi="Arial" w:cs="Arial"/>
              </w:rPr>
              <w:t xml:space="preserve"> </w:t>
            </w:r>
            <w:proofErr w:type="spellStart"/>
            <w:r w:rsidRPr="007342F5">
              <w:rPr>
                <w:rFonts w:ascii="Arial" w:hAnsi="Arial" w:cs="Arial"/>
              </w:rPr>
              <w:t>Ramano</w:t>
            </w:r>
            <w:proofErr w:type="spellEnd"/>
            <w:r w:rsidRPr="007342F5">
              <w:rPr>
                <w:rFonts w:ascii="Arial" w:hAnsi="Arial" w:cs="Arial"/>
              </w:rPr>
              <w:t xml:space="preserve"> </w:t>
            </w:r>
            <w:r w:rsidRPr="007342F5">
              <w:rPr>
                <w:rFonts w:ascii="Arial" w:hAnsi="Arial" w:cs="Arial"/>
              </w:rPr>
              <w:lastRenderedPageBreak/>
              <w:t>spektrometro priedui UV spektrų registravimui</w:t>
            </w:r>
          </w:p>
        </w:tc>
        <w:tc>
          <w:tcPr>
            <w:tcW w:w="1259" w:type="pct"/>
            <w:gridSpan w:val="2"/>
            <w:tcBorders>
              <w:top w:val="single" w:sz="4" w:space="0" w:color="auto"/>
              <w:left w:val="single" w:sz="4" w:space="0" w:color="auto"/>
              <w:bottom w:val="single" w:sz="4" w:space="0" w:color="auto"/>
              <w:right w:val="single" w:sz="4" w:space="0" w:color="auto"/>
            </w:tcBorders>
          </w:tcPr>
          <w:p w14:paraId="084A783C" w14:textId="19DE9C15" w:rsidR="004D33D7" w:rsidRPr="007342F5" w:rsidRDefault="00FA4AEE" w:rsidP="00B56D10">
            <w:pPr>
              <w:rPr>
                <w:rFonts w:ascii="Arial" w:hAnsi="Arial" w:cs="Arial"/>
              </w:rPr>
            </w:pPr>
            <w:r w:rsidRPr="00FA4AEE">
              <w:rPr>
                <w:rFonts w:ascii="Arial" w:hAnsi="Arial" w:cs="Arial"/>
              </w:rPr>
              <w:lastRenderedPageBreak/>
              <w:t>TAIP/NE</w:t>
            </w:r>
          </w:p>
        </w:tc>
        <w:tc>
          <w:tcPr>
            <w:tcW w:w="1259" w:type="pct"/>
            <w:tcBorders>
              <w:top w:val="single" w:sz="4" w:space="0" w:color="auto"/>
              <w:left w:val="single" w:sz="4" w:space="0" w:color="auto"/>
              <w:bottom w:val="single" w:sz="4" w:space="0" w:color="auto"/>
              <w:right w:val="single" w:sz="4" w:space="0" w:color="auto"/>
            </w:tcBorders>
          </w:tcPr>
          <w:p w14:paraId="2D8B94EA" w14:textId="68B39880" w:rsidR="004D33D7" w:rsidRPr="007342F5" w:rsidRDefault="009B4A77" w:rsidP="00B56D10">
            <w:pPr>
              <w:rPr>
                <w:rFonts w:ascii="Arial" w:hAnsi="Arial" w:cs="Arial"/>
              </w:rPr>
            </w:pPr>
            <w:r w:rsidRPr="009B4A77">
              <w:rPr>
                <w:rFonts w:ascii="Arial" w:hAnsi="Arial" w:cs="Arial"/>
                <w:i/>
                <w:iCs/>
              </w:rPr>
              <w:t xml:space="preserve">Pasiūlymo pateikimo metu deklaruojamas parametro atitikimas, </w:t>
            </w:r>
            <w:r w:rsidRPr="009B4A77">
              <w:rPr>
                <w:rFonts w:ascii="Arial" w:hAnsi="Arial" w:cs="Arial"/>
                <w:i/>
                <w:iCs/>
              </w:rPr>
              <w:lastRenderedPageBreak/>
              <w:t>papildomų techninių dokumentų pateikti nereikalaujama</w:t>
            </w:r>
          </w:p>
        </w:tc>
      </w:tr>
      <w:tr w:rsidR="00D10848" w:rsidRPr="007342F5" w14:paraId="07D39694"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5DDCA6A8" w14:textId="7223EC5D" w:rsidR="00D10848" w:rsidRPr="007342F5" w:rsidRDefault="00D10848" w:rsidP="00D10848">
            <w:pPr>
              <w:jc w:val="center"/>
              <w:rPr>
                <w:rFonts w:ascii="Arial" w:hAnsi="Arial" w:cs="Arial"/>
              </w:rPr>
            </w:pPr>
            <w:r>
              <w:rPr>
                <w:rFonts w:ascii="Arial" w:eastAsia="Calibri" w:hAnsi="Arial" w:cs="Arial"/>
              </w:rPr>
              <w:lastRenderedPageBreak/>
              <w:t xml:space="preserve">26. </w:t>
            </w:r>
          </w:p>
        </w:tc>
        <w:tc>
          <w:tcPr>
            <w:tcW w:w="1006" w:type="pct"/>
            <w:tcBorders>
              <w:top w:val="single" w:sz="4" w:space="0" w:color="auto"/>
              <w:left w:val="single" w:sz="4" w:space="0" w:color="auto"/>
              <w:bottom w:val="single" w:sz="4" w:space="0" w:color="auto"/>
              <w:right w:val="single" w:sz="4" w:space="0" w:color="auto"/>
            </w:tcBorders>
            <w:vAlign w:val="center"/>
          </w:tcPr>
          <w:p w14:paraId="4D87D092" w14:textId="12A229A2" w:rsidR="00D10848" w:rsidRDefault="00D10848" w:rsidP="00D10848">
            <w:pPr>
              <w:rPr>
                <w:rFonts w:ascii="Arial" w:hAnsi="Arial" w:cs="Arial"/>
                <w:iCs/>
              </w:rPr>
            </w:pPr>
          </w:p>
          <w:p w14:paraId="74F258D7" w14:textId="6E59566A" w:rsidR="00D10848" w:rsidRPr="007342F5" w:rsidRDefault="00D10848" w:rsidP="00D10848">
            <w:pPr>
              <w:rPr>
                <w:rFonts w:ascii="Arial" w:hAnsi="Arial" w:cs="Arial"/>
                <w:iCs/>
              </w:rPr>
            </w:pPr>
            <w:r w:rsidRPr="00821141">
              <w:rPr>
                <w:rFonts w:ascii="Arial" w:hAnsi="Arial" w:cs="Arial"/>
                <w:color w:val="000000" w:themeColor="text1"/>
              </w:rPr>
              <w:t>Kartu su įranga pateikiama dokumentacija</w:t>
            </w:r>
            <w:r>
              <w:rPr>
                <w:rFonts w:ascii="Arial" w:hAnsi="Arial" w:cs="Arial"/>
                <w:color w:val="000000" w:themeColor="text1"/>
              </w:rPr>
              <w:t xml:space="preserve"> </w:t>
            </w:r>
            <w:r w:rsidRPr="00F03116">
              <w:rPr>
                <w:rFonts w:ascii="Arial" w:hAnsi="Arial" w:cs="Arial"/>
                <w:color w:val="FF0000"/>
              </w:rPr>
              <w:t>*</w:t>
            </w:r>
          </w:p>
        </w:tc>
        <w:tc>
          <w:tcPr>
            <w:tcW w:w="1196" w:type="pct"/>
            <w:tcBorders>
              <w:top w:val="single" w:sz="4" w:space="0" w:color="auto"/>
              <w:left w:val="single" w:sz="4" w:space="0" w:color="auto"/>
              <w:bottom w:val="single" w:sz="4" w:space="0" w:color="auto"/>
              <w:right w:val="single" w:sz="4" w:space="0" w:color="auto"/>
            </w:tcBorders>
            <w:vAlign w:val="center"/>
          </w:tcPr>
          <w:p w14:paraId="13C737DD" w14:textId="00BC4483" w:rsidR="00D10848" w:rsidRPr="008332B7" w:rsidRDefault="00D10848" w:rsidP="006F73EE">
            <w:pPr>
              <w:spacing w:after="0" w:line="240" w:lineRule="auto"/>
              <w:rPr>
                <w:rFonts w:ascii="Arial" w:hAnsi="Arial" w:cs="Arial"/>
              </w:rPr>
            </w:pPr>
            <w:r>
              <w:rPr>
                <w:rFonts w:ascii="Arial" w:hAnsi="Arial" w:cs="Arial"/>
              </w:rPr>
              <w:t xml:space="preserve">1. </w:t>
            </w:r>
            <w:r w:rsidRPr="008332B7">
              <w:rPr>
                <w:rFonts w:ascii="Arial" w:hAnsi="Arial" w:cs="Arial"/>
              </w:rPr>
              <w:t>UV Lazerio  techninių parametrų sąraš</w:t>
            </w:r>
            <w:r>
              <w:rPr>
                <w:rFonts w:ascii="Arial" w:hAnsi="Arial" w:cs="Arial"/>
              </w:rPr>
              <w:t>as</w:t>
            </w:r>
            <w:r w:rsidRPr="008332B7">
              <w:rPr>
                <w:rFonts w:ascii="Arial" w:hAnsi="Arial" w:cs="Arial"/>
              </w:rPr>
              <w:t xml:space="preserve"> bei naudojimo instrukcij</w:t>
            </w:r>
            <w:r>
              <w:rPr>
                <w:rFonts w:ascii="Arial" w:hAnsi="Arial" w:cs="Arial"/>
              </w:rPr>
              <w:t xml:space="preserve">a </w:t>
            </w:r>
            <w:r w:rsidR="008332B7" w:rsidRPr="008332B7">
              <w:rPr>
                <w:rFonts w:ascii="Arial" w:hAnsi="Arial" w:cs="Arial"/>
              </w:rPr>
              <w:t>lietuvių ir (arba) anglų kalba</w:t>
            </w:r>
            <w:r w:rsidR="008332B7">
              <w:rPr>
                <w:rFonts w:ascii="Arial" w:hAnsi="Arial" w:cs="Arial"/>
              </w:rPr>
              <w:t>.</w:t>
            </w:r>
          </w:p>
          <w:p w14:paraId="5CB6CA10" w14:textId="6B286FF9" w:rsidR="00D10848" w:rsidRPr="008332B7" w:rsidRDefault="005A3738" w:rsidP="006F73EE">
            <w:pPr>
              <w:pStyle w:val="CommentText"/>
              <w:tabs>
                <w:tab w:val="left" w:pos="462"/>
              </w:tabs>
              <w:jc w:val="both"/>
              <w:rPr>
                <w:rFonts w:ascii="Arial" w:hAnsi="Arial" w:cs="Arial"/>
                <w:sz w:val="22"/>
                <w:szCs w:val="22"/>
              </w:rPr>
            </w:pPr>
            <w:r>
              <w:rPr>
                <w:rFonts w:ascii="Arial" w:hAnsi="Arial" w:cs="Arial"/>
                <w:sz w:val="22"/>
                <w:szCs w:val="22"/>
              </w:rPr>
              <w:t xml:space="preserve">2. </w:t>
            </w:r>
            <w:r w:rsidR="00D10848" w:rsidRPr="008332B7">
              <w:rPr>
                <w:rFonts w:ascii="Arial" w:hAnsi="Arial" w:cs="Arial"/>
                <w:sz w:val="22"/>
                <w:szCs w:val="22"/>
              </w:rPr>
              <w:t xml:space="preserve">Abiejų komplekte esančių mikroskopo </w:t>
            </w:r>
            <w:r w:rsidR="008332B7">
              <w:rPr>
                <w:rFonts w:ascii="Arial" w:hAnsi="Arial" w:cs="Arial"/>
                <w:sz w:val="22"/>
                <w:szCs w:val="22"/>
              </w:rPr>
              <w:t>o</w:t>
            </w:r>
            <w:r w:rsidR="00D10848" w:rsidRPr="008332B7">
              <w:rPr>
                <w:rFonts w:ascii="Arial" w:hAnsi="Arial" w:cs="Arial"/>
                <w:sz w:val="22"/>
                <w:szCs w:val="22"/>
              </w:rPr>
              <w:t>bjektyvų aprašym</w:t>
            </w:r>
            <w:r w:rsidR="008332B7">
              <w:rPr>
                <w:rFonts w:ascii="Arial" w:hAnsi="Arial" w:cs="Arial"/>
                <w:sz w:val="22"/>
                <w:szCs w:val="22"/>
              </w:rPr>
              <w:t>ai</w:t>
            </w:r>
            <w:r w:rsidR="00D10848" w:rsidRPr="008332B7">
              <w:rPr>
                <w:rFonts w:ascii="Arial" w:hAnsi="Arial" w:cs="Arial"/>
                <w:sz w:val="22"/>
                <w:szCs w:val="22"/>
              </w:rPr>
              <w:t xml:space="preserve"> ir naudojimo taisykl</w:t>
            </w:r>
            <w:r w:rsidR="008332B7">
              <w:rPr>
                <w:rFonts w:ascii="Arial" w:hAnsi="Arial" w:cs="Arial"/>
                <w:sz w:val="22"/>
                <w:szCs w:val="22"/>
              </w:rPr>
              <w:t>ė</w:t>
            </w:r>
            <w:r w:rsidR="00D10848" w:rsidRPr="008332B7">
              <w:rPr>
                <w:rFonts w:ascii="Arial" w:hAnsi="Arial" w:cs="Arial"/>
                <w:sz w:val="22"/>
                <w:szCs w:val="22"/>
              </w:rPr>
              <w:t>s</w:t>
            </w:r>
            <w:r w:rsidR="008332B7" w:rsidRPr="008332B7">
              <w:rPr>
                <w:rFonts w:ascii="Arial" w:hAnsi="Arial" w:cs="Arial"/>
                <w:sz w:val="22"/>
                <w:szCs w:val="22"/>
              </w:rPr>
              <w:t xml:space="preserve"> lietuvių ir (arba) anglų kalba</w:t>
            </w:r>
            <w:r w:rsidR="008332B7">
              <w:rPr>
                <w:rFonts w:ascii="Arial" w:hAnsi="Arial" w:cs="Arial"/>
                <w:sz w:val="22"/>
                <w:szCs w:val="22"/>
              </w:rPr>
              <w:t>.</w:t>
            </w:r>
          </w:p>
          <w:p w14:paraId="6B72AB2A" w14:textId="3E114968" w:rsidR="00D10848" w:rsidRPr="008332B7" w:rsidRDefault="0078068A" w:rsidP="008332B7">
            <w:pPr>
              <w:pStyle w:val="CommentText"/>
              <w:jc w:val="both"/>
              <w:rPr>
                <w:rFonts w:ascii="Arial" w:hAnsi="Arial" w:cs="Arial"/>
                <w:sz w:val="22"/>
                <w:szCs w:val="22"/>
              </w:rPr>
            </w:pPr>
            <w:r>
              <w:rPr>
                <w:rFonts w:ascii="Arial" w:hAnsi="Arial" w:cs="Arial"/>
                <w:sz w:val="22"/>
                <w:szCs w:val="22"/>
              </w:rPr>
              <w:t>3.</w:t>
            </w:r>
            <w:r w:rsidR="005A3738">
              <w:rPr>
                <w:rFonts w:ascii="Arial" w:hAnsi="Arial" w:cs="Arial"/>
                <w:sz w:val="22"/>
                <w:szCs w:val="22"/>
              </w:rPr>
              <w:t xml:space="preserve"> </w:t>
            </w:r>
            <w:r w:rsidR="00D10848" w:rsidRPr="008332B7">
              <w:rPr>
                <w:rFonts w:ascii="Arial" w:hAnsi="Arial" w:cs="Arial"/>
                <w:sz w:val="22"/>
                <w:szCs w:val="22"/>
              </w:rPr>
              <w:t>Programinių pakeitimų or</w:t>
            </w:r>
            <w:r>
              <w:rPr>
                <w:rFonts w:ascii="Arial" w:hAnsi="Arial" w:cs="Arial"/>
                <w:sz w:val="22"/>
                <w:szCs w:val="22"/>
              </w:rPr>
              <w:t>i</w:t>
            </w:r>
            <w:r w:rsidR="00D10848" w:rsidRPr="008332B7">
              <w:rPr>
                <w:rFonts w:ascii="Arial" w:hAnsi="Arial" w:cs="Arial"/>
                <w:sz w:val="22"/>
                <w:szCs w:val="22"/>
              </w:rPr>
              <w:t>ginalioje spektrometro valdymo programoje aprašym</w:t>
            </w:r>
            <w:r>
              <w:rPr>
                <w:rFonts w:ascii="Arial" w:hAnsi="Arial" w:cs="Arial"/>
                <w:sz w:val="22"/>
                <w:szCs w:val="22"/>
              </w:rPr>
              <w:t>as</w:t>
            </w:r>
            <w:r w:rsidRPr="008332B7">
              <w:rPr>
                <w:rFonts w:ascii="Arial" w:hAnsi="Arial" w:cs="Arial"/>
                <w:sz w:val="22"/>
                <w:szCs w:val="22"/>
              </w:rPr>
              <w:t xml:space="preserve"> </w:t>
            </w:r>
            <w:r w:rsidR="003F637A">
              <w:rPr>
                <w:rFonts w:ascii="Arial" w:hAnsi="Arial" w:cs="Arial"/>
                <w:sz w:val="22"/>
                <w:szCs w:val="22"/>
              </w:rPr>
              <w:t xml:space="preserve">lietuvių </w:t>
            </w:r>
            <w:r w:rsidR="000B2DCF">
              <w:rPr>
                <w:rFonts w:ascii="Arial" w:hAnsi="Arial" w:cs="Arial"/>
                <w:sz w:val="22"/>
                <w:szCs w:val="22"/>
              </w:rPr>
              <w:t>ir (</w:t>
            </w:r>
            <w:r w:rsidR="003F637A">
              <w:rPr>
                <w:rFonts w:ascii="Arial" w:hAnsi="Arial" w:cs="Arial"/>
                <w:sz w:val="22"/>
                <w:szCs w:val="22"/>
              </w:rPr>
              <w:t>arba</w:t>
            </w:r>
            <w:r w:rsidR="000B2DCF">
              <w:rPr>
                <w:rFonts w:ascii="Arial" w:hAnsi="Arial" w:cs="Arial"/>
                <w:sz w:val="22"/>
                <w:szCs w:val="22"/>
              </w:rPr>
              <w:t>)</w:t>
            </w:r>
            <w:r w:rsidR="003F637A">
              <w:rPr>
                <w:rFonts w:ascii="Arial" w:hAnsi="Arial" w:cs="Arial"/>
                <w:sz w:val="22"/>
                <w:szCs w:val="22"/>
              </w:rPr>
              <w:t xml:space="preserve"> </w:t>
            </w:r>
            <w:r w:rsidRPr="008332B7">
              <w:rPr>
                <w:rFonts w:ascii="Arial" w:hAnsi="Arial" w:cs="Arial"/>
                <w:sz w:val="22"/>
                <w:szCs w:val="22"/>
              </w:rPr>
              <w:t>anglų kalba</w:t>
            </w:r>
            <w:r>
              <w:rPr>
                <w:rFonts w:ascii="Arial" w:hAnsi="Arial" w:cs="Arial"/>
                <w:sz w:val="22"/>
                <w:szCs w:val="22"/>
              </w:rPr>
              <w:t>.</w:t>
            </w:r>
          </w:p>
          <w:p w14:paraId="104719D5" w14:textId="4DBABC6E" w:rsidR="00D10848" w:rsidRPr="0078068A" w:rsidRDefault="0078068A" w:rsidP="0078068A">
            <w:pPr>
              <w:pStyle w:val="CommentText"/>
              <w:jc w:val="both"/>
              <w:rPr>
                <w:rFonts w:ascii="Arial" w:hAnsi="Arial" w:cs="Arial"/>
                <w:sz w:val="22"/>
                <w:szCs w:val="22"/>
              </w:rPr>
            </w:pPr>
            <w:r>
              <w:rPr>
                <w:rFonts w:ascii="Arial" w:hAnsi="Arial" w:cs="Arial"/>
                <w:sz w:val="22"/>
                <w:szCs w:val="22"/>
              </w:rPr>
              <w:t xml:space="preserve">4. </w:t>
            </w:r>
            <w:r w:rsidR="00D10848" w:rsidRPr="008332B7">
              <w:rPr>
                <w:rFonts w:ascii="Arial" w:hAnsi="Arial" w:cs="Arial"/>
                <w:sz w:val="22"/>
                <w:szCs w:val="22"/>
              </w:rPr>
              <w:t>UV priedėlio mechaninių komponentų aprašym</w:t>
            </w:r>
            <w:r>
              <w:rPr>
                <w:rFonts w:ascii="Arial" w:hAnsi="Arial" w:cs="Arial"/>
                <w:sz w:val="22"/>
                <w:szCs w:val="22"/>
              </w:rPr>
              <w:t>ai</w:t>
            </w:r>
            <w:r w:rsidR="00D10848" w:rsidRPr="008332B7">
              <w:rPr>
                <w:rFonts w:ascii="Arial" w:hAnsi="Arial" w:cs="Arial"/>
                <w:sz w:val="22"/>
                <w:szCs w:val="22"/>
              </w:rPr>
              <w:t xml:space="preserve"> bei jų derinimo instrukcij</w:t>
            </w:r>
            <w:r>
              <w:rPr>
                <w:rFonts w:ascii="Arial" w:hAnsi="Arial" w:cs="Arial"/>
                <w:sz w:val="22"/>
                <w:szCs w:val="22"/>
              </w:rPr>
              <w:t xml:space="preserve">a </w:t>
            </w:r>
            <w:r w:rsidRPr="008332B7">
              <w:rPr>
                <w:rFonts w:ascii="Arial" w:hAnsi="Arial" w:cs="Arial"/>
                <w:sz w:val="22"/>
                <w:szCs w:val="22"/>
              </w:rPr>
              <w:t>lietuvių ir (arba) anglų kalba</w:t>
            </w:r>
            <w:r>
              <w:rPr>
                <w:rFonts w:ascii="Arial" w:hAnsi="Arial" w:cs="Arial"/>
                <w:sz w:val="22"/>
                <w:szCs w:val="22"/>
              </w:rPr>
              <w:t>.</w:t>
            </w:r>
          </w:p>
        </w:tc>
        <w:tc>
          <w:tcPr>
            <w:tcW w:w="1259" w:type="pct"/>
            <w:gridSpan w:val="2"/>
            <w:tcBorders>
              <w:top w:val="single" w:sz="4" w:space="0" w:color="auto"/>
              <w:left w:val="single" w:sz="4" w:space="0" w:color="auto"/>
              <w:bottom w:val="single" w:sz="4" w:space="0" w:color="auto"/>
              <w:right w:val="single" w:sz="4" w:space="0" w:color="auto"/>
            </w:tcBorders>
          </w:tcPr>
          <w:p w14:paraId="4C2BE704" w14:textId="0AE43BE5" w:rsidR="00D10848" w:rsidRPr="007342F5" w:rsidRDefault="00D10848" w:rsidP="00D10848">
            <w:pPr>
              <w:rPr>
                <w:rFonts w:ascii="Arial" w:hAnsi="Arial" w:cs="Arial"/>
              </w:rPr>
            </w:pPr>
            <w:r w:rsidRPr="00FA4AEE">
              <w:rPr>
                <w:rFonts w:ascii="Arial" w:hAnsi="Arial" w:cs="Arial"/>
              </w:rPr>
              <w:t>TAIP/NE</w:t>
            </w:r>
          </w:p>
        </w:tc>
        <w:tc>
          <w:tcPr>
            <w:tcW w:w="1259" w:type="pct"/>
            <w:tcBorders>
              <w:top w:val="single" w:sz="4" w:space="0" w:color="auto"/>
              <w:left w:val="single" w:sz="4" w:space="0" w:color="auto"/>
              <w:bottom w:val="single" w:sz="4" w:space="0" w:color="auto"/>
              <w:right w:val="single" w:sz="4" w:space="0" w:color="auto"/>
            </w:tcBorders>
          </w:tcPr>
          <w:p w14:paraId="12B6BF3F" w14:textId="70DA686D" w:rsidR="00D10848" w:rsidRPr="007342F5" w:rsidRDefault="00D10848" w:rsidP="00D10848">
            <w:pPr>
              <w:rPr>
                <w:rFonts w:ascii="Arial" w:hAnsi="Arial" w:cs="Arial"/>
              </w:rPr>
            </w:pPr>
            <w:r w:rsidRPr="009B4A77">
              <w:rPr>
                <w:rFonts w:ascii="Arial" w:hAnsi="Arial" w:cs="Arial"/>
                <w:i/>
                <w:iCs/>
              </w:rPr>
              <w:t>Pasiūlymo pateikimo metu deklaruojamas parametro atitikimas, papildomų techninių dokumentų pateikti nereikalaujama</w:t>
            </w:r>
          </w:p>
        </w:tc>
      </w:tr>
    </w:tbl>
    <w:p w14:paraId="2455E998" w14:textId="77777777" w:rsidR="00F2412D" w:rsidRDefault="00F2412D" w:rsidP="00F2412D">
      <w:pPr>
        <w:spacing w:after="0"/>
        <w:jc w:val="both"/>
        <w:rPr>
          <w:rFonts w:ascii="Arial" w:hAnsi="Arial" w:cs="Arial"/>
          <w:b/>
          <w:snapToGrid w:val="0"/>
        </w:rPr>
      </w:pPr>
    </w:p>
    <w:p w14:paraId="690A14F9" w14:textId="77777777" w:rsidR="009C5C04" w:rsidRPr="00C769DC" w:rsidRDefault="009C5C04" w:rsidP="009C5C04">
      <w:pPr>
        <w:spacing w:after="0"/>
        <w:jc w:val="both"/>
        <w:rPr>
          <w:rFonts w:ascii="Arial" w:hAnsi="Arial" w:cs="Arial"/>
          <w:b/>
          <w:snapToGrid w:val="0"/>
          <w:color w:val="000000" w:themeColor="text1"/>
        </w:rPr>
      </w:pPr>
      <w:r w:rsidRPr="00610B46">
        <w:rPr>
          <w:rFonts w:ascii="Arial" w:hAnsi="Arial" w:cs="Arial"/>
          <w:color w:val="FF0000"/>
        </w:rPr>
        <w:t>**</w:t>
      </w:r>
      <w:r w:rsidRPr="00C769DC">
        <w:rPr>
          <w:rFonts w:ascii="Arial" w:hAnsi="Arial" w:cs="Arial"/>
          <w:color w:val="000000" w:themeColor="text1"/>
        </w:rPr>
        <w:t xml:space="preserve"> </w:t>
      </w:r>
      <w:r w:rsidRPr="00C769DC">
        <w:rPr>
          <w:rFonts w:ascii="Arial" w:hAnsi="Arial" w:cs="Arial"/>
          <w:b/>
          <w:snapToGrid w:val="0"/>
          <w:color w:val="000000" w:themeColor="text1"/>
        </w:rPr>
        <w:t xml:space="preserve">Pateikti kartu su pasiūlymu siūlomos įrangos techninius parametrus, </w:t>
      </w:r>
      <w:r w:rsidRPr="00B93A4C">
        <w:rPr>
          <w:rFonts w:ascii="Arial" w:hAnsi="Arial" w:cs="Arial"/>
          <w:b/>
          <w:snapToGrid w:val="0"/>
          <w:color w:val="000000" w:themeColor="text1"/>
          <w:u w:val="single"/>
        </w:rPr>
        <w:t>išskyrus pažymėtus</w:t>
      </w:r>
      <w:r w:rsidRPr="00B916EA">
        <w:rPr>
          <w:rFonts w:ascii="Arial" w:hAnsi="Arial" w:cs="Arial"/>
          <w:b/>
          <w:snapToGrid w:val="0"/>
          <w:color w:val="000000" w:themeColor="text1"/>
          <w:u w:val="single"/>
        </w:rPr>
        <w:t xml:space="preserve"> </w:t>
      </w:r>
      <w:r w:rsidRPr="00610B46">
        <w:rPr>
          <w:rFonts w:ascii="Arial" w:hAnsi="Arial" w:cs="Arial"/>
          <w:b/>
          <w:snapToGrid w:val="0"/>
          <w:color w:val="FF0000"/>
        </w:rPr>
        <w:t>*</w:t>
      </w:r>
      <w:r w:rsidRPr="00831CB7">
        <w:rPr>
          <w:rFonts w:ascii="Arial" w:hAnsi="Arial" w:cs="Arial"/>
          <w:b/>
          <w:snapToGrid w:val="0"/>
          <w:color w:val="000000" w:themeColor="text1"/>
        </w:rPr>
        <w:t>,</w:t>
      </w:r>
      <w:r w:rsidRPr="00C769DC">
        <w:rPr>
          <w:rFonts w:ascii="Arial" w:hAnsi="Arial" w:cs="Arial"/>
          <w:b/>
          <w:snapToGrid w:val="0"/>
          <w:color w:val="000000" w:themeColor="text1"/>
        </w:rPr>
        <w:t xml:space="preserve"> patikimai patvirtinančius dokumentus</w:t>
      </w:r>
      <w:r>
        <w:rPr>
          <w:rFonts w:ascii="Arial" w:hAnsi="Arial" w:cs="Arial"/>
          <w:b/>
          <w:snapToGrid w:val="0"/>
          <w:color w:val="000000" w:themeColor="text1"/>
        </w:rPr>
        <w:t>,</w:t>
      </w:r>
      <w:r w:rsidRPr="00C769DC">
        <w:rPr>
          <w:rFonts w:ascii="Arial" w:hAnsi="Arial" w:cs="Arial"/>
          <w:b/>
          <w:snapToGrid w:val="0"/>
          <w:color w:val="000000" w:themeColor="text1"/>
        </w:rPr>
        <w:t xml:space="preserve"> pvz., gamintojo prekės aprašymas, internetinė nuoroda į gamintojo psl. arba kiti lygiaverčiai dokumentai</w:t>
      </w:r>
      <w:r>
        <w:rPr>
          <w:rFonts w:ascii="Arial" w:hAnsi="Arial" w:cs="Arial"/>
          <w:b/>
          <w:snapToGrid w:val="0"/>
          <w:color w:val="000000" w:themeColor="text1"/>
        </w:rPr>
        <w:t xml:space="preserve"> </w:t>
      </w:r>
      <w:r w:rsidRPr="006510E6">
        <w:rPr>
          <w:rFonts w:ascii="Arial" w:hAnsi="Arial" w:cs="Arial"/>
          <w:b/>
          <w:snapToGrid w:val="0"/>
          <w:color w:val="000000" w:themeColor="text1"/>
        </w:rPr>
        <w:t xml:space="preserve">(tiekėjas turi pateikti dokumentus, įrodančius siūlomos įrangos atitikimą techniniams reikalavimams, pateikti gamintojo parengtus katalogus ir / ar gamintojo parengtus siūlomos įrangos techninių charakteristikų aprašymus su vertimu į lietuvių </w:t>
      </w:r>
      <w:r>
        <w:rPr>
          <w:rFonts w:ascii="Arial" w:hAnsi="Arial" w:cs="Arial"/>
          <w:b/>
          <w:snapToGrid w:val="0"/>
          <w:color w:val="000000" w:themeColor="text1"/>
        </w:rPr>
        <w:t>ir (</w:t>
      </w:r>
      <w:r w:rsidRPr="006510E6">
        <w:rPr>
          <w:rFonts w:ascii="Arial" w:hAnsi="Arial" w:cs="Arial"/>
          <w:b/>
          <w:snapToGrid w:val="0"/>
          <w:color w:val="000000" w:themeColor="text1"/>
        </w:rPr>
        <w:t>arba</w:t>
      </w:r>
      <w:r>
        <w:rPr>
          <w:rFonts w:ascii="Arial" w:hAnsi="Arial" w:cs="Arial"/>
          <w:b/>
          <w:snapToGrid w:val="0"/>
          <w:color w:val="000000" w:themeColor="text1"/>
        </w:rPr>
        <w:t>)</w:t>
      </w:r>
      <w:r w:rsidRPr="006510E6">
        <w:rPr>
          <w:rFonts w:ascii="Arial" w:hAnsi="Arial" w:cs="Arial"/>
          <w:b/>
          <w:snapToGrid w:val="0"/>
          <w:color w:val="000000" w:themeColor="text1"/>
        </w:rPr>
        <w:t xml:space="preserve"> anglų kalbą, arba kitus lygiaverčius dokumentus</w:t>
      </w:r>
      <w:r>
        <w:rPr>
          <w:rFonts w:ascii="Arial" w:hAnsi="Arial" w:cs="Arial"/>
          <w:b/>
          <w:snapToGrid w:val="0"/>
          <w:color w:val="000000" w:themeColor="text1"/>
        </w:rPr>
        <w:t>)</w:t>
      </w:r>
      <w:r w:rsidRPr="006510E6">
        <w:rPr>
          <w:rFonts w:ascii="Arial" w:hAnsi="Arial" w:cs="Arial"/>
          <w:b/>
          <w:snapToGrid w:val="0"/>
          <w:color w:val="000000" w:themeColor="text1"/>
        </w:rPr>
        <w:t>.</w:t>
      </w:r>
    </w:p>
    <w:p w14:paraId="342776EC" w14:textId="77777777" w:rsidR="009C5C04" w:rsidRPr="007342F5" w:rsidRDefault="009C5C04" w:rsidP="00F2412D">
      <w:pPr>
        <w:spacing w:after="0"/>
        <w:jc w:val="both"/>
        <w:rPr>
          <w:rFonts w:ascii="Arial" w:hAnsi="Arial" w:cs="Arial"/>
          <w:b/>
          <w:snapToGrid w:val="0"/>
        </w:rPr>
      </w:pPr>
    </w:p>
    <w:p w14:paraId="5037E2C6" w14:textId="77777777" w:rsidR="00134EB3" w:rsidRPr="007342F5"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7342F5">
        <w:rPr>
          <w:rFonts w:ascii="Arial" w:eastAsia="Calibri" w:hAnsi="Arial" w:cs="Arial"/>
          <w:b/>
        </w:rPr>
        <w:t>APLINKOSAUGINIAI</w:t>
      </w:r>
      <w:r w:rsidR="00134EB3" w:rsidRPr="007342F5">
        <w:rPr>
          <w:rFonts w:ascii="Arial" w:eastAsia="Calibri" w:hAnsi="Arial" w:cs="Arial"/>
          <w:b/>
        </w:rPr>
        <w:t xml:space="preserve"> REIKALAVIMAI</w:t>
      </w:r>
    </w:p>
    <w:p w14:paraId="6C0A36D0" w14:textId="1E1EF586" w:rsidR="003C1CE7" w:rsidRDefault="006F032D" w:rsidP="006F032D">
      <w:pPr>
        <w:jc w:val="both"/>
        <w:rPr>
          <w:rFonts w:ascii="Arial" w:hAnsi="Arial" w:cs="Arial"/>
        </w:rPr>
      </w:pPr>
      <w:r w:rsidRPr="007342F5">
        <w:rPr>
          <w:rFonts w:ascii="Arial" w:hAnsi="Arial" w:cs="Arial"/>
        </w:rPr>
        <w:t xml:space="preserve">4.1. </w:t>
      </w:r>
      <w:r w:rsidR="003C1CE7">
        <w:rPr>
          <w:rFonts w:ascii="Arial" w:hAnsi="Arial" w:cs="Arial"/>
        </w:rPr>
        <w:t xml:space="preserve"> </w:t>
      </w:r>
      <w:r w:rsidR="003C1CE7" w:rsidRPr="003C1CE7">
        <w:rPr>
          <w:rFonts w:ascii="Arial" w:hAnsi="Arial" w:cs="Arial"/>
        </w:rPr>
        <w:t xml:space="preserve">Pirkimui yra taikomi Aplinkos apsaugos kriterijai, vadovaujantis </w:t>
      </w:r>
      <w:hyperlink r:id="rId14" w:tgtFrame="_blank" w:history="1">
        <w:r w:rsidR="003C1CE7" w:rsidRPr="003C1CE7">
          <w:rPr>
            <w:rStyle w:val="Hyperlink"/>
            <w:rFonts w:ascii="Arial" w:hAnsi="Arial" w:cs="Arial"/>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3C1CE7" w:rsidRPr="003C1CE7">
        <w:rPr>
          <w:rFonts w:ascii="Arial" w:hAnsi="Arial" w:cs="Arial"/>
        </w:rPr>
        <w:t xml:space="preserve">“ patvirtinto </w:t>
      </w:r>
      <w:hyperlink r:id="rId15" w:tgtFrame="_blank" w:history="1">
        <w:r w:rsidR="003C1CE7" w:rsidRPr="003C1CE7">
          <w:rPr>
            <w:rStyle w:val="Hyperlink"/>
            <w:rFonts w:ascii="Arial" w:hAnsi="Arial" w:cs="Arial"/>
          </w:rPr>
          <w:t>Aplinkos apsaugos kriterijų taikymo, vykdant žaliuosius pirkimus, tvarkos aprašo</w:t>
        </w:r>
      </w:hyperlink>
      <w:r w:rsidR="003C1CE7" w:rsidRPr="003C1CE7">
        <w:rPr>
          <w:rFonts w:ascii="Arial" w:hAnsi="Arial" w:cs="Arial"/>
        </w:rPr>
        <w:t xml:space="preserve"> II skyriaus 4.4.4.1 papunkčiu.</w:t>
      </w:r>
    </w:p>
    <w:p w14:paraId="1F268C26" w14:textId="77777777" w:rsidR="00D50105" w:rsidRPr="00DF2AB0" w:rsidRDefault="00D50105" w:rsidP="00D50105">
      <w:pPr>
        <w:spacing w:after="0"/>
        <w:jc w:val="right"/>
        <w:rPr>
          <w:rFonts w:ascii="Arial" w:hAnsi="Arial" w:cs="Arial"/>
          <w:b/>
          <w:bCs/>
        </w:rPr>
      </w:pPr>
      <w:r w:rsidRPr="00DF2AB0">
        <w:rPr>
          <w:rFonts w:ascii="Arial" w:hAnsi="Arial" w:cs="Arial"/>
          <w:b/>
          <w:bCs/>
        </w:rPr>
        <w:t>3 lentelė.</w:t>
      </w:r>
    </w:p>
    <w:tbl>
      <w:tblPr>
        <w:tblStyle w:val="TableGrid"/>
        <w:tblW w:w="5000" w:type="pct"/>
        <w:tblLook w:val="04A0" w:firstRow="1" w:lastRow="0" w:firstColumn="1" w:lastColumn="0" w:noHBand="0" w:noVBand="1"/>
      </w:tblPr>
      <w:tblGrid>
        <w:gridCol w:w="900"/>
        <w:gridCol w:w="9372"/>
        <w:gridCol w:w="5138"/>
      </w:tblGrid>
      <w:tr w:rsidR="00D50105" w:rsidRPr="00DF2AB0" w14:paraId="2F618471" w14:textId="77777777" w:rsidTr="00426DDF">
        <w:tc>
          <w:tcPr>
            <w:tcW w:w="292" w:type="pct"/>
          </w:tcPr>
          <w:p w14:paraId="24DB422E" w14:textId="77777777" w:rsidR="00D50105" w:rsidRPr="00DF2AB0" w:rsidRDefault="00D50105" w:rsidP="00426DDF">
            <w:pPr>
              <w:rPr>
                <w:rFonts w:ascii="Arial" w:hAnsi="Arial" w:cs="Arial"/>
                <w:b/>
                <w:bCs/>
                <w:iCs/>
                <w:sz w:val="22"/>
                <w:szCs w:val="22"/>
              </w:rPr>
            </w:pPr>
            <w:r w:rsidRPr="00856E29">
              <w:rPr>
                <w:rFonts w:ascii="Arial" w:hAnsi="Arial" w:cs="Arial"/>
                <w:b/>
              </w:rPr>
              <w:t>Eil. Nr.</w:t>
            </w:r>
          </w:p>
        </w:tc>
        <w:tc>
          <w:tcPr>
            <w:tcW w:w="3041" w:type="pct"/>
          </w:tcPr>
          <w:p w14:paraId="0A86B748" w14:textId="77777777" w:rsidR="00D50105" w:rsidRPr="00DF2AB0" w:rsidRDefault="00D50105" w:rsidP="00426DDF">
            <w:pPr>
              <w:jc w:val="center"/>
              <w:rPr>
                <w:rFonts w:ascii="Arial" w:hAnsi="Arial" w:cs="Arial"/>
                <w:b/>
                <w:bCs/>
                <w:iCs/>
                <w:sz w:val="22"/>
                <w:szCs w:val="22"/>
              </w:rPr>
            </w:pPr>
            <w:r w:rsidRPr="00856E29">
              <w:rPr>
                <w:rFonts w:ascii="Arial" w:hAnsi="Arial" w:cs="Arial"/>
                <w:b/>
              </w:rPr>
              <w:t>Reikalavimas</w:t>
            </w:r>
          </w:p>
        </w:tc>
        <w:tc>
          <w:tcPr>
            <w:tcW w:w="1667" w:type="pct"/>
          </w:tcPr>
          <w:p w14:paraId="6D31ED17" w14:textId="77777777" w:rsidR="00D50105" w:rsidRPr="00DF2AB0" w:rsidRDefault="00D50105" w:rsidP="00426DDF">
            <w:pPr>
              <w:jc w:val="center"/>
              <w:rPr>
                <w:rFonts w:ascii="Arial" w:hAnsi="Arial" w:cs="Arial"/>
                <w:b/>
                <w:bCs/>
                <w:iCs/>
                <w:sz w:val="22"/>
                <w:szCs w:val="22"/>
              </w:rPr>
            </w:pPr>
            <w:r w:rsidRPr="00856E29">
              <w:rPr>
                <w:rFonts w:ascii="Arial" w:hAnsi="Arial" w:cs="Arial"/>
                <w:b/>
              </w:rPr>
              <w:t>Atitiktį įrodantys dokumentai</w:t>
            </w:r>
          </w:p>
        </w:tc>
      </w:tr>
      <w:tr w:rsidR="00D50105" w:rsidRPr="006F3605" w14:paraId="29665848" w14:textId="77777777" w:rsidTr="00426DDF">
        <w:tc>
          <w:tcPr>
            <w:tcW w:w="292" w:type="pct"/>
          </w:tcPr>
          <w:p w14:paraId="4B22AAE8" w14:textId="77777777" w:rsidR="00D50105" w:rsidRPr="00DF2AB0" w:rsidRDefault="00D50105" w:rsidP="00426DDF">
            <w:pPr>
              <w:jc w:val="center"/>
              <w:rPr>
                <w:rFonts w:ascii="Arial" w:hAnsi="Arial" w:cs="Arial"/>
                <w:iCs/>
                <w:sz w:val="22"/>
                <w:szCs w:val="22"/>
              </w:rPr>
            </w:pPr>
            <w:r w:rsidRPr="00DF2AB0">
              <w:rPr>
                <w:rFonts w:ascii="Arial" w:hAnsi="Arial" w:cs="Arial"/>
                <w:iCs/>
                <w:sz w:val="22"/>
                <w:szCs w:val="22"/>
              </w:rPr>
              <w:t>1.</w:t>
            </w:r>
          </w:p>
        </w:tc>
        <w:tc>
          <w:tcPr>
            <w:tcW w:w="3041" w:type="pct"/>
          </w:tcPr>
          <w:p w14:paraId="0C03678B" w14:textId="77777777" w:rsidR="00D50105" w:rsidRPr="00DF2AB0" w:rsidRDefault="00D50105" w:rsidP="00426DDF">
            <w:pPr>
              <w:pStyle w:val="CommentText"/>
              <w:jc w:val="both"/>
              <w:rPr>
                <w:rFonts w:ascii="Arial" w:hAnsi="Arial" w:cs="Arial"/>
                <w:i/>
                <w:sz w:val="22"/>
                <w:szCs w:val="22"/>
              </w:rPr>
            </w:pPr>
            <w:r w:rsidRPr="00DF2AB0">
              <w:rPr>
                <w:rFonts w:ascii="Arial" w:hAnsi="Arial" w:cs="Arial"/>
                <w:iCs/>
                <w:sz w:val="22"/>
                <w:szCs w:val="22"/>
              </w:rPr>
              <w:t>Konkretus reikalavimas nustatytas specialiųjų pirkimo sąlygų 3 priedo „Sutarties SS projektas“ 13 skyriuje.   </w:t>
            </w:r>
          </w:p>
        </w:tc>
        <w:tc>
          <w:tcPr>
            <w:tcW w:w="1667" w:type="pct"/>
          </w:tcPr>
          <w:p w14:paraId="79A7EA21" w14:textId="77777777" w:rsidR="00D50105" w:rsidRPr="00CB61D4" w:rsidRDefault="00D50105" w:rsidP="00426DDF">
            <w:pPr>
              <w:jc w:val="both"/>
              <w:rPr>
                <w:rFonts w:ascii="Arial" w:hAnsi="Arial" w:cs="Arial"/>
                <w:sz w:val="22"/>
                <w:szCs w:val="22"/>
              </w:rPr>
            </w:pPr>
            <w:r w:rsidRPr="00CB61D4">
              <w:rPr>
                <w:rFonts w:ascii="Arial" w:hAnsi="Arial" w:cs="Arial"/>
                <w:sz w:val="22"/>
                <w:szCs w:val="22"/>
              </w:rPr>
              <w:t xml:space="preserve">Kartu su pasiūlymu Tiekėjas </w:t>
            </w:r>
            <w:r w:rsidRPr="00CB61D4">
              <w:rPr>
                <w:rFonts w:ascii="Arial" w:hAnsi="Arial" w:cs="Arial"/>
                <w:b/>
                <w:sz w:val="22"/>
                <w:szCs w:val="22"/>
              </w:rPr>
              <w:t xml:space="preserve">neturi </w:t>
            </w:r>
            <w:r w:rsidRPr="00CB61D4">
              <w:rPr>
                <w:rFonts w:ascii="Arial" w:hAnsi="Arial" w:cs="Arial"/>
                <w:sz w:val="22"/>
                <w:szCs w:val="22"/>
              </w:rPr>
              <w:t>pateikti atitiktį įrodančių dokumentų.   </w:t>
            </w:r>
          </w:p>
          <w:p w14:paraId="39CDDB64" w14:textId="77777777" w:rsidR="00D50105" w:rsidRPr="006F3605" w:rsidRDefault="00D50105" w:rsidP="00426DDF">
            <w:pPr>
              <w:jc w:val="both"/>
              <w:rPr>
                <w:rFonts w:ascii="Arial" w:hAnsi="Arial" w:cs="Arial"/>
                <w:i/>
                <w:iCs/>
                <w:sz w:val="22"/>
                <w:szCs w:val="22"/>
              </w:rPr>
            </w:pPr>
            <w:r w:rsidRPr="00CB61D4">
              <w:rPr>
                <w:rFonts w:ascii="Arial" w:hAnsi="Arial" w:cs="Arial"/>
                <w:sz w:val="22"/>
                <w:szCs w:val="22"/>
              </w:rPr>
              <w:lastRenderedPageBreak/>
              <w:t>Perkančioji organizacija šio reikalavimo atitiktį tikrina Sutarties vykdymo metu.  </w:t>
            </w:r>
            <w:r w:rsidRPr="00856E29">
              <w:rPr>
                <w:rFonts w:ascii="Arial" w:hAnsi="Arial" w:cs="Arial"/>
                <w:i/>
              </w:rPr>
              <w:t> </w:t>
            </w:r>
          </w:p>
        </w:tc>
      </w:tr>
    </w:tbl>
    <w:p w14:paraId="381B50CB" w14:textId="0F6EF392" w:rsidR="006A442A" w:rsidRPr="007342F5" w:rsidRDefault="006A442A" w:rsidP="00A0701F">
      <w:pPr>
        <w:jc w:val="both"/>
        <w:rPr>
          <w:rFonts w:ascii="Arial" w:eastAsia="Calibri" w:hAnsi="Arial" w:cs="Arial"/>
          <w:color w:val="000000" w:themeColor="text1"/>
        </w:rPr>
      </w:pPr>
    </w:p>
    <w:sectPr w:rsidR="006A442A" w:rsidRPr="007342F5" w:rsidSect="00A72165">
      <w:pgSz w:w="16838" w:h="11906" w:orient="landscape"/>
      <w:pgMar w:top="1701" w:right="709"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235BA" w14:textId="77777777" w:rsidR="002F35E4" w:rsidRDefault="002F35E4" w:rsidP="00682323">
      <w:pPr>
        <w:spacing w:after="0" w:line="240" w:lineRule="auto"/>
      </w:pPr>
      <w:r>
        <w:separator/>
      </w:r>
    </w:p>
  </w:endnote>
  <w:endnote w:type="continuationSeparator" w:id="0">
    <w:p w14:paraId="35B5D4E6" w14:textId="77777777" w:rsidR="002F35E4" w:rsidRDefault="002F35E4" w:rsidP="00682323">
      <w:pPr>
        <w:spacing w:after="0" w:line="240" w:lineRule="auto"/>
      </w:pPr>
      <w:r>
        <w:continuationSeparator/>
      </w:r>
    </w:p>
  </w:endnote>
  <w:endnote w:type="continuationNotice" w:id="1">
    <w:p w14:paraId="13B7169A" w14:textId="77777777" w:rsidR="002F35E4" w:rsidRDefault="002F35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7B84" w14:textId="77777777" w:rsidR="002F35E4" w:rsidRDefault="002F35E4" w:rsidP="00682323">
      <w:pPr>
        <w:spacing w:after="0" w:line="240" w:lineRule="auto"/>
      </w:pPr>
      <w:r>
        <w:separator/>
      </w:r>
    </w:p>
  </w:footnote>
  <w:footnote w:type="continuationSeparator" w:id="0">
    <w:p w14:paraId="7F5293D3" w14:textId="77777777" w:rsidR="002F35E4" w:rsidRDefault="002F35E4" w:rsidP="00682323">
      <w:pPr>
        <w:spacing w:after="0" w:line="240" w:lineRule="auto"/>
      </w:pPr>
      <w:r>
        <w:continuationSeparator/>
      </w:r>
    </w:p>
  </w:footnote>
  <w:footnote w:type="continuationNotice" w:id="1">
    <w:p w14:paraId="34955B58" w14:textId="77777777" w:rsidR="002F35E4" w:rsidRDefault="002F35E4">
      <w:pPr>
        <w:spacing w:after="0" w:line="240" w:lineRule="auto"/>
      </w:pPr>
    </w:p>
  </w:footnote>
  <w:footnote w:id="2">
    <w:p w14:paraId="0E122AA1" w14:textId="303346FB"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7706B3">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D4C41E0A"/>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7A8A8A7E"/>
    <w:lvl w:ilvl="0">
      <w:start w:val="2"/>
      <w:numFmt w:val="decimal"/>
      <w:lvlText w:val="%1."/>
      <w:lvlJc w:val="left"/>
      <w:pPr>
        <w:ind w:left="720" w:hanging="360"/>
      </w:pPr>
      <w:rPr>
        <w:rFonts w:hint="default"/>
      </w:rPr>
    </w:lvl>
    <w:lvl w:ilvl="1">
      <w:start w:val="3"/>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AA7230"/>
    <w:multiLevelType w:val="hybridMultilevel"/>
    <w:tmpl w:val="93DA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0"/>
  </w:num>
  <w:num w:numId="5">
    <w:abstractNumId w:val="2"/>
  </w:num>
  <w:num w:numId="6">
    <w:abstractNumId w:val="9"/>
  </w:num>
  <w:num w:numId="7">
    <w:abstractNumId w:val="13"/>
  </w:num>
  <w:num w:numId="8">
    <w:abstractNumId w:val="0"/>
  </w:num>
  <w:num w:numId="9">
    <w:abstractNumId w:val="24"/>
  </w:num>
  <w:num w:numId="10">
    <w:abstractNumId w:val="7"/>
  </w:num>
  <w:num w:numId="11">
    <w:abstractNumId w:val="26"/>
  </w:num>
  <w:num w:numId="12">
    <w:abstractNumId w:val="12"/>
  </w:num>
  <w:num w:numId="13">
    <w:abstractNumId w:val="1"/>
  </w:num>
  <w:num w:numId="14">
    <w:abstractNumId w:val="5"/>
  </w:num>
  <w:num w:numId="15">
    <w:abstractNumId w:val="14"/>
  </w:num>
  <w:num w:numId="16">
    <w:abstractNumId w:val="25"/>
  </w:num>
  <w:num w:numId="17">
    <w:abstractNumId w:val="17"/>
  </w:num>
  <w:num w:numId="18">
    <w:abstractNumId w:val="21"/>
  </w:num>
  <w:num w:numId="19">
    <w:abstractNumId w:val="4"/>
  </w:num>
  <w:num w:numId="20">
    <w:abstractNumId w:val="18"/>
  </w:num>
  <w:num w:numId="21">
    <w:abstractNumId w:val="23"/>
  </w:num>
  <w:num w:numId="22">
    <w:abstractNumId w:val="10"/>
  </w:num>
  <w:num w:numId="23">
    <w:abstractNumId w:val="19"/>
  </w:num>
  <w:num w:numId="24">
    <w:abstractNumId w:val="8"/>
  </w:num>
  <w:num w:numId="25">
    <w:abstractNumId w:val="6"/>
  </w:num>
  <w:num w:numId="26">
    <w:abstractNumId w:val="1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1296"/>
  <w:hyphenationZone w:val="396"/>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41A5"/>
    <w:rsid w:val="000052B1"/>
    <w:rsid w:val="00014EE4"/>
    <w:rsid w:val="000260A5"/>
    <w:rsid w:val="0004663F"/>
    <w:rsid w:val="00046A16"/>
    <w:rsid w:val="00070A2D"/>
    <w:rsid w:val="00071D9F"/>
    <w:rsid w:val="000749F2"/>
    <w:rsid w:val="00094A35"/>
    <w:rsid w:val="000A21A7"/>
    <w:rsid w:val="000A3AA3"/>
    <w:rsid w:val="000A41ED"/>
    <w:rsid w:val="000B2D6C"/>
    <w:rsid w:val="000B2DCF"/>
    <w:rsid w:val="000B2DF2"/>
    <w:rsid w:val="000C588C"/>
    <w:rsid w:val="000C6221"/>
    <w:rsid w:val="000D4431"/>
    <w:rsid w:val="000D50E9"/>
    <w:rsid w:val="000E0223"/>
    <w:rsid w:val="000E1FDC"/>
    <w:rsid w:val="000E487C"/>
    <w:rsid w:val="000E6464"/>
    <w:rsid w:val="000F405C"/>
    <w:rsid w:val="00104578"/>
    <w:rsid w:val="00114209"/>
    <w:rsid w:val="001164D5"/>
    <w:rsid w:val="00121DF9"/>
    <w:rsid w:val="00130DCD"/>
    <w:rsid w:val="00133CFC"/>
    <w:rsid w:val="00134EB3"/>
    <w:rsid w:val="00136ABD"/>
    <w:rsid w:val="0015011F"/>
    <w:rsid w:val="001632F5"/>
    <w:rsid w:val="00167EA2"/>
    <w:rsid w:val="00173E09"/>
    <w:rsid w:val="00183393"/>
    <w:rsid w:val="00187795"/>
    <w:rsid w:val="001A4731"/>
    <w:rsid w:val="001A72B6"/>
    <w:rsid w:val="001A7E68"/>
    <w:rsid w:val="001B734B"/>
    <w:rsid w:val="001B7AC3"/>
    <w:rsid w:val="001C47B4"/>
    <w:rsid w:val="001D1B1F"/>
    <w:rsid w:val="001E773E"/>
    <w:rsid w:val="001F3DD7"/>
    <w:rsid w:val="00201889"/>
    <w:rsid w:val="0020477D"/>
    <w:rsid w:val="00205386"/>
    <w:rsid w:val="00206CF9"/>
    <w:rsid w:val="00212FAB"/>
    <w:rsid w:val="00220CA3"/>
    <w:rsid w:val="00225AA6"/>
    <w:rsid w:val="00245CBF"/>
    <w:rsid w:val="00246785"/>
    <w:rsid w:val="00265537"/>
    <w:rsid w:val="00273A8D"/>
    <w:rsid w:val="00276C9F"/>
    <w:rsid w:val="00277AAE"/>
    <w:rsid w:val="00284B35"/>
    <w:rsid w:val="00285F0C"/>
    <w:rsid w:val="0029002F"/>
    <w:rsid w:val="002905C8"/>
    <w:rsid w:val="00291187"/>
    <w:rsid w:val="002933C3"/>
    <w:rsid w:val="002A199E"/>
    <w:rsid w:val="002A2292"/>
    <w:rsid w:val="002C4223"/>
    <w:rsid w:val="002D3492"/>
    <w:rsid w:val="002D4370"/>
    <w:rsid w:val="002D47ED"/>
    <w:rsid w:val="002D5BBD"/>
    <w:rsid w:val="002E09D6"/>
    <w:rsid w:val="002F0615"/>
    <w:rsid w:val="002F35E4"/>
    <w:rsid w:val="002F3ED3"/>
    <w:rsid w:val="00306503"/>
    <w:rsid w:val="00314040"/>
    <w:rsid w:val="00314DFB"/>
    <w:rsid w:val="00325C64"/>
    <w:rsid w:val="003272EC"/>
    <w:rsid w:val="00340DE2"/>
    <w:rsid w:val="003451F6"/>
    <w:rsid w:val="0034745A"/>
    <w:rsid w:val="00366554"/>
    <w:rsid w:val="0037226E"/>
    <w:rsid w:val="00374F63"/>
    <w:rsid w:val="0038363F"/>
    <w:rsid w:val="00387BEF"/>
    <w:rsid w:val="00397D36"/>
    <w:rsid w:val="003A139E"/>
    <w:rsid w:val="003B4ED6"/>
    <w:rsid w:val="003C134B"/>
    <w:rsid w:val="003C1CE7"/>
    <w:rsid w:val="003C4EF5"/>
    <w:rsid w:val="003D4EE1"/>
    <w:rsid w:val="003F00DE"/>
    <w:rsid w:val="003F06DD"/>
    <w:rsid w:val="003F5827"/>
    <w:rsid w:val="003F637A"/>
    <w:rsid w:val="00401461"/>
    <w:rsid w:val="0043073D"/>
    <w:rsid w:val="0043726E"/>
    <w:rsid w:val="004452A8"/>
    <w:rsid w:val="00455D3D"/>
    <w:rsid w:val="00457A38"/>
    <w:rsid w:val="004645D3"/>
    <w:rsid w:val="00466B35"/>
    <w:rsid w:val="00482CF9"/>
    <w:rsid w:val="00487A0D"/>
    <w:rsid w:val="004A0C48"/>
    <w:rsid w:val="004A5989"/>
    <w:rsid w:val="004A5BDE"/>
    <w:rsid w:val="004A7824"/>
    <w:rsid w:val="004B55FF"/>
    <w:rsid w:val="004C0120"/>
    <w:rsid w:val="004C22B2"/>
    <w:rsid w:val="004C3D53"/>
    <w:rsid w:val="004D1070"/>
    <w:rsid w:val="004D322C"/>
    <w:rsid w:val="004D33D7"/>
    <w:rsid w:val="004D3BB9"/>
    <w:rsid w:val="004D6148"/>
    <w:rsid w:val="004D7ECA"/>
    <w:rsid w:val="004E50C0"/>
    <w:rsid w:val="004E607F"/>
    <w:rsid w:val="004F23CD"/>
    <w:rsid w:val="004F3670"/>
    <w:rsid w:val="005161A9"/>
    <w:rsid w:val="00522332"/>
    <w:rsid w:val="00541EDC"/>
    <w:rsid w:val="00547581"/>
    <w:rsid w:val="005532DF"/>
    <w:rsid w:val="00554709"/>
    <w:rsid w:val="00556462"/>
    <w:rsid w:val="00574DAD"/>
    <w:rsid w:val="00585401"/>
    <w:rsid w:val="005900D8"/>
    <w:rsid w:val="00593AAB"/>
    <w:rsid w:val="00596C58"/>
    <w:rsid w:val="005A0A62"/>
    <w:rsid w:val="005A3738"/>
    <w:rsid w:val="005A4A26"/>
    <w:rsid w:val="005B0A94"/>
    <w:rsid w:val="005B21AE"/>
    <w:rsid w:val="005C05A7"/>
    <w:rsid w:val="005C1668"/>
    <w:rsid w:val="005C460D"/>
    <w:rsid w:val="005D2570"/>
    <w:rsid w:val="005E5C27"/>
    <w:rsid w:val="005F0911"/>
    <w:rsid w:val="005F1275"/>
    <w:rsid w:val="005F2D9F"/>
    <w:rsid w:val="005F4D06"/>
    <w:rsid w:val="005F7A8C"/>
    <w:rsid w:val="0060369F"/>
    <w:rsid w:val="006127CB"/>
    <w:rsid w:val="00613CDB"/>
    <w:rsid w:val="00615413"/>
    <w:rsid w:val="00620060"/>
    <w:rsid w:val="006207B9"/>
    <w:rsid w:val="0062173D"/>
    <w:rsid w:val="0063107D"/>
    <w:rsid w:val="00633872"/>
    <w:rsid w:val="006355F5"/>
    <w:rsid w:val="006524EA"/>
    <w:rsid w:val="00667EF3"/>
    <w:rsid w:val="00682323"/>
    <w:rsid w:val="006907D2"/>
    <w:rsid w:val="006A1C97"/>
    <w:rsid w:val="006A442A"/>
    <w:rsid w:val="006B345D"/>
    <w:rsid w:val="006B6BD9"/>
    <w:rsid w:val="006B726E"/>
    <w:rsid w:val="006B796A"/>
    <w:rsid w:val="006C00A1"/>
    <w:rsid w:val="006C174F"/>
    <w:rsid w:val="006C7A0E"/>
    <w:rsid w:val="006D51C3"/>
    <w:rsid w:val="006E1D1A"/>
    <w:rsid w:val="006E302E"/>
    <w:rsid w:val="006E4064"/>
    <w:rsid w:val="006E5A26"/>
    <w:rsid w:val="006F032D"/>
    <w:rsid w:val="006F2892"/>
    <w:rsid w:val="006F73EE"/>
    <w:rsid w:val="006F7F3C"/>
    <w:rsid w:val="007008CC"/>
    <w:rsid w:val="00702F35"/>
    <w:rsid w:val="0070330A"/>
    <w:rsid w:val="00707FA1"/>
    <w:rsid w:val="0071355A"/>
    <w:rsid w:val="007249E8"/>
    <w:rsid w:val="007342F5"/>
    <w:rsid w:val="00736515"/>
    <w:rsid w:val="007706B3"/>
    <w:rsid w:val="00776382"/>
    <w:rsid w:val="007803DB"/>
    <w:rsid w:val="0078068A"/>
    <w:rsid w:val="007828EC"/>
    <w:rsid w:val="00783079"/>
    <w:rsid w:val="00787661"/>
    <w:rsid w:val="007A46B8"/>
    <w:rsid w:val="007B5B1C"/>
    <w:rsid w:val="007C0D15"/>
    <w:rsid w:val="007C19E2"/>
    <w:rsid w:val="007C756E"/>
    <w:rsid w:val="007D0340"/>
    <w:rsid w:val="007D0D90"/>
    <w:rsid w:val="007D5B1A"/>
    <w:rsid w:val="007D7931"/>
    <w:rsid w:val="007E5DCC"/>
    <w:rsid w:val="007E6410"/>
    <w:rsid w:val="007F38C4"/>
    <w:rsid w:val="00802EA7"/>
    <w:rsid w:val="0080447B"/>
    <w:rsid w:val="008124C5"/>
    <w:rsid w:val="00817878"/>
    <w:rsid w:val="00817CD2"/>
    <w:rsid w:val="00824BB5"/>
    <w:rsid w:val="008332B7"/>
    <w:rsid w:val="00833C1E"/>
    <w:rsid w:val="00856E29"/>
    <w:rsid w:val="008601F7"/>
    <w:rsid w:val="00863FEA"/>
    <w:rsid w:val="00873792"/>
    <w:rsid w:val="008742C8"/>
    <w:rsid w:val="00881859"/>
    <w:rsid w:val="00890D83"/>
    <w:rsid w:val="00891FD9"/>
    <w:rsid w:val="008A5EC5"/>
    <w:rsid w:val="008B56E2"/>
    <w:rsid w:val="008C29B1"/>
    <w:rsid w:val="008D6E05"/>
    <w:rsid w:val="008D7024"/>
    <w:rsid w:val="008F5E2A"/>
    <w:rsid w:val="00903678"/>
    <w:rsid w:val="009114AB"/>
    <w:rsid w:val="009206AE"/>
    <w:rsid w:val="009229DE"/>
    <w:rsid w:val="00930BFC"/>
    <w:rsid w:val="00944DAD"/>
    <w:rsid w:val="00946B7C"/>
    <w:rsid w:val="0095218E"/>
    <w:rsid w:val="00965E38"/>
    <w:rsid w:val="0096677A"/>
    <w:rsid w:val="00973E55"/>
    <w:rsid w:val="0098149B"/>
    <w:rsid w:val="00984F2A"/>
    <w:rsid w:val="009869E6"/>
    <w:rsid w:val="009A4D65"/>
    <w:rsid w:val="009B4A77"/>
    <w:rsid w:val="009C2E7D"/>
    <w:rsid w:val="009C5C04"/>
    <w:rsid w:val="009C63F3"/>
    <w:rsid w:val="009D0D0C"/>
    <w:rsid w:val="009D4676"/>
    <w:rsid w:val="009D6DD9"/>
    <w:rsid w:val="009E492E"/>
    <w:rsid w:val="009E50AA"/>
    <w:rsid w:val="00A00C87"/>
    <w:rsid w:val="00A01C6F"/>
    <w:rsid w:val="00A02C3D"/>
    <w:rsid w:val="00A0347D"/>
    <w:rsid w:val="00A03AB8"/>
    <w:rsid w:val="00A053B7"/>
    <w:rsid w:val="00A0701F"/>
    <w:rsid w:val="00A077F3"/>
    <w:rsid w:val="00A34DC9"/>
    <w:rsid w:val="00A430E1"/>
    <w:rsid w:val="00A53524"/>
    <w:rsid w:val="00A702FE"/>
    <w:rsid w:val="00A72165"/>
    <w:rsid w:val="00A729FB"/>
    <w:rsid w:val="00A73928"/>
    <w:rsid w:val="00A74143"/>
    <w:rsid w:val="00A7651F"/>
    <w:rsid w:val="00A94303"/>
    <w:rsid w:val="00A9624F"/>
    <w:rsid w:val="00AB3551"/>
    <w:rsid w:val="00AB4716"/>
    <w:rsid w:val="00AE378E"/>
    <w:rsid w:val="00AF6B48"/>
    <w:rsid w:val="00B005BC"/>
    <w:rsid w:val="00B00883"/>
    <w:rsid w:val="00B045A8"/>
    <w:rsid w:val="00B05CD9"/>
    <w:rsid w:val="00B06A26"/>
    <w:rsid w:val="00B12E41"/>
    <w:rsid w:val="00B1437B"/>
    <w:rsid w:val="00B146D8"/>
    <w:rsid w:val="00B31E80"/>
    <w:rsid w:val="00B42D56"/>
    <w:rsid w:val="00B47443"/>
    <w:rsid w:val="00B50AE0"/>
    <w:rsid w:val="00B55024"/>
    <w:rsid w:val="00B558BA"/>
    <w:rsid w:val="00B56BC8"/>
    <w:rsid w:val="00B56BD0"/>
    <w:rsid w:val="00B56D10"/>
    <w:rsid w:val="00B62F69"/>
    <w:rsid w:val="00B66DFC"/>
    <w:rsid w:val="00B66FF7"/>
    <w:rsid w:val="00B70712"/>
    <w:rsid w:val="00B776C0"/>
    <w:rsid w:val="00B86484"/>
    <w:rsid w:val="00B9472C"/>
    <w:rsid w:val="00B961AA"/>
    <w:rsid w:val="00BA0914"/>
    <w:rsid w:val="00BA3683"/>
    <w:rsid w:val="00BA49F7"/>
    <w:rsid w:val="00BC4244"/>
    <w:rsid w:val="00BE57C8"/>
    <w:rsid w:val="00BF270C"/>
    <w:rsid w:val="00BF56A2"/>
    <w:rsid w:val="00C042BB"/>
    <w:rsid w:val="00C04C19"/>
    <w:rsid w:val="00C0625C"/>
    <w:rsid w:val="00C149EC"/>
    <w:rsid w:val="00C15FD0"/>
    <w:rsid w:val="00C211E8"/>
    <w:rsid w:val="00C31511"/>
    <w:rsid w:val="00C32775"/>
    <w:rsid w:val="00C344D3"/>
    <w:rsid w:val="00C35562"/>
    <w:rsid w:val="00C438AC"/>
    <w:rsid w:val="00C531BF"/>
    <w:rsid w:val="00C55B15"/>
    <w:rsid w:val="00C63089"/>
    <w:rsid w:val="00C71538"/>
    <w:rsid w:val="00C73886"/>
    <w:rsid w:val="00C81096"/>
    <w:rsid w:val="00CA00B8"/>
    <w:rsid w:val="00CA4D95"/>
    <w:rsid w:val="00CA5C7E"/>
    <w:rsid w:val="00CB452E"/>
    <w:rsid w:val="00CB497A"/>
    <w:rsid w:val="00CB61D4"/>
    <w:rsid w:val="00CC3B99"/>
    <w:rsid w:val="00CF615B"/>
    <w:rsid w:val="00D050D6"/>
    <w:rsid w:val="00D10848"/>
    <w:rsid w:val="00D13F70"/>
    <w:rsid w:val="00D42220"/>
    <w:rsid w:val="00D440FE"/>
    <w:rsid w:val="00D50105"/>
    <w:rsid w:val="00D632BA"/>
    <w:rsid w:val="00D652C3"/>
    <w:rsid w:val="00D903B7"/>
    <w:rsid w:val="00D9379F"/>
    <w:rsid w:val="00D942D2"/>
    <w:rsid w:val="00DA53DC"/>
    <w:rsid w:val="00DB09D5"/>
    <w:rsid w:val="00DB0D52"/>
    <w:rsid w:val="00DB5292"/>
    <w:rsid w:val="00DB6EAB"/>
    <w:rsid w:val="00DB7B5F"/>
    <w:rsid w:val="00DC79E6"/>
    <w:rsid w:val="00DC7F87"/>
    <w:rsid w:val="00DE0C61"/>
    <w:rsid w:val="00DF47C3"/>
    <w:rsid w:val="00DF4815"/>
    <w:rsid w:val="00E03F5D"/>
    <w:rsid w:val="00E103BB"/>
    <w:rsid w:val="00E17DA2"/>
    <w:rsid w:val="00E223CB"/>
    <w:rsid w:val="00E231AF"/>
    <w:rsid w:val="00E25459"/>
    <w:rsid w:val="00E26194"/>
    <w:rsid w:val="00E308F5"/>
    <w:rsid w:val="00E30CF3"/>
    <w:rsid w:val="00E3239C"/>
    <w:rsid w:val="00E35466"/>
    <w:rsid w:val="00E35650"/>
    <w:rsid w:val="00E35870"/>
    <w:rsid w:val="00E36931"/>
    <w:rsid w:val="00E409B5"/>
    <w:rsid w:val="00E416AB"/>
    <w:rsid w:val="00E43611"/>
    <w:rsid w:val="00E51A27"/>
    <w:rsid w:val="00E51AC4"/>
    <w:rsid w:val="00E53871"/>
    <w:rsid w:val="00E60E81"/>
    <w:rsid w:val="00E63EB8"/>
    <w:rsid w:val="00E71818"/>
    <w:rsid w:val="00E733C2"/>
    <w:rsid w:val="00E76182"/>
    <w:rsid w:val="00E76B01"/>
    <w:rsid w:val="00E80B1A"/>
    <w:rsid w:val="00E845E4"/>
    <w:rsid w:val="00E862DF"/>
    <w:rsid w:val="00E869D2"/>
    <w:rsid w:val="00E8735F"/>
    <w:rsid w:val="00E909B6"/>
    <w:rsid w:val="00E94026"/>
    <w:rsid w:val="00E9500A"/>
    <w:rsid w:val="00EB5B66"/>
    <w:rsid w:val="00EB6124"/>
    <w:rsid w:val="00ED1C61"/>
    <w:rsid w:val="00ED78FC"/>
    <w:rsid w:val="00EE29B1"/>
    <w:rsid w:val="00EE2AE0"/>
    <w:rsid w:val="00EF1359"/>
    <w:rsid w:val="00EF162D"/>
    <w:rsid w:val="00EF7DF5"/>
    <w:rsid w:val="00F03619"/>
    <w:rsid w:val="00F10687"/>
    <w:rsid w:val="00F23F4F"/>
    <w:rsid w:val="00F2412D"/>
    <w:rsid w:val="00F322BA"/>
    <w:rsid w:val="00F35AD0"/>
    <w:rsid w:val="00F47659"/>
    <w:rsid w:val="00F558F0"/>
    <w:rsid w:val="00F56D90"/>
    <w:rsid w:val="00F63246"/>
    <w:rsid w:val="00F63A4D"/>
    <w:rsid w:val="00F65131"/>
    <w:rsid w:val="00F674FF"/>
    <w:rsid w:val="00F80412"/>
    <w:rsid w:val="00F83FAA"/>
    <w:rsid w:val="00F84B1C"/>
    <w:rsid w:val="00F87E40"/>
    <w:rsid w:val="00FA3194"/>
    <w:rsid w:val="00FA4AEE"/>
    <w:rsid w:val="00FB221D"/>
    <w:rsid w:val="00FB52A5"/>
    <w:rsid w:val="00FB6985"/>
    <w:rsid w:val="00FC0365"/>
    <w:rsid w:val="00FD52ED"/>
    <w:rsid w:val="00FE63E2"/>
    <w:rsid w:val="00FF23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00B56D10"/>
    <w:rPr>
      <w:color w:val="0563C1" w:themeColor="hyperlink"/>
      <w:u w:val="single"/>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locked/>
    <w:rsid w:val="008D6E05"/>
  </w:style>
  <w:style w:type="paragraph" w:customStyle="1" w:styleId="Body">
    <w:name w:val="Body"/>
    <w:rsid w:val="00973E5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character" w:customStyle="1" w:styleId="UnresolvedMention1">
    <w:name w:val="Unresolved Mention1"/>
    <w:basedOn w:val="DefaultParagraphFont"/>
    <w:uiPriority w:val="99"/>
    <w:semiHidden/>
    <w:unhideWhenUsed/>
    <w:rsid w:val="003C1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3B8175F-9E24-4FE9-A0D3-69014B518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CC6B3E-F4BA-4212-A77D-BB57DAE9D9E8}">
  <ds:schemaRefs>
    <ds:schemaRef ds:uri="http://schemas.openxmlformats.org/officeDocument/2006/bibliography"/>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1099</Words>
  <Characters>7790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cp:lastModifiedBy>
  <cp:revision>7</cp:revision>
  <cp:lastPrinted>2026-03-09T10:02:00Z</cp:lastPrinted>
  <dcterms:created xsi:type="dcterms:W3CDTF">2026-03-30T09:48:00Z</dcterms:created>
  <dcterms:modified xsi:type="dcterms:W3CDTF">2026-04-08T10:40:00Z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