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7508" w:type="dxa"/>
        <w:tblLook w:val="04A0" w:firstRow="1" w:lastRow="0" w:firstColumn="1" w:lastColumn="0" w:noHBand="0" w:noVBand="1"/>
      </w:tblPr>
      <w:tblGrid>
        <w:gridCol w:w="2397"/>
      </w:tblGrid>
      <w:tr w:rsidR="000608E0" w14:paraId="576E615D" w14:textId="77777777" w:rsidTr="000608E0">
        <w:tc>
          <w:tcPr>
            <w:tcW w:w="2397" w:type="dxa"/>
            <w:tcBorders>
              <w:top w:val="nil"/>
              <w:left w:val="nil"/>
              <w:bottom w:val="nil"/>
              <w:right w:val="nil"/>
            </w:tcBorders>
          </w:tcPr>
          <w:p w14:paraId="2C6F921D" w14:textId="77777777" w:rsidR="000608E0" w:rsidRDefault="000608E0" w:rsidP="000608E0">
            <w:pPr>
              <w:pStyle w:val="prastasis1"/>
            </w:pPr>
            <w:r>
              <w:t>Priedas Nr. 1</w:t>
            </w:r>
          </w:p>
          <w:p w14:paraId="7E888BF6" w14:textId="77777777" w:rsidR="000608E0" w:rsidRDefault="000608E0" w:rsidP="000E4BF3">
            <w:pPr>
              <w:pStyle w:val="prastasis1"/>
            </w:pPr>
          </w:p>
        </w:tc>
      </w:tr>
    </w:tbl>
    <w:p w14:paraId="5AA345CE" w14:textId="55F3DB56" w:rsidR="00091D1F" w:rsidRPr="000608E0" w:rsidRDefault="00091D1F" w:rsidP="000608E0">
      <w:pPr>
        <w:tabs>
          <w:tab w:val="left" w:pos="4193"/>
        </w:tabs>
        <w:rPr>
          <w:rFonts w:eastAsia="Times New Roman"/>
          <w:iCs/>
          <w:kern w:val="3"/>
          <w:lang w:eastAsia="ru-RU"/>
        </w:rPr>
      </w:pPr>
    </w:p>
    <w:p w14:paraId="44B9C57B" w14:textId="77777777" w:rsidR="00091D1F" w:rsidRDefault="00091D1F" w:rsidP="00091D1F">
      <w:pPr>
        <w:jc w:val="center"/>
        <w:rPr>
          <w:rFonts w:eastAsia="Times New Roman"/>
          <w:b/>
          <w:color w:val="000000"/>
          <w:lang w:eastAsia="lt-LT"/>
        </w:rPr>
      </w:pPr>
      <w:r>
        <w:rPr>
          <w:rFonts w:eastAsia="Times New Roman"/>
          <w:b/>
          <w:color w:val="000000"/>
          <w:lang w:eastAsia="lt-LT"/>
        </w:rPr>
        <w:t>SUNKIOSIOS</w:t>
      </w:r>
      <w:r w:rsidRPr="00A707D8">
        <w:rPr>
          <w:rFonts w:eastAsia="Times New Roman"/>
          <w:b/>
          <w:color w:val="000000"/>
          <w:lang w:eastAsia="lt-LT"/>
        </w:rPr>
        <w:t xml:space="preserve"> KLASĖS AUTOMOBILINĖS CISTERNOS SU DVIGUBA KABINA  TECHNINĖ SPECIFIKACIJA</w:t>
      </w:r>
    </w:p>
    <w:p w14:paraId="13EE36F5" w14:textId="77777777" w:rsidR="003F352E" w:rsidRPr="00A707D8" w:rsidRDefault="003F352E" w:rsidP="00091D1F">
      <w:pPr>
        <w:jc w:val="center"/>
        <w:rPr>
          <w:rFonts w:eastAsia="Times New Roman"/>
          <w:b/>
          <w:color w:val="000000"/>
          <w:lang w:eastAsia="lt-LT"/>
        </w:rPr>
      </w:pPr>
    </w:p>
    <w:p w14:paraId="25D9CAC3" w14:textId="2F167961" w:rsidR="00091D1F" w:rsidRDefault="00091D1F" w:rsidP="00091D1F">
      <w:pPr>
        <w:rPr>
          <w:rFonts w:eastAsia="Times New Roman"/>
          <w:iCs/>
          <w:kern w:val="3"/>
          <w:lang w:eastAsia="ru-RU"/>
        </w:rPr>
      </w:pPr>
    </w:p>
    <w:tbl>
      <w:tblPr>
        <w:tblW w:w="5149" w:type="pct"/>
        <w:tblLook w:val="0000" w:firstRow="0" w:lastRow="0" w:firstColumn="0" w:lastColumn="0" w:noHBand="0" w:noVBand="0"/>
      </w:tblPr>
      <w:tblGrid>
        <w:gridCol w:w="1201"/>
        <w:gridCol w:w="4362"/>
        <w:gridCol w:w="4637"/>
      </w:tblGrid>
      <w:tr w:rsidR="00091D1F" w:rsidRPr="00C531F5" w14:paraId="0C2E215D" w14:textId="77777777" w:rsidTr="00BD3EEF">
        <w:trPr>
          <w:trHeight w:val="614"/>
          <w:tblHeader/>
        </w:trPr>
        <w:tc>
          <w:tcPr>
            <w:tcW w:w="589" w:type="pct"/>
            <w:tcBorders>
              <w:top w:val="single" w:sz="4" w:space="0" w:color="000000"/>
              <w:left w:val="single" w:sz="4" w:space="0" w:color="000000"/>
              <w:bottom w:val="single" w:sz="4" w:space="0" w:color="000000"/>
            </w:tcBorders>
            <w:vAlign w:val="center"/>
          </w:tcPr>
          <w:p w14:paraId="2F4474D4" w14:textId="77777777" w:rsidR="00091D1F" w:rsidRPr="00C531F5"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right="113" w:firstLine="0"/>
              <w:jc w:val="center"/>
              <w:rPr>
                <w:sz w:val="22"/>
                <w:szCs w:val="22"/>
                <w:bdr w:val="none" w:sz="0" w:space="0" w:color="auto"/>
              </w:rPr>
            </w:pPr>
            <w:r w:rsidRPr="00B92BFB">
              <w:rPr>
                <w:b/>
                <w:bCs/>
                <w:color w:val="000000"/>
                <w:lang w:eastAsia="lt-LT"/>
              </w:rPr>
              <w:t>Eil. Nr.</w:t>
            </w:r>
          </w:p>
        </w:tc>
        <w:tc>
          <w:tcPr>
            <w:tcW w:w="2138" w:type="pct"/>
            <w:tcBorders>
              <w:top w:val="single" w:sz="4" w:space="0" w:color="000000"/>
              <w:left w:val="single" w:sz="4" w:space="0" w:color="000000"/>
              <w:bottom w:val="single" w:sz="4" w:space="0" w:color="000000"/>
              <w:right w:val="single" w:sz="4" w:space="0" w:color="auto"/>
            </w:tcBorders>
            <w:vAlign w:val="center"/>
          </w:tcPr>
          <w:p w14:paraId="4D177346" w14:textId="7FDDCE55" w:rsidR="00091D1F" w:rsidRPr="007B2F58" w:rsidRDefault="00091D1F" w:rsidP="007B2F58">
            <w:pPr>
              <w:pBdr>
                <w:top w:val="none" w:sz="0" w:space="0" w:color="auto"/>
                <w:left w:val="none" w:sz="0" w:space="0" w:color="auto"/>
                <w:bottom w:val="none" w:sz="0" w:space="0" w:color="auto"/>
                <w:right w:val="none" w:sz="0" w:space="0" w:color="auto"/>
              </w:pBdr>
              <w:snapToGrid w:val="0"/>
              <w:ind w:firstLine="0"/>
              <w:jc w:val="center"/>
              <w:rPr>
                <w:b/>
                <w:bCs/>
              </w:rPr>
            </w:pPr>
            <w:r w:rsidRPr="007B2F58">
              <w:rPr>
                <w:b/>
                <w:bCs/>
              </w:rPr>
              <w:t>Techniniai reikalavimai</w:t>
            </w:r>
          </w:p>
        </w:tc>
        <w:tc>
          <w:tcPr>
            <w:tcW w:w="2273" w:type="pct"/>
            <w:tcBorders>
              <w:top w:val="single" w:sz="4" w:space="0" w:color="000000"/>
              <w:left w:val="single" w:sz="4" w:space="0" w:color="000000"/>
              <w:bottom w:val="single" w:sz="4" w:space="0" w:color="000000"/>
              <w:right w:val="single" w:sz="4" w:space="0" w:color="auto"/>
            </w:tcBorders>
            <w:vAlign w:val="center"/>
          </w:tcPr>
          <w:p w14:paraId="39D2009E" w14:textId="4925B164" w:rsidR="007B2F58" w:rsidRPr="007B2F58" w:rsidRDefault="007B2F58" w:rsidP="008B6C6F">
            <w:pPr>
              <w:snapToGrid w:val="0"/>
              <w:ind w:firstLine="0"/>
              <w:jc w:val="center"/>
              <w:rPr>
                <w:b/>
              </w:rPr>
            </w:pPr>
            <w:r w:rsidRPr="007B2F58">
              <w:rPr>
                <w:b/>
              </w:rPr>
              <w:t>Faktiniai ir deklaruojami siūlomos automobilinės cisternos duomenys</w:t>
            </w:r>
          </w:p>
          <w:p w14:paraId="17AE137B" w14:textId="3E3616B2" w:rsidR="00091D1F" w:rsidRPr="007B2F58" w:rsidRDefault="007B2F58" w:rsidP="00AE53C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jc w:val="center"/>
              <w:rPr>
                <w:b/>
                <w:bCs/>
                <w:sz w:val="22"/>
                <w:szCs w:val="22"/>
                <w:bdr w:val="none" w:sz="0" w:space="0" w:color="auto"/>
              </w:rPr>
            </w:pPr>
            <w:r w:rsidRPr="007B2F58">
              <w:rPr>
                <w:sz w:val="22"/>
                <w:szCs w:val="22"/>
              </w:rPr>
              <w:t xml:space="preserve">[Tiekėjas turi įrašyti kur reikia reikšmę arba trumpą aprašymą, patvirtinantį atitikimą techniniam reikalavimui </w:t>
            </w:r>
            <w:r w:rsidRPr="007B2F58">
              <w:rPr>
                <w:color w:val="EE0000"/>
                <w:sz w:val="22"/>
                <w:szCs w:val="22"/>
              </w:rPr>
              <w:t>(</w:t>
            </w:r>
            <w:r w:rsidRPr="007B2F58">
              <w:rPr>
                <w:i/>
                <w:color w:val="EE0000"/>
                <w:sz w:val="22"/>
                <w:szCs w:val="22"/>
              </w:rPr>
              <w:t>į</w:t>
            </w:r>
            <w:r w:rsidRPr="007B2F58">
              <w:rPr>
                <w:i/>
                <w:color w:val="EE0000"/>
                <w:sz w:val="22"/>
                <w:szCs w:val="22"/>
                <w:u w:val="single"/>
              </w:rPr>
              <w:t>rašai „Taip“, „Atitinka“, „Tenkina“, „+“, „&lt;... yra ne mažesnis kaip ...&gt;“, „&lt;... bus ne didesnis kaip ...&gt;“ ar  pan.</w:t>
            </w:r>
            <w:r w:rsidRPr="007B2F58">
              <w:rPr>
                <w:i/>
                <w:color w:val="EE0000"/>
                <w:sz w:val="22"/>
                <w:szCs w:val="22"/>
              </w:rPr>
              <w:t>, negalimi</w:t>
            </w:r>
            <w:r w:rsidRPr="007B2F58">
              <w:rPr>
                <w:color w:val="EE0000"/>
                <w:sz w:val="22"/>
                <w:szCs w:val="22"/>
              </w:rPr>
              <w:t>)]</w:t>
            </w:r>
            <w:r w:rsidRPr="007B2F58">
              <w:rPr>
                <w:b/>
                <w:color w:val="EE0000"/>
                <w:sz w:val="22"/>
                <w:szCs w:val="22"/>
              </w:rPr>
              <w:t xml:space="preserve"> </w:t>
            </w:r>
            <w:r w:rsidRPr="008B6C6F">
              <w:rPr>
                <w:bCs/>
                <w:sz w:val="22"/>
                <w:szCs w:val="22"/>
              </w:rPr>
              <w:t xml:space="preserve">ir nurodyti pasiūlyme esantį </w:t>
            </w:r>
            <w:r w:rsidRPr="008B6C6F">
              <w:rPr>
                <w:bCs/>
                <w:color w:val="EE0000"/>
                <w:sz w:val="22"/>
                <w:szCs w:val="22"/>
              </w:rPr>
              <w:t>dokumentą</w:t>
            </w:r>
            <w:r w:rsidRPr="008B6C6F">
              <w:rPr>
                <w:bCs/>
                <w:sz w:val="22"/>
                <w:szCs w:val="22"/>
              </w:rPr>
              <w:t>, kuriame yra informacija ir/arba duomenys patvirtinantys įrašytas/aprašytas reikšmes]</w:t>
            </w:r>
          </w:p>
        </w:tc>
      </w:tr>
      <w:tr w:rsidR="008B6C6F" w:rsidRPr="00C531F5" w14:paraId="662F76DC" w14:textId="77777777" w:rsidTr="008B6C6F">
        <w:trPr>
          <w:trHeight w:val="1042"/>
        </w:trPr>
        <w:tc>
          <w:tcPr>
            <w:tcW w:w="2727" w:type="pct"/>
            <w:gridSpan w:val="2"/>
            <w:tcBorders>
              <w:top w:val="single" w:sz="4" w:space="0" w:color="000000"/>
              <w:left w:val="single" w:sz="4" w:space="0" w:color="000000"/>
              <w:bottom w:val="single" w:sz="4" w:space="0" w:color="000000"/>
              <w:right w:val="single" w:sz="4" w:space="0" w:color="auto"/>
            </w:tcBorders>
          </w:tcPr>
          <w:p w14:paraId="02A80815" w14:textId="77777777" w:rsidR="008B6C6F" w:rsidRPr="00C531F5" w:rsidRDefault="008B6C6F" w:rsidP="008B6C6F">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right="2869" w:firstLine="0"/>
              <w:rPr>
                <w:sz w:val="22"/>
                <w:szCs w:val="22"/>
                <w:bdr w:val="none" w:sz="0" w:space="0" w:color="auto"/>
              </w:rPr>
            </w:pPr>
          </w:p>
        </w:tc>
        <w:tc>
          <w:tcPr>
            <w:tcW w:w="2273" w:type="pct"/>
            <w:tcBorders>
              <w:top w:val="single" w:sz="4" w:space="0" w:color="000000"/>
              <w:left w:val="single" w:sz="4" w:space="0" w:color="000000"/>
              <w:bottom w:val="single" w:sz="4" w:space="0" w:color="000000"/>
              <w:right w:val="single" w:sz="4" w:space="0" w:color="auto"/>
            </w:tcBorders>
            <w:vAlign w:val="center"/>
          </w:tcPr>
          <w:p w14:paraId="034AC335" w14:textId="25CC402F" w:rsidR="008B6C6F" w:rsidRPr="008B6C6F" w:rsidRDefault="00DD2E64"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51" w:right="179" w:firstLine="0"/>
              <w:jc w:val="center"/>
              <w:rPr>
                <w:b/>
                <w:bCs/>
                <w:sz w:val="22"/>
                <w:szCs w:val="22"/>
                <w:bdr w:val="none" w:sz="0" w:space="0" w:color="auto"/>
              </w:rPr>
            </w:pPr>
            <w:r w:rsidRPr="00DD2E64">
              <w:rPr>
                <w:b/>
                <w:bCs/>
                <w:sz w:val="22"/>
                <w:szCs w:val="22"/>
                <w:highlight w:val="yellow"/>
                <w:bdr w:val="none" w:sz="0" w:space="0" w:color="auto"/>
              </w:rPr>
              <w:t>Prašome susipažinti su pateiktu techninės specifikacijos projektu. Jeigu turite pastabų/klausimų dėl konkrečių reikalavimų, prašome juos pateikti tuščiose langeliuose dešiniajame lentelės stulpelyje.</w:t>
            </w:r>
          </w:p>
        </w:tc>
      </w:tr>
      <w:tr w:rsidR="008B6C6F" w:rsidRPr="00C531F5" w14:paraId="2C4FA2E5" w14:textId="77777777" w:rsidTr="008B6C6F">
        <w:trPr>
          <w:trHeight w:val="389"/>
        </w:trPr>
        <w:tc>
          <w:tcPr>
            <w:tcW w:w="5000" w:type="pct"/>
            <w:gridSpan w:val="3"/>
            <w:tcBorders>
              <w:top w:val="single" w:sz="4" w:space="0" w:color="000000"/>
              <w:left w:val="single" w:sz="4" w:space="0" w:color="000000"/>
              <w:bottom w:val="single" w:sz="4" w:space="0" w:color="000000"/>
              <w:right w:val="single" w:sz="4" w:space="0" w:color="auto"/>
            </w:tcBorders>
          </w:tcPr>
          <w:p w14:paraId="282B9DC0" w14:textId="3872740B" w:rsidR="008B6C6F" w:rsidRPr="008B6C6F" w:rsidRDefault="008B6C6F" w:rsidP="008B6C6F">
            <w:pPr>
              <w:pBdr>
                <w:top w:val="none" w:sz="0" w:space="0" w:color="auto"/>
                <w:left w:val="none" w:sz="0" w:space="0" w:color="auto"/>
                <w:bottom w:val="none" w:sz="0" w:space="0" w:color="auto"/>
                <w:right w:val="none" w:sz="0" w:space="0" w:color="auto"/>
                <w:between w:val="none" w:sz="0" w:space="0" w:color="auto"/>
                <w:bar w:val="none" w:sz="0" w:color="auto"/>
              </w:pBdr>
              <w:snapToGrid w:val="0"/>
              <w:ind w:left="709" w:right="2869" w:firstLine="0"/>
              <w:rPr>
                <w:b/>
                <w:bCs/>
                <w:sz w:val="22"/>
                <w:szCs w:val="22"/>
                <w:bdr w:val="none" w:sz="0" w:space="0" w:color="auto"/>
              </w:rPr>
            </w:pPr>
            <w:r w:rsidRPr="008B6C6F">
              <w:rPr>
                <w:b/>
                <w:bCs/>
                <w:sz w:val="22"/>
                <w:szCs w:val="22"/>
                <w:bdr w:val="none" w:sz="0" w:space="0" w:color="auto"/>
              </w:rPr>
              <w:t>Bendri reikalavimai</w:t>
            </w:r>
          </w:p>
        </w:tc>
      </w:tr>
      <w:tr w:rsidR="00091D1F" w:rsidRPr="00C531F5" w14:paraId="68D1C2EE" w14:textId="77777777" w:rsidTr="00BD3EEF">
        <w:tc>
          <w:tcPr>
            <w:tcW w:w="589" w:type="pct"/>
            <w:tcBorders>
              <w:left w:val="single" w:sz="4" w:space="0" w:color="000000"/>
              <w:bottom w:val="single" w:sz="4" w:space="0" w:color="000000"/>
            </w:tcBorders>
          </w:tcPr>
          <w:p w14:paraId="0629045C"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p>
        </w:tc>
        <w:tc>
          <w:tcPr>
            <w:tcW w:w="2138" w:type="pct"/>
            <w:tcBorders>
              <w:left w:val="single" w:sz="4" w:space="0" w:color="000000"/>
              <w:bottom w:val="single" w:sz="4" w:space="0" w:color="000000"/>
              <w:right w:val="single" w:sz="4" w:space="0" w:color="auto"/>
            </w:tcBorders>
            <w:vAlign w:val="center"/>
          </w:tcPr>
          <w:p w14:paraId="66D4C8D7" w14:textId="4610BB05"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r w:rsidRPr="00B54B8C">
              <w:rPr>
                <w:rFonts w:eastAsia="Times New Roman"/>
                <w:sz w:val="22"/>
                <w:szCs w:val="22"/>
                <w:bdr w:val="none" w:sz="0" w:space="0" w:color="auto"/>
                <w:lang w:eastAsia="ar-SA"/>
              </w:rPr>
              <w:t>pagal LST EN 1846 standarto (arba lygiaverčio)  seriją koduojama (</w:t>
            </w:r>
            <w:bookmarkStart w:id="0" w:name="_Hlk219658228"/>
            <w:proofErr w:type="spellStart"/>
            <w:r w:rsidRPr="00B54B8C">
              <w:rPr>
                <w:rFonts w:eastAsia="Times New Roman"/>
                <w:sz w:val="22"/>
                <w:szCs w:val="22"/>
                <w:bdr w:val="none" w:sz="0" w:space="0" w:color="auto"/>
                <w:lang w:eastAsia="ar-SA"/>
              </w:rPr>
              <w:t>Water</w:t>
            </w:r>
            <w:proofErr w:type="spellEnd"/>
            <w:r w:rsidRPr="00B54B8C">
              <w:rPr>
                <w:rFonts w:eastAsia="Times New Roman"/>
                <w:sz w:val="22"/>
                <w:szCs w:val="22"/>
                <w:bdr w:val="none" w:sz="0" w:space="0" w:color="auto"/>
                <w:lang w:eastAsia="ar-SA"/>
              </w:rPr>
              <w:t xml:space="preserve"> </w:t>
            </w:r>
            <w:proofErr w:type="spellStart"/>
            <w:r w:rsidRPr="00B54B8C">
              <w:rPr>
                <w:rFonts w:eastAsia="Times New Roman"/>
                <w:sz w:val="22"/>
                <w:szCs w:val="22"/>
                <w:bdr w:val="none" w:sz="0" w:space="0" w:color="auto"/>
                <w:lang w:eastAsia="ar-SA"/>
              </w:rPr>
              <w:t>tender</w:t>
            </w:r>
            <w:proofErr w:type="spellEnd"/>
            <w:r w:rsidRPr="00B54B8C">
              <w:rPr>
                <w:rFonts w:eastAsia="Times New Roman"/>
                <w:sz w:val="22"/>
                <w:szCs w:val="22"/>
                <w:bdr w:val="none" w:sz="0" w:space="0" w:color="auto"/>
                <w:lang w:eastAsia="ar-SA"/>
              </w:rPr>
              <w:t xml:space="preserve"> – EN 1846 – S – 2 – 6 – </w:t>
            </w:r>
            <w:r w:rsidR="002128F8" w:rsidRPr="00B54B8C">
              <w:rPr>
                <w:rFonts w:eastAsia="Times New Roman"/>
                <w:sz w:val="22"/>
                <w:szCs w:val="22"/>
                <w:bdr w:val="none" w:sz="0" w:space="0" w:color="auto"/>
                <w:lang w:eastAsia="ar-SA"/>
              </w:rPr>
              <w:t>5</w:t>
            </w:r>
            <w:r w:rsidRPr="00B54B8C">
              <w:rPr>
                <w:rFonts w:eastAsia="Times New Roman"/>
                <w:sz w:val="22"/>
                <w:szCs w:val="22"/>
                <w:bdr w:val="none" w:sz="0" w:space="0" w:color="auto"/>
                <w:lang w:eastAsia="ar-SA"/>
              </w:rPr>
              <w:t>000 – 10/</w:t>
            </w:r>
            <w:r w:rsidR="00452BBB" w:rsidRPr="00B54B8C">
              <w:rPr>
                <w:rFonts w:eastAsia="Times New Roman"/>
                <w:sz w:val="22"/>
                <w:szCs w:val="22"/>
                <w:bdr w:val="none" w:sz="0" w:space="0" w:color="auto"/>
                <w:lang w:eastAsia="ar-SA"/>
              </w:rPr>
              <w:t>3</w:t>
            </w:r>
            <w:r w:rsidRPr="00B54B8C">
              <w:rPr>
                <w:rFonts w:eastAsia="Times New Roman"/>
                <w:sz w:val="22"/>
                <w:szCs w:val="22"/>
                <w:bdr w:val="none" w:sz="0" w:space="0" w:color="auto"/>
                <w:lang w:eastAsia="ar-SA"/>
              </w:rPr>
              <w:t xml:space="preserve">000) </w:t>
            </w:r>
            <w:bookmarkEnd w:id="0"/>
            <w:r w:rsidRPr="00B54B8C">
              <w:rPr>
                <w:rFonts w:eastAsia="Times New Roman"/>
                <w:sz w:val="22"/>
                <w:szCs w:val="22"/>
                <w:bdr w:val="none" w:sz="0" w:space="0" w:color="auto"/>
                <w:lang w:eastAsia="ar-SA"/>
              </w:rPr>
              <w:t>(toliau – automobilis) turi būti skirta važiuoti ugniagesiams gelbėtojams į gesinimo ir gelbėjimo darbų vietas, vežti gesinamąsias medžiagas bei gaisrų gesinimo ir gelbėjimo įrangą, gesinti gaisrus. Automobilio bei komplektuojamos įrangos faktiniai ir taktiniai duomenys turi atitikti šioje techninėje specifikacijoje nurodytiems reikalavimams.</w:t>
            </w:r>
          </w:p>
          <w:p w14:paraId="6E98F6BD" w14:textId="27C70C6A" w:rsidR="002128F8" w:rsidRPr="00820E27" w:rsidRDefault="002128F8" w:rsidP="00820E27">
            <w:pPr>
              <w:ind w:firstLine="0"/>
              <w:rPr>
                <w:sz w:val="22"/>
                <w:szCs w:val="22"/>
              </w:rPr>
            </w:pPr>
            <w:r w:rsidRPr="00B54B8C">
              <w:rPr>
                <w:sz w:val="22"/>
                <w:szCs w:val="22"/>
              </w:rPr>
              <w:t>Maksimalus</w:t>
            </w:r>
            <w:r w:rsidR="00524638" w:rsidRPr="00B54B8C">
              <w:rPr>
                <w:sz w:val="22"/>
                <w:szCs w:val="22"/>
              </w:rPr>
              <w:t xml:space="preserve"> automobilio</w:t>
            </w:r>
            <w:r w:rsidRPr="00B54B8C">
              <w:rPr>
                <w:sz w:val="22"/>
                <w:szCs w:val="22"/>
              </w:rPr>
              <w:t xml:space="preserve"> greitis ne mažesnis kaip 89 km/h</w:t>
            </w:r>
            <w:r w:rsidR="003F352E">
              <w:rPr>
                <w:sz w:val="22"/>
                <w:szCs w:val="22"/>
              </w:rPr>
              <w:t>.</w:t>
            </w:r>
          </w:p>
        </w:tc>
        <w:tc>
          <w:tcPr>
            <w:tcW w:w="2273" w:type="pct"/>
            <w:tcBorders>
              <w:left w:val="single" w:sz="4" w:space="0" w:color="000000"/>
              <w:bottom w:val="single" w:sz="4" w:space="0" w:color="000000"/>
              <w:right w:val="single" w:sz="4" w:space="0" w:color="auto"/>
            </w:tcBorders>
            <w:vAlign w:val="center"/>
          </w:tcPr>
          <w:p w14:paraId="7D3EAF23" w14:textId="486E8537" w:rsidR="003F352E" w:rsidRPr="00C531F5" w:rsidRDefault="003F352E"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p>
        </w:tc>
      </w:tr>
      <w:tr w:rsidR="00091D1F" w:rsidRPr="00C531F5" w14:paraId="22439238" w14:textId="77777777" w:rsidTr="00BD3EEF">
        <w:tc>
          <w:tcPr>
            <w:tcW w:w="589" w:type="pct"/>
            <w:tcBorders>
              <w:left w:val="single" w:sz="4" w:space="0" w:color="000000"/>
              <w:bottom w:val="single" w:sz="4" w:space="0" w:color="auto"/>
            </w:tcBorders>
          </w:tcPr>
          <w:p w14:paraId="52300FFB"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w:t>
            </w:r>
          </w:p>
        </w:tc>
        <w:tc>
          <w:tcPr>
            <w:tcW w:w="2138" w:type="pct"/>
            <w:tcBorders>
              <w:left w:val="single" w:sz="4" w:space="0" w:color="000000"/>
              <w:bottom w:val="single" w:sz="4" w:space="0" w:color="auto"/>
              <w:right w:val="single" w:sz="4" w:space="0" w:color="auto"/>
            </w:tcBorders>
            <w:vAlign w:val="center"/>
          </w:tcPr>
          <w:p w14:paraId="21C04D11" w14:textId="77777777" w:rsidR="007D4A1F"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B54B8C">
              <w:rPr>
                <w:sz w:val="22"/>
                <w:szCs w:val="22"/>
                <w:bdr w:val="none" w:sz="0" w:space="0" w:color="auto"/>
                <w:lang w:eastAsia="ar-SA"/>
              </w:rPr>
              <w:t>Automobilis turi būti naujas, neeksploatuotas, ne senesnis nei 202</w:t>
            </w:r>
            <w:r w:rsidR="00602BCF" w:rsidRPr="00B54B8C">
              <w:rPr>
                <w:sz w:val="22"/>
                <w:szCs w:val="22"/>
                <w:bdr w:val="none" w:sz="0" w:space="0" w:color="auto"/>
                <w:lang w:eastAsia="ar-SA"/>
              </w:rPr>
              <w:t>6</w:t>
            </w:r>
            <w:r w:rsidRPr="00B54B8C">
              <w:rPr>
                <w:sz w:val="22"/>
                <w:szCs w:val="22"/>
                <w:bdr w:val="none" w:sz="0" w:space="0" w:color="auto"/>
                <w:lang w:eastAsia="ar-SA"/>
              </w:rPr>
              <w:t xml:space="preserve"> m. gamybos, kuriam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gaisrinis automobilis pagal pateikimo metu nustatytą kelių transporto priemonių atitikties įvertinimo ir registravimo tvarką.</w:t>
            </w:r>
          </w:p>
          <w:p w14:paraId="18E20320" w14:textId="4F0F8724"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B54B8C">
              <w:rPr>
                <w:sz w:val="22"/>
                <w:szCs w:val="22"/>
                <w:bdr w:val="none" w:sz="0" w:space="0" w:color="auto"/>
                <w:lang w:eastAsia="ar-SA"/>
              </w:rPr>
              <w:t>Teikiant pasiūlymą turi būti parinkta tokia važiuoklė, kuriai jau yra atliktas EB tipo patvirtinimo įvertinimas.</w:t>
            </w:r>
          </w:p>
          <w:p w14:paraId="2F9A4AF5" w14:textId="4BE2287F"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p>
        </w:tc>
        <w:tc>
          <w:tcPr>
            <w:tcW w:w="2273" w:type="pct"/>
            <w:tcBorders>
              <w:left w:val="single" w:sz="4" w:space="0" w:color="000000"/>
              <w:bottom w:val="single" w:sz="4" w:space="0" w:color="auto"/>
              <w:right w:val="single" w:sz="4" w:space="0" w:color="auto"/>
            </w:tcBorders>
            <w:vAlign w:val="center"/>
          </w:tcPr>
          <w:p w14:paraId="56269C35" w14:textId="756F1419" w:rsidR="00091D1F" w:rsidRPr="00C531F5"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091D1F" w:rsidRPr="00C531F5" w14:paraId="4CC3BCDE" w14:textId="77777777" w:rsidTr="00BD3EEF">
        <w:tc>
          <w:tcPr>
            <w:tcW w:w="589" w:type="pct"/>
            <w:tcBorders>
              <w:top w:val="single" w:sz="4" w:space="0" w:color="auto"/>
              <w:left w:val="single" w:sz="4" w:space="0" w:color="000000"/>
              <w:bottom w:val="single" w:sz="4" w:space="0" w:color="000000"/>
            </w:tcBorders>
          </w:tcPr>
          <w:p w14:paraId="154D3694"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w:t>
            </w:r>
          </w:p>
        </w:tc>
        <w:tc>
          <w:tcPr>
            <w:tcW w:w="2138" w:type="pct"/>
            <w:tcBorders>
              <w:top w:val="single" w:sz="4" w:space="0" w:color="auto"/>
              <w:left w:val="single" w:sz="4" w:space="0" w:color="000000"/>
              <w:bottom w:val="single" w:sz="4" w:space="0" w:color="000000"/>
              <w:right w:val="single" w:sz="4" w:space="0" w:color="auto"/>
            </w:tcBorders>
            <w:vAlign w:val="center"/>
          </w:tcPr>
          <w:p w14:paraId="4E338323" w14:textId="09DDC5A3" w:rsidR="00091D1F" w:rsidRPr="00B54B8C" w:rsidRDefault="00091D1F" w:rsidP="006743C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firstLine="0"/>
              <w:rPr>
                <w:rFonts w:eastAsia="Times New Roman"/>
                <w:sz w:val="22"/>
                <w:szCs w:val="22"/>
                <w:bdr w:val="none" w:sz="0" w:space="0" w:color="auto"/>
                <w:lang w:eastAsia="ar-SA"/>
              </w:rPr>
            </w:pPr>
            <w:r w:rsidRPr="00B54B8C">
              <w:rPr>
                <w:sz w:val="22"/>
                <w:szCs w:val="22"/>
                <w:bdr w:val="none" w:sz="0" w:space="0" w:color="auto"/>
                <w:lang w:eastAsia="ar-SA"/>
              </w:rPr>
              <w:t xml:space="preserve">Su automobiliu komplektuojama įranga </w:t>
            </w:r>
            <w:r w:rsidRPr="00B54B8C">
              <w:rPr>
                <w:rFonts w:eastAsia="Times New Roman"/>
                <w:sz w:val="22"/>
                <w:szCs w:val="22"/>
                <w:bdr w:val="none" w:sz="0" w:space="0" w:color="auto"/>
              </w:rPr>
              <w:t xml:space="preserve">turi būti nauja, neeksploatuota </w:t>
            </w:r>
            <w:r w:rsidRPr="00B54B8C">
              <w:rPr>
                <w:sz w:val="22"/>
                <w:szCs w:val="22"/>
                <w:bdr w:val="none" w:sz="0" w:space="0" w:color="auto"/>
                <w:lang w:eastAsia="ar-SA"/>
              </w:rPr>
              <w:t>ne senesnė nei 202</w:t>
            </w:r>
            <w:r w:rsidR="00602BCF" w:rsidRPr="00B54B8C">
              <w:rPr>
                <w:sz w:val="22"/>
                <w:szCs w:val="22"/>
                <w:bdr w:val="none" w:sz="0" w:space="0" w:color="auto"/>
                <w:lang w:eastAsia="ar-SA"/>
              </w:rPr>
              <w:t>6</w:t>
            </w:r>
            <w:r w:rsidRPr="00B54B8C">
              <w:rPr>
                <w:sz w:val="22"/>
                <w:szCs w:val="22"/>
                <w:bdr w:val="none" w:sz="0" w:space="0" w:color="auto"/>
                <w:lang w:eastAsia="ar-SA"/>
              </w:rPr>
              <w:t xml:space="preserve"> m. gamybos</w:t>
            </w:r>
            <w:r w:rsidRPr="00B54B8C">
              <w:rPr>
                <w:rFonts w:eastAsia="Times New Roman"/>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293AB879" w14:textId="52F97B53" w:rsidR="00091D1F" w:rsidRPr="00C531F5" w:rsidRDefault="00091D1F" w:rsidP="006743C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firstLine="0"/>
              <w:rPr>
                <w:sz w:val="22"/>
                <w:szCs w:val="22"/>
                <w:bdr w:val="none" w:sz="0" w:space="0" w:color="auto"/>
                <w:lang w:eastAsia="ar-SA"/>
              </w:rPr>
            </w:pPr>
          </w:p>
        </w:tc>
      </w:tr>
      <w:tr w:rsidR="00091D1F" w:rsidRPr="00C531F5" w14:paraId="29A9DD55" w14:textId="77777777" w:rsidTr="00BD3EEF">
        <w:tc>
          <w:tcPr>
            <w:tcW w:w="589" w:type="pct"/>
            <w:tcBorders>
              <w:left w:val="single" w:sz="4" w:space="0" w:color="000000"/>
              <w:bottom w:val="single" w:sz="4" w:space="0" w:color="auto"/>
            </w:tcBorders>
          </w:tcPr>
          <w:p w14:paraId="0C31725C"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p>
        </w:tc>
        <w:tc>
          <w:tcPr>
            <w:tcW w:w="2138" w:type="pct"/>
            <w:tcBorders>
              <w:left w:val="single" w:sz="4" w:space="0" w:color="000000"/>
              <w:bottom w:val="single" w:sz="4" w:space="0" w:color="auto"/>
              <w:right w:val="single" w:sz="4" w:space="0" w:color="auto"/>
            </w:tcBorders>
            <w:vAlign w:val="center"/>
          </w:tcPr>
          <w:p w14:paraId="5FFCE180"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lang w:eastAsia="ar-SA"/>
              </w:rPr>
              <w:t>Automobilis turi neviršyti nustatytų Lietuvos Respublikoje maksimalių leidžiamų transporto priemonių matmenų, leidžiamų ašies (ašių) apkrovų, leidžiamos bendrosios masės.</w:t>
            </w:r>
          </w:p>
        </w:tc>
        <w:tc>
          <w:tcPr>
            <w:tcW w:w="2273" w:type="pct"/>
            <w:tcBorders>
              <w:left w:val="single" w:sz="4" w:space="0" w:color="000000"/>
              <w:bottom w:val="single" w:sz="4" w:space="0" w:color="auto"/>
              <w:right w:val="single" w:sz="4" w:space="0" w:color="auto"/>
            </w:tcBorders>
            <w:vAlign w:val="center"/>
          </w:tcPr>
          <w:p w14:paraId="0363E08B" w14:textId="0CD58C9D" w:rsidR="00091D1F" w:rsidRPr="00C531F5"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091D1F" w:rsidRPr="00C531F5" w14:paraId="26CB4975" w14:textId="77777777" w:rsidTr="00BD3EEF">
        <w:tc>
          <w:tcPr>
            <w:tcW w:w="589" w:type="pct"/>
            <w:tcBorders>
              <w:top w:val="single" w:sz="4" w:space="0" w:color="auto"/>
              <w:left w:val="single" w:sz="4" w:space="0" w:color="000000"/>
              <w:bottom w:val="single" w:sz="4" w:space="0" w:color="000000"/>
            </w:tcBorders>
          </w:tcPr>
          <w:p w14:paraId="749CDF7E"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p>
        </w:tc>
        <w:tc>
          <w:tcPr>
            <w:tcW w:w="2138" w:type="pct"/>
            <w:tcBorders>
              <w:top w:val="single" w:sz="4" w:space="0" w:color="auto"/>
              <w:left w:val="single" w:sz="4" w:space="0" w:color="000000"/>
              <w:bottom w:val="single" w:sz="4" w:space="0" w:color="000000"/>
              <w:right w:val="single" w:sz="4" w:space="0" w:color="auto"/>
            </w:tcBorders>
            <w:vAlign w:val="center"/>
          </w:tcPr>
          <w:p w14:paraId="4136C7E7"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r w:rsidRPr="00B54B8C">
              <w:rPr>
                <w:sz w:val="22"/>
                <w:szCs w:val="22"/>
                <w:bdr w:val="none" w:sz="0" w:space="0" w:color="auto"/>
                <w:lang w:eastAsia="ar-SA"/>
              </w:rPr>
              <w:t xml:space="preserve">Automobilis </w:t>
            </w:r>
            <w:r w:rsidRPr="00B54B8C">
              <w:rPr>
                <w:rFonts w:eastAsia="Times New Roman"/>
                <w:sz w:val="22"/>
                <w:szCs w:val="22"/>
                <w:bdr w:val="none" w:sz="0" w:space="0" w:color="auto"/>
              </w:rPr>
              <w:t>ir g</w:t>
            </w:r>
            <w:r w:rsidRPr="00B54B8C">
              <w:rPr>
                <w:sz w:val="22"/>
                <w:szCs w:val="22"/>
                <w:bdr w:val="none" w:sz="0" w:space="0" w:color="auto"/>
                <w:lang w:eastAsia="ar-SA"/>
              </w:rPr>
              <w:t xml:space="preserve">aisrų gesinimo ir gelbėjimo </w:t>
            </w:r>
            <w:r w:rsidRPr="00B54B8C">
              <w:rPr>
                <w:rFonts w:eastAsia="Times New Roman"/>
                <w:sz w:val="22"/>
                <w:szCs w:val="22"/>
                <w:bdr w:val="none" w:sz="0" w:space="0" w:color="auto"/>
              </w:rPr>
              <w:t xml:space="preserve">įranga turi atitikti privalomuosius saugos reikalavimus, nustatytus </w:t>
            </w:r>
            <w:r w:rsidRPr="00B54B8C">
              <w:rPr>
                <w:sz w:val="22"/>
                <w:szCs w:val="22"/>
                <w:bdr w:val="none" w:sz="0" w:space="0" w:color="auto"/>
                <w:lang w:eastAsia="ar-SA"/>
              </w:rPr>
              <w:t xml:space="preserve">pagal </w:t>
            </w:r>
            <w:r w:rsidRPr="00B54B8C">
              <w:rPr>
                <w:rFonts w:eastAsia="Times New Roman"/>
                <w:sz w:val="22"/>
                <w:szCs w:val="22"/>
                <w:bdr w:val="none" w:sz="0" w:space="0" w:color="auto"/>
              </w:rPr>
              <w:t>Lietuvos Respublikos vidaus reikalų ministro 2019 m. birželio 11 d. įsakymu Nr. 1V-535 ,,</w:t>
            </w:r>
            <w:hyperlink r:id="rId8" w:tooltip="Dokumento tekstas" w:history="1">
              <w:r w:rsidRPr="00B54B8C">
                <w:rPr>
                  <w:rFonts w:eastAsia="Times New Roman"/>
                  <w:sz w:val="22"/>
                  <w:szCs w:val="22"/>
                  <w:bdr w:val="none" w:sz="0" w:space="0" w:color="auto"/>
                </w:rPr>
                <w:t>Dėl gaisrų gesinimo ir gelbėjimo technikos, priemonių ir įrenginių, gaisro gesinimo medžiagų, gaisrinės saugos ženklų privalomųjų saugos reikalavimų patvirtinimo</w:t>
              </w:r>
            </w:hyperlink>
            <w:r w:rsidRPr="00B54B8C">
              <w:rPr>
                <w:rFonts w:eastAsia="Times New Roman"/>
                <w:sz w:val="22"/>
                <w:szCs w:val="22"/>
                <w:bdr w:val="none" w:sz="0" w:space="0" w:color="auto"/>
              </w:rPr>
              <w:t>“. Pardavėjas įsipareigoja, kad tuo atveju</w:t>
            </w:r>
            <w:r w:rsidRPr="00B54B8C">
              <w:rPr>
                <w:sz w:val="22"/>
                <w:szCs w:val="22"/>
                <w:bdr w:val="none" w:sz="0" w:space="0" w:color="auto"/>
                <w:lang w:eastAsia="ar-SA"/>
              </w:rPr>
              <w:t>, jeigu jo pasiūlymas bus pripažintas laimėjusiu ir pasirašęs pirkimo sutartį, perduodant automobilį pateiks atitikimo privalomiesiems saugos reikalavimams nustatytus patvirtinimo dokumentus. Šio punkto reikalavimai galioja ir visai komplektuojamai įrangai.</w:t>
            </w:r>
          </w:p>
        </w:tc>
        <w:tc>
          <w:tcPr>
            <w:tcW w:w="2273" w:type="pct"/>
            <w:tcBorders>
              <w:top w:val="single" w:sz="4" w:space="0" w:color="auto"/>
              <w:left w:val="single" w:sz="4" w:space="0" w:color="000000"/>
              <w:bottom w:val="single" w:sz="4" w:space="0" w:color="000000"/>
              <w:right w:val="single" w:sz="4" w:space="0" w:color="auto"/>
            </w:tcBorders>
            <w:vAlign w:val="center"/>
          </w:tcPr>
          <w:p w14:paraId="6D9FCEBE" w14:textId="77802438" w:rsidR="00091D1F" w:rsidRPr="00C531F5"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091D1F" w:rsidRPr="00C531F5" w14:paraId="15A82C1F" w14:textId="77777777" w:rsidTr="00BD3EEF">
        <w:tc>
          <w:tcPr>
            <w:tcW w:w="589" w:type="pct"/>
            <w:tcBorders>
              <w:left w:val="single" w:sz="4" w:space="0" w:color="000000"/>
              <w:bottom w:val="single" w:sz="4" w:space="0" w:color="000000"/>
            </w:tcBorders>
          </w:tcPr>
          <w:p w14:paraId="5FCDDFD9"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p>
        </w:tc>
        <w:tc>
          <w:tcPr>
            <w:tcW w:w="2138" w:type="pct"/>
            <w:tcBorders>
              <w:left w:val="single" w:sz="4" w:space="0" w:color="000000"/>
              <w:bottom w:val="single" w:sz="4" w:space="0" w:color="000000"/>
              <w:right w:val="single" w:sz="4" w:space="0" w:color="auto"/>
            </w:tcBorders>
            <w:vAlign w:val="center"/>
          </w:tcPr>
          <w:p w14:paraId="78117992"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303531">
              <w:rPr>
                <w:color w:val="000000" w:themeColor="text1"/>
                <w:sz w:val="22"/>
                <w:szCs w:val="22"/>
                <w:bdr w:val="none" w:sz="0" w:space="0" w:color="auto"/>
                <w:lang w:eastAsia="ar-SA"/>
              </w:rPr>
              <w:t>Automobilis turi atitikti galiojančio LST EN 1846 standarto serijos (arba lygiaverčio) ir šioje techninėje specifikacijoje nurodytus reikalavimus.</w:t>
            </w:r>
          </w:p>
        </w:tc>
        <w:tc>
          <w:tcPr>
            <w:tcW w:w="2273" w:type="pct"/>
            <w:tcBorders>
              <w:left w:val="single" w:sz="4" w:space="0" w:color="000000"/>
              <w:bottom w:val="single" w:sz="4" w:space="0" w:color="000000"/>
              <w:right w:val="single" w:sz="4" w:space="0" w:color="auto"/>
            </w:tcBorders>
            <w:vAlign w:val="center"/>
          </w:tcPr>
          <w:p w14:paraId="5171CBE7" w14:textId="194360FE" w:rsidR="00091D1F" w:rsidRPr="00C531F5"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091D1F" w:rsidRPr="00C531F5" w14:paraId="38BC7A8E" w14:textId="77777777" w:rsidTr="00BD3EEF">
        <w:tc>
          <w:tcPr>
            <w:tcW w:w="589" w:type="pct"/>
            <w:tcBorders>
              <w:left w:val="single" w:sz="4" w:space="0" w:color="000000"/>
              <w:bottom w:val="single" w:sz="4" w:space="0" w:color="auto"/>
            </w:tcBorders>
          </w:tcPr>
          <w:p w14:paraId="6FB15483"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p>
        </w:tc>
        <w:tc>
          <w:tcPr>
            <w:tcW w:w="2138" w:type="pct"/>
            <w:tcBorders>
              <w:left w:val="single" w:sz="4" w:space="0" w:color="000000"/>
              <w:bottom w:val="single" w:sz="4" w:space="0" w:color="auto"/>
              <w:right w:val="single" w:sz="4" w:space="0" w:color="auto"/>
            </w:tcBorders>
            <w:vAlign w:val="center"/>
          </w:tcPr>
          <w:p w14:paraId="010408B9" w14:textId="77777777" w:rsidR="00091D1F" w:rsidRPr="00B54B8C"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r w:rsidRPr="00B54B8C">
              <w:rPr>
                <w:sz w:val="22"/>
                <w:szCs w:val="22"/>
                <w:bdr w:val="none" w:sz="0" w:space="0" w:color="auto"/>
                <w:lang w:eastAsia="ar-SA"/>
              </w:rPr>
              <w:t>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tc>
        <w:tc>
          <w:tcPr>
            <w:tcW w:w="2273" w:type="pct"/>
            <w:tcBorders>
              <w:left w:val="single" w:sz="4" w:space="0" w:color="000000"/>
              <w:bottom w:val="single" w:sz="4" w:space="0" w:color="auto"/>
              <w:right w:val="single" w:sz="4" w:space="0" w:color="auto"/>
            </w:tcBorders>
            <w:vAlign w:val="center"/>
          </w:tcPr>
          <w:p w14:paraId="12CF60AD" w14:textId="48ECB32F" w:rsidR="00091D1F" w:rsidRPr="00C531F5" w:rsidRDefault="00091D1F" w:rsidP="006743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51796E" w:rsidRPr="00C531F5" w14:paraId="38BEFC1E" w14:textId="77777777" w:rsidTr="00BD3EEF">
        <w:tc>
          <w:tcPr>
            <w:tcW w:w="589" w:type="pct"/>
            <w:tcBorders>
              <w:top w:val="single" w:sz="4" w:space="0" w:color="auto"/>
              <w:left w:val="single" w:sz="4" w:space="0" w:color="000000"/>
              <w:bottom w:val="single" w:sz="4" w:space="0" w:color="000000"/>
            </w:tcBorders>
          </w:tcPr>
          <w:p w14:paraId="31B67749" w14:textId="77777777" w:rsidR="0051796E" w:rsidRPr="00B54B8C"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w:t>
            </w:r>
          </w:p>
        </w:tc>
        <w:tc>
          <w:tcPr>
            <w:tcW w:w="2138" w:type="pct"/>
            <w:tcBorders>
              <w:top w:val="single" w:sz="4" w:space="0" w:color="auto"/>
              <w:left w:val="single" w:sz="4" w:space="0" w:color="000000"/>
              <w:bottom w:val="single" w:sz="4" w:space="0" w:color="000000"/>
              <w:right w:val="single" w:sz="4" w:space="0" w:color="auto"/>
            </w:tcBorders>
            <w:vAlign w:val="center"/>
          </w:tcPr>
          <w:p w14:paraId="0127976F" w14:textId="77777777" w:rsidR="004C00F8"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B54B8C">
              <w:rPr>
                <w:sz w:val="22"/>
                <w:szCs w:val="22"/>
                <w:bdr w:val="none" w:sz="0" w:space="0" w:color="auto"/>
                <w:lang w:eastAsia="ar-SA"/>
              </w:rPr>
              <w:t>Automobilis turi atitikti GTC/TS 07:2019 „Valstybinės priešgaisrinės gelbėjimo tarnybos specialiosios transporto priemonės. Dažymas, skiriamieji ženklai, specialieji šviesos ir garso signalai. Techniniai reikalavimai” techninės specifikacijos reikalavimus arba jai lygiaverčius.</w:t>
            </w:r>
          </w:p>
          <w:p w14:paraId="6FC04288" w14:textId="5E5F17F9" w:rsidR="00524638" w:rsidRPr="00B54B8C"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B54B8C">
              <w:rPr>
                <w:sz w:val="22"/>
                <w:szCs w:val="22"/>
                <w:bdr w:val="none" w:sz="0" w:space="0" w:color="auto"/>
                <w:lang w:eastAsia="ar-SA"/>
              </w:rPr>
              <w:t xml:space="preserve">Pagrindinė raudona spalva turi atitikti RAL 3000 kodą pagal RAL spalvų katalogą arba lygiavertę spalvą (galutinė automobilio dažymo stilistika bus derinama sutarties pasirašymo metu). </w:t>
            </w:r>
          </w:p>
          <w:p w14:paraId="53C90A7D" w14:textId="77777777" w:rsidR="00524638" w:rsidRPr="00B54B8C" w:rsidRDefault="00524638"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lang w:eastAsia="ar-SA"/>
              </w:rPr>
            </w:pPr>
          </w:p>
          <w:p w14:paraId="05A113B3" w14:textId="3DC543DB" w:rsidR="0051796E" w:rsidRPr="00B54B8C"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rPr>
            </w:pPr>
            <w:r w:rsidRPr="00B54B8C">
              <w:rPr>
                <w:bCs/>
                <w:sz w:val="22"/>
                <w:szCs w:val="22"/>
              </w:rPr>
              <w:t>Važiuoklės komponentai – juodi, grafito arba tamsiai pilki (gamyklinė važiuoklės komponentų spalva).</w:t>
            </w:r>
          </w:p>
          <w:p w14:paraId="400AF7A6" w14:textId="57B9B83C" w:rsidR="0051796E" w:rsidRPr="00B54B8C"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bCs/>
                <w:sz w:val="22"/>
                <w:szCs w:val="22"/>
              </w:rPr>
              <w:t>Važiuoklė apsaugota nuo korozijos.</w:t>
            </w:r>
          </w:p>
        </w:tc>
        <w:tc>
          <w:tcPr>
            <w:tcW w:w="2273" w:type="pct"/>
            <w:tcBorders>
              <w:top w:val="single" w:sz="4" w:space="0" w:color="auto"/>
              <w:left w:val="single" w:sz="4" w:space="0" w:color="000000"/>
              <w:bottom w:val="single" w:sz="4" w:space="0" w:color="000000"/>
              <w:right w:val="single" w:sz="4" w:space="0" w:color="auto"/>
            </w:tcBorders>
            <w:vAlign w:val="center"/>
          </w:tcPr>
          <w:p w14:paraId="7FCB63C2" w14:textId="32F56AC9" w:rsidR="0051796E" w:rsidRPr="00C531F5" w:rsidRDefault="0051796E" w:rsidP="00517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C531F5" w14:paraId="234FAC52" w14:textId="77777777" w:rsidTr="00BD3EEF">
        <w:tc>
          <w:tcPr>
            <w:tcW w:w="589" w:type="pct"/>
            <w:tcBorders>
              <w:top w:val="single" w:sz="4" w:space="0" w:color="auto"/>
              <w:left w:val="single" w:sz="4" w:space="0" w:color="000000"/>
              <w:bottom w:val="single" w:sz="4" w:space="0" w:color="000000"/>
            </w:tcBorders>
          </w:tcPr>
          <w:p w14:paraId="04C8F450" w14:textId="62416D99" w:rsidR="00445B65" w:rsidRPr="00B54B8C" w:rsidRDefault="0074513E"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9.</w:t>
            </w:r>
          </w:p>
        </w:tc>
        <w:tc>
          <w:tcPr>
            <w:tcW w:w="2138" w:type="pct"/>
            <w:tcBorders>
              <w:top w:val="single" w:sz="4" w:space="0" w:color="auto"/>
              <w:left w:val="single" w:sz="4" w:space="0" w:color="000000"/>
              <w:bottom w:val="single" w:sz="4" w:space="0" w:color="000000"/>
              <w:right w:val="single" w:sz="4" w:space="0" w:color="auto"/>
            </w:tcBorders>
            <w:vAlign w:val="center"/>
          </w:tcPr>
          <w:p w14:paraId="7E85FC32"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ind w:firstLine="0"/>
              <w:rPr>
                <w:sz w:val="22"/>
                <w:szCs w:val="22"/>
              </w:rPr>
            </w:pPr>
            <w:r w:rsidRPr="00B54B8C">
              <w:rPr>
                <w:sz w:val="22"/>
                <w:szCs w:val="22"/>
              </w:rPr>
              <w:t>Ant transporto priemonės (kėbulo) turi būti:</w:t>
            </w:r>
          </w:p>
          <w:p w14:paraId="752900B3" w14:textId="6CD2A9E4"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ind w:firstLine="0"/>
              <w:rPr>
                <w:sz w:val="22"/>
                <w:szCs w:val="22"/>
              </w:rPr>
            </w:pPr>
            <w:r w:rsidRPr="00B54B8C">
              <w:rPr>
                <w:sz w:val="22"/>
                <w:szCs w:val="22"/>
              </w:rPr>
              <w:t>- žymėjimai dėl pirkimo subsidijos (A4 formato lipdukai) – tikslią vietą ir dizainą Užsakovas pateiks transporto priemonės gamybos etape,</w:t>
            </w:r>
          </w:p>
          <w:p w14:paraId="2C5153CA" w14:textId="5C24531E"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r w:rsidRPr="00B54B8C">
              <w:rPr>
                <w:sz w:val="22"/>
                <w:szCs w:val="22"/>
              </w:rPr>
              <w:t>- ant priekinių durelių abiejose transporto priemonės pusėse užrašas „Vilniaus rajono savivaldybės priešgaisrinė tarnyba (pavadinimas) UK“ ir Vilniaus rajono savivaldybės priešgaisrinės tarnybos logotipas – logotipo dizainą Užsakovas pateiks transporto priemonės gamybos etape. Papildomi žymėjimai bus suderinti su Užsakovu transporto priemonės gamybos etape.</w:t>
            </w:r>
          </w:p>
        </w:tc>
        <w:tc>
          <w:tcPr>
            <w:tcW w:w="2273" w:type="pct"/>
            <w:tcBorders>
              <w:top w:val="single" w:sz="4" w:space="0" w:color="auto"/>
              <w:left w:val="single" w:sz="4" w:space="0" w:color="000000"/>
              <w:bottom w:val="single" w:sz="4" w:space="0" w:color="000000"/>
              <w:right w:val="single" w:sz="4" w:space="0" w:color="auto"/>
            </w:tcBorders>
            <w:vAlign w:val="center"/>
          </w:tcPr>
          <w:p w14:paraId="47084519" w14:textId="77777777" w:rsidR="00445B65" w:rsidRPr="0051796E" w:rsidRDefault="00445B65" w:rsidP="00445B65">
            <w:pPr>
              <w:pStyle w:val="Default"/>
              <w:widowControl w:val="0"/>
              <w:jc w:val="both"/>
              <w:rPr>
                <w:b/>
                <w:strike/>
                <w:color w:val="EE0000"/>
                <w:sz w:val="20"/>
                <w:szCs w:val="20"/>
              </w:rPr>
            </w:pPr>
          </w:p>
        </w:tc>
      </w:tr>
      <w:tr w:rsidR="00445B65" w:rsidRPr="00C531F5" w14:paraId="04D09260" w14:textId="77777777" w:rsidTr="00BD3EEF">
        <w:tc>
          <w:tcPr>
            <w:tcW w:w="589" w:type="pct"/>
            <w:tcBorders>
              <w:left w:val="single" w:sz="4" w:space="0" w:color="000000"/>
              <w:bottom w:val="single" w:sz="4" w:space="0" w:color="auto"/>
            </w:tcBorders>
          </w:tcPr>
          <w:p w14:paraId="11DAE172" w14:textId="276E9194" w:rsidR="00445B65" w:rsidRPr="00B54B8C" w:rsidRDefault="0074513E"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10.</w:t>
            </w:r>
          </w:p>
        </w:tc>
        <w:tc>
          <w:tcPr>
            <w:tcW w:w="2138" w:type="pct"/>
            <w:tcBorders>
              <w:left w:val="single" w:sz="4" w:space="0" w:color="000000"/>
              <w:bottom w:val="single" w:sz="4" w:space="0" w:color="auto"/>
              <w:right w:val="single" w:sz="4" w:space="0" w:color="auto"/>
            </w:tcBorders>
            <w:vAlign w:val="center"/>
          </w:tcPr>
          <w:p w14:paraId="15077E06"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lang w:eastAsia="ar-SA"/>
              </w:rPr>
              <w:t xml:space="preserve">Automobiliui </w:t>
            </w:r>
            <w:r w:rsidRPr="00B54B8C">
              <w:rPr>
                <w:rFonts w:eastAsia="Times New Roman"/>
                <w:sz w:val="22"/>
                <w:szCs w:val="22"/>
                <w:bdr w:val="none" w:sz="0" w:space="0" w:color="auto"/>
              </w:rPr>
              <w:t xml:space="preserve">ir jame sumontuotai visai įrangai turi būti suteikiama ne trumpesnė kaip 24 mėnesių garantija, kuri turi būti skaičiuojama nuo </w:t>
            </w:r>
            <w:r w:rsidRPr="00B54B8C">
              <w:rPr>
                <w:sz w:val="22"/>
                <w:szCs w:val="22"/>
                <w:bdr w:val="none" w:sz="0" w:space="0" w:color="auto"/>
                <w:lang w:eastAsia="ar-SA"/>
              </w:rPr>
              <w:t>automobilio</w:t>
            </w:r>
            <w:r w:rsidRPr="00B54B8C">
              <w:rPr>
                <w:rFonts w:eastAsia="Times New Roman"/>
                <w:sz w:val="22"/>
                <w:szCs w:val="22"/>
                <w:bdr w:val="none" w:sz="0" w:space="0" w:color="auto"/>
              </w:rPr>
              <w:t xml:space="preserve"> priėmimo-perdavimo akto pasirašymo dienos be </w:t>
            </w:r>
            <w:r w:rsidRPr="00B54B8C">
              <w:rPr>
                <w:sz w:val="22"/>
                <w:szCs w:val="22"/>
                <w:bdr w:val="none" w:sz="0" w:space="0" w:color="auto"/>
                <w:lang w:eastAsia="ar-SA"/>
              </w:rPr>
              <w:t xml:space="preserve">automobilio </w:t>
            </w:r>
            <w:r w:rsidRPr="00B54B8C">
              <w:rPr>
                <w:rFonts w:eastAsia="Times New Roman"/>
                <w:sz w:val="22"/>
                <w:szCs w:val="22"/>
                <w:bdr w:val="none" w:sz="0" w:space="0" w:color="auto"/>
              </w:rPr>
              <w:t>ridos ar darbo valandų ribojimo.</w:t>
            </w:r>
          </w:p>
        </w:tc>
        <w:tc>
          <w:tcPr>
            <w:tcW w:w="2273" w:type="pct"/>
            <w:tcBorders>
              <w:left w:val="single" w:sz="4" w:space="0" w:color="000000"/>
              <w:bottom w:val="single" w:sz="4" w:space="0" w:color="auto"/>
              <w:right w:val="single" w:sz="4" w:space="0" w:color="auto"/>
            </w:tcBorders>
            <w:vAlign w:val="center"/>
          </w:tcPr>
          <w:p w14:paraId="5B7A7B14" w14:textId="05417971"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C531F5" w14:paraId="5EDF60C0" w14:textId="77777777" w:rsidTr="00BD3EEF">
        <w:tc>
          <w:tcPr>
            <w:tcW w:w="589" w:type="pct"/>
            <w:tcBorders>
              <w:top w:val="single" w:sz="4" w:space="0" w:color="auto"/>
              <w:left w:val="single" w:sz="4" w:space="0" w:color="000000"/>
              <w:bottom w:val="single" w:sz="4" w:space="0" w:color="auto"/>
            </w:tcBorders>
          </w:tcPr>
          <w:p w14:paraId="24EF3716" w14:textId="3DF0AD54" w:rsidR="00445B65" w:rsidRPr="00B54B8C" w:rsidRDefault="00445B65" w:rsidP="00BD3EEF">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r w:rsidR="0074513E" w:rsidRPr="00B54B8C">
              <w:rPr>
                <w:sz w:val="22"/>
                <w:szCs w:val="22"/>
                <w:bdr w:val="none" w:sz="0" w:space="0" w:color="auto"/>
              </w:rPr>
              <w:t>1</w:t>
            </w:r>
            <w:r w:rsidR="00BD3EEF">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08211FB6" w14:textId="77777777" w:rsidR="00445B65" w:rsidRPr="0059432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color w:val="000000" w:themeColor="text1"/>
                <w:sz w:val="22"/>
                <w:szCs w:val="22"/>
                <w:bdr w:val="none" w:sz="0" w:space="0" w:color="auto"/>
              </w:rPr>
            </w:pPr>
            <w:r w:rsidRPr="00594321">
              <w:rPr>
                <w:color w:val="000000" w:themeColor="text1"/>
                <w:sz w:val="22"/>
                <w:szCs w:val="22"/>
                <w:bdr w:val="none" w:sz="0" w:space="0" w:color="auto"/>
                <w:lang w:eastAsia="ar-SA"/>
              </w:rPr>
              <w:t xml:space="preserve">Tiekėjas privalo įsipareigoti ir užtikrinti, kad tuo atveju, </w:t>
            </w:r>
            <w:r w:rsidRPr="004C00F8">
              <w:rPr>
                <w:color w:val="000000" w:themeColor="text1"/>
                <w:sz w:val="22"/>
                <w:szCs w:val="22"/>
                <w:u w:val="single"/>
                <w:bdr w:val="none" w:sz="0" w:space="0" w:color="auto"/>
                <w:lang w:eastAsia="ar-SA"/>
              </w:rPr>
              <w:t>jeigu jis bus pripažintas laimėtoju</w:t>
            </w:r>
            <w:r w:rsidRPr="00594321">
              <w:rPr>
                <w:color w:val="000000" w:themeColor="text1"/>
                <w:sz w:val="22"/>
                <w:szCs w:val="22"/>
                <w:bdr w:val="none" w:sz="0" w:space="0" w:color="auto"/>
                <w:lang w:eastAsia="ar-SA"/>
              </w:rPr>
              <w:t xml:space="preserve">, garantinio aptarnavimo laikotarpyje, ne ilgiau kaip per 1 mėnesį nuo pateikimo remontui dienos, suremontuoti automobilį ar jo įrangą ir (arba) pašalinti eksploatavimo metu išaiškėjusius defektus, atsiradusius ne dėl </w:t>
            </w:r>
            <w:r w:rsidRPr="00594321">
              <w:rPr>
                <w:rFonts w:eastAsia="Times New Roman"/>
                <w:color w:val="000000" w:themeColor="text1"/>
                <w:sz w:val="22"/>
                <w:szCs w:val="22"/>
                <w:bdr w:val="none" w:sz="0" w:space="0" w:color="auto"/>
                <w:lang w:eastAsia="ar-SA"/>
              </w:rPr>
              <w:t>naudotojo</w:t>
            </w:r>
            <w:r w:rsidRPr="00594321">
              <w:rPr>
                <w:color w:val="000000" w:themeColor="text1"/>
                <w:sz w:val="22"/>
                <w:szCs w:val="22"/>
                <w:bdr w:val="none" w:sz="0" w:space="0" w:color="auto"/>
                <w:lang w:eastAsia="ar-SA"/>
              </w:rPr>
              <w:t xml:space="preserve"> neteisingų veiksmų. Esant ilgesniam nei 1 mėnesio remonto laikotarpiui ar suminiam einamųjų metų remonto laikotarpiui ilgesniam nei 60 dienų, tiekėjas pateikia užsakovui ne prastesnių charakteristikų analogišką automobilį ar jo įrangą tolimesniam naudojimui.  </w:t>
            </w:r>
          </w:p>
        </w:tc>
        <w:tc>
          <w:tcPr>
            <w:tcW w:w="2273" w:type="pct"/>
            <w:tcBorders>
              <w:top w:val="single" w:sz="4" w:space="0" w:color="auto"/>
              <w:left w:val="single" w:sz="4" w:space="0" w:color="000000"/>
              <w:bottom w:val="single" w:sz="4" w:space="0" w:color="auto"/>
              <w:right w:val="single" w:sz="4" w:space="0" w:color="auto"/>
            </w:tcBorders>
            <w:vAlign w:val="center"/>
          </w:tcPr>
          <w:p w14:paraId="79CA3EFD" w14:textId="3BDC9B6C"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sz w:val="22"/>
                <w:szCs w:val="22"/>
                <w:bdr w:val="none" w:sz="0" w:space="0" w:color="auto"/>
                <w:lang w:eastAsia="ar-SA"/>
              </w:rPr>
            </w:pPr>
          </w:p>
        </w:tc>
      </w:tr>
      <w:tr w:rsidR="00445B65" w:rsidRPr="00C531F5" w14:paraId="7CC6AB22" w14:textId="77777777" w:rsidTr="00BD3EEF">
        <w:tc>
          <w:tcPr>
            <w:tcW w:w="589" w:type="pct"/>
            <w:tcBorders>
              <w:top w:val="single" w:sz="4" w:space="0" w:color="auto"/>
              <w:left w:val="single" w:sz="4" w:space="0" w:color="000000"/>
              <w:bottom w:val="single" w:sz="4" w:space="0" w:color="auto"/>
            </w:tcBorders>
          </w:tcPr>
          <w:p w14:paraId="3A8F94DF" w14:textId="0C87E39C"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r w:rsidR="0074513E" w:rsidRPr="00B54B8C">
              <w:rPr>
                <w:sz w:val="22"/>
                <w:szCs w:val="22"/>
                <w:bdr w:val="none" w:sz="0" w:space="0" w:color="auto"/>
              </w:rPr>
              <w:t>2</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314EF0CD" w14:textId="77777777" w:rsidR="00445B65" w:rsidRPr="0059432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themeColor="text1"/>
                <w:sz w:val="22"/>
                <w:szCs w:val="22"/>
                <w:bdr w:val="none" w:sz="0" w:space="0" w:color="auto"/>
              </w:rPr>
            </w:pPr>
            <w:r w:rsidRPr="00594321">
              <w:rPr>
                <w:color w:val="000000" w:themeColor="text1"/>
                <w:sz w:val="22"/>
                <w:szCs w:val="22"/>
                <w:bdr w:val="none" w:sz="0" w:space="0" w:color="auto"/>
                <w:lang w:eastAsia="ar-SA"/>
              </w:rPr>
              <w:t>Garantiniu laikotarpiu automobilio važiuoklės planiniai techniniai priežiūros darbai turi būti atliekami ne ilgiau kaip per 5 dienas, įvertinant automobilio transportavimo į/iš serviso įmonės laiką. Transportavimas ir planiniai techniniai priežiūros darbai atliekami tiekėjo sąskaita.</w:t>
            </w:r>
          </w:p>
        </w:tc>
        <w:tc>
          <w:tcPr>
            <w:tcW w:w="2273" w:type="pct"/>
            <w:tcBorders>
              <w:top w:val="single" w:sz="4" w:space="0" w:color="auto"/>
              <w:left w:val="single" w:sz="4" w:space="0" w:color="000000"/>
              <w:bottom w:val="single" w:sz="4" w:space="0" w:color="auto"/>
              <w:right w:val="single" w:sz="4" w:space="0" w:color="auto"/>
            </w:tcBorders>
            <w:vAlign w:val="center"/>
          </w:tcPr>
          <w:p w14:paraId="3C78AE62" w14:textId="7C6F91AA"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C531F5" w14:paraId="1E425DB8" w14:textId="77777777" w:rsidTr="00BD3EEF">
        <w:tc>
          <w:tcPr>
            <w:tcW w:w="589" w:type="pct"/>
            <w:tcBorders>
              <w:top w:val="single" w:sz="4" w:space="0" w:color="auto"/>
              <w:left w:val="single" w:sz="4" w:space="0" w:color="000000"/>
              <w:bottom w:val="single" w:sz="4" w:space="0" w:color="auto"/>
            </w:tcBorders>
          </w:tcPr>
          <w:p w14:paraId="6CA026C4" w14:textId="59AD141F"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r w:rsidR="0074513E" w:rsidRPr="00B54B8C">
              <w:rPr>
                <w:sz w:val="22"/>
                <w:szCs w:val="22"/>
                <w:bdr w:val="none" w:sz="0" w:space="0" w:color="auto"/>
              </w:rPr>
              <w:t>3</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56FC314D" w14:textId="77777777" w:rsidR="00445B65" w:rsidRPr="0059432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themeColor="text1"/>
                <w:sz w:val="22"/>
                <w:szCs w:val="22"/>
                <w:bdr w:val="none" w:sz="0" w:space="0" w:color="auto"/>
              </w:rPr>
            </w:pPr>
            <w:r w:rsidRPr="00594321">
              <w:rPr>
                <w:color w:val="000000" w:themeColor="text1"/>
                <w:sz w:val="22"/>
                <w:szCs w:val="22"/>
                <w:bdr w:val="none" w:sz="0" w:space="0" w:color="auto"/>
                <w:lang w:eastAsia="ar-SA"/>
              </w:rPr>
              <w:t>Garantiniu laikotarpiu automobilio antstato ir įrangos planiniai techniniai darbai turi būti atliekami ne ilgiau kaip per 5 dienas, įvertinant ir automobilio transportavimo į/iš serviso įmonės laiką. Transportavimas ir planiniai techniniai darbai atliekami tiekėjo sąskaita.</w:t>
            </w:r>
          </w:p>
        </w:tc>
        <w:tc>
          <w:tcPr>
            <w:tcW w:w="2273" w:type="pct"/>
            <w:tcBorders>
              <w:top w:val="single" w:sz="4" w:space="0" w:color="auto"/>
              <w:left w:val="single" w:sz="4" w:space="0" w:color="000000"/>
              <w:bottom w:val="single" w:sz="4" w:space="0" w:color="auto"/>
              <w:right w:val="single" w:sz="4" w:space="0" w:color="auto"/>
            </w:tcBorders>
            <w:vAlign w:val="center"/>
          </w:tcPr>
          <w:p w14:paraId="23FC39CE" w14:textId="5F340FBB"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C531F5" w14:paraId="4EFD4257" w14:textId="77777777" w:rsidTr="00BD3EEF">
        <w:tc>
          <w:tcPr>
            <w:tcW w:w="589" w:type="pct"/>
            <w:tcBorders>
              <w:top w:val="single" w:sz="4" w:space="0" w:color="auto"/>
              <w:left w:val="single" w:sz="4" w:space="0" w:color="000000"/>
              <w:bottom w:val="single" w:sz="4" w:space="0" w:color="auto"/>
            </w:tcBorders>
          </w:tcPr>
          <w:p w14:paraId="73121310" w14:textId="264D69DA"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r w:rsidR="0074513E" w:rsidRPr="00B54B8C">
              <w:rPr>
                <w:sz w:val="22"/>
                <w:szCs w:val="22"/>
                <w:bdr w:val="none" w:sz="0" w:space="0" w:color="auto"/>
              </w:rPr>
              <w:t>4</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177247FF" w14:textId="77777777" w:rsidR="00445B65" w:rsidRPr="0059432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themeColor="text1"/>
                <w:sz w:val="22"/>
                <w:szCs w:val="22"/>
                <w:bdr w:val="none" w:sz="0" w:space="0" w:color="auto"/>
              </w:rPr>
            </w:pPr>
            <w:r w:rsidRPr="00594321">
              <w:rPr>
                <w:color w:val="000000" w:themeColor="text1"/>
                <w:sz w:val="22"/>
                <w:szCs w:val="22"/>
                <w:bdr w:val="none" w:sz="0" w:space="0" w:color="auto"/>
                <w:lang w:eastAsia="ar-SA"/>
              </w:rPr>
              <w:t>Laikas kuris, dėl automobilio defektų remontų, nepriklausančių nuo užsakovo, kada nebuvo galima eksploatuoti automobilio neskaičiuojamas į garantinį laiką. Garantinis laikas turi būti pratęsiamas.</w:t>
            </w:r>
          </w:p>
        </w:tc>
        <w:tc>
          <w:tcPr>
            <w:tcW w:w="2273" w:type="pct"/>
            <w:tcBorders>
              <w:top w:val="single" w:sz="4" w:space="0" w:color="auto"/>
              <w:left w:val="single" w:sz="4" w:space="0" w:color="000000"/>
              <w:bottom w:val="single" w:sz="4" w:space="0" w:color="auto"/>
              <w:right w:val="single" w:sz="4" w:space="0" w:color="auto"/>
            </w:tcBorders>
            <w:vAlign w:val="center"/>
          </w:tcPr>
          <w:p w14:paraId="1640CCCB" w14:textId="6B4C6534"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C531F5" w14:paraId="51358349" w14:textId="77777777" w:rsidTr="00BD3EEF">
        <w:tc>
          <w:tcPr>
            <w:tcW w:w="589" w:type="pct"/>
            <w:tcBorders>
              <w:top w:val="single" w:sz="4" w:space="0" w:color="auto"/>
              <w:left w:val="single" w:sz="4" w:space="0" w:color="000000"/>
              <w:bottom w:val="single" w:sz="4" w:space="0" w:color="000000"/>
            </w:tcBorders>
          </w:tcPr>
          <w:p w14:paraId="64E6DF17" w14:textId="496EB1CD"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r w:rsidR="0074513E" w:rsidRPr="00B54B8C">
              <w:rPr>
                <w:sz w:val="22"/>
                <w:szCs w:val="22"/>
                <w:bdr w:val="none" w:sz="0" w:space="0" w:color="auto"/>
              </w:rPr>
              <w:t>5</w:t>
            </w:r>
            <w:r w:rsidRPr="00B54B8C">
              <w:rPr>
                <w:sz w:val="22"/>
                <w:szCs w:val="22"/>
                <w:bdr w:val="none" w:sz="0" w:space="0" w:color="auto"/>
              </w:rPr>
              <w:t>.</w:t>
            </w:r>
          </w:p>
        </w:tc>
        <w:tc>
          <w:tcPr>
            <w:tcW w:w="2138" w:type="pct"/>
            <w:tcBorders>
              <w:top w:val="single" w:sz="4" w:space="0" w:color="auto"/>
              <w:left w:val="single" w:sz="4" w:space="0" w:color="000000"/>
              <w:bottom w:val="single" w:sz="4" w:space="0" w:color="000000"/>
              <w:right w:val="single" w:sz="4" w:space="0" w:color="auto"/>
            </w:tcBorders>
            <w:vAlign w:val="center"/>
          </w:tcPr>
          <w:p w14:paraId="08096D3F" w14:textId="4E0C5F11" w:rsidR="00445B65" w:rsidRPr="0059432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themeColor="text1"/>
                <w:sz w:val="22"/>
                <w:szCs w:val="22"/>
                <w:bdr w:val="none" w:sz="0" w:space="0" w:color="auto"/>
                <w:lang w:eastAsia="ar-SA"/>
              </w:rPr>
            </w:pPr>
            <w:r w:rsidRPr="00594321">
              <w:rPr>
                <w:rFonts w:eastAsia="Times New Roman"/>
                <w:color w:val="000000" w:themeColor="text1"/>
                <w:sz w:val="22"/>
                <w:szCs w:val="22"/>
                <w:bdr w:val="none" w:sz="0" w:space="0" w:color="auto"/>
              </w:rPr>
              <w:t xml:space="preserve">Tiekėjas, per ne vėliau kaip 10 kalendorinių dienų po </w:t>
            </w:r>
            <w:r w:rsidRPr="00594321">
              <w:rPr>
                <w:color w:val="000000" w:themeColor="text1"/>
                <w:sz w:val="22"/>
                <w:szCs w:val="22"/>
                <w:bdr w:val="none" w:sz="0" w:space="0" w:color="auto"/>
                <w:lang w:eastAsia="ar-SA"/>
              </w:rPr>
              <w:t>automobilio</w:t>
            </w:r>
            <w:r w:rsidRPr="00594321">
              <w:rPr>
                <w:rFonts w:eastAsia="Times New Roman"/>
                <w:color w:val="000000" w:themeColor="text1"/>
                <w:sz w:val="22"/>
                <w:szCs w:val="22"/>
                <w:bdr w:val="none" w:sz="0" w:space="0" w:color="auto"/>
              </w:rPr>
              <w:t xml:space="preserve"> priėmimo-perdavimo akto pasirašymo dienos, turės organizuoti </w:t>
            </w:r>
            <w:r w:rsidR="00977542" w:rsidRPr="00594321">
              <w:rPr>
                <w:rFonts w:eastAsia="Times New Roman"/>
                <w:color w:val="000000" w:themeColor="text1"/>
                <w:sz w:val="22"/>
                <w:szCs w:val="22"/>
                <w:bdr w:val="none" w:sz="0" w:space="0" w:color="auto"/>
              </w:rPr>
              <w:t>Vilniaus rajono savivaldybės</w:t>
            </w:r>
            <w:r w:rsidRPr="00594321">
              <w:rPr>
                <w:rFonts w:eastAsia="Times New Roman"/>
                <w:color w:val="000000" w:themeColor="text1"/>
                <w:sz w:val="22"/>
                <w:szCs w:val="22"/>
                <w:bdr w:val="none" w:sz="0" w:space="0" w:color="auto"/>
              </w:rPr>
              <w:t xml:space="preserve"> priešgaisrinės tarnybos </w:t>
            </w:r>
            <w:r w:rsidR="00977542" w:rsidRPr="00594321">
              <w:rPr>
                <w:rFonts w:eastAsia="Times New Roman"/>
                <w:color w:val="000000" w:themeColor="text1"/>
                <w:sz w:val="22"/>
                <w:szCs w:val="22"/>
                <w:bdr w:val="none" w:sz="0" w:space="0" w:color="auto"/>
              </w:rPr>
              <w:t>ugniagesių komandos</w:t>
            </w:r>
            <w:r w:rsidRPr="00594321">
              <w:rPr>
                <w:rFonts w:eastAsia="Times New Roman"/>
                <w:color w:val="000000" w:themeColor="text1"/>
                <w:sz w:val="22"/>
                <w:szCs w:val="22"/>
                <w:bdr w:val="none" w:sz="0" w:space="0" w:color="auto"/>
              </w:rPr>
              <w:t xml:space="preserve">, kurioje bus eksploatuojamas automobilis, darbuotojų mokymą dirbti su automobiliu ir komplektuojama įranga. Reikalingas mokymams eksploatavimo ir gesinančiąsias medžiagas pateikia tiekėjas. Tiksli mokymų vieta ir laikas bus aptarta automobilio priėmimo metu.  </w:t>
            </w:r>
          </w:p>
        </w:tc>
        <w:tc>
          <w:tcPr>
            <w:tcW w:w="2273" w:type="pct"/>
            <w:tcBorders>
              <w:top w:val="single" w:sz="4" w:space="0" w:color="auto"/>
              <w:left w:val="single" w:sz="4" w:space="0" w:color="000000"/>
              <w:bottom w:val="single" w:sz="4" w:space="0" w:color="000000"/>
              <w:right w:val="single" w:sz="4" w:space="0" w:color="auto"/>
            </w:tcBorders>
            <w:vAlign w:val="center"/>
          </w:tcPr>
          <w:p w14:paraId="6CB0AEF9" w14:textId="0124A83D"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54280279" w14:textId="77777777" w:rsidTr="00BD3EEF">
        <w:tc>
          <w:tcPr>
            <w:tcW w:w="589" w:type="pct"/>
            <w:tcBorders>
              <w:left w:val="single" w:sz="4" w:space="0" w:color="000000"/>
              <w:bottom w:val="single" w:sz="4" w:space="0" w:color="000000"/>
            </w:tcBorders>
          </w:tcPr>
          <w:p w14:paraId="0CFA790A" w14:textId="5EE762FD"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r w:rsidR="0074513E" w:rsidRPr="00B54B8C">
              <w:rPr>
                <w:sz w:val="22"/>
                <w:szCs w:val="22"/>
                <w:bdr w:val="none" w:sz="0" w:space="0" w:color="auto"/>
              </w:rPr>
              <w:t>6</w:t>
            </w:r>
            <w:r w:rsidRPr="00B54B8C">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00022F3B" w14:textId="15D91035"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lang w:eastAsia="ar-SA"/>
              </w:rPr>
              <w:t>Su</w:t>
            </w:r>
            <w:r w:rsidR="00977542" w:rsidRPr="00B54B8C">
              <w:rPr>
                <w:sz w:val="22"/>
                <w:szCs w:val="22"/>
                <w:bdr w:val="none" w:sz="0" w:space="0" w:color="auto"/>
                <w:lang w:eastAsia="ar-SA"/>
              </w:rPr>
              <w:t xml:space="preserve"> </w:t>
            </w:r>
            <w:r w:rsidRPr="00B54B8C">
              <w:rPr>
                <w:sz w:val="22"/>
                <w:szCs w:val="22"/>
                <w:bdr w:val="none" w:sz="0" w:space="0" w:color="auto"/>
                <w:lang w:eastAsia="ar-SA"/>
              </w:rPr>
              <w:t>perduodamu automobiliu turi būti perduotos automobilio bei komplektuojamos įrangos naudojimo ir priežiūros instrukcijos lietuvių kalba arba anglų kalba su tinkamai patvirtintu vertimu į lietuvių kalbą po 2 egzempliorius (turi būti pridedamas pateikiamų instrukcijų elektroninis variantas).</w:t>
            </w:r>
          </w:p>
        </w:tc>
        <w:tc>
          <w:tcPr>
            <w:tcW w:w="2273" w:type="pct"/>
            <w:tcBorders>
              <w:left w:val="single" w:sz="4" w:space="0" w:color="000000"/>
              <w:bottom w:val="single" w:sz="4" w:space="0" w:color="000000"/>
              <w:right w:val="single" w:sz="4" w:space="0" w:color="auto"/>
            </w:tcBorders>
            <w:vAlign w:val="center"/>
          </w:tcPr>
          <w:p w14:paraId="6EDA9F8E" w14:textId="7656D67E"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sz w:val="22"/>
                <w:szCs w:val="22"/>
                <w:bdr w:val="none" w:sz="0" w:space="0" w:color="auto"/>
                <w:lang w:eastAsia="ar-SA"/>
              </w:rPr>
            </w:pPr>
          </w:p>
        </w:tc>
      </w:tr>
      <w:tr w:rsidR="00445B65" w:rsidRPr="00C531F5" w14:paraId="2551475F" w14:textId="77777777" w:rsidTr="00BD3EEF">
        <w:tc>
          <w:tcPr>
            <w:tcW w:w="589" w:type="pct"/>
            <w:tcBorders>
              <w:left w:val="single" w:sz="4" w:space="0" w:color="000000"/>
              <w:bottom w:val="single" w:sz="4" w:space="0" w:color="000000"/>
            </w:tcBorders>
          </w:tcPr>
          <w:p w14:paraId="1DF3B559" w14:textId="7DC87B6E"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r w:rsidR="0074513E" w:rsidRPr="00B54B8C">
              <w:rPr>
                <w:sz w:val="22"/>
                <w:szCs w:val="22"/>
                <w:bdr w:val="none" w:sz="0" w:space="0" w:color="auto"/>
              </w:rPr>
              <w:t>7</w:t>
            </w:r>
            <w:r w:rsidRPr="00B54B8C">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2980E58F"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ar-SA"/>
              </w:rPr>
            </w:pPr>
            <w:r w:rsidRPr="00B54B8C">
              <w:rPr>
                <w:sz w:val="22"/>
                <w:szCs w:val="22"/>
                <w:bdr w:val="none" w:sz="0" w:space="0" w:color="auto"/>
                <w:lang w:eastAsia="ar-SA"/>
              </w:rPr>
              <w:t>Automobilio surinkimo metu turi būti numatyti ne mažiau kaip trys suderinimai: važiuoklės pritaikymo, gaisrų gesinimo ir gelbėjimo kėbulo (antstato), montuojamos ir komplektuojamos įrangos. Suderinimai turi būti įforminami aktu, kurį pasirašo šalių atstovai. Išlaidas susijusias su derinimu apmoka tiekėjas.</w:t>
            </w:r>
          </w:p>
        </w:tc>
        <w:tc>
          <w:tcPr>
            <w:tcW w:w="2273" w:type="pct"/>
            <w:tcBorders>
              <w:left w:val="single" w:sz="4" w:space="0" w:color="000000"/>
              <w:bottom w:val="single" w:sz="4" w:space="0" w:color="000000"/>
              <w:right w:val="single" w:sz="4" w:space="0" w:color="auto"/>
            </w:tcBorders>
            <w:vAlign w:val="center"/>
          </w:tcPr>
          <w:p w14:paraId="50F36AB3" w14:textId="2F44A8CA"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445B65" w:rsidRPr="00C531F5" w14:paraId="53A9FD9A" w14:textId="77777777" w:rsidTr="00BD3EEF">
        <w:tc>
          <w:tcPr>
            <w:tcW w:w="589" w:type="pct"/>
            <w:tcBorders>
              <w:left w:val="single" w:sz="4" w:space="0" w:color="000000"/>
              <w:bottom w:val="single" w:sz="4" w:space="0" w:color="000000"/>
            </w:tcBorders>
          </w:tcPr>
          <w:p w14:paraId="3A2BC208" w14:textId="60EFAA6A"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w:t>
            </w:r>
            <w:r w:rsidR="0074513E" w:rsidRPr="00B54B8C">
              <w:rPr>
                <w:sz w:val="22"/>
                <w:szCs w:val="22"/>
                <w:bdr w:val="none" w:sz="0" w:space="0" w:color="auto"/>
              </w:rPr>
              <w:t>8</w:t>
            </w:r>
            <w:r w:rsidRPr="00B54B8C">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3BBF816D" w14:textId="4047934D"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lang w:eastAsia="ar-SA"/>
              </w:rPr>
              <w:t>Tiekėjas automobilio surinkimo metu turi užtikrinti ir leisti pirkėjo atstovams vadovaujantis protingumo kriterijais atlikti bet kokiu metu automobilio surinkimo patikrinimus bei dalyvavimą parengt</w:t>
            </w:r>
            <w:r w:rsidR="006D4C91" w:rsidRPr="00B54B8C">
              <w:rPr>
                <w:sz w:val="22"/>
                <w:szCs w:val="22"/>
                <w:bdr w:val="none" w:sz="0" w:space="0" w:color="auto"/>
                <w:lang w:eastAsia="ar-SA"/>
              </w:rPr>
              <w:t>o</w:t>
            </w:r>
            <w:r w:rsidRPr="00B54B8C">
              <w:rPr>
                <w:sz w:val="22"/>
                <w:szCs w:val="22"/>
                <w:bdr w:val="none" w:sz="0" w:space="0" w:color="auto"/>
                <w:lang w:eastAsia="ar-SA"/>
              </w:rPr>
              <w:t xml:space="preserve"> automobili</w:t>
            </w:r>
            <w:r w:rsidR="006D4C91" w:rsidRPr="00B54B8C">
              <w:rPr>
                <w:sz w:val="22"/>
                <w:szCs w:val="22"/>
                <w:bdr w:val="none" w:sz="0" w:space="0" w:color="auto"/>
                <w:lang w:eastAsia="ar-SA"/>
              </w:rPr>
              <w:t>o</w:t>
            </w:r>
            <w:r w:rsidRPr="00B54B8C">
              <w:rPr>
                <w:sz w:val="22"/>
                <w:szCs w:val="22"/>
                <w:bdr w:val="none" w:sz="0" w:space="0" w:color="auto"/>
                <w:lang w:eastAsia="ar-SA"/>
              </w:rPr>
              <w:t xml:space="preserve"> bandymuose.</w:t>
            </w:r>
          </w:p>
        </w:tc>
        <w:tc>
          <w:tcPr>
            <w:tcW w:w="2273" w:type="pct"/>
            <w:tcBorders>
              <w:left w:val="single" w:sz="4" w:space="0" w:color="000000"/>
              <w:bottom w:val="single" w:sz="4" w:space="0" w:color="000000"/>
              <w:right w:val="single" w:sz="4" w:space="0" w:color="auto"/>
            </w:tcBorders>
            <w:vAlign w:val="center"/>
          </w:tcPr>
          <w:p w14:paraId="3CD5083E" w14:textId="780C10F7"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BD3EEF" w:rsidRPr="00C531F5" w14:paraId="55156978" w14:textId="77777777" w:rsidTr="00BD3EEF">
        <w:tc>
          <w:tcPr>
            <w:tcW w:w="5000" w:type="pct"/>
            <w:gridSpan w:val="3"/>
            <w:tcBorders>
              <w:left w:val="single" w:sz="4" w:space="0" w:color="000000"/>
              <w:bottom w:val="single" w:sz="4" w:space="0" w:color="000000"/>
              <w:right w:val="single" w:sz="4" w:space="0" w:color="auto"/>
            </w:tcBorders>
          </w:tcPr>
          <w:p w14:paraId="3FAC6E6F" w14:textId="08D7885E" w:rsidR="00BD3EEF" w:rsidRPr="00BD3EEF" w:rsidRDefault="00BD3EEF" w:rsidP="00445B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left="-114" w:firstLine="0"/>
              <w:jc w:val="center"/>
              <w:rPr>
                <w:rFonts w:eastAsia="Times New Roman"/>
                <w:b/>
                <w:bCs/>
                <w:sz w:val="22"/>
                <w:szCs w:val="22"/>
                <w:bdr w:val="none" w:sz="0" w:space="0" w:color="auto"/>
                <w:lang w:eastAsia="ar-SA"/>
              </w:rPr>
            </w:pPr>
            <w:r w:rsidRPr="00BD3EEF">
              <w:rPr>
                <w:rFonts w:eastAsia="Times New Roman"/>
                <w:b/>
                <w:bCs/>
                <w:sz w:val="22"/>
                <w:szCs w:val="22"/>
                <w:bdr w:val="none" w:sz="0" w:space="0" w:color="auto"/>
                <w:lang w:eastAsia="ar-SA"/>
              </w:rPr>
              <w:t>II. TECHNINIAI REIKALAVIMAI</w:t>
            </w:r>
          </w:p>
        </w:tc>
      </w:tr>
      <w:tr w:rsidR="00445B65" w:rsidRPr="00C531F5" w14:paraId="52D2EEE6" w14:textId="77777777" w:rsidTr="00BD3EEF">
        <w:tc>
          <w:tcPr>
            <w:tcW w:w="2727" w:type="pct"/>
            <w:gridSpan w:val="2"/>
            <w:tcBorders>
              <w:left w:val="single" w:sz="4" w:space="0" w:color="000000"/>
              <w:bottom w:val="single" w:sz="4" w:space="0" w:color="000000"/>
              <w:right w:val="single" w:sz="4" w:space="0" w:color="auto"/>
            </w:tcBorders>
          </w:tcPr>
          <w:p w14:paraId="317C15EF" w14:textId="77777777" w:rsidR="00445B65" w:rsidRPr="00B54B8C" w:rsidRDefault="00445B65" w:rsidP="00445B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left="29" w:firstLine="0"/>
              <w:jc w:val="center"/>
              <w:rPr>
                <w:rFonts w:eastAsia="Times New Roman"/>
                <w:sz w:val="22"/>
                <w:szCs w:val="22"/>
                <w:bdr w:val="none" w:sz="0" w:space="0" w:color="auto"/>
                <w:lang w:eastAsia="ar-SA"/>
              </w:rPr>
            </w:pPr>
            <w:r w:rsidRPr="00B54B8C">
              <w:rPr>
                <w:rFonts w:eastAsia="Times New Roman"/>
                <w:sz w:val="22"/>
                <w:szCs w:val="22"/>
                <w:bdr w:val="none" w:sz="0" w:space="0" w:color="auto"/>
                <w:lang w:eastAsia="ar-SA"/>
              </w:rPr>
              <w:t>1. Reikalavimai važiuoklei</w:t>
            </w:r>
          </w:p>
        </w:tc>
        <w:tc>
          <w:tcPr>
            <w:tcW w:w="2273" w:type="pct"/>
            <w:tcBorders>
              <w:left w:val="single" w:sz="4" w:space="0" w:color="000000"/>
              <w:bottom w:val="single" w:sz="4" w:space="0" w:color="000000"/>
              <w:right w:val="single" w:sz="4" w:space="0" w:color="auto"/>
            </w:tcBorders>
            <w:vAlign w:val="center"/>
          </w:tcPr>
          <w:p w14:paraId="0062368A" w14:textId="77777777" w:rsidR="00445B65" w:rsidRPr="00C531F5" w:rsidRDefault="00445B65" w:rsidP="00445B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3"/>
              </w:tabs>
              <w:suppressAutoHyphens/>
              <w:ind w:left="-114" w:firstLine="0"/>
              <w:jc w:val="center"/>
              <w:rPr>
                <w:rFonts w:eastAsia="Times New Roman"/>
                <w:sz w:val="22"/>
                <w:szCs w:val="22"/>
                <w:bdr w:val="none" w:sz="0" w:space="0" w:color="auto"/>
                <w:lang w:eastAsia="ar-SA"/>
              </w:rPr>
            </w:pPr>
          </w:p>
        </w:tc>
      </w:tr>
      <w:tr w:rsidR="00445B65" w:rsidRPr="00C531F5" w14:paraId="73A29C3D" w14:textId="77777777" w:rsidTr="00BD3EEF">
        <w:tc>
          <w:tcPr>
            <w:tcW w:w="589" w:type="pct"/>
            <w:tcBorders>
              <w:top w:val="single" w:sz="4" w:space="0" w:color="auto"/>
              <w:left w:val="single" w:sz="4" w:space="0" w:color="000000"/>
              <w:bottom w:val="single" w:sz="4" w:space="0" w:color="000000"/>
            </w:tcBorders>
          </w:tcPr>
          <w:p w14:paraId="0123D230"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19.</w:t>
            </w:r>
          </w:p>
        </w:tc>
        <w:tc>
          <w:tcPr>
            <w:tcW w:w="2138" w:type="pct"/>
            <w:tcBorders>
              <w:top w:val="single" w:sz="4" w:space="0" w:color="auto"/>
              <w:left w:val="single" w:sz="4" w:space="0" w:color="000000"/>
              <w:bottom w:val="single" w:sz="4" w:space="0" w:color="000000"/>
              <w:right w:val="single" w:sz="4" w:space="0" w:color="auto"/>
            </w:tcBorders>
            <w:vAlign w:val="center"/>
          </w:tcPr>
          <w:p w14:paraId="56433B20" w14:textId="6C9EE909"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Pagal LST EN 1846 standarto serijos (arba lygiaverčio) reikalavimus automobilis turi atitikti S (</w:t>
            </w:r>
            <w:proofErr w:type="spellStart"/>
            <w:r w:rsidRPr="00B54B8C">
              <w:rPr>
                <w:sz w:val="22"/>
                <w:szCs w:val="22"/>
                <w:bdr w:val="none" w:sz="0" w:space="0" w:color="auto"/>
              </w:rPr>
              <w:t>Super</w:t>
            </w:r>
            <w:proofErr w:type="spellEnd"/>
            <w:r w:rsidRPr="00B54B8C">
              <w:rPr>
                <w:sz w:val="22"/>
                <w:szCs w:val="22"/>
                <w:bdr w:val="none" w:sz="0" w:space="0" w:color="auto"/>
              </w:rPr>
              <w:t>) svorio klasę (parengtos pakrautos eksploatuoti transporto priemonės masė (GLM)</w:t>
            </w:r>
            <w:r w:rsidRPr="00B54B8C">
              <w:rPr>
                <w:rFonts w:eastAsia="Times New Roman"/>
                <w:sz w:val="22"/>
                <w:szCs w:val="22"/>
                <w:bdr w:val="none" w:sz="0" w:space="0" w:color="auto"/>
              </w:rPr>
              <w:t xml:space="preserve"> </w:t>
            </w:r>
            <w:r w:rsidRPr="00B54B8C">
              <w:rPr>
                <w:sz w:val="22"/>
                <w:szCs w:val="22"/>
                <w:bdr w:val="none" w:sz="0" w:space="0" w:color="auto"/>
              </w:rPr>
              <w:t>ir turi būti klasifikuotas pagal antrąją (</w:t>
            </w:r>
            <w:proofErr w:type="spellStart"/>
            <w:r w:rsidRPr="00B54B8C">
              <w:rPr>
                <w:sz w:val="22"/>
                <w:szCs w:val="22"/>
                <w:bdr w:val="none" w:sz="0" w:space="0" w:color="auto"/>
              </w:rPr>
              <w:t>Rural</w:t>
            </w:r>
            <w:proofErr w:type="spellEnd"/>
            <w:r w:rsidRPr="00B54B8C">
              <w:rPr>
                <w:sz w:val="22"/>
                <w:szCs w:val="22"/>
                <w:bdr w:val="none" w:sz="0" w:space="0" w:color="auto"/>
              </w:rPr>
              <w:t>) kategoriją. Skaičiuojant GLM priimti, kad gaisrų gesinimo ir gelbėjimo įrangos svoris yra 1 </w:t>
            </w:r>
            <w:r w:rsidR="00FD2091" w:rsidRPr="00B54B8C">
              <w:rPr>
                <w:sz w:val="22"/>
                <w:szCs w:val="22"/>
                <w:bdr w:val="none" w:sz="0" w:space="0" w:color="auto"/>
              </w:rPr>
              <w:t>3</w:t>
            </w:r>
            <w:r w:rsidRPr="00B54B8C">
              <w:rPr>
                <w:sz w:val="22"/>
                <w:szCs w:val="22"/>
                <w:bdr w:val="none" w:sz="0" w:space="0" w:color="auto"/>
              </w:rPr>
              <w:t xml:space="preserve">00 kg.  </w:t>
            </w:r>
          </w:p>
        </w:tc>
        <w:tc>
          <w:tcPr>
            <w:tcW w:w="2273" w:type="pct"/>
            <w:tcBorders>
              <w:top w:val="single" w:sz="4" w:space="0" w:color="auto"/>
              <w:left w:val="single" w:sz="4" w:space="0" w:color="000000"/>
              <w:bottom w:val="single" w:sz="4" w:space="0" w:color="000000"/>
              <w:right w:val="single" w:sz="4" w:space="0" w:color="auto"/>
            </w:tcBorders>
            <w:vAlign w:val="center"/>
          </w:tcPr>
          <w:p w14:paraId="6C402399" w14:textId="60D6E60F"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color w:val="000000"/>
                <w:sz w:val="22"/>
                <w:szCs w:val="22"/>
                <w:bdr w:val="none" w:sz="0" w:space="0" w:color="auto"/>
              </w:rPr>
            </w:pPr>
          </w:p>
        </w:tc>
      </w:tr>
      <w:tr w:rsidR="00445B65" w:rsidRPr="00C531F5" w14:paraId="700516F5" w14:textId="77777777" w:rsidTr="00BD3EEF">
        <w:tc>
          <w:tcPr>
            <w:tcW w:w="589" w:type="pct"/>
            <w:tcBorders>
              <w:top w:val="single" w:sz="4" w:space="0" w:color="auto"/>
              <w:left w:val="single" w:sz="4" w:space="0" w:color="000000"/>
              <w:bottom w:val="single" w:sz="4" w:space="0" w:color="000000"/>
            </w:tcBorders>
          </w:tcPr>
          <w:p w14:paraId="4050D382"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20.</w:t>
            </w:r>
          </w:p>
        </w:tc>
        <w:tc>
          <w:tcPr>
            <w:tcW w:w="2138" w:type="pct"/>
            <w:tcBorders>
              <w:top w:val="single" w:sz="4" w:space="0" w:color="auto"/>
              <w:left w:val="single" w:sz="4" w:space="0" w:color="000000"/>
              <w:bottom w:val="single" w:sz="4" w:space="0" w:color="000000"/>
              <w:right w:val="single" w:sz="4" w:space="0" w:color="auto"/>
            </w:tcBorders>
            <w:vAlign w:val="center"/>
          </w:tcPr>
          <w:p w14:paraId="4BFC87D3" w14:textId="4F973DFD" w:rsidR="00445B65" w:rsidRPr="00BD3EEF"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rFonts w:eastAsia="Times New Roman"/>
                <w:sz w:val="22"/>
                <w:szCs w:val="22"/>
                <w:bdr w:val="none" w:sz="0" w:space="0" w:color="auto"/>
              </w:rPr>
            </w:pPr>
            <w:r w:rsidRPr="00B54B8C">
              <w:rPr>
                <w:rFonts w:eastAsia="Times New Roman"/>
                <w:sz w:val="22"/>
                <w:szCs w:val="22"/>
                <w:bdr w:val="none" w:sz="0" w:space="0" w:color="auto"/>
              </w:rPr>
              <w:t xml:space="preserve">Didžiausia techniškai leidžiama pakrauto automobilio masė turi būti ne mažesnė kaip </w:t>
            </w:r>
            <w:r w:rsidR="00452BBB" w:rsidRPr="00B54B8C">
              <w:rPr>
                <w:rFonts w:eastAsia="Times New Roman"/>
                <w:sz w:val="22"/>
                <w:szCs w:val="22"/>
                <w:bdr w:val="none" w:sz="0" w:space="0" w:color="auto"/>
              </w:rPr>
              <w:t>18</w:t>
            </w:r>
            <w:r w:rsidRPr="00B54B8C">
              <w:rPr>
                <w:rFonts w:eastAsia="Times New Roman"/>
                <w:sz w:val="22"/>
                <w:szCs w:val="22"/>
                <w:bdr w:val="none" w:sz="0" w:space="0" w:color="auto"/>
              </w:rPr>
              <w:t xml:space="preserve"> 000 kg.</w:t>
            </w:r>
          </w:p>
        </w:tc>
        <w:tc>
          <w:tcPr>
            <w:tcW w:w="2273" w:type="pct"/>
            <w:tcBorders>
              <w:top w:val="single" w:sz="4" w:space="0" w:color="auto"/>
              <w:left w:val="single" w:sz="4" w:space="0" w:color="000000"/>
              <w:bottom w:val="single" w:sz="4" w:space="0" w:color="000000"/>
              <w:right w:val="single" w:sz="4" w:space="0" w:color="auto"/>
            </w:tcBorders>
            <w:vAlign w:val="center"/>
          </w:tcPr>
          <w:p w14:paraId="7321BAB8" w14:textId="54447204"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rFonts w:eastAsia="Times New Roman"/>
                <w:sz w:val="22"/>
                <w:szCs w:val="22"/>
                <w:bdr w:val="none" w:sz="0" w:space="0" w:color="auto"/>
                <w:lang w:eastAsia="ar-SA"/>
              </w:rPr>
            </w:pPr>
            <w:r w:rsidRPr="00C531F5">
              <w:rPr>
                <w:rFonts w:eastAsia="Times New Roman"/>
                <w:sz w:val="22"/>
                <w:szCs w:val="22"/>
                <w:bdr w:val="none" w:sz="0" w:space="0" w:color="auto"/>
                <w:lang w:eastAsia="ar-SA"/>
              </w:rPr>
              <w:t xml:space="preserve"> </w:t>
            </w:r>
          </w:p>
        </w:tc>
      </w:tr>
      <w:tr w:rsidR="00445B65" w:rsidRPr="00C531F5" w14:paraId="7EA016BF" w14:textId="77777777" w:rsidTr="00BD3EEF">
        <w:tc>
          <w:tcPr>
            <w:tcW w:w="589" w:type="pct"/>
            <w:tcBorders>
              <w:top w:val="single" w:sz="4" w:space="0" w:color="auto"/>
              <w:left w:val="single" w:sz="4" w:space="0" w:color="000000"/>
              <w:bottom w:val="single" w:sz="4" w:space="0" w:color="000000"/>
            </w:tcBorders>
          </w:tcPr>
          <w:p w14:paraId="0E4EA76C"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21.</w:t>
            </w:r>
          </w:p>
        </w:tc>
        <w:tc>
          <w:tcPr>
            <w:tcW w:w="2138" w:type="pct"/>
            <w:tcBorders>
              <w:top w:val="single" w:sz="4" w:space="0" w:color="auto"/>
              <w:left w:val="single" w:sz="4" w:space="0" w:color="000000"/>
              <w:bottom w:val="single" w:sz="4" w:space="0" w:color="000000"/>
              <w:right w:val="single" w:sz="4" w:space="0" w:color="auto"/>
            </w:tcBorders>
            <w:vAlign w:val="center"/>
          </w:tcPr>
          <w:p w14:paraId="7A799BCB" w14:textId="16E0C2D8"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Automobilis turi būti dviejų ašių su visais varomais ratais (ratų formulė 4x4</w:t>
            </w:r>
            <w:r w:rsidRPr="00B54B8C">
              <w:rPr>
                <w:rFonts w:eastAsia="Times New Roman"/>
                <w:sz w:val="28"/>
                <w:szCs w:val="28"/>
                <w:bdr w:val="none" w:sz="0" w:space="0" w:color="auto"/>
              </w:rPr>
              <w:t xml:space="preserve"> </w:t>
            </w:r>
            <w:r w:rsidRPr="00B54B8C">
              <w:rPr>
                <w:rFonts w:eastAsia="Times New Roman"/>
                <w:sz w:val="22"/>
                <w:szCs w:val="22"/>
                <w:bdr w:val="none" w:sz="0" w:space="0" w:color="auto"/>
              </w:rPr>
              <w:t>nuolatos ar su priekinio tilto pajungimu), turi būti įrengti tiltų ir tarpu ašiniai diferencialai ir jų blokavimo mechanizmai. Pavarų dėžė turi būti arba automatinė arba mechaninė su automatiniu pavarų perjungimo mechanizmu (be sankabos pedalo)</w:t>
            </w:r>
            <w:r w:rsidR="00EF0FD0" w:rsidRPr="00B54B8C">
              <w:rPr>
                <w:rFonts w:eastAsia="Times New Roman"/>
                <w:sz w:val="22"/>
                <w:szCs w:val="22"/>
                <w:bdr w:val="none" w:sz="0" w:space="0" w:color="auto"/>
              </w:rPr>
              <w:t xml:space="preserve"> ir bekelės paketu</w:t>
            </w:r>
            <w:r w:rsidRPr="00B54B8C">
              <w:rPr>
                <w:rFonts w:eastAsia="Times New Roman"/>
                <w:sz w:val="22"/>
                <w:szCs w:val="22"/>
                <w:bdr w:val="none" w:sz="0" w:space="0" w:color="auto"/>
              </w:rPr>
              <w:t>. Priklausomai nuo jo pravažumo kelyje ar bekelės sąlygomis (bekelėje) priskiriamas antrajai (</w:t>
            </w:r>
            <w:proofErr w:type="spellStart"/>
            <w:r w:rsidRPr="00B54B8C">
              <w:rPr>
                <w:rFonts w:eastAsia="Times New Roman"/>
                <w:sz w:val="22"/>
                <w:szCs w:val="22"/>
                <w:bdr w:val="none" w:sz="0" w:space="0" w:color="auto"/>
              </w:rPr>
              <w:t>Rural</w:t>
            </w:r>
            <w:proofErr w:type="spellEnd"/>
            <w:r w:rsidRPr="00B54B8C">
              <w:rPr>
                <w:rFonts w:eastAsia="Times New Roman"/>
                <w:sz w:val="22"/>
                <w:szCs w:val="22"/>
                <w:bdr w:val="none" w:sz="0" w:space="0" w:color="auto"/>
              </w:rPr>
              <w:t xml:space="preserve">) kategorijai (LST EN 1846 </w:t>
            </w:r>
            <w:r w:rsidRPr="00B54B8C">
              <w:rPr>
                <w:sz w:val="22"/>
                <w:szCs w:val="22"/>
                <w:bdr w:val="none" w:sz="0" w:space="0" w:color="auto"/>
                <w:lang w:eastAsia="ar-SA"/>
              </w:rPr>
              <w:t>serijos standarto arba lygiaverčio</w:t>
            </w:r>
            <w:r w:rsidRPr="00B54B8C">
              <w:rPr>
                <w:rFonts w:eastAsia="Times New Roman"/>
                <w:sz w:val="22"/>
                <w:szCs w:val="22"/>
                <w:bdr w:val="none" w:sz="0" w:space="0" w:color="auto"/>
              </w:rPr>
              <w:t>). Siekiant užtikrinti gerą pravažumą ant ašių turi būti montuojami ratai su padidinto pravažumo padangomis.</w:t>
            </w:r>
          </w:p>
          <w:p w14:paraId="109DB922"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sz w:val="22"/>
                <w:szCs w:val="22"/>
              </w:rPr>
              <w:t>Kartu su transporto priemone pateikiama pilno dydžio atsarginė padanga.</w:t>
            </w:r>
          </w:p>
          <w:p w14:paraId="0163F25F" w14:textId="7831E374"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rPr>
              <w:t xml:space="preserve"> Padangos turi būti naujos, ne senesnės kaip 24 mėnesiai nuo faktinės transporto priemonės perdavimo datos. Nominalus padangų slėgis yra nenutrinamas ir pažymėtas virš ratlankių</w:t>
            </w:r>
          </w:p>
        </w:tc>
        <w:tc>
          <w:tcPr>
            <w:tcW w:w="2273" w:type="pct"/>
            <w:tcBorders>
              <w:top w:val="single" w:sz="4" w:space="0" w:color="auto"/>
              <w:left w:val="single" w:sz="4" w:space="0" w:color="000000"/>
              <w:bottom w:val="single" w:sz="4" w:space="0" w:color="000000"/>
              <w:right w:val="single" w:sz="4" w:space="0" w:color="auto"/>
            </w:tcBorders>
            <w:vAlign w:val="center"/>
          </w:tcPr>
          <w:p w14:paraId="574C2826" w14:textId="77777777" w:rsidR="00445B65" w:rsidRPr="0063644F" w:rsidRDefault="00445B65" w:rsidP="0063644F">
            <w:pPr>
              <w:ind w:left="-28" w:firstLine="0"/>
              <w:rPr>
                <w:rFonts w:ascii="Arial" w:hAnsi="Arial" w:cs="Arial"/>
                <w:color w:val="EE0000"/>
                <w:sz w:val="28"/>
                <w:szCs w:val="28"/>
              </w:rPr>
            </w:pPr>
          </w:p>
          <w:p w14:paraId="3D5B9CED" w14:textId="462EEA89"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frame="1"/>
                <w:lang w:eastAsia="lt-LT"/>
              </w:rPr>
            </w:pPr>
          </w:p>
        </w:tc>
      </w:tr>
      <w:tr w:rsidR="00445B65" w:rsidRPr="00C531F5" w14:paraId="76B2419F" w14:textId="77777777" w:rsidTr="00BD3EEF">
        <w:tc>
          <w:tcPr>
            <w:tcW w:w="589" w:type="pct"/>
            <w:tcBorders>
              <w:left w:val="single" w:sz="4" w:space="0" w:color="000000"/>
              <w:bottom w:val="single" w:sz="4" w:space="0" w:color="000000"/>
            </w:tcBorders>
          </w:tcPr>
          <w:p w14:paraId="5E9597BE"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w:t>
            </w:r>
          </w:p>
        </w:tc>
        <w:tc>
          <w:tcPr>
            <w:tcW w:w="2138" w:type="pct"/>
            <w:tcBorders>
              <w:left w:val="single" w:sz="4" w:space="0" w:color="000000"/>
              <w:bottom w:val="single" w:sz="4" w:space="0" w:color="000000"/>
              <w:right w:val="single" w:sz="4" w:space="0" w:color="auto"/>
            </w:tcBorders>
            <w:vAlign w:val="center"/>
          </w:tcPr>
          <w:p w14:paraId="2BEB45B1"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rFonts w:eastAsia="Times New Roman"/>
                <w:sz w:val="22"/>
                <w:szCs w:val="22"/>
                <w:bdr w:val="none" w:sz="0" w:space="0" w:color="auto"/>
              </w:rPr>
              <w:t>Nurodyti siūlomo automobilio projektinį masių balansą:</w:t>
            </w:r>
          </w:p>
        </w:tc>
        <w:tc>
          <w:tcPr>
            <w:tcW w:w="2273" w:type="pct"/>
            <w:tcBorders>
              <w:left w:val="single" w:sz="4" w:space="0" w:color="000000"/>
              <w:bottom w:val="single" w:sz="4" w:space="0" w:color="000000"/>
              <w:right w:val="single" w:sz="4" w:space="0" w:color="auto"/>
            </w:tcBorders>
            <w:vAlign w:val="center"/>
          </w:tcPr>
          <w:p w14:paraId="7BDD5FD4" w14:textId="77777777"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C531F5" w14:paraId="24F0F3D4" w14:textId="77777777" w:rsidTr="00BD3EEF">
        <w:tc>
          <w:tcPr>
            <w:tcW w:w="589" w:type="pct"/>
            <w:tcBorders>
              <w:left w:val="single" w:sz="4" w:space="0" w:color="000000"/>
              <w:bottom w:val="single" w:sz="4" w:space="0" w:color="000000"/>
            </w:tcBorders>
          </w:tcPr>
          <w:p w14:paraId="2F8C6979"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22.1</w:t>
            </w:r>
          </w:p>
        </w:tc>
        <w:tc>
          <w:tcPr>
            <w:tcW w:w="2138" w:type="pct"/>
            <w:tcBorders>
              <w:left w:val="single" w:sz="4" w:space="0" w:color="000000"/>
              <w:bottom w:val="single" w:sz="4" w:space="0" w:color="000000"/>
              <w:right w:val="single" w:sz="4" w:space="0" w:color="auto"/>
            </w:tcBorders>
            <w:vAlign w:val="center"/>
          </w:tcPr>
          <w:p w14:paraId="50387E0A" w14:textId="15CC7149"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bdr w:val="none" w:sz="0" w:space="0" w:color="auto"/>
              </w:rPr>
              <w:t>parengtos pakrautos eksploatuoti transporto priemonės</w:t>
            </w:r>
            <w:r w:rsidRPr="00B54B8C">
              <w:rPr>
                <w:rFonts w:eastAsia="Times New Roman"/>
                <w:sz w:val="22"/>
                <w:szCs w:val="22"/>
                <w:bdr w:val="none" w:sz="0" w:space="0" w:color="auto"/>
              </w:rPr>
              <w:t xml:space="preserve"> pagal šiose sąlygose nurodytas specifikacijas masė, kg;</w:t>
            </w:r>
          </w:p>
        </w:tc>
        <w:tc>
          <w:tcPr>
            <w:tcW w:w="2273" w:type="pct"/>
            <w:tcBorders>
              <w:left w:val="single" w:sz="4" w:space="0" w:color="000000"/>
              <w:bottom w:val="single" w:sz="4" w:space="0" w:color="000000"/>
              <w:right w:val="single" w:sz="4" w:space="0" w:color="auto"/>
            </w:tcBorders>
            <w:vAlign w:val="center"/>
          </w:tcPr>
          <w:p w14:paraId="42E6A266" w14:textId="457A2930"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4705B7A9" w14:textId="77777777" w:rsidTr="00BD3EEF">
        <w:tc>
          <w:tcPr>
            <w:tcW w:w="589" w:type="pct"/>
            <w:tcBorders>
              <w:left w:val="single" w:sz="4" w:space="0" w:color="000000"/>
              <w:bottom w:val="single" w:sz="4" w:space="0" w:color="000000"/>
            </w:tcBorders>
          </w:tcPr>
          <w:p w14:paraId="4AC6DE83"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22.2</w:t>
            </w:r>
          </w:p>
        </w:tc>
        <w:tc>
          <w:tcPr>
            <w:tcW w:w="2138" w:type="pct"/>
            <w:tcBorders>
              <w:left w:val="single" w:sz="4" w:space="0" w:color="000000"/>
              <w:bottom w:val="single" w:sz="4" w:space="0" w:color="000000"/>
              <w:right w:val="single" w:sz="4" w:space="0" w:color="auto"/>
            </w:tcBorders>
            <w:vAlign w:val="center"/>
          </w:tcPr>
          <w:p w14:paraId="23ED1D02" w14:textId="26103808"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nepakrauto automobilio masė, kg;</w:t>
            </w:r>
          </w:p>
        </w:tc>
        <w:tc>
          <w:tcPr>
            <w:tcW w:w="2273" w:type="pct"/>
            <w:tcBorders>
              <w:left w:val="single" w:sz="4" w:space="0" w:color="000000"/>
              <w:bottom w:val="single" w:sz="4" w:space="0" w:color="000000"/>
              <w:right w:val="single" w:sz="4" w:space="0" w:color="auto"/>
            </w:tcBorders>
            <w:vAlign w:val="center"/>
          </w:tcPr>
          <w:p w14:paraId="5A7EA17A" w14:textId="7A8AF3DF"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C531F5" w14:paraId="4C969868" w14:textId="77777777" w:rsidTr="00BD3EEF">
        <w:tc>
          <w:tcPr>
            <w:tcW w:w="589" w:type="pct"/>
            <w:tcBorders>
              <w:left w:val="single" w:sz="4" w:space="0" w:color="000000"/>
              <w:bottom w:val="single" w:sz="4" w:space="0" w:color="auto"/>
            </w:tcBorders>
          </w:tcPr>
          <w:p w14:paraId="4163AF47"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22.3</w:t>
            </w:r>
          </w:p>
        </w:tc>
        <w:tc>
          <w:tcPr>
            <w:tcW w:w="2138" w:type="pct"/>
            <w:tcBorders>
              <w:left w:val="single" w:sz="4" w:space="0" w:color="000000"/>
              <w:bottom w:val="single" w:sz="4" w:space="0" w:color="auto"/>
              <w:right w:val="single" w:sz="4" w:space="0" w:color="auto"/>
            </w:tcBorders>
            <w:vAlign w:val="center"/>
          </w:tcPr>
          <w:p w14:paraId="2807D7D5" w14:textId="2445FCEE"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sz w:val="22"/>
                <w:szCs w:val="22"/>
                <w:bdr w:val="none" w:sz="0" w:space="0" w:color="auto"/>
              </w:rPr>
              <w:t>parengtos pakrautos eksploatuoti transporto priemonės</w:t>
            </w:r>
            <w:r w:rsidRPr="00B54B8C">
              <w:rPr>
                <w:rFonts w:eastAsia="Times New Roman"/>
                <w:sz w:val="22"/>
                <w:szCs w:val="22"/>
                <w:bdr w:val="none" w:sz="0" w:space="0" w:color="auto"/>
              </w:rPr>
              <w:t xml:space="preserve"> priekinės ašies apkrova, kg;</w:t>
            </w:r>
          </w:p>
        </w:tc>
        <w:tc>
          <w:tcPr>
            <w:tcW w:w="2273" w:type="pct"/>
            <w:tcBorders>
              <w:left w:val="single" w:sz="4" w:space="0" w:color="000000"/>
              <w:bottom w:val="single" w:sz="4" w:space="0" w:color="auto"/>
              <w:right w:val="single" w:sz="4" w:space="0" w:color="auto"/>
            </w:tcBorders>
            <w:vAlign w:val="center"/>
          </w:tcPr>
          <w:p w14:paraId="40851580" w14:textId="3FBA9F42"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rFonts w:eastAsia="Times New Roman"/>
                <w:color w:val="000000"/>
                <w:sz w:val="22"/>
                <w:szCs w:val="22"/>
                <w:bdr w:val="none" w:sz="0" w:space="0" w:color="auto"/>
              </w:rPr>
            </w:pPr>
          </w:p>
        </w:tc>
      </w:tr>
      <w:tr w:rsidR="00445B65" w:rsidRPr="00C531F5" w14:paraId="773741EB" w14:textId="77777777" w:rsidTr="00BD3EEF">
        <w:tc>
          <w:tcPr>
            <w:tcW w:w="589" w:type="pct"/>
            <w:tcBorders>
              <w:top w:val="single" w:sz="4" w:space="0" w:color="auto"/>
              <w:left w:val="single" w:sz="4" w:space="0" w:color="auto"/>
              <w:bottom w:val="single" w:sz="4" w:space="0" w:color="auto"/>
              <w:right w:val="single" w:sz="4" w:space="0" w:color="auto"/>
            </w:tcBorders>
          </w:tcPr>
          <w:p w14:paraId="48619D81"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22.4</w:t>
            </w:r>
          </w:p>
        </w:tc>
        <w:tc>
          <w:tcPr>
            <w:tcW w:w="2138" w:type="pct"/>
            <w:tcBorders>
              <w:top w:val="single" w:sz="4" w:space="0" w:color="auto"/>
              <w:left w:val="single" w:sz="4" w:space="0" w:color="auto"/>
              <w:bottom w:val="single" w:sz="4" w:space="0" w:color="auto"/>
              <w:right w:val="single" w:sz="4" w:space="0" w:color="auto"/>
            </w:tcBorders>
            <w:vAlign w:val="center"/>
          </w:tcPr>
          <w:p w14:paraId="69D86E54" w14:textId="3410963F"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sz w:val="22"/>
                <w:szCs w:val="22"/>
                <w:bdr w:val="none" w:sz="0" w:space="0" w:color="auto"/>
              </w:rPr>
              <w:t>parengtos pakrautos eksploatuoti transporto priemonės</w:t>
            </w:r>
            <w:r w:rsidRPr="00B54B8C">
              <w:rPr>
                <w:rFonts w:eastAsia="Times New Roman"/>
                <w:sz w:val="22"/>
                <w:szCs w:val="22"/>
                <w:bdr w:val="none" w:sz="0" w:space="0" w:color="auto"/>
              </w:rPr>
              <w:t xml:space="preserve"> galinių ašių apkrova, kg;</w:t>
            </w:r>
          </w:p>
        </w:tc>
        <w:tc>
          <w:tcPr>
            <w:tcW w:w="2273" w:type="pct"/>
            <w:tcBorders>
              <w:top w:val="single" w:sz="4" w:space="0" w:color="auto"/>
              <w:left w:val="single" w:sz="4" w:space="0" w:color="auto"/>
              <w:bottom w:val="single" w:sz="4" w:space="0" w:color="auto"/>
              <w:right w:val="single" w:sz="4" w:space="0" w:color="auto"/>
            </w:tcBorders>
            <w:vAlign w:val="center"/>
          </w:tcPr>
          <w:p w14:paraId="36019ED6" w14:textId="757C7A85"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5BC0EF9B" w14:textId="77777777" w:rsidTr="00BD3EEF">
        <w:tc>
          <w:tcPr>
            <w:tcW w:w="589" w:type="pct"/>
            <w:tcBorders>
              <w:top w:val="single" w:sz="4" w:space="0" w:color="auto"/>
              <w:left w:val="single" w:sz="4" w:space="0" w:color="000000"/>
              <w:bottom w:val="single" w:sz="4" w:space="0" w:color="000000"/>
            </w:tcBorders>
          </w:tcPr>
          <w:p w14:paraId="1DE8CDD5"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22.5</w:t>
            </w:r>
          </w:p>
        </w:tc>
        <w:tc>
          <w:tcPr>
            <w:tcW w:w="2138" w:type="pct"/>
            <w:tcBorders>
              <w:top w:val="single" w:sz="4" w:space="0" w:color="auto"/>
              <w:left w:val="single" w:sz="4" w:space="0" w:color="000000"/>
              <w:bottom w:val="single" w:sz="4" w:space="0" w:color="000000"/>
              <w:right w:val="single" w:sz="4" w:space="0" w:color="auto"/>
            </w:tcBorders>
            <w:vAlign w:val="center"/>
          </w:tcPr>
          <w:p w14:paraId="3067721D" w14:textId="5E707FE2"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didžiausia techniškai leidžiama pakrauto automobilio masė, kg;</w:t>
            </w:r>
          </w:p>
        </w:tc>
        <w:tc>
          <w:tcPr>
            <w:tcW w:w="2273" w:type="pct"/>
            <w:tcBorders>
              <w:top w:val="single" w:sz="4" w:space="0" w:color="auto"/>
              <w:left w:val="single" w:sz="4" w:space="0" w:color="000000"/>
              <w:bottom w:val="single" w:sz="4" w:space="0" w:color="000000"/>
              <w:right w:val="single" w:sz="4" w:space="0" w:color="auto"/>
            </w:tcBorders>
            <w:vAlign w:val="center"/>
          </w:tcPr>
          <w:p w14:paraId="6B9C06E2" w14:textId="43752E76"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4C1E8C68" w14:textId="77777777" w:rsidTr="00BD3EEF">
        <w:tc>
          <w:tcPr>
            <w:tcW w:w="589" w:type="pct"/>
            <w:tcBorders>
              <w:left w:val="single" w:sz="4" w:space="0" w:color="000000"/>
              <w:bottom w:val="single" w:sz="4" w:space="0" w:color="000000"/>
            </w:tcBorders>
          </w:tcPr>
          <w:p w14:paraId="13B4EF8B"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22.6</w:t>
            </w:r>
          </w:p>
        </w:tc>
        <w:tc>
          <w:tcPr>
            <w:tcW w:w="2138" w:type="pct"/>
            <w:tcBorders>
              <w:left w:val="single" w:sz="4" w:space="0" w:color="000000"/>
              <w:bottom w:val="single" w:sz="4" w:space="0" w:color="000000"/>
              <w:right w:val="single" w:sz="4" w:space="0" w:color="auto"/>
            </w:tcBorders>
            <w:vAlign w:val="center"/>
          </w:tcPr>
          <w:p w14:paraId="4B00860D" w14:textId="79BA4983"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 xml:space="preserve">didžiausia </w:t>
            </w:r>
            <w:r w:rsidRPr="00B54B8C">
              <w:rPr>
                <w:sz w:val="22"/>
                <w:szCs w:val="22"/>
                <w:bdr w:val="none" w:sz="0" w:space="0" w:color="auto"/>
              </w:rPr>
              <w:t>techniškai</w:t>
            </w:r>
            <w:r w:rsidRPr="00B54B8C">
              <w:rPr>
                <w:rFonts w:eastAsia="Times New Roman"/>
                <w:sz w:val="22"/>
                <w:szCs w:val="22"/>
                <w:bdr w:val="none" w:sz="0" w:space="0" w:color="auto"/>
              </w:rPr>
              <w:t xml:space="preserve"> leidžiama pakrauto automobilio priekinės ašies apkrova, kg;</w:t>
            </w:r>
          </w:p>
        </w:tc>
        <w:tc>
          <w:tcPr>
            <w:tcW w:w="2273" w:type="pct"/>
            <w:tcBorders>
              <w:left w:val="single" w:sz="4" w:space="0" w:color="000000"/>
              <w:bottom w:val="single" w:sz="4" w:space="0" w:color="000000"/>
              <w:right w:val="single" w:sz="4" w:space="0" w:color="auto"/>
            </w:tcBorders>
            <w:vAlign w:val="center"/>
          </w:tcPr>
          <w:p w14:paraId="642720B4" w14:textId="01843F4F"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1311CC69" w14:textId="77777777" w:rsidTr="00BD3EEF">
        <w:tc>
          <w:tcPr>
            <w:tcW w:w="589" w:type="pct"/>
            <w:tcBorders>
              <w:left w:val="single" w:sz="4" w:space="0" w:color="000000"/>
              <w:bottom w:val="single" w:sz="4" w:space="0" w:color="auto"/>
            </w:tcBorders>
          </w:tcPr>
          <w:p w14:paraId="4AFD44A7"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22.7</w:t>
            </w:r>
          </w:p>
        </w:tc>
        <w:tc>
          <w:tcPr>
            <w:tcW w:w="2138" w:type="pct"/>
            <w:tcBorders>
              <w:left w:val="single" w:sz="4" w:space="0" w:color="000000"/>
              <w:bottom w:val="single" w:sz="4" w:space="0" w:color="auto"/>
              <w:right w:val="single" w:sz="4" w:space="0" w:color="auto"/>
            </w:tcBorders>
            <w:vAlign w:val="center"/>
          </w:tcPr>
          <w:p w14:paraId="4587CAD9" w14:textId="5EA13C40"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 xml:space="preserve">didžiausia </w:t>
            </w:r>
            <w:r w:rsidRPr="00B54B8C">
              <w:rPr>
                <w:sz w:val="22"/>
                <w:szCs w:val="22"/>
                <w:bdr w:val="none" w:sz="0" w:space="0" w:color="auto"/>
              </w:rPr>
              <w:t>techniškai</w:t>
            </w:r>
            <w:r w:rsidRPr="00B54B8C">
              <w:rPr>
                <w:rFonts w:eastAsia="Times New Roman"/>
                <w:sz w:val="22"/>
                <w:szCs w:val="22"/>
                <w:bdr w:val="none" w:sz="0" w:space="0" w:color="auto"/>
              </w:rPr>
              <w:t xml:space="preserve"> leidžiama pakrauto automobilio galinių ašių apkrova, kg;</w:t>
            </w:r>
          </w:p>
        </w:tc>
        <w:tc>
          <w:tcPr>
            <w:tcW w:w="2273" w:type="pct"/>
            <w:tcBorders>
              <w:left w:val="single" w:sz="4" w:space="0" w:color="000000"/>
              <w:bottom w:val="single" w:sz="4" w:space="0" w:color="auto"/>
              <w:right w:val="single" w:sz="4" w:space="0" w:color="auto"/>
            </w:tcBorders>
            <w:vAlign w:val="center"/>
          </w:tcPr>
          <w:p w14:paraId="454F6CE8" w14:textId="497D7664"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19132EA5" w14:textId="77777777" w:rsidTr="00BD3EEF">
        <w:tc>
          <w:tcPr>
            <w:tcW w:w="589" w:type="pct"/>
            <w:tcBorders>
              <w:top w:val="single" w:sz="4" w:space="0" w:color="auto"/>
              <w:left w:val="single" w:sz="4" w:space="0" w:color="auto"/>
              <w:bottom w:val="single" w:sz="4" w:space="0" w:color="auto"/>
              <w:right w:val="single" w:sz="4" w:space="0" w:color="auto"/>
            </w:tcBorders>
          </w:tcPr>
          <w:p w14:paraId="2CDBA09A"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22.8</w:t>
            </w:r>
          </w:p>
        </w:tc>
        <w:tc>
          <w:tcPr>
            <w:tcW w:w="2138" w:type="pct"/>
            <w:tcBorders>
              <w:top w:val="single" w:sz="4" w:space="0" w:color="auto"/>
              <w:left w:val="single" w:sz="4" w:space="0" w:color="auto"/>
              <w:bottom w:val="single" w:sz="4" w:space="0" w:color="auto"/>
              <w:right w:val="single" w:sz="4" w:space="0" w:color="auto"/>
            </w:tcBorders>
            <w:vAlign w:val="center"/>
          </w:tcPr>
          <w:p w14:paraId="5F0FE67B" w14:textId="48D52B20"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tabs>
                <w:tab w:val="left" w:pos="534"/>
                <w:tab w:val="left" w:pos="3774"/>
              </w:tabs>
              <w:suppressAutoHyphens/>
              <w:ind w:firstLine="0"/>
              <w:rPr>
                <w:rFonts w:eastAsia="Times New Roman"/>
                <w:sz w:val="22"/>
                <w:szCs w:val="22"/>
                <w:bdr w:val="none" w:sz="0" w:space="0" w:color="auto"/>
              </w:rPr>
            </w:pPr>
            <w:r w:rsidRPr="00B54B8C">
              <w:rPr>
                <w:sz w:val="22"/>
                <w:szCs w:val="22"/>
                <w:bdr w:val="none" w:sz="0" w:space="0" w:color="auto"/>
              </w:rPr>
              <w:t>parengtos pakrautos eksploatuoti transporto priemonės</w:t>
            </w:r>
            <w:r w:rsidRPr="00B54B8C">
              <w:rPr>
                <w:rFonts w:eastAsia="Times New Roman"/>
                <w:sz w:val="22"/>
                <w:szCs w:val="22"/>
                <w:bdr w:val="none" w:sz="0" w:space="0" w:color="auto"/>
              </w:rPr>
              <w:t xml:space="preserve"> kairės ir dešinės pusės apkrova ratams, kg;</w:t>
            </w:r>
          </w:p>
        </w:tc>
        <w:tc>
          <w:tcPr>
            <w:tcW w:w="2273" w:type="pct"/>
            <w:tcBorders>
              <w:top w:val="single" w:sz="4" w:space="0" w:color="auto"/>
              <w:left w:val="single" w:sz="4" w:space="0" w:color="auto"/>
              <w:bottom w:val="single" w:sz="4" w:space="0" w:color="auto"/>
              <w:right w:val="single" w:sz="4" w:space="0" w:color="auto"/>
            </w:tcBorders>
            <w:vAlign w:val="center"/>
          </w:tcPr>
          <w:p w14:paraId="6A3BF42C" w14:textId="6D33B91C"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tabs>
                <w:tab w:val="left" w:pos="534"/>
                <w:tab w:val="left" w:pos="3774"/>
              </w:tabs>
              <w:suppressAutoHyphens/>
              <w:ind w:firstLine="0"/>
              <w:rPr>
                <w:color w:val="000000"/>
                <w:sz w:val="22"/>
                <w:szCs w:val="22"/>
                <w:bdr w:val="none" w:sz="0" w:space="0" w:color="auto"/>
              </w:rPr>
            </w:pPr>
          </w:p>
        </w:tc>
      </w:tr>
      <w:tr w:rsidR="00445B65" w:rsidRPr="00C531F5" w14:paraId="0B8AAC4B" w14:textId="77777777" w:rsidTr="00BD3EEF">
        <w:tc>
          <w:tcPr>
            <w:tcW w:w="589" w:type="pct"/>
            <w:tcBorders>
              <w:top w:val="single" w:sz="4" w:space="0" w:color="auto"/>
              <w:left w:val="single" w:sz="4" w:space="0" w:color="000000"/>
              <w:bottom w:val="single" w:sz="4" w:space="0" w:color="000000"/>
            </w:tcBorders>
          </w:tcPr>
          <w:p w14:paraId="0FF13E78"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22.9</w:t>
            </w:r>
          </w:p>
        </w:tc>
        <w:tc>
          <w:tcPr>
            <w:tcW w:w="2138" w:type="pct"/>
            <w:tcBorders>
              <w:top w:val="single" w:sz="4" w:space="0" w:color="auto"/>
              <w:left w:val="single" w:sz="4" w:space="0" w:color="000000"/>
              <w:bottom w:val="single" w:sz="4" w:space="0" w:color="000000"/>
              <w:right w:val="single" w:sz="4" w:space="0" w:color="auto"/>
            </w:tcBorders>
            <w:vAlign w:val="center"/>
          </w:tcPr>
          <w:p w14:paraId="655C9DE3" w14:textId="0D5F5860"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 xml:space="preserve">masės rezervas tarp parengtos pakrautos eksploatuoti (GLM) bei didžiausios techniškai leidžiamos pakrautos automobilio masės turi būti ne mažesnis kaip </w:t>
            </w:r>
            <w:r w:rsidR="00FD2091" w:rsidRPr="00B54B8C">
              <w:rPr>
                <w:rFonts w:eastAsia="Times New Roman"/>
                <w:sz w:val="22"/>
                <w:szCs w:val="22"/>
                <w:bdr w:val="none" w:sz="0" w:space="0" w:color="auto"/>
              </w:rPr>
              <w:t>8</w:t>
            </w:r>
            <w:r w:rsidRPr="00B54B8C">
              <w:rPr>
                <w:rFonts w:eastAsia="Times New Roman"/>
                <w:sz w:val="22"/>
                <w:szCs w:val="22"/>
                <w:bdr w:val="none" w:sz="0" w:space="0" w:color="auto"/>
              </w:rPr>
              <w:t xml:space="preserve"> %, bet neviršijant Lietuvoje leidžiamų atitinkamiems automobiliams ašių apkrovų ir leidžiamų masių. P</w:t>
            </w:r>
            <w:r w:rsidRPr="00B54B8C">
              <w:rPr>
                <w:sz w:val="22"/>
                <w:szCs w:val="22"/>
                <w:bdr w:val="none" w:sz="0" w:space="0" w:color="auto"/>
              </w:rPr>
              <w:t>arengtos pakrautos eksploatuoti transporto priemonės</w:t>
            </w:r>
            <w:r w:rsidRPr="00B54B8C">
              <w:rPr>
                <w:rFonts w:eastAsia="Times New Roman"/>
                <w:sz w:val="22"/>
                <w:szCs w:val="22"/>
                <w:bdr w:val="none" w:sz="0" w:space="0" w:color="auto"/>
              </w:rPr>
              <w:t xml:space="preserve"> masių balansas ant ašių turi būti: ant priekinės ašies 30 – 40 procentų bendro svorio, ant galinių ašių 60 – 70 procentų bendro svorio.</w:t>
            </w:r>
          </w:p>
        </w:tc>
        <w:tc>
          <w:tcPr>
            <w:tcW w:w="2273" w:type="pct"/>
            <w:tcBorders>
              <w:top w:val="single" w:sz="4" w:space="0" w:color="auto"/>
              <w:left w:val="single" w:sz="4" w:space="0" w:color="000000"/>
              <w:bottom w:val="single" w:sz="4" w:space="0" w:color="000000"/>
              <w:right w:val="single" w:sz="4" w:space="0" w:color="auto"/>
            </w:tcBorders>
            <w:vAlign w:val="center"/>
          </w:tcPr>
          <w:p w14:paraId="2D21FA43" w14:textId="74516A38"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1DB07F8C" w14:textId="77777777" w:rsidTr="00BD3EEF">
        <w:tc>
          <w:tcPr>
            <w:tcW w:w="589" w:type="pct"/>
            <w:tcBorders>
              <w:left w:val="single" w:sz="4" w:space="0" w:color="000000"/>
              <w:bottom w:val="single" w:sz="4" w:space="0" w:color="auto"/>
            </w:tcBorders>
          </w:tcPr>
          <w:p w14:paraId="62006574"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23.</w:t>
            </w:r>
          </w:p>
        </w:tc>
        <w:tc>
          <w:tcPr>
            <w:tcW w:w="2138" w:type="pct"/>
            <w:tcBorders>
              <w:left w:val="single" w:sz="4" w:space="0" w:color="000000"/>
              <w:bottom w:val="single" w:sz="4" w:space="0" w:color="auto"/>
              <w:right w:val="single" w:sz="4" w:space="0" w:color="auto"/>
            </w:tcBorders>
            <w:vAlign w:val="center"/>
          </w:tcPr>
          <w:p w14:paraId="4440F36C"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 xml:space="preserve">Automobilio </w:t>
            </w:r>
            <w:proofErr w:type="spellStart"/>
            <w:r w:rsidRPr="00B54B8C">
              <w:rPr>
                <w:rFonts w:eastAsia="Times New Roman"/>
                <w:sz w:val="22"/>
                <w:szCs w:val="22"/>
                <w:bdr w:val="none" w:sz="0" w:space="0" w:color="auto"/>
              </w:rPr>
              <w:t>gabaritiniai</w:t>
            </w:r>
            <w:proofErr w:type="spellEnd"/>
            <w:r w:rsidRPr="00B54B8C">
              <w:rPr>
                <w:rFonts w:eastAsia="Times New Roman"/>
                <w:sz w:val="22"/>
                <w:szCs w:val="22"/>
                <w:bdr w:val="none" w:sz="0" w:space="0" w:color="auto"/>
              </w:rPr>
              <w:t xml:space="preserve"> matmenys (atstumai tarp tolimiausių dalių išorinių paviršių, esančių priekyje ir gale, šonuose, viršuje ir apačioje):</w:t>
            </w:r>
          </w:p>
        </w:tc>
        <w:tc>
          <w:tcPr>
            <w:tcW w:w="2273" w:type="pct"/>
            <w:tcBorders>
              <w:left w:val="single" w:sz="4" w:space="0" w:color="000000"/>
              <w:bottom w:val="single" w:sz="4" w:space="0" w:color="auto"/>
              <w:right w:val="single" w:sz="4" w:space="0" w:color="auto"/>
            </w:tcBorders>
            <w:vAlign w:val="center"/>
          </w:tcPr>
          <w:p w14:paraId="0AC75FBD" w14:textId="7264DAB4"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1A4BC8E5" w14:textId="77777777" w:rsidTr="00BD3EEF">
        <w:tc>
          <w:tcPr>
            <w:tcW w:w="589" w:type="pct"/>
            <w:tcBorders>
              <w:top w:val="single" w:sz="4" w:space="0" w:color="auto"/>
              <w:left w:val="single" w:sz="4" w:space="0" w:color="auto"/>
              <w:bottom w:val="single" w:sz="4" w:space="0" w:color="auto"/>
              <w:right w:val="single" w:sz="4" w:space="0" w:color="auto"/>
            </w:tcBorders>
          </w:tcPr>
          <w:p w14:paraId="1719E5F1"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23.1</w:t>
            </w:r>
          </w:p>
        </w:tc>
        <w:tc>
          <w:tcPr>
            <w:tcW w:w="2138" w:type="pct"/>
            <w:tcBorders>
              <w:top w:val="single" w:sz="4" w:space="0" w:color="auto"/>
              <w:left w:val="single" w:sz="4" w:space="0" w:color="auto"/>
              <w:bottom w:val="single" w:sz="4" w:space="0" w:color="auto"/>
              <w:right w:val="single" w:sz="4" w:space="0" w:color="auto"/>
            </w:tcBorders>
            <w:vAlign w:val="center"/>
          </w:tcPr>
          <w:p w14:paraId="1215AA0B" w14:textId="55D7C601"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firstLine="0"/>
              <w:rPr>
                <w:rFonts w:eastAsia="Times New Roman"/>
                <w:sz w:val="22"/>
                <w:szCs w:val="22"/>
                <w:bdr w:val="none" w:sz="0" w:space="0" w:color="auto"/>
              </w:rPr>
            </w:pPr>
            <w:r w:rsidRPr="00B54B8C">
              <w:rPr>
                <w:rFonts w:eastAsia="Times New Roman"/>
                <w:sz w:val="22"/>
                <w:szCs w:val="22"/>
                <w:bdr w:val="none" w:sz="0" w:space="0" w:color="auto"/>
              </w:rPr>
              <w:t>ilgis neturi viršyti 9500 mm (priimti, kad ištraukiamų kopėčių ilgis transportinėje padėtyje ne daugiau – 4600 mm</w:t>
            </w:r>
          </w:p>
        </w:tc>
        <w:tc>
          <w:tcPr>
            <w:tcW w:w="2273" w:type="pct"/>
            <w:tcBorders>
              <w:top w:val="single" w:sz="4" w:space="0" w:color="auto"/>
              <w:left w:val="single" w:sz="4" w:space="0" w:color="auto"/>
              <w:bottom w:val="single" w:sz="4" w:space="0" w:color="auto"/>
              <w:right w:val="single" w:sz="4" w:space="0" w:color="auto"/>
            </w:tcBorders>
            <w:vAlign w:val="center"/>
          </w:tcPr>
          <w:p w14:paraId="64292A61" w14:textId="749FFCD7"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firstLine="0"/>
              <w:rPr>
                <w:rFonts w:eastAsia="Times New Roman"/>
                <w:sz w:val="22"/>
                <w:szCs w:val="22"/>
                <w:bdr w:val="none" w:sz="0" w:space="0" w:color="auto"/>
              </w:rPr>
            </w:pPr>
          </w:p>
        </w:tc>
      </w:tr>
      <w:tr w:rsidR="00445B65" w:rsidRPr="00C531F5" w14:paraId="37793108" w14:textId="77777777" w:rsidTr="00BD3EEF">
        <w:tc>
          <w:tcPr>
            <w:tcW w:w="589" w:type="pct"/>
            <w:tcBorders>
              <w:top w:val="single" w:sz="4" w:space="0" w:color="auto"/>
              <w:left w:val="single" w:sz="4" w:space="0" w:color="000000"/>
              <w:bottom w:val="single" w:sz="4" w:space="0" w:color="auto"/>
            </w:tcBorders>
          </w:tcPr>
          <w:p w14:paraId="6866C41E"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23.2</w:t>
            </w:r>
          </w:p>
        </w:tc>
        <w:tc>
          <w:tcPr>
            <w:tcW w:w="2138" w:type="pct"/>
            <w:tcBorders>
              <w:top w:val="single" w:sz="4" w:space="0" w:color="auto"/>
              <w:left w:val="single" w:sz="4" w:space="0" w:color="000000"/>
              <w:bottom w:val="single" w:sz="4" w:space="0" w:color="auto"/>
              <w:right w:val="single" w:sz="4" w:space="0" w:color="auto"/>
            </w:tcBorders>
            <w:vAlign w:val="center"/>
          </w:tcPr>
          <w:p w14:paraId="74534267" w14:textId="013AF7E1"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plotis (be veidrodžių) neturi viršyti 2550 mm;</w:t>
            </w:r>
          </w:p>
        </w:tc>
        <w:tc>
          <w:tcPr>
            <w:tcW w:w="2273" w:type="pct"/>
            <w:tcBorders>
              <w:top w:val="single" w:sz="4" w:space="0" w:color="auto"/>
              <w:left w:val="single" w:sz="4" w:space="0" w:color="000000"/>
              <w:bottom w:val="single" w:sz="4" w:space="0" w:color="auto"/>
              <w:right w:val="single" w:sz="4" w:space="0" w:color="auto"/>
            </w:tcBorders>
            <w:vAlign w:val="center"/>
          </w:tcPr>
          <w:p w14:paraId="392765CD" w14:textId="38B3BC84"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C531F5" w14:paraId="06247586" w14:textId="77777777" w:rsidTr="00BD3EEF">
        <w:tc>
          <w:tcPr>
            <w:tcW w:w="589" w:type="pct"/>
            <w:tcBorders>
              <w:left w:val="single" w:sz="4" w:space="0" w:color="000000"/>
              <w:bottom w:val="single" w:sz="4" w:space="0" w:color="auto"/>
            </w:tcBorders>
          </w:tcPr>
          <w:p w14:paraId="3F5AC54A"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23.3</w:t>
            </w:r>
          </w:p>
        </w:tc>
        <w:tc>
          <w:tcPr>
            <w:tcW w:w="2138" w:type="pct"/>
            <w:tcBorders>
              <w:left w:val="single" w:sz="4" w:space="0" w:color="000000"/>
              <w:bottom w:val="single" w:sz="4" w:space="0" w:color="auto"/>
              <w:right w:val="single" w:sz="4" w:space="0" w:color="auto"/>
            </w:tcBorders>
            <w:vAlign w:val="center"/>
          </w:tcPr>
          <w:p w14:paraId="751C2CF9" w14:textId="2BE3FD8A"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 xml:space="preserve">aukštis neturi viršyti 3400 mm (priimti, kad ištraukiamų kopėčių aukštis transportinėje padėtyje ne daugiau – 350 mm. Be ant automobilio stogo montuojamo </w:t>
            </w:r>
            <w:proofErr w:type="spellStart"/>
            <w:r w:rsidRPr="00B54B8C">
              <w:rPr>
                <w:rFonts w:eastAsia="Times New Roman"/>
                <w:sz w:val="22"/>
                <w:szCs w:val="22"/>
                <w:bdr w:val="none" w:sz="0" w:space="0" w:color="auto"/>
              </w:rPr>
              <w:t>lafetinio</w:t>
            </w:r>
            <w:proofErr w:type="spellEnd"/>
            <w:r w:rsidRPr="00B54B8C">
              <w:rPr>
                <w:rFonts w:eastAsia="Times New Roman"/>
                <w:sz w:val="22"/>
                <w:szCs w:val="22"/>
                <w:bdr w:val="none" w:sz="0" w:space="0" w:color="auto"/>
              </w:rPr>
              <w:t xml:space="preserve"> nuimamo švirkšto (techninės specifikacijos 75 p.).</w:t>
            </w:r>
          </w:p>
        </w:tc>
        <w:tc>
          <w:tcPr>
            <w:tcW w:w="2273" w:type="pct"/>
            <w:tcBorders>
              <w:left w:val="single" w:sz="4" w:space="0" w:color="000000"/>
              <w:bottom w:val="single" w:sz="4" w:space="0" w:color="auto"/>
              <w:right w:val="single" w:sz="4" w:space="0" w:color="auto"/>
            </w:tcBorders>
            <w:vAlign w:val="center"/>
          </w:tcPr>
          <w:p w14:paraId="54F640E5" w14:textId="6253E9E5"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C531F5" w14:paraId="1015AFE4" w14:textId="77777777" w:rsidTr="00BD3EEF">
        <w:tc>
          <w:tcPr>
            <w:tcW w:w="589" w:type="pct"/>
            <w:tcBorders>
              <w:top w:val="single" w:sz="4" w:space="0" w:color="auto"/>
              <w:left w:val="single" w:sz="4" w:space="0" w:color="000000"/>
              <w:bottom w:val="single" w:sz="4" w:space="0" w:color="000000"/>
            </w:tcBorders>
          </w:tcPr>
          <w:p w14:paraId="3FBD5179"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24.</w:t>
            </w:r>
          </w:p>
        </w:tc>
        <w:tc>
          <w:tcPr>
            <w:tcW w:w="2138" w:type="pct"/>
            <w:tcBorders>
              <w:top w:val="single" w:sz="4" w:space="0" w:color="auto"/>
              <w:left w:val="single" w:sz="4" w:space="0" w:color="000000"/>
              <w:bottom w:val="single" w:sz="4" w:space="0" w:color="000000"/>
              <w:right w:val="single" w:sz="4" w:space="0" w:color="auto"/>
            </w:tcBorders>
            <w:vAlign w:val="center"/>
          </w:tcPr>
          <w:p w14:paraId="5CEB66D9"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rFonts w:eastAsia="Times New Roman"/>
                <w:sz w:val="22"/>
                <w:szCs w:val="22"/>
                <w:bdr w:val="none" w:sz="0" w:space="0" w:color="auto"/>
              </w:rPr>
              <w:t xml:space="preserve">Variklio galingumas turi būti toks, kad atitiktų LST EN 1846 (arba lygiaverčio) </w:t>
            </w:r>
            <w:r w:rsidRPr="00B54B8C">
              <w:rPr>
                <w:sz w:val="22"/>
                <w:szCs w:val="22"/>
                <w:bdr w:val="none" w:sz="0" w:space="0" w:color="auto"/>
                <w:lang w:eastAsia="ar-SA"/>
              </w:rPr>
              <w:t>serijos standarto</w:t>
            </w:r>
            <w:r w:rsidRPr="00B54B8C">
              <w:rPr>
                <w:rFonts w:eastAsia="Times New Roman"/>
                <w:sz w:val="22"/>
                <w:szCs w:val="22"/>
                <w:bdr w:val="none" w:sz="0" w:space="0" w:color="auto"/>
              </w:rPr>
              <w:t xml:space="preserve"> nustatytus automobilio dinamikos reikalavimus. </w:t>
            </w:r>
          </w:p>
        </w:tc>
        <w:tc>
          <w:tcPr>
            <w:tcW w:w="2273" w:type="pct"/>
            <w:tcBorders>
              <w:top w:val="single" w:sz="4" w:space="0" w:color="auto"/>
              <w:left w:val="single" w:sz="4" w:space="0" w:color="000000"/>
              <w:bottom w:val="single" w:sz="4" w:space="0" w:color="000000"/>
              <w:right w:val="single" w:sz="4" w:space="0" w:color="auto"/>
            </w:tcBorders>
            <w:vAlign w:val="center"/>
          </w:tcPr>
          <w:p w14:paraId="4DD56F25" w14:textId="4840DD25"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05D68028" w14:textId="77777777" w:rsidTr="00BD3EEF">
        <w:tc>
          <w:tcPr>
            <w:tcW w:w="589" w:type="pct"/>
            <w:tcBorders>
              <w:left w:val="single" w:sz="4" w:space="0" w:color="000000"/>
              <w:bottom w:val="single" w:sz="4" w:space="0" w:color="000000"/>
            </w:tcBorders>
          </w:tcPr>
          <w:p w14:paraId="2B098250"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25.</w:t>
            </w:r>
          </w:p>
        </w:tc>
        <w:tc>
          <w:tcPr>
            <w:tcW w:w="2138" w:type="pct"/>
            <w:tcBorders>
              <w:left w:val="single" w:sz="4" w:space="0" w:color="000000"/>
              <w:bottom w:val="single" w:sz="4" w:space="0" w:color="000000"/>
              <w:right w:val="single" w:sz="4" w:space="0" w:color="auto"/>
            </w:tcBorders>
            <w:vAlign w:val="center"/>
          </w:tcPr>
          <w:p w14:paraId="26D911A7"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 xml:space="preserve">Variklis turi būti dyzelinis, kurio emisija turi atitikti ne žemesnius nei Euro VI normos reikalavimus. </w:t>
            </w:r>
            <w:r w:rsidRPr="00B54B8C">
              <w:rPr>
                <w:rFonts w:eastAsia="Times New Roman"/>
                <w:b/>
                <w:i/>
                <w:sz w:val="22"/>
                <w:szCs w:val="22"/>
                <w:bdr w:val="none" w:sz="0" w:space="0" w:color="auto"/>
              </w:rPr>
              <w:t>Pasiūlyme turės būti nurodyta</w:t>
            </w:r>
            <w:r w:rsidRPr="00B54B8C">
              <w:rPr>
                <w:rFonts w:eastAsia="Times New Roman"/>
                <w:sz w:val="22"/>
                <w:szCs w:val="22"/>
                <w:bdr w:val="none" w:sz="0" w:space="0" w:color="auto"/>
              </w:rPr>
              <w:t>:</w:t>
            </w:r>
          </w:p>
        </w:tc>
        <w:tc>
          <w:tcPr>
            <w:tcW w:w="2273" w:type="pct"/>
            <w:tcBorders>
              <w:left w:val="single" w:sz="4" w:space="0" w:color="000000"/>
              <w:bottom w:val="single" w:sz="4" w:space="0" w:color="000000"/>
              <w:right w:val="single" w:sz="4" w:space="0" w:color="auto"/>
            </w:tcBorders>
            <w:vAlign w:val="center"/>
          </w:tcPr>
          <w:p w14:paraId="7086FE4B" w14:textId="7B709DF1"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6DB371F4" w14:textId="77777777" w:rsidTr="00BD3EEF">
        <w:tc>
          <w:tcPr>
            <w:tcW w:w="589" w:type="pct"/>
            <w:tcBorders>
              <w:left w:val="single" w:sz="4" w:space="0" w:color="000000"/>
              <w:bottom w:val="single" w:sz="4" w:space="0" w:color="000000"/>
            </w:tcBorders>
          </w:tcPr>
          <w:p w14:paraId="10FF2A38"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25.1</w:t>
            </w:r>
          </w:p>
        </w:tc>
        <w:tc>
          <w:tcPr>
            <w:tcW w:w="2138" w:type="pct"/>
            <w:tcBorders>
              <w:left w:val="single" w:sz="4" w:space="0" w:color="000000"/>
              <w:bottom w:val="single" w:sz="4" w:space="0" w:color="000000"/>
              <w:right w:val="single" w:sz="4" w:space="0" w:color="auto"/>
            </w:tcBorders>
            <w:vAlign w:val="center"/>
          </w:tcPr>
          <w:p w14:paraId="280355DA"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rFonts w:eastAsia="Times New Roman"/>
                <w:sz w:val="22"/>
                <w:szCs w:val="22"/>
                <w:bdr w:val="none" w:sz="0" w:space="0" w:color="auto"/>
              </w:rPr>
              <w:t>variklio tipas ir markė;</w:t>
            </w:r>
          </w:p>
        </w:tc>
        <w:tc>
          <w:tcPr>
            <w:tcW w:w="2273" w:type="pct"/>
            <w:tcBorders>
              <w:left w:val="single" w:sz="4" w:space="0" w:color="000000"/>
              <w:bottom w:val="single" w:sz="4" w:space="0" w:color="000000"/>
              <w:right w:val="single" w:sz="4" w:space="0" w:color="auto"/>
            </w:tcBorders>
            <w:vAlign w:val="center"/>
          </w:tcPr>
          <w:p w14:paraId="02E0308E" w14:textId="2A682E06"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3D9DA8AB" w14:textId="77777777" w:rsidTr="00BD3EEF">
        <w:tc>
          <w:tcPr>
            <w:tcW w:w="589" w:type="pct"/>
            <w:tcBorders>
              <w:left w:val="single" w:sz="4" w:space="0" w:color="000000"/>
              <w:bottom w:val="single" w:sz="4" w:space="0" w:color="000000"/>
            </w:tcBorders>
          </w:tcPr>
          <w:p w14:paraId="18278A97"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25.2</w:t>
            </w:r>
          </w:p>
        </w:tc>
        <w:tc>
          <w:tcPr>
            <w:tcW w:w="2138" w:type="pct"/>
            <w:tcBorders>
              <w:left w:val="single" w:sz="4" w:space="0" w:color="000000"/>
              <w:bottom w:val="single" w:sz="4" w:space="0" w:color="000000"/>
              <w:right w:val="single" w:sz="4" w:space="0" w:color="auto"/>
            </w:tcBorders>
            <w:vAlign w:val="center"/>
          </w:tcPr>
          <w:p w14:paraId="3FFC9175"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variklio cilindrų skaičius ir jų darbinis tūris;</w:t>
            </w:r>
          </w:p>
          <w:p w14:paraId="5866F308" w14:textId="006F2CF2"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c>
          <w:tcPr>
            <w:tcW w:w="2273" w:type="pct"/>
            <w:tcBorders>
              <w:left w:val="single" w:sz="4" w:space="0" w:color="000000"/>
              <w:bottom w:val="single" w:sz="4" w:space="0" w:color="000000"/>
              <w:right w:val="single" w:sz="4" w:space="0" w:color="auto"/>
            </w:tcBorders>
            <w:vAlign w:val="center"/>
          </w:tcPr>
          <w:p w14:paraId="00865CAA" w14:textId="79BA5F3D"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C531F5" w14:paraId="4C7219D3" w14:textId="77777777" w:rsidTr="00BD3EEF">
        <w:tc>
          <w:tcPr>
            <w:tcW w:w="589" w:type="pct"/>
            <w:tcBorders>
              <w:left w:val="single" w:sz="4" w:space="0" w:color="000000"/>
              <w:bottom w:val="single" w:sz="4" w:space="0" w:color="000000"/>
            </w:tcBorders>
          </w:tcPr>
          <w:p w14:paraId="645C89D4"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25.3</w:t>
            </w:r>
          </w:p>
        </w:tc>
        <w:tc>
          <w:tcPr>
            <w:tcW w:w="2138" w:type="pct"/>
            <w:tcBorders>
              <w:left w:val="single" w:sz="4" w:space="0" w:color="000000"/>
              <w:bottom w:val="single" w:sz="4" w:space="0" w:color="000000"/>
              <w:right w:val="single" w:sz="4" w:space="0" w:color="auto"/>
            </w:tcBorders>
            <w:vAlign w:val="center"/>
          </w:tcPr>
          <w:p w14:paraId="4D2069EC"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galingumas (kW) ir sūkiai (</w:t>
            </w:r>
            <w:proofErr w:type="spellStart"/>
            <w:r w:rsidRPr="00B54B8C">
              <w:rPr>
                <w:rFonts w:eastAsia="Times New Roman"/>
                <w:sz w:val="22"/>
                <w:szCs w:val="22"/>
                <w:bdr w:val="none" w:sz="0" w:space="0" w:color="auto"/>
              </w:rPr>
              <w:t>aps</w:t>
            </w:r>
            <w:proofErr w:type="spellEnd"/>
            <w:r w:rsidRPr="00B54B8C">
              <w:rPr>
                <w:rFonts w:eastAsia="Times New Roman"/>
                <w:sz w:val="22"/>
                <w:szCs w:val="22"/>
                <w:bdr w:val="none" w:sz="0" w:space="0" w:color="auto"/>
              </w:rPr>
              <w:t>/min);</w:t>
            </w:r>
          </w:p>
          <w:p w14:paraId="79A823F7" w14:textId="441BE621"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c>
          <w:tcPr>
            <w:tcW w:w="2273" w:type="pct"/>
            <w:tcBorders>
              <w:left w:val="single" w:sz="4" w:space="0" w:color="000000"/>
              <w:bottom w:val="single" w:sz="4" w:space="0" w:color="000000"/>
              <w:right w:val="single" w:sz="4" w:space="0" w:color="auto"/>
            </w:tcBorders>
            <w:vAlign w:val="center"/>
          </w:tcPr>
          <w:p w14:paraId="29BCD633" w14:textId="750D421C"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2"/>
                <w:szCs w:val="22"/>
                <w:bdr w:val="none" w:sz="0" w:space="0" w:color="auto" w:frame="1"/>
                <w:lang w:eastAsia="lt-LT"/>
              </w:rPr>
            </w:pPr>
          </w:p>
        </w:tc>
      </w:tr>
      <w:tr w:rsidR="00445B65" w:rsidRPr="00C531F5" w14:paraId="02C5B01E" w14:textId="77777777" w:rsidTr="00BD3EEF">
        <w:tc>
          <w:tcPr>
            <w:tcW w:w="589" w:type="pct"/>
            <w:tcBorders>
              <w:left w:val="single" w:sz="4" w:space="0" w:color="000000"/>
              <w:bottom w:val="single" w:sz="4" w:space="0" w:color="000000"/>
            </w:tcBorders>
          </w:tcPr>
          <w:p w14:paraId="50558F70"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25.4</w:t>
            </w:r>
          </w:p>
        </w:tc>
        <w:tc>
          <w:tcPr>
            <w:tcW w:w="2138" w:type="pct"/>
            <w:tcBorders>
              <w:left w:val="single" w:sz="4" w:space="0" w:color="000000"/>
              <w:bottom w:val="single" w:sz="4" w:space="0" w:color="000000"/>
              <w:right w:val="single" w:sz="4" w:space="0" w:color="auto"/>
            </w:tcBorders>
            <w:vAlign w:val="center"/>
          </w:tcPr>
          <w:p w14:paraId="7D6CA914"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sukimo momentas (</w:t>
            </w:r>
            <w:proofErr w:type="spellStart"/>
            <w:r w:rsidRPr="00B54B8C">
              <w:rPr>
                <w:rFonts w:eastAsia="Times New Roman"/>
                <w:sz w:val="22"/>
                <w:szCs w:val="22"/>
                <w:bdr w:val="none" w:sz="0" w:space="0" w:color="auto"/>
              </w:rPr>
              <w:t>Nm</w:t>
            </w:r>
            <w:proofErr w:type="spellEnd"/>
            <w:r w:rsidRPr="00B54B8C">
              <w:rPr>
                <w:rFonts w:eastAsia="Times New Roman"/>
                <w:sz w:val="22"/>
                <w:szCs w:val="22"/>
                <w:bdr w:val="none" w:sz="0" w:space="0" w:color="auto"/>
              </w:rPr>
              <w:t>) ir sūkiai (aps./min).</w:t>
            </w:r>
          </w:p>
          <w:p w14:paraId="1AFD9469" w14:textId="6F173F59"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c>
          <w:tcPr>
            <w:tcW w:w="2273" w:type="pct"/>
            <w:tcBorders>
              <w:left w:val="single" w:sz="4" w:space="0" w:color="000000"/>
              <w:bottom w:val="single" w:sz="4" w:space="0" w:color="000000"/>
              <w:right w:val="single" w:sz="4" w:space="0" w:color="auto"/>
            </w:tcBorders>
            <w:vAlign w:val="center"/>
          </w:tcPr>
          <w:p w14:paraId="0D334408" w14:textId="18AE106E"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17AB3817" w14:textId="77777777" w:rsidTr="00BD3EEF">
        <w:tc>
          <w:tcPr>
            <w:tcW w:w="589" w:type="pct"/>
            <w:tcBorders>
              <w:left w:val="single" w:sz="4" w:space="0" w:color="000000"/>
              <w:bottom w:val="single" w:sz="4" w:space="0" w:color="000000"/>
            </w:tcBorders>
          </w:tcPr>
          <w:p w14:paraId="75020DC4"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26.</w:t>
            </w:r>
          </w:p>
        </w:tc>
        <w:tc>
          <w:tcPr>
            <w:tcW w:w="2138" w:type="pct"/>
            <w:tcBorders>
              <w:left w:val="single" w:sz="4" w:space="0" w:color="000000"/>
              <w:bottom w:val="single" w:sz="4" w:space="0" w:color="000000"/>
              <w:right w:val="single" w:sz="4" w:space="0" w:color="auto"/>
            </w:tcBorders>
            <w:vAlign w:val="center"/>
          </w:tcPr>
          <w:p w14:paraId="6AD7121D"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Automobilis turi atitikti energijos vartojimo efektyvumo ir aplinkos apsaugos reikalavimus:</w:t>
            </w:r>
          </w:p>
        </w:tc>
        <w:tc>
          <w:tcPr>
            <w:tcW w:w="2273" w:type="pct"/>
            <w:tcBorders>
              <w:left w:val="single" w:sz="4" w:space="0" w:color="000000"/>
              <w:bottom w:val="single" w:sz="4" w:space="0" w:color="000000"/>
              <w:right w:val="single" w:sz="4" w:space="0" w:color="auto"/>
            </w:tcBorders>
            <w:vAlign w:val="center"/>
          </w:tcPr>
          <w:p w14:paraId="57DEC151" w14:textId="68B900EF"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6A5A4027" w14:textId="77777777" w:rsidTr="00BD3EEF">
        <w:tc>
          <w:tcPr>
            <w:tcW w:w="589" w:type="pct"/>
            <w:tcBorders>
              <w:left w:val="single" w:sz="4" w:space="0" w:color="000000"/>
              <w:bottom w:val="single" w:sz="4" w:space="0" w:color="000000"/>
            </w:tcBorders>
          </w:tcPr>
          <w:p w14:paraId="1E9380E8"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26.1</w:t>
            </w:r>
          </w:p>
        </w:tc>
        <w:tc>
          <w:tcPr>
            <w:tcW w:w="2138" w:type="pct"/>
            <w:tcBorders>
              <w:left w:val="single" w:sz="4" w:space="0" w:color="000000"/>
              <w:bottom w:val="single" w:sz="4" w:space="0" w:color="000000"/>
              <w:right w:val="single" w:sz="4" w:space="0" w:color="auto"/>
            </w:tcBorders>
            <w:vAlign w:val="center"/>
          </w:tcPr>
          <w:p w14:paraId="6324F112" w14:textId="1406ACAE" w:rsidR="00445B65" w:rsidRPr="00B54B8C" w:rsidRDefault="00445B65" w:rsidP="00805DB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išmetamo azoto oksidų (NO</w:t>
            </w:r>
            <w:r w:rsidRPr="00B54B8C">
              <w:rPr>
                <w:rFonts w:eastAsia="Times New Roman"/>
                <w:sz w:val="22"/>
                <w:szCs w:val="22"/>
                <w:bdr w:val="none" w:sz="0" w:space="0" w:color="auto"/>
                <w:vertAlign w:val="subscript"/>
              </w:rPr>
              <w:t>X</w:t>
            </w:r>
            <w:r w:rsidRPr="00B54B8C">
              <w:rPr>
                <w:rFonts w:eastAsia="Times New Roman"/>
                <w:sz w:val="22"/>
                <w:szCs w:val="22"/>
                <w:bdr w:val="none" w:sz="0" w:space="0" w:color="auto"/>
              </w:rPr>
              <w:t>), kiekis, ne didesnis kaip Euro VI normos nustatytuose reikalavimuose;</w:t>
            </w:r>
          </w:p>
        </w:tc>
        <w:tc>
          <w:tcPr>
            <w:tcW w:w="2273" w:type="pct"/>
            <w:tcBorders>
              <w:left w:val="single" w:sz="4" w:space="0" w:color="000000"/>
              <w:bottom w:val="single" w:sz="4" w:space="0" w:color="000000"/>
              <w:right w:val="single" w:sz="4" w:space="0" w:color="auto"/>
            </w:tcBorders>
            <w:vAlign w:val="center"/>
          </w:tcPr>
          <w:p w14:paraId="12874477" w14:textId="1C65BAC6" w:rsidR="00445B65" w:rsidRPr="00F939D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445B65" w:rsidRPr="00C531F5" w14:paraId="1CF7FE5C" w14:textId="77777777" w:rsidTr="00BD3EEF">
        <w:tc>
          <w:tcPr>
            <w:tcW w:w="589" w:type="pct"/>
            <w:tcBorders>
              <w:left w:val="single" w:sz="4" w:space="0" w:color="000000"/>
              <w:bottom w:val="single" w:sz="4" w:space="0" w:color="000000"/>
            </w:tcBorders>
          </w:tcPr>
          <w:p w14:paraId="235BF77B"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26.2</w:t>
            </w:r>
          </w:p>
        </w:tc>
        <w:tc>
          <w:tcPr>
            <w:tcW w:w="2138" w:type="pct"/>
            <w:tcBorders>
              <w:left w:val="single" w:sz="4" w:space="0" w:color="000000"/>
              <w:bottom w:val="single" w:sz="4" w:space="0" w:color="000000"/>
              <w:right w:val="single" w:sz="4" w:space="0" w:color="auto"/>
            </w:tcBorders>
            <w:vAlign w:val="center"/>
          </w:tcPr>
          <w:p w14:paraId="1A31DEF6"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kietųjų dalelių kiekis, ne didesnis kaip Euro VI normos nustatytuose reikalavimuose.</w:t>
            </w:r>
          </w:p>
          <w:p w14:paraId="5C736471" w14:textId="306C4C00"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c>
          <w:tcPr>
            <w:tcW w:w="2273" w:type="pct"/>
            <w:tcBorders>
              <w:left w:val="single" w:sz="4" w:space="0" w:color="000000"/>
              <w:bottom w:val="single" w:sz="4" w:space="0" w:color="000000"/>
              <w:right w:val="single" w:sz="4" w:space="0" w:color="auto"/>
            </w:tcBorders>
            <w:vAlign w:val="center"/>
          </w:tcPr>
          <w:p w14:paraId="123F2EED" w14:textId="05BB11A1" w:rsidR="00445B65" w:rsidRPr="00BD2F7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456F2D9C" w14:textId="77777777" w:rsidTr="00BD3EEF">
        <w:tc>
          <w:tcPr>
            <w:tcW w:w="589" w:type="pct"/>
            <w:tcBorders>
              <w:left w:val="single" w:sz="4" w:space="0" w:color="000000"/>
              <w:bottom w:val="single" w:sz="4" w:space="0" w:color="000000"/>
            </w:tcBorders>
          </w:tcPr>
          <w:p w14:paraId="70E5D51A"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27.</w:t>
            </w:r>
          </w:p>
        </w:tc>
        <w:tc>
          <w:tcPr>
            <w:tcW w:w="2138" w:type="pct"/>
            <w:tcBorders>
              <w:left w:val="single" w:sz="4" w:space="0" w:color="000000"/>
              <w:bottom w:val="single" w:sz="4" w:space="0" w:color="000000"/>
              <w:right w:val="single" w:sz="4" w:space="0" w:color="auto"/>
            </w:tcBorders>
            <w:vAlign w:val="center"/>
          </w:tcPr>
          <w:p w14:paraId="3C2D43CD"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napToGrid w:val="0"/>
              <w:ind w:left="34" w:firstLine="0"/>
              <w:rPr>
                <w:rFonts w:eastAsia="Times New Roman"/>
                <w:strike/>
                <w:sz w:val="22"/>
                <w:szCs w:val="22"/>
                <w:bdr w:val="none" w:sz="0" w:space="0" w:color="auto"/>
              </w:rPr>
            </w:pPr>
            <w:r w:rsidRPr="00B54B8C">
              <w:rPr>
                <w:rFonts w:eastAsia="Times New Roman"/>
                <w:sz w:val="22"/>
                <w:szCs w:val="22"/>
                <w:bdr w:val="none" w:sz="0" w:space="0" w:color="auto"/>
              </w:rPr>
              <w:t xml:space="preserve">Degalų bakas turi būti toks, kad atitiktų LST EN 1846 </w:t>
            </w:r>
            <w:r w:rsidRPr="00B54B8C">
              <w:rPr>
                <w:sz w:val="22"/>
                <w:szCs w:val="22"/>
                <w:bdr w:val="none" w:sz="0" w:space="0" w:color="auto"/>
                <w:lang w:eastAsia="ar-SA"/>
              </w:rPr>
              <w:t>standarto serijos</w:t>
            </w:r>
            <w:r w:rsidRPr="00B54B8C">
              <w:rPr>
                <w:rFonts w:eastAsia="Times New Roman"/>
                <w:sz w:val="22"/>
                <w:szCs w:val="22"/>
                <w:bdr w:val="none" w:sz="0" w:space="0" w:color="auto"/>
              </w:rPr>
              <w:t xml:space="preserve"> (arba lygiaverčiame) nustatytus reikalavimus. Pasiūlyme turės būti nurodyta degalų bako talpa ir vidutinės ridos bei darbo stacionariame režime sąnaudos.</w:t>
            </w:r>
          </w:p>
        </w:tc>
        <w:tc>
          <w:tcPr>
            <w:tcW w:w="2273" w:type="pct"/>
            <w:tcBorders>
              <w:left w:val="single" w:sz="4" w:space="0" w:color="000000"/>
              <w:bottom w:val="single" w:sz="4" w:space="0" w:color="000000"/>
              <w:right w:val="single" w:sz="4" w:space="0" w:color="auto"/>
            </w:tcBorders>
            <w:vAlign w:val="center"/>
          </w:tcPr>
          <w:p w14:paraId="37E41E67" w14:textId="545BC897"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napToGrid w:val="0"/>
              <w:ind w:left="34" w:right="35" w:firstLine="0"/>
              <w:rPr>
                <w:rFonts w:eastAsia="Times New Roman"/>
                <w:sz w:val="22"/>
                <w:szCs w:val="22"/>
                <w:bdr w:val="none" w:sz="0" w:space="0" w:color="auto"/>
              </w:rPr>
            </w:pPr>
          </w:p>
        </w:tc>
      </w:tr>
      <w:tr w:rsidR="00445B65" w:rsidRPr="00C531F5" w14:paraId="338AEF77" w14:textId="77777777" w:rsidTr="00BD3EEF">
        <w:tc>
          <w:tcPr>
            <w:tcW w:w="589" w:type="pct"/>
            <w:tcBorders>
              <w:left w:val="single" w:sz="4" w:space="0" w:color="000000"/>
              <w:bottom w:val="single" w:sz="4" w:space="0" w:color="000000"/>
            </w:tcBorders>
          </w:tcPr>
          <w:p w14:paraId="55358B7E" w14:textId="23D7E11E"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28.</w:t>
            </w:r>
          </w:p>
        </w:tc>
        <w:tc>
          <w:tcPr>
            <w:tcW w:w="2138" w:type="pct"/>
            <w:tcBorders>
              <w:left w:val="single" w:sz="4" w:space="0" w:color="000000"/>
              <w:bottom w:val="single" w:sz="4" w:space="0" w:color="000000"/>
              <w:right w:val="single" w:sz="4" w:space="0" w:color="auto"/>
            </w:tcBorders>
            <w:vAlign w:val="center"/>
          </w:tcPr>
          <w:p w14:paraId="0235481B"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Automobilyje turi būti numatyta galimybė įrengti pirkėjo pateiktą transporto priemonės kontrolės sistemą ir vaizdo stebėjimo sistemą. Automobilis turi turėti aktyvuotą FMS (</w:t>
            </w:r>
            <w:proofErr w:type="spellStart"/>
            <w:r w:rsidRPr="00B54B8C">
              <w:rPr>
                <w:rFonts w:eastAsia="Times New Roman"/>
                <w:sz w:val="22"/>
                <w:szCs w:val="22"/>
                <w:bdr w:val="none" w:sz="0" w:space="0" w:color="auto"/>
              </w:rPr>
              <w:t>Fleet</w:t>
            </w:r>
            <w:proofErr w:type="spellEnd"/>
            <w:r w:rsidRPr="00B54B8C">
              <w:rPr>
                <w:rFonts w:eastAsia="Times New Roman"/>
                <w:sz w:val="22"/>
                <w:szCs w:val="22"/>
                <w:bdr w:val="none" w:sz="0" w:space="0" w:color="auto"/>
              </w:rPr>
              <w:t xml:space="preserve"> </w:t>
            </w:r>
            <w:proofErr w:type="spellStart"/>
            <w:r w:rsidRPr="00B54B8C">
              <w:rPr>
                <w:rFonts w:eastAsia="Times New Roman"/>
                <w:sz w:val="22"/>
                <w:szCs w:val="22"/>
                <w:bdr w:val="none" w:sz="0" w:space="0" w:color="auto"/>
              </w:rPr>
              <w:t>Management</w:t>
            </w:r>
            <w:proofErr w:type="spellEnd"/>
            <w:r w:rsidRPr="00B54B8C">
              <w:rPr>
                <w:rFonts w:eastAsia="Times New Roman"/>
                <w:sz w:val="22"/>
                <w:szCs w:val="22"/>
                <w:bdr w:val="none" w:sz="0" w:space="0" w:color="auto"/>
              </w:rPr>
              <w:t xml:space="preserve"> System) įrenginį.</w:t>
            </w:r>
          </w:p>
        </w:tc>
        <w:tc>
          <w:tcPr>
            <w:tcW w:w="2273" w:type="pct"/>
            <w:tcBorders>
              <w:left w:val="single" w:sz="4" w:space="0" w:color="000000"/>
              <w:bottom w:val="single" w:sz="4" w:space="0" w:color="000000"/>
              <w:right w:val="single" w:sz="4" w:space="0" w:color="auto"/>
            </w:tcBorders>
            <w:vAlign w:val="center"/>
          </w:tcPr>
          <w:p w14:paraId="511BD36D" w14:textId="602B31D4"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31575B5F" w14:textId="77777777" w:rsidTr="00BD3EEF">
        <w:tc>
          <w:tcPr>
            <w:tcW w:w="589" w:type="pct"/>
            <w:tcBorders>
              <w:left w:val="single" w:sz="4" w:space="0" w:color="000000"/>
              <w:bottom w:val="single" w:sz="4" w:space="0" w:color="000000"/>
            </w:tcBorders>
          </w:tcPr>
          <w:p w14:paraId="7411842A" w14:textId="77777777" w:rsidR="00445B65" w:rsidRPr="007B2F58"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7B2F58">
              <w:rPr>
                <w:sz w:val="22"/>
                <w:szCs w:val="22"/>
                <w:bdr w:val="none" w:sz="0" w:space="0" w:color="auto"/>
              </w:rPr>
              <w:t>29.</w:t>
            </w:r>
          </w:p>
        </w:tc>
        <w:tc>
          <w:tcPr>
            <w:tcW w:w="2138" w:type="pct"/>
            <w:tcBorders>
              <w:left w:val="single" w:sz="4" w:space="0" w:color="000000"/>
              <w:bottom w:val="single" w:sz="4" w:space="0" w:color="000000"/>
              <w:right w:val="single" w:sz="4" w:space="0" w:color="auto"/>
            </w:tcBorders>
            <w:vAlign w:val="center"/>
          </w:tcPr>
          <w:p w14:paraId="5F083A97" w14:textId="77777777" w:rsidR="00445B65" w:rsidRPr="007B2F58"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pacing w:val="-6"/>
                <w:sz w:val="22"/>
                <w:szCs w:val="22"/>
                <w:bdr w:val="none" w:sz="0" w:space="0" w:color="auto"/>
              </w:rPr>
            </w:pPr>
            <w:r w:rsidRPr="007B2F58">
              <w:rPr>
                <w:rFonts w:eastAsia="Times New Roman"/>
                <w:sz w:val="22"/>
                <w:szCs w:val="22"/>
                <w:bdr w:val="none" w:sz="0" w:space="0" w:color="auto"/>
              </w:rPr>
              <w:t>Variklis ir kiti automobilio agregatai nepertraukiamo 4 val. darbo metu neturi reikalauti eksploatavimo medžiagų papildymo bei neviršyti gamintojo nustatytų normalaus eksploatavimo parametrų ribų.</w:t>
            </w:r>
          </w:p>
        </w:tc>
        <w:tc>
          <w:tcPr>
            <w:tcW w:w="2273" w:type="pct"/>
            <w:tcBorders>
              <w:left w:val="single" w:sz="4" w:space="0" w:color="000000"/>
              <w:bottom w:val="single" w:sz="4" w:space="0" w:color="000000"/>
              <w:right w:val="single" w:sz="4" w:space="0" w:color="auto"/>
            </w:tcBorders>
            <w:vAlign w:val="center"/>
          </w:tcPr>
          <w:p w14:paraId="59BC8C18" w14:textId="74237E36"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295321DC" w14:textId="77777777" w:rsidTr="00BD3EEF">
        <w:tc>
          <w:tcPr>
            <w:tcW w:w="589" w:type="pct"/>
            <w:tcBorders>
              <w:left w:val="single" w:sz="4" w:space="0" w:color="000000"/>
              <w:bottom w:val="single" w:sz="4" w:space="0" w:color="000000"/>
            </w:tcBorders>
          </w:tcPr>
          <w:p w14:paraId="7F591F81" w14:textId="77777777" w:rsidR="00445B65" w:rsidRPr="007B2F58"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7B2F58">
              <w:rPr>
                <w:sz w:val="22"/>
                <w:szCs w:val="22"/>
                <w:bdr w:val="none" w:sz="0" w:space="0" w:color="auto"/>
              </w:rPr>
              <w:t>30.</w:t>
            </w:r>
          </w:p>
        </w:tc>
        <w:tc>
          <w:tcPr>
            <w:tcW w:w="2138" w:type="pct"/>
            <w:tcBorders>
              <w:left w:val="single" w:sz="4" w:space="0" w:color="000000"/>
              <w:bottom w:val="single" w:sz="4" w:space="0" w:color="000000"/>
              <w:right w:val="single" w:sz="4" w:space="0" w:color="auto"/>
            </w:tcBorders>
            <w:vAlign w:val="center"/>
          </w:tcPr>
          <w:p w14:paraId="7806D68A" w14:textId="021CB54C" w:rsidR="00445B65" w:rsidRPr="007B2F58"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rPr>
                <w:rFonts w:eastAsia="Times New Roman"/>
                <w:sz w:val="22"/>
                <w:szCs w:val="22"/>
                <w:bdr w:val="none" w:sz="0" w:space="0" w:color="auto"/>
              </w:rPr>
            </w:pPr>
            <w:r w:rsidRPr="007B2F58">
              <w:rPr>
                <w:rFonts w:eastAsia="Times New Roman"/>
                <w:sz w:val="22"/>
                <w:szCs w:val="22"/>
                <w:bdr w:val="none" w:sz="0" w:space="0" w:color="auto"/>
              </w:rPr>
              <w:t>Stabdžių sistema turi turėti ABS.</w:t>
            </w:r>
          </w:p>
        </w:tc>
        <w:tc>
          <w:tcPr>
            <w:tcW w:w="2273" w:type="pct"/>
            <w:tcBorders>
              <w:left w:val="single" w:sz="4" w:space="0" w:color="000000"/>
              <w:bottom w:val="single" w:sz="4" w:space="0" w:color="000000"/>
              <w:right w:val="single" w:sz="4" w:space="0" w:color="auto"/>
            </w:tcBorders>
            <w:vAlign w:val="center"/>
          </w:tcPr>
          <w:p w14:paraId="68553EB2" w14:textId="10ADC28C" w:rsidR="00445B65" w:rsidRPr="00BD2F7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10DEEEEC" w14:textId="77777777" w:rsidTr="00BD3EEF">
        <w:tc>
          <w:tcPr>
            <w:tcW w:w="589" w:type="pct"/>
            <w:tcBorders>
              <w:left w:val="single" w:sz="4" w:space="0" w:color="000000"/>
              <w:bottom w:val="single" w:sz="4" w:space="0" w:color="000000"/>
            </w:tcBorders>
          </w:tcPr>
          <w:p w14:paraId="7546BDAD"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31.</w:t>
            </w:r>
          </w:p>
        </w:tc>
        <w:tc>
          <w:tcPr>
            <w:tcW w:w="2138" w:type="pct"/>
            <w:tcBorders>
              <w:left w:val="single" w:sz="4" w:space="0" w:color="000000"/>
              <w:bottom w:val="single" w:sz="4" w:space="0" w:color="000000"/>
              <w:right w:val="single" w:sz="4" w:space="0" w:color="auto"/>
            </w:tcBorders>
            <w:vAlign w:val="center"/>
          </w:tcPr>
          <w:p w14:paraId="35E77E00"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Automobilis, kuriame įrengta pneumatinė stabdžių sistema, užvedus variklį turi užtikrinti normalų stabdžių darbingumą per neilgesnį kaip 60 s laiko tarpą. Pneumatinėje stabdžių sistemoje turi būti įrengta speciali greito jungimo mova oro slėgio palaikymui, nedirbant varikliui (specialios greito jungimo movos tipas bus suderintas automobilio surinkimo metu).</w:t>
            </w:r>
            <w:r w:rsidRPr="00B54B8C">
              <w:rPr>
                <w:rFonts w:eastAsia="Times New Roman"/>
                <w:spacing w:val="-6"/>
                <w:sz w:val="22"/>
                <w:szCs w:val="22"/>
                <w:bdr w:val="none" w:sz="0" w:space="0" w:color="auto"/>
              </w:rPr>
              <w:t xml:space="preserve"> Greito jungimo mova turi užtikrinti automatinį atsijungimą nuo automobilio variklio užvedimo metu.</w:t>
            </w:r>
          </w:p>
        </w:tc>
        <w:tc>
          <w:tcPr>
            <w:tcW w:w="2273" w:type="pct"/>
            <w:tcBorders>
              <w:left w:val="single" w:sz="4" w:space="0" w:color="000000"/>
              <w:bottom w:val="single" w:sz="4" w:space="0" w:color="000000"/>
              <w:right w:val="single" w:sz="4" w:space="0" w:color="auto"/>
            </w:tcBorders>
            <w:vAlign w:val="center"/>
          </w:tcPr>
          <w:p w14:paraId="0CD98C10" w14:textId="68B0E1A8" w:rsidR="0063644F" w:rsidRPr="00C531F5" w:rsidRDefault="0063644F" w:rsidP="00BB3CF5">
            <w:pPr>
              <w:pStyle w:val="Sraopastraipa"/>
              <w:ind w:left="332" w:firstLine="0"/>
              <w:rPr>
                <w:sz w:val="22"/>
                <w:szCs w:val="22"/>
              </w:rPr>
            </w:pPr>
          </w:p>
        </w:tc>
      </w:tr>
      <w:tr w:rsidR="00445B65" w:rsidRPr="00C531F5" w14:paraId="25E3D3C0" w14:textId="77777777" w:rsidTr="00BD3EEF">
        <w:tc>
          <w:tcPr>
            <w:tcW w:w="589" w:type="pct"/>
            <w:tcBorders>
              <w:left w:val="single" w:sz="4" w:space="0" w:color="000000"/>
              <w:bottom w:val="single" w:sz="4" w:space="0" w:color="auto"/>
            </w:tcBorders>
          </w:tcPr>
          <w:p w14:paraId="5380948C"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32.</w:t>
            </w:r>
          </w:p>
        </w:tc>
        <w:tc>
          <w:tcPr>
            <w:tcW w:w="2138" w:type="pct"/>
            <w:tcBorders>
              <w:left w:val="single" w:sz="4" w:space="0" w:color="000000"/>
              <w:bottom w:val="single" w:sz="4" w:space="0" w:color="auto"/>
              <w:right w:val="single" w:sz="4" w:space="0" w:color="auto"/>
            </w:tcBorders>
            <w:vAlign w:val="center"/>
          </w:tcPr>
          <w:p w14:paraId="06CF9D46" w14:textId="7AE8331F"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4" w:firstLine="0"/>
              <w:rPr>
                <w:rFonts w:eastAsia="Times New Roman"/>
                <w:sz w:val="22"/>
                <w:szCs w:val="22"/>
                <w:bdr w:val="none" w:sz="0" w:space="0" w:color="auto"/>
              </w:rPr>
            </w:pPr>
            <w:r w:rsidRPr="00B54B8C">
              <w:rPr>
                <w:rFonts w:eastAsia="Times New Roman"/>
                <w:sz w:val="22"/>
                <w:szCs w:val="22"/>
                <w:bdr w:val="none" w:sz="0" w:space="0" w:color="auto"/>
              </w:rPr>
              <w:t>Visos automobilio sistemos ir agregatai važiuojant ar ilgai dirbant stovėjimo rėžime turi likti darbingos būklės temperatūrų intervale nuo -30°C iki 50°C</w:t>
            </w:r>
            <w:r w:rsidR="00003B6B" w:rsidRPr="00B54B8C">
              <w:rPr>
                <w:rFonts w:eastAsia="Times New Roman"/>
                <w:sz w:val="22"/>
                <w:szCs w:val="22"/>
                <w:bdr w:val="none" w:sz="0" w:space="0" w:color="auto"/>
              </w:rPr>
              <w:t>.</w:t>
            </w:r>
          </w:p>
        </w:tc>
        <w:tc>
          <w:tcPr>
            <w:tcW w:w="2273" w:type="pct"/>
            <w:tcBorders>
              <w:left w:val="single" w:sz="4" w:space="0" w:color="000000"/>
              <w:bottom w:val="single" w:sz="4" w:space="0" w:color="auto"/>
              <w:right w:val="single" w:sz="4" w:space="0" w:color="auto"/>
            </w:tcBorders>
            <w:vAlign w:val="center"/>
          </w:tcPr>
          <w:p w14:paraId="65D134CF" w14:textId="4B59F012"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4" w:firstLine="0"/>
              <w:rPr>
                <w:rFonts w:eastAsia="Times New Roman"/>
                <w:sz w:val="22"/>
                <w:szCs w:val="22"/>
                <w:bdr w:val="none" w:sz="0" w:space="0" w:color="auto"/>
              </w:rPr>
            </w:pPr>
          </w:p>
        </w:tc>
      </w:tr>
      <w:tr w:rsidR="00445B65" w:rsidRPr="00C531F5" w14:paraId="4F1B2B26" w14:textId="77777777" w:rsidTr="00BD3EEF">
        <w:tc>
          <w:tcPr>
            <w:tcW w:w="589" w:type="pct"/>
            <w:tcBorders>
              <w:top w:val="single" w:sz="4" w:space="0" w:color="auto"/>
              <w:left w:val="single" w:sz="4" w:space="0" w:color="000000"/>
              <w:bottom w:val="single" w:sz="4" w:space="0" w:color="auto"/>
            </w:tcBorders>
          </w:tcPr>
          <w:p w14:paraId="303F2B77"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33.</w:t>
            </w:r>
          </w:p>
        </w:tc>
        <w:tc>
          <w:tcPr>
            <w:tcW w:w="2138" w:type="pct"/>
            <w:tcBorders>
              <w:top w:val="single" w:sz="4" w:space="0" w:color="auto"/>
              <w:left w:val="single" w:sz="4" w:space="0" w:color="000000"/>
              <w:bottom w:val="single" w:sz="4" w:space="0" w:color="auto"/>
              <w:right w:val="single" w:sz="4" w:space="0" w:color="auto"/>
            </w:tcBorders>
            <w:vAlign w:val="center"/>
          </w:tcPr>
          <w:p w14:paraId="02734F59"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Automobilio pakaba turi būti pritaikyta darbui, kai automobilis visą laiką yra maksimaliai pakrautas pagal maksimaliai leistinos automobilio masės rodiklį.</w:t>
            </w:r>
          </w:p>
        </w:tc>
        <w:tc>
          <w:tcPr>
            <w:tcW w:w="2273" w:type="pct"/>
            <w:tcBorders>
              <w:top w:val="single" w:sz="4" w:space="0" w:color="auto"/>
              <w:left w:val="single" w:sz="4" w:space="0" w:color="000000"/>
              <w:bottom w:val="single" w:sz="4" w:space="0" w:color="auto"/>
              <w:right w:val="single" w:sz="4" w:space="0" w:color="auto"/>
            </w:tcBorders>
            <w:vAlign w:val="center"/>
          </w:tcPr>
          <w:p w14:paraId="1CB7B804" w14:textId="70BD87EA"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20C33908" w14:textId="77777777" w:rsidTr="00BD3EEF">
        <w:tc>
          <w:tcPr>
            <w:tcW w:w="589" w:type="pct"/>
            <w:vMerge w:val="restart"/>
            <w:tcBorders>
              <w:top w:val="single" w:sz="4" w:space="0" w:color="auto"/>
              <w:left w:val="single" w:sz="4" w:space="0" w:color="auto"/>
              <w:bottom w:val="single" w:sz="4" w:space="0" w:color="auto"/>
              <w:right w:val="single" w:sz="4" w:space="0" w:color="auto"/>
            </w:tcBorders>
          </w:tcPr>
          <w:p w14:paraId="60533C66"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34.</w:t>
            </w:r>
          </w:p>
        </w:tc>
        <w:tc>
          <w:tcPr>
            <w:tcW w:w="2138" w:type="pct"/>
            <w:tcBorders>
              <w:top w:val="single" w:sz="4" w:space="0" w:color="auto"/>
              <w:left w:val="single" w:sz="4" w:space="0" w:color="auto"/>
              <w:bottom w:val="single" w:sz="4" w:space="0" w:color="auto"/>
              <w:right w:val="single" w:sz="4" w:space="0" w:color="auto"/>
            </w:tcBorders>
            <w:vAlign w:val="center"/>
          </w:tcPr>
          <w:p w14:paraId="74410EF6"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Automobilis turi būti su padidinto pravažumo padangomis (skirtingoms kelio dangoms), kurios skirtos padidinti automobilio pravažumą, leidžiančios maksimaliai efektyviai naudoti įvairioms važiavimo sąlygoms ir eksploatuoti automobilį įvairių metų laiku, atitinkančiomis važiuoklės gamintojo rekomendacijas ir vienu tokių pačių duomenų atsarginiu ratu. Pasiūlyme turės būti nurodytas padangų dydis ir tipas bei ne mažiau kaip 3 galimi komplektavimo variantai (konkretus padangos modelis bus parinktas pasirašant pirkimo sutartį):</w:t>
            </w:r>
          </w:p>
        </w:tc>
        <w:tc>
          <w:tcPr>
            <w:tcW w:w="2273" w:type="pct"/>
            <w:tcBorders>
              <w:top w:val="single" w:sz="4" w:space="0" w:color="auto"/>
              <w:left w:val="single" w:sz="4" w:space="0" w:color="auto"/>
              <w:bottom w:val="single" w:sz="4" w:space="0" w:color="auto"/>
              <w:right w:val="single" w:sz="4" w:space="0" w:color="auto"/>
            </w:tcBorders>
            <w:vAlign w:val="center"/>
          </w:tcPr>
          <w:p w14:paraId="7EE7E182" w14:textId="32140AD4"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38826D66" w14:textId="77777777" w:rsidTr="00BD3EEF">
        <w:tc>
          <w:tcPr>
            <w:tcW w:w="589" w:type="pct"/>
            <w:vMerge/>
            <w:tcBorders>
              <w:top w:val="single" w:sz="4" w:space="0" w:color="auto"/>
              <w:left w:val="single" w:sz="4" w:space="0" w:color="auto"/>
              <w:bottom w:val="single" w:sz="4" w:space="0" w:color="auto"/>
              <w:right w:val="single" w:sz="4" w:space="0" w:color="auto"/>
            </w:tcBorders>
          </w:tcPr>
          <w:p w14:paraId="7C6FA4AB"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auto"/>
              <w:bottom w:val="single" w:sz="4" w:space="0" w:color="auto"/>
              <w:right w:val="single" w:sz="4" w:space="0" w:color="auto"/>
            </w:tcBorders>
            <w:vAlign w:val="center"/>
          </w:tcPr>
          <w:p w14:paraId="620D403C"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1 variantas</w:t>
            </w:r>
          </w:p>
        </w:tc>
        <w:tc>
          <w:tcPr>
            <w:tcW w:w="2273" w:type="pct"/>
            <w:tcBorders>
              <w:top w:val="single" w:sz="4" w:space="0" w:color="auto"/>
              <w:left w:val="single" w:sz="4" w:space="0" w:color="auto"/>
              <w:bottom w:val="single" w:sz="4" w:space="0" w:color="auto"/>
              <w:right w:val="single" w:sz="4" w:space="0" w:color="auto"/>
            </w:tcBorders>
            <w:vAlign w:val="center"/>
          </w:tcPr>
          <w:p w14:paraId="3166316A" w14:textId="45F0335E" w:rsidR="00445B65" w:rsidRPr="00BD2F7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lang w:val="en-US"/>
              </w:rPr>
            </w:pPr>
          </w:p>
        </w:tc>
      </w:tr>
      <w:tr w:rsidR="00445B65" w:rsidRPr="00C531F5" w14:paraId="4F6F72B9" w14:textId="77777777" w:rsidTr="00BD3EEF">
        <w:tc>
          <w:tcPr>
            <w:tcW w:w="589" w:type="pct"/>
            <w:vMerge/>
            <w:tcBorders>
              <w:top w:val="single" w:sz="4" w:space="0" w:color="auto"/>
              <w:left w:val="single" w:sz="4" w:space="0" w:color="000000"/>
            </w:tcBorders>
          </w:tcPr>
          <w:p w14:paraId="7EABBD3D"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000000"/>
              <w:bottom w:val="single" w:sz="4" w:space="0" w:color="auto"/>
              <w:right w:val="single" w:sz="4" w:space="0" w:color="auto"/>
            </w:tcBorders>
            <w:vAlign w:val="center"/>
          </w:tcPr>
          <w:p w14:paraId="1D87CF8A"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2 variantas</w:t>
            </w:r>
          </w:p>
        </w:tc>
        <w:tc>
          <w:tcPr>
            <w:tcW w:w="2273" w:type="pct"/>
            <w:tcBorders>
              <w:top w:val="single" w:sz="4" w:space="0" w:color="auto"/>
              <w:left w:val="single" w:sz="4" w:space="0" w:color="000000"/>
              <w:bottom w:val="single" w:sz="4" w:space="0" w:color="auto"/>
              <w:right w:val="single" w:sz="4" w:space="0" w:color="auto"/>
            </w:tcBorders>
            <w:vAlign w:val="center"/>
          </w:tcPr>
          <w:p w14:paraId="7E3196B4" w14:textId="2AEF7A83" w:rsidR="00445B65" w:rsidRPr="005E61E4"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b/>
                <w:bCs/>
                <w:sz w:val="22"/>
                <w:szCs w:val="22"/>
                <w:bdr w:val="none" w:sz="0" w:space="0" w:color="auto"/>
                <w:lang w:val="en-US"/>
              </w:rPr>
            </w:pPr>
          </w:p>
        </w:tc>
      </w:tr>
      <w:tr w:rsidR="00445B65" w:rsidRPr="00C531F5" w14:paraId="51B53AB1" w14:textId="77777777" w:rsidTr="00BD3EEF">
        <w:tc>
          <w:tcPr>
            <w:tcW w:w="589" w:type="pct"/>
            <w:vMerge/>
            <w:tcBorders>
              <w:left w:val="single" w:sz="4" w:space="0" w:color="000000"/>
              <w:bottom w:val="single" w:sz="4" w:space="0" w:color="auto"/>
            </w:tcBorders>
          </w:tcPr>
          <w:p w14:paraId="0190FC73"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left w:val="single" w:sz="4" w:space="0" w:color="000000"/>
              <w:bottom w:val="single" w:sz="4" w:space="0" w:color="auto"/>
              <w:right w:val="single" w:sz="4" w:space="0" w:color="auto"/>
            </w:tcBorders>
            <w:vAlign w:val="center"/>
          </w:tcPr>
          <w:p w14:paraId="32318811"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3 variantas</w:t>
            </w:r>
          </w:p>
        </w:tc>
        <w:tc>
          <w:tcPr>
            <w:tcW w:w="2273" w:type="pct"/>
            <w:tcBorders>
              <w:left w:val="single" w:sz="4" w:space="0" w:color="000000"/>
              <w:bottom w:val="single" w:sz="4" w:space="0" w:color="auto"/>
              <w:right w:val="single" w:sz="4" w:space="0" w:color="auto"/>
            </w:tcBorders>
            <w:vAlign w:val="center"/>
          </w:tcPr>
          <w:p w14:paraId="2A3516B7" w14:textId="403BB381" w:rsidR="00445B65" w:rsidRPr="00BD2F7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val="en-US"/>
              </w:rPr>
            </w:pPr>
          </w:p>
        </w:tc>
      </w:tr>
      <w:tr w:rsidR="00445B65" w:rsidRPr="00C531F5" w14:paraId="05EBD6E2" w14:textId="77777777" w:rsidTr="00BD3EEF">
        <w:trPr>
          <w:trHeight w:val="544"/>
        </w:trPr>
        <w:tc>
          <w:tcPr>
            <w:tcW w:w="589" w:type="pct"/>
            <w:tcBorders>
              <w:top w:val="single" w:sz="4" w:space="0" w:color="auto"/>
              <w:left w:val="single" w:sz="4" w:space="0" w:color="000000"/>
              <w:bottom w:val="single" w:sz="4" w:space="0" w:color="000000"/>
            </w:tcBorders>
          </w:tcPr>
          <w:p w14:paraId="796874B8" w14:textId="47FD1204" w:rsidR="00445B65" w:rsidRPr="00B54B8C" w:rsidRDefault="00445B65" w:rsidP="007B2F58">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b/>
                <w:bCs/>
                <w:sz w:val="22"/>
                <w:szCs w:val="22"/>
                <w:bdr w:val="none" w:sz="0" w:space="0" w:color="auto"/>
              </w:rPr>
            </w:pPr>
            <w:r w:rsidRPr="00B54B8C">
              <w:rPr>
                <w:b/>
                <w:bCs/>
                <w:sz w:val="22"/>
                <w:szCs w:val="22"/>
                <w:bdr w:val="none" w:sz="0" w:space="0" w:color="auto"/>
              </w:rPr>
              <w:t>35.</w:t>
            </w:r>
          </w:p>
        </w:tc>
        <w:tc>
          <w:tcPr>
            <w:tcW w:w="2138" w:type="pct"/>
            <w:tcBorders>
              <w:top w:val="single" w:sz="4" w:space="0" w:color="auto"/>
              <w:left w:val="single" w:sz="4" w:space="0" w:color="000000"/>
              <w:bottom w:val="single" w:sz="4" w:space="0" w:color="000000"/>
              <w:right w:val="single" w:sz="4" w:space="0" w:color="auto"/>
            </w:tcBorders>
            <w:vAlign w:val="center"/>
          </w:tcPr>
          <w:p w14:paraId="3752A810" w14:textId="5CF49484"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 xml:space="preserve">Kabina turi būti vientisa, su bendra erdve 6 ugniagesiams gelbėtojams, įskaitant ir vairuotoją (kabinos ugniagesių gelbėtojų skyriaus minimalūs vidiniai matmenys turi atitikti LST EN 1846 </w:t>
            </w:r>
            <w:r w:rsidRPr="00B54B8C">
              <w:rPr>
                <w:sz w:val="22"/>
                <w:szCs w:val="22"/>
                <w:bdr w:val="none" w:sz="0" w:space="0" w:color="auto"/>
                <w:lang w:eastAsia="ar-SA"/>
              </w:rPr>
              <w:t>standarto serijos (arba lygiaverčiame)</w:t>
            </w:r>
            <w:r w:rsidRPr="00B54B8C">
              <w:rPr>
                <w:rFonts w:eastAsia="Times New Roman"/>
                <w:sz w:val="22"/>
                <w:szCs w:val="22"/>
                <w:bdr w:val="none" w:sz="0" w:space="0" w:color="auto"/>
              </w:rPr>
              <w:t xml:space="preserve"> nustatytus reikalavimus). Visos ugniagesių gelbėtojų sėdimos vietos turi būti įrengtos pagal važiavimo į priekį kryptį, išdėstymas kabinoje pagal schemą 1+1+4. Kabina turi turėti 4 duris, kurios atsidarytų ne mažesniu kaip 80° kampu ir fiksuotųsi maksimalioje atidarytoje padėtyje.</w:t>
            </w:r>
          </w:p>
          <w:p w14:paraId="2794A219"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Kabinoje turi būti įrengta:</w:t>
            </w:r>
          </w:p>
          <w:p w14:paraId="03EDE3F7" w14:textId="49E1600C" w:rsidR="00445B65" w:rsidRPr="00B54B8C" w:rsidRDefault="00445B65" w:rsidP="00BD3EEF">
            <w:pPr>
              <w:pStyle w:val="Sraopastraipa"/>
              <w:numPr>
                <w:ilvl w:val="0"/>
                <w:numId w:val="10"/>
              </w:numPr>
              <w:autoSpaceDE w:val="0"/>
              <w:autoSpaceDN w:val="0"/>
              <w:adjustRightInd w:val="0"/>
              <w:ind w:left="531"/>
              <w:rPr>
                <w:sz w:val="22"/>
                <w:szCs w:val="22"/>
              </w:rPr>
            </w:pPr>
            <w:r w:rsidRPr="00B54B8C">
              <w:rPr>
                <w:sz w:val="22"/>
                <w:szCs w:val="22"/>
              </w:rPr>
              <w:t>centrinis užraktas,</w:t>
            </w:r>
          </w:p>
          <w:p w14:paraId="3DDAAD37" w14:textId="242F7D66" w:rsidR="00445B65" w:rsidRPr="00B54B8C" w:rsidRDefault="00445B65" w:rsidP="00BD3EEF">
            <w:pPr>
              <w:pStyle w:val="Styl1"/>
              <w:numPr>
                <w:ilvl w:val="0"/>
                <w:numId w:val="10"/>
              </w:numPr>
              <w:tabs>
                <w:tab w:val="clear" w:pos="1032"/>
                <w:tab w:val="left" w:pos="388"/>
                <w:tab w:val="left" w:pos="4856"/>
              </w:tabs>
              <w:ind w:left="531" w:right="36"/>
              <w:rPr>
                <w:spacing w:val="0"/>
                <w:sz w:val="22"/>
                <w:szCs w:val="22"/>
              </w:rPr>
            </w:pPr>
            <w:proofErr w:type="spellStart"/>
            <w:r w:rsidRPr="00B54B8C">
              <w:rPr>
                <w:spacing w:val="0"/>
                <w:sz w:val="22"/>
                <w:szCs w:val="22"/>
              </w:rPr>
              <w:t>dulkių</w:t>
            </w:r>
            <w:proofErr w:type="spellEnd"/>
            <w:r w:rsidRPr="00B54B8C">
              <w:rPr>
                <w:spacing w:val="0"/>
                <w:sz w:val="22"/>
                <w:szCs w:val="22"/>
              </w:rPr>
              <w:t xml:space="preserve"> </w:t>
            </w:r>
            <w:proofErr w:type="spellStart"/>
            <w:r w:rsidRPr="00B54B8C">
              <w:rPr>
                <w:spacing w:val="0"/>
                <w:sz w:val="22"/>
                <w:szCs w:val="22"/>
              </w:rPr>
              <w:t>oro</w:t>
            </w:r>
            <w:proofErr w:type="spellEnd"/>
            <w:r w:rsidRPr="00B54B8C">
              <w:rPr>
                <w:spacing w:val="0"/>
                <w:sz w:val="22"/>
                <w:szCs w:val="22"/>
              </w:rPr>
              <w:t xml:space="preserve"> </w:t>
            </w:r>
            <w:proofErr w:type="spellStart"/>
            <w:r w:rsidRPr="00B54B8C">
              <w:rPr>
                <w:spacing w:val="0"/>
                <w:sz w:val="22"/>
                <w:szCs w:val="22"/>
              </w:rPr>
              <w:t>filtras</w:t>
            </w:r>
            <w:proofErr w:type="spellEnd"/>
            <w:r w:rsidRPr="00B54B8C">
              <w:rPr>
                <w:spacing w:val="0"/>
                <w:sz w:val="22"/>
                <w:szCs w:val="22"/>
              </w:rPr>
              <w:t>,</w:t>
            </w:r>
          </w:p>
          <w:p w14:paraId="13DF10A8" w14:textId="77777777" w:rsidR="00445B65" w:rsidRPr="00B54B8C" w:rsidRDefault="00445B65" w:rsidP="00BD3EEF">
            <w:pPr>
              <w:pStyle w:val="Styl1"/>
              <w:numPr>
                <w:ilvl w:val="0"/>
                <w:numId w:val="10"/>
              </w:numPr>
              <w:tabs>
                <w:tab w:val="clear" w:pos="1032"/>
                <w:tab w:val="left" w:pos="388"/>
                <w:tab w:val="left" w:pos="4856"/>
              </w:tabs>
              <w:ind w:left="531" w:right="36"/>
              <w:rPr>
                <w:spacing w:val="0"/>
                <w:sz w:val="22"/>
                <w:szCs w:val="22"/>
              </w:rPr>
            </w:pPr>
            <w:proofErr w:type="spellStart"/>
            <w:r w:rsidRPr="00B54B8C">
              <w:rPr>
                <w:spacing w:val="0"/>
                <w:sz w:val="22"/>
                <w:szCs w:val="22"/>
              </w:rPr>
              <w:t>turėtų</w:t>
            </w:r>
            <w:proofErr w:type="spellEnd"/>
            <w:r w:rsidRPr="00B54B8C">
              <w:rPr>
                <w:spacing w:val="0"/>
                <w:sz w:val="22"/>
                <w:szCs w:val="22"/>
              </w:rPr>
              <w:t xml:space="preserve"> </w:t>
            </w:r>
            <w:proofErr w:type="spellStart"/>
            <w:r w:rsidRPr="00B54B8C">
              <w:rPr>
                <w:spacing w:val="0"/>
                <w:sz w:val="22"/>
                <w:szCs w:val="22"/>
              </w:rPr>
              <w:t>būti</w:t>
            </w:r>
            <w:proofErr w:type="spellEnd"/>
            <w:r w:rsidRPr="00B54B8C">
              <w:rPr>
                <w:spacing w:val="0"/>
                <w:sz w:val="22"/>
                <w:szCs w:val="22"/>
              </w:rPr>
              <w:t xml:space="preserve"> </w:t>
            </w:r>
            <w:proofErr w:type="spellStart"/>
            <w:r w:rsidRPr="00B54B8C">
              <w:rPr>
                <w:spacing w:val="0"/>
                <w:sz w:val="22"/>
                <w:szCs w:val="22"/>
              </w:rPr>
              <w:t>numatyta</w:t>
            </w:r>
            <w:proofErr w:type="spellEnd"/>
            <w:r w:rsidRPr="00B54B8C">
              <w:rPr>
                <w:spacing w:val="0"/>
                <w:sz w:val="22"/>
                <w:szCs w:val="22"/>
              </w:rPr>
              <w:t xml:space="preserve"> </w:t>
            </w:r>
            <w:proofErr w:type="spellStart"/>
            <w:r w:rsidRPr="00B54B8C">
              <w:rPr>
                <w:spacing w:val="0"/>
                <w:sz w:val="22"/>
                <w:szCs w:val="22"/>
              </w:rPr>
              <w:t>vieta</w:t>
            </w:r>
            <w:proofErr w:type="spellEnd"/>
            <w:r w:rsidRPr="00B54B8C">
              <w:rPr>
                <w:spacing w:val="0"/>
                <w:sz w:val="22"/>
                <w:szCs w:val="22"/>
              </w:rPr>
              <w:t xml:space="preserve"> </w:t>
            </w:r>
            <w:proofErr w:type="spellStart"/>
            <w:r w:rsidRPr="00B54B8C">
              <w:rPr>
                <w:spacing w:val="0"/>
                <w:sz w:val="22"/>
                <w:szCs w:val="22"/>
              </w:rPr>
              <w:t>operatyviniams</w:t>
            </w:r>
            <w:proofErr w:type="spellEnd"/>
            <w:r w:rsidRPr="00B54B8C">
              <w:rPr>
                <w:spacing w:val="0"/>
                <w:sz w:val="22"/>
                <w:szCs w:val="22"/>
              </w:rPr>
              <w:t xml:space="preserve"> </w:t>
            </w:r>
            <w:proofErr w:type="spellStart"/>
            <w:r w:rsidRPr="00B54B8C">
              <w:rPr>
                <w:spacing w:val="0"/>
                <w:sz w:val="22"/>
                <w:szCs w:val="22"/>
              </w:rPr>
              <w:t>dokumentams</w:t>
            </w:r>
            <w:proofErr w:type="spellEnd"/>
            <w:r w:rsidRPr="00B54B8C">
              <w:rPr>
                <w:spacing w:val="0"/>
                <w:sz w:val="22"/>
                <w:szCs w:val="22"/>
              </w:rPr>
              <w:t xml:space="preserve"> </w:t>
            </w:r>
            <w:proofErr w:type="spellStart"/>
            <w:r w:rsidRPr="00B54B8C">
              <w:rPr>
                <w:spacing w:val="0"/>
                <w:sz w:val="22"/>
                <w:szCs w:val="22"/>
              </w:rPr>
              <w:t>laikyti</w:t>
            </w:r>
            <w:proofErr w:type="spellEnd"/>
            <w:r w:rsidRPr="00B54B8C">
              <w:rPr>
                <w:spacing w:val="0"/>
                <w:sz w:val="22"/>
                <w:szCs w:val="22"/>
              </w:rPr>
              <w:t xml:space="preserve">, </w:t>
            </w:r>
            <w:proofErr w:type="spellStart"/>
            <w:r w:rsidRPr="00B54B8C">
              <w:rPr>
                <w:spacing w:val="0"/>
                <w:sz w:val="22"/>
                <w:szCs w:val="22"/>
              </w:rPr>
              <w:t>bent</w:t>
            </w:r>
            <w:proofErr w:type="spellEnd"/>
            <w:r w:rsidRPr="00B54B8C">
              <w:rPr>
                <w:spacing w:val="0"/>
                <w:sz w:val="22"/>
                <w:szCs w:val="22"/>
              </w:rPr>
              <w:t xml:space="preserve"> A4 </w:t>
            </w:r>
            <w:proofErr w:type="spellStart"/>
            <w:r w:rsidRPr="00B54B8C">
              <w:rPr>
                <w:spacing w:val="0"/>
                <w:sz w:val="22"/>
                <w:szCs w:val="22"/>
              </w:rPr>
              <w:t>formato</w:t>
            </w:r>
            <w:proofErr w:type="spellEnd"/>
            <w:r w:rsidRPr="00B54B8C">
              <w:rPr>
                <w:spacing w:val="0"/>
                <w:sz w:val="22"/>
                <w:szCs w:val="22"/>
              </w:rPr>
              <w:t xml:space="preserve">, </w:t>
            </w:r>
            <w:proofErr w:type="spellStart"/>
            <w:r w:rsidRPr="00B54B8C">
              <w:rPr>
                <w:spacing w:val="0"/>
                <w:sz w:val="22"/>
                <w:szCs w:val="22"/>
              </w:rPr>
              <w:t>lengvai</w:t>
            </w:r>
            <w:proofErr w:type="spellEnd"/>
            <w:r w:rsidRPr="00B54B8C">
              <w:rPr>
                <w:spacing w:val="0"/>
                <w:sz w:val="22"/>
                <w:szCs w:val="22"/>
              </w:rPr>
              <w:t xml:space="preserve"> </w:t>
            </w:r>
            <w:proofErr w:type="spellStart"/>
            <w:r w:rsidRPr="00B54B8C">
              <w:rPr>
                <w:spacing w:val="0"/>
                <w:sz w:val="22"/>
                <w:szCs w:val="22"/>
              </w:rPr>
              <w:t>pasiekiama</w:t>
            </w:r>
            <w:proofErr w:type="spellEnd"/>
            <w:r w:rsidRPr="00B54B8C">
              <w:rPr>
                <w:spacing w:val="0"/>
                <w:sz w:val="22"/>
                <w:szCs w:val="22"/>
              </w:rPr>
              <w:t xml:space="preserve"> </w:t>
            </w:r>
            <w:proofErr w:type="spellStart"/>
            <w:r w:rsidRPr="00B54B8C">
              <w:rPr>
                <w:spacing w:val="0"/>
                <w:sz w:val="22"/>
                <w:szCs w:val="22"/>
              </w:rPr>
              <w:t>iš</w:t>
            </w:r>
            <w:proofErr w:type="spellEnd"/>
            <w:r w:rsidRPr="00B54B8C">
              <w:rPr>
                <w:spacing w:val="0"/>
                <w:sz w:val="22"/>
                <w:szCs w:val="22"/>
              </w:rPr>
              <w:t xml:space="preserve"> </w:t>
            </w:r>
            <w:proofErr w:type="spellStart"/>
            <w:r w:rsidRPr="00B54B8C">
              <w:rPr>
                <w:spacing w:val="0"/>
                <w:sz w:val="22"/>
                <w:szCs w:val="22"/>
              </w:rPr>
              <w:t>keleivio</w:t>
            </w:r>
            <w:proofErr w:type="spellEnd"/>
            <w:r w:rsidRPr="00B54B8C">
              <w:rPr>
                <w:spacing w:val="0"/>
                <w:sz w:val="22"/>
                <w:szCs w:val="22"/>
              </w:rPr>
              <w:t xml:space="preserve"> </w:t>
            </w:r>
            <w:proofErr w:type="spellStart"/>
            <w:r w:rsidRPr="00B54B8C">
              <w:rPr>
                <w:spacing w:val="0"/>
                <w:sz w:val="22"/>
                <w:szCs w:val="22"/>
              </w:rPr>
              <w:t>vietos</w:t>
            </w:r>
            <w:proofErr w:type="spellEnd"/>
            <w:r w:rsidRPr="00B54B8C">
              <w:rPr>
                <w:spacing w:val="0"/>
                <w:sz w:val="22"/>
                <w:szCs w:val="22"/>
              </w:rPr>
              <w:t>,</w:t>
            </w:r>
          </w:p>
          <w:p w14:paraId="6E2FE005" w14:textId="2F5CF56E" w:rsidR="00445B65" w:rsidRPr="00B54B8C" w:rsidRDefault="00445B65" w:rsidP="00BD3EEF">
            <w:pPr>
              <w:pStyle w:val="Styl1"/>
              <w:numPr>
                <w:ilvl w:val="0"/>
                <w:numId w:val="10"/>
              </w:numPr>
              <w:tabs>
                <w:tab w:val="clear" w:pos="1032"/>
                <w:tab w:val="left" w:pos="388"/>
                <w:tab w:val="left" w:pos="4856"/>
              </w:tabs>
              <w:ind w:left="531" w:right="36"/>
              <w:rPr>
                <w:spacing w:val="0"/>
                <w:sz w:val="22"/>
                <w:szCs w:val="22"/>
              </w:rPr>
            </w:pPr>
            <w:proofErr w:type="spellStart"/>
            <w:r w:rsidRPr="00B54B8C">
              <w:rPr>
                <w:spacing w:val="0"/>
                <w:sz w:val="22"/>
                <w:szCs w:val="22"/>
              </w:rPr>
              <w:t>vairuotojo</w:t>
            </w:r>
            <w:proofErr w:type="spellEnd"/>
            <w:r w:rsidRPr="00B54B8C">
              <w:rPr>
                <w:spacing w:val="0"/>
                <w:sz w:val="22"/>
                <w:szCs w:val="22"/>
              </w:rPr>
              <w:t xml:space="preserve"> ir </w:t>
            </w:r>
            <w:proofErr w:type="spellStart"/>
            <w:r w:rsidRPr="00B54B8C">
              <w:rPr>
                <w:spacing w:val="0"/>
                <w:sz w:val="22"/>
                <w:szCs w:val="22"/>
              </w:rPr>
              <w:t>keleivio</w:t>
            </w:r>
            <w:proofErr w:type="spellEnd"/>
            <w:r w:rsidRPr="00B54B8C">
              <w:rPr>
                <w:spacing w:val="0"/>
                <w:sz w:val="22"/>
                <w:szCs w:val="22"/>
              </w:rPr>
              <w:t xml:space="preserve"> </w:t>
            </w:r>
            <w:proofErr w:type="spellStart"/>
            <w:r w:rsidRPr="00B54B8C">
              <w:rPr>
                <w:spacing w:val="0"/>
                <w:sz w:val="22"/>
                <w:szCs w:val="22"/>
              </w:rPr>
              <w:t>sėdynės</w:t>
            </w:r>
            <w:proofErr w:type="spellEnd"/>
            <w:r w:rsidRPr="00B54B8C">
              <w:rPr>
                <w:spacing w:val="0"/>
                <w:sz w:val="22"/>
                <w:szCs w:val="22"/>
              </w:rPr>
              <w:t xml:space="preserve"> </w:t>
            </w:r>
            <w:proofErr w:type="spellStart"/>
            <w:r w:rsidRPr="00B54B8C">
              <w:rPr>
                <w:spacing w:val="0"/>
                <w:sz w:val="22"/>
                <w:szCs w:val="22"/>
              </w:rPr>
              <w:t>su</w:t>
            </w:r>
            <w:proofErr w:type="spellEnd"/>
            <w:r w:rsidRPr="00B54B8C">
              <w:rPr>
                <w:spacing w:val="0"/>
                <w:sz w:val="22"/>
                <w:szCs w:val="22"/>
              </w:rPr>
              <w:t xml:space="preserve"> </w:t>
            </w:r>
            <w:proofErr w:type="spellStart"/>
            <w:r w:rsidRPr="00B54B8C">
              <w:rPr>
                <w:spacing w:val="0"/>
                <w:sz w:val="22"/>
                <w:szCs w:val="22"/>
              </w:rPr>
              <w:t>reguliuojamu</w:t>
            </w:r>
            <w:proofErr w:type="spellEnd"/>
            <w:r w:rsidRPr="00B54B8C">
              <w:rPr>
                <w:spacing w:val="0"/>
                <w:sz w:val="22"/>
                <w:szCs w:val="22"/>
              </w:rPr>
              <w:t xml:space="preserve"> </w:t>
            </w:r>
            <w:proofErr w:type="spellStart"/>
            <w:r w:rsidRPr="00B54B8C">
              <w:rPr>
                <w:spacing w:val="0"/>
                <w:sz w:val="22"/>
                <w:szCs w:val="22"/>
              </w:rPr>
              <w:t>atlošo</w:t>
            </w:r>
            <w:proofErr w:type="spellEnd"/>
            <w:r w:rsidRPr="00B54B8C">
              <w:rPr>
                <w:spacing w:val="0"/>
                <w:sz w:val="22"/>
                <w:szCs w:val="22"/>
              </w:rPr>
              <w:t xml:space="preserve"> </w:t>
            </w:r>
            <w:proofErr w:type="spellStart"/>
            <w:r w:rsidRPr="00B54B8C">
              <w:rPr>
                <w:spacing w:val="0"/>
                <w:sz w:val="22"/>
                <w:szCs w:val="22"/>
              </w:rPr>
              <w:t>atstumu</w:t>
            </w:r>
            <w:proofErr w:type="spellEnd"/>
            <w:r w:rsidRPr="00B54B8C">
              <w:rPr>
                <w:spacing w:val="0"/>
                <w:sz w:val="22"/>
                <w:szCs w:val="22"/>
              </w:rPr>
              <w:t xml:space="preserve"> ir </w:t>
            </w:r>
            <w:proofErr w:type="spellStart"/>
            <w:r w:rsidRPr="00B54B8C">
              <w:rPr>
                <w:spacing w:val="0"/>
                <w:sz w:val="22"/>
                <w:szCs w:val="22"/>
              </w:rPr>
              <w:t>pasvirimu</w:t>
            </w:r>
            <w:proofErr w:type="spellEnd"/>
            <w:r w:rsidRPr="00B54B8C">
              <w:rPr>
                <w:spacing w:val="0"/>
                <w:sz w:val="22"/>
                <w:szCs w:val="22"/>
              </w:rPr>
              <w:t xml:space="preserve">, </w:t>
            </w:r>
            <w:proofErr w:type="spellStart"/>
            <w:r w:rsidRPr="00B54B8C">
              <w:rPr>
                <w:spacing w:val="0"/>
                <w:sz w:val="22"/>
                <w:szCs w:val="22"/>
              </w:rPr>
              <w:t>papildomai</w:t>
            </w:r>
            <w:proofErr w:type="spellEnd"/>
            <w:r w:rsidRPr="00B54B8C">
              <w:rPr>
                <w:spacing w:val="0"/>
                <w:sz w:val="22"/>
                <w:szCs w:val="22"/>
              </w:rPr>
              <w:t xml:space="preserve"> </w:t>
            </w:r>
            <w:proofErr w:type="spellStart"/>
            <w:r w:rsidRPr="00B54B8C">
              <w:rPr>
                <w:spacing w:val="0"/>
                <w:sz w:val="22"/>
                <w:szCs w:val="22"/>
              </w:rPr>
              <w:t>amortizuojanti</w:t>
            </w:r>
            <w:proofErr w:type="spellEnd"/>
            <w:r w:rsidRPr="00B54B8C">
              <w:rPr>
                <w:spacing w:val="0"/>
                <w:sz w:val="22"/>
                <w:szCs w:val="22"/>
              </w:rPr>
              <w:t xml:space="preserve"> </w:t>
            </w:r>
            <w:proofErr w:type="spellStart"/>
            <w:r w:rsidRPr="00B54B8C">
              <w:rPr>
                <w:spacing w:val="0"/>
                <w:sz w:val="22"/>
                <w:szCs w:val="22"/>
              </w:rPr>
              <w:t>vairuotojo</w:t>
            </w:r>
            <w:proofErr w:type="spellEnd"/>
            <w:r w:rsidRPr="00B54B8C">
              <w:rPr>
                <w:spacing w:val="0"/>
                <w:sz w:val="22"/>
                <w:szCs w:val="22"/>
              </w:rPr>
              <w:t xml:space="preserve"> </w:t>
            </w:r>
            <w:proofErr w:type="spellStart"/>
            <w:r w:rsidRPr="00B54B8C">
              <w:rPr>
                <w:spacing w:val="0"/>
                <w:sz w:val="22"/>
                <w:szCs w:val="22"/>
              </w:rPr>
              <w:t>sėdynė</w:t>
            </w:r>
            <w:proofErr w:type="spellEnd"/>
            <w:r w:rsidRPr="00B54B8C">
              <w:rPr>
                <w:spacing w:val="0"/>
                <w:sz w:val="22"/>
                <w:szCs w:val="22"/>
              </w:rPr>
              <w:t xml:space="preserve"> </w:t>
            </w:r>
            <w:proofErr w:type="spellStart"/>
            <w:r w:rsidRPr="00B54B8C">
              <w:rPr>
                <w:spacing w:val="0"/>
                <w:sz w:val="22"/>
                <w:szCs w:val="22"/>
              </w:rPr>
              <w:t>su</w:t>
            </w:r>
            <w:proofErr w:type="spellEnd"/>
            <w:r w:rsidRPr="00B54B8C">
              <w:rPr>
                <w:spacing w:val="0"/>
                <w:sz w:val="22"/>
                <w:szCs w:val="22"/>
              </w:rPr>
              <w:t xml:space="preserve"> </w:t>
            </w:r>
            <w:proofErr w:type="spellStart"/>
            <w:r w:rsidRPr="00B54B8C">
              <w:rPr>
                <w:spacing w:val="0"/>
                <w:sz w:val="22"/>
                <w:szCs w:val="22"/>
              </w:rPr>
              <w:t>aukščio</w:t>
            </w:r>
            <w:proofErr w:type="spellEnd"/>
            <w:r w:rsidRPr="00B54B8C">
              <w:rPr>
                <w:spacing w:val="0"/>
                <w:sz w:val="22"/>
                <w:szCs w:val="22"/>
              </w:rPr>
              <w:t xml:space="preserve"> </w:t>
            </w:r>
            <w:proofErr w:type="spellStart"/>
            <w:r w:rsidRPr="00B54B8C">
              <w:rPr>
                <w:spacing w:val="0"/>
                <w:sz w:val="22"/>
                <w:szCs w:val="22"/>
              </w:rPr>
              <w:t>reguliavimu</w:t>
            </w:r>
            <w:proofErr w:type="spellEnd"/>
            <w:r w:rsidRPr="00B54B8C">
              <w:rPr>
                <w:spacing w:val="0"/>
                <w:sz w:val="22"/>
                <w:szCs w:val="22"/>
              </w:rPr>
              <w:t>,</w:t>
            </w:r>
          </w:p>
          <w:p w14:paraId="1F3B7E77" w14:textId="276F43CC" w:rsidR="00445B65" w:rsidRPr="00B54B8C" w:rsidRDefault="00445B65" w:rsidP="00BD3EEF">
            <w:pPr>
              <w:pStyle w:val="Styl1"/>
              <w:numPr>
                <w:ilvl w:val="0"/>
                <w:numId w:val="10"/>
              </w:numPr>
              <w:tabs>
                <w:tab w:val="left" w:pos="388"/>
                <w:tab w:val="left" w:pos="4856"/>
              </w:tabs>
              <w:ind w:left="531" w:right="36"/>
              <w:rPr>
                <w:spacing w:val="0"/>
                <w:sz w:val="22"/>
                <w:szCs w:val="22"/>
              </w:rPr>
            </w:pPr>
            <w:proofErr w:type="spellStart"/>
            <w:r w:rsidRPr="00B54B8C">
              <w:rPr>
                <w:spacing w:val="0"/>
                <w:sz w:val="22"/>
                <w:szCs w:val="22"/>
              </w:rPr>
              <w:t>Visos</w:t>
            </w:r>
            <w:proofErr w:type="spellEnd"/>
            <w:r w:rsidRPr="00B54B8C">
              <w:rPr>
                <w:spacing w:val="0"/>
                <w:sz w:val="22"/>
                <w:szCs w:val="22"/>
              </w:rPr>
              <w:t xml:space="preserve"> </w:t>
            </w:r>
            <w:proofErr w:type="spellStart"/>
            <w:r w:rsidRPr="00B54B8C">
              <w:rPr>
                <w:spacing w:val="0"/>
                <w:sz w:val="22"/>
                <w:szCs w:val="22"/>
              </w:rPr>
              <w:t>sėdynės</w:t>
            </w:r>
            <w:proofErr w:type="spellEnd"/>
            <w:r w:rsidRPr="00B54B8C">
              <w:rPr>
                <w:spacing w:val="0"/>
                <w:sz w:val="22"/>
                <w:szCs w:val="22"/>
              </w:rPr>
              <w:t xml:space="preserve"> </w:t>
            </w:r>
            <w:proofErr w:type="spellStart"/>
            <w:r w:rsidRPr="00B54B8C">
              <w:rPr>
                <w:spacing w:val="0"/>
                <w:sz w:val="22"/>
                <w:szCs w:val="22"/>
              </w:rPr>
              <w:t>aprūpintos</w:t>
            </w:r>
            <w:proofErr w:type="spellEnd"/>
            <w:r w:rsidRPr="00B54B8C">
              <w:rPr>
                <w:spacing w:val="0"/>
                <w:sz w:val="22"/>
                <w:szCs w:val="22"/>
              </w:rPr>
              <w:t xml:space="preserve"> </w:t>
            </w:r>
            <w:proofErr w:type="spellStart"/>
            <w:r w:rsidRPr="00B54B8C">
              <w:rPr>
                <w:spacing w:val="0"/>
                <w:sz w:val="22"/>
                <w:szCs w:val="22"/>
              </w:rPr>
              <w:t>trijų</w:t>
            </w:r>
            <w:proofErr w:type="spellEnd"/>
            <w:r w:rsidRPr="00B54B8C">
              <w:rPr>
                <w:spacing w:val="0"/>
                <w:sz w:val="22"/>
                <w:szCs w:val="22"/>
              </w:rPr>
              <w:t xml:space="preserve"> </w:t>
            </w:r>
            <w:proofErr w:type="spellStart"/>
            <w:r w:rsidRPr="00B54B8C">
              <w:rPr>
                <w:spacing w:val="0"/>
                <w:sz w:val="22"/>
                <w:szCs w:val="22"/>
              </w:rPr>
              <w:t>taškų</w:t>
            </w:r>
            <w:proofErr w:type="spellEnd"/>
            <w:r w:rsidRPr="00B54B8C">
              <w:rPr>
                <w:spacing w:val="0"/>
                <w:sz w:val="22"/>
                <w:szCs w:val="22"/>
              </w:rPr>
              <w:t xml:space="preserve"> </w:t>
            </w:r>
            <w:proofErr w:type="spellStart"/>
            <w:r w:rsidRPr="00B54B8C">
              <w:rPr>
                <w:spacing w:val="0"/>
                <w:sz w:val="22"/>
                <w:szCs w:val="22"/>
              </w:rPr>
              <w:t>inerciniais</w:t>
            </w:r>
            <w:proofErr w:type="spellEnd"/>
            <w:r w:rsidRPr="00B54B8C">
              <w:rPr>
                <w:spacing w:val="0"/>
                <w:sz w:val="22"/>
                <w:szCs w:val="22"/>
              </w:rPr>
              <w:t xml:space="preserve"> </w:t>
            </w:r>
            <w:proofErr w:type="spellStart"/>
            <w:r w:rsidRPr="00B54B8C">
              <w:rPr>
                <w:spacing w:val="0"/>
                <w:sz w:val="22"/>
                <w:szCs w:val="22"/>
              </w:rPr>
              <w:t>saugos</w:t>
            </w:r>
            <w:proofErr w:type="spellEnd"/>
            <w:r w:rsidRPr="00B54B8C">
              <w:rPr>
                <w:spacing w:val="0"/>
                <w:sz w:val="22"/>
                <w:szCs w:val="22"/>
              </w:rPr>
              <w:t xml:space="preserve"> </w:t>
            </w:r>
            <w:proofErr w:type="spellStart"/>
            <w:r w:rsidRPr="00B54B8C">
              <w:rPr>
                <w:spacing w:val="0"/>
                <w:sz w:val="22"/>
                <w:szCs w:val="22"/>
              </w:rPr>
              <w:t>diržais</w:t>
            </w:r>
            <w:proofErr w:type="spellEnd"/>
            <w:r w:rsidRPr="00B54B8C">
              <w:rPr>
                <w:spacing w:val="0"/>
                <w:sz w:val="22"/>
                <w:szCs w:val="22"/>
              </w:rPr>
              <w:t xml:space="preserve"> – </w:t>
            </w:r>
            <w:proofErr w:type="spellStart"/>
            <w:r w:rsidRPr="00B54B8C">
              <w:rPr>
                <w:spacing w:val="0"/>
                <w:sz w:val="22"/>
                <w:szCs w:val="22"/>
              </w:rPr>
              <w:t>užtikrinant</w:t>
            </w:r>
            <w:proofErr w:type="spellEnd"/>
            <w:r w:rsidRPr="00B54B8C">
              <w:rPr>
                <w:spacing w:val="0"/>
                <w:sz w:val="22"/>
                <w:szCs w:val="22"/>
              </w:rPr>
              <w:t xml:space="preserve">, </w:t>
            </w:r>
            <w:proofErr w:type="spellStart"/>
            <w:r w:rsidRPr="00B54B8C">
              <w:rPr>
                <w:spacing w:val="0"/>
                <w:sz w:val="22"/>
                <w:szCs w:val="22"/>
              </w:rPr>
              <w:t>kad</w:t>
            </w:r>
            <w:proofErr w:type="spellEnd"/>
            <w:r w:rsidRPr="00B54B8C">
              <w:rPr>
                <w:spacing w:val="0"/>
                <w:sz w:val="22"/>
                <w:szCs w:val="22"/>
              </w:rPr>
              <w:t xml:space="preserve"> </w:t>
            </w:r>
            <w:proofErr w:type="spellStart"/>
            <w:r w:rsidRPr="00B54B8C">
              <w:rPr>
                <w:spacing w:val="0"/>
                <w:sz w:val="22"/>
                <w:szCs w:val="22"/>
              </w:rPr>
              <w:t>ugniagesiai</w:t>
            </w:r>
            <w:proofErr w:type="spellEnd"/>
            <w:r w:rsidRPr="00B54B8C">
              <w:rPr>
                <w:spacing w:val="0"/>
                <w:sz w:val="22"/>
                <w:szCs w:val="22"/>
              </w:rPr>
              <w:t xml:space="preserve"> </w:t>
            </w:r>
            <w:proofErr w:type="spellStart"/>
            <w:r w:rsidRPr="00B54B8C">
              <w:rPr>
                <w:spacing w:val="0"/>
                <w:sz w:val="22"/>
                <w:szCs w:val="22"/>
              </w:rPr>
              <w:t>galėtų</w:t>
            </w:r>
            <w:proofErr w:type="spellEnd"/>
            <w:r w:rsidRPr="00B54B8C">
              <w:rPr>
                <w:spacing w:val="0"/>
                <w:sz w:val="22"/>
                <w:szCs w:val="22"/>
              </w:rPr>
              <w:t xml:space="preserve"> </w:t>
            </w:r>
            <w:proofErr w:type="spellStart"/>
            <w:r w:rsidRPr="00B54B8C">
              <w:rPr>
                <w:spacing w:val="0"/>
                <w:sz w:val="22"/>
                <w:szCs w:val="22"/>
              </w:rPr>
              <w:t>prisisegti</w:t>
            </w:r>
            <w:proofErr w:type="spellEnd"/>
            <w:r w:rsidRPr="00B54B8C">
              <w:rPr>
                <w:spacing w:val="0"/>
                <w:sz w:val="22"/>
                <w:szCs w:val="22"/>
              </w:rPr>
              <w:t xml:space="preserve"> </w:t>
            </w:r>
            <w:proofErr w:type="spellStart"/>
            <w:r w:rsidRPr="00B54B8C">
              <w:rPr>
                <w:spacing w:val="0"/>
                <w:sz w:val="22"/>
                <w:szCs w:val="22"/>
              </w:rPr>
              <w:t>diržus</w:t>
            </w:r>
            <w:proofErr w:type="spellEnd"/>
            <w:r w:rsidRPr="00B54B8C">
              <w:rPr>
                <w:spacing w:val="0"/>
                <w:sz w:val="22"/>
                <w:szCs w:val="22"/>
              </w:rPr>
              <w:t xml:space="preserve"> </w:t>
            </w:r>
            <w:proofErr w:type="spellStart"/>
            <w:r w:rsidRPr="00B54B8C">
              <w:rPr>
                <w:spacing w:val="0"/>
                <w:sz w:val="22"/>
                <w:szCs w:val="22"/>
              </w:rPr>
              <w:t>vilkėdamas</w:t>
            </w:r>
            <w:proofErr w:type="spellEnd"/>
            <w:r w:rsidRPr="00B54B8C">
              <w:rPr>
                <w:spacing w:val="0"/>
                <w:sz w:val="22"/>
                <w:szCs w:val="22"/>
              </w:rPr>
              <w:t xml:space="preserve"> </w:t>
            </w:r>
            <w:proofErr w:type="spellStart"/>
            <w:r w:rsidRPr="00B54B8C">
              <w:rPr>
                <w:spacing w:val="0"/>
                <w:sz w:val="22"/>
                <w:szCs w:val="22"/>
              </w:rPr>
              <w:t>pilnus</w:t>
            </w:r>
            <w:proofErr w:type="spellEnd"/>
            <w:r w:rsidRPr="00B54B8C">
              <w:rPr>
                <w:spacing w:val="0"/>
                <w:sz w:val="22"/>
                <w:szCs w:val="22"/>
              </w:rPr>
              <w:t xml:space="preserve"> </w:t>
            </w:r>
            <w:proofErr w:type="spellStart"/>
            <w:r w:rsidRPr="00B54B8C">
              <w:rPr>
                <w:spacing w:val="0"/>
                <w:sz w:val="22"/>
                <w:szCs w:val="22"/>
              </w:rPr>
              <w:t>kovinius</w:t>
            </w:r>
            <w:proofErr w:type="spellEnd"/>
            <w:r w:rsidRPr="00B54B8C">
              <w:rPr>
                <w:spacing w:val="0"/>
                <w:sz w:val="22"/>
                <w:szCs w:val="22"/>
              </w:rPr>
              <w:t xml:space="preserve"> </w:t>
            </w:r>
            <w:proofErr w:type="spellStart"/>
            <w:r w:rsidRPr="00B54B8C">
              <w:rPr>
                <w:spacing w:val="0"/>
                <w:sz w:val="22"/>
                <w:szCs w:val="22"/>
              </w:rPr>
              <w:t>drabužius</w:t>
            </w:r>
            <w:proofErr w:type="spellEnd"/>
            <w:r w:rsidRPr="00B54B8C">
              <w:rPr>
                <w:spacing w:val="0"/>
                <w:sz w:val="22"/>
                <w:szCs w:val="22"/>
              </w:rPr>
              <w:t xml:space="preserve">, </w:t>
            </w:r>
            <w:proofErr w:type="spellStart"/>
            <w:r w:rsidRPr="00B54B8C">
              <w:rPr>
                <w:spacing w:val="0"/>
                <w:sz w:val="22"/>
                <w:szCs w:val="22"/>
              </w:rPr>
              <w:t>sėdynės</w:t>
            </w:r>
            <w:proofErr w:type="spellEnd"/>
            <w:r w:rsidRPr="00B54B8C">
              <w:rPr>
                <w:spacing w:val="0"/>
                <w:sz w:val="22"/>
                <w:szCs w:val="22"/>
              </w:rPr>
              <w:t xml:space="preserve"> </w:t>
            </w:r>
            <w:proofErr w:type="spellStart"/>
            <w:r w:rsidRPr="00B54B8C">
              <w:rPr>
                <w:spacing w:val="0"/>
                <w:sz w:val="22"/>
                <w:szCs w:val="22"/>
              </w:rPr>
              <w:t>aptrauktos</w:t>
            </w:r>
            <w:proofErr w:type="spellEnd"/>
            <w:r w:rsidRPr="00B54B8C">
              <w:rPr>
                <w:spacing w:val="0"/>
                <w:sz w:val="22"/>
                <w:szCs w:val="22"/>
              </w:rPr>
              <w:t xml:space="preserve"> </w:t>
            </w:r>
            <w:proofErr w:type="spellStart"/>
            <w:r w:rsidRPr="00B54B8C">
              <w:rPr>
                <w:spacing w:val="0"/>
                <w:sz w:val="22"/>
                <w:szCs w:val="22"/>
              </w:rPr>
              <w:t>lengvai</w:t>
            </w:r>
            <w:proofErr w:type="spellEnd"/>
            <w:r w:rsidRPr="00B54B8C">
              <w:rPr>
                <w:spacing w:val="0"/>
                <w:sz w:val="22"/>
                <w:szCs w:val="22"/>
              </w:rPr>
              <w:t xml:space="preserve"> </w:t>
            </w:r>
            <w:proofErr w:type="spellStart"/>
            <w:r w:rsidRPr="00B54B8C">
              <w:rPr>
                <w:spacing w:val="0"/>
                <w:sz w:val="22"/>
                <w:szCs w:val="22"/>
              </w:rPr>
              <w:t>skalbiama</w:t>
            </w:r>
            <w:proofErr w:type="spellEnd"/>
            <w:r w:rsidRPr="00B54B8C">
              <w:rPr>
                <w:spacing w:val="0"/>
                <w:sz w:val="22"/>
                <w:szCs w:val="22"/>
              </w:rPr>
              <w:t xml:space="preserve"> </w:t>
            </w:r>
            <w:proofErr w:type="spellStart"/>
            <w:r w:rsidRPr="00B54B8C">
              <w:rPr>
                <w:spacing w:val="0"/>
                <w:sz w:val="22"/>
                <w:szCs w:val="22"/>
              </w:rPr>
              <w:t>medžiaga</w:t>
            </w:r>
            <w:proofErr w:type="spellEnd"/>
            <w:r w:rsidRPr="00B54B8C">
              <w:rPr>
                <w:spacing w:val="0"/>
                <w:sz w:val="22"/>
                <w:szCs w:val="22"/>
              </w:rPr>
              <w:t xml:space="preserve">, </w:t>
            </w:r>
            <w:proofErr w:type="spellStart"/>
            <w:r w:rsidRPr="00B54B8C">
              <w:rPr>
                <w:spacing w:val="0"/>
                <w:sz w:val="22"/>
                <w:szCs w:val="22"/>
              </w:rPr>
              <w:t>atsparia</w:t>
            </w:r>
            <w:proofErr w:type="spellEnd"/>
            <w:r w:rsidRPr="00B54B8C">
              <w:rPr>
                <w:spacing w:val="0"/>
                <w:sz w:val="22"/>
                <w:szCs w:val="22"/>
              </w:rPr>
              <w:t xml:space="preserve"> </w:t>
            </w:r>
            <w:proofErr w:type="spellStart"/>
            <w:r w:rsidRPr="00B54B8C">
              <w:rPr>
                <w:spacing w:val="0"/>
                <w:sz w:val="22"/>
                <w:szCs w:val="22"/>
              </w:rPr>
              <w:t>plyšimui</w:t>
            </w:r>
            <w:proofErr w:type="spellEnd"/>
            <w:r w:rsidRPr="00B54B8C">
              <w:rPr>
                <w:spacing w:val="0"/>
                <w:sz w:val="22"/>
                <w:szCs w:val="22"/>
              </w:rPr>
              <w:t xml:space="preserve"> ir </w:t>
            </w:r>
            <w:proofErr w:type="spellStart"/>
            <w:r w:rsidRPr="00B54B8C">
              <w:rPr>
                <w:spacing w:val="0"/>
                <w:sz w:val="22"/>
                <w:szCs w:val="22"/>
              </w:rPr>
              <w:t>trinčiai</w:t>
            </w:r>
            <w:proofErr w:type="spellEnd"/>
            <w:r w:rsidRPr="00B54B8C">
              <w:rPr>
                <w:spacing w:val="0"/>
                <w:sz w:val="22"/>
                <w:szCs w:val="22"/>
              </w:rPr>
              <w:t>.</w:t>
            </w:r>
          </w:p>
          <w:p w14:paraId="3F2B206A" w14:textId="16C0055B" w:rsidR="00445B65" w:rsidRPr="00B54B8C" w:rsidRDefault="00445B65" w:rsidP="00BD3EEF">
            <w:pPr>
              <w:pStyle w:val="Sraopastraipa"/>
              <w:autoSpaceDE w:val="0"/>
              <w:autoSpaceDN w:val="0"/>
              <w:adjustRightInd w:val="0"/>
              <w:ind w:left="531" w:hanging="360"/>
              <w:rPr>
                <w:rFonts w:ascii="Arial" w:hAnsi="Arial" w:cs="Arial"/>
                <w:sz w:val="22"/>
                <w:szCs w:val="22"/>
              </w:rPr>
            </w:pPr>
            <w:r w:rsidRPr="00B54B8C">
              <w:rPr>
                <w:sz w:val="22"/>
                <w:szCs w:val="22"/>
              </w:rPr>
              <w:t>Keturiems ugniagesiams galiniame</w:t>
            </w:r>
            <w:r w:rsidR="007B2F58">
              <w:rPr>
                <w:sz w:val="22"/>
                <w:szCs w:val="22"/>
              </w:rPr>
              <w:t xml:space="preserve"> </w:t>
            </w:r>
            <w:r w:rsidRPr="00B54B8C">
              <w:rPr>
                <w:sz w:val="22"/>
                <w:szCs w:val="22"/>
              </w:rPr>
              <w:t>kabinos skyriuje leidžiama naudoti dviejų taškų saugos diržus,</w:t>
            </w:r>
            <w:r w:rsidRPr="00B54B8C">
              <w:rPr>
                <w:rFonts w:ascii="Arial" w:hAnsi="Arial" w:cs="Arial"/>
                <w:sz w:val="22"/>
                <w:szCs w:val="22"/>
              </w:rPr>
              <w:t xml:space="preserve"> </w:t>
            </w:r>
          </w:p>
          <w:p w14:paraId="5C8B2A75" w14:textId="6C78443A" w:rsidR="00445B65" w:rsidRPr="00B54B8C" w:rsidRDefault="00445B65" w:rsidP="00BD3EEF">
            <w:pPr>
              <w:pStyle w:val="Sraopastraipa"/>
              <w:numPr>
                <w:ilvl w:val="0"/>
                <w:numId w:val="10"/>
              </w:numPr>
              <w:autoSpaceDE w:val="0"/>
              <w:autoSpaceDN w:val="0"/>
              <w:adjustRightInd w:val="0"/>
              <w:ind w:left="531"/>
              <w:rPr>
                <w:rFonts w:ascii="Arial" w:hAnsi="Arial" w:cs="Arial"/>
                <w:sz w:val="22"/>
                <w:szCs w:val="22"/>
              </w:rPr>
            </w:pPr>
            <w:r w:rsidRPr="00B54B8C">
              <w:rPr>
                <w:sz w:val="22"/>
                <w:szCs w:val="22"/>
              </w:rPr>
              <w:t>du laikikliai vienkartinėms pirštinėms,</w:t>
            </w:r>
          </w:p>
          <w:p w14:paraId="5034AD35" w14:textId="7D12948E" w:rsidR="00445B65" w:rsidRPr="00B54B8C" w:rsidRDefault="00445B65" w:rsidP="00BD3EEF">
            <w:pPr>
              <w:pStyle w:val="Styl1"/>
              <w:numPr>
                <w:ilvl w:val="0"/>
                <w:numId w:val="10"/>
              </w:numPr>
              <w:tabs>
                <w:tab w:val="clear" w:pos="1032"/>
                <w:tab w:val="left" w:pos="388"/>
                <w:tab w:val="left" w:pos="4856"/>
              </w:tabs>
              <w:ind w:left="531" w:right="137"/>
              <w:rPr>
                <w:spacing w:val="0"/>
                <w:sz w:val="22"/>
                <w:szCs w:val="22"/>
              </w:rPr>
            </w:pPr>
            <w:proofErr w:type="spellStart"/>
            <w:r w:rsidRPr="00B54B8C">
              <w:rPr>
                <w:spacing w:val="0"/>
                <w:sz w:val="22"/>
                <w:szCs w:val="22"/>
              </w:rPr>
              <w:t>guminiai</w:t>
            </w:r>
            <w:proofErr w:type="spellEnd"/>
            <w:r w:rsidRPr="00B54B8C">
              <w:rPr>
                <w:spacing w:val="0"/>
                <w:sz w:val="22"/>
                <w:szCs w:val="22"/>
              </w:rPr>
              <w:t xml:space="preserve"> </w:t>
            </w:r>
            <w:proofErr w:type="spellStart"/>
            <w:r w:rsidRPr="00B54B8C">
              <w:rPr>
                <w:spacing w:val="0"/>
                <w:sz w:val="22"/>
                <w:szCs w:val="22"/>
              </w:rPr>
              <w:t>kilimėliai</w:t>
            </w:r>
            <w:proofErr w:type="spellEnd"/>
            <w:r w:rsidRPr="00B54B8C">
              <w:rPr>
                <w:spacing w:val="0"/>
                <w:sz w:val="22"/>
                <w:szCs w:val="22"/>
              </w:rPr>
              <w:t>.</w:t>
            </w:r>
          </w:p>
          <w:p w14:paraId="5AE2DFF9" w14:textId="77777777" w:rsidR="00445B65" w:rsidRPr="00B54B8C" w:rsidRDefault="00445B65" w:rsidP="00445B65">
            <w:pPr>
              <w:autoSpaceDE w:val="0"/>
              <w:autoSpaceDN w:val="0"/>
              <w:adjustRightInd w:val="0"/>
              <w:ind w:firstLine="0"/>
              <w:rPr>
                <w:rFonts w:ascii="Arial" w:hAnsi="Arial" w:cs="Arial"/>
                <w:sz w:val="22"/>
                <w:szCs w:val="22"/>
              </w:rPr>
            </w:pPr>
          </w:p>
          <w:p w14:paraId="2CDA439C" w14:textId="772DAF07" w:rsidR="00445B65" w:rsidRPr="00B54B8C" w:rsidRDefault="00445B65" w:rsidP="00445B65">
            <w:pPr>
              <w:autoSpaceDE w:val="0"/>
              <w:autoSpaceDN w:val="0"/>
              <w:adjustRightInd w:val="0"/>
              <w:ind w:firstLine="0"/>
              <w:rPr>
                <w:sz w:val="22"/>
                <w:szCs w:val="22"/>
              </w:rPr>
            </w:pPr>
            <w:r w:rsidRPr="00B54B8C">
              <w:rPr>
                <w:sz w:val="22"/>
                <w:szCs w:val="22"/>
              </w:rPr>
              <w:t>Vairuotojui gerai matomoje vietoje turi būti indikacijos ir valdymas:</w:t>
            </w:r>
          </w:p>
          <w:p w14:paraId="0050115B" w14:textId="1AD7BED3" w:rsidR="00445B65" w:rsidRPr="00B54B8C" w:rsidRDefault="00445B65" w:rsidP="00BD3EEF">
            <w:pPr>
              <w:pStyle w:val="Sraopastraipa"/>
              <w:numPr>
                <w:ilvl w:val="0"/>
                <w:numId w:val="10"/>
              </w:numPr>
              <w:autoSpaceDE w:val="0"/>
              <w:autoSpaceDN w:val="0"/>
              <w:adjustRightInd w:val="0"/>
              <w:ind w:left="673"/>
              <w:rPr>
                <w:sz w:val="22"/>
                <w:szCs w:val="22"/>
              </w:rPr>
            </w:pPr>
            <w:r w:rsidRPr="00B54B8C">
              <w:rPr>
                <w:sz w:val="22"/>
                <w:szCs w:val="22"/>
              </w:rPr>
              <w:t xml:space="preserve">Vandens bako </w:t>
            </w:r>
            <w:proofErr w:type="spellStart"/>
            <w:r w:rsidRPr="00B54B8C">
              <w:rPr>
                <w:sz w:val="22"/>
                <w:szCs w:val="22"/>
              </w:rPr>
              <w:t>bako</w:t>
            </w:r>
            <w:proofErr w:type="spellEnd"/>
            <w:r w:rsidRPr="00B54B8C">
              <w:rPr>
                <w:sz w:val="22"/>
                <w:szCs w:val="22"/>
              </w:rPr>
              <w:t xml:space="preserve"> užpildymo lygis,</w:t>
            </w:r>
          </w:p>
          <w:p w14:paraId="5A5A8D4F" w14:textId="3E31FA88" w:rsidR="00445B65" w:rsidRPr="00B54B8C" w:rsidRDefault="00445B65" w:rsidP="00BD3EEF">
            <w:pPr>
              <w:pStyle w:val="Styl1"/>
              <w:numPr>
                <w:ilvl w:val="0"/>
                <w:numId w:val="10"/>
              </w:numPr>
              <w:tabs>
                <w:tab w:val="clear" w:pos="1032"/>
                <w:tab w:val="left" w:pos="388"/>
                <w:tab w:val="left" w:pos="4856"/>
              </w:tabs>
              <w:ind w:left="673" w:right="36"/>
              <w:rPr>
                <w:spacing w:val="0"/>
                <w:sz w:val="22"/>
                <w:szCs w:val="22"/>
                <w:lang w:val="lt-LT"/>
              </w:rPr>
            </w:pPr>
            <w:r w:rsidRPr="00B54B8C">
              <w:rPr>
                <w:spacing w:val="0"/>
                <w:sz w:val="22"/>
                <w:szCs w:val="22"/>
                <w:lang w:val="lt-LT"/>
              </w:rPr>
              <w:t>vizualinis atvirų skyrių, platformų, pakelto apšvietimo stiebo ir įjungtų galios tiekimo įrenginių signalizavimas,</w:t>
            </w:r>
          </w:p>
          <w:p w14:paraId="29D655CF" w14:textId="7BD0007D" w:rsidR="00445B65" w:rsidRPr="00B54B8C" w:rsidRDefault="00445B65" w:rsidP="00BD3EEF">
            <w:pPr>
              <w:pStyle w:val="Styl1"/>
              <w:numPr>
                <w:ilvl w:val="0"/>
                <w:numId w:val="10"/>
              </w:numPr>
              <w:tabs>
                <w:tab w:val="clear" w:pos="1032"/>
                <w:tab w:val="left" w:pos="388"/>
                <w:tab w:val="left" w:pos="4856"/>
              </w:tabs>
              <w:ind w:left="673" w:right="137"/>
              <w:rPr>
                <w:spacing w:val="0"/>
                <w:sz w:val="22"/>
                <w:szCs w:val="22"/>
                <w:lang w:val="pt-PT"/>
              </w:rPr>
            </w:pPr>
            <w:r w:rsidRPr="00B54B8C">
              <w:rPr>
                <w:spacing w:val="0"/>
                <w:sz w:val="22"/>
                <w:szCs w:val="22"/>
                <w:lang w:val="pt-PT"/>
              </w:rPr>
              <w:t>vandens siurblio įjungimo indikatoriaus lemputė,</w:t>
            </w:r>
          </w:p>
          <w:p w14:paraId="2FD5719C" w14:textId="75AFBC49" w:rsidR="00445B65" w:rsidRPr="00B54B8C" w:rsidRDefault="00445B65" w:rsidP="00BD3EEF">
            <w:pPr>
              <w:pStyle w:val="Sraopastraipa"/>
              <w:numPr>
                <w:ilvl w:val="0"/>
                <w:numId w:val="10"/>
              </w:numPr>
              <w:autoSpaceDE w:val="0"/>
              <w:autoSpaceDN w:val="0"/>
              <w:adjustRightInd w:val="0"/>
              <w:ind w:left="673"/>
              <w:rPr>
                <w:sz w:val="22"/>
                <w:szCs w:val="22"/>
              </w:rPr>
            </w:pPr>
            <w:r w:rsidRPr="00B54B8C">
              <w:rPr>
                <w:sz w:val="22"/>
                <w:szCs w:val="22"/>
              </w:rPr>
              <w:t>purkštuvų valdymas,</w:t>
            </w:r>
          </w:p>
          <w:p w14:paraId="307B6684" w14:textId="77777777" w:rsidR="00445B65" w:rsidRPr="00B54B8C" w:rsidRDefault="00445B65" w:rsidP="00BD3EEF">
            <w:pPr>
              <w:pStyle w:val="Styl1"/>
              <w:numPr>
                <w:ilvl w:val="0"/>
                <w:numId w:val="10"/>
              </w:numPr>
              <w:tabs>
                <w:tab w:val="clear" w:pos="1032"/>
                <w:tab w:val="left" w:pos="388"/>
                <w:tab w:val="left" w:pos="4856"/>
              </w:tabs>
              <w:ind w:left="673" w:right="137"/>
              <w:rPr>
                <w:spacing w:val="0"/>
                <w:sz w:val="22"/>
                <w:szCs w:val="22"/>
              </w:rPr>
            </w:pPr>
            <w:proofErr w:type="spellStart"/>
            <w:r w:rsidRPr="00B54B8C">
              <w:rPr>
                <w:spacing w:val="0"/>
                <w:sz w:val="22"/>
                <w:szCs w:val="22"/>
              </w:rPr>
              <w:t>žemo</w:t>
            </w:r>
            <w:proofErr w:type="spellEnd"/>
            <w:r w:rsidRPr="00B54B8C">
              <w:rPr>
                <w:spacing w:val="0"/>
                <w:sz w:val="22"/>
                <w:szCs w:val="22"/>
              </w:rPr>
              <w:t xml:space="preserve"> </w:t>
            </w:r>
            <w:proofErr w:type="spellStart"/>
            <w:r w:rsidRPr="00B54B8C">
              <w:rPr>
                <w:spacing w:val="0"/>
                <w:sz w:val="22"/>
                <w:szCs w:val="22"/>
              </w:rPr>
              <w:t>slėgio</w:t>
            </w:r>
            <w:proofErr w:type="spellEnd"/>
            <w:r w:rsidRPr="00B54B8C">
              <w:rPr>
                <w:spacing w:val="0"/>
                <w:sz w:val="22"/>
                <w:szCs w:val="22"/>
              </w:rPr>
              <w:t xml:space="preserve"> </w:t>
            </w:r>
            <w:proofErr w:type="spellStart"/>
            <w:r w:rsidRPr="00B54B8C">
              <w:rPr>
                <w:spacing w:val="0"/>
                <w:sz w:val="22"/>
                <w:szCs w:val="22"/>
              </w:rPr>
              <w:t>siurblio</w:t>
            </w:r>
            <w:proofErr w:type="spellEnd"/>
            <w:r w:rsidRPr="00B54B8C">
              <w:rPr>
                <w:spacing w:val="0"/>
                <w:sz w:val="22"/>
                <w:szCs w:val="22"/>
              </w:rPr>
              <w:t xml:space="preserve"> </w:t>
            </w:r>
            <w:proofErr w:type="spellStart"/>
            <w:r w:rsidRPr="00B54B8C">
              <w:rPr>
                <w:spacing w:val="0"/>
                <w:sz w:val="22"/>
                <w:szCs w:val="22"/>
              </w:rPr>
              <w:t>veikimo</w:t>
            </w:r>
            <w:proofErr w:type="spellEnd"/>
            <w:r w:rsidRPr="00B54B8C">
              <w:rPr>
                <w:spacing w:val="0"/>
                <w:sz w:val="22"/>
                <w:szCs w:val="22"/>
              </w:rPr>
              <w:t xml:space="preserve"> </w:t>
            </w:r>
            <w:proofErr w:type="spellStart"/>
            <w:r w:rsidRPr="00B54B8C">
              <w:rPr>
                <w:spacing w:val="0"/>
                <w:sz w:val="22"/>
                <w:szCs w:val="22"/>
              </w:rPr>
              <w:t>indikatorius</w:t>
            </w:r>
            <w:proofErr w:type="spellEnd"/>
          </w:p>
          <w:p w14:paraId="09189858" w14:textId="486F2E02" w:rsidR="00445B65" w:rsidRPr="00B54B8C" w:rsidRDefault="00445B65" w:rsidP="00BD3EEF">
            <w:pPr>
              <w:pStyle w:val="Styl1"/>
              <w:numPr>
                <w:ilvl w:val="0"/>
                <w:numId w:val="10"/>
              </w:numPr>
              <w:tabs>
                <w:tab w:val="clear" w:pos="1032"/>
                <w:tab w:val="left" w:pos="388"/>
                <w:tab w:val="left" w:pos="4856"/>
              </w:tabs>
              <w:ind w:left="673" w:right="137"/>
              <w:rPr>
                <w:spacing w:val="0"/>
                <w:sz w:val="22"/>
                <w:szCs w:val="22"/>
              </w:rPr>
            </w:pPr>
            <w:proofErr w:type="spellStart"/>
            <w:r w:rsidRPr="00B54B8C">
              <w:rPr>
                <w:spacing w:val="0"/>
                <w:sz w:val="22"/>
                <w:szCs w:val="22"/>
              </w:rPr>
              <w:t>aukšto</w:t>
            </w:r>
            <w:proofErr w:type="spellEnd"/>
            <w:r w:rsidRPr="00B54B8C">
              <w:rPr>
                <w:spacing w:val="0"/>
                <w:sz w:val="22"/>
                <w:szCs w:val="22"/>
              </w:rPr>
              <w:t xml:space="preserve"> </w:t>
            </w:r>
            <w:proofErr w:type="spellStart"/>
            <w:r w:rsidRPr="00B54B8C">
              <w:rPr>
                <w:spacing w:val="0"/>
                <w:sz w:val="22"/>
                <w:szCs w:val="22"/>
              </w:rPr>
              <w:t>slėgio</w:t>
            </w:r>
            <w:proofErr w:type="spellEnd"/>
            <w:r w:rsidRPr="00B54B8C">
              <w:rPr>
                <w:spacing w:val="0"/>
                <w:sz w:val="22"/>
                <w:szCs w:val="22"/>
              </w:rPr>
              <w:t xml:space="preserve"> </w:t>
            </w:r>
            <w:proofErr w:type="spellStart"/>
            <w:r w:rsidRPr="00B54B8C">
              <w:rPr>
                <w:spacing w:val="0"/>
                <w:sz w:val="22"/>
                <w:szCs w:val="22"/>
              </w:rPr>
              <w:t>siurblio</w:t>
            </w:r>
            <w:proofErr w:type="spellEnd"/>
            <w:r w:rsidRPr="00B54B8C">
              <w:rPr>
                <w:spacing w:val="0"/>
                <w:sz w:val="22"/>
                <w:szCs w:val="22"/>
              </w:rPr>
              <w:t xml:space="preserve"> </w:t>
            </w:r>
            <w:proofErr w:type="spellStart"/>
            <w:r w:rsidRPr="00B54B8C">
              <w:rPr>
                <w:spacing w:val="0"/>
                <w:sz w:val="22"/>
                <w:szCs w:val="22"/>
              </w:rPr>
              <w:t>veikimo</w:t>
            </w:r>
            <w:proofErr w:type="spellEnd"/>
            <w:r w:rsidRPr="00B54B8C">
              <w:rPr>
                <w:spacing w:val="0"/>
                <w:sz w:val="22"/>
                <w:szCs w:val="22"/>
              </w:rPr>
              <w:t xml:space="preserve"> </w:t>
            </w:r>
            <w:proofErr w:type="spellStart"/>
            <w:r w:rsidRPr="00B54B8C">
              <w:rPr>
                <w:spacing w:val="0"/>
                <w:sz w:val="22"/>
                <w:szCs w:val="22"/>
              </w:rPr>
              <w:t>indikatorius</w:t>
            </w:r>
            <w:proofErr w:type="spellEnd"/>
          </w:p>
          <w:p w14:paraId="153AC148" w14:textId="77777777" w:rsidR="00445B65" w:rsidRPr="00B54B8C" w:rsidRDefault="00445B65" w:rsidP="00BD3EEF">
            <w:pPr>
              <w:pStyle w:val="Styl1"/>
              <w:numPr>
                <w:ilvl w:val="0"/>
                <w:numId w:val="10"/>
              </w:numPr>
              <w:tabs>
                <w:tab w:val="clear" w:pos="1032"/>
                <w:tab w:val="left" w:pos="388"/>
                <w:tab w:val="left" w:pos="4856"/>
              </w:tabs>
              <w:ind w:left="673" w:right="137"/>
              <w:rPr>
                <w:spacing w:val="0"/>
                <w:sz w:val="22"/>
                <w:szCs w:val="22"/>
                <w:lang w:val="pt-PT"/>
              </w:rPr>
            </w:pPr>
            <w:r w:rsidRPr="00B54B8C">
              <w:rPr>
                <w:spacing w:val="0"/>
                <w:sz w:val="22"/>
                <w:szCs w:val="22"/>
                <w:lang w:val="pt-PT"/>
              </w:rPr>
              <w:t>įkrovimo lizdo įjungimo ir akumuliatoriaus įkrovos būsenos indikacija</w:t>
            </w:r>
          </w:p>
          <w:p w14:paraId="652D3481" w14:textId="77777777" w:rsidR="00445B65" w:rsidRPr="00B54B8C" w:rsidRDefault="00445B65" w:rsidP="00BD3EEF">
            <w:pPr>
              <w:pStyle w:val="Styl1"/>
              <w:numPr>
                <w:ilvl w:val="0"/>
                <w:numId w:val="10"/>
              </w:numPr>
              <w:tabs>
                <w:tab w:val="clear" w:pos="1032"/>
                <w:tab w:val="left" w:pos="388"/>
                <w:tab w:val="left" w:pos="4856"/>
              </w:tabs>
              <w:ind w:left="673" w:right="36"/>
              <w:rPr>
                <w:spacing w:val="0"/>
                <w:sz w:val="22"/>
                <w:szCs w:val="22"/>
                <w:lang w:val="pt-PT"/>
              </w:rPr>
            </w:pPr>
            <w:r w:rsidRPr="00B54B8C">
              <w:rPr>
                <w:spacing w:val="0"/>
                <w:sz w:val="22"/>
                <w:szCs w:val="22"/>
                <w:lang w:val="pt-PT"/>
              </w:rPr>
              <w:t>pagrindinis spintelių apšvietimo įjungimo/išjungimo jungiklis</w:t>
            </w:r>
          </w:p>
          <w:p w14:paraId="1244370C" w14:textId="037772A6" w:rsidR="00445B65" w:rsidRPr="00B54B8C" w:rsidRDefault="00445B65" w:rsidP="00BD3EEF">
            <w:pPr>
              <w:pStyle w:val="Styl1"/>
              <w:numPr>
                <w:ilvl w:val="0"/>
                <w:numId w:val="10"/>
              </w:numPr>
              <w:tabs>
                <w:tab w:val="clear" w:pos="1032"/>
                <w:tab w:val="left" w:pos="388"/>
                <w:tab w:val="left" w:pos="4856"/>
              </w:tabs>
              <w:ind w:left="673" w:right="36"/>
              <w:rPr>
                <w:spacing w:val="0"/>
                <w:sz w:val="22"/>
                <w:szCs w:val="22"/>
                <w:lang w:val="pt-PT"/>
              </w:rPr>
            </w:pPr>
            <w:r w:rsidRPr="00B54B8C">
              <w:rPr>
                <w:spacing w:val="0"/>
                <w:sz w:val="22"/>
                <w:szCs w:val="22"/>
                <w:lang w:val="pt-PT"/>
              </w:rPr>
              <w:t>darbo vietos apšvietimo įjungimo / išjungimo jungiklis, įrengtas tokioje vietoje, kad transporto priemonės vairuotojas galėtų be trikdžių valdyti,</w:t>
            </w:r>
          </w:p>
          <w:p w14:paraId="03AFF7DF" w14:textId="10C4D8BE" w:rsidR="00445B65" w:rsidRPr="00B54B8C" w:rsidRDefault="00445B65" w:rsidP="00BD3EEF">
            <w:pPr>
              <w:pStyle w:val="Styl1"/>
              <w:numPr>
                <w:ilvl w:val="0"/>
                <w:numId w:val="10"/>
              </w:numPr>
              <w:tabs>
                <w:tab w:val="clear" w:pos="1032"/>
                <w:tab w:val="left" w:pos="388"/>
                <w:tab w:val="left" w:pos="4856"/>
              </w:tabs>
              <w:ind w:left="673" w:right="137"/>
              <w:rPr>
                <w:spacing w:val="0"/>
                <w:sz w:val="22"/>
                <w:szCs w:val="22"/>
                <w:lang w:val="pt-PT"/>
              </w:rPr>
            </w:pPr>
            <w:r w:rsidRPr="00B54B8C">
              <w:rPr>
                <w:spacing w:val="0"/>
                <w:sz w:val="22"/>
                <w:szCs w:val="22"/>
                <w:lang w:val="pt-PT"/>
              </w:rPr>
              <w:t>autonominio kabinos ir siurblio darbinio skyriaus šildymo valdymas,</w:t>
            </w:r>
          </w:p>
          <w:p w14:paraId="1C1BEE80" w14:textId="645B4632" w:rsidR="00445B65" w:rsidRPr="00B54B8C" w:rsidRDefault="00445B65" w:rsidP="00BD3EEF">
            <w:pPr>
              <w:pStyle w:val="Styl1"/>
              <w:numPr>
                <w:ilvl w:val="0"/>
                <w:numId w:val="10"/>
              </w:numPr>
              <w:tabs>
                <w:tab w:val="clear" w:pos="1032"/>
                <w:tab w:val="left" w:pos="388"/>
                <w:tab w:val="left" w:pos="4856"/>
              </w:tabs>
              <w:ind w:left="673" w:right="36"/>
              <w:rPr>
                <w:spacing w:val="0"/>
                <w:sz w:val="22"/>
                <w:szCs w:val="22"/>
                <w:lang w:val="pt-PT"/>
              </w:rPr>
            </w:pPr>
            <w:r w:rsidRPr="00B54B8C">
              <w:rPr>
                <w:spacing w:val="0"/>
                <w:sz w:val="22"/>
                <w:szCs w:val="22"/>
                <w:lang w:val="pt-PT"/>
              </w:rPr>
              <w:t>papildomas garsiakalbis įgulos kabinoje ir garsiakalbis bei manipuliatorius gaisrinės mašinos skyriuje, leidžiantys palaikyti radijo ryšį,</w:t>
            </w:r>
          </w:p>
          <w:p w14:paraId="76D96DE7" w14:textId="4E870210" w:rsidR="00445B65" w:rsidRPr="00B54B8C" w:rsidRDefault="00445B65" w:rsidP="00BD3EEF">
            <w:pPr>
              <w:pStyle w:val="Styl1"/>
              <w:numPr>
                <w:ilvl w:val="0"/>
                <w:numId w:val="10"/>
              </w:numPr>
              <w:tabs>
                <w:tab w:val="clear" w:pos="1032"/>
                <w:tab w:val="left" w:pos="388"/>
                <w:tab w:val="left" w:pos="4856"/>
              </w:tabs>
              <w:ind w:left="673" w:right="36"/>
              <w:rPr>
                <w:spacing w:val="0"/>
                <w:sz w:val="22"/>
                <w:szCs w:val="22"/>
                <w:lang w:val="pt-PT"/>
              </w:rPr>
            </w:pPr>
            <w:r w:rsidRPr="00B54B8C">
              <w:rPr>
                <w:spacing w:val="0"/>
                <w:sz w:val="22"/>
                <w:szCs w:val="22"/>
                <w:lang w:val="pt-PT"/>
              </w:rPr>
              <w:t>bent 4 USB prievadai (lizdai), po 2 priekinėje ir galinėje salono dalyse, leidžiantys prijungti elektroninius įrenginius, pvz., išmanųjį telefoną,</w:t>
            </w:r>
          </w:p>
          <w:p w14:paraId="5357F052" w14:textId="0E293967" w:rsidR="00445B65" w:rsidRPr="00BD3EEF" w:rsidRDefault="00445B65" w:rsidP="00BD3EEF">
            <w:pPr>
              <w:pStyle w:val="Styl1"/>
              <w:numPr>
                <w:ilvl w:val="0"/>
                <w:numId w:val="10"/>
              </w:numPr>
              <w:tabs>
                <w:tab w:val="clear" w:pos="1032"/>
                <w:tab w:val="left" w:pos="388"/>
                <w:tab w:val="left" w:pos="4856"/>
              </w:tabs>
              <w:ind w:left="673" w:right="137"/>
              <w:rPr>
                <w:spacing w:val="0"/>
                <w:sz w:val="22"/>
                <w:szCs w:val="22"/>
                <w:lang w:val="pt-PT"/>
              </w:rPr>
            </w:pPr>
            <w:r w:rsidRPr="00B54B8C">
              <w:rPr>
                <w:spacing w:val="0"/>
                <w:sz w:val="22"/>
                <w:szCs w:val="22"/>
                <w:lang w:val="pt-PT"/>
              </w:rPr>
              <w:t>vieta prijungti vaizdo įrašymo įrenginį,</w:t>
            </w:r>
          </w:p>
        </w:tc>
        <w:tc>
          <w:tcPr>
            <w:tcW w:w="2273" w:type="pct"/>
            <w:tcBorders>
              <w:top w:val="single" w:sz="4" w:space="0" w:color="auto"/>
              <w:left w:val="single" w:sz="4" w:space="0" w:color="000000"/>
              <w:bottom w:val="single" w:sz="4" w:space="0" w:color="000000"/>
              <w:right w:val="single" w:sz="4" w:space="0" w:color="auto"/>
            </w:tcBorders>
            <w:vAlign w:val="center"/>
          </w:tcPr>
          <w:p w14:paraId="1CD080D9" w14:textId="2279F8C7" w:rsidR="00445B65" w:rsidRPr="00721712"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92D050"/>
                <w:sz w:val="22"/>
                <w:szCs w:val="22"/>
                <w:bdr w:val="none" w:sz="0" w:space="0" w:color="auto"/>
              </w:rPr>
            </w:pPr>
          </w:p>
        </w:tc>
      </w:tr>
      <w:tr w:rsidR="00445B65" w:rsidRPr="00C531F5" w14:paraId="76A4CEBE" w14:textId="77777777" w:rsidTr="00BD3EEF">
        <w:tc>
          <w:tcPr>
            <w:tcW w:w="589" w:type="pct"/>
            <w:tcBorders>
              <w:top w:val="single" w:sz="4" w:space="0" w:color="auto"/>
              <w:left w:val="single" w:sz="4" w:space="0" w:color="000000"/>
              <w:bottom w:val="single" w:sz="4" w:space="0" w:color="000000"/>
            </w:tcBorders>
          </w:tcPr>
          <w:p w14:paraId="439F4B9B"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35.1</w:t>
            </w:r>
          </w:p>
        </w:tc>
        <w:tc>
          <w:tcPr>
            <w:tcW w:w="2138" w:type="pct"/>
            <w:tcBorders>
              <w:top w:val="single" w:sz="4" w:space="0" w:color="auto"/>
              <w:left w:val="single" w:sz="4" w:space="0" w:color="000000"/>
              <w:bottom w:val="single" w:sz="4" w:space="0" w:color="000000"/>
              <w:right w:val="single" w:sz="4" w:space="0" w:color="auto"/>
            </w:tcBorders>
            <w:vAlign w:val="center"/>
          </w:tcPr>
          <w:p w14:paraId="496BEC2E" w14:textId="49DE1BC0" w:rsidR="00AD5A2E" w:rsidRPr="00B54B8C" w:rsidRDefault="002622E9"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rFonts w:eastAsia="Times New Roman"/>
                <w:sz w:val="22"/>
                <w:szCs w:val="22"/>
                <w:bdr w:val="none" w:sz="0" w:space="0" w:color="auto"/>
              </w:rPr>
              <w:t xml:space="preserve">Turi būti </w:t>
            </w:r>
            <w:r w:rsidR="00445B65" w:rsidRPr="00B54B8C">
              <w:rPr>
                <w:rFonts w:eastAsia="Times New Roman"/>
                <w:sz w:val="22"/>
                <w:szCs w:val="22"/>
                <w:bdr w:val="none" w:sz="0" w:space="0" w:color="auto"/>
              </w:rPr>
              <w:t xml:space="preserve">ne mažiau </w:t>
            </w:r>
            <w:r w:rsidR="00003B6B" w:rsidRPr="00B54B8C">
              <w:rPr>
                <w:rFonts w:eastAsia="Times New Roman"/>
                <w:sz w:val="22"/>
                <w:szCs w:val="22"/>
                <w:bdr w:val="none" w:sz="0" w:space="0" w:color="auto"/>
              </w:rPr>
              <w:t>4</w:t>
            </w:r>
            <w:r w:rsidR="00445B65" w:rsidRPr="00B54B8C">
              <w:rPr>
                <w:rFonts w:eastAsia="Times New Roman"/>
                <w:sz w:val="22"/>
                <w:szCs w:val="22"/>
                <w:bdr w:val="none" w:sz="0" w:space="0" w:color="auto"/>
              </w:rPr>
              <w:t xml:space="preserve"> </w:t>
            </w:r>
            <w:r w:rsidR="00003B6B" w:rsidRPr="00B54B8C">
              <w:rPr>
                <w:rFonts w:eastAsia="Times New Roman"/>
                <w:sz w:val="22"/>
                <w:szCs w:val="22"/>
                <w:bdr w:val="none" w:sz="0" w:space="0" w:color="auto"/>
              </w:rPr>
              <w:t xml:space="preserve">universalūs </w:t>
            </w:r>
            <w:r w:rsidR="00445B65" w:rsidRPr="00B54B8C">
              <w:rPr>
                <w:rFonts w:eastAsia="Times New Roman"/>
                <w:sz w:val="22"/>
                <w:szCs w:val="22"/>
                <w:bdr w:val="none" w:sz="0" w:space="0" w:color="auto"/>
              </w:rPr>
              <w:t>tvirtinimai suslėgtojo oro kvėpavimo aparatams, kurie turi būti integruoti į sėdimas vietas</w:t>
            </w:r>
            <w:r w:rsidR="00003B6B" w:rsidRPr="00B54B8C">
              <w:rPr>
                <w:rFonts w:eastAsia="Times New Roman"/>
                <w:sz w:val="22"/>
                <w:szCs w:val="22"/>
                <w:bdr w:val="none" w:sz="0" w:space="0" w:color="auto"/>
              </w:rPr>
              <w:t xml:space="preserve"> (sėdynes arba vientisą suolą) ir</w:t>
            </w:r>
            <w:r w:rsidR="00003B6B" w:rsidRPr="00B54B8C">
              <w:rPr>
                <w:rFonts w:ascii="Arial" w:hAnsi="Arial" w:cs="Arial"/>
                <w:sz w:val="22"/>
                <w:szCs w:val="22"/>
              </w:rPr>
              <w:t xml:space="preserve"> </w:t>
            </w:r>
            <w:r w:rsidR="00003B6B" w:rsidRPr="00B54B8C">
              <w:rPr>
                <w:sz w:val="22"/>
                <w:szCs w:val="22"/>
              </w:rPr>
              <w:t>suderinami su kompoziciniais ir plieniniais balionais,</w:t>
            </w:r>
            <w:r w:rsidR="00AD5A2E" w:rsidRPr="00B54B8C">
              <w:rPr>
                <w:sz w:val="22"/>
                <w:szCs w:val="22"/>
              </w:rPr>
              <w:t xml:space="preserve"> </w:t>
            </w:r>
            <w:r w:rsidR="00003B6B" w:rsidRPr="00B54B8C">
              <w:rPr>
                <w:sz w:val="22"/>
                <w:szCs w:val="22"/>
              </w:rPr>
              <w:t xml:space="preserve">su galimybe užsidėti </w:t>
            </w:r>
            <w:r w:rsidR="00AD5A2E" w:rsidRPr="00B54B8C">
              <w:rPr>
                <w:sz w:val="22"/>
                <w:szCs w:val="22"/>
              </w:rPr>
              <w:t>aparatus</w:t>
            </w:r>
            <w:r w:rsidR="00003B6B" w:rsidRPr="00B54B8C">
              <w:rPr>
                <w:sz w:val="22"/>
                <w:szCs w:val="22"/>
              </w:rPr>
              <w:t xml:space="preserve"> v</w:t>
            </w:r>
            <w:r w:rsidR="00AD5A2E" w:rsidRPr="00B54B8C">
              <w:rPr>
                <w:sz w:val="22"/>
                <w:szCs w:val="22"/>
              </w:rPr>
              <w:t>ykimo metu</w:t>
            </w:r>
            <w:r w:rsidR="00003B6B" w:rsidRPr="00B54B8C">
              <w:rPr>
                <w:sz w:val="22"/>
                <w:szCs w:val="22"/>
              </w:rPr>
              <w:t>. Tvirtini</w:t>
            </w:r>
            <w:r w:rsidR="00AD5A2E" w:rsidRPr="00B54B8C">
              <w:rPr>
                <w:sz w:val="22"/>
                <w:szCs w:val="22"/>
              </w:rPr>
              <w:t xml:space="preserve">mai </w:t>
            </w:r>
            <w:r w:rsidR="00003B6B" w:rsidRPr="00B54B8C">
              <w:rPr>
                <w:sz w:val="22"/>
                <w:szCs w:val="22"/>
              </w:rPr>
              <w:t xml:space="preserve">turėtų leisti užsidėti </w:t>
            </w:r>
            <w:r w:rsidR="00AD5A2E" w:rsidRPr="00B54B8C">
              <w:rPr>
                <w:sz w:val="22"/>
                <w:szCs w:val="22"/>
              </w:rPr>
              <w:t>aparatą</w:t>
            </w:r>
            <w:r w:rsidR="00003B6B" w:rsidRPr="00B54B8C">
              <w:rPr>
                <w:sz w:val="22"/>
                <w:szCs w:val="22"/>
              </w:rPr>
              <w:t xml:space="preserve"> jo pirmiausia neatjungiant.</w:t>
            </w:r>
          </w:p>
          <w:p w14:paraId="5124594A" w14:textId="0312253C" w:rsidR="00445B65" w:rsidRPr="00B54B8C" w:rsidRDefault="00AD5A2E"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rPr>
              <w:t xml:space="preserve">Du laikikliai vairuotojui ir keleivio vietoje esančiam ugniagesiui gali būti sumontuoti kabinoje arba antstate (kėbule). Antstate turi būti sumontuoti laikikliai ne mažiau kaip 4 </w:t>
            </w:r>
            <w:r w:rsidRPr="00B54B8C">
              <w:rPr>
                <w:rFonts w:eastAsia="Times New Roman"/>
                <w:sz w:val="22"/>
                <w:szCs w:val="22"/>
                <w:bdr w:val="none" w:sz="0" w:space="0" w:color="auto"/>
              </w:rPr>
              <w:t>suslėgtojo oro kvėpavimo aparatų balionams;</w:t>
            </w:r>
          </w:p>
        </w:tc>
        <w:tc>
          <w:tcPr>
            <w:tcW w:w="2273" w:type="pct"/>
            <w:tcBorders>
              <w:top w:val="single" w:sz="4" w:space="0" w:color="auto"/>
              <w:left w:val="single" w:sz="4" w:space="0" w:color="000000"/>
              <w:bottom w:val="single" w:sz="4" w:space="0" w:color="000000"/>
              <w:right w:val="single" w:sz="4" w:space="0" w:color="auto"/>
            </w:tcBorders>
            <w:vAlign w:val="center"/>
          </w:tcPr>
          <w:p w14:paraId="7A825FDE" w14:textId="1ECB1A52" w:rsidR="00445B65" w:rsidRPr="00A255FE" w:rsidRDefault="00445B65" w:rsidP="00AD5A2E">
            <w:pPr>
              <w:pStyle w:val="Styl1"/>
              <w:tabs>
                <w:tab w:val="clear" w:pos="1032"/>
                <w:tab w:val="left" w:pos="388"/>
                <w:tab w:val="left" w:pos="4856"/>
              </w:tabs>
              <w:ind w:left="334" w:right="36" w:firstLine="0"/>
              <w:rPr>
                <w:sz w:val="22"/>
                <w:szCs w:val="22"/>
                <w:lang w:val="lt-LT"/>
              </w:rPr>
            </w:pPr>
          </w:p>
        </w:tc>
      </w:tr>
      <w:tr w:rsidR="00445B65" w:rsidRPr="00C531F5" w14:paraId="71874A1C" w14:textId="77777777" w:rsidTr="00BD3EEF">
        <w:tc>
          <w:tcPr>
            <w:tcW w:w="589" w:type="pct"/>
            <w:tcBorders>
              <w:top w:val="single" w:sz="4" w:space="0" w:color="auto"/>
              <w:left w:val="single" w:sz="4" w:space="0" w:color="000000"/>
              <w:bottom w:val="single" w:sz="4" w:space="0" w:color="000000"/>
            </w:tcBorders>
          </w:tcPr>
          <w:p w14:paraId="2B9C3C0C"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35.2</w:t>
            </w:r>
          </w:p>
        </w:tc>
        <w:tc>
          <w:tcPr>
            <w:tcW w:w="2138" w:type="pct"/>
            <w:tcBorders>
              <w:top w:val="single" w:sz="4" w:space="0" w:color="auto"/>
              <w:left w:val="single" w:sz="4" w:space="0" w:color="000000"/>
              <w:bottom w:val="single" w:sz="4" w:space="0" w:color="000000"/>
              <w:right w:val="single" w:sz="4" w:space="0" w:color="auto"/>
            </w:tcBorders>
            <w:vAlign w:val="center"/>
          </w:tcPr>
          <w:p w14:paraId="74E44DB6" w14:textId="31C82F00" w:rsidR="00445B65" w:rsidRPr="00B54B8C" w:rsidRDefault="0063644F"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Ugniagesių skyriuje</w:t>
            </w:r>
            <w:r w:rsidR="002622E9" w:rsidRPr="00B54B8C">
              <w:rPr>
                <w:rFonts w:eastAsia="Times New Roman"/>
                <w:sz w:val="22"/>
                <w:szCs w:val="22"/>
                <w:bdr w:val="none" w:sz="0" w:space="0" w:color="auto"/>
              </w:rPr>
              <w:t xml:space="preserve"> įrengtos</w:t>
            </w:r>
            <w:r w:rsidRPr="00B54B8C">
              <w:rPr>
                <w:rFonts w:eastAsia="Times New Roman"/>
                <w:sz w:val="22"/>
                <w:szCs w:val="22"/>
                <w:bdr w:val="none" w:sz="0" w:space="0" w:color="auto"/>
              </w:rPr>
              <w:t xml:space="preserve"> </w:t>
            </w:r>
            <w:r w:rsidR="00445B65" w:rsidRPr="00B54B8C">
              <w:rPr>
                <w:rFonts w:eastAsia="Times New Roman"/>
                <w:sz w:val="22"/>
                <w:szCs w:val="22"/>
                <w:bdr w:val="none" w:sz="0" w:space="0" w:color="auto"/>
              </w:rPr>
              <w:t>laikymosi</w:t>
            </w:r>
            <w:r w:rsidRPr="00B54B8C">
              <w:rPr>
                <w:rFonts w:eastAsia="Times New Roman"/>
                <w:sz w:val="22"/>
                <w:szCs w:val="22"/>
                <w:bdr w:val="none" w:sz="0" w:space="0" w:color="auto"/>
              </w:rPr>
              <w:t xml:space="preserve"> rankenos arba skersinis</w:t>
            </w:r>
            <w:r w:rsidR="00445B65" w:rsidRPr="00B54B8C">
              <w:rPr>
                <w:rFonts w:eastAsia="Times New Roman"/>
                <w:sz w:val="22"/>
                <w:szCs w:val="22"/>
                <w:bdr w:val="none" w:sz="0" w:space="0" w:color="auto"/>
              </w:rPr>
              <w:t xml:space="preserve"> už priekinių sėdynių </w:t>
            </w:r>
            <w:r w:rsidRPr="00B54B8C">
              <w:rPr>
                <w:rFonts w:eastAsia="Times New Roman"/>
                <w:sz w:val="22"/>
                <w:szCs w:val="22"/>
                <w:bdr w:val="none" w:sz="0" w:space="0" w:color="auto"/>
              </w:rPr>
              <w:t xml:space="preserve">pritvirtinta </w:t>
            </w:r>
            <w:r w:rsidR="00445B65" w:rsidRPr="00B54B8C">
              <w:rPr>
                <w:rFonts w:eastAsia="Times New Roman"/>
                <w:sz w:val="22"/>
                <w:szCs w:val="22"/>
                <w:bdr w:val="none" w:sz="0" w:space="0" w:color="auto"/>
              </w:rPr>
              <w:t>per visą kabinos plotį</w:t>
            </w:r>
            <w:r w:rsidRPr="00B54B8C">
              <w:rPr>
                <w:rFonts w:eastAsia="Times New Roman"/>
                <w:sz w:val="22"/>
                <w:szCs w:val="22"/>
                <w:bdr w:val="none" w:sz="0" w:space="0" w:color="auto"/>
              </w:rPr>
              <w:t>. Skersinis turi būti padengtas smūgius sugeriančia medžiaga</w:t>
            </w:r>
            <w:r w:rsidR="00445B65" w:rsidRPr="00B54B8C">
              <w:rPr>
                <w:rFonts w:eastAsia="Times New Roman"/>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3B0CB4F7" w14:textId="299E60EC" w:rsidR="00445B65" w:rsidRPr="00BD2F71"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color w:val="000000"/>
                <w:sz w:val="22"/>
                <w:szCs w:val="22"/>
                <w:bdr w:val="none" w:sz="0" w:space="0" w:color="auto"/>
              </w:rPr>
            </w:pPr>
          </w:p>
        </w:tc>
      </w:tr>
      <w:tr w:rsidR="00445B65" w:rsidRPr="00C531F5" w14:paraId="05E074FD" w14:textId="77777777" w:rsidTr="00BD3EEF">
        <w:tc>
          <w:tcPr>
            <w:tcW w:w="589" w:type="pct"/>
            <w:tcBorders>
              <w:top w:val="single" w:sz="4" w:space="0" w:color="auto"/>
              <w:left w:val="single" w:sz="4" w:space="0" w:color="000000"/>
              <w:bottom w:val="single" w:sz="4" w:space="0" w:color="000000"/>
            </w:tcBorders>
          </w:tcPr>
          <w:p w14:paraId="6E3300F7"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35.3</w:t>
            </w:r>
          </w:p>
        </w:tc>
        <w:tc>
          <w:tcPr>
            <w:tcW w:w="2138" w:type="pct"/>
            <w:tcBorders>
              <w:top w:val="single" w:sz="4" w:space="0" w:color="auto"/>
              <w:left w:val="single" w:sz="4" w:space="0" w:color="000000"/>
              <w:bottom w:val="single" w:sz="4" w:space="0" w:color="000000"/>
              <w:right w:val="single" w:sz="4" w:space="0" w:color="auto"/>
            </w:tcBorders>
            <w:vAlign w:val="center"/>
          </w:tcPr>
          <w:p w14:paraId="5A055CD4" w14:textId="4769B73C" w:rsidR="00445B65" w:rsidRPr="00B54B8C" w:rsidRDefault="002622E9"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A</w:t>
            </w:r>
            <w:r w:rsidR="00445B65" w:rsidRPr="00B54B8C">
              <w:rPr>
                <w:sz w:val="22"/>
                <w:szCs w:val="22"/>
                <w:bdr w:val="none" w:sz="0" w:space="0" w:color="auto"/>
              </w:rPr>
              <w:t>utonominis šildymo agregatas, kurio pagrindinis šilumos srauto tiekimas per ortakius turi būti nukreiptas į vairuotoją, keleivį ir ugniagesių gelbėtojų skyrių; turi būti užtikrintos trys šildymo zonos: vairuotojo, keleivio bei ugniagesių  skyriaus su atskiru reguliavimu, šildymo ir vėdinimo sistema nepriklausoma nuo variklio veikimo, oro kondicionavimo sistema – gamyklinė;</w:t>
            </w:r>
          </w:p>
        </w:tc>
        <w:tc>
          <w:tcPr>
            <w:tcW w:w="2273" w:type="pct"/>
            <w:tcBorders>
              <w:top w:val="single" w:sz="4" w:space="0" w:color="auto"/>
              <w:left w:val="single" w:sz="4" w:space="0" w:color="000000"/>
              <w:bottom w:val="single" w:sz="4" w:space="0" w:color="000000"/>
              <w:right w:val="single" w:sz="4" w:space="0" w:color="auto"/>
            </w:tcBorders>
            <w:vAlign w:val="center"/>
          </w:tcPr>
          <w:p w14:paraId="62B2F150" w14:textId="4ACD3923" w:rsidR="00445B65" w:rsidRPr="00A255FE" w:rsidRDefault="00445B65" w:rsidP="0063644F">
            <w:pPr>
              <w:pStyle w:val="Styl1"/>
              <w:tabs>
                <w:tab w:val="clear" w:pos="1032"/>
                <w:tab w:val="left" w:pos="388"/>
                <w:tab w:val="left" w:pos="4856"/>
              </w:tabs>
              <w:ind w:left="334" w:right="137" w:firstLine="0"/>
              <w:rPr>
                <w:color w:val="000000"/>
                <w:sz w:val="22"/>
                <w:szCs w:val="22"/>
                <w:lang w:val="lt-LT"/>
              </w:rPr>
            </w:pPr>
          </w:p>
        </w:tc>
      </w:tr>
      <w:tr w:rsidR="00445B65" w:rsidRPr="00C531F5" w14:paraId="60A2AAD2" w14:textId="77777777" w:rsidTr="00BD3EEF">
        <w:tc>
          <w:tcPr>
            <w:tcW w:w="589" w:type="pct"/>
            <w:tcBorders>
              <w:top w:val="single" w:sz="4" w:space="0" w:color="auto"/>
              <w:left w:val="single" w:sz="4" w:space="0" w:color="000000"/>
              <w:bottom w:val="single" w:sz="4" w:space="0" w:color="000000"/>
            </w:tcBorders>
          </w:tcPr>
          <w:p w14:paraId="0EF4C91B"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35.4</w:t>
            </w:r>
          </w:p>
        </w:tc>
        <w:tc>
          <w:tcPr>
            <w:tcW w:w="2138" w:type="pct"/>
            <w:tcBorders>
              <w:top w:val="single" w:sz="4" w:space="0" w:color="auto"/>
              <w:left w:val="single" w:sz="4" w:space="0" w:color="000000"/>
              <w:bottom w:val="single" w:sz="4" w:space="0" w:color="000000"/>
              <w:right w:val="single" w:sz="4" w:space="0" w:color="auto"/>
            </w:tcBorders>
            <w:vAlign w:val="center"/>
          </w:tcPr>
          <w:p w14:paraId="34579F6B" w14:textId="59EB886D" w:rsidR="00445B65" w:rsidRPr="00B54B8C" w:rsidRDefault="002622E9"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K</w:t>
            </w:r>
            <w:r w:rsidR="00445B65" w:rsidRPr="00B54B8C">
              <w:rPr>
                <w:sz w:val="22"/>
                <w:szCs w:val="22"/>
                <w:bdr w:val="none" w:sz="0" w:space="0" w:color="auto"/>
              </w:rPr>
              <w:t xml:space="preserve">abinos išorėje esančio šviesą spinduliuojančių diodų (toliau - LED) žibinto skirto namų numerių paieškai šviesos srautas turi būti nemažiau kaip 4 000 </w:t>
            </w:r>
            <w:proofErr w:type="spellStart"/>
            <w:r w:rsidR="00445B65" w:rsidRPr="00B54B8C">
              <w:rPr>
                <w:sz w:val="22"/>
                <w:szCs w:val="22"/>
                <w:bdr w:val="none" w:sz="0" w:space="0" w:color="auto"/>
              </w:rPr>
              <w:t>lm</w:t>
            </w:r>
            <w:proofErr w:type="spellEnd"/>
            <w:r w:rsidR="00445B65" w:rsidRPr="00B54B8C">
              <w:rPr>
                <w:sz w:val="22"/>
                <w:szCs w:val="22"/>
                <w:bdr w:val="none" w:sz="0" w:space="0" w:color="auto"/>
              </w:rPr>
              <w:t>, šviesos srautas turi būti kryptinis, valdymas turi būti vykdomas iš kabinos vidaus nuotoliniu būdu;</w:t>
            </w:r>
          </w:p>
        </w:tc>
        <w:tc>
          <w:tcPr>
            <w:tcW w:w="2273" w:type="pct"/>
            <w:tcBorders>
              <w:top w:val="single" w:sz="4" w:space="0" w:color="auto"/>
              <w:left w:val="single" w:sz="4" w:space="0" w:color="000000"/>
              <w:bottom w:val="single" w:sz="4" w:space="0" w:color="000000"/>
              <w:right w:val="single" w:sz="4" w:space="0" w:color="auto"/>
            </w:tcBorders>
            <w:vAlign w:val="center"/>
          </w:tcPr>
          <w:p w14:paraId="29669D06" w14:textId="3E15C310" w:rsidR="00445B65" w:rsidRPr="00A255FE" w:rsidRDefault="00445B65" w:rsidP="0063644F">
            <w:pPr>
              <w:pStyle w:val="Styl1"/>
              <w:tabs>
                <w:tab w:val="clear" w:pos="1032"/>
                <w:tab w:val="left" w:pos="388"/>
                <w:tab w:val="left" w:pos="4856"/>
              </w:tabs>
              <w:spacing w:line="240" w:lineRule="auto"/>
              <w:ind w:left="334" w:right="36" w:firstLine="0"/>
              <w:rPr>
                <w:sz w:val="22"/>
                <w:szCs w:val="22"/>
                <w:lang w:val="lt-LT"/>
              </w:rPr>
            </w:pPr>
          </w:p>
        </w:tc>
      </w:tr>
      <w:tr w:rsidR="00445B65" w:rsidRPr="00C531F5" w14:paraId="30086513" w14:textId="77777777" w:rsidTr="00BD3EEF">
        <w:tc>
          <w:tcPr>
            <w:tcW w:w="589" w:type="pct"/>
            <w:tcBorders>
              <w:top w:val="single" w:sz="4" w:space="0" w:color="auto"/>
              <w:left w:val="single" w:sz="4" w:space="0" w:color="000000"/>
              <w:bottom w:val="single" w:sz="4" w:space="0" w:color="000000"/>
            </w:tcBorders>
          </w:tcPr>
          <w:p w14:paraId="5B802A9B"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35.5</w:t>
            </w:r>
          </w:p>
        </w:tc>
        <w:tc>
          <w:tcPr>
            <w:tcW w:w="2138" w:type="pct"/>
            <w:tcBorders>
              <w:top w:val="single" w:sz="4" w:space="0" w:color="auto"/>
              <w:left w:val="single" w:sz="4" w:space="0" w:color="000000"/>
              <w:bottom w:val="single" w:sz="4" w:space="0" w:color="000000"/>
              <w:right w:val="single" w:sz="4" w:space="0" w:color="auto"/>
            </w:tcBorders>
            <w:vAlign w:val="center"/>
          </w:tcPr>
          <w:p w14:paraId="5EEF60DC" w14:textId="4EC9CD0E"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 xml:space="preserve">vidinis LED kabinos apšvietimas, apimantis ir ugniagesių skyrių bei </w:t>
            </w:r>
            <w:r w:rsidRPr="00B54B8C">
              <w:rPr>
                <w:sz w:val="22"/>
                <w:szCs w:val="22"/>
              </w:rPr>
              <w:t xml:space="preserve">leidžiantis paruošti įrangą ir netrukdyti vairuotojui vairuoti naktį. </w:t>
            </w:r>
            <w:r w:rsidRPr="00B54B8C">
              <w:rPr>
                <w:rFonts w:eastAsia="Times New Roman"/>
                <w:sz w:val="22"/>
                <w:szCs w:val="22"/>
                <w:bdr w:val="none" w:sz="0" w:space="0" w:color="auto"/>
              </w:rPr>
              <w:t xml:space="preserve">Turi būti papildomas trijų zonų LED apšvietimas ugniagesių skyriuje,  kurio šviesos srautas turi būti ne mažesnis kaip 1 000 </w:t>
            </w:r>
            <w:proofErr w:type="spellStart"/>
            <w:r w:rsidRPr="00B54B8C">
              <w:rPr>
                <w:rFonts w:eastAsia="Times New Roman"/>
                <w:sz w:val="22"/>
                <w:szCs w:val="22"/>
                <w:bdr w:val="none" w:sz="0" w:space="0" w:color="auto"/>
              </w:rPr>
              <w:t>lm</w:t>
            </w:r>
            <w:proofErr w:type="spellEnd"/>
            <w:r w:rsidR="0063644F" w:rsidRPr="00B54B8C">
              <w:rPr>
                <w:rFonts w:eastAsia="Times New Roman"/>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2063CEFC" w14:textId="63E9245D" w:rsidR="00445B65" w:rsidRPr="00A255FE" w:rsidRDefault="00445B65" w:rsidP="0063644F">
            <w:pPr>
              <w:pStyle w:val="Styl1"/>
              <w:tabs>
                <w:tab w:val="clear" w:pos="1032"/>
                <w:tab w:val="left" w:pos="388"/>
                <w:tab w:val="left" w:pos="4856"/>
              </w:tabs>
              <w:ind w:left="334" w:right="36" w:firstLine="0"/>
              <w:rPr>
                <w:sz w:val="22"/>
                <w:szCs w:val="22"/>
                <w:lang w:val="lt-LT"/>
              </w:rPr>
            </w:pPr>
          </w:p>
        </w:tc>
      </w:tr>
      <w:tr w:rsidR="00445B65" w:rsidRPr="00C531F5" w14:paraId="3186A80C" w14:textId="77777777" w:rsidTr="00BD3EEF">
        <w:tc>
          <w:tcPr>
            <w:tcW w:w="589" w:type="pct"/>
            <w:tcBorders>
              <w:top w:val="single" w:sz="4" w:space="0" w:color="auto"/>
              <w:left w:val="single" w:sz="4" w:space="0" w:color="000000"/>
              <w:bottom w:val="single" w:sz="4" w:space="0" w:color="000000"/>
            </w:tcBorders>
          </w:tcPr>
          <w:p w14:paraId="4D1A6756"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35.6</w:t>
            </w:r>
          </w:p>
        </w:tc>
        <w:tc>
          <w:tcPr>
            <w:tcW w:w="2138" w:type="pct"/>
            <w:tcBorders>
              <w:top w:val="single" w:sz="4" w:space="0" w:color="auto"/>
              <w:left w:val="single" w:sz="4" w:space="0" w:color="000000"/>
              <w:bottom w:val="single" w:sz="4" w:space="0" w:color="000000"/>
              <w:right w:val="single" w:sz="4" w:space="0" w:color="auto"/>
            </w:tcBorders>
            <w:vAlign w:val="center"/>
          </w:tcPr>
          <w:p w14:paraId="08FB3B7E" w14:textId="5FFD3DE7" w:rsidR="00445B65" w:rsidRPr="00B54B8C" w:rsidRDefault="0063644F"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individualus</w:t>
            </w:r>
            <w:r w:rsidR="00445B65" w:rsidRPr="00B54B8C">
              <w:rPr>
                <w:rFonts w:eastAsia="Times New Roman"/>
                <w:sz w:val="22"/>
                <w:szCs w:val="22"/>
                <w:bdr w:val="none" w:sz="0" w:space="0" w:color="auto"/>
              </w:rPr>
              <w:t xml:space="preserve"> LED apšvietimas</w:t>
            </w:r>
            <w:r w:rsidR="00671B66" w:rsidRPr="00B54B8C">
              <w:rPr>
                <w:rFonts w:eastAsia="Times New Roman"/>
                <w:sz w:val="22"/>
                <w:szCs w:val="22"/>
                <w:bdr w:val="none" w:sz="0" w:space="0" w:color="auto"/>
              </w:rPr>
              <w:t xml:space="preserve"> ant lanksčios sijos virš keleivio sėdynės</w:t>
            </w:r>
            <w:r w:rsidR="00445B65" w:rsidRPr="00B54B8C">
              <w:rPr>
                <w:rFonts w:eastAsia="Times New Roman"/>
                <w:sz w:val="22"/>
                <w:szCs w:val="22"/>
                <w:bdr w:val="none" w:sz="0" w:space="0" w:color="auto"/>
              </w:rPr>
              <w:t xml:space="preserve"> dokumentų skaitymui;</w:t>
            </w:r>
          </w:p>
        </w:tc>
        <w:tc>
          <w:tcPr>
            <w:tcW w:w="2273" w:type="pct"/>
            <w:tcBorders>
              <w:top w:val="single" w:sz="4" w:space="0" w:color="auto"/>
              <w:left w:val="single" w:sz="4" w:space="0" w:color="000000"/>
              <w:bottom w:val="single" w:sz="4" w:space="0" w:color="000000"/>
              <w:right w:val="single" w:sz="4" w:space="0" w:color="auto"/>
            </w:tcBorders>
            <w:vAlign w:val="center"/>
          </w:tcPr>
          <w:p w14:paraId="2925FDCF" w14:textId="0224DEAD" w:rsidR="00445B65" w:rsidRPr="00A255FE" w:rsidRDefault="00445B65" w:rsidP="00671B66">
            <w:pPr>
              <w:pStyle w:val="Styl1"/>
              <w:tabs>
                <w:tab w:val="clear" w:pos="1032"/>
                <w:tab w:val="left" w:pos="388"/>
                <w:tab w:val="left" w:pos="4856"/>
              </w:tabs>
              <w:ind w:left="334" w:right="137" w:firstLine="0"/>
              <w:rPr>
                <w:sz w:val="22"/>
                <w:szCs w:val="22"/>
                <w:lang w:val="lt-LT"/>
              </w:rPr>
            </w:pPr>
          </w:p>
        </w:tc>
      </w:tr>
      <w:tr w:rsidR="00445B65" w:rsidRPr="00C531F5" w14:paraId="31D26A4D" w14:textId="77777777" w:rsidTr="00BD3EEF">
        <w:tc>
          <w:tcPr>
            <w:tcW w:w="589" w:type="pct"/>
            <w:tcBorders>
              <w:top w:val="single" w:sz="4" w:space="0" w:color="auto"/>
              <w:left w:val="single" w:sz="4" w:space="0" w:color="000000"/>
              <w:bottom w:val="single" w:sz="4" w:space="0" w:color="000000"/>
            </w:tcBorders>
          </w:tcPr>
          <w:p w14:paraId="15E99088"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35.7</w:t>
            </w:r>
          </w:p>
        </w:tc>
        <w:tc>
          <w:tcPr>
            <w:tcW w:w="2138" w:type="pct"/>
            <w:tcBorders>
              <w:top w:val="single" w:sz="4" w:space="0" w:color="auto"/>
              <w:left w:val="single" w:sz="4" w:space="0" w:color="000000"/>
              <w:bottom w:val="single" w:sz="4" w:space="0" w:color="000000"/>
              <w:right w:val="single" w:sz="4" w:space="0" w:color="auto"/>
            </w:tcBorders>
            <w:vAlign w:val="center"/>
          </w:tcPr>
          <w:p w14:paraId="3C5A5F6A" w14:textId="6746192A"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skaitmeninis automobilinis radijo ryšio terminalas</w:t>
            </w:r>
            <w:r w:rsidR="00AA30DE" w:rsidRPr="00B54B8C">
              <w:rPr>
                <w:rFonts w:eastAsia="Times New Roman"/>
                <w:sz w:val="22"/>
                <w:szCs w:val="22"/>
                <w:bdr w:val="none" w:sz="0" w:space="0" w:color="auto"/>
              </w:rPr>
              <w:t xml:space="preserve"> (p.</w:t>
            </w:r>
            <w:r w:rsidR="003223F0" w:rsidRPr="00B54B8C">
              <w:rPr>
                <w:rFonts w:eastAsia="Times New Roman"/>
                <w:sz w:val="22"/>
                <w:szCs w:val="22"/>
                <w:bdr w:val="none" w:sz="0" w:space="0" w:color="auto"/>
              </w:rPr>
              <w:t>82</w:t>
            </w:r>
            <w:r w:rsidR="00AA30DE" w:rsidRPr="00B54B8C">
              <w:rPr>
                <w:rFonts w:eastAsia="Times New Roman"/>
                <w:sz w:val="22"/>
                <w:szCs w:val="22"/>
                <w:bdr w:val="none" w:sz="0" w:space="0" w:color="auto"/>
              </w:rPr>
              <w:t xml:space="preserve">), kurio </w:t>
            </w:r>
            <w:r w:rsidRPr="00B54B8C">
              <w:rPr>
                <w:sz w:val="22"/>
                <w:szCs w:val="22"/>
                <w:bdr w:val="none" w:sz="0" w:space="0" w:color="auto"/>
              </w:rPr>
              <w:t xml:space="preserve">montavimo vieta derinama </w:t>
            </w:r>
            <w:r w:rsidR="000F432C" w:rsidRPr="00B54B8C">
              <w:rPr>
                <w:sz w:val="22"/>
                <w:szCs w:val="22"/>
                <w:bdr w:val="none" w:sz="0" w:space="0" w:color="auto"/>
              </w:rPr>
              <w:t>a</w:t>
            </w:r>
            <w:r w:rsidRPr="00B54B8C">
              <w:rPr>
                <w:sz w:val="22"/>
                <w:szCs w:val="22"/>
                <w:bdr w:val="none" w:sz="0" w:space="0" w:color="auto"/>
              </w:rPr>
              <w:t>utomobilio gaminimo metu;</w:t>
            </w:r>
          </w:p>
        </w:tc>
        <w:tc>
          <w:tcPr>
            <w:tcW w:w="2273" w:type="pct"/>
            <w:tcBorders>
              <w:top w:val="single" w:sz="4" w:space="0" w:color="auto"/>
              <w:left w:val="single" w:sz="4" w:space="0" w:color="000000"/>
              <w:bottom w:val="single" w:sz="4" w:space="0" w:color="000000"/>
              <w:right w:val="single" w:sz="4" w:space="0" w:color="auto"/>
            </w:tcBorders>
            <w:vAlign w:val="center"/>
          </w:tcPr>
          <w:p w14:paraId="720B2D36" w14:textId="2B69427A"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445B65" w:rsidRPr="00C531F5" w14:paraId="6B2376C8" w14:textId="77777777" w:rsidTr="00BD3EEF">
        <w:tc>
          <w:tcPr>
            <w:tcW w:w="589" w:type="pct"/>
            <w:tcBorders>
              <w:top w:val="single" w:sz="4" w:space="0" w:color="auto"/>
              <w:left w:val="single" w:sz="4" w:space="0" w:color="000000"/>
              <w:bottom w:val="single" w:sz="4" w:space="0" w:color="000000"/>
            </w:tcBorders>
          </w:tcPr>
          <w:p w14:paraId="7044E536"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35.8</w:t>
            </w:r>
          </w:p>
        </w:tc>
        <w:tc>
          <w:tcPr>
            <w:tcW w:w="2138" w:type="pct"/>
            <w:tcBorders>
              <w:top w:val="single" w:sz="4" w:space="0" w:color="auto"/>
              <w:left w:val="single" w:sz="4" w:space="0" w:color="000000"/>
              <w:bottom w:val="single" w:sz="4" w:space="0" w:color="000000"/>
              <w:right w:val="single" w:sz="4" w:space="0" w:color="auto"/>
            </w:tcBorders>
            <w:vAlign w:val="center"/>
          </w:tcPr>
          <w:p w14:paraId="1E1A2F45" w14:textId="77777777" w:rsidR="00445B65" w:rsidRPr="00B54B8C"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įtampos keitiklis iš 24 V į 12 V;</w:t>
            </w:r>
          </w:p>
        </w:tc>
        <w:tc>
          <w:tcPr>
            <w:tcW w:w="2273" w:type="pct"/>
            <w:tcBorders>
              <w:top w:val="single" w:sz="4" w:space="0" w:color="auto"/>
              <w:left w:val="single" w:sz="4" w:space="0" w:color="000000"/>
              <w:bottom w:val="single" w:sz="4" w:space="0" w:color="000000"/>
              <w:right w:val="single" w:sz="4" w:space="0" w:color="auto"/>
            </w:tcBorders>
            <w:vAlign w:val="center"/>
          </w:tcPr>
          <w:p w14:paraId="6D943E35" w14:textId="159656F8" w:rsidR="00445B65" w:rsidRPr="00C531F5" w:rsidRDefault="00445B65" w:rsidP="00445B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FD5380" w:rsidRPr="00C531F5" w14:paraId="6366D43D" w14:textId="77777777" w:rsidTr="00BD3EEF">
        <w:tc>
          <w:tcPr>
            <w:tcW w:w="589" w:type="pct"/>
            <w:tcBorders>
              <w:top w:val="single" w:sz="4" w:space="0" w:color="auto"/>
              <w:left w:val="single" w:sz="4" w:space="0" w:color="000000"/>
              <w:bottom w:val="single" w:sz="4" w:space="0" w:color="000000"/>
            </w:tcBorders>
          </w:tcPr>
          <w:p w14:paraId="63B2AA71" w14:textId="77777777" w:rsidR="00FD5380" w:rsidRPr="00B54B8C"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000000"/>
              <w:bottom w:val="single" w:sz="4" w:space="0" w:color="000000"/>
              <w:right w:val="single" w:sz="4" w:space="0" w:color="auto"/>
            </w:tcBorders>
            <w:vAlign w:val="center"/>
          </w:tcPr>
          <w:p w14:paraId="584199B9" w14:textId="35C18464" w:rsidR="00FD5380" w:rsidRPr="00B54B8C"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rPr>
              <w:t>Elektros sistemoje įrengtas pagrindinis maitinimo jungiklis, kuris neleidžia atjungti įrenginių, kuriems reikalinga nuolatinė energija (pvz., žibintuvėlių ir radijo imtuvų įkroviklių). Transporto priemonėje įrengtas įtaisas, apsaugantis nuo per didelio akumuliatoriaus įtampos kritimo, dėl kurio transporto priemonė negali užsivesti. Be to, salone įrengtas jungiklis, skirtas žibintuvėlių ir radijo imtuvų įkrovikliams</w:t>
            </w:r>
            <w:r w:rsidR="002622E9" w:rsidRPr="00B54B8C">
              <w:rPr>
                <w:sz w:val="22"/>
                <w:szCs w:val="22"/>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67B344E4" w14:textId="371C20A2" w:rsidR="00FD5380" w:rsidRPr="00C44836"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color w:val="EE0000"/>
                <w:sz w:val="20"/>
                <w:szCs w:val="20"/>
              </w:rPr>
            </w:pPr>
          </w:p>
        </w:tc>
      </w:tr>
      <w:tr w:rsidR="00FD5380" w:rsidRPr="00C531F5" w14:paraId="37B06032" w14:textId="77777777" w:rsidTr="00BD3EEF">
        <w:tc>
          <w:tcPr>
            <w:tcW w:w="589" w:type="pct"/>
            <w:tcBorders>
              <w:top w:val="single" w:sz="4" w:space="0" w:color="auto"/>
              <w:left w:val="single" w:sz="4" w:space="0" w:color="000000"/>
              <w:bottom w:val="single" w:sz="4" w:space="0" w:color="000000"/>
            </w:tcBorders>
          </w:tcPr>
          <w:p w14:paraId="4A90B67D" w14:textId="77777777" w:rsidR="00FD5380" w:rsidRPr="00B54B8C"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35.9</w:t>
            </w:r>
          </w:p>
        </w:tc>
        <w:tc>
          <w:tcPr>
            <w:tcW w:w="2138" w:type="pct"/>
            <w:tcBorders>
              <w:top w:val="single" w:sz="4" w:space="0" w:color="auto"/>
              <w:left w:val="single" w:sz="4" w:space="0" w:color="000000"/>
              <w:bottom w:val="single" w:sz="4" w:space="0" w:color="000000"/>
              <w:right w:val="single" w:sz="4" w:space="0" w:color="auto"/>
            </w:tcBorders>
            <w:vAlign w:val="center"/>
          </w:tcPr>
          <w:p w14:paraId="2CB5BF8A" w14:textId="3F2CD3AE" w:rsidR="00FD5380" w:rsidRPr="00B54B8C" w:rsidRDefault="002622E9" w:rsidP="00FD5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P</w:t>
            </w:r>
            <w:r w:rsidR="00FD5380" w:rsidRPr="00B54B8C">
              <w:rPr>
                <w:rFonts w:eastAsia="Times New Roman"/>
                <w:sz w:val="22"/>
                <w:szCs w:val="22"/>
                <w:bdr w:val="none" w:sz="0" w:space="0" w:color="auto"/>
              </w:rPr>
              <w:t>apildomas radijo ryšio terminalas ir jo priedai ryšiui tar vairuotojo, keleivio vietų ir ugniagesių bei gaisrinio siurblio skyrių:</w:t>
            </w:r>
          </w:p>
        </w:tc>
        <w:tc>
          <w:tcPr>
            <w:tcW w:w="2273" w:type="pct"/>
            <w:tcBorders>
              <w:top w:val="single" w:sz="4" w:space="0" w:color="auto"/>
              <w:left w:val="single" w:sz="4" w:space="0" w:color="000000"/>
              <w:bottom w:val="single" w:sz="4" w:space="0" w:color="000000"/>
              <w:right w:val="single" w:sz="4" w:space="0" w:color="auto"/>
            </w:tcBorders>
            <w:vAlign w:val="center"/>
          </w:tcPr>
          <w:p w14:paraId="5381DAB6" w14:textId="07170992" w:rsidR="00FD5380" w:rsidRPr="00C531F5"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FD5380" w:rsidRPr="00C531F5" w14:paraId="24C0A2D5" w14:textId="77777777" w:rsidTr="00BD3EEF">
        <w:tc>
          <w:tcPr>
            <w:tcW w:w="589" w:type="pct"/>
            <w:tcBorders>
              <w:top w:val="single" w:sz="4" w:space="0" w:color="auto"/>
              <w:left w:val="single" w:sz="4" w:space="0" w:color="000000"/>
              <w:bottom w:val="single" w:sz="4" w:space="0" w:color="000000"/>
            </w:tcBorders>
          </w:tcPr>
          <w:p w14:paraId="04671D1C" w14:textId="77777777" w:rsidR="00FD5380" w:rsidRPr="00B54B8C"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35.10</w:t>
            </w:r>
          </w:p>
        </w:tc>
        <w:tc>
          <w:tcPr>
            <w:tcW w:w="2138" w:type="pct"/>
            <w:tcBorders>
              <w:top w:val="single" w:sz="4" w:space="0" w:color="auto"/>
              <w:left w:val="single" w:sz="4" w:space="0" w:color="000000"/>
              <w:bottom w:val="single" w:sz="4" w:space="0" w:color="000000"/>
              <w:right w:val="single" w:sz="4" w:space="0" w:color="auto"/>
            </w:tcBorders>
            <w:vAlign w:val="center"/>
          </w:tcPr>
          <w:p w14:paraId="792B7FF3" w14:textId="77777777" w:rsidR="00FD5380" w:rsidRPr="00B54B8C"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 xml:space="preserve">Kabinoje </w:t>
            </w:r>
            <w:r w:rsidRPr="00B54B8C">
              <w:rPr>
                <w:sz w:val="22"/>
                <w:szCs w:val="22"/>
                <w:bdr w:val="none" w:sz="0" w:space="0" w:color="auto"/>
              </w:rPr>
              <w:t xml:space="preserve">nešiojamų pakraunamų žibintų </w:t>
            </w:r>
            <w:r w:rsidRPr="00B54B8C">
              <w:rPr>
                <w:rFonts w:eastAsia="Times New Roman"/>
                <w:sz w:val="22"/>
                <w:szCs w:val="22"/>
                <w:bdr w:val="none" w:sz="0" w:space="0" w:color="auto"/>
              </w:rPr>
              <w:t>automobiliniai krovikliai:</w:t>
            </w:r>
          </w:p>
          <w:p w14:paraId="59B681A4" w14:textId="77777777" w:rsidR="00FD5380" w:rsidRPr="00B54B8C" w:rsidRDefault="00FD5380" w:rsidP="00FD5380">
            <w:pPr>
              <w:ind w:firstLine="0"/>
              <w:rPr>
                <w:sz w:val="22"/>
                <w:szCs w:val="22"/>
                <w:lang w:eastAsia="ar-SA"/>
              </w:rPr>
            </w:pPr>
            <w:r w:rsidRPr="00B54B8C">
              <w:rPr>
                <w:sz w:val="22"/>
                <w:szCs w:val="22"/>
                <w:lang w:eastAsia="ar-SA"/>
              </w:rPr>
              <w:t>stacionariai sumontuoti 4 įkraunamų, kampinių žibintuvėlių komplektas, atitinkantis ATEX direktyvą 99/92/EB arba lygiavertę direktyvą, kartu su stacionariai įrengtais įkrovikliais, maitinamais transporto priemonės elektros sistemos.</w:t>
            </w:r>
          </w:p>
          <w:p w14:paraId="08BD27CE" w14:textId="77777777" w:rsidR="00FD5380" w:rsidRPr="00B54B8C" w:rsidRDefault="00FD5380" w:rsidP="00FD5380">
            <w:pPr>
              <w:rPr>
                <w:sz w:val="22"/>
                <w:szCs w:val="22"/>
                <w:lang w:eastAsia="ar-SA"/>
              </w:rPr>
            </w:pPr>
            <w:r w:rsidRPr="00B54B8C">
              <w:rPr>
                <w:sz w:val="22"/>
                <w:szCs w:val="22"/>
                <w:lang w:eastAsia="ar-SA"/>
              </w:rPr>
              <w:t>Minimalūs reikalavimai:</w:t>
            </w:r>
          </w:p>
          <w:p w14:paraId="5BACCE18" w14:textId="5A6E1B0A"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 xml:space="preserve"> Vidinio saugumo sertifikatai: </w:t>
            </w:r>
            <w:proofErr w:type="spellStart"/>
            <w:r w:rsidRPr="00B54B8C">
              <w:rPr>
                <w:sz w:val="22"/>
                <w:szCs w:val="22"/>
                <w:lang w:eastAsia="ar-SA"/>
              </w:rPr>
              <w:t>cULus</w:t>
            </w:r>
            <w:proofErr w:type="spellEnd"/>
            <w:r w:rsidRPr="00B54B8C">
              <w:rPr>
                <w:sz w:val="22"/>
                <w:szCs w:val="22"/>
                <w:lang w:eastAsia="ar-SA"/>
              </w:rPr>
              <w:t xml:space="preserve">, ATEX ir </w:t>
            </w:r>
            <w:proofErr w:type="spellStart"/>
            <w:r w:rsidRPr="00B54B8C">
              <w:rPr>
                <w:sz w:val="22"/>
                <w:szCs w:val="22"/>
                <w:lang w:eastAsia="ar-SA"/>
              </w:rPr>
              <w:t>IECEx</w:t>
            </w:r>
            <w:proofErr w:type="spellEnd"/>
            <w:r w:rsidRPr="00B54B8C">
              <w:rPr>
                <w:sz w:val="22"/>
                <w:szCs w:val="22"/>
                <w:lang w:eastAsia="ar-SA"/>
              </w:rPr>
              <w:t xml:space="preserve">, ATEX: EX I M1 </w:t>
            </w:r>
            <w:proofErr w:type="spellStart"/>
            <w:r w:rsidRPr="00B54B8C">
              <w:rPr>
                <w:sz w:val="22"/>
                <w:szCs w:val="22"/>
                <w:lang w:eastAsia="ar-SA"/>
              </w:rPr>
              <w:t>Ex</w:t>
            </w:r>
            <w:proofErr w:type="spellEnd"/>
            <w:r w:rsidRPr="00B54B8C">
              <w:rPr>
                <w:sz w:val="22"/>
                <w:szCs w:val="22"/>
                <w:lang w:eastAsia="ar-SA"/>
              </w:rPr>
              <w:t xml:space="preserve"> </w:t>
            </w:r>
            <w:proofErr w:type="spellStart"/>
            <w:r w:rsidRPr="00B54B8C">
              <w:rPr>
                <w:sz w:val="22"/>
                <w:szCs w:val="22"/>
                <w:lang w:eastAsia="ar-SA"/>
              </w:rPr>
              <w:t>ia</w:t>
            </w:r>
            <w:proofErr w:type="spellEnd"/>
            <w:r w:rsidRPr="00B54B8C">
              <w:rPr>
                <w:sz w:val="22"/>
                <w:szCs w:val="22"/>
                <w:lang w:eastAsia="ar-SA"/>
              </w:rPr>
              <w:t xml:space="preserve"> op </w:t>
            </w:r>
            <w:proofErr w:type="spellStart"/>
            <w:r w:rsidRPr="00B54B8C">
              <w:rPr>
                <w:sz w:val="22"/>
                <w:szCs w:val="22"/>
                <w:lang w:eastAsia="ar-SA"/>
              </w:rPr>
              <w:t>is</w:t>
            </w:r>
            <w:proofErr w:type="spellEnd"/>
            <w:r w:rsidRPr="00B54B8C">
              <w:rPr>
                <w:sz w:val="22"/>
                <w:szCs w:val="22"/>
                <w:lang w:eastAsia="ar-SA"/>
              </w:rPr>
              <w:t xml:space="preserve"> I Ma ir EX II 1 G </w:t>
            </w:r>
            <w:proofErr w:type="spellStart"/>
            <w:r w:rsidRPr="00B54B8C">
              <w:rPr>
                <w:sz w:val="22"/>
                <w:szCs w:val="22"/>
                <w:lang w:eastAsia="ar-SA"/>
              </w:rPr>
              <w:t>Ex</w:t>
            </w:r>
            <w:proofErr w:type="spellEnd"/>
            <w:r w:rsidRPr="00B54B8C">
              <w:rPr>
                <w:sz w:val="22"/>
                <w:szCs w:val="22"/>
                <w:lang w:eastAsia="ar-SA"/>
              </w:rPr>
              <w:t xml:space="preserve"> </w:t>
            </w:r>
            <w:proofErr w:type="spellStart"/>
            <w:r w:rsidRPr="00B54B8C">
              <w:rPr>
                <w:sz w:val="22"/>
                <w:szCs w:val="22"/>
                <w:lang w:eastAsia="ar-SA"/>
              </w:rPr>
              <w:t>ia</w:t>
            </w:r>
            <w:proofErr w:type="spellEnd"/>
            <w:r w:rsidRPr="00B54B8C">
              <w:rPr>
                <w:sz w:val="22"/>
                <w:szCs w:val="22"/>
                <w:lang w:eastAsia="ar-SA"/>
              </w:rPr>
              <w:t xml:space="preserve"> op </w:t>
            </w:r>
            <w:proofErr w:type="spellStart"/>
            <w:r w:rsidRPr="00B54B8C">
              <w:rPr>
                <w:sz w:val="22"/>
                <w:szCs w:val="22"/>
                <w:lang w:eastAsia="ar-SA"/>
              </w:rPr>
              <w:t>is</w:t>
            </w:r>
            <w:proofErr w:type="spellEnd"/>
            <w:r w:rsidRPr="00B54B8C">
              <w:rPr>
                <w:sz w:val="22"/>
                <w:szCs w:val="22"/>
                <w:lang w:eastAsia="ar-SA"/>
              </w:rPr>
              <w:t xml:space="preserve"> IIC T4 Ga arba lygiavertis.</w:t>
            </w:r>
          </w:p>
          <w:p w14:paraId="0F6B5AC5" w14:textId="77072803"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Technologija, kurios kiekvieno diodo tarnavimo laikas yra +50 000 valandų</w:t>
            </w:r>
          </w:p>
          <w:p w14:paraId="2485E832" w14:textId="2EB4311D"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 xml:space="preserve"> 3 šviesos režimai: fokusuotas/išsklaidytas/vienas pagrindinis spindulys skleidžia fokusuotą šviesą tiesiogiai, o kitas nukreiptas 45 laipsnių kampu, skleidžiantis išsklaidytą šviesą; • 3 lygių fokusuotos šviesos LED: stiprus/vidutinis/silpnas ir mirksėjimo režimas</w:t>
            </w:r>
          </w:p>
          <w:p w14:paraId="40299B95" w14:textId="602FF62D"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3 lygių išsklaidytos šviesos LED: stiprus/vidutinis/silpnas</w:t>
            </w:r>
          </w:p>
          <w:p w14:paraId="17427FAB" w14:textId="47EEE3A0"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 xml:space="preserve"> Aukštos kokybės nailono ar analogiškų savybių medžiagos korpusas</w:t>
            </w:r>
          </w:p>
          <w:p w14:paraId="6D28831C" w14:textId="0399CF69"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Metalinis tvirtinimo laikiklis su kilpa</w:t>
            </w:r>
          </w:p>
          <w:p w14:paraId="463AA7A8" w14:textId="03F7BCBB"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Atsparus vandeniui ir dulkėms pagal IP 67 arba lygiavertį standartą</w:t>
            </w:r>
          </w:p>
          <w:p w14:paraId="533EB3D1" w14:textId="1D046CBE"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 xml:space="preserve"> Atsparus kritimams iki 2 metrų aukščio ir chemikalams</w:t>
            </w:r>
          </w:p>
          <w:p w14:paraId="27854653" w14:textId="3CFB79F2" w:rsidR="00FD5380" w:rsidRPr="00B54B8C" w:rsidRDefault="00FD5380" w:rsidP="00FD5380">
            <w:pPr>
              <w:pStyle w:val="Sraopastraipa"/>
              <w:numPr>
                <w:ilvl w:val="0"/>
                <w:numId w:val="10"/>
              </w:numPr>
              <w:jc w:val="left"/>
              <w:rPr>
                <w:sz w:val="22"/>
                <w:szCs w:val="22"/>
                <w:lang w:eastAsia="ar-SA"/>
              </w:rPr>
            </w:pPr>
            <w:r w:rsidRPr="00B54B8C">
              <w:rPr>
                <w:sz w:val="22"/>
                <w:szCs w:val="22"/>
                <w:lang w:eastAsia="ar-SA"/>
              </w:rPr>
              <w:t>Maitinamas pridedama įkraunama ličio jonų baterija</w:t>
            </w:r>
          </w:p>
          <w:p w14:paraId="02D45E78" w14:textId="1C36FBA7" w:rsidR="00FD5380" w:rsidRPr="00B54B8C" w:rsidRDefault="00FD5380" w:rsidP="00FD5380">
            <w:pPr>
              <w:pStyle w:val="Sraopastraipa"/>
              <w:numPr>
                <w:ilvl w:val="0"/>
                <w:numId w:val="10"/>
              </w:numPr>
              <w:autoSpaceDE w:val="0"/>
              <w:autoSpaceDN w:val="0"/>
              <w:adjustRightInd w:val="0"/>
              <w:rPr>
                <w:sz w:val="22"/>
                <w:szCs w:val="22"/>
              </w:rPr>
            </w:pPr>
            <w:r w:rsidRPr="00B54B8C">
              <w:rPr>
                <w:sz w:val="22"/>
                <w:szCs w:val="22"/>
                <w:lang w:eastAsia="ar-SA"/>
              </w:rPr>
              <w:t xml:space="preserve"> Baterijos įkrovimo laikas – iki 4,5 valandos;</w:t>
            </w:r>
          </w:p>
        </w:tc>
        <w:tc>
          <w:tcPr>
            <w:tcW w:w="2273" w:type="pct"/>
            <w:tcBorders>
              <w:top w:val="single" w:sz="4" w:space="0" w:color="auto"/>
              <w:left w:val="single" w:sz="4" w:space="0" w:color="000000"/>
              <w:bottom w:val="single" w:sz="4" w:space="0" w:color="000000"/>
              <w:right w:val="single" w:sz="4" w:space="0" w:color="auto"/>
            </w:tcBorders>
            <w:vAlign w:val="center"/>
          </w:tcPr>
          <w:p w14:paraId="2838C3EA" w14:textId="4AF0AB6B" w:rsidR="00FD5380" w:rsidRPr="00C531F5"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5741E2" w:rsidRPr="00C531F5" w14:paraId="6BB8C357" w14:textId="77777777" w:rsidTr="00BD3EEF">
        <w:tc>
          <w:tcPr>
            <w:tcW w:w="589" w:type="pct"/>
            <w:tcBorders>
              <w:top w:val="single" w:sz="4" w:space="0" w:color="auto"/>
              <w:left w:val="single" w:sz="4" w:space="0" w:color="000000"/>
              <w:bottom w:val="single" w:sz="4" w:space="0" w:color="000000"/>
            </w:tcBorders>
          </w:tcPr>
          <w:p w14:paraId="0D33800D" w14:textId="77777777" w:rsidR="005741E2" w:rsidRPr="00C531F5" w:rsidRDefault="005741E2" w:rsidP="005741E2">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C531F5">
              <w:rPr>
                <w:sz w:val="22"/>
                <w:szCs w:val="22"/>
                <w:bdr w:val="none" w:sz="0" w:space="0" w:color="auto"/>
              </w:rPr>
              <w:t>35.11</w:t>
            </w:r>
          </w:p>
        </w:tc>
        <w:tc>
          <w:tcPr>
            <w:tcW w:w="2138" w:type="pct"/>
            <w:tcBorders>
              <w:top w:val="single" w:sz="4" w:space="0" w:color="auto"/>
              <w:left w:val="single" w:sz="4" w:space="0" w:color="000000"/>
              <w:bottom w:val="single" w:sz="4" w:space="0" w:color="000000"/>
              <w:right w:val="single" w:sz="4" w:space="0" w:color="auto"/>
            </w:tcBorders>
            <w:vAlign w:val="center"/>
          </w:tcPr>
          <w:p w14:paraId="0BC42ED2" w14:textId="6B3EA486" w:rsidR="005741E2" w:rsidRPr="005741E2" w:rsidRDefault="005741E2" w:rsidP="005741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trike/>
                <w:color w:val="000000" w:themeColor="text1"/>
                <w:sz w:val="22"/>
                <w:szCs w:val="22"/>
                <w:bdr w:val="none" w:sz="0" w:space="0" w:color="auto"/>
              </w:rPr>
            </w:pPr>
            <w:r w:rsidRPr="005741E2">
              <w:rPr>
                <w:rFonts w:eastAsia="Times New Roman"/>
                <w:color w:val="000000" w:themeColor="text1"/>
                <w:sz w:val="22"/>
                <w:szCs w:val="22"/>
                <w:bdr w:val="none" w:sz="0" w:space="0" w:color="auto" w:frame="1"/>
              </w:rPr>
              <w:t>pirkėjui pateikus, visuotinės padėties nustatymo sistemos (GPS) imtuvas;</w:t>
            </w:r>
          </w:p>
        </w:tc>
        <w:tc>
          <w:tcPr>
            <w:tcW w:w="2273" w:type="pct"/>
            <w:tcBorders>
              <w:top w:val="single" w:sz="4" w:space="0" w:color="auto"/>
              <w:left w:val="single" w:sz="4" w:space="0" w:color="000000"/>
              <w:bottom w:val="single" w:sz="4" w:space="0" w:color="000000"/>
              <w:right w:val="single" w:sz="4" w:space="0" w:color="auto"/>
            </w:tcBorders>
            <w:vAlign w:val="center"/>
          </w:tcPr>
          <w:p w14:paraId="0044D555" w14:textId="63074740" w:rsidR="005741E2" w:rsidRPr="00C531F5" w:rsidRDefault="005741E2" w:rsidP="005741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5741E2" w:rsidRPr="00C531F5" w14:paraId="1AEB59E4" w14:textId="77777777" w:rsidTr="00BD3EEF">
        <w:tc>
          <w:tcPr>
            <w:tcW w:w="589" w:type="pct"/>
            <w:tcBorders>
              <w:top w:val="single" w:sz="4" w:space="0" w:color="auto"/>
              <w:left w:val="single" w:sz="4" w:space="0" w:color="000000"/>
              <w:bottom w:val="single" w:sz="4" w:space="0" w:color="000000"/>
            </w:tcBorders>
          </w:tcPr>
          <w:p w14:paraId="2A2AD9EB" w14:textId="77777777" w:rsidR="005741E2" w:rsidRPr="00C531F5" w:rsidRDefault="005741E2" w:rsidP="005741E2">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C531F5">
              <w:rPr>
                <w:sz w:val="22"/>
                <w:szCs w:val="22"/>
                <w:bdr w:val="none" w:sz="0" w:space="0" w:color="auto"/>
              </w:rPr>
              <w:t>35.12</w:t>
            </w:r>
          </w:p>
        </w:tc>
        <w:tc>
          <w:tcPr>
            <w:tcW w:w="2138" w:type="pct"/>
            <w:tcBorders>
              <w:top w:val="single" w:sz="4" w:space="0" w:color="auto"/>
              <w:left w:val="single" w:sz="4" w:space="0" w:color="000000"/>
              <w:bottom w:val="single" w:sz="4" w:space="0" w:color="000000"/>
              <w:right w:val="single" w:sz="4" w:space="0" w:color="auto"/>
            </w:tcBorders>
            <w:vAlign w:val="center"/>
          </w:tcPr>
          <w:p w14:paraId="48F6D13B" w14:textId="2E0BFC3F" w:rsidR="005741E2" w:rsidRPr="005741E2" w:rsidRDefault="005741E2" w:rsidP="005741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trike/>
                <w:color w:val="000000" w:themeColor="text1"/>
                <w:sz w:val="22"/>
                <w:szCs w:val="22"/>
                <w:bdr w:val="none" w:sz="0" w:space="0" w:color="auto"/>
              </w:rPr>
            </w:pPr>
            <w:r w:rsidRPr="005741E2">
              <w:rPr>
                <w:rFonts w:eastAsia="Times New Roman"/>
                <w:color w:val="000000" w:themeColor="text1"/>
                <w:sz w:val="22"/>
                <w:szCs w:val="22"/>
                <w:bdr w:val="none" w:sz="0" w:space="0" w:color="auto" w:frame="1"/>
              </w:rPr>
              <w:t>pirkėjui pateikus, automobilio judėjimo vaizdo registratorius;</w:t>
            </w:r>
          </w:p>
        </w:tc>
        <w:tc>
          <w:tcPr>
            <w:tcW w:w="2273" w:type="pct"/>
            <w:tcBorders>
              <w:top w:val="single" w:sz="4" w:space="0" w:color="auto"/>
              <w:left w:val="single" w:sz="4" w:space="0" w:color="000000"/>
              <w:bottom w:val="single" w:sz="4" w:space="0" w:color="000000"/>
              <w:right w:val="single" w:sz="4" w:space="0" w:color="auto"/>
            </w:tcBorders>
            <w:vAlign w:val="center"/>
          </w:tcPr>
          <w:p w14:paraId="3FC59B80" w14:textId="654892C7" w:rsidR="005741E2" w:rsidRPr="00C531F5" w:rsidRDefault="005741E2" w:rsidP="005741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FD5380" w:rsidRPr="00C531F5" w14:paraId="2F16975E" w14:textId="77777777" w:rsidTr="00BD3EEF">
        <w:tc>
          <w:tcPr>
            <w:tcW w:w="589" w:type="pct"/>
            <w:tcBorders>
              <w:top w:val="single" w:sz="4" w:space="0" w:color="auto"/>
              <w:left w:val="single" w:sz="4" w:space="0" w:color="000000"/>
              <w:bottom w:val="single" w:sz="4" w:space="0" w:color="000000"/>
            </w:tcBorders>
          </w:tcPr>
          <w:p w14:paraId="51E431E1" w14:textId="77777777" w:rsidR="00FD5380" w:rsidRPr="00B54B8C"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35.13</w:t>
            </w:r>
          </w:p>
        </w:tc>
        <w:tc>
          <w:tcPr>
            <w:tcW w:w="2138" w:type="pct"/>
            <w:tcBorders>
              <w:top w:val="single" w:sz="4" w:space="0" w:color="auto"/>
              <w:left w:val="single" w:sz="4" w:space="0" w:color="000000"/>
              <w:bottom w:val="single" w:sz="4" w:space="0" w:color="000000"/>
              <w:right w:val="single" w:sz="4" w:space="0" w:color="auto"/>
            </w:tcBorders>
            <w:vAlign w:val="center"/>
          </w:tcPr>
          <w:p w14:paraId="3A5A6B77" w14:textId="280E26A1" w:rsidR="00FD5380" w:rsidRPr="00B54B8C" w:rsidRDefault="002622E9" w:rsidP="00FD5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pacing w:val="-6"/>
                <w:sz w:val="22"/>
                <w:szCs w:val="22"/>
                <w:bdr w:val="none" w:sz="0" w:space="0" w:color="auto"/>
              </w:rPr>
              <w:t>A</w:t>
            </w:r>
            <w:r w:rsidR="00FD5380" w:rsidRPr="00B54B8C">
              <w:rPr>
                <w:spacing w:val="-6"/>
                <w:sz w:val="22"/>
                <w:szCs w:val="22"/>
                <w:bdr w:val="none" w:sz="0" w:space="0" w:color="auto"/>
              </w:rPr>
              <w:t>utomobilio panelės viršuje turi būti įrengti ne mažiau 4 maitinimo lizdai 12 V įtampos ir ne mažesnės 15 A srovės, kurie turėtų nuolatinį srovės palaikymą;</w:t>
            </w:r>
          </w:p>
        </w:tc>
        <w:tc>
          <w:tcPr>
            <w:tcW w:w="2273" w:type="pct"/>
            <w:tcBorders>
              <w:top w:val="single" w:sz="4" w:space="0" w:color="auto"/>
              <w:left w:val="single" w:sz="4" w:space="0" w:color="000000"/>
              <w:bottom w:val="single" w:sz="4" w:space="0" w:color="000000"/>
              <w:right w:val="single" w:sz="4" w:space="0" w:color="auto"/>
            </w:tcBorders>
            <w:vAlign w:val="center"/>
          </w:tcPr>
          <w:p w14:paraId="6A573845" w14:textId="651876BC" w:rsidR="00FD5380" w:rsidRPr="00B54B8C" w:rsidRDefault="00FD5380" w:rsidP="00FD538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2622E9" w:rsidRPr="00C531F5" w14:paraId="0C8B84BB" w14:textId="77777777" w:rsidTr="00BD3EEF">
        <w:tc>
          <w:tcPr>
            <w:tcW w:w="589" w:type="pct"/>
            <w:tcBorders>
              <w:top w:val="single" w:sz="4" w:space="0" w:color="auto"/>
              <w:left w:val="single" w:sz="4" w:space="0" w:color="000000"/>
              <w:bottom w:val="single" w:sz="4" w:space="0" w:color="000000"/>
            </w:tcBorders>
          </w:tcPr>
          <w:p w14:paraId="10B9C4FF"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35.14</w:t>
            </w:r>
          </w:p>
        </w:tc>
        <w:tc>
          <w:tcPr>
            <w:tcW w:w="2138" w:type="pct"/>
            <w:tcBorders>
              <w:top w:val="single" w:sz="4" w:space="0" w:color="auto"/>
              <w:left w:val="single" w:sz="4" w:space="0" w:color="000000"/>
              <w:bottom w:val="single" w:sz="4" w:space="0" w:color="000000"/>
              <w:right w:val="single" w:sz="4" w:space="0" w:color="auto"/>
            </w:tcBorders>
            <w:vAlign w:val="center"/>
          </w:tcPr>
          <w:p w14:paraId="41C727EE" w14:textId="27F36F56"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rPr>
              <w:t xml:space="preserve">Įrengta galinio vaizdo kamera, įskaitant jos įrengimą, ir bent </w:t>
            </w:r>
            <w:r w:rsidR="00354EAC" w:rsidRPr="00B54B8C">
              <w:rPr>
                <w:sz w:val="22"/>
                <w:szCs w:val="22"/>
              </w:rPr>
              <w:t>7</w:t>
            </w:r>
            <w:r w:rsidRPr="00B54B8C">
              <w:rPr>
                <w:sz w:val="22"/>
                <w:szCs w:val="22"/>
              </w:rPr>
              <w:t xml:space="preserve"> colių monitorius, sumontuotas salone, leidžiantis vairuotojui lengvai matyti vaizdą monitoriuje, stebint „akląją“ zoną (vairuotojui nematomą) transporto priemonės gale. Kamera turi būti tinkama veikti 24 valandas per parą visomis oro sąlygomis, kurios gali būti kliento gyvenamojoje šalyje, ir turi turėti dangtį, kad būtų sumažinta mechaninių pažeidimų rizika. Kamera turi įsijungti automatiškai, kai įjungiama atbulinė pavara.</w:t>
            </w:r>
          </w:p>
        </w:tc>
        <w:tc>
          <w:tcPr>
            <w:tcW w:w="2273" w:type="pct"/>
            <w:tcBorders>
              <w:top w:val="single" w:sz="4" w:space="0" w:color="auto"/>
              <w:left w:val="single" w:sz="4" w:space="0" w:color="000000"/>
              <w:bottom w:val="single" w:sz="4" w:space="0" w:color="000000"/>
              <w:right w:val="single" w:sz="4" w:space="0" w:color="auto"/>
            </w:tcBorders>
            <w:vAlign w:val="center"/>
          </w:tcPr>
          <w:p w14:paraId="7311CA51" w14:textId="7F677B9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46EC9B8C" w14:textId="77777777" w:rsidTr="00BD3EEF">
        <w:tc>
          <w:tcPr>
            <w:tcW w:w="589" w:type="pct"/>
            <w:tcBorders>
              <w:left w:val="single" w:sz="4" w:space="0" w:color="000000"/>
              <w:bottom w:val="single" w:sz="4" w:space="0" w:color="auto"/>
            </w:tcBorders>
          </w:tcPr>
          <w:p w14:paraId="5F6FC4C9"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36.</w:t>
            </w:r>
          </w:p>
        </w:tc>
        <w:tc>
          <w:tcPr>
            <w:tcW w:w="2138" w:type="pct"/>
            <w:tcBorders>
              <w:left w:val="single" w:sz="4" w:space="0" w:color="000000"/>
              <w:bottom w:val="single" w:sz="4" w:space="0" w:color="auto"/>
              <w:right w:val="single" w:sz="4" w:space="0" w:color="auto"/>
            </w:tcBorders>
            <w:vAlign w:val="center"/>
          </w:tcPr>
          <w:p w14:paraId="5DDD3E77" w14:textId="02DF6544"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rFonts w:eastAsia="Times New Roman"/>
                <w:sz w:val="22"/>
                <w:szCs w:val="22"/>
                <w:bdr w:val="none" w:sz="0" w:space="0" w:color="auto"/>
              </w:rPr>
              <w:t>Turi būti vairuotojo, keleivio ir ugniagesių laiptelių apšvietimas naudojantis LED.</w:t>
            </w:r>
          </w:p>
        </w:tc>
        <w:tc>
          <w:tcPr>
            <w:tcW w:w="2273" w:type="pct"/>
            <w:tcBorders>
              <w:left w:val="single" w:sz="4" w:space="0" w:color="000000"/>
              <w:bottom w:val="single" w:sz="4" w:space="0" w:color="auto"/>
              <w:right w:val="single" w:sz="4" w:space="0" w:color="auto"/>
            </w:tcBorders>
            <w:vAlign w:val="center"/>
          </w:tcPr>
          <w:p w14:paraId="516265EA" w14:textId="0B7D29E1"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5F535C53" w14:textId="77777777" w:rsidTr="00BD3EEF">
        <w:tc>
          <w:tcPr>
            <w:tcW w:w="589" w:type="pct"/>
            <w:tcBorders>
              <w:top w:val="single" w:sz="4" w:space="0" w:color="auto"/>
              <w:left w:val="single" w:sz="4" w:space="0" w:color="000000"/>
              <w:bottom w:val="single" w:sz="4" w:space="0" w:color="000000"/>
            </w:tcBorders>
          </w:tcPr>
          <w:p w14:paraId="7E182605"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37.</w:t>
            </w:r>
          </w:p>
        </w:tc>
        <w:tc>
          <w:tcPr>
            <w:tcW w:w="2138" w:type="pct"/>
            <w:tcBorders>
              <w:top w:val="single" w:sz="4" w:space="0" w:color="auto"/>
              <w:left w:val="single" w:sz="4" w:space="0" w:color="000000"/>
              <w:bottom w:val="single" w:sz="4" w:space="0" w:color="000000"/>
              <w:right w:val="single" w:sz="4" w:space="0" w:color="auto"/>
            </w:tcBorders>
            <w:vAlign w:val="center"/>
          </w:tcPr>
          <w:p w14:paraId="7F7777B0" w14:textId="3830AEFC" w:rsidR="002622E9" w:rsidRPr="00BD3EEF"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 xml:space="preserve">Durų ir šoniniai stiklai turi būti </w:t>
            </w:r>
            <w:proofErr w:type="spellStart"/>
            <w:r w:rsidRPr="00B54B8C">
              <w:rPr>
                <w:rFonts w:eastAsia="Times New Roman"/>
                <w:sz w:val="22"/>
                <w:szCs w:val="22"/>
                <w:bdr w:val="none" w:sz="0" w:space="0" w:color="auto"/>
              </w:rPr>
              <w:t>tonuoti</w:t>
            </w:r>
            <w:proofErr w:type="spellEnd"/>
            <w:r w:rsidRPr="00B54B8C">
              <w:rPr>
                <w:rFonts w:eastAsia="Times New Roman"/>
                <w:sz w:val="22"/>
                <w:szCs w:val="22"/>
                <w:bdr w:val="none" w:sz="0" w:space="0" w:color="auto"/>
              </w:rPr>
              <w:t xml:space="preserve"> prisilaikant Lietuvos Respublikoje nustatytų reikalavimų, priekiniai šoniniai stiklai valdomi elektra, o galiniai šoniniai elektra arba rankiniu būdu; galinio vaizdo veidrodžiai (plataus kampo išoriniai veidrodėliai, panduso veidrodėlis-bordiūras dešinėje, priekinis rampos privažiavimo) šildomi ir valdomi elektra, kurių apačioje yra sumontuotas LED apšvietimas, kuris įsijungia įjungus atbulinę pavara ir apšviečia automobilio šoną. </w:t>
            </w:r>
          </w:p>
        </w:tc>
        <w:tc>
          <w:tcPr>
            <w:tcW w:w="2273" w:type="pct"/>
            <w:tcBorders>
              <w:top w:val="single" w:sz="4" w:space="0" w:color="auto"/>
              <w:left w:val="single" w:sz="4" w:space="0" w:color="000000"/>
              <w:bottom w:val="single" w:sz="4" w:space="0" w:color="000000"/>
              <w:right w:val="single" w:sz="4" w:space="0" w:color="auto"/>
            </w:tcBorders>
            <w:vAlign w:val="center"/>
          </w:tcPr>
          <w:p w14:paraId="25378E1B" w14:textId="5BBC4F04" w:rsidR="002622E9" w:rsidRPr="00B54B8C" w:rsidRDefault="002622E9" w:rsidP="002622E9">
            <w:pPr>
              <w:pStyle w:val="Styl1"/>
              <w:tabs>
                <w:tab w:val="clear" w:pos="1032"/>
                <w:tab w:val="left" w:pos="388"/>
                <w:tab w:val="left" w:pos="4856"/>
              </w:tabs>
              <w:ind w:left="334" w:right="137" w:firstLine="0"/>
              <w:rPr>
                <w:sz w:val="22"/>
                <w:szCs w:val="22"/>
                <w:lang w:val="lt-LT"/>
              </w:rPr>
            </w:pPr>
          </w:p>
        </w:tc>
      </w:tr>
      <w:tr w:rsidR="002622E9" w:rsidRPr="00C531F5" w14:paraId="4859322A" w14:textId="77777777" w:rsidTr="00BD3EEF">
        <w:tc>
          <w:tcPr>
            <w:tcW w:w="589" w:type="pct"/>
            <w:tcBorders>
              <w:left w:val="single" w:sz="4" w:space="0" w:color="000000"/>
              <w:bottom w:val="single" w:sz="4" w:space="0" w:color="000000"/>
            </w:tcBorders>
          </w:tcPr>
          <w:p w14:paraId="1C09D70A"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38.</w:t>
            </w:r>
          </w:p>
        </w:tc>
        <w:tc>
          <w:tcPr>
            <w:tcW w:w="2138" w:type="pct"/>
            <w:tcBorders>
              <w:left w:val="single" w:sz="4" w:space="0" w:color="000000"/>
              <w:bottom w:val="single" w:sz="4" w:space="0" w:color="000000"/>
              <w:right w:val="single" w:sz="4" w:space="0" w:color="auto"/>
            </w:tcBorders>
            <w:vAlign w:val="center"/>
          </w:tcPr>
          <w:p w14:paraId="0F5C62FC" w14:textId="5E8BE72E"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Turi būti rankenos kairėje ir dešinėje ant kabinos priekinio statramsčio ir rankenos kairėje ir dešinėje ant kabinos vidurinio statramsčio. Ugniagesių skyriuje turi būti rankenos kairėje ir dešinėje ant kabinos vidurinio statramsčio ir rankenos kairėje ir dešinėje ant kabinos galinio statramsčio. Nurodytos rankenos turi būti įrengtos kabinos viduje.</w:t>
            </w:r>
          </w:p>
        </w:tc>
        <w:tc>
          <w:tcPr>
            <w:tcW w:w="2273" w:type="pct"/>
            <w:tcBorders>
              <w:left w:val="single" w:sz="4" w:space="0" w:color="000000"/>
              <w:bottom w:val="single" w:sz="4" w:space="0" w:color="000000"/>
              <w:right w:val="single" w:sz="4" w:space="0" w:color="auto"/>
            </w:tcBorders>
            <w:vAlign w:val="center"/>
          </w:tcPr>
          <w:p w14:paraId="5CCD3AE4" w14:textId="623021B8"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1CD2BDC6" w14:textId="77777777" w:rsidTr="00BD3EEF">
        <w:tc>
          <w:tcPr>
            <w:tcW w:w="589" w:type="pct"/>
            <w:tcBorders>
              <w:top w:val="single" w:sz="4" w:space="0" w:color="auto"/>
              <w:left w:val="single" w:sz="4" w:space="0" w:color="000000"/>
              <w:bottom w:val="single" w:sz="4" w:space="0" w:color="000000"/>
            </w:tcBorders>
          </w:tcPr>
          <w:p w14:paraId="20E66055"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39.</w:t>
            </w:r>
          </w:p>
        </w:tc>
        <w:tc>
          <w:tcPr>
            <w:tcW w:w="2138" w:type="pct"/>
            <w:tcBorders>
              <w:top w:val="single" w:sz="4" w:space="0" w:color="auto"/>
              <w:left w:val="single" w:sz="4" w:space="0" w:color="000000"/>
              <w:bottom w:val="single" w:sz="4" w:space="0" w:color="000000"/>
              <w:right w:val="single" w:sz="4" w:space="0" w:color="auto"/>
            </w:tcBorders>
            <w:vAlign w:val="center"/>
          </w:tcPr>
          <w:p w14:paraId="3CA35DBA" w14:textId="49449D8F"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Automobilyje turi būti įrengti važiuoklės elektros maitinimo šaltiniai (generatorius ir akumuliatorinės baterijos), kurių galingumas turi užtikrinti visų automobilio elektrinių prietaisų darbą įvertinant ir papildomai pateikiamą pirkėjo įrangą (išskyrus specialius įrenginius maitinamus nuo atskirų šaltinių) maksimaliame režime. Trumposios ar dienos šviesos turi įsijungti automatiškai užvedus automobilio variklį.</w:t>
            </w:r>
          </w:p>
        </w:tc>
        <w:tc>
          <w:tcPr>
            <w:tcW w:w="2273" w:type="pct"/>
            <w:tcBorders>
              <w:top w:val="single" w:sz="4" w:space="0" w:color="auto"/>
              <w:left w:val="single" w:sz="4" w:space="0" w:color="000000"/>
              <w:bottom w:val="single" w:sz="4" w:space="0" w:color="000000"/>
              <w:right w:val="single" w:sz="4" w:space="0" w:color="auto"/>
            </w:tcBorders>
            <w:vAlign w:val="center"/>
          </w:tcPr>
          <w:p w14:paraId="1B36B537" w14:textId="6B8A84CE"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58241C02" w14:textId="77777777" w:rsidTr="00BD3EEF">
        <w:tc>
          <w:tcPr>
            <w:tcW w:w="589" w:type="pct"/>
            <w:tcBorders>
              <w:left w:val="single" w:sz="4" w:space="0" w:color="000000"/>
              <w:bottom w:val="single" w:sz="4" w:space="0" w:color="auto"/>
            </w:tcBorders>
          </w:tcPr>
          <w:p w14:paraId="5BC710A5"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40.</w:t>
            </w:r>
          </w:p>
        </w:tc>
        <w:tc>
          <w:tcPr>
            <w:tcW w:w="2138" w:type="pct"/>
            <w:tcBorders>
              <w:left w:val="single" w:sz="4" w:space="0" w:color="000000"/>
              <w:bottom w:val="single" w:sz="4" w:space="0" w:color="auto"/>
              <w:right w:val="single" w:sz="4" w:space="0" w:color="auto"/>
            </w:tcBorders>
            <w:vAlign w:val="center"/>
          </w:tcPr>
          <w:p w14:paraId="7ED68139"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rFonts w:eastAsia="Times New Roman"/>
                <w:sz w:val="22"/>
                <w:szCs w:val="22"/>
                <w:bdr w:val="none" w:sz="0" w:space="0" w:color="auto"/>
              </w:rPr>
              <w:t xml:space="preserve">Turi būti priekinių ir galinių ratų </w:t>
            </w:r>
            <w:proofErr w:type="spellStart"/>
            <w:r w:rsidRPr="00B54B8C">
              <w:rPr>
                <w:rFonts w:eastAsia="Times New Roman"/>
                <w:sz w:val="22"/>
                <w:szCs w:val="22"/>
                <w:bdr w:val="none" w:sz="0" w:space="0" w:color="auto"/>
              </w:rPr>
              <w:t>purvasargiai</w:t>
            </w:r>
            <w:proofErr w:type="spellEnd"/>
            <w:r w:rsidRPr="00B54B8C">
              <w:rPr>
                <w:rFonts w:eastAsia="Times New Roman"/>
                <w:sz w:val="22"/>
                <w:szCs w:val="22"/>
                <w:bdr w:val="none" w:sz="0" w:space="0" w:color="auto"/>
              </w:rPr>
              <w:t>.</w:t>
            </w:r>
          </w:p>
        </w:tc>
        <w:tc>
          <w:tcPr>
            <w:tcW w:w="2273" w:type="pct"/>
            <w:tcBorders>
              <w:left w:val="single" w:sz="4" w:space="0" w:color="000000"/>
              <w:bottom w:val="single" w:sz="4" w:space="0" w:color="auto"/>
              <w:right w:val="single" w:sz="4" w:space="0" w:color="auto"/>
            </w:tcBorders>
            <w:vAlign w:val="center"/>
          </w:tcPr>
          <w:p w14:paraId="06286E82" w14:textId="3C15C16E"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2622E9" w:rsidRPr="00C531F5" w14:paraId="13B286B5" w14:textId="77777777" w:rsidTr="00BD3EEF">
        <w:tc>
          <w:tcPr>
            <w:tcW w:w="589" w:type="pct"/>
            <w:tcBorders>
              <w:left w:val="single" w:sz="4" w:space="0" w:color="000000"/>
              <w:bottom w:val="single" w:sz="4" w:space="0" w:color="auto"/>
            </w:tcBorders>
          </w:tcPr>
          <w:p w14:paraId="263DFCC5" w14:textId="43F49A96" w:rsidR="002622E9" w:rsidRPr="00B54B8C" w:rsidRDefault="00E84981"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41.</w:t>
            </w:r>
          </w:p>
        </w:tc>
        <w:tc>
          <w:tcPr>
            <w:tcW w:w="2138" w:type="pct"/>
            <w:tcBorders>
              <w:left w:val="single" w:sz="4" w:space="0" w:color="000000"/>
              <w:bottom w:val="single" w:sz="4" w:space="0" w:color="auto"/>
              <w:right w:val="single" w:sz="4" w:space="0" w:color="auto"/>
            </w:tcBorders>
            <w:vAlign w:val="center"/>
          </w:tcPr>
          <w:p w14:paraId="3316D1EE" w14:textId="6E9DD153"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sz w:val="22"/>
                <w:szCs w:val="22"/>
              </w:rPr>
              <w:t>Išmetimo anga neturi būti nukreipta žemyn, link atskirų transporto priemonės įrenginių valdymo vietų.</w:t>
            </w:r>
          </w:p>
        </w:tc>
        <w:tc>
          <w:tcPr>
            <w:tcW w:w="2273" w:type="pct"/>
            <w:tcBorders>
              <w:left w:val="single" w:sz="4" w:space="0" w:color="000000"/>
              <w:bottom w:val="single" w:sz="4" w:space="0" w:color="auto"/>
              <w:right w:val="single" w:sz="4" w:space="0" w:color="auto"/>
            </w:tcBorders>
            <w:vAlign w:val="center"/>
          </w:tcPr>
          <w:p w14:paraId="0D80726D"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p>
        </w:tc>
      </w:tr>
      <w:tr w:rsidR="002622E9" w:rsidRPr="00C531F5" w14:paraId="16E645E1" w14:textId="77777777" w:rsidTr="00BD3EEF">
        <w:tc>
          <w:tcPr>
            <w:tcW w:w="589" w:type="pct"/>
            <w:tcBorders>
              <w:top w:val="single" w:sz="4" w:space="0" w:color="auto"/>
              <w:left w:val="single" w:sz="4" w:space="0" w:color="000000"/>
              <w:bottom w:val="single" w:sz="4" w:space="0" w:color="auto"/>
            </w:tcBorders>
          </w:tcPr>
          <w:p w14:paraId="7C536E10" w14:textId="0B7F440E"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r w:rsidR="00E84981" w:rsidRPr="00B54B8C">
              <w:rPr>
                <w:sz w:val="22"/>
                <w:szCs w:val="22"/>
                <w:bdr w:val="none" w:sz="0" w:space="0" w:color="auto"/>
              </w:rPr>
              <w:t>2</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4D90F7C6"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Automobilyje turi būti įrengti specialūs LED tipo mėlynos spalvos šviesos signalizacijos žibintai. Ant transporto priemonės kabinos stogo žemas LED signalinis spindulys su moduliais (mažiausiai 8 priekiniai moduliai su ne mažiau kaip 3 šviesos šaltiniais), aukštis ne didesnis kaip 70 mm, ilgis ne mažesnis kaip 1500 mm ir ne ilgesnis kaip kabinos kontūrai kur be užrašų/ženklų (pavyzdžiui FIRE, UGNIAGESIAI ir pan.) bei po du kampinius modulius kiekvienoje pusėje, kiekviename modulyje įrengti ne mažiau kaip 3 LED šviesos šaltiniai.</w:t>
            </w:r>
          </w:p>
          <w:p w14:paraId="4B612C68" w14:textId="10E86C14"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Transporto priemonės priekyje ne mažiau kaip šeši kryptiniai LED žibintai. Transporto priemonės gale turi būti ne mažiau keturių mėlynų LED  žibintų (ne mažiau du ant antstato viršaus ir ne mažiau du antstato gale horizontaliai per vidurį (siurblio skyrius turi būti tarp signalizacijos žibintų).</w:t>
            </w:r>
          </w:p>
          <w:p w14:paraId="2C3C8302"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Transporto priemonės kiekviename automobilio šone turi būti ne mažiau kaip du LED mėlynos spalvos žibintai (per automobilio vidurį horizontaliai).</w:t>
            </w:r>
          </w:p>
          <w:p w14:paraId="6E780C82" w14:textId="21073301"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 xml:space="preserve">LED tipo mėlynos spalvos šviesos signalizacijos turi matytis iš bet kurio taško žiūrint į automobilį. Automobilio gale ir ant automobilio stogo montuojami specialūs LED tipo mėlynos spalvos šviesos signalizacijos žibintai turi būti integruoti į automobilio kabinos ar antstato apdailines konstrukcijas, bei sudaryti vieningas linijas. </w:t>
            </w:r>
          </w:p>
          <w:p w14:paraId="0590EED4" w14:textId="1A713339"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sz w:val="22"/>
                <w:szCs w:val="22"/>
              </w:rPr>
              <w:t>Transporto priemonės gale turi būti kombinuotas geltonų žibintų spindulys, sukuriantis šviesos bangą (naudojamas transporto priemonės artėjimo krypčiai nurodyti važiuojant keliu), ir valdymo elementai. Šviesos bangą galima įjungti ir išjungti iš siurblio kabinos ir iš vairuotojo vietos transporto priemonės kabinoje. Šviesos banga sukuriama naudojant LED technologiją.</w:t>
            </w:r>
          </w:p>
          <w:p w14:paraId="703BFAB7" w14:textId="3EB5BE7B"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rPr>
              <w:t>Visi transporto priemonės įspėjamieji žibintai turi atitikti ECE R65 2 klasės įspėjamųjų žibintų sertifikatą arba lygiavertį standartą. Visų apšvietimo sistemų minimali apsaugos klasė turi būti IP 55 arba aukštesnė arba lygiavertė.</w:t>
            </w:r>
          </w:p>
        </w:tc>
        <w:tc>
          <w:tcPr>
            <w:tcW w:w="2273" w:type="pct"/>
            <w:tcBorders>
              <w:top w:val="single" w:sz="4" w:space="0" w:color="auto"/>
              <w:left w:val="single" w:sz="4" w:space="0" w:color="000000"/>
              <w:bottom w:val="single" w:sz="4" w:space="0" w:color="auto"/>
              <w:right w:val="single" w:sz="4" w:space="0" w:color="auto"/>
            </w:tcBorders>
            <w:vAlign w:val="center"/>
          </w:tcPr>
          <w:p w14:paraId="6DC41854" w14:textId="17E54F88"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5D8346EC" w14:textId="77777777" w:rsidTr="00BD3EEF">
        <w:tc>
          <w:tcPr>
            <w:tcW w:w="589" w:type="pct"/>
            <w:tcBorders>
              <w:top w:val="single" w:sz="4" w:space="0" w:color="auto"/>
              <w:left w:val="single" w:sz="4" w:space="0" w:color="auto"/>
              <w:bottom w:val="single" w:sz="4" w:space="0" w:color="auto"/>
              <w:right w:val="single" w:sz="4" w:space="0" w:color="auto"/>
            </w:tcBorders>
          </w:tcPr>
          <w:p w14:paraId="1B1389DB" w14:textId="5B2CD780"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r w:rsidR="00E84981" w:rsidRPr="00B54B8C">
              <w:rPr>
                <w:sz w:val="22"/>
                <w:szCs w:val="22"/>
                <w:bdr w:val="none" w:sz="0" w:space="0" w:color="auto"/>
              </w:rPr>
              <w:t>3</w:t>
            </w:r>
            <w:r w:rsidRPr="00B54B8C">
              <w:rPr>
                <w:sz w:val="22"/>
                <w:szCs w:val="22"/>
                <w:bdr w:val="none" w:sz="0" w:space="0" w:color="auto"/>
              </w:rPr>
              <w:t>.</w:t>
            </w:r>
          </w:p>
        </w:tc>
        <w:tc>
          <w:tcPr>
            <w:tcW w:w="2138" w:type="pct"/>
            <w:tcBorders>
              <w:top w:val="single" w:sz="4" w:space="0" w:color="auto"/>
              <w:left w:val="single" w:sz="4" w:space="0" w:color="auto"/>
              <w:bottom w:val="single" w:sz="4" w:space="0" w:color="auto"/>
              <w:right w:val="single" w:sz="4" w:space="0" w:color="auto"/>
            </w:tcBorders>
            <w:vAlign w:val="center"/>
          </w:tcPr>
          <w:p w14:paraId="642FA593" w14:textId="2C136F9E"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 xml:space="preserve">Automobilyje turi būti įrengta garsinė ne mažiau kaip trijų skirtingų </w:t>
            </w:r>
            <w:r w:rsidR="00DC4973" w:rsidRPr="00B54B8C">
              <w:rPr>
                <w:rFonts w:eastAsia="Times New Roman"/>
                <w:sz w:val="22"/>
                <w:szCs w:val="22"/>
                <w:bdr w:val="none" w:sz="0" w:space="0" w:color="auto"/>
              </w:rPr>
              <w:t xml:space="preserve">tonų </w:t>
            </w:r>
            <w:r w:rsidRPr="00B54B8C">
              <w:rPr>
                <w:rFonts w:eastAsia="Times New Roman"/>
                <w:sz w:val="22"/>
                <w:szCs w:val="22"/>
                <w:bdr w:val="none" w:sz="0" w:space="0" w:color="auto"/>
              </w:rPr>
              <w:t xml:space="preserve">signalizacija, kurios stiprintuvo su mikrofonu bei išorinio garsiakalbio galingumas turi būti ne mažesnis kaip 150 W. Signalas </w:t>
            </w:r>
            <w:r w:rsidRPr="00B54B8C">
              <w:rPr>
                <w:sz w:val="22"/>
                <w:szCs w:val="22"/>
              </w:rPr>
              <w:t>įjungiamas vairuotojui ir ugniagesiui (priekinėje</w:t>
            </w:r>
            <w:r w:rsidR="00354EAC" w:rsidRPr="00B54B8C">
              <w:rPr>
                <w:sz w:val="22"/>
                <w:szCs w:val="22"/>
              </w:rPr>
              <w:t xml:space="preserve"> keleivio</w:t>
            </w:r>
            <w:r w:rsidRPr="00B54B8C">
              <w:rPr>
                <w:sz w:val="22"/>
                <w:szCs w:val="22"/>
              </w:rPr>
              <w:t xml:space="preserve"> sėdynėje) lengvai pasiekiamu jungikliu (leidžiami du nepriklausomi pneumatiniai signalo jungikliai: vienas šalia vairuotojo, o kitas šalia ugniagesio). </w:t>
            </w:r>
          </w:p>
        </w:tc>
        <w:tc>
          <w:tcPr>
            <w:tcW w:w="2273" w:type="pct"/>
            <w:tcBorders>
              <w:top w:val="single" w:sz="4" w:space="0" w:color="auto"/>
              <w:left w:val="single" w:sz="4" w:space="0" w:color="auto"/>
              <w:bottom w:val="single" w:sz="4" w:space="0" w:color="auto"/>
              <w:right w:val="single" w:sz="4" w:space="0" w:color="auto"/>
            </w:tcBorders>
            <w:vAlign w:val="center"/>
          </w:tcPr>
          <w:p w14:paraId="02FA75BB" w14:textId="0B986D6C"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7AD8701D" w14:textId="77777777" w:rsidTr="00BD3EEF">
        <w:tc>
          <w:tcPr>
            <w:tcW w:w="589" w:type="pct"/>
            <w:tcBorders>
              <w:top w:val="single" w:sz="4" w:space="0" w:color="auto"/>
              <w:left w:val="single" w:sz="4" w:space="0" w:color="000000"/>
              <w:bottom w:val="single" w:sz="4" w:space="0" w:color="auto"/>
            </w:tcBorders>
          </w:tcPr>
          <w:p w14:paraId="1044AA39" w14:textId="509D551F"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r w:rsidR="00E84981" w:rsidRPr="00B54B8C">
              <w:rPr>
                <w:sz w:val="22"/>
                <w:szCs w:val="22"/>
                <w:bdr w:val="none" w:sz="0" w:space="0" w:color="auto"/>
              </w:rPr>
              <w:t>4</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2FF4B87A" w14:textId="04F3DC42"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 xml:space="preserve">Automobilyje ant kabinos stogo ar po priekinėmis grotelėmis turi būti įrengtas pneumatinis garsinis ne mažiau kaip dviejų tonų ir ne mažesnio kaip 125 </w:t>
            </w:r>
            <w:proofErr w:type="spellStart"/>
            <w:r w:rsidRPr="00B54B8C">
              <w:rPr>
                <w:rFonts w:eastAsia="Times New Roman"/>
                <w:sz w:val="22"/>
                <w:szCs w:val="22"/>
                <w:bdr w:val="none" w:sz="0" w:space="0" w:color="auto"/>
              </w:rPr>
              <w:t>dB</w:t>
            </w:r>
            <w:proofErr w:type="spellEnd"/>
            <w:r w:rsidRPr="00B54B8C">
              <w:rPr>
                <w:rFonts w:eastAsia="Times New Roman"/>
                <w:sz w:val="22"/>
                <w:szCs w:val="22"/>
                <w:bdr w:val="none" w:sz="0" w:space="0" w:color="auto"/>
              </w:rPr>
              <w:t xml:space="preserve"> garso stiprumo signalas. </w:t>
            </w:r>
            <w:r w:rsidRPr="00B54B8C">
              <w:rPr>
                <w:sz w:val="22"/>
                <w:szCs w:val="22"/>
              </w:rPr>
              <w:t>Montavimo vieta užtikrina, kad signalas sklistų į priekį išilgai transporto priemonės ašies.</w:t>
            </w:r>
          </w:p>
        </w:tc>
        <w:tc>
          <w:tcPr>
            <w:tcW w:w="2273" w:type="pct"/>
            <w:tcBorders>
              <w:top w:val="single" w:sz="4" w:space="0" w:color="auto"/>
              <w:left w:val="single" w:sz="4" w:space="0" w:color="000000"/>
              <w:bottom w:val="single" w:sz="4" w:space="0" w:color="auto"/>
              <w:right w:val="single" w:sz="4" w:space="0" w:color="auto"/>
            </w:tcBorders>
            <w:vAlign w:val="center"/>
          </w:tcPr>
          <w:p w14:paraId="54166974" w14:textId="0FA332DA"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i/>
                <w:iCs/>
                <w:sz w:val="22"/>
                <w:szCs w:val="22"/>
                <w:bdr w:val="none" w:sz="0" w:space="0" w:color="auto"/>
              </w:rPr>
            </w:pPr>
          </w:p>
        </w:tc>
      </w:tr>
      <w:tr w:rsidR="002622E9" w:rsidRPr="00C531F5" w14:paraId="1E7C0977" w14:textId="77777777" w:rsidTr="00BD3EEF">
        <w:tc>
          <w:tcPr>
            <w:tcW w:w="589" w:type="pct"/>
            <w:tcBorders>
              <w:top w:val="single" w:sz="4" w:space="0" w:color="auto"/>
              <w:left w:val="single" w:sz="4" w:space="0" w:color="000000"/>
              <w:bottom w:val="single" w:sz="4" w:space="0" w:color="000000"/>
            </w:tcBorders>
          </w:tcPr>
          <w:p w14:paraId="5C51F4BB" w14:textId="128CD09C"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r w:rsidR="00E84981" w:rsidRPr="00B54B8C">
              <w:rPr>
                <w:sz w:val="22"/>
                <w:szCs w:val="22"/>
                <w:bdr w:val="none" w:sz="0" w:space="0" w:color="auto"/>
              </w:rPr>
              <w:t>5</w:t>
            </w:r>
            <w:r w:rsidRPr="00B54B8C">
              <w:rPr>
                <w:sz w:val="22"/>
                <w:szCs w:val="22"/>
                <w:bdr w:val="none" w:sz="0" w:space="0" w:color="auto"/>
              </w:rPr>
              <w:t>.</w:t>
            </w:r>
          </w:p>
        </w:tc>
        <w:tc>
          <w:tcPr>
            <w:tcW w:w="2138" w:type="pct"/>
            <w:tcBorders>
              <w:top w:val="single" w:sz="4" w:space="0" w:color="auto"/>
              <w:left w:val="single" w:sz="4" w:space="0" w:color="000000"/>
              <w:bottom w:val="single" w:sz="4" w:space="0" w:color="000000"/>
              <w:right w:val="single" w:sz="4" w:space="0" w:color="auto"/>
            </w:tcBorders>
            <w:vAlign w:val="center"/>
          </w:tcPr>
          <w:p w14:paraId="59CA6927" w14:textId="629D11C8"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Automobilio gale turi būti sumontuotas C 50 tipo pirštinis sukabinimo įtaisas, leidžiantis traukti ne mažesnės kaip 7 t masės priekabą, elektros ir pneumatinės jungtys (konkretus jungčių modelis bus parinktas automobilio surinkimo metu).</w:t>
            </w:r>
          </w:p>
        </w:tc>
        <w:tc>
          <w:tcPr>
            <w:tcW w:w="2273" w:type="pct"/>
            <w:tcBorders>
              <w:top w:val="single" w:sz="4" w:space="0" w:color="auto"/>
              <w:left w:val="single" w:sz="4" w:space="0" w:color="000000"/>
              <w:bottom w:val="single" w:sz="4" w:space="0" w:color="000000"/>
              <w:right w:val="single" w:sz="4" w:space="0" w:color="auto"/>
            </w:tcBorders>
            <w:vAlign w:val="center"/>
          </w:tcPr>
          <w:p w14:paraId="7E870FF4" w14:textId="71AA8B25"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61056CB1" w14:textId="77777777" w:rsidTr="00BD3EEF">
        <w:tc>
          <w:tcPr>
            <w:tcW w:w="589" w:type="pct"/>
            <w:tcBorders>
              <w:left w:val="single" w:sz="4" w:space="0" w:color="000000"/>
              <w:bottom w:val="single" w:sz="4" w:space="0" w:color="000000"/>
            </w:tcBorders>
          </w:tcPr>
          <w:p w14:paraId="1783DD98" w14:textId="08E6103D"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r w:rsidR="00E84981" w:rsidRPr="00B54B8C">
              <w:rPr>
                <w:sz w:val="22"/>
                <w:szCs w:val="22"/>
                <w:bdr w:val="none" w:sz="0" w:space="0" w:color="auto"/>
              </w:rPr>
              <w:t>6</w:t>
            </w:r>
            <w:r w:rsidRPr="00B54B8C">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0823574B" w14:textId="77777777" w:rsidR="00EC04B2"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Važiuoklės priekiniai ir galiniai žibintai ir LED tipo mėlynos spalvos šviesos signalizacijos žibintai. Kurie sumontuoti ant stogo (žr. p.4</w:t>
            </w:r>
            <w:r w:rsidR="00EC04B2" w:rsidRPr="00B54B8C">
              <w:rPr>
                <w:rFonts w:eastAsia="Times New Roman"/>
                <w:sz w:val="22"/>
                <w:szCs w:val="22"/>
                <w:bdr w:val="none" w:sz="0" w:space="0" w:color="auto"/>
              </w:rPr>
              <w:t>2</w:t>
            </w:r>
          </w:p>
          <w:p w14:paraId="38D8CF02" w14:textId="7A33AEEC" w:rsidR="002622E9" w:rsidRPr="00B54B8C" w:rsidRDefault="00EC04B2"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1323</w:t>
            </w:r>
            <w:r w:rsidR="002622E9" w:rsidRPr="00B54B8C">
              <w:rPr>
                <w:rFonts w:eastAsia="Times New Roman"/>
                <w:sz w:val="22"/>
                <w:szCs w:val="22"/>
                <w:bdr w:val="none" w:sz="0" w:space="0" w:color="auto"/>
              </w:rPr>
              <w:t xml:space="preserve">) turi būti apsaugoti grotelėmis, pagamintomis iš </w:t>
            </w:r>
            <w:proofErr w:type="spellStart"/>
            <w:r w:rsidR="002622E9" w:rsidRPr="00B54B8C">
              <w:rPr>
                <w:rFonts w:eastAsia="Times New Roman"/>
                <w:sz w:val="22"/>
                <w:szCs w:val="22"/>
                <w:bdr w:val="none" w:sz="0" w:space="0" w:color="auto"/>
              </w:rPr>
              <w:t>nekoroduojančių</w:t>
            </w:r>
            <w:proofErr w:type="spellEnd"/>
            <w:r w:rsidR="002622E9" w:rsidRPr="00B54B8C">
              <w:rPr>
                <w:rFonts w:eastAsia="Times New Roman"/>
                <w:sz w:val="22"/>
                <w:szCs w:val="22"/>
                <w:bdr w:val="none" w:sz="0" w:space="0" w:color="auto"/>
              </w:rPr>
              <w:t xml:space="preserve"> medžiagų.</w:t>
            </w:r>
          </w:p>
        </w:tc>
        <w:tc>
          <w:tcPr>
            <w:tcW w:w="2273" w:type="pct"/>
            <w:tcBorders>
              <w:left w:val="single" w:sz="4" w:space="0" w:color="000000"/>
              <w:bottom w:val="single" w:sz="4" w:space="0" w:color="000000"/>
              <w:right w:val="single" w:sz="4" w:space="0" w:color="auto"/>
            </w:tcBorders>
            <w:vAlign w:val="center"/>
          </w:tcPr>
          <w:p w14:paraId="07D71320"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center"/>
              <w:rPr>
                <w:rFonts w:eastAsia="Times New Roman"/>
                <w:sz w:val="22"/>
                <w:szCs w:val="22"/>
                <w:bdr w:val="none" w:sz="0" w:space="0" w:color="auto"/>
              </w:rPr>
            </w:pPr>
          </w:p>
        </w:tc>
      </w:tr>
      <w:tr w:rsidR="002622E9" w:rsidRPr="00C531F5" w14:paraId="095B2866" w14:textId="77777777" w:rsidTr="00BD3EEF">
        <w:tc>
          <w:tcPr>
            <w:tcW w:w="589" w:type="pct"/>
            <w:tcBorders>
              <w:left w:val="single" w:sz="4" w:space="0" w:color="000000"/>
              <w:bottom w:val="single" w:sz="4" w:space="0" w:color="000000"/>
            </w:tcBorders>
          </w:tcPr>
          <w:p w14:paraId="2827B9BD" w14:textId="7648ABB2"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r w:rsidR="00E84981" w:rsidRPr="00B54B8C">
              <w:rPr>
                <w:sz w:val="22"/>
                <w:szCs w:val="22"/>
                <w:bdr w:val="none" w:sz="0" w:space="0" w:color="auto"/>
              </w:rPr>
              <w:t>7</w:t>
            </w:r>
            <w:r w:rsidRPr="00B54B8C">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170D4FAB"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pacing w:val="-6"/>
                <w:sz w:val="22"/>
                <w:szCs w:val="22"/>
                <w:bdr w:val="none" w:sz="0" w:space="0" w:color="auto"/>
              </w:rPr>
            </w:pPr>
            <w:r w:rsidRPr="00B54B8C">
              <w:rPr>
                <w:rFonts w:eastAsia="Times New Roman"/>
                <w:sz w:val="22"/>
                <w:szCs w:val="22"/>
                <w:bdr w:val="none" w:sz="0" w:space="0" w:color="auto"/>
              </w:rPr>
              <w:t>Turi būti įrengtas 230 V įtampos įvadas, užtikrinantis automobilio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p>
        </w:tc>
        <w:tc>
          <w:tcPr>
            <w:tcW w:w="2273" w:type="pct"/>
            <w:tcBorders>
              <w:left w:val="single" w:sz="4" w:space="0" w:color="000000"/>
              <w:bottom w:val="single" w:sz="4" w:space="0" w:color="000000"/>
              <w:right w:val="single" w:sz="4" w:space="0" w:color="auto"/>
            </w:tcBorders>
            <w:vAlign w:val="center"/>
          </w:tcPr>
          <w:p w14:paraId="74B61BF3" w14:textId="36A8EC26" w:rsidR="002622E9" w:rsidRPr="00B54B8C" w:rsidRDefault="002622E9" w:rsidP="00805DB8">
            <w:pPr>
              <w:pStyle w:val="Sraopastraipa"/>
              <w:ind w:left="332" w:firstLine="0"/>
              <w:rPr>
                <w:sz w:val="22"/>
                <w:szCs w:val="22"/>
              </w:rPr>
            </w:pPr>
          </w:p>
        </w:tc>
      </w:tr>
      <w:tr w:rsidR="002622E9" w:rsidRPr="00C531F5" w14:paraId="08DB3931" w14:textId="77777777" w:rsidTr="00BD3EEF">
        <w:tc>
          <w:tcPr>
            <w:tcW w:w="589" w:type="pct"/>
            <w:tcBorders>
              <w:left w:val="single" w:sz="4" w:space="0" w:color="000000"/>
              <w:bottom w:val="single" w:sz="4" w:space="0" w:color="auto"/>
            </w:tcBorders>
          </w:tcPr>
          <w:p w14:paraId="092992EC" w14:textId="73817704"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r w:rsidR="00E84981" w:rsidRPr="00B54B8C">
              <w:rPr>
                <w:sz w:val="22"/>
                <w:szCs w:val="22"/>
                <w:bdr w:val="none" w:sz="0" w:space="0" w:color="auto"/>
              </w:rPr>
              <w:t>8</w:t>
            </w:r>
            <w:r w:rsidRPr="00B54B8C">
              <w:rPr>
                <w:sz w:val="22"/>
                <w:szCs w:val="22"/>
                <w:bdr w:val="none" w:sz="0" w:space="0" w:color="auto"/>
              </w:rPr>
              <w:t>.</w:t>
            </w:r>
          </w:p>
        </w:tc>
        <w:tc>
          <w:tcPr>
            <w:tcW w:w="2138" w:type="pct"/>
            <w:tcBorders>
              <w:left w:val="single" w:sz="4" w:space="0" w:color="000000"/>
              <w:bottom w:val="single" w:sz="4" w:space="0" w:color="auto"/>
              <w:right w:val="single" w:sz="4" w:space="0" w:color="auto"/>
            </w:tcBorders>
            <w:vAlign w:val="center"/>
          </w:tcPr>
          <w:p w14:paraId="1AF60E40" w14:textId="630C5721"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4</w:t>
            </w:r>
            <w:r w:rsidR="00EC04B2" w:rsidRPr="00B54B8C">
              <w:rPr>
                <w:rFonts w:eastAsia="Times New Roman"/>
                <w:sz w:val="22"/>
                <w:szCs w:val="22"/>
                <w:bdr w:val="none" w:sz="0" w:space="0" w:color="auto"/>
              </w:rPr>
              <w:t>7</w:t>
            </w:r>
            <w:r w:rsidRPr="00B54B8C">
              <w:rPr>
                <w:rFonts w:eastAsia="Times New Roman"/>
                <w:sz w:val="22"/>
                <w:szCs w:val="22"/>
                <w:bdr w:val="none" w:sz="0" w:space="0" w:color="auto"/>
              </w:rPr>
              <w:t xml:space="preserve"> ir 31 punktuose nurodyti įvadai turi būti įrengti greta vienas kito ir atsijungimas užvedimo metu vykti sinchroniškai, </w:t>
            </w:r>
            <w:r w:rsidRPr="00B54B8C">
              <w:rPr>
                <w:sz w:val="22"/>
                <w:szCs w:val="22"/>
                <w:bdr w:val="none" w:sz="0" w:space="0" w:color="auto"/>
              </w:rPr>
              <w:t>kurių konkretus išdėstymas bus nurodytas sutarties pasirašymo metu.</w:t>
            </w:r>
          </w:p>
        </w:tc>
        <w:tc>
          <w:tcPr>
            <w:tcW w:w="2273" w:type="pct"/>
            <w:tcBorders>
              <w:left w:val="single" w:sz="4" w:space="0" w:color="000000"/>
              <w:bottom w:val="single" w:sz="4" w:space="0" w:color="auto"/>
              <w:right w:val="single" w:sz="4" w:space="0" w:color="auto"/>
            </w:tcBorders>
            <w:vAlign w:val="center"/>
          </w:tcPr>
          <w:p w14:paraId="6C8D6EA9" w14:textId="09784241"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56BA7FCC" w14:textId="77777777" w:rsidTr="00BD3EEF">
        <w:tc>
          <w:tcPr>
            <w:tcW w:w="589" w:type="pct"/>
            <w:tcBorders>
              <w:top w:val="single" w:sz="4" w:space="0" w:color="auto"/>
              <w:left w:val="single" w:sz="4" w:space="0" w:color="000000"/>
              <w:bottom w:val="single" w:sz="4" w:space="0" w:color="000000"/>
            </w:tcBorders>
          </w:tcPr>
          <w:p w14:paraId="5D2DC093" w14:textId="61D98C3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4</w:t>
            </w:r>
            <w:r w:rsidR="00084B6A" w:rsidRPr="00B54B8C">
              <w:rPr>
                <w:sz w:val="22"/>
                <w:szCs w:val="22"/>
                <w:bdr w:val="none" w:sz="0" w:space="0" w:color="auto"/>
              </w:rPr>
              <w:t>9</w:t>
            </w:r>
            <w:r w:rsidRPr="00B54B8C">
              <w:rPr>
                <w:sz w:val="22"/>
                <w:szCs w:val="22"/>
                <w:bdr w:val="none" w:sz="0" w:space="0" w:color="auto"/>
              </w:rPr>
              <w:t>.</w:t>
            </w:r>
          </w:p>
        </w:tc>
        <w:tc>
          <w:tcPr>
            <w:tcW w:w="2138" w:type="pct"/>
            <w:tcBorders>
              <w:top w:val="single" w:sz="4" w:space="0" w:color="auto"/>
              <w:left w:val="single" w:sz="4" w:space="0" w:color="000000"/>
              <w:bottom w:val="single" w:sz="4" w:space="0" w:color="000000"/>
              <w:right w:val="single" w:sz="4" w:space="0" w:color="auto"/>
            </w:tcBorders>
            <w:vAlign w:val="center"/>
          </w:tcPr>
          <w:p w14:paraId="41FFB5CC" w14:textId="619B4CB0"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Automobilyje turi būti įrengtas atbulinės eigos garsinis įspėjamasis signalas ir papildomas atbulinės eigos apšvietimas bei galinio vaizdo kamera, kuri susieta su 35.14 punkte aprašytu vaizduokliu (monitoriumi).</w:t>
            </w:r>
          </w:p>
        </w:tc>
        <w:tc>
          <w:tcPr>
            <w:tcW w:w="2273" w:type="pct"/>
            <w:tcBorders>
              <w:top w:val="single" w:sz="4" w:space="0" w:color="auto"/>
              <w:left w:val="single" w:sz="4" w:space="0" w:color="000000"/>
              <w:bottom w:val="single" w:sz="4" w:space="0" w:color="000000"/>
              <w:right w:val="single" w:sz="4" w:space="0" w:color="auto"/>
            </w:tcBorders>
            <w:vAlign w:val="center"/>
          </w:tcPr>
          <w:p w14:paraId="12C6265D" w14:textId="65925FEC"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6F32779F" w14:textId="77777777" w:rsidTr="00BD3EEF">
        <w:tc>
          <w:tcPr>
            <w:tcW w:w="589" w:type="pct"/>
            <w:tcBorders>
              <w:top w:val="single" w:sz="4" w:space="0" w:color="auto"/>
              <w:left w:val="single" w:sz="4" w:space="0" w:color="000000"/>
              <w:bottom w:val="single" w:sz="4" w:space="0" w:color="auto"/>
            </w:tcBorders>
          </w:tcPr>
          <w:p w14:paraId="4BC58FEC" w14:textId="6CBFD853" w:rsidR="002622E9" w:rsidRPr="00B54B8C" w:rsidRDefault="00084B6A"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50</w:t>
            </w:r>
            <w:r w:rsidR="002622E9"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752F3044"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Automobilio įrenginių valdymas turi būti vykdomas CAN (</w:t>
            </w:r>
            <w:proofErr w:type="spellStart"/>
            <w:r w:rsidRPr="00B54B8C">
              <w:rPr>
                <w:sz w:val="22"/>
                <w:szCs w:val="22"/>
                <w:bdr w:val="none" w:sz="0" w:space="0" w:color="auto"/>
              </w:rPr>
              <w:t>Controller</w:t>
            </w:r>
            <w:proofErr w:type="spellEnd"/>
            <w:r w:rsidRPr="00B54B8C">
              <w:rPr>
                <w:sz w:val="22"/>
                <w:szCs w:val="22"/>
                <w:bdr w:val="none" w:sz="0" w:space="0" w:color="auto"/>
              </w:rPr>
              <w:t xml:space="preserve"> </w:t>
            </w:r>
            <w:proofErr w:type="spellStart"/>
            <w:r w:rsidRPr="00B54B8C">
              <w:rPr>
                <w:sz w:val="22"/>
                <w:szCs w:val="22"/>
                <w:bdr w:val="none" w:sz="0" w:space="0" w:color="auto"/>
              </w:rPr>
              <w:t>Area</w:t>
            </w:r>
            <w:proofErr w:type="spellEnd"/>
            <w:r w:rsidRPr="00B54B8C">
              <w:rPr>
                <w:sz w:val="22"/>
                <w:szCs w:val="22"/>
                <w:bdr w:val="none" w:sz="0" w:space="0" w:color="auto"/>
              </w:rPr>
              <w:t xml:space="preserve"> Network) tinklu, kuris turi būti įdiegtas pagal SAE J1939 standarto ir jo dalių reikalavimus (arba lygiaverčio). Turi būti galimybė atlikti CAN  sistemos testavimus nuotoliniu būdu arba prisijungus kompiuteriu.</w:t>
            </w:r>
          </w:p>
        </w:tc>
        <w:tc>
          <w:tcPr>
            <w:tcW w:w="2273" w:type="pct"/>
            <w:tcBorders>
              <w:top w:val="single" w:sz="4" w:space="0" w:color="auto"/>
              <w:left w:val="single" w:sz="4" w:space="0" w:color="000000"/>
              <w:bottom w:val="single" w:sz="4" w:space="0" w:color="auto"/>
              <w:right w:val="single" w:sz="4" w:space="0" w:color="auto"/>
            </w:tcBorders>
            <w:vAlign w:val="center"/>
          </w:tcPr>
          <w:p w14:paraId="09DFF123" w14:textId="2B8026DC"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center"/>
              <w:rPr>
                <w:sz w:val="20"/>
                <w:szCs w:val="20"/>
                <w:bdr w:val="none" w:sz="0" w:space="0" w:color="auto"/>
              </w:rPr>
            </w:pPr>
          </w:p>
        </w:tc>
      </w:tr>
      <w:tr w:rsidR="002622E9" w:rsidRPr="00C531F5" w14:paraId="20C91872" w14:textId="77777777" w:rsidTr="00BD3EEF">
        <w:tc>
          <w:tcPr>
            <w:tcW w:w="589" w:type="pct"/>
            <w:tcBorders>
              <w:top w:val="single" w:sz="4" w:space="0" w:color="auto"/>
              <w:left w:val="single" w:sz="4" w:space="0" w:color="000000"/>
              <w:bottom w:val="single" w:sz="4" w:space="0" w:color="auto"/>
            </w:tcBorders>
          </w:tcPr>
          <w:p w14:paraId="55E2651D" w14:textId="626212CF" w:rsidR="002622E9" w:rsidRPr="00B54B8C" w:rsidRDefault="00E84981"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1</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694DF042" w14:textId="6267F13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rPr>
              <w:t>Automobilis su galiniu buferiu arba apsauginiu įtaisu, neleidžiančiu po automobiliu pavažiuoti kitai transporto priemonei.</w:t>
            </w:r>
          </w:p>
        </w:tc>
        <w:tc>
          <w:tcPr>
            <w:tcW w:w="2273" w:type="pct"/>
            <w:tcBorders>
              <w:top w:val="single" w:sz="4" w:space="0" w:color="auto"/>
              <w:left w:val="single" w:sz="4" w:space="0" w:color="000000"/>
              <w:bottom w:val="single" w:sz="4" w:space="0" w:color="auto"/>
              <w:right w:val="single" w:sz="4" w:space="0" w:color="auto"/>
            </w:tcBorders>
            <w:vAlign w:val="center"/>
          </w:tcPr>
          <w:p w14:paraId="6E07154D"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center"/>
              <w:rPr>
                <w:sz w:val="20"/>
                <w:szCs w:val="20"/>
                <w:bdr w:val="none" w:sz="0" w:space="0" w:color="auto"/>
              </w:rPr>
            </w:pPr>
          </w:p>
        </w:tc>
      </w:tr>
      <w:tr w:rsidR="002622E9" w:rsidRPr="00C531F5" w14:paraId="21EA3CA9" w14:textId="77777777" w:rsidTr="00BD3EEF">
        <w:tc>
          <w:tcPr>
            <w:tcW w:w="589" w:type="pct"/>
            <w:tcBorders>
              <w:top w:val="single" w:sz="4" w:space="0" w:color="auto"/>
              <w:left w:val="single" w:sz="4" w:space="0" w:color="000000"/>
              <w:bottom w:val="single" w:sz="4" w:space="0" w:color="auto"/>
            </w:tcBorders>
          </w:tcPr>
          <w:p w14:paraId="01EC1B40" w14:textId="123A0C9C" w:rsidR="002622E9" w:rsidRPr="00B54B8C" w:rsidRDefault="00E84981"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2</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59DE263D" w14:textId="7BAED85E"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sz w:val="22"/>
                <w:szCs w:val="22"/>
              </w:rPr>
              <w:t>Automobilyje turi būti bent: 2 ratų kaladėlės, įrankių rinkinys, ratų raktas, hidraulinis domkratas, padangų pripūtimo žarna su manometru, avarinis trikampis, 2 avarinės liemenės, pirmosios pagalbos vaistinėlė ir miltelinis gesintuvas, kurio talpa ne mažesnė kaip 6 kg.</w:t>
            </w:r>
          </w:p>
        </w:tc>
        <w:tc>
          <w:tcPr>
            <w:tcW w:w="2273" w:type="pct"/>
            <w:tcBorders>
              <w:top w:val="single" w:sz="4" w:space="0" w:color="auto"/>
              <w:left w:val="single" w:sz="4" w:space="0" w:color="000000"/>
              <w:bottom w:val="single" w:sz="4" w:space="0" w:color="auto"/>
              <w:right w:val="single" w:sz="4" w:space="0" w:color="auto"/>
            </w:tcBorders>
            <w:vAlign w:val="center"/>
          </w:tcPr>
          <w:p w14:paraId="3A6DD0A6"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center"/>
              <w:rPr>
                <w:sz w:val="20"/>
                <w:szCs w:val="20"/>
                <w:bdr w:val="none" w:sz="0" w:space="0" w:color="auto"/>
              </w:rPr>
            </w:pPr>
          </w:p>
        </w:tc>
      </w:tr>
      <w:tr w:rsidR="00BD3EEF" w:rsidRPr="00C531F5" w14:paraId="49D23B06" w14:textId="77777777" w:rsidTr="00BD3EEF">
        <w:tc>
          <w:tcPr>
            <w:tcW w:w="5000" w:type="pct"/>
            <w:gridSpan w:val="3"/>
            <w:tcBorders>
              <w:top w:val="single" w:sz="4" w:space="0" w:color="auto"/>
              <w:left w:val="single" w:sz="4" w:space="0" w:color="auto"/>
              <w:bottom w:val="single" w:sz="4" w:space="0" w:color="auto"/>
              <w:right w:val="single" w:sz="4" w:space="0" w:color="auto"/>
            </w:tcBorders>
          </w:tcPr>
          <w:p w14:paraId="4528D077" w14:textId="1A26B1D3" w:rsidR="00BD3EEF" w:rsidRPr="00BD3EEF" w:rsidRDefault="00BD3EEF" w:rsidP="00BD3EEF">
            <w:pPr>
              <w:pBdr>
                <w:top w:val="none" w:sz="0" w:space="0" w:color="auto"/>
                <w:left w:val="none" w:sz="0" w:space="0" w:color="auto"/>
                <w:bottom w:val="none" w:sz="0" w:space="0" w:color="auto"/>
                <w:right w:val="none" w:sz="0" w:space="0" w:color="auto"/>
                <w:between w:val="none" w:sz="0" w:space="0" w:color="auto"/>
                <w:bar w:val="none" w:sz="0" w:color="auto"/>
              </w:pBdr>
              <w:snapToGrid w:val="0"/>
              <w:ind w:left="-114" w:right="2444" w:firstLine="0"/>
              <w:jc w:val="center"/>
              <w:rPr>
                <w:b/>
                <w:bCs/>
                <w:sz w:val="22"/>
                <w:szCs w:val="22"/>
                <w:bdr w:val="none" w:sz="0" w:space="0" w:color="auto"/>
              </w:rPr>
            </w:pPr>
            <w:r w:rsidRPr="00BD3EEF">
              <w:rPr>
                <w:b/>
                <w:bCs/>
                <w:sz w:val="22"/>
                <w:szCs w:val="22"/>
                <w:bdr w:val="none" w:sz="0" w:space="0" w:color="auto"/>
              </w:rPr>
              <w:t xml:space="preserve">2. </w:t>
            </w:r>
            <w:r w:rsidRPr="00BD3EEF">
              <w:rPr>
                <w:rFonts w:eastAsia="Times New Roman"/>
                <w:b/>
                <w:bCs/>
                <w:sz w:val="22"/>
                <w:szCs w:val="22"/>
                <w:bdr w:val="none" w:sz="0" w:space="0" w:color="auto"/>
                <w:lang w:eastAsia="ar-SA"/>
              </w:rPr>
              <w:t xml:space="preserve"> Reikalavimai automobilio kėbului (</w:t>
            </w:r>
            <w:r w:rsidRPr="00BD3EEF">
              <w:rPr>
                <w:b/>
                <w:bCs/>
                <w:sz w:val="22"/>
                <w:szCs w:val="22"/>
                <w:bdr w:val="none" w:sz="0" w:space="0" w:color="auto"/>
                <w:lang w:eastAsia="ar-SA"/>
              </w:rPr>
              <w:t>g</w:t>
            </w:r>
            <w:r w:rsidRPr="00BD3EEF">
              <w:rPr>
                <w:b/>
                <w:bCs/>
                <w:sz w:val="22"/>
                <w:szCs w:val="22"/>
                <w:bdr w:val="none" w:sz="0" w:space="0" w:color="auto"/>
              </w:rPr>
              <w:t>aisriniam antstatui)</w:t>
            </w:r>
          </w:p>
        </w:tc>
      </w:tr>
      <w:tr w:rsidR="002622E9" w:rsidRPr="00C531F5" w14:paraId="45FB73B9" w14:textId="77777777" w:rsidTr="00BD3EEF">
        <w:tc>
          <w:tcPr>
            <w:tcW w:w="589" w:type="pct"/>
            <w:tcBorders>
              <w:top w:val="single" w:sz="4" w:space="0" w:color="auto"/>
              <w:left w:val="single" w:sz="4" w:space="0" w:color="auto"/>
              <w:bottom w:val="single" w:sz="4" w:space="0" w:color="auto"/>
              <w:right w:val="single" w:sz="4" w:space="0" w:color="auto"/>
            </w:tcBorders>
          </w:tcPr>
          <w:p w14:paraId="212F2E32" w14:textId="70309800"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3</w:t>
            </w:r>
            <w:r w:rsidRPr="00B54B8C">
              <w:rPr>
                <w:sz w:val="22"/>
                <w:szCs w:val="22"/>
                <w:bdr w:val="none" w:sz="0" w:space="0" w:color="auto"/>
              </w:rPr>
              <w:t>.</w:t>
            </w:r>
          </w:p>
        </w:tc>
        <w:tc>
          <w:tcPr>
            <w:tcW w:w="2138" w:type="pct"/>
            <w:tcBorders>
              <w:top w:val="single" w:sz="4" w:space="0" w:color="auto"/>
              <w:left w:val="single" w:sz="4" w:space="0" w:color="auto"/>
              <w:bottom w:val="single" w:sz="4" w:space="0" w:color="auto"/>
              <w:right w:val="single" w:sz="4" w:space="0" w:color="auto"/>
            </w:tcBorders>
            <w:vAlign w:val="center"/>
          </w:tcPr>
          <w:p w14:paraId="2A0C05EA"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Automobilio kėbulo (antstato) konstrukcijos bei skyriai turi būti pagaminti iš nerūdijančių metalų lydinių ar aplinkos poveikiui atsparių polimerinių ar lygiaverčių medžiagų. Visi sujungimai turi būti hermetiški. Metalų sąlyčių vietos ir sujungimai turi būti pagaminti taip, kad užtikrintų antikorozinę aplinką. Antstato išorinės sienos turi būti aptakių formų arba turėti papildomos aptakias apdailos detales.</w:t>
            </w:r>
          </w:p>
        </w:tc>
        <w:tc>
          <w:tcPr>
            <w:tcW w:w="2273" w:type="pct"/>
            <w:tcBorders>
              <w:top w:val="single" w:sz="4" w:space="0" w:color="auto"/>
              <w:left w:val="single" w:sz="4" w:space="0" w:color="auto"/>
              <w:bottom w:val="single" w:sz="4" w:space="0" w:color="auto"/>
              <w:right w:val="single" w:sz="4" w:space="0" w:color="auto"/>
            </w:tcBorders>
            <w:vAlign w:val="center"/>
          </w:tcPr>
          <w:p w14:paraId="31AC9C78" w14:textId="0B566C71"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rFonts w:eastAsia="Times New Roman"/>
                <w:sz w:val="22"/>
                <w:szCs w:val="22"/>
                <w:bdr w:val="none" w:sz="0" w:space="0" w:color="auto"/>
              </w:rPr>
            </w:pPr>
          </w:p>
        </w:tc>
      </w:tr>
      <w:tr w:rsidR="002622E9" w:rsidRPr="00C531F5" w14:paraId="0422AECC" w14:textId="77777777" w:rsidTr="00BD3EEF">
        <w:tc>
          <w:tcPr>
            <w:tcW w:w="589" w:type="pct"/>
            <w:tcBorders>
              <w:top w:val="single" w:sz="4" w:space="0" w:color="auto"/>
              <w:left w:val="single" w:sz="4" w:space="0" w:color="000000"/>
              <w:bottom w:val="single" w:sz="4" w:space="0" w:color="000000"/>
            </w:tcBorders>
          </w:tcPr>
          <w:p w14:paraId="5A9348A9" w14:textId="39BA2565"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4</w:t>
            </w:r>
            <w:r w:rsidRPr="00B54B8C">
              <w:rPr>
                <w:sz w:val="22"/>
                <w:szCs w:val="22"/>
                <w:bdr w:val="none" w:sz="0" w:space="0" w:color="auto"/>
              </w:rPr>
              <w:t>.</w:t>
            </w:r>
          </w:p>
        </w:tc>
        <w:tc>
          <w:tcPr>
            <w:tcW w:w="2138" w:type="pct"/>
            <w:tcBorders>
              <w:top w:val="single" w:sz="4" w:space="0" w:color="auto"/>
              <w:left w:val="single" w:sz="4" w:space="0" w:color="000000"/>
              <w:bottom w:val="single" w:sz="4" w:space="0" w:color="000000"/>
              <w:right w:val="single" w:sz="4" w:space="0" w:color="auto"/>
            </w:tcBorders>
            <w:vAlign w:val="center"/>
          </w:tcPr>
          <w:p w14:paraId="5F576E09" w14:textId="7777777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Antstato pakaba prie automobilio rėmo turi tvirtintis elastinėmis jungtimis. Tvirtinimų atsparumas turi atitikti numatytas normalias eksploatacines apkrovas.</w:t>
            </w:r>
          </w:p>
        </w:tc>
        <w:tc>
          <w:tcPr>
            <w:tcW w:w="2273" w:type="pct"/>
            <w:tcBorders>
              <w:top w:val="single" w:sz="4" w:space="0" w:color="auto"/>
              <w:left w:val="single" w:sz="4" w:space="0" w:color="000000"/>
              <w:bottom w:val="single" w:sz="4" w:space="0" w:color="000000"/>
              <w:right w:val="single" w:sz="4" w:space="0" w:color="auto"/>
            </w:tcBorders>
            <w:vAlign w:val="center"/>
          </w:tcPr>
          <w:p w14:paraId="382525AA" w14:textId="223D9CD7"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2622E9" w:rsidRPr="00C531F5" w14:paraId="0C61498F" w14:textId="77777777" w:rsidTr="00BD3EEF">
        <w:tc>
          <w:tcPr>
            <w:tcW w:w="589" w:type="pct"/>
            <w:tcBorders>
              <w:left w:val="single" w:sz="4" w:space="0" w:color="000000"/>
              <w:bottom w:val="single" w:sz="4" w:space="0" w:color="000000"/>
            </w:tcBorders>
          </w:tcPr>
          <w:p w14:paraId="419878E3" w14:textId="785F5E3D"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5</w:t>
            </w:r>
            <w:r w:rsidRPr="00B54B8C">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15A9D0F4" w14:textId="12A08803"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bdr w:val="none" w:sz="0" w:space="0" w:color="auto"/>
              </w:rPr>
              <w:t>Antstato šonuose įrengiami 6 (po 3-is abejuose šonuose per visą antstato ilgį)</w:t>
            </w:r>
            <w:r w:rsidR="005C2E82" w:rsidRPr="00B54B8C">
              <w:rPr>
                <w:sz w:val="22"/>
                <w:szCs w:val="22"/>
                <w:bdr w:val="none" w:sz="0" w:space="0" w:color="auto"/>
              </w:rPr>
              <w:t xml:space="preserve"> arba 4</w:t>
            </w:r>
            <w:r w:rsidRPr="00B54B8C">
              <w:rPr>
                <w:sz w:val="22"/>
                <w:szCs w:val="22"/>
                <w:bdr w:val="none" w:sz="0" w:space="0" w:color="auto"/>
              </w:rPr>
              <w:t xml:space="preserve"> </w:t>
            </w:r>
            <w:r w:rsidR="005C2E82" w:rsidRPr="00B54B8C">
              <w:rPr>
                <w:sz w:val="22"/>
                <w:szCs w:val="22"/>
                <w:bdr w:val="none" w:sz="0" w:space="0" w:color="auto"/>
              </w:rPr>
              <w:t xml:space="preserve">(po 2 abejuose šonuose per visą antstato ilgį) </w:t>
            </w:r>
            <w:r w:rsidRPr="00B54B8C">
              <w:rPr>
                <w:sz w:val="22"/>
                <w:szCs w:val="22"/>
                <w:bdr w:val="none" w:sz="0" w:space="0" w:color="auto"/>
              </w:rPr>
              <w:t xml:space="preserve">gaisrų gesinimo ir gelbėjimo įrangai skirti skyriai (toliau – skyriai). Skyriai turi būti uždaromi aliumininėmis žaliuzės tipo durelėmis, kurios turi būti hermetiškos ir neprarasti darbingumo automobilio numatytomis eksploatavimo sąlygomis. Žaliuzės turi turėti spynas, rakinamas </w:t>
            </w:r>
            <w:r w:rsidR="00FD2091" w:rsidRPr="00B54B8C">
              <w:rPr>
                <w:sz w:val="22"/>
                <w:szCs w:val="22"/>
                <w:bdr w:val="none" w:sz="0" w:space="0" w:color="auto"/>
              </w:rPr>
              <w:t>vienu visoms spynoms raktu</w:t>
            </w:r>
            <w:r w:rsidRPr="00B54B8C">
              <w:rPr>
                <w:sz w:val="22"/>
                <w:szCs w:val="22"/>
                <w:bdr w:val="none" w:sz="0" w:space="0" w:color="auto"/>
              </w:rPr>
              <w:t xml:space="preserve"> </w:t>
            </w:r>
            <w:r w:rsidRPr="00B54B8C">
              <w:rPr>
                <w:rFonts w:eastAsia="Times New Roman"/>
                <w:sz w:val="22"/>
                <w:szCs w:val="22"/>
                <w:bdr w:val="none" w:sz="0" w:space="0" w:color="auto"/>
              </w:rPr>
              <w:t>ir galimybę fiksuotis įvairiose padėtyse. Taip pat skyrius (siurblio skyrius) esantis antstato galinėje dalyje įrengiamas su uždaromomis aliumininėmis žaliuzėmis.</w:t>
            </w:r>
          </w:p>
          <w:p w14:paraId="14CD14BE" w14:textId="760EC79A" w:rsidR="007641E3" w:rsidRPr="00B54B8C" w:rsidRDefault="007641E3" w:rsidP="007641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sz w:val="22"/>
                <w:szCs w:val="22"/>
              </w:rPr>
              <w:t>Skyriai pagaminti iš korozijai atsparių medžiagų, tokių kaip nerūdijantis plienas, aliuminis arba kompozicinės medžiagos (kiti plienai neįtraukiami, neatsižvelgiant į antikorozinės apsaugos tipą). Jei naudojama kompozicinė konstrukcija, platformų kraštai ir konstrukcijos kraštai, kurie kelia pažeidimo pavojų išimant arba įdedant įrangą, turėtų būti apsaugoti.</w:t>
            </w:r>
          </w:p>
          <w:p w14:paraId="1AA16E8E" w14:textId="77777777" w:rsidR="007641E3" w:rsidRPr="00B54B8C" w:rsidRDefault="007641E3" w:rsidP="007641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i/>
                <w:iCs/>
                <w:sz w:val="22"/>
                <w:szCs w:val="22"/>
              </w:rPr>
            </w:pPr>
          </w:p>
          <w:p w14:paraId="2C9B8E3B" w14:textId="3E1AF389" w:rsidR="002622E9" w:rsidRPr="00B54B8C" w:rsidRDefault="007641E3" w:rsidP="007641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bCs/>
                <w:sz w:val="22"/>
                <w:szCs w:val="22"/>
              </w:rPr>
              <w:t>Visos transporto priemonės įrangos, sklendžių durelių, stalčių, platformų ir padėklų rankenos ir skląsčiai turi būti suprojektuoti taip, kad juos būtų galima valdyti mūvint pirštines.</w:t>
            </w:r>
          </w:p>
        </w:tc>
        <w:tc>
          <w:tcPr>
            <w:tcW w:w="2273" w:type="pct"/>
            <w:tcBorders>
              <w:left w:val="single" w:sz="4" w:space="0" w:color="000000"/>
              <w:bottom w:val="single" w:sz="4" w:space="0" w:color="000000"/>
              <w:right w:val="single" w:sz="4" w:space="0" w:color="auto"/>
            </w:tcBorders>
            <w:vAlign w:val="center"/>
          </w:tcPr>
          <w:p w14:paraId="6623F455" w14:textId="300C4FF0"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i/>
                <w:iCs/>
                <w:sz w:val="22"/>
                <w:szCs w:val="22"/>
                <w:bdr w:val="none" w:sz="0" w:space="0" w:color="auto"/>
              </w:rPr>
            </w:pPr>
            <w:r w:rsidRPr="00B54B8C">
              <w:rPr>
                <w:rFonts w:ascii="Arial" w:hAnsi="Arial" w:cs="Arial"/>
                <w:bCs/>
                <w:sz w:val="20"/>
                <w:szCs w:val="20"/>
              </w:rPr>
              <w:t>.</w:t>
            </w:r>
          </w:p>
        </w:tc>
      </w:tr>
      <w:tr w:rsidR="002622E9" w:rsidRPr="00C531F5" w14:paraId="6DBBD9FA" w14:textId="77777777" w:rsidTr="00BD3EEF">
        <w:tc>
          <w:tcPr>
            <w:tcW w:w="589" w:type="pct"/>
            <w:tcBorders>
              <w:left w:val="single" w:sz="4" w:space="0" w:color="000000"/>
              <w:bottom w:val="single" w:sz="4" w:space="0" w:color="auto"/>
            </w:tcBorders>
          </w:tcPr>
          <w:p w14:paraId="0B4F9CEA" w14:textId="45DC24F4"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6</w:t>
            </w:r>
            <w:r w:rsidRPr="00B54B8C">
              <w:rPr>
                <w:sz w:val="22"/>
                <w:szCs w:val="22"/>
                <w:bdr w:val="none" w:sz="0" w:space="0" w:color="auto"/>
              </w:rPr>
              <w:t>.</w:t>
            </w:r>
          </w:p>
        </w:tc>
        <w:tc>
          <w:tcPr>
            <w:tcW w:w="2138" w:type="pct"/>
            <w:tcBorders>
              <w:left w:val="single" w:sz="4" w:space="0" w:color="000000"/>
              <w:bottom w:val="single" w:sz="4" w:space="0" w:color="auto"/>
              <w:right w:val="single" w:sz="4" w:space="0" w:color="auto"/>
            </w:tcBorders>
            <w:vAlign w:val="center"/>
          </w:tcPr>
          <w:p w14:paraId="084365B3" w14:textId="59809BFB"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Reikalavimai skyriams: </w:t>
            </w:r>
          </w:p>
        </w:tc>
        <w:tc>
          <w:tcPr>
            <w:tcW w:w="2273" w:type="pct"/>
            <w:tcBorders>
              <w:left w:val="single" w:sz="4" w:space="0" w:color="000000"/>
              <w:bottom w:val="single" w:sz="4" w:space="0" w:color="auto"/>
              <w:right w:val="single" w:sz="4" w:space="0" w:color="auto"/>
            </w:tcBorders>
            <w:vAlign w:val="center"/>
          </w:tcPr>
          <w:p w14:paraId="1CA12958" w14:textId="3BAFF6BB" w:rsidR="002622E9" w:rsidRPr="00BD3EEF" w:rsidRDefault="002622E9"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sz w:val="20"/>
                <w:szCs w:val="20"/>
              </w:rPr>
            </w:pPr>
          </w:p>
        </w:tc>
      </w:tr>
      <w:tr w:rsidR="002622E9" w:rsidRPr="00C531F5" w14:paraId="6486DCC3" w14:textId="77777777" w:rsidTr="00BD3EEF">
        <w:tc>
          <w:tcPr>
            <w:tcW w:w="589" w:type="pct"/>
            <w:tcBorders>
              <w:top w:val="single" w:sz="4" w:space="0" w:color="auto"/>
              <w:left w:val="single" w:sz="4" w:space="0" w:color="auto"/>
              <w:bottom w:val="single" w:sz="4" w:space="0" w:color="auto"/>
              <w:right w:val="single" w:sz="4" w:space="0" w:color="auto"/>
            </w:tcBorders>
          </w:tcPr>
          <w:p w14:paraId="5AA630D3" w14:textId="5F4CB889" w:rsidR="002622E9" w:rsidRPr="00B54B8C" w:rsidRDefault="00084B6A"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w:t>
            </w:r>
            <w:r w:rsidR="002622E9" w:rsidRPr="00B54B8C">
              <w:rPr>
                <w:sz w:val="22"/>
                <w:szCs w:val="22"/>
                <w:bdr w:val="none" w:sz="0" w:space="0" w:color="auto"/>
              </w:rPr>
              <w:t>.1</w:t>
            </w:r>
          </w:p>
        </w:tc>
        <w:tc>
          <w:tcPr>
            <w:tcW w:w="2138" w:type="pct"/>
            <w:tcBorders>
              <w:top w:val="single" w:sz="4" w:space="0" w:color="auto"/>
              <w:left w:val="single" w:sz="4" w:space="0" w:color="auto"/>
              <w:bottom w:val="single" w:sz="4" w:space="0" w:color="auto"/>
              <w:right w:val="single" w:sz="4" w:space="0" w:color="auto"/>
            </w:tcBorders>
            <w:vAlign w:val="center"/>
          </w:tcPr>
          <w:p w14:paraId="4A8DAE1D" w14:textId="7A62E29D"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position w:val="2"/>
                <w:sz w:val="22"/>
                <w:szCs w:val="22"/>
                <w:bdr w:val="none" w:sz="0" w:space="0" w:color="auto"/>
              </w:rPr>
            </w:pPr>
            <w:r w:rsidRPr="00B54B8C">
              <w:rPr>
                <w:sz w:val="22"/>
                <w:szCs w:val="22"/>
                <w:bdr w:val="none" w:sz="0" w:space="0" w:color="auto"/>
              </w:rPr>
              <w:t xml:space="preserve">bendras skyrių tūris įrangai talpinti (išskyrus siurblio skyrių) turi būti ne mažesnis kaip </w:t>
            </w:r>
            <w:r w:rsidR="007156DA" w:rsidRPr="00B54B8C">
              <w:rPr>
                <w:sz w:val="22"/>
                <w:szCs w:val="22"/>
                <w:bdr w:val="none" w:sz="0" w:space="0" w:color="auto"/>
              </w:rPr>
              <w:t>5,8</w:t>
            </w:r>
            <w:r w:rsidRPr="00B54B8C">
              <w:rPr>
                <w:sz w:val="22"/>
                <w:szCs w:val="22"/>
                <w:bdr w:val="none" w:sz="0" w:space="0" w:color="auto"/>
              </w:rPr>
              <w:t xml:space="preserve"> m</w:t>
            </w:r>
            <w:r w:rsidRPr="00B54B8C">
              <w:rPr>
                <w:position w:val="2"/>
                <w:sz w:val="22"/>
                <w:szCs w:val="22"/>
                <w:bdr w:val="none" w:sz="0" w:space="0" w:color="auto"/>
                <w:vertAlign w:val="superscript"/>
              </w:rPr>
              <w:t>3</w:t>
            </w:r>
            <w:r w:rsidRPr="00B54B8C">
              <w:rPr>
                <w:position w:val="2"/>
                <w:sz w:val="22"/>
                <w:szCs w:val="22"/>
                <w:bdr w:val="none" w:sz="0" w:space="0" w:color="auto"/>
              </w:rPr>
              <w:t>;</w:t>
            </w:r>
          </w:p>
        </w:tc>
        <w:tc>
          <w:tcPr>
            <w:tcW w:w="2273" w:type="pct"/>
            <w:tcBorders>
              <w:top w:val="single" w:sz="4" w:space="0" w:color="auto"/>
              <w:left w:val="single" w:sz="4" w:space="0" w:color="auto"/>
              <w:bottom w:val="single" w:sz="4" w:space="0" w:color="auto"/>
              <w:right w:val="single" w:sz="4" w:space="0" w:color="auto"/>
            </w:tcBorders>
            <w:vAlign w:val="center"/>
          </w:tcPr>
          <w:p w14:paraId="7237DF85" w14:textId="2AF9DD4A"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lang w:eastAsia="ar-SA"/>
              </w:rPr>
            </w:pPr>
          </w:p>
        </w:tc>
      </w:tr>
      <w:tr w:rsidR="002622E9" w:rsidRPr="00C531F5" w14:paraId="0B3D6CEE" w14:textId="77777777" w:rsidTr="00BD3EEF">
        <w:tc>
          <w:tcPr>
            <w:tcW w:w="589" w:type="pct"/>
            <w:tcBorders>
              <w:top w:val="single" w:sz="4" w:space="0" w:color="auto"/>
              <w:left w:val="single" w:sz="4" w:space="0" w:color="000000"/>
              <w:bottom w:val="single" w:sz="4" w:space="0" w:color="000000"/>
            </w:tcBorders>
          </w:tcPr>
          <w:p w14:paraId="24D010F7" w14:textId="514BA9E1" w:rsidR="002622E9" w:rsidRPr="00B54B8C" w:rsidRDefault="00084B6A"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w:t>
            </w:r>
            <w:r w:rsidR="002622E9" w:rsidRPr="00B54B8C">
              <w:rPr>
                <w:sz w:val="22"/>
                <w:szCs w:val="22"/>
                <w:bdr w:val="none" w:sz="0" w:space="0" w:color="auto"/>
              </w:rPr>
              <w:t>2</w:t>
            </w:r>
          </w:p>
        </w:tc>
        <w:tc>
          <w:tcPr>
            <w:tcW w:w="2138" w:type="pct"/>
            <w:tcBorders>
              <w:top w:val="single" w:sz="4" w:space="0" w:color="auto"/>
              <w:left w:val="single" w:sz="4" w:space="0" w:color="000000"/>
              <w:bottom w:val="single" w:sz="4" w:space="0" w:color="000000"/>
              <w:right w:val="single" w:sz="4" w:space="0" w:color="auto"/>
            </w:tcBorders>
            <w:vAlign w:val="center"/>
          </w:tcPr>
          <w:p w14:paraId="435B9679" w14:textId="61ABE2D6"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įrangos skyrių minimalus gylis turi būti ne mažesnis kaip 55 cm;</w:t>
            </w:r>
          </w:p>
        </w:tc>
        <w:tc>
          <w:tcPr>
            <w:tcW w:w="2273" w:type="pct"/>
            <w:tcBorders>
              <w:top w:val="single" w:sz="4" w:space="0" w:color="auto"/>
              <w:left w:val="single" w:sz="4" w:space="0" w:color="000000"/>
              <w:bottom w:val="single" w:sz="4" w:space="0" w:color="000000"/>
              <w:right w:val="single" w:sz="4" w:space="0" w:color="auto"/>
            </w:tcBorders>
            <w:vAlign w:val="center"/>
          </w:tcPr>
          <w:p w14:paraId="7AAE4942" w14:textId="07F93908"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sz w:val="22"/>
                <w:szCs w:val="22"/>
                <w:bdr w:val="none" w:sz="0" w:space="0" w:color="auto"/>
              </w:rPr>
            </w:pPr>
          </w:p>
        </w:tc>
      </w:tr>
      <w:tr w:rsidR="002622E9" w:rsidRPr="00C531F5" w14:paraId="5E3F0FE7" w14:textId="77777777" w:rsidTr="00BD3EEF">
        <w:tc>
          <w:tcPr>
            <w:tcW w:w="589" w:type="pct"/>
            <w:tcBorders>
              <w:left w:val="single" w:sz="4" w:space="0" w:color="000000"/>
              <w:bottom w:val="single" w:sz="4" w:space="0" w:color="000000"/>
            </w:tcBorders>
          </w:tcPr>
          <w:p w14:paraId="4E8894FE" w14:textId="27420DAC" w:rsidR="002622E9" w:rsidRPr="00B54B8C" w:rsidRDefault="00084B6A"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w:t>
            </w:r>
            <w:r w:rsidR="002622E9" w:rsidRPr="00B54B8C">
              <w:rPr>
                <w:sz w:val="22"/>
                <w:szCs w:val="22"/>
                <w:bdr w:val="none" w:sz="0" w:space="0" w:color="auto"/>
              </w:rPr>
              <w:t>.3</w:t>
            </w:r>
          </w:p>
        </w:tc>
        <w:tc>
          <w:tcPr>
            <w:tcW w:w="2138" w:type="pct"/>
            <w:tcBorders>
              <w:left w:val="single" w:sz="4" w:space="0" w:color="000000"/>
              <w:bottom w:val="single" w:sz="4" w:space="0" w:color="000000"/>
              <w:right w:val="single" w:sz="4" w:space="0" w:color="auto"/>
            </w:tcBorders>
            <w:vAlign w:val="center"/>
          </w:tcPr>
          <w:p w14:paraId="68C8A665" w14:textId="3A17CBBF" w:rsidR="002622E9" w:rsidRPr="00B54B8C" w:rsidRDefault="007641E3"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sz w:val="22"/>
                <w:szCs w:val="22"/>
              </w:rPr>
              <w:t xml:space="preserve">Visi skyriai turi būti apšviesti. Apšvietimas turi būti LED technologijos, o minimali apsaugos klasė – IP55 arba lygiavertė, </w:t>
            </w:r>
            <w:r w:rsidR="002622E9" w:rsidRPr="00B54B8C">
              <w:rPr>
                <w:sz w:val="22"/>
                <w:szCs w:val="22"/>
                <w:bdr w:val="none" w:sz="0" w:space="0" w:color="auto"/>
              </w:rPr>
              <w:t>skyriai turi būti apšviečiami  juos atidarius;</w:t>
            </w:r>
          </w:p>
        </w:tc>
        <w:tc>
          <w:tcPr>
            <w:tcW w:w="2273" w:type="pct"/>
            <w:tcBorders>
              <w:left w:val="single" w:sz="4" w:space="0" w:color="000000"/>
              <w:bottom w:val="single" w:sz="4" w:space="0" w:color="000000"/>
              <w:right w:val="single" w:sz="4" w:space="0" w:color="auto"/>
            </w:tcBorders>
            <w:vAlign w:val="center"/>
          </w:tcPr>
          <w:p w14:paraId="74A44D86" w14:textId="69AB0C3C" w:rsidR="002622E9" w:rsidRPr="00B54B8C" w:rsidRDefault="002622E9"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7641E3" w:rsidRPr="00C531F5" w14:paraId="4533FED9" w14:textId="77777777" w:rsidTr="00BD3EEF">
        <w:tc>
          <w:tcPr>
            <w:tcW w:w="589" w:type="pct"/>
            <w:tcBorders>
              <w:left w:val="single" w:sz="4" w:space="0" w:color="000000"/>
              <w:bottom w:val="single" w:sz="4" w:space="0" w:color="000000"/>
            </w:tcBorders>
          </w:tcPr>
          <w:p w14:paraId="75AEB17C" w14:textId="7AF5323D" w:rsidR="007641E3" w:rsidRPr="00B54B8C" w:rsidRDefault="00084B6A"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56.4</w:t>
            </w:r>
          </w:p>
        </w:tc>
        <w:tc>
          <w:tcPr>
            <w:tcW w:w="2138" w:type="pct"/>
            <w:tcBorders>
              <w:left w:val="single" w:sz="4" w:space="0" w:color="000000"/>
              <w:bottom w:val="single" w:sz="4" w:space="0" w:color="000000"/>
              <w:right w:val="single" w:sz="4" w:space="0" w:color="auto"/>
            </w:tcBorders>
            <w:vAlign w:val="center"/>
          </w:tcPr>
          <w:p w14:paraId="673B3248" w14:textId="69CA8762" w:rsidR="007641E3" w:rsidRPr="00B54B8C" w:rsidRDefault="00356CD7" w:rsidP="007641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kern w:val="24"/>
                <w:sz w:val="22"/>
                <w:szCs w:val="22"/>
              </w:rPr>
            </w:pPr>
            <w:r w:rsidRPr="00B54B8C">
              <w:rPr>
                <w:bCs/>
                <w:kern w:val="24"/>
                <w:sz w:val="22"/>
                <w:szCs w:val="22"/>
              </w:rPr>
              <w:t>p</w:t>
            </w:r>
            <w:r w:rsidR="007641E3" w:rsidRPr="00B54B8C">
              <w:rPr>
                <w:bCs/>
                <w:kern w:val="24"/>
                <w:sz w:val="22"/>
                <w:szCs w:val="22"/>
              </w:rPr>
              <w:t>agrindinis skyrių apšvietimo jungiklis yra vairuotojo kabinoje, o papildomas jungiklis – sunkvežimio siurblio skyriuje</w:t>
            </w:r>
            <w:r w:rsidRPr="00B54B8C">
              <w:rPr>
                <w:bCs/>
                <w:kern w:val="24"/>
                <w:sz w:val="22"/>
                <w:szCs w:val="22"/>
              </w:rPr>
              <w:t>;</w:t>
            </w:r>
          </w:p>
          <w:p w14:paraId="49DBDCC7" w14:textId="77777777" w:rsidR="007641E3" w:rsidRPr="00B54B8C" w:rsidRDefault="007641E3"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p>
        </w:tc>
        <w:tc>
          <w:tcPr>
            <w:tcW w:w="2273" w:type="pct"/>
            <w:tcBorders>
              <w:left w:val="single" w:sz="4" w:space="0" w:color="000000"/>
              <w:bottom w:val="single" w:sz="4" w:space="0" w:color="000000"/>
              <w:right w:val="single" w:sz="4" w:space="0" w:color="auto"/>
            </w:tcBorders>
            <w:vAlign w:val="center"/>
          </w:tcPr>
          <w:p w14:paraId="12B1AC84" w14:textId="77777777" w:rsidR="007641E3" w:rsidRPr="00B54B8C" w:rsidRDefault="007641E3"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7641E3" w:rsidRPr="00C531F5" w14:paraId="6FEA9B04" w14:textId="77777777" w:rsidTr="00BD3EEF">
        <w:tc>
          <w:tcPr>
            <w:tcW w:w="589" w:type="pct"/>
            <w:tcBorders>
              <w:left w:val="single" w:sz="4" w:space="0" w:color="000000"/>
              <w:bottom w:val="single" w:sz="4" w:space="0" w:color="000000"/>
            </w:tcBorders>
          </w:tcPr>
          <w:p w14:paraId="0D41DB1D" w14:textId="188D6750" w:rsidR="007641E3" w:rsidRPr="00B54B8C" w:rsidRDefault="00084B6A"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56.5</w:t>
            </w:r>
          </w:p>
        </w:tc>
        <w:tc>
          <w:tcPr>
            <w:tcW w:w="2138" w:type="pct"/>
            <w:tcBorders>
              <w:left w:val="single" w:sz="4" w:space="0" w:color="000000"/>
              <w:bottom w:val="single" w:sz="4" w:space="0" w:color="000000"/>
              <w:right w:val="single" w:sz="4" w:space="0" w:color="auto"/>
            </w:tcBorders>
            <w:vAlign w:val="center"/>
          </w:tcPr>
          <w:p w14:paraId="327F8D73" w14:textId="1D131518" w:rsidR="007641E3" w:rsidRPr="00B54B8C" w:rsidRDefault="007641E3"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sz w:val="22"/>
                <w:szCs w:val="22"/>
                <w:bdr w:val="none" w:sz="0" w:space="0" w:color="auto"/>
              </w:rPr>
              <w:t xml:space="preserve">skyriuose turi būti įrengta lentynos (ne mažiau kaip 3 išvažiuojančios per kreipiančiąsias (ištraukiamos) (maksimali lentynos apkrova turi būti ne mažesnė kaip 80 kg), ne mažiau kaip 1 vertikali, pasukama (maksimali apkrova ne mažesnė kaip 45 kg). </w:t>
            </w:r>
            <w:r w:rsidR="00356CD7" w:rsidRPr="00B54B8C">
              <w:rPr>
                <w:sz w:val="22"/>
                <w:szCs w:val="22"/>
              </w:rPr>
              <w:t>Lentynų tvirtinimo sistema įrangos skyriuose, leidžianti sklandžiai reguliuoti aukštį</w:t>
            </w:r>
            <w:r w:rsidRPr="00B54B8C">
              <w:rPr>
                <w:bCs/>
                <w:sz w:val="22"/>
                <w:szCs w:val="22"/>
                <w:bdr w:val="none" w:sz="0" w:space="0" w:color="auto"/>
              </w:rPr>
              <w:t>;</w:t>
            </w:r>
          </w:p>
        </w:tc>
        <w:tc>
          <w:tcPr>
            <w:tcW w:w="2273" w:type="pct"/>
            <w:tcBorders>
              <w:left w:val="single" w:sz="4" w:space="0" w:color="000000"/>
              <w:bottom w:val="single" w:sz="4" w:space="0" w:color="000000"/>
              <w:right w:val="single" w:sz="4" w:space="0" w:color="auto"/>
            </w:tcBorders>
            <w:vAlign w:val="center"/>
          </w:tcPr>
          <w:p w14:paraId="62624B2B" w14:textId="77777777" w:rsidR="007641E3" w:rsidRPr="00B54B8C" w:rsidRDefault="007641E3"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7641E3" w:rsidRPr="00C531F5" w14:paraId="1ED67E00" w14:textId="77777777" w:rsidTr="00BD3EEF">
        <w:tc>
          <w:tcPr>
            <w:tcW w:w="589" w:type="pct"/>
            <w:tcBorders>
              <w:left w:val="single" w:sz="4" w:space="0" w:color="000000"/>
              <w:bottom w:val="single" w:sz="4" w:space="0" w:color="000000"/>
            </w:tcBorders>
          </w:tcPr>
          <w:p w14:paraId="1D65297A" w14:textId="23DF9C92" w:rsidR="007641E3" w:rsidRPr="00B54B8C" w:rsidRDefault="00084B6A" w:rsidP="002622E9">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56.6</w:t>
            </w:r>
          </w:p>
        </w:tc>
        <w:tc>
          <w:tcPr>
            <w:tcW w:w="2138" w:type="pct"/>
            <w:tcBorders>
              <w:left w:val="single" w:sz="4" w:space="0" w:color="000000"/>
              <w:bottom w:val="single" w:sz="4" w:space="0" w:color="000000"/>
              <w:right w:val="single" w:sz="4" w:space="0" w:color="auto"/>
            </w:tcBorders>
            <w:vAlign w:val="center"/>
          </w:tcPr>
          <w:p w14:paraId="4CF4DEC6" w14:textId="56F2887C" w:rsidR="007641E3" w:rsidRPr="00BD3EEF" w:rsidRDefault="00356CD7"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rPr>
            </w:pPr>
            <w:r w:rsidRPr="00B54B8C">
              <w:rPr>
                <w:bCs/>
                <w:sz w:val="22"/>
                <w:szCs w:val="22"/>
              </w:rPr>
              <w:t>Skyrių stalčiai ir ištraukiami padėklai turi automatiškai užsifiksuoti uždarytoje ir visiškai atidarytoje padėtyje ir būti apsaugoti nuo visiško ištraukimo (nukritimo nuo bėgelių).</w:t>
            </w:r>
          </w:p>
        </w:tc>
        <w:tc>
          <w:tcPr>
            <w:tcW w:w="2273" w:type="pct"/>
            <w:tcBorders>
              <w:left w:val="single" w:sz="4" w:space="0" w:color="000000"/>
              <w:bottom w:val="single" w:sz="4" w:space="0" w:color="000000"/>
              <w:right w:val="single" w:sz="4" w:space="0" w:color="auto"/>
            </w:tcBorders>
            <w:vAlign w:val="center"/>
          </w:tcPr>
          <w:p w14:paraId="69132745" w14:textId="77777777" w:rsidR="007641E3" w:rsidRPr="00B54B8C" w:rsidRDefault="007641E3" w:rsidP="002622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0488B68C" w14:textId="77777777" w:rsidTr="00BD3EEF">
        <w:tc>
          <w:tcPr>
            <w:tcW w:w="589" w:type="pct"/>
            <w:tcBorders>
              <w:left w:val="single" w:sz="4" w:space="0" w:color="000000"/>
              <w:bottom w:val="single" w:sz="4" w:space="0" w:color="000000"/>
            </w:tcBorders>
          </w:tcPr>
          <w:p w14:paraId="19FADBE2" w14:textId="423CC1E3"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56.7</w:t>
            </w:r>
          </w:p>
        </w:tc>
        <w:tc>
          <w:tcPr>
            <w:tcW w:w="2138" w:type="pct"/>
            <w:tcBorders>
              <w:left w:val="single" w:sz="4" w:space="0" w:color="000000"/>
              <w:bottom w:val="single" w:sz="4" w:space="0" w:color="000000"/>
              <w:right w:val="single" w:sz="4" w:space="0" w:color="auto"/>
            </w:tcBorders>
            <w:vAlign w:val="center"/>
          </w:tcPr>
          <w:p w14:paraId="47D21CD5" w14:textId="2B65F9D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rPr>
            </w:pPr>
            <w:r w:rsidRPr="00B54B8C">
              <w:rPr>
                <w:sz w:val="22"/>
                <w:szCs w:val="22"/>
              </w:rPr>
              <w:t>skyrių stalčiai ir padėklai, kurie atidaryti išsikiša daugiau nei 250 mm už transporto priemonės kontūro, turi būti pažymėti įspėjamaisiais ženklais;</w:t>
            </w:r>
          </w:p>
        </w:tc>
        <w:tc>
          <w:tcPr>
            <w:tcW w:w="2273" w:type="pct"/>
            <w:tcBorders>
              <w:left w:val="single" w:sz="4" w:space="0" w:color="000000"/>
              <w:bottom w:val="single" w:sz="4" w:space="0" w:color="000000"/>
              <w:right w:val="single" w:sz="4" w:space="0" w:color="auto"/>
            </w:tcBorders>
            <w:vAlign w:val="center"/>
          </w:tcPr>
          <w:p w14:paraId="62A8E5E7"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4B7E2D3F" w14:textId="77777777" w:rsidTr="00BD3EEF">
        <w:tc>
          <w:tcPr>
            <w:tcW w:w="589" w:type="pct"/>
            <w:tcBorders>
              <w:left w:val="single" w:sz="4" w:space="0" w:color="000000"/>
              <w:bottom w:val="single" w:sz="4" w:space="0" w:color="000000"/>
            </w:tcBorders>
          </w:tcPr>
          <w:p w14:paraId="3CA6EEFA" w14:textId="497AA592"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56.8</w:t>
            </w:r>
          </w:p>
        </w:tc>
        <w:tc>
          <w:tcPr>
            <w:tcW w:w="2138" w:type="pct"/>
            <w:tcBorders>
              <w:left w:val="single" w:sz="4" w:space="0" w:color="000000"/>
              <w:bottom w:val="single" w:sz="4" w:space="0" w:color="000000"/>
              <w:right w:val="single" w:sz="4" w:space="0" w:color="auto"/>
            </w:tcBorders>
            <w:vAlign w:val="center"/>
          </w:tcPr>
          <w:p w14:paraId="6B2ABF64" w14:textId="68992A24" w:rsidR="00356CD7" w:rsidRPr="00BD3EEF"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sz w:val="22"/>
                <w:szCs w:val="22"/>
              </w:rPr>
              <w:t>skyrių konstrukcija užtikrina vandens nutekėjimą iš jų vidaus.</w:t>
            </w:r>
          </w:p>
        </w:tc>
        <w:tc>
          <w:tcPr>
            <w:tcW w:w="2273" w:type="pct"/>
            <w:tcBorders>
              <w:left w:val="single" w:sz="4" w:space="0" w:color="000000"/>
              <w:bottom w:val="single" w:sz="4" w:space="0" w:color="000000"/>
              <w:right w:val="single" w:sz="4" w:space="0" w:color="auto"/>
            </w:tcBorders>
            <w:vAlign w:val="center"/>
          </w:tcPr>
          <w:p w14:paraId="61FD3F9C"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4932584D" w14:textId="77777777" w:rsidTr="00BD3EEF">
        <w:tc>
          <w:tcPr>
            <w:tcW w:w="589" w:type="pct"/>
            <w:tcBorders>
              <w:left w:val="single" w:sz="4" w:space="0" w:color="000000"/>
              <w:bottom w:val="single" w:sz="4" w:space="0" w:color="000000"/>
            </w:tcBorders>
          </w:tcPr>
          <w:p w14:paraId="29FAC723" w14:textId="76E943E1"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56.9</w:t>
            </w:r>
          </w:p>
        </w:tc>
        <w:tc>
          <w:tcPr>
            <w:tcW w:w="2138" w:type="pct"/>
            <w:tcBorders>
              <w:left w:val="single" w:sz="4" w:space="0" w:color="000000"/>
              <w:bottom w:val="single" w:sz="4" w:space="0" w:color="000000"/>
              <w:right w:val="single" w:sz="4" w:space="0" w:color="auto"/>
            </w:tcBorders>
            <w:vAlign w:val="center"/>
          </w:tcPr>
          <w:p w14:paraId="14B65DA4" w14:textId="6F26493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rPr>
            </w:pPr>
            <w:r w:rsidRPr="00B54B8C">
              <w:rPr>
                <w:bCs/>
                <w:sz w:val="22"/>
                <w:szCs w:val="22"/>
              </w:rPr>
              <w:t xml:space="preserve">skyrių </w:t>
            </w:r>
            <w:r w:rsidRPr="00B54B8C">
              <w:rPr>
                <w:sz w:val="22"/>
                <w:szCs w:val="22"/>
                <w:bdr w:val="none" w:sz="0" w:space="0" w:color="auto"/>
              </w:rPr>
              <w:t>lentynos turi būti padengtos neslidžia danga;</w:t>
            </w:r>
          </w:p>
        </w:tc>
        <w:tc>
          <w:tcPr>
            <w:tcW w:w="2273" w:type="pct"/>
            <w:tcBorders>
              <w:left w:val="single" w:sz="4" w:space="0" w:color="000000"/>
              <w:bottom w:val="single" w:sz="4" w:space="0" w:color="000000"/>
              <w:right w:val="single" w:sz="4" w:space="0" w:color="auto"/>
            </w:tcBorders>
            <w:vAlign w:val="center"/>
          </w:tcPr>
          <w:p w14:paraId="3333117B"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108F9B47" w14:textId="77777777" w:rsidTr="00BD3EEF">
        <w:tc>
          <w:tcPr>
            <w:tcW w:w="589" w:type="pct"/>
            <w:tcBorders>
              <w:left w:val="single" w:sz="4" w:space="0" w:color="000000"/>
              <w:bottom w:val="single" w:sz="4" w:space="0" w:color="000000"/>
            </w:tcBorders>
          </w:tcPr>
          <w:p w14:paraId="09DE88F3" w14:textId="6C120923"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56.10</w:t>
            </w:r>
          </w:p>
        </w:tc>
        <w:tc>
          <w:tcPr>
            <w:tcW w:w="2138" w:type="pct"/>
            <w:tcBorders>
              <w:left w:val="single" w:sz="4" w:space="0" w:color="000000"/>
              <w:bottom w:val="single" w:sz="4" w:space="0" w:color="000000"/>
              <w:right w:val="single" w:sz="4" w:space="0" w:color="auto"/>
            </w:tcBorders>
            <w:vAlign w:val="center"/>
          </w:tcPr>
          <w:p w14:paraId="4D1FB97C" w14:textId="5EE40213"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lentynose turi būti sumontuota ne mažiau </w:t>
            </w:r>
            <w:r w:rsidR="005A14C9" w:rsidRPr="00B54B8C">
              <w:rPr>
                <w:sz w:val="22"/>
                <w:szCs w:val="22"/>
                <w:bdr w:val="none" w:sz="0" w:space="0" w:color="auto"/>
              </w:rPr>
              <w:t>12</w:t>
            </w:r>
            <w:r w:rsidRPr="00B54B8C">
              <w:rPr>
                <w:sz w:val="22"/>
                <w:szCs w:val="22"/>
                <w:bdr w:val="none" w:sz="0" w:space="0" w:color="auto"/>
              </w:rPr>
              <w:t xml:space="preserve"> dėkl</w:t>
            </w:r>
            <w:r w:rsidR="005A14C9" w:rsidRPr="00B54B8C">
              <w:rPr>
                <w:sz w:val="22"/>
                <w:szCs w:val="22"/>
                <w:bdr w:val="none" w:sz="0" w:space="0" w:color="auto"/>
              </w:rPr>
              <w:t>ų</w:t>
            </w:r>
            <w:r w:rsidRPr="00B54B8C">
              <w:rPr>
                <w:sz w:val="22"/>
                <w:szCs w:val="22"/>
                <w:bdr w:val="none" w:sz="0" w:space="0" w:color="auto"/>
              </w:rPr>
              <w:t xml:space="preserve"> Ø 52 mm ir ne mažiau </w:t>
            </w:r>
            <w:r w:rsidR="005A14C9" w:rsidRPr="00B54B8C">
              <w:rPr>
                <w:sz w:val="22"/>
                <w:szCs w:val="22"/>
                <w:bdr w:val="none" w:sz="0" w:space="0" w:color="auto"/>
              </w:rPr>
              <w:t>12</w:t>
            </w:r>
            <w:r w:rsidRPr="00B54B8C">
              <w:rPr>
                <w:sz w:val="22"/>
                <w:szCs w:val="22"/>
                <w:bdr w:val="none" w:sz="0" w:space="0" w:color="auto"/>
              </w:rPr>
              <w:t xml:space="preserve"> dėklų Ø 75 mm gaisrinėms slėginėms žarnoms (konkretus gaisrinių slėginių žarnų dėklų išdėstymas bus derinamas automobilio surinkimo metu), gaisrinės slėginės žarnos dėkluose turi būti fiksuojamos specialiomis greito fiksavimo juostomis. Į dėklus turi tilpti Ø52 mm ir Ø 75-77 mm visokių klasių priešgaisrinėje tarnyboje eksploatuojamos gaisrinės slėginės žarnos;</w:t>
            </w:r>
          </w:p>
        </w:tc>
        <w:tc>
          <w:tcPr>
            <w:tcW w:w="2273" w:type="pct"/>
            <w:tcBorders>
              <w:left w:val="single" w:sz="4" w:space="0" w:color="000000"/>
              <w:bottom w:val="single" w:sz="4" w:space="0" w:color="000000"/>
              <w:right w:val="single" w:sz="4" w:space="0" w:color="auto"/>
            </w:tcBorders>
            <w:vAlign w:val="center"/>
          </w:tcPr>
          <w:p w14:paraId="49EFD372" w14:textId="685F69B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27BA7E7D" w14:textId="77777777" w:rsidTr="00BD3EEF">
        <w:tc>
          <w:tcPr>
            <w:tcW w:w="589" w:type="pct"/>
            <w:tcBorders>
              <w:left w:val="single" w:sz="4" w:space="0" w:color="000000"/>
              <w:bottom w:val="single" w:sz="4" w:space="0" w:color="000000"/>
            </w:tcBorders>
          </w:tcPr>
          <w:p w14:paraId="7044A49E" w14:textId="1CF0803E"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56.11</w:t>
            </w:r>
          </w:p>
        </w:tc>
        <w:tc>
          <w:tcPr>
            <w:tcW w:w="2138" w:type="pct"/>
            <w:tcBorders>
              <w:left w:val="single" w:sz="4" w:space="0" w:color="000000"/>
              <w:bottom w:val="single" w:sz="4" w:space="0" w:color="000000"/>
              <w:right w:val="single" w:sz="4" w:space="0" w:color="auto"/>
            </w:tcBorders>
            <w:vAlign w:val="center"/>
          </w:tcPr>
          <w:p w14:paraId="146C3996"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lentynose turi būti tvirtinimai kitai komplektuojamai įrangai, nurodytai šiame priede ir kitai įrangai pagal padalinio, kuris eksploatuos automobilį, pridedamą sąrašą, kuris bus pateikiamas automobilio gamybos metu;</w:t>
            </w:r>
          </w:p>
        </w:tc>
        <w:tc>
          <w:tcPr>
            <w:tcW w:w="2273" w:type="pct"/>
            <w:tcBorders>
              <w:left w:val="single" w:sz="4" w:space="0" w:color="000000"/>
              <w:bottom w:val="single" w:sz="4" w:space="0" w:color="000000"/>
              <w:right w:val="single" w:sz="4" w:space="0" w:color="auto"/>
            </w:tcBorders>
            <w:vAlign w:val="center"/>
          </w:tcPr>
          <w:p w14:paraId="16E9F075" w14:textId="2F68C60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7B083FC1" w14:textId="77777777" w:rsidTr="00BD3EEF">
        <w:tc>
          <w:tcPr>
            <w:tcW w:w="589" w:type="pct"/>
            <w:tcBorders>
              <w:left w:val="single" w:sz="4" w:space="0" w:color="000000"/>
              <w:bottom w:val="single" w:sz="4" w:space="0" w:color="000000"/>
            </w:tcBorders>
          </w:tcPr>
          <w:p w14:paraId="38934DEA" w14:textId="29FDC6BA"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56.12</w:t>
            </w:r>
          </w:p>
        </w:tc>
        <w:tc>
          <w:tcPr>
            <w:tcW w:w="2138" w:type="pct"/>
            <w:tcBorders>
              <w:left w:val="single" w:sz="4" w:space="0" w:color="000000"/>
              <w:bottom w:val="single" w:sz="4" w:space="0" w:color="000000"/>
              <w:right w:val="single" w:sz="4" w:space="0" w:color="auto"/>
            </w:tcBorders>
            <w:vAlign w:val="center"/>
          </w:tcPr>
          <w:p w14:paraId="0620CEF2"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sz w:val="22"/>
                <w:szCs w:val="22"/>
                <w:bdr w:val="none" w:sz="0" w:space="0" w:color="auto"/>
              </w:rPr>
              <w:t>dešinėje automobilio pusėje (keleivio pusėje) turi būti montuojama gaisrų gesinimo įranga;</w:t>
            </w:r>
          </w:p>
        </w:tc>
        <w:tc>
          <w:tcPr>
            <w:tcW w:w="2273" w:type="pct"/>
            <w:tcBorders>
              <w:left w:val="single" w:sz="4" w:space="0" w:color="000000"/>
              <w:bottom w:val="single" w:sz="4" w:space="0" w:color="000000"/>
              <w:right w:val="single" w:sz="4" w:space="0" w:color="auto"/>
            </w:tcBorders>
            <w:vAlign w:val="center"/>
          </w:tcPr>
          <w:p w14:paraId="33AFD196" w14:textId="61814412"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148F973D" w14:textId="77777777" w:rsidTr="00BD3EEF">
        <w:tc>
          <w:tcPr>
            <w:tcW w:w="589" w:type="pct"/>
            <w:tcBorders>
              <w:left w:val="single" w:sz="4" w:space="0" w:color="000000"/>
              <w:bottom w:val="single" w:sz="4" w:space="0" w:color="000000"/>
            </w:tcBorders>
          </w:tcPr>
          <w:p w14:paraId="0682CE45" w14:textId="6DEB4AAB"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56.13</w:t>
            </w:r>
          </w:p>
        </w:tc>
        <w:tc>
          <w:tcPr>
            <w:tcW w:w="2138" w:type="pct"/>
            <w:tcBorders>
              <w:left w:val="single" w:sz="4" w:space="0" w:color="000000"/>
              <w:bottom w:val="single" w:sz="4" w:space="0" w:color="000000"/>
              <w:right w:val="single" w:sz="4" w:space="0" w:color="auto"/>
            </w:tcBorders>
            <w:vAlign w:val="center"/>
          </w:tcPr>
          <w:p w14:paraId="632FE9FB"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kairėje automobilio pusėje (vairuotojo pusėje) turi būti montuojama gelbėjimo įranga;</w:t>
            </w:r>
          </w:p>
        </w:tc>
        <w:tc>
          <w:tcPr>
            <w:tcW w:w="2273" w:type="pct"/>
            <w:tcBorders>
              <w:left w:val="single" w:sz="4" w:space="0" w:color="000000"/>
              <w:bottom w:val="single" w:sz="4" w:space="0" w:color="000000"/>
              <w:right w:val="single" w:sz="4" w:space="0" w:color="auto"/>
            </w:tcBorders>
            <w:vAlign w:val="center"/>
          </w:tcPr>
          <w:p w14:paraId="403035E0" w14:textId="371D3E5B"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425E7948" w14:textId="77777777" w:rsidTr="00BD3EEF">
        <w:tc>
          <w:tcPr>
            <w:tcW w:w="589" w:type="pct"/>
            <w:tcBorders>
              <w:left w:val="single" w:sz="4" w:space="0" w:color="000000"/>
              <w:bottom w:val="single" w:sz="4" w:space="0" w:color="000000"/>
            </w:tcBorders>
          </w:tcPr>
          <w:p w14:paraId="63A9AFDD" w14:textId="597FF79A"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56.14</w:t>
            </w:r>
          </w:p>
        </w:tc>
        <w:tc>
          <w:tcPr>
            <w:tcW w:w="2138" w:type="pct"/>
            <w:tcBorders>
              <w:left w:val="single" w:sz="4" w:space="0" w:color="000000"/>
              <w:bottom w:val="single" w:sz="4" w:space="0" w:color="000000"/>
              <w:right w:val="single" w:sz="4" w:space="0" w:color="auto"/>
            </w:tcBorders>
            <w:vAlign w:val="center"/>
          </w:tcPr>
          <w:p w14:paraId="7FCC8DAB"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įrengti tvirtinimai komplektuojamai įrangai, pateiktai montavimo ir komplektavimo suderinimo metu;</w:t>
            </w:r>
          </w:p>
        </w:tc>
        <w:tc>
          <w:tcPr>
            <w:tcW w:w="2273" w:type="pct"/>
            <w:tcBorders>
              <w:left w:val="single" w:sz="4" w:space="0" w:color="000000"/>
              <w:bottom w:val="single" w:sz="4" w:space="0" w:color="000000"/>
              <w:right w:val="single" w:sz="4" w:space="0" w:color="auto"/>
            </w:tcBorders>
            <w:vAlign w:val="center"/>
          </w:tcPr>
          <w:p w14:paraId="6563D7E6" w14:textId="77EDFE66"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7838239E" w14:textId="77777777" w:rsidTr="00BD3EEF">
        <w:tc>
          <w:tcPr>
            <w:tcW w:w="589" w:type="pct"/>
            <w:tcBorders>
              <w:left w:val="single" w:sz="4" w:space="0" w:color="000000"/>
              <w:bottom w:val="single" w:sz="4" w:space="0" w:color="000000"/>
            </w:tcBorders>
          </w:tcPr>
          <w:p w14:paraId="3D5F9A1F" w14:textId="2CDD450F"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56.15</w:t>
            </w:r>
          </w:p>
        </w:tc>
        <w:tc>
          <w:tcPr>
            <w:tcW w:w="2138" w:type="pct"/>
            <w:tcBorders>
              <w:left w:val="single" w:sz="4" w:space="0" w:color="000000"/>
              <w:bottom w:val="single" w:sz="4" w:space="0" w:color="000000"/>
              <w:right w:val="single" w:sz="4" w:space="0" w:color="auto"/>
            </w:tcBorders>
            <w:vAlign w:val="center"/>
          </w:tcPr>
          <w:p w14:paraId="17A85E5F"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bendras skyrių tūrio įrangai talpinti projektas, lentynos ir tvirtinimai bus derinami automobilio surinkimo metu.</w:t>
            </w:r>
          </w:p>
        </w:tc>
        <w:tc>
          <w:tcPr>
            <w:tcW w:w="2273" w:type="pct"/>
            <w:tcBorders>
              <w:left w:val="single" w:sz="4" w:space="0" w:color="000000"/>
              <w:bottom w:val="single" w:sz="4" w:space="0" w:color="000000"/>
              <w:right w:val="single" w:sz="4" w:space="0" w:color="auto"/>
            </w:tcBorders>
            <w:vAlign w:val="center"/>
          </w:tcPr>
          <w:p w14:paraId="31392473" w14:textId="00458AF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35F23C2B" w14:textId="77777777" w:rsidTr="00BD3EEF">
        <w:tc>
          <w:tcPr>
            <w:tcW w:w="589" w:type="pct"/>
            <w:tcBorders>
              <w:top w:val="single" w:sz="4" w:space="0" w:color="auto"/>
              <w:left w:val="single" w:sz="4" w:space="0" w:color="000000"/>
              <w:bottom w:val="single" w:sz="4" w:space="0" w:color="000000"/>
            </w:tcBorders>
          </w:tcPr>
          <w:p w14:paraId="1CBB6E6B" w14:textId="7D652703"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57.</w:t>
            </w:r>
          </w:p>
        </w:tc>
        <w:tc>
          <w:tcPr>
            <w:tcW w:w="2138" w:type="pct"/>
            <w:tcBorders>
              <w:top w:val="single" w:sz="4" w:space="0" w:color="auto"/>
              <w:left w:val="single" w:sz="4" w:space="0" w:color="000000"/>
              <w:bottom w:val="single" w:sz="4" w:space="0" w:color="000000"/>
              <w:right w:val="single" w:sz="4" w:space="0" w:color="auto"/>
            </w:tcBorders>
            <w:vAlign w:val="center"/>
          </w:tcPr>
          <w:p w14:paraId="5D87C8D3" w14:textId="3B401911"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Kėbulo (antstato) stogo konstrukcija turi būti suprojektuota kaip darbo platforma tinkama įrangai tvirtinti bei ugniagesiams juo vaikščioti. Stogas turi būti padengtas neslidžia danga ir LED apšvietimu. Ant stogo turi būti:</w:t>
            </w:r>
          </w:p>
        </w:tc>
        <w:tc>
          <w:tcPr>
            <w:tcW w:w="2273" w:type="pct"/>
            <w:tcBorders>
              <w:top w:val="single" w:sz="4" w:space="0" w:color="auto"/>
              <w:left w:val="single" w:sz="4" w:space="0" w:color="000000"/>
              <w:bottom w:val="single" w:sz="4" w:space="0" w:color="000000"/>
              <w:right w:val="single" w:sz="4" w:space="0" w:color="auto"/>
            </w:tcBorders>
            <w:vAlign w:val="center"/>
          </w:tcPr>
          <w:p w14:paraId="7BF660F3" w14:textId="0938324B" w:rsidR="00356CD7" w:rsidRPr="00B54B8C" w:rsidRDefault="00356CD7" w:rsidP="004345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7B9A3A2E" w14:textId="77777777" w:rsidTr="00BD3EEF">
        <w:tc>
          <w:tcPr>
            <w:tcW w:w="589" w:type="pct"/>
            <w:tcBorders>
              <w:top w:val="single" w:sz="4" w:space="0" w:color="auto"/>
              <w:left w:val="single" w:sz="4" w:space="0" w:color="000000"/>
              <w:bottom w:val="single" w:sz="4" w:space="0" w:color="000000"/>
            </w:tcBorders>
          </w:tcPr>
          <w:p w14:paraId="28FB1B0F" w14:textId="3863722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.1</w:t>
            </w:r>
          </w:p>
        </w:tc>
        <w:tc>
          <w:tcPr>
            <w:tcW w:w="2138" w:type="pct"/>
            <w:tcBorders>
              <w:top w:val="single" w:sz="4" w:space="0" w:color="auto"/>
              <w:left w:val="single" w:sz="4" w:space="0" w:color="000000"/>
              <w:bottom w:val="single" w:sz="4" w:space="0" w:color="000000"/>
              <w:right w:val="single" w:sz="4" w:space="0" w:color="auto"/>
            </w:tcBorders>
            <w:vAlign w:val="center"/>
          </w:tcPr>
          <w:p w14:paraId="49F9EAA3" w14:textId="4AA8618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įrengti tvirtinimai ištraukiamoms kopėčioms, tvirtinimai turi užtikrinti ištraukiamų kopėčių nuėmimą nelipant ant automobilio stogo </w:t>
            </w:r>
            <w:r w:rsidRPr="00B54B8C">
              <w:rPr>
                <w:rFonts w:eastAsia="Times New Roman"/>
                <w:sz w:val="22"/>
                <w:szCs w:val="22"/>
                <w:bdr w:val="none" w:sz="0" w:space="0" w:color="auto"/>
              </w:rPr>
              <w:t>(priimti, kad ištraukiamų kopėčių matmenys transportinėje padėtyje ne daugiau kaip: ilgis – 4600 mm., plotis – 600 mm., aukštis – 350 mm.)</w:t>
            </w:r>
            <w:r w:rsidRPr="00B54B8C">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2E6BE0C2" w14:textId="05CBEDA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29D0E071" w14:textId="77777777" w:rsidTr="00BD3EEF">
        <w:tc>
          <w:tcPr>
            <w:tcW w:w="589" w:type="pct"/>
            <w:tcBorders>
              <w:top w:val="single" w:sz="4" w:space="0" w:color="auto"/>
              <w:left w:val="single" w:sz="4" w:space="0" w:color="000000"/>
              <w:bottom w:val="single" w:sz="4" w:space="0" w:color="000000"/>
            </w:tcBorders>
          </w:tcPr>
          <w:p w14:paraId="66B6F064" w14:textId="025DC1D6"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.2</w:t>
            </w:r>
          </w:p>
        </w:tc>
        <w:tc>
          <w:tcPr>
            <w:tcW w:w="2138" w:type="pct"/>
            <w:tcBorders>
              <w:top w:val="single" w:sz="4" w:space="0" w:color="auto"/>
              <w:left w:val="single" w:sz="4" w:space="0" w:color="000000"/>
              <w:bottom w:val="single" w:sz="4" w:space="0" w:color="000000"/>
              <w:right w:val="single" w:sz="4" w:space="0" w:color="auto"/>
            </w:tcBorders>
            <w:vAlign w:val="center"/>
          </w:tcPr>
          <w:p w14:paraId="24959C88" w14:textId="0942A43B"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 xml:space="preserve">įrengti tvirtinimai </w:t>
            </w:r>
            <w:proofErr w:type="spellStart"/>
            <w:r w:rsidRPr="00B54B8C">
              <w:rPr>
                <w:sz w:val="22"/>
                <w:szCs w:val="22"/>
                <w:bdr w:val="none" w:sz="0" w:space="0" w:color="auto"/>
              </w:rPr>
              <w:t>glaustinėms</w:t>
            </w:r>
            <w:proofErr w:type="spellEnd"/>
            <w:r w:rsidRPr="00B54B8C">
              <w:rPr>
                <w:sz w:val="22"/>
                <w:szCs w:val="22"/>
                <w:bdr w:val="none" w:sz="0" w:space="0" w:color="auto"/>
              </w:rPr>
              <w:t xml:space="preserve"> kopėčioms;</w:t>
            </w:r>
          </w:p>
        </w:tc>
        <w:tc>
          <w:tcPr>
            <w:tcW w:w="2273" w:type="pct"/>
            <w:tcBorders>
              <w:top w:val="single" w:sz="4" w:space="0" w:color="auto"/>
              <w:left w:val="single" w:sz="4" w:space="0" w:color="000000"/>
              <w:bottom w:val="single" w:sz="4" w:space="0" w:color="000000"/>
              <w:right w:val="single" w:sz="4" w:space="0" w:color="auto"/>
            </w:tcBorders>
            <w:vAlign w:val="center"/>
          </w:tcPr>
          <w:p w14:paraId="47D3F7A9" w14:textId="7B699E7D"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657A8D4E" w14:textId="77777777" w:rsidTr="00BD3EEF">
        <w:tc>
          <w:tcPr>
            <w:tcW w:w="589" w:type="pct"/>
            <w:tcBorders>
              <w:top w:val="single" w:sz="4" w:space="0" w:color="auto"/>
              <w:left w:val="single" w:sz="4" w:space="0" w:color="000000"/>
              <w:bottom w:val="single" w:sz="4" w:space="0" w:color="000000"/>
            </w:tcBorders>
          </w:tcPr>
          <w:p w14:paraId="4D3F24EB" w14:textId="2F1B2DC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.3</w:t>
            </w:r>
          </w:p>
        </w:tc>
        <w:tc>
          <w:tcPr>
            <w:tcW w:w="2138" w:type="pct"/>
            <w:tcBorders>
              <w:top w:val="single" w:sz="4" w:space="0" w:color="auto"/>
              <w:left w:val="single" w:sz="4" w:space="0" w:color="000000"/>
              <w:bottom w:val="single" w:sz="4" w:space="0" w:color="000000"/>
              <w:right w:val="single" w:sz="4" w:space="0" w:color="auto"/>
            </w:tcBorders>
            <w:vAlign w:val="center"/>
          </w:tcPr>
          <w:p w14:paraId="0A782B5C"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lang w:eastAsia="lt-LT"/>
              </w:rPr>
              <w:t>įrengti tvirtinimai komplektuojamai įrangai, pateiktai montavimo ir komplektavimo suderinimo metu;</w:t>
            </w:r>
          </w:p>
        </w:tc>
        <w:tc>
          <w:tcPr>
            <w:tcW w:w="2273" w:type="pct"/>
            <w:tcBorders>
              <w:top w:val="single" w:sz="4" w:space="0" w:color="auto"/>
              <w:left w:val="single" w:sz="4" w:space="0" w:color="000000"/>
              <w:bottom w:val="single" w:sz="4" w:space="0" w:color="000000"/>
              <w:right w:val="single" w:sz="4" w:space="0" w:color="auto"/>
            </w:tcBorders>
            <w:vAlign w:val="center"/>
          </w:tcPr>
          <w:p w14:paraId="3F240FAF" w14:textId="1DF2092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lang w:eastAsia="lt-LT"/>
              </w:rPr>
            </w:pPr>
          </w:p>
        </w:tc>
      </w:tr>
      <w:tr w:rsidR="00356CD7" w:rsidRPr="00C531F5" w14:paraId="136078EC" w14:textId="77777777" w:rsidTr="00BD3EEF">
        <w:tc>
          <w:tcPr>
            <w:tcW w:w="589" w:type="pct"/>
            <w:tcBorders>
              <w:top w:val="single" w:sz="4" w:space="0" w:color="auto"/>
              <w:left w:val="single" w:sz="4" w:space="0" w:color="000000"/>
              <w:bottom w:val="single" w:sz="4" w:space="0" w:color="000000"/>
            </w:tcBorders>
          </w:tcPr>
          <w:p w14:paraId="298BD649" w14:textId="595CD05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.4</w:t>
            </w:r>
          </w:p>
        </w:tc>
        <w:tc>
          <w:tcPr>
            <w:tcW w:w="2138" w:type="pct"/>
            <w:tcBorders>
              <w:top w:val="single" w:sz="4" w:space="0" w:color="auto"/>
              <w:left w:val="single" w:sz="4" w:space="0" w:color="000000"/>
              <w:bottom w:val="single" w:sz="4" w:space="0" w:color="000000"/>
              <w:right w:val="single" w:sz="4" w:space="0" w:color="auto"/>
            </w:tcBorders>
            <w:vAlign w:val="center"/>
          </w:tcPr>
          <w:p w14:paraId="197E1730" w14:textId="76A09FB1"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įrengti tvirtinimai gelbėjimo rogėms, tvirtinimai turi užtikrinti gelbėjimo rogių nuėmimą nelipant ant automobilio stogo </w:t>
            </w:r>
            <w:r w:rsidRPr="00B54B8C">
              <w:rPr>
                <w:rFonts w:eastAsia="Times New Roman"/>
                <w:sz w:val="22"/>
                <w:szCs w:val="22"/>
                <w:bdr w:val="none" w:sz="0" w:space="0" w:color="auto"/>
              </w:rPr>
              <w:t>(priimti, kad gelbėjimo rogių matmenys transportinėje padėtyje ne daugiau kaip: ilgis – 3500 mm., plotis – 750 mm., aukštis – 400 mm.)</w:t>
            </w:r>
            <w:r w:rsidRPr="00B54B8C">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2A8A36AE" w14:textId="6955740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262F57E3" w14:textId="77777777" w:rsidTr="00BD3EEF">
        <w:tc>
          <w:tcPr>
            <w:tcW w:w="589" w:type="pct"/>
            <w:tcBorders>
              <w:top w:val="single" w:sz="4" w:space="0" w:color="auto"/>
              <w:left w:val="single" w:sz="4" w:space="0" w:color="000000"/>
              <w:bottom w:val="single" w:sz="4" w:space="0" w:color="000000"/>
            </w:tcBorders>
          </w:tcPr>
          <w:p w14:paraId="770BA2B0" w14:textId="404F949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.5</w:t>
            </w:r>
          </w:p>
        </w:tc>
        <w:tc>
          <w:tcPr>
            <w:tcW w:w="2138" w:type="pct"/>
            <w:tcBorders>
              <w:top w:val="single" w:sz="4" w:space="0" w:color="auto"/>
              <w:left w:val="single" w:sz="4" w:space="0" w:color="000000"/>
              <w:bottom w:val="single" w:sz="4" w:space="0" w:color="000000"/>
              <w:right w:val="single" w:sz="4" w:space="0" w:color="auto"/>
            </w:tcBorders>
            <w:vAlign w:val="center"/>
          </w:tcPr>
          <w:p w14:paraId="146D398B" w14:textId="3F924BB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turi būti įrengtas stogo</w:t>
            </w:r>
            <w:r w:rsidR="00176D5C" w:rsidRPr="00B54B8C">
              <w:rPr>
                <w:sz w:val="22"/>
                <w:szCs w:val="22"/>
                <w:bdr w:val="none" w:sz="0" w:space="0" w:color="auto"/>
              </w:rPr>
              <w:t xml:space="preserve"> darbo zonos</w:t>
            </w:r>
            <w:r w:rsidRPr="00B54B8C">
              <w:rPr>
                <w:sz w:val="22"/>
                <w:szCs w:val="22"/>
                <w:bdr w:val="none" w:sz="0" w:space="0" w:color="auto"/>
              </w:rPr>
              <w:t xml:space="preserve"> LED apšvietimas, kuris įsijungia atidarius vieną iš skyrių</w:t>
            </w:r>
            <w:r w:rsidR="00176D5C" w:rsidRPr="00B54B8C">
              <w:rPr>
                <w:sz w:val="22"/>
                <w:szCs w:val="22"/>
                <w:bdr w:val="none" w:sz="0" w:space="0" w:color="auto"/>
              </w:rPr>
              <w:t xml:space="preserve">, </w:t>
            </w:r>
            <w:r w:rsidR="00176D5C" w:rsidRPr="00B54B8C">
              <w:rPr>
                <w:kern w:val="24"/>
                <w:sz w:val="22"/>
                <w:szCs w:val="22"/>
              </w:rPr>
              <w:t>, apšvietimo apsaugos klasė turi būti ne mažesnė kaip IP55. Vairuotojo kabinoje transporto priemonėje turi būti įrengtas išorinis apšvietimo jungiklis</w:t>
            </w:r>
            <w:r w:rsidRPr="00B54B8C">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1362727E" w14:textId="3F4410D2" w:rsidR="00434590" w:rsidRPr="00B54B8C" w:rsidRDefault="00434590" w:rsidP="004345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sz w:val="20"/>
                <w:szCs w:val="20"/>
              </w:rPr>
            </w:pPr>
          </w:p>
          <w:p w14:paraId="42CF1355" w14:textId="77777777" w:rsidR="00434590" w:rsidRPr="00B54B8C" w:rsidRDefault="00434590" w:rsidP="004345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p>
          <w:p w14:paraId="3D4549DC" w14:textId="0E513B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129F8946" w14:textId="77777777" w:rsidTr="00BD3EEF">
        <w:tc>
          <w:tcPr>
            <w:tcW w:w="589" w:type="pct"/>
            <w:tcBorders>
              <w:top w:val="single" w:sz="4" w:space="0" w:color="auto"/>
              <w:left w:val="single" w:sz="4" w:space="0" w:color="000000"/>
              <w:bottom w:val="single" w:sz="4" w:space="0" w:color="000000"/>
            </w:tcBorders>
          </w:tcPr>
          <w:p w14:paraId="014B6693" w14:textId="0CD3E3F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.6</w:t>
            </w:r>
          </w:p>
        </w:tc>
        <w:tc>
          <w:tcPr>
            <w:tcW w:w="2138" w:type="pct"/>
            <w:tcBorders>
              <w:top w:val="single" w:sz="4" w:space="0" w:color="auto"/>
              <w:left w:val="single" w:sz="4" w:space="0" w:color="000000"/>
              <w:bottom w:val="single" w:sz="4" w:space="0" w:color="000000"/>
              <w:right w:val="single" w:sz="4" w:space="0" w:color="auto"/>
            </w:tcBorders>
            <w:vAlign w:val="center"/>
          </w:tcPr>
          <w:p w14:paraId="3E2F42E5" w14:textId="7697229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montuojama įrangos dėžė:</w:t>
            </w:r>
          </w:p>
        </w:tc>
        <w:tc>
          <w:tcPr>
            <w:tcW w:w="2273" w:type="pct"/>
            <w:tcBorders>
              <w:top w:val="single" w:sz="4" w:space="0" w:color="auto"/>
              <w:left w:val="single" w:sz="4" w:space="0" w:color="000000"/>
              <w:bottom w:val="single" w:sz="4" w:space="0" w:color="000000"/>
              <w:right w:val="single" w:sz="4" w:space="0" w:color="auto"/>
            </w:tcBorders>
            <w:vAlign w:val="center"/>
          </w:tcPr>
          <w:p w14:paraId="728C7CE0" w14:textId="106DFCAC" w:rsidR="00356CD7" w:rsidRPr="00BD3EEF"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sz w:val="20"/>
                <w:szCs w:val="20"/>
              </w:rPr>
            </w:pPr>
          </w:p>
        </w:tc>
      </w:tr>
      <w:tr w:rsidR="00356CD7" w:rsidRPr="00C531F5" w14:paraId="65468387" w14:textId="77777777" w:rsidTr="00BD3EEF">
        <w:tc>
          <w:tcPr>
            <w:tcW w:w="589" w:type="pct"/>
            <w:tcBorders>
              <w:top w:val="single" w:sz="4" w:space="0" w:color="auto"/>
              <w:left w:val="single" w:sz="4" w:space="0" w:color="000000"/>
              <w:bottom w:val="single" w:sz="4" w:space="0" w:color="000000"/>
            </w:tcBorders>
          </w:tcPr>
          <w:p w14:paraId="0D620B7D" w14:textId="3E75B411"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.6.1</w:t>
            </w:r>
          </w:p>
        </w:tc>
        <w:tc>
          <w:tcPr>
            <w:tcW w:w="2138" w:type="pct"/>
            <w:tcBorders>
              <w:top w:val="single" w:sz="4" w:space="0" w:color="auto"/>
              <w:left w:val="single" w:sz="4" w:space="0" w:color="000000"/>
              <w:bottom w:val="single" w:sz="4" w:space="0" w:color="000000"/>
              <w:right w:val="single" w:sz="4" w:space="0" w:color="auto"/>
            </w:tcBorders>
            <w:vAlign w:val="center"/>
          </w:tcPr>
          <w:p w14:paraId="055F71B6" w14:textId="67821E51" w:rsidR="00356CD7" w:rsidRPr="00B54B8C" w:rsidRDefault="00434590"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rPr>
              <w:t>dėžė turi būti sandariai uždaroma, korozijai atspari ir užtikrinti saugų įrangos transportavimą;</w:t>
            </w:r>
          </w:p>
        </w:tc>
        <w:tc>
          <w:tcPr>
            <w:tcW w:w="2273" w:type="pct"/>
            <w:tcBorders>
              <w:top w:val="single" w:sz="4" w:space="0" w:color="auto"/>
              <w:left w:val="single" w:sz="4" w:space="0" w:color="000000"/>
              <w:bottom w:val="single" w:sz="4" w:space="0" w:color="000000"/>
              <w:right w:val="single" w:sz="4" w:space="0" w:color="auto"/>
            </w:tcBorders>
            <w:vAlign w:val="center"/>
          </w:tcPr>
          <w:p w14:paraId="399A088B" w14:textId="3766FC3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3B7E7B4B" w14:textId="77777777" w:rsidTr="00BD3EEF">
        <w:tc>
          <w:tcPr>
            <w:tcW w:w="589" w:type="pct"/>
            <w:tcBorders>
              <w:top w:val="single" w:sz="4" w:space="0" w:color="auto"/>
              <w:left w:val="single" w:sz="4" w:space="0" w:color="000000"/>
              <w:bottom w:val="single" w:sz="4" w:space="0" w:color="000000"/>
            </w:tcBorders>
          </w:tcPr>
          <w:p w14:paraId="5D30B360" w14:textId="79ED246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.6.2</w:t>
            </w:r>
          </w:p>
        </w:tc>
        <w:tc>
          <w:tcPr>
            <w:tcW w:w="2138" w:type="pct"/>
            <w:tcBorders>
              <w:top w:val="single" w:sz="4" w:space="0" w:color="auto"/>
              <w:left w:val="single" w:sz="4" w:space="0" w:color="000000"/>
              <w:bottom w:val="single" w:sz="4" w:space="0" w:color="000000"/>
              <w:right w:val="single" w:sz="4" w:space="0" w:color="auto"/>
            </w:tcBorders>
            <w:vAlign w:val="center"/>
          </w:tcPr>
          <w:p w14:paraId="305E41D8" w14:textId="7BC7667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 xml:space="preserve">į dėžę turi tilpti kartu su automobiliu komplektuojamas </w:t>
            </w:r>
            <w:proofErr w:type="spellStart"/>
            <w:r w:rsidRPr="00B54B8C">
              <w:rPr>
                <w:sz w:val="22"/>
                <w:szCs w:val="22"/>
                <w:bdr w:val="none" w:sz="0" w:space="0" w:color="auto"/>
              </w:rPr>
              <w:t>lafetinis</w:t>
            </w:r>
            <w:proofErr w:type="spellEnd"/>
            <w:r w:rsidRPr="00B54B8C">
              <w:rPr>
                <w:sz w:val="22"/>
                <w:szCs w:val="22"/>
                <w:bdr w:val="none" w:sz="0" w:space="0" w:color="auto"/>
              </w:rPr>
              <w:t xml:space="preserve"> švirkštas</w:t>
            </w:r>
            <w:r w:rsidR="00434590" w:rsidRPr="00B54B8C">
              <w:rPr>
                <w:sz w:val="22"/>
                <w:szCs w:val="22"/>
                <w:bdr w:val="none" w:sz="0" w:space="0" w:color="auto"/>
              </w:rPr>
              <w:t>,  kastuvai, šakės, kūgiai, neštuvai ir kt.;</w:t>
            </w:r>
          </w:p>
        </w:tc>
        <w:tc>
          <w:tcPr>
            <w:tcW w:w="2273" w:type="pct"/>
            <w:tcBorders>
              <w:top w:val="single" w:sz="4" w:space="0" w:color="auto"/>
              <w:left w:val="single" w:sz="4" w:space="0" w:color="000000"/>
              <w:bottom w:val="single" w:sz="4" w:space="0" w:color="000000"/>
              <w:right w:val="single" w:sz="4" w:space="0" w:color="auto"/>
            </w:tcBorders>
            <w:vAlign w:val="center"/>
          </w:tcPr>
          <w:p w14:paraId="2B10B863" w14:textId="7E48FE2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791E50FE" w14:textId="77777777" w:rsidTr="00BD3EEF">
        <w:tc>
          <w:tcPr>
            <w:tcW w:w="589" w:type="pct"/>
            <w:tcBorders>
              <w:top w:val="single" w:sz="4" w:space="0" w:color="auto"/>
              <w:left w:val="single" w:sz="4" w:space="0" w:color="000000"/>
              <w:bottom w:val="single" w:sz="4" w:space="0" w:color="000000"/>
            </w:tcBorders>
          </w:tcPr>
          <w:p w14:paraId="7E4CB11A" w14:textId="773CD46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.6.3</w:t>
            </w:r>
          </w:p>
        </w:tc>
        <w:tc>
          <w:tcPr>
            <w:tcW w:w="2138" w:type="pct"/>
            <w:tcBorders>
              <w:top w:val="single" w:sz="4" w:space="0" w:color="auto"/>
              <w:left w:val="single" w:sz="4" w:space="0" w:color="000000"/>
              <w:bottom w:val="single" w:sz="4" w:space="0" w:color="000000"/>
              <w:right w:val="single" w:sz="4" w:space="0" w:color="auto"/>
            </w:tcBorders>
            <w:vAlign w:val="center"/>
          </w:tcPr>
          <w:p w14:paraId="5F332FE0"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position w:val="2"/>
                <w:sz w:val="22"/>
                <w:szCs w:val="22"/>
                <w:bdr w:val="none" w:sz="0" w:space="0" w:color="auto"/>
              </w:rPr>
              <w:t xml:space="preserve">dėžė turi būti </w:t>
            </w:r>
            <w:r w:rsidRPr="00B54B8C">
              <w:rPr>
                <w:sz w:val="22"/>
                <w:szCs w:val="22"/>
                <w:bdr w:val="none" w:sz="0" w:space="0" w:color="auto"/>
              </w:rPr>
              <w:t xml:space="preserve">su atlenkiamu dangčiu, fiksuojamu atidarytoje padėtyje atitinkamos galios amortizatoriumi (- </w:t>
            </w:r>
            <w:proofErr w:type="spellStart"/>
            <w:r w:rsidRPr="00B54B8C">
              <w:rPr>
                <w:sz w:val="22"/>
                <w:szCs w:val="22"/>
                <w:bdr w:val="none" w:sz="0" w:space="0" w:color="auto"/>
              </w:rPr>
              <w:t>iais</w:t>
            </w:r>
            <w:proofErr w:type="spellEnd"/>
            <w:r w:rsidRPr="00B54B8C">
              <w:rPr>
                <w:sz w:val="22"/>
                <w:szCs w:val="22"/>
                <w:bdr w:val="none" w:sz="0" w:space="0" w:color="auto"/>
              </w:rPr>
              <w:t>);</w:t>
            </w:r>
          </w:p>
        </w:tc>
        <w:tc>
          <w:tcPr>
            <w:tcW w:w="2273" w:type="pct"/>
            <w:tcBorders>
              <w:top w:val="single" w:sz="4" w:space="0" w:color="auto"/>
              <w:left w:val="single" w:sz="4" w:space="0" w:color="000000"/>
              <w:bottom w:val="single" w:sz="4" w:space="0" w:color="000000"/>
              <w:right w:val="single" w:sz="4" w:space="0" w:color="auto"/>
            </w:tcBorders>
            <w:vAlign w:val="center"/>
          </w:tcPr>
          <w:p w14:paraId="49C080E9" w14:textId="0E72416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position w:val="2"/>
                <w:sz w:val="22"/>
                <w:szCs w:val="22"/>
                <w:bdr w:val="none" w:sz="0" w:space="0" w:color="auto"/>
              </w:rPr>
            </w:pPr>
          </w:p>
        </w:tc>
      </w:tr>
      <w:tr w:rsidR="00356CD7" w:rsidRPr="00C531F5" w14:paraId="5E4B0472" w14:textId="77777777" w:rsidTr="00BD3EEF">
        <w:tc>
          <w:tcPr>
            <w:tcW w:w="589" w:type="pct"/>
            <w:tcBorders>
              <w:top w:val="single" w:sz="4" w:space="0" w:color="auto"/>
              <w:left w:val="single" w:sz="4" w:space="0" w:color="000000"/>
              <w:bottom w:val="single" w:sz="4" w:space="0" w:color="000000"/>
            </w:tcBorders>
          </w:tcPr>
          <w:p w14:paraId="1B162520" w14:textId="584DB5C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.6.4</w:t>
            </w:r>
          </w:p>
        </w:tc>
        <w:tc>
          <w:tcPr>
            <w:tcW w:w="2138" w:type="pct"/>
            <w:tcBorders>
              <w:top w:val="single" w:sz="4" w:space="0" w:color="auto"/>
              <w:left w:val="single" w:sz="4" w:space="0" w:color="000000"/>
              <w:bottom w:val="single" w:sz="4" w:space="0" w:color="000000"/>
              <w:right w:val="single" w:sz="4" w:space="0" w:color="auto"/>
            </w:tcBorders>
            <w:vAlign w:val="center"/>
          </w:tcPr>
          <w:p w14:paraId="3B9AF20D"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dėžė turi būti rakinama;</w:t>
            </w:r>
          </w:p>
        </w:tc>
        <w:tc>
          <w:tcPr>
            <w:tcW w:w="2273" w:type="pct"/>
            <w:tcBorders>
              <w:top w:val="single" w:sz="4" w:space="0" w:color="auto"/>
              <w:left w:val="single" w:sz="4" w:space="0" w:color="000000"/>
              <w:bottom w:val="single" w:sz="4" w:space="0" w:color="000000"/>
              <w:right w:val="single" w:sz="4" w:space="0" w:color="auto"/>
            </w:tcBorders>
            <w:vAlign w:val="center"/>
          </w:tcPr>
          <w:p w14:paraId="4244A3C1" w14:textId="5043B973"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56A9FEAC" w14:textId="77777777" w:rsidTr="00BD3EEF">
        <w:tc>
          <w:tcPr>
            <w:tcW w:w="589" w:type="pct"/>
            <w:tcBorders>
              <w:top w:val="single" w:sz="4" w:space="0" w:color="auto"/>
              <w:left w:val="single" w:sz="4" w:space="0" w:color="000000"/>
              <w:bottom w:val="single" w:sz="4" w:space="0" w:color="000000"/>
            </w:tcBorders>
          </w:tcPr>
          <w:p w14:paraId="7EF66160" w14:textId="3B045BBD"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2000C6" w:rsidRPr="00B54B8C">
              <w:rPr>
                <w:sz w:val="22"/>
                <w:szCs w:val="22"/>
                <w:bdr w:val="none" w:sz="0" w:space="0" w:color="auto"/>
              </w:rPr>
              <w:t>7</w:t>
            </w:r>
            <w:r w:rsidRPr="00B54B8C">
              <w:rPr>
                <w:sz w:val="22"/>
                <w:szCs w:val="22"/>
                <w:bdr w:val="none" w:sz="0" w:space="0" w:color="auto"/>
              </w:rPr>
              <w:t>.6.5</w:t>
            </w:r>
          </w:p>
        </w:tc>
        <w:tc>
          <w:tcPr>
            <w:tcW w:w="2138" w:type="pct"/>
            <w:tcBorders>
              <w:top w:val="single" w:sz="4" w:space="0" w:color="auto"/>
              <w:left w:val="single" w:sz="4" w:space="0" w:color="000000"/>
              <w:bottom w:val="single" w:sz="4" w:space="0" w:color="000000"/>
              <w:right w:val="single" w:sz="4" w:space="0" w:color="auto"/>
            </w:tcBorders>
            <w:vAlign w:val="center"/>
          </w:tcPr>
          <w:p w14:paraId="4D02A985"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dėžė turi turėti dangčio fiksatorius, fiksuojančius dangti uždarytoje padėtyje;</w:t>
            </w:r>
          </w:p>
        </w:tc>
        <w:tc>
          <w:tcPr>
            <w:tcW w:w="2273" w:type="pct"/>
            <w:tcBorders>
              <w:top w:val="single" w:sz="4" w:space="0" w:color="auto"/>
              <w:left w:val="single" w:sz="4" w:space="0" w:color="000000"/>
              <w:bottom w:val="single" w:sz="4" w:space="0" w:color="000000"/>
              <w:right w:val="single" w:sz="4" w:space="0" w:color="auto"/>
            </w:tcBorders>
            <w:vAlign w:val="center"/>
          </w:tcPr>
          <w:p w14:paraId="7A2E20B7" w14:textId="512E50F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4A25C091" w14:textId="77777777" w:rsidTr="00BD3EEF">
        <w:tc>
          <w:tcPr>
            <w:tcW w:w="589" w:type="pct"/>
            <w:tcBorders>
              <w:top w:val="single" w:sz="4" w:space="0" w:color="auto"/>
              <w:left w:val="single" w:sz="4" w:space="0" w:color="000000"/>
              <w:bottom w:val="single" w:sz="4" w:space="0" w:color="000000"/>
            </w:tcBorders>
          </w:tcPr>
          <w:p w14:paraId="529BDF6E" w14:textId="16D9BA25"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.6.6</w:t>
            </w:r>
          </w:p>
        </w:tc>
        <w:tc>
          <w:tcPr>
            <w:tcW w:w="2138" w:type="pct"/>
            <w:tcBorders>
              <w:top w:val="single" w:sz="4" w:space="0" w:color="auto"/>
              <w:left w:val="single" w:sz="4" w:space="0" w:color="000000"/>
              <w:bottom w:val="single" w:sz="4" w:space="0" w:color="000000"/>
              <w:right w:val="single" w:sz="4" w:space="0" w:color="auto"/>
            </w:tcBorders>
            <w:vAlign w:val="center"/>
          </w:tcPr>
          <w:p w14:paraId="40D75BB9"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dėžė turi būti padengta tokia pat danga kaip ir stogas;</w:t>
            </w:r>
          </w:p>
        </w:tc>
        <w:tc>
          <w:tcPr>
            <w:tcW w:w="2273" w:type="pct"/>
            <w:tcBorders>
              <w:top w:val="single" w:sz="4" w:space="0" w:color="auto"/>
              <w:left w:val="single" w:sz="4" w:space="0" w:color="000000"/>
              <w:bottom w:val="single" w:sz="4" w:space="0" w:color="000000"/>
              <w:right w:val="single" w:sz="4" w:space="0" w:color="auto"/>
            </w:tcBorders>
            <w:vAlign w:val="center"/>
          </w:tcPr>
          <w:p w14:paraId="20E69D1A" w14:textId="78E5B613"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37AB8A5D" w14:textId="77777777" w:rsidTr="00BD3EEF">
        <w:tc>
          <w:tcPr>
            <w:tcW w:w="589" w:type="pct"/>
            <w:tcBorders>
              <w:top w:val="single" w:sz="4" w:space="0" w:color="auto"/>
              <w:left w:val="single" w:sz="4" w:space="0" w:color="000000"/>
              <w:bottom w:val="single" w:sz="4" w:space="0" w:color="000000"/>
            </w:tcBorders>
          </w:tcPr>
          <w:p w14:paraId="25595784" w14:textId="1A8901B6"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.6.7</w:t>
            </w:r>
          </w:p>
        </w:tc>
        <w:tc>
          <w:tcPr>
            <w:tcW w:w="2138" w:type="pct"/>
            <w:tcBorders>
              <w:top w:val="single" w:sz="4" w:space="0" w:color="auto"/>
              <w:left w:val="single" w:sz="4" w:space="0" w:color="000000"/>
              <w:bottom w:val="single" w:sz="4" w:space="0" w:color="000000"/>
              <w:right w:val="single" w:sz="4" w:space="0" w:color="auto"/>
            </w:tcBorders>
            <w:vAlign w:val="center"/>
          </w:tcPr>
          <w:p w14:paraId="6F7F1873" w14:textId="5E54A54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dėžėje turi būti įrengtas LED apšvietimas, kuris atidarius dėžės dangtį turi įsijungti;</w:t>
            </w:r>
            <w:r w:rsidR="00434590" w:rsidRPr="00B54B8C">
              <w:rPr>
                <w:sz w:val="22"/>
                <w:szCs w:val="22"/>
              </w:rPr>
              <w:t xml:space="preserve"> Dėžėje įrengtas LED apšvietimas, kuris įsijungia automatiškai atidarius dėžę arba kartu su stogo apšvietimu</w:t>
            </w:r>
          </w:p>
        </w:tc>
        <w:tc>
          <w:tcPr>
            <w:tcW w:w="2273" w:type="pct"/>
            <w:tcBorders>
              <w:top w:val="single" w:sz="4" w:space="0" w:color="auto"/>
              <w:left w:val="single" w:sz="4" w:space="0" w:color="000000"/>
              <w:bottom w:val="single" w:sz="4" w:space="0" w:color="000000"/>
              <w:right w:val="single" w:sz="4" w:space="0" w:color="auto"/>
            </w:tcBorders>
            <w:vAlign w:val="center"/>
          </w:tcPr>
          <w:p w14:paraId="79D9E823" w14:textId="1F86F1A3"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25B904BB" w14:textId="77777777" w:rsidTr="00BD3EEF">
        <w:tc>
          <w:tcPr>
            <w:tcW w:w="589" w:type="pct"/>
            <w:tcBorders>
              <w:top w:val="single" w:sz="4" w:space="0" w:color="auto"/>
              <w:left w:val="single" w:sz="4" w:space="0" w:color="000000"/>
              <w:bottom w:val="single" w:sz="4" w:space="0" w:color="000000"/>
            </w:tcBorders>
          </w:tcPr>
          <w:p w14:paraId="4AE7F12B" w14:textId="22FEEA9B"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7</w:t>
            </w:r>
            <w:r w:rsidRPr="00B54B8C">
              <w:rPr>
                <w:sz w:val="22"/>
                <w:szCs w:val="22"/>
                <w:bdr w:val="none" w:sz="0" w:space="0" w:color="auto"/>
              </w:rPr>
              <w:t>.6.8</w:t>
            </w:r>
          </w:p>
        </w:tc>
        <w:tc>
          <w:tcPr>
            <w:tcW w:w="2138" w:type="pct"/>
            <w:tcBorders>
              <w:top w:val="single" w:sz="4" w:space="0" w:color="auto"/>
              <w:left w:val="single" w:sz="4" w:space="0" w:color="000000"/>
              <w:bottom w:val="single" w:sz="4" w:space="0" w:color="000000"/>
              <w:right w:val="single" w:sz="4" w:space="0" w:color="auto"/>
            </w:tcBorders>
            <w:vAlign w:val="center"/>
          </w:tcPr>
          <w:p w14:paraId="3F1BE13A"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dėžės tvirtinimo vietos ir išmatavimai bus derinami automobilio surinkimo metu.</w:t>
            </w:r>
          </w:p>
        </w:tc>
        <w:tc>
          <w:tcPr>
            <w:tcW w:w="2273" w:type="pct"/>
            <w:tcBorders>
              <w:top w:val="single" w:sz="4" w:space="0" w:color="auto"/>
              <w:left w:val="single" w:sz="4" w:space="0" w:color="000000"/>
              <w:bottom w:val="single" w:sz="4" w:space="0" w:color="000000"/>
              <w:right w:val="single" w:sz="4" w:space="0" w:color="auto"/>
            </w:tcBorders>
            <w:vAlign w:val="center"/>
          </w:tcPr>
          <w:p w14:paraId="2B9C4969" w14:textId="16F0C213"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780EC2F3" w14:textId="77777777" w:rsidTr="00BD3EEF">
        <w:tc>
          <w:tcPr>
            <w:tcW w:w="589" w:type="pct"/>
            <w:tcBorders>
              <w:left w:val="single" w:sz="4" w:space="0" w:color="000000"/>
              <w:bottom w:val="single" w:sz="4" w:space="0" w:color="000000"/>
            </w:tcBorders>
          </w:tcPr>
          <w:p w14:paraId="45F74DA1" w14:textId="13CE6FD6"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8</w:t>
            </w:r>
            <w:r w:rsidRPr="00B54B8C">
              <w:rPr>
                <w:sz w:val="22"/>
                <w:szCs w:val="22"/>
                <w:bdr w:val="none" w:sz="0" w:space="0" w:color="auto"/>
              </w:rPr>
              <w:t>.</w:t>
            </w:r>
          </w:p>
        </w:tc>
        <w:tc>
          <w:tcPr>
            <w:tcW w:w="2138" w:type="pct"/>
            <w:tcBorders>
              <w:left w:val="single" w:sz="4" w:space="0" w:color="000000"/>
              <w:bottom w:val="single" w:sz="4" w:space="0" w:color="000000"/>
              <w:right w:val="single" w:sz="4" w:space="0" w:color="auto"/>
            </w:tcBorders>
            <w:vAlign w:val="center"/>
          </w:tcPr>
          <w:p w14:paraId="3334DDD7" w14:textId="402D9CF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rFonts w:eastAsia="Times New Roman"/>
                <w:sz w:val="22"/>
                <w:szCs w:val="22"/>
                <w:bdr w:val="none" w:sz="0" w:space="0" w:color="auto"/>
              </w:rPr>
            </w:pPr>
            <w:r w:rsidRPr="00B54B8C">
              <w:rPr>
                <w:sz w:val="22"/>
                <w:szCs w:val="22"/>
                <w:bdr w:val="none" w:sz="0" w:space="0" w:color="auto"/>
              </w:rPr>
              <w:t xml:space="preserve">Turi būti įrengtos kopėčios užlipimui ant stogo, kurių parametrai darbinėje padėtyje turi atitikti </w:t>
            </w:r>
            <w:r w:rsidRPr="00B54B8C">
              <w:rPr>
                <w:rFonts w:eastAsia="Times New Roman"/>
                <w:sz w:val="22"/>
                <w:szCs w:val="22"/>
                <w:bdr w:val="none" w:sz="0" w:space="0" w:color="auto"/>
              </w:rPr>
              <w:t xml:space="preserve">LST EN 1846 </w:t>
            </w:r>
            <w:r w:rsidRPr="00B54B8C">
              <w:rPr>
                <w:sz w:val="22"/>
                <w:szCs w:val="22"/>
                <w:bdr w:val="none" w:sz="0" w:space="0" w:color="auto"/>
                <w:lang w:eastAsia="ar-SA"/>
              </w:rPr>
              <w:t>standarto serijos</w:t>
            </w:r>
            <w:r w:rsidRPr="00B54B8C">
              <w:rPr>
                <w:rFonts w:eastAsia="Times New Roman"/>
                <w:sz w:val="22"/>
                <w:szCs w:val="22"/>
                <w:bdr w:val="none" w:sz="0" w:space="0" w:color="auto"/>
              </w:rPr>
              <w:t xml:space="preserve"> (arba lygiaverčio) nustatytus reikalavimus.</w:t>
            </w:r>
          </w:p>
        </w:tc>
        <w:tc>
          <w:tcPr>
            <w:tcW w:w="2273" w:type="pct"/>
            <w:tcBorders>
              <w:left w:val="single" w:sz="4" w:space="0" w:color="000000"/>
              <w:bottom w:val="single" w:sz="4" w:space="0" w:color="000000"/>
              <w:right w:val="single" w:sz="4" w:space="0" w:color="auto"/>
            </w:tcBorders>
            <w:vAlign w:val="center"/>
          </w:tcPr>
          <w:p w14:paraId="564389EA" w14:textId="1B94801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7CB51A7F" w14:textId="77777777" w:rsidTr="00BD3EEF">
        <w:tc>
          <w:tcPr>
            <w:tcW w:w="589" w:type="pct"/>
            <w:tcBorders>
              <w:left w:val="single" w:sz="4" w:space="0" w:color="000000"/>
              <w:bottom w:val="single" w:sz="4" w:space="0" w:color="auto"/>
            </w:tcBorders>
          </w:tcPr>
          <w:p w14:paraId="6959E886" w14:textId="651D93D5"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5</w:t>
            </w:r>
            <w:r w:rsidR="00084B6A" w:rsidRPr="00B54B8C">
              <w:rPr>
                <w:sz w:val="22"/>
                <w:szCs w:val="22"/>
                <w:bdr w:val="none" w:sz="0" w:space="0" w:color="auto"/>
              </w:rPr>
              <w:t>9</w:t>
            </w:r>
            <w:r w:rsidRPr="00B54B8C">
              <w:rPr>
                <w:sz w:val="22"/>
                <w:szCs w:val="22"/>
                <w:bdr w:val="none" w:sz="0" w:space="0" w:color="auto"/>
              </w:rPr>
              <w:t>.</w:t>
            </w:r>
          </w:p>
        </w:tc>
        <w:tc>
          <w:tcPr>
            <w:tcW w:w="2138" w:type="pct"/>
            <w:tcBorders>
              <w:left w:val="single" w:sz="4" w:space="0" w:color="000000"/>
              <w:bottom w:val="single" w:sz="4" w:space="0" w:color="auto"/>
              <w:right w:val="single" w:sz="4" w:space="0" w:color="auto"/>
            </w:tcBorders>
            <w:vAlign w:val="center"/>
          </w:tcPr>
          <w:p w14:paraId="552F1ED7" w14:textId="02AD4EB5"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Apačioje skyrių (išskyrus skyrius</w:t>
            </w:r>
            <w:r w:rsidR="000E0DE6" w:rsidRPr="00B54B8C">
              <w:rPr>
                <w:sz w:val="22"/>
                <w:szCs w:val="22"/>
                <w:bdr w:val="none" w:sz="0" w:space="0" w:color="auto"/>
              </w:rPr>
              <w:t xml:space="preserve"> ar jų dalis</w:t>
            </w:r>
            <w:r w:rsidRPr="00B54B8C">
              <w:rPr>
                <w:sz w:val="22"/>
                <w:szCs w:val="22"/>
                <w:bdr w:val="none" w:sz="0" w:space="0" w:color="auto"/>
              </w:rPr>
              <w:t xml:space="preserve"> kur yra ratai) įrengiamos daiktadėžės, kurios uždaromos aikštelėmis. Aikštelės turi būti įrengiamos prie visų skyrių. Aikštelių aukštis darbinėje padėtyje nuo žemės paviršiaus negali viršyti 600 mm. Jei aikštelės atlenkiamos, tai turi būti sumontuotas aikštelės atsilenkimo greitį slopinantis amortizatorius (- </w:t>
            </w:r>
            <w:proofErr w:type="spellStart"/>
            <w:r w:rsidRPr="00B54B8C">
              <w:rPr>
                <w:sz w:val="22"/>
                <w:szCs w:val="22"/>
                <w:bdr w:val="none" w:sz="0" w:space="0" w:color="auto"/>
              </w:rPr>
              <w:t>iai</w:t>
            </w:r>
            <w:proofErr w:type="spellEnd"/>
            <w:r w:rsidRPr="00B54B8C">
              <w:rPr>
                <w:sz w:val="22"/>
                <w:szCs w:val="22"/>
                <w:bdr w:val="none" w:sz="0" w:space="0" w:color="auto"/>
              </w:rPr>
              <w:t>) ar kitas aikštelės atlenkimo saugumą užtikrinantis įtaisas. Aikštelių kraštuose turi būti šviesą atspindintys elementai. Aikštelių išdėstymas ir dydis, kurie bus derinami automobilio surinkimo metu, turi užtikrinti patogų įrangos pasiekimą iš lentynų.</w:t>
            </w:r>
          </w:p>
        </w:tc>
        <w:tc>
          <w:tcPr>
            <w:tcW w:w="2273" w:type="pct"/>
            <w:tcBorders>
              <w:left w:val="single" w:sz="4" w:space="0" w:color="000000"/>
              <w:bottom w:val="single" w:sz="4" w:space="0" w:color="auto"/>
              <w:right w:val="single" w:sz="4" w:space="0" w:color="auto"/>
            </w:tcBorders>
            <w:vAlign w:val="center"/>
          </w:tcPr>
          <w:p w14:paraId="75EC1380" w14:textId="3850549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64C71E3A" w14:textId="77777777" w:rsidTr="00BD3EEF">
        <w:tc>
          <w:tcPr>
            <w:tcW w:w="589" w:type="pct"/>
            <w:tcBorders>
              <w:top w:val="single" w:sz="4" w:space="0" w:color="auto"/>
              <w:left w:val="single" w:sz="4" w:space="0" w:color="000000"/>
              <w:bottom w:val="single" w:sz="4" w:space="0" w:color="000000"/>
            </w:tcBorders>
          </w:tcPr>
          <w:p w14:paraId="4AC663DC" w14:textId="485F0E43"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60</w:t>
            </w:r>
            <w:r w:rsidR="00356CD7" w:rsidRPr="00B54B8C">
              <w:rPr>
                <w:sz w:val="22"/>
                <w:szCs w:val="22"/>
                <w:bdr w:val="none" w:sz="0" w:space="0" w:color="auto"/>
              </w:rPr>
              <w:t>.</w:t>
            </w:r>
          </w:p>
        </w:tc>
        <w:tc>
          <w:tcPr>
            <w:tcW w:w="2138" w:type="pct"/>
            <w:tcBorders>
              <w:top w:val="single" w:sz="4" w:space="0" w:color="auto"/>
              <w:left w:val="single" w:sz="4" w:space="0" w:color="000000"/>
              <w:bottom w:val="single" w:sz="4" w:space="0" w:color="000000"/>
              <w:right w:val="single" w:sz="4" w:space="0" w:color="auto"/>
            </w:tcBorders>
            <w:vAlign w:val="center"/>
          </w:tcPr>
          <w:p w14:paraId="36BB7425"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Aikštelės ir laipteliai turi patikimai fiksuotis transportinėje padėtyje ir turi būti užtikrinamas saugus eksploatavimas</w:t>
            </w:r>
            <w:r w:rsidR="000E0DE6" w:rsidRPr="00B54B8C">
              <w:rPr>
                <w:sz w:val="22"/>
                <w:szCs w:val="22"/>
                <w:bdr w:val="none" w:sz="0" w:space="0" w:color="auto"/>
              </w:rPr>
              <w:t>, paviršiai turi būti neslidūs.</w:t>
            </w:r>
          </w:p>
          <w:p w14:paraId="37F1D427" w14:textId="37622081" w:rsidR="000E0DE6" w:rsidRPr="00B54B8C" w:rsidRDefault="000E0DE6"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bCs/>
                <w:sz w:val="22"/>
                <w:szCs w:val="22"/>
              </w:rPr>
              <w:t>Vairuotojo kabinoje turėtų būti įrengtas signalas, rodantis, kad aikštelė neuždaryta.</w:t>
            </w:r>
          </w:p>
        </w:tc>
        <w:tc>
          <w:tcPr>
            <w:tcW w:w="2273" w:type="pct"/>
            <w:tcBorders>
              <w:top w:val="single" w:sz="4" w:space="0" w:color="auto"/>
              <w:left w:val="single" w:sz="4" w:space="0" w:color="000000"/>
              <w:bottom w:val="single" w:sz="4" w:space="0" w:color="000000"/>
              <w:right w:val="single" w:sz="4" w:space="0" w:color="auto"/>
            </w:tcBorders>
            <w:vAlign w:val="center"/>
          </w:tcPr>
          <w:p w14:paraId="562F045C" w14:textId="630E488B"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ascii="Arial" w:hAnsi="Arial" w:cs="Arial"/>
                <w:kern w:val="24"/>
                <w:sz w:val="20"/>
                <w:szCs w:val="20"/>
              </w:rPr>
              <w:t>.</w:t>
            </w:r>
          </w:p>
        </w:tc>
      </w:tr>
      <w:tr w:rsidR="00356CD7" w:rsidRPr="00C531F5" w14:paraId="14AECE30" w14:textId="77777777" w:rsidTr="00BD3EEF">
        <w:tc>
          <w:tcPr>
            <w:tcW w:w="589" w:type="pct"/>
            <w:tcBorders>
              <w:left w:val="single" w:sz="4" w:space="0" w:color="000000"/>
              <w:bottom w:val="single" w:sz="4" w:space="0" w:color="auto"/>
            </w:tcBorders>
          </w:tcPr>
          <w:p w14:paraId="45DF8AFC" w14:textId="6289DAF5"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61</w:t>
            </w:r>
            <w:r w:rsidR="00356CD7" w:rsidRPr="00B54B8C">
              <w:rPr>
                <w:sz w:val="22"/>
                <w:szCs w:val="22"/>
                <w:bdr w:val="none" w:sz="0" w:space="0" w:color="auto"/>
              </w:rPr>
              <w:t>.</w:t>
            </w:r>
          </w:p>
        </w:tc>
        <w:tc>
          <w:tcPr>
            <w:tcW w:w="2138" w:type="pct"/>
            <w:tcBorders>
              <w:left w:val="single" w:sz="4" w:space="0" w:color="000000"/>
              <w:bottom w:val="single" w:sz="4" w:space="0" w:color="auto"/>
              <w:right w:val="single" w:sz="4" w:space="0" w:color="auto"/>
            </w:tcBorders>
            <w:vAlign w:val="center"/>
          </w:tcPr>
          <w:p w14:paraId="3B887EB7" w14:textId="5902445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Į kėbulą (antstatą) turi būti integruoti (neturi būti atsikišusių detalių) maksimaliai įmanomo ilgio nuo automobilio elektros šaltinių maitinami apšvietimo LED žibintai, kurie turi užtikrinti 5 m atstumu nuo jo visomis kryptimis apšviestumą. Gale kėbulo turi būti papildomai įrengti LED 2 žibintai, kurių bendras šviesos srautas turi būti nemažiau kaip 4 000 </w:t>
            </w:r>
            <w:proofErr w:type="spellStart"/>
            <w:r w:rsidRPr="00B54B8C">
              <w:rPr>
                <w:sz w:val="22"/>
                <w:szCs w:val="22"/>
                <w:bdr w:val="none" w:sz="0" w:space="0" w:color="auto"/>
              </w:rPr>
              <w:t>lm</w:t>
            </w:r>
            <w:proofErr w:type="spellEnd"/>
            <w:r w:rsidRPr="00B54B8C">
              <w:rPr>
                <w:sz w:val="22"/>
                <w:szCs w:val="22"/>
                <w:bdr w:val="none" w:sz="0" w:space="0" w:color="auto"/>
              </w:rPr>
              <w:t>, tamsiu metu apšviesti vandens paėmimo zoną ir įsijungia įjungus atbulinę pavarą, bei turi būti galimybę būti įjungtais atskirais jungikliais ir įjungus neutralią pavarą, ir turi būti galimybė juos įjungti dirbant su automobiline cisterna stacionariame režime.</w:t>
            </w:r>
          </w:p>
        </w:tc>
        <w:tc>
          <w:tcPr>
            <w:tcW w:w="2273" w:type="pct"/>
            <w:tcBorders>
              <w:left w:val="single" w:sz="4" w:space="0" w:color="000000"/>
              <w:bottom w:val="single" w:sz="4" w:space="0" w:color="auto"/>
              <w:right w:val="single" w:sz="4" w:space="0" w:color="auto"/>
            </w:tcBorders>
            <w:vAlign w:val="center"/>
          </w:tcPr>
          <w:p w14:paraId="59AE7441" w14:textId="62392791"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136D38B3" w14:textId="77777777" w:rsidTr="00BD3EEF">
        <w:tc>
          <w:tcPr>
            <w:tcW w:w="589" w:type="pct"/>
            <w:tcBorders>
              <w:top w:val="single" w:sz="4" w:space="0" w:color="auto"/>
              <w:left w:val="single" w:sz="4" w:space="0" w:color="000000"/>
              <w:bottom w:val="single" w:sz="4" w:space="0" w:color="auto"/>
            </w:tcBorders>
          </w:tcPr>
          <w:p w14:paraId="1128C27C" w14:textId="64D25BA9" w:rsidR="00356CD7" w:rsidRPr="00B54B8C" w:rsidRDefault="00084B6A"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62</w:t>
            </w:r>
            <w:r w:rsidR="00356CD7"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51F956A6" w14:textId="1D56A7C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Skyriuose turi būti įrengti </w:t>
            </w:r>
            <w:r w:rsidR="00FC32B5" w:rsidRPr="00B54B8C">
              <w:rPr>
                <w:sz w:val="22"/>
                <w:szCs w:val="22"/>
                <w:bdr w:val="none" w:sz="0" w:space="0" w:color="auto"/>
              </w:rPr>
              <w:t>4</w:t>
            </w:r>
            <w:r w:rsidRPr="00B54B8C">
              <w:rPr>
                <w:sz w:val="22"/>
                <w:szCs w:val="22"/>
                <w:bdr w:val="none" w:sz="0" w:space="0" w:color="auto"/>
              </w:rPr>
              <w:t xml:space="preserve"> suslėgtojo</w:t>
            </w:r>
            <w:r w:rsidR="00FC32B5" w:rsidRPr="00B54B8C">
              <w:rPr>
                <w:sz w:val="22"/>
                <w:szCs w:val="22"/>
                <w:bdr w:val="none" w:sz="0" w:space="0" w:color="auto"/>
              </w:rPr>
              <w:t xml:space="preserve"> atsarginių</w:t>
            </w:r>
            <w:r w:rsidRPr="00B54B8C">
              <w:rPr>
                <w:sz w:val="22"/>
                <w:szCs w:val="22"/>
                <w:bdr w:val="none" w:sz="0" w:space="0" w:color="auto"/>
              </w:rPr>
              <w:t xml:space="preserve"> oro balionų tvirtinimai, tinkantys visiems priešgaisrinėje tarnyboje naudojamiems suslėgto oro balionams.</w:t>
            </w:r>
          </w:p>
        </w:tc>
        <w:tc>
          <w:tcPr>
            <w:tcW w:w="2273" w:type="pct"/>
            <w:tcBorders>
              <w:top w:val="single" w:sz="4" w:space="0" w:color="auto"/>
              <w:left w:val="single" w:sz="4" w:space="0" w:color="000000"/>
              <w:bottom w:val="single" w:sz="4" w:space="0" w:color="auto"/>
              <w:right w:val="single" w:sz="4" w:space="0" w:color="auto"/>
            </w:tcBorders>
            <w:vAlign w:val="center"/>
          </w:tcPr>
          <w:p w14:paraId="2EB93D30" w14:textId="1537DF2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74243AB1" w14:textId="77777777" w:rsidTr="00BD3EEF">
        <w:tc>
          <w:tcPr>
            <w:tcW w:w="589" w:type="pct"/>
            <w:tcBorders>
              <w:top w:val="single" w:sz="4" w:space="0" w:color="auto"/>
              <w:left w:val="single" w:sz="4" w:space="0" w:color="000000"/>
              <w:bottom w:val="single" w:sz="4" w:space="0" w:color="auto"/>
            </w:tcBorders>
          </w:tcPr>
          <w:p w14:paraId="6024F1D5" w14:textId="012AF6B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3</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47F6306F" w14:textId="520B4CA5"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Turi būti įrengti ne mažiau keturi tvirtinimai (vietos) įsiurbiamosioms žarnoms (ilgis – 4 m, skersmuo 1</w:t>
            </w:r>
            <w:r w:rsidR="007156DA" w:rsidRPr="00B54B8C">
              <w:rPr>
                <w:sz w:val="22"/>
                <w:szCs w:val="22"/>
                <w:bdr w:val="none" w:sz="0" w:space="0" w:color="auto"/>
              </w:rPr>
              <w:t>10</w:t>
            </w:r>
            <w:r w:rsidRPr="00B54B8C">
              <w:rPr>
                <w:sz w:val="22"/>
                <w:szCs w:val="22"/>
                <w:bdr w:val="none" w:sz="0" w:space="0" w:color="auto"/>
              </w:rPr>
              <w:t xml:space="preserve"> mm, STORZ tipo movos), antstate siurblio skyriuje virš siurblio (saugesniam ir operatyviam eksploatavimui, stengiantis suprojektuoti tvirtinimus (vietas) kuo žemiau), kurių išdėstymas bus derinamas gamybos metu.</w:t>
            </w:r>
          </w:p>
        </w:tc>
        <w:tc>
          <w:tcPr>
            <w:tcW w:w="2273" w:type="pct"/>
            <w:tcBorders>
              <w:top w:val="single" w:sz="4" w:space="0" w:color="auto"/>
              <w:left w:val="single" w:sz="4" w:space="0" w:color="000000"/>
              <w:bottom w:val="single" w:sz="4" w:space="0" w:color="auto"/>
              <w:right w:val="single" w:sz="4" w:space="0" w:color="auto"/>
            </w:tcBorders>
            <w:vAlign w:val="center"/>
          </w:tcPr>
          <w:p w14:paraId="66A21C4A" w14:textId="1688407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i/>
                <w:iCs/>
                <w:sz w:val="22"/>
                <w:szCs w:val="22"/>
                <w:bdr w:val="none" w:sz="0" w:space="0" w:color="auto"/>
              </w:rPr>
            </w:pPr>
          </w:p>
        </w:tc>
      </w:tr>
      <w:tr w:rsidR="00356CD7" w:rsidRPr="00C531F5" w14:paraId="0D019342" w14:textId="77777777" w:rsidTr="00BD3EEF">
        <w:tc>
          <w:tcPr>
            <w:tcW w:w="589" w:type="pct"/>
            <w:tcBorders>
              <w:top w:val="single" w:sz="4" w:space="0" w:color="auto"/>
              <w:left w:val="single" w:sz="4" w:space="0" w:color="000000"/>
              <w:bottom w:val="single" w:sz="4" w:space="0" w:color="auto"/>
            </w:tcBorders>
          </w:tcPr>
          <w:p w14:paraId="2CEC8326" w14:textId="44BF021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4</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0870238C" w14:textId="041EE07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Vandens cisterna turi būti pagaminta iš korozijai atsparių medžiagų, kurios talpa nemažesnė kaip</w:t>
            </w:r>
            <w:r w:rsidR="007156DA" w:rsidRPr="00B54B8C">
              <w:rPr>
                <w:sz w:val="22"/>
                <w:szCs w:val="22"/>
                <w:bdr w:val="none" w:sz="0" w:space="0" w:color="auto"/>
              </w:rPr>
              <w:t xml:space="preserve"> </w:t>
            </w:r>
            <w:r w:rsidRPr="00B54B8C">
              <w:rPr>
                <w:sz w:val="22"/>
                <w:szCs w:val="22"/>
                <w:bdr w:val="none" w:sz="0" w:space="0" w:color="auto"/>
              </w:rPr>
              <w:t xml:space="preserve"> 5 000 litrų. Cisternoje turi būti įrengta:</w:t>
            </w:r>
          </w:p>
        </w:tc>
        <w:tc>
          <w:tcPr>
            <w:tcW w:w="2273" w:type="pct"/>
            <w:tcBorders>
              <w:top w:val="single" w:sz="4" w:space="0" w:color="auto"/>
              <w:left w:val="single" w:sz="4" w:space="0" w:color="000000"/>
              <w:bottom w:val="single" w:sz="4" w:space="0" w:color="auto"/>
              <w:right w:val="single" w:sz="4" w:space="0" w:color="auto"/>
            </w:tcBorders>
            <w:vAlign w:val="center"/>
          </w:tcPr>
          <w:p w14:paraId="7CDB881C" w14:textId="17EA6BC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771ED462" w14:textId="77777777" w:rsidTr="00BD3EEF">
        <w:tc>
          <w:tcPr>
            <w:tcW w:w="589" w:type="pct"/>
            <w:tcBorders>
              <w:top w:val="single" w:sz="4" w:space="0" w:color="auto"/>
              <w:left w:val="single" w:sz="4" w:space="0" w:color="000000"/>
              <w:bottom w:val="single" w:sz="4" w:space="0" w:color="auto"/>
            </w:tcBorders>
          </w:tcPr>
          <w:p w14:paraId="107B12D6" w14:textId="66F16E9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4</w:t>
            </w:r>
            <w:r w:rsidRPr="00B54B8C">
              <w:rPr>
                <w:sz w:val="22"/>
                <w:szCs w:val="22"/>
                <w:bdr w:val="none" w:sz="0" w:space="0" w:color="auto"/>
              </w:rPr>
              <w:t>.1</w:t>
            </w:r>
          </w:p>
        </w:tc>
        <w:tc>
          <w:tcPr>
            <w:tcW w:w="2138" w:type="pct"/>
            <w:tcBorders>
              <w:top w:val="single" w:sz="4" w:space="0" w:color="auto"/>
              <w:left w:val="single" w:sz="4" w:space="0" w:color="000000"/>
              <w:bottom w:val="single" w:sz="4" w:space="0" w:color="auto"/>
              <w:right w:val="single" w:sz="4" w:space="0" w:color="auto"/>
            </w:tcBorders>
            <w:vAlign w:val="center"/>
          </w:tcPr>
          <w:p w14:paraId="6A100B04" w14:textId="79CCEC1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anga, kuri skirta patekimui į cisternos vidų remonto bei plovimo darbų atlikimui, kurios skersmuo ar kraštinių ilgis ne trumpesnis kaip 450 mm, anga turi turėti būti atidaroma nenaudojant papildomų įrankių;</w:t>
            </w:r>
          </w:p>
        </w:tc>
        <w:tc>
          <w:tcPr>
            <w:tcW w:w="2273" w:type="pct"/>
            <w:tcBorders>
              <w:top w:val="single" w:sz="4" w:space="0" w:color="auto"/>
              <w:left w:val="single" w:sz="4" w:space="0" w:color="000000"/>
              <w:bottom w:val="single" w:sz="4" w:space="0" w:color="auto"/>
              <w:right w:val="single" w:sz="4" w:space="0" w:color="auto"/>
            </w:tcBorders>
            <w:vAlign w:val="center"/>
          </w:tcPr>
          <w:p w14:paraId="37349402" w14:textId="6EC0639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1887A2E9" w14:textId="77777777" w:rsidTr="00BD3EEF">
        <w:tc>
          <w:tcPr>
            <w:tcW w:w="589" w:type="pct"/>
            <w:tcBorders>
              <w:top w:val="single" w:sz="4" w:space="0" w:color="auto"/>
              <w:left w:val="single" w:sz="4" w:space="0" w:color="000000"/>
              <w:bottom w:val="single" w:sz="4" w:space="0" w:color="auto"/>
            </w:tcBorders>
          </w:tcPr>
          <w:p w14:paraId="74C6B4A0" w14:textId="6CE9CD32"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4</w:t>
            </w:r>
            <w:r w:rsidRPr="00B54B8C">
              <w:rPr>
                <w:sz w:val="22"/>
                <w:szCs w:val="22"/>
                <w:bdr w:val="none" w:sz="0" w:space="0" w:color="auto"/>
              </w:rPr>
              <w:t>.2</w:t>
            </w:r>
          </w:p>
        </w:tc>
        <w:tc>
          <w:tcPr>
            <w:tcW w:w="2138" w:type="pct"/>
            <w:tcBorders>
              <w:top w:val="single" w:sz="4" w:space="0" w:color="auto"/>
              <w:left w:val="single" w:sz="4" w:space="0" w:color="000000"/>
              <w:bottom w:val="single" w:sz="4" w:space="0" w:color="auto"/>
              <w:right w:val="single" w:sz="4" w:space="0" w:color="auto"/>
            </w:tcBorders>
            <w:vAlign w:val="center"/>
          </w:tcPr>
          <w:p w14:paraId="3628D482" w14:textId="1E0F10D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perpylimo atvamzdis, kurio skerspjūvio plotas turi būti ne mažiau kaip 1,2  karto didesnis nei cisternos užpildymo vamzdžio (vamzdžių), išvestas į apačią taip, kad vanduo nepatektų ant važiuoklės elementų;</w:t>
            </w:r>
          </w:p>
        </w:tc>
        <w:tc>
          <w:tcPr>
            <w:tcW w:w="2273" w:type="pct"/>
            <w:tcBorders>
              <w:top w:val="single" w:sz="4" w:space="0" w:color="auto"/>
              <w:left w:val="single" w:sz="4" w:space="0" w:color="000000"/>
              <w:bottom w:val="single" w:sz="4" w:space="0" w:color="auto"/>
              <w:right w:val="single" w:sz="4" w:space="0" w:color="auto"/>
            </w:tcBorders>
            <w:vAlign w:val="center"/>
          </w:tcPr>
          <w:p w14:paraId="1CF5B0AD" w14:textId="736FC702"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3E0694FF" w14:textId="77777777" w:rsidTr="00BD3EEF">
        <w:tc>
          <w:tcPr>
            <w:tcW w:w="589" w:type="pct"/>
            <w:tcBorders>
              <w:top w:val="single" w:sz="4" w:space="0" w:color="auto"/>
              <w:left w:val="single" w:sz="4" w:space="0" w:color="000000"/>
              <w:bottom w:val="single" w:sz="4" w:space="0" w:color="auto"/>
            </w:tcBorders>
          </w:tcPr>
          <w:p w14:paraId="268171C1" w14:textId="0A3ADBCD"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4</w:t>
            </w:r>
            <w:r w:rsidRPr="00B54B8C">
              <w:rPr>
                <w:sz w:val="22"/>
                <w:szCs w:val="22"/>
                <w:bdr w:val="none" w:sz="0" w:space="0" w:color="auto"/>
              </w:rPr>
              <w:t>.3</w:t>
            </w:r>
          </w:p>
        </w:tc>
        <w:tc>
          <w:tcPr>
            <w:tcW w:w="2138" w:type="pct"/>
            <w:tcBorders>
              <w:top w:val="single" w:sz="4" w:space="0" w:color="auto"/>
              <w:left w:val="single" w:sz="4" w:space="0" w:color="000000"/>
              <w:bottom w:val="single" w:sz="4" w:space="0" w:color="auto"/>
              <w:right w:val="single" w:sz="4" w:space="0" w:color="auto"/>
            </w:tcBorders>
            <w:vAlign w:val="center"/>
          </w:tcPr>
          <w:p w14:paraId="19C32AF9" w14:textId="7110CC5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užtikrinantys eismo saugumą bangolaužiai</w:t>
            </w:r>
            <w:r w:rsidR="008D5D69" w:rsidRPr="00B54B8C">
              <w:rPr>
                <w:sz w:val="22"/>
                <w:szCs w:val="22"/>
                <w:bdr w:val="none" w:sz="0" w:space="0" w:color="auto"/>
              </w:rPr>
              <w:t xml:space="preserve">  </w:t>
            </w:r>
            <w:r w:rsidR="00601118" w:rsidRPr="00B54B8C">
              <w:rPr>
                <w:sz w:val="22"/>
                <w:szCs w:val="22"/>
              </w:rPr>
              <w:t>ir</w:t>
            </w:r>
            <w:r w:rsidR="008D5D69" w:rsidRPr="00B54B8C">
              <w:rPr>
                <w:sz w:val="22"/>
                <w:szCs w:val="22"/>
              </w:rPr>
              <w:t xml:space="preserve"> sistema, apsaugančia nuo vandens nuotėkio važiuojant</w:t>
            </w:r>
            <w:r w:rsidRPr="00B54B8C">
              <w:rPr>
                <w:sz w:val="22"/>
                <w:szCs w:val="22"/>
                <w:bdr w:val="none" w:sz="0" w:space="0" w:color="auto"/>
              </w:rPr>
              <w:t>;</w:t>
            </w:r>
          </w:p>
        </w:tc>
        <w:tc>
          <w:tcPr>
            <w:tcW w:w="2273" w:type="pct"/>
            <w:tcBorders>
              <w:top w:val="single" w:sz="4" w:space="0" w:color="auto"/>
              <w:left w:val="single" w:sz="4" w:space="0" w:color="000000"/>
              <w:bottom w:val="single" w:sz="4" w:space="0" w:color="auto"/>
              <w:right w:val="single" w:sz="4" w:space="0" w:color="auto"/>
            </w:tcBorders>
            <w:vAlign w:val="center"/>
          </w:tcPr>
          <w:p w14:paraId="10EF0E5C" w14:textId="7CB1D6E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3B69F8E0" w14:textId="77777777" w:rsidTr="00BD3EEF">
        <w:tc>
          <w:tcPr>
            <w:tcW w:w="589" w:type="pct"/>
            <w:tcBorders>
              <w:top w:val="single" w:sz="4" w:space="0" w:color="auto"/>
              <w:left w:val="single" w:sz="4" w:space="0" w:color="000000"/>
              <w:bottom w:val="single" w:sz="4" w:space="0" w:color="auto"/>
            </w:tcBorders>
          </w:tcPr>
          <w:p w14:paraId="1D8ECF9C" w14:textId="4F3F111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4</w:t>
            </w:r>
            <w:r w:rsidRPr="00B54B8C">
              <w:rPr>
                <w:sz w:val="22"/>
                <w:szCs w:val="22"/>
                <w:bdr w:val="none" w:sz="0" w:space="0" w:color="auto"/>
              </w:rPr>
              <w:t>.4</w:t>
            </w:r>
          </w:p>
        </w:tc>
        <w:tc>
          <w:tcPr>
            <w:tcW w:w="2138" w:type="pct"/>
            <w:tcBorders>
              <w:top w:val="single" w:sz="4" w:space="0" w:color="auto"/>
              <w:left w:val="single" w:sz="4" w:space="0" w:color="000000"/>
              <w:bottom w:val="single" w:sz="4" w:space="0" w:color="auto"/>
              <w:right w:val="single" w:sz="4" w:space="0" w:color="auto"/>
            </w:tcBorders>
            <w:vAlign w:val="center"/>
          </w:tcPr>
          <w:p w14:paraId="022454CF" w14:textId="22DBCB3D"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vandens užpildymo angos (viena ant stogo, dvi automobilio šonuose ne aukščiau kaip 1 m nuo žemės paviršiaus). Vandens užpylimo angos turi turėti mėlynai nudažytas sujungimo movas (</w:t>
            </w:r>
            <w:r w:rsidRPr="00B54B8C">
              <w:rPr>
                <w:rFonts w:eastAsia="Times New Roman"/>
                <w:bCs/>
                <w:sz w:val="22"/>
                <w:szCs w:val="22"/>
                <w:bdr w:val="none" w:sz="0" w:space="0" w:color="auto"/>
              </w:rPr>
              <w:t xml:space="preserve">STORZ B75) </w:t>
            </w:r>
            <w:r w:rsidRPr="00B54B8C">
              <w:rPr>
                <w:bCs/>
                <w:sz w:val="22"/>
                <w:szCs w:val="22"/>
                <w:bdr w:val="none" w:sz="0" w:space="0" w:color="auto"/>
              </w:rPr>
              <w:t xml:space="preserve">ir </w:t>
            </w:r>
            <w:proofErr w:type="spellStart"/>
            <w:r w:rsidRPr="00B54B8C">
              <w:rPr>
                <w:bCs/>
                <w:sz w:val="22"/>
                <w:szCs w:val="22"/>
                <w:bdr w:val="none" w:sz="0" w:space="0" w:color="auto"/>
              </w:rPr>
              <w:t>akles</w:t>
            </w:r>
            <w:proofErr w:type="spellEnd"/>
            <w:r w:rsidRPr="00B54B8C">
              <w:rPr>
                <w:bCs/>
                <w:sz w:val="22"/>
                <w:szCs w:val="22"/>
                <w:bdr w:val="none" w:sz="0" w:space="0" w:color="auto"/>
              </w:rPr>
              <w:t xml:space="preserve"> (</w:t>
            </w:r>
            <w:r w:rsidRPr="00B54B8C">
              <w:rPr>
                <w:rFonts w:eastAsia="Times New Roman"/>
                <w:bCs/>
                <w:sz w:val="22"/>
                <w:szCs w:val="22"/>
                <w:bdr w:val="none" w:sz="0" w:space="0" w:color="auto"/>
              </w:rPr>
              <w:t xml:space="preserve">STORZ B75) atitinkančias </w:t>
            </w:r>
            <w:r w:rsidRPr="00B54B8C">
              <w:rPr>
                <w:rFonts w:eastAsia="Times New Roman"/>
                <w:sz w:val="22"/>
                <w:szCs w:val="22"/>
                <w:bdr w:val="none" w:sz="0" w:space="0" w:color="auto"/>
              </w:rPr>
              <w:t>GTC/TS 04:2018 „B aliumininio lydinio slėginė tiekimo mova PN 16“ techninės specifikacijos arba lygiaverčio standarto nurodytiems reikalavimams.</w:t>
            </w:r>
            <w:r w:rsidRPr="00B54B8C">
              <w:rPr>
                <w:sz w:val="22"/>
                <w:szCs w:val="22"/>
                <w:bdr w:val="none" w:sz="0" w:space="0" w:color="auto"/>
              </w:rPr>
              <w:t xml:space="preserve">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w:t>
            </w:r>
            <w:r w:rsidR="00601118" w:rsidRPr="00B54B8C">
              <w:rPr>
                <w:sz w:val="22"/>
                <w:szCs w:val="22"/>
                <w:bdr w:val="none" w:sz="0" w:space="0" w:color="auto"/>
              </w:rPr>
              <w:t>6</w:t>
            </w:r>
            <w:r w:rsidRPr="00B54B8C">
              <w:rPr>
                <w:sz w:val="22"/>
                <w:szCs w:val="22"/>
                <w:bdr w:val="none" w:sz="0" w:space="0" w:color="auto"/>
              </w:rPr>
              <w:t>00 l/min našumu per vieną angą ne didesniu slėgiu nei automobilinės cisternos gamintojo nurodytas maksimalus leidžiamas slėgis;</w:t>
            </w:r>
          </w:p>
        </w:tc>
        <w:tc>
          <w:tcPr>
            <w:tcW w:w="2273" w:type="pct"/>
            <w:tcBorders>
              <w:top w:val="single" w:sz="4" w:space="0" w:color="auto"/>
              <w:left w:val="single" w:sz="4" w:space="0" w:color="000000"/>
              <w:bottom w:val="single" w:sz="4" w:space="0" w:color="auto"/>
              <w:right w:val="single" w:sz="4" w:space="0" w:color="auto"/>
            </w:tcBorders>
            <w:vAlign w:val="center"/>
          </w:tcPr>
          <w:p w14:paraId="15B0D1B6" w14:textId="4D8F923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6DE0DEB2" w14:textId="77777777" w:rsidTr="00BD3EEF">
        <w:tc>
          <w:tcPr>
            <w:tcW w:w="589" w:type="pct"/>
            <w:tcBorders>
              <w:top w:val="single" w:sz="4" w:space="0" w:color="auto"/>
              <w:left w:val="single" w:sz="4" w:space="0" w:color="000000"/>
              <w:bottom w:val="single" w:sz="4" w:space="0" w:color="auto"/>
            </w:tcBorders>
          </w:tcPr>
          <w:p w14:paraId="6B7D8755" w14:textId="6F48D79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4</w:t>
            </w:r>
            <w:r w:rsidRPr="00B54B8C">
              <w:rPr>
                <w:sz w:val="22"/>
                <w:szCs w:val="22"/>
                <w:bdr w:val="none" w:sz="0" w:space="0" w:color="auto"/>
              </w:rPr>
              <w:t>.5</w:t>
            </w:r>
          </w:p>
        </w:tc>
        <w:tc>
          <w:tcPr>
            <w:tcW w:w="2138" w:type="pct"/>
            <w:tcBorders>
              <w:top w:val="single" w:sz="4" w:space="0" w:color="auto"/>
              <w:left w:val="single" w:sz="4" w:space="0" w:color="000000"/>
              <w:bottom w:val="single" w:sz="4" w:space="0" w:color="auto"/>
              <w:right w:val="single" w:sz="4" w:space="0" w:color="auto"/>
            </w:tcBorders>
            <w:vAlign w:val="center"/>
          </w:tcPr>
          <w:p w14:paraId="49BDBF8A"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sz w:val="22"/>
                <w:szCs w:val="22"/>
                <w:bdr w:val="none" w:sz="0" w:space="0" w:color="auto"/>
              </w:rPr>
            </w:pPr>
            <w:r w:rsidRPr="00B54B8C">
              <w:rPr>
                <w:sz w:val="22"/>
                <w:szCs w:val="22"/>
                <w:bdr w:val="none" w:sz="0" w:space="0" w:color="auto"/>
              </w:rPr>
              <w:t>vandens išpylimo iš cisternos anga su čiaupu, kuris turi būti raudonos spalvos;</w:t>
            </w:r>
          </w:p>
        </w:tc>
        <w:tc>
          <w:tcPr>
            <w:tcW w:w="2273" w:type="pct"/>
            <w:tcBorders>
              <w:top w:val="single" w:sz="4" w:space="0" w:color="auto"/>
              <w:left w:val="single" w:sz="4" w:space="0" w:color="000000"/>
              <w:bottom w:val="single" w:sz="4" w:space="0" w:color="auto"/>
              <w:right w:val="single" w:sz="4" w:space="0" w:color="auto"/>
            </w:tcBorders>
            <w:vAlign w:val="center"/>
          </w:tcPr>
          <w:p w14:paraId="0F69EE1F" w14:textId="06A87D7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2844BD7D" w14:textId="77777777" w:rsidTr="00BD3EEF">
        <w:tc>
          <w:tcPr>
            <w:tcW w:w="589" w:type="pct"/>
            <w:tcBorders>
              <w:top w:val="single" w:sz="4" w:space="0" w:color="auto"/>
              <w:left w:val="single" w:sz="4" w:space="0" w:color="000000"/>
              <w:bottom w:val="single" w:sz="4" w:space="0" w:color="auto"/>
            </w:tcBorders>
          </w:tcPr>
          <w:p w14:paraId="66CC3EC9" w14:textId="23C30442"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4</w:t>
            </w:r>
            <w:r w:rsidRPr="00B54B8C">
              <w:rPr>
                <w:sz w:val="22"/>
                <w:szCs w:val="22"/>
                <w:bdr w:val="none" w:sz="0" w:space="0" w:color="auto"/>
              </w:rPr>
              <w:t>.6</w:t>
            </w:r>
          </w:p>
        </w:tc>
        <w:tc>
          <w:tcPr>
            <w:tcW w:w="2138" w:type="pct"/>
            <w:tcBorders>
              <w:top w:val="single" w:sz="4" w:space="0" w:color="auto"/>
              <w:left w:val="single" w:sz="4" w:space="0" w:color="000000"/>
              <w:bottom w:val="single" w:sz="4" w:space="0" w:color="auto"/>
              <w:right w:val="single" w:sz="4" w:space="0" w:color="auto"/>
            </w:tcBorders>
            <w:vAlign w:val="center"/>
          </w:tcPr>
          <w:p w14:paraId="4491830E"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vandens tiekimo iš cisternos anga į siurblį, angos skersmuo turi būti toks, kad užtikrintų pilną siurblio našumą;</w:t>
            </w:r>
          </w:p>
        </w:tc>
        <w:tc>
          <w:tcPr>
            <w:tcW w:w="2273" w:type="pct"/>
            <w:tcBorders>
              <w:top w:val="single" w:sz="4" w:space="0" w:color="auto"/>
              <w:left w:val="single" w:sz="4" w:space="0" w:color="000000"/>
              <w:bottom w:val="single" w:sz="4" w:space="0" w:color="auto"/>
              <w:right w:val="single" w:sz="4" w:space="0" w:color="auto"/>
            </w:tcBorders>
            <w:vAlign w:val="center"/>
          </w:tcPr>
          <w:p w14:paraId="1D5D885B" w14:textId="08E2FCFB"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39F41441" w14:textId="77777777" w:rsidTr="00BD3EEF">
        <w:tc>
          <w:tcPr>
            <w:tcW w:w="589" w:type="pct"/>
            <w:tcBorders>
              <w:top w:val="single" w:sz="4" w:space="0" w:color="auto"/>
              <w:left w:val="single" w:sz="4" w:space="0" w:color="000000"/>
              <w:bottom w:val="single" w:sz="4" w:space="0" w:color="auto"/>
            </w:tcBorders>
          </w:tcPr>
          <w:p w14:paraId="70262140" w14:textId="595035F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4</w:t>
            </w:r>
            <w:r w:rsidRPr="00B54B8C">
              <w:rPr>
                <w:sz w:val="22"/>
                <w:szCs w:val="22"/>
                <w:bdr w:val="none" w:sz="0" w:space="0" w:color="auto"/>
              </w:rPr>
              <w:t>.7</w:t>
            </w:r>
          </w:p>
        </w:tc>
        <w:tc>
          <w:tcPr>
            <w:tcW w:w="2138" w:type="pct"/>
            <w:tcBorders>
              <w:top w:val="single" w:sz="4" w:space="0" w:color="auto"/>
              <w:left w:val="single" w:sz="4" w:space="0" w:color="000000"/>
              <w:bottom w:val="single" w:sz="4" w:space="0" w:color="auto"/>
              <w:right w:val="single" w:sz="4" w:space="0" w:color="auto"/>
            </w:tcBorders>
            <w:vAlign w:val="center"/>
          </w:tcPr>
          <w:p w14:paraId="01D680FA"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vandens lygio matavimo prietaisai ar įtaisai.</w:t>
            </w:r>
          </w:p>
        </w:tc>
        <w:tc>
          <w:tcPr>
            <w:tcW w:w="2273" w:type="pct"/>
            <w:tcBorders>
              <w:top w:val="single" w:sz="4" w:space="0" w:color="auto"/>
              <w:left w:val="single" w:sz="4" w:space="0" w:color="000000"/>
              <w:bottom w:val="single" w:sz="4" w:space="0" w:color="auto"/>
              <w:right w:val="single" w:sz="4" w:space="0" w:color="auto"/>
            </w:tcBorders>
            <w:vAlign w:val="center"/>
          </w:tcPr>
          <w:p w14:paraId="1D1E9984" w14:textId="070FD12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34F210B0" w14:textId="77777777" w:rsidTr="00BD3EEF">
        <w:tc>
          <w:tcPr>
            <w:tcW w:w="589" w:type="pct"/>
            <w:tcBorders>
              <w:top w:val="single" w:sz="4" w:space="0" w:color="auto"/>
              <w:left w:val="single" w:sz="4" w:space="0" w:color="000000"/>
              <w:bottom w:val="single" w:sz="4" w:space="0" w:color="000000"/>
            </w:tcBorders>
          </w:tcPr>
          <w:p w14:paraId="63B9CE0A" w14:textId="50D8F215"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5</w:t>
            </w:r>
            <w:r w:rsidRPr="00B54B8C">
              <w:rPr>
                <w:sz w:val="22"/>
                <w:szCs w:val="22"/>
                <w:bdr w:val="none" w:sz="0" w:space="0" w:color="auto"/>
              </w:rPr>
              <w:t>.</w:t>
            </w:r>
          </w:p>
        </w:tc>
        <w:tc>
          <w:tcPr>
            <w:tcW w:w="2138" w:type="pct"/>
            <w:tcBorders>
              <w:top w:val="single" w:sz="4" w:space="0" w:color="auto"/>
              <w:left w:val="single" w:sz="4" w:space="0" w:color="000000"/>
              <w:bottom w:val="single" w:sz="4" w:space="0" w:color="000000"/>
              <w:right w:val="single" w:sz="4" w:space="0" w:color="auto"/>
            </w:tcBorders>
            <w:vAlign w:val="center"/>
          </w:tcPr>
          <w:p w14:paraId="09109B76" w14:textId="33D8644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Gaisrinis siurblys – kombinuotas, normalaus (1 </w:t>
            </w:r>
            <w:proofErr w:type="spellStart"/>
            <w:r w:rsidRPr="00B54B8C">
              <w:rPr>
                <w:sz w:val="22"/>
                <w:szCs w:val="22"/>
                <w:bdr w:val="none" w:sz="0" w:space="0" w:color="auto"/>
              </w:rPr>
              <w:t>MPa</w:t>
            </w:r>
            <w:proofErr w:type="spellEnd"/>
            <w:r w:rsidRPr="00B54B8C">
              <w:rPr>
                <w:sz w:val="22"/>
                <w:szCs w:val="22"/>
                <w:bdr w:val="none" w:sz="0" w:space="0" w:color="auto"/>
              </w:rPr>
              <w:t xml:space="preserve">) ir aukšto (4 </w:t>
            </w:r>
            <w:proofErr w:type="spellStart"/>
            <w:r w:rsidRPr="00B54B8C">
              <w:rPr>
                <w:sz w:val="22"/>
                <w:szCs w:val="22"/>
                <w:bdr w:val="none" w:sz="0" w:space="0" w:color="auto"/>
              </w:rPr>
              <w:t>MPa</w:t>
            </w:r>
            <w:proofErr w:type="spellEnd"/>
            <w:r w:rsidRPr="00B54B8C">
              <w:rPr>
                <w:sz w:val="22"/>
                <w:szCs w:val="22"/>
                <w:bdr w:val="none" w:sz="0" w:space="0" w:color="auto"/>
              </w:rPr>
              <w:t>) slėgio, varomas automobilio varikliu per papildomą pavarą. Siurblys turi atitikti galiojančiame LST EN 1028 serijos standarte arba lygiaverčiame nurodytiems reikalavimams bei būti priskiriamas normalaus slėgio – FPN 10-</w:t>
            </w:r>
            <w:r w:rsidR="007156DA" w:rsidRPr="00B54B8C">
              <w:rPr>
                <w:sz w:val="22"/>
                <w:szCs w:val="22"/>
                <w:bdr w:val="none" w:sz="0" w:space="0" w:color="auto"/>
              </w:rPr>
              <w:t>3</w:t>
            </w:r>
            <w:r w:rsidRPr="00B54B8C">
              <w:rPr>
                <w:sz w:val="22"/>
                <w:szCs w:val="22"/>
                <w:bdr w:val="none" w:sz="0" w:space="0" w:color="auto"/>
              </w:rPr>
              <w:t>000 kategorijai ir aukšto slėgio - FPH 40-250 kategorijai. Siurblio detalės turi būti atsparios korozijai, siurblio veleno sandarinimai neturi reikalauti priežiūros. Turi būti užtikrintas gaisriniam siurbliui sukti reikalingas galingumų ir momentų balansas, dirbant normaliai siurblio pakopai leistinais maksimaliais sūkiais ir esant slėgio-našumo deriniui (pagal slėgio-našumo duomenis prie maksimalių sūkių), reikalaujančiam didžiausio galingumo ir sukimo momento. Gaisrinio siurblio pavara turi užtikrinti gaisrinio siurblio nepertraukiamą ilgalaikį (ne mažesniame nei normalaus slėgio pakopos darbo nominaliame režime ne mažiau kaip 4 h) darbą. Siurblys automobilyje turi būti montuojamas taip, kad nereikalautų antstato konstrukcijų ardymo jį nuimant ir uždedant.</w:t>
            </w:r>
          </w:p>
          <w:p w14:paraId="159B8C8F" w14:textId="0118730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kern w:val="24"/>
                <w:sz w:val="22"/>
                <w:szCs w:val="22"/>
              </w:rPr>
            </w:pPr>
            <w:r w:rsidRPr="00B54B8C">
              <w:rPr>
                <w:kern w:val="24"/>
                <w:sz w:val="22"/>
                <w:szCs w:val="22"/>
              </w:rPr>
              <w:t>Galios tiekimo velenas turi būti suprojektuotas ilgalaikiam darbui su įjungimo indikatoriumi vairuotojo kabinoje.</w:t>
            </w:r>
          </w:p>
          <w:p w14:paraId="7E811091" w14:textId="61C0718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kern w:val="24"/>
                <w:sz w:val="22"/>
                <w:szCs w:val="22"/>
              </w:rPr>
              <w:t>Vandens sistemos konstrukcija turi leisti visiškai išleisti vandenį naudojant kuo mažiau vožtuvų, nelipant po transporto priemone.</w:t>
            </w:r>
          </w:p>
        </w:tc>
        <w:tc>
          <w:tcPr>
            <w:tcW w:w="2273" w:type="pct"/>
            <w:tcBorders>
              <w:top w:val="single" w:sz="4" w:space="0" w:color="auto"/>
              <w:left w:val="single" w:sz="4" w:space="0" w:color="000000"/>
              <w:bottom w:val="single" w:sz="4" w:space="0" w:color="000000"/>
              <w:right w:val="single" w:sz="4" w:space="0" w:color="auto"/>
            </w:tcBorders>
            <w:vAlign w:val="center"/>
          </w:tcPr>
          <w:p w14:paraId="4F095AED" w14:textId="4A9AFC9D"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73453DA8" w14:textId="77777777" w:rsidTr="00BD3EEF">
        <w:tc>
          <w:tcPr>
            <w:tcW w:w="589" w:type="pct"/>
            <w:tcBorders>
              <w:top w:val="single" w:sz="2" w:space="0" w:color="auto"/>
              <w:left w:val="single" w:sz="4" w:space="0" w:color="000000"/>
              <w:bottom w:val="single" w:sz="4" w:space="0" w:color="000000"/>
            </w:tcBorders>
          </w:tcPr>
          <w:p w14:paraId="4576FA91" w14:textId="03B9E76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6</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76A54B53" w14:textId="23C423A1"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Turi būti numatytas putokšlio paėmimas iš išorinės talpos per pridedamą tinkamą žarną (žarna turi būti permatoma ir ne trumpesnė kaip 2,0 m) su jungtimi. </w:t>
            </w:r>
          </w:p>
        </w:tc>
        <w:tc>
          <w:tcPr>
            <w:tcW w:w="2273" w:type="pct"/>
            <w:tcBorders>
              <w:top w:val="single" w:sz="4" w:space="0" w:color="auto"/>
              <w:left w:val="single" w:sz="4" w:space="0" w:color="000000"/>
              <w:bottom w:val="single" w:sz="4" w:space="0" w:color="auto"/>
              <w:right w:val="single" w:sz="4" w:space="0" w:color="auto"/>
            </w:tcBorders>
            <w:vAlign w:val="center"/>
          </w:tcPr>
          <w:p w14:paraId="7FF84A3F" w14:textId="6D6A3C8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251D00A9" w14:textId="77777777" w:rsidTr="00BD3EEF">
        <w:tc>
          <w:tcPr>
            <w:tcW w:w="589" w:type="pct"/>
            <w:tcBorders>
              <w:top w:val="single" w:sz="2" w:space="0" w:color="auto"/>
              <w:left w:val="single" w:sz="4" w:space="0" w:color="000000"/>
              <w:bottom w:val="single" w:sz="4" w:space="0" w:color="000000"/>
            </w:tcBorders>
          </w:tcPr>
          <w:p w14:paraId="425B5017" w14:textId="2C80DBF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7</w:t>
            </w:r>
            <w:r w:rsidRPr="00B54B8C">
              <w:rPr>
                <w:sz w:val="22"/>
                <w:szCs w:val="22"/>
                <w:bdr w:val="none" w:sz="0" w:space="0" w:color="auto"/>
              </w:rPr>
              <w:t>.</w:t>
            </w:r>
          </w:p>
        </w:tc>
        <w:tc>
          <w:tcPr>
            <w:tcW w:w="2138" w:type="pct"/>
            <w:tcBorders>
              <w:top w:val="single" w:sz="4" w:space="0" w:color="auto"/>
              <w:left w:val="single" w:sz="4" w:space="0" w:color="000000"/>
              <w:bottom w:val="single" w:sz="4" w:space="0" w:color="auto"/>
              <w:right w:val="single" w:sz="4" w:space="0" w:color="auto"/>
            </w:tcBorders>
            <w:vAlign w:val="center"/>
          </w:tcPr>
          <w:p w14:paraId="409D8409" w14:textId="29DC161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Visos siurblio komunikacijos bei sujungimai vandens naudojimui iš cisternos turi būti pagaminti iš korozijai atsparių medžiagų ir neturi pabloginti 6</w:t>
            </w:r>
            <w:r w:rsidR="00084B6A" w:rsidRPr="00B54B8C">
              <w:rPr>
                <w:sz w:val="22"/>
                <w:szCs w:val="22"/>
                <w:bdr w:val="none" w:sz="0" w:space="0" w:color="auto"/>
              </w:rPr>
              <w:t>5</w:t>
            </w:r>
            <w:r w:rsidRPr="00B54B8C">
              <w:rPr>
                <w:sz w:val="22"/>
                <w:szCs w:val="22"/>
                <w:bdr w:val="none" w:sz="0" w:space="0" w:color="auto"/>
              </w:rPr>
              <w:t xml:space="preserve"> punkte nurodytų siurblio charakteristikų. Siurblys ir jo komunikacijos turi užtikrinti ne mažesnį kaip </w:t>
            </w:r>
            <w:r w:rsidR="00350B20" w:rsidRPr="00B54B8C">
              <w:rPr>
                <w:sz w:val="22"/>
                <w:szCs w:val="22"/>
                <w:bdr w:val="none" w:sz="0" w:space="0" w:color="auto"/>
              </w:rPr>
              <w:t>5</w:t>
            </w:r>
            <w:r w:rsidRPr="00B54B8C">
              <w:rPr>
                <w:sz w:val="22"/>
                <w:szCs w:val="22"/>
                <w:bdr w:val="none" w:sz="0" w:space="0" w:color="auto"/>
              </w:rPr>
              <w:t xml:space="preserve"> 000 l vandens kiekio (išskyrus vandens kiekis pasiliekantis siurblio sistemose bei/ar specialiose šiukšlių gaudyklėse) panaudojimą gesinimui iš vandens cisternos be jos papildymo. Siurblio skyriuje turi būti pateikta komunikacijų schema, kurios tvirtinimo vieta ir dydis bus derinamas automobilio surinkimo metu.</w:t>
            </w:r>
          </w:p>
        </w:tc>
        <w:tc>
          <w:tcPr>
            <w:tcW w:w="2273" w:type="pct"/>
            <w:tcBorders>
              <w:top w:val="single" w:sz="4" w:space="0" w:color="auto"/>
              <w:left w:val="single" w:sz="4" w:space="0" w:color="000000"/>
              <w:bottom w:val="single" w:sz="4" w:space="0" w:color="auto"/>
              <w:right w:val="single" w:sz="4" w:space="0" w:color="auto"/>
            </w:tcBorders>
            <w:vAlign w:val="center"/>
          </w:tcPr>
          <w:p w14:paraId="55BBEA6B" w14:textId="3ECC495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32D0FD8D" w14:textId="77777777" w:rsidTr="00BD3EEF">
        <w:tc>
          <w:tcPr>
            <w:tcW w:w="589" w:type="pct"/>
            <w:tcBorders>
              <w:left w:val="single" w:sz="4" w:space="0" w:color="000000"/>
              <w:bottom w:val="single" w:sz="4" w:space="0" w:color="auto"/>
              <w:right w:val="single" w:sz="4" w:space="0" w:color="auto"/>
            </w:tcBorders>
          </w:tcPr>
          <w:p w14:paraId="64AF1B8C" w14:textId="6BB52D3D"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084B6A" w:rsidRPr="00B54B8C">
              <w:rPr>
                <w:sz w:val="22"/>
                <w:szCs w:val="22"/>
                <w:bdr w:val="none" w:sz="0" w:space="0" w:color="auto"/>
              </w:rPr>
              <w:t>8</w:t>
            </w:r>
            <w:r w:rsidRPr="00B54B8C">
              <w:rPr>
                <w:sz w:val="22"/>
                <w:szCs w:val="22"/>
                <w:bdr w:val="none" w:sz="0" w:space="0" w:color="auto"/>
              </w:rPr>
              <w:t>.</w:t>
            </w:r>
          </w:p>
        </w:tc>
        <w:tc>
          <w:tcPr>
            <w:tcW w:w="2138" w:type="pct"/>
            <w:tcBorders>
              <w:top w:val="single" w:sz="4" w:space="0" w:color="auto"/>
              <w:left w:val="single" w:sz="4" w:space="0" w:color="auto"/>
              <w:bottom w:val="single" w:sz="4" w:space="0" w:color="auto"/>
              <w:right w:val="single" w:sz="4" w:space="0" w:color="auto"/>
            </w:tcBorders>
            <w:vAlign w:val="center"/>
          </w:tcPr>
          <w:p w14:paraId="370A0DEC" w14:textId="2B63629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 xml:space="preserve">Siurblio vandens įsiurbimo prietaisas turi veikti automatiškai (be rankinio valdymo) ir pasiekti ne mažesnį kaip 80 </w:t>
            </w:r>
            <w:proofErr w:type="spellStart"/>
            <w:r w:rsidRPr="00B54B8C">
              <w:rPr>
                <w:rFonts w:eastAsia="Times New Roman"/>
                <w:sz w:val="22"/>
                <w:szCs w:val="22"/>
                <w:bdr w:val="none" w:sz="0" w:space="0" w:color="auto"/>
              </w:rPr>
              <w:t>kPa</w:t>
            </w:r>
            <w:proofErr w:type="spellEnd"/>
            <w:r w:rsidRPr="00B54B8C">
              <w:rPr>
                <w:rFonts w:eastAsia="Times New Roman"/>
                <w:sz w:val="22"/>
                <w:szCs w:val="22"/>
                <w:bdr w:val="none" w:sz="0" w:space="0" w:color="auto"/>
              </w:rPr>
              <w:t xml:space="preserve"> (be įsiurbiamųjų žarnų) išretinimo slėgį. Siurblio vandens įsiurbimo atvamzdyje turi būti įmontuotas metalinis sietelis, kuris neleistų kartu su vandeniu į siurblį patekti didesniems nei 5 mm skersmens akmenims ar kitoms pašalinėms šiukšlėms bei nepablogintų siurblio įsiurbimo charakteristikų. </w:t>
            </w:r>
            <w:r w:rsidRPr="00B54B8C">
              <w:rPr>
                <w:sz w:val="22"/>
                <w:szCs w:val="22"/>
                <w:bdr w:val="none" w:sz="0" w:space="0" w:color="auto"/>
              </w:rPr>
              <w:t xml:space="preserve">Siurblio vandens įsiurbimas turi būti užtikrinamas per 2 atvamzdžius, kurie turi turėti </w:t>
            </w:r>
            <w:r w:rsidRPr="00B54B8C">
              <w:rPr>
                <w:rFonts w:eastAsia="Times New Roman"/>
                <w:sz w:val="22"/>
                <w:szCs w:val="22"/>
                <w:bdr w:val="none" w:sz="0" w:space="0" w:color="auto"/>
              </w:rPr>
              <w:t>sujungimo movas (</w:t>
            </w:r>
            <w:r w:rsidRPr="00B54B8C">
              <w:rPr>
                <w:rFonts w:eastAsia="Times New Roman"/>
                <w:bCs/>
                <w:sz w:val="22"/>
                <w:szCs w:val="22"/>
                <w:bdr w:val="none" w:sz="0" w:space="0" w:color="auto"/>
              </w:rPr>
              <w:t>STORZ 1</w:t>
            </w:r>
            <w:r w:rsidR="007156DA" w:rsidRPr="00B54B8C">
              <w:rPr>
                <w:rFonts w:eastAsia="Times New Roman"/>
                <w:bCs/>
                <w:sz w:val="22"/>
                <w:szCs w:val="22"/>
                <w:bdr w:val="none" w:sz="0" w:space="0" w:color="auto"/>
              </w:rPr>
              <w:t>10</w:t>
            </w:r>
            <w:r w:rsidRPr="00B54B8C">
              <w:rPr>
                <w:rFonts w:eastAsia="Times New Roman"/>
                <w:bCs/>
                <w:sz w:val="22"/>
                <w:szCs w:val="22"/>
                <w:bdr w:val="none" w:sz="0" w:space="0" w:color="auto"/>
              </w:rPr>
              <w:t xml:space="preserve">) ir </w:t>
            </w:r>
            <w:proofErr w:type="spellStart"/>
            <w:r w:rsidRPr="00B54B8C">
              <w:rPr>
                <w:rFonts w:eastAsia="Times New Roman"/>
                <w:bCs/>
                <w:sz w:val="22"/>
                <w:szCs w:val="22"/>
                <w:bdr w:val="none" w:sz="0" w:space="0" w:color="auto"/>
              </w:rPr>
              <w:t>aklę</w:t>
            </w:r>
            <w:proofErr w:type="spellEnd"/>
            <w:r w:rsidRPr="00B54B8C">
              <w:rPr>
                <w:rFonts w:eastAsia="Times New Roman"/>
                <w:bCs/>
                <w:sz w:val="22"/>
                <w:szCs w:val="22"/>
                <w:bdr w:val="none" w:sz="0" w:space="0" w:color="auto"/>
              </w:rPr>
              <w:t xml:space="preserve"> (STORZ 1</w:t>
            </w:r>
            <w:r w:rsidR="007156DA" w:rsidRPr="00B54B8C">
              <w:rPr>
                <w:rFonts w:eastAsia="Times New Roman"/>
                <w:bCs/>
                <w:sz w:val="22"/>
                <w:szCs w:val="22"/>
                <w:bdr w:val="none" w:sz="0" w:space="0" w:color="auto"/>
              </w:rPr>
              <w:t>10</w:t>
            </w:r>
            <w:r w:rsidRPr="00B54B8C">
              <w:rPr>
                <w:rFonts w:eastAsia="Times New Roman"/>
                <w:bCs/>
                <w:sz w:val="22"/>
                <w:szCs w:val="22"/>
                <w:bdr w:val="none" w:sz="0" w:space="0" w:color="auto"/>
              </w:rPr>
              <w:t>)</w:t>
            </w:r>
            <w:r w:rsidRPr="00B54B8C">
              <w:rPr>
                <w:rFonts w:eastAsia="Times New Roman"/>
                <w:sz w:val="22"/>
                <w:szCs w:val="22"/>
                <w:bdr w:val="none" w:sz="0" w:space="0" w:color="auto"/>
              </w:rPr>
              <w:t xml:space="preserve"> pritvirtintą taip, kad atsukus nenukristų ant žemės.</w:t>
            </w:r>
          </w:p>
        </w:tc>
        <w:tc>
          <w:tcPr>
            <w:tcW w:w="2273" w:type="pct"/>
            <w:tcBorders>
              <w:top w:val="single" w:sz="4" w:space="0" w:color="auto"/>
              <w:left w:val="single" w:sz="4" w:space="0" w:color="auto"/>
              <w:bottom w:val="single" w:sz="4" w:space="0" w:color="auto"/>
              <w:right w:val="single" w:sz="4" w:space="0" w:color="auto"/>
            </w:tcBorders>
            <w:vAlign w:val="center"/>
          </w:tcPr>
          <w:p w14:paraId="2EBA0EA8" w14:textId="2FECDF6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2403A2EC" w14:textId="77777777" w:rsidTr="00BD3EEF">
        <w:tc>
          <w:tcPr>
            <w:tcW w:w="589" w:type="pct"/>
            <w:tcBorders>
              <w:top w:val="single" w:sz="4" w:space="0" w:color="auto"/>
              <w:left w:val="single" w:sz="4" w:space="0" w:color="auto"/>
              <w:bottom w:val="single" w:sz="4" w:space="0" w:color="auto"/>
              <w:right w:val="single" w:sz="4" w:space="0" w:color="auto"/>
            </w:tcBorders>
          </w:tcPr>
          <w:p w14:paraId="169BDEBF" w14:textId="1B1BA73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6</w:t>
            </w:r>
            <w:r w:rsidR="002F1C76" w:rsidRPr="00B54B8C">
              <w:rPr>
                <w:sz w:val="22"/>
                <w:szCs w:val="22"/>
                <w:bdr w:val="none" w:sz="0" w:space="0" w:color="auto"/>
              </w:rPr>
              <w:t>9</w:t>
            </w:r>
            <w:r w:rsidRPr="00B54B8C">
              <w:rPr>
                <w:sz w:val="22"/>
                <w:szCs w:val="22"/>
                <w:bdr w:val="none" w:sz="0" w:space="0" w:color="auto"/>
              </w:rPr>
              <w:t>.</w:t>
            </w:r>
          </w:p>
        </w:tc>
        <w:tc>
          <w:tcPr>
            <w:tcW w:w="2138" w:type="pct"/>
            <w:tcBorders>
              <w:top w:val="single" w:sz="4" w:space="0" w:color="auto"/>
              <w:left w:val="single" w:sz="4" w:space="0" w:color="auto"/>
              <w:bottom w:val="single" w:sz="4" w:space="0" w:color="auto"/>
              <w:right w:val="single" w:sz="4" w:space="0" w:color="auto"/>
            </w:tcBorders>
            <w:vAlign w:val="center"/>
          </w:tcPr>
          <w:p w14:paraId="7B515385"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Automobilyje turi būti įrengtos komunikacijos vandens cisternos pildymui tiesiogiai nuo hidrantų ir per automobilio gaisrinį siurblį.</w:t>
            </w:r>
            <w:r w:rsidR="009D04B3" w:rsidRPr="00B54B8C">
              <w:rPr>
                <w:sz w:val="22"/>
                <w:szCs w:val="22"/>
                <w:bdr w:val="none" w:sz="0" w:space="0" w:color="auto"/>
              </w:rPr>
              <w:t xml:space="preserve"> </w:t>
            </w:r>
          </w:p>
          <w:p w14:paraId="606AF1AA" w14:textId="79FE0D6C" w:rsidR="009D04B3" w:rsidRPr="00B54B8C" w:rsidRDefault="009D04B3"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rPr>
              <w:t>Sistema turi būti suprojektuota taip, kad vanduo neleistų laisvai tekėti iš bako, ir turėti vožtuvą, apsaugantį nuo bako perpildymo, su galimybe perjungti į rankinį valdymą.</w:t>
            </w:r>
          </w:p>
        </w:tc>
        <w:tc>
          <w:tcPr>
            <w:tcW w:w="2273" w:type="pct"/>
            <w:tcBorders>
              <w:top w:val="single" w:sz="4" w:space="0" w:color="auto"/>
              <w:left w:val="single" w:sz="4" w:space="0" w:color="auto"/>
              <w:bottom w:val="single" w:sz="4" w:space="0" w:color="auto"/>
              <w:right w:val="single" w:sz="4" w:space="0" w:color="auto"/>
            </w:tcBorders>
            <w:vAlign w:val="center"/>
          </w:tcPr>
          <w:p w14:paraId="2A80A340" w14:textId="6974FD43" w:rsidR="00356CD7" w:rsidRPr="00B54B8C" w:rsidRDefault="00356CD7" w:rsidP="009D04B3">
            <w:pPr>
              <w:rPr>
                <w:sz w:val="22"/>
                <w:szCs w:val="22"/>
                <w:bdr w:val="none" w:sz="0" w:space="0" w:color="auto"/>
              </w:rPr>
            </w:pPr>
          </w:p>
        </w:tc>
      </w:tr>
      <w:tr w:rsidR="00356CD7" w:rsidRPr="00C531F5" w14:paraId="004A16D3" w14:textId="77777777" w:rsidTr="00BD3EEF">
        <w:trPr>
          <w:trHeight w:val="986"/>
        </w:trPr>
        <w:tc>
          <w:tcPr>
            <w:tcW w:w="589" w:type="pct"/>
            <w:tcBorders>
              <w:top w:val="single" w:sz="4" w:space="0" w:color="auto"/>
              <w:left w:val="single" w:sz="4" w:space="0" w:color="auto"/>
              <w:bottom w:val="single" w:sz="4" w:space="0" w:color="auto"/>
              <w:right w:val="single" w:sz="4" w:space="0" w:color="auto"/>
            </w:tcBorders>
          </w:tcPr>
          <w:p w14:paraId="3A8DF4F4" w14:textId="2DCC69E4" w:rsidR="00356CD7" w:rsidRPr="00B54B8C" w:rsidRDefault="002F1C7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70</w:t>
            </w:r>
            <w:r w:rsidR="00356CD7" w:rsidRPr="00B54B8C">
              <w:rPr>
                <w:sz w:val="22"/>
                <w:szCs w:val="22"/>
                <w:bdr w:val="none" w:sz="0" w:space="0" w:color="auto"/>
              </w:rPr>
              <w:t>.</w:t>
            </w:r>
          </w:p>
        </w:tc>
        <w:tc>
          <w:tcPr>
            <w:tcW w:w="2138" w:type="pct"/>
            <w:tcBorders>
              <w:top w:val="single" w:sz="4" w:space="0" w:color="auto"/>
              <w:left w:val="single" w:sz="4" w:space="0" w:color="auto"/>
              <w:bottom w:val="single" w:sz="4" w:space="0" w:color="auto"/>
              <w:right w:val="single" w:sz="4" w:space="0" w:color="auto"/>
            </w:tcBorders>
            <w:vAlign w:val="center"/>
          </w:tcPr>
          <w:p w14:paraId="72FAF779"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Automobilyje turi būti įrengti ne mažiau kaip penki vandens išmetimo atvamzdžiai iš siurblio normalaus slėgio pakopos (keturi slėginėms gaisrinėms žarnoms prijungti po du iš abiejų antstato pusių, su raudonai nudažytomis sujungimo movomis (</w:t>
            </w:r>
            <w:r w:rsidRPr="00B54B8C">
              <w:rPr>
                <w:rFonts w:eastAsia="Times New Roman"/>
                <w:bCs/>
                <w:sz w:val="22"/>
                <w:szCs w:val="22"/>
                <w:bdr w:val="none" w:sz="0" w:space="0" w:color="auto"/>
              </w:rPr>
              <w:t xml:space="preserve">STORZ B75) ir </w:t>
            </w:r>
            <w:proofErr w:type="spellStart"/>
            <w:r w:rsidRPr="00B54B8C">
              <w:rPr>
                <w:rFonts w:eastAsia="Times New Roman"/>
                <w:bCs/>
                <w:sz w:val="22"/>
                <w:szCs w:val="22"/>
                <w:bdr w:val="none" w:sz="0" w:space="0" w:color="auto"/>
              </w:rPr>
              <w:t>aklėmis</w:t>
            </w:r>
            <w:proofErr w:type="spellEnd"/>
            <w:r w:rsidRPr="00B54B8C">
              <w:rPr>
                <w:rFonts w:eastAsia="Times New Roman"/>
                <w:bCs/>
                <w:sz w:val="22"/>
                <w:szCs w:val="22"/>
                <w:bdr w:val="none" w:sz="0" w:space="0" w:color="auto"/>
              </w:rPr>
              <w:t xml:space="preserve"> (STORZ B75) atitinkančias GTC/TS 04:2018 „B aliumininio lydinio slėginė tiekimo mova PN 16“ techninės specifikacijos arba lygiaverčio standarto nurodytiems reikalavimams, su a</w:t>
            </w:r>
            <w:r w:rsidRPr="00B54B8C">
              <w:rPr>
                <w:rFonts w:eastAsia="Times New Roman"/>
                <w:sz w:val="22"/>
                <w:szCs w:val="22"/>
                <w:bdr w:val="none" w:sz="0" w:space="0" w:color="auto"/>
              </w:rPr>
              <w:t xml:space="preserve">tvamzdžiuose įrengtais slėgio nukrovimo čiaupais, ir vienas atvamzdis, sujungtas su komplektuojamu </w:t>
            </w:r>
            <w:proofErr w:type="spellStart"/>
            <w:r w:rsidRPr="00B54B8C">
              <w:rPr>
                <w:rFonts w:eastAsia="Times New Roman"/>
                <w:sz w:val="22"/>
                <w:szCs w:val="22"/>
                <w:bdr w:val="none" w:sz="0" w:space="0" w:color="auto"/>
              </w:rPr>
              <w:t>lafetiniu</w:t>
            </w:r>
            <w:proofErr w:type="spellEnd"/>
            <w:r w:rsidRPr="00B54B8C">
              <w:rPr>
                <w:rFonts w:eastAsia="Times New Roman"/>
                <w:sz w:val="22"/>
                <w:szCs w:val="22"/>
                <w:bdr w:val="none" w:sz="0" w:space="0" w:color="auto"/>
              </w:rPr>
              <w:t xml:space="preserve"> švirkštu ant stogo, ir 1 – aukšto slėgio pakopa, sujungta su aukšto slėgio rite. </w:t>
            </w:r>
            <w:r w:rsidRPr="00B54B8C">
              <w:rPr>
                <w:sz w:val="22"/>
                <w:szCs w:val="22"/>
                <w:bdr w:val="none" w:sz="0" w:space="0" w:color="auto"/>
              </w:rPr>
              <w:t xml:space="preserve">Aukšto slėgio gaisrinės žarnos ritės sukimo pavara turi būti pagaminta iš metalo arba lygiaverčių medžiagų. </w:t>
            </w:r>
          </w:p>
          <w:p w14:paraId="77444D9F" w14:textId="1DAC62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bdr w:val="none" w:sz="0" w:space="0" w:color="auto"/>
              </w:rPr>
              <w:t xml:space="preserve">Aukšto slėgio ritės vyniojimas turi būti atliekamas varikliu (elektros, hidraulikos, pneumatikos), tačiau turi būti numatytas ir rankinis vyniojimas. </w:t>
            </w:r>
            <w:r w:rsidRPr="00B54B8C">
              <w:rPr>
                <w:rFonts w:eastAsia="Times New Roman"/>
                <w:sz w:val="22"/>
                <w:szCs w:val="22"/>
                <w:bdr w:val="none" w:sz="0" w:space="0" w:color="auto"/>
              </w:rPr>
              <w:t>Aukšto slėgio gaisrinė žarna (</w:t>
            </w:r>
            <w:r w:rsidR="003223F0" w:rsidRPr="00B54B8C">
              <w:rPr>
                <w:rFonts w:eastAsia="Times New Roman"/>
                <w:sz w:val="22"/>
                <w:szCs w:val="22"/>
                <w:bdr w:val="none" w:sz="0" w:space="0" w:color="auto"/>
              </w:rPr>
              <w:t xml:space="preserve">80 </w:t>
            </w:r>
            <w:r w:rsidRPr="00B54B8C">
              <w:rPr>
                <w:rFonts w:eastAsia="Times New Roman"/>
                <w:sz w:val="22"/>
                <w:szCs w:val="22"/>
                <w:bdr w:val="none" w:sz="0" w:space="0" w:color="auto"/>
              </w:rPr>
              <w:t>punktas) su gaisriniu siurbliu turi būti sujungta per atitinkamą, daugkartinio naudojimo filtrą, kuris turi užtikrinti, kad aukšto slėgio švirkštas (</w:t>
            </w:r>
            <w:r w:rsidR="003223F0" w:rsidRPr="00B54B8C">
              <w:rPr>
                <w:rFonts w:eastAsia="Times New Roman"/>
                <w:sz w:val="22"/>
                <w:szCs w:val="22"/>
                <w:bdr w:val="none" w:sz="0" w:space="0" w:color="auto"/>
              </w:rPr>
              <w:t>81</w:t>
            </w:r>
            <w:r w:rsidRPr="00B54B8C">
              <w:rPr>
                <w:rFonts w:eastAsia="Times New Roman"/>
                <w:sz w:val="22"/>
                <w:szCs w:val="22"/>
                <w:bdr w:val="none" w:sz="0" w:space="0" w:color="auto"/>
              </w:rPr>
              <w:t xml:space="preserve"> punktas) neužsikištu. Atvamzdžiuose turi būti įrengti slėgio nukrovimo čiaupai ir prapūtimas suslėgtu oru nuo automobilio pneumatinės sistemos, siekiant pašalinti vandenį iš aukšto slėgio žarnos vidaus. Aukšto slėgio ritės montavimo vieta bus derinama gamybos metu.</w:t>
            </w:r>
          </w:p>
        </w:tc>
        <w:tc>
          <w:tcPr>
            <w:tcW w:w="2273" w:type="pct"/>
            <w:tcBorders>
              <w:top w:val="single" w:sz="4" w:space="0" w:color="auto"/>
              <w:left w:val="single" w:sz="4" w:space="0" w:color="auto"/>
              <w:bottom w:val="single" w:sz="4" w:space="0" w:color="auto"/>
              <w:right w:val="single" w:sz="4" w:space="0" w:color="auto"/>
            </w:tcBorders>
            <w:vAlign w:val="center"/>
          </w:tcPr>
          <w:p w14:paraId="542A92AF" w14:textId="5C70B39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4A8BEBE2" w14:textId="77777777" w:rsidTr="00BD3EEF">
        <w:tc>
          <w:tcPr>
            <w:tcW w:w="589" w:type="pct"/>
            <w:tcBorders>
              <w:top w:val="single" w:sz="4" w:space="0" w:color="auto"/>
              <w:left w:val="single" w:sz="4" w:space="0" w:color="auto"/>
              <w:bottom w:val="single" w:sz="4" w:space="0" w:color="auto"/>
              <w:right w:val="single" w:sz="4" w:space="0" w:color="auto"/>
            </w:tcBorders>
          </w:tcPr>
          <w:p w14:paraId="716D69A3"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p w14:paraId="7E1822A6" w14:textId="2EBB9E97" w:rsidR="002F1C76" w:rsidRPr="00B54B8C" w:rsidRDefault="002F1C76" w:rsidP="002F1C76">
            <w:pPr>
              <w:rPr>
                <w:sz w:val="22"/>
                <w:szCs w:val="22"/>
              </w:rPr>
            </w:pPr>
            <w:r w:rsidRPr="00B54B8C">
              <w:rPr>
                <w:sz w:val="22"/>
                <w:szCs w:val="22"/>
                <w:bdr w:val="none" w:sz="0" w:space="0" w:color="auto"/>
              </w:rPr>
              <w:t>71.</w:t>
            </w:r>
          </w:p>
        </w:tc>
        <w:tc>
          <w:tcPr>
            <w:tcW w:w="2138" w:type="pct"/>
            <w:tcBorders>
              <w:top w:val="single" w:sz="4" w:space="0" w:color="auto"/>
              <w:left w:val="single" w:sz="4" w:space="0" w:color="auto"/>
              <w:bottom w:val="single" w:sz="2" w:space="0" w:color="auto"/>
              <w:right w:val="single" w:sz="4" w:space="0" w:color="auto"/>
            </w:tcBorders>
            <w:vAlign w:val="center"/>
          </w:tcPr>
          <w:p w14:paraId="12242175" w14:textId="2432A215" w:rsidR="009D04B3"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rPr>
            </w:pPr>
            <w:r w:rsidRPr="00B54B8C">
              <w:rPr>
                <w:sz w:val="22"/>
                <w:szCs w:val="22"/>
              </w:rPr>
              <w:t>Transporto priemonė, kurioje įrengta purkštuvų sistema cheminei ir ekologinei taršai riboti arba gaisrų gesinimo tikslais (gaisrin</w:t>
            </w:r>
            <w:r w:rsidR="009D04B3" w:rsidRPr="00B54B8C">
              <w:rPr>
                <w:sz w:val="22"/>
                <w:szCs w:val="22"/>
              </w:rPr>
              <w:t xml:space="preserve">io automobilio </w:t>
            </w:r>
            <w:r w:rsidRPr="00B54B8C">
              <w:rPr>
                <w:b/>
                <w:bCs/>
                <w:sz w:val="22"/>
                <w:szCs w:val="22"/>
              </w:rPr>
              <w:t>siurblys turi veikti važiuojant).</w:t>
            </w:r>
            <w:r w:rsidRPr="00B54B8C">
              <w:rPr>
                <w:sz w:val="22"/>
                <w:szCs w:val="22"/>
              </w:rPr>
              <w:t xml:space="preserve"> Sistemoje turi būti bent keturi purkštuvai. Bent du purkštuvai turi būti įrengti priešais priekinę ašį ir bent du purkštuvai transporto priemonės šonuose. Purkštuvai turi būti išdėstyti taip, kad purškimo laukas apimtų bent 6 m pločio juostą priešais kabiną ir juostas išilgai transporto priemonės šonų per visą jos ilgį.</w:t>
            </w:r>
          </w:p>
          <w:p w14:paraId="7EF62C1E" w14:textId="29019D02" w:rsidR="00356CD7" w:rsidRPr="00B54B8C" w:rsidRDefault="009D04B3"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rPr>
              <w:t>Purkštuvai valdomi i</w:t>
            </w:r>
            <w:r w:rsidR="00356CD7" w:rsidRPr="00B54B8C">
              <w:rPr>
                <w:sz w:val="22"/>
                <w:szCs w:val="22"/>
              </w:rPr>
              <w:t>š vairuotojo kabinos</w:t>
            </w:r>
            <w:r w:rsidRPr="00B54B8C">
              <w:rPr>
                <w:sz w:val="22"/>
                <w:szCs w:val="22"/>
              </w:rPr>
              <w:t>.</w:t>
            </w:r>
            <w:r w:rsidR="00356CD7" w:rsidRPr="00B54B8C">
              <w:rPr>
                <w:rFonts w:ascii="Arial" w:hAnsi="Arial" w:cs="Arial"/>
                <w:sz w:val="20"/>
                <w:szCs w:val="20"/>
              </w:rPr>
              <w:t xml:space="preserve"> </w:t>
            </w:r>
          </w:p>
        </w:tc>
        <w:tc>
          <w:tcPr>
            <w:tcW w:w="2273" w:type="pct"/>
            <w:tcBorders>
              <w:top w:val="single" w:sz="4" w:space="0" w:color="auto"/>
              <w:left w:val="single" w:sz="4" w:space="0" w:color="auto"/>
              <w:bottom w:val="single" w:sz="2" w:space="0" w:color="auto"/>
              <w:right w:val="single" w:sz="4" w:space="0" w:color="auto"/>
            </w:tcBorders>
            <w:vAlign w:val="center"/>
          </w:tcPr>
          <w:p w14:paraId="450777CE"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ascii="Arial" w:hAnsi="Arial" w:cs="Arial"/>
                <w:sz w:val="20"/>
                <w:szCs w:val="20"/>
              </w:rPr>
            </w:pPr>
          </w:p>
        </w:tc>
      </w:tr>
      <w:tr w:rsidR="00356CD7" w:rsidRPr="00C531F5" w14:paraId="195662B8" w14:textId="77777777" w:rsidTr="00BD3EEF">
        <w:tc>
          <w:tcPr>
            <w:tcW w:w="589" w:type="pct"/>
            <w:tcBorders>
              <w:top w:val="single" w:sz="4" w:space="0" w:color="auto"/>
              <w:left w:val="single" w:sz="4" w:space="0" w:color="auto"/>
              <w:bottom w:val="single" w:sz="4" w:space="0" w:color="auto"/>
              <w:right w:val="single" w:sz="4" w:space="0" w:color="auto"/>
            </w:tcBorders>
          </w:tcPr>
          <w:p w14:paraId="355A4890" w14:textId="135CF985" w:rsidR="00356CD7" w:rsidRPr="00B54B8C" w:rsidRDefault="002000C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72</w:t>
            </w:r>
            <w:r w:rsidR="00356CD7" w:rsidRPr="00B54B8C">
              <w:rPr>
                <w:sz w:val="22"/>
                <w:szCs w:val="22"/>
                <w:bdr w:val="none" w:sz="0" w:space="0" w:color="auto"/>
              </w:rPr>
              <w:t>.</w:t>
            </w:r>
          </w:p>
        </w:tc>
        <w:tc>
          <w:tcPr>
            <w:tcW w:w="2138" w:type="pct"/>
            <w:tcBorders>
              <w:top w:val="single" w:sz="4" w:space="0" w:color="auto"/>
              <w:left w:val="single" w:sz="4" w:space="0" w:color="auto"/>
              <w:bottom w:val="single" w:sz="2" w:space="0" w:color="auto"/>
              <w:right w:val="single" w:sz="4" w:space="0" w:color="auto"/>
            </w:tcBorders>
            <w:vAlign w:val="center"/>
          </w:tcPr>
          <w:p w14:paraId="3BC9D6EF" w14:textId="2ED02FD2"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Automobilyje turi būti čiaupai skirti išleisti vandenį iš siurblio ir visų vandens komunikacijų s</w:t>
            </w:r>
            <w:r w:rsidRPr="00B54B8C">
              <w:rPr>
                <w:sz w:val="22"/>
                <w:szCs w:val="22"/>
              </w:rPr>
              <w:t>unkio (</w:t>
            </w:r>
            <w:proofErr w:type="spellStart"/>
            <w:r w:rsidRPr="00B54B8C">
              <w:rPr>
                <w:sz w:val="22"/>
                <w:szCs w:val="22"/>
              </w:rPr>
              <w:t>savitaka</w:t>
            </w:r>
            <w:proofErr w:type="spellEnd"/>
            <w:r w:rsidRPr="00B54B8C">
              <w:rPr>
                <w:sz w:val="22"/>
                <w:szCs w:val="22"/>
              </w:rPr>
              <w:t>) jėga. Šios sklendės turi būti valdomos nepalendant po transporto priemone.</w:t>
            </w:r>
          </w:p>
        </w:tc>
        <w:tc>
          <w:tcPr>
            <w:tcW w:w="2273" w:type="pct"/>
            <w:tcBorders>
              <w:top w:val="single" w:sz="4" w:space="0" w:color="auto"/>
              <w:left w:val="single" w:sz="4" w:space="0" w:color="auto"/>
              <w:bottom w:val="single" w:sz="2" w:space="0" w:color="auto"/>
              <w:right w:val="single" w:sz="4" w:space="0" w:color="auto"/>
            </w:tcBorders>
            <w:vAlign w:val="center"/>
          </w:tcPr>
          <w:p w14:paraId="552220EF" w14:textId="5406C31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71BFB6EF" w14:textId="77777777" w:rsidTr="00BD3EEF">
        <w:tc>
          <w:tcPr>
            <w:tcW w:w="589" w:type="pct"/>
            <w:tcBorders>
              <w:top w:val="single" w:sz="4" w:space="0" w:color="auto"/>
              <w:left w:val="single" w:sz="4" w:space="0" w:color="auto"/>
              <w:bottom w:val="single" w:sz="4" w:space="0" w:color="auto"/>
              <w:right w:val="single" w:sz="4" w:space="0" w:color="auto"/>
            </w:tcBorders>
          </w:tcPr>
          <w:p w14:paraId="2215E3EB" w14:textId="466908A0" w:rsidR="00356CD7" w:rsidRPr="00B54B8C" w:rsidRDefault="002000C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73</w:t>
            </w:r>
            <w:r w:rsidR="00356CD7"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3CD57541" w14:textId="2484DF6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Išmetimo ir pildymo nuo hidranto atvamzdžiai, išdėstyti automobilio šonuose, turi būti uždengiami arba apsaugomi atidaromomis aikštelėmis (5</w:t>
            </w:r>
            <w:r w:rsidR="002000C6" w:rsidRPr="00B54B8C">
              <w:rPr>
                <w:rFonts w:eastAsia="Times New Roman"/>
                <w:sz w:val="22"/>
                <w:szCs w:val="22"/>
                <w:bdr w:val="none" w:sz="0" w:space="0" w:color="auto"/>
              </w:rPr>
              <w:t>9</w:t>
            </w:r>
            <w:r w:rsidRPr="00B54B8C">
              <w:rPr>
                <w:rFonts w:eastAsia="Times New Roman"/>
                <w:sz w:val="22"/>
                <w:szCs w:val="22"/>
                <w:bdr w:val="none" w:sz="0" w:space="0" w:color="auto"/>
              </w:rPr>
              <w:t xml:space="preserve"> punktas).</w:t>
            </w:r>
          </w:p>
        </w:tc>
        <w:tc>
          <w:tcPr>
            <w:tcW w:w="2273" w:type="pct"/>
            <w:tcBorders>
              <w:top w:val="single" w:sz="2" w:space="0" w:color="auto"/>
              <w:left w:val="single" w:sz="4" w:space="0" w:color="auto"/>
              <w:bottom w:val="single" w:sz="2" w:space="0" w:color="auto"/>
              <w:right w:val="single" w:sz="4" w:space="0" w:color="auto"/>
            </w:tcBorders>
            <w:vAlign w:val="center"/>
          </w:tcPr>
          <w:p w14:paraId="64001202" w14:textId="524A04A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322BB855" w14:textId="77777777" w:rsidTr="00BD3EEF">
        <w:tc>
          <w:tcPr>
            <w:tcW w:w="589" w:type="pct"/>
            <w:tcBorders>
              <w:top w:val="single" w:sz="4" w:space="0" w:color="auto"/>
              <w:left w:val="single" w:sz="4" w:space="0" w:color="auto"/>
              <w:bottom w:val="single" w:sz="4" w:space="0" w:color="auto"/>
              <w:right w:val="single" w:sz="4" w:space="0" w:color="auto"/>
            </w:tcBorders>
          </w:tcPr>
          <w:p w14:paraId="62D9D15A" w14:textId="4FC7138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4</w:t>
            </w:r>
            <w:r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59416480"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Visi čiaupai turi turėti išardomus su vamzdynu sujungimus, leidžiančius išimti čiaupus be vamzdyno ardymo.</w:t>
            </w:r>
          </w:p>
        </w:tc>
        <w:tc>
          <w:tcPr>
            <w:tcW w:w="2273" w:type="pct"/>
            <w:tcBorders>
              <w:top w:val="single" w:sz="2" w:space="0" w:color="auto"/>
              <w:left w:val="single" w:sz="4" w:space="0" w:color="auto"/>
              <w:bottom w:val="single" w:sz="2" w:space="0" w:color="auto"/>
              <w:right w:val="single" w:sz="4" w:space="0" w:color="auto"/>
            </w:tcBorders>
            <w:vAlign w:val="center"/>
          </w:tcPr>
          <w:p w14:paraId="3CB9778A" w14:textId="7CA1803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089334D0" w14:textId="77777777" w:rsidTr="00BD3EEF">
        <w:tc>
          <w:tcPr>
            <w:tcW w:w="589" w:type="pct"/>
            <w:tcBorders>
              <w:top w:val="single" w:sz="4" w:space="0" w:color="auto"/>
              <w:left w:val="single" w:sz="4" w:space="0" w:color="auto"/>
              <w:bottom w:val="single" w:sz="4" w:space="0" w:color="auto"/>
              <w:right w:val="single" w:sz="4" w:space="0" w:color="auto"/>
            </w:tcBorders>
          </w:tcPr>
          <w:p w14:paraId="524B6E7E" w14:textId="17044823"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5</w:t>
            </w:r>
            <w:r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32DABAE8" w14:textId="0175C435"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Turi būti užtikrintas siurblio ir vandens komunikacijų darbas, esant žemoms temperatūroms (iki - 30° C). Siurblio skyriuje turi būti įrengtas autonominis šildymo agregatas, </w:t>
            </w:r>
            <w:r w:rsidRPr="00B54B8C">
              <w:rPr>
                <w:rFonts w:eastAsia="Times New Roman"/>
                <w:sz w:val="22"/>
                <w:szCs w:val="22"/>
                <w:bdr w:val="none" w:sz="0" w:space="0" w:color="auto"/>
              </w:rPr>
              <w:t>naudojantis važiuoklės degalus</w:t>
            </w:r>
            <w:r w:rsidR="00E019C0" w:rsidRPr="00B54B8C">
              <w:rPr>
                <w:rFonts w:eastAsia="Times New Roman"/>
                <w:sz w:val="22"/>
                <w:szCs w:val="22"/>
                <w:bdr w:val="none" w:sz="0" w:space="0" w:color="auto"/>
              </w:rPr>
              <w:t xml:space="preserve"> ir </w:t>
            </w:r>
            <w:r w:rsidR="00E019C0" w:rsidRPr="00B54B8C">
              <w:rPr>
                <w:rFonts w:eastAsia="TimesNewRomanPSMT"/>
                <w:sz w:val="22"/>
                <w:szCs w:val="22"/>
              </w:rPr>
              <w:t>pagamintas to paties gamintojo, kaip ir vairuotojo kabinoje esantis įrenginys.</w:t>
            </w:r>
          </w:p>
        </w:tc>
        <w:tc>
          <w:tcPr>
            <w:tcW w:w="2273" w:type="pct"/>
            <w:tcBorders>
              <w:top w:val="single" w:sz="2" w:space="0" w:color="auto"/>
              <w:left w:val="single" w:sz="4" w:space="0" w:color="auto"/>
              <w:bottom w:val="single" w:sz="2" w:space="0" w:color="auto"/>
              <w:right w:val="single" w:sz="4" w:space="0" w:color="auto"/>
            </w:tcBorders>
            <w:vAlign w:val="center"/>
          </w:tcPr>
          <w:p w14:paraId="37E93496" w14:textId="5ABFA58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51C7F4C0" w14:textId="77777777" w:rsidTr="00BD3EEF">
        <w:trPr>
          <w:trHeight w:val="561"/>
        </w:trPr>
        <w:tc>
          <w:tcPr>
            <w:tcW w:w="589" w:type="pct"/>
            <w:tcBorders>
              <w:top w:val="single" w:sz="4" w:space="0" w:color="auto"/>
              <w:left w:val="single" w:sz="4" w:space="0" w:color="auto"/>
              <w:bottom w:val="single" w:sz="4" w:space="0" w:color="auto"/>
              <w:right w:val="single" w:sz="4" w:space="0" w:color="auto"/>
            </w:tcBorders>
          </w:tcPr>
          <w:p w14:paraId="125DCCA2" w14:textId="6CDA2FE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338017C1"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Gaisrinio siurblio darbo užtikrinimui turi būti įrengta:</w:t>
            </w:r>
          </w:p>
        </w:tc>
        <w:tc>
          <w:tcPr>
            <w:tcW w:w="2273" w:type="pct"/>
            <w:tcBorders>
              <w:top w:val="single" w:sz="2" w:space="0" w:color="auto"/>
              <w:left w:val="single" w:sz="4" w:space="0" w:color="auto"/>
              <w:bottom w:val="single" w:sz="2" w:space="0" w:color="auto"/>
              <w:right w:val="single" w:sz="4" w:space="0" w:color="auto"/>
            </w:tcBorders>
            <w:vAlign w:val="center"/>
          </w:tcPr>
          <w:p w14:paraId="541C03BB" w14:textId="38B8ECC9" w:rsidR="00356CD7" w:rsidRPr="00B54B8C" w:rsidRDefault="00356CD7" w:rsidP="00350B20">
            <w:pPr>
              <w:rPr>
                <w:sz w:val="22"/>
                <w:szCs w:val="22"/>
                <w:bdr w:val="none" w:sz="0" w:space="0" w:color="auto"/>
              </w:rPr>
            </w:pPr>
          </w:p>
        </w:tc>
      </w:tr>
      <w:tr w:rsidR="00356CD7" w:rsidRPr="00C531F5" w14:paraId="71AD791F" w14:textId="77777777" w:rsidTr="00BD3EEF">
        <w:tc>
          <w:tcPr>
            <w:tcW w:w="589" w:type="pct"/>
            <w:tcBorders>
              <w:top w:val="single" w:sz="4" w:space="0" w:color="auto"/>
              <w:left w:val="single" w:sz="4" w:space="0" w:color="auto"/>
              <w:bottom w:val="single" w:sz="4" w:space="0" w:color="auto"/>
              <w:right w:val="single" w:sz="4" w:space="0" w:color="auto"/>
            </w:tcBorders>
          </w:tcPr>
          <w:p w14:paraId="7F053F17" w14:textId="24FFBB9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.1</w:t>
            </w:r>
          </w:p>
        </w:tc>
        <w:tc>
          <w:tcPr>
            <w:tcW w:w="2138" w:type="pct"/>
            <w:tcBorders>
              <w:top w:val="single" w:sz="2" w:space="0" w:color="auto"/>
              <w:left w:val="single" w:sz="4" w:space="0" w:color="auto"/>
              <w:bottom w:val="single" w:sz="2" w:space="0" w:color="auto"/>
              <w:right w:val="single" w:sz="4" w:space="0" w:color="auto"/>
            </w:tcBorders>
            <w:vAlign w:val="center"/>
          </w:tcPr>
          <w:p w14:paraId="0752514A"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siurblio ir jo įrenginių valdymas turi būti atliekamas CAN įdiegtu tinklu, kuris turi dirbti kartu  su automobilio CAN tinklu ir įdiegtas pagal DIN 14700 standarto ir jo dalių reikalavimus arba lygiaverčius;</w:t>
            </w:r>
          </w:p>
        </w:tc>
        <w:tc>
          <w:tcPr>
            <w:tcW w:w="2273" w:type="pct"/>
            <w:tcBorders>
              <w:top w:val="single" w:sz="2" w:space="0" w:color="auto"/>
              <w:left w:val="single" w:sz="4" w:space="0" w:color="auto"/>
              <w:bottom w:val="single" w:sz="2" w:space="0" w:color="auto"/>
              <w:right w:val="single" w:sz="4" w:space="0" w:color="auto"/>
            </w:tcBorders>
            <w:vAlign w:val="center"/>
          </w:tcPr>
          <w:p w14:paraId="7C054824" w14:textId="114CF83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4DB95A84" w14:textId="77777777" w:rsidTr="00BD3EEF">
        <w:tc>
          <w:tcPr>
            <w:tcW w:w="589" w:type="pct"/>
            <w:tcBorders>
              <w:top w:val="single" w:sz="4" w:space="0" w:color="auto"/>
              <w:left w:val="single" w:sz="4" w:space="0" w:color="auto"/>
              <w:bottom w:val="single" w:sz="4" w:space="0" w:color="auto"/>
              <w:right w:val="single" w:sz="4" w:space="0" w:color="auto"/>
            </w:tcBorders>
          </w:tcPr>
          <w:p w14:paraId="270C97C5" w14:textId="44519BE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.2</w:t>
            </w:r>
          </w:p>
        </w:tc>
        <w:tc>
          <w:tcPr>
            <w:tcW w:w="2138" w:type="pct"/>
            <w:tcBorders>
              <w:top w:val="single" w:sz="2" w:space="0" w:color="auto"/>
              <w:left w:val="single" w:sz="4" w:space="0" w:color="auto"/>
              <w:bottom w:val="single" w:sz="2" w:space="0" w:color="auto"/>
              <w:right w:val="single" w:sz="4" w:space="0" w:color="auto"/>
            </w:tcBorders>
            <w:vAlign w:val="center"/>
          </w:tcPr>
          <w:p w14:paraId="29271DA2"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automatinis pasirenkamo slėgio palaikymas;</w:t>
            </w:r>
          </w:p>
        </w:tc>
        <w:tc>
          <w:tcPr>
            <w:tcW w:w="2273" w:type="pct"/>
            <w:tcBorders>
              <w:top w:val="single" w:sz="2" w:space="0" w:color="auto"/>
              <w:left w:val="single" w:sz="4" w:space="0" w:color="auto"/>
              <w:bottom w:val="single" w:sz="2" w:space="0" w:color="auto"/>
              <w:right w:val="single" w:sz="4" w:space="0" w:color="auto"/>
            </w:tcBorders>
            <w:vAlign w:val="center"/>
          </w:tcPr>
          <w:p w14:paraId="5CA8AB1D" w14:textId="50DB7CD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29040118" w14:textId="77777777" w:rsidTr="00BD3EEF">
        <w:tc>
          <w:tcPr>
            <w:tcW w:w="589" w:type="pct"/>
            <w:tcBorders>
              <w:top w:val="single" w:sz="4" w:space="0" w:color="auto"/>
              <w:left w:val="single" w:sz="4" w:space="0" w:color="auto"/>
              <w:bottom w:val="single" w:sz="4" w:space="0" w:color="auto"/>
              <w:right w:val="single" w:sz="4" w:space="0" w:color="auto"/>
            </w:tcBorders>
          </w:tcPr>
          <w:p w14:paraId="5AD251C5" w14:textId="15FD3F4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.3</w:t>
            </w:r>
          </w:p>
        </w:tc>
        <w:tc>
          <w:tcPr>
            <w:tcW w:w="2138" w:type="pct"/>
            <w:tcBorders>
              <w:top w:val="single" w:sz="2" w:space="0" w:color="auto"/>
              <w:left w:val="single" w:sz="4" w:space="0" w:color="auto"/>
              <w:bottom w:val="single" w:sz="2" w:space="0" w:color="auto"/>
              <w:right w:val="single" w:sz="4" w:space="0" w:color="auto"/>
            </w:tcBorders>
            <w:vAlign w:val="center"/>
          </w:tcPr>
          <w:p w14:paraId="5197C7E9" w14:textId="019B3F6B"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roofErr w:type="spellStart"/>
            <w:r w:rsidRPr="00B54B8C">
              <w:rPr>
                <w:sz w:val="22"/>
                <w:szCs w:val="22"/>
                <w:bdr w:val="none" w:sz="0" w:space="0" w:color="auto"/>
              </w:rPr>
              <w:t>kavitacinio</w:t>
            </w:r>
            <w:proofErr w:type="spellEnd"/>
            <w:r w:rsidRPr="00B54B8C">
              <w:rPr>
                <w:sz w:val="22"/>
                <w:szCs w:val="22"/>
                <w:bdr w:val="none" w:sz="0" w:space="0" w:color="auto"/>
              </w:rPr>
              <w:t xml:space="preserve"> darbo režimo perspėjimas arba automatinis variklio sūkių sumažinimas;</w:t>
            </w:r>
          </w:p>
        </w:tc>
        <w:tc>
          <w:tcPr>
            <w:tcW w:w="2273" w:type="pct"/>
            <w:tcBorders>
              <w:top w:val="single" w:sz="2" w:space="0" w:color="auto"/>
              <w:left w:val="single" w:sz="4" w:space="0" w:color="auto"/>
              <w:bottom w:val="single" w:sz="2" w:space="0" w:color="auto"/>
              <w:right w:val="single" w:sz="4" w:space="0" w:color="auto"/>
            </w:tcBorders>
            <w:vAlign w:val="center"/>
          </w:tcPr>
          <w:p w14:paraId="46DD0B36" w14:textId="0F51580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32E57523" w14:textId="77777777" w:rsidTr="00BD3EEF">
        <w:tc>
          <w:tcPr>
            <w:tcW w:w="589" w:type="pct"/>
            <w:tcBorders>
              <w:top w:val="single" w:sz="4" w:space="0" w:color="auto"/>
              <w:left w:val="single" w:sz="4" w:space="0" w:color="auto"/>
              <w:bottom w:val="single" w:sz="4" w:space="0" w:color="auto"/>
              <w:right w:val="single" w:sz="4" w:space="0" w:color="auto"/>
            </w:tcBorders>
          </w:tcPr>
          <w:p w14:paraId="19AAAD78" w14:textId="56348D9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.4</w:t>
            </w:r>
          </w:p>
        </w:tc>
        <w:tc>
          <w:tcPr>
            <w:tcW w:w="2138" w:type="pct"/>
            <w:tcBorders>
              <w:top w:val="single" w:sz="2" w:space="0" w:color="auto"/>
              <w:left w:val="single" w:sz="4" w:space="0" w:color="auto"/>
              <w:bottom w:val="single" w:sz="2" w:space="0" w:color="auto"/>
              <w:right w:val="single" w:sz="4" w:space="0" w:color="auto"/>
            </w:tcBorders>
            <w:vAlign w:val="center"/>
          </w:tcPr>
          <w:p w14:paraId="43CD8D77"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roofErr w:type="spellStart"/>
            <w:r w:rsidRPr="00B54B8C">
              <w:rPr>
                <w:sz w:val="22"/>
                <w:szCs w:val="22"/>
                <w:bdr w:val="none" w:sz="0" w:space="0" w:color="auto"/>
              </w:rPr>
              <w:t>manovakuumetras</w:t>
            </w:r>
            <w:proofErr w:type="spellEnd"/>
            <w:r w:rsidRPr="00B54B8C">
              <w:rPr>
                <w:sz w:val="22"/>
                <w:szCs w:val="22"/>
                <w:bdr w:val="none" w:sz="0" w:space="0" w:color="auto"/>
              </w:rPr>
              <w:t xml:space="preserve"> (rodantis išretinimą ir vandens slėgį gaisrinio siurblio įsiurbimo atvamzdyje);</w:t>
            </w:r>
          </w:p>
        </w:tc>
        <w:tc>
          <w:tcPr>
            <w:tcW w:w="2273" w:type="pct"/>
            <w:tcBorders>
              <w:top w:val="single" w:sz="2" w:space="0" w:color="auto"/>
              <w:left w:val="single" w:sz="4" w:space="0" w:color="auto"/>
              <w:bottom w:val="single" w:sz="2" w:space="0" w:color="auto"/>
              <w:right w:val="single" w:sz="4" w:space="0" w:color="auto"/>
            </w:tcBorders>
            <w:vAlign w:val="center"/>
          </w:tcPr>
          <w:p w14:paraId="3FB8E2E6" w14:textId="3EAA5A5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70A3FD1F" w14:textId="77777777" w:rsidTr="00BD3EEF">
        <w:tc>
          <w:tcPr>
            <w:tcW w:w="589" w:type="pct"/>
            <w:tcBorders>
              <w:top w:val="single" w:sz="4" w:space="0" w:color="auto"/>
              <w:left w:val="single" w:sz="4" w:space="0" w:color="auto"/>
              <w:bottom w:val="single" w:sz="4" w:space="0" w:color="auto"/>
              <w:right w:val="single" w:sz="4" w:space="0" w:color="auto"/>
            </w:tcBorders>
          </w:tcPr>
          <w:p w14:paraId="27CB828D" w14:textId="7BFDF076"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.5</w:t>
            </w:r>
          </w:p>
        </w:tc>
        <w:tc>
          <w:tcPr>
            <w:tcW w:w="2138" w:type="pct"/>
            <w:tcBorders>
              <w:top w:val="single" w:sz="2" w:space="0" w:color="auto"/>
              <w:left w:val="single" w:sz="4" w:space="0" w:color="auto"/>
              <w:bottom w:val="single" w:sz="2" w:space="0" w:color="auto"/>
              <w:right w:val="single" w:sz="4" w:space="0" w:color="auto"/>
            </w:tcBorders>
            <w:vAlign w:val="center"/>
          </w:tcPr>
          <w:p w14:paraId="455C35F6"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manometras (rodantis vandens slėgį gaisrinio siurblio normalaus slėgio išmetimo atvamzdyje).</w:t>
            </w:r>
          </w:p>
        </w:tc>
        <w:tc>
          <w:tcPr>
            <w:tcW w:w="2273" w:type="pct"/>
            <w:tcBorders>
              <w:top w:val="single" w:sz="2" w:space="0" w:color="auto"/>
              <w:left w:val="single" w:sz="4" w:space="0" w:color="auto"/>
              <w:bottom w:val="single" w:sz="2" w:space="0" w:color="auto"/>
              <w:right w:val="single" w:sz="4" w:space="0" w:color="auto"/>
            </w:tcBorders>
            <w:vAlign w:val="center"/>
          </w:tcPr>
          <w:p w14:paraId="7D8EF6EE" w14:textId="28594B26"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64CCF2C1" w14:textId="77777777" w:rsidTr="00BD3EEF">
        <w:tc>
          <w:tcPr>
            <w:tcW w:w="589" w:type="pct"/>
            <w:tcBorders>
              <w:top w:val="single" w:sz="4" w:space="0" w:color="auto"/>
              <w:left w:val="single" w:sz="4" w:space="0" w:color="auto"/>
              <w:bottom w:val="single" w:sz="4" w:space="0" w:color="auto"/>
              <w:right w:val="single" w:sz="4" w:space="0" w:color="auto"/>
            </w:tcBorders>
          </w:tcPr>
          <w:p w14:paraId="5E32876B" w14:textId="68BD7BE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.6</w:t>
            </w:r>
          </w:p>
        </w:tc>
        <w:tc>
          <w:tcPr>
            <w:tcW w:w="2138" w:type="pct"/>
            <w:tcBorders>
              <w:top w:val="single" w:sz="2" w:space="0" w:color="auto"/>
              <w:left w:val="single" w:sz="4" w:space="0" w:color="auto"/>
              <w:bottom w:val="single" w:sz="2" w:space="0" w:color="auto"/>
              <w:right w:val="single" w:sz="4" w:space="0" w:color="auto"/>
            </w:tcBorders>
            <w:vAlign w:val="center"/>
          </w:tcPr>
          <w:p w14:paraId="53820922"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aukšto slėgio manometras (rodantis vandens slėgį gaisrinio siurblio aukšto slėgio išmetimo atvamzdyje);</w:t>
            </w:r>
          </w:p>
        </w:tc>
        <w:tc>
          <w:tcPr>
            <w:tcW w:w="2273" w:type="pct"/>
            <w:tcBorders>
              <w:top w:val="single" w:sz="2" w:space="0" w:color="auto"/>
              <w:left w:val="single" w:sz="4" w:space="0" w:color="auto"/>
              <w:bottom w:val="single" w:sz="2" w:space="0" w:color="auto"/>
              <w:right w:val="single" w:sz="4" w:space="0" w:color="auto"/>
            </w:tcBorders>
            <w:vAlign w:val="center"/>
          </w:tcPr>
          <w:p w14:paraId="3EA54175" w14:textId="04A4AE7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63DFD78C" w14:textId="77777777" w:rsidTr="00BD3EEF">
        <w:tc>
          <w:tcPr>
            <w:tcW w:w="589" w:type="pct"/>
            <w:tcBorders>
              <w:top w:val="single" w:sz="4" w:space="0" w:color="auto"/>
              <w:left w:val="single" w:sz="4" w:space="0" w:color="auto"/>
              <w:bottom w:val="single" w:sz="4" w:space="0" w:color="auto"/>
              <w:right w:val="single" w:sz="4" w:space="0" w:color="auto"/>
            </w:tcBorders>
          </w:tcPr>
          <w:p w14:paraId="2589BA5F" w14:textId="70C5A2A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.7</w:t>
            </w:r>
          </w:p>
        </w:tc>
        <w:tc>
          <w:tcPr>
            <w:tcW w:w="2138" w:type="pct"/>
            <w:tcBorders>
              <w:top w:val="single" w:sz="2" w:space="0" w:color="auto"/>
              <w:left w:val="single" w:sz="4" w:space="0" w:color="auto"/>
              <w:bottom w:val="single" w:sz="2" w:space="0" w:color="auto"/>
              <w:right w:val="single" w:sz="4" w:space="0" w:color="auto"/>
            </w:tcBorders>
            <w:vAlign w:val="center"/>
          </w:tcPr>
          <w:p w14:paraId="2FBF8356"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vandens kiekio cisternoje rodiklis;</w:t>
            </w:r>
          </w:p>
        </w:tc>
        <w:tc>
          <w:tcPr>
            <w:tcW w:w="2273" w:type="pct"/>
            <w:tcBorders>
              <w:top w:val="single" w:sz="2" w:space="0" w:color="auto"/>
              <w:left w:val="single" w:sz="4" w:space="0" w:color="auto"/>
              <w:bottom w:val="single" w:sz="2" w:space="0" w:color="auto"/>
              <w:right w:val="single" w:sz="4" w:space="0" w:color="auto"/>
            </w:tcBorders>
            <w:vAlign w:val="center"/>
          </w:tcPr>
          <w:p w14:paraId="611E5641" w14:textId="3CC61E3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3B0ACCBC" w14:textId="77777777" w:rsidTr="00BD3EEF">
        <w:tc>
          <w:tcPr>
            <w:tcW w:w="589" w:type="pct"/>
            <w:tcBorders>
              <w:top w:val="single" w:sz="4" w:space="0" w:color="auto"/>
              <w:left w:val="single" w:sz="4" w:space="0" w:color="auto"/>
              <w:bottom w:val="single" w:sz="4" w:space="0" w:color="auto"/>
              <w:right w:val="single" w:sz="4" w:space="0" w:color="auto"/>
            </w:tcBorders>
          </w:tcPr>
          <w:p w14:paraId="1D5D1132" w14:textId="1A2587C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.8</w:t>
            </w:r>
          </w:p>
        </w:tc>
        <w:tc>
          <w:tcPr>
            <w:tcW w:w="2138" w:type="pct"/>
            <w:tcBorders>
              <w:top w:val="single" w:sz="2" w:space="0" w:color="auto"/>
              <w:left w:val="single" w:sz="4" w:space="0" w:color="auto"/>
              <w:bottom w:val="single" w:sz="2" w:space="0" w:color="auto"/>
              <w:right w:val="single" w:sz="4" w:space="0" w:color="auto"/>
            </w:tcBorders>
            <w:vAlign w:val="center"/>
          </w:tcPr>
          <w:p w14:paraId="16695DE5"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siurblio darbo laiko apskaitos skaitiklis, kuris įjungus/išjungus siurblį įsijungia/išsijungia automatiškai ir parodo siurblio darbo laiką minutės tikslumu;</w:t>
            </w:r>
          </w:p>
        </w:tc>
        <w:tc>
          <w:tcPr>
            <w:tcW w:w="2273" w:type="pct"/>
            <w:tcBorders>
              <w:top w:val="single" w:sz="2" w:space="0" w:color="auto"/>
              <w:left w:val="single" w:sz="4" w:space="0" w:color="auto"/>
              <w:bottom w:val="single" w:sz="2" w:space="0" w:color="auto"/>
              <w:right w:val="single" w:sz="4" w:space="0" w:color="auto"/>
            </w:tcBorders>
            <w:vAlign w:val="center"/>
          </w:tcPr>
          <w:p w14:paraId="6343CC8B" w14:textId="1782F28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056704B8" w14:textId="77777777" w:rsidTr="00BD3EEF">
        <w:tc>
          <w:tcPr>
            <w:tcW w:w="589" w:type="pct"/>
            <w:tcBorders>
              <w:top w:val="single" w:sz="4" w:space="0" w:color="auto"/>
              <w:left w:val="single" w:sz="4" w:space="0" w:color="auto"/>
              <w:bottom w:val="single" w:sz="4" w:space="0" w:color="auto"/>
              <w:right w:val="single" w:sz="4" w:space="0" w:color="auto"/>
            </w:tcBorders>
          </w:tcPr>
          <w:p w14:paraId="285D12C7" w14:textId="6C27394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.9</w:t>
            </w:r>
          </w:p>
        </w:tc>
        <w:tc>
          <w:tcPr>
            <w:tcW w:w="2138" w:type="pct"/>
            <w:tcBorders>
              <w:top w:val="single" w:sz="2" w:space="0" w:color="auto"/>
              <w:left w:val="single" w:sz="4" w:space="0" w:color="auto"/>
              <w:bottom w:val="single" w:sz="2" w:space="0" w:color="auto"/>
              <w:right w:val="single" w:sz="4" w:space="0" w:color="auto"/>
            </w:tcBorders>
            <w:vAlign w:val="center"/>
          </w:tcPr>
          <w:p w14:paraId="15A624E7"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variklio apsukų valdymo reguliatorius;</w:t>
            </w:r>
          </w:p>
        </w:tc>
        <w:tc>
          <w:tcPr>
            <w:tcW w:w="2273" w:type="pct"/>
            <w:tcBorders>
              <w:top w:val="single" w:sz="2" w:space="0" w:color="auto"/>
              <w:left w:val="single" w:sz="4" w:space="0" w:color="auto"/>
              <w:bottom w:val="single" w:sz="2" w:space="0" w:color="auto"/>
              <w:right w:val="single" w:sz="4" w:space="0" w:color="auto"/>
            </w:tcBorders>
            <w:vAlign w:val="center"/>
          </w:tcPr>
          <w:p w14:paraId="21E265C5" w14:textId="159F4C96"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618AB9A0" w14:textId="77777777" w:rsidTr="00BD3EEF">
        <w:trPr>
          <w:trHeight w:val="383"/>
        </w:trPr>
        <w:tc>
          <w:tcPr>
            <w:tcW w:w="589" w:type="pct"/>
            <w:tcBorders>
              <w:top w:val="single" w:sz="4" w:space="0" w:color="auto"/>
              <w:left w:val="single" w:sz="4" w:space="0" w:color="auto"/>
              <w:bottom w:val="single" w:sz="4" w:space="0" w:color="auto"/>
              <w:right w:val="single" w:sz="4" w:space="0" w:color="auto"/>
            </w:tcBorders>
          </w:tcPr>
          <w:p w14:paraId="207D8B12" w14:textId="4B352019" w:rsidR="00356CD7" w:rsidRPr="00B54B8C" w:rsidRDefault="009D04B3"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.10</w:t>
            </w:r>
          </w:p>
        </w:tc>
        <w:tc>
          <w:tcPr>
            <w:tcW w:w="2138" w:type="pct"/>
            <w:tcBorders>
              <w:top w:val="single" w:sz="2" w:space="0" w:color="auto"/>
              <w:left w:val="single" w:sz="4" w:space="0" w:color="auto"/>
              <w:bottom w:val="single" w:sz="2" w:space="0" w:color="auto"/>
              <w:right w:val="single" w:sz="4" w:space="0" w:color="auto"/>
            </w:tcBorders>
            <w:vAlign w:val="center"/>
          </w:tcPr>
          <w:p w14:paraId="0B4D083C" w14:textId="781A7D3A" w:rsidR="00356CD7" w:rsidRPr="00B54B8C" w:rsidRDefault="00356CD7" w:rsidP="002000C6">
            <w:pPr>
              <w:ind w:firstLine="0"/>
              <w:rPr>
                <w:sz w:val="22"/>
                <w:szCs w:val="22"/>
              </w:rPr>
            </w:pPr>
            <w:r w:rsidRPr="00B54B8C">
              <w:rPr>
                <w:sz w:val="22"/>
                <w:szCs w:val="22"/>
              </w:rPr>
              <w:t>siurblio pavaros įjungimo indikatorius;</w:t>
            </w:r>
          </w:p>
        </w:tc>
        <w:tc>
          <w:tcPr>
            <w:tcW w:w="2273" w:type="pct"/>
            <w:tcBorders>
              <w:top w:val="single" w:sz="2" w:space="0" w:color="auto"/>
              <w:left w:val="single" w:sz="4" w:space="0" w:color="auto"/>
              <w:bottom w:val="single" w:sz="2" w:space="0" w:color="auto"/>
              <w:right w:val="single" w:sz="4" w:space="0" w:color="auto"/>
            </w:tcBorders>
            <w:vAlign w:val="center"/>
          </w:tcPr>
          <w:p w14:paraId="25419F58"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780F4E0A" w14:textId="77777777" w:rsidTr="00BD3EEF">
        <w:tc>
          <w:tcPr>
            <w:tcW w:w="589" w:type="pct"/>
            <w:tcBorders>
              <w:top w:val="single" w:sz="4" w:space="0" w:color="auto"/>
              <w:left w:val="single" w:sz="4" w:space="0" w:color="auto"/>
              <w:bottom w:val="single" w:sz="4" w:space="0" w:color="auto"/>
              <w:right w:val="single" w:sz="4" w:space="0" w:color="auto"/>
            </w:tcBorders>
          </w:tcPr>
          <w:p w14:paraId="5C2CCBA0" w14:textId="0DCF93E2"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.1</w:t>
            </w:r>
            <w:r w:rsidR="009D04B3" w:rsidRPr="00B54B8C">
              <w:rPr>
                <w:sz w:val="22"/>
                <w:szCs w:val="22"/>
                <w:bdr w:val="none" w:sz="0" w:space="0" w:color="auto"/>
              </w:rPr>
              <w:t>1</w:t>
            </w:r>
          </w:p>
        </w:tc>
        <w:tc>
          <w:tcPr>
            <w:tcW w:w="2138" w:type="pct"/>
            <w:tcBorders>
              <w:top w:val="single" w:sz="2" w:space="0" w:color="auto"/>
              <w:left w:val="single" w:sz="4" w:space="0" w:color="auto"/>
              <w:bottom w:val="single" w:sz="2" w:space="0" w:color="auto"/>
              <w:right w:val="single" w:sz="4" w:space="0" w:color="auto"/>
            </w:tcBorders>
            <w:vAlign w:val="center"/>
          </w:tcPr>
          <w:p w14:paraId="3D8CAF96"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siurblio apsukų indikatorius;</w:t>
            </w:r>
          </w:p>
        </w:tc>
        <w:tc>
          <w:tcPr>
            <w:tcW w:w="2273" w:type="pct"/>
            <w:tcBorders>
              <w:top w:val="single" w:sz="2" w:space="0" w:color="auto"/>
              <w:left w:val="single" w:sz="4" w:space="0" w:color="auto"/>
              <w:bottom w:val="single" w:sz="2" w:space="0" w:color="auto"/>
              <w:right w:val="single" w:sz="4" w:space="0" w:color="auto"/>
            </w:tcBorders>
            <w:vAlign w:val="center"/>
          </w:tcPr>
          <w:p w14:paraId="5938EE00" w14:textId="1B49CFA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19CF8106" w14:textId="77777777" w:rsidTr="00BD3EEF">
        <w:tc>
          <w:tcPr>
            <w:tcW w:w="589" w:type="pct"/>
            <w:tcBorders>
              <w:top w:val="single" w:sz="4" w:space="0" w:color="auto"/>
              <w:left w:val="single" w:sz="4" w:space="0" w:color="auto"/>
              <w:bottom w:val="single" w:sz="4" w:space="0" w:color="auto"/>
              <w:right w:val="single" w:sz="4" w:space="0" w:color="auto"/>
            </w:tcBorders>
          </w:tcPr>
          <w:p w14:paraId="7E31BFE1" w14:textId="27BF06D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.1</w:t>
            </w:r>
            <w:r w:rsidR="00E019C0" w:rsidRPr="00B54B8C">
              <w:rPr>
                <w:sz w:val="22"/>
                <w:szCs w:val="22"/>
                <w:bdr w:val="none" w:sz="0" w:space="0" w:color="auto"/>
              </w:rPr>
              <w:t>2</w:t>
            </w:r>
          </w:p>
        </w:tc>
        <w:tc>
          <w:tcPr>
            <w:tcW w:w="2138" w:type="pct"/>
            <w:tcBorders>
              <w:top w:val="single" w:sz="2" w:space="0" w:color="auto"/>
              <w:left w:val="single" w:sz="4" w:space="0" w:color="auto"/>
              <w:bottom w:val="single" w:sz="2" w:space="0" w:color="auto"/>
              <w:right w:val="single" w:sz="4" w:space="0" w:color="auto"/>
            </w:tcBorders>
            <w:vAlign w:val="center"/>
          </w:tcPr>
          <w:p w14:paraId="559B0A75"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variklio sustabdymo mygtukas;</w:t>
            </w:r>
          </w:p>
        </w:tc>
        <w:tc>
          <w:tcPr>
            <w:tcW w:w="2273" w:type="pct"/>
            <w:tcBorders>
              <w:top w:val="single" w:sz="2" w:space="0" w:color="auto"/>
              <w:left w:val="single" w:sz="4" w:space="0" w:color="auto"/>
              <w:bottom w:val="single" w:sz="2" w:space="0" w:color="auto"/>
              <w:right w:val="single" w:sz="4" w:space="0" w:color="auto"/>
            </w:tcBorders>
            <w:vAlign w:val="center"/>
          </w:tcPr>
          <w:p w14:paraId="37ECFDC0" w14:textId="79B076E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1BA29AB6" w14:textId="77777777" w:rsidTr="00BD3EEF">
        <w:tc>
          <w:tcPr>
            <w:tcW w:w="589" w:type="pct"/>
            <w:tcBorders>
              <w:top w:val="single" w:sz="4" w:space="0" w:color="auto"/>
              <w:left w:val="single" w:sz="4" w:space="0" w:color="auto"/>
              <w:bottom w:val="single" w:sz="4" w:space="0" w:color="auto"/>
              <w:right w:val="single" w:sz="4" w:space="0" w:color="auto"/>
            </w:tcBorders>
          </w:tcPr>
          <w:p w14:paraId="48958797" w14:textId="4EF34E3B"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.1</w:t>
            </w:r>
            <w:r w:rsidR="00E019C0" w:rsidRPr="00B54B8C">
              <w:rPr>
                <w:sz w:val="22"/>
                <w:szCs w:val="22"/>
                <w:bdr w:val="none" w:sz="0" w:space="0" w:color="auto"/>
              </w:rPr>
              <w:t>3</w:t>
            </w:r>
          </w:p>
        </w:tc>
        <w:tc>
          <w:tcPr>
            <w:tcW w:w="2138" w:type="pct"/>
            <w:tcBorders>
              <w:top w:val="single" w:sz="2" w:space="0" w:color="auto"/>
              <w:left w:val="single" w:sz="4" w:space="0" w:color="auto"/>
              <w:bottom w:val="single" w:sz="2" w:space="0" w:color="auto"/>
              <w:right w:val="single" w:sz="4" w:space="0" w:color="auto"/>
            </w:tcBorders>
            <w:vAlign w:val="center"/>
          </w:tcPr>
          <w:p w14:paraId="2B7F7F7A"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atitinkamos varžos ir galios išorinis (- </w:t>
            </w:r>
            <w:proofErr w:type="spellStart"/>
            <w:r w:rsidRPr="00B54B8C">
              <w:rPr>
                <w:sz w:val="22"/>
                <w:szCs w:val="22"/>
                <w:bdr w:val="none" w:sz="0" w:space="0" w:color="auto"/>
              </w:rPr>
              <w:t>iai</w:t>
            </w:r>
            <w:proofErr w:type="spellEnd"/>
            <w:r w:rsidRPr="00B54B8C">
              <w:rPr>
                <w:sz w:val="22"/>
                <w:szCs w:val="22"/>
                <w:bdr w:val="none" w:sz="0" w:space="0" w:color="auto"/>
              </w:rPr>
              <w:t xml:space="preserve">) garsiakalbis (- </w:t>
            </w:r>
            <w:proofErr w:type="spellStart"/>
            <w:r w:rsidRPr="00B54B8C">
              <w:rPr>
                <w:sz w:val="22"/>
                <w:szCs w:val="22"/>
                <w:bdr w:val="none" w:sz="0" w:space="0" w:color="auto"/>
              </w:rPr>
              <w:t>iai</w:t>
            </w:r>
            <w:proofErr w:type="spellEnd"/>
            <w:r w:rsidRPr="00B54B8C">
              <w:rPr>
                <w:sz w:val="22"/>
                <w:szCs w:val="22"/>
                <w:bdr w:val="none" w:sz="0" w:space="0" w:color="auto"/>
              </w:rPr>
              <w:t>), sujungtas (- i) su kabinoje įrengtais radijo terminalais, kurių išdėstymas bus derinamas gamybos metu;</w:t>
            </w:r>
          </w:p>
        </w:tc>
        <w:tc>
          <w:tcPr>
            <w:tcW w:w="2273" w:type="pct"/>
            <w:tcBorders>
              <w:top w:val="single" w:sz="2" w:space="0" w:color="auto"/>
              <w:left w:val="single" w:sz="4" w:space="0" w:color="auto"/>
              <w:bottom w:val="single" w:sz="2" w:space="0" w:color="auto"/>
              <w:right w:val="single" w:sz="4" w:space="0" w:color="auto"/>
            </w:tcBorders>
            <w:vAlign w:val="center"/>
          </w:tcPr>
          <w:p w14:paraId="554A3A12" w14:textId="001992E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6A96C539" w14:textId="77777777" w:rsidTr="00BD3EEF">
        <w:tc>
          <w:tcPr>
            <w:tcW w:w="589" w:type="pct"/>
            <w:tcBorders>
              <w:top w:val="single" w:sz="4" w:space="0" w:color="auto"/>
              <w:left w:val="single" w:sz="4" w:space="0" w:color="auto"/>
              <w:bottom w:val="single" w:sz="4" w:space="0" w:color="auto"/>
              <w:right w:val="single" w:sz="4" w:space="0" w:color="auto"/>
            </w:tcBorders>
          </w:tcPr>
          <w:p w14:paraId="00F6CA2B" w14:textId="7C71FC5A" w:rsidR="00356CD7" w:rsidRPr="00B54B8C" w:rsidRDefault="00E019C0"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.14</w:t>
            </w:r>
          </w:p>
        </w:tc>
        <w:tc>
          <w:tcPr>
            <w:tcW w:w="2138" w:type="pct"/>
            <w:tcBorders>
              <w:top w:val="single" w:sz="2" w:space="0" w:color="auto"/>
              <w:left w:val="single" w:sz="4" w:space="0" w:color="auto"/>
              <w:bottom w:val="single" w:sz="2" w:space="0" w:color="auto"/>
              <w:right w:val="single" w:sz="4" w:space="0" w:color="auto"/>
            </w:tcBorders>
            <w:vAlign w:val="center"/>
          </w:tcPr>
          <w:p w14:paraId="16B68BBF" w14:textId="65930794"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rPr>
              <w:t>Siurblio skyriuje turi būti vandens sistemos schema su vožtuvų žymėjimais ir aprašymais lietuvių kalba. Visi vandens sistemos vožtuvai turi būti pažymėti pagal schemą.</w:t>
            </w:r>
          </w:p>
        </w:tc>
        <w:tc>
          <w:tcPr>
            <w:tcW w:w="2273" w:type="pct"/>
            <w:tcBorders>
              <w:top w:val="single" w:sz="2" w:space="0" w:color="auto"/>
              <w:left w:val="single" w:sz="4" w:space="0" w:color="auto"/>
              <w:bottom w:val="single" w:sz="2" w:space="0" w:color="auto"/>
              <w:right w:val="single" w:sz="4" w:space="0" w:color="auto"/>
            </w:tcBorders>
            <w:vAlign w:val="center"/>
          </w:tcPr>
          <w:p w14:paraId="741BD3BC" w14:textId="77777777" w:rsidR="00356CD7" w:rsidRPr="00B54B8C" w:rsidRDefault="00356CD7" w:rsidP="00AE53CE">
            <w:pPr>
              <w:ind w:firstLine="0"/>
              <w:rPr>
                <w:rFonts w:ascii="Arial" w:hAnsi="Arial" w:cs="Arial"/>
                <w:sz w:val="20"/>
                <w:szCs w:val="20"/>
              </w:rPr>
            </w:pPr>
          </w:p>
        </w:tc>
      </w:tr>
      <w:tr w:rsidR="00356CD7" w:rsidRPr="00C531F5" w14:paraId="6DA769CE" w14:textId="77777777" w:rsidTr="00BD3EEF">
        <w:tc>
          <w:tcPr>
            <w:tcW w:w="589" w:type="pct"/>
            <w:tcBorders>
              <w:top w:val="single" w:sz="4" w:space="0" w:color="auto"/>
              <w:left w:val="single" w:sz="4" w:space="0" w:color="auto"/>
              <w:bottom w:val="single" w:sz="4" w:space="0" w:color="auto"/>
              <w:right w:val="single" w:sz="4" w:space="0" w:color="auto"/>
            </w:tcBorders>
          </w:tcPr>
          <w:p w14:paraId="4815E73F" w14:textId="445F1EAE"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.1</w:t>
            </w:r>
            <w:r w:rsidR="00E019C0" w:rsidRPr="00B54B8C">
              <w:rPr>
                <w:sz w:val="22"/>
                <w:szCs w:val="22"/>
                <w:bdr w:val="none" w:sz="0" w:space="0" w:color="auto"/>
              </w:rPr>
              <w:t>5</w:t>
            </w:r>
          </w:p>
        </w:tc>
        <w:tc>
          <w:tcPr>
            <w:tcW w:w="2138" w:type="pct"/>
            <w:tcBorders>
              <w:top w:val="single" w:sz="2" w:space="0" w:color="auto"/>
              <w:left w:val="single" w:sz="4" w:space="0" w:color="auto"/>
              <w:bottom w:val="single" w:sz="2" w:space="0" w:color="auto"/>
              <w:right w:val="single" w:sz="4" w:space="0" w:color="auto"/>
            </w:tcBorders>
            <w:vAlign w:val="center"/>
          </w:tcPr>
          <w:p w14:paraId="0B553F65"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bdr w:val="none" w:sz="0" w:space="0" w:color="auto"/>
              </w:rPr>
              <w:t>automobilio variklio alyvos slėgio ir aušinimo skysčio temperatūros indikatoriai.</w:t>
            </w:r>
          </w:p>
        </w:tc>
        <w:tc>
          <w:tcPr>
            <w:tcW w:w="2273" w:type="pct"/>
            <w:tcBorders>
              <w:top w:val="single" w:sz="2" w:space="0" w:color="auto"/>
              <w:left w:val="single" w:sz="4" w:space="0" w:color="auto"/>
              <w:bottom w:val="single" w:sz="2" w:space="0" w:color="auto"/>
              <w:right w:val="single" w:sz="4" w:space="0" w:color="auto"/>
            </w:tcBorders>
            <w:vAlign w:val="center"/>
          </w:tcPr>
          <w:p w14:paraId="606DC18F" w14:textId="1677BCE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040FD087" w14:textId="77777777" w:rsidTr="00BD3EEF">
        <w:trPr>
          <w:trHeight w:val="1156"/>
        </w:trPr>
        <w:tc>
          <w:tcPr>
            <w:tcW w:w="589" w:type="pct"/>
            <w:tcBorders>
              <w:top w:val="single" w:sz="4" w:space="0" w:color="auto"/>
              <w:left w:val="single" w:sz="4" w:space="0" w:color="auto"/>
              <w:bottom w:val="single" w:sz="4" w:space="0" w:color="auto"/>
              <w:right w:val="single" w:sz="4" w:space="0" w:color="auto"/>
            </w:tcBorders>
          </w:tcPr>
          <w:p w14:paraId="569518D0" w14:textId="077D9F2F" w:rsidR="00356CD7" w:rsidRPr="00B54B8C" w:rsidRDefault="00E019C0"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6</w:t>
            </w:r>
            <w:r w:rsidRPr="00B54B8C">
              <w:rPr>
                <w:sz w:val="22"/>
                <w:szCs w:val="22"/>
                <w:bdr w:val="none" w:sz="0" w:space="0" w:color="auto"/>
              </w:rPr>
              <w:t>.16</w:t>
            </w:r>
          </w:p>
        </w:tc>
        <w:tc>
          <w:tcPr>
            <w:tcW w:w="2138" w:type="pct"/>
            <w:tcBorders>
              <w:top w:val="single" w:sz="2" w:space="0" w:color="auto"/>
              <w:left w:val="single" w:sz="4" w:space="0" w:color="auto"/>
              <w:bottom w:val="single" w:sz="2" w:space="0" w:color="auto"/>
              <w:right w:val="single" w:sz="4" w:space="0" w:color="auto"/>
            </w:tcBorders>
            <w:vAlign w:val="center"/>
          </w:tcPr>
          <w:p w14:paraId="30E5BA55" w14:textId="40BB6411"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r w:rsidRPr="00B54B8C">
              <w:rPr>
                <w:sz w:val="22"/>
                <w:szCs w:val="22"/>
              </w:rPr>
              <w:t>Jei automobilio variklio užvedimo jungiklis yra siurblio skyriuje, variklį turėtų būti įmanoma užvesti tik tada, kai pavarų perjungimo svirtis yra neutralioje padėtyje.</w:t>
            </w:r>
          </w:p>
        </w:tc>
        <w:tc>
          <w:tcPr>
            <w:tcW w:w="2273" w:type="pct"/>
            <w:tcBorders>
              <w:top w:val="single" w:sz="2" w:space="0" w:color="auto"/>
              <w:left w:val="single" w:sz="4" w:space="0" w:color="auto"/>
              <w:bottom w:val="single" w:sz="2" w:space="0" w:color="auto"/>
              <w:right w:val="single" w:sz="4" w:space="0" w:color="auto"/>
            </w:tcBorders>
            <w:vAlign w:val="center"/>
          </w:tcPr>
          <w:p w14:paraId="782A2664"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rPr>
                <w:sz w:val="22"/>
                <w:szCs w:val="22"/>
                <w:bdr w:val="none" w:sz="0" w:space="0" w:color="auto"/>
              </w:rPr>
            </w:pPr>
          </w:p>
        </w:tc>
      </w:tr>
      <w:tr w:rsidR="00356CD7" w:rsidRPr="00C531F5" w14:paraId="28A9E101" w14:textId="77777777" w:rsidTr="00BD3EEF">
        <w:tc>
          <w:tcPr>
            <w:tcW w:w="2727" w:type="pct"/>
            <w:gridSpan w:val="2"/>
            <w:tcBorders>
              <w:top w:val="single" w:sz="4" w:space="0" w:color="auto"/>
              <w:left w:val="single" w:sz="4" w:space="0" w:color="auto"/>
              <w:bottom w:val="single" w:sz="4" w:space="0" w:color="auto"/>
              <w:right w:val="single" w:sz="4" w:space="0" w:color="auto"/>
            </w:tcBorders>
          </w:tcPr>
          <w:p w14:paraId="4A930264" w14:textId="4D7D942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tabs>
                <w:tab w:val="left" w:pos="3367"/>
                <w:tab w:val="left" w:pos="4076"/>
                <w:tab w:val="left" w:pos="4218"/>
                <w:tab w:val="left" w:pos="4926"/>
              </w:tabs>
              <w:snapToGrid w:val="0"/>
              <w:ind w:left="29" w:right="885" w:firstLine="0"/>
              <w:jc w:val="center"/>
              <w:rPr>
                <w:sz w:val="22"/>
                <w:szCs w:val="22"/>
                <w:bdr w:val="none" w:sz="0" w:space="0" w:color="auto"/>
              </w:rPr>
            </w:pPr>
            <w:r w:rsidRPr="00B54B8C">
              <w:rPr>
                <w:sz w:val="22"/>
                <w:szCs w:val="22"/>
                <w:bdr w:val="none" w:sz="0" w:space="0" w:color="auto"/>
              </w:rPr>
              <w:t>3. Komplektuojamai įrangai</w:t>
            </w:r>
          </w:p>
        </w:tc>
        <w:tc>
          <w:tcPr>
            <w:tcW w:w="2273" w:type="pct"/>
            <w:tcBorders>
              <w:top w:val="single" w:sz="4" w:space="0" w:color="auto"/>
              <w:left w:val="single" w:sz="4" w:space="0" w:color="auto"/>
              <w:bottom w:val="single" w:sz="4" w:space="0" w:color="auto"/>
              <w:right w:val="single" w:sz="4" w:space="0" w:color="auto"/>
            </w:tcBorders>
            <w:vAlign w:val="center"/>
          </w:tcPr>
          <w:p w14:paraId="04CF883B"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tabs>
                <w:tab w:val="left" w:pos="3367"/>
                <w:tab w:val="left" w:pos="4076"/>
                <w:tab w:val="left" w:pos="4218"/>
                <w:tab w:val="left" w:pos="4926"/>
              </w:tabs>
              <w:snapToGrid w:val="0"/>
              <w:ind w:left="-114" w:right="885" w:firstLine="0"/>
              <w:jc w:val="center"/>
              <w:rPr>
                <w:sz w:val="22"/>
                <w:szCs w:val="22"/>
                <w:bdr w:val="none" w:sz="0" w:space="0" w:color="auto"/>
              </w:rPr>
            </w:pPr>
          </w:p>
        </w:tc>
      </w:tr>
      <w:tr w:rsidR="00356CD7" w:rsidRPr="00C531F5" w14:paraId="12EB9F58" w14:textId="77777777" w:rsidTr="00BD3EEF">
        <w:trPr>
          <w:trHeight w:val="3579"/>
        </w:trPr>
        <w:tc>
          <w:tcPr>
            <w:tcW w:w="589" w:type="pct"/>
            <w:tcBorders>
              <w:top w:val="single" w:sz="4" w:space="0" w:color="auto"/>
              <w:left w:val="single" w:sz="4" w:space="0" w:color="auto"/>
              <w:bottom w:val="single" w:sz="4" w:space="0" w:color="auto"/>
              <w:right w:val="single" w:sz="4" w:space="0" w:color="auto"/>
            </w:tcBorders>
          </w:tcPr>
          <w:p w14:paraId="1829A53A" w14:textId="24C688FD"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w:t>
            </w:r>
            <w:r w:rsidR="002000C6" w:rsidRPr="00B54B8C">
              <w:rPr>
                <w:sz w:val="22"/>
                <w:szCs w:val="22"/>
                <w:bdr w:val="none" w:sz="0" w:space="0" w:color="auto"/>
              </w:rPr>
              <w:t>7</w:t>
            </w:r>
            <w:r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2D464CBB" w14:textId="376FA5E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Papildomo apšvietimo įranga – teleskopinis stiebas su kombinuotais (vienu metu šviečiančiais koncentruotu ir išsklaidytu šviesos spinduliu) LED prožektoriais, kurių bendras šviesos srautas turi būti nemažiau kaip 20 000 </w:t>
            </w:r>
            <w:proofErr w:type="spellStart"/>
            <w:r w:rsidRPr="00B54B8C">
              <w:rPr>
                <w:sz w:val="22"/>
                <w:szCs w:val="22"/>
                <w:bdr w:val="none" w:sz="0" w:space="0" w:color="auto"/>
              </w:rPr>
              <w:t>lm</w:t>
            </w:r>
            <w:proofErr w:type="spellEnd"/>
            <w:r w:rsidRPr="00B54B8C">
              <w:rPr>
                <w:sz w:val="22"/>
                <w:szCs w:val="22"/>
                <w:bdr w:val="none" w:sz="0" w:space="0" w:color="auto"/>
              </w:rPr>
              <w:t xml:space="preserve">, apsaugos klasė ne mažesnė kaip IP65 arba lygiavertė. Turi būti įrengtas prožektorių nuotolinis valdymas. Ištiesto teleskopinio stiebo aukštis nuo žemės paviršiaus turi būti ne mažesnis kaip 5 m. Prožektoriai turi būti maitinami nuo automobilio generatoriaus. Teleskopinis stiebas turi suktis 360° kampu apie horizontalę ašį, o prožektoriai bent 270° apie vertikalę. </w:t>
            </w:r>
            <w:r w:rsidRPr="00B54B8C">
              <w:rPr>
                <w:sz w:val="22"/>
                <w:szCs w:val="22"/>
              </w:rPr>
              <w:t>Stiebo galvutė turi būti su pagrindu, kad būtų galima ją stabilizuoti transportavimo padėtyje. Stiebas neturi trukdyti vandens stebėjimo įrenginiui, įrangos dėžei ar kopėčioms. Apšvietimo stiebas turi apsauginį dangtelį. Stiebo pakėlimo indikatorius yra vairuotojo kabinoje, valdymo skydelyje. Stiebas automatiškai susilanksto į transportavimo padėtį vienu mygtuku. Kai transporto priemonė pradeda judėti, stiebas turi automatiškai susilankstyti į transportavimo padėtį. Stiebas ir prožektoriai valdomi belaidžiu arba laidiniu nuotolinio valdymo pultu su mažiausiai 1,5 m ilgio laidu, kurį galima prijungti prie abiejų transporto priemonės pusių.</w:t>
            </w:r>
          </w:p>
        </w:tc>
        <w:tc>
          <w:tcPr>
            <w:tcW w:w="2273" w:type="pct"/>
            <w:tcBorders>
              <w:top w:val="single" w:sz="2" w:space="0" w:color="auto"/>
              <w:left w:val="single" w:sz="4" w:space="0" w:color="auto"/>
              <w:bottom w:val="single" w:sz="2" w:space="0" w:color="auto"/>
              <w:right w:val="single" w:sz="4" w:space="0" w:color="auto"/>
            </w:tcBorders>
            <w:vAlign w:val="center"/>
          </w:tcPr>
          <w:p w14:paraId="5370369A" w14:textId="6C5CEF2D"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trike/>
                <w:sz w:val="16"/>
                <w:szCs w:val="16"/>
                <w:bdr w:val="none" w:sz="0" w:space="0" w:color="auto"/>
              </w:rPr>
            </w:pPr>
          </w:p>
        </w:tc>
      </w:tr>
      <w:tr w:rsidR="00356CD7" w:rsidRPr="00C531F5" w14:paraId="64C4E636" w14:textId="77777777" w:rsidTr="00BD3EEF">
        <w:tc>
          <w:tcPr>
            <w:tcW w:w="589" w:type="pct"/>
            <w:tcBorders>
              <w:top w:val="single" w:sz="4" w:space="0" w:color="auto"/>
              <w:left w:val="single" w:sz="4" w:space="0" w:color="auto"/>
              <w:bottom w:val="single" w:sz="4" w:space="0" w:color="auto"/>
              <w:right w:val="single" w:sz="4" w:space="0" w:color="auto"/>
            </w:tcBorders>
          </w:tcPr>
          <w:p w14:paraId="744CADEF" w14:textId="512FFEF7" w:rsidR="00356CD7" w:rsidRPr="00B54B8C" w:rsidRDefault="002000C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78</w:t>
            </w:r>
            <w:r w:rsidR="00356CD7"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1E4481B1"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Elektrinė automobilinė gervė (suktuvas), kurios maksimali traukimo jėga ne mažesnė kaip 80 </w:t>
            </w:r>
            <w:proofErr w:type="spellStart"/>
            <w:r w:rsidRPr="00B54B8C">
              <w:rPr>
                <w:sz w:val="22"/>
                <w:szCs w:val="22"/>
                <w:bdr w:val="none" w:sz="0" w:space="0" w:color="auto"/>
              </w:rPr>
              <w:t>kN</w:t>
            </w:r>
            <w:proofErr w:type="spellEnd"/>
            <w:r w:rsidRPr="00B54B8C">
              <w:rPr>
                <w:sz w:val="22"/>
                <w:szCs w:val="22"/>
                <w:bdr w:val="none" w:sz="0" w:space="0" w:color="auto"/>
              </w:rPr>
              <w:t xml:space="preserve">, lyno ilgis ne trumpesnis kaip 30 m, lyno minimali nutraukimo jėga – 120 </w:t>
            </w:r>
            <w:proofErr w:type="spellStart"/>
            <w:r w:rsidRPr="00B54B8C">
              <w:rPr>
                <w:sz w:val="22"/>
                <w:szCs w:val="22"/>
                <w:bdr w:val="none" w:sz="0" w:space="0" w:color="auto"/>
              </w:rPr>
              <w:t>kN.</w:t>
            </w:r>
            <w:proofErr w:type="spellEnd"/>
            <w:r w:rsidRPr="00B54B8C">
              <w:rPr>
                <w:sz w:val="22"/>
                <w:szCs w:val="22"/>
                <w:bdr w:val="none" w:sz="0" w:space="0" w:color="auto"/>
              </w:rPr>
              <w:t xml:space="preserve"> Lynas turi turėti kablį. Gervės konstrukcija turi būti nepralaidi vandeniui, atspari korozijai. Gervė turi turėti apsaugą nuo perkaitimo ir perkrovos. </w:t>
            </w:r>
          </w:p>
          <w:p w14:paraId="478222E7"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Gervė turi būti sumontuota transporto priemonės priekyje, laikantis gervės gamintojo techninių specifikacijų ir važiuoklės gamintojo rekomendacijų. Gervės tvirtinimo būdas neturi riboti transporto priemonės galimybės vilkti su standžiu vilkimo strypu. </w:t>
            </w:r>
          </w:p>
          <w:p w14:paraId="7444C6B8" w14:textId="4E9E44A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Gervės veikimas turi būti valdomas iš laidinio valdymo skydelio. Gervės valdiklio kabelio ilgis turi būti ne mažesnis kaip ⁒m. Laidinio valdymo skydelio prijungimo lizdas turi būti transporto priemonės priekyje, tokioje vietoje, kad būtų patogu stebėti gervės veikimą. Gervės veikimo judesiai turi būti sklandūs ir be staigių trūkčiojimų per visą lyno išvyniojimo diapazoną. Valdymo įtaisai turi užtikrinti sklandų lyno išvyniojimo ar suvyniojimo pradžią ir sustabdymą. Paskutinė lyno dalis turi būti nudažyta raudonai, įspėjant operatorių apie būtinybę baigti išvyniojimą. Kai raudonai nudažyta lyno dalis išeina iš transporto priemonės kontūro, ant būgno turi likti mažiausiai penki pilni atsarginio lyno ritiniai.</w:t>
            </w:r>
          </w:p>
          <w:p w14:paraId="4F809FD8" w14:textId="3D249C68"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 xml:space="preserve">Prie gervės komplekte: turi būti nuotolinio valdymo pultas, atitinkamų parametrų skriemulys su kabliu, skirtas traukimo jėgai padidinti ar traukos krypčiai keisti, 2 lynai/diržai, skirti prisitvirtinimui prie atramų su apkaba (junge), skirta lynų/diržų galų sujungimui, ne trumpesnė kaip 3 m grandinė su kabliais, kurių visų darbinė apkrova turi būti ne mažesnė kaip 80 </w:t>
            </w:r>
            <w:proofErr w:type="spellStart"/>
            <w:r w:rsidRPr="00B54B8C">
              <w:rPr>
                <w:sz w:val="22"/>
                <w:szCs w:val="22"/>
                <w:bdr w:val="none" w:sz="0" w:space="0" w:color="auto"/>
              </w:rPr>
              <w:t>kN.</w:t>
            </w:r>
            <w:proofErr w:type="spellEnd"/>
            <w:r w:rsidRPr="00B54B8C">
              <w:rPr>
                <w:sz w:val="22"/>
                <w:szCs w:val="22"/>
                <w:bdr w:val="none" w:sz="0" w:space="0" w:color="auto"/>
              </w:rPr>
              <w:t xml:space="preserve">  Turi būti gervės priedų laikymui pritaikytas krepšys. Gervė turi būti uždengta standžiu plastikiniu ar analogiškų medžiagų, aštrių kampų neturinčiu apsaugos dangčiu.</w:t>
            </w:r>
          </w:p>
        </w:tc>
        <w:tc>
          <w:tcPr>
            <w:tcW w:w="2273" w:type="pct"/>
            <w:tcBorders>
              <w:top w:val="single" w:sz="2" w:space="0" w:color="auto"/>
              <w:left w:val="single" w:sz="4" w:space="0" w:color="auto"/>
              <w:bottom w:val="single" w:sz="2" w:space="0" w:color="auto"/>
              <w:right w:val="single" w:sz="4" w:space="0" w:color="auto"/>
            </w:tcBorders>
            <w:vAlign w:val="center"/>
          </w:tcPr>
          <w:p w14:paraId="698314E1" w14:textId="44508470"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77738086" w14:textId="77777777" w:rsidTr="00BD3EEF">
        <w:tc>
          <w:tcPr>
            <w:tcW w:w="589" w:type="pct"/>
            <w:tcBorders>
              <w:top w:val="single" w:sz="4" w:space="0" w:color="auto"/>
              <w:left w:val="single" w:sz="4" w:space="0" w:color="auto"/>
              <w:bottom w:val="single" w:sz="4" w:space="0" w:color="auto"/>
              <w:right w:val="single" w:sz="4" w:space="0" w:color="auto"/>
            </w:tcBorders>
          </w:tcPr>
          <w:p w14:paraId="70C083B9" w14:textId="46259E22" w:rsidR="00356CD7" w:rsidRPr="00B54B8C" w:rsidRDefault="002000C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79</w:t>
            </w:r>
            <w:r w:rsidR="00356CD7"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32F2DC51" w14:textId="3B96550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Cs/>
                <w:sz w:val="22"/>
                <w:szCs w:val="22"/>
                <w:bdr w:val="none" w:sz="0" w:space="0" w:color="auto"/>
              </w:rPr>
            </w:pPr>
            <w:proofErr w:type="spellStart"/>
            <w:r w:rsidRPr="00B54B8C">
              <w:rPr>
                <w:sz w:val="22"/>
                <w:szCs w:val="22"/>
                <w:bdr w:val="none" w:sz="0" w:space="0" w:color="auto"/>
              </w:rPr>
              <w:t>Lafetinis</w:t>
            </w:r>
            <w:proofErr w:type="spellEnd"/>
            <w:r w:rsidRPr="00B54B8C">
              <w:rPr>
                <w:sz w:val="22"/>
                <w:szCs w:val="22"/>
                <w:bdr w:val="none" w:sz="0" w:space="0" w:color="auto"/>
              </w:rPr>
              <w:t>, ant stogo montuojamas</w:t>
            </w:r>
            <w:r w:rsidR="00350B20" w:rsidRPr="00B54B8C">
              <w:rPr>
                <w:sz w:val="22"/>
                <w:szCs w:val="22"/>
                <w:bdr w:val="none" w:sz="0" w:space="0" w:color="auto"/>
              </w:rPr>
              <w:t xml:space="preserve"> vandens </w:t>
            </w:r>
            <w:r w:rsidRPr="00B54B8C">
              <w:rPr>
                <w:sz w:val="22"/>
                <w:szCs w:val="22"/>
                <w:bdr w:val="none" w:sz="0" w:space="0" w:color="auto"/>
              </w:rPr>
              <w:t>švirkštas, atitinkantis LST EN 15767 standarto serijos (</w:t>
            </w:r>
            <w:r w:rsidRPr="00B54B8C">
              <w:rPr>
                <w:bCs/>
                <w:sz w:val="22"/>
                <w:szCs w:val="22"/>
                <w:bdr w:val="none" w:sz="0" w:space="0" w:color="auto"/>
              </w:rPr>
              <w:t>arba lygiaverčio) nurodytiems reikalavimams</w:t>
            </w:r>
            <w:r w:rsidRPr="00B54B8C">
              <w:rPr>
                <w:sz w:val="22"/>
                <w:szCs w:val="22"/>
                <w:bdr w:val="none" w:sz="0" w:space="0" w:color="auto"/>
              </w:rPr>
              <w:t xml:space="preserve">, kurio maksimalus našumas ne mažesnis kaip </w:t>
            </w:r>
            <w:r w:rsidR="00350B20" w:rsidRPr="00B54B8C">
              <w:rPr>
                <w:sz w:val="22"/>
                <w:szCs w:val="22"/>
                <w:bdr w:val="none" w:sz="0" w:space="0" w:color="auto"/>
              </w:rPr>
              <w:t>12</w:t>
            </w:r>
            <w:r w:rsidRPr="00B54B8C">
              <w:rPr>
                <w:sz w:val="22"/>
                <w:szCs w:val="22"/>
                <w:bdr w:val="none" w:sz="0" w:space="0" w:color="auto"/>
              </w:rPr>
              <w:t xml:space="preserve">00 l/min. prie 7 bar slėgio. </w:t>
            </w:r>
            <w:proofErr w:type="spellStart"/>
            <w:r w:rsidRPr="00B54B8C">
              <w:rPr>
                <w:sz w:val="22"/>
                <w:szCs w:val="22"/>
                <w:bdr w:val="none" w:sz="0" w:space="0" w:color="auto"/>
              </w:rPr>
              <w:t>Lafetinio</w:t>
            </w:r>
            <w:proofErr w:type="spellEnd"/>
            <w:r w:rsidRPr="00B54B8C">
              <w:rPr>
                <w:sz w:val="22"/>
                <w:szCs w:val="22"/>
                <w:bdr w:val="none" w:sz="0" w:space="0" w:color="auto"/>
              </w:rPr>
              <w:t xml:space="preserve"> švirkšto čiurkšlė turi būti reguliuojama (kompaktinė, </w:t>
            </w:r>
            <w:proofErr w:type="spellStart"/>
            <w:r w:rsidRPr="00B54B8C">
              <w:rPr>
                <w:sz w:val="22"/>
                <w:szCs w:val="22"/>
                <w:bdr w:val="none" w:sz="0" w:space="0" w:color="auto"/>
              </w:rPr>
              <w:t>išpurslinta</w:t>
            </w:r>
            <w:proofErr w:type="spellEnd"/>
            <w:r w:rsidRPr="00B54B8C">
              <w:rPr>
                <w:sz w:val="22"/>
                <w:szCs w:val="22"/>
                <w:bdr w:val="none" w:sz="0" w:space="0" w:color="auto"/>
              </w:rPr>
              <w:t xml:space="preserve">). Švirkštas horizontalia (360°) ir (ar) vertikalia kryptimis turi būti valdomas krumpliniais mechanizmais, turi turėti slėgio manometrą. </w:t>
            </w:r>
            <w:proofErr w:type="spellStart"/>
            <w:r w:rsidRPr="00B54B8C">
              <w:rPr>
                <w:sz w:val="22"/>
                <w:szCs w:val="22"/>
                <w:bdr w:val="none" w:sz="0" w:space="0" w:color="auto"/>
              </w:rPr>
              <w:t>Lafetinis</w:t>
            </w:r>
            <w:proofErr w:type="spellEnd"/>
            <w:r w:rsidRPr="00B54B8C">
              <w:rPr>
                <w:sz w:val="22"/>
                <w:szCs w:val="22"/>
                <w:bdr w:val="none" w:sz="0" w:space="0" w:color="auto"/>
              </w:rPr>
              <w:t xml:space="preserve"> švirkštas turi turėti teleskopinį arba kitokį (standų) prailginimą jo darbinės pozicijos paaukštinimui. </w:t>
            </w:r>
            <w:proofErr w:type="spellStart"/>
            <w:r w:rsidRPr="00B54B8C">
              <w:rPr>
                <w:sz w:val="22"/>
                <w:szCs w:val="22"/>
                <w:bdr w:val="none" w:sz="0" w:space="0" w:color="auto"/>
              </w:rPr>
              <w:t>Lafetinis</w:t>
            </w:r>
            <w:proofErr w:type="spellEnd"/>
            <w:r w:rsidRPr="00B54B8C">
              <w:rPr>
                <w:sz w:val="22"/>
                <w:szCs w:val="22"/>
                <w:bdr w:val="none" w:sz="0" w:space="0" w:color="auto"/>
              </w:rPr>
              <w:t xml:space="preserve"> švirkštas turi būti lengvai nuimamas ir jį galima naudoti kaip kilnojamą </w:t>
            </w:r>
            <w:proofErr w:type="spellStart"/>
            <w:r w:rsidRPr="00B54B8C">
              <w:rPr>
                <w:sz w:val="22"/>
                <w:szCs w:val="22"/>
                <w:bdr w:val="none" w:sz="0" w:space="0" w:color="auto"/>
              </w:rPr>
              <w:t>lafetinį</w:t>
            </w:r>
            <w:proofErr w:type="spellEnd"/>
            <w:r w:rsidRPr="00B54B8C">
              <w:rPr>
                <w:sz w:val="22"/>
                <w:szCs w:val="22"/>
                <w:bdr w:val="none" w:sz="0" w:space="0" w:color="auto"/>
              </w:rPr>
              <w:t xml:space="preserve"> švirkštą su atramomis. Prie </w:t>
            </w:r>
            <w:proofErr w:type="spellStart"/>
            <w:r w:rsidRPr="00B54B8C">
              <w:rPr>
                <w:sz w:val="22"/>
                <w:szCs w:val="22"/>
                <w:bdr w:val="none" w:sz="0" w:space="0" w:color="auto"/>
              </w:rPr>
              <w:t>lafetinio</w:t>
            </w:r>
            <w:proofErr w:type="spellEnd"/>
            <w:r w:rsidRPr="00B54B8C">
              <w:rPr>
                <w:sz w:val="22"/>
                <w:szCs w:val="22"/>
                <w:bdr w:val="none" w:sz="0" w:space="0" w:color="auto"/>
              </w:rPr>
              <w:t xml:space="preserve"> švirkšto turi būti pateiktos atramos jo pastatymui ant žemės. Į atramas turi būti integruota dvi pajungimo galvutės (STORZ </w:t>
            </w:r>
            <w:r w:rsidRPr="00B54B8C">
              <w:rPr>
                <w:bCs/>
                <w:sz w:val="22"/>
                <w:szCs w:val="22"/>
                <w:bdr w:val="none" w:sz="0" w:space="0" w:color="auto"/>
              </w:rPr>
              <w:t xml:space="preserve">B75), viena </w:t>
            </w:r>
            <w:proofErr w:type="spellStart"/>
            <w:r w:rsidRPr="00B54B8C">
              <w:rPr>
                <w:bCs/>
                <w:sz w:val="22"/>
                <w:szCs w:val="22"/>
                <w:bdr w:val="none" w:sz="0" w:space="0" w:color="auto"/>
              </w:rPr>
              <w:t>aklė</w:t>
            </w:r>
            <w:proofErr w:type="spellEnd"/>
            <w:r w:rsidRPr="00B54B8C">
              <w:rPr>
                <w:bCs/>
                <w:sz w:val="22"/>
                <w:szCs w:val="22"/>
                <w:bdr w:val="none" w:sz="0" w:space="0" w:color="auto"/>
              </w:rPr>
              <w:t xml:space="preserve">, skirta galvutei (STORZ B75) atitinkančios GTC/TS 04:2018 „B aliumininio lydinio slėginė tiekimo mova PN 16“ techninės specifikacijos arba lygiaverčio standarto nurodytiems reikalavimams. </w:t>
            </w:r>
            <w:proofErr w:type="spellStart"/>
            <w:r w:rsidRPr="00B54B8C">
              <w:rPr>
                <w:bCs/>
                <w:sz w:val="22"/>
                <w:szCs w:val="22"/>
                <w:bdr w:val="none" w:sz="0" w:space="0" w:color="auto"/>
              </w:rPr>
              <w:t>Lafetinis</w:t>
            </w:r>
            <w:proofErr w:type="spellEnd"/>
            <w:r w:rsidRPr="00B54B8C">
              <w:rPr>
                <w:bCs/>
                <w:sz w:val="22"/>
                <w:szCs w:val="22"/>
                <w:bdr w:val="none" w:sz="0" w:space="0" w:color="auto"/>
              </w:rPr>
              <w:t xml:space="preserve"> švirkštas turi tilpti į ant automobilio stogo montuojamą įrangos dėžę (techninių specifikacijos 5</w:t>
            </w:r>
            <w:r w:rsidR="002000C6" w:rsidRPr="00B54B8C">
              <w:rPr>
                <w:bCs/>
                <w:sz w:val="22"/>
                <w:szCs w:val="22"/>
                <w:bdr w:val="none" w:sz="0" w:space="0" w:color="auto"/>
              </w:rPr>
              <w:t>7</w:t>
            </w:r>
            <w:r w:rsidRPr="00B54B8C">
              <w:rPr>
                <w:bCs/>
                <w:sz w:val="22"/>
                <w:szCs w:val="22"/>
                <w:bdr w:val="none" w:sz="0" w:space="0" w:color="auto"/>
              </w:rPr>
              <w:t>.6 p.).</w:t>
            </w:r>
          </w:p>
        </w:tc>
        <w:tc>
          <w:tcPr>
            <w:tcW w:w="2273" w:type="pct"/>
            <w:tcBorders>
              <w:top w:val="single" w:sz="2" w:space="0" w:color="auto"/>
              <w:left w:val="single" w:sz="4" w:space="0" w:color="auto"/>
              <w:bottom w:val="single" w:sz="2" w:space="0" w:color="auto"/>
              <w:right w:val="single" w:sz="4" w:space="0" w:color="auto"/>
            </w:tcBorders>
            <w:vAlign w:val="center"/>
          </w:tcPr>
          <w:p w14:paraId="78372AD7" w14:textId="0B07970A"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17EB81F1" w14:textId="77777777" w:rsidTr="00BD3EEF">
        <w:trPr>
          <w:trHeight w:val="1130"/>
        </w:trPr>
        <w:tc>
          <w:tcPr>
            <w:tcW w:w="589" w:type="pct"/>
            <w:tcBorders>
              <w:top w:val="single" w:sz="4" w:space="0" w:color="auto"/>
              <w:left w:val="single" w:sz="4" w:space="0" w:color="auto"/>
              <w:bottom w:val="single" w:sz="4" w:space="0" w:color="auto"/>
              <w:right w:val="single" w:sz="4" w:space="0" w:color="auto"/>
            </w:tcBorders>
          </w:tcPr>
          <w:p w14:paraId="25168FCA" w14:textId="6D7A79A0" w:rsidR="00356CD7" w:rsidRPr="00B54B8C" w:rsidRDefault="002000C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80</w:t>
            </w:r>
            <w:r w:rsidR="00356CD7" w:rsidRPr="00B54B8C">
              <w:rPr>
                <w:sz w:val="22"/>
                <w:szCs w:val="22"/>
                <w:bdr w:val="none" w:sz="0" w:space="0" w:color="auto"/>
              </w:rPr>
              <w:t>.</w:t>
            </w:r>
          </w:p>
        </w:tc>
        <w:tc>
          <w:tcPr>
            <w:tcW w:w="2138" w:type="pct"/>
            <w:tcBorders>
              <w:top w:val="single" w:sz="2" w:space="0" w:color="auto"/>
              <w:left w:val="single" w:sz="4" w:space="0" w:color="auto"/>
              <w:bottom w:val="single" w:sz="4" w:space="0" w:color="auto"/>
              <w:right w:val="single" w:sz="4" w:space="0" w:color="auto"/>
            </w:tcBorders>
            <w:vAlign w:val="center"/>
          </w:tcPr>
          <w:p w14:paraId="065C338F" w14:textId="4F7ADB8C"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 xml:space="preserve">Aukšto slėgio gaisrinė žarna turi būti ne trumpesnė kaip 60 m ilgio II kategorijos, C tipo, 1 klasės atitinkanti </w:t>
            </w:r>
            <w:r w:rsidRPr="00B54B8C">
              <w:rPr>
                <w:sz w:val="22"/>
                <w:szCs w:val="22"/>
                <w:bdr w:val="none" w:sz="0" w:space="0" w:color="auto"/>
              </w:rPr>
              <w:t>LST EN 1947 standarto arba lygiaverčiame nurodytiems reikalavimams. A</w:t>
            </w:r>
            <w:r w:rsidRPr="00B54B8C">
              <w:rPr>
                <w:rFonts w:eastAsia="Times New Roman"/>
                <w:sz w:val="22"/>
                <w:szCs w:val="22"/>
                <w:bdr w:val="none" w:sz="0" w:space="0" w:color="auto"/>
              </w:rPr>
              <w:t xml:space="preserve">ukšto slėgio gaisrinė žarna turi būti susukta ant aukšto slėgio gaisrinės žarnos ritės bei sujungta su aukšto slėgio švirkštu </w:t>
            </w:r>
            <w:r w:rsidRPr="00B54B8C">
              <w:rPr>
                <w:sz w:val="22"/>
                <w:szCs w:val="22"/>
                <w:bdr w:val="none" w:sz="0" w:space="0" w:color="auto"/>
              </w:rPr>
              <w:t>(</w:t>
            </w:r>
            <w:r w:rsidR="003223F0" w:rsidRPr="00B54B8C">
              <w:rPr>
                <w:sz w:val="22"/>
                <w:szCs w:val="22"/>
                <w:bdr w:val="none" w:sz="0" w:space="0" w:color="auto"/>
              </w:rPr>
              <w:t>70</w:t>
            </w:r>
            <w:r w:rsidRPr="00B54B8C">
              <w:rPr>
                <w:sz w:val="22"/>
                <w:szCs w:val="22"/>
                <w:bdr w:val="none" w:sz="0" w:space="0" w:color="auto"/>
              </w:rPr>
              <w:t xml:space="preserve"> punktas).</w:t>
            </w:r>
          </w:p>
          <w:p w14:paraId="1035D045" w14:textId="5154E2DC" w:rsidR="00BD5D04" w:rsidRPr="00B54B8C" w:rsidRDefault="00F20726"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 xml:space="preserve">Aukšto slėgio gaisrinė žarna turi </w:t>
            </w:r>
            <w:r w:rsidR="00BD5D04" w:rsidRPr="00B54B8C">
              <w:rPr>
                <w:sz w:val="22"/>
                <w:szCs w:val="22"/>
              </w:rPr>
              <w:t>tiekti vandenį, nepriklausomai nuo žarnos išvyniojimo būsenos</w:t>
            </w:r>
            <w:r w:rsidRPr="00B54B8C">
              <w:rPr>
                <w:sz w:val="22"/>
                <w:szCs w:val="22"/>
              </w:rPr>
              <w:t xml:space="preserve"> (ilgio)</w:t>
            </w:r>
            <w:r w:rsidR="00BD5D04" w:rsidRPr="00B54B8C">
              <w:rPr>
                <w:sz w:val="22"/>
                <w:szCs w:val="22"/>
              </w:rPr>
              <w:t>, su automatine išpūtimo sistema. Ritė turi reguliuojamą būgno stabdį, žarnos pervyniojimo alkūnę ir elektrinę būgno pavarą. Kampas, kuris užbaigia montavimo liniją greito paleidimo pusėje, yra apsaugotas nuo trinties nerūdijančio plieno kampu</w:t>
            </w:r>
            <w:r w:rsidRPr="00B54B8C">
              <w:rPr>
                <w:sz w:val="22"/>
                <w:szCs w:val="22"/>
              </w:rPr>
              <w:t>.</w:t>
            </w:r>
          </w:p>
        </w:tc>
        <w:tc>
          <w:tcPr>
            <w:tcW w:w="2273" w:type="pct"/>
            <w:tcBorders>
              <w:top w:val="single" w:sz="2" w:space="0" w:color="auto"/>
              <w:left w:val="single" w:sz="4" w:space="0" w:color="auto"/>
              <w:bottom w:val="single" w:sz="4" w:space="0" w:color="auto"/>
              <w:right w:val="single" w:sz="4" w:space="0" w:color="auto"/>
            </w:tcBorders>
            <w:vAlign w:val="center"/>
          </w:tcPr>
          <w:p w14:paraId="32E50B33" w14:textId="401FE90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r w:rsidR="00356CD7" w:rsidRPr="00C531F5" w14:paraId="11741494" w14:textId="77777777" w:rsidTr="00BD3EEF">
        <w:tc>
          <w:tcPr>
            <w:tcW w:w="589" w:type="pct"/>
            <w:vMerge w:val="restart"/>
            <w:tcBorders>
              <w:top w:val="single" w:sz="4" w:space="0" w:color="auto"/>
              <w:left w:val="single" w:sz="4" w:space="0" w:color="auto"/>
              <w:right w:val="single" w:sz="4" w:space="0" w:color="auto"/>
            </w:tcBorders>
          </w:tcPr>
          <w:p w14:paraId="40E4A8EF" w14:textId="1CD8E211" w:rsidR="00356CD7" w:rsidRPr="00B54B8C" w:rsidRDefault="002000C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81</w:t>
            </w:r>
            <w:r w:rsidR="00356CD7" w:rsidRPr="00B54B8C">
              <w:rPr>
                <w:sz w:val="22"/>
                <w:szCs w:val="22"/>
                <w:bdr w:val="none" w:sz="0" w:space="0" w:color="auto"/>
              </w:rPr>
              <w:t>.</w:t>
            </w:r>
          </w:p>
        </w:tc>
        <w:tc>
          <w:tcPr>
            <w:tcW w:w="2138" w:type="pct"/>
            <w:tcBorders>
              <w:top w:val="single" w:sz="4" w:space="0" w:color="auto"/>
              <w:left w:val="single" w:sz="4" w:space="0" w:color="auto"/>
              <w:bottom w:val="single" w:sz="4" w:space="0" w:color="auto"/>
              <w:right w:val="single" w:sz="4" w:space="0" w:color="auto"/>
            </w:tcBorders>
            <w:vAlign w:val="center"/>
          </w:tcPr>
          <w:p w14:paraId="1F319D03"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sz w:val="22"/>
                <w:szCs w:val="22"/>
                <w:bdr w:val="none" w:sz="0" w:space="0" w:color="auto"/>
              </w:rPr>
            </w:pPr>
            <w:r w:rsidRPr="00B54B8C">
              <w:rPr>
                <w:rFonts w:eastAsia="Times New Roman"/>
                <w:sz w:val="22"/>
                <w:szCs w:val="22"/>
                <w:bdr w:val="none" w:sz="0" w:space="0" w:color="auto"/>
              </w:rPr>
              <w:t xml:space="preserve">Aukšto slėgio švirkštas turi formuoti kompaktinę ir </w:t>
            </w:r>
            <w:proofErr w:type="spellStart"/>
            <w:r w:rsidRPr="00B54B8C">
              <w:rPr>
                <w:rFonts w:eastAsia="Times New Roman"/>
                <w:sz w:val="22"/>
                <w:szCs w:val="22"/>
                <w:bdr w:val="none" w:sz="0" w:space="0" w:color="auto"/>
              </w:rPr>
              <w:t>išpurslintą</w:t>
            </w:r>
            <w:proofErr w:type="spellEnd"/>
            <w:r w:rsidRPr="00B54B8C">
              <w:rPr>
                <w:rFonts w:eastAsia="Times New Roman"/>
                <w:sz w:val="22"/>
                <w:szCs w:val="22"/>
                <w:bdr w:val="none" w:sz="0" w:space="0" w:color="auto"/>
              </w:rPr>
              <w:t xml:space="preserve"> vandens čiurkšlę ir atitikti LST EN 15182 standarto serijos arba lygiaverčiame nurodytiems reikalavimams. Pasiūlyme reikės nurodyti ne mažiau kaip du komplektavimo aukšto slėgio švirkštais variantus (konkretus aukšto slėgio švirkštas bus parinktas pasirašant sutartį).</w:t>
            </w:r>
          </w:p>
          <w:p w14:paraId="46B1FE52"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pacing w:val="-6"/>
                <w:sz w:val="22"/>
                <w:szCs w:val="22"/>
                <w:bdr w:val="none" w:sz="0" w:space="0" w:color="auto"/>
              </w:rPr>
            </w:pPr>
            <w:r w:rsidRPr="00B54B8C">
              <w:rPr>
                <w:rFonts w:eastAsia="Times New Roman"/>
                <w:sz w:val="22"/>
                <w:szCs w:val="22"/>
                <w:bdr w:val="none" w:sz="0" w:space="0" w:color="auto"/>
              </w:rPr>
              <w:t>Siūlomi aukšto slėgio švirkštai:</w:t>
            </w:r>
          </w:p>
        </w:tc>
        <w:tc>
          <w:tcPr>
            <w:tcW w:w="2273" w:type="pct"/>
            <w:tcBorders>
              <w:top w:val="single" w:sz="4" w:space="0" w:color="auto"/>
              <w:left w:val="single" w:sz="4" w:space="0" w:color="auto"/>
              <w:bottom w:val="single" w:sz="4" w:space="0" w:color="auto"/>
              <w:right w:val="single" w:sz="4" w:space="0" w:color="auto"/>
            </w:tcBorders>
            <w:vAlign w:val="center"/>
          </w:tcPr>
          <w:p w14:paraId="70BCAE35" w14:textId="7C306D61"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rPr>
                <w:rFonts w:eastAsia="Times New Roman"/>
                <w:sz w:val="22"/>
                <w:szCs w:val="22"/>
                <w:bdr w:val="none" w:sz="0" w:space="0" w:color="auto"/>
              </w:rPr>
            </w:pPr>
          </w:p>
        </w:tc>
      </w:tr>
      <w:tr w:rsidR="00356CD7" w:rsidRPr="00C531F5" w14:paraId="3A20E782" w14:textId="77777777" w:rsidTr="00BD3EEF">
        <w:tc>
          <w:tcPr>
            <w:tcW w:w="589" w:type="pct"/>
            <w:vMerge/>
            <w:tcBorders>
              <w:left w:val="single" w:sz="4" w:space="0" w:color="auto"/>
              <w:right w:val="single" w:sz="4" w:space="0" w:color="auto"/>
            </w:tcBorders>
          </w:tcPr>
          <w:p w14:paraId="2D4625D8"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auto"/>
              <w:bottom w:val="single" w:sz="4" w:space="0" w:color="auto"/>
              <w:right w:val="single" w:sz="4" w:space="0" w:color="auto"/>
            </w:tcBorders>
            <w:vAlign w:val="center"/>
          </w:tcPr>
          <w:p w14:paraId="77268C28"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1 variantas</w:t>
            </w:r>
          </w:p>
        </w:tc>
        <w:tc>
          <w:tcPr>
            <w:tcW w:w="2273" w:type="pct"/>
            <w:tcBorders>
              <w:top w:val="single" w:sz="4" w:space="0" w:color="auto"/>
              <w:left w:val="single" w:sz="4" w:space="0" w:color="auto"/>
              <w:bottom w:val="single" w:sz="4" w:space="0" w:color="auto"/>
              <w:right w:val="single" w:sz="4" w:space="0" w:color="auto"/>
            </w:tcBorders>
            <w:vAlign w:val="center"/>
          </w:tcPr>
          <w:p w14:paraId="1CDBDFAE" w14:textId="68E115B3"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224D9C3F" w14:textId="77777777" w:rsidTr="00BD3EEF">
        <w:tc>
          <w:tcPr>
            <w:tcW w:w="589" w:type="pct"/>
            <w:vMerge/>
            <w:tcBorders>
              <w:left w:val="single" w:sz="4" w:space="0" w:color="auto"/>
              <w:right w:val="single" w:sz="4" w:space="0" w:color="auto"/>
            </w:tcBorders>
          </w:tcPr>
          <w:p w14:paraId="1B5E4324"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auto"/>
              <w:bottom w:val="single" w:sz="4" w:space="0" w:color="auto"/>
              <w:right w:val="single" w:sz="4" w:space="0" w:color="auto"/>
            </w:tcBorders>
            <w:vAlign w:val="center"/>
          </w:tcPr>
          <w:p w14:paraId="0A42788D"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2 variantas</w:t>
            </w:r>
          </w:p>
        </w:tc>
        <w:tc>
          <w:tcPr>
            <w:tcW w:w="2273" w:type="pct"/>
            <w:tcBorders>
              <w:top w:val="single" w:sz="4" w:space="0" w:color="auto"/>
              <w:left w:val="single" w:sz="4" w:space="0" w:color="auto"/>
              <w:bottom w:val="single" w:sz="4" w:space="0" w:color="auto"/>
              <w:right w:val="single" w:sz="4" w:space="0" w:color="auto"/>
            </w:tcBorders>
            <w:vAlign w:val="center"/>
          </w:tcPr>
          <w:p w14:paraId="33175CBD" w14:textId="1E0A70C9"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75735FA5" w14:textId="77777777" w:rsidTr="00BD3EEF">
        <w:tc>
          <w:tcPr>
            <w:tcW w:w="589" w:type="pct"/>
            <w:vMerge/>
            <w:tcBorders>
              <w:left w:val="single" w:sz="4" w:space="0" w:color="auto"/>
              <w:right w:val="single" w:sz="4" w:space="0" w:color="auto"/>
            </w:tcBorders>
          </w:tcPr>
          <w:p w14:paraId="166FF1B5"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4" w:space="0" w:color="auto"/>
              <w:left w:val="single" w:sz="4" w:space="0" w:color="auto"/>
              <w:bottom w:val="single" w:sz="2" w:space="0" w:color="auto"/>
              <w:right w:val="single" w:sz="4" w:space="0" w:color="auto"/>
            </w:tcBorders>
            <w:vAlign w:val="center"/>
          </w:tcPr>
          <w:p w14:paraId="5F9877E8"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3 variantas</w:t>
            </w:r>
          </w:p>
        </w:tc>
        <w:tc>
          <w:tcPr>
            <w:tcW w:w="2273" w:type="pct"/>
            <w:tcBorders>
              <w:top w:val="single" w:sz="4" w:space="0" w:color="auto"/>
              <w:left w:val="single" w:sz="4" w:space="0" w:color="auto"/>
              <w:bottom w:val="single" w:sz="2" w:space="0" w:color="auto"/>
              <w:right w:val="single" w:sz="4" w:space="0" w:color="auto"/>
            </w:tcBorders>
            <w:vAlign w:val="center"/>
          </w:tcPr>
          <w:p w14:paraId="773CE03C" w14:textId="1195930F"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356CD7" w:rsidRPr="00C531F5" w14:paraId="31BB48E9" w14:textId="77777777" w:rsidTr="00BD3EEF">
        <w:tc>
          <w:tcPr>
            <w:tcW w:w="589" w:type="pct"/>
            <w:vMerge/>
            <w:tcBorders>
              <w:left w:val="single" w:sz="4" w:space="0" w:color="auto"/>
              <w:bottom w:val="single" w:sz="4" w:space="0" w:color="auto"/>
              <w:right w:val="single" w:sz="4" w:space="0" w:color="auto"/>
            </w:tcBorders>
          </w:tcPr>
          <w:p w14:paraId="662934E6"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p>
        </w:tc>
        <w:tc>
          <w:tcPr>
            <w:tcW w:w="2138" w:type="pct"/>
            <w:tcBorders>
              <w:top w:val="single" w:sz="2" w:space="0" w:color="auto"/>
              <w:left w:val="single" w:sz="4" w:space="0" w:color="auto"/>
              <w:bottom w:val="single" w:sz="2" w:space="0" w:color="auto"/>
              <w:right w:val="single" w:sz="4" w:space="0" w:color="auto"/>
            </w:tcBorders>
            <w:vAlign w:val="center"/>
          </w:tcPr>
          <w:p w14:paraId="55DF546A" w14:textId="77777777"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4 variantas</w:t>
            </w:r>
          </w:p>
        </w:tc>
        <w:tc>
          <w:tcPr>
            <w:tcW w:w="2273" w:type="pct"/>
            <w:tcBorders>
              <w:top w:val="single" w:sz="2" w:space="0" w:color="auto"/>
              <w:left w:val="single" w:sz="4" w:space="0" w:color="auto"/>
              <w:bottom w:val="single" w:sz="2" w:space="0" w:color="auto"/>
              <w:right w:val="single" w:sz="4" w:space="0" w:color="auto"/>
            </w:tcBorders>
            <w:vAlign w:val="center"/>
          </w:tcPr>
          <w:p w14:paraId="73B63FD2" w14:textId="3237573B" w:rsidR="00356CD7" w:rsidRPr="00B54B8C" w:rsidRDefault="00356CD7"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b/>
                <w:bCs/>
                <w:sz w:val="22"/>
                <w:szCs w:val="22"/>
                <w:bdr w:val="none" w:sz="0" w:space="0" w:color="auto"/>
              </w:rPr>
            </w:pPr>
          </w:p>
        </w:tc>
      </w:tr>
      <w:tr w:rsidR="00AA30DE" w:rsidRPr="00C531F5" w14:paraId="73F422DA" w14:textId="77777777" w:rsidTr="00BD3EEF">
        <w:tc>
          <w:tcPr>
            <w:tcW w:w="589" w:type="pct"/>
            <w:tcBorders>
              <w:top w:val="single" w:sz="4" w:space="0" w:color="auto"/>
              <w:left w:val="single" w:sz="4" w:space="0" w:color="auto"/>
              <w:bottom w:val="single" w:sz="4" w:space="0" w:color="auto"/>
              <w:right w:val="single" w:sz="4" w:space="0" w:color="auto"/>
            </w:tcBorders>
          </w:tcPr>
          <w:p w14:paraId="6840B3C5" w14:textId="1029C0DB" w:rsidR="00AA30DE" w:rsidRPr="00B54B8C" w:rsidRDefault="002000C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FC00BD"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153D7D7C" w14:textId="59284094" w:rsidR="008A713C" w:rsidRPr="00B54B8C" w:rsidRDefault="00456ADE" w:rsidP="008A71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rFonts w:eastAsia="Times New Roman"/>
                <w:sz w:val="22"/>
                <w:szCs w:val="22"/>
                <w:bdr w:val="none" w:sz="0" w:space="0" w:color="auto"/>
              </w:rPr>
              <w:t>S</w:t>
            </w:r>
            <w:r w:rsidR="00AA30DE" w:rsidRPr="00B54B8C">
              <w:rPr>
                <w:rFonts w:eastAsia="Times New Roman"/>
                <w:sz w:val="22"/>
                <w:szCs w:val="22"/>
                <w:bdr w:val="none" w:sz="0" w:space="0" w:color="auto"/>
              </w:rPr>
              <w:t>kaitmeninis automobilinis radijo ryšio terminalas</w:t>
            </w:r>
            <w:r w:rsidRPr="00B54B8C">
              <w:rPr>
                <w:rFonts w:eastAsia="Times New Roman"/>
                <w:sz w:val="22"/>
                <w:szCs w:val="22"/>
                <w:bdr w:val="none" w:sz="0" w:space="0" w:color="auto"/>
              </w:rPr>
              <w:t xml:space="preserve"> (p.35.7)</w:t>
            </w:r>
            <w:r w:rsidR="008A713C" w:rsidRPr="00B54B8C">
              <w:rPr>
                <w:rFonts w:eastAsia="Times New Roman"/>
                <w:sz w:val="22"/>
                <w:szCs w:val="22"/>
                <w:bdr w:val="none" w:sz="0" w:space="0" w:color="auto"/>
              </w:rPr>
              <w:t>. Minimalūs techniniai reikalavimai:</w:t>
            </w:r>
          </w:p>
        </w:tc>
        <w:tc>
          <w:tcPr>
            <w:tcW w:w="2273" w:type="pct"/>
            <w:tcBorders>
              <w:top w:val="single" w:sz="2" w:space="0" w:color="auto"/>
              <w:left w:val="single" w:sz="4" w:space="0" w:color="auto"/>
              <w:bottom w:val="single" w:sz="2" w:space="0" w:color="auto"/>
              <w:right w:val="single" w:sz="4" w:space="0" w:color="auto"/>
            </w:tcBorders>
            <w:vAlign w:val="center"/>
          </w:tcPr>
          <w:p w14:paraId="7303CD9E" w14:textId="2235BFD3" w:rsidR="00AA30DE" w:rsidRPr="00B54B8C" w:rsidRDefault="00AA30DE"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C00BD" w:rsidRPr="00C531F5" w14:paraId="5A773001" w14:textId="77777777" w:rsidTr="00BD3EEF">
        <w:tc>
          <w:tcPr>
            <w:tcW w:w="589" w:type="pct"/>
            <w:tcBorders>
              <w:top w:val="single" w:sz="4" w:space="0" w:color="auto"/>
              <w:left w:val="single" w:sz="4" w:space="0" w:color="auto"/>
              <w:bottom w:val="single" w:sz="4" w:space="0" w:color="auto"/>
              <w:right w:val="single" w:sz="4" w:space="0" w:color="auto"/>
            </w:tcBorders>
          </w:tcPr>
          <w:p w14:paraId="6716BB45" w14:textId="51FFE27E" w:rsidR="00FC00BD" w:rsidRPr="00B54B8C" w:rsidRDefault="002000C6"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FC00BD" w:rsidRPr="00B54B8C">
              <w:rPr>
                <w:sz w:val="22"/>
                <w:szCs w:val="22"/>
                <w:bdr w:val="none" w:sz="0" w:space="0" w:color="auto"/>
              </w:rPr>
              <w:t>.1</w:t>
            </w:r>
          </w:p>
        </w:tc>
        <w:tc>
          <w:tcPr>
            <w:tcW w:w="2138" w:type="pct"/>
            <w:tcBorders>
              <w:top w:val="single" w:sz="2" w:space="0" w:color="auto"/>
              <w:left w:val="single" w:sz="4" w:space="0" w:color="auto"/>
              <w:bottom w:val="single" w:sz="2" w:space="0" w:color="auto"/>
              <w:right w:val="single" w:sz="4" w:space="0" w:color="auto"/>
            </w:tcBorders>
            <w:vAlign w:val="center"/>
          </w:tcPr>
          <w:p w14:paraId="6E1B3329" w14:textId="4A141C2E" w:rsidR="00FC00BD" w:rsidRPr="00B54B8C" w:rsidRDefault="00FC00BD" w:rsidP="008A71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rPr>
              <w:t>Automobilinis radijo ryšio terminalas (toliau – terminalas) privalo dirbti Lietuvos viešojo saugumo ir pagalbos tarnybų skaitmeninio mobiliojo radijo ryšio (toliau – SMRRT) tinkle, įdiegtame naudojant „</w:t>
            </w:r>
            <w:proofErr w:type="spellStart"/>
            <w:r w:rsidRPr="00B54B8C">
              <w:rPr>
                <w:sz w:val="22"/>
                <w:szCs w:val="22"/>
              </w:rPr>
              <w:t>Dimetra</w:t>
            </w:r>
            <w:proofErr w:type="spellEnd"/>
            <w:r w:rsidRPr="00B54B8C">
              <w:rPr>
                <w:sz w:val="22"/>
                <w:szCs w:val="22"/>
              </w:rPr>
              <w:t xml:space="preserve"> XCORE 9.0“ „TETRA“ standartą. Pirkėjui pareikalavus, turi būti sudaryta galimybė išbandyti terminalą ir patikrinti jo funkcionalumą;</w:t>
            </w:r>
          </w:p>
        </w:tc>
        <w:tc>
          <w:tcPr>
            <w:tcW w:w="2273" w:type="pct"/>
            <w:tcBorders>
              <w:top w:val="single" w:sz="2" w:space="0" w:color="auto"/>
              <w:left w:val="single" w:sz="4" w:space="0" w:color="auto"/>
              <w:bottom w:val="single" w:sz="2" w:space="0" w:color="auto"/>
              <w:right w:val="single" w:sz="4" w:space="0" w:color="auto"/>
            </w:tcBorders>
            <w:vAlign w:val="center"/>
          </w:tcPr>
          <w:p w14:paraId="248697B8" w14:textId="77777777" w:rsidR="00FC00BD" w:rsidRPr="00B54B8C" w:rsidRDefault="00FC00BD"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C00BD" w:rsidRPr="00C531F5" w14:paraId="4DB7C417" w14:textId="77777777" w:rsidTr="00BD3EEF">
        <w:tc>
          <w:tcPr>
            <w:tcW w:w="589" w:type="pct"/>
            <w:tcBorders>
              <w:top w:val="single" w:sz="4" w:space="0" w:color="auto"/>
              <w:left w:val="single" w:sz="4" w:space="0" w:color="auto"/>
              <w:bottom w:val="single" w:sz="4" w:space="0" w:color="auto"/>
              <w:right w:val="single" w:sz="4" w:space="0" w:color="auto"/>
            </w:tcBorders>
          </w:tcPr>
          <w:p w14:paraId="006364F8" w14:textId="1B5A3F24" w:rsidR="00FC00BD" w:rsidRPr="00B54B8C" w:rsidRDefault="003223F0"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FC00BD" w:rsidRPr="00B54B8C">
              <w:rPr>
                <w:sz w:val="22"/>
                <w:szCs w:val="22"/>
                <w:bdr w:val="none" w:sz="0" w:space="0" w:color="auto"/>
              </w:rPr>
              <w:t>.2</w:t>
            </w:r>
          </w:p>
        </w:tc>
        <w:tc>
          <w:tcPr>
            <w:tcW w:w="2138" w:type="pct"/>
            <w:tcBorders>
              <w:top w:val="single" w:sz="2" w:space="0" w:color="auto"/>
              <w:left w:val="single" w:sz="4" w:space="0" w:color="auto"/>
              <w:bottom w:val="single" w:sz="2" w:space="0" w:color="auto"/>
              <w:right w:val="single" w:sz="4" w:space="0" w:color="auto"/>
            </w:tcBorders>
            <w:vAlign w:val="center"/>
          </w:tcPr>
          <w:p w14:paraId="00253F96" w14:textId="328A6527" w:rsidR="00FC00BD" w:rsidRPr="00B54B8C" w:rsidRDefault="00FC00BD" w:rsidP="008A71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lang w:val="pt-PT"/>
              </w:rPr>
              <w:t>Pateiktą terminalą su priedais pagal Pirkėjo funkcionalumo poreikius programuos Informatikos ir ryšių departamento prie Lietuvos Respublikos vidaus reikalų ministerijos (toliau – IRD) specialistai. Jeigu IRD turima programinė įrangą būtų netinkama, būtina pateikti programinės įrangos atnaujinimus ir, esant reikalui, apmokyti IRD specialistus programavimo.</w:t>
            </w:r>
          </w:p>
        </w:tc>
        <w:tc>
          <w:tcPr>
            <w:tcW w:w="2273" w:type="pct"/>
            <w:tcBorders>
              <w:top w:val="single" w:sz="2" w:space="0" w:color="auto"/>
              <w:left w:val="single" w:sz="4" w:space="0" w:color="auto"/>
              <w:bottom w:val="single" w:sz="2" w:space="0" w:color="auto"/>
              <w:right w:val="single" w:sz="4" w:space="0" w:color="auto"/>
            </w:tcBorders>
            <w:vAlign w:val="center"/>
          </w:tcPr>
          <w:p w14:paraId="30051307" w14:textId="77777777" w:rsidR="00FC00BD" w:rsidRPr="00B54B8C" w:rsidRDefault="00FC00BD"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C00BD" w:rsidRPr="00C531F5" w14:paraId="6528DE74" w14:textId="77777777" w:rsidTr="00BD3EEF">
        <w:tc>
          <w:tcPr>
            <w:tcW w:w="589" w:type="pct"/>
            <w:tcBorders>
              <w:top w:val="single" w:sz="4" w:space="0" w:color="auto"/>
              <w:left w:val="single" w:sz="4" w:space="0" w:color="auto"/>
              <w:bottom w:val="single" w:sz="4" w:space="0" w:color="auto"/>
              <w:right w:val="single" w:sz="4" w:space="0" w:color="auto"/>
            </w:tcBorders>
          </w:tcPr>
          <w:p w14:paraId="67CD0950" w14:textId="3D1EB730" w:rsidR="00FC00BD" w:rsidRPr="00B54B8C" w:rsidRDefault="003223F0"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FC00BD" w:rsidRPr="00B54B8C">
              <w:rPr>
                <w:sz w:val="22"/>
                <w:szCs w:val="22"/>
                <w:bdr w:val="none" w:sz="0" w:space="0" w:color="auto"/>
              </w:rPr>
              <w:t>.3</w:t>
            </w:r>
          </w:p>
        </w:tc>
        <w:tc>
          <w:tcPr>
            <w:tcW w:w="2138" w:type="pct"/>
            <w:tcBorders>
              <w:top w:val="single" w:sz="2" w:space="0" w:color="auto"/>
              <w:left w:val="single" w:sz="4" w:space="0" w:color="auto"/>
              <w:bottom w:val="single" w:sz="2" w:space="0" w:color="auto"/>
              <w:right w:val="single" w:sz="4" w:space="0" w:color="auto"/>
            </w:tcBorders>
            <w:vAlign w:val="center"/>
          </w:tcPr>
          <w:p w14:paraId="3FEB2977" w14:textId="02F42B43" w:rsidR="00FC00BD" w:rsidRPr="00B54B8C" w:rsidRDefault="00FC00BD" w:rsidP="008A71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rPr>
              <w:t>Terminalas ir jo priedai, teikiami kabeliai turi būti su suderinamomis jungtimis reikalingomis terminalo ir jo priedų susijungimui, prijungimui prie maitinimo šaltinio (keitiklio), sumontuoto priekinėje automobilio dalyje, turi užtikrinti pilnavertį terminalo ir jo priedų veikimą.</w:t>
            </w:r>
          </w:p>
        </w:tc>
        <w:tc>
          <w:tcPr>
            <w:tcW w:w="2273" w:type="pct"/>
            <w:tcBorders>
              <w:top w:val="single" w:sz="2" w:space="0" w:color="auto"/>
              <w:left w:val="single" w:sz="4" w:space="0" w:color="auto"/>
              <w:bottom w:val="single" w:sz="2" w:space="0" w:color="auto"/>
              <w:right w:val="single" w:sz="4" w:space="0" w:color="auto"/>
            </w:tcBorders>
            <w:vAlign w:val="center"/>
          </w:tcPr>
          <w:p w14:paraId="3BA2872F" w14:textId="77777777" w:rsidR="00FC00BD" w:rsidRPr="00B54B8C" w:rsidRDefault="00FC00BD"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C00BD" w:rsidRPr="00C531F5" w14:paraId="67C9EAAA" w14:textId="77777777" w:rsidTr="00BD3EEF">
        <w:tc>
          <w:tcPr>
            <w:tcW w:w="589" w:type="pct"/>
            <w:tcBorders>
              <w:top w:val="single" w:sz="4" w:space="0" w:color="auto"/>
              <w:left w:val="single" w:sz="4" w:space="0" w:color="auto"/>
              <w:bottom w:val="single" w:sz="4" w:space="0" w:color="auto"/>
              <w:right w:val="single" w:sz="4" w:space="0" w:color="auto"/>
            </w:tcBorders>
          </w:tcPr>
          <w:p w14:paraId="09234DC4" w14:textId="1D262FE2" w:rsidR="00FC00BD" w:rsidRPr="00B54B8C" w:rsidRDefault="003223F0"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717682" w:rsidRPr="00B54B8C">
              <w:rPr>
                <w:sz w:val="22"/>
                <w:szCs w:val="22"/>
                <w:bdr w:val="none" w:sz="0" w:space="0" w:color="auto"/>
              </w:rPr>
              <w:t>.4</w:t>
            </w:r>
          </w:p>
        </w:tc>
        <w:tc>
          <w:tcPr>
            <w:tcW w:w="2138" w:type="pct"/>
            <w:tcBorders>
              <w:top w:val="single" w:sz="2" w:space="0" w:color="auto"/>
              <w:left w:val="single" w:sz="4" w:space="0" w:color="auto"/>
              <w:bottom w:val="single" w:sz="2" w:space="0" w:color="auto"/>
              <w:right w:val="single" w:sz="4" w:space="0" w:color="auto"/>
            </w:tcBorders>
            <w:vAlign w:val="center"/>
          </w:tcPr>
          <w:p w14:paraId="2A6B0371" w14:textId="236E68D8" w:rsidR="00FC00BD" w:rsidRPr="00B54B8C" w:rsidRDefault="00FC00BD" w:rsidP="008A71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rPr>
              <w:t>Terminale privalo būti įdiegta grafinė vartotojo sąsaja (angl. trumpinys - GUI), visos terminalo programinės įrangos aplinkos ir navigaciniai pasirinkimai lietuvių kalba, tačiau sunkiai verčiami žodžiai ar neverčiami terminai (pvz.: TMO, DMO, SDS ir t.t.) gali būti pateikiami anglų kalba.</w:t>
            </w:r>
          </w:p>
        </w:tc>
        <w:tc>
          <w:tcPr>
            <w:tcW w:w="2273" w:type="pct"/>
            <w:tcBorders>
              <w:top w:val="single" w:sz="2" w:space="0" w:color="auto"/>
              <w:left w:val="single" w:sz="4" w:space="0" w:color="auto"/>
              <w:bottom w:val="single" w:sz="2" w:space="0" w:color="auto"/>
              <w:right w:val="single" w:sz="4" w:space="0" w:color="auto"/>
            </w:tcBorders>
            <w:vAlign w:val="center"/>
          </w:tcPr>
          <w:p w14:paraId="666FBD9C" w14:textId="4FA45488" w:rsidR="00FC00BD" w:rsidRPr="00B54B8C" w:rsidRDefault="00FC00BD"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C00BD" w:rsidRPr="00C531F5" w14:paraId="535F1046" w14:textId="77777777" w:rsidTr="00BD3EEF">
        <w:tc>
          <w:tcPr>
            <w:tcW w:w="589" w:type="pct"/>
            <w:tcBorders>
              <w:top w:val="single" w:sz="4" w:space="0" w:color="auto"/>
              <w:left w:val="single" w:sz="4" w:space="0" w:color="auto"/>
              <w:bottom w:val="single" w:sz="4" w:space="0" w:color="auto"/>
              <w:right w:val="single" w:sz="4" w:space="0" w:color="auto"/>
            </w:tcBorders>
          </w:tcPr>
          <w:p w14:paraId="4B37417D" w14:textId="0AFC3F86" w:rsidR="00FC00BD" w:rsidRPr="00B54B8C" w:rsidRDefault="003223F0" w:rsidP="00356CD7">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717682" w:rsidRPr="00B54B8C">
              <w:rPr>
                <w:sz w:val="22"/>
                <w:szCs w:val="22"/>
                <w:bdr w:val="none" w:sz="0" w:space="0" w:color="auto"/>
              </w:rPr>
              <w:t>.5</w:t>
            </w:r>
          </w:p>
        </w:tc>
        <w:tc>
          <w:tcPr>
            <w:tcW w:w="2138" w:type="pct"/>
            <w:tcBorders>
              <w:top w:val="single" w:sz="2" w:space="0" w:color="auto"/>
              <w:left w:val="single" w:sz="4" w:space="0" w:color="auto"/>
              <w:bottom w:val="single" w:sz="2" w:space="0" w:color="auto"/>
              <w:right w:val="single" w:sz="4" w:space="0" w:color="auto"/>
            </w:tcBorders>
            <w:vAlign w:val="center"/>
          </w:tcPr>
          <w:p w14:paraId="21D82A9C" w14:textId="551BC335" w:rsidR="00FC00BD" w:rsidRPr="00B54B8C" w:rsidRDefault="00FC00BD" w:rsidP="008A71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r w:rsidRPr="00B54B8C">
              <w:rPr>
                <w:sz w:val="22"/>
                <w:szCs w:val="22"/>
                <w:lang w:val="pt-PT"/>
              </w:rPr>
              <w:t xml:space="preserve">Turi būti pateiktos ir įdiegtos į terminalą visos licencijos reikalingos </w:t>
            </w:r>
            <w:r w:rsidR="003223F0" w:rsidRPr="00B54B8C">
              <w:rPr>
                <w:sz w:val="22"/>
                <w:szCs w:val="22"/>
                <w:lang w:val="pt-PT"/>
              </w:rPr>
              <w:t>82</w:t>
            </w:r>
            <w:r w:rsidR="00717682" w:rsidRPr="00B54B8C">
              <w:rPr>
                <w:sz w:val="22"/>
                <w:szCs w:val="22"/>
                <w:lang w:val="pt-PT"/>
              </w:rPr>
              <w:t>.</w:t>
            </w:r>
            <w:r w:rsidRPr="00B54B8C">
              <w:rPr>
                <w:sz w:val="22"/>
                <w:szCs w:val="22"/>
                <w:lang w:val="pt-PT"/>
              </w:rPr>
              <w:t>8 punkte nurodytam  funkcionalumui užtikrinti.</w:t>
            </w:r>
          </w:p>
        </w:tc>
        <w:tc>
          <w:tcPr>
            <w:tcW w:w="2273" w:type="pct"/>
            <w:tcBorders>
              <w:top w:val="single" w:sz="2" w:space="0" w:color="auto"/>
              <w:left w:val="single" w:sz="4" w:space="0" w:color="auto"/>
              <w:bottom w:val="single" w:sz="2" w:space="0" w:color="auto"/>
              <w:right w:val="single" w:sz="4" w:space="0" w:color="auto"/>
            </w:tcBorders>
            <w:vAlign w:val="center"/>
          </w:tcPr>
          <w:p w14:paraId="7CE7601C" w14:textId="77777777" w:rsidR="00FC00BD" w:rsidRPr="00B54B8C" w:rsidRDefault="00FC00BD" w:rsidP="00356C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C00BD" w:rsidRPr="00C531F5" w14:paraId="7E00DF1D" w14:textId="77777777" w:rsidTr="00BD3EEF">
        <w:tc>
          <w:tcPr>
            <w:tcW w:w="589" w:type="pct"/>
            <w:tcBorders>
              <w:top w:val="single" w:sz="4" w:space="0" w:color="auto"/>
              <w:left w:val="single" w:sz="4" w:space="0" w:color="auto"/>
              <w:bottom w:val="single" w:sz="4" w:space="0" w:color="auto"/>
              <w:right w:val="single" w:sz="4" w:space="0" w:color="auto"/>
            </w:tcBorders>
          </w:tcPr>
          <w:p w14:paraId="370BBC72" w14:textId="31CB51B8" w:rsidR="00FC00BD" w:rsidRPr="00B54B8C" w:rsidRDefault="003223F0" w:rsidP="00FC00BD">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717682" w:rsidRPr="00B54B8C">
              <w:rPr>
                <w:sz w:val="22"/>
                <w:szCs w:val="22"/>
                <w:bdr w:val="none" w:sz="0" w:space="0" w:color="auto"/>
              </w:rPr>
              <w:t>.6</w:t>
            </w:r>
          </w:p>
        </w:tc>
        <w:tc>
          <w:tcPr>
            <w:tcW w:w="2138" w:type="pct"/>
            <w:tcBorders>
              <w:top w:val="single" w:sz="2" w:space="0" w:color="auto"/>
              <w:left w:val="single" w:sz="4" w:space="0" w:color="auto"/>
              <w:bottom w:val="single" w:sz="2" w:space="0" w:color="auto"/>
              <w:right w:val="single" w:sz="4" w:space="0" w:color="auto"/>
            </w:tcBorders>
            <w:vAlign w:val="center"/>
          </w:tcPr>
          <w:p w14:paraId="4F847C36" w14:textId="77777777" w:rsidR="00717682" w:rsidRPr="00B54B8C" w:rsidRDefault="00717682" w:rsidP="00717682">
            <w:pPr>
              <w:autoSpaceDE w:val="0"/>
              <w:autoSpaceDN w:val="0"/>
              <w:adjustRightInd w:val="0"/>
              <w:ind w:firstLine="0"/>
              <w:rPr>
                <w:sz w:val="22"/>
                <w:szCs w:val="22"/>
                <w:lang w:val="en-US"/>
              </w:rPr>
            </w:pPr>
            <w:bookmarkStart w:id="1" w:name="_Hlk32498154"/>
            <w:bookmarkStart w:id="2" w:name="_Hlk32497990"/>
            <w:r w:rsidRPr="00B54B8C">
              <w:rPr>
                <w:sz w:val="22"/>
                <w:szCs w:val="22"/>
                <w:lang w:val="pt-PT"/>
              </w:rPr>
              <w:t xml:space="preserve">Siūlomas terminalas ir jo priedai turi būti nauji. </w:t>
            </w:r>
            <w:bookmarkEnd w:id="1"/>
            <w:proofErr w:type="spellStart"/>
            <w:r w:rsidRPr="00B54B8C">
              <w:rPr>
                <w:sz w:val="22"/>
                <w:szCs w:val="22"/>
                <w:lang w:val="en-US"/>
              </w:rPr>
              <w:t>Garantija</w:t>
            </w:r>
            <w:proofErr w:type="spellEnd"/>
            <w:r w:rsidRPr="00B54B8C">
              <w:rPr>
                <w:sz w:val="22"/>
                <w:szCs w:val="22"/>
                <w:lang w:val="en-US"/>
              </w:rPr>
              <w:t>:</w:t>
            </w:r>
          </w:p>
          <w:p w14:paraId="797EF822" w14:textId="4312B5B2" w:rsidR="00FC00BD" w:rsidRPr="00B54B8C" w:rsidRDefault="00FC00BD" w:rsidP="00717682">
            <w:pPr>
              <w:pStyle w:val="Sraopastraipa"/>
              <w:numPr>
                <w:ilvl w:val="0"/>
                <w:numId w:val="10"/>
              </w:numPr>
              <w:autoSpaceDE w:val="0"/>
              <w:autoSpaceDN w:val="0"/>
              <w:adjustRightInd w:val="0"/>
              <w:rPr>
                <w:sz w:val="22"/>
                <w:szCs w:val="22"/>
              </w:rPr>
            </w:pPr>
            <w:proofErr w:type="spellStart"/>
            <w:r w:rsidRPr="00B54B8C">
              <w:rPr>
                <w:sz w:val="22"/>
                <w:szCs w:val="22"/>
                <w:lang w:val="en-US"/>
              </w:rPr>
              <w:t>Garantinis</w:t>
            </w:r>
            <w:proofErr w:type="spellEnd"/>
            <w:r w:rsidRPr="00B54B8C">
              <w:rPr>
                <w:sz w:val="22"/>
                <w:szCs w:val="22"/>
                <w:lang w:val="en-US"/>
              </w:rPr>
              <w:t xml:space="preserve"> </w:t>
            </w:r>
            <w:proofErr w:type="spellStart"/>
            <w:r w:rsidRPr="00B54B8C">
              <w:rPr>
                <w:sz w:val="22"/>
                <w:szCs w:val="22"/>
                <w:lang w:val="en-US"/>
              </w:rPr>
              <w:t>remontas</w:t>
            </w:r>
            <w:proofErr w:type="spellEnd"/>
            <w:r w:rsidRPr="00B54B8C">
              <w:rPr>
                <w:sz w:val="22"/>
                <w:szCs w:val="22"/>
                <w:lang w:val="en-US"/>
              </w:rPr>
              <w:t xml:space="preserve"> </w:t>
            </w:r>
            <w:proofErr w:type="spellStart"/>
            <w:r w:rsidRPr="00B54B8C">
              <w:rPr>
                <w:sz w:val="22"/>
                <w:szCs w:val="22"/>
                <w:lang w:val="en-US"/>
              </w:rPr>
              <w:t>visai</w:t>
            </w:r>
            <w:proofErr w:type="spellEnd"/>
            <w:r w:rsidRPr="00B54B8C">
              <w:rPr>
                <w:sz w:val="22"/>
                <w:szCs w:val="22"/>
                <w:lang w:val="en-US"/>
              </w:rPr>
              <w:t xml:space="preserve"> </w:t>
            </w:r>
            <w:proofErr w:type="spellStart"/>
            <w:r w:rsidRPr="00B54B8C">
              <w:rPr>
                <w:sz w:val="22"/>
                <w:szCs w:val="22"/>
                <w:lang w:val="en-US"/>
              </w:rPr>
              <w:t>priduodamai</w:t>
            </w:r>
            <w:proofErr w:type="spellEnd"/>
            <w:r w:rsidRPr="00B54B8C">
              <w:rPr>
                <w:sz w:val="22"/>
                <w:szCs w:val="22"/>
                <w:lang w:val="en-US"/>
              </w:rPr>
              <w:t xml:space="preserve"> </w:t>
            </w:r>
            <w:proofErr w:type="spellStart"/>
            <w:r w:rsidRPr="00B54B8C">
              <w:rPr>
                <w:sz w:val="22"/>
                <w:szCs w:val="22"/>
                <w:lang w:val="en-US"/>
              </w:rPr>
              <w:t>įrangai</w:t>
            </w:r>
            <w:proofErr w:type="spellEnd"/>
            <w:r w:rsidRPr="00B54B8C">
              <w:rPr>
                <w:sz w:val="22"/>
                <w:szCs w:val="22"/>
                <w:lang w:val="en-US"/>
              </w:rPr>
              <w:t xml:space="preserve"> </w:t>
            </w:r>
            <w:proofErr w:type="spellStart"/>
            <w:r w:rsidRPr="00B54B8C">
              <w:rPr>
                <w:sz w:val="22"/>
                <w:szCs w:val="22"/>
                <w:lang w:val="en-US"/>
              </w:rPr>
              <w:t>turi</w:t>
            </w:r>
            <w:proofErr w:type="spellEnd"/>
            <w:r w:rsidRPr="00B54B8C">
              <w:rPr>
                <w:sz w:val="22"/>
                <w:szCs w:val="22"/>
                <w:lang w:val="en-US"/>
              </w:rPr>
              <w:t xml:space="preserve"> </w:t>
            </w:r>
            <w:proofErr w:type="spellStart"/>
            <w:r w:rsidRPr="00B54B8C">
              <w:rPr>
                <w:sz w:val="22"/>
                <w:szCs w:val="22"/>
                <w:lang w:val="en-US"/>
              </w:rPr>
              <w:t>trukti</w:t>
            </w:r>
            <w:proofErr w:type="spellEnd"/>
            <w:r w:rsidRPr="00B54B8C">
              <w:rPr>
                <w:sz w:val="22"/>
                <w:szCs w:val="22"/>
                <w:lang w:val="en-US"/>
              </w:rPr>
              <w:t xml:space="preserve"> ne </w:t>
            </w:r>
            <w:proofErr w:type="spellStart"/>
            <w:r w:rsidRPr="00B54B8C">
              <w:rPr>
                <w:sz w:val="22"/>
                <w:szCs w:val="22"/>
                <w:lang w:val="en-US"/>
              </w:rPr>
              <w:t>ilgiau</w:t>
            </w:r>
            <w:proofErr w:type="spellEnd"/>
            <w:r w:rsidRPr="00B54B8C">
              <w:rPr>
                <w:sz w:val="22"/>
                <w:szCs w:val="22"/>
                <w:lang w:val="en-US"/>
              </w:rPr>
              <w:t xml:space="preserve"> </w:t>
            </w:r>
            <w:proofErr w:type="spellStart"/>
            <w:r w:rsidRPr="00B54B8C">
              <w:rPr>
                <w:sz w:val="22"/>
                <w:szCs w:val="22"/>
                <w:lang w:val="en-US"/>
              </w:rPr>
              <w:t>kaip</w:t>
            </w:r>
            <w:proofErr w:type="spellEnd"/>
            <w:r w:rsidRPr="00B54B8C">
              <w:rPr>
                <w:sz w:val="22"/>
                <w:szCs w:val="22"/>
                <w:lang w:val="en-US"/>
              </w:rPr>
              <w:t xml:space="preserve"> 30 </w:t>
            </w:r>
            <w:proofErr w:type="spellStart"/>
            <w:r w:rsidRPr="00B54B8C">
              <w:rPr>
                <w:sz w:val="22"/>
                <w:szCs w:val="22"/>
                <w:lang w:val="en-US"/>
              </w:rPr>
              <w:t>kalendorinių</w:t>
            </w:r>
            <w:proofErr w:type="spellEnd"/>
            <w:r w:rsidRPr="00B54B8C">
              <w:rPr>
                <w:sz w:val="22"/>
                <w:szCs w:val="22"/>
                <w:lang w:val="en-US"/>
              </w:rPr>
              <w:t xml:space="preserve"> </w:t>
            </w:r>
            <w:proofErr w:type="spellStart"/>
            <w:r w:rsidRPr="00B54B8C">
              <w:rPr>
                <w:sz w:val="22"/>
                <w:szCs w:val="22"/>
                <w:lang w:val="en-US"/>
              </w:rPr>
              <w:t>dienų</w:t>
            </w:r>
            <w:proofErr w:type="spellEnd"/>
            <w:r w:rsidRPr="00B54B8C">
              <w:rPr>
                <w:sz w:val="22"/>
                <w:szCs w:val="22"/>
                <w:lang w:val="en-US"/>
              </w:rPr>
              <w:t xml:space="preserve">, </w:t>
            </w:r>
            <w:proofErr w:type="spellStart"/>
            <w:r w:rsidRPr="00B54B8C">
              <w:rPr>
                <w:sz w:val="22"/>
                <w:szCs w:val="22"/>
                <w:lang w:val="en-US"/>
              </w:rPr>
              <w:t>skaičiuojant</w:t>
            </w:r>
            <w:proofErr w:type="spellEnd"/>
            <w:r w:rsidRPr="00B54B8C">
              <w:rPr>
                <w:sz w:val="22"/>
                <w:szCs w:val="22"/>
                <w:lang w:val="en-US"/>
              </w:rPr>
              <w:t xml:space="preserve"> </w:t>
            </w:r>
            <w:proofErr w:type="spellStart"/>
            <w:r w:rsidRPr="00B54B8C">
              <w:rPr>
                <w:sz w:val="22"/>
                <w:szCs w:val="22"/>
                <w:lang w:val="en-US"/>
              </w:rPr>
              <w:t>nuo</w:t>
            </w:r>
            <w:proofErr w:type="spellEnd"/>
            <w:r w:rsidRPr="00B54B8C">
              <w:rPr>
                <w:sz w:val="22"/>
                <w:szCs w:val="22"/>
                <w:lang w:val="en-US"/>
              </w:rPr>
              <w:t xml:space="preserve"> </w:t>
            </w:r>
            <w:proofErr w:type="spellStart"/>
            <w:r w:rsidRPr="00B54B8C">
              <w:rPr>
                <w:sz w:val="22"/>
                <w:szCs w:val="22"/>
                <w:lang w:val="en-US"/>
              </w:rPr>
              <w:t>įrangos</w:t>
            </w:r>
            <w:proofErr w:type="spellEnd"/>
            <w:r w:rsidRPr="00B54B8C">
              <w:rPr>
                <w:sz w:val="22"/>
                <w:szCs w:val="22"/>
                <w:lang w:val="en-US"/>
              </w:rPr>
              <w:t xml:space="preserve"> </w:t>
            </w:r>
            <w:proofErr w:type="spellStart"/>
            <w:r w:rsidRPr="00B54B8C">
              <w:rPr>
                <w:sz w:val="22"/>
                <w:szCs w:val="22"/>
                <w:lang w:val="en-US"/>
              </w:rPr>
              <w:t>pridavimo</w:t>
            </w:r>
            <w:proofErr w:type="spellEnd"/>
            <w:r w:rsidRPr="00B54B8C">
              <w:rPr>
                <w:sz w:val="22"/>
                <w:szCs w:val="22"/>
                <w:lang w:val="en-US"/>
              </w:rPr>
              <w:t xml:space="preserve"> </w:t>
            </w:r>
            <w:proofErr w:type="spellStart"/>
            <w:r w:rsidRPr="00B54B8C">
              <w:rPr>
                <w:sz w:val="22"/>
                <w:szCs w:val="22"/>
                <w:lang w:val="en-US"/>
              </w:rPr>
              <w:t>garantiniam</w:t>
            </w:r>
            <w:proofErr w:type="spellEnd"/>
            <w:r w:rsidRPr="00B54B8C">
              <w:rPr>
                <w:sz w:val="22"/>
                <w:szCs w:val="22"/>
                <w:lang w:val="en-US"/>
              </w:rPr>
              <w:t xml:space="preserve"> </w:t>
            </w:r>
            <w:proofErr w:type="spellStart"/>
            <w:r w:rsidRPr="00B54B8C">
              <w:rPr>
                <w:sz w:val="22"/>
                <w:szCs w:val="22"/>
                <w:lang w:val="en-US"/>
              </w:rPr>
              <w:t>remontui</w:t>
            </w:r>
            <w:proofErr w:type="spellEnd"/>
            <w:r w:rsidRPr="00B54B8C">
              <w:rPr>
                <w:sz w:val="22"/>
                <w:szCs w:val="22"/>
                <w:lang w:val="en-US"/>
              </w:rPr>
              <w:t xml:space="preserve"> </w:t>
            </w:r>
            <w:proofErr w:type="spellStart"/>
            <w:r w:rsidRPr="00B54B8C">
              <w:rPr>
                <w:sz w:val="22"/>
                <w:szCs w:val="22"/>
                <w:lang w:val="en-US"/>
              </w:rPr>
              <w:t>dienos</w:t>
            </w:r>
            <w:proofErr w:type="spellEnd"/>
            <w:r w:rsidRPr="00B54B8C">
              <w:rPr>
                <w:sz w:val="22"/>
                <w:szCs w:val="22"/>
                <w:lang w:val="en-US"/>
              </w:rPr>
              <w:t xml:space="preserve"> </w:t>
            </w:r>
            <w:proofErr w:type="spellStart"/>
            <w:r w:rsidRPr="00B54B8C">
              <w:rPr>
                <w:sz w:val="22"/>
                <w:szCs w:val="22"/>
                <w:lang w:val="en-US"/>
              </w:rPr>
              <w:t>iki</w:t>
            </w:r>
            <w:proofErr w:type="spellEnd"/>
            <w:r w:rsidRPr="00B54B8C">
              <w:rPr>
                <w:sz w:val="22"/>
                <w:szCs w:val="22"/>
                <w:lang w:val="en-US"/>
              </w:rPr>
              <w:t xml:space="preserve"> </w:t>
            </w:r>
            <w:proofErr w:type="spellStart"/>
            <w:r w:rsidRPr="00B54B8C">
              <w:rPr>
                <w:sz w:val="22"/>
                <w:szCs w:val="22"/>
                <w:lang w:val="en-US"/>
              </w:rPr>
              <w:t>pranešimo</w:t>
            </w:r>
            <w:proofErr w:type="spellEnd"/>
            <w:r w:rsidRPr="00B54B8C">
              <w:rPr>
                <w:sz w:val="22"/>
                <w:szCs w:val="22"/>
                <w:lang w:val="en-US"/>
              </w:rPr>
              <w:t xml:space="preserve"> (</w:t>
            </w:r>
            <w:proofErr w:type="spellStart"/>
            <w:r w:rsidRPr="00B54B8C">
              <w:rPr>
                <w:sz w:val="22"/>
                <w:szCs w:val="22"/>
                <w:lang w:val="en-US"/>
              </w:rPr>
              <w:t>elektroninėmis</w:t>
            </w:r>
            <w:proofErr w:type="spellEnd"/>
            <w:r w:rsidRPr="00B54B8C">
              <w:rPr>
                <w:sz w:val="22"/>
                <w:szCs w:val="22"/>
                <w:lang w:val="en-US"/>
              </w:rPr>
              <w:t xml:space="preserve"> </w:t>
            </w:r>
            <w:proofErr w:type="spellStart"/>
            <w:r w:rsidRPr="00B54B8C">
              <w:rPr>
                <w:sz w:val="22"/>
                <w:szCs w:val="22"/>
                <w:lang w:val="en-US"/>
              </w:rPr>
              <w:t>informavimo</w:t>
            </w:r>
            <w:proofErr w:type="spellEnd"/>
            <w:r w:rsidRPr="00B54B8C">
              <w:rPr>
                <w:sz w:val="22"/>
                <w:szCs w:val="22"/>
                <w:lang w:val="en-US"/>
              </w:rPr>
              <w:t xml:space="preserve"> </w:t>
            </w:r>
            <w:proofErr w:type="spellStart"/>
            <w:r w:rsidRPr="00B54B8C">
              <w:rPr>
                <w:sz w:val="22"/>
                <w:szCs w:val="22"/>
                <w:lang w:val="en-US"/>
              </w:rPr>
              <w:t>priemonėmis</w:t>
            </w:r>
            <w:proofErr w:type="spellEnd"/>
            <w:r w:rsidRPr="00B54B8C">
              <w:rPr>
                <w:sz w:val="22"/>
                <w:szCs w:val="22"/>
                <w:lang w:val="en-US"/>
              </w:rPr>
              <w:t xml:space="preserve">) </w:t>
            </w:r>
            <w:proofErr w:type="spellStart"/>
            <w:r w:rsidRPr="00B54B8C">
              <w:rPr>
                <w:sz w:val="22"/>
                <w:szCs w:val="22"/>
                <w:lang w:val="en-US"/>
              </w:rPr>
              <w:t>įrangą</w:t>
            </w:r>
            <w:proofErr w:type="spellEnd"/>
            <w:r w:rsidRPr="00B54B8C">
              <w:rPr>
                <w:sz w:val="22"/>
                <w:szCs w:val="22"/>
                <w:lang w:val="en-US"/>
              </w:rPr>
              <w:t xml:space="preserve"> </w:t>
            </w:r>
            <w:proofErr w:type="spellStart"/>
            <w:r w:rsidRPr="00B54B8C">
              <w:rPr>
                <w:sz w:val="22"/>
                <w:szCs w:val="22"/>
                <w:lang w:val="en-US"/>
              </w:rPr>
              <w:t>pridavusiai</w:t>
            </w:r>
            <w:proofErr w:type="spellEnd"/>
            <w:r w:rsidRPr="00B54B8C">
              <w:rPr>
                <w:sz w:val="22"/>
                <w:szCs w:val="22"/>
                <w:lang w:val="en-US"/>
              </w:rPr>
              <w:t xml:space="preserve"> </w:t>
            </w:r>
            <w:proofErr w:type="spellStart"/>
            <w:r w:rsidRPr="00B54B8C">
              <w:rPr>
                <w:sz w:val="22"/>
                <w:szCs w:val="22"/>
                <w:lang w:val="en-US"/>
              </w:rPr>
              <w:t>įstaigai</w:t>
            </w:r>
            <w:proofErr w:type="spellEnd"/>
            <w:r w:rsidRPr="00B54B8C">
              <w:rPr>
                <w:sz w:val="22"/>
                <w:szCs w:val="22"/>
                <w:lang w:val="en-US"/>
              </w:rPr>
              <w:t xml:space="preserve">, </w:t>
            </w:r>
            <w:proofErr w:type="spellStart"/>
            <w:r w:rsidRPr="00B54B8C">
              <w:rPr>
                <w:sz w:val="22"/>
                <w:szCs w:val="22"/>
                <w:lang w:val="en-US"/>
              </w:rPr>
              <w:t>kad</w:t>
            </w:r>
            <w:proofErr w:type="spellEnd"/>
            <w:r w:rsidRPr="00B54B8C">
              <w:rPr>
                <w:sz w:val="22"/>
                <w:szCs w:val="22"/>
                <w:lang w:val="en-US"/>
              </w:rPr>
              <w:t xml:space="preserve"> </w:t>
            </w:r>
            <w:proofErr w:type="spellStart"/>
            <w:r w:rsidRPr="00B54B8C">
              <w:rPr>
                <w:sz w:val="22"/>
                <w:szCs w:val="22"/>
                <w:lang w:val="en-US"/>
              </w:rPr>
              <w:t>įranga</w:t>
            </w:r>
            <w:proofErr w:type="spellEnd"/>
            <w:r w:rsidRPr="00B54B8C">
              <w:rPr>
                <w:sz w:val="22"/>
                <w:szCs w:val="22"/>
                <w:lang w:val="en-US"/>
              </w:rPr>
              <w:t xml:space="preserve"> </w:t>
            </w:r>
            <w:proofErr w:type="spellStart"/>
            <w:r w:rsidRPr="00B54B8C">
              <w:rPr>
                <w:sz w:val="22"/>
                <w:szCs w:val="22"/>
                <w:lang w:val="en-US"/>
              </w:rPr>
              <w:t>suremontuota</w:t>
            </w:r>
            <w:proofErr w:type="spellEnd"/>
            <w:r w:rsidRPr="00B54B8C">
              <w:rPr>
                <w:sz w:val="22"/>
                <w:szCs w:val="22"/>
                <w:lang w:val="en-US"/>
              </w:rPr>
              <w:t xml:space="preserve"> ir </w:t>
            </w:r>
            <w:proofErr w:type="spellStart"/>
            <w:r w:rsidRPr="00B54B8C">
              <w:rPr>
                <w:sz w:val="22"/>
                <w:szCs w:val="22"/>
                <w:lang w:val="en-US"/>
              </w:rPr>
              <w:t>ją</w:t>
            </w:r>
            <w:proofErr w:type="spellEnd"/>
            <w:r w:rsidRPr="00B54B8C">
              <w:rPr>
                <w:sz w:val="22"/>
                <w:szCs w:val="22"/>
                <w:lang w:val="en-US"/>
              </w:rPr>
              <w:t xml:space="preserve"> </w:t>
            </w:r>
            <w:proofErr w:type="spellStart"/>
            <w:r w:rsidRPr="00B54B8C">
              <w:rPr>
                <w:sz w:val="22"/>
                <w:szCs w:val="22"/>
                <w:lang w:val="en-US"/>
              </w:rPr>
              <w:t>galima</w:t>
            </w:r>
            <w:proofErr w:type="spellEnd"/>
            <w:r w:rsidRPr="00B54B8C">
              <w:rPr>
                <w:sz w:val="22"/>
                <w:szCs w:val="22"/>
                <w:lang w:val="en-US"/>
              </w:rPr>
              <w:t xml:space="preserve"> </w:t>
            </w:r>
            <w:proofErr w:type="spellStart"/>
            <w:r w:rsidRPr="00B54B8C">
              <w:rPr>
                <w:sz w:val="22"/>
                <w:szCs w:val="22"/>
                <w:lang w:val="en-US"/>
              </w:rPr>
              <w:t>paimti</w:t>
            </w:r>
            <w:proofErr w:type="spellEnd"/>
            <w:r w:rsidRPr="00B54B8C">
              <w:rPr>
                <w:sz w:val="22"/>
                <w:szCs w:val="22"/>
                <w:lang w:val="en-US"/>
              </w:rPr>
              <w:t xml:space="preserve">, </w:t>
            </w:r>
            <w:proofErr w:type="spellStart"/>
            <w:r w:rsidRPr="00B54B8C">
              <w:rPr>
                <w:sz w:val="22"/>
                <w:szCs w:val="22"/>
                <w:lang w:val="en-US"/>
              </w:rPr>
              <w:t>gavimo</w:t>
            </w:r>
            <w:proofErr w:type="spellEnd"/>
            <w:r w:rsidRPr="00B54B8C">
              <w:rPr>
                <w:sz w:val="22"/>
                <w:szCs w:val="22"/>
                <w:lang w:val="en-US"/>
              </w:rPr>
              <w:t xml:space="preserve"> </w:t>
            </w:r>
            <w:proofErr w:type="spellStart"/>
            <w:proofErr w:type="gramStart"/>
            <w:r w:rsidRPr="00B54B8C">
              <w:rPr>
                <w:sz w:val="22"/>
                <w:szCs w:val="22"/>
                <w:lang w:val="en-US"/>
              </w:rPr>
              <w:t>dienos</w:t>
            </w:r>
            <w:bookmarkEnd w:id="2"/>
            <w:proofErr w:type="spellEnd"/>
            <w:r w:rsidRPr="00B54B8C">
              <w:rPr>
                <w:sz w:val="22"/>
                <w:szCs w:val="22"/>
                <w:lang w:val="en-US"/>
              </w:rPr>
              <w:t>;</w:t>
            </w:r>
            <w:proofErr w:type="gramEnd"/>
          </w:p>
          <w:p w14:paraId="50FE6430" w14:textId="059669FC" w:rsidR="00FC00BD" w:rsidRPr="00B54B8C" w:rsidRDefault="00FC00BD" w:rsidP="00FC00BD">
            <w:pPr>
              <w:pStyle w:val="Sraopastraipa"/>
              <w:numPr>
                <w:ilvl w:val="0"/>
                <w:numId w:val="10"/>
              </w:numPr>
              <w:autoSpaceDE w:val="0"/>
              <w:autoSpaceDN w:val="0"/>
              <w:adjustRightInd w:val="0"/>
              <w:rPr>
                <w:sz w:val="22"/>
                <w:szCs w:val="22"/>
              </w:rPr>
            </w:pPr>
            <w:r w:rsidRPr="00B54B8C">
              <w:rPr>
                <w:sz w:val="22"/>
                <w:szCs w:val="22"/>
              </w:rPr>
              <w:t>Garantiniu laikotarpiu tiekėjas privalo nemokamai teikti naujausius terminalų vidinės programinės įrangos atnaujinimus/ modernizavimus; Garantinio laikotarpio pabaigoje turi būti pateikta naujausia terminalo vidinės programinės įrangos versija;</w:t>
            </w:r>
          </w:p>
          <w:p w14:paraId="5F58C223" w14:textId="77777777" w:rsidR="00FC00BD" w:rsidRPr="00B54B8C" w:rsidRDefault="00FC00BD" w:rsidP="00FC00BD">
            <w:pPr>
              <w:pStyle w:val="Sraopastraipa"/>
              <w:numPr>
                <w:ilvl w:val="0"/>
                <w:numId w:val="10"/>
              </w:numPr>
              <w:autoSpaceDE w:val="0"/>
              <w:autoSpaceDN w:val="0"/>
              <w:adjustRightInd w:val="0"/>
              <w:rPr>
                <w:sz w:val="22"/>
                <w:szCs w:val="22"/>
              </w:rPr>
            </w:pPr>
            <w:bookmarkStart w:id="3" w:name="_Hlk32498079"/>
            <w:r w:rsidRPr="00B54B8C">
              <w:rPr>
                <w:sz w:val="22"/>
                <w:szCs w:val="22"/>
              </w:rPr>
              <w:t>Garantinio laikotarpio metu tiekėjas privalo nemokamai teikti naujausius radijo ryšio terminalų programavimo programinės įrangos atnaujinimus/modernizavimus;</w:t>
            </w:r>
          </w:p>
          <w:p w14:paraId="58492320" w14:textId="426D3D27" w:rsidR="00FC00BD" w:rsidRPr="00B54B8C" w:rsidRDefault="00FC00BD" w:rsidP="00FC00BD">
            <w:pPr>
              <w:pStyle w:val="Sraopastraipa"/>
              <w:numPr>
                <w:ilvl w:val="0"/>
                <w:numId w:val="10"/>
              </w:numPr>
              <w:autoSpaceDE w:val="0"/>
              <w:autoSpaceDN w:val="0"/>
              <w:adjustRightInd w:val="0"/>
              <w:rPr>
                <w:sz w:val="22"/>
                <w:szCs w:val="22"/>
              </w:rPr>
            </w:pPr>
            <w:r w:rsidRPr="00B54B8C">
              <w:rPr>
                <w:sz w:val="22"/>
                <w:szCs w:val="22"/>
                <w:lang w:val="pt-PT"/>
              </w:rPr>
              <w:t>Garantinio laikotarpio pabaigoje turi būti pateikta naujausia radijo ryšio terminalų programavimo programinės įrangos versija.</w:t>
            </w:r>
            <w:bookmarkEnd w:id="3"/>
          </w:p>
        </w:tc>
        <w:tc>
          <w:tcPr>
            <w:tcW w:w="2273" w:type="pct"/>
            <w:tcBorders>
              <w:top w:val="single" w:sz="2" w:space="0" w:color="auto"/>
              <w:left w:val="single" w:sz="4" w:space="0" w:color="auto"/>
              <w:bottom w:val="single" w:sz="2" w:space="0" w:color="auto"/>
              <w:right w:val="single" w:sz="4" w:space="0" w:color="auto"/>
            </w:tcBorders>
            <w:vAlign w:val="center"/>
          </w:tcPr>
          <w:p w14:paraId="08D567EF" w14:textId="77777777" w:rsidR="00FC00BD" w:rsidRPr="00B54B8C" w:rsidRDefault="00FC00BD" w:rsidP="00FC00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717682" w:rsidRPr="002556BE" w14:paraId="28BFAE99" w14:textId="77777777" w:rsidTr="00BD3EEF">
        <w:tc>
          <w:tcPr>
            <w:tcW w:w="589" w:type="pct"/>
            <w:tcBorders>
              <w:top w:val="single" w:sz="4" w:space="0" w:color="auto"/>
              <w:left w:val="single" w:sz="4" w:space="0" w:color="auto"/>
              <w:bottom w:val="single" w:sz="4" w:space="0" w:color="auto"/>
              <w:right w:val="single" w:sz="4" w:space="0" w:color="auto"/>
            </w:tcBorders>
          </w:tcPr>
          <w:p w14:paraId="6C56DAB7" w14:textId="1868419D" w:rsidR="00717682" w:rsidRPr="00B54B8C" w:rsidRDefault="003223F0" w:rsidP="00717682">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717682" w:rsidRPr="00B54B8C">
              <w:rPr>
                <w:sz w:val="22"/>
                <w:szCs w:val="22"/>
                <w:bdr w:val="none" w:sz="0" w:space="0" w:color="auto"/>
              </w:rPr>
              <w:t>.7</w:t>
            </w:r>
          </w:p>
        </w:tc>
        <w:tc>
          <w:tcPr>
            <w:tcW w:w="2138" w:type="pct"/>
            <w:tcBorders>
              <w:top w:val="single" w:sz="2" w:space="0" w:color="auto"/>
              <w:left w:val="single" w:sz="4" w:space="0" w:color="auto"/>
              <w:bottom w:val="single" w:sz="2" w:space="0" w:color="auto"/>
              <w:right w:val="single" w:sz="4" w:space="0" w:color="auto"/>
            </w:tcBorders>
            <w:vAlign w:val="center"/>
          </w:tcPr>
          <w:p w14:paraId="177143A3" w14:textId="447AB58C" w:rsidR="007542D0" w:rsidRPr="00B54B8C" w:rsidRDefault="00717682" w:rsidP="00AE53CE">
            <w:pPr>
              <w:autoSpaceDE w:val="0"/>
              <w:autoSpaceDN w:val="0"/>
              <w:adjustRightInd w:val="0"/>
              <w:ind w:firstLine="0"/>
              <w:rPr>
                <w:sz w:val="22"/>
                <w:szCs w:val="22"/>
                <w:lang w:val="pt-PT"/>
              </w:rPr>
            </w:pPr>
            <w:r w:rsidRPr="00B54B8C">
              <w:rPr>
                <w:sz w:val="22"/>
                <w:szCs w:val="22"/>
                <w:lang w:val="pt-PT"/>
              </w:rPr>
              <w:t>Techniniai ir funkciniai reikalavimai terminalui, jo priedams</w:t>
            </w:r>
            <w:r w:rsidR="00F54F20" w:rsidRPr="00B54B8C">
              <w:rPr>
                <w:sz w:val="22"/>
                <w:szCs w:val="22"/>
                <w:lang w:val="pt-PT"/>
              </w:rPr>
              <w:t>.</w:t>
            </w:r>
            <w:r w:rsidR="007542D0" w:rsidRPr="00B54B8C">
              <w:rPr>
                <w:sz w:val="22"/>
                <w:szCs w:val="22"/>
                <w:lang w:val="pt-PT"/>
              </w:rPr>
              <w:t xml:space="preserve"> Visa įranga turi tirėti Europos Sąjungos „CE“ sertifikavimas ir ženklinimas</w:t>
            </w:r>
          </w:p>
          <w:p w14:paraId="606D4205" w14:textId="77777777" w:rsidR="003223F0" w:rsidRPr="00B54B8C" w:rsidRDefault="003223F0" w:rsidP="00AE53CE">
            <w:pPr>
              <w:autoSpaceDE w:val="0"/>
              <w:autoSpaceDN w:val="0"/>
              <w:adjustRightInd w:val="0"/>
              <w:ind w:firstLine="0"/>
              <w:rPr>
                <w:sz w:val="22"/>
                <w:szCs w:val="22"/>
                <w:lang w:val="pt-PT"/>
              </w:rPr>
            </w:pPr>
          </w:p>
          <w:p w14:paraId="3D11739A" w14:textId="08D611B0" w:rsidR="00F54F20" w:rsidRPr="00B54B8C" w:rsidRDefault="00F54F20" w:rsidP="00AE53CE">
            <w:pPr>
              <w:ind w:firstLine="0"/>
              <w:rPr>
                <w:sz w:val="22"/>
                <w:szCs w:val="22"/>
                <w:lang w:val="pt-PT"/>
              </w:rPr>
            </w:pPr>
            <w:r w:rsidRPr="00B54B8C">
              <w:rPr>
                <w:sz w:val="22"/>
                <w:szCs w:val="22"/>
                <w:lang w:val="pt-PT"/>
              </w:rPr>
              <w:t>Techniniai reikalavimai terminalo įrangai, kuri montuojama priekinėje gaisrinio automobilio dalyje (kabinoje):</w:t>
            </w:r>
          </w:p>
          <w:p w14:paraId="1C7C87A0" w14:textId="77777777" w:rsidR="00F54F20" w:rsidRPr="00B54B8C" w:rsidRDefault="00F54F20" w:rsidP="00AE53CE">
            <w:pPr>
              <w:ind w:firstLine="0"/>
              <w:rPr>
                <w:sz w:val="22"/>
                <w:szCs w:val="22"/>
                <w:lang w:val="pt-PT"/>
              </w:rPr>
            </w:pPr>
            <w:r w:rsidRPr="00B54B8C">
              <w:rPr>
                <w:sz w:val="22"/>
                <w:szCs w:val="22"/>
                <w:lang w:val="pt-PT"/>
              </w:rPr>
              <w:t>Techniniai reikalavimai terminalo siųstuvo-imtuvo blokui:</w:t>
            </w:r>
          </w:p>
          <w:p w14:paraId="7386B039" w14:textId="4E622F21" w:rsidR="00F54F20" w:rsidRPr="00B54B8C" w:rsidRDefault="00C77BFF" w:rsidP="00AE53CE">
            <w:pPr>
              <w:ind w:firstLine="0"/>
              <w:rPr>
                <w:sz w:val="22"/>
                <w:szCs w:val="22"/>
                <w:lang w:val="pt-PT"/>
              </w:rPr>
            </w:pPr>
            <w:r w:rsidRPr="00B54B8C">
              <w:rPr>
                <w:sz w:val="22"/>
                <w:szCs w:val="22"/>
                <w:lang w:val="pt-PT"/>
              </w:rPr>
              <w:t xml:space="preserve">- </w:t>
            </w:r>
            <w:r w:rsidR="00F54F20" w:rsidRPr="00B54B8C">
              <w:rPr>
                <w:sz w:val="22"/>
                <w:szCs w:val="22"/>
                <w:lang w:val="pt-PT"/>
              </w:rPr>
              <w:t xml:space="preserve">dažnių diapazonas: nuo 380 iki 430 MHz; </w:t>
            </w:r>
            <w:r w:rsidRPr="00B54B8C">
              <w:rPr>
                <w:sz w:val="22"/>
                <w:szCs w:val="22"/>
                <w:lang w:val="pt-PT"/>
              </w:rPr>
              <w:t xml:space="preserve">- </w:t>
            </w:r>
            <w:r w:rsidR="00F54F20" w:rsidRPr="00B54B8C">
              <w:rPr>
                <w:sz w:val="22"/>
                <w:szCs w:val="22"/>
                <w:lang w:val="pt-PT"/>
              </w:rPr>
              <w:t>siųstuvo galia ne mažiau 10 W;</w:t>
            </w:r>
          </w:p>
          <w:p w14:paraId="3DDD1EE0" w14:textId="77777777" w:rsidR="006F6755" w:rsidRDefault="00C77BFF" w:rsidP="00AE53CE">
            <w:pPr>
              <w:ind w:firstLine="0"/>
              <w:rPr>
                <w:sz w:val="22"/>
                <w:szCs w:val="22"/>
                <w:lang w:val="pt-PT"/>
              </w:rPr>
            </w:pPr>
            <w:r w:rsidRPr="00B54B8C">
              <w:rPr>
                <w:sz w:val="22"/>
                <w:szCs w:val="22"/>
                <w:lang w:val="pt-PT"/>
              </w:rPr>
              <w:t xml:space="preserve">- </w:t>
            </w:r>
            <w:r w:rsidR="00F54F20" w:rsidRPr="00B54B8C">
              <w:rPr>
                <w:sz w:val="22"/>
                <w:szCs w:val="22"/>
                <w:lang w:val="pt-PT"/>
              </w:rPr>
              <w:t xml:space="preserve">statinis imtuvo jautrumas -112 dBm arba geresnis; </w:t>
            </w:r>
          </w:p>
          <w:p w14:paraId="6B13D368" w14:textId="77777777" w:rsidR="006F6755" w:rsidRDefault="00C77BFF" w:rsidP="00AE53CE">
            <w:pPr>
              <w:ind w:firstLine="0"/>
              <w:rPr>
                <w:sz w:val="22"/>
                <w:szCs w:val="22"/>
                <w:lang w:val="pt-PT"/>
              </w:rPr>
            </w:pPr>
            <w:r w:rsidRPr="00B54B8C">
              <w:rPr>
                <w:sz w:val="22"/>
                <w:szCs w:val="22"/>
                <w:lang w:val="pt-PT"/>
              </w:rPr>
              <w:t xml:space="preserve">- </w:t>
            </w:r>
            <w:r w:rsidR="00F54F20" w:rsidRPr="00B54B8C">
              <w:rPr>
                <w:sz w:val="22"/>
                <w:szCs w:val="22"/>
                <w:lang w:val="pt-PT"/>
              </w:rPr>
              <w:t>dinaminis imtuvo jautrumas – 103 dBm arba geresnis;</w:t>
            </w:r>
          </w:p>
          <w:p w14:paraId="759E6DE5" w14:textId="77777777" w:rsidR="006F6755" w:rsidRDefault="00C77BFF" w:rsidP="00AE53CE">
            <w:pPr>
              <w:ind w:firstLine="0"/>
              <w:rPr>
                <w:sz w:val="22"/>
                <w:szCs w:val="22"/>
                <w:lang w:val="pt-PT"/>
              </w:rPr>
            </w:pPr>
            <w:r w:rsidRPr="00B54B8C">
              <w:rPr>
                <w:sz w:val="22"/>
                <w:szCs w:val="22"/>
                <w:lang w:val="pt-PT"/>
              </w:rPr>
              <w:t xml:space="preserve">- </w:t>
            </w:r>
            <w:r w:rsidR="00F54F20" w:rsidRPr="00B54B8C">
              <w:rPr>
                <w:sz w:val="22"/>
                <w:szCs w:val="22"/>
                <w:lang w:val="pt-PT"/>
              </w:rPr>
              <w:t>darbo temperatūra ne mažiau -20° iki + 55° C;</w:t>
            </w:r>
          </w:p>
          <w:p w14:paraId="4D18D12E" w14:textId="77777777" w:rsidR="006F6755" w:rsidRDefault="00C77BFF" w:rsidP="00AE53CE">
            <w:pPr>
              <w:ind w:firstLine="0"/>
              <w:rPr>
                <w:sz w:val="22"/>
                <w:szCs w:val="22"/>
                <w:lang w:val="pt-PT"/>
              </w:rPr>
            </w:pPr>
            <w:r w:rsidRPr="00B54B8C">
              <w:rPr>
                <w:bCs/>
                <w:sz w:val="22"/>
                <w:szCs w:val="22"/>
              </w:rPr>
              <w:t xml:space="preserve">- </w:t>
            </w:r>
            <w:r w:rsidR="00F54F20" w:rsidRPr="00B54B8C">
              <w:rPr>
                <w:bCs/>
                <w:sz w:val="22"/>
                <w:szCs w:val="22"/>
              </w:rPr>
              <w:t>ne mažiau IP 54 atsparumo klasės;</w:t>
            </w:r>
            <w:r w:rsidR="00F54F20" w:rsidRPr="00B54B8C">
              <w:rPr>
                <w:sz w:val="22"/>
                <w:szCs w:val="22"/>
                <w:lang w:val="pt-PT"/>
              </w:rPr>
              <w:t xml:space="preserve"> </w:t>
            </w:r>
          </w:p>
          <w:p w14:paraId="011EF396" w14:textId="2AB5419A" w:rsidR="00F54F20" w:rsidRPr="00B54B8C" w:rsidRDefault="00C77BFF" w:rsidP="00AE53CE">
            <w:pPr>
              <w:ind w:firstLine="0"/>
              <w:rPr>
                <w:sz w:val="22"/>
                <w:szCs w:val="22"/>
                <w:lang w:val="pt-PT"/>
              </w:rPr>
            </w:pPr>
            <w:r w:rsidRPr="00B54B8C">
              <w:rPr>
                <w:sz w:val="22"/>
                <w:szCs w:val="22"/>
                <w:lang w:val="pt-PT"/>
              </w:rPr>
              <w:t xml:space="preserve">- </w:t>
            </w:r>
            <w:r w:rsidR="00F54F20" w:rsidRPr="00B54B8C">
              <w:rPr>
                <w:bCs/>
                <w:sz w:val="22"/>
                <w:szCs w:val="22"/>
                <w:lang w:val="pt-PT"/>
              </w:rPr>
              <w:t xml:space="preserve">komplekte su montavimo stovu su </w:t>
            </w:r>
            <w:r w:rsidR="00F54F20" w:rsidRPr="00B54B8C">
              <w:rPr>
                <w:sz w:val="22"/>
                <w:szCs w:val="22"/>
                <w:lang w:val="pt-PT"/>
              </w:rPr>
              <w:t>reikiamais laikikliais bei tvirtinimo detalėmis</w:t>
            </w:r>
            <w:r w:rsidR="006F6755">
              <w:rPr>
                <w:sz w:val="22"/>
                <w:szCs w:val="22"/>
                <w:lang w:val="pt-PT"/>
              </w:rPr>
              <w:t>.</w:t>
            </w:r>
            <w:r w:rsidR="00F54F20" w:rsidRPr="00B54B8C">
              <w:rPr>
                <w:sz w:val="22"/>
                <w:szCs w:val="22"/>
                <w:lang w:val="pt-PT"/>
              </w:rPr>
              <w:t xml:space="preserve"> </w:t>
            </w:r>
          </w:p>
          <w:p w14:paraId="0C6769E5" w14:textId="77777777" w:rsidR="006F6755" w:rsidRDefault="00230B89" w:rsidP="00AE53CE">
            <w:pPr>
              <w:spacing w:line="276" w:lineRule="auto"/>
              <w:ind w:firstLine="0"/>
              <w:rPr>
                <w:sz w:val="22"/>
                <w:szCs w:val="22"/>
              </w:rPr>
            </w:pPr>
            <w:r w:rsidRPr="00B54B8C">
              <w:rPr>
                <w:sz w:val="22"/>
                <w:szCs w:val="22"/>
              </w:rPr>
              <w:t>Imtuvo bloko valdymo konsolė su spalvotu displėjumi ir klaviatūra (toliau – VK1).</w:t>
            </w:r>
          </w:p>
          <w:p w14:paraId="6A5C684C" w14:textId="77777777" w:rsidR="006F6755" w:rsidRDefault="00230B89" w:rsidP="00AE53CE">
            <w:pPr>
              <w:spacing w:line="276" w:lineRule="auto"/>
              <w:ind w:firstLine="0"/>
              <w:rPr>
                <w:sz w:val="22"/>
                <w:szCs w:val="22"/>
              </w:rPr>
            </w:pPr>
            <w:r w:rsidRPr="00B54B8C">
              <w:rPr>
                <w:sz w:val="22"/>
                <w:szCs w:val="22"/>
              </w:rPr>
              <w:t>VP1 turi atitikti šiuo reikalavimus:</w:t>
            </w:r>
          </w:p>
          <w:p w14:paraId="4995D0E1" w14:textId="1C906416" w:rsidR="00BD3EEF" w:rsidRDefault="00C77BFF" w:rsidP="00AE53CE">
            <w:pPr>
              <w:spacing w:line="276" w:lineRule="auto"/>
              <w:ind w:firstLine="0"/>
              <w:rPr>
                <w:sz w:val="22"/>
                <w:szCs w:val="22"/>
              </w:rPr>
            </w:pPr>
            <w:r w:rsidRPr="00B54B8C">
              <w:rPr>
                <w:sz w:val="22"/>
                <w:szCs w:val="22"/>
              </w:rPr>
              <w:t xml:space="preserve">- </w:t>
            </w:r>
            <w:r w:rsidR="00230B89" w:rsidRPr="00B54B8C">
              <w:rPr>
                <w:sz w:val="22"/>
                <w:szCs w:val="22"/>
              </w:rPr>
              <w:t>turėti ne mažiau 12 klavišų skaitinei-raidinei informacijai įvesti ir papildomus funkcinius klavišus, t. t. pagalbos kvietimo klavišą;</w:t>
            </w:r>
          </w:p>
          <w:p w14:paraId="26336409" w14:textId="488FA410" w:rsidR="00BD3EEF" w:rsidRDefault="00C77BFF" w:rsidP="003223F0">
            <w:pPr>
              <w:spacing w:line="276" w:lineRule="auto"/>
              <w:ind w:firstLine="0"/>
              <w:jc w:val="left"/>
              <w:rPr>
                <w:sz w:val="22"/>
                <w:szCs w:val="22"/>
              </w:rPr>
            </w:pPr>
            <w:r w:rsidRPr="00B54B8C">
              <w:rPr>
                <w:sz w:val="22"/>
                <w:szCs w:val="22"/>
              </w:rPr>
              <w:t xml:space="preserve">- </w:t>
            </w:r>
            <w:r w:rsidR="00230B89" w:rsidRPr="00B54B8C">
              <w:rPr>
                <w:sz w:val="22"/>
                <w:szCs w:val="22"/>
              </w:rPr>
              <w:t>displėjaus raiška ne mažiau 320×240 pikselių;</w:t>
            </w:r>
          </w:p>
          <w:p w14:paraId="1A8F7E17" w14:textId="10BFB946" w:rsidR="00BD3EEF" w:rsidRDefault="00C77BFF" w:rsidP="003223F0">
            <w:pPr>
              <w:spacing w:line="276" w:lineRule="auto"/>
              <w:ind w:firstLine="0"/>
              <w:jc w:val="left"/>
              <w:rPr>
                <w:sz w:val="22"/>
                <w:szCs w:val="22"/>
              </w:rPr>
            </w:pPr>
            <w:r w:rsidRPr="00B54B8C">
              <w:rPr>
                <w:sz w:val="22"/>
                <w:szCs w:val="22"/>
              </w:rPr>
              <w:t xml:space="preserve">- </w:t>
            </w:r>
            <w:r w:rsidR="00230B89" w:rsidRPr="00B54B8C">
              <w:rPr>
                <w:sz w:val="22"/>
                <w:szCs w:val="22"/>
              </w:rPr>
              <w:t>darbo temperatūra: ne mažiau -20° iki + 55° C</w:t>
            </w:r>
            <w:r w:rsidR="00BD3EEF">
              <w:rPr>
                <w:sz w:val="22"/>
                <w:szCs w:val="22"/>
              </w:rPr>
              <w:t>;</w:t>
            </w:r>
          </w:p>
          <w:p w14:paraId="67062186" w14:textId="234EA152" w:rsidR="00C77BFF" w:rsidRPr="00B54B8C" w:rsidRDefault="00C77BFF" w:rsidP="003223F0">
            <w:pPr>
              <w:spacing w:line="276" w:lineRule="auto"/>
              <w:ind w:firstLine="0"/>
              <w:jc w:val="left"/>
              <w:rPr>
                <w:sz w:val="22"/>
                <w:szCs w:val="22"/>
              </w:rPr>
            </w:pPr>
            <w:r w:rsidRPr="00B54B8C">
              <w:rPr>
                <w:sz w:val="22"/>
                <w:szCs w:val="22"/>
              </w:rPr>
              <w:t xml:space="preserve">- </w:t>
            </w:r>
            <w:r w:rsidR="00230B89" w:rsidRPr="00B54B8C">
              <w:rPr>
                <w:bCs/>
                <w:sz w:val="22"/>
                <w:szCs w:val="22"/>
              </w:rPr>
              <w:t xml:space="preserve"> ne mažiau IP 54 atsparumo klasės</w:t>
            </w:r>
            <w:r w:rsidRPr="00B54B8C">
              <w:rPr>
                <w:bCs/>
                <w:sz w:val="22"/>
                <w:szCs w:val="22"/>
              </w:rPr>
              <w:t>.</w:t>
            </w:r>
          </w:p>
          <w:p w14:paraId="4DD514AC" w14:textId="137B2421" w:rsidR="00230B89" w:rsidRPr="00B54B8C" w:rsidRDefault="00C77BFF" w:rsidP="003223F0">
            <w:pPr>
              <w:spacing w:line="276" w:lineRule="auto"/>
              <w:ind w:firstLine="0"/>
              <w:rPr>
                <w:sz w:val="22"/>
                <w:szCs w:val="22"/>
                <w:lang w:val="pt-PT"/>
              </w:rPr>
            </w:pPr>
            <w:r w:rsidRPr="00B54B8C">
              <w:rPr>
                <w:sz w:val="22"/>
                <w:szCs w:val="22"/>
                <w:lang w:val="pt-PT"/>
              </w:rPr>
              <w:t>D</w:t>
            </w:r>
            <w:r w:rsidR="00230B89" w:rsidRPr="00B54B8C">
              <w:rPr>
                <w:sz w:val="22"/>
                <w:szCs w:val="22"/>
              </w:rPr>
              <w:t>elnin</w:t>
            </w:r>
            <w:r w:rsidRPr="00B54B8C">
              <w:rPr>
                <w:sz w:val="22"/>
                <w:szCs w:val="22"/>
              </w:rPr>
              <w:t>is</w:t>
            </w:r>
            <w:r w:rsidR="00230B89" w:rsidRPr="00B54B8C">
              <w:rPr>
                <w:sz w:val="22"/>
                <w:szCs w:val="22"/>
              </w:rPr>
              <w:t xml:space="preserve"> mikrofon</w:t>
            </w:r>
            <w:r w:rsidRPr="00B54B8C">
              <w:rPr>
                <w:sz w:val="22"/>
                <w:szCs w:val="22"/>
              </w:rPr>
              <w:t>as</w:t>
            </w:r>
            <w:r w:rsidR="00230B89" w:rsidRPr="00B54B8C">
              <w:rPr>
                <w:sz w:val="22"/>
                <w:szCs w:val="22"/>
              </w:rPr>
              <w:t>-manipuliator</w:t>
            </w:r>
            <w:r w:rsidRPr="00B54B8C">
              <w:rPr>
                <w:sz w:val="22"/>
                <w:szCs w:val="22"/>
              </w:rPr>
              <w:t>ius</w:t>
            </w:r>
            <w:r w:rsidR="00230B89" w:rsidRPr="00B54B8C">
              <w:rPr>
                <w:sz w:val="22"/>
                <w:szCs w:val="22"/>
              </w:rPr>
              <w:t xml:space="preserve"> su, pajungimo laidu su suderinamomis jungtimis ir tvirtinimo kronšteinu atitinkančiu šiuos reikalavimus:</w:t>
            </w:r>
          </w:p>
          <w:p w14:paraId="503CBEF1" w14:textId="77777777" w:rsidR="00BD3EEF" w:rsidRDefault="00C77BFF" w:rsidP="003223F0">
            <w:pPr>
              <w:spacing w:after="160" w:line="259" w:lineRule="auto"/>
              <w:ind w:firstLine="0"/>
              <w:rPr>
                <w:sz w:val="22"/>
                <w:szCs w:val="22"/>
                <w:lang w:val="pt-PT"/>
              </w:rPr>
            </w:pPr>
            <w:r w:rsidRPr="00B54B8C">
              <w:rPr>
                <w:sz w:val="22"/>
                <w:szCs w:val="22"/>
                <w:lang w:val="pt-PT"/>
              </w:rPr>
              <w:t xml:space="preserve">  -</w:t>
            </w:r>
            <w:r w:rsidR="00230B89" w:rsidRPr="00B54B8C">
              <w:rPr>
                <w:sz w:val="22"/>
                <w:szCs w:val="22"/>
                <w:lang w:val="pt-PT"/>
              </w:rPr>
              <w:t xml:space="preserve"> ne mažiau IP54 atsparumo klasės;</w:t>
            </w:r>
            <w:r w:rsidRPr="00B54B8C">
              <w:rPr>
                <w:sz w:val="22"/>
                <w:szCs w:val="22"/>
                <w:lang w:val="pt-PT"/>
              </w:rPr>
              <w:t xml:space="preserve">                              -  </w:t>
            </w:r>
            <w:r w:rsidR="00230B89" w:rsidRPr="00B54B8C">
              <w:rPr>
                <w:sz w:val="22"/>
                <w:szCs w:val="22"/>
                <w:lang w:val="pt-PT"/>
              </w:rPr>
              <w:t>darbo temperatūra ne mažiau -20° iki + 55° C</w:t>
            </w:r>
            <w:r w:rsidR="00BD3EEF">
              <w:rPr>
                <w:sz w:val="22"/>
                <w:szCs w:val="22"/>
                <w:lang w:val="pt-PT"/>
              </w:rPr>
              <w:t>.</w:t>
            </w:r>
          </w:p>
          <w:p w14:paraId="0BF7B564" w14:textId="77777777" w:rsidR="006F6755" w:rsidRDefault="00C77BFF" w:rsidP="003223F0">
            <w:pPr>
              <w:spacing w:after="160" w:line="259" w:lineRule="auto"/>
              <w:ind w:firstLine="0"/>
              <w:rPr>
                <w:sz w:val="22"/>
                <w:szCs w:val="22"/>
                <w:lang w:val="pt-PT"/>
              </w:rPr>
            </w:pPr>
            <w:r w:rsidRPr="00B54B8C">
              <w:rPr>
                <w:sz w:val="22"/>
                <w:szCs w:val="22"/>
                <w:lang w:val="pt-PT"/>
              </w:rPr>
              <w:t>G</w:t>
            </w:r>
            <w:r w:rsidR="00230B89" w:rsidRPr="00B54B8C">
              <w:rPr>
                <w:sz w:val="22"/>
                <w:szCs w:val="22"/>
                <w:lang w:val="pt-PT"/>
              </w:rPr>
              <w:t>arsiakalb</w:t>
            </w:r>
            <w:r w:rsidRPr="00B54B8C">
              <w:rPr>
                <w:sz w:val="22"/>
                <w:szCs w:val="22"/>
                <w:lang w:val="pt-PT"/>
              </w:rPr>
              <w:t>is</w:t>
            </w:r>
            <w:r w:rsidR="00230B89" w:rsidRPr="00B54B8C">
              <w:rPr>
                <w:sz w:val="22"/>
                <w:szCs w:val="22"/>
                <w:lang w:val="pt-PT"/>
              </w:rPr>
              <w:t xml:space="preserve"> suderinam</w:t>
            </w:r>
            <w:r w:rsidR="00182E7F" w:rsidRPr="00B54B8C">
              <w:rPr>
                <w:sz w:val="22"/>
                <w:szCs w:val="22"/>
                <w:lang w:val="pt-PT"/>
              </w:rPr>
              <w:t>as</w:t>
            </w:r>
            <w:r w:rsidR="00230B89" w:rsidRPr="00B54B8C">
              <w:rPr>
                <w:sz w:val="22"/>
                <w:szCs w:val="22"/>
                <w:lang w:val="pt-PT"/>
              </w:rPr>
              <w:t xml:space="preserve"> su terminalo techninėmis charakteristikomis:</w:t>
            </w:r>
          </w:p>
          <w:p w14:paraId="4738A0B2" w14:textId="60F0ABB2" w:rsidR="00230B89" w:rsidRPr="00B54B8C" w:rsidRDefault="00230B89" w:rsidP="003223F0">
            <w:pPr>
              <w:spacing w:after="160" w:line="259" w:lineRule="auto"/>
              <w:ind w:firstLine="0"/>
              <w:rPr>
                <w:sz w:val="22"/>
                <w:szCs w:val="22"/>
                <w:lang w:val="pt-PT"/>
              </w:rPr>
            </w:pPr>
            <w:r w:rsidRPr="00B54B8C">
              <w:rPr>
                <w:sz w:val="22"/>
                <w:szCs w:val="22"/>
                <w:lang w:val="pt-PT"/>
              </w:rPr>
              <w:t>- ne mažiau 8 W galios;</w:t>
            </w:r>
            <w:r w:rsidR="00C77BFF" w:rsidRPr="00B54B8C">
              <w:rPr>
                <w:sz w:val="22"/>
                <w:szCs w:val="22"/>
                <w:lang w:val="pt-PT"/>
              </w:rPr>
              <w:t xml:space="preserve">                                                     </w:t>
            </w:r>
            <w:r w:rsidRPr="00B54B8C">
              <w:rPr>
                <w:sz w:val="22"/>
                <w:szCs w:val="22"/>
                <w:lang w:val="pt-PT"/>
              </w:rPr>
              <w:t>- ne mažiau IP 54 atsparumo klasės;</w:t>
            </w:r>
          </w:p>
          <w:p w14:paraId="62799C16" w14:textId="1B025CC2" w:rsidR="00230B89" w:rsidRPr="00B54B8C" w:rsidRDefault="00230B89" w:rsidP="003223F0">
            <w:pPr>
              <w:spacing w:after="160" w:line="259" w:lineRule="auto"/>
              <w:ind w:firstLine="0"/>
              <w:rPr>
                <w:sz w:val="22"/>
                <w:szCs w:val="22"/>
                <w:lang w:val="pt-PT"/>
              </w:rPr>
            </w:pPr>
            <w:r w:rsidRPr="00B54B8C">
              <w:rPr>
                <w:sz w:val="22"/>
                <w:szCs w:val="22"/>
                <w:lang w:val="pt-PT"/>
              </w:rPr>
              <w:t xml:space="preserve">- su pajungimo kabeliu, suderinama, </w:t>
            </w:r>
            <w:r w:rsidRPr="00B54B8C">
              <w:rPr>
                <w:bCs/>
                <w:sz w:val="22"/>
                <w:szCs w:val="22"/>
                <w:lang w:val="pt-PT"/>
              </w:rPr>
              <w:t>turinčia mechaninį užraktą,</w:t>
            </w:r>
            <w:r w:rsidRPr="00B54B8C">
              <w:rPr>
                <w:sz w:val="22"/>
                <w:szCs w:val="22"/>
                <w:lang w:val="pt-PT"/>
              </w:rPr>
              <w:t xml:space="preserve"> jungtimi ir tvirtinimo kronšteinu</w:t>
            </w:r>
            <w:r w:rsidR="00C77BFF" w:rsidRPr="00B54B8C">
              <w:rPr>
                <w:sz w:val="22"/>
                <w:szCs w:val="22"/>
                <w:lang w:val="pt-PT"/>
              </w:rPr>
              <w:t>.</w:t>
            </w:r>
          </w:p>
          <w:p w14:paraId="283ABAB1" w14:textId="4BA93D15" w:rsidR="00182E7F" w:rsidRPr="00B54B8C" w:rsidRDefault="00182E7F" w:rsidP="003223F0">
            <w:pPr>
              <w:spacing w:after="160" w:line="259" w:lineRule="auto"/>
              <w:ind w:firstLine="0"/>
              <w:rPr>
                <w:sz w:val="22"/>
                <w:szCs w:val="22"/>
                <w:lang w:val="pt-PT"/>
              </w:rPr>
            </w:pPr>
            <w:r w:rsidRPr="00B54B8C">
              <w:rPr>
                <w:sz w:val="22"/>
                <w:szCs w:val="22"/>
                <w:lang w:val="pt-PT"/>
              </w:rPr>
              <w:t>Lanksti, ¼ bangos ilgio, kombinuota (radijo ryšio ir GPS signalo), ant automobilio stogo montuojama, antena.</w:t>
            </w:r>
          </w:p>
          <w:p w14:paraId="4F891CC0" w14:textId="53C0616F" w:rsidR="00182E7F" w:rsidRPr="00B54B8C" w:rsidRDefault="00182E7F" w:rsidP="003223F0">
            <w:pPr>
              <w:spacing w:after="160" w:line="259" w:lineRule="auto"/>
              <w:ind w:firstLine="0"/>
              <w:rPr>
                <w:sz w:val="22"/>
                <w:szCs w:val="22"/>
                <w:lang w:val="pt-PT"/>
              </w:rPr>
            </w:pPr>
            <w:r w:rsidRPr="00B54B8C">
              <w:rPr>
                <w:sz w:val="22"/>
                <w:szCs w:val="22"/>
                <w:lang w:val="pt-PT"/>
              </w:rPr>
              <w:t>Techniniai reikalavimai terminalo įrangai, kuri montuojama galinėje gaisrinio automobilio dalyje (siurblio skyriuje):</w:t>
            </w:r>
          </w:p>
          <w:p w14:paraId="31E7211D" w14:textId="1B1AE914" w:rsidR="00182E7F" w:rsidRPr="00B54B8C" w:rsidRDefault="00182E7F" w:rsidP="003223F0">
            <w:pPr>
              <w:spacing w:after="160" w:line="259" w:lineRule="auto"/>
              <w:ind w:firstLine="0"/>
              <w:rPr>
                <w:sz w:val="22"/>
                <w:szCs w:val="22"/>
              </w:rPr>
            </w:pPr>
            <w:r w:rsidRPr="00B54B8C">
              <w:rPr>
                <w:sz w:val="22"/>
                <w:szCs w:val="22"/>
              </w:rPr>
              <w:t>- valdymo konsolė su spalvotu displėjumi  (toliau – VK2) atitinkančiu šiuos reikalavimus:</w:t>
            </w:r>
          </w:p>
          <w:p w14:paraId="6298A57B" w14:textId="77777777" w:rsidR="00BD3EEF" w:rsidRDefault="00182E7F" w:rsidP="00BD3EEF">
            <w:pPr>
              <w:spacing w:after="160" w:line="259" w:lineRule="auto"/>
              <w:ind w:firstLine="0"/>
              <w:rPr>
                <w:sz w:val="22"/>
                <w:szCs w:val="22"/>
              </w:rPr>
            </w:pPr>
            <w:r w:rsidRPr="00B54B8C">
              <w:rPr>
                <w:sz w:val="22"/>
                <w:szCs w:val="22"/>
              </w:rPr>
              <w:t>- turėti ne mažiau 12 klavišų skaitinei-raidinei informacijai įvesti ir papildomus funkcinius klavišus, t. t. pagalbos kvietimo klavišą;                                                                              - displėjaus raiška ne mažiau 320×240 pikselių;                                                                               -</w:t>
            </w:r>
            <w:r w:rsidRPr="00B54B8C">
              <w:rPr>
                <w:bCs/>
                <w:sz w:val="22"/>
                <w:szCs w:val="22"/>
              </w:rPr>
              <w:t xml:space="preserve"> ne mažiau IP 54 atsparumo klasės</w:t>
            </w:r>
            <w:r w:rsidRPr="00B54B8C">
              <w:rPr>
                <w:sz w:val="22"/>
                <w:szCs w:val="22"/>
              </w:rPr>
              <w:t>;                              - darbo temperatūra ne mažiau -20° iki + 55° C.</w:t>
            </w:r>
          </w:p>
          <w:p w14:paraId="55920F3C" w14:textId="77777777" w:rsidR="00BD3EEF" w:rsidRDefault="00182E7F" w:rsidP="006147B9">
            <w:pPr>
              <w:ind w:firstLine="0"/>
              <w:rPr>
                <w:sz w:val="22"/>
                <w:szCs w:val="22"/>
              </w:rPr>
            </w:pPr>
            <w:r w:rsidRPr="00B54B8C">
              <w:rPr>
                <w:sz w:val="22"/>
                <w:szCs w:val="22"/>
              </w:rPr>
              <w:t>Delnin</w:t>
            </w:r>
            <w:r w:rsidR="00FA1F78" w:rsidRPr="00B54B8C">
              <w:rPr>
                <w:sz w:val="22"/>
                <w:szCs w:val="22"/>
              </w:rPr>
              <w:t>is</w:t>
            </w:r>
            <w:r w:rsidRPr="00B54B8C">
              <w:rPr>
                <w:sz w:val="22"/>
                <w:szCs w:val="22"/>
              </w:rPr>
              <w:t xml:space="preserve"> mikrofon</w:t>
            </w:r>
            <w:r w:rsidR="00FA1F78" w:rsidRPr="00B54B8C">
              <w:rPr>
                <w:sz w:val="22"/>
                <w:szCs w:val="22"/>
              </w:rPr>
              <w:t>as</w:t>
            </w:r>
            <w:r w:rsidRPr="00B54B8C">
              <w:rPr>
                <w:sz w:val="22"/>
                <w:szCs w:val="22"/>
              </w:rPr>
              <w:t xml:space="preserve"> manipuliatori</w:t>
            </w:r>
            <w:r w:rsidR="00FA1F78" w:rsidRPr="00B54B8C">
              <w:rPr>
                <w:sz w:val="22"/>
                <w:szCs w:val="22"/>
              </w:rPr>
              <w:t>us</w:t>
            </w:r>
            <w:r w:rsidRPr="00B54B8C">
              <w:rPr>
                <w:sz w:val="22"/>
                <w:szCs w:val="22"/>
              </w:rPr>
              <w:t xml:space="preserve"> su tvirtinimo kronšteinu, garsiakalbiu, pajungimo laidu su jungtimi suderinama su terminalo VK2 jungtimi:</w:t>
            </w:r>
          </w:p>
          <w:p w14:paraId="5D64293A" w14:textId="77777777" w:rsidR="00BD3EEF" w:rsidRDefault="00182E7F" w:rsidP="006147B9">
            <w:pPr>
              <w:ind w:firstLine="0"/>
              <w:rPr>
                <w:sz w:val="22"/>
                <w:szCs w:val="22"/>
              </w:rPr>
            </w:pPr>
            <w:r w:rsidRPr="00B54B8C">
              <w:rPr>
                <w:sz w:val="22"/>
                <w:szCs w:val="22"/>
              </w:rPr>
              <w:t>-atsparumo klasė ne mažiau IP 54;</w:t>
            </w:r>
            <w:r w:rsidR="00FA1F78" w:rsidRPr="00B54B8C">
              <w:rPr>
                <w:sz w:val="22"/>
                <w:szCs w:val="22"/>
              </w:rPr>
              <w:t xml:space="preserve">                              </w:t>
            </w:r>
            <w:r w:rsidRPr="00B54B8C">
              <w:rPr>
                <w:sz w:val="22"/>
                <w:szCs w:val="22"/>
              </w:rPr>
              <w:t>- darbo temperatūra ne mažiau kaip nuo -20° iki + 55° C;</w:t>
            </w:r>
          </w:p>
          <w:p w14:paraId="02A8DE0B" w14:textId="5C5FAC5C" w:rsidR="00182E7F" w:rsidRPr="00B54B8C" w:rsidRDefault="00182E7F" w:rsidP="006147B9">
            <w:pPr>
              <w:ind w:firstLine="0"/>
              <w:rPr>
                <w:sz w:val="22"/>
                <w:szCs w:val="22"/>
              </w:rPr>
            </w:pPr>
            <w:r w:rsidRPr="00B54B8C">
              <w:rPr>
                <w:sz w:val="22"/>
                <w:szCs w:val="22"/>
              </w:rPr>
              <w:t>- garso galingumas ne mažiau 1 W</w:t>
            </w:r>
            <w:r w:rsidR="00FA1F78" w:rsidRPr="00B54B8C">
              <w:rPr>
                <w:sz w:val="22"/>
                <w:szCs w:val="22"/>
              </w:rPr>
              <w:t>.</w:t>
            </w:r>
          </w:p>
          <w:p w14:paraId="6B15AD79" w14:textId="77777777" w:rsidR="00BD3EEF" w:rsidRDefault="00FA1F78" w:rsidP="006147B9">
            <w:pPr>
              <w:ind w:firstLine="0"/>
              <w:rPr>
                <w:sz w:val="22"/>
                <w:szCs w:val="22"/>
              </w:rPr>
            </w:pPr>
            <w:r w:rsidRPr="00B54B8C">
              <w:rPr>
                <w:sz w:val="22"/>
                <w:szCs w:val="22"/>
              </w:rPr>
              <w:t>Suderinamas su terminalo techninėmis charakteristikomis garsiakalbis:</w:t>
            </w:r>
          </w:p>
          <w:p w14:paraId="6038B787" w14:textId="77777777" w:rsidR="00BD3EEF" w:rsidRDefault="00FA1F78" w:rsidP="006147B9">
            <w:pPr>
              <w:ind w:firstLine="0"/>
              <w:rPr>
                <w:sz w:val="22"/>
                <w:szCs w:val="22"/>
              </w:rPr>
            </w:pPr>
            <w:r w:rsidRPr="00B54B8C">
              <w:rPr>
                <w:sz w:val="22"/>
                <w:szCs w:val="22"/>
              </w:rPr>
              <w:t>- ne mažiau 8 W galios;</w:t>
            </w:r>
          </w:p>
          <w:p w14:paraId="5B119012" w14:textId="39507F84" w:rsidR="00230B89" w:rsidRPr="00B54B8C" w:rsidRDefault="00FA1F78" w:rsidP="006147B9">
            <w:pPr>
              <w:ind w:firstLine="0"/>
              <w:rPr>
                <w:sz w:val="22"/>
                <w:szCs w:val="22"/>
              </w:rPr>
            </w:pPr>
            <w:r w:rsidRPr="00B54B8C">
              <w:rPr>
                <w:sz w:val="22"/>
                <w:szCs w:val="22"/>
              </w:rPr>
              <w:t>- ne mažiau IP 54 atsparumo klasės.</w:t>
            </w:r>
          </w:p>
        </w:tc>
        <w:tc>
          <w:tcPr>
            <w:tcW w:w="2273" w:type="pct"/>
            <w:tcBorders>
              <w:top w:val="single" w:sz="2" w:space="0" w:color="auto"/>
              <w:left w:val="single" w:sz="4" w:space="0" w:color="auto"/>
              <w:bottom w:val="single" w:sz="2" w:space="0" w:color="auto"/>
              <w:right w:val="single" w:sz="4" w:space="0" w:color="auto"/>
            </w:tcBorders>
            <w:vAlign w:val="center"/>
          </w:tcPr>
          <w:p w14:paraId="4BD0EA77" w14:textId="77777777" w:rsidR="00717682" w:rsidRPr="00B54B8C" w:rsidRDefault="00717682" w:rsidP="007176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A1F78" w:rsidRPr="002556BE" w14:paraId="1748F76C" w14:textId="77777777" w:rsidTr="006F6755">
        <w:trPr>
          <w:trHeight w:val="9420"/>
        </w:trPr>
        <w:tc>
          <w:tcPr>
            <w:tcW w:w="589" w:type="pct"/>
            <w:tcBorders>
              <w:top w:val="single" w:sz="4" w:space="0" w:color="auto"/>
              <w:left w:val="single" w:sz="4" w:space="0" w:color="auto"/>
              <w:bottom w:val="single" w:sz="4" w:space="0" w:color="auto"/>
              <w:right w:val="single" w:sz="4" w:space="0" w:color="auto"/>
            </w:tcBorders>
          </w:tcPr>
          <w:p w14:paraId="05965938" w14:textId="7CC85FB3" w:rsidR="00FA1F78" w:rsidRPr="00B54B8C" w:rsidRDefault="003223F0" w:rsidP="006F675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0"/>
              <w:jc w:val="center"/>
              <w:rPr>
                <w:sz w:val="22"/>
                <w:szCs w:val="22"/>
                <w:bdr w:val="none" w:sz="0" w:space="0" w:color="auto"/>
              </w:rPr>
            </w:pPr>
            <w:r w:rsidRPr="00B54B8C">
              <w:rPr>
                <w:sz w:val="22"/>
                <w:szCs w:val="22"/>
                <w:bdr w:val="none" w:sz="0" w:space="0" w:color="auto"/>
              </w:rPr>
              <w:t>82</w:t>
            </w:r>
            <w:r w:rsidR="00FA1F78" w:rsidRPr="00B54B8C">
              <w:rPr>
                <w:sz w:val="22"/>
                <w:szCs w:val="22"/>
                <w:bdr w:val="none" w:sz="0" w:space="0" w:color="auto"/>
              </w:rPr>
              <w:t>.8</w:t>
            </w:r>
          </w:p>
        </w:tc>
        <w:tc>
          <w:tcPr>
            <w:tcW w:w="2138" w:type="pct"/>
            <w:tcBorders>
              <w:top w:val="single" w:sz="2" w:space="0" w:color="auto"/>
              <w:left w:val="single" w:sz="4" w:space="0" w:color="auto"/>
              <w:bottom w:val="single" w:sz="2" w:space="0" w:color="auto"/>
              <w:right w:val="single" w:sz="4" w:space="0" w:color="auto"/>
            </w:tcBorders>
          </w:tcPr>
          <w:p w14:paraId="7D6CDC54" w14:textId="77777777" w:rsidR="006F6755" w:rsidRDefault="00FA1F78" w:rsidP="006F6755">
            <w:pPr>
              <w:ind w:firstLine="0"/>
              <w:rPr>
                <w:sz w:val="22"/>
                <w:szCs w:val="22"/>
              </w:rPr>
            </w:pPr>
            <w:r w:rsidRPr="00B54B8C">
              <w:rPr>
                <w:sz w:val="22"/>
                <w:szCs w:val="22"/>
              </w:rPr>
              <w:t>Funkciniai reikalavimai, jeigu funkcionalumui užtikrinti reikalinga licencija, ji turi būt pateikta ir įdiegta į terminalą</w:t>
            </w:r>
            <w:r w:rsidR="006F6755">
              <w:rPr>
                <w:sz w:val="22"/>
                <w:szCs w:val="22"/>
              </w:rPr>
              <w:t>:</w:t>
            </w:r>
          </w:p>
          <w:p w14:paraId="3DC1D166" w14:textId="77777777" w:rsidR="006F6755" w:rsidRDefault="006F6755" w:rsidP="006F6755">
            <w:pPr>
              <w:ind w:firstLine="0"/>
              <w:rPr>
                <w:sz w:val="22"/>
                <w:szCs w:val="22"/>
              </w:rPr>
            </w:pPr>
          </w:p>
          <w:p w14:paraId="20326D2D" w14:textId="544D8A5C" w:rsidR="006147B9" w:rsidRDefault="00FA1F78" w:rsidP="006F6755">
            <w:pPr>
              <w:ind w:firstLine="0"/>
              <w:rPr>
                <w:sz w:val="22"/>
                <w:szCs w:val="22"/>
              </w:rPr>
            </w:pPr>
            <w:r w:rsidRPr="00B54B8C">
              <w:rPr>
                <w:sz w:val="22"/>
                <w:szCs w:val="22"/>
              </w:rPr>
              <w:t>- integruotas ir aktyvuotas GPS modulis-imtuvas;</w:t>
            </w:r>
          </w:p>
          <w:p w14:paraId="53D8468D" w14:textId="77777777" w:rsidR="006147B9" w:rsidRDefault="00FA1F78" w:rsidP="006F6755">
            <w:pPr>
              <w:ind w:firstLine="0"/>
              <w:rPr>
                <w:sz w:val="22"/>
                <w:szCs w:val="22"/>
              </w:rPr>
            </w:pPr>
            <w:r w:rsidRPr="00B54B8C">
              <w:rPr>
                <w:sz w:val="22"/>
                <w:szCs w:val="22"/>
              </w:rPr>
              <w:t>- tiesioginio ryšio režimas (DMO)</w:t>
            </w:r>
          </w:p>
          <w:p w14:paraId="53EAB530" w14:textId="77777777" w:rsidR="006147B9" w:rsidRDefault="00FA1F78" w:rsidP="006F6755">
            <w:pPr>
              <w:ind w:firstLine="0"/>
              <w:rPr>
                <w:sz w:val="22"/>
                <w:szCs w:val="22"/>
              </w:rPr>
            </w:pPr>
            <w:r w:rsidRPr="00B54B8C">
              <w:rPr>
                <w:sz w:val="22"/>
                <w:szCs w:val="22"/>
              </w:rPr>
              <w:t>- tiesioginis ryšys tarp terminalų nesant TETRA kamieninio ryšio;</w:t>
            </w:r>
          </w:p>
          <w:p w14:paraId="719094F9" w14:textId="77777777" w:rsidR="006147B9" w:rsidRDefault="00FA1F78" w:rsidP="006F6755">
            <w:pPr>
              <w:ind w:firstLine="0"/>
              <w:rPr>
                <w:sz w:val="22"/>
                <w:szCs w:val="22"/>
              </w:rPr>
            </w:pPr>
            <w:r w:rsidRPr="00B54B8C">
              <w:rPr>
                <w:sz w:val="22"/>
                <w:szCs w:val="22"/>
              </w:rPr>
              <w:t xml:space="preserve">-  tiesioginio ryšio kartotuvo (angl. trumpinys – DMO </w:t>
            </w:r>
            <w:proofErr w:type="spellStart"/>
            <w:r w:rsidRPr="00B54B8C">
              <w:rPr>
                <w:sz w:val="22"/>
                <w:szCs w:val="22"/>
              </w:rPr>
              <w:t>Repeater</w:t>
            </w:r>
            <w:proofErr w:type="spellEnd"/>
            <w:r w:rsidRPr="00B54B8C">
              <w:rPr>
                <w:sz w:val="22"/>
                <w:szCs w:val="22"/>
              </w:rPr>
              <w:t>) funkcionalumas;</w:t>
            </w:r>
          </w:p>
          <w:p w14:paraId="3585A379" w14:textId="3F566C96" w:rsidR="00FA1F78" w:rsidRPr="00B54B8C" w:rsidRDefault="00FA1F78" w:rsidP="006F6755">
            <w:pPr>
              <w:ind w:firstLine="0"/>
              <w:rPr>
                <w:sz w:val="22"/>
                <w:szCs w:val="22"/>
              </w:rPr>
            </w:pPr>
            <w:r w:rsidRPr="00B54B8C">
              <w:rPr>
                <w:sz w:val="22"/>
                <w:szCs w:val="22"/>
              </w:rPr>
              <w:t xml:space="preserve"> - aktyvuotas TMO – DMO vartų (angl. trumpinys – TMO </w:t>
            </w:r>
            <w:proofErr w:type="spellStart"/>
            <w:r w:rsidRPr="00B54B8C">
              <w:rPr>
                <w:sz w:val="22"/>
                <w:szCs w:val="22"/>
              </w:rPr>
              <w:t>Gateway</w:t>
            </w:r>
            <w:proofErr w:type="spellEnd"/>
            <w:r w:rsidRPr="00B54B8C">
              <w:rPr>
                <w:sz w:val="22"/>
                <w:szCs w:val="22"/>
              </w:rPr>
              <w:t>) funkcionalumas;</w:t>
            </w:r>
          </w:p>
          <w:p w14:paraId="3D4CE1D5" w14:textId="77777777" w:rsidR="006147B9" w:rsidRDefault="00FA1F78" w:rsidP="006F6755">
            <w:pPr>
              <w:ind w:firstLine="0"/>
              <w:rPr>
                <w:sz w:val="22"/>
                <w:szCs w:val="22"/>
              </w:rPr>
            </w:pPr>
            <w:r w:rsidRPr="00B54B8C">
              <w:rPr>
                <w:sz w:val="22"/>
                <w:szCs w:val="22"/>
              </w:rPr>
              <w:t>- galimybė atlikti vienalaikio dvipusio ryšio individualius ir telefoninius pokalbius (</w:t>
            </w:r>
            <w:proofErr w:type="spellStart"/>
            <w:r w:rsidRPr="00B54B8C">
              <w:rPr>
                <w:sz w:val="22"/>
                <w:szCs w:val="22"/>
              </w:rPr>
              <w:t>Full</w:t>
            </w:r>
            <w:proofErr w:type="spellEnd"/>
            <w:r w:rsidRPr="00B54B8C">
              <w:rPr>
                <w:sz w:val="22"/>
                <w:szCs w:val="22"/>
              </w:rPr>
              <w:t xml:space="preserve"> </w:t>
            </w:r>
            <w:proofErr w:type="spellStart"/>
            <w:r w:rsidRPr="00B54B8C">
              <w:rPr>
                <w:sz w:val="22"/>
                <w:szCs w:val="22"/>
              </w:rPr>
              <w:t>Duplex</w:t>
            </w:r>
            <w:proofErr w:type="spellEnd"/>
            <w:r w:rsidRPr="00B54B8C">
              <w:rPr>
                <w:sz w:val="22"/>
                <w:szCs w:val="22"/>
              </w:rPr>
              <w:t xml:space="preserve">); </w:t>
            </w:r>
          </w:p>
          <w:p w14:paraId="3F65BA1F" w14:textId="77777777" w:rsidR="006147B9" w:rsidRDefault="00FA1F78" w:rsidP="006F6755">
            <w:pPr>
              <w:ind w:firstLine="0"/>
              <w:rPr>
                <w:sz w:val="22"/>
                <w:szCs w:val="22"/>
              </w:rPr>
            </w:pPr>
            <w:r w:rsidRPr="00B54B8C">
              <w:rPr>
                <w:sz w:val="22"/>
                <w:szCs w:val="22"/>
              </w:rPr>
              <w:t xml:space="preserve">- galimybė atlikti individualius, grupinius, telefoninius ir avarinius skambučius; </w:t>
            </w:r>
          </w:p>
          <w:p w14:paraId="65D533C1" w14:textId="77777777" w:rsidR="006147B9" w:rsidRDefault="00FA1F78" w:rsidP="006F6755">
            <w:pPr>
              <w:ind w:firstLine="0"/>
              <w:rPr>
                <w:sz w:val="22"/>
                <w:szCs w:val="22"/>
              </w:rPr>
            </w:pPr>
            <w:r w:rsidRPr="00B54B8C">
              <w:rPr>
                <w:sz w:val="22"/>
                <w:szCs w:val="22"/>
              </w:rPr>
              <w:t xml:space="preserve">- galimybė siųsti abonento būsenos žinutes (Status </w:t>
            </w:r>
            <w:proofErr w:type="spellStart"/>
            <w:r w:rsidRPr="00B54B8C">
              <w:rPr>
                <w:sz w:val="22"/>
                <w:szCs w:val="22"/>
              </w:rPr>
              <w:t>Messaging</w:t>
            </w:r>
            <w:proofErr w:type="spellEnd"/>
            <w:r w:rsidRPr="00B54B8C">
              <w:rPr>
                <w:sz w:val="22"/>
                <w:szCs w:val="22"/>
              </w:rPr>
              <w:t>);</w:t>
            </w:r>
          </w:p>
          <w:p w14:paraId="07FC73EE" w14:textId="77777777" w:rsidR="006147B9" w:rsidRDefault="00FA1F78" w:rsidP="006F6755">
            <w:pPr>
              <w:ind w:firstLine="0"/>
              <w:rPr>
                <w:sz w:val="22"/>
                <w:szCs w:val="22"/>
              </w:rPr>
            </w:pPr>
            <w:r w:rsidRPr="00B54B8C">
              <w:rPr>
                <w:sz w:val="22"/>
                <w:szCs w:val="22"/>
              </w:rPr>
              <w:t>- galimybė siųsti trumpąsias žinutes (SDS);</w:t>
            </w:r>
            <w:r w:rsidR="00055FC9" w:rsidRPr="00B54B8C">
              <w:rPr>
                <w:sz w:val="22"/>
                <w:szCs w:val="22"/>
              </w:rPr>
              <w:t xml:space="preserve">         </w:t>
            </w:r>
            <w:r w:rsidRPr="00B54B8C">
              <w:rPr>
                <w:sz w:val="22"/>
                <w:szCs w:val="22"/>
              </w:rPr>
              <w:t>- galimybė GPS koordinates siųsti į 2 terminalo atmintyje nurodytus (įrašytus) SMRRS tinklo ISSI numerius;</w:t>
            </w:r>
            <w:r w:rsidR="00055FC9" w:rsidRPr="00B54B8C">
              <w:rPr>
                <w:sz w:val="22"/>
                <w:szCs w:val="22"/>
              </w:rPr>
              <w:t xml:space="preserve"> </w:t>
            </w:r>
          </w:p>
          <w:p w14:paraId="054268C1" w14:textId="77777777" w:rsidR="006147B9" w:rsidRDefault="00FA1F78" w:rsidP="006F6755">
            <w:pPr>
              <w:ind w:firstLine="0"/>
              <w:rPr>
                <w:sz w:val="22"/>
                <w:szCs w:val="22"/>
              </w:rPr>
            </w:pPr>
            <w:r w:rsidRPr="00B54B8C">
              <w:rPr>
                <w:sz w:val="22"/>
                <w:szCs w:val="22"/>
              </w:rPr>
              <w:t>- įspėjimo apie tinklo nebuvimą funkcija;</w:t>
            </w:r>
          </w:p>
          <w:p w14:paraId="1CC897A6" w14:textId="77777777" w:rsidR="006147B9" w:rsidRDefault="00FA1F78" w:rsidP="006F6755">
            <w:pPr>
              <w:ind w:firstLine="0"/>
              <w:rPr>
                <w:sz w:val="22"/>
                <w:szCs w:val="22"/>
              </w:rPr>
            </w:pPr>
            <w:r w:rsidRPr="00B54B8C">
              <w:rPr>
                <w:sz w:val="22"/>
                <w:szCs w:val="22"/>
              </w:rPr>
              <w:t>- pavojaus / pagalbos (oranžinio) mygtuko funkcionalumas, jeigu reikia pateikiamos licencijos būtinos šio mygtuko funkcionalumui užtikrinti;</w:t>
            </w:r>
            <w:r w:rsidR="00055FC9" w:rsidRPr="00B54B8C">
              <w:rPr>
                <w:sz w:val="22"/>
                <w:szCs w:val="22"/>
              </w:rPr>
              <w:t xml:space="preserve"> </w:t>
            </w:r>
          </w:p>
          <w:p w14:paraId="73E97AC1" w14:textId="1FC7C5F6" w:rsidR="00FA1F78" w:rsidRPr="006147B9" w:rsidRDefault="00FA1F78" w:rsidP="006F6755">
            <w:pPr>
              <w:ind w:firstLine="0"/>
              <w:rPr>
                <w:sz w:val="22"/>
                <w:szCs w:val="22"/>
              </w:rPr>
            </w:pPr>
            <w:r w:rsidRPr="00B54B8C">
              <w:rPr>
                <w:sz w:val="22"/>
                <w:szCs w:val="22"/>
              </w:rPr>
              <w:t>- pateikiamos ir aktyvuojamos kitos licencijos būtinos terminalo aktyvinimui ir programavimui (programuos IRD prie VRM specialistai).</w:t>
            </w:r>
          </w:p>
        </w:tc>
        <w:tc>
          <w:tcPr>
            <w:tcW w:w="2273" w:type="pct"/>
            <w:tcBorders>
              <w:top w:val="single" w:sz="2" w:space="0" w:color="auto"/>
              <w:left w:val="single" w:sz="4" w:space="0" w:color="auto"/>
              <w:bottom w:val="single" w:sz="2" w:space="0" w:color="auto"/>
              <w:right w:val="single" w:sz="4" w:space="0" w:color="auto"/>
            </w:tcBorders>
            <w:vAlign w:val="center"/>
          </w:tcPr>
          <w:p w14:paraId="5F172DE8" w14:textId="77777777" w:rsidR="00FA1F78" w:rsidRPr="00B54B8C" w:rsidRDefault="00FA1F78" w:rsidP="006F67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A1F78" w:rsidRPr="002556BE" w14:paraId="6837017A" w14:textId="77777777" w:rsidTr="00BD3EEF">
        <w:tc>
          <w:tcPr>
            <w:tcW w:w="589" w:type="pct"/>
            <w:tcBorders>
              <w:top w:val="single" w:sz="4" w:space="0" w:color="auto"/>
              <w:left w:val="single" w:sz="4" w:space="0" w:color="auto"/>
              <w:bottom w:val="single" w:sz="4" w:space="0" w:color="auto"/>
              <w:right w:val="single" w:sz="4" w:space="0" w:color="auto"/>
            </w:tcBorders>
          </w:tcPr>
          <w:p w14:paraId="7436E57B" w14:textId="2C2C51F9" w:rsidR="00FA1F78" w:rsidRPr="00B54B8C" w:rsidRDefault="003223F0" w:rsidP="00FA1F78">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82</w:t>
            </w:r>
            <w:r w:rsidR="005B1A47" w:rsidRPr="00B54B8C">
              <w:rPr>
                <w:sz w:val="22"/>
                <w:szCs w:val="22"/>
                <w:bdr w:val="none" w:sz="0" w:space="0" w:color="auto"/>
              </w:rPr>
              <w:t>.9</w:t>
            </w:r>
          </w:p>
        </w:tc>
        <w:tc>
          <w:tcPr>
            <w:tcW w:w="2138" w:type="pct"/>
            <w:tcBorders>
              <w:top w:val="single" w:sz="2" w:space="0" w:color="auto"/>
              <w:left w:val="single" w:sz="4" w:space="0" w:color="auto"/>
              <w:bottom w:val="single" w:sz="2" w:space="0" w:color="auto"/>
              <w:right w:val="single" w:sz="4" w:space="0" w:color="auto"/>
            </w:tcBorders>
            <w:vAlign w:val="center"/>
          </w:tcPr>
          <w:p w14:paraId="790E8C67" w14:textId="17B96020" w:rsidR="00FA1F78" w:rsidRPr="00B54B8C" w:rsidRDefault="005B1A47" w:rsidP="006147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rPr>
                <w:rFonts w:eastAsia="Times New Roman"/>
                <w:sz w:val="22"/>
                <w:szCs w:val="22"/>
                <w:bdr w:val="none" w:sz="0" w:space="0" w:color="auto"/>
              </w:rPr>
            </w:pPr>
            <w:r w:rsidRPr="00B54B8C">
              <w:rPr>
                <w:sz w:val="22"/>
                <w:szCs w:val="22"/>
              </w:rPr>
              <w:t>Pateikta terminalo vartotojo instrukcija lietuvių kalba skaitmeniniu (CD diskelis) arba popieriniu formatu.</w:t>
            </w:r>
          </w:p>
        </w:tc>
        <w:tc>
          <w:tcPr>
            <w:tcW w:w="2273" w:type="pct"/>
            <w:tcBorders>
              <w:top w:val="single" w:sz="2" w:space="0" w:color="auto"/>
              <w:left w:val="single" w:sz="4" w:space="0" w:color="auto"/>
              <w:bottom w:val="single" w:sz="2" w:space="0" w:color="auto"/>
              <w:right w:val="single" w:sz="4" w:space="0" w:color="auto"/>
            </w:tcBorders>
            <w:vAlign w:val="center"/>
          </w:tcPr>
          <w:p w14:paraId="3E2D3AD6" w14:textId="77777777" w:rsidR="00FA1F78" w:rsidRPr="00B54B8C" w:rsidRDefault="00FA1F78" w:rsidP="00FA1F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A1F78" w:rsidRPr="002556BE" w14:paraId="325B1F00" w14:textId="77777777" w:rsidTr="00BD3EEF">
        <w:tc>
          <w:tcPr>
            <w:tcW w:w="589" w:type="pct"/>
            <w:tcBorders>
              <w:top w:val="single" w:sz="4" w:space="0" w:color="auto"/>
              <w:left w:val="single" w:sz="4" w:space="0" w:color="auto"/>
              <w:bottom w:val="single" w:sz="4" w:space="0" w:color="auto"/>
              <w:right w:val="single" w:sz="4" w:space="0" w:color="auto"/>
            </w:tcBorders>
          </w:tcPr>
          <w:p w14:paraId="78E8E297" w14:textId="0D58D1A8" w:rsidR="00FA1F78" w:rsidRPr="00B54B8C" w:rsidRDefault="003223F0" w:rsidP="00FA1F78">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83</w:t>
            </w:r>
            <w:r w:rsidR="00FA1F78"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1949B3CB" w14:textId="77777777" w:rsidR="00FA1F78" w:rsidRPr="00B54B8C" w:rsidRDefault="00FA1F78" w:rsidP="006147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sz w:val="22"/>
                <w:szCs w:val="22"/>
                <w:bdr w:val="none" w:sz="0" w:space="0" w:color="auto"/>
              </w:rPr>
              <w:t>Domkratas, tinkantis šiam automobiliui, ratų raktas, avarinio sustojimo ženklas, 2 ratų atsparos.</w:t>
            </w:r>
          </w:p>
        </w:tc>
        <w:tc>
          <w:tcPr>
            <w:tcW w:w="2273" w:type="pct"/>
            <w:tcBorders>
              <w:top w:val="single" w:sz="2" w:space="0" w:color="auto"/>
              <w:left w:val="single" w:sz="4" w:space="0" w:color="auto"/>
              <w:bottom w:val="single" w:sz="2" w:space="0" w:color="auto"/>
              <w:right w:val="single" w:sz="4" w:space="0" w:color="auto"/>
            </w:tcBorders>
            <w:vAlign w:val="center"/>
          </w:tcPr>
          <w:p w14:paraId="3B832CD1" w14:textId="101A2F6E" w:rsidR="00FA1F78" w:rsidRPr="00B54B8C" w:rsidRDefault="00FA1F78" w:rsidP="00FA1F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p>
        </w:tc>
      </w:tr>
      <w:tr w:rsidR="00FA1F78" w:rsidRPr="002556BE" w14:paraId="1CBD338B" w14:textId="77777777" w:rsidTr="00BD3EEF">
        <w:tc>
          <w:tcPr>
            <w:tcW w:w="589" w:type="pct"/>
            <w:tcBorders>
              <w:top w:val="single" w:sz="4" w:space="0" w:color="auto"/>
              <w:left w:val="single" w:sz="4" w:space="0" w:color="auto"/>
              <w:bottom w:val="single" w:sz="4" w:space="0" w:color="auto"/>
              <w:right w:val="single" w:sz="4" w:space="0" w:color="auto"/>
            </w:tcBorders>
          </w:tcPr>
          <w:p w14:paraId="6CC10B01" w14:textId="112EFCCB" w:rsidR="00FA1F78" w:rsidRPr="00B54B8C" w:rsidRDefault="00FA1F78" w:rsidP="00FA1F78">
            <w:pPr>
              <w:pBdr>
                <w:top w:val="none" w:sz="0" w:space="0" w:color="auto"/>
                <w:left w:val="none" w:sz="0" w:space="0" w:color="auto"/>
                <w:bottom w:val="none" w:sz="0" w:space="0" w:color="auto"/>
                <w:right w:val="none" w:sz="0" w:space="0" w:color="auto"/>
                <w:between w:val="none" w:sz="0" w:space="0" w:color="auto"/>
                <w:bar w:val="none" w:sz="0" w:color="auto"/>
              </w:pBdr>
              <w:snapToGrid w:val="0"/>
              <w:ind w:left="29" w:firstLine="0"/>
              <w:jc w:val="center"/>
              <w:rPr>
                <w:sz w:val="22"/>
                <w:szCs w:val="22"/>
                <w:bdr w:val="none" w:sz="0" w:space="0" w:color="auto"/>
              </w:rPr>
            </w:pPr>
            <w:r w:rsidRPr="00B54B8C">
              <w:rPr>
                <w:sz w:val="22"/>
                <w:szCs w:val="22"/>
                <w:bdr w:val="none" w:sz="0" w:space="0" w:color="auto"/>
              </w:rPr>
              <w:t>8</w:t>
            </w:r>
            <w:r w:rsidR="003223F0" w:rsidRPr="00B54B8C">
              <w:rPr>
                <w:sz w:val="22"/>
                <w:szCs w:val="22"/>
                <w:bdr w:val="none" w:sz="0" w:space="0" w:color="auto"/>
              </w:rPr>
              <w:t>4</w:t>
            </w:r>
            <w:r w:rsidRPr="00B54B8C">
              <w:rPr>
                <w:sz w:val="22"/>
                <w:szCs w:val="22"/>
                <w:bdr w:val="none" w:sz="0" w:space="0" w:color="auto"/>
              </w:rPr>
              <w:t>.</w:t>
            </w:r>
          </w:p>
        </w:tc>
        <w:tc>
          <w:tcPr>
            <w:tcW w:w="2138" w:type="pct"/>
            <w:tcBorders>
              <w:top w:val="single" w:sz="2" w:space="0" w:color="auto"/>
              <w:left w:val="single" w:sz="4" w:space="0" w:color="auto"/>
              <w:bottom w:val="single" w:sz="2" w:space="0" w:color="auto"/>
              <w:right w:val="single" w:sz="4" w:space="0" w:color="auto"/>
            </w:tcBorders>
            <w:vAlign w:val="center"/>
          </w:tcPr>
          <w:p w14:paraId="44D0148F" w14:textId="77777777" w:rsidR="00FA1F78" w:rsidRPr="00B54B8C" w:rsidRDefault="00FA1F78" w:rsidP="00FA1F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sz w:val="22"/>
                <w:szCs w:val="22"/>
                <w:bdr w:val="none" w:sz="0" w:space="0" w:color="auto"/>
              </w:rPr>
            </w:pPr>
            <w:r w:rsidRPr="00B54B8C">
              <w:rPr>
                <w:rFonts w:eastAsia="Times New Roman"/>
                <w:sz w:val="22"/>
                <w:szCs w:val="22"/>
                <w:bdr w:val="none" w:sz="0" w:space="0" w:color="auto"/>
              </w:rPr>
              <w:t>Spiralinė oro žarna automobilio ratų pripūtimui. Ilgis prijungus ją prie pneumatinės automobilio stabdžių sistemos turi būti toks, kad galima būtų pripūsti tolimiausią automobilio ratą. Žarna turi turėti manometrą ir rankinį, pripūtimą valdantį, čiaupą. Oro žarna prie pneumatinės automobilio stabdžių sistemos turi jungtis greito jungimo movomis (greito jungimo movos tipas bus suderintas sutarties vykdymo metu). Spiralinės oro žarnos komplekte turi būti jos laikymui pritaikytas krepšys.</w:t>
            </w:r>
          </w:p>
        </w:tc>
        <w:tc>
          <w:tcPr>
            <w:tcW w:w="2273" w:type="pct"/>
            <w:tcBorders>
              <w:top w:val="single" w:sz="2" w:space="0" w:color="auto"/>
              <w:left w:val="single" w:sz="4" w:space="0" w:color="auto"/>
              <w:bottom w:val="single" w:sz="2" w:space="0" w:color="auto"/>
              <w:right w:val="single" w:sz="4" w:space="0" w:color="auto"/>
            </w:tcBorders>
            <w:vAlign w:val="center"/>
          </w:tcPr>
          <w:p w14:paraId="7DB17AB3" w14:textId="579A3CE4" w:rsidR="00FA1F78" w:rsidRPr="00B54B8C" w:rsidRDefault="00FA1F78" w:rsidP="00FA1F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rPr>
                <w:rFonts w:eastAsia="Times New Roman"/>
                <w:sz w:val="22"/>
                <w:szCs w:val="22"/>
                <w:bdr w:val="none" w:sz="0" w:space="0" w:color="auto"/>
              </w:rPr>
            </w:pPr>
          </w:p>
        </w:tc>
      </w:tr>
    </w:tbl>
    <w:p w14:paraId="2D17D8BD" w14:textId="3167FDB7" w:rsidR="006147B9" w:rsidRDefault="00091D1F" w:rsidP="004E516F">
      <w:pPr>
        <w:jc w:val="center"/>
        <w:rPr>
          <w:rFonts w:eastAsia="Times New Roman"/>
          <w:iCs/>
          <w:kern w:val="3"/>
          <w:sz w:val="22"/>
          <w:szCs w:val="22"/>
          <w:lang w:eastAsia="ru-RU"/>
        </w:rPr>
      </w:pPr>
      <w:r w:rsidRPr="002556BE">
        <w:rPr>
          <w:rFonts w:eastAsia="Times New Roman"/>
          <w:iCs/>
          <w:kern w:val="3"/>
          <w:sz w:val="22"/>
          <w:szCs w:val="22"/>
          <w:lang w:eastAsia="ru-RU"/>
        </w:rPr>
        <w:t>___________</w:t>
      </w:r>
    </w:p>
    <w:p w14:paraId="2E3B3B8B" w14:textId="4753858A" w:rsidR="00757BEC" w:rsidRPr="002556BE" w:rsidRDefault="006147B9" w:rsidP="006147B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left"/>
        <w:rPr>
          <w:rFonts w:eastAsia="Times New Roman"/>
          <w:iCs/>
          <w:kern w:val="3"/>
          <w:sz w:val="22"/>
          <w:szCs w:val="22"/>
          <w:lang w:eastAsia="ru-RU"/>
        </w:rPr>
      </w:pPr>
      <w:r>
        <w:rPr>
          <w:rFonts w:eastAsia="Times New Roman"/>
          <w:iCs/>
          <w:kern w:val="3"/>
          <w:sz w:val="22"/>
          <w:szCs w:val="22"/>
          <w:lang w:eastAsia="ru-RU"/>
        </w:rPr>
        <w:br w:type="page"/>
      </w:r>
    </w:p>
    <w:tbl>
      <w:tblPr>
        <w:tblStyle w:val="Lentelstinklelis"/>
        <w:tblW w:w="0" w:type="auto"/>
        <w:tblInd w:w="5529" w:type="dxa"/>
        <w:tblLook w:val="04A0" w:firstRow="1" w:lastRow="0" w:firstColumn="1" w:lastColumn="0" w:noHBand="0" w:noVBand="1"/>
      </w:tblPr>
      <w:tblGrid>
        <w:gridCol w:w="4376"/>
      </w:tblGrid>
      <w:tr w:rsidR="000608E0" w14:paraId="1DBF1E56" w14:textId="77777777" w:rsidTr="000608E0">
        <w:tc>
          <w:tcPr>
            <w:tcW w:w="4376" w:type="dxa"/>
            <w:tcBorders>
              <w:top w:val="nil"/>
              <w:left w:val="nil"/>
              <w:bottom w:val="nil"/>
              <w:right w:val="nil"/>
            </w:tcBorders>
          </w:tcPr>
          <w:p w14:paraId="2946D752" w14:textId="5BE5667B" w:rsidR="000608E0" w:rsidRPr="000E4BF3" w:rsidRDefault="000608E0" w:rsidP="00B54B8C">
            <w:pPr>
              <w:pStyle w:val="prastasis1"/>
              <w:jc w:val="right"/>
            </w:pPr>
            <w:r>
              <w:t>Priedas Nr. 2</w:t>
            </w:r>
          </w:p>
        </w:tc>
      </w:tr>
    </w:tbl>
    <w:p w14:paraId="72EB69EB" w14:textId="77777777" w:rsidR="000608E0" w:rsidRDefault="000608E0" w:rsidP="004E516F">
      <w:pPr>
        <w:autoSpaceDE w:val="0"/>
        <w:autoSpaceDN w:val="0"/>
        <w:adjustRightInd w:val="0"/>
        <w:ind w:firstLine="0"/>
        <w:rPr>
          <w:rFonts w:eastAsia="Helvetica Neue UltraLight"/>
          <w:b/>
          <w:color w:val="000000"/>
          <w:lang w:eastAsia="lt-LT"/>
        </w:rPr>
      </w:pPr>
    </w:p>
    <w:p w14:paraId="7E31B2ED" w14:textId="77777777" w:rsidR="000608E0" w:rsidRDefault="000608E0" w:rsidP="006147B9">
      <w:pPr>
        <w:autoSpaceDE w:val="0"/>
        <w:autoSpaceDN w:val="0"/>
        <w:adjustRightInd w:val="0"/>
        <w:ind w:firstLine="0"/>
        <w:jc w:val="center"/>
        <w:rPr>
          <w:rFonts w:eastAsia="Helvetica Neue UltraLight"/>
          <w:b/>
          <w:color w:val="000000"/>
          <w:lang w:eastAsia="lt-LT"/>
        </w:rPr>
      </w:pPr>
    </w:p>
    <w:p w14:paraId="6851572A" w14:textId="4C4B420C" w:rsidR="004E516F" w:rsidRPr="00A707D8" w:rsidRDefault="004E516F" w:rsidP="006147B9">
      <w:pPr>
        <w:autoSpaceDE w:val="0"/>
        <w:autoSpaceDN w:val="0"/>
        <w:adjustRightInd w:val="0"/>
        <w:ind w:firstLine="0"/>
        <w:jc w:val="center"/>
        <w:rPr>
          <w:rFonts w:eastAsia="Helvetica Neue UltraLight"/>
          <w:b/>
          <w:color w:val="000000"/>
          <w:lang w:eastAsia="lt-LT"/>
        </w:rPr>
      </w:pPr>
      <w:r>
        <w:rPr>
          <w:rFonts w:eastAsia="Helvetica Neue UltraLight"/>
          <w:b/>
          <w:color w:val="000000"/>
          <w:lang w:eastAsia="lt-LT"/>
        </w:rPr>
        <w:t>SUNKIOSIO</w:t>
      </w:r>
      <w:r w:rsidRPr="00A707D8">
        <w:rPr>
          <w:rFonts w:eastAsia="Helvetica Neue UltraLight"/>
          <w:b/>
          <w:color w:val="000000"/>
          <w:lang w:eastAsia="lt-LT"/>
        </w:rPr>
        <w:t>S KLASĖS AUTOMOBILIN</w:t>
      </w:r>
      <w:r>
        <w:rPr>
          <w:rFonts w:eastAsia="Helvetica Neue UltraLight"/>
          <w:b/>
          <w:color w:val="000000"/>
          <w:lang w:eastAsia="lt-LT"/>
        </w:rPr>
        <w:t>ĖS</w:t>
      </w:r>
      <w:r w:rsidRPr="00A707D8">
        <w:rPr>
          <w:rFonts w:eastAsia="Helvetica Neue UltraLight"/>
          <w:b/>
          <w:color w:val="000000"/>
          <w:lang w:eastAsia="lt-LT"/>
        </w:rPr>
        <w:t xml:space="preserve"> CISTERN</w:t>
      </w:r>
      <w:r>
        <w:rPr>
          <w:rFonts w:eastAsia="Helvetica Neue UltraLight"/>
          <w:b/>
          <w:color w:val="000000"/>
          <w:lang w:eastAsia="lt-LT"/>
        </w:rPr>
        <w:t>OS</w:t>
      </w:r>
      <w:r w:rsidRPr="00A707D8">
        <w:rPr>
          <w:rFonts w:eastAsia="Helvetica Neue UltraLight"/>
          <w:b/>
          <w:color w:val="000000"/>
          <w:lang w:eastAsia="lt-LT"/>
        </w:rPr>
        <w:t xml:space="preserve"> SU DVIGUBA KABINA</w:t>
      </w:r>
    </w:p>
    <w:p w14:paraId="1389CE56" w14:textId="77777777" w:rsidR="004E516F" w:rsidRPr="00A707D8" w:rsidRDefault="004E516F" w:rsidP="006147B9">
      <w:pPr>
        <w:autoSpaceDE w:val="0"/>
        <w:autoSpaceDN w:val="0"/>
        <w:adjustRightInd w:val="0"/>
        <w:jc w:val="center"/>
        <w:rPr>
          <w:rFonts w:eastAsia="Helvetica Neue UltraLight"/>
          <w:b/>
          <w:bCs/>
          <w:color w:val="000000"/>
        </w:rPr>
      </w:pPr>
      <w:r w:rsidRPr="00A707D8">
        <w:rPr>
          <w:rFonts w:eastAsia="Helvetica Neue UltraLight"/>
          <w:b/>
          <w:bCs/>
          <w:color w:val="000000"/>
        </w:rPr>
        <w:t>PIRKIMO</w:t>
      </w:r>
      <w:r w:rsidRPr="00A707D8">
        <w:rPr>
          <w:rFonts w:eastAsia="Helvetica Neue UltraLight"/>
          <w:b/>
          <w:color w:val="000000"/>
          <w:bdr w:val="none" w:sz="0" w:space="0" w:color="auto" w:frame="1"/>
        </w:rPr>
        <w:t>–</w:t>
      </w:r>
      <w:r w:rsidRPr="00A707D8">
        <w:rPr>
          <w:rFonts w:eastAsia="Helvetica Neue UltraLight"/>
          <w:b/>
          <w:bCs/>
          <w:color w:val="000000"/>
        </w:rPr>
        <w:t>PARDAVIMO SUTARTIES NR.</w:t>
      </w:r>
      <w:r>
        <w:rPr>
          <w:rFonts w:eastAsia="Helvetica Neue UltraLight"/>
          <w:b/>
          <w:bCs/>
          <w:color w:val="000000"/>
        </w:rPr>
        <w:t>----------</w:t>
      </w:r>
    </w:p>
    <w:p w14:paraId="28BD782F" w14:textId="77777777" w:rsidR="004E516F" w:rsidRPr="00704B98" w:rsidRDefault="004E516F" w:rsidP="006147B9">
      <w:pPr>
        <w:pStyle w:val="prastasis1"/>
        <w:jc w:val="center"/>
        <w:rPr>
          <w:b/>
          <w:bCs/>
        </w:rPr>
      </w:pPr>
      <w:r w:rsidRPr="00704B98">
        <w:rPr>
          <w:b/>
          <w:bCs/>
        </w:rPr>
        <w:t>SPECIALI</w:t>
      </w:r>
      <w:r>
        <w:rPr>
          <w:b/>
          <w:bCs/>
        </w:rPr>
        <w:t>ŲJŲ</w:t>
      </w:r>
      <w:r w:rsidRPr="00704B98">
        <w:rPr>
          <w:b/>
          <w:bCs/>
        </w:rPr>
        <w:t xml:space="preserve"> SĄLYG</w:t>
      </w:r>
      <w:r>
        <w:rPr>
          <w:b/>
          <w:bCs/>
        </w:rPr>
        <w:t>Ų</w:t>
      </w:r>
    </w:p>
    <w:p w14:paraId="49300A9D" w14:textId="77777777" w:rsidR="004E516F" w:rsidRPr="00704B98" w:rsidRDefault="004E516F" w:rsidP="004E516F">
      <w:pPr>
        <w:rPr>
          <w:b/>
          <w:bCs/>
        </w:rPr>
      </w:pPr>
    </w:p>
    <w:p w14:paraId="53140A37" w14:textId="77777777" w:rsidR="004E516F" w:rsidRDefault="004E516F" w:rsidP="004E516F">
      <w:pPr>
        <w:jc w:val="center"/>
        <w:rPr>
          <w:b/>
          <w:bCs/>
        </w:rPr>
      </w:pPr>
      <w:r w:rsidRPr="00704B98">
        <w:rPr>
          <w:b/>
          <w:bCs/>
        </w:rPr>
        <w:t xml:space="preserve">PRIEMONIŲ IR ĮRANGOS, SKIRTOS GAISRŲ GESINIMO IR GELBĖJIMO DARBAMS ATLIKTI, </w:t>
      </w:r>
      <w:r>
        <w:rPr>
          <w:b/>
          <w:bCs/>
        </w:rPr>
        <w:t xml:space="preserve">KURIA BUS KOMPLEKTUOJAMA AUTOMOBILINĖ CISTERNA </w:t>
      </w:r>
      <w:r w:rsidRPr="00704B98">
        <w:rPr>
          <w:b/>
          <w:bCs/>
        </w:rPr>
        <w:t>SĄRAŠAS</w:t>
      </w:r>
    </w:p>
    <w:p w14:paraId="592728D4" w14:textId="77777777" w:rsidR="00B54B8C" w:rsidRPr="006F6755" w:rsidRDefault="00B54B8C" w:rsidP="004E516F">
      <w:pPr>
        <w:jc w:val="center"/>
        <w:rPr>
          <w:b/>
          <w:bCs/>
          <w:u w:val="single"/>
        </w:rPr>
      </w:pPr>
    </w:p>
    <w:p w14:paraId="374B87D8" w14:textId="64C179C9" w:rsidR="000E4BF3" w:rsidRPr="006F6755" w:rsidRDefault="00B54B8C" w:rsidP="006F6755">
      <w:pPr>
        <w:jc w:val="center"/>
        <w:rPr>
          <w:b/>
          <w:color w:val="EE0000"/>
          <w:u w:val="single"/>
        </w:rPr>
      </w:pPr>
      <w:r w:rsidRPr="006F6755">
        <w:rPr>
          <w:b/>
          <w:color w:val="EE0000"/>
          <w:u w:val="single"/>
        </w:rPr>
        <w:t xml:space="preserve">Pateiktas sąrašas yra informacinio pobūdžio, kad tiekėjas </w:t>
      </w:r>
      <w:r w:rsidR="00303531" w:rsidRPr="006F6755">
        <w:rPr>
          <w:b/>
          <w:color w:val="EE0000"/>
          <w:u w:val="single"/>
        </w:rPr>
        <w:t>numatytu</w:t>
      </w:r>
      <w:r w:rsidRPr="006F6755">
        <w:rPr>
          <w:b/>
          <w:color w:val="EE0000"/>
          <w:u w:val="single"/>
        </w:rPr>
        <w:t xml:space="preserve"> vietą įrangai automobilyje.</w:t>
      </w:r>
    </w:p>
    <w:p w14:paraId="6AAA655F" w14:textId="77777777" w:rsidR="00B54B8C" w:rsidRPr="00704B98" w:rsidRDefault="00B54B8C" w:rsidP="004E516F">
      <w:pPr>
        <w:rPr>
          <w:b/>
        </w:rPr>
      </w:pP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7092"/>
        <w:gridCol w:w="1276"/>
      </w:tblGrid>
      <w:tr w:rsidR="004E516F" w:rsidRPr="00686CE9" w14:paraId="276EDF42" w14:textId="77777777" w:rsidTr="0029059F">
        <w:trPr>
          <w:cantSplit/>
          <w:trHeight w:val="614"/>
          <w:jc w:val="center"/>
        </w:trPr>
        <w:tc>
          <w:tcPr>
            <w:tcW w:w="988" w:type="dxa"/>
            <w:tcBorders>
              <w:top w:val="single" w:sz="4" w:space="0" w:color="auto"/>
              <w:left w:val="single" w:sz="4" w:space="0" w:color="auto"/>
              <w:bottom w:val="single" w:sz="4" w:space="0" w:color="auto"/>
              <w:right w:val="single" w:sz="4" w:space="0" w:color="auto"/>
            </w:tcBorders>
          </w:tcPr>
          <w:p w14:paraId="12BEB809" w14:textId="77777777" w:rsidR="004E516F" w:rsidRPr="00686CE9" w:rsidRDefault="004E516F" w:rsidP="0029059F">
            <w:pPr>
              <w:ind w:firstLine="0"/>
              <w:jc w:val="center"/>
              <w:rPr>
                <w:b/>
                <w:bCs/>
              </w:rPr>
            </w:pPr>
            <w:r w:rsidRPr="00686CE9">
              <w:rPr>
                <w:b/>
                <w:bCs/>
              </w:rPr>
              <w:t>Eil.</w:t>
            </w:r>
          </w:p>
          <w:p w14:paraId="39A6FDD9" w14:textId="77777777" w:rsidR="004E516F" w:rsidRPr="00686CE9" w:rsidRDefault="004E516F" w:rsidP="0029059F">
            <w:pPr>
              <w:ind w:firstLine="0"/>
              <w:jc w:val="center"/>
              <w:rPr>
                <w:b/>
                <w:bCs/>
              </w:rPr>
            </w:pPr>
            <w:r w:rsidRPr="00686CE9">
              <w:rPr>
                <w:b/>
                <w:bCs/>
              </w:rPr>
              <w:t>Nr.</w:t>
            </w:r>
          </w:p>
        </w:tc>
        <w:tc>
          <w:tcPr>
            <w:tcW w:w="7092" w:type="dxa"/>
            <w:tcBorders>
              <w:top w:val="single" w:sz="4" w:space="0" w:color="auto"/>
              <w:left w:val="single" w:sz="4" w:space="0" w:color="auto"/>
              <w:bottom w:val="single" w:sz="4" w:space="0" w:color="auto"/>
              <w:right w:val="single" w:sz="4" w:space="0" w:color="auto"/>
            </w:tcBorders>
          </w:tcPr>
          <w:p w14:paraId="566539BC" w14:textId="77777777" w:rsidR="004E516F" w:rsidRPr="00686CE9" w:rsidRDefault="004E516F" w:rsidP="0029059F">
            <w:pPr>
              <w:ind w:firstLine="0"/>
              <w:jc w:val="center"/>
              <w:rPr>
                <w:b/>
                <w:bCs/>
              </w:rPr>
            </w:pPr>
            <w:r w:rsidRPr="00686CE9">
              <w:rPr>
                <w:b/>
                <w:bCs/>
              </w:rPr>
              <w:t>Priemonių ir įrangos pavadinimas</w:t>
            </w:r>
          </w:p>
        </w:tc>
        <w:tc>
          <w:tcPr>
            <w:tcW w:w="1276" w:type="dxa"/>
            <w:tcBorders>
              <w:top w:val="single" w:sz="4" w:space="0" w:color="auto"/>
              <w:right w:val="single" w:sz="4" w:space="0" w:color="auto"/>
            </w:tcBorders>
          </w:tcPr>
          <w:p w14:paraId="0464BB37" w14:textId="77777777" w:rsidR="004E516F" w:rsidRPr="00686CE9" w:rsidRDefault="004E516F" w:rsidP="0029059F">
            <w:pPr>
              <w:ind w:firstLine="0"/>
              <w:jc w:val="center"/>
              <w:rPr>
                <w:b/>
                <w:bCs/>
              </w:rPr>
            </w:pPr>
            <w:r w:rsidRPr="00686CE9">
              <w:rPr>
                <w:b/>
                <w:bCs/>
              </w:rPr>
              <w:t>Kiekis</w:t>
            </w:r>
          </w:p>
        </w:tc>
      </w:tr>
      <w:tr w:rsidR="004E516F" w:rsidRPr="00704B98" w14:paraId="453B2B50" w14:textId="77777777" w:rsidTr="0029059F">
        <w:trPr>
          <w:cantSplit/>
          <w:trHeight w:val="132"/>
          <w:jc w:val="center"/>
        </w:trPr>
        <w:tc>
          <w:tcPr>
            <w:tcW w:w="988" w:type="dxa"/>
            <w:tcBorders>
              <w:top w:val="single" w:sz="4" w:space="0" w:color="auto"/>
              <w:left w:val="single" w:sz="4" w:space="0" w:color="auto"/>
              <w:bottom w:val="single" w:sz="4" w:space="0" w:color="auto"/>
              <w:right w:val="single" w:sz="4" w:space="0" w:color="auto"/>
            </w:tcBorders>
            <w:vAlign w:val="center"/>
          </w:tcPr>
          <w:p w14:paraId="6377BC3E" w14:textId="77777777" w:rsidR="004E516F" w:rsidRPr="00B54B8C" w:rsidRDefault="004E516F" w:rsidP="0029059F">
            <w:pPr>
              <w:ind w:firstLine="0"/>
              <w:jc w:val="center"/>
              <w:rPr>
                <w:b/>
              </w:rPr>
            </w:pPr>
            <w:r w:rsidRPr="00B54B8C">
              <w:rPr>
                <w:b/>
              </w:rPr>
              <w:t>1.</w:t>
            </w:r>
          </w:p>
        </w:tc>
        <w:tc>
          <w:tcPr>
            <w:tcW w:w="7092" w:type="dxa"/>
            <w:tcBorders>
              <w:top w:val="single" w:sz="4" w:space="0" w:color="auto"/>
              <w:left w:val="single" w:sz="4" w:space="0" w:color="auto"/>
              <w:bottom w:val="single" w:sz="4" w:space="0" w:color="auto"/>
              <w:right w:val="single" w:sz="4" w:space="0" w:color="auto"/>
            </w:tcBorders>
            <w:vAlign w:val="center"/>
          </w:tcPr>
          <w:p w14:paraId="037D8B7E" w14:textId="77777777" w:rsidR="004E516F" w:rsidRPr="00B54B8C" w:rsidRDefault="004E516F" w:rsidP="0029059F">
            <w:pPr>
              <w:ind w:firstLine="0"/>
            </w:pPr>
            <w:r w:rsidRPr="00B54B8C">
              <w:rPr>
                <w:b/>
              </w:rPr>
              <w:t>Gesinimo įranga</w:t>
            </w:r>
          </w:p>
        </w:tc>
        <w:tc>
          <w:tcPr>
            <w:tcW w:w="1276" w:type="dxa"/>
            <w:tcBorders>
              <w:top w:val="single" w:sz="4" w:space="0" w:color="auto"/>
              <w:left w:val="single" w:sz="4" w:space="0" w:color="auto"/>
              <w:bottom w:val="single" w:sz="4" w:space="0" w:color="auto"/>
              <w:right w:val="single" w:sz="4" w:space="0" w:color="auto"/>
            </w:tcBorders>
          </w:tcPr>
          <w:p w14:paraId="025D02A5" w14:textId="77777777" w:rsidR="004E516F" w:rsidRPr="00B54B8C" w:rsidRDefault="004E516F" w:rsidP="0029059F">
            <w:pPr>
              <w:ind w:firstLine="0"/>
              <w:jc w:val="center"/>
            </w:pPr>
          </w:p>
        </w:tc>
      </w:tr>
      <w:tr w:rsidR="004E516F" w:rsidRPr="00704B98" w14:paraId="347845AD" w14:textId="77777777" w:rsidTr="0029059F">
        <w:trPr>
          <w:cantSplit/>
          <w:trHeight w:val="110"/>
          <w:jc w:val="center"/>
        </w:trPr>
        <w:tc>
          <w:tcPr>
            <w:tcW w:w="988" w:type="dxa"/>
            <w:tcBorders>
              <w:top w:val="single" w:sz="4" w:space="0" w:color="auto"/>
              <w:left w:val="single" w:sz="4" w:space="0" w:color="auto"/>
              <w:bottom w:val="single" w:sz="4" w:space="0" w:color="auto"/>
              <w:right w:val="single" w:sz="4" w:space="0" w:color="auto"/>
            </w:tcBorders>
            <w:vAlign w:val="center"/>
          </w:tcPr>
          <w:p w14:paraId="09F97ED3" w14:textId="77777777" w:rsidR="004E516F" w:rsidRPr="00B54B8C" w:rsidRDefault="004E516F" w:rsidP="0029059F">
            <w:pPr>
              <w:ind w:firstLine="0"/>
              <w:jc w:val="center"/>
              <w:rPr>
                <w:sz w:val="22"/>
                <w:szCs w:val="22"/>
              </w:rPr>
            </w:pPr>
            <w:r w:rsidRPr="00B54B8C">
              <w:rPr>
                <w:sz w:val="22"/>
                <w:szCs w:val="22"/>
              </w:rPr>
              <w:t>1.2</w:t>
            </w:r>
          </w:p>
        </w:tc>
        <w:tc>
          <w:tcPr>
            <w:tcW w:w="7092" w:type="dxa"/>
            <w:tcBorders>
              <w:top w:val="single" w:sz="4" w:space="0" w:color="auto"/>
              <w:left w:val="single" w:sz="4" w:space="0" w:color="auto"/>
              <w:bottom w:val="single" w:sz="4" w:space="0" w:color="auto"/>
              <w:right w:val="single" w:sz="4" w:space="0" w:color="auto"/>
            </w:tcBorders>
            <w:vAlign w:val="center"/>
          </w:tcPr>
          <w:p w14:paraId="43831834" w14:textId="77777777" w:rsidR="004E516F" w:rsidRPr="00B54B8C" w:rsidRDefault="004E516F" w:rsidP="0029059F">
            <w:pPr>
              <w:ind w:firstLine="0"/>
              <w:rPr>
                <w:bCs/>
                <w:sz w:val="22"/>
                <w:szCs w:val="22"/>
              </w:rPr>
            </w:pPr>
            <w:r w:rsidRPr="00B54B8C">
              <w:rPr>
                <w:sz w:val="22"/>
                <w:szCs w:val="22"/>
              </w:rPr>
              <w:t>Kombinuotas gaisrinis švirkštas /</w:t>
            </w:r>
            <w:r w:rsidRPr="00B54B8C">
              <w:rPr>
                <w:i/>
                <w:sz w:val="22"/>
                <w:szCs w:val="22"/>
              </w:rPr>
              <w:t>100-250 l/min.</w:t>
            </w:r>
            <w:r w:rsidRPr="00B54B8C">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7445B89" w14:textId="77777777" w:rsidR="004E516F" w:rsidRPr="00B54B8C" w:rsidRDefault="004E516F" w:rsidP="0029059F">
            <w:pPr>
              <w:ind w:firstLine="0"/>
              <w:jc w:val="center"/>
              <w:rPr>
                <w:sz w:val="22"/>
                <w:szCs w:val="22"/>
              </w:rPr>
            </w:pPr>
            <w:r w:rsidRPr="00B54B8C">
              <w:rPr>
                <w:sz w:val="22"/>
                <w:szCs w:val="22"/>
              </w:rPr>
              <w:t>2 vnt.</w:t>
            </w:r>
          </w:p>
        </w:tc>
      </w:tr>
      <w:tr w:rsidR="004E516F" w:rsidRPr="00704B98" w14:paraId="1774F3A0"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515CC74" w14:textId="77777777" w:rsidR="004E516F" w:rsidRPr="00B54B8C" w:rsidRDefault="004E516F" w:rsidP="0029059F">
            <w:pPr>
              <w:ind w:firstLine="0"/>
              <w:jc w:val="center"/>
              <w:rPr>
                <w:sz w:val="22"/>
                <w:szCs w:val="22"/>
              </w:rPr>
            </w:pPr>
            <w:r w:rsidRPr="00B54B8C">
              <w:rPr>
                <w:sz w:val="22"/>
                <w:szCs w:val="22"/>
              </w:rPr>
              <w:t>1.3</w:t>
            </w:r>
          </w:p>
        </w:tc>
        <w:tc>
          <w:tcPr>
            <w:tcW w:w="7092" w:type="dxa"/>
            <w:tcBorders>
              <w:top w:val="single" w:sz="4" w:space="0" w:color="auto"/>
              <w:left w:val="single" w:sz="4" w:space="0" w:color="auto"/>
              <w:bottom w:val="single" w:sz="4" w:space="0" w:color="auto"/>
              <w:right w:val="single" w:sz="4" w:space="0" w:color="auto"/>
            </w:tcBorders>
          </w:tcPr>
          <w:p w14:paraId="30512002" w14:textId="77777777" w:rsidR="004E516F" w:rsidRPr="00B54B8C" w:rsidRDefault="004E516F" w:rsidP="0029059F">
            <w:pPr>
              <w:ind w:firstLine="0"/>
              <w:rPr>
                <w:sz w:val="22"/>
                <w:szCs w:val="22"/>
              </w:rPr>
            </w:pPr>
            <w:r w:rsidRPr="00B54B8C">
              <w:rPr>
                <w:sz w:val="22"/>
                <w:szCs w:val="22"/>
              </w:rPr>
              <w:t>Kombinuotas gaisrinis švirkštas /25</w:t>
            </w:r>
            <w:r w:rsidRPr="00B54B8C">
              <w:rPr>
                <w:i/>
                <w:sz w:val="22"/>
                <w:szCs w:val="22"/>
              </w:rPr>
              <w:t>0-500 l/min.</w:t>
            </w:r>
            <w:r w:rsidRPr="00B54B8C">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345CA77"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0F1ADC75"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CB30408" w14:textId="77777777" w:rsidR="004E516F" w:rsidRPr="00B54B8C" w:rsidRDefault="004E516F" w:rsidP="0029059F">
            <w:pPr>
              <w:ind w:firstLine="0"/>
              <w:jc w:val="center"/>
              <w:rPr>
                <w:sz w:val="22"/>
                <w:szCs w:val="22"/>
              </w:rPr>
            </w:pPr>
            <w:r w:rsidRPr="00B54B8C">
              <w:rPr>
                <w:sz w:val="22"/>
                <w:szCs w:val="22"/>
              </w:rPr>
              <w:t>1.4</w:t>
            </w:r>
          </w:p>
        </w:tc>
        <w:tc>
          <w:tcPr>
            <w:tcW w:w="7092" w:type="dxa"/>
            <w:tcBorders>
              <w:top w:val="single" w:sz="4" w:space="0" w:color="auto"/>
              <w:left w:val="single" w:sz="4" w:space="0" w:color="auto"/>
              <w:bottom w:val="single" w:sz="4" w:space="0" w:color="auto"/>
              <w:right w:val="single" w:sz="4" w:space="0" w:color="auto"/>
            </w:tcBorders>
            <w:vAlign w:val="center"/>
          </w:tcPr>
          <w:p w14:paraId="7AAEAEF9" w14:textId="77777777" w:rsidR="004E516F" w:rsidRPr="00B54B8C" w:rsidRDefault="004E516F" w:rsidP="0029059F">
            <w:pPr>
              <w:ind w:firstLine="0"/>
              <w:rPr>
                <w:sz w:val="22"/>
                <w:szCs w:val="22"/>
              </w:rPr>
            </w:pPr>
            <w:r w:rsidRPr="00B54B8C">
              <w:rPr>
                <w:sz w:val="22"/>
                <w:szCs w:val="22"/>
              </w:rPr>
              <w:t>Nešiojamasis putokšlio maišytuvas</w:t>
            </w:r>
          </w:p>
        </w:tc>
        <w:tc>
          <w:tcPr>
            <w:tcW w:w="1276" w:type="dxa"/>
            <w:tcBorders>
              <w:top w:val="single" w:sz="4" w:space="0" w:color="auto"/>
              <w:left w:val="single" w:sz="4" w:space="0" w:color="auto"/>
              <w:bottom w:val="single" w:sz="4" w:space="0" w:color="auto"/>
              <w:right w:val="single" w:sz="4" w:space="0" w:color="auto"/>
            </w:tcBorders>
          </w:tcPr>
          <w:p w14:paraId="1A7B8144" w14:textId="77777777" w:rsidR="004E516F" w:rsidRPr="00B54B8C" w:rsidRDefault="004E516F" w:rsidP="0029059F">
            <w:pPr>
              <w:ind w:firstLine="0"/>
              <w:jc w:val="center"/>
              <w:rPr>
                <w:sz w:val="22"/>
                <w:szCs w:val="22"/>
              </w:rPr>
            </w:pPr>
            <w:r w:rsidRPr="00B54B8C">
              <w:rPr>
                <w:sz w:val="22"/>
                <w:szCs w:val="22"/>
              </w:rPr>
              <w:t>2 vnt.</w:t>
            </w:r>
          </w:p>
        </w:tc>
      </w:tr>
      <w:tr w:rsidR="004E516F" w:rsidRPr="00704B98" w14:paraId="3257C191"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4882450" w14:textId="77777777" w:rsidR="004E516F" w:rsidRPr="00B54B8C" w:rsidRDefault="004E516F" w:rsidP="0029059F">
            <w:pPr>
              <w:ind w:firstLine="0"/>
              <w:jc w:val="center"/>
              <w:rPr>
                <w:sz w:val="22"/>
                <w:szCs w:val="22"/>
              </w:rPr>
            </w:pPr>
            <w:r w:rsidRPr="00B54B8C">
              <w:rPr>
                <w:sz w:val="22"/>
                <w:szCs w:val="22"/>
              </w:rPr>
              <w:t>1.5</w:t>
            </w:r>
          </w:p>
        </w:tc>
        <w:tc>
          <w:tcPr>
            <w:tcW w:w="7092" w:type="dxa"/>
            <w:tcBorders>
              <w:top w:val="single" w:sz="4" w:space="0" w:color="auto"/>
              <w:left w:val="single" w:sz="4" w:space="0" w:color="auto"/>
              <w:bottom w:val="single" w:sz="4" w:space="0" w:color="auto"/>
              <w:right w:val="single" w:sz="4" w:space="0" w:color="auto"/>
            </w:tcBorders>
            <w:vAlign w:val="center"/>
          </w:tcPr>
          <w:p w14:paraId="45E5C031" w14:textId="77777777" w:rsidR="004E516F" w:rsidRPr="00B54B8C" w:rsidRDefault="004E516F" w:rsidP="0029059F">
            <w:pPr>
              <w:ind w:firstLine="0"/>
              <w:rPr>
                <w:sz w:val="22"/>
                <w:szCs w:val="22"/>
              </w:rPr>
            </w:pPr>
            <w:r w:rsidRPr="00B54B8C">
              <w:rPr>
                <w:sz w:val="22"/>
                <w:szCs w:val="22"/>
              </w:rPr>
              <w:t>Giluminis švirkštas</w:t>
            </w:r>
          </w:p>
        </w:tc>
        <w:tc>
          <w:tcPr>
            <w:tcW w:w="1276" w:type="dxa"/>
            <w:tcBorders>
              <w:top w:val="single" w:sz="4" w:space="0" w:color="auto"/>
              <w:left w:val="single" w:sz="4" w:space="0" w:color="auto"/>
              <w:bottom w:val="single" w:sz="4" w:space="0" w:color="auto"/>
              <w:right w:val="single" w:sz="4" w:space="0" w:color="auto"/>
            </w:tcBorders>
          </w:tcPr>
          <w:p w14:paraId="1A0AFB4F"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5FF4B0A2"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BA9B688" w14:textId="77777777" w:rsidR="004E516F" w:rsidRPr="00B54B8C" w:rsidRDefault="004E516F" w:rsidP="0029059F">
            <w:pPr>
              <w:ind w:firstLine="0"/>
              <w:jc w:val="center"/>
              <w:rPr>
                <w:sz w:val="22"/>
                <w:szCs w:val="22"/>
              </w:rPr>
            </w:pPr>
            <w:r w:rsidRPr="00B54B8C">
              <w:rPr>
                <w:sz w:val="22"/>
                <w:szCs w:val="22"/>
              </w:rPr>
              <w:t>1.6</w:t>
            </w:r>
          </w:p>
        </w:tc>
        <w:tc>
          <w:tcPr>
            <w:tcW w:w="7092" w:type="dxa"/>
            <w:tcBorders>
              <w:top w:val="single" w:sz="4" w:space="0" w:color="auto"/>
              <w:left w:val="single" w:sz="4" w:space="0" w:color="auto"/>
              <w:bottom w:val="single" w:sz="4" w:space="0" w:color="auto"/>
              <w:right w:val="single" w:sz="4" w:space="0" w:color="auto"/>
            </w:tcBorders>
            <w:vAlign w:val="center"/>
          </w:tcPr>
          <w:p w14:paraId="68CC7DF5" w14:textId="77777777" w:rsidR="004E516F" w:rsidRPr="00B54B8C" w:rsidRDefault="004E516F" w:rsidP="0029059F">
            <w:pPr>
              <w:ind w:firstLine="0"/>
              <w:rPr>
                <w:sz w:val="22"/>
                <w:szCs w:val="22"/>
              </w:rPr>
            </w:pPr>
            <w:r w:rsidRPr="00B54B8C">
              <w:rPr>
                <w:sz w:val="22"/>
                <w:szCs w:val="22"/>
                <w:lang w:eastAsia="lt-LT"/>
              </w:rPr>
              <w:t xml:space="preserve">Putų generatorius </w:t>
            </w:r>
          </w:p>
        </w:tc>
        <w:tc>
          <w:tcPr>
            <w:tcW w:w="1276" w:type="dxa"/>
            <w:tcBorders>
              <w:top w:val="single" w:sz="4" w:space="0" w:color="auto"/>
              <w:left w:val="single" w:sz="4" w:space="0" w:color="auto"/>
              <w:bottom w:val="single" w:sz="4" w:space="0" w:color="auto"/>
              <w:right w:val="single" w:sz="4" w:space="0" w:color="auto"/>
            </w:tcBorders>
          </w:tcPr>
          <w:p w14:paraId="08091844"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6023FDFD"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9291F14" w14:textId="77777777" w:rsidR="004E516F" w:rsidRPr="00B54B8C" w:rsidRDefault="004E516F" w:rsidP="0029059F">
            <w:pPr>
              <w:ind w:firstLine="0"/>
              <w:jc w:val="center"/>
              <w:rPr>
                <w:sz w:val="22"/>
                <w:szCs w:val="22"/>
              </w:rPr>
            </w:pPr>
            <w:r w:rsidRPr="00B54B8C">
              <w:rPr>
                <w:sz w:val="22"/>
                <w:szCs w:val="22"/>
              </w:rPr>
              <w:t>1.7</w:t>
            </w:r>
          </w:p>
        </w:tc>
        <w:tc>
          <w:tcPr>
            <w:tcW w:w="7092" w:type="dxa"/>
            <w:tcBorders>
              <w:top w:val="single" w:sz="4" w:space="0" w:color="auto"/>
              <w:left w:val="single" w:sz="4" w:space="0" w:color="auto"/>
              <w:bottom w:val="single" w:sz="4" w:space="0" w:color="auto"/>
              <w:right w:val="single" w:sz="4" w:space="0" w:color="auto"/>
            </w:tcBorders>
            <w:vAlign w:val="center"/>
          </w:tcPr>
          <w:p w14:paraId="499A0F24" w14:textId="77777777" w:rsidR="004E516F" w:rsidRPr="00B54B8C" w:rsidRDefault="004E516F" w:rsidP="0029059F">
            <w:pPr>
              <w:ind w:firstLine="0"/>
              <w:rPr>
                <w:sz w:val="22"/>
                <w:szCs w:val="22"/>
              </w:rPr>
            </w:pPr>
            <w:r w:rsidRPr="00B54B8C">
              <w:rPr>
                <w:sz w:val="22"/>
                <w:szCs w:val="22"/>
              </w:rPr>
              <w:t xml:space="preserve">Švirkštas su drėkintuvu </w:t>
            </w:r>
          </w:p>
        </w:tc>
        <w:tc>
          <w:tcPr>
            <w:tcW w:w="1276" w:type="dxa"/>
            <w:tcBorders>
              <w:top w:val="single" w:sz="4" w:space="0" w:color="auto"/>
              <w:left w:val="single" w:sz="4" w:space="0" w:color="auto"/>
              <w:bottom w:val="single" w:sz="4" w:space="0" w:color="auto"/>
              <w:right w:val="single" w:sz="4" w:space="0" w:color="auto"/>
            </w:tcBorders>
          </w:tcPr>
          <w:p w14:paraId="3643BFDB"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03B6DC2A"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FD3AD0C" w14:textId="77777777" w:rsidR="004E516F" w:rsidRPr="00B54B8C" w:rsidRDefault="004E516F" w:rsidP="0029059F">
            <w:pPr>
              <w:ind w:left="-133" w:firstLine="0"/>
              <w:jc w:val="center"/>
              <w:rPr>
                <w:sz w:val="22"/>
                <w:szCs w:val="22"/>
              </w:rPr>
            </w:pPr>
            <w:r w:rsidRPr="00B54B8C">
              <w:rPr>
                <w:sz w:val="22"/>
                <w:szCs w:val="22"/>
              </w:rPr>
              <w:t>1.8</w:t>
            </w:r>
          </w:p>
        </w:tc>
        <w:tc>
          <w:tcPr>
            <w:tcW w:w="7092" w:type="dxa"/>
            <w:tcBorders>
              <w:top w:val="single" w:sz="4" w:space="0" w:color="auto"/>
              <w:left w:val="single" w:sz="4" w:space="0" w:color="auto"/>
              <w:bottom w:val="single" w:sz="4" w:space="0" w:color="auto"/>
              <w:right w:val="single" w:sz="4" w:space="0" w:color="auto"/>
            </w:tcBorders>
            <w:vAlign w:val="center"/>
          </w:tcPr>
          <w:p w14:paraId="56A292E7" w14:textId="77777777" w:rsidR="004E516F" w:rsidRPr="00B54B8C" w:rsidRDefault="004E516F" w:rsidP="0029059F">
            <w:pPr>
              <w:ind w:firstLine="0"/>
              <w:rPr>
                <w:sz w:val="22"/>
                <w:szCs w:val="22"/>
              </w:rPr>
            </w:pPr>
            <w:r w:rsidRPr="00B54B8C">
              <w:rPr>
                <w:sz w:val="22"/>
                <w:szCs w:val="22"/>
              </w:rPr>
              <w:t>Gaisrinė slėginė žarna (52 mm skersmens)</w:t>
            </w:r>
          </w:p>
        </w:tc>
        <w:tc>
          <w:tcPr>
            <w:tcW w:w="1276" w:type="dxa"/>
            <w:tcBorders>
              <w:top w:val="single" w:sz="4" w:space="0" w:color="auto"/>
              <w:left w:val="single" w:sz="4" w:space="0" w:color="auto"/>
              <w:bottom w:val="single" w:sz="4" w:space="0" w:color="auto"/>
              <w:right w:val="single" w:sz="4" w:space="0" w:color="auto"/>
            </w:tcBorders>
          </w:tcPr>
          <w:p w14:paraId="35EA9730" w14:textId="77777777" w:rsidR="004E516F" w:rsidRPr="00B54B8C" w:rsidRDefault="004E516F" w:rsidP="0029059F">
            <w:pPr>
              <w:ind w:firstLine="0"/>
              <w:jc w:val="center"/>
              <w:rPr>
                <w:sz w:val="22"/>
                <w:szCs w:val="22"/>
              </w:rPr>
            </w:pPr>
            <w:r w:rsidRPr="00B54B8C">
              <w:rPr>
                <w:sz w:val="22"/>
                <w:szCs w:val="22"/>
              </w:rPr>
              <w:t>12 vnt.</w:t>
            </w:r>
          </w:p>
        </w:tc>
      </w:tr>
      <w:tr w:rsidR="004E516F" w:rsidRPr="00704B98" w14:paraId="54DB4CD9" w14:textId="77777777" w:rsidTr="0029059F">
        <w:trPr>
          <w:cantSplit/>
          <w:trHeight w:val="399"/>
          <w:jc w:val="center"/>
        </w:trPr>
        <w:tc>
          <w:tcPr>
            <w:tcW w:w="988" w:type="dxa"/>
            <w:tcBorders>
              <w:top w:val="single" w:sz="4" w:space="0" w:color="auto"/>
              <w:left w:val="single" w:sz="4" w:space="0" w:color="auto"/>
              <w:bottom w:val="single" w:sz="4" w:space="0" w:color="auto"/>
              <w:right w:val="single" w:sz="4" w:space="0" w:color="auto"/>
            </w:tcBorders>
            <w:vAlign w:val="center"/>
          </w:tcPr>
          <w:p w14:paraId="1928F4ED" w14:textId="77777777" w:rsidR="004E516F" w:rsidRPr="00B54B8C" w:rsidRDefault="004E516F" w:rsidP="0029059F">
            <w:pPr>
              <w:ind w:left="-133" w:firstLine="0"/>
              <w:jc w:val="center"/>
              <w:rPr>
                <w:sz w:val="22"/>
                <w:szCs w:val="22"/>
              </w:rPr>
            </w:pPr>
            <w:r w:rsidRPr="00B54B8C">
              <w:rPr>
                <w:sz w:val="22"/>
                <w:szCs w:val="22"/>
              </w:rPr>
              <w:t>1.9</w:t>
            </w:r>
          </w:p>
        </w:tc>
        <w:tc>
          <w:tcPr>
            <w:tcW w:w="7092" w:type="dxa"/>
            <w:tcBorders>
              <w:top w:val="single" w:sz="4" w:space="0" w:color="auto"/>
              <w:left w:val="single" w:sz="4" w:space="0" w:color="auto"/>
              <w:bottom w:val="single" w:sz="4" w:space="0" w:color="auto"/>
              <w:right w:val="single" w:sz="4" w:space="0" w:color="auto"/>
            </w:tcBorders>
            <w:vAlign w:val="center"/>
          </w:tcPr>
          <w:p w14:paraId="5348EE61" w14:textId="77777777" w:rsidR="004E516F" w:rsidRPr="00B54B8C" w:rsidRDefault="004E516F" w:rsidP="0029059F">
            <w:pPr>
              <w:ind w:firstLine="0"/>
              <w:rPr>
                <w:sz w:val="22"/>
                <w:szCs w:val="22"/>
              </w:rPr>
            </w:pPr>
            <w:r w:rsidRPr="00B54B8C">
              <w:rPr>
                <w:sz w:val="22"/>
                <w:szCs w:val="22"/>
              </w:rPr>
              <w:t>Gaisrinė slėginė žarna (75 mm skersmens)</w:t>
            </w:r>
          </w:p>
        </w:tc>
        <w:tc>
          <w:tcPr>
            <w:tcW w:w="1276" w:type="dxa"/>
            <w:tcBorders>
              <w:top w:val="single" w:sz="4" w:space="0" w:color="auto"/>
              <w:left w:val="single" w:sz="4" w:space="0" w:color="auto"/>
              <w:bottom w:val="single" w:sz="4" w:space="0" w:color="auto"/>
              <w:right w:val="single" w:sz="4" w:space="0" w:color="auto"/>
            </w:tcBorders>
          </w:tcPr>
          <w:p w14:paraId="2FEDE79D" w14:textId="77777777" w:rsidR="004E516F" w:rsidRPr="00B54B8C" w:rsidRDefault="004E516F" w:rsidP="0029059F">
            <w:pPr>
              <w:ind w:firstLine="0"/>
              <w:jc w:val="center"/>
              <w:rPr>
                <w:sz w:val="22"/>
                <w:szCs w:val="22"/>
              </w:rPr>
            </w:pPr>
            <w:r w:rsidRPr="00B54B8C">
              <w:rPr>
                <w:sz w:val="22"/>
                <w:szCs w:val="22"/>
              </w:rPr>
              <w:t>12 vnt.</w:t>
            </w:r>
          </w:p>
        </w:tc>
      </w:tr>
      <w:tr w:rsidR="004E516F" w:rsidRPr="00704B98" w14:paraId="6515102F" w14:textId="77777777" w:rsidTr="0029059F">
        <w:trPr>
          <w:cantSplit/>
          <w:trHeight w:val="399"/>
          <w:jc w:val="center"/>
        </w:trPr>
        <w:tc>
          <w:tcPr>
            <w:tcW w:w="988" w:type="dxa"/>
            <w:tcBorders>
              <w:top w:val="single" w:sz="4" w:space="0" w:color="auto"/>
              <w:left w:val="single" w:sz="4" w:space="0" w:color="auto"/>
              <w:bottom w:val="single" w:sz="4" w:space="0" w:color="auto"/>
              <w:right w:val="single" w:sz="4" w:space="0" w:color="auto"/>
            </w:tcBorders>
            <w:vAlign w:val="center"/>
          </w:tcPr>
          <w:p w14:paraId="7C20005D" w14:textId="77777777" w:rsidR="004E516F" w:rsidRPr="00B54B8C" w:rsidRDefault="004E516F" w:rsidP="0029059F">
            <w:pPr>
              <w:ind w:left="-133" w:firstLine="0"/>
              <w:jc w:val="center"/>
              <w:rPr>
                <w:sz w:val="22"/>
                <w:szCs w:val="22"/>
              </w:rPr>
            </w:pPr>
            <w:r w:rsidRPr="00B54B8C">
              <w:rPr>
                <w:sz w:val="22"/>
                <w:szCs w:val="22"/>
              </w:rPr>
              <w:t>1.10</w:t>
            </w:r>
          </w:p>
        </w:tc>
        <w:tc>
          <w:tcPr>
            <w:tcW w:w="7092" w:type="dxa"/>
            <w:tcBorders>
              <w:top w:val="single" w:sz="4" w:space="0" w:color="auto"/>
              <w:left w:val="single" w:sz="4" w:space="0" w:color="auto"/>
              <w:bottom w:val="single" w:sz="4" w:space="0" w:color="auto"/>
              <w:right w:val="single" w:sz="4" w:space="0" w:color="auto"/>
            </w:tcBorders>
            <w:vAlign w:val="center"/>
          </w:tcPr>
          <w:p w14:paraId="72BAE053" w14:textId="77777777" w:rsidR="004E516F" w:rsidRPr="00B54B8C" w:rsidRDefault="004E516F" w:rsidP="0029059F">
            <w:pPr>
              <w:ind w:firstLine="0"/>
              <w:rPr>
                <w:sz w:val="22"/>
                <w:szCs w:val="22"/>
              </w:rPr>
            </w:pPr>
            <w:r w:rsidRPr="00B54B8C">
              <w:rPr>
                <w:sz w:val="22"/>
                <w:szCs w:val="22"/>
                <w:lang w:eastAsia="lt-LT"/>
              </w:rPr>
              <w:t>Įsiurbiamoji žarna 75 mm skersmens (po 4 m, su įrištomis sujungimo movomis)</w:t>
            </w:r>
          </w:p>
        </w:tc>
        <w:tc>
          <w:tcPr>
            <w:tcW w:w="1276" w:type="dxa"/>
            <w:tcBorders>
              <w:top w:val="single" w:sz="4" w:space="0" w:color="auto"/>
              <w:left w:val="single" w:sz="4" w:space="0" w:color="auto"/>
              <w:bottom w:val="single" w:sz="4" w:space="0" w:color="auto"/>
              <w:right w:val="single" w:sz="4" w:space="0" w:color="auto"/>
            </w:tcBorders>
          </w:tcPr>
          <w:p w14:paraId="063CC9C4" w14:textId="77777777" w:rsidR="004E516F" w:rsidRPr="00B54B8C" w:rsidRDefault="004E516F" w:rsidP="0029059F">
            <w:pPr>
              <w:ind w:firstLine="0"/>
              <w:jc w:val="center"/>
              <w:rPr>
                <w:sz w:val="22"/>
                <w:szCs w:val="22"/>
              </w:rPr>
            </w:pPr>
            <w:r w:rsidRPr="00B54B8C">
              <w:rPr>
                <w:sz w:val="22"/>
                <w:szCs w:val="22"/>
              </w:rPr>
              <w:t>2 vnt.</w:t>
            </w:r>
          </w:p>
        </w:tc>
      </w:tr>
      <w:tr w:rsidR="004E516F" w:rsidRPr="00704B98" w14:paraId="290264BA" w14:textId="77777777" w:rsidTr="0029059F">
        <w:trPr>
          <w:cantSplit/>
          <w:trHeight w:val="333"/>
          <w:jc w:val="center"/>
        </w:trPr>
        <w:tc>
          <w:tcPr>
            <w:tcW w:w="988" w:type="dxa"/>
            <w:tcBorders>
              <w:top w:val="single" w:sz="4" w:space="0" w:color="auto"/>
              <w:left w:val="single" w:sz="4" w:space="0" w:color="auto"/>
              <w:bottom w:val="single" w:sz="4" w:space="0" w:color="auto"/>
              <w:right w:val="single" w:sz="4" w:space="0" w:color="auto"/>
            </w:tcBorders>
            <w:vAlign w:val="center"/>
          </w:tcPr>
          <w:p w14:paraId="741ACCD0" w14:textId="77777777" w:rsidR="004E516F" w:rsidRPr="00B54B8C" w:rsidRDefault="004E516F" w:rsidP="0029059F">
            <w:pPr>
              <w:ind w:left="-133" w:firstLine="0"/>
              <w:jc w:val="center"/>
              <w:rPr>
                <w:sz w:val="22"/>
                <w:szCs w:val="22"/>
              </w:rPr>
            </w:pPr>
            <w:r w:rsidRPr="00B54B8C">
              <w:rPr>
                <w:sz w:val="22"/>
                <w:szCs w:val="22"/>
              </w:rPr>
              <w:t>1.11</w:t>
            </w:r>
          </w:p>
        </w:tc>
        <w:tc>
          <w:tcPr>
            <w:tcW w:w="7092" w:type="dxa"/>
            <w:tcBorders>
              <w:top w:val="single" w:sz="4" w:space="0" w:color="auto"/>
              <w:left w:val="single" w:sz="4" w:space="0" w:color="auto"/>
              <w:bottom w:val="single" w:sz="4" w:space="0" w:color="auto"/>
              <w:right w:val="single" w:sz="4" w:space="0" w:color="auto"/>
            </w:tcBorders>
            <w:vAlign w:val="center"/>
          </w:tcPr>
          <w:p w14:paraId="43303D6D" w14:textId="77777777" w:rsidR="004E516F" w:rsidRPr="00B54B8C" w:rsidRDefault="004E516F" w:rsidP="0029059F">
            <w:pPr>
              <w:ind w:firstLine="0"/>
              <w:rPr>
                <w:sz w:val="22"/>
                <w:szCs w:val="22"/>
              </w:rPr>
            </w:pPr>
            <w:r w:rsidRPr="00B54B8C">
              <w:rPr>
                <w:sz w:val="22"/>
                <w:szCs w:val="22"/>
                <w:lang w:eastAsia="lt-LT"/>
              </w:rPr>
              <w:t>Įsiurbiamoji žarna (110 mm skersmens su įrištomis sujungimo movomis)</w:t>
            </w:r>
          </w:p>
        </w:tc>
        <w:tc>
          <w:tcPr>
            <w:tcW w:w="1276" w:type="dxa"/>
            <w:tcBorders>
              <w:top w:val="single" w:sz="4" w:space="0" w:color="auto"/>
              <w:left w:val="single" w:sz="4" w:space="0" w:color="auto"/>
              <w:bottom w:val="single" w:sz="4" w:space="0" w:color="auto"/>
              <w:right w:val="single" w:sz="4" w:space="0" w:color="auto"/>
            </w:tcBorders>
          </w:tcPr>
          <w:p w14:paraId="2CB14DCC" w14:textId="77777777" w:rsidR="004E516F" w:rsidRPr="00B54B8C" w:rsidRDefault="004E516F" w:rsidP="0029059F">
            <w:pPr>
              <w:ind w:firstLine="0"/>
              <w:jc w:val="center"/>
              <w:rPr>
                <w:sz w:val="22"/>
                <w:szCs w:val="22"/>
              </w:rPr>
            </w:pPr>
            <w:r w:rsidRPr="00B54B8C">
              <w:rPr>
                <w:sz w:val="22"/>
                <w:szCs w:val="22"/>
              </w:rPr>
              <w:t>6 vnt.</w:t>
            </w:r>
          </w:p>
        </w:tc>
      </w:tr>
      <w:tr w:rsidR="004E516F" w:rsidRPr="00704B98" w14:paraId="5DE3F7FA" w14:textId="77777777" w:rsidTr="0029059F">
        <w:trPr>
          <w:cantSplit/>
          <w:trHeight w:val="329"/>
          <w:jc w:val="center"/>
        </w:trPr>
        <w:tc>
          <w:tcPr>
            <w:tcW w:w="988" w:type="dxa"/>
            <w:tcBorders>
              <w:top w:val="single" w:sz="4" w:space="0" w:color="auto"/>
              <w:left w:val="single" w:sz="4" w:space="0" w:color="auto"/>
              <w:bottom w:val="single" w:sz="4" w:space="0" w:color="auto"/>
              <w:right w:val="single" w:sz="4" w:space="0" w:color="auto"/>
            </w:tcBorders>
          </w:tcPr>
          <w:p w14:paraId="5BDEF056" w14:textId="77777777" w:rsidR="004E516F" w:rsidRPr="00B54B8C" w:rsidRDefault="004E516F" w:rsidP="0029059F">
            <w:pPr>
              <w:ind w:left="-133" w:firstLine="0"/>
              <w:jc w:val="center"/>
              <w:rPr>
                <w:sz w:val="22"/>
                <w:szCs w:val="22"/>
              </w:rPr>
            </w:pPr>
            <w:r w:rsidRPr="00B54B8C">
              <w:rPr>
                <w:sz w:val="22"/>
                <w:szCs w:val="22"/>
              </w:rPr>
              <w:t>1.12</w:t>
            </w:r>
          </w:p>
        </w:tc>
        <w:tc>
          <w:tcPr>
            <w:tcW w:w="7092" w:type="dxa"/>
            <w:tcBorders>
              <w:top w:val="single" w:sz="4" w:space="0" w:color="auto"/>
              <w:left w:val="single" w:sz="4" w:space="0" w:color="auto"/>
              <w:bottom w:val="single" w:sz="4" w:space="0" w:color="auto"/>
              <w:right w:val="single" w:sz="4" w:space="0" w:color="auto"/>
            </w:tcBorders>
          </w:tcPr>
          <w:p w14:paraId="12B6F8FF" w14:textId="77777777" w:rsidR="004E516F" w:rsidRPr="00B54B8C" w:rsidRDefault="004E516F" w:rsidP="0029059F">
            <w:pPr>
              <w:ind w:firstLine="0"/>
              <w:rPr>
                <w:sz w:val="22"/>
                <w:szCs w:val="22"/>
              </w:rPr>
            </w:pPr>
            <w:r w:rsidRPr="00B54B8C">
              <w:rPr>
                <w:sz w:val="22"/>
                <w:szCs w:val="22"/>
              </w:rPr>
              <w:t>Įsiurbiamosios žarnos koštuvas su plūduru</w:t>
            </w:r>
          </w:p>
        </w:tc>
        <w:tc>
          <w:tcPr>
            <w:tcW w:w="1276" w:type="dxa"/>
            <w:tcBorders>
              <w:top w:val="single" w:sz="4" w:space="0" w:color="auto"/>
              <w:left w:val="single" w:sz="4" w:space="0" w:color="auto"/>
              <w:bottom w:val="single" w:sz="4" w:space="0" w:color="auto"/>
              <w:right w:val="single" w:sz="4" w:space="0" w:color="auto"/>
            </w:tcBorders>
          </w:tcPr>
          <w:p w14:paraId="107B1BBE"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7A1D97DA"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DAD1541" w14:textId="77777777" w:rsidR="004E516F" w:rsidRPr="00B54B8C" w:rsidRDefault="004E516F" w:rsidP="0029059F">
            <w:pPr>
              <w:ind w:left="-133" w:firstLine="0"/>
              <w:jc w:val="center"/>
              <w:rPr>
                <w:sz w:val="22"/>
                <w:szCs w:val="22"/>
              </w:rPr>
            </w:pPr>
            <w:r w:rsidRPr="00B54B8C">
              <w:rPr>
                <w:sz w:val="22"/>
                <w:szCs w:val="22"/>
              </w:rPr>
              <w:t>1.13</w:t>
            </w:r>
          </w:p>
        </w:tc>
        <w:tc>
          <w:tcPr>
            <w:tcW w:w="7092" w:type="dxa"/>
            <w:tcBorders>
              <w:top w:val="single" w:sz="4" w:space="0" w:color="auto"/>
              <w:left w:val="single" w:sz="4" w:space="0" w:color="auto"/>
              <w:bottom w:val="single" w:sz="4" w:space="0" w:color="auto"/>
              <w:right w:val="single" w:sz="4" w:space="0" w:color="auto"/>
            </w:tcBorders>
            <w:vAlign w:val="center"/>
          </w:tcPr>
          <w:p w14:paraId="44151383" w14:textId="77777777" w:rsidR="004E516F" w:rsidRPr="00B54B8C" w:rsidRDefault="004E516F" w:rsidP="0029059F">
            <w:pPr>
              <w:ind w:firstLine="0"/>
              <w:rPr>
                <w:sz w:val="22"/>
                <w:szCs w:val="22"/>
              </w:rPr>
            </w:pPr>
            <w:r w:rsidRPr="00B54B8C">
              <w:rPr>
                <w:sz w:val="22"/>
                <w:szCs w:val="22"/>
              </w:rPr>
              <w:t>Bendrojo naudojimo žibintas</w:t>
            </w:r>
          </w:p>
        </w:tc>
        <w:tc>
          <w:tcPr>
            <w:tcW w:w="1276" w:type="dxa"/>
            <w:tcBorders>
              <w:top w:val="single" w:sz="4" w:space="0" w:color="auto"/>
              <w:left w:val="single" w:sz="4" w:space="0" w:color="auto"/>
              <w:bottom w:val="single" w:sz="4" w:space="0" w:color="auto"/>
              <w:right w:val="single" w:sz="4" w:space="0" w:color="auto"/>
            </w:tcBorders>
          </w:tcPr>
          <w:p w14:paraId="779A6B91" w14:textId="77777777" w:rsidR="004E516F" w:rsidRPr="00B54B8C" w:rsidRDefault="004E516F" w:rsidP="0029059F">
            <w:pPr>
              <w:ind w:firstLine="0"/>
              <w:jc w:val="center"/>
              <w:rPr>
                <w:sz w:val="22"/>
                <w:szCs w:val="22"/>
              </w:rPr>
            </w:pPr>
            <w:r w:rsidRPr="00B54B8C">
              <w:rPr>
                <w:sz w:val="22"/>
                <w:szCs w:val="22"/>
              </w:rPr>
              <w:t>4 vnt.</w:t>
            </w:r>
          </w:p>
        </w:tc>
      </w:tr>
      <w:tr w:rsidR="004E516F" w:rsidRPr="00704B98" w14:paraId="3B582951"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C5781E7" w14:textId="77777777" w:rsidR="004E516F" w:rsidRPr="00B54B8C" w:rsidRDefault="004E516F" w:rsidP="0029059F">
            <w:pPr>
              <w:ind w:left="-133" w:firstLine="0"/>
              <w:jc w:val="center"/>
              <w:rPr>
                <w:sz w:val="22"/>
                <w:szCs w:val="22"/>
              </w:rPr>
            </w:pPr>
            <w:r w:rsidRPr="00B54B8C">
              <w:rPr>
                <w:sz w:val="22"/>
                <w:szCs w:val="22"/>
              </w:rPr>
              <w:t>1.14</w:t>
            </w:r>
          </w:p>
        </w:tc>
        <w:tc>
          <w:tcPr>
            <w:tcW w:w="7092" w:type="dxa"/>
            <w:tcBorders>
              <w:top w:val="single" w:sz="4" w:space="0" w:color="auto"/>
              <w:left w:val="single" w:sz="4" w:space="0" w:color="auto"/>
              <w:bottom w:val="single" w:sz="4" w:space="0" w:color="auto"/>
              <w:right w:val="single" w:sz="4" w:space="0" w:color="auto"/>
            </w:tcBorders>
            <w:vAlign w:val="center"/>
          </w:tcPr>
          <w:p w14:paraId="241F5090" w14:textId="77777777" w:rsidR="004E516F" w:rsidRPr="00B54B8C" w:rsidRDefault="004E516F" w:rsidP="0029059F">
            <w:pPr>
              <w:ind w:firstLine="0"/>
              <w:rPr>
                <w:sz w:val="22"/>
                <w:szCs w:val="22"/>
              </w:rPr>
            </w:pPr>
            <w:r w:rsidRPr="00B54B8C">
              <w:rPr>
                <w:sz w:val="22"/>
                <w:szCs w:val="22"/>
              </w:rPr>
              <w:t>Gaisrinio hidranto kolonėlė</w:t>
            </w:r>
          </w:p>
        </w:tc>
        <w:tc>
          <w:tcPr>
            <w:tcW w:w="1276" w:type="dxa"/>
            <w:tcBorders>
              <w:top w:val="single" w:sz="4" w:space="0" w:color="auto"/>
              <w:left w:val="single" w:sz="4" w:space="0" w:color="auto"/>
              <w:bottom w:val="single" w:sz="4" w:space="0" w:color="auto"/>
              <w:right w:val="single" w:sz="4" w:space="0" w:color="auto"/>
            </w:tcBorders>
          </w:tcPr>
          <w:p w14:paraId="60626F64"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5BFFE6B1"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035E809" w14:textId="77777777" w:rsidR="004E516F" w:rsidRPr="00B54B8C" w:rsidRDefault="004E516F" w:rsidP="0029059F">
            <w:pPr>
              <w:ind w:left="-133" w:firstLine="0"/>
              <w:jc w:val="center"/>
              <w:rPr>
                <w:sz w:val="22"/>
                <w:szCs w:val="22"/>
              </w:rPr>
            </w:pPr>
            <w:r w:rsidRPr="00B54B8C">
              <w:rPr>
                <w:sz w:val="22"/>
                <w:szCs w:val="22"/>
              </w:rPr>
              <w:t>1.15</w:t>
            </w:r>
          </w:p>
        </w:tc>
        <w:tc>
          <w:tcPr>
            <w:tcW w:w="7092" w:type="dxa"/>
            <w:tcBorders>
              <w:top w:val="single" w:sz="4" w:space="0" w:color="auto"/>
              <w:left w:val="single" w:sz="4" w:space="0" w:color="auto"/>
              <w:bottom w:val="single" w:sz="4" w:space="0" w:color="auto"/>
              <w:right w:val="single" w:sz="4" w:space="0" w:color="auto"/>
            </w:tcBorders>
            <w:vAlign w:val="center"/>
          </w:tcPr>
          <w:p w14:paraId="6F13726A" w14:textId="77777777" w:rsidR="004E516F" w:rsidRPr="00B54B8C" w:rsidRDefault="004E516F" w:rsidP="0029059F">
            <w:pPr>
              <w:ind w:firstLine="0"/>
              <w:rPr>
                <w:sz w:val="22"/>
                <w:szCs w:val="22"/>
              </w:rPr>
            </w:pPr>
            <w:r w:rsidRPr="00B54B8C">
              <w:rPr>
                <w:sz w:val="22"/>
                <w:szCs w:val="22"/>
              </w:rPr>
              <w:t xml:space="preserve">Dvišakis surinktuvas </w:t>
            </w:r>
          </w:p>
        </w:tc>
        <w:tc>
          <w:tcPr>
            <w:tcW w:w="1276" w:type="dxa"/>
            <w:tcBorders>
              <w:top w:val="single" w:sz="4" w:space="0" w:color="auto"/>
              <w:left w:val="single" w:sz="4" w:space="0" w:color="auto"/>
              <w:bottom w:val="single" w:sz="4" w:space="0" w:color="auto"/>
              <w:right w:val="single" w:sz="4" w:space="0" w:color="auto"/>
            </w:tcBorders>
          </w:tcPr>
          <w:p w14:paraId="581941D8"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662781CD"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341EB5F" w14:textId="77777777" w:rsidR="004E516F" w:rsidRPr="00B54B8C" w:rsidRDefault="004E516F" w:rsidP="0029059F">
            <w:pPr>
              <w:ind w:left="-133" w:firstLine="0"/>
              <w:jc w:val="center"/>
              <w:rPr>
                <w:sz w:val="22"/>
                <w:szCs w:val="22"/>
              </w:rPr>
            </w:pPr>
            <w:r w:rsidRPr="00B54B8C">
              <w:rPr>
                <w:sz w:val="22"/>
                <w:szCs w:val="22"/>
              </w:rPr>
              <w:t>1.16</w:t>
            </w:r>
          </w:p>
        </w:tc>
        <w:tc>
          <w:tcPr>
            <w:tcW w:w="7092" w:type="dxa"/>
            <w:tcBorders>
              <w:top w:val="single" w:sz="4" w:space="0" w:color="auto"/>
              <w:left w:val="single" w:sz="4" w:space="0" w:color="auto"/>
              <w:bottom w:val="single" w:sz="4" w:space="0" w:color="auto"/>
              <w:right w:val="single" w:sz="4" w:space="0" w:color="auto"/>
            </w:tcBorders>
            <w:vAlign w:val="center"/>
          </w:tcPr>
          <w:p w14:paraId="12EF518A" w14:textId="77777777" w:rsidR="004E516F" w:rsidRPr="00B54B8C" w:rsidRDefault="004E516F" w:rsidP="0029059F">
            <w:pPr>
              <w:ind w:firstLine="0"/>
              <w:rPr>
                <w:sz w:val="22"/>
                <w:szCs w:val="22"/>
              </w:rPr>
            </w:pPr>
            <w:r w:rsidRPr="00B54B8C">
              <w:rPr>
                <w:sz w:val="22"/>
                <w:szCs w:val="22"/>
              </w:rPr>
              <w:t>Trišakis skirstytuvas</w:t>
            </w:r>
          </w:p>
        </w:tc>
        <w:tc>
          <w:tcPr>
            <w:tcW w:w="1276" w:type="dxa"/>
            <w:tcBorders>
              <w:top w:val="single" w:sz="4" w:space="0" w:color="auto"/>
              <w:left w:val="single" w:sz="4" w:space="0" w:color="auto"/>
              <w:bottom w:val="single" w:sz="4" w:space="0" w:color="auto"/>
              <w:right w:val="single" w:sz="4" w:space="0" w:color="auto"/>
            </w:tcBorders>
          </w:tcPr>
          <w:p w14:paraId="0217CD31" w14:textId="77777777" w:rsidR="004E516F" w:rsidRPr="00B54B8C" w:rsidRDefault="004E516F" w:rsidP="0029059F">
            <w:pPr>
              <w:ind w:firstLine="0"/>
              <w:jc w:val="center"/>
              <w:rPr>
                <w:sz w:val="22"/>
                <w:szCs w:val="22"/>
              </w:rPr>
            </w:pPr>
            <w:r w:rsidRPr="00B54B8C">
              <w:rPr>
                <w:sz w:val="22"/>
                <w:szCs w:val="22"/>
              </w:rPr>
              <w:t>2 vnt.</w:t>
            </w:r>
          </w:p>
        </w:tc>
      </w:tr>
      <w:tr w:rsidR="004E516F" w:rsidRPr="00704B98" w14:paraId="24E516EC"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4AB8DBD" w14:textId="77777777" w:rsidR="004E516F" w:rsidRPr="00B54B8C" w:rsidRDefault="004E516F" w:rsidP="0029059F">
            <w:pPr>
              <w:ind w:left="-90" w:right="-108" w:firstLine="0"/>
              <w:jc w:val="center"/>
              <w:rPr>
                <w:sz w:val="22"/>
                <w:szCs w:val="22"/>
              </w:rPr>
            </w:pPr>
            <w:r w:rsidRPr="00B54B8C">
              <w:rPr>
                <w:sz w:val="22"/>
                <w:szCs w:val="22"/>
              </w:rPr>
              <w:t>1.17</w:t>
            </w:r>
          </w:p>
        </w:tc>
        <w:tc>
          <w:tcPr>
            <w:tcW w:w="7092" w:type="dxa"/>
            <w:tcBorders>
              <w:top w:val="single" w:sz="4" w:space="0" w:color="auto"/>
              <w:left w:val="single" w:sz="4" w:space="0" w:color="auto"/>
              <w:bottom w:val="single" w:sz="4" w:space="0" w:color="auto"/>
              <w:right w:val="single" w:sz="4" w:space="0" w:color="auto"/>
            </w:tcBorders>
            <w:vAlign w:val="center"/>
          </w:tcPr>
          <w:p w14:paraId="1469443C" w14:textId="77777777" w:rsidR="004E516F" w:rsidRPr="00B54B8C" w:rsidRDefault="004E516F" w:rsidP="0029059F">
            <w:pPr>
              <w:numPr>
                <w:ilvl w:val="0"/>
                <w:numId w:val="1"/>
              </w:numPr>
              <w:rPr>
                <w:b/>
                <w:bCs/>
                <w:sz w:val="22"/>
                <w:szCs w:val="22"/>
              </w:rPr>
            </w:pPr>
            <w:r w:rsidRPr="00B54B8C">
              <w:rPr>
                <w:sz w:val="22"/>
                <w:szCs w:val="22"/>
              </w:rPr>
              <w:t xml:space="preserve">Sujungimo movos: </w:t>
            </w:r>
          </w:p>
        </w:tc>
        <w:tc>
          <w:tcPr>
            <w:tcW w:w="1276" w:type="dxa"/>
            <w:tcBorders>
              <w:top w:val="single" w:sz="4" w:space="0" w:color="auto"/>
              <w:left w:val="single" w:sz="4" w:space="0" w:color="auto"/>
              <w:bottom w:val="single" w:sz="4" w:space="0" w:color="auto"/>
              <w:right w:val="single" w:sz="4" w:space="0" w:color="auto"/>
            </w:tcBorders>
          </w:tcPr>
          <w:p w14:paraId="256B6A98" w14:textId="77777777" w:rsidR="004E516F" w:rsidRPr="00B54B8C" w:rsidRDefault="004E516F" w:rsidP="0029059F">
            <w:pPr>
              <w:ind w:firstLine="0"/>
              <w:jc w:val="center"/>
              <w:rPr>
                <w:sz w:val="22"/>
                <w:szCs w:val="22"/>
              </w:rPr>
            </w:pPr>
          </w:p>
        </w:tc>
      </w:tr>
      <w:tr w:rsidR="004E516F" w:rsidRPr="00704B98" w14:paraId="1018AD2B"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3AD1D13" w14:textId="77777777" w:rsidR="004E516F" w:rsidRPr="00B54B8C" w:rsidRDefault="004E516F" w:rsidP="0029059F">
            <w:pPr>
              <w:ind w:left="-90" w:right="-108" w:firstLine="0"/>
              <w:jc w:val="center"/>
              <w:rPr>
                <w:sz w:val="22"/>
                <w:szCs w:val="22"/>
              </w:rPr>
            </w:pPr>
            <w:r w:rsidRPr="00B54B8C">
              <w:rPr>
                <w:sz w:val="22"/>
                <w:szCs w:val="22"/>
              </w:rPr>
              <w:t>1.17.1</w:t>
            </w:r>
          </w:p>
        </w:tc>
        <w:tc>
          <w:tcPr>
            <w:tcW w:w="7092" w:type="dxa"/>
            <w:tcBorders>
              <w:top w:val="single" w:sz="4" w:space="0" w:color="auto"/>
              <w:left w:val="single" w:sz="4" w:space="0" w:color="auto"/>
              <w:bottom w:val="single" w:sz="4" w:space="0" w:color="auto"/>
              <w:right w:val="single" w:sz="4" w:space="0" w:color="auto"/>
            </w:tcBorders>
            <w:vAlign w:val="center"/>
          </w:tcPr>
          <w:p w14:paraId="2341245E" w14:textId="77777777" w:rsidR="004E516F" w:rsidRPr="00B54B8C" w:rsidRDefault="004E516F" w:rsidP="0029059F">
            <w:pPr>
              <w:ind w:firstLine="0"/>
              <w:rPr>
                <w:sz w:val="22"/>
                <w:szCs w:val="22"/>
              </w:rPr>
            </w:pPr>
            <w:r w:rsidRPr="00B54B8C">
              <w:rPr>
                <w:sz w:val="22"/>
                <w:szCs w:val="22"/>
              </w:rPr>
              <w:t xml:space="preserve">skirta perėjimui iš </w:t>
            </w:r>
            <w:proofErr w:type="spellStart"/>
            <w:r w:rsidRPr="00B54B8C">
              <w:rPr>
                <w:sz w:val="22"/>
                <w:szCs w:val="22"/>
              </w:rPr>
              <w:t>Storz</w:t>
            </w:r>
            <w:proofErr w:type="spellEnd"/>
            <w:r w:rsidRPr="00B54B8C">
              <w:rPr>
                <w:sz w:val="22"/>
                <w:szCs w:val="22"/>
              </w:rPr>
              <w:t xml:space="preserve">  75/52</w:t>
            </w:r>
          </w:p>
        </w:tc>
        <w:tc>
          <w:tcPr>
            <w:tcW w:w="1276" w:type="dxa"/>
            <w:tcBorders>
              <w:top w:val="single" w:sz="4" w:space="0" w:color="auto"/>
              <w:left w:val="single" w:sz="4" w:space="0" w:color="auto"/>
              <w:bottom w:val="single" w:sz="4" w:space="0" w:color="auto"/>
              <w:right w:val="single" w:sz="4" w:space="0" w:color="auto"/>
            </w:tcBorders>
          </w:tcPr>
          <w:p w14:paraId="151CE20C" w14:textId="77777777" w:rsidR="004E516F" w:rsidRPr="00B54B8C" w:rsidRDefault="004E516F" w:rsidP="0029059F">
            <w:pPr>
              <w:ind w:firstLine="0"/>
              <w:jc w:val="center"/>
              <w:rPr>
                <w:sz w:val="22"/>
                <w:szCs w:val="22"/>
              </w:rPr>
            </w:pPr>
            <w:r w:rsidRPr="00B54B8C">
              <w:rPr>
                <w:sz w:val="22"/>
                <w:szCs w:val="22"/>
              </w:rPr>
              <w:t>2 vnt.</w:t>
            </w:r>
          </w:p>
        </w:tc>
      </w:tr>
      <w:tr w:rsidR="004E516F" w:rsidRPr="00704B98" w14:paraId="0E280D9D"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DB8170D" w14:textId="77777777" w:rsidR="004E516F" w:rsidRPr="00B54B8C" w:rsidRDefault="004E516F" w:rsidP="0029059F">
            <w:pPr>
              <w:ind w:left="-90" w:right="-108" w:firstLine="0"/>
              <w:jc w:val="center"/>
              <w:rPr>
                <w:sz w:val="22"/>
                <w:szCs w:val="22"/>
              </w:rPr>
            </w:pPr>
            <w:r w:rsidRPr="00B54B8C">
              <w:rPr>
                <w:sz w:val="22"/>
                <w:szCs w:val="22"/>
              </w:rPr>
              <w:t>1.17.2</w:t>
            </w:r>
          </w:p>
        </w:tc>
        <w:tc>
          <w:tcPr>
            <w:tcW w:w="7092" w:type="dxa"/>
            <w:tcBorders>
              <w:top w:val="single" w:sz="4" w:space="0" w:color="auto"/>
              <w:left w:val="single" w:sz="4" w:space="0" w:color="auto"/>
              <w:bottom w:val="single" w:sz="4" w:space="0" w:color="auto"/>
              <w:right w:val="single" w:sz="4" w:space="0" w:color="auto"/>
            </w:tcBorders>
          </w:tcPr>
          <w:p w14:paraId="3A590BB0" w14:textId="77777777" w:rsidR="004E516F" w:rsidRPr="00B54B8C" w:rsidRDefault="004E516F" w:rsidP="0029059F">
            <w:pPr>
              <w:ind w:firstLine="0"/>
              <w:rPr>
                <w:sz w:val="22"/>
                <w:szCs w:val="22"/>
              </w:rPr>
            </w:pPr>
            <w:r w:rsidRPr="00B54B8C">
              <w:rPr>
                <w:sz w:val="22"/>
                <w:szCs w:val="22"/>
              </w:rPr>
              <w:t xml:space="preserve">skirta perėjimui iš </w:t>
            </w:r>
            <w:proofErr w:type="spellStart"/>
            <w:r w:rsidRPr="00B54B8C">
              <w:rPr>
                <w:sz w:val="22"/>
                <w:szCs w:val="22"/>
              </w:rPr>
              <w:t>Storz</w:t>
            </w:r>
            <w:proofErr w:type="spellEnd"/>
            <w:r w:rsidRPr="00B54B8C">
              <w:rPr>
                <w:sz w:val="22"/>
                <w:szCs w:val="22"/>
              </w:rPr>
              <w:t xml:space="preserve">  63/52</w:t>
            </w:r>
          </w:p>
        </w:tc>
        <w:tc>
          <w:tcPr>
            <w:tcW w:w="1276" w:type="dxa"/>
            <w:tcBorders>
              <w:top w:val="single" w:sz="4" w:space="0" w:color="auto"/>
              <w:left w:val="single" w:sz="4" w:space="0" w:color="auto"/>
              <w:bottom w:val="single" w:sz="4" w:space="0" w:color="auto"/>
              <w:right w:val="single" w:sz="4" w:space="0" w:color="auto"/>
            </w:tcBorders>
          </w:tcPr>
          <w:p w14:paraId="05224119"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4255ABDA"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319EF5FC" w14:textId="77777777" w:rsidR="004E516F" w:rsidRPr="00B54B8C" w:rsidRDefault="004E516F" w:rsidP="0029059F">
            <w:pPr>
              <w:ind w:left="-90" w:right="-108" w:firstLine="0"/>
              <w:jc w:val="center"/>
              <w:rPr>
                <w:sz w:val="22"/>
                <w:szCs w:val="22"/>
              </w:rPr>
            </w:pPr>
            <w:r w:rsidRPr="00B54B8C">
              <w:rPr>
                <w:sz w:val="22"/>
                <w:szCs w:val="22"/>
              </w:rPr>
              <w:t>1.17.3</w:t>
            </w:r>
          </w:p>
        </w:tc>
        <w:tc>
          <w:tcPr>
            <w:tcW w:w="7092" w:type="dxa"/>
            <w:tcBorders>
              <w:top w:val="single" w:sz="4" w:space="0" w:color="auto"/>
              <w:left w:val="single" w:sz="4" w:space="0" w:color="auto"/>
              <w:bottom w:val="single" w:sz="4" w:space="0" w:color="auto"/>
              <w:right w:val="single" w:sz="4" w:space="0" w:color="auto"/>
            </w:tcBorders>
          </w:tcPr>
          <w:p w14:paraId="3A4F95FF" w14:textId="77777777" w:rsidR="004E516F" w:rsidRPr="00B54B8C" w:rsidRDefault="004E516F" w:rsidP="0029059F">
            <w:pPr>
              <w:ind w:firstLine="0"/>
              <w:rPr>
                <w:sz w:val="22"/>
                <w:szCs w:val="22"/>
              </w:rPr>
            </w:pPr>
            <w:r w:rsidRPr="00B54B8C">
              <w:rPr>
                <w:sz w:val="22"/>
                <w:szCs w:val="22"/>
              </w:rPr>
              <w:t xml:space="preserve">skirta perėjimui iš </w:t>
            </w:r>
            <w:proofErr w:type="spellStart"/>
            <w:r w:rsidRPr="00B54B8C">
              <w:rPr>
                <w:sz w:val="22"/>
                <w:szCs w:val="22"/>
              </w:rPr>
              <w:t>Storz</w:t>
            </w:r>
            <w:proofErr w:type="spellEnd"/>
            <w:r w:rsidRPr="00B54B8C">
              <w:rPr>
                <w:sz w:val="22"/>
                <w:szCs w:val="22"/>
              </w:rPr>
              <w:t xml:space="preserve">  52/25</w:t>
            </w:r>
          </w:p>
        </w:tc>
        <w:tc>
          <w:tcPr>
            <w:tcW w:w="1276" w:type="dxa"/>
            <w:tcBorders>
              <w:top w:val="single" w:sz="4" w:space="0" w:color="auto"/>
              <w:left w:val="single" w:sz="4" w:space="0" w:color="auto"/>
              <w:bottom w:val="single" w:sz="4" w:space="0" w:color="auto"/>
              <w:right w:val="single" w:sz="4" w:space="0" w:color="auto"/>
            </w:tcBorders>
          </w:tcPr>
          <w:p w14:paraId="1A3A1C20"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62A7BE7C"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6BAE94D2" w14:textId="77777777" w:rsidR="004E516F" w:rsidRPr="00B54B8C" w:rsidRDefault="004E516F" w:rsidP="0029059F">
            <w:pPr>
              <w:ind w:left="-90" w:right="-108" w:firstLine="0"/>
              <w:jc w:val="center"/>
              <w:rPr>
                <w:sz w:val="22"/>
                <w:szCs w:val="22"/>
              </w:rPr>
            </w:pPr>
            <w:r w:rsidRPr="00B54B8C">
              <w:rPr>
                <w:sz w:val="22"/>
                <w:szCs w:val="22"/>
              </w:rPr>
              <w:t>1.17.4</w:t>
            </w:r>
          </w:p>
        </w:tc>
        <w:tc>
          <w:tcPr>
            <w:tcW w:w="7092" w:type="dxa"/>
            <w:tcBorders>
              <w:top w:val="single" w:sz="4" w:space="0" w:color="auto"/>
              <w:left w:val="single" w:sz="4" w:space="0" w:color="auto"/>
              <w:bottom w:val="single" w:sz="4" w:space="0" w:color="auto"/>
              <w:right w:val="single" w:sz="4" w:space="0" w:color="auto"/>
            </w:tcBorders>
            <w:vAlign w:val="center"/>
          </w:tcPr>
          <w:p w14:paraId="23903932" w14:textId="77777777" w:rsidR="004E516F" w:rsidRPr="00B54B8C" w:rsidRDefault="004E516F" w:rsidP="0029059F">
            <w:pPr>
              <w:ind w:firstLine="0"/>
              <w:rPr>
                <w:sz w:val="22"/>
                <w:szCs w:val="22"/>
              </w:rPr>
            </w:pPr>
            <w:r w:rsidRPr="00B54B8C">
              <w:rPr>
                <w:sz w:val="22"/>
                <w:szCs w:val="22"/>
              </w:rPr>
              <w:t>skirta perėjimui iš STORZ B75 į BOGDANOV GR80</w:t>
            </w:r>
          </w:p>
        </w:tc>
        <w:tc>
          <w:tcPr>
            <w:tcW w:w="1276" w:type="dxa"/>
            <w:tcBorders>
              <w:top w:val="single" w:sz="4" w:space="0" w:color="auto"/>
              <w:left w:val="single" w:sz="4" w:space="0" w:color="auto"/>
              <w:bottom w:val="single" w:sz="4" w:space="0" w:color="auto"/>
              <w:right w:val="single" w:sz="4" w:space="0" w:color="auto"/>
            </w:tcBorders>
          </w:tcPr>
          <w:p w14:paraId="6EEF0535"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52F32D11"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58437B2E" w14:textId="77777777" w:rsidR="004E516F" w:rsidRPr="00B54B8C" w:rsidRDefault="004E516F" w:rsidP="0029059F">
            <w:pPr>
              <w:ind w:left="-90" w:right="-108" w:firstLine="0"/>
              <w:jc w:val="center"/>
              <w:rPr>
                <w:sz w:val="22"/>
                <w:szCs w:val="22"/>
              </w:rPr>
            </w:pPr>
            <w:r w:rsidRPr="00B54B8C">
              <w:rPr>
                <w:sz w:val="22"/>
                <w:szCs w:val="22"/>
              </w:rPr>
              <w:t>1.17.5</w:t>
            </w:r>
          </w:p>
        </w:tc>
        <w:tc>
          <w:tcPr>
            <w:tcW w:w="7092" w:type="dxa"/>
            <w:tcBorders>
              <w:top w:val="single" w:sz="4" w:space="0" w:color="auto"/>
              <w:left w:val="single" w:sz="4" w:space="0" w:color="auto"/>
              <w:bottom w:val="single" w:sz="4" w:space="0" w:color="auto"/>
              <w:right w:val="single" w:sz="4" w:space="0" w:color="auto"/>
            </w:tcBorders>
            <w:vAlign w:val="center"/>
          </w:tcPr>
          <w:p w14:paraId="2FD96F46" w14:textId="77777777" w:rsidR="004E516F" w:rsidRPr="00B54B8C" w:rsidRDefault="004E516F" w:rsidP="0029059F">
            <w:pPr>
              <w:ind w:firstLine="0"/>
              <w:rPr>
                <w:iCs/>
                <w:sz w:val="22"/>
                <w:szCs w:val="22"/>
              </w:rPr>
            </w:pPr>
            <w:r w:rsidRPr="00B54B8C">
              <w:rPr>
                <w:iCs/>
                <w:sz w:val="22"/>
                <w:szCs w:val="22"/>
              </w:rPr>
              <w:t>skirta perėjimui iš STORZ C52 į BOGDANOV GR50</w:t>
            </w:r>
          </w:p>
        </w:tc>
        <w:tc>
          <w:tcPr>
            <w:tcW w:w="1276" w:type="dxa"/>
            <w:tcBorders>
              <w:top w:val="single" w:sz="4" w:space="0" w:color="auto"/>
              <w:left w:val="single" w:sz="4" w:space="0" w:color="auto"/>
              <w:bottom w:val="single" w:sz="4" w:space="0" w:color="auto"/>
              <w:right w:val="single" w:sz="4" w:space="0" w:color="auto"/>
            </w:tcBorders>
          </w:tcPr>
          <w:p w14:paraId="438EA8EC"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562F8EA4"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5614BC04" w14:textId="77777777" w:rsidR="004E516F" w:rsidRPr="00B54B8C" w:rsidRDefault="004E516F" w:rsidP="0029059F">
            <w:pPr>
              <w:ind w:left="-90" w:right="-108" w:firstLine="0"/>
              <w:jc w:val="center"/>
              <w:rPr>
                <w:sz w:val="22"/>
                <w:szCs w:val="22"/>
              </w:rPr>
            </w:pPr>
            <w:r w:rsidRPr="00B54B8C">
              <w:rPr>
                <w:sz w:val="22"/>
                <w:szCs w:val="22"/>
              </w:rPr>
              <w:t>1.17.6</w:t>
            </w:r>
          </w:p>
        </w:tc>
        <w:tc>
          <w:tcPr>
            <w:tcW w:w="7092" w:type="dxa"/>
            <w:tcBorders>
              <w:top w:val="single" w:sz="4" w:space="0" w:color="auto"/>
              <w:left w:val="single" w:sz="4" w:space="0" w:color="auto"/>
              <w:bottom w:val="single" w:sz="4" w:space="0" w:color="auto"/>
              <w:right w:val="single" w:sz="4" w:space="0" w:color="auto"/>
            </w:tcBorders>
            <w:vAlign w:val="center"/>
          </w:tcPr>
          <w:p w14:paraId="747DD34C" w14:textId="77777777" w:rsidR="004E516F" w:rsidRPr="00B54B8C" w:rsidRDefault="004E516F" w:rsidP="0029059F">
            <w:pPr>
              <w:ind w:firstLine="0"/>
              <w:rPr>
                <w:iCs/>
                <w:sz w:val="22"/>
                <w:szCs w:val="22"/>
              </w:rPr>
            </w:pPr>
            <w:r w:rsidRPr="00B54B8C">
              <w:rPr>
                <w:sz w:val="22"/>
                <w:szCs w:val="22"/>
              </w:rPr>
              <w:t>skirta perėjimui iš</w:t>
            </w:r>
            <w:r w:rsidRPr="00B54B8C">
              <w:rPr>
                <w:iCs/>
                <w:sz w:val="22"/>
                <w:szCs w:val="22"/>
              </w:rPr>
              <w:t xml:space="preserve"> BOGDANOV GR50 į BOGDANOV GR70</w:t>
            </w:r>
          </w:p>
        </w:tc>
        <w:tc>
          <w:tcPr>
            <w:tcW w:w="1276" w:type="dxa"/>
            <w:tcBorders>
              <w:top w:val="single" w:sz="4" w:space="0" w:color="auto"/>
              <w:left w:val="single" w:sz="4" w:space="0" w:color="auto"/>
              <w:bottom w:val="single" w:sz="4" w:space="0" w:color="auto"/>
              <w:right w:val="single" w:sz="4" w:space="0" w:color="auto"/>
            </w:tcBorders>
          </w:tcPr>
          <w:p w14:paraId="1A1FEF64"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42C6C70D"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79801612" w14:textId="77777777" w:rsidR="004E516F" w:rsidRPr="00B54B8C" w:rsidRDefault="004E516F" w:rsidP="0029059F">
            <w:pPr>
              <w:ind w:left="-90" w:right="-108" w:firstLine="0"/>
              <w:jc w:val="center"/>
              <w:rPr>
                <w:sz w:val="22"/>
                <w:szCs w:val="22"/>
              </w:rPr>
            </w:pPr>
            <w:r w:rsidRPr="00B54B8C">
              <w:rPr>
                <w:sz w:val="22"/>
                <w:szCs w:val="22"/>
              </w:rPr>
              <w:t>1.17.7</w:t>
            </w:r>
          </w:p>
        </w:tc>
        <w:tc>
          <w:tcPr>
            <w:tcW w:w="7092" w:type="dxa"/>
            <w:tcBorders>
              <w:top w:val="nil"/>
              <w:left w:val="single" w:sz="4" w:space="0" w:color="auto"/>
              <w:bottom w:val="single" w:sz="4" w:space="0" w:color="auto"/>
              <w:right w:val="single" w:sz="4" w:space="0" w:color="auto"/>
            </w:tcBorders>
            <w:vAlign w:val="bottom"/>
          </w:tcPr>
          <w:p w14:paraId="41DBB157" w14:textId="77777777" w:rsidR="004E516F" w:rsidRPr="00B54B8C" w:rsidRDefault="004E516F" w:rsidP="0029059F">
            <w:pPr>
              <w:ind w:firstLine="0"/>
              <w:rPr>
                <w:iCs/>
                <w:sz w:val="22"/>
                <w:szCs w:val="22"/>
              </w:rPr>
            </w:pPr>
            <w:r w:rsidRPr="00B54B8C">
              <w:rPr>
                <w:sz w:val="22"/>
                <w:szCs w:val="22"/>
              </w:rPr>
              <w:t>skirta perėjimui iš</w:t>
            </w:r>
            <w:r w:rsidRPr="00B54B8C">
              <w:rPr>
                <w:iCs/>
                <w:sz w:val="22"/>
                <w:szCs w:val="22"/>
              </w:rPr>
              <w:t xml:space="preserve"> BOGDANOV GR50 į BOGDANOV GR80</w:t>
            </w:r>
          </w:p>
        </w:tc>
        <w:tc>
          <w:tcPr>
            <w:tcW w:w="1276" w:type="dxa"/>
            <w:tcBorders>
              <w:top w:val="single" w:sz="4" w:space="0" w:color="auto"/>
              <w:left w:val="single" w:sz="4" w:space="0" w:color="auto"/>
              <w:bottom w:val="single" w:sz="4" w:space="0" w:color="auto"/>
              <w:right w:val="single" w:sz="4" w:space="0" w:color="auto"/>
            </w:tcBorders>
          </w:tcPr>
          <w:p w14:paraId="242F39BD"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75A3EEF0"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5ECF0AD3" w14:textId="77777777" w:rsidR="004E516F" w:rsidRPr="00B54B8C" w:rsidRDefault="004E516F" w:rsidP="0029059F">
            <w:pPr>
              <w:ind w:left="-90" w:right="-108" w:firstLine="0"/>
              <w:jc w:val="center"/>
              <w:rPr>
                <w:sz w:val="22"/>
                <w:szCs w:val="22"/>
              </w:rPr>
            </w:pPr>
            <w:r w:rsidRPr="00B54B8C">
              <w:rPr>
                <w:sz w:val="22"/>
                <w:szCs w:val="22"/>
              </w:rPr>
              <w:t>1.17.8</w:t>
            </w:r>
          </w:p>
        </w:tc>
        <w:tc>
          <w:tcPr>
            <w:tcW w:w="7092" w:type="dxa"/>
            <w:tcBorders>
              <w:top w:val="nil"/>
              <w:left w:val="single" w:sz="4" w:space="0" w:color="auto"/>
              <w:right w:val="single" w:sz="4" w:space="0" w:color="auto"/>
            </w:tcBorders>
          </w:tcPr>
          <w:p w14:paraId="47DF16F8" w14:textId="77777777" w:rsidR="004E516F" w:rsidRPr="00B54B8C" w:rsidRDefault="004E516F" w:rsidP="0029059F">
            <w:pPr>
              <w:ind w:firstLine="0"/>
              <w:rPr>
                <w:iCs/>
                <w:sz w:val="22"/>
                <w:szCs w:val="22"/>
              </w:rPr>
            </w:pPr>
            <w:r w:rsidRPr="00B54B8C">
              <w:rPr>
                <w:sz w:val="22"/>
                <w:szCs w:val="22"/>
              </w:rPr>
              <w:t>skirta perėjimui iš</w:t>
            </w:r>
            <w:r w:rsidRPr="00B54B8C">
              <w:rPr>
                <w:iCs/>
                <w:sz w:val="22"/>
                <w:szCs w:val="22"/>
              </w:rPr>
              <w:t xml:space="preserve"> BOGDANOV GR70 į BOGDANOV GR80</w:t>
            </w:r>
          </w:p>
        </w:tc>
        <w:tc>
          <w:tcPr>
            <w:tcW w:w="1276" w:type="dxa"/>
            <w:tcBorders>
              <w:top w:val="single" w:sz="4" w:space="0" w:color="auto"/>
              <w:left w:val="single" w:sz="4" w:space="0" w:color="auto"/>
              <w:bottom w:val="single" w:sz="4" w:space="0" w:color="auto"/>
              <w:right w:val="single" w:sz="4" w:space="0" w:color="auto"/>
            </w:tcBorders>
          </w:tcPr>
          <w:p w14:paraId="54810B86"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7710212E"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D127688" w14:textId="77777777" w:rsidR="004E516F" w:rsidRPr="00B54B8C" w:rsidRDefault="004E516F" w:rsidP="0029059F">
            <w:pPr>
              <w:ind w:firstLine="0"/>
              <w:jc w:val="center"/>
              <w:rPr>
                <w:sz w:val="22"/>
                <w:szCs w:val="22"/>
              </w:rPr>
            </w:pPr>
            <w:r w:rsidRPr="00B54B8C">
              <w:rPr>
                <w:sz w:val="22"/>
                <w:szCs w:val="22"/>
              </w:rPr>
              <w:t>1.17.9</w:t>
            </w:r>
          </w:p>
        </w:tc>
        <w:tc>
          <w:tcPr>
            <w:tcW w:w="7092" w:type="dxa"/>
            <w:tcBorders>
              <w:top w:val="single" w:sz="4" w:space="0" w:color="auto"/>
              <w:left w:val="single" w:sz="4" w:space="0" w:color="auto"/>
              <w:bottom w:val="single" w:sz="4" w:space="0" w:color="auto"/>
              <w:right w:val="single" w:sz="4" w:space="0" w:color="auto"/>
            </w:tcBorders>
            <w:vAlign w:val="center"/>
          </w:tcPr>
          <w:p w14:paraId="385A174C" w14:textId="77777777" w:rsidR="004E516F" w:rsidRPr="00B54B8C" w:rsidRDefault="004E516F" w:rsidP="0029059F">
            <w:pPr>
              <w:ind w:firstLine="0"/>
              <w:rPr>
                <w:sz w:val="22"/>
                <w:szCs w:val="22"/>
              </w:rPr>
            </w:pPr>
            <w:r w:rsidRPr="00B54B8C">
              <w:rPr>
                <w:sz w:val="22"/>
                <w:szCs w:val="22"/>
              </w:rPr>
              <w:t>Žarnų tiltelis</w:t>
            </w:r>
          </w:p>
        </w:tc>
        <w:tc>
          <w:tcPr>
            <w:tcW w:w="1276" w:type="dxa"/>
            <w:tcBorders>
              <w:top w:val="single" w:sz="4" w:space="0" w:color="auto"/>
              <w:left w:val="single" w:sz="4" w:space="0" w:color="auto"/>
              <w:bottom w:val="single" w:sz="4" w:space="0" w:color="auto"/>
              <w:right w:val="single" w:sz="4" w:space="0" w:color="auto"/>
            </w:tcBorders>
          </w:tcPr>
          <w:p w14:paraId="733C9AEB"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2454E57A"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0D5CCA2" w14:textId="77777777" w:rsidR="004E516F" w:rsidRPr="00B54B8C" w:rsidRDefault="004E516F" w:rsidP="0029059F">
            <w:pPr>
              <w:ind w:firstLine="0"/>
              <w:jc w:val="center"/>
              <w:rPr>
                <w:sz w:val="22"/>
                <w:szCs w:val="22"/>
              </w:rPr>
            </w:pPr>
            <w:r w:rsidRPr="00B54B8C">
              <w:rPr>
                <w:sz w:val="22"/>
                <w:szCs w:val="22"/>
              </w:rPr>
              <w:t>1.17.10</w:t>
            </w:r>
          </w:p>
        </w:tc>
        <w:tc>
          <w:tcPr>
            <w:tcW w:w="7092" w:type="dxa"/>
            <w:tcBorders>
              <w:top w:val="single" w:sz="4" w:space="0" w:color="auto"/>
              <w:left w:val="single" w:sz="4" w:space="0" w:color="auto"/>
              <w:bottom w:val="single" w:sz="4" w:space="0" w:color="auto"/>
              <w:right w:val="single" w:sz="4" w:space="0" w:color="auto"/>
            </w:tcBorders>
            <w:vAlign w:val="center"/>
          </w:tcPr>
          <w:p w14:paraId="6518447B" w14:textId="77777777" w:rsidR="004E516F" w:rsidRPr="00B54B8C" w:rsidRDefault="004E516F" w:rsidP="0029059F">
            <w:pPr>
              <w:ind w:firstLine="0"/>
              <w:rPr>
                <w:sz w:val="22"/>
                <w:szCs w:val="22"/>
              </w:rPr>
            </w:pPr>
            <w:r w:rsidRPr="00B54B8C">
              <w:rPr>
                <w:sz w:val="22"/>
                <w:szCs w:val="22"/>
              </w:rPr>
              <w:t xml:space="preserve">Gelbėjimo virvė </w:t>
            </w:r>
          </w:p>
        </w:tc>
        <w:tc>
          <w:tcPr>
            <w:tcW w:w="1276" w:type="dxa"/>
            <w:tcBorders>
              <w:top w:val="single" w:sz="4" w:space="0" w:color="auto"/>
              <w:left w:val="single" w:sz="4" w:space="0" w:color="auto"/>
              <w:bottom w:val="single" w:sz="4" w:space="0" w:color="auto"/>
              <w:right w:val="single" w:sz="4" w:space="0" w:color="auto"/>
            </w:tcBorders>
          </w:tcPr>
          <w:p w14:paraId="6F081685"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543025CC"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7F44838" w14:textId="77777777" w:rsidR="004E516F" w:rsidRPr="00B54B8C" w:rsidRDefault="004E516F" w:rsidP="0029059F">
            <w:pPr>
              <w:ind w:firstLine="0"/>
              <w:jc w:val="center"/>
              <w:rPr>
                <w:sz w:val="22"/>
                <w:szCs w:val="22"/>
              </w:rPr>
            </w:pPr>
            <w:r w:rsidRPr="00B54B8C">
              <w:rPr>
                <w:sz w:val="22"/>
                <w:szCs w:val="22"/>
              </w:rPr>
              <w:t>1.17.11</w:t>
            </w:r>
          </w:p>
        </w:tc>
        <w:tc>
          <w:tcPr>
            <w:tcW w:w="7092" w:type="dxa"/>
            <w:tcBorders>
              <w:top w:val="single" w:sz="4" w:space="0" w:color="auto"/>
              <w:left w:val="single" w:sz="4" w:space="0" w:color="auto"/>
              <w:bottom w:val="single" w:sz="4" w:space="0" w:color="auto"/>
              <w:right w:val="single" w:sz="4" w:space="0" w:color="auto"/>
            </w:tcBorders>
            <w:vAlign w:val="center"/>
          </w:tcPr>
          <w:p w14:paraId="21837073" w14:textId="77777777" w:rsidR="004E516F" w:rsidRPr="00B54B8C" w:rsidRDefault="004E516F" w:rsidP="0029059F">
            <w:pPr>
              <w:ind w:firstLine="0"/>
              <w:rPr>
                <w:sz w:val="22"/>
                <w:szCs w:val="22"/>
              </w:rPr>
            </w:pPr>
            <w:r w:rsidRPr="00B54B8C">
              <w:rPr>
                <w:sz w:val="22"/>
                <w:szCs w:val="22"/>
                <w:lang w:eastAsia="lt-LT"/>
              </w:rPr>
              <w:t xml:space="preserve">Laužtuvas gelbėjimo darbams atlikti </w:t>
            </w:r>
            <w:r w:rsidRPr="00B54B8C">
              <w:rPr>
                <w:sz w:val="22"/>
                <w:szCs w:val="22"/>
              </w:rPr>
              <w:t>/</w:t>
            </w:r>
            <w:r w:rsidRPr="00B54B8C">
              <w:rPr>
                <w:i/>
                <w:sz w:val="22"/>
                <w:szCs w:val="22"/>
              </w:rPr>
              <w:t>ne trumpesnis kaip 90 cm</w:t>
            </w:r>
            <w:r w:rsidRPr="00B54B8C">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A7DB907"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1D340800"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5626DE4C" w14:textId="77777777" w:rsidR="004E516F" w:rsidRPr="00B54B8C" w:rsidRDefault="004E516F" w:rsidP="0029059F">
            <w:pPr>
              <w:ind w:firstLine="0"/>
              <w:jc w:val="center"/>
              <w:rPr>
                <w:sz w:val="22"/>
                <w:szCs w:val="22"/>
              </w:rPr>
            </w:pPr>
            <w:r w:rsidRPr="00B54B8C">
              <w:rPr>
                <w:sz w:val="22"/>
                <w:szCs w:val="22"/>
              </w:rPr>
              <w:t>1.17.12</w:t>
            </w:r>
          </w:p>
        </w:tc>
        <w:tc>
          <w:tcPr>
            <w:tcW w:w="7092" w:type="dxa"/>
            <w:tcBorders>
              <w:top w:val="single" w:sz="4" w:space="0" w:color="auto"/>
              <w:left w:val="single" w:sz="4" w:space="0" w:color="auto"/>
              <w:bottom w:val="single" w:sz="4" w:space="0" w:color="auto"/>
              <w:right w:val="single" w:sz="4" w:space="0" w:color="auto"/>
            </w:tcBorders>
            <w:vAlign w:val="center"/>
          </w:tcPr>
          <w:p w14:paraId="2C2AE59F" w14:textId="77777777" w:rsidR="004E516F" w:rsidRPr="00B54B8C" w:rsidRDefault="004E516F" w:rsidP="0029059F">
            <w:pPr>
              <w:ind w:firstLine="0"/>
              <w:rPr>
                <w:sz w:val="22"/>
                <w:szCs w:val="22"/>
              </w:rPr>
            </w:pPr>
            <w:r w:rsidRPr="00B54B8C">
              <w:rPr>
                <w:sz w:val="22"/>
                <w:szCs w:val="22"/>
                <w:lang w:eastAsia="lt-LT"/>
              </w:rPr>
              <w:t xml:space="preserve">Laužtuvas gelbėjimo darbams atlikti </w:t>
            </w:r>
            <w:r w:rsidRPr="00B54B8C">
              <w:rPr>
                <w:sz w:val="22"/>
                <w:szCs w:val="22"/>
              </w:rPr>
              <w:t>/</w:t>
            </w:r>
            <w:r w:rsidRPr="00B54B8C">
              <w:rPr>
                <w:i/>
                <w:sz w:val="22"/>
                <w:szCs w:val="22"/>
              </w:rPr>
              <w:t>ne ilgesnis kaip 90 cm</w:t>
            </w:r>
            <w:r w:rsidRPr="00B54B8C">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4B7E0B4"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14E972F5"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70239AB9" w14:textId="77777777" w:rsidR="004E516F" w:rsidRPr="00B54B8C" w:rsidRDefault="004E516F" w:rsidP="0029059F">
            <w:pPr>
              <w:ind w:firstLine="0"/>
              <w:jc w:val="center"/>
              <w:rPr>
                <w:sz w:val="22"/>
                <w:szCs w:val="22"/>
              </w:rPr>
            </w:pPr>
            <w:r w:rsidRPr="00B54B8C">
              <w:rPr>
                <w:sz w:val="22"/>
                <w:szCs w:val="22"/>
              </w:rPr>
              <w:t>1.17.13</w:t>
            </w:r>
          </w:p>
        </w:tc>
        <w:tc>
          <w:tcPr>
            <w:tcW w:w="7092" w:type="dxa"/>
            <w:tcBorders>
              <w:top w:val="single" w:sz="4" w:space="0" w:color="auto"/>
              <w:left w:val="single" w:sz="4" w:space="0" w:color="auto"/>
              <w:bottom w:val="single" w:sz="4" w:space="0" w:color="auto"/>
              <w:right w:val="single" w:sz="4" w:space="0" w:color="auto"/>
            </w:tcBorders>
            <w:vAlign w:val="center"/>
          </w:tcPr>
          <w:p w14:paraId="20F3AA4A" w14:textId="77777777" w:rsidR="004E516F" w:rsidRPr="00B54B8C" w:rsidRDefault="004E516F" w:rsidP="0029059F">
            <w:pPr>
              <w:ind w:firstLine="0"/>
              <w:rPr>
                <w:sz w:val="22"/>
                <w:szCs w:val="22"/>
                <w:lang w:eastAsia="lt-LT"/>
              </w:rPr>
            </w:pPr>
            <w:r w:rsidRPr="00B54B8C">
              <w:rPr>
                <w:sz w:val="22"/>
                <w:szCs w:val="22"/>
              </w:rPr>
              <w:t>Įrankių rinkinys gyvybei ir turtui gelbėti gaisro metu; antgalis langams ir durims atidaryti, spynoms laužti; būtinas gelbėjimo operacijose</w:t>
            </w:r>
          </w:p>
        </w:tc>
        <w:tc>
          <w:tcPr>
            <w:tcW w:w="1276" w:type="dxa"/>
            <w:tcBorders>
              <w:top w:val="single" w:sz="4" w:space="0" w:color="auto"/>
              <w:left w:val="single" w:sz="4" w:space="0" w:color="auto"/>
              <w:bottom w:val="single" w:sz="4" w:space="0" w:color="auto"/>
              <w:right w:val="single" w:sz="4" w:space="0" w:color="auto"/>
            </w:tcBorders>
          </w:tcPr>
          <w:p w14:paraId="3ED88EC2"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6239D32E"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5AEBE99C" w14:textId="77777777" w:rsidR="004E516F" w:rsidRPr="00B54B8C" w:rsidRDefault="004E516F" w:rsidP="0029059F">
            <w:pPr>
              <w:ind w:firstLine="0"/>
              <w:jc w:val="center"/>
              <w:rPr>
                <w:sz w:val="22"/>
                <w:szCs w:val="22"/>
              </w:rPr>
            </w:pPr>
            <w:r w:rsidRPr="00B54B8C">
              <w:rPr>
                <w:sz w:val="22"/>
                <w:szCs w:val="22"/>
              </w:rPr>
              <w:t>1.17.14</w:t>
            </w:r>
          </w:p>
        </w:tc>
        <w:tc>
          <w:tcPr>
            <w:tcW w:w="7092" w:type="dxa"/>
            <w:tcBorders>
              <w:top w:val="single" w:sz="4" w:space="0" w:color="auto"/>
              <w:left w:val="single" w:sz="4" w:space="0" w:color="auto"/>
              <w:bottom w:val="single" w:sz="4" w:space="0" w:color="auto"/>
              <w:right w:val="single" w:sz="4" w:space="0" w:color="auto"/>
            </w:tcBorders>
            <w:vAlign w:val="center"/>
          </w:tcPr>
          <w:p w14:paraId="276DDFE3" w14:textId="77777777" w:rsidR="004E516F" w:rsidRPr="00B54B8C" w:rsidRDefault="004E516F" w:rsidP="0029059F">
            <w:pPr>
              <w:tabs>
                <w:tab w:val="left" w:pos="709"/>
              </w:tabs>
              <w:ind w:firstLine="0"/>
              <w:jc w:val="left"/>
              <w:rPr>
                <w:sz w:val="22"/>
                <w:szCs w:val="22"/>
              </w:rPr>
            </w:pPr>
            <w:r w:rsidRPr="00B54B8C">
              <w:rPr>
                <w:sz w:val="22"/>
                <w:szCs w:val="22"/>
              </w:rPr>
              <w:t>Rūko antgalių komplektas, sudarytas iš: korpuso su vožtuvu; tiesaus antgalio; kamino antgalio; TURBO ir rūko srovės tipo galvučių</w:t>
            </w:r>
            <w:r w:rsidRPr="00B54B8C">
              <w:rPr>
                <w:sz w:val="22"/>
                <w:szCs w:val="22"/>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3D32D59E"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359F0CD0"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5F67822C" w14:textId="77777777" w:rsidR="004E516F" w:rsidRPr="00B54B8C" w:rsidRDefault="004E516F" w:rsidP="0029059F">
            <w:pPr>
              <w:ind w:firstLine="0"/>
              <w:jc w:val="center"/>
              <w:rPr>
                <w:sz w:val="22"/>
                <w:szCs w:val="22"/>
              </w:rPr>
            </w:pPr>
            <w:r w:rsidRPr="00B54B8C">
              <w:rPr>
                <w:sz w:val="22"/>
                <w:szCs w:val="22"/>
              </w:rPr>
              <w:t>1.17.15</w:t>
            </w:r>
          </w:p>
        </w:tc>
        <w:tc>
          <w:tcPr>
            <w:tcW w:w="7092" w:type="dxa"/>
            <w:tcBorders>
              <w:top w:val="single" w:sz="4" w:space="0" w:color="auto"/>
              <w:left w:val="single" w:sz="4" w:space="0" w:color="auto"/>
              <w:bottom w:val="single" w:sz="4" w:space="0" w:color="auto"/>
              <w:right w:val="single" w:sz="4" w:space="0" w:color="auto"/>
            </w:tcBorders>
            <w:vAlign w:val="center"/>
          </w:tcPr>
          <w:p w14:paraId="20F9B27F" w14:textId="77777777" w:rsidR="004E516F" w:rsidRPr="00B54B8C" w:rsidRDefault="004E516F" w:rsidP="0029059F">
            <w:pPr>
              <w:ind w:firstLine="0"/>
              <w:rPr>
                <w:sz w:val="22"/>
                <w:szCs w:val="22"/>
              </w:rPr>
            </w:pPr>
            <w:r w:rsidRPr="00B54B8C">
              <w:rPr>
                <w:sz w:val="22"/>
                <w:szCs w:val="22"/>
              </w:rPr>
              <w:t>Mobilus rinkinys, reikalingas žolės ir miško gaisrų metu, sudarytas iš siurbimo žarnos, antgalio, rutulinio skirstytuvo ir transportavimo dėžės</w:t>
            </w:r>
          </w:p>
        </w:tc>
        <w:tc>
          <w:tcPr>
            <w:tcW w:w="1276" w:type="dxa"/>
            <w:tcBorders>
              <w:top w:val="single" w:sz="4" w:space="0" w:color="auto"/>
              <w:left w:val="single" w:sz="4" w:space="0" w:color="auto"/>
              <w:bottom w:val="single" w:sz="4" w:space="0" w:color="auto"/>
              <w:right w:val="single" w:sz="4" w:space="0" w:color="auto"/>
            </w:tcBorders>
          </w:tcPr>
          <w:p w14:paraId="264163D1"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72A60DAB"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31BB50C5" w14:textId="77777777" w:rsidR="004E516F" w:rsidRPr="00B54B8C" w:rsidRDefault="004E516F" w:rsidP="0029059F">
            <w:pPr>
              <w:ind w:firstLine="0"/>
              <w:jc w:val="center"/>
              <w:rPr>
                <w:sz w:val="22"/>
                <w:szCs w:val="22"/>
              </w:rPr>
            </w:pPr>
            <w:r w:rsidRPr="00B54B8C">
              <w:rPr>
                <w:sz w:val="22"/>
                <w:szCs w:val="22"/>
              </w:rPr>
              <w:t>1.17.16</w:t>
            </w:r>
          </w:p>
        </w:tc>
        <w:tc>
          <w:tcPr>
            <w:tcW w:w="7092" w:type="dxa"/>
            <w:tcBorders>
              <w:top w:val="single" w:sz="4" w:space="0" w:color="auto"/>
              <w:left w:val="single" w:sz="4" w:space="0" w:color="auto"/>
              <w:bottom w:val="single" w:sz="4" w:space="0" w:color="auto"/>
              <w:right w:val="single" w:sz="4" w:space="0" w:color="auto"/>
            </w:tcBorders>
          </w:tcPr>
          <w:p w14:paraId="7A165ACC" w14:textId="77777777" w:rsidR="004E516F" w:rsidRPr="00B54B8C" w:rsidRDefault="004E516F" w:rsidP="0029059F">
            <w:pPr>
              <w:ind w:firstLine="0"/>
              <w:rPr>
                <w:sz w:val="22"/>
                <w:szCs w:val="22"/>
                <w:lang w:eastAsia="lt-LT"/>
              </w:rPr>
            </w:pPr>
            <w:r w:rsidRPr="00B54B8C">
              <w:rPr>
                <w:sz w:val="22"/>
                <w:szCs w:val="22"/>
              </w:rPr>
              <w:t>Šluota (plakiklis) žolei gesinti</w:t>
            </w:r>
          </w:p>
        </w:tc>
        <w:tc>
          <w:tcPr>
            <w:tcW w:w="1276" w:type="dxa"/>
            <w:tcBorders>
              <w:top w:val="single" w:sz="4" w:space="0" w:color="auto"/>
              <w:left w:val="single" w:sz="4" w:space="0" w:color="auto"/>
              <w:bottom w:val="single" w:sz="4" w:space="0" w:color="auto"/>
              <w:right w:val="single" w:sz="4" w:space="0" w:color="auto"/>
            </w:tcBorders>
          </w:tcPr>
          <w:p w14:paraId="46A63E05" w14:textId="77777777" w:rsidR="004E516F" w:rsidRPr="00B54B8C" w:rsidRDefault="004E516F" w:rsidP="0029059F">
            <w:pPr>
              <w:ind w:firstLine="0"/>
              <w:jc w:val="center"/>
              <w:rPr>
                <w:sz w:val="22"/>
                <w:szCs w:val="22"/>
              </w:rPr>
            </w:pPr>
            <w:r w:rsidRPr="00B54B8C">
              <w:rPr>
                <w:sz w:val="22"/>
                <w:szCs w:val="22"/>
              </w:rPr>
              <w:t>2 vnt.</w:t>
            </w:r>
          </w:p>
        </w:tc>
      </w:tr>
      <w:tr w:rsidR="004E516F" w:rsidRPr="00704B98" w14:paraId="3F73AA14"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76760BD" w14:textId="77777777" w:rsidR="004E516F" w:rsidRPr="00B54B8C" w:rsidRDefault="004E516F" w:rsidP="0029059F">
            <w:pPr>
              <w:ind w:firstLine="0"/>
              <w:jc w:val="center"/>
              <w:rPr>
                <w:sz w:val="22"/>
                <w:szCs w:val="22"/>
              </w:rPr>
            </w:pPr>
            <w:r w:rsidRPr="00B54B8C">
              <w:rPr>
                <w:sz w:val="22"/>
                <w:szCs w:val="22"/>
              </w:rPr>
              <w:t>1.17.17</w:t>
            </w:r>
          </w:p>
        </w:tc>
        <w:tc>
          <w:tcPr>
            <w:tcW w:w="7092" w:type="dxa"/>
            <w:tcBorders>
              <w:top w:val="single" w:sz="4" w:space="0" w:color="auto"/>
              <w:left w:val="single" w:sz="4" w:space="0" w:color="auto"/>
              <w:bottom w:val="single" w:sz="4" w:space="0" w:color="auto"/>
              <w:right w:val="single" w:sz="4" w:space="0" w:color="auto"/>
            </w:tcBorders>
            <w:vAlign w:val="center"/>
          </w:tcPr>
          <w:p w14:paraId="03F72A2D" w14:textId="77777777" w:rsidR="004E516F" w:rsidRPr="00B54B8C" w:rsidRDefault="004E516F" w:rsidP="0029059F">
            <w:pPr>
              <w:ind w:firstLine="0"/>
              <w:rPr>
                <w:sz w:val="22"/>
                <w:szCs w:val="22"/>
              </w:rPr>
            </w:pPr>
            <w:r w:rsidRPr="00B54B8C">
              <w:rPr>
                <w:sz w:val="22"/>
                <w:szCs w:val="22"/>
                <w:lang w:eastAsia="lt-LT"/>
              </w:rPr>
              <w:t>Ištraukiamosios kopėčios</w:t>
            </w:r>
          </w:p>
        </w:tc>
        <w:tc>
          <w:tcPr>
            <w:tcW w:w="1276" w:type="dxa"/>
            <w:tcBorders>
              <w:top w:val="single" w:sz="4" w:space="0" w:color="auto"/>
              <w:left w:val="single" w:sz="4" w:space="0" w:color="auto"/>
              <w:bottom w:val="single" w:sz="4" w:space="0" w:color="auto"/>
              <w:right w:val="single" w:sz="4" w:space="0" w:color="auto"/>
            </w:tcBorders>
          </w:tcPr>
          <w:p w14:paraId="3C19A8F6"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2BB47DEA"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3508A65" w14:textId="77777777" w:rsidR="004E516F" w:rsidRPr="00B54B8C" w:rsidRDefault="004E516F" w:rsidP="0029059F">
            <w:pPr>
              <w:ind w:firstLine="0"/>
              <w:jc w:val="center"/>
              <w:rPr>
                <w:sz w:val="22"/>
                <w:szCs w:val="22"/>
              </w:rPr>
            </w:pPr>
            <w:r w:rsidRPr="00B54B8C">
              <w:rPr>
                <w:sz w:val="22"/>
                <w:szCs w:val="22"/>
              </w:rPr>
              <w:t>1.17.18</w:t>
            </w:r>
          </w:p>
        </w:tc>
        <w:tc>
          <w:tcPr>
            <w:tcW w:w="7092" w:type="dxa"/>
            <w:tcBorders>
              <w:top w:val="single" w:sz="4" w:space="0" w:color="auto"/>
              <w:left w:val="single" w:sz="4" w:space="0" w:color="auto"/>
              <w:bottom w:val="single" w:sz="4" w:space="0" w:color="auto"/>
              <w:right w:val="single" w:sz="4" w:space="0" w:color="auto"/>
            </w:tcBorders>
            <w:vAlign w:val="center"/>
          </w:tcPr>
          <w:p w14:paraId="53DA2952" w14:textId="77777777" w:rsidR="004E516F" w:rsidRPr="00B54B8C" w:rsidRDefault="004E516F" w:rsidP="0029059F">
            <w:pPr>
              <w:ind w:firstLine="0"/>
              <w:rPr>
                <w:sz w:val="22"/>
                <w:szCs w:val="22"/>
              </w:rPr>
            </w:pPr>
            <w:r w:rsidRPr="00B54B8C">
              <w:rPr>
                <w:sz w:val="22"/>
                <w:szCs w:val="22"/>
              </w:rPr>
              <w:t xml:space="preserve">Sudedamosios arba </w:t>
            </w:r>
            <w:proofErr w:type="spellStart"/>
            <w:r w:rsidRPr="00B54B8C">
              <w:rPr>
                <w:sz w:val="22"/>
                <w:szCs w:val="22"/>
              </w:rPr>
              <w:t>glaustinės</w:t>
            </w:r>
            <w:proofErr w:type="spellEnd"/>
            <w:r w:rsidRPr="00B54B8C">
              <w:rPr>
                <w:sz w:val="22"/>
                <w:szCs w:val="22"/>
              </w:rPr>
              <w:t xml:space="preserve">  kopėčios</w:t>
            </w:r>
          </w:p>
        </w:tc>
        <w:tc>
          <w:tcPr>
            <w:tcW w:w="1276" w:type="dxa"/>
            <w:tcBorders>
              <w:top w:val="single" w:sz="4" w:space="0" w:color="auto"/>
              <w:left w:val="single" w:sz="4" w:space="0" w:color="auto"/>
              <w:bottom w:val="single" w:sz="4" w:space="0" w:color="auto"/>
              <w:right w:val="single" w:sz="4" w:space="0" w:color="auto"/>
            </w:tcBorders>
          </w:tcPr>
          <w:p w14:paraId="73700674"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108EE9FA"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tcPr>
          <w:p w14:paraId="464F3188" w14:textId="77777777" w:rsidR="004E516F" w:rsidRPr="00B54B8C" w:rsidRDefault="004E516F" w:rsidP="0029059F">
            <w:pPr>
              <w:ind w:firstLine="0"/>
              <w:jc w:val="center"/>
              <w:rPr>
                <w:sz w:val="22"/>
                <w:szCs w:val="22"/>
              </w:rPr>
            </w:pPr>
            <w:r w:rsidRPr="00B54B8C">
              <w:rPr>
                <w:sz w:val="22"/>
                <w:szCs w:val="22"/>
              </w:rPr>
              <w:t>1.17.19</w:t>
            </w:r>
          </w:p>
        </w:tc>
        <w:tc>
          <w:tcPr>
            <w:tcW w:w="7092" w:type="dxa"/>
            <w:tcBorders>
              <w:top w:val="single" w:sz="4" w:space="0" w:color="auto"/>
              <w:left w:val="single" w:sz="4" w:space="0" w:color="auto"/>
              <w:bottom w:val="single" w:sz="4" w:space="0" w:color="auto"/>
              <w:right w:val="single" w:sz="4" w:space="0" w:color="auto"/>
            </w:tcBorders>
            <w:vAlign w:val="center"/>
          </w:tcPr>
          <w:p w14:paraId="672BF8BC" w14:textId="77777777" w:rsidR="004E516F" w:rsidRPr="00B54B8C" w:rsidRDefault="004E516F" w:rsidP="0029059F">
            <w:pPr>
              <w:ind w:firstLine="0"/>
              <w:rPr>
                <w:sz w:val="22"/>
                <w:szCs w:val="22"/>
              </w:rPr>
            </w:pPr>
            <w:r w:rsidRPr="00B54B8C">
              <w:rPr>
                <w:sz w:val="22"/>
                <w:szCs w:val="22"/>
              </w:rPr>
              <w:t>Nešiojamasis gaisrinis siurblys</w:t>
            </w:r>
          </w:p>
        </w:tc>
        <w:tc>
          <w:tcPr>
            <w:tcW w:w="1276" w:type="dxa"/>
            <w:tcBorders>
              <w:top w:val="single" w:sz="4" w:space="0" w:color="auto"/>
              <w:left w:val="single" w:sz="4" w:space="0" w:color="auto"/>
              <w:bottom w:val="single" w:sz="4" w:space="0" w:color="auto"/>
              <w:right w:val="single" w:sz="4" w:space="0" w:color="auto"/>
            </w:tcBorders>
          </w:tcPr>
          <w:p w14:paraId="1CF22555"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7CC6A66C"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5B2C2DB" w14:textId="77777777" w:rsidR="004E516F" w:rsidRPr="00B54B8C" w:rsidRDefault="004E516F" w:rsidP="0029059F">
            <w:pPr>
              <w:ind w:firstLine="0"/>
              <w:jc w:val="center"/>
              <w:rPr>
                <w:sz w:val="22"/>
                <w:szCs w:val="22"/>
              </w:rPr>
            </w:pPr>
            <w:r w:rsidRPr="00B54B8C">
              <w:rPr>
                <w:sz w:val="22"/>
                <w:szCs w:val="22"/>
              </w:rPr>
              <w:t>1.17.20</w:t>
            </w:r>
          </w:p>
        </w:tc>
        <w:tc>
          <w:tcPr>
            <w:tcW w:w="7092" w:type="dxa"/>
            <w:tcBorders>
              <w:top w:val="single" w:sz="4" w:space="0" w:color="auto"/>
              <w:left w:val="single" w:sz="4" w:space="0" w:color="auto"/>
              <w:bottom w:val="single" w:sz="4" w:space="0" w:color="auto"/>
              <w:right w:val="single" w:sz="4" w:space="0" w:color="auto"/>
            </w:tcBorders>
            <w:vAlign w:val="center"/>
          </w:tcPr>
          <w:p w14:paraId="45EA3DC0" w14:textId="77777777" w:rsidR="004E516F" w:rsidRPr="00B54B8C" w:rsidRDefault="004E516F" w:rsidP="0029059F">
            <w:pPr>
              <w:ind w:firstLine="0"/>
              <w:rPr>
                <w:sz w:val="22"/>
                <w:szCs w:val="22"/>
              </w:rPr>
            </w:pPr>
            <w:r w:rsidRPr="00B54B8C">
              <w:rPr>
                <w:sz w:val="22"/>
                <w:szCs w:val="22"/>
              </w:rPr>
              <w:t>5 l talpos balelis putokšlio koncentratui</w:t>
            </w:r>
          </w:p>
        </w:tc>
        <w:tc>
          <w:tcPr>
            <w:tcW w:w="1276" w:type="dxa"/>
            <w:tcBorders>
              <w:top w:val="single" w:sz="4" w:space="0" w:color="auto"/>
              <w:left w:val="single" w:sz="4" w:space="0" w:color="auto"/>
              <w:bottom w:val="single" w:sz="4" w:space="0" w:color="auto"/>
              <w:right w:val="single" w:sz="4" w:space="0" w:color="auto"/>
            </w:tcBorders>
          </w:tcPr>
          <w:p w14:paraId="464FC1B2" w14:textId="77777777" w:rsidR="004E516F" w:rsidRPr="00B54B8C" w:rsidRDefault="004E516F" w:rsidP="0029059F">
            <w:pPr>
              <w:ind w:firstLine="0"/>
              <w:jc w:val="center"/>
              <w:rPr>
                <w:sz w:val="22"/>
                <w:szCs w:val="22"/>
              </w:rPr>
            </w:pPr>
            <w:r w:rsidRPr="00B54B8C">
              <w:rPr>
                <w:sz w:val="22"/>
                <w:szCs w:val="22"/>
              </w:rPr>
              <w:t>2 vnt.</w:t>
            </w:r>
          </w:p>
        </w:tc>
      </w:tr>
      <w:tr w:rsidR="004E516F" w:rsidRPr="00704B98" w14:paraId="23B2CB2B"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BEB787D" w14:textId="77777777" w:rsidR="004E516F" w:rsidRPr="00B54B8C" w:rsidRDefault="004E516F" w:rsidP="0029059F">
            <w:pPr>
              <w:ind w:firstLine="0"/>
              <w:jc w:val="center"/>
              <w:rPr>
                <w:sz w:val="22"/>
                <w:szCs w:val="22"/>
              </w:rPr>
            </w:pPr>
            <w:r w:rsidRPr="00B54B8C">
              <w:rPr>
                <w:sz w:val="22"/>
                <w:szCs w:val="22"/>
              </w:rPr>
              <w:t>1.17.21</w:t>
            </w:r>
          </w:p>
        </w:tc>
        <w:tc>
          <w:tcPr>
            <w:tcW w:w="7092" w:type="dxa"/>
            <w:tcBorders>
              <w:top w:val="single" w:sz="4" w:space="0" w:color="auto"/>
              <w:left w:val="single" w:sz="4" w:space="0" w:color="auto"/>
              <w:bottom w:val="single" w:sz="4" w:space="0" w:color="auto"/>
              <w:right w:val="single" w:sz="4" w:space="0" w:color="auto"/>
            </w:tcBorders>
            <w:vAlign w:val="center"/>
          </w:tcPr>
          <w:p w14:paraId="437A4BF8" w14:textId="77777777" w:rsidR="004E516F" w:rsidRPr="00B54B8C" w:rsidRDefault="004E516F" w:rsidP="0029059F">
            <w:pPr>
              <w:ind w:firstLine="0"/>
              <w:rPr>
                <w:sz w:val="22"/>
                <w:szCs w:val="22"/>
              </w:rPr>
            </w:pPr>
            <w:r w:rsidRPr="00B54B8C">
              <w:rPr>
                <w:sz w:val="22"/>
                <w:szCs w:val="22"/>
              </w:rPr>
              <w:t>Ant nugaros nešiojamas žolės gesinimui  sunkiai prieinamose vietose</w:t>
            </w:r>
          </w:p>
        </w:tc>
        <w:tc>
          <w:tcPr>
            <w:tcW w:w="1276" w:type="dxa"/>
            <w:tcBorders>
              <w:top w:val="single" w:sz="4" w:space="0" w:color="auto"/>
              <w:left w:val="single" w:sz="4" w:space="0" w:color="auto"/>
              <w:bottom w:val="single" w:sz="4" w:space="0" w:color="auto"/>
              <w:right w:val="single" w:sz="4" w:space="0" w:color="auto"/>
            </w:tcBorders>
          </w:tcPr>
          <w:p w14:paraId="45C14CF9"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716775BA"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D28FAE1" w14:textId="77777777" w:rsidR="004E516F" w:rsidRPr="00B54B8C" w:rsidRDefault="004E516F" w:rsidP="0029059F">
            <w:pPr>
              <w:ind w:firstLine="0"/>
              <w:jc w:val="center"/>
              <w:rPr>
                <w:b/>
                <w:sz w:val="22"/>
                <w:szCs w:val="22"/>
              </w:rPr>
            </w:pPr>
            <w:r w:rsidRPr="00B54B8C">
              <w:rPr>
                <w:b/>
                <w:sz w:val="22"/>
                <w:szCs w:val="22"/>
              </w:rPr>
              <w:t>2.</w:t>
            </w:r>
          </w:p>
        </w:tc>
        <w:tc>
          <w:tcPr>
            <w:tcW w:w="7092" w:type="dxa"/>
            <w:tcBorders>
              <w:top w:val="single" w:sz="4" w:space="0" w:color="auto"/>
              <w:left w:val="single" w:sz="4" w:space="0" w:color="auto"/>
              <w:bottom w:val="single" w:sz="4" w:space="0" w:color="auto"/>
              <w:right w:val="single" w:sz="4" w:space="0" w:color="auto"/>
            </w:tcBorders>
            <w:vAlign w:val="center"/>
          </w:tcPr>
          <w:p w14:paraId="482D3D70" w14:textId="77777777" w:rsidR="004E516F" w:rsidRPr="00B54B8C" w:rsidRDefault="004E516F" w:rsidP="0029059F">
            <w:pPr>
              <w:ind w:firstLine="0"/>
              <w:rPr>
                <w:sz w:val="22"/>
                <w:szCs w:val="22"/>
              </w:rPr>
            </w:pPr>
            <w:r w:rsidRPr="00B54B8C">
              <w:rPr>
                <w:b/>
                <w:sz w:val="22"/>
                <w:szCs w:val="22"/>
              </w:rPr>
              <w:t>Gelbėjimo įranga</w:t>
            </w:r>
          </w:p>
        </w:tc>
        <w:tc>
          <w:tcPr>
            <w:tcW w:w="1276" w:type="dxa"/>
            <w:tcBorders>
              <w:top w:val="single" w:sz="4" w:space="0" w:color="auto"/>
              <w:left w:val="single" w:sz="4" w:space="0" w:color="auto"/>
              <w:bottom w:val="single" w:sz="4" w:space="0" w:color="auto"/>
              <w:right w:val="single" w:sz="4" w:space="0" w:color="auto"/>
            </w:tcBorders>
          </w:tcPr>
          <w:p w14:paraId="0A9AD845" w14:textId="77777777" w:rsidR="004E516F" w:rsidRPr="00B54B8C" w:rsidRDefault="004E516F" w:rsidP="0029059F">
            <w:pPr>
              <w:ind w:firstLine="0"/>
              <w:jc w:val="center"/>
              <w:rPr>
                <w:sz w:val="22"/>
                <w:szCs w:val="22"/>
              </w:rPr>
            </w:pPr>
          </w:p>
        </w:tc>
      </w:tr>
      <w:tr w:rsidR="004E516F" w:rsidRPr="00704B98" w14:paraId="7B125CF8" w14:textId="77777777" w:rsidTr="0029059F">
        <w:trPr>
          <w:cantSplit/>
          <w:trHeight w:val="118"/>
          <w:jc w:val="center"/>
        </w:trPr>
        <w:tc>
          <w:tcPr>
            <w:tcW w:w="988" w:type="dxa"/>
            <w:tcBorders>
              <w:top w:val="single" w:sz="4" w:space="0" w:color="auto"/>
              <w:left w:val="single" w:sz="4" w:space="0" w:color="auto"/>
              <w:bottom w:val="single" w:sz="4" w:space="0" w:color="auto"/>
              <w:right w:val="single" w:sz="4" w:space="0" w:color="auto"/>
            </w:tcBorders>
            <w:vAlign w:val="center"/>
          </w:tcPr>
          <w:p w14:paraId="291C5649" w14:textId="77777777" w:rsidR="004E516F" w:rsidRPr="00B54B8C" w:rsidRDefault="004E516F" w:rsidP="0029059F">
            <w:pPr>
              <w:ind w:firstLine="0"/>
              <w:jc w:val="center"/>
              <w:rPr>
                <w:sz w:val="22"/>
                <w:szCs w:val="22"/>
              </w:rPr>
            </w:pPr>
            <w:r w:rsidRPr="00B54B8C">
              <w:rPr>
                <w:sz w:val="22"/>
                <w:szCs w:val="22"/>
              </w:rPr>
              <w:t>2.1</w:t>
            </w:r>
          </w:p>
        </w:tc>
        <w:tc>
          <w:tcPr>
            <w:tcW w:w="7092" w:type="dxa"/>
            <w:tcBorders>
              <w:top w:val="single" w:sz="4" w:space="0" w:color="auto"/>
              <w:left w:val="single" w:sz="4" w:space="0" w:color="auto"/>
              <w:bottom w:val="single" w:sz="4" w:space="0" w:color="auto"/>
              <w:right w:val="single" w:sz="4" w:space="0" w:color="auto"/>
            </w:tcBorders>
            <w:vAlign w:val="center"/>
          </w:tcPr>
          <w:p w14:paraId="3F26EFC8" w14:textId="77777777" w:rsidR="004E516F" w:rsidRPr="00B54B8C" w:rsidRDefault="004E516F" w:rsidP="0029059F">
            <w:pPr>
              <w:ind w:firstLine="0"/>
              <w:rPr>
                <w:sz w:val="22"/>
                <w:szCs w:val="22"/>
              </w:rPr>
            </w:pPr>
            <w:r w:rsidRPr="00B54B8C">
              <w:rPr>
                <w:sz w:val="22"/>
                <w:szCs w:val="22"/>
              </w:rPr>
              <w:t>Hidraulinė įranga (pilnas komplektas)</w:t>
            </w:r>
          </w:p>
        </w:tc>
        <w:tc>
          <w:tcPr>
            <w:tcW w:w="1276" w:type="dxa"/>
            <w:tcBorders>
              <w:top w:val="single" w:sz="4" w:space="0" w:color="auto"/>
              <w:left w:val="single" w:sz="4" w:space="0" w:color="auto"/>
              <w:right w:val="single" w:sz="4" w:space="0" w:color="auto"/>
            </w:tcBorders>
          </w:tcPr>
          <w:p w14:paraId="53C9AD83"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02A36692" w14:textId="77777777" w:rsidTr="0029059F">
        <w:trPr>
          <w:cantSplit/>
          <w:trHeight w:val="118"/>
          <w:jc w:val="center"/>
        </w:trPr>
        <w:tc>
          <w:tcPr>
            <w:tcW w:w="988" w:type="dxa"/>
            <w:tcBorders>
              <w:top w:val="single" w:sz="4" w:space="0" w:color="auto"/>
              <w:left w:val="single" w:sz="4" w:space="0" w:color="auto"/>
              <w:bottom w:val="single" w:sz="4" w:space="0" w:color="auto"/>
              <w:right w:val="single" w:sz="4" w:space="0" w:color="auto"/>
            </w:tcBorders>
            <w:vAlign w:val="center"/>
          </w:tcPr>
          <w:p w14:paraId="0A8582E5" w14:textId="77777777" w:rsidR="004E516F" w:rsidRPr="00B54B8C" w:rsidRDefault="004E516F" w:rsidP="0029059F">
            <w:pPr>
              <w:ind w:firstLine="0"/>
              <w:jc w:val="center"/>
              <w:rPr>
                <w:sz w:val="22"/>
                <w:szCs w:val="22"/>
              </w:rPr>
            </w:pPr>
          </w:p>
        </w:tc>
        <w:tc>
          <w:tcPr>
            <w:tcW w:w="7092" w:type="dxa"/>
            <w:tcBorders>
              <w:top w:val="single" w:sz="4" w:space="0" w:color="auto"/>
              <w:left w:val="single" w:sz="4" w:space="0" w:color="auto"/>
              <w:bottom w:val="single" w:sz="4" w:space="0" w:color="auto"/>
              <w:right w:val="single" w:sz="4" w:space="0" w:color="auto"/>
            </w:tcBorders>
            <w:vAlign w:val="center"/>
          </w:tcPr>
          <w:p w14:paraId="3EFB34C7" w14:textId="77777777" w:rsidR="004E516F" w:rsidRPr="00B54B8C" w:rsidRDefault="004E516F" w:rsidP="0029059F">
            <w:pPr>
              <w:ind w:firstLine="0"/>
              <w:rPr>
                <w:sz w:val="22"/>
                <w:szCs w:val="22"/>
              </w:rPr>
            </w:pPr>
            <w:r w:rsidRPr="00B54B8C">
              <w:rPr>
                <w:sz w:val="22"/>
                <w:szCs w:val="22"/>
              </w:rPr>
              <w:t>Pleištų ir atraminių kaladėlių rinkinys stabilizavimui</w:t>
            </w:r>
          </w:p>
        </w:tc>
        <w:tc>
          <w:tcPr>
            <w:tcW w:w="1276" w:type="dxa"/>
            <w:tcBorders>
              <w:top w:val="single" w:sz="4" w:space="0" w:color="auto"/>
              <w:left w:val="single" w:sz="4" w:space="0" w:color="auto"/>
              <w:right w:val="single" w:sz="4" w:space="0" w:color="auto"/>
            </w:tcBorders>
          </w:tcPr>
          <w:p w14:paraId="462488DD"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54DD7ADA"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51A2B22D" w14:textId="77777777" w:rsidR="004E516F" w:rsidRPr="00B54B8C" w:rsidRDefault="004E516F" w:rsidP="0029059F">
            <w:pPr>
              <w:ind w:firstLine="0"/>
              <w:jc w:val="center"/>
              <w:rPr>
                <w:sz w:val="22"/>
                <w:szCs w:val="22"/>
              </w:rPr>
            </w:pPr>
            <w:r w:rsidRPr="00B54B8C">
              <w:rPr>
                <w:sz w:val="22"/>
                <w:szCs w:val="22"/>
              </w:rPr>
              <w:t>2.3.</w:t>
            </w:r>
          </w:p>
        </w:tc>
        <w:tc>
          <w:tcPr>
            <w:tcW w:w="7092" w:type="dxa"/>
            <w:tcBorders>
              <w:top w:val="single" w:sz="4" w:space="0" w:color="auto"/>
              <w:left w:val="single" w:sz="4" w:space="0" w:color="auto"/>
              <w:bottom w:val="single" w:sz="4" w:space="0" w:color="auto"/>
              <w:right w:val="single" w:sz="4" w:space="0" w:color="auto"/>
            </w:tcBorders>
            <w:vAlign w:val="center"/>
          </w:tcPr>
          <w:p w14:paraId="699A3899" w14:textId="77777777" w:rsidR="004E516F" w:rsidRPr="00B54B8C" w:rsidRDefault="004E516F" w:rsidP="0029059F">
            <w:pPr>
              <w:ind w:firstLine="0"/>
              <w:rPr>
                <w:sz w:val="22"/>
                <w:szCs w:val="22"/>
              </w:rPr>
            </w:pPr>
            <w:r w:rsidRPr="00B54B8C">
              <w:rPr>
                <w:sz w:val="22"/>
                <w:szCs w:val="22"/>
              </w:rPr>
              <w:t>Aukšto slėgio pneumatinė įranga</w:t>
            </w:r>
          </w:p>
        </w:tc>
        <w:tc>
          <w:tcPr>
            <w:tcW w:w="1276" w:type="dxa"/>
            <w:tcBorders>
              <w:top w:val="single" w:sz="4" w:space="0" w:color="auto"/>
              <w:left w:val="single" w:sz="4" w:space="0" w:color="auto"/>
              <w:bottom w:val="single" w:sz="4" w:space="0" w:color="auto"/>
              <w:right w:val="single" w:sz="4" w:space="0" w:color="auto"/>
            </w:tcBorders>
          </w:tcPr>
          <w:p w14:paraId="5C7A24AA"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3CDCA771"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FBEE904" w14:textId="77777777" w:rsidR="004E516F" w:rsidRPr="00B54B8C" w:rsidRDefault="004E516F" w:rsidP="0029059F">
            <w:pPr>
              <w:ind w:firstLine="0"/>
              <w:jc w:val="center"/>
              <w:rPr>
                <w:sz w:val="22"/>
                <w:szCs w:val="22"/>
              </w:rPr>
            </w:pPr>
            <w:r w:rsidRPr="00B54B8C">
              <w:rPr>
                <w:sz w:val="22"/>
                <w:szCs w:val="22"/>
              </w:rPr>
              <w:t>2.4.</w:t>
            </w:r>
          </w:p>
        </w:tc>
        <w:tc>
          <w:tcPr>
            <w:tcW w:w="7092" w:type="dxa"/>
            <w:tcBorders>
              <w:top w:val="single" w:sz="4" w:space="0" w:color="auto"/>
              <w:left w:val="single" w:sz="4" w:space="0" w:color="auto"/>
              <w:bottom w:val="single" w:sz="4" w:space="0" w:color="auto"/>
              <w:right w:val="single" w:sz="4" w:space="0" w:color="auto"/>
            </w:tcBorders>
            <w:vAlign w:val="center"/>
          </w:tcPr>
          <w:p w14:paraId="69FE26E7" w14:textId="77777777" w:rsidR="004E516F" w:rsidRPr="00B54B8C" w:rsidRDefault="004E516F" w:rsidP="0029059F">
            <w:pPr>
              <w:ind w:firstLine="0"/>
              <w:rPr>
                <w:sz w:val="22"/>
                <w:szCs w:val="22"/>
              </w:rPr>
            </w:pPr>
            <w:r w:rsidRPr="00B54B8C">
              <w:rPr>
                <w:sz w:val="22"/>
                <w:szCs w:val="22"/>
              </w:rPr>
              <w:t>Pjovimo įranga:</w:t>
            </w:r>
          </w:p>
        </w:tc>
        <w:tc>
          <w:tcPr>
            <w:tcW w:w="1276" w:type="dxa"/>
            <w:tcBorders>
              <w:top w:val="single" w:sz="4" w:space="0" w:color="auto"/>
              <w:left w:val="single" w:sz="4" w:space="0" w:color="auto"/>
              <w:bottom w:val="single" w:sz="4" w:space="0" w:color="auto"/>
              <w:right w:val="single" w:sz="4" w:space="0" w:color="auto"/>
            </w:tcBorders>
          </w:tcPr>
          <w:p w14:paraId="56274DB3" w14:textId="77777777" w:rsidR="004E516F" w:rsidRPr="00B54B8C" w:rsidRDefault="004E516F" w:rsidP="0029059F">
            <w:pPr>
              <w:ind w:firstLine="0"/>
              <w:jc w:val="center"/>
              <w:rPr>
                <w:sz w:val="22"/>
                <w:szCs w:val="22"/>
              </w:rPr>
            </w:pPr>
          </w:p>
        </w:tc>
      </w:tr>
      <w:tr w:rsidR="004E516F" w:rsidRPr="00704B98" w14:paraId="1D2B756F"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810649A" w14:textId="77777777" w:rsidR="004E516F" w:rsidRPr="00B54B8C" w:rsidRDefault="004E516F" w:rsidP="0029059F">
            <w:pPr>
              <w:ind w:firstLine="0"/>
              <w:jc w:val="center"/>
              <w:rPr>
                <w:sz w:val="22"/>
                <w:szCs w:val="22"/>
              </w:rPr>
            </w:pPr>
            <w:r w:rsidRPr="00B54B8C">
              <w:rPr>
                <w:sz w:val="22"/>
                <w:szCs w:val="22"/>
              </w:rPr>
              <w:t>2.4.1.</w:t>
            </w:r>
          </w:p>
        </w:tc>
        <w:tc>
          <w:tcPr>
            <w:tcW w:w="7092" w:type="dxa"/>
            <w:tcBorders>
              <w:top w:val="single" w:sz="4" w:space="0" w:color="auto"/>
              <w:left w:val="single" w:sz="4" w:space="0" w:color="auto"/>
              <w:bottom w:val="single" w:sz="4" w:space="0" w:color="auto"/>
              <w:right w:val="single" w:sz="4" w:space="0" w:color="auto"/>
            </w:tcBorders>
            <w:vAlign w:val="center"/>
          </w:tcPr>
          <w:p w14:paraId="27F05DE2" w14:textId="77777777" w:rsidR="004E516F" w:rsidRPr="00B54B8C" w:rsidRDefault="004E516F" w:rsidP="0029059F">
            <w:pPr>
              <w:ind w:firstLine="0"/>
              <w:rPr>
                <w:sz w:val="22"/>
                <w:szCs w:val="22"/>
              </w:rPr>
            </w:pPr>
            <w:r w:rsidRPr="00B54B8C">
              <w:rPr>
                <w:sz w:val="22"/>
                <w:szCs w:val="22"/>
              </w:rPr>
              <w:t xml:space="preserve">Motorinis diskinis pjūklas </w:t>
            </w:r>
          </w:p>
        </w:tc>
        <w:tc>
          <w:tcPr>
            <w:tcW w:w="1276" w:type="dxa"/>
            <w:tcBorders>
              <w:top w:val="single" w:sz="4" w:space="0" w:color="auto"/>
              <w:left w:val="single" w:sz="4" w:space="0" w:color="auto"/>
              <w:bottom w:val="single" w:sz="4" w:space="0" w:color="auto"/>
              <w:right w:val="single" w:sz="4" w:space="0" w:color="auto"/>
            </w:tcBorders>
          </w:tcPr>
          <w:p w14:paraId="4B4E7D58"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7D5BC49B"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744DC59" w14:textId="77777777" w:rsidR="004E516F" w:rsidRPr="00B54B8C" w:rsidRDefault="004E516F" w:rsidP="0029059F">
            <w:pPr>
              <w:ind w:firstLine="0"/>
              <w:jc w:val="center"/>
              <w:rPr>
                <w:sz w:val="22"/>
                <w:szCs w:val="22"/>
              </w:rPr>
            </w:pPr>
            <w:r w:rsidRPr="00B54B8C">
              <w:rPr>
                <w:sz w:val="22"/>
                <w:szCs w:val="22"/>
              </w:rPr>
              <w:t>2.4.4.</w:t>
            </w:r>
          </w:p>
        </w:tc>
        <w:tc>
          <w:tcPr>
            <w:tcW w:w="7092" w:type="dxa"/>
            <w:tcBorders>
              <w:top w:val="single" w:sz="4" w:space="0" w:color="auto"/>
              <w:left w:val="single" w:sz="4" w:space="0" w:color="auto"/>
              <w:bottom w:val="single" w:sz="4" w:space="0" w:color="auto"/>
              <w:right w:val="single" w:sz="4" w:space="0" w:color="auto"/>
            </w:tcBorders>
            <w:vAlign w:val="center"/>
          </w:tcPr>
          <w:p w14:paraId="17C5FE94" w14:textId="77777777" w:rsidR="004E516F" w:rsidRPr="00B54B8C" w:rsidRDefault="004E516F" w:rsidP="0029059F">
            <w:pPr>
              <w:ind w:firstLine="0"/>
              <w:rPr>
                <w:sz w:val="22"/>
                <w:szCs w:val="22"/>
              </w:rPr>
            </w:pPr>
            <w:r w:rsidRPr="00B54B8C">
              <w:rPr>
                <w:sz w:val="22"/>
                <w:szCs w:val="22"/>
              </w:rPr>
              <w:t>Motorinis grandininis pjūklas</w:t>
            </w:r>
          </w:p>
        </w:tc>
        <w:tc>
          <w:tcPr>
            <w:tcW w:w="1276" w:type="dxa"/>
            <w:tcBorders>
              <w:top w:val="single" w:sz="4" w:space="0" w:color="auto"/>
              <w:left w:val="single" w:sz="4" w:space="0" w:color="auto"/>
              <w:bottom w:val="single" w:sz="4" w:space="0" w:color="auto"/>
              <w:right w:val="single" w:sz="4" w:space="0" w:color="auto"/>
            </w:tcBorders>
          </w:tcPr>
          <w:p w14:paraId="21C428BE"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2D2D756D"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492685E" w14:textId="77777777" w:rsidR="004E516F" w:rsidRPr="00B54B8C" w:rsidRDefault="004E516F" w:rsidP="0029059F">
            <w:pPr>
              <w:ind w:firstLine="0"/>
              <w:jc w:val="center"/>
              <w:rPr>
                <w:sz w:val="22"/>
                <w:szCs w:val="22"/>
              </w:rPr>
            </w:pPr>
            <w:r w:rsidRPr="00B54B8C">
              <w:rPr>
                <w:sz w:val="22"/>
                <w:szCs w:val="22"/>
              </w:rPr>
              <w:t>2.5.</w:t>
            </w:r>
          </w:p>
        </w:tc>
        <w:tc>
          <w:tcPr>
            <w:tcW w:w="7092" w:type="dxa"/>
            <w:tcBorders>
              <w:top w:val="single" w:sz="4" w:space="0" w:color="auto"/>
              <w:left w:val="single" w:sz="4" w:space="0" w:color="auto"/>
              <w:bottom w:val="single" w:sz="4" w:space="0" w:color="auto"/>
              <w:right w:val="single" w:sz="4" w:space="0" w:color="auto"/>
            </w:tcBorders>
            <w:vAlign w:val="center"/>
          </w:tcPr>
          <w:p w14:paraId="3FBAB3F1" w14:textId="77777777" w:rsidR="004E516F" w:rsidRPr="00B54B8C" w:rsidRDefault="004E516F" w:rsidP="0029059F">
            <w:pPr>
              <w:ind w:firstLine="0"/>
              <w:rPr>
                <w:sz w:val="22"/>
                <w:szCs w:val="22"/>
              </w:rPr>
            </w:pPr>
            <w:r w:rsidRPr="00B54B8C">
              <w:rPr>
                <w:sz w:val="22"/>
                <w:szCs w:val="22"/>
              </w:rPr>
              <w:t>Žmonių gelbėjimo iš vandens įranga:</w:t>
            </w:r>
          </w:p>
        </w:tc>
        <w:tc>
          <w:tcPr>
            <w:tcW w:w="1276" w:type="dxa"/>
            <w:tcBorders>
              <w:top w:val="single" w:sz="4" w:space="0" w:color="auto"/>
              <w:left w:val="single" w:sz="4" w:space="0" w:color="auto"/>
              <w:bottom w:val="single" w:sz="4" w:space="0" w:color="auto"/>
              <w:right w:val="single" w:sz="4" w:space="0" w:color="auto"/>
            </w:tcBorders>
          </w:tcPr>
          <w:p w14:paraId="7895FD90" w14:textId="77777777" w:rsidR="004E516F" w:rsidRPr="00B54B8C" w:rsidRDefault="004E516F" w:rsidP="0029059F">
            <w:pPr>
              <w:ind w:firstLine="0"/>
              <w:jc w:val="center"/>
              <w:rPr>
                <w:sz w:val="22"/>
                <w:szCs w:val="22"/>
              </w:rPr>
            </w:pPr>
          </w:p>
        </w:tc>
      </w:tr>
      <w:tr w:rsidR="004E516F" w:rsidRPr="00704B98" w14:paraId="59E957D0"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3FE90AB" w14:textId="77777777" w:rsidR="004E516F" w:rsidRPr="00B54B8C" w:rsidRDefault="004E516F" w:rsidP="0029059F">
            <w:pPr>
              <w:ind w:firstLine="0"/>
              <w:jc w:val="center"/>
              <w:rPr>
                <w:sz w:val="22"/>
                <w:szCs w:val="22"/>
              </w:rPr>
            </w:pPr>
            <w:r w:rsidRPr="00B54B8C">
              <w:rPr>
                <w:sz w:val="22"/>
                <w:szCs w:val="22"/>
              </w:rPr>
              <w:t>2.5.1</w:t>
            </w:r>
          </w:p>
        </w:tc>
        <w:tc>
          <w:tcPr>
            <w:tcW w:w="7092" w:type="dxa"/>
            <w:tcBorders>
              <w:top w:val="single" w:sz="4" w:space="0" w:color="auto"/>
              <w:left w:val="single" w:sz="4" w:space="0" w:color="auto"/>
              <w:bottom w:val="single" w:sz="4" w:space="0" w:color="auto"/>
              <w:right w:val="single" w:sz="4" w:space="0" w:color="auto"/>
            </w:tcBorders>
            <w:vAlign w:val="center"/>
          </w:tcPr>
          <w:p w14:paraId="1800C132" w14:textId="77777777" w:rsidR="004E516F" w:rsidRPr="00B54B8C" w:rsidRDefault="004E516F" w:rsidP="0029059F">
            <w:pPr>
              <w:ind w:firstLine="0"/>
              <w:rPr>
                <w:sz w:val="22"/>
                <w:szCs w:val="22"/>
              </w:rPr>
            </w:pPr>
            <w:r w:rsidRPr="00B54B8C">
              <w:rPr>
                <w:sz w:val="22"/>
                <w:szCs w:val="22"/>
              </w:rPr>
              <w:t>Plaukiko gelbėtojo komplektas</w:t>
            </w:r>
          </w:p>
        </w:tc>
        <w:tc>
          <w:tcPr>
            <w:tcW w:w="1276" w:type="dxa"/>
            <w:tcBorders>
              <w:top w:val="single" w:sz="4" w:space="0" w:color="auto"/>
              <w:left w:val="single" w:sz="4" w:space="0" w:color="auto"/>
              <w:bottom w:val="single" w:sz="4" w:space="0" w:color="auto"/>
              <w:right w:val="single" w:sz="4" w:space="0" w:color="auto"/>
            </w:tcBorders>
          </w:tcPr>
          <w:p w14:paraId="7000632B"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5C50CF32"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7DAB5AE" w14:textId="77777777" w:rsidR="004E516F" w:rsidRPr="00B54B8C" w:rsidRDefault="004E516F" w:rsidP="0029059F">
            <w:pPr>
              <w:ind w:firstLine="0"/>
              <w:jc w:val="center"/>
              <w:rPr>
                <w:sz w:val="22"/>
                <w:szCs w:val="22"/>
              </w:rPr>
            </w:pPr>
            <w:r w:rsidRPr="00B54B8C">
              <w:rPr>
                <w:sz w:val="22"/>
                <w:szCs w:val="22"/>
              </w:rPr>
              <w:t>2.5.2</w:t>
            </w:r>
          </w:p>
        </w:tc>
        <w:tc>
          <w:tcPr>
            <w:tcW w:w="7092" w:type="dxa"/>
            <w:tcBorders>
              <w:top w:val="single" w:sz="4" w:space="0" w:color="auto"/>
              <w:left w:val="single" w:sz="4" w:space="0" w:color="auto"/>
              <w:bottom w:val="single" w:sz="4" w:space="0" w:color="auto"/>
              <w:right w:val="single" w:sz="4" w:space="0" w:color="auto"/>
            </w:tcBorders>
            <w:vAlign w:val="center"/>
          </w:tcPr>
          <w:p w14:paraId="4C78BC5C" w14:textId="77777777" w:rsidR="004E516F" w:rsidRPr="00B54B8C" w:rsidRDefault="004E516F" w:rsidP="0029059F">
            <w:pPr>
              <w:ind w:firstLine="0"/>
              <w:rPr>
                <w:sz w:val="22"/>
                <w:szCs w:val="22"/>
              </w:rPr>
            </w:pPr>
            <w:r w:rsidRPr="00B54B8C">
              <w:rPr>
                <w:sz w:val="22"/>
                <w:szCs w:val="22"/>
              </w:rPr>
              <w:t>Gelbėjimo rogės</w:t>
            </w:r>
          </w:p>
        </w:tc>
        <w:tc>
          <w:tcPr>
            <w:tcW w:w="1276" w:type="dxa"/>
            <w:tcBorders>
              <w:top w:val="single" w:sz="4" w:space="0" w:color="auto"/>
              <w:left w:val="single" w:sz="4" w:space="0" w:color="auto"/>
              <w:bottom w:val="single" w:sz="4" w:space="0" w:color="auto"/>
              <w:right w:val="single" w:sz="4" w:space="0" w:color="auto"/>
            </w:tcBorders>
          </w:tcPr>
          <w:p w14:paraId="4EDF01B1" w14:textId="77777777" w:rsidR="004E516F" w:rsidRPr="00B54B8C" w:rsidRDefault="004E516F" w:rsidP="0029059F">
            <w:pPr>
              <w:ind w:firstLine="0"/>
              <w:jc w:val="center"/>
              <w:rPr>
                <w:sz w:val="22"/>
                <w:szCs w:val="22"/>
              </w:rPr>
            </w:pPr>
            <w:r w:rsidRPr="00B54B8C">
              <w:rPr>
                <w:sz w:val="22"/>
                <w:szCs w:val="22"/>
              </w:rPr>
              <w:t xml:space="preserve">1 </w:t>
            </w:r>
            <w:proofErr w:type="spellStart"/>
            <w:r w:rsidRPr="00B54B8C">
              <w:rPr>
                <w:sz w:val="22"/>
                <w:szCs w:val="22"/>
              </w:rPr>
              <w:t>kompl</w:t>
            </w:r>
            <w:proofErr w:type="spellEnd"/>
            <w:r w:rsidRPr="00B54B8C">
              <w:rPr>
                <w:sz w:val="22"/>
                <w:szCs w:val="22"/>
              </w:rPr>
              <w:t>.</w:t>
            </w:r>
          </w:p>
        </w:tc>
      </w:tr>
      <w:tr w:rsidR="004E516F" w:rsidRPr="00704B98" w14:paraId="4E42F504"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329A096" w14:textId="77777777" w:rsidR="004E516F" w:rsidRPr="00B54B8C" w:rsidRDefault="004E516F" w:rsidP="0029059F">
            <w:pPr>
              <w:ind w:firstLine="0"/>
              <w:jc w:val="center"/>
              <w:rPr>
                <w:b/>
                <w:sz w:val="22"/>
                <w:szCs w:val="22"/>
              </w:rPr>
            </w:pPr>
            <w:r w:rsidRPr="00B54B8C">
              <w:rPr>
                <w:b/>
                <w:sz w:val="22"/>
                <w:szCs w:val="22"/>
              </w:rPr>
              <w:t>3.</w:t>
            </w:r>
          </w:p>
        </w:tc>
        <w:tc>
          <w:tcPr>
            <w:tcW w:w="7092" w:type="dxa"/>
            <w:tcBorders>
              <w:top w:val="single" w:sz="4" w:space="0" w:color="auto"/>
              <w:left w:val="single" w:sz="4" w:space="0" w:color="auto"/>
              <w:bottom w:val="single" w:sz="4" w:space="0" w:color="auto"/>
              <w:right w:val="single" w:sz="4" w:space="0" w:color="auto"/>
            </w:tcBorders>
            <w:vAlign w:val="center"/>
          </w:tcPr>
          <w:p w14:paraId="0F0251CB" w14:textId="77777777" w:rsidR="004E516F" w:rsidRPr="00B54B8C" w:rsidRDefault="004E516F" w:rsidP="0029059F">
            <w:pPr>
              <w:ind w:firstLine="0"/>
              <w:rPr>
                <w:b/>
                <w:sz w:val="22"/>
                <w:szCs w:val="22"/>
              </w:rPr>
            </w:pPr>
            <w:r w:rsidRPr="00B54B8C">
              <w:rPr>
                <w:b/>
                <w:sz w:val="22"/>
                <w:szCs w:val="22"/>
              </w:rPr>
              <w:t>Kita įranga</w:t>
            </w:r>
          </w:p>
        </w:tc>
        <w:tc>
          <w:tcPr>
            <w:tcW w:w="1276" w:type="dxa"/>
            <w:tcBorders>
              <w:top w:val="single" w:sz="4" w:space="0" w:color="auto"/>
              <w:left w:val="single" w:sz="4" w:space="0" w:color="auto"/>
              <w:bottom w:val="single" w:sz="4" w:space="0" w:color="auto"/>
              <w:right w:val="single" w:sz="4" w:space="0" w:color="auto"/>
            </w:tcBorders>
          </w:tcPr>
          <w:p w14:paraId="67088E2B" w14:textId="77777777" w:rsidR="004E516F" w:rsidRPr="00B54B8C" w:rsidRDefault="004E516F" w:rsidP="0029059F">
            <w:pPr>
              <w:ind w:firstLine="0"/>
              <w:jc w:val="center"/>
              <w:rPr>
                <w:sz w:val="22"/>
                <w:szCs w:val="22"/>
              </w:rPr>
            </w:pPr>
          </w:p>
        </w:tc>
      </w:tr>
      <w:tr w:rsidR="004E516F" w:rsidRPr="00704B98" w14:paraId="29662D16"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9BE7BC8" w14:textId="77777777" w:rsidR="004E516F" w:rsidRPr="00B54B8C" w:rsidRDefault="004E516F" w:rsidP="0029059F">
            <w:pPr>
              <w:ind w:firstLine="0"/>
              <w:jc w:val="center"/>
              <w:rPr>
                <w:sz w:val="22"/>
                <w:szCs w:val="22"/>
              </w:rPr>
            </w:pPr>
            <w:r w:rsidRPr="00B54B8C">
              <w:rPr>
                <w:sz w:val="22"/>
                <w:szCs w:val="22"/>
              </w:rPr>
              <w:t>3.1.</w:t>
            </w:r>
          </w:p>
        </w:tc>
        <w:tc>
          <w:tcPr>
            <w:tcW w:w="7092" w:type="dxa"/>
            <w:tcBorders>
              <w:top w:val="single" w:sz="4" w:space="0" w:color="auto"/>
              <w:left w:val="single" w:sz="4" w:space="0" w:color="auto"/>
              <w:bottom w:val="single" w:sz="4" w:space="0" w:color="auto"/>
              <w:right w:val="single" w:sz="4" w:space="0" w:color="auto"/>
            </w:tcBorders>
            <w:vAlign w:val="center"/>
          </w:tcPr>
          <w:p w14:paraId="1B9FA5FD" w14:textId="77777777" w:rsidR="004E516F" w:rsidRPr="00B54B8C" w:rsidRDefault="004E516F" w:rsidP="0029059F">
            <w:pPr>
              <w:ind w:firstLine="0"/>
              <w:rPr>
                <w:sz w:val="22"/>
                <w:szCs w:val="22"/>
              </w:rPr>
            </w:pPr>
            <w:r w:rsidRPr="00B54B8C">
              <w:rPr>
                <w:sz w:val="22"/>
                <w:szCs w:val="22"/>
                <w:lang w:eastAsia="lt-LT"/>
              </w:rPr>
              <w:t>Kvėpavimo organų apsaugos aparatas su suslėgtojo oro balionais</w:t>
            </w:r>
          </w:p>
        </w:tc>
        <w:tc>
          <w:tcPr>
            <w:tcW w:w="1276" w:type="dxa"/>
            <w:tcBorders>
              <w:top w:val="single" w:sz="4" w:space="0" w:color="auto"/>
              <w:left w:val="single" w:sz="4" w:space="0" w:color="auto"/>
              <w:bottom w:val="single" w:sz="4" w:space="0" w:color="auto"/>
              <w:right w:val="single" w:sz="4" w:space="0" w:color="auto"/>
            </w:tcBorders>
          </w:tcPr>
          <w:p w14:paraId="56AF97FA" w14:textId="77777777" w:rsidR="004E516F" w:rsidRPr="00B54B8C" w:rsidRDefault="004E516F" w:rsidP="0029059F">
            <w:pPr>
              <w:ind w:firstLine="0"/>
              <w:jc w:val="center"/>
              <w:rPr>
                <w:sz w:val="22"/>
                <w:szCs w:val="22"/>
              </w:rPr>
            </w:pPr>
            <w:r w:rsidRPr="00B54B8C">
              <w:rPr>
                <w:sz w:val="22"/>
                <w:szCs w:val="22"/>
              </w:rPr>
              <w:t>6 vnt.</w:t>
            </w:r>
          </w:p>
        </w:tc>
      </w:tr>
      <w:tr w:rsidR="004E516F" w:rsidRPr="00704B98" w14:paraId="27DEEEAF"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FDC619C" w14:textId="77777777" w:rsidR="004E516F" w:rsidRPr="00B54B8C" w:rsidRDefault="004E516F" w:rsidP="0029059F">
            <w:pPr>
              <w:ind w:firstLine="0"/>
              <w:jc w:val="center"/>
              <w:rPr>
                <w:sz w:val="22"/>
                <w:szCs w:val="22"/>
              </w:rPr>
            </w:pPr>
            <w:r w:rsidRPr="00B54B8C">
              <w:rPr>
                <w:sz w:val="22"/>
                <w:szCs w:val="22"/>
              </w:rPr>
              <w:t>3.2.</w:t>
            </w:r>
          </w:p>
        </w:tc>
        <w:tc>
          <w:tcPr>
            <w:tcW w:w="7092" w:type="dxa"/>
            <w:tcBorders>
              <w:top w:val="single" w:sz="4" w:space="0" w:color="auto"/>
              <w:left w:val="single" w:sz="4" w:space="0" w:color="auto"/>
              <w:bottom w:val="single" w:sz="4" w:space="0" w:color="auto"/>
              <w:right w:val="single" w:sz="4" w:space="0" w:color="auto"/>
            </w:tcBorders>
            <w:vAlign w:val="center"/>
          </w:tcPr>
          <w:p w14:paraId="5499757D" w14:textId="77777777" w:rsidR="004E516F" w:rsidRPr="00B54B8C" w:rsidRDefault="004E516F" w:rsidP="0029059F">
            <w:pPr>
              <w:ind w:firstLine="0"/>
              <w:rPr>
                <w:strike/>
                <w:sz w:val="22"/>
                <w:szCs w:val="22"/>
              </w:rPr>
            </w:pPr>
            <w:r w:rsidRPr="00B54B8C">
              <w:rPr>
                <w:sz w:val="22"/>
                <w:szCs w:val="22"/>
              </w:rPr>
              <w:t>Teleskopinis strypas su keičiamais cinkuotais antgaliais (antgaliai: lubų, pjūklo, varveklių, gelbėjimo ir atraminis)</w:t>
            </w:r>
          </w:p>
        </w:tc>
        <w:tc>
          <w:tcPr>
            <w:tcW w:w="1276" w:type="dxa"/>
            <w:tcBorders>
              <w:top w:val="single" w:sz="4" w:space="0" w:color="auto"/>
              <w:left w:val="single" w:sz="4" w:space="0" w:color="auto"/>
              <w:bottom w:val="single" w:sz="4" w:space="0" w:color="auto"/>
              <w:right w:val="single" w:sz="4" w:space="0" w:color="auto"/>
            </w:tcBorders>
          </w:tcPr>
          <w:p w14:paraId="1E3D11C2" w14:textId="77777777" w:rsidR="004E516F" w:rsidRPr="00B54B8C" w:rsidRDefault="004E516F" w:rsidP="0029059F">
            <w:pPr>
              <w:ind w:firstLine="0"/>
              <w:jc w:val="center"/>
              <w:rPr>
                <w:sz w:val="22"/>
                <w:szCs w:val="22"/>
              </w:rPr>
            </w:pPr>
            <w:r w:rsidRPr="00B54B8C">
              <w:rPr>
                <w:sz w:val="22"/>
                <w:szCs w:val="22"/>
              </w:rPr>
              <w:t>1 vnt.</w:t>
            </w:r>
          </w:p>
        </w:tc>
      </w:tr>
      <w:tr w:rsidR="004E516F" w:rsidRPr="00704B98" w14:paraId="1FC8DFDF"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E7773AF" w14:textId="77777777" w:rsidR="004E516F" w:rsidRPr="00B54B8C" w:rsidRDefault="004E516F" w:rsidP="0029059F">
            <w:pPr>
              <w:ind w:firstLine="0"/>
              <w:jc w:val="center"/>
              <w:rPr>
                <w:sz w:val="22"/>
                <w:szCs w:val="22"/>
              </w:rPr>
            </w:pPr>
            <w:r w:rsidRPr="00B54B8C">
              <w:rPr>
                <w:sz w:val="22"/>
                <w:szCs w:val="22"/>
              </w:rPr>
              <w:t>3.3</w:t>
            </w:r>
          </w:p>
        </w:tc>
        <w:tc>
          <w:tcPr>
            <w:tcW w:w="7092" w:type="dxa"/>
            <w:tcBorders>
              <w:top w:val="single" w:sz="4" w:space="0" w:color="auto"/>
              <w:left w:val="single" w:sz="4" w:space="0" w:color="auto"/>
              <w:bottom w:val="single" w:sz="4" w:space="0" w:color="auto"/>
              <w:right w:val="single" w:sz="4" w:space="0" w:color="auto"/>
            </w:tcBorders>
            <w:vAlign w:val="center"/>
          </w:tcPr>
          <w:p w14:paraId="379DDEAF" w14:textId="77777777" w:rsidR="004E516F" w:rsidRPr="00B54B8C" w:rsidRDefault="004E516F" w:rsidP="0029059F">
            <w:pPr>
              <w:ind w:firstLine="0"/>
              <w:rPr>
                <w:sz w:val="22"/>
                <w:szCs w:val="22"/>
              </w:rPr>
            </w:pPr>
            <w:r w:rsidRPr="00B54B8C">
              <w:rPr>
                <w:sz w:val="22"/>
                <w:szCs w:val="22"/>
              </w:rPr>
              <w:t>Sulankstomas kelio kūgis, 55 cm, su dviem atspindinčiais kraštais ir LED šviesa</w:t>
            </w:r>
          </w:p>
        </w:tc>
        <w:tc>
          <w:tcPr>
            <w:tcW w:w="1276" w:type="dxa"/>
            <w:tcBorders>
              <w:top w:val="single" w:sz="4" w:space="0" w:color="auto"/>
              <w:left w:val="single" w:sz="4" w:space="0" w:color="auto"/>
              <w:bottom w:val="single" w:sz="4" w:space="0" w:color="auto"/>
              <w:right w:val="single" w:sz="4" w:space="0" w:color="auto"/>
            </w:tcBorders>
          </w:tcPr>
          <w:p w14:paraId="3E74BECF" w14:textId="77777777" w:rsidR="004E516F" w:rsidRPr="00B54B8C" w:rsidRDefault="004E516F" w:rsidP="0029059F">
            <w:pPr>
              <w:ind w:firstLine="0"/>
              <w:jc w:val="center"/>
              <w:rPr>
                <w:sz w:val="22"/>
                <w:szCs w:val="22"/>
              </w:rPr>
            </w:pPr>
            <w:r w:rsidRPr="00B54B8C">
              <w:rPr>
                <w:sz w:val="22"/>
                <w:szCs w:val="22"/>
              </w:rPr>
              <w:t>4 vnt.</w:t>
            </w:r>
          </w:p>
        </w:tc>
      </w:tr>
      <w:tr w:rsidR="004E516F" w:rsidRPr="00704B98" w14:paraId="05CA2E98" w14:textId="77777777" w:rsidTr="0029059F">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8412B3A" w14:textId="77777777" w:rsidR="004E516F" w:rsidRPr="00B54B8C" w:rsidRDefault="004E516F" w:rsidP="0029059F">
            <w:pPr>
              <w:ind w:firstLine="0"/>
              <w:jc w:val="center"/>
              <w:rPr>
                <w:sz w:val="22"/>
                <w:szCs w:val="22"/>
              </w:rPr>
            </w:pPr>
            <w:r w:rsidRPr="00B54B8C">
              <w:rPr>
                <w:sz w:val="22"/>
                <w:szCs w:val="22"/>
              </w:rPr>
              <w:t>3.4</w:t>
            </w:r>
          </w:p>
        </w:tc>
        <w:tc>
          <w:tcPr>
            <w:tcW w:w="7092" w:type="dxa"/>
            <w:tcBorders>
              <w:top w:val="single" w:sz="4" w:space="0" w:color="auto"/>
              <w:left w:val="single" w:sz="4" w:space="0" w:color="auto"/>
              <w:bottom w:val="single" w:sz="4" w:space="0" w:color="auto"/>
              <w:right w:val="single" w:sz="4" w:space="0" w:color="auto"/>
            </w:tcBorders>
            <w:vAlign w:val="center"/>
          </w:tcPr>
          <w:p w14:paraId="77243944" w14:textId="77777777" w:rsidR="004E516F" w:rsidRPr="00B54B8C" w:rsidRDefault="004E516F" w:rsidP="0029059F">
            <w:pPr>
              <w:tabs>
                <w:tab w:val="left" w:pos="709"/>
              </w:tabs>
              <w:ind w:firstLine="0"/>
              <w:jc w:val="left"/>
              <w:rPr>
                <w:sz w:val="22"/>
                <w:szCs w:val="22"/>
              </w:rPr>
            </w:pPr>
            <w:r w:rsidRPr="00B54B8C">
              <w:rPr>
                <w:sz w:val="22"/>
                <w:szCs w:val="22"/>
              </w:rPr>
              <w:t>Ekranas su atspindinčiomis juostomis, matmenys 1,80 x 1,80 m (keturi segmentai)</w:t>
            </w:r>
            <w:r w:rsidRPr="00B54B8C">
              <w:rPr>
                <w:sz w:val="22"/>
                <w:szCs w:val="22"/>
              </w:rPr>
              <w:tab/>
            </w:r>
          </w:p>
          <w:p w14:paraId="43B5E6CE" w14:textId="77777777" w:rsidR="004E516F" w:rsidRPr="00B54B8C" w:rsidRDefault="004E516F" w:rsidP="0029059F">
            <w:pPr>
              <w:ind w:firstLine="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64457A" w14:textId="77777777" w:rsidR="004E516F" w:rsidRPr="00B54B8C" w:rsidRDefault="004E516F" w:rsidP="0029059F">
            <w:pPr>
              <w:ind w:firstLine="0"/>
              <w:jc w:val="center"/>
              <w:rPr>
                <w:sz w:val="22"/>
                <w:szCs w:val="22"/>
              </w:rPr>
            </w:pPr>
            <w:r w:rsidRPr="00B54B8C">
              <w:rPr>
                <w:sz w:val="22"/>
                <w:szCs w:val="22"/>
              </w:rPr>
              <w:t>1 vnt.</w:t>
            </w:r>
          </w:p>
        </w:tc>
      </w:tr>
    </w:tbl>
    <w:p w14:paraId="79305A09" w14:textId="195AED89" w:rsidR="00F07320" w:rsidRPr="006F2EE7" w:rsidRDefault="00F07320" w:rsidP="00B54B8C">
      <w:pPr>
        <w:tabs>
          <w:tab w:val="left" w:pos="709"/>
        </w:tabs>
        <w:ind w:firstLine="1020"/>
        <w:jc w:val="center"/>
        <w:rPr>
          <w:vertAlign w:val="superscript"/>
        </w:rPr>
      </w:pPr>
    </w:p>
    <w:sectPr w:rsidR="00F07320" w:rsidRPr="006F2EE7" w:rsidSect="00B34E76">
      <w:headerReference w:type="default" r:id="rId9"/>
      <w:pgSz w:w="11900" w:h="16840" w:code="9"/>
      <w:pgMar w:top="1134" w:right="567" w:bottom="567" w:left="1418" w:header="39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7C8C" w14:textId="77777777" w:rsidR="008A52AC" w:rsidRDefault="008A52AC" w:rsidP="00757BEC">
      <w:r>
        <w:separator/>
      </w:r>
    </w:p>
  </w:endnote>
  <w:endnote w:type="continuationSeparator" w:id="0">
    <w:p w14:paraId="34B6BF36" w14:textId="77777777" w:rsidR="008A52AC" w:rsidRDefault="008A52AC" w:rsidP="0075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Arial Nova Light"/>
    <w:charset w:val="00"/>
    <w:family w:val="roman"/>
    <w:pitch w:val="default"/>
  </w:font>
  <w:font w:name="HelveticaLT">
    <w:altName w:val="Times New Roman"/>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4E5C" w14:textId="77777777" w:rsidR="008A52AC" w:rsidRDefault="008A52AC" w:rsidP="00757BEC">
      <w:r>
        <w:separator/>
      </w:r>
    </w:p>
  </w:footnote>
  <w:footnote w:type="continuationSeparator" w:id="0">
    <w:p w14:paraId="685A3733" w14:textId="77777777" w:rsidR="008A52AC" w:rsidRDefault="008A52AC" w:rsidP="0075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775306"/>
      <w:docPartObj>
        <w:docPartGallery w:val="Page Numbers (Top of Page)"/>
        <w:docPartUnique/>
      </w:docPartObj>
    </w:sdtPr>
    <w:sdtEndPr>
      <w:rPr>
        <w:sz w:val="16"/>
        <w:szCs w:val="16"/>
      </w:rPr>
    </w:sdtEndPr>
    <w:sdtContent>
      <w:p w14:paraId="44CD2763" w14:textId="220D79CA" w:rsidR="00757BEC" w:rsidRPr="00757BEC" w:rsidRDefault="00757BEC">
        <w:pPr>
          <w:pStyle w:val="Antrats"/>
          <w:jc w:val="center"/>
          <w:rPr>
            <w:sz w:val="16"/>
            <w:szCs w:val="16"/>
          </w:rPr>
        </w:pPr>
        <w:r w:rsidRPr="00757BEC">
          <w:rPr>
            <w:sz w:val="16"/>
            <w:szCs w:val="16"/>
          </w:rPr>
          <w:fldChar w:fldCharType="begin"/>
        </w:r>
        <w:r w:rsidRPr="00757BEC">
          <w:rPr>
            <w:sz w:val="16"/>
            <w:szCs w:val="16"/>
          </w:rPr>
          <w:instrText>PAGE   \* MERGEFORMAT</w:instrText>
        </w:r>
        <w:r w:rsidRPr="00757BEC">
          <w:rPr>
            <w:sz w:val="16"/>
            <w:szCs w:val="16"/>
          </w:rPr>
          <w:fldChar w:fldCharType="separate"/>
        </w:r>
        <w:r w:rsidRPr="00757BEC">
          <w:rPr>
            <w:sz w:val="16"/>
            <w:szCs w:val="16"/>
          </w:rPr>
          <w:t>2</w:t>
        </w:r>
        <w:r w:rsidRPr="00757BEC">
          <w:rPr>
            <w:sz w:val="16"/>
            <w:szCs w:val="16"/>
          </w:rPr>
          <w:fldChar w:fldCharType="end"/>
        </w:r>
      </w:p>
    </w:sdtContent>
  </w:sdt>
  <w:p w14:paraId="2D06050D" w14:textId="77777777" w:rsidR="00144229" w:rsidRDefault="001442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43C"/>
    <w:multiLevelType w:val="hybridMultilevel"/>
    <w:tmpl w:val="FFE6A0F0"/>
    <w:lvl w:ilvl="0" w:tplc="36F6F9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50F1C"/>
    <w:multiLevelType w:val="hybridMultilevel"/>
    <w:tmpl w:val="25D498C2"/>
    <w:lvl w:ilvl="0" w:tplc="1F7640E0">
      <w:start w:val="6"/>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D516F44"/>
    <w:multiLevelType w:val="hybridMultilevel"/>
    <w:tmpl w:val="3266D07A"/>
    <w:lvl w:ilvl="0" w:tplc="7BB42906">
      <w:start w:val="6"/>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B7803AB"/>
    <w:multiLevelType w:val="hybridMultilevel"/>
    <w:tmpl w:val="DF22A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7C6C65"/>
    <w:multiLevelType w:val="hybridMultilevel"/>
    <w:tmpl w:val="50808EC2"/>
    <w:lvl w:ilvl="0" w:tplc="A12221A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F8B08A9"/>
    <w:multiLevelType w:val="hybridMultilevel"/>
    <w:tmpl w:val="C73E524E"/>
    <w:lvl w:ilvl="0" w:tplc="6E9AA3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61594B"/>
    <w:multiLevelType w:val="hybridMultilevel"/>
    <w:tmpl w:val="0A825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8" w15:restartNumberingAfterBreak="0">
    <w:nsid w:val="7BA53A17"/>
    <w:multiLevelType w:val="hybridMultilevel"/>
    <w:tmpl w:val="7A64EB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1D250C"/>
    <w:multiLevelType w:val="hybridMultilevel"/>
    <w:tmpl w:val="26BAFBE6"/>
    <w:lvl w:ilvl="0" w:tplc="721C1F6E">
      <w:start w:val="6"/>
      <w:numFmt w:val="bullet"/>
      <w:lvlText w:val="-"/>
      <w:lvlJc w:val="left"/>
      <w:pPr>
        <w:ind w:left="765" w:hanging="360"/>
      </w:pPr>
      <w:rPr>
        <w:rFonts w:ascii="Times New Roman" w:eastAsia="Arial Unicode MS"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0" w15:restartNumberingAfterBreak="0">
    <w:nsid w:val="7E1A0F14"/>
    <w:multiLevelType w:val="hybridMultilevel"/>
    <w:tmpl w:val="5EB4BE0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CE6B4E"/>
    <w:multiLevelType w:val="hybridMultilevel"/>
    <w:tmpl w:val="22B28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5565176">
    <w:abstractNumId w:val="7"/>
  </w:num>
  <w:num w:numId="2" w16cid:durableId="1821650950">
    <w:abstractNumId w:val="4"/>
  </w:num>
  <w:num w:numId="3" w16cid:durableId="2106269179">
    <w:abstractNumId w:val="0"/>
  </w:num>
  <w:num w:numId="4" w16cid:durableId="154692644">
    <w:abstractNumId w:val="10"/>
  </w:num>
  <w:num w:numId="5" w16cid:durableId="1040085422">
    <w:abstractNumId w:val="8"/>
  </w:num>
  <w:num w:numId="6" w16cid:durableId="814495340">
    <w:abstractNumId w:val="6"/>
  </w:num>
  <w:num w:numId="7" w16cid:durableId="2014255511">
    <w:abstractNumId w:val="3"/>
  </w:num>
  <w:num w:numId="8" w16cid:durableId="10575367">
    <w:abstractNumId w:val="1"/>
  </w:num>
  <w:num w:numId="9" w16cid:durableId="186678218">
    <w:abstractNumId w:val="9"/>
  </w:num>
  <w:num w:numId="10" w16cid:durableId="927036852">
    <w:abstractNumId w:val="2"/>
  </w:num>
  <w:num w:numId="11" w16cid:durableId="83767986">
    <w:abstractNumId w:val="11"/>
  </w:num>
  <w:num w:numId="12" w16cid:durableId="12837265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1F"/>
    <w:rsid w:val="00003B6B"/>
    <w:rsid w:val="00004037"/>
    <w:rsid w:val="00055FC9"/>
    <w:rsid w:val="00056F28"/>
    <w:rsid w:val="000608E0"/>
    <w:rsid w:val="000847B3"/>
    <w:rsid w:val="00084B6A"/>
    <w:rsid w:val="00090B57"/>
    <w:rsid w:val="00091D1F"/>
    <w:rsid w:val="00095855"/>
    <w:rsid w:val="00095C5C"/>
    <w:rsid w:val="00097146"/>
    <w:rsid w:val="000A0B55"/>
    <w:rsid w:val="000A51F6"/>
    <w:rsid w:val="000B0B23"/>
    <w:rsid w:val="000B5665"/>
    <w:rsid w:val="000C64DE"/>
    <w:rsid w:val="000E0DE6"/>
    <w:rsid w:val="000E4BF3"/>
    <w:rsid w:val="000F11C2"/>
    <w:rsid w:val="000F432C"/>
    <w:rsid w:val="000F4F8D"/>
    <w:rsid w:val="001146B1"/>
    <w:rsid w:val="00114C5D"/>
    <w:rsid w:val="00142F69"/>
    <w:rsid w:val="00144229"/>
    <w:rsid w:val="001502A4"/>
    <w:rsid w:val="0015389F"/>
    <w:rsid w:val="00176D5C"/>
    <w:rsid w:val="00182E7F"/>
    <w:rsid w:val="0019497C"/>
    <w:rsid w:val="00196A8C"/>
    <w:rsid w:val="001E0731"/>
    <w:rsid w:val="001E1452"/>
    <w:rsid w:val="001E1E28"/>
    <w:rsid w:val="001E313B"/>
    <w:rsid w:val="002000C6"/>
    <w:rsid w:val="002128F8"/>
    <w:rsid w:val="002243B4"/>
    <w:rsid w:val="00227230"/>
    <w:rsid w:val="00230B89"/>
    <w:rsid w:val="00233FB5"/>
    <w:rsid w:val="00245B76"/>
    <w:rsid w:val="002461D7"/>
    <w:rsid w:val="002556BE"/>
    <w:rsid w:val="002622E9"/>
    <w:rsid w:val="0026446F"/>
    <w:rsid w:val="002871FE"/>
    <w:rsid w:val="002A26BE"/>
    <w:rsid w:val="002A6572"/>
    <w:rsid w:val="002B52A9"/>
    <w:rsid w:val="002B532C"/>
    <w:rsid w:val="002C54AD"/>
    <w:rsid w:val="002E539C"/>
    <w:rsid w:val="002F1C76"/>
    <w:rsid w:val="00303531"/>
    <w:rsid w:val="00311EEF"/>
    <w:rsid w:val="00312B40"/>
    <w:rsid w:val="0031376E"/>
    <w:rsid w:val="003223F0"/>
    <w:rsid w:val="003227B7"/>
    <w:rsid w:val="00327AEC"/>
    <w:rsid w:val="003326AF"/>
    <w:rsid w:val="00345B3E"/>
    <w:rsid w:val="00350B20"/>
    <w:rsid w:val="00353017"/>
    <w:rsid w:val="00354EAC"/>
    <w:rsid w:val="00356CD7"/>
    <w:rsid w:val="00377A91"/>
    <w:rsid w:val="003820AB"/>
    <w:rsid w:val="00397B58"/>
    <w:rsid w:val="003A1D2E"/>
    <w:rsid w:val="003C693A"/>
    <w:rsid w:val="003E2328"/>
    <w:rsid w:val="003F352E"/>
    <w:rsid w:val="004052CD"/>
    <w:rsid w:val="004152EF"/>
    <w:rsid w:val="004211CB"/>
    <w:rsid w:val="00434590"/>
    <w:rsid w:val="004442D6"/>
    <w:rsid w:val="00445B65"/>
    <w:rsid w:val="00452BBB"/>
    <w:rsid w:val="00453415"/>
    <w:rsid w:val="00456ADE"/>
    <w:rsid w:val="00475435"/>
    <w:rsid w:val="0048057B"/>
    <w:rsid w:val="00483CAF"/>
    <w:rsid w:val="004920CA"/>
    <w:rsid w:val="004A4BE3"/>
    <w:rsid w:val="004C00F8"/>
    <w:rsid w:val="004C4825"/>
    <w:rsid w:val="004D2399"/>
    <w:rsid w:val="004E516F"/>
    <w:rsid w:val="004E7C94"/>
    <w:rsid w:val="005010E6"/>
    <w:rsid w:val="0051796E"/>
    <w:rsid w:val="00524638"/>
    <w:rsid w:val="00535D5A"/>
    <w:rsid w:val="005559B6"/>
    <w:rsid w:val="0057076E"/>
    <w:rsid w:val="005741E2"/>
    <w:rsid w:val="00576409"/>
    <w:rsid w:val="00586B61"/>
    <w:rsid w:val="00586FDD"/>
    <w:rsid w:val="005902CA"/>
    <w:rsid w:val="00594321"/>
    <w:rsid w:val="005A1008"/>
    <w:rsid w:val="005A14C9"/>
    <w:rsid w:val="005A6B1E"/>
    <w:rsid w:val="005A6CD4"/>
    <w:rsid w:val="005B1A47"/>
    <w:rsid w:val="005B4D62"/>
    <w:rsid w:val="005C2E82"/>
    <w:rsid w:val="005D4952"/>
    <w:rsid w:val="005E15E1"/>
    <w:rsid w:val="005E61E4"/>
    <w:rsid w:val="005F6314"/>
    <w:rsid w:val="00601118"/>
    <w:rsid w:val="00602BCF"/>
    <w:rsid w:val="006147B9"/>
    <w:rsid w:val="0063335B"/>
    <w:rsid w:val="00633E68"/>
    <w:rsid w:val="00634E58"/>
    <w:rsid w:val="0063644F"/>
    <w:rsid w:val="0064630B"/>
    <w:rsid w:val="00660E46"/>
    <w:rsid w:val="006675AC"/>
    <w:rsid w:val="00671B66"/>
    <w:rsid w:val="00695FBD"/>
    <w:rsid w:val="006A0C82"/>
    <w:rsid w:val="006A5423"/>
    <w:rsid w:val="006D497F"/>
    <w:rsid w:val="006D4C91"/>
    <w:rsid w:val="006F2DDC"/>
    <w:rsid w:val="006F2EE7"/>
    <w:rsid w:val="006F566B"/>
    <w:rsid w:val="006F6755"/>
    <w:rsid w:val="007036AF"/>
    <w:rsid w:val="007156DA"/>
    <w:rsid w:val="00717682"/>
    <w:rsid w:val="00721712"/>
    <w:rsid w:val="00727A3C"/>
    <w:rsid w:val="0073392B"/>
    <w:rsid w:val="0074513E"/>
    <w:rsid w:val="007542D0"/>
    <w:rsid w:val="00757BEC"/>
    <w:rsid w:val="007641E3"/>
    <w:rsid w:val="00775EDA"/>
    <w:rsid w:val="00787328"/>
    <w:rsid w:val="00792EB4"/>
    <w:rsid w:val="007A5700"/>
    <w:rsid w:val="007A7911"/>
    <w:rsid w:val="007B2F58"/>
    <w:rsid w:val="007B3E94"/>
    <w:rsid w:val="007D14A5"/>
    <w:rsid w:val="007D4A1F"/>
    <w:rsid w:val="007F5A7D"/>
    <w:rsid w:val="00805DB8"/>
    <w:rsid w:val="00820E27"/>
    <w:rsid w:val="00845A7C"/>
    <w:rsid w:val="00847D8A"/>
    <w:rsid w:val="00851445"/>
    <w:rsid w:val="00862179"/>
    <w:rsid w:val="008713A3"/>
    <w:rsid w:val="008846D1"/>
    <w:rsid w:val="00884F36"/>
    <w:rsid w:val="008860E4"/>
    <w:rsid w:val="0089032E"/>
    <w:rsid w:val="00895228"/>
    <w:rsid w:val="008A0193"/>
    <w:rsid w:val="008A27F5"/>
    <w:rsid w:val="008A52AC"/>
    <w:rsid w:val="008A713C"/>
    <w:rsid w:val="008B20E9"/>
    <w:rsid w:val="008B6C6F"/>
    <w:rsid w:val="008D44D8"/>
    <w:rsid w:val="008D4DBB"/>
    <w:rsid w:val="008D5D69"/>
    <w:rsid w:val="008E1167"/>
    <w:rsid w:val="008F3044"/>
    <w:rsid w:val="008F7640"/>
    <w:rsid w:val="008F7BCF"/>
    <w:rsid w:val="00931B22"/>
    <w:rsid w:val="00951A54"/>
    <w:rsid w:val="009532C9"/>
    <w:rsid w:val="0096734A"/>
    <w:rsid w:val="00977542"/>
    <w:rsid w:val="009941EF"/>
    <w:rsid w:val="0099791F"/>
    <w:rsid w:val="009A024F"/>
    <w:rsid w:val="009B38B6"/>
    <w:rsid w:val="009C2FEA"/>
    <w:rsid w:val="009C69CB"/>
    <w:rsid w:val="009C7B58"/>
    <w:rsid w:val="009D04B3"/>
    <w:rsid w:val="009F614B"/>
    <w:rsid w:val="00A255FE"/>
    <w:rsid w:val="00A45851"/>
    <w:rsid w:val="00A55906"/>
    <w:rsid w:val="00A64B5E"/>
    <w:rsid w:val="00A83BEE"/>
    <w:rsid w:val="00A95E7C"/>
    <w:rsid w:val="00AA30DE"/>
    <w:rsid w:val="00AA59F5"/>
    <w:rsid w:val="00AB221C"/>
    <w:rsid w:val="00AB4CA4"/>
    <w:rsid w:val="00AD5A2E"/>
    <w:rsid w:val="00AE53CE"/>
    <w:rsid w:val="00AE78B1"/>
    <w:rsid w:val="00B11EAD"/>
    <w:rsid w:val="00B13B06"/>
    <w:rsid w:val="00B31B4C"/>
    <w:rsid w:val="00B34E76"/>
    <w:rsid w:val="00B43FE1"/>
    <w:rsid w:val="00B50EF1"/>
    <w:rsid w:val="00B54529"/>
    <w:rsid w:val="00B54B8C"/>
    <w:rsid w:val="00B56015"/>
    <w:rsid w:val="00B71E03"/>
    <w:rsid w:val="00B8300B"/>
    <w:rsid w:val="00B836A5"/>
    <w:rsid w:val="00B86964"/>
    <w:rsid w:val="00B912FB"/>
    <w:rsid w:val="00BB3CF5"/>
    <w:rsid w:val="00BB48F4"/>
    <w:rsid w:val="00BC36DE"/>
    <w:rsid w:val="00BC3FB7"/>
    <w:rsid w:val="00BD2F71"/>
    <w:rsid w:val="00BD3EEF"/>
    <w:rsid w:val="00BD5D04"/>
    <w:rsid w:val="00BD76DE"/>
    <w:rsid w:val="00C11091"/>
    <w:rsid w:val="00C155E9"/>
    <w:rsid w:val="00C16838"/>
    <w:rsid w:val="00C17B5E"/>
    <w:rsid w:val="00C2407F"/>
    <w:rsid w:val="00C279F5"/>
    <w:rsid w:val="00C70B92"/>
    <w:rsid w:val="00C76B0C"/>
    <w:rsid w:val="00C77887"/>
    <w:rsid w:val="00C77BFF"/>
    <w:rsid w:val="00C9373B"/>
    <w:rsid w:val="00CB5947"/>
    <w:rsid w:val="00CC52EA"/>
    <w:rsid w:val="00CC6E32"/>
    <w:rsid w:val="00CD49AF"/>
    <w:rsid w:val="00D076E2"/>
    <w:rsid w:val="00D15AAD"/>
    <w:rsid w:val="00D23B65"/>
    <w:rsid w:val="00D25F69"/>
    <w:rsid w:val="00D4075E"/>
    <w:rsid w:val="00D429BD"/>
    <w:rsid w:val="00D4433C"/>
    <w:rsid w:val="00D4557F"/>
    <w:rsid w:val="00D574CD"/>
    <w:rsid w:val="00D6420E"/>
    <w:rsid w:val="00D707F3"/>
    <w:rsid w:val="00D77502"/>
    <w:rsid w:val="00D83A79"/>
    <w:rsid w:val="00DB3422"/>
    <w:rsid w:val="00DC4973"/>
    <w:rsid w:val="00DC4FFD"/>
    <w:rsid w:val="00DD2E64"/>
    <w:rsid w:val="00DD3D7A"/>
    <w:rsid w:val="00DE1661"/>
    <w:rsid w:val="00DE7D2C"/>
    <w:rsid w:val="00E019C0"/>
    <w:rsid w:val="00E16DAB"/>
    <w:rsid w:val="00E30A0D"/>
    <w:rsid w:val="00E36887"/>
    <w:rsid w:val="00E47603"/>
    <w:rsid w:val="00E50F52"/>
    <w:rsid w:val="00E64720"/>
    <w:rsid w:val="00E84981"/>
    <w:rsid w:val="00EB06B0"/>
    <w:rsid w:val="00EB3B6A"/>
    <w:rsid w:val="00EB77C2"/>
    <w:rsid w:val="00EC04B2"/>
    <w:rsid w:val="00ED111E"/>
    <w:rsid w:val="00ED581C"/>
    <w:rsid w:val="00EE737A"/>
    <w:rsid w:val="00EF0FD0"/>
    <w:rsid w:val="00EF3B47"/>
    <w:rsid w:val="00EF4BB3"/>
    <w:rsid w:val="00F02DDA"/>
    <w:rsid w:val="00F0630A"/>
    <w:rsid w:val="00F07320"/>
    <w:rsid w:val="00F17549"/>
    <w:rsid w:val="00F20076"/>
    <w:rsid w:val="00F20726"/>
    <w:rsid w:val="00F54F20"/>
    <w:rsid w:val="00F70596"/>
    <w:rsid w:val="00F737C6"/>
    <w:rsid w:val="00F93568"/>
    <w:rsid w:val="00F939D2"/>
    <w:rsid w:val="00FA1F78"/>
    <w:rsid w:val="00FB36C2"/>
    <w:rsid w:val="00FC00BD"/>
    <w:rsid w:val="00FC32B5"/>
    <w:rsid w:val="00FC4621"/>
    <w:rsid w:val="00FC70E2"/>
    <w:rsid w:val="00FD0F15"/>
    <w:rsid w:val="00FD2091"/>
    <w:rsid w:val="00FD5380"/>
    <w:rsid w:val="00FD7A95"/>
    <w:rsid w:val="00FF040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CDB7"/>
  <w15:chartTrackingRefBased/>
  <w15:docId w15:val="{4DE09D9C-04C1-43FE-B278-ADAD7629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D1F"/>
    <w:pPr>
      <w:pBdr>
        <w:top w:val="nil"/>
        <w:left w:val="nil"/>
        <w:bottom w:val="nil"/>
        <w:right w:val="nil"/>
        <w:between w:val="nil"/>
        <w:bar w:val="nil"/>
      </w:pBdr>
      <w:spacing w:after="0" w:line="240" w:lineRule="auto"/>
      <w:ind w:firstLine="709"/>
      <w:jc w:val="both"/>
    </w:pPr>
    <w:rPr>
      <w:rFonts w:ascii="Times New Roman" w:eastAsia="Arial Unicode MS" w:hAnsi="Times New Roman" w:cs="Times New Roman"/>
      <w:sz w:val="24"/>
      <w:szCs w:val="24"/>
      <w:bdr w:val="nil"/>
    </w:rPr>
  </w:style>
  <w:style w:type="paragraph" w:styleId="Antrat1">
    <w:name w:val="heading 1"/>
    <w:basedOn w:val="prastasis"/>
    <w:next w:val="prastasis"/>
    <w:link w:val="Antrat1Diagrama"/>
    <w:uiPriority w:val="9"/>
    <w:qFormat/>
    <w:rsid w:val="00091D1F"/>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rPr>
  </w:style>
  <w:style w:type="paragraph" w:styleId="Antrat2">
    <w:name w:val="heading 2"/>
    <w:aliases w:val="Title Header2"/>
    <w:basedOn w:val="prastasis"/>
    <w:next w:val="prastasis"/>
    <w:link w:val="Antrat2Diagrama"/>
    <w:uiPriority w:val="9"/>
    <w:qFormat/>
    <w:rsid w:val="00091D1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Cs w:val="20"/>
      <w:bdr w:val="none" w:sz="0" w:space="0" w:color="auto"/>
    </w:rPr>
  </w:style>
  <w:style w:type="paragraph" w:styleId="Antrat3">
    <w:name w:val="heading 3"/>
    <w:aliases w:val="Section Header3,Sub-Clause Paragraph"/>
    <w:basedOn w:val="prastasis"/>
    <w:next w:val="prastasis"/>
    <w:link w:val="Antrat3Diagrama"/>
    <w:uiPriority w:val="9"/>
    <w:qFormat/>
    <w:rsid w:val="00091D1F"/>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Cs w:val="20"/>
      <w:bdr w:val="none" w:sz="0" w:space="0" w:color="auto"/>
    </w:rPr>
  </w:style>
  <w:style w:type="paragraph" w:styleId="Antrat4">
    <w:name w:val="heading 4"/>
    <w:aliases w:val="Sub-Clause Sub-paragraph,Heading 4 Char Char Char Char"/>
    <w:basedOn w:val="prastasis"/>
    <w:next w:val="prastasis"/>
    <w:link w:val="Antrat4Diagrama"/>
    <w:uiPriority w:val="9"/>
    <w:qFormat/>
    <w:rsid w:val="00091D1F"/>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basedOn w:val="prastasis"/>
    <w:next w:val="prastasis"/>
    <w:link w:val="Antrat5Diagrama"/>
    <w:uiPriority w:val="9"/>
    <w:qFormat/>
    <w:rsid w:val="00091D1F"/>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uiPriority w:val="9"/>
    <w:qFormat/>
    <w:rsid w:val="00091D1F"/>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uiPriority w:val="9"/>
    <w:qFormat/>
    <w:rsid w:val="00091D1F"/>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uiPriority w:val="9"/>
    <w:qFormat/>
    <w:rsid w:val="00091D1F"/>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uiPriority w:val="9"/>
    <w:qFormat/>
    <w:rsid w:val="00091D1F"/>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1F"/>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uiPriority w:val="9"/>
    <w:rsid w:val="00091D1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091D1F"/>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uiPriority w:val="9"/>
    <w:rsid w:val="00091D1F"/>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091D1F"/>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091D1F"/>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091D1F"/>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091D1F"/>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091D1F"/>
    <w:rPr>
      <w:rFonts w:ascii="Times New Roman" w:eastAsia="Times New Roman" w:hAnsi="Times New Roman" w:cs="Times New Roman"/>
      <w:sz w:val="40"/>
      <w:szCs w:val="20"/>
    </w:rPr>
  </w:style>
  <w:style w:type="character" w:styleId="Hipersaitas">
    <w:name w:val="Hyperlink"/>
    <w:uiPriority w:val="99"/>
    <w:rsid w:val="00091D1F"/>
    <w:rPr>
      <w:u w:val="single"/>
    </w:rPr>
  </w:style>
  <w:style w:type="paragraph" w:customStyle="1" w:styleId="HeaderFooter">
    <w:name w:val="Header &amp; Footer"/>
    <w:rsid w:val="00091D1F"/>
    <w:pPr>
      <w:pBdr>
        <w:top w:val="nil"/>
        <w:left w:val="nil"/>
        <w:bottom w:val="nil"/>
        <w:right w:val="nil"/>
        <w:between w:val="nil"/>
        <w:bar w:val="nil"/>
      </w:pBdr>
      <w:tabs>
        <w:tab w:val="right" w:pos="9020"/>
      </w:tabs>
      <w:spacing w:after="0" w:line="288" w:lineRule="auto"/>
      <w:ind w:firstLine="709"/>
      <w:jc w:val="both"/>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uiPriority w:val="10"/>
    <w:rsid w:val="00091D1F"/>
    <w:pPr>
      <w:pBdr>
        <w:top w:val="nil"/>
        <w:left w:val="nil"/>
        <w:bottom w:val="nil"/>
        <w:right w:val="nil"/>
        <w:between w:val="nil"/>
        <w:bar w:val="nil"/>
      </w:pBdr>
      <w:spacing w:after="0" w:line="288" w:lineRule="auto"/>
      <w:ind w:firstLine="709"/>
      <w:jc w:val="both"/>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qFormat/>
    <w:rsid w:val="00091D1F"/>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uiPriority w:val="10"/>
    <w:rsid w:val="00091D1F"/>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091D1F"/>
    <w:pPr>
      <w:pBdr>
        <w:top w:val="nil"/>
        <w:left w:val="nil"/>
        <w:bottom w:val="nil"/>
        <w:right w:val="nil"/>
        <w:between w:val="nil"/>
        <w:bar w:val="nil"/>
      </w:pBdr>
      <w:spacing w:after="0" w:line="312" w:lineRule="auto"/>
      <w:ind w:firstLine="709"/>
      <w:jc w:val="both"/>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91D1F"/>
    <w:pPr>
      <w:pBdr>
        <w:top w:val="nil"/>
        <w:left w:val="nil"/>
        <w:bottom w:val="nil"/>
        <w:right w:val="nil"/>
        <w:between w:val="nil"/>
        <w:bar w:val="nil"/>
      </w:pBdr>
      <w:spacing w:after="0" w:line="240" w:lineRule="auto"/>
      <w:ind w:firstLine="709"/>
      <w:jc w:val="both"/>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91D1F"/>
    <w:rPr>
      <w:u w:val="single"/>
    </w:rPr>
  </w:style>
  <w:style w:type="paragraph" w:styleId="Antrats">
    <w:name w:val="header"/>
    <w:basedOn w:val="prastasis"/>
    <w:link w:val="AntratsDiagrama"/>
    <w:uiPriority w:val="99"/>
    <w:unhideWhenUsed/>
    <w:rsid w:val="00091D1F"/>
    <w:pPr>
      <w:tabs>
        <w:tab w:val="center" w:pos="4819"/>
        <w:tab w:val="right" w:pos="9638"/>
      </w:tabs>
    </w:pPr>
    <w:rPr>
      <w:bdr w:val="none" w:sz="0" w:space="0" w:color="auto"/>
    </w:rPr>
  </w:style>
  <w:style w:type="character" w:customStyle="1" w:styleId="AntratsDiagrama">
    <w:name w:val="Antraštės Diagrama"/>
    <w:basedOn w:val="Numatytasispastraiposriftas"/>
    <w:link w:val="Antrats"/>
    <w:uiPriority w:val="99"/>
    <w:rsid w:val="00091D1F"/>
    <w:rPr>
      <w:rFonts w:ascii="Times New Roman" w:eastAsia="Arial Unicode MS" w:hAnsi="Times New Roman" w:cs="Times New Roman"/>
      <w:sz w:val="24"/>
      <w:szCs w:val="24"/>
    </w:rPr>
  </w:style>
  <w:style w:type="paragraph" w:styleId="Porat">
    <w:name w:val="footer"/>
    <w:basedOn w:val="prastasis"/>
    <w:link w:val="PoratDiagrama"/>
    <w:uiPriority w:val="99"/>
    <w:unhideWhenUsed/>
    <w:rsid w:val="00091D1F"/>
    <w:pPr>
      <w:tabs>
        <w:tab w:val="center" w:pos="4819"/>
        <w:tab w:val="right" w:pos="9638"/>
      </w:tabs>
    </w:pPr>
    <w:rPr>
      <w:bdr w:val="none" w:sz="0" w:space="0" w:color="auto"/>
    </w:rPr>
  </w:style>
  <w:style w:type="character" w:customStyle="1" w:styleId="PoratDiagrama">
    <w:name w:val="Poraštė Diagrama"/>
    <w:basedOn w:val="Numatytasispastraiposriftas"/>
    <w:link w:val="Porat"/>
    <w:uiPriority w:val="99"/>
    <w:rsid w:val="00091D1F"/>
    <w:rPr>
      <w:rFonts w:ascii="Times New Roman" w:eastAsia="Arial Unicode MS" w:hAnsi="Times New Roman" w:cs="Times New Roman"/>
      <w:sz w:val="24"/>
      <w:szCs w:val="24"/>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99"/>
    <w:rsid w:val="00091D1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539"/>
    </w:pPr>
    <w:rPr>
      <w:rFonts w:eastAsia="Times New Roman"/>
      <w:sz w:val="22"/>
      <w:szCs w:val="22"/>
      <w:bdr w:val="none" w:sz="0" w:space="0" w:color="auto"/>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091D1F"/>
    <w:rPr>
      <w:rFonts w:ascii="Times New Roman" w:eastAsia="Times New Roman" w:hAnsi="Times New Roman" w:cs="Times New Roman"/>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
    <w:basedOn w:val="prastasis"/>
    <w:link w:val="PuslapioinaostekstasDiagrama"/>
    <w:uiPriority w:val="99"/>
    <w:rsid w:val="00091D1F"/>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LT" w:eastAsia="Times New Roman" w:hAnsi="HelveticaLT"/>
      <w:sz w:val="20"/>
      <w:szCs w:val="20"/>
      <w:bdr w:val="none" w:sz="0" w:space="0" w:color="auto"/>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
    <w:basedOn w:val="Numatytasispastraiposriftas"/>
    <w:link w:val="Puslapioinaostekstas"/>
    <w:uiPriority w:val="99"/>
    <w:rsid w:val="00091D1F"/>
    <w:rPr>
      <w:rFonts w:ascii="HelveticaLT" w:eastAsia="Times New Roman" w:hAnsi="HelveticaLT" w:cs="Times New Roman"/>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1"/>
    <w:basedOn w:val="prastasis"/>
    <w:link w:val="SraopastraipaDiagrama"/>
    <w:uiPriority w:val="34"/>
    <w:qFormat/>
    <w:rsid w:val="00091D1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91D1F"/>
    <w:rPr>
      <w:rFonts w:ascii="Times New Roman" w:eastAsia="Times New Roman" w:hAnsi="Times New Roman" w:cs="Times New Roman"/>
      <w:sz w:val="24"/>
      <w:szCs w:val="24"/>
    </w:rPr>
  </w:style>
  <w:style w:type="character" w:customStyle="1" w:styleId="fontstyle01">
    <w:name w:val="fontstyle01"/>
    <w:rsid w:val="00091D1F"/>
    <w:rPr>
      <w:rFonts w:ascii="Times New Roman" w:hAnsi="Times New Roman" w:cs="Times New Roman" w:hint="default"/>
      <w:b w:val="0"/>
      <w:bCs w:val="0"/>
      <w:i w:val="0"/>
      <w:iCs w:val="0"/>
      <w:color w:val="000000"/>
      <w:sz w:val="24"/>
      <w:szCs w:val="24"/>
    </w:rPr>
  </w:style>
  <w:style w:type="paragraph" w:styleId="Betarp">
    <w:name w:val="No Spacing"/>
    <w:uiPriority w:val="1"/>
    <w:qFormat/>
    <w:rsid w:val="00091D1F"/>
    <w:pPr>
      <w:spacing w:after="0" w:line="240" w:lineRule="auto"/>
    </w:pPr>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091D1F"/>
    <w:rPr>
      <w:sz w:val="20"/>
      <w:szCs w:val="20"/>
      <w:bdr w:val="none" w:sz="0" w:space="0" w:color="auto"/>
    </w:rPr>
  </w:style>
  <w:style w:type="character" w:customStyle="1" w:styleId="KomentarotekstasDiagrama">
    <w:name w:val="Komentaro tekstas Diagrama"/>
    <w:basedOn w:val="Numatytasispastraiposriftas"/>
    <w:link w:val="Komentarotekstas"/>
    <w:uiPriority w:val="99"/>
    <w:rsid w:val="00091D1F"/>
    <w:rPr>
      <w:rFonts w:ascii="Times New Roman" w:eastAsia="Arial Unicode MS"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091D1F"/>
    <w:rPr>
      <w:rFonts w:ascii="Times New Roman" w:eastAsia="Arial Unicode MS"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091D1F"/>
    <w:rPr>
      <w:b/>
      <w:bCs/>
    </w:rPr>
  </w:style>
  <w:style w:type="character" w:customStyle="1" w:styleId="DebesliotekstasDiagrama">
    <w:name w:val="Debesėlio tekstas Diagrama"/>
    <w:basedOn w:val="Numatytasispastraiposriftas"/>
    <w:link w:val="Debesliotekstas"/>
    <w:uiPriority w:val="99"/>
    <w:semiHidden/>
    <w:rsid w:val="00091D1F"/>
    <w:rPr>
      <w:rFonts w:ascii="Segoe UI" w:eastAsia="Arial Unicode MS" w:hAnsi="Segoe UI" w:cs="Times New Roman"/>
      <w:sz w:val="18"/>
      <w:szCs w:val="18"/>
    </w:rPr>
  </w:style>
  <w:style w:type="paragraph" w:styleId="Debesliotekstas">
    <w:name w:val="Balloon Text"/>
    <w:basedOn w:val="prastasis"/>
    <w:link w:val="DebesliotekstasDiagrama"/>
    <w:uiPriority w:val="99"/>
    <w:semiHidden/>
    <w:unhideWhenUsed/>
    <w:rsid w:val="00091D1F"/>
    <w:rPr>
      <w:rFonts w:ascii="Segoe UI" w:hAnsi="Segoe UI"/>
      <w:sz w:val="18"/>
      <w:szCs w:val="18"/>
      <w:bdr w:val="none" w:sz="0" w:space="0" w:color="auto"/>
    </w:rPr>
  </w:style>
  <w:style w:type="paragraph" w:customStyle="1" w:styleId="Pagrindinistekstas1">
    <w:name w:val="Pagrindinis tekstas1"/>
    <w:rsid w:val="00091D1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pple-style-span">
    <w:name w:val="apple-style-span"/>
    <w:basedOn w:val="Numatytasispastraiposriftas"/>
    <w:rsid w:val="00091D1F"/>
  </w:style>
  <w:style w:type="paragraph" w:customStyle="1" w:styleId="ListParagraph1">
    <w:name w:val="List Paragraph1"/>
    <w:basedOn w:val="prastasis"/>
    <w:qFormat/>
    <w:rsid w:val="00091D1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eastAsia="Calibri"/>
      <w:szCs w:val="22"/>
      <w:bdr w:val="none" w:sz="0" w:space="0" w:color="auto"/>
    </w:rPr>
  </w:style>
  <w:style w:type="character" w:customStyle="1" w:styleId="fontstyle21">
    <w:name w:val="fontstyle21"/>
    <w:rsid w:val="00091D1F"/>
    <w:rPr>
      <w:rFonts w:ascii="Calibri" w:hAnsi="Calibri" w:cs="Calibri" w:hint="default"/>
      <w:b w:val="0"/>
      <w:bCs w:val="0"/>
      <w:i w:val="0"/>
      <w:iCs w:val="0"/>
      <w:color w:val="000000"/>
      <w:sz w:val="22"/>
      <w:szCs w:val="22"/>
    </w:rPr>
  </w:style>
  <w:style w:type="character" w:customStyle="1" w:styleId="Heading1">
    <w:name w:val="Heading #1_"/>
    <w:link w:val="Heading10"/>
    <w:rsid w:val="00091D1F"/>
    <w:rPr>
      <w:rFonts w:eastAsia="Times New Roman"/>
      <w:b/>
      <w:bCs/>
      <w:shd w:val="clear" w:color="auto" w:fill="FFFFFF"/>
    </w:rPr>
  </w:style>
  <w:style w:type="paragraph" w:customStyle="1" w:styleId="Heading10">
    <w:name w:val="Heading #1"/>
    <w:basedOn w:val="prastasis"/>
    <w:link w:val="Heading1"/>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240" w:line="0" w:lineRule="atLeast"/>
      <w:ind w:firstLine="0"/>
      <w:jc w:val="center"/>
      <w:outlineLvl w:val="0"/>
    </w:pPr>
    <w:rPr>
      <w:rFonts w:asciiTheme="minorHAnsi" w:eastAsia="Times New Roman" w:hAnsiTheme="minorHAnsi" w:cstheme="minorBidi"/>
      <w:b/>
      <w:bCs/>
      <w:sz w:val="22"/>
      <w:szCs w:val="22"/>
      <w:bdr w:val="none" w:sz="0" w:space="0" w:color="auto"/>
    </w:rPr>
  </w:style>
  <w:style w:type="character" w:customStyle="1" w:styleId="Bodytext2">
    <w:name w:val="Body text (2)_"/>
    <w:link w:val="Bodytext20"/>
    <w:rsid w:val="00091D1F"/>
    <w:rPr>
      <w:rFonts w:eastAsia="Times New Roman"/>
      <w:shd w:val="clear" w:color="auto" w:fill="FFFFFF"/>
    </w:rPr>
  </w:style>
  <w:style w:type="paragraph" w:customStyle="1" w:styleId="Bodytext20">
    <w:name w:val="Body text (2)"/>
    <w:basedOn w:val="prastasis"/>
    <w:link w:val="Bodytext2"/>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60" w:line="0" w:lineRule="atLeast"/>
      <w:ind w:firstLine="0"/>
    </w:pPr>
    <w:rPr>
      <w:rFonts w:asciiTheme="minorHAnsi" w:eastAsia="Times New Roman" w:hAnsiTheme="minorHAnsi" w:cstheme="minorBidi"/>
      <w:sz w:val="22"/>
      <w:szCs w:val="22"/>
      <w:bdr w:val="none" w:sz="0" w:space="0" w:color="auto"/>
    </w:rPr>
  </w:style>
  <w:style w:type="character" w:customStyle="1" w:styleId="Bodytext5">
    <w:name w:val="Body text (5)_"/>
    <w:link w:val="Bodytext50"/>
    <w:rsid w:val="00091D1F"/>
    <w:rPr>
      <w:rFonts w:eastAsia="Times New Roman"/>
      <w:b/>
      <w:bCs/>
      <w:shd w:val="clear" w:color="auto" w:fill="FFFFFF"/>
    </w:rPr>
  </w:style>
  <w:style w:type="paragraph" w:customStyle="1" w:styleId="Bodytext50">
    <w:name w:val="Body text (5)"/>
    <w:basedOn w:val="prastasis"/>
    <w:link w:val="Bodytext5"/>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asciiTheme="minorHAnsi" w:eastAsia="Times New Roman" w:hAnsiTheme="minorHAnsi" w:cstheme="minorBidi"/>
      <w:b/>
      <w:bCs/>
      <w:sz w:val="22"/>
      <w:szCs w:val="22"/>
      <w:bdr w:val="none" w:sz="0" w:space="0" w:color="auto"/>
    </w:rPr>
  </w:style>
  <w:style w:type="character" w:customStyle="1" w:styleId="Bodytext2Bold">
    <w:name w:val="Body text (2) + Bold"/>
    <w:rsid w:val="00091D1F"/>
    <w:rPr>
      <w:rFonts w:eastAsia="Times New Roman"/>
      <w:b/>
      <w:bCs/>
      <w:color w:val="000000"/>
      <w:spacing w:val="0"/>
      <w:w w:val="100"/>
      <w:position w:val="0"/>
      <w:sz w:val="22"/>
      <w:szCs w:val="22"/>
      <w:shd w:val="clear" w:color="auto" w:fill="FFFFFF"/>
      <w:lang w:val="lt-LT" w:eastAsia="lt-LT" w:bidi="lt-LT"/>
    </w:rPr>
  </w:style>
  <w:style w:type="paragraph" w:styleId="Turinioantrat">
    <w:name w:val="TOC Heading"/>
    <w:basedOn w:val="Antrat1"/>
    <w:next w:val="prastasis"/>
    <w:uiPriority w:val="39"/>
    <w:unhideWhenUsed/>
    <w:qFormat/>
    <w:rsid w:val="00091D1F"/>
    <w:pPr>
      <w:keepLines/>
      <w:numPr>
        <w:numId w:val="0"/>
      </w:numPr>
      <w:spacing w:before="240" w:after="0" w:line="259" w:lineRule="auto"/>
      <w:jc w:val="left"/>
      <w:outlineLvl w:val="9"/>
    </w:pPr>
    <w:rPr>
      <w:rFonts w:ascii="Helvetica Neue UltraLight" w:eastAsia="Times New Roman" w:hAnsi="Helvetica Neue UltraLight"/>
      <w:color w:val="4C96AD"/>
      <w:sz w:val="32"/>
      <w:szCs w:val="32"/>
    </w:rPr>
  </w:style>
  <w:style w:type="paragraph" w:styleId="Turinys1">
    <w:name w:val="toc 1"/>
    <w:basedOn w:val="prastasis"/>
    <w:next w:val="prastasis"/>
    <w:autoRedefine/>
    <w:uiPriority w:val="39"/>
    <w:unhideWhenUsed/>
    <w:rsid w:val="00091D1F"/>
    <w:pPr>
      <w:tabs>
        <w:tab w:val="left" w:pos="1134"/>
        <w:tab w:val="left" w:pos="1276"/>
        <w:tab w:val="left" w:pos="1418"/>
        <w:tab w:val="right" w:leader="dot" w:pos="9905"/>
      </w:tabs>
      <w:spacing w:after="100"/>
      <w:ind w:left="709" w:firstLine="0"/>
    </w:pPr>
  </w:style>
  <w:style w:type="paragraph" w:customStyle="1" w:styleId="BodyText1">
    <w:name w:val="Body Text1"/>
    <w:rsid w:val="00091D1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091D1F"/>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firstLine="0"/>
      <w:jc w:val="left"/>
    </w:pPr>
    <w:rPr>
      <w:rFonts w:ascii="TimesLT" w:eastAsia="Times New Roman" w:hAnsi="TimesLT"/>
      <w:b/>
      <w:bCs/>
      <w:sz w:val="20"/>
      <w:szCs w:val="20"/>
      <w:bdr w:val="none" w:sz="0" w:space="0" w:color="auto"/>
      <w:lang w:val="en-US"/>
    </w:rPr>
  </w:style>
  <w:style w:type="paragraph" w:customStyle="1" w:styleId="xl24">
    <w:name w:val="xl24"/>
    <w:basedOn w:val="prastasis"/>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ind w:firstLine="0"/>
    </w:pPr>
    <w:rPr>
      <w:rFonts w:eastAsia="Lucida Sans Unicode"/>
      <w:bdr w:val="none" w:sz="0" w:space="0" w:color="auto"/>
    </w:rPr>
  </w:style>
  <w:style w:type="character" w:styleId="Grietas">
    <w:name w:val="Strong"/>
    <w:uiPriority w:val="22"/>
    <w:qFormat/>
    <w:rsid w:val="00091D1F"/>
    <w:rPr>
      <w:b/>
      <w:bCs/>
    </w:rPr>
  </w:style>
  <w:style w:type="paragraph" w:styleId="Turinys2">
    <w:name w:val="toc 2"/>
    <w:basedOn w:val="prastasis"/>
    <w:next w:val="prastasis"/>
    <w:autoRedefine/>
    <w:uiPriority w:val="39"/>
    <w:unhideWhenUsed/>
    <w:rsid w:val="00091D1F"/>
    <w:pPr>
      <w:spacing w:after="100"/>
      <w:ind w:left="240"/>
    </w:pPr>
  </w:style>
  <w:style w:type="character" w:customStyle="1" w:styleId="dpav">
    <w:name w:val="dpav"/>
    <w:rsid w:val="00091D1F"/>
  </w:style>
  <w:style w:type="paragraph" w:customStyle="1" w:styleId="WW-BodyText3">
    <w:name w:val="WW-Body Text 3"/>
    <w:basedOn w:val="prastasis"/>
    <w:rsid w:val="00091D1F"/>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pPr>
    <w:rPr>
      <w:rFonts w:eastAsia="Times New Roman"/>
      <w:szCs w:val="20"/>
      <w:bdr w:val="none" w:sz="0" w:space="0" w:color="auto"/>
      <w:lang w:eastAsia="ar-SA"/>
    </w:rPr>
  </w:style>
  <w:style w:type="paragraph" w:customStyle="1" w:styleId="Default">
    <w:name w:val="Default"/>
    <w:qFormat/>
    <w:rsid w:val="00091D1F"/>
    <w:pPr>
      <w:autoSpaceDE w:val="0"/>
      <w:autoSpaceDN w:val="0"/>
      <w:adjustRightInd w:val="0"/>
      <w:spacing w:after="0" w:line="240" w:lineRule="auto"/>
    </w:pPr>
    <w:rPr>
      <w:rFonts w:ascii="Times New Roman" w:eastAsia="Helvetica Neue UltraLight" w:hAnsi="Times New Roman" w:cs="Times New Roman"/>
      <w:color w:val="000000"/>
      <w:sz w:val="24"/>
      <w:szCs w:val="24"/>
    </w:rPr>
  </w:style>
  <w:style w:type="paragraph" w:customStyle="1" w:styleId="tajtip">
    <w:name w:val="tajtip"/>
    <w:basedOn w:val="prastasis"/>
    <w:rsid w:val="00091D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bdr w:val="none" w:sz="0" w:space="0" w:color="auto"/>
      <w:lang w:eastAsia="lt-LT"/>
    </w:rPr>
  </w:style>
  <w:style w:type="paragraph" w:customStyle="1" w:styleId="WW-BodyTextIndent2">
    <w:name w:val="WW-Body Text Indent 2"/>
    <w:basedOn w:val="prastasis"/>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firstLine="0"/>
      <w:jc w:val="left"/>
    </w:pPr>
    <w:rPr>
      <w:rFonts w:eastAsia="Lucida Sans Unicode"/>
      <w:i/>
      <w:bdr w:val="none" w:sz="0" w:space="0" w:color="auto"/>
    </w:rPr>
  </w:style>
  <w:style w:type="character" w:customStyle="1" w:styleId="Internetosaitas">
    <w:name w:val="Interneto saitas"/>
    <w:uiPriority w:val="99"/>
    <w:rsid w:val="00091D1F"/>
    <w:rPr>
      <w:rFonts w:cs="Times New Roman"/>
      <w:color w:val="0000FF"/>
      <w:u w:val="single"/>
    </w:rPr>
  </w:style>
  <w:style w:type="paragraph" w:customStyle="1" w:styleId="CommentText1">
    <w:name w:val="Comment Text1"/>
    <w:basedOn w:val="prastasis"/>
    <w:rsid w:val="00091D1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120"/>
      <w:ind w:firstLine="0"/>
      <w:jc w:val="left"/>
      <w:textAlignment w:val="baseline"/>
    </w:pPr>
    <w:rPr>
      <w:rFonts w:ascii="Arial" w:eastAsia="Times New Roman" w:hAnsi="Arial"/>
      <w:kern w:val="3"/>
      <w:sz w:val="20"/>
      <w:szCs w:val="20"/>
      <w:bdr w:val="none" w:sz="0" w:space="0" w:color="auto"/>
      <w:lang w:val="sv-SE" w:eastAsia="zh-CN"/>
    </w:rPr>
  </w:style>
  <w:style w:type="paragraph" w:customStyle="1" w:styleId="prastasis1">
    <w:name w:val="Įprastasis1"/>
    <w:rsid w:val="00091D1F"/>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091D1F"/>
  </w:style>
  <w:style w:type="character" w:customStyle="1" w:styleId="PaprastasistekstasDiagrama">
    <w:name w:val="Paprastasis tekstas Diagrama"/>
    <w:basedOn w:val="Numatytasispastraiposriftas"/>
    <w:link w:val="Paprastasistekstas"/>
    <w:uiPriority w:val="99"/>
    <w:semiHidden/>
    <w:rsid w:val="00091D1F"/>
    <w:rPr>
      <w:rFonts w:ascii="Calibri" w:eastAsia="Calibri" w:hAnsi="Calibri" w:cs="Times New Roman"/>
      <w:szCs w:val="21"/>
    </w:rPr>
  </w:style>
  <w:style w:type="paragraph" w:styleId="Paprastasistekstas">
    <w:name w:val="Plain Text"/>
    <w:basedOn w:val="prastasis"/>
    <w:link w:val="PaprastasistekstasDiagrama"/>
    <w:uiPriority w:val="99"/>
    <w:semiHidden/>
    <w:unhideWhenUsed/>
    <w:rsid w:val="00091D1F"/>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Calibri" w:eastAsia="Calibri" w:hAnsi="Calibri"/>
      <w:sz w:val="22"/>
      <w:szCs w:val="21"/>
      <w:bdr w:val="none" w:sz="0" w:space="0" w:color="auto"/>
    </w:rPr>
  </w:style>
  <w:style w:type="table" w:customStyle="1" w:styleId="Lentelstinklelis11">
    <w:name w:val="Lentelės tinklelis11"/>
    <w:basedOn w:val="prastojilentel"/>
    <w:uiPriority w:val="39"/>
    <w:rsid w:val="00091D1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91D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0"/>
      <w:jc w:val="left"/>
    </w:pPr>
    <w:rPr>
      <w:rFonts w:eastAsia="Times New Roman"/>
      <w:sz w:val="22"/>
      <w:szCs w:val="22"/>
      <w:bdr w:val="none" w:sz="0" w:space="0" w:color="auto"/>
      <w:lang w:val="en-US"/>
    </w:rPr>
  </w:style>
  <w:style w:type="character" w:styleId="Komentaronuoroda">
    <w:name w:val="annotation reference"/>
    <w:uiPriority w:val="99"/>
    <w:semiHidden/>
    <w:unhideWhenUsed/>
    <w:rsid w:val="0063335B"/>
    <w:rPr>
      <w:sz w:val="16"/>
      <w:szCs w:val="16"/>
    </w:rPr>
  </w:style>
  <w:style w:type="character" w:styleId="Neapdorotaspaminjimas">
    <w:name w:val="Unresolved Mention"/>
    <w:basedOn w:val="Numatytasispastraiposriftas"/>
    <w:uiPriority w:val="99"/>
    <w:semiHidden/>
    <w:unhideWhenUsed/>
    <w:rsid w:val="000847B3"/>
    <w:rPr>
      <w:color w:val="605E5C"/>
      <w:shd w:val="clear" w:color="auto" w:fill="E1DFDD"/>
    </w:rPr>
  </w:style>
  <w:style w:type="paragraph" w:customStyle="1" w:styleId="Styl1">
    <w:name w:val="Styl1"/>
    <w:basedOn w:val="prastasis"/>
    <w:rsid w:val="00B8300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032"/>
      </w:tabs>
      <w:autoSpaceDE w:val="0"/>
      <w:autoSpaceDN w:val="0"/>
      <w:adjustRightInd w:val="0"/>
      <w:spacing w:line="250" w:lineRule="exact"/>
      <w:ind w:left="360" w:hanging="360"/>
    </w:pPr>
    <w:rPr>
      <w:rFonts w:eastAsia="Times New Roman"/>
      <w:spacing w:val="27"/>
      <w:sz w:val="20"/>
      <w:szCs w:val="20"/>
      <w:bdr w:val="none" w:sz="0" w:space="0" w:color="auto"/>
      <w:lang w:val="pl-PL" w:eastAsia="pl-PL"/>
    </w:rPr>
  </w:style>
  <w:style w:type="table" w:styleId="Lentelstinklelis">
    <w:name w:val="Table Grid"/>
    <w:basedOn w:val="prastojilentel"/>
    <w:uiPriority w:val="99"/>
    <w:rsid w:val="00060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311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1310-8B0B-4A04-9B6A-61BD1B23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33</Pages>
  <Words>38387</Words>
  <Characters>21881</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Božena Žareiko</cp:lastModifiedBy>
  <cp:revision>32</cp:revision>
  <dcterms:created xsi:type="dcterms:W3CDTF">2026-01-27T08:43:00Z</dcterms:created>
  <dcterms:modified xsi:type="dcterms:W3CDTF">2026-04-08T11:18:00Z</dcterms:modified>
</cp:coreProperties>
</file>