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2B5D" w14:textId="12C72916" w:rsidR="00FC47EC" w:rsidRPr="00D3013B" w:rsidRDefault="000D659D" w:rsidP="00D53AB3">
      <w:pPr>
        <w:rPr>
          <w:rFonts w:asciiTheme="majorBidi" w:eastAsia="Times New Roman" w:hAnsiTheme="majorBidi" w:cstheme="majorBidi"/>
          <w:b/>
          <w:bCs/>
          <w:color w:val="000000" w:themeColor="text1"/>
          <w:kern w:val="0"/>
          <w:lang w:eastAsia="lt-LT"/>
          <w14:ligatures w14:val="none"/>
        </w:rPr>
      </w:pPr>
      <w:r w:rsidRPr="00D3013B">
        <w:rPr>
          <w:rFonts w:asciiTheme="majorBidi" w:eastAsia="Times New Roman" w:hAnsiTheme="majorBidi" w:cstheme="majorBidi"/>
          <w:b/>
          <w:bCs/>
          <w:color w:val="000000" w:themeColor="text1"/>
          <w:kern w:val="0"/>
          <w:lang w:eastAsia="lt-LT"/>
          <w14:ligatures w14:val="none"/>
        </w:rPr>
        <w:t>Technin</w:t>
      </w:r>
      <w:r w:rsidR="000B3386" w:rsidRPr="00D3013B">
        <w:rPr>
          <w:rFonts w:asciiTheme="majorBidi" w:eastAsia="Times New Roman" w:hAnsiTheme="majorBidi" w:cstheme="majorBidi"/>
          <w:b/>
          <w:bCs/>
          <w:color w:val="000000" w:themeColor="text1"/>
          <w:kern w:val="0"/>
          <w:lang w:eastAsia="lt-LT"/>
          <w14:ligatures w14:val="none"/>
        </w:rPr>
        <w:t xml:space="preserve">ės </w:t>
      </w:r>
      <w:r w:rsidRPr="00D3013B">
        <w:rPr>
          <w:rFonts w:asciiTheme="majorBidi" w:eastAsia="Times New Roman" w:hAnsiTheme="majorBidi" w:cstheme="majorBidi"/>
          <w:b/>
          <w:bCs/>
          <w:color w:val="000000" w:themeColor="text1"/>
          <w:kern w:val="0"/>
          <w:lang w:eastAsia="lt-LT"/>
          <w14:ligatures w14:val="none"/>
        </w:rPr>
        <w:t>specifika</w:t>
      </w:r>
      <w:r w:rsidR="000B3386" w:rsidRPr="00D3013B">
        <w:rPr>
          <w:rFonts w:asciiTheme="majorBidi" w:eastAsia="Times New Roman" w:hAnsiTheme="majorBidi" w:cstheme="majorBidi"/>
          <w:b/>
          <w:bCs/>
          <w:color w:val="000000" w:themeColor="text1"/>
          <w:kern w:val="0"/>
          <w:lang w:eastAsia="lt-LT"/>
          <w14:ligatures w14:val="none"/>
        </w:rPr>
        <w:t xml:space="preserve">cijos. </w:t>
      </w:r>
      <w:r w:rsidRPr="00D3013B">
        <w:rPr>
          <w:rFonts w:asciiTheme="majorBidi" w:eastAsia="Times New Roman" w:hAnsiTheme="majorBidi" w:cstheme="majorBidi"/>
          <w:b/>
          <w:bCs/>
          <w:color w:val="000000" w:themeColor="text1"/>
          <w:kern w:val="0"/>
          <w:lang w:eastAsia="lt-LT"/>
          <w14:ligatures w14:val="none"/>
        </w:rPr>
        <w:t>Sterilizacinės įrang</w:t>
      </w:r>
      <w:r w:rsidR="00756379" w:rsidRPr="00D3013B">
        <w:rPr>
          <w:rFonts w:asciiTheme="majorBidi" w:eastAsia="Times New Roman" w:hAnsiTheme="majorBidi" w:cstheme="majorBidi"/>
          <w:b/>
          <w:bCs/>
          <w:color w:val="000000" w:themeColor="text1"/>
          <w:kern w:val="0"/>
          <w:lang w:eastAsia="lt-LT"/>
          <w14:ligatures w14:val="none"/>
        </w:rPr>
        <w:t>a</w:t>
      </w:r>
      <w:r w:rsidRPr="00D3013B">
        <w:rPr>
          <w:rFonts w:asciiTheme="majorBidi" w:eastAsia="Times New Roman" w:hAnsiTheme="majorBidi" w:cstheme="majorBidi"/>
          <w:b/>
          <w:bCs/>
          <w:color w:val="000000" w:themeColor="text1"/>
          <w:kern w:val="0"/>
          <w:lang w:eastAsia="lt-LT"/>
          <w14:ligatures w14:val="none"/>
        </w:rPr>
        <w:t xml:space="preserve"> (plovimo-dezinfekavimo mašin</w:t>
      </w:r>
      <w:r w:rsidR="00756379" w:rsidRPr="00D3013B">
        <w:rPr>
          <w:rFonts w:asciiTheme="majorBidi" w:eastAsia="Times New Roman" w:hAnsiTheme="majorBidi" w:cstheme="majorBidi"/>
          <w:b/>
          <w:bCs/>
          <w:color w:val="000000" w:themeColor="text1"/>
          <w:kern w:val="0"/>
          <w:lang w:eastAsia="lt-LT"/>
          <w14:ligatures w14:val="none"/>
        </w:rPr>
        <w:t>os</w:t>
      </w:r>
      <w:r w:rsidRPr="00D3013B">
        <w:rPr>
          <w:rFonts w:asciiTheme="majorBidi" w:eastAsia="Times New Roman" w:hAnsiTheme="majorBidi" w:cstheme="majorBidi"/>
          <w:b/>
          <w:bCs/>
          <w:color w:val="000000" w:themeColor="text1"/>
          <w:kern w:val="0"/>
          <w:lang w:eastAsia="lt-LT"/>
          <w14:ligatures w14:val="none"/>
        </w:rPr>
        <w:t xml:space="preserve"> </w:t>
      </w:r>
      <w:r w:rsidRPr="00BC3DB9">
        <w:rPr>
          <w:rFonts w:asciiTheme="majorBidi" w:eastAsia="Times New Roman" w:hAnsiTheme="majorBidi" w:cstheme="majorBidi"/>
          <w:b/>
          <w:bCs/>
          <w:color w:val="000000" w:themeColor="text1"/>
          <w:kern w:val="0"/>
          <w:lang w:eastAsia="lt-LT"/>
          <w14:ligatures w14:val="none"/>
        </w:rPr>
        <w:t xml:space="preserve">ir </w:t>
      </w:r>
      <w:proofErr w:type="spellStart"/>
      <w:r w:rsidR="00D53AB3" w:rsidRPr="00BC3DB9">
        <w:rPr>
          <w:rFonts w:asciiTheme="majorBidi" w:eastAsia="Times New Roman" w:hAnsiTheme="majorBidi" w:cstheme="majorBidi"/>
          <w:b/>
          <w:bCs/>
          <w:color w:val="000000" w:themeColor="text1"/>
          <w:kern w:val="0"/>
          <w:lang w:eastAsia="lt-LT"/>
          <w14:ligatures w14:val="none"/>
        </w:rPr>
        <w:t>f</w:t>
      </w:r>
      <w:r w:rsidR="00D53AB3" w:rsidRPr="00BC3DB9">
        <w:rPr>
          <w:rFonts w:asciiTheme="majorBidi" w:eastAsia="Times New Roman" w:hAnsiTheme="majorBidi"/>
          <w:b/>
          <w:bCs/>
          <w:color w:val="000000" w:themeColor="text1"/>
          <w:kern w:val="0"/>
          <w:lang w:eastAsia="lt-LT"/>
          <w14:ligatures w14:val="none"/>
        </w:rPr>
        <w:t>rakcionuoto</w:t>
      </w:r>
      <w:proofErr w:type="spellEnd"/>
      <w:r w:rsidR="00D53AB3" w:rsidRPr="00BC3DB9">
        <w:rPr>
          <w:rFonts w:asciiTheme="majorBidi" w:eastAsia="Times New Roman" w:hAnsiTheme="majorBidi"/>
          <w:b/>
          <w:bCs/>
          <w:color w:val="000000" w:themeColor="text1"/>
          <w:kern w:val="0"/>
          <w:lang w:eastAsia="lt-LT"/>
          <w14:ligatures w14:val="none"/>
        </w:rPr>
        <w:t xml:space="preserve"> vakuumo garo sterilizatori</w:t>
      </w:r>
      <w:r w:rsidR="00B8627A" w:rsidRPr="00BC3DB9">
        <w:rPr>
          <w:rFonts w:asciiTheme="majorBidi" w:eastAsia="Times New Roman" w:hAnsiTheme="majorBidi"/>
          <w:b/>
          <w:bCs/>
          <w:color w:val="000000" w:themeColor="text1"/>
          <w:kern w:val="0"/>
          <w:lang w:eastAsia="lt-LT"/>
          <w14:ligatures w14:val="none"/>
        </w:rPr>
        <w:t>ai</w:t>
      </w:r>
      <w:r w:rsidRPr="00D3013B">
        <w:rPr>
          <w:rFonts w:asciiTheme="majorBidi" w:eastAsia="Times New Roman" w:hAnsiTheme="majorBidi" w:cstheme="majorBidi"/>
          <w:b/>
          <w:bCs/>
          <w:color w:val="000000" w:themeColor="text1"/>
          <w:kern w:val="0"/>
          <w:lang w:eastAsia="lt-LT"/>
          <w14:ligatures w14:val="none"/>
        </w:rPr>
        <w:t>).</w:t>
      </w:r>
    </w:p>
    <w:p w14:paraId="6675B8C7" w14:textId="4EB61505" w:rsidR="000B3386" w:rsidRPr="00D3013B" w:rsidRDefault="00750BE5">
      <w:pPr>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Pirkimo objektas neskaidomas į dalis. Tiekėjai privalo pateikti pasiūlymą visam pirkimo objektui, apimančiam plovimo–dezinfekavimo mašinų ir </w:t>
      </w:r>
      <w:proofErr w:type="spellStart"/>
      <w:r w:rsidR="00970728">
        <w:rPr>
          <w:rFonts w:asciiTheme="majorBidi" w:eastAsia="Times New Roman" w:hAnsiTheme="majorBidi" w:cstheme="majorBidi"/>
          <w:color w:val="000000" w:themeColor="text1"/>
          <w:kern w:val="0"/>
          <w:sz w:val="22"/>
          <w:szCs w:val="22"/>
          <w:lang w:eastAsia="lt-LT"/>
          <w14:ligatures w14:val="none"/>
        </w:rPr>
        <w:t>frakcionuoto</w:t>
      </w:r>
      <w:proofErr w:type="spellEnd"/>
      <w:r w:rsidR="00970728">
        <w:rPr>
          <w:rFonts w:asciiTheme="majorBidi" w:eastAsia="Times New Roman" w:hAnsiTheme="majorBidi" w:cstheme="majorBidi"/>
          <w:color w:val="000000" w:themeColor="text1"/>
          <w:kern w:val="0"/>
          <w:sz w:val="22"/>
          <w:szCs w:val="22"/>
          <w:lang w:eastAsia="lt-LT"/>
          <w14:ligatures w14:val="none"/>
        </w:rPr>
        <w:t xml:space="preserve"> vakuumo </w:t>
      </w:r>
      <w:r w:rsidRPr="00D3013B">
        <w:rPr>
          <w:rFonts w:asciiTheme="majorBidi" w:eastAsia="Times New Roman" w:hAnsiTheme="majorBidi" w:cstheme="majorBidi"/>
          <w:color w:val="000000" w:themeColor="text1"/>
          <w:kern w:val="0"/>
          <w:sz w:val="22"/>
          <w:szCs w:val="22"/>
          <w:lang w:eastAsia="lt-LT"/>
          <w14:ligatures w14:val="none"/>
        </w:rPr>
        <w:t>garo sterilizatorių tiekimą.</w:t>
      </w:r>
    </w:p>
    <w:p w14:paraId="69318E88" w14:textId="15F67231" w:rsidR="00FC47EC" w:rsidRPr="00D3013B" w:rsidRDefault="00FD217A" w:rsidP="00FD217A">
      <w:pPr>
        <w:pStyle w:val="Sraopastraipa"/>
        <w:rPr>
          <w:rFonts w:asciiTheme="majorBidi" w:hAnsiTheme="majorBidi" w:cstheme="majorBidi"/>
          <w:b/>
          <w:bCs/>
          <w:color w:val="000000" w:themeColor="text1"/>
        </w:rPr>
      </w:pPr>
      <w:r w:rsidRPr="00D3013B">
        <w:rPr>
          <w:rFonts w:asciiTheme="majorBidi" w:eastAsia="Times New Roman" w:hAnsiTheme="majorBidi" w:cstheme="majorBidi"/>
          <w:b/>
          <w:bCs/>
          <w:color w:val="000000" w:themeColor="text1"/>
          <w:kern w:val="0"/>
          <w:lang w:eastAsia="lt-LT"/>
          <w14:ligatures w14:val="none"/>
        </w:rPr>
        <w:t xml:space="preserve">1. </w:t>
      </w:r>
      <w:r w:rsidR="00FC47EC" w:rsidRPr="00D3013B">
        <w:rPr>
          <w:rFonts w:asciiTheme="majorBidi" w:eastAsia="Times New Roman" w:hAnsiTheme="majorBidi" w:cstheme="majorBidi"/>
          <w:b/>
          <w:bCs/>
          <w:color w:val="000000" w:themeColor="text1"/>
          <w:kern w:val="0"/>
          <w:lang w:eastAsia="lt-LT"/>
          <w14:ligatures w14:val="none"/>
        </w:rPr>
        <w:t>Instrumentų plovimo</w:t>
      </w:r>
      <w:r w:rsidRPr="00D3013B">
        <w:rPr>
          <w:rFonts w:asciiTheme="majorBidi" w:eastAsia="Times New Roman" w:hAnsiTheme="majorBidi" w:cstheme="majorBidi"/>
          <w:b/>
          <w:bCs/>
          <w:color w:val="000000" w:themeColor="text1"/>
          <w:kern w:val="0"/>
          <w:lang w:eastAsia="lt-LT"/>
          <w14:ligatures w14:val="none"/>
        </w:rPr>
        <w:t>-dezinfekcijos mašin</w:t>
      </w:r>
      <w:r w:rsidR="00756379" w:rsidRPr="00D3013B">
        <w:rPr>
          <w:rFonts w:asciiTheme="majorBidi" w:eastAsia="Times New Roman" w:hAnsiTheme="majorBidi" w:cstheme="majorBidi"/>
          <w:b/>
          <w:bCs/>
          <w:color w:val="000000" w:themeColor="text1"/>
          <w:kern w:val="0"/>
          <w:lang w:eastAsia="lt-LT"/>
          <w14:ligatures w14:val="none"/>
        </w:rPr>
        <w:t>os</w:t>
      </w:r>
      <w:r w:rsidR="004A2B39">
        <w:rPr>
          <w:rFonts w:asciiTheme="majorBidi" w:eastAsia="Times New Roman" w:hAnsiTheme="majorBidi" w:cstheme="majorBidi"/>
          <w:b/>
          <w:bCs/>
          <w:color w:val="000000" w:themeColor="text1"/>
          <w:kern w:val="0"/>
          <w:lang w:eastAsia="lt-LT"/>
          <w14:ligatures w14:val="none"/>
        </w:rPr>
        <w:t xml:space="preserve"> </w:t>
      </w:r>
      <w:r w:rsidR="004A2B39" w:rsidRPr="00F93D6B">
        <w:rPr>
          <w:rFonts w:asciiTheme="majorBidi" w:eastAsia="Times New Roman" w:hAnsiTheme="majorBidi" w:cstheme="majorBidi"/>
          <w:b/>
          <w:bCs/>
          <w:color w:val="000000" w:themeColor="text1"/>
          <w:kern w:val="0"/>
          <w:lang w:eastAsia="lt-LT"/>
          <w14:ligatures w14:val="none"/>
        </w:rPr>
        <w:t>– 2 vnt.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301"/>
        <w:gridCol w:w="7229"/>
        <w:gridCol w:w="3402"/>
      </w:tblGrid>
      <w:tr w:rsidR="004A7718" w:rsidRPr="00B20809" w14:paraId="3E1540E3" w14:textId="24628538" w:rsidTr="004A7718">
        <w:trPr>
          <w:trHeight w:val="20"/>
        </w:trPr>
        <w:tc>
          <w:tcPr>
            <w:tcW w:w="805" w:type="dxa"/>
            <w:vAlign w:val="center"/>
            <w:hideMark/>
          </w:tcPr>
          <w:p w14:paraId="414936CF" w14:textId="19C4E103" w:rsidR="004A7718" w:rsidRPr="00D3013B" w:rsidRDefault="004A7718" w:rsidP="00124879">
            <w:pPr>
              <w:spacing w:after="0" w:line="240" w:lineRule="auto"/>
              <w:jc w:val="center"/>
              <w:rPr>
                <w:rFonts w:asciiTheme="majorBidi" w:eastAsia="Times New Roman" w:hAnsiTheme="majorBidi" w:cstheme="majorBidi"/>
                <w:b/>
                <w:bCs/>
                <w:color w:val="000000" w:themeColor="text1"/>
                <w:kern w:val="0"/>
                <w:sz w:val="22"/>
                <w:szCs w:val="22"/>
                <w:lang w:eastAsia="lt-LT"/>
                <w14:ligatures w14:val="none"/>
              </w:rPr>
            </w:pPr>
            <w:r>
              <w:rPr>
                <w:rFonts w:asciiTheme="majorBidi" w:eastAsia="Times New Roman" w:hAnsiTheme="majorBidi" w:cstheme="majorBidi"/>
                <w:b/>
                <w:bCs/>
                <w:color w:val="000000" w:themeColor="text1"/>
                <w:kern w:val="0"/>
                <w:sz w:val="22"/>
                <w:szCs w:val="22"/>
                <w:lang w:eastAsia="lt-LT"/>
                <w14:ligatures w14:val="none"/>
              </w:rPr>
              <w:t xml:space="preserve">Eil. </w:t>
            </w:r>
            <w:r w:rsidRPr="00D3013B">
              <w:rPr>
                <w:rFonts w:asciiTheme="majorBidi" w:eastAsia="Times New Roman" w:hAnsiTheme="majorBidi" w:cstheme="majorBidi"/>
                <w:b/>
                <w:bCs/>
                <w:color w:val="000000" w:themeColor="text1"/>
                <w:kern w:val="0"/>
                <w:sz w:val="22"/>
                <w:szCs w:val="22"/>
                <w:lang w:eastAsia="lt-LT"/>
                <w14:ligatures w14:val="none"/>
              </w:rPr>
              <w:t>Nr.</w:t>
            </w:r>
          </w:p>
        </w:tc>
        <w:tc>
          <w:tcPr>
            <w:tcW w:w="3301" w:type="dxa"/>
            <w:vAlign w:val="center"/>
            <w:hideMark/>
          </w:tcPr>
          <w:p w14:paraId="30C88A60" w14:textId="4A99C0AA" w:rsidR="004A7718" w:rsidRPr="00D3013B" w:rsidRDefault="004A7718" w:rsidP="00124879">
            <w:pPr>
              <w:spacing w:after="0" w:line="240" w:lineRule="auto"/>
              <w:rPr>
                <w:rFonts w:asciiTheme="majorBidi" w:eastAsia="Times New Roman" w:hAnsiTheme="majorBidi" w:cstheme="majorBidi"/>
                <w:b/>
                <w:bCs/>
                <w:color w:val="000000" w:themeColor="text1"/>
                <w:kern w:val="0"/>
                <w:sz w:val="22"/>
                <w:szCs w:val="22"/>
                <w:lang w:eastAsia="lt-LT"/>
                <w14:ligatures w14:val="none"/>
              </w:rPr>
            </w:pPr>
            <w:r w:rsidRPr="00D3013B">
              <w:rPr>
                <w:rFonts w:asciiTheme="majorBidi" w:hAnsiTheme="majorBidi" w:cstheme="majorBidi"/>
                <w:b/>
                <w:bCs/>
                <w:color w:val="000000" w:themeColor="text1"/>
                <w:sz w:val="22"/>
                <w:szCs w:val="22"/>
              </w:rPr>
              <w:t>Techninis parametras</w:t>
            </w:r>
          </w:p>
        </w:tc>
        <w:tc>
          <w:tcPr>
            <w:tcW w:w="7229" w:type="dxa"/>
            <w:vAlign w:val="center"/>
            <w:hideMark/>
          </w:tcPr>
          <w:p w14:paraId="1871634A" w14:textId="0ECEEBA3" w:rsidR="004A7718" w:rsidRPr="00D3013B" w:rsidRDefault="004A7718" w:rsidP="00124879">
            <w:pPr>
              <w:spacing w:after="0" w:line="240" w:lineRule="auto"/>
              <w:rPr>
                <w:rFonts w:asciiTheme="majorBidi" w:eastAsia="Times New Roman" w:hAnsiTheme="majorBidi" w:cstheme="majorBidi"/>
                <w:b/>
                <w:bCs/>
                <w:color w:val="000000" w:themeColor="text1"/>
                <w:kern w:val="0"/>
                <w:sz w:val="22"/>
                <w:szCs w:val="22"/>
                <w:lang w:eastAsia="lt-LT"/>
                <w14:ligatures w14:val="none"/>
              </w:rPr>
            </w:pPr>
            <w:r w:rsidRPr="00D3013B">
              <w:rPr>
                <w:rFonts w:asciiTheme="majorBidi" w:hAnsiTheme="majorBidi" w:cstheme="majorBidi"/>
                <w:b/>
                <w:bCs/>
                <w:color w:val="000000" w:themeColor="text1"/>
                <w:sz w:val="22"/>
                <w:szCs w:val="22"/>
              </w:rPr>
              <w:t>Reikalaujama techninio parametro reikšmė</w:t>
            </w:r>
          </w:p>
        </w:tc>
        <w:tc>
          <w:tcPr>
            <w:tcW w:w="3402" w:type="dxa"/>
          </w:tcPr>
          <w:p w14:paraId="729D739B" w14:textId="5943D75C" w:rsidR="004A7718" w:rsidRPr="00D3013B" w:rsidRDefault="004A7718" w:rsidP="00124879">
            <w:pPr>
              <w:spacing w:after="0" w:line="240" w:lineRule="auto"/>
              <w:rPr>
                <w:rFonts w:asciiTheme="majorBidi" w:hAnsiTheme="majorBidi" w:cstheme="majorBidi"/>
                <w:b/>
                <w:bCs/>
                <w:color w:val="000000" w:themeColor="text1"/>
                <w:sz w:val="22"/>
                <w:szCs w:val="22"/>
              </w:rPr>
            </w:pPr>
            <w:r>
              <w:rPr>
                <w:rFonts w:ascii="Times New Roman" w:hAnsi="Times New Roman" w:cs="Times New Roman"/>
                <w:b/>
                <w:bCs/>
                <w:sz w:val="20"/>
                <w:szCs w:val="20"/>
              </w:rPr>
              <w:t>Pastabos/pasiūlymai</w:t>
            </w:r>
          </w:p>
        </w:tc>
      </w:tr>
      <w:tr w:rsidR="004A7718" w:rsidRPr="00B20809" w14:paraId="64B39FBA" w14:textId="1D68FF57" w:rsidTr="004A7718">
        <w:trPr>
          <w:trHeight w:val="20"/>
        </w:trPr>
        <w:tc>
          <w:tcPr>
            <w:tcW w:w="805" w:type="dxa"/>
            <w:vAlign w:val="center"/>
            <w:hideMark/>
          </w:tcPr>
          <w:p w14:paraId="5067298B" w14:textId="6A63903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w:t>
            </w:r>
          </w:p>
        </w:tc>
        <w:tc>
          <w:tcPr>
            <w:tcW w:w="3301" w:type="dxa"/>
            <w:vAlign w:val="center"/>
            <w:hideMark/>
          </w:tcPr>
          <w:p w14:paraId="20B1949C" w14:textId="0C7648D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Prietaiso tipas, kiekis</w:t>
            </w:r>
          </w:p>
        </w:tc>
        <w:tc>
          <w:tcPr>
            <w:tcW w:w="7229" w:type="dxa"/>
            <w:vAlign w:val="center"/>
            <w:hideMark/>
          </w:tcPr>
          <w:p w14:paraId="579EF9B7" w14:textId="774F0B90"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Automatinė instrumentų plovimo ir dezinfekavimo mašina.</w:t>
            </w:r>
          </w:p>
        </w:tc>
        <w:tc>
          <w:tcPr>
            <w:tcW w:w="3402" w:type="dxa"/>
          </w:tcPr>
          <w:p w14:paraId="60187429"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41DD21AE" w14:textId="252D34A5" w:rsidTr="004A7718">
        <w:trPr>
          <w:trHeight w:val="20"/>
        </w:trPr>
        <w:tc>
          <w:tcPr>
            <w:tcW w:w="805" w:type="dxa"/>
            <w:vAlign w:val="center"/>
            <w:hideMark/>
          </w:tcPr>
          <w:p w14:paraId="7118E9BF" w14:textId="092C82E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1.1</w:t>
            </w:r>
          </w:p>
        </w:tc>
        <w:tc>
          <w:tcPr>
            <w:tcW w:w="3301" w:type="dxa"/>
            <w:vAlign w:val="center"/>
            <w:hideMark/>
          </w:tcPr>
          <w:p w14:paraId="63CC4436" w14:textId="49A0C9D9"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Paskirtis</w:t>
            </w:r>
          </w:p>
        </w:tc>
        <w:tc>
          <w:tcPr>
            <w:tcW w:w="7229" w:type="dxa"/>
            <w:vAlign w:val="center"/>
            <w:hideMark/>
          </w:tcPr>
          <w:p w14:paraId="2E61C753" w14:textId="33BE7ABD"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Vienalyčių ir tuščiavidurių chirurginių, mikrochirurginių, chirurginio roboto instrumentų ir kitų medicinos instrumentų plovimui ir dezinfekcijai.</w:t>
            </w:r>
          </w:p>
        </w:tc>
        <w:tc>
          <w:tcPr>
            <w:tcW w:w="3402" w:type="dxa"/>
          </w:tcPr>
          <w:p w14:paraId="5249590F"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4FD003C4" w14:textId="62EA7A5A" w:rsidTr="004A7718">
        <w:trPr>
          <w:trHeight w:val="20"/>
        </w:trPr>
        <w:tc>
          <w:tcPr>
            <w:tcW w:w="805" w:type="dxa"/>
            <w:vAlign w:val="center"/>
            <w:hideMark/>
          </w:tcPr>
          <w:p w14:paraId="35857A9D" w14:textId="7992ACF5"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1.2</w:t>
            </w:r>
          </w:p>
        </w:tc>
        <w:tc>
          <w:tcPr>
            <w:tcW w:w="3301" w:type="dxa"/>
            <w:vAlign w:val="center"/>
            <w:hideMark/>
          </w:tcPr>
          <w:p w14:paraId="5CBD98DF" w14:textId="4FA2C062"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Išoriniai matmenys</w:t>
            </w:r>
          </w:p>
        </w:tc>
        <w:tc>
          <w:tcPr>
            <w:tcW w:w="7229" w:type="dxa"/>
            <w:vAlign w:val="center"/>
            <w:hideMark/>
          </w:tcPr>
          <w:p w14:paraId="709E99EC" w14:textId="5B92BD7B"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Plovimo mašinos turi tilpti sumontuoti į dvi angas (angų išmatavimai – 1270 x 1870 (plotis x aukštis)) kuriose yra sumontuotos dabar naudojamos plovimo-dezinfekavimo mašinos.</w:t>
            </w:r>
          </w:p>
        </w:tc>
        <w:tc>
          <w:tcPr>
            <w:tcW w:w="3402" w:type="dxa"/>
          </w:tcPr>
          <w:p w14:paraId="5864A9BB"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194CB729" w14:textId="28D05F60" w:rsidTr="004A7718">
        <w:trPr>
          <w:trHeight w:val="20"/>
        </w:trPr>
        <w:tc>
          <w:tcPr>
            <w:tcW w:w="805" w:type="dxa"/>
            <w:vAlign w:val="center"/>
            <w:hideMark/>
          </w:tcPr>
          <w:p w14:paraId="7A2D4A45" w14:textId="703F354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1.3</w:t>
            </w:r>
          </w:p>
        </w:tc>
        <w:tc>
          <w:tcPr>
            <w:tcW w:w="3301" w:type="dxa"/>
            <w:vAlign w:val="center"/>
            <w:hideMark/>
          </w:tcPr>
          <w:p w14:paraId="368731A0" w14:textId="4E2B1F6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Durys</w:t>
            </w:r>
          </w:p>
        </w:tc>
        <w:tc>
          <w:tcPr>
            <w:tcW w:w="7229" w:type="dxa"/>
            <w:vAlign w:val="center"/>
            <w:hideMark/>
          </w:tcPr>
          <w:p w14:paraId="25072954" w14:textId="5535209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 xml:space="preserve">Dvi </w:t>
            </w:r>
            <w:r w:rsidRPr="00D3013B">
              <w:rPr>
                <w:rFonts w:asciiTheme="majorBidi" w:eastAsia="Times New Roman" w:hAnsiTheme="majorBidi" w:cstheme="majorBidi"/>
                <w:color w:val="000000" w:themeColor="text1"/>
                <w:kern w:val="0"/>
                <w:sz w:val="22"/>
                <w:szCs w:val="22"/>
                <w:lang w:eastAsia="lt-LT"/>
                <w14:ligatures w14:val="none"/>
              </w:rPr>
              <w:t xml:space="preserve">stiklinės vertikaliai slankiojančios automatinės duris (švarioje ir nešvarioje pusės), kurių negalima atidaryti vienu metu; </w:t>
            </w:r>
          </w:p>
          <w:p w14:paraId="7B87AB00" w14:textId="6F961F36"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Turi turėti sumontuotą apsauginis jutiklį, neleidžiantį uždaryti durų, jei durų uždarymo kelyje yra kliūtis.</w:t>
            </w:r>
          </w:p>
        </w:tc>
        <w:tc>
          <w:tcPr>
            <w:tcW w:w="3402" w:type="dxa"/>
          </w:tcPr>
          <w:p w14:paraId="5CE7A3B0" w14:textId="77777777" w:rsidR="004A7718"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2B711E5D" w14:textId="3D7F9185" w:rsidTr="004A7718">
        <w:trPr>
          <w:trHeight w:val="20"/>
        </w:trPr>
        <w:tc>
          <w:tcPr>
            <w:tcW w:w="805" w:type="dxa"/>
            <w:vAlign w:val="center"/>
            <w:hideMark/>
          </w:tcPr>
          <w:p w14:paraId="2F1B5399" w14:textId="0A93238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1.4</w:t>
            </w:r>
          </w:p>
        </w:tc>
        <w:tc>
          <w:tcPr>
            <w:tcW w:w="3301" w:type="dxa"/>
            <w:vAlign w:val="center"/>
            <w:hideMark/>
          </w:tcPr>
          <w:p w14:paraId="4662D4CC" w14:textId="49C7AE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Mašinos išoriniai paviršiai </w:t>
            </w:r>
          </w:p>
        </w:tc>
        <w:tc>
          <w:tcPr>
            <w:tcW w:w="7229" w:type="dxa"/>
            <w:vAlign w:val="center"/>
            <w:hideMark/>
          </w:tcPr>
          <w:p w14:paraId="588A6322" w14:textId="0C7CE7B2" w:rsidR="004A7718" w:rsidRPr="004A2B39"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4A2B39">
              <w:rPr>
                <w:rFonts w:asciiTheme="majorBidi" w:eastAsia="Times New Roman" w:hAnsiTheme="majorBidi" w:cstheme="majorBidi"/>
                <w:color w:val="000000" w:themeColor="text1"/>
                <w:kern w:val="0"/>
                <w:sz w:val="22"/>
                <w:szCs w:val="22"/>
                <w:lang w:eastAsia="lt-LT"/>
                <w14:ligatures w14:val="none"/>
              </w:rPr>
              <w:t>Pagaminta iš ne prastesnio nei AISI 304 arba lygiaverčio nerūdijančio plieno.</w:t>
            </w:r>
          </w:p>
        </w:tc>
        <w:tc>
          <w:tcPr>
            <w:tcW w:w="3402" w:type="dxa"/>
          </w:tcPr>
          <w:p w14:paraId="61FE7B73" w14:textId="77777777" w:rsidR="004A7718" w:rsidRPr="004A2B39"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16E1B770" w14:textId="7AD2C656" w:rsidTr="004A7718">
        <w:trPr>
          <w:trHeight w:val="20"/>
        </w:trPr>
        <w:tc>
          <w:tcPr>
            <w:tcW w:w="805" w:type="dxa"/>
            <w:vAlign w:val="center"/>
            <w:hideMark/>
          </w:tcPr>
          <w:p w14:paraId="2DA6B0AD" w14:textId="2F112C2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1.5</w:t>
            </w:r>
          </w:p>
        </w:tc>
        <w:tc>
          <w:tcPr>
            <w:tcW w:w="3301" w:type="dxa"/>
            <w:vAlign w:val="center"/>
            <w:hideMark/>
          </w:tcPr>
          <w:p w14:paraId="6ED49CFC" w14:textId="40D8BC0C"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Kameros savybės</w:t>
            </w:r>
          </w:p>
        </w:tc>
        <w:tc>
          <w:tcPr>
            <w:tcW w:w="7229" w:type="dxa"/>
            <w:vAlign w:val="center"/>
            <w:hideMark/>
          </w:tcPr>
          <w:p w14:paraId="02BE9185" w14:textId="2E643BB7" w:rsidR="004A7718" w:rsidRPr="004A2B39"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P</w:t>
            </w:r>
            <w:r w:rsidRPr="004A2B39">
              <w:rPr>
                <w:rFonts w:asciiTheme="majorBidi" w:eastAsia="Times New Roman" w:hAnsiTheme="majorBidi" w:cstheme="majorBidi"/>
                <w:color w:val="000000" w:themeColor="text1"/>
                <w:kern w:val="0"/>
                <w:sz w:val="22"/>
                <w:szCs w:val="22"/>
                <w:lang w:eastAsia="lt-LT"/>
                <w14:ligatures w14:val="none"/>
              </w:rPr>
              <w:t>agamintos iš AISI 316 nerūdijančio plieno arba lygiaverčio;</w:t>
            </w:r>
          </w:p>
          <w:p w14:paraId="53D82798" w14:textId="1512B42D" w:rsidR="004A7718" w:rsidRPr="004A2B39"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T</w:t>
            </w:r>
            <w:r w:rsidRPr="004A2B39">
              <w:rPr>
                <w:rFonts w:asciiTheme="majorBidi" w:eastAsia="Times New Roman" w:hAnsiTheme="majorBidi" w:cstheme="majorBidi"/>
                <w:color w:val="000000" w:themeColor="text1"/>
                <w:kern w:val="0"/>
                <w:sz w:val="22"/>
                <w:szCs w:val="22"/>
                <w:lang w:eastAsia="lt-LT"/>
                <w14:ligatures w14:val="none"/>
              </w:rPr>
              <w:t xml:space="preserve">alpa ne mažiau 18 DIN krepšelių; </w:t>
            </w:r>
          </w:p>
          <w:p w14:paraId="6D975BF7" w14:textId="26BE3A62" w:rsidR="004A7718" w:rsidRPr="004A2B39"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A</w:t>
            </w:r>
            <w:r w:rsidRPr="004A2B39">
              <w:rPr>
                <w:rFonts w:asciiTheme="majorBidi" w:eastAsia="Times New Roman" w:hAnsiTheme="majorBidi" w:cstheme="majorBidi"/>
                <w:color w:val="000000" w:themeColor="text1"/>
                <w:kern w:val="0"/>
                <w:sz w:val="22"/>
                <w:szCs w:val="22"/>
                <w:lang w:eastAsia="lt-LT"/>
                <w14:ligatures w14:val="none"/>
              </w:rPr>
              <w:t>pšvietimas LED arba lygiavertis.</w:t>
            </w:r>
          </w:p>
        </w:tc>
        <w:tc>
          <w:tcPr>
            <w:tcW w:w="3402" w:type="dxa"/>
          </w:tcPr>
          <w:p w14:paraId="030FD01A" w14:textId="77777777" w:rsidR="004A7718"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7C729147" w14:textId="10AF167E" w:rsidTr="004A7718">
        <w:trPr>
          <w:trHeight w:val="20"/>
        </w:trPr>
        <w:tc>
          <w:tcPr>
            <w:tcW w:w="805" w:type="dxa"/>
            <w:vAlign w:val="center"/>
            <w:hideMark/>
          </w:tcPr>
          <w:p w14:paraId="6C46FE94" w14:textId="4602806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1.6</w:t>
            </w:r>
          </w:p>
        </w:tc>
        <w:tc>
          <w:tcPr>
            <w:tcW w:w="3301" w:type="dxa"/>
            <w:vAlign w:val="center"/>
            <w:hideMark/>
          </w:tcPr>
          <w:p w14:paraId="7AA16B20" w14:textId="6906030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Mašinos savybės </w:t>
            </w:r>
          </w:p>
        </w:tc>
        <w:tc>
          <w:tcPr>
            <w:tcW w:w="7229" w:type="dxa"/>
            <w:vAlign w:val="center"/>
            <w:hideMark/>
          </w:tcPr>
          <w:p w14:paraId="5327D40D" w14:textId="6AD2919F" w:rsidR="004A7718" w:rsidRPr="00F93D6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F93D6B">
              <w:rPr>
                <w:rFonts w:asciiTheme="majorBidi" w:eastAsia="Times New Roman" w:hAnsiTheme="majorBidi" w:cstheme="majorBidi"/>
                <w:color w:val="000000" w:themeColor="text1"/>
                <w:kern w:val="0"/>
                <w:sz w:val="22"/>
                <w:szCs w:val="22"/>
                <w:lang w:eastAsia="lt-LT"/>
                <w14:ligatures w14:val="none"/>
              </w:rPr>
              <w:t xml:space="preserve">Valdoma mikroprocesoriumi; </w:t>
            </w:r>
          </w:p>
          <w:p w14:paraId="6FD24BA3" w14:textId="2B2980AA" w:rsidR="004A7718" w:rsidRPr="00F93D6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F93D6B">
              <w:rPr>
                <w:rFonts w:asciiTheme="majorBidi" w:eastAsia="Times New Roman" w:hAnsiTheme="majorBidi" w:cstheme="majorBidi"/>
                <w:color w:val="000000" w:themeColor="text1"/>
                <w:kern w:val="0"/>
                <w:sz w:val="22"/>
                <w:szCs w:val="22"/>
                <w:lang w:eastAsia="lt-LT"/>
                <w14:ligatures w14:val="none"/>
              </w:rPr>
              <w:t xml:space="preserve">Laisvai modifikuojamos plovimo programos: Ne mažiau nei </w:t>
            </w:r>
            <w:r w:rsidRPr="00F93D6B">
              <w:rPr>
                <w:rFonts w:asciiTheme="majorBidi" w:eastAsia="Times New Roman" w:hAnsiTheme="majorBidi" w:cstheme="majorBidi"/>
                <w:color w:val="000000" w:themeColor="text1"/>
                <w:kern w:val="0"/>
                <w:sz w:val="22"/>
                <w:szCs w:val="22"/>
                <w:lang w:val="fr-FR" w:eastAsia="lt-LT"/>
                <w14:ligatures w14:val="none"/>
              </w:rPr>
              <w:t>20</w:t>
            </w:r>
            <w:r w:rsidRPr="00F93D6B">
              <w:rPr>
                <w:rFonts w:asciiTheme="majorBidi" w:eastAsia="Times New Roman" w:hAnsiTheme="majorBidi" w:cstheme="majorBidi"/>
                <w:color w:val="000000" w:themeColor="text1"/>
                <w:kern w:val="0"/>
                <w:sz w:val="22"/>
                <w:szCs w:val="22"/>
                <w:lang w:eastAsia="lt-LT"/>
                <w14:ligatures w14:val="none"/>
              </w:rPr>
              <w:t>, įskaitant specializuotas programas tuščiaviduriams/MIS instrumentams;</w:t>
            </w:r>
          </w:p>
          <w:p w14:paraId="1D97921A" w14:textId="7239D5FE" w:rsidR="004A7718" w:rsidRPr="00F93D6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F93D6B">
              <w:rPr>
                <w:rFonts w:asciiTheme="majorBidi" w:eastAsia="Times New Roman" w:hAnsiTheme="majorBidi" w:cstheme="majorBidi"/>
                <w:color w:val="000000" w:themeColor="text1"/>
                <w:kern w:val="0"/>
                <w:sz w:val="22"/>
                <w:szCs w:val="22"/>
                <w:lang w:eastAsia="lt-LT"/>
                <w14:ligatures w14:val="none"/>
              </w:rPr>
              <w:t>Turi turėti programą chirurginio roboto instrumentų plovimui ir dezinfekavimui.</w:t>
            </w:r>
          </w:p>
        </w:tc>
        <w:tc>
          <w:tcPr>
            <w:tcW w:w="3402" w:type="dxa"/>
          </w:tcPr>
          <w:p w14:paraId="27FE9739" w14:textId="77777777" w:rsidR="004A7718" w:rsidRPr="00F93D6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2F4A8446" w14:textId="6CFC4011" w:rsidTr="004A7718">
        <w:trPr>
          <w:trHeight w:val="20"/>
        </w:trPr>
        <w:tc>
          <w:tcPr>
            <w:tcW w:w="805" w:type="dxa"/>
            <w:vAlign w:val="center"/>
            <w:hideMark/>
          </w:tcPr>
          <w:p w14:paraId="523C38B8" w14:textId="0E56CB1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1.7</w:t>
            </w:r>
          </w:p>
        </w:tc>
        <w:tc>
          <w:tcPr>
            <w:tcW w:w="3301" w:type="dxa"/>
            <w:vAlign w:val="center"/>
            <w:hideMark/>
          </w:tcPr>
          <w:p w14:paraId="6B58C248" w14:textId="1781A7F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Programų matomumas ir keitimas</w:t>
            </w:r>
          </w:p>
        </w:tc>
        <w:tc>
          <w:tcPr>
            <w:tcW w:w="7229" w:type="dxa"/>
            <w:vAlign w:val="center"/>
            <w:hideMark/>
          </w:tcPr>
          <w:p w14:paraId="41190DA4" w14:textId="6DF45D32"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Operatoriams turi būti matomos tik administratoriaus patvirtintos programos.</w:t>
            </w:r>
          </w:p>
          <w:p w14:paraId="47224362" w14:textId="513CE34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Programų kūrimas ir keitimas turi būti apsaugoti saugumo sprendimu (tinkami sprendimai: slaptažodis, prisijungimo su išoriniu įrenginiu poreikis arba lygiaverti sprendimas).</w:t>
            </w:r>
          </w:p>
        </w:tc>
        <w:tc>
          <w:tcPr>
            <w:tcW w:w="3402" w:type="dxa"/>
          </w:tcPr>
          <w:p w14:paraId="2432CEA1"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5335E543" w14:textId="4C2DB31B" w:rsidTr="004A7718">
        <w:trPr>
          <w:trHeight w:val="20"/>
        </w:trPr>
        <w:tc>
          <w:tcPr>
            <w:tcW w:w="805" w:type="dxa"/>
            <w:vAlign w:val="center"/>
            <w:hideMark/>
          </w:tcPr>
          <w:p w14:paraId="58C1328B" w14:textId="7F91D68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1.8</w:t>
            </w:r>
          </w:p>
        </w:tc>
        <w:tc>
          <w:tcPr>
            <w:tcW w:w="3301" w:type="dxa"/>
            <w:vAlign w:val="center"/>
            <w:hideMark/>
          </w:tcPr>
          <w:p w14:paraId="06BCD26B" w14:textId="128657D6"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Standartinės </w:t>
            </w:r>
            <w:proofErr w:type="spellStart"/>
            <w:r w:rsidRPr="00D3013B">
              <w:rPr>
                <w:rFonts w:asciiTheme="majorBidi" w:eastAsia="Times New Roman" w:hAnsiTheme="majorBidi" w:cstheme="majorBidi"/>
                <w:color w:val="000000" w:themeColor="text1"/>
                <w:kern w:val="0"/>
                <w:sz w:val="22"/>
                <w:szCs w:val="22"/>
                <w:lang w:eastAsia="lt-LT"/>
                <w14:ligatures w14:val="none"/>
              </w:rPr>
              <w:t>validuotos</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plovimo–dezinfekcijos programos (su džiovinimu) trukmė</w:t>
            </w:r>
          </w:p>
        </w:tc>
        <w:tc>
          <w:tcPr>
            <w:tcW w:w="7229" w:type="dxa"/>
            <w:vAlign w:val="center"/>
            <w:hideMark/>
          </w:tcPr>
          <w:p w14:paraId="14E11722" w14:textId="098E603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Ne daugiau kaip 50 min.</w:t>
            </w:r>
          </w:p>
        </w:tc>
        <w:tc>
          <w:tcPr>
            <w:tcW w:w="3402" w:type="dxa"/>
          </w:tcPr>
          <w:p w14:paraId="103CEAA1"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1C92787C" w14:textId="0C01D179" w:rsidTr="004A7718">
        <w:trPr>
          <w:trHeight w:val="20"/>
        </w:trPr>
        <w:tc>
          <w:tcPr>
            <w:tcW w:w="805" w:type="dxa"/>
            <w:vAlign w:val="center"/>
            <w:hideMark/>
          </w:tcPr>
          <w:p w14:paraId="55A910C2" w14:textId="73D792A0"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lastRenderedPageBreak/>
              <w:t>1.9</w:t>
            </w:r>
          </w:p>
        </w:tc>
        <w:tc>
          <w:tcPr>
            <w:tcW w:w="3301" w:type="dxa"/>
            <w:vAlign w:val="center"/>
            <w:hideMark/>
          </w:tcPr>
          <w:p w14:paraId="51F4BF03" w14:textId="4B47918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Vidinėje plovimo mašinos atmintyje saugomi plovimo ciklų duomenys</w:t>
            </w:r>
          </w:p>
        </w:tc>
        <w:tc>
          <w:tcPr>
            <w:tcW w:w="7229" w:type="dxa"/>
            <w:vAlign w:val="center"/>
            <w:hideMark/>
          </w:tcPr>
          <w:p w14:paraId="3550BC71" w14:textId="2060042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F93D6B">
              <w:rPr>
                <w:rFonts w:asciiTheme="majorBidi" w:eastAsia="Times New Roman" w:hAnsiTheme="majorBidi" w:cstheme="majorBidi"/>
                <w:color w:val="000000" w:themeColor="text1"/>
                <w:kern w:val="0"/>
                <w:sz w:val="22"/>
                <w:szCs w:val="22"/>
                <w:lang w:eastAsia="lt-LT"/>
                <w14:ligatures w14:val="none"/>
              </w:rPr>
              <w:t>Ne</w:t>
            </w:r>
            <w:r w:rsidRPr="00D3013B">
              <w:rPr>
                <w:rFonts w:asciiTheme="majorBidi" w:eastAsia="Times New Roman" w:hAnsiTheme="majorBidi" w:cstheme="majorBidi"/>
                <w:color w:val="000000" w:themeColor="text1"/>
                <w:kern w:val="0"/>
                <w:sz w:val="22"/>
                <w:szCs w:val="22"/>
                <w:lang w:eastAsia="lt-LT"/>
                <w14:ligatures w14:val="none"/>
              </w:rPr>
              <w:t xml:space="preserve"> mažiau kaip </w:t>
            </w:r>
            <w:r>
              <w:rPr>
                <w:rFonts w:asciiTheme="majorBidi" w:eastAsia="Times New Roman" w:hAnsiTheme="majorBidi" w:cstheme="majorBidi"/>
                <w:color w:val="000000" w:themeColor="text1"/>
                <w:kern w:val="0"/>
                <w:sz w:val="22"/>
                <w:szCs w:val="22"/>
                <w:lang w:eastAsia="lt-LT"/>
                <w14:ligatures w14:val="none"/>
              </w:rPr>
              <w:t>1</w:t>
            </w:r>
            <w:r w:rsidRPr="00D3013B">
              <w:rPr>
                <w:rFonts w:asciiTheme="majorBidi" w:eastAsia="Times New Roman" w:hAnsiTheme="majorBidi" w:cstheme="majorBidi"/>
                <w:color w:val="000000" w:themeColor="text1"/>
                <w:kern w:val="0"/>
                <w:sz w:val="22"/>
                <w:szCs w:val="22"/>
                <w:lang w:eastAsia="lt-LT"/>
                <w14:ligatures w14:val="none"/>
              </w:rPr>
              <w:t>00 paskutinių plovimo ciklų duomenys. </w:t>
            </w:r>
          </w:p>
        </w:tc>
        <w:tc>
          <w:tcPr>
            <w:tcW w:w="3402" w:type="dxa"/>
          </w:tcPr>
          <w:p w14:paraId="3CCDBE2A" w14:textId="77777777" w:rsidR="004A7718" w:rsidRPr="00F93D6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2C12DC17" w14:textId="3C05155E" w:rsidTr="004A7718">
        <w:trPr>
          <w:trHeight w:val="20"/>
        </w:trPr>
        <w:tc>
          <w:tcPr>
            <w:tcW w:w="805" w:type="dxa"/>
            <w:vAlign w:val="center"/>
            <w:hideMark/>
          </w:tcPr>
          <w:p w14:paraId="3A24ED1C" w14:textId="7C87C981"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1.10</w:t>
            </w:r>
          </w:p>
        </w:tc>
        <w:tc>
          <w:tcPr>
            <w:tcW w:w="3301" w:type="dxa"/>
            <w:vAlign w:val="center"/>
            <w:hideMark/>
          </w:tcPr>
          <w:p w14:paraId="35A930A0" w14:textId="1B374F6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Vidinėje plovimo mašinos atmintyje saugomi perspėjimai ir aliarmų pranešimai</w:t>
            </w:r>
          </w:p>
        </w:tc>
        <w:tc>
          <w:tcPr>
            <w:tcW w:w="7229" w:type="dxa"/>
            <w:vAlign w:val="center"/>
            <w:hideMark/>
          </w:tcPr>
          <w:p w14:paraId="36BB41B8" w14:textId="004A5C1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Vidinėje plovimo mašinos atmintyje turi būti saugomi visi buvę perspėjimai, aliarmų pranešimai ir pranešimai apie gedimus.</w:t>
            </w:r>
          </w:p>
        </w:tc>
        <w:tc>
          <w:tcPr>
            <w:tcW w:w="3402" w:type="dxa"/>
          </w:tcPr>
          <w:p w14:paraId="2A119543"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5FEFCCFA" w14:textId="7F97E435" w:rsidTr="004A7718">
        <w:trPr>
          <w:trHeight w:val="20"/>
        </w:trPr>
        <w:tc>
          <w:tcPr>
            <w:tcW w:w="805" w:type="dxa"/>
            <w:vAlign w:val="center"/>
            <w:hideMark/>
          </w:tcPr>
          <w:p w14:paraId="6A922157" w14:textId="1DD5BC0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1.11</w:t>
            </w:r>
          </w:p>
        </w:tc>
        <w:tc>
          <w:tcPr>
            <w:tcW w:w="3301" w:type="dxa"/>
            <w:vAlign w:val="center"/>
            <w:hideMark/>
          </w:tcPr>
          <w:p w14:paraId="0315EF49" w14:textId="353CCD5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Plovimo siurblio minkštas paleidimas (</w:t>
            </w:r>
            <w:proofErr w:type="spellStart"/>
            <w:r w:rsidRPr="00D3013B">
              <w:rPr>
                <w:rFonts w:asciiTheme="majorBidi" w:eastAsia="Times New Roman" w:hAnsiTheme="majorBidi" w:cstheme="majorBidi"/>
                <w:color w:val="000000" w:themeColor="text1"/>
                <w:kern w:val="0"/>
                <w:sz w:val="22"/>
                <w:szCs w:val="22"/>
                <w:lang w:eastAsia="lt-LT"/>
                <w14:ligatures w14:val="none"/>
              </w:rPr>
              <w:t>soft</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w:t>
            </w:r>
            <w:proofErr w:type="spellStart"/>
            <w:r w:rsidRPr="00D3013B">
              <w:rPr>
                <w:rFonts w:asciiTheme="majorBidi" w:eastAsia="Times New Roman" w:hAnsiTheme="majorBidi" w:cstheme="majorBidi"/>
                <w:color w:val="000000" w:themeColor="text1"/>
                <w:kern w:val="0"/>
                <w:sz w:val="22"/>
                <w:szCs w:val="22"/>
                <w:lang w:eastAsia="lt-LT"/>
                <w14:ligatures w14:val="none"/>
              </w:rPr>
              <w:t>start</w:t>
            </w:r>
            <w:proofErr w:type="spellEnd"/>
            <w:r w:rsidRPr="00D3013B">
              <w:rPr>
                <w:rFonts w:asciiTheme="majorBidi" w:eastAsia="Times New Roman" w:hAnsiTheme="majorBidi" w:cstheme="majorBidi"/>
                <w:color w:val="000000" w:themeColor="text1"/>
                <w:kern w:val="0"/>
                <w:sz w:val="22"/>
                <w:szCs w:val="22"/>
                <w:lang w:eastAsia="lt-LT"/>
                <w14:ligatures w14:val="none"/>
              </w:rPr>
              <w:t>)</w:t>
            </w:r>
          </w:p>
        </w:tc>
        <w:tc>
          <w:tcPr>
            <w:tcW w:w="7229" w:type="dxa"/>
            <w:vAlign w:val="center"/>
            <w:hideMark/>
          </w:tcPr>
          <w:p w14:paraId="7B896D7A" w14:textId="2B9A9D9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Plovimo siurblys turi turėti minkšto paleidimo (</w:t>
            </w:r>
            <w:proofErr w:type="spellStart"/>
            <w:r w:rsidRPr="00D3013B">
              <w:rPr>
                <w:rFonts w:asciiTheme="majorBidi" w:eastAsia="Times New Roman" w:hAnsiTheme="majorBidi" w:cstheme="majorBidi"/>
                <w:color w:val="000000" w:themeColor="text1"/>
                <w:kern w:val="0"/>
                <w:sz w:val="22"/>
                <w:szCs w:val="22"/>
                <w:lang w:eastAsia="lt-LT"/>
                <w14:ligatures w14:val="none"/>
              </w:rPr>
              <w:t>soft</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w:t>
            </w:r>
            <w:proofErr w:type="spellStart"/>
            <w:r w:rsidRPr="00D3013B">
              <w:rPr>
                <w:rFonts w:asciiTheme="majorBidi" w:eastAsia="Times New Roman" w:hAnsiTheme="majorBidi" w:cstheme="majorBidi"/>
                <w:color w:val="000000" w:themeColor="text1"/>
                <w:kern w:val="0"/>
                <w:sz w:val="22"/>
                <w:szCs w:val="22"/>
                <w:lang w:eastAsia="lt-LT"/>
                <w14:ligatures w14:val="none"/>
              </w:rPr>
              <w:t>start</w:t>
            </w:r>
            <w:proofErr w:type="spellEnd"/>
            <w:r w:rsidRPr="00D3013B">
              <w:rPr>
                <w:rFonts w:asciiTheme="majorBidi" w:eastAsia="Times New Roman" w:hAnsiTheme="majorBidi" w:cstheme="majorBidi"/>
                <w:color w:val="000000" w:themeColor="text1"/>
                <w:kern w:val="0"/>
                <w:sz w:val="22"/>
                <w:szCs w:val="22"/>
                <w:lang w:eastAsia="lt-LT"/>
                <w14:ligatures w14:val="none"/>
              </w:rPr>
              <w:t>) funkciją.</w:t>
            </w:r>
          </w:p>
        </w:tc>
        <w:tc>
          <w:tcPr>
            <w:tcW w:w="3402" w:type="dxa"/>
          </w:tcPr>
          <w:p w14:paraId="011AC04A"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544B145E" w14:textId="7A4F943F" w:rsidTr="004A7718">
        <w:trPr>
          <w:trHeight w:val="20"/>
        </w:trPr>
        <w:tc>
          <w:tcPr>
            <w:tcW w:w="805" w:type="dxa"/>
            <w:vAlign w:val="center"/>
            <w:hideMark/>
          </w:tcPr>
          <w:p w14:paraId="0D977521" w14:textId="29BDFAF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1.12</w:t>
            </w:r>
          </w:p>
        </w:tc>
        <w:tc>
          <w:tcPr>
            <w:tcW w:w="3301" w:type="dxa"/>
            <w:vAlign w:val="center"/>
            <w:hideMark/>
          </w:tcPr>
          <w:p w14:paraId="06753275" w14:textId="36DFB125"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Automatiniai plovimo priemonių dozavimo siurbliai </w:t>
            </w:r>
          </w:p>
        </w:tc>
        <w:tc>
          <w:tcPr>
            <w:tcW w:w="7229" w:type="dxa"/>
            <w:vAlign w:val="center"/>
            <w:hideMark/>
          </w:tcPr>
          <w:p w14:paraId="591D6035" w14:textId="785194D1"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Mašinoje turi būti ne mažiau kaip 2 automatiniai plovimo priemonių dozavimo siurbliai, turintys srauto matuoklius ir žemo cheminės medžiagos lygio daviklius, generuojančius aliarmą.</w:t>
            </w:r>
          </w:p>
        </w:tc>
        <w:tc>
          <w:tcPr>
            <w:tcW w:w="3402" w:type="dxa"/>
          </w:tcPr>
          <w:p w14:paraId="59F72C06"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589DDCC9" w14:textId="7A60C036" w:rsidTr="004A7718">
        <w:trPr>
          <w:trHeight w:val="20"/>
        </w:trPr>
        <w:tc>
          <w:tcPr>
            <w:tcW w:w="805" w:type="dxa"/>
            <w:vAlign w:val="center"/>
            <w:hideMark/>
          </w:tcPr>
          <w:p w14:paraId="5F5931E3" w14:textId="2C52859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1.13</w:t>
            </w:r>
          </w:p>
        </w:tc>
        <w:tc>
          <w:tcPr>
            <w:tcW w:w="3301" w:type="dxa"/>
            <w:vAlign w:val="center"/>
            <w:hideMark/>
          </w:tcPr>
          <w:p w14:paraId="7BDBC633" w14:textId="53E555EC"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Ciklų ir duomenų eksportavimo galimybė į išorines sistemas </w:t>
            </w:r>
          </w:p>
        </w:tc>
        <w:tc>
          <w:tcPr>
            <w:tcW w:w="7229" w:type="dxa"/>
            <w:vAlign w:val="center"/>
            <w:hideMark/>
          </w:tcPr>
          <w:p w14:paraId="394F9295" w14:textId="6DA60652"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Įrenginys turi turėti </w:t>
            </w:r>
            <w:proofErr w:type="spellStart"/>
            <w:r w:rsidRPr="00D3013B">
              <w:rPr>
                <w:rFonts w:asciiTheme="majorBidi" w:eastAsia="Times New Roman" w:hAnsiTheme="majorBidi" w:cstheme="majorBidi"/>
                <w:color w:val="000000" w:themeColor="text1"/>
                <w:kern w:val="0"/>
                <w:sz w:val="22"/>
                <w:szCs w:val="22"/>
                <w:lang w:eastAsia="lt-LT"/>
                <w14:ligatures w14:val="none"/>
              </w:rPr>
              <w:t>Ethernet</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(RJ45) jungtį (arba analogišką) užtikrinančią prietaiso prijungimą į LAN tinklą ir  leidžiančią automatinį ciklų duomenų registravimą, perdavimą ir archyvavimą.</w:t>
            </w:r>
          </w:p>
        </w:tc>
        <w:tc>
          <w:tcPr>
            <w:tcW w:w="3402" w:type="dxa"/>
          </w:tcPr>
          <w:p w14:paraId="6CBAD63E"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5134520E" w14:textId="56BA07D3" w:rsidTr="004A7718">
        <w:trPr>
          <w:trHeight w:val="20"/>
        </w:trPr>
        <w:tc>
          <w:tcPr>
            <w:tcW w:w="805" w:type="dxa"/>
            <w:vAlign w:val="center"/>
            <w:hideMark/>
          </w:tcPr>
          <w:p w14:paraId="3B2BFABD" w14:textId="5318F59C"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1.14</w:t>
            </w:r>
          </w:p>
        </w:tc>
        <w:tc>
          <w:tcPr>
            <w:tcW w:w="3301" w:type="dxa"/>
            <w:vAlign w:val="center"/>
            <w:hideMark/>
          </w:tcPr>
          <w:p w14:paraId="213EF7D5" w14:textId="7E59A525"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Džiovinimo sistema</w:t>
            </w:r>
          </w:p>
        </w:tc>
        <w:tc>
          <w:tcPr>
            <w:tcW w:w="7229" w:type="dxa"/>
            <w:vAlign w:val="center"/>
            <w:hideMark/>
          </w:tcPr>
          <w:p w14:paraId="07B671B0" w14:textId="7F9346D2"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Mašinoje turi būti integruota priverstinio oro džiovinimo sistema.</w:t>
            </w:r>
          </w:p>
        </w:tc>
        <w:tc>
          <w:tcPr>
            <w:tcW w:w="3402" w:type="dxa"/>
          </w:tcPr>
          <w:p w14:paraId="39CB1ADF"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0639C64A" w14:textId="3FD2A219" w:rsidTr="004A7718">
        <w:trPr>
          <w:trHeight w:val="20"/>
        </w:trPr>
        <w:tc>
          <w:tcPr>
            <w:tcW w:w="805" w:type="dxa"/>
            <w:vAlign w:val="center"/>
            <w:hideMark/>
          </w:tcPr>
          <w:p w14:paraId="5F3CB56E" w14:textId="34A3734C"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1.15</w:t>
            </w:r>
          </w:p>
        </w:tc>
        <w:tc>
          <w:tcPr>
            <w:tcW w:w="3301" w:type="dxa"/>
            <w:vAlign w:val="center"/>
            <w:hideMark/>
          </w:tcPr>
          <w:p w14:paraId="37092EB4" w14:textId="677D85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Džiovinimo ventiliatoriaus oro srautas</w:t>
            </w:r>
          </w:p>
        </w:tc>
        <w:tc>
          <w:tcPr>
            <w:tcW w:w="7229" w:type="dxa"/>
            <w:vAlign w:val="bottom"/>
            <w:hideMark/>
          </w:tcPr>
          <w:p w14:paraId="3160E045" w14:textId="74592A86"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Turi užtikrinti efektyvų ne mažiau kaip 18 DIN 1/1 krepšelių (įskaitant tuščiavidurius instrumentus) išdžiovinimą pagal EN ISO 15883 bandymus.</w:t>
            </w:r>
          </w:p>
          <w:p w14:paraId="76517EE3" w14:textId="5BD764A6"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Vieno džiovinimo ventiliatoriaus maksimalus oro srautas ne mažiau kaip 400 m³/val.</w:t>
            </w:r>
          </w:p>
        </w:tc>
        <w:tc>
          <w:tcPr>
            <w:tcW w:w="3402" w:type="dxa"/>
          </w:tcPr>
          <w:p w14:paraId="0EA15EB2"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404CD6C0" w14:textId="5FBA7C53" w:rsidTr="004A7718">
        <w:trPr>
          <w:trHeight w:val="20"/>
        </w:trPr>
        <w:tc>
          <w:tcPr>
            <w:tcW w:w="805" w:type="dxa"/>
            <w:vAlign w:val="center"/>
            <w:hideMark/>
          </w:tcPr>
          <w:p w14:paraId="7178C5C5" w14:textId="307E569A"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1.16</w:t>
            </w:r>
          </w:p>
        </w:tc>
        <w:tc>
          <w:tcPr>
            <w:tcW w:w="3301" w:type="dxa"/>
            <w:vAlign w:val="center"/>
            <w:hideMark/>
          </w:tcPr>
          <w:p w14:paraId="4147FBF2" w14:textId="2908D6F1"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Džiovinimo oro filtravimas </w:t>
            </w:r>
          </w:p>
        </w:tc>
        <w:tc>
          <w:tcPr>
            <w:tcW w:w="7229" w:type="dxa"/>
            <w:vAlign w:val="center"/>
            <w:hideMark/>
          </w:tcPr>
          <w:p w14:paraId="0199439E" w14:textId="79CD2856"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Džiovinimo oras turi būti filtruojamas ne žemesnės kaip H13 klasės HEPA filtru.</w:t>
            </w:r>
          </w:p>
        </w:tc>
        <w:tc>
          <w:tcPr>
            <w:tcW w:w="3402" w:type="dxa"/>
          </w:tcPr>
          <w:p w14:paraId="104055B2"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519D05D0" w14:textId="0F244377" w:rsidTr="004A7718">
        <w:trPr>
          <w:trHeight w:val="20"/>
        </w:trPr>
        <w:tc>
          <w:tcPr>
            <w:tcW w:w="805" w:type="dxa"/>
            <w:vAlign w:val="center"/>
            <w:hideMark/>
          </w:tcPr>
          <w:p w14:paraId="5ED7563F" w14:textId="388F4BB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1.17</w:t>
            </w:r>
          </w:p>
        </w:tc>
        <w:tc>
          <w:tcPr>
            <w:tcW w:w="3301" w:type="dxa"/>
            <w:vAlign w:val="center"/>
            <w:hideMark/>
          </w:tcPr>
          <w:p w14:paraId="06148835" w14:textId="54464C60"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HEPA filtro būklės kontrolės sistema </w:t>
            </w:r>
          </w:p>
        </w:tc>
        <w:tc>
          <w:tcPr>
            <w:tcW w:w="7229" w:type="dxa"/>
            <w:vAlign w:val="center"/>
            <w:hideMark/>
          </w:tcPr>
          <w:p w14:paraId="5CB9FA25" w14:textId="15B3147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Turi būti įdiegta automatinė HEPA filtro būklės kontrolės sistema, leidžianti identifikuoti filtro užsikimšimą ir inicijuoti aliarmą ar proceso sustabdymą (pvz., skirtuminio slėgio, oro srauto ar kitokiu gamintojo sprendimu).</w:t>
            </w:r>
          </w:p>
        </w:tc>
        <w:tc>
          <w:tcPr>
            <w:tcW w:w="3402" w:type="dxa"/>
          </w:tcPr>
          <w:p w14:paraId="7D3CEFBD"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787168D0" w14:textId="25C618C0" w:rsidTr="004A7718">
        <w:trPr>
          <w:trHeight w:val="20"/>
        </w:trPr>
        <w:tc>
          <w:tcPr>
            <w:tcW w:w="805" w:type="dxa"/>
            <w:vAlign w:val="center"/>
            <w:hideMark/>
          </w:tcPr>
          <w:p w14:paraId="0FF4E0F8" w14:textId="2F3D235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1.18</w:t>
            </w:r>
          </w:p>
        </w:tc>
        <w:tc>
          <w:tcPr>
            <w:tcW w:w="3301" w:type="dxa"/>
            <w:vAlign w:val="center"/>
            <w:hideMark/>
          </w:tcPr>
          <w:p w14:paraId="40674CDB" w14:textId="2710EB72"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Kondensato surinkimas ir drenavimas</w:t>
            </w:r>
          </w:p>
        </w:tc>
        <w:tc>
          <w:tcPr>
            <w:tcW w:w="7229" w:type="dxa"/>
            <w:vAlign w:val="center"/>
            <w:hideMark/>
          </w:tcPr>
          <w:p w14:paraId="55FC4154" w14:textId="621B8110"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Džiovinimo sistema turi turėti kondensato surinkimo ir drenavimo sprendimą, neleidžiantį kondensatui grįžti į plovimo kamerą.</w:t>
            </w:r>
          </w:p>
        </w:tc>
        <w:tc>
          <w:tcPr>
            <w:tcW w:w="3402" w:type="dxa"/>
          </w:tcPr>
          <w:p w14:paraId="3BB05797"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0E06DBF3" w14:textId="771D0D86" w:rsidTr="004A7718">
        <w:trPr>
          <w:trHeight w:val="20"/>
        </w:trPr>
        <w:tc>
          <w:tcPr>
            <w:tcW w:w="805" w:type="dxa"/>
            <w:vAlign w:val="center"/>
            <w:hideMark/>
          </w:tcPr>
          <w:p w14:paraId="31CEF02B" w14:textId="07D1275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1.19</w:t>
            </w:r>
          </w:p>
        </w:tc>
        <w:tc>
          <w:tcPr>
            <w:tcW w:w="3301" w:type="dxa"/>
            <w:vAlign w:val="center"/>
            <w:hideMark/>
          </w:tcPr>
          <w:p w14:paraId="6AE07E28" w14:textId="3E6D24BA"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Tuščiavidurių (</w:t>
            </w:r>
            <w:proofErr w:type="spellStart"/>
            <w:r w:rsidRPr="00D3013B">
              <w:rPr>
                <w:rFonts w:asciiTheme="majorBidi" w:eastAsia="Times New Roman" w:hAnsiTheme="majorBidi" w:cstheme="majorBidi"/>
                <w:color w:val="000000" w:themeColor="text1"/>
                <w:kern w:val="0"/>
                <w:sz w:val="22"/>
                <w:szCs w:val="22"/>
                <w:lang w:eastAsia="lt-LT"/>
                <w14:ligatures w14:val="none"/>
              </w:rPr>
              <w:t>lumeninių</w:t>
            </w:r>
            <w:proofErr w:type="spellEnd"/>
            <w:r w:rsidRPr="00D3013B">
              <w:rPr>
                <w:rFonts w:asciiTheme="majorBidi" w:eastAsia="Times New Roman" w:hAnsiTheme="majorBidi" w:cstheme="majorBidi"/>
                <w:color w:val="000000" w:themeColor="text1"/>
                <w:kern w:val="0"/>
                <w:sz w:val="22"/>
                <w:szCs w:val="22"/>
                <w:lang w:eastAsia="lt-LT"/>
                <w14:ligatures w14:val="none"/>
              </w:rPr>
              <w:t>) instrumentų džiovinimas</w:t>
            </w:r>
          </w:p>
        </w:tc>
        <w:tc>
          <w:tcPr>
            <w:tcW w:w="7229" w:type="dxa"/>
            <w:vAlign w:val="center"/>
            <w:hideMark/>
          </w:tcPr>
          <w:p w14:paraId="4154AAE2" w14:textId="7DDE4FE6"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Džiovinimo sistema turi užtikrinti, kad filtruotas oras būtų tiekiamas ne tik į kamerą, bet ir į vidinius instrumentų kanalus (per gamintojo numatytas jungtis ir (ar) kolektorius), užtikrinant tuščiavidurių (</w:t>
            </w:r>
            <w:proofErr w:type="spellStart"/>
            <w:r w:rsidRPr="00D3013B">
              <w:rPr>
                <w:rFonts w:asciiTheme="majorBidi" w:eastAsia="Times New Roman" w:hAnsiTheme="majorBidi" w:cstheme="majorBidi"/>
                <w:color w:val="000000" w:themeColor="text1"/>
                <w:kern w:val="0"/>
                <w:sz w:val="22"/>
                <w:szCs w:val="22"/>
                <w:lang w:eastAsia="lt-LT"/>
                <w14:ligatures w14:val="none"/>
              </w:rPr>
              <w:t>lumeninių</w:t>
            </w:r>
            <w:proofErr w:type="spellEnd"/>
            <w:r w:rsidRPr="00D3013B">
              <w:rPr>
                <w:rFonts w:asciiTheme="majorBidi" w:eastAsia="Times New Roman" w:hAnsiTheme="majorBidi" w:cstheme="majorBidi"/>
                <w:color w:val="000000" w:themeColor="text1"/>
                <w:kern w:val="0"/>
                <w:sz w:val="22"/>
                <w:szCs w:val="22"/>
                <w:lang w:eastAsia="lt-LT"/>
                <w14:ligatures w14:val="none"/>
              </w:rPr>
              <w:t>) instrumentų nusausinimą.</w:t>
            </w:r>
          </w:p>
        </w:tc>
        <w:tc>
          <w:tcPr>
            <w:tcW w:w="3402" w:type="dxa"/>
          </w:tcPr>
          <w:p w14:paraId="309CCD6F"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26A3CAAB" w14:textId="0A81E9A1" w:rsidTr="004A7718">
        <w:trPr>
          <w:trHeight w:val="20"/>
        </w:trPr>
        <w:tc>
          <w:tcPr>
            <w:tcW w:w="805" w:type="dxa"/>
            <w:vAlign w:val="center"/>
            <w:hideMark/>
          </w:tcPr>
          <w:p w14:paraId="3830B11A" w14:textId="6B392E7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1.20</w:t>
            </w:r>
          </w:p>
        </w:tc>
        <w:tc>
          <w:tcPr>
            <w:tcW w:w="3301" w:type="dxa"/>
            <w:vAlign w:val="center"/>
            <w:hideMark/>
          </w:tcPr>
          <w:p w14:paraId="3F06F249" w14:textId="7040335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Valdymo ekranai </w:t>
            </w:r>
          </w:p>
        </w:tc>
        <w:tc>
          <w:tcPr>
            <w:tcW w:w="7229" w:type="dxa"/>
            <w:vAlign w:val="center"/>
            <w:hideMark/>
          </w:tcPr>
          <w:p w14:paraId="0889AB12" w14:textId="028981AB"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 xml:space="preserve">2 </w:t>
            </w:r>
            <w:r w:rsidRPr="00D3013B">
              <w:rPr>
                <w:rFonts w:asciiTheme="majorBidi" w:eastAsia="Times New Roman" w:hAnsiTheme="majorBidi" w:cstheme="majorBidi"/>
                <w:color w:val="000000" w:themeColor="text1"/>
                <w:kern w:val="0"/>
                <w:sz w:val="22"/>
                <w:szCs w:val="22"/>
                <w:lang w:eastAsia="lt-LT"/>
                <w14:ligatures w14:val="none"/>
              </w:rPr>
              <w:t>valdymo ekran</w:t>
            </w:r>
            <w:r>
              <w:rPr>
                <w:rFonts w:asciiTheme="majorBidi" w:eastAsia="Times New Roman" w:hAnsiTheme="majorBidi" w:cstheme="majorBidi"/>
                <w:color w:val="000000" w:themeColor="text1"/>
                <w:kern w:val="0"/>
                <w:sz w:val="22"/>
                <w:szCs w:val="22"/>
                <w:lang w:eastAsia="lt-LT"/>
                <w14:ligatures w14:val="none"/>
              </w:rPr>
              <w:t>ai</w:t>
            </w:r>
            <w:r w:rsidRPr="00D3013B">
              <w:rPr>
                <w:rFonts w:asciiTheme="majorBidi" w:eastAsia="Times New Roman" w:hAnsiTheme="majorBidi" w:cstheme="majorBidi"/>
                <w:color w:val="000000" w:themeColor="text1"/>
                <w:kern w:val="0"/>
                <w:sz w:val="22"/>
                <w:szCs w:val="22"/>
                <w:lang w:eastAsia="lt-LT"/>
                <w14:ligatures w14:val="none"/>
              </w:rPr>
              <w:t xml:space="preserve">, ne mažesnės kaip 7“ įstrižainės, tiek nešvarioje, tiek švarioje pusėje, </w:t>
            </w:r>
          </w:p>
        </w:tc>
        <w:tc>
          <w:tcPr>
            <w:tcW w:w="3402" w:type="dxa"/>
          </w:tcPr>
          <w:p w14:paraId="34EC71D9" w14:textId="77777777" w:rsidR="004A7718"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08930462" w14:textId="6DD859B0" w:rsidTr="004A7718">
        <w:trPr>
          <w:trHeight w:val="20"/>
        </w:trPr>
        <w:tc>
          <w:tcPr>
            <w:tcW w:w="805" w:type="dxa"/>
            <w:vAlign w:val="center"/>
            <w:hideMark/>
          </w:tcPr>
          <w:p w14:paraId="74A2C840" w14:textId="4A737D69"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1.21</w:t>
            </w:r>
          </w:p>
        </w:tc>
        <w:tc>
          <w:tcPr>
            <w:tcW w:w="3301" w:type="dxa"/>
            <w:vAlign w:val="center"/>
            <w:hideMark/>
          </w:tcPr>
          <w:p w14:paraId="23E9400E" w14:textId="346CBAA9"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Ekrane turi būti ne mažiau kaip keturios funkcinės dalys, kuriose pateikiama ši informacija  </w:t>
            </w:r>
          </w:p>
        </w:tc>
        <w:tc>
          <w:tcPr>
            <w:tcW w:w="7229" w:type="dxa"/>
            <w:vAlign w:val="center"/>
            <w:hideMark/>
          </w:tcPr>
          <w:p w14:paraId="55ABA57B" w14:textId="10B8F465"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Bendrinė informacija apie pasirinktą programą ir ciklą; data ir laikas;</w:t>
            </w:r>
          </w:p>
          <w:p w14:paraId="307EC9F7" w14:textId="605A2AC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Klaidų / aliarmų kodai ir pranešimai;</w:t>
            </w:r>
          </w:p>
          <w:p w14:paraId="08B9A44F" w14:textId="0F7E82B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Einamai ciklo fazei aktuali informacija;</w:t>
            </w:r>
          </w:p>
          <w:p w14:paraId="5B5815A1" w14:textId="0AE85FDD"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Kameros temperatūra; </w:t>
            </w:r>
          </w:p>
          <w:p w14:paraId="6321EB16" w14:textId="7DCDAF4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lastRenderedPageBreak/>
              <w:t xml:space="preserve">A0 reikšmė ir (arba) A0 reikšmės kitimo grafikas; </w:t>
            </w:r>
          </w:p>
          <w:p w14:paraId="0CB6B963" w14:textId="49C0509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Likęs bendras ciklo laikas ir (arba) likęs einamos fazės laikas; </w:t>
            </w:r>
          </w:p>
          <w:p w14:paraId="464B15DA" w14:textId="6F7A7C4D"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Rodomos komandos ir pasirinkimai, kuriuos operatorius gali atlikti.</w:t>
            </w:r>
          </w:p>
        </w:tc>
        <w:tc>
          <w:tcPr>
            <w:tcW w:w="3402" w:type="dxa"/>
          </w:tcPr>
          <w:p w14:paraId="1FF59632"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7A9067AE" w14:textId="2B8FCD50" w:rsidTr="004A7718">
        <w:trPr>
          <w:trHeight w:val="20"/>
        </w:trPr>
        <w:tc>
          <w:tcPr>
            <w:tcW w:w="805" w:type="dxa"/>
            <w:vAlign w:val="center"/>
            <w:hideMark/>
          </w:tcPr>
          <w:p w14:paraId="0B1BD38F" w14:textId="013994EB"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1.22</w:t>
            </w:r>
          </w:p>
        </w:tc>
        <w:tc>
          <w:tcPr>
            <w:tcW w:w="3301" w:type="dxa"/>
            <w:vAlign w:val="center"/>
            <w:hideMark/>
          </w:tcPr>
          <w:p w14:paraId="458FD204" w14:textId="2770CFD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Vartotojo sąsajos kalba</w:t>
            </w:r>
          </w:p>
        </w:tc>
        <w:tc>
          <w:tcPr>
            <w:tcW w:w="7229" w:type="dxa"/>
            <w:vAlign w:val="center"/>
            <w:hideMark/>
          </w:tcPr>
          <w:p w14:paraId="3978BEB7" w14:textId="1912B88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Ekranuose vartotojui pateikiama informacija turi būti lietuvių kalba.</w:t>
            </w:r>
          </w:p>
        </w:tc>
        <w:tc>
          <w:tcPr>
            <w:tcW w:w="3402" w:type="dxa"/>
          </w:tcPr>
          <w:p w14:paraId="46C44509"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113DBF0B" w14:textId="72995557" w:rsidTr="004A7718">
        <w:trPr>
          <w:trHeight w:val="20"/>
        </w:trPr>
        <w:tc>
          <w:tcPr>
            <w:tcW w:w="805" w:type="dxa"/>
            <w:vAlign w:val="center"/>
            <w:hideMark/>
          </w:tcPr>
          <w:p w14:paraId="10E679EC" w14:textId="12F871A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1.23</w:t>
            </w:r>
          </w:p>
        </w:tc>
        <w:tc>
          <w:tcPr>
            <w:tcW w:w="3301" w:type="dxa"/>
            <w:vAlign w:val="center"/>
            <w:hideMark/>
          </w:tcPr>
          <w:p w14:paraId="74E00203" w14:textId="6A3DCE9A"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Ciklo pabaigos ir klaidų </w:t>
            </w:r>
            <w:r>
              <w:rPr>
                <w:rFonts w:asciiTheme="majorBidi" w:eastAsia="Times New Roman" w:hAnsiTheme="majorBidi" w:cstheme="majorBidi"/>
                <w:color w:val="000000" w:themeColor="text1"/>
                <w:kern w:val="0"/>
                <w:sz w:val="22"/>
                <w:szCs w:val="22"/>
                <w:lang w:eastAsia="lt-LT"/>
                <w14:ligatures w14:val="none"/>
              </w:rPr>
              <w:t>atvaizdavimas</w:t>
            </w:r>
          </w:p>
        </w:tc>
        <w:tc>
          <w:tcPr>
            <w:tcW w:w="7229" w:type="dxa"/>
            <w:vAlign w:val="center"/>
            <w:hideMark/>
          </w:tcPr>
          <w:p w14:paraId="50BA1E88" w14:textId="602CD42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Mašinoje turi būti vizualinis indikatorius ir (ar) akustinis signalas, informuojantis apie ciklo pabaigą, klaidas ir gedimus.</w:t>
            </w:r>
          </w:p>
        </w:tc>
        <w:tc>
          <w:tcPr>
            <w:tcW w:w="3402" w:type="dxa"/>
          </w:tcPr>
          <w:p w14:paraId="7F6BDA18"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450E080C" w14:textId="679AD5B5" w:rsidTr="004A7718">
        <w:trPr>
          <w:trHeight w:val="20"/>
        </w:trPr>
        <w:tc>
          <w:tcPr>
            <w:tcW w:w="805" w:type="dxa"/>
            <w:vAlign w:val="center"/>
          </w:tcPr>
          <w:p w14:paraId="26CCBEB6" w14:textId="78DAC65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1.24</w:t>
            </w:r>
          </w:p>
        </w:tc>
        <w:tc>
          <w:tcPr>
            <w:tcW w:w="3301" w:type="dxa"/>
            <w:vAlign w:val="center"/>
          </w:tcPr>
          <w:p w14:paraId="17BD22AA" w14:textId="10833077" w:rsidR="004A7718" w:rsidRPr="00B331EE" w:rsidRDefault="004A7718" w:rsidP="00124879">
            <w:pPr>
              <w:spacing w:after="0" w:line="240" w:lineRule="auto"/>
              <w:rPr>
                <w:rFonts w:asciiTheme="majorBidi" w:eastAsia="Times New Roman" w:hAnsiTheme="majorBidi" w:cstheme="majorBidi"/>
                <w:bCs/>
                <w:color w:val="000000" w:themeColor="text1"/>
                <w:kern w:val="0"/>
                <w:sz w:val="22"/>
                <w:szCs w:val="22"/>
                <w:lang w:eastAsia="lt-LT"/>
                <w14:ligatures w14:val="none"/>
              </w:rPr>
            </w:pPr>
            <w:r w:rsidRPr="00B331EE">
              <w:rPr>
                <w:rFonts w:ascii="Times New Roman" w:hAnsi="Times New Roman" w:cs="Times New Roman"/>
                <w:bCs/>
                <w:sz w:val="22"/>
                <w:szCs w:val="22"/>
              </w:rPr>
              <w:t>Galimybė mašinoje naudoti ne mažiau 3-jų gamintojų chemines priemones, skirtas automatinėms instrumentų plovimo – dezinfekcijos mašinoms</w:t>
            </w:r>
          </w:p>
        </w:tc>
        <w:tc>
          <w:tcPr>
            <w:tcW w:w="7229" w:type="dxa"/>
            <w:vAlign w:val="center"/>
          </w:tcPr>
          <w:p w14:paraId="4DE77F5E" w14:textId="3E75503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Būtina</w:t>
            </w:r>
          </w:p>
        </w:tc>
        <w:tc>
          <w:tcPr>
            <w:tcW w:w="3402" w:type="dxa"/>
          </w:tcPr>
          <w:p w14:paraId="3A057EDC" w14:textId="77777777" w:rsidR="004A7718"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48C9782A" w14:textId="7FE08C4B" w:rsidTr="004A7718">
        <w:trPr>
          <w:trHeight w:val="20"/>
        </w:trPr>
        <w:tc>
          <w:tcPr>
            <w:tcW w:w="805" w:type="dxa"/>
            <w:vAlign w:val="center"/>
            <w:hideMark/>
          </w:tcPr>
          <w:p w14:paraId="08D6D1E8" w14:textId="50A93220"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1.2</w:t>
            </w:r>
            <w:r>
              <w:rPr>
                <w:rFonts w:asciiTheme="majorBidi" w:eastAsia="Times New Roman" w:hAnsiTheme="majorBidi" w:cstheme="majorBidi"/>
                <w:color w:val="000000" w:themeColor="text1"/>
                <w:kern w:val="0"/>
                <w:sz w:val="22"/>
                <w:szCs w:val="22"/>
                <w:lang w:eastAsia="lt-LT"/>
                <w14:ligatures w14:val="none"/>
              </w:rPr>
              <w:t>5</w:t>
            </w:r>
          </w:p>
        </w:tc>
        <w:tc>
          <w:tcPr>
            <w:tcW w:w="3301" w:type="dxa"/>
            <w:vAlign w:val="center"/>
            <w:hideMark/>
          </w:tcPr>
          <w:p w14:paraId="343F5AA5" w14:textId="09BDC522"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Integruotas terminis spausdintuvas</w:t>
            </w:r>
          </w:p>
        </w:tc>
        <w:tc>
          <w:tcPr>
            <w:tcW w:w="7229" w:type="dxa"/>
            <w:vAlign w:val="center"/>
            <w:hideMark/>
          </w:tcPr>
          <w:p w14:paraId="6213F0C4" w14:textId="15165B3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Nešvarioje mašinos pusėje turi būti integruotas terminis spausdintuvas.</w:t>
            </w:r>
          </w:p>
          <w:p w14:paraId="7D85299B" w14:textId="1873C6A2"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Spausdintuvo ataskaita turi būti spausdinama lietuvių kalba.</w:t>
            </w:r>
          </w:p>
        </w:tc>
        <w:tc>
          <w:tcPr>
            <w:tcW w:w="3402" w:type="dxa"/>
          </w:tcPr>
          <w:p w14:paraId="6473194C"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675BD4B0" w14:textId="2E9E62C9" w:rsidTr="004A7718">
        <w:trPr>
          <w:trHeight w:val="20"/>
        </w:trPr>
        <w:tc>
          <w:tcPr>
            <w:tcW w:w="805" w:type="dxa"/>
            <w:vAlign w:val="center"/>
            <w:hideMark/>
          </w:tcPr>
          <w:p w14:paraId="7413CC14" w14:textId="1AF0439B"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1.2</w:t>
            </w:r>
            <w:r>
              <w:rPr>
                <w:rFonts w:asciiTheme="majorBidi" w:eastAsia="Times New Roman" w:hAnsiTheme="majorBidi" w:cstheme="majorBidi"/>
                <w:color w:val="000000" w:themeColor="text1"/>
                <w:kern w:val="0"/>
                <w:sz w:val="22"/>
                <w:szCs w:val="22"/>
                <w:lang w:eastAsia="lt-LT"/>
                <w14:ligatures w14:val="none"/>
              </w:rPr>
              <w:t>6</w:t>
            </w:r>
          </w:p>
        </w:tc>
        <w:tc>
          <w:tcPr>
            <w:tcW w:w="3301" w:type="dxa"/>
            <w:vAlign w:val="center"/>
            <w:hideMark/>
          </w:tcPr>
          <w:p w14:paraId="36891FE4" w14:textId="63EF6F2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Avarinio išjungimo mygtukai</w:t>
            </w:r>
          </w:p>
        </w:tc>
        <w:tc>
          <w:tcPr>
            <w:tcW w:w="7229" w:type="dxa"/>
            <w:vAlign w:val="center"/>
            <w:hideMark/>
          </w:tcPr>
          <w:p w14:paraId="459934C9" w14:textId="0C5425BD"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Avarinio išjungimo mygtukai turi būti įrengti abiejose mašinos pusėse (nešvarioje ir švarioje zonoje).</w:t>
            </w:r>
          </w:p>
        </w:tc>
        <w:tc>
          <w:tcPr>
            <w:tcW w:w="3402" w:type="dxa"/>
          </w:tcPr>
          <w:p w14:paraId="0D407B42"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31B85A8E" w14:textId="7DC55C54" w:rsidTr="004A7718">
        <w:trPr>
          <w:trHeight w:val="20"/>
        </w:trPr>
        <w:tc>
          <w:tcPr>
            <w:tcW w:w="805" w:type="dxa"/>
            <w:vAlign w:val="center"/>
            <w:hideMark/>
          </w:tcPr>
          <w:p w14:paraId="48FB46D8" w14:textId="51C3C1B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1.2</w:t>
            </w:r>
            <w:r>
              <w:rPr>
                <w:rFonts w:asciiTheme="majorBidi" w:eastAsia="Times New Roman" w:hAnsiTheme="majorBidi" w:cstheme="majorBidi"/>
                <w:color w:val="000000" w:themeColor="text1"/>
                <w:kern w:val="0"/>
                <w:sz w:val="22"/>
                <w:szCs w:val="22"/>
                <w:lang w:eastAsia="lt-LT"/>
                <w14:ligatures w14:val="none"/>
              </w:rPr>
              <w:t>7</w:t>
            </w:r>
          </w:p>
        </w:tc>
        <w:tc>
          <w:tcPr>
            <w:tcW w:w="3301" w:type="dxa"/>
            <w:vAlign w:val="center"/>
            <w:hideMark/>
          </w:tcPr>
          <w:p w14:paraId="6AD99D50" w14:textId="47565EBB"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Lizdas vandens mėginiams imti </w:t>
            </w:r>
          </w:p>
        </w:tc>
        <w:tc>
          <w:tcPr>
            <w:tcW w:w="7229" w:type="dxa"/>
            <w:vAlign w:val="center"/>
            <w:hideMark/>
          </w:tcPr>
          <w:p w14:paraId="397505E4" w14:textId="40F584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Mašinoje turi būti įrengtas lizdas vandens mėginiams imti.</w:t>
            </w:r>
          </w:p>
        </w:tc>
        <w:tc>
          <w:tcPr>
            <w:tcW w:w="3402" w:type="dxa"/>
          </w:tcPr>
          <w:p w14:paraId="1773FC0D"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3253CCAE" w14:textId="57994A2D" w:rsidTr="004A7718">
        <w:trPr>
          <w:trHeight w:val="20"/>
        </w:trPr>
        <w:tc>
          <w:tcPr>
            <w:tcW w:w="805" w:type="dxa"/>
            <w:vAlign w:val="center"/>
            <w:hideMark/>
          </w:tcPr>
          <w:p w14:paraId="0876BDB3" w14:textId="2D47D031"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1.2</w:t>
            </w:r>
            <w:r>
              <w:rPr>
                <w:rFonts w:asciiTheme="majorBidi" w:eastAsia="Times New Roman" w:hAnsiTheme="majorBidi" w:cstheme="majorBidi"/>
                <w:color w:val="000000" w:themeColor="text1"/>
                <w:kern w:val="0"/>
                <w:sz w:val="22"/>
                <w:szCs w:val="22"/>
                <w:lang w:eastAsia="lt-LT"/>
                <w14:ligatures w14:val="none"/>
              </w:rPr>
              <w:t>8</w:t>
            </w:r>
          </w:p>
        </w:tc>
        <w:tc>
          <w:tcPr>
            <w:tcW w:w="3301" w:type="dxa"/>
            <w:vAlign w:val="center"/>
            <w:hideMark/>
          </w:tcPr>
          <w:p w14:paraId="4E5833C6" w14:textId="5E3C476D"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Elektros maitinimas </w:t>
            </w:r>
          </w:p>
        </w:tc>
        <w:tc>
          <w:tcPr>
            <w:tcW w:w="7229" w:type="dxa"/>
            <w:vAlign w:val="center"/>
            <w:hideMark/>
          </w:tcPr>
          <w:p w14:paraId="28C7122A" w14:textId="3483B180"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Įranga turi būti pritaikyta prijungimui prie 3 fazių 400 V, 50 Hz tinklo (tiesiogiai arba naudojant gamintojo numatytą sprendimą, pvz., transformatorių). </w:t>
            </w:r>
          </w:p>
        </w:tc>
        <w:tc>
          <w:tcPr>
            <w:tcW w:w="3402" w:type="dxa"/>
          </w:tcPr>
          <w:p w14:paraId="2EBF76D1"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31BE7E66" w14:textId="023DFAEF" w:rsidTr="004A7718">
        <w:trPr>
          <w:trHeight w:val="20"/>
        </w:trPr>
        <w:tc>
          <w:tcPr>
            <w:tcW w:w="805" w:type="dxa"/>
            <w:vAlign w:val="center"/>
            <w:hideMark/>
          </w:tcPr>
          <w:p w14:paraId="53DFF21F" w14:textId="2FF341F0"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1.2</w:t>
            </w:r>
            <w:r>
              <w:rPr>
                <w:rFonts w:asciiTheme="majorBidi" w:eastAsia="Times New Roman" w:hAnsiTheme="majorBidi" w:cstheme="majorBidi"/>
                <w:color w:val="000000" w:themeColor="text1"/>
                <w:kern w:val="0"/>
                <w:sz w:val="22"/>
                <w:szCs w:val="22"/>
                <w:lang w:eastAsia="lt-LT"/>
                <w14:ligatures w14:val="none"/>
              </w:rPr>
              <w:t>9</w:t>
            </w:r>
          </w:p>
        </w:tc>
        <w:tc>
          <w:tcPr>
            <w:tcW w:w="3301" w:type="dxa"/>
            <w:vAlign w:val="center"/>
            <w:hideMark/>
          </w:tcPr>
          <w:p w14:paraId="515870F8" w14:textId="45235F7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Maksimalus mašinos galingumas.</w:t>
            </w:r>
          </w:p>
        </w:tc>
        <w:tc>
          <w:tcPr>
            <w:tcW w:w="7229" w:type="dxa"/>
            <w:vAlign w:val="center"/>
            <w:hideMark/>
          </w:tcPr>
          <w:p w14:paraId="48F2AE8A" w14:textId="37527C4B"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Maksimali suminė įrenginio galia turi būti ne didesnė kaip 30 kW</w:t>
            </w:r>
          </w:p>
        </w:tc>
        <w:tc>
          <w:tcPr>
            <w:tcW w:w="3402" w:type="dxa"/>
          </w:tcPr>
          <w:p w14:paraId="1ED04F7C"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560BA11B" w14:textId="3886056B" w:rsidTr="004A7718">
        <w:trPr>
          <w:trHeight w:val="20"/>
        </w:trPr>
        <w:tc>
          <w:tcPr>
            <w:tcW w:w="805" w:type="dxa"/>
            <w:vAlign w:val="center"/>
            <w:hideMark/>
          </w:tcPr>
          <w:p w14:paraId="3EC2447E" w14:textId="301FA1E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w:t>
            </w:r>
            <w:r>
              <w:rPr>
                <w:rFonts w:asciiTheme="majorBidi" w:eastAsia="Times New Roman" w:hAnsiTheme="majorBidi" w:cstheme="majorBidi"/>
                <w:color w:val="000000" w:themeColor="text1"/>
                <w:kern w:val="0"/>
                <w:sz w:val="22"/>
                <w:szCs w:val="22"/>
                <w:lang w:eastAsia="lt-LT"/>
                <w14:ligatures w14:val="none"/>
              </w:rPr>
              <w:t>30</w:t>
            </w:r>
          </w:p>
        </w:tc>
        <w:tc>
          <w:tcPr>
            <w:tcW w:w="3301" w:type="dxa"/>
            <w:vAlign w:val="center"/>
            <w:hideMark/>
          </w:tcPr>
          <w:p w14:paraId="3DCA6D84" w14:textId="5EB43EFA"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Rėmų ir priedų suderinamumas</w:t>
            </w:r>
          </w:p>
        </w:tc>
        <w:tc>
          <w:tcPr>
            <w:tcW w:w="7229" w:type="dxa"/>
            <w:vAlign w:val="center"/>
            <w:hideMark/>
          </w:tcPr>
          <w:p w14:paraId="19D82F55" w14:textId="7DA1EB42"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Visi siūlomi plovimo rėmai, kolektoriai ir priedai turi būti pilnai suderinami su siūloma plovimo–dezinfekcijos mašina ir jos gamintojo rekomendacijomis.</w:t>
            </w:r>
          </w:p>
        </w:tc>
        <w:tc>
          <w:tcPr>
            <w:tcW w:w="3402" w:type="dxa"/>
          </w:tcPr>
          <w:p w14:paraId="088A9B4A"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3EF34BD3" w14:textId="487408F3" w:rsidTr="004A7718">
        <w:trPr>
          <w:trHeight w:val="20"/>
        </w:trPr>
        <w:tc>
          <w:tcPr>
            <w:tcW w:w="805" w:type="dxa"/>
            <w:vAlign w:val="center"/>
            <w:hideMark/>
          </w:tcPr>
          <w:p w14:paraId="460A0A8B" w14:textId="5661EBA6"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1.30</w:t>
            </w:r>
          </w:p>
        </w:tc>
        <w:tc>
          <w:tcPr>
            <w:tcW w:w="3301" w:type="dxa"/>
            <w:vAlign w:val="center"/>
            <w:hideMark/>
          </w:tcPr>
          <w:p w14:paraId="0A4343FA" w14:textId="5D3C933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Plovimo rėma</w:t>
            </w:r>
            <w:r>
              <w:rPr>
                <w:rFonts w:asciiTheme="majorBidi" w:eastAsia="Times New Roman" w:hAnsiTheme="majorBidi" w:cstheme="majorBidi"/>
                <w:color w:val="000000" w:themeColor="text1"/>
                <w:kern w:val="0"/>
                <w:sz w:val="22"/>
                <w:szCs w:val="22"/>
                <w:lang w:eastAsia="lt-LT"/>
                <w14:ligatures w14:val="none"/>
              </w:rPr>
              <w:t>s</w:t>
            </w:r>
          </w:p>
        </w:tc>
        <w:tc>
          <w:tcPr>
            <w:tcW w:w="7229" w:type="dxa"/>
            <w:vAlign w:val="bottom"/>
            <w:hideMark/>
          </w:tcPr>
          <w:p w14:paraId="1A2C8E9A" w14:textId="12195857" w:rsidR="004A7718" w:rsidRPr="00D3013B" w:rsidRDefault="004A7718" w:rsidP="00BC3DB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Turi būti komplektuojama su rėmais 2 vnt., atitinkančias žemiau išvardintus rėmo reikalavimus </w:t>
            </w:r>
          </w:p>
          <w:p w14:paraId="2752A88A" w14:textId="5D2FABF1"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b/>
                <w:bCs/>
                <w:color w:val="000000" w:themeColor="text1"/>
                <w:kern w:val="0"/>
                <w:sz w:val="22"/>
                <w:szCs w:val="22"/>
                <w:lang w:eastAsia="lt-LT"/>
                <w14:ligatures w14:val="none"/>
              </w:rPr>
              <w:t xml:space="preserve">Rėmas </w:t>
            </w:r>
            <w:r w:rsidRPr="00D3013B">
              <w:rPr>
                <w:rFonts w:asciiTheme="majorBidi" w:eastAsia="Times New Roman" w:hAnsiTheme="majorBidi" w:cstheme="majorBidi"/>
                <w:color w:val="000000" w:themeColor="text1"/>
                <w:kern w:val="0"/>
                <w:sz w:val="22"/>
                <w:szCs w:val="22"/>
                <w:lang w:eastAsia="lt-LT"/>
                <w14:ligatures w14:val="none"/>
              </w:rPr>
              <w:t xml:space="preserve">  </w:t>
            </w:r>
            <w:proofErr w:type="spellStart"/>
            <w:r w:rsidRPr="00D3013B">
              <w:rPr>
                <w:rFonts w:asciiTheme="majorBidi" w:eastAsia="Times New Roman" w:hAnsiTheme="majorBidi" w:cstheme="majorBidi"/>
                <w:color w:val="000000" w:themeColor="text1"/>
                <w:kern w:val="0"/>
                <w:sz w:val="22"/>
                <w:szCs w:val="22"/>
                <w:lang w:eastAsia="lt-LT"/>
                <w14:ligatures w14:val="none"/>
              </w:rPr>
              <w:t>Rėmas</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instrumentams krepšeliuose plauti: </w:t>
            </w:r>
          </w:p>
          <w:p w14:paraId="338A9235" w14:textId="6CD4C1DE" w:rsidR="004A7718" w:rsidRPr="00B331EE" w:rsidRDefault="004A7718" w:rsidP="00B331EE">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B331EE">
              <w:rPr>
                <w:rFonts w:asciiTheme="majorBidi" w:eastAsia="Times New Roman" w:hAnsiTheme="majorBidi" w:cstheme="majorBidi"/>
                <w:color w:val="000000" w:themeColor="text1"/>
                <w:kern w:val="0"/>
                <w:sz w:val="22"/>
                <w:szCs w:val="22"/>
                <w:lang w:eastAsia="lt-LT"/>
                <w14:ligatures w14:val="none"/>
              </w:rPr>
              <w:t xml:space="preserve">rėmo talpa ne mažiau 15 DIN krepšelių; </w:t>
            </w:r>
          </w:p>
          <w:p w14:paraId="7E322BCC" w14:textId="5BDF2DE9" w:rsidR="004A7718" w:rsidRPr="00B331EE" w:rsidRDefault="004A7718" w:rsidP="00B331EE">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B331EE">
              <w:rPr>
                <w:rFonts w:asciiTheme="majorBidi" w:eastAsia="Times New Roman" w:hAnsiTheme="majorBidi" w:cstheme="majorBidi"/>
                <w:color w:val="000000" w:themeColor="text1"/>
                <w:kern w:val="0"/>
                <w:sz w:val="22"/>
                <w:szCs w:val="22"/>
                <w:lang w:eastAsia="lt-LT"/>
                <w14:ligatures w14:val="none"/>
              </w:rPr>
              <w:t>ne mažiau kaip dvi išimamos lentynos;</w:t>
            </w:r>
          </w:p>
          <w:p w14:paraId="59F2A758" w14:textId="0FB0E56F" w:rsidR="004A7718" w:rsidRPr="00B331EE" w:rsidRDefault="004A7718" w:rsidP="00B331EE">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B331EE">
              <w:rPr>
                <w:rFonts w:asciiTheme="majorBidi" w:eastAsia="Times New Roman" w:hAnsiTheme="majorBidi" w:cstheme="majorBidi"/>
                <w:color w:val="000000" w:themeColor="text1"/>
                <w:kern w:val="0"/>
                <w:sz w:val="22"/>
                <w:szCs w:val="22"/>
                <w:lang w:eastAsia="lt-LT"/>
                <w14:ligatures w14:val="none"/>
              </w:rPr>
              <w:t>rėmas be centrinės kolonos;</w:t>
            </w:r>
          </w:p>
          <w:p w14:paraId="06D83FEC" w14:textId="3B2651C0" w:rsidR="004A7718" w:rsidRPr="00B331EE" w:rsidRDefault="004A7718" w:rsidP="00B331EE">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n</w:t>
            </w:r>
            <w:r w:rsidRPr="00B331EE">
              <w:rPr>
                <w:rFonts w:asciiTheme="majorBidi" w:eastAsia="Times New Roman" w:hAnsiTheme="majorBidi" w:cstheme="majorBidi"/>
                <w:color w:val="000000" w:themeColor="text1"/>
                <w:kern w:val="0"/>
                <w:sz w:val="22"/>
                <w:szCs w:val="22"/>
                <w:lang w:eastAsia="lt-LT"/>
                <w14:ligatures w14:val="none"/>
              </w:rPr>
              <w:t>e mažiau nei 6 jungtys kolektoriams prijungti;</w:t>
            </w:r>
          </w:p>
          <w:p w14:paraId="55D1C19E" w14:textId="77FD5E97" w:rsidR="004A7718" w:rsidRPr="00B331EE" w:rsidRDefault="004A7718" w:rsidP="00B331EE">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B331EE">
              <w:rPr>
                <w:rFonts w:asciiTheme="majorBidi" w:eastAsia="Times New Roman" w:hAnsiTheme="majorBidi" w:cstheme="majorBidi"/>
                <w:color w:val="000000" w:themeColor="text1"/>
                <w:kern w:val="0"/>
                <w:sz w:val="22"/>
                <w:szCs w:val="22"/>
                <w:lang w:eastAsia="lt-LT"/>
                <w14:ligatures w14:val="none"/>
              </w:rPr>
              <w:t xml:space="preserve">plovimo alkūnės išimamos valymui nenaudojant įrankių, plovimo alkūnės apvalios (ne plokščios). </w:t>
            </w:r>
          </w:p>
          <w:p w14:paraId="51937A41" w14:textId="36493D48" w:rsidR="004A7718" w:rsidRPr="00D3013B" w:rsidRDefault="004A7718" w:rsidP="00BC3DB9">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K</w:t>
            </w:r>
            <w:r w:rsidRPr="00D3013B">
              <w:rPr>
                <w:rFonts w:asciiTheme="majorBidi" w:eastAsia="Times New Roman" w:hAnsiTheme="majorBidi" w:cstheme="majorBidi"/>
                <w:color w:val="000000" w:themeColor="text1"/>
                <w:kern w:val="0"/>
                <w:sz w:val="22"/>
                <w:szCs w:val="22"/>
                <w:lang w:eastAsia="lt-LT"/>
                <w14:ligatures w14:val="none"/>
              </w:rPr>
              <w:t xml:space="preserve">artu su </w:t>
            </w:r>
            <w:r>
              <w:rPr>
                <w:rFonts w:asciiTheme="majorBidi" w:eastAsia="Times New Roman" w:hAnsiTheme="majorBidi" w:cstheme="majorBidi"/>
                <w:color w:val="000000" w:themeColor="text1"/>
                <w:kern w:val="0"/>
                <w:sz w:val="22"/>
                <w:szCs w:val="22"/>
                <w:lang w:eastAsia="lt-LT"/>
                <w14:ligatures w14:val="none"/>
              </w:rPr>
              <w:t>rėmu</w:t>
            </w:r>
            <w:r w:rsidRPr="00D3013B">
              <w:rPr>
                <w:rFonts w:asciiTheme="majorBidi" w:eastAsia="Times New Roman" w:hAnsiTheme="majorBidi" w:cstheme="majorBidi"/>
                <w:color w:val="000000" w:themeColor="text1"/>
                <w:kern w:val="0"/>
                <w:sz w:val="22"/>
                <w:szCs w:val="22"/>
                <w:lang w:eastAsia="lt-LT"/>
                <w14:ligatures w14:val="none"/>
              </w:rPr>
              <w:t xml:space="preserve"> būtina pasiūlyti ir punktuose </w:t>
            </w:r>
            <w:proofErr w:type="spellStart"/>
            <w:r w:rsidRPr="00D3013B">
              <w:rPr>
                <w:rFonts w:asciiTheme="majorBidi" w:eastAsia="Times New Roman" w:hAnsiTheme="majorBidi" w:cstheme="majorBidi"/>
                <w:color w:val="000000" w:themeColor="text1"/>
                <w:kern w:val="0"/>
                <w:sz w:val="22"/>
                <w:szCs w:val="22"/>
                <w:lang w:eastAsia="lt-LT"/>
                <w14:ligatures w14:val="none"/>
              </w:rPr>
              <w:t>nr.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1.33.-1.46. išvardintus priedus.</w:t>
            </w:r>
          </w:p>
        </w:tc>
        <w:tc>
          <w:tcPr>
            <w:tcW w:w="3402" w:type="dxa"/>
          </w:tcPr>
          <w:p w14:paraId="26882C6B" w14:textId="77777777" w:rsidR="004A7718" w:rsidRPr="00D3013B" w:rsidRDefault="004A7718" w:rsidP="00BC3DB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5865B7CB" w14:textId="511CCC0D" w:rsidTr="004A7718">
        <w:trPr>
          <w:trHeight w:val="20"/>
        </w:trPr>
        <w:tc>
          <w:tcPr>
            <w:tcW w:w="805" w:type="dxa"/>
          </w:tcPr>
          <w:p w14:paraId="3F9765F3" w14:textId="15ECF2EA"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1.31</w:t>
            </w:r>
          </w:p>
        </w:tc>
        <w:tc>
          <w:tcPr>
            <w:tcW w:w="3301" w:type="dxa"/>
          </w:tcPr>
          <w:p w14:paraId="2E2EEDC6" w14:textId="084C2F5B"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Vežimėliai plovimo rėmų transportavimui ir laikymui</w:t>
            </w:r>
          </w:p>
        </w:tc>
        <w:tc>
          <w:tcPr>
            <w:tcW w:w="7229" w:type="dxa"/>
          </w:tcPr>
          <w:p w14:paraId="59649E3E" w14:textId="1FA9204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Komplektacijoje turi būti ne mažiau nei 2 vežimėliai, skirti plovimo rėmų transportavimui ir darbo srautų valdymui </w:t>
            </w:r>
          </w:p>
        </w:tc>
        <w:tc>
          <w:tcPr>
            <w:tcW w:w="3402" w:type="dxa"/>
          </w:tcPr>
          <w:p w14:paraId="58CCFDFD"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522EBDDE" w14:textId="4B38C8FF" w:rsidTr="004A7718">
        <w:trPr>
          <w:trHeight w:val="20"/>
        </w:trPr>
        <w:tc>
          <w:tcPr>
            <w:tcW w:w="805" w:type="dxa"/>
            <w:vAlign w:val="center"/>
            <w:hideMark/>
          </w:tcPr>
          <w:p w14:paraId="16B0AF07" w14:textId="75A1F49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1.32</w:t>
            </w:r>
          </w:p>
        </w:tc>
        <w:tc>
          <w:tcPr>
            <w:tcW w:w="3301" w:type="dxa"/>
            <w:vAlign w:val="center"/>
            <w:hideMark/>
          </w:tcPr>
          <w:p w14:paraId="13375D10" w14:textId="4E7354EB"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Vežimėliai turi atitikti šiuos reikalavimus:</w:t>
            </w:r>
          </w:p>
        </w:tc>
        <w:tc>
          <w:tcPr>
            <w:tcW w:w="7229" w:type="dxa"/>
            <w:vAlign w:val="bottom"/>
            <w:hideMark/>
          </w:tcPr>
          <w:p w14:paraId="58AEB0E9" w14:textId="43249B96"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Turi būti pagaminti iš nerūdijančio plieno;</w:t>
            </w:r>
          </w:p>
          <w:p w14:paraId="1E7CB6FD"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lastRenderedPageBreak/>
              <w:t>Turi turėti saugaus prisitvirtinimo prie plovimo–dezinfekavimo įrenginio sistemą;</w:t>
            </w:r>
          </w:p>
          <w:p w14:paraId="1E976A5C" w14:textId="07C9AE2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Turi būti tinkami naudoti plovimo rėmų pakrovimo, iškrovimo procesuose, bei  laikinam plovimo rėmų laikymui.</w:t>
            </w:r>
          </w:p>
          <w:p w14:paraId="0D206D5F" w14:textId="5EB2B60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Jeigu vežimėlio konstrukcijoje nėra numatyta galimybė apatiniame aukšte laikyti nenaudojamą plovimo rėmą, tiekėjas papildomai turi pristatyti 1 (vieną) vnt. plovimo rėmo laikymo sprendimą, skirtą ne mažiau kaip 2 (dviem) plovimo rėmams laikyti (atskiras rėmas, stovas ar kitas technologiškai lygiavertis sprendimas).</w:t>
            </w:r>
          </w:p>
          <w:p w14:paraId="4DF9E728" w14:textId="70FE2B90" w:rsidR="004A7718" w:rsidRPr="00D3013B" w:rsidRDefault="004A7718" w:rsidP="00946AB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Papildomas plovimo rėmo laikymo sprendimas neprivalomas, jeigu rėmų laikymo funkcija užtikrinama vežimėlių konstrukcija ar kitu pasiūlytu techniniu sprendimu.</w:t>
            </w:r>
          </w:p>
        </w:tc>
        <w:tc>
          <w:tcPr>
            <w:tcW w:w="3402" w:type="dxa"/>
          </w:tcPr>
          <w:p w14:paraId="5C83C2AA"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6A3F7B7A" w14:textId="45CFE067" w:rsidTr="004A7718">
        <w:trPr>
          <w:trHeight w:val="20"/>
        </w:trPr>
        <w:tc>
          <w:tcPr>
            <w:tcW w:w="805" w:type="dxa"/>
            <w:vAlign w:val="center"/>
            <w:hideMark/>
          </w:tcPr>
          <w:p w14:paraId="6636D439" w14:textId="068D739B"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1.33</w:t>
            </w:r>
          </w:p>
        </w:tc>
        <w:tc>
          <w:tcPr>
            <w:tcW w:w="3301" w:type="dxa"/>
            <w:vAlign w:val="center"/>
            <w:hideMark/>
          </w:tcPr>
          <w:p w14:paraId="60788218" w14:textId="32C0D10B"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Rėmo komplektacija- kolektoriai ir adapteriai</w:t>
            </w:r>
          </w:p>
        </w:tc>
        <w:tc>
          <w:tcPr>
            <w:tcW w:w="7229" w:type="dxa"/>
            <w:vAlign w:val="center"/>
            <w:hideMark/>
          </w:tcPr>
          <w:p w14:paraId="564C2AA5" w14:textId="25B91AA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Rėmas turi būti komplektuojamas su kolektoriais ir adapteriais, leidžiančiais vienu ciklu plauti ir džiovinti ne mažiau kaip 48 chirurginių instrumentų kanalus (Ø ~2–11 mm). Minimalūs į komplektaciją įtraukti kolektorių ir adapterių kiekiai nurodyti </w:t>
            </w:r>
            <w:proofErr w:type="spellStart"/>
            <w:r w:rsidRPr="00D3013B">
              <w:rPr>
                <w:rFonts w:asciiTheme="majorBidi" w:eastAsia="Times New Roman" w:hAnsiTheme="majorBidi" w:cstheme="majorBidi"/>
                <w:color w:val="000000" w:themeColor="text1"/>
                <w:kern w:val="0"/>
                <w:sz w:val="22"/>
                <w:szCs w:val="22"/>
                <w:lang w:eastAsia="lt-LT"/>
                <w14:ligatures w14:val="none"/>
              </w:rPr>
              <w:t>teTS</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1.34 ir 1.36-1.46 punktuose;</w:t>
            </w:r>
          </w:p>
          <w:p w14:paraId="0A23C86F" w14:textId="77846A8A"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Galima siūlyti lygiaverčius sprendimus, jei jie užtikrina ne mažesnį kanalų ir diametrų diapazoną.</w:t>
            </w:r>
          </w:p>
        </w:tc>
        <w:tc>
          <w:tcPr>
            <w:tcW w:w="3402" w:type="dxa"/>
          </w:tcPr>
          <w:p w14:paraId="52E0B7CB"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7264BD87" w14:textId="11F7C190" w:rsidTr="004A7718">
        <w:trPr>
          <w:trHeight w:val="20"/>
        </w:trPr>
        <w:tc>
          <w:tcPr>
            <w:tcW w:w="805" w:type="dxa"/>
            <w:vAlign w:val="center"/>
            <w:hideMark/>
          </w:tcPr>
          <w:p w14:paraId="2070DDD3" w14:textId="21751241"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1.34</w:t>
            </w:r>
          </w:p>
        </w:tc>
        <w:tc>
          <w:tcPr>
            <w:tcW w:w="3301" w:type="dxa"/>
            <w:vAlign w:val="center"/>
            <w:hideMark/>
          </w:tcPr>
          <w:p w14:paraId="24FAADB6" w14:textId="234A188A"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Kolektorius su lizdų jungtimis ir laikikliu, tvirtinimas prie krepšelio</w:t>
            </w:r>
          </w:p>
        </w:tc>
        <w:tc>
          <w:tcPr>
            <w:tcW w:w="7229" w:type="dxa"/>
            <w:vAlign w:val="center"/>
            <w:hideMark/>
          </w:tcPr>
          <w:p w14:paraId="4FB1FE4F" w14:textId="6C9C203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Kolektorius turi būti pagamintas iš nerūdijančio plieno ir turėti tvirtinimo sprendimą (laikiklį), leidžiantį jį saugiai pritvirtinti prie plovimo krepšelio ar rėmo taip, kad eksploatacijos metu jis nejudėtų ir nekeistų padėties.</w:t>
            </w:r>
          </w:p>
          <w:p w14:paraId="7724093C" w14:textId="6AE53AE2"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Kolektorius turi turėti ne mažiau kaip 6 lizdo tipo jungtis instrumentų kanalų žarnelėms prijungti. Leidžiama siūlyti lygiaverčius sprendimus, užtikrinančius tokį patį funkcionalumą. </w:t>
            </w:r>
          </w:p>
          <w:p w14:paraId="3FE6F296" w14:textId="59B45B6B"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Kiekis – ne mažiau nei 4 vnt.</w:t>
            </w:r>
          </w:p>
        </w:tc>
        <w:tc>
          <w:tcPr>
            <w:tcW w:w="3402" w:type="dxa"/>
          </w:tcPr>
          <w:p w14:paraId="68C96A7B"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2D4E1A3E" w14:textId="1206E13B" w:rsidTr="004A7718">
        <w:trPr>
          <w:trHeight w:val="20"/>
        </w:trPr>
        <w:tc>
          <w:tcPr>
            <w:tcW w:w="805" w:type="dxa"/>
            <w:vAlign w:val="center"/>
            <w:hideMark/>
          </w:tcPr>
          <w:p w14:paraId="1DC7DF27" w14:textId="5F69D775"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1.35</w:t>
            </w:r>
          </w:p>
        </w:tc>
        <w:tc>
          <w:tcPr>
            <w:tcW w:w="3301" w:type="dxa"/>
            <w:vAlign w:val="center"/>
            <w:hideMark/>
          </w:tcPr>
          <w:p w14:paraId="17C89F6E" w14:textId="47373041"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Bendrieji reikalavimai adapterių rinkiniams</w:t>
            </w:r>
          </w:p>
        </w:tc>
        <w:tc>
          <w:tcPr>
            <w:tcW w:w="7229" w:type="dxa"/>
            <w:vAlign w:val="center"/>
            <w:hideMark/>
          </w:tcPr>
          <w:p w14:paraId="1CDAEEEB" w14:textId="7A7B9A69"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 Adapteriai turi būti skirti tuščiavidurių (</w:t>
            </w:r>
            <w:proofErr w:type="spellStart"/>
            <w:r w:rsidRPr="00D3013B">
              <w:rPr>
                <w:rFonts w:asciiTheme="majorBidi" w:eastAsia="Times New Roman" w:hAnsiTheme="majorBidi" w:cstheme="majorBidi"/>
                <w:color w:val="000000" w:themeColor="text1"/>
                <w:kern w:val="0"/>
                <w:sz w:val="22"/>
                <w:szCs w:val="22"/>
                <w:lang w:eastAsia="lt-LT"/>
                <w14:ligatures w14:val="none"/>
              </w:rPr>
              <w:t>lumeninių</w:t>
            </w:r>
            <w:proofErr w:type="spellEnd"/>
            <w:r w:rsidRPr="00D3013B">
              <w:rPr>
                <w:rFonts w:asciiTheme="majorBidi" w:eastAsia="Times New Roman" w:hAnsiTheme="majorBidi" w:cstheme="majorBidi"/>
                <w:color w:val="000000" w:themeColor="text1"/>
                <w:kern w:val="0"/>
                <w:sz w:val="22"/>
                <w:szCs w:val="22"/>
                <w:lang w:eastAsia="lt-LT"/>
                <w14:ligatures w14:val="none"/>
              </w:rPr>
              <w:t>) instrumentų kanalų prijungimui prie kolektorių ir (ar) rėmų plovimo ir džiovinimo metu.</w:t>
            </w:r>
          </w:p>
          <w:p w14:paraId="73A7399B" w14:textId="72DFB876"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2. Adapteriai turi užtikrinti:– sandarų prijungimą prie instrumentų kanalų ir kolektoriaus / rėmo jungčių, neleidžiant tirpalui ar orui ištekėti jungčių vietose.</w:t>
            </w:r>
          </w:p>
          <w:p w14:paraId="1FC8230D" w14:textId="23BABCD0"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3. Turi užtikrinti mechaninį stabilumą plovimo ir džiovinimo metu (negali lengvai nuslysti).</w:t>
            </w:r>
          </w:p>
          <w:p w14:paraId="6F21FDE7" w14:textId="4DEA2A5D"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4. Turi būti tinkami daug kartų dezinfekuoti / termiškai apdoroti pagal gamintojo rekomendacijas.</w:t>
            </w:r>
          </w:p>
          <w:p w14:paraId="7C3D0B68"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5. Adapteriai turi būti pagaminti iš terminei dezinfekcijai ir naudojamiems plovikliams atsparių medžiagų (pvz., silikono, medicininio polimero ir (ar) nerūdijančio plieno.</w:t>
            </w:r>
          </w:p>
          <w:p w14:paraId="069904A6" w14:textId="2B68117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lastRenderedPageBreak/>
              <w:t>6. Adapteriai turi būti aiškiai identifikuojami pagal jų paskirtį ir diametrų diapazoną. Pageidautina, kad adapteriai būtų žymimi skirtingomis spalvomis pagal diametrų grupes, ir (arba) kitais gamintojo sprendimais (pvz., aiškūs žymėjimai ant adapterio, piktogramos ar kodai), leidžiančiais operatoriui vizualiai atskirti skirtingų parametrų adapterius ir sumažinti klaidų riziką.</w:t>
            </w:r>
          </w:p>
        </w:tc>
        <w:tc>
          <w:tcPr>
            <w:tcW w:w="3402" w:type="dxa"/>
          </w:tcPr>
          <w:p w14:paraId="2CFB412B"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7F2DC4E7" w14:textId="3DFFD2F5" w:rsidTr="004A7718">
        <w:trPr>
          <w:trHeight w:val="20"/>
        </w:trPr>
        <w:tc>
          <w:tcPr>
            <w:tcW w:w="805" w:type="dxa"/>
            <w:vAlign w:val="center"/>
            <w:hideMark/>
          </w:tcPr>
          <w:p w14:paraId="28519910" w14:textId="20EF10F9"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1.36</w:t>
            </w:r>
          </w:p>
        </w:tc>
        <w:tc>
          <w:tcPr>
            <w:tcW w:w="3301" w:type="dxa"/>
            <w:vAlign w:val="center"/>
            <w:hideMark/>
          </w:tcPr>
          <w:p w14:paraId="5D69BACD" w14:textId="7539D6C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Lizdo jungties jungiamoji žarnelė su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tipo lizdu </w:t>
            </w:r>
          </w:p>
        </w:tc>
        <w:tc>
          <w:tcPr>
            <w:tcW w:w="7229" w:type="dxa"/>
            <w:vAlign w:val="center"/>
            <w:hideMark/>
          </w:tcPr>
          <w:p w14:paraId="27641900" w14:textId="0E6AE58B"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Žarnelė skirta jungtis prie kolektoriaus su lizdo tipo jungtimis: viename gale turi būti jungtis kolektoriaus lizdui, kitame gale –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tipo lizdas (</w:t>
            </w:r>
            <w:proofErr w:type="spellStart"/>
            <w:r w:rsidRPr="00D3013B">
              <w:rPr>
                <w:rFonts w:asciiTheme="majorBidi" w:eastAsia="Times New Roman" w:hAnsiTheme="majorBidi" w:cstheme="majorBidi"/>
                <w:color w:val="000000" w:themeColor="text1"/>
                <w:kern w:val="0"/>
                <w:sz w:val="22"/>
                <w:szCs w:val="22"/>
                <w:lang w:eastAsia="lt-LT"/>
                <w14:ligatures w14:val="none"/>
              </w:rPr>
              <w:t>female</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instrumentų ar kitų priedų prijungimui. </w:t>
            </w:r>
          </w:p>
          <w:p w14:paraId="76AA3C6D"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Žarnelė turi būti pagaminta iš plovikliams ir termiškai dezinfekcijai atsparios medžiagos. </w:t>
            </w:r>
          </w:p>
          <w:p w14:paraId="0F116143"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Leidžiama siūlyti lygiavertį sprendimą, jei užtikrinamas suderinamumas su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jungtį turinčiais instrumentais. </w:t>
            </w:r>
          </w:p>
          <w:p w14:paraId="3C3028F5" w14:textId="0F2E8E4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Kiekis – ne mažiau nei 2 vnt.</w:t>
            </w:r>
          </w:p>
        </w:tc>
        <w:tc>
          <w:tcPr>
            <w:tcW w:w="3402" w:type="dxa"/>
          </w:tcPr>
          <w:p w14:paraId="1A4CCDA8"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5182196C" w14:textId="0F7A78E8" w:rsidTr="004A7718">
        <w:trPr>
          <w:trHeight w:val="20"/>
        </w:trPr>
        <w:tc>
          <w:tcPr>
            <w:tcW w:w="805" w:type="dxa"/>
            <w:vAlign w:val="center"/>
            <w:hideMark/>
          </w:tcPr>
          <w:p w14:paraId="19E7DDBD" w14:textId="0B209AD6"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1.37</w:t>
            </w:r>
          </w:p>
        </w:tc>
        <w:tc>
          <w:tcPr>
            <w:tcW w:w="3301" w:type="dxa"/>
            <w:vAlign w:val="center"/>
            <w:hideMark/>
          </w:tcPr>
          <w:p w14:paraId="6F324D09" w14:textId="0E2DEEC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Lizdo adapteris 2-3 mm diametro instrumentams</w:t>
            </w:r>
          </w:p>
        </w:tc>
        <w:tc>
          <w:tcPr>
            <w:tcW w:w="7229" w:type="dxa"/>
            <w:vAlign w:val="center"/>
            <w:hideMark/>
          </w:tcPr>
          <w:p w14:paraId="0C72CB70" w14:textId="53D6318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Adapteris skirtas cilindriniams instrumentų kanalams be sriegio, kurių išorinis diametras yra  2–3 mm, prijungti prie kolektoriaus lizdo.</w:t>
            </w:r>
          </w:p>
          <w:p w14:paraId="237C23F7" w14:textId="5B37186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Adapteris turi užtikrinti sandarų ir stabilų prispaudimą prie instrumento kanalo galo nepažeidžiant instrumento paviršiaus. </w:t>
            </w:r>
          </w:p>
          <w:p w14:paraId="7264DC58" w14:textId="6BB10E9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Leidžiama siūlyti  lygiavertį sprendimą (tiesų, </w:t>
            </w:r>
            <w:proofErr w:type="spellStart"/>
            <w:r w:rsidRPr="00D3013B">
              <w:rPr>
                <w:rFonts w:asciiTheme="majorBidi" w:eastAsia="Times New Roman" w:hAnsiTheme="majorBidi" w:cstheme="majorBidi"/>
                <w:color w:val="000000" w:themeColor="text1"/>
                <w:kern w:val="0"/>
                <w:sz w:val="22"/>
                <w:szCs w:val="22"/>
                <w:lang w:eastAsia="lt-LT"/>
                <w14:ligatures w14:val="none"/>
              </w:rPr>
              <w:t>konusinį</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ar žingsninį adapterį), jei užtikrinamas šio diametrų diapazono sandarus prijungimas. </w:t>
            </w:r>
          </w:p>
          <w:p w14:paraId="77C24701" w14:textId="041D2F9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Kiekis – ne mažiau nei 6 vnt.</w:t>
            </w:r>
          </w:p>
        </w:tc>
        <w:tc>
          <w:tcPr>
            <w:tcW w:w="3402" w:type="dxa"/>
          </w:tcPr>
          <w:p w14:paraId="687D0BB5"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2AA969A1" w14:textId="20371E22" w:rsidTr="004A7718">
        <w:trPr>
          <w:trHeight w:val="20"/>
        </w:trPr>
        <w:tc>
          <w:tcPr>
            <w:tcW w:w="805" w:type="dxa"/>
            <w:vAlign w:val="center"/>
            <w:hideMark/>
          </w:tcPr>
          <w:p w14:paraId="071624AC" w14:textId="250248B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1.38</w:t>
            </w:r>
          </w:p>
        </w:tc>
        <w:tc>
          <w:tcPr>
            <w:tcW w:w="3301" w:type="dxa"/>
            <w:vAlign w:val="center"/>
            <w:hideMark/>
          </w:tcPr>
          <w:p w14:paraId="77898531" w14:textId="1C72F73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Lizdo adapteris 3-9 mm diametro instrumentams </w:t>
            </w:r>
          </w:p>
        </w:tc>
        <w:tc>
          <w:tcPr>
            <w:tcW w:w="7229" w:type="dxa"/>
            <w:vAlign w:val="center"/>
            <w:hideMark/>
          </w:tcPr>
          <w:p w14:paraId="5BA8522D" w14:textId="27E1F04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Universalus adapteris, skirtas cilindriniams instrumentų kanalams be sriegio, kurių išorinis diametras 3–9 mm , prijungti prie kolektoriaus lizdo. </w:t>
            </w:r>
          </w:p>
          <w:p w14:paraId="148D8592"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Adapteris turi būti konstruotas taip, kad užtikrintų sandarų prispaudimą skirtingiems diametrams. </w:t>
            </w:r>
          </w:p>
          <w:p w14:paraId="226C5B9B" w14:textId="21CB06C5"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Leidžiama siūlyti lygiavertį sprendimą (pvz., žingsninį / </w:t>
            </w:r>
            <w:proofErr w:type="spellStart"/>
            <w:r w:rsidRPr="00D3013B">
              <w:rPr>
                <w:rFonts w:asciiTheme="majorBidi" w:eastAsia="Times New Roman" w:hAnsiTheme="majorBidi" w:cstheme="majorBidi"/>
                <w:color w:val="000000" w:themeColor="text1"/>
                <w:kern w:val="0"/>
                <w:sz w:val="22"/>
                <w:szCs w:val="22"/>
                <w:lang w:eastAsia="lt-LT"/>
                <w14:ligatures w14:val="none"/>
              </w:rPr>
              <w:t>konusinį</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adapterį). </w:t>
            </w:r>
          </w:p>
          <w:p w14:paraId="71C7972B" w14:textId="73C2EE4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Kiekis – ne mažiau nei 24 vnt.</w:t>
            </w:r>
          </w:p>
        </w:tc>
        <w:tc>
          <w:tcPr>
            <w:tcW w:w="3402" w:type="dxa"/>
          </w:tcPr>
          <w:p w14:paraId="7D8BD018"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70E098D9" w14:textId="77BB2F70" w:rsidTr="004A7718">
        <w:trPr>
          <w:trHeight w:val="20"/>
        </w:trPr>
        <w:tc>
          <w:tcPr>
            <w:tcW w:w="805" w:type="dxa"/>
            <w:vAlign w:val="center"/>
            <w:hideMark/>
          </w:tcPr>
          <w:p w14:paraId="40460A1F" w14:textId="25435090"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1.39</w:t>
            </w:r>
          </w:p>
        </w:tc>
        <w:tc>
          <w:tcPr>
            <w:tcW w:w="3301" w:type="dxa"/>
            <w:vAlign w:val="center"/>
            <w:hideMark/>
          </w:tcPr>
          <w:p w14:paraId="59FF2FC9" w14:textId="7A1E8105"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Lizdo adapteris 10-11 mm diametro instrumentams</w:t>
            </w:r>
          </w:p>
        </w:tc>
        <w:tc>
          <w:tcPr>
            <w:tcW w:w="7229" w:type="dxa"/>
            <w:vAlign w:val="center"/>
            <w:hideMark/>
          </w:tcPr>
          <w:p w14:paraId="6A2684D1" w14:textId="3687B33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Adapteris skirtas cilindrinėms jungtims ar instrumentų kanalams, kurių išorinis diametras yra  10–11 mm, prijungti prie kolektoriaus lizdo. </w:t>
            </w:r>
          </w:p>
          <w:p w14:paraId="6F3E9ED0"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Adapteris turi užtikrinti sandarų sujungimą ir mechaninį stabilumą plovimo ir džiovinimo metu. </w:t>
            </w:r>
          </w:p>
          <w:p w14:paraId="123D0BB6" w14:textId="0EF2A35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Leidžiama siūlyti lygiavertį sprendimą. </w:t>
            </w:r>
          </w:p>
          <w:p w14:paraId="2DD91AC5" w14:textId="71F9144C"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Kiekis – ne mažiau nei 6 vnt.</w:t>
            </w:r>
          </w:p>
        </w:tc>
        <w:tc>
          <w:tcPr>
            <w:tcW w:w="3402" w:type="dxa"/>
          </w:tcPr>
          <w:p w14:paraId="6317CC4E"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0C29303F" w14:textId="2305A67A" w:rsidTr="004A7718">
        <w:trPr>
          <w:trHeight w:val="20"/>
        </w:trPr>
        <w:tc>
          <w:tcPr>
            <w:tcW w:w="805" w:type="dxa"/>
            <w:vAlign w:val="center"/>
            <w:hideMark/>
          </w:tcPr>
          <w:p w14:paraId="7354AF3F" w14:textId="43DD1DF2"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1.40</w:t>
            </w:r>
          </w:p>
        </w:tc>
        <w:tc>
          <w:tcPr>
            <w:tcW w:w="3301" w:type="dxa"/>
            <w:vAlign w:val="center"/>
            <w:hideMark/>
          </w:tcPr>
          <w:p w14:paraId="12D3EBD1" w14:textId="1D40E89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Lizdo adapteris, išsišakojantis į du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tipo lizdus </w:t>
            </w:r>
          </w:p>
        </w:tc>
        <w:tc>
          <w:tcPr>
            <w:tcW w:w="7229" w:type="dxa"/>
            <w:vAlign w:val="center"/>
            <w:hideMark/>
          </w:tcPr>
          <w:p w14:paraId="110215F0" w14:textId="14D2978C"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Adapteris skirtas prijungti prie kolektoriaus lizdo ir išsišakoti į du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tipo lizdus (</w:t>
            </w:r>
            <w:proofErr w:type="spellStart"/>
            <w:r w:rsidRPr="00D3013B">
              <w:rPr>
                <w:rFonts w:asciiTheme="majorBidi" w:eastAsia="Times New Roman" w:hAnsiTheme="majorBidi" w:cstheme="majorBidi"/>
                <w:color w:val="000000" w:themeColor="text1"/>
                <w:kern w:val="0"/>
                <w:sz w:val="22"/>
                <w:szCs w:val="22"/>
                <w:lang w:eastAsia="lt-LT"/>
                <w14:ligatures w14:val="none"/>
              </w:rPr>
              <w:t>female</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leidžiančius vienu kolektoriaus lizdu prijungti du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jungtį turinčius instrumentus ar žarneles. </w:t>
            </w:r>
          </w:p>
          <w:p w14:paraId="621B263E" w14:textId="6E0C8609"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lastRenderedPageBreak/>
              <w:t xml:space="preserve">Leidžiama siūlyti  lygiavertį sprendimą, jei užtikrinama dviejų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jungčių prijungimo funkcija. </w:t>
            </w:r>
          </w:p>
          <w:p w14:paraId="670A6200" w14:textId="041EBD09"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Kiekis – ne mažiau nei 6 vnt.</w:t>
            </w:r>
          </w:p>
        </w:tc>
        <w:tc>
          <w:tcPr>
            <w:tcW w:w="3402" w:type="dxa"/>
          </w:tcPr>
          <w:p w14:paraId="2AD05D81"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5350AC51" w14:textId="169FE6C5" w:rsidTr="004A7718">
        <w:trPr>
          <w:trHeight w:val="20"/>
        </w:trPr>
        <w:tc>
          <w:tcPr>
            <w:tcW w:w="805" w:type="dxa"/>
            <w:vAlign w:val="center"/>
            <w:hideMark/>
          </w:tcPr>
          <w:p w14:paraId="232CA320" w14:textId="3020AC5C"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1.41</w:t>
            </w:r>
          </w:p>
        </w:tc>
        <w:tc>
          <w:tcPr>
            <w:tcW w:w="3301" w:type="dxa"/>
            <w:vAlign w:val="center"/>
            <w:hideMark/>
          </w:tcPr>
          <w:p w14:paraId="027ACBFC" w14:textId="61D61A15"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Lizdo adapteris, išsišakojantis į du lizdus, skirtus 3-9 mm diametro instrumentų prijungimui</w:t>
            </w:r>
          </w:p>
        </w:tc>
        <w:tc>
          <w:tcPr>
            <w:tcW w:w="7229" w:type="dxa"/>
            <w:vAlign w:val="center"/>
            <w:hideMark/>
          </w:tcPr>
          <w:p w14:paraId="4E6F48D5" w14:textId="227CB75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Adapteris skirtas prijungti prie kolektoriaus lizdo ir išsišakoti į du atskirus lizdus, leidžiančius prijungti du cilindrinius instrumentų kanalus, kurių išorinis diametras yra  3–9 mm. </w:t>
            </w:r>
          </w:p>
          <w:p w14:paraId="4551C3EC"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Adapterių konstrukcija turi užtikrinti sandarų prispaudimą ir stabilų laikymą plovimo ir džiovinimo metu. </w:t>
            </w:r>
          </w:p>
          <w:p w14:paraId="602E5F6B" w14:textId="2591CC30"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Leidžiama siūlyti lygiaverčius sprendimus. </w:t>
            </w:r>
          </w:p>
          <w:p w14:paraId="3BF02F5B" w14:textId="4A30F35D"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Kiekis – ne mažiau nei 4 vnt.</w:t>
            </w:r>
          </w:p>
        </w:tc>
        <w:tc>
          <w:tcPr>
            <w:tcW w:w="3402" w:type="dxa"/>
          </w:tcPr>
          <w:p w14:paraId="0F64E34B"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187F9406" w14:textId="2C7071EA" w:rsidTr="004A7718">
        <w:trPr>
          <w:trHeight w:val="20"/>
        </w:trPr>
        <w:tc>
          <w:tcPr>
            <w:tcW w:w="805" w:type="dxa"/>
            <w:vAlign w:val="center"/>
            <w:hideMark/>
          </w:tcPr>
          <w:p w14:paraId="58EF8FF8" w14:textId="3DA173C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1.42</w:t>
            </w:r>
          </w:p>
        </w:tc>
        <w:tc>
          <w:tcPr>
            <w:tcW w:w="3301" w:type="dxa"/>
            <w:vAlign w:val="center"/>
            <w:hideMark/>
          </w:tcPr>
          <w:p w14:paraId="7972F030" w14:textId="734CABC6"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Kolektorius su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tipo jungtimis, filtru ir laikikliu tvirtinimui prie krepšelio</w:t>
            </w:r>
          </w:p>
        </w:tc>
        <w:tc>
          <w:tcPr>
            <w:tcW w:w="7229" w:type="dxa"/>
            <w:vAlign w:val="center"/>
            <w:hideMark/>
          </w:tcPr>
          <w:p w14:paraId="2D7D9FC7" w14:textId="5DA9177D"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Kolektorius pagamintas iš nerūdijančio plieno, turi tvirtinimo sprendimą (laikiklį) tvirtinimui prie krepšelio ar rėmo, ne mažiau kaip 6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tipo jungtis instrumentų kanalų prijungimui ir užtikrina galimybę tiekti filtruotą plovimo / džiovinimo terpę per integruotą arba linijinį filtrą. </w:t>
            </w:r>
          </w:p>
          <w:p w14:paraId="49754C23" w14:textId="1F04268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Kiekis – ne mažiau nei 4 vnt.</w:t>
            </w:r>
          </w:p>
        </w:tc>
        <w:tc>
          <w:tcPr>
            <w:tcW w:w="3402" w:type="dxa"/>
          </w:tcPr>
          <w:p w14:paraId="70CEE44A"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091FEEEF" w14:textId="4C18D342" w:rsidTr="004A7718">
        <w:trPr>
          <w:trHeight w:val="20"/>
        </w:trPr>
        <w:tc>
          <w:tcPr>
            <w:tcW w:w="805" w:type="dxa"/>
            <w:vAlign w:val="center"/>
            <w:hideMark/>
          </w:tcPr>
          <w:p w14:paraId="715E599B" w14:textId="2BD6FAC0"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1.43</w:t>
            </w:r>
          </w:p>
        </w:tc>
        <w:tc>
          <w:tcPr>
            <w:tcW w:w="3301" w:type="dxa"/>
            <w:vAlign w:val="center"/>
            <w:hideMark/>
          </w:tcPr>
          <w:p w14:paraId="4BA08EB0" w14:textId="3858DA2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jungties adapteris 2-3 mm diametro instrumentams</w:t>
            </w:r>
          </w:p>
        </w:tc>
        <w:tc>
          <w:tcPr>
            <w:tcW w:w="7229" w:type="dxa"/>
            <w:vAlign w:val="center"/>
            <w:hideMark/>
          </w:tcPr>
          <w:p w14:paraId="55804A12" w14:textId="4FB9D9B5"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Adapteris skirtas cilindriniams instrumentų kanalams be sriegio, kurių išorinis diametras yra 2–3 mm, prijungti prie kolektoriaus su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tipo jungtimi arba gamintojo lygiaverte jungtimi. </w:t>
            </w:r>
          </w:p>
          <w:p w14:paraId="78043680"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Adapteris turi užtikrinti sandarų ir stabilų sujungimą plovimo ir džiovinimo metu. </w:t>
            </w:r>
          </w:p>
          <w:p w14:paraId="520A1EC5" w14:textId="6D0F1178"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Leidžiama siūlyti lygiaverčius sprendimus. </w:t>
            </w:r>
          </w:p>
          <w:p w14:paraId="698EC7AF" w14:textId="29E07C11"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Kiekis – ne mažiau nei 6 vnt.</w:t>
            </w:r>
          </w:p>
        </w:tc>
        <w:tc>
          <w:tcPr>
            <w:tcW w:w="3402" w:type="dxa"/>
          </w:tcPr>
          <w:p w14:paraId="6F6D65DD"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2CAE6DC7" w14:textId="52E9B5C9" w:rsidTr="004A7718">
        <w:trPr>
          <w:trHeight w:val="20"/>
        </w:trPr>
        <w:tc>
          <w:tcPr>
            <w:tcW w:w="805" w:type="dxa"/>
            <w:vAlign w:val="center"/>
            <w:hideMark/>
          </w:tcPr>
          <w:p w14:paraId="291DEC97" w14:textId="7B106E4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1.44</w:t>
            </w:r>
          </w:p>
        </w:tc>
        <w:tc>
          <w:tcPr>
            <w:tcW w:w="3301" w:type="dxa"/>
            <w:vAlign w:val="center"/>
            <w:hideMark/>
          </w:tcPr>
          <w:p w14:paraId="7C0A254F" w14:textId="16811DBC"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jungties adapteris 3-4 mm diametro instrumentams</w:t>
            </w:r>
          </w:p>
        </w:tc>
        <w:tc>
          <w:tcPr>
            <w:tcW w:w="7229" w:type="dxa"/>
            <w:vAlign w:val="center"/>
            <w:hideMark/>
          </w:tcPr>
          <w:p w14:paraId="53A1889C" w14:textId="55665B7C"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Adapteris skirtas cilindriniams instrumentų kanalams be sriegio, kurių išorinis diametras yra 3–4 mm, prijungti prie kolektoriaus su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tipo jungtimi arba lygiaverte jungtimi. </w:t>
            </w:r>
          </w:p>
          <w:p w14:paraId="72C89701"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Adapteris turi užtikrinti sandarų ir stabilų sujungimą plovimo ir džiovinimo metu. </w:t>
            </w:r>
          </w:p>
          <w:p w14:paraId="66314A46" w14:textId="4D3B0DBA"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Leidžiama siūlyti lygiaverčius  sprendimus.</w:t>
            </w:r>
          </w:p>
          <w:p w14:paraId="2C463A57" w14:textId="7E8C8F82"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Kiekis – ne mažiau nei 6 vnt.</w:t>
            </w:r>
          </w:p>
        </w:tc>
        <w:tc>
          <w:tcPr>
            <w:tcW w:w="3402" w:type="dxa"/>
          </w:tcPr>
          <w:p w14:paraId="6AEFCC70"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027B7975" w14:textId="0C82DE86" w:rsidTr="004A7718">
        <w:trPr>
          <w:trHeight w:val="20"/>
        </w:trPr>
        <w:tc>
          <w:tcPr>
            <w:tcW w:w="805" w:type="dxa"/>
            <w:vAlign w:val="center"/>
            <w:hideMark/>
          </w:tcPr>
          <w:p w14:paraId="3AB63A31" w14:textId="75FD392A"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1.45</w:t>
            </w:r>
          </w:p>
        </w:tc>
        <w:tc>
          <w:tcPr>
            <w:tcW w:w="3301" w:type="dxa"/>
            <w:vAlign w:val="center"/>
            <w:hideMark/>
          </w:tcPr>
          <w:p w14:paraId="7BE34DE7" w14:textId="535F5AB0"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jungties adapteris 3-9 mm diametro instrumentams</w:t>
            </w:r>
          </w:p>
        </w:tc>
        <w:tc>
          <w:tcPr>
            <w:tcW w:w="7229" w:type="dxa"/>
            <w:vAlign w:val="center"/>
            <w:hideMark/>
          </w:tcPr>
          <w:p w14:paraId="3BEE4BB6" w14:textId="2D34A1A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Universalus adapteris, skirtas cilindriniams instrumentų kanalams be sriegio, kurių išorinis diametras patenka į 3–9 mm diapazoną, prijungti prie kolektoriaus su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tipo jungtimi arba lygiaverte jungtimi.</w:t>
            </w:r>
          </w:p>
          <w:p w14:paraId="200A4021" w14:textId="5729A721"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Adapterio konstrukcija turi užtikrinti sandarų prispaudimą skirtingiems diametrams ir stabilų laikymą proceso metu. </w:t>
            </w:r>
          </w:p>
          <w:p w14:paraId="459B3E52" w14:textId="71A211AE"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Leidžiama siūlyti lygiaverčius sprendimus. </w:t>
            </w:r>
          </w:p>
          <w:p w14:paraId="5A308A88" w14:textId="0968A1C3"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Kiekis – ne mažiau nei 24 vnt.</w:t>
            </w:r>
          </w:p>
        </w:tc>
        <w:tc>
          <w:tcPr>
            <w:tcW w:w="3402" w:type="dxa"/>
          </w:tcPr>
          <w:p w14:paraId="139F7BA5"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3C4B6575" w14:textId="68572EEC" w:rsidTr="004A7718">
        <w:trPr>
          <w:trHeight w:val="20"/>
        </w:trPr>
        <w:tc>
          <w:tcPr>
            <w:tcW w:w="805" w:type="dxa"/>
            <w:tcBorders>
              <w:bottom w:val="single" w:sz="4" w:space="0" w:color="auto"/>
            </w:tcBorders>
            <w:vAlign w:val="center"/>
            <w:hideMark/>
          </w:tcPr>
          <w:p w14:paraId="55EF2F08" w14:textId="4E9A461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lastRenderedPageBreak/>
              <w:t>1.46</w:t>
            </w:r>
          </w:p>
        </w:tc>
        <w:tc>
          <w:tcPr>
            <w:tcW w:w="3301" w:type="dxa"/>
            <w:tcBorders>
              <w:bottom w:val="single" w:sz="4" w:space="0" w:color="auto"/>
            </w:tcBorders>
            <w:vAlign w:val="center"/>
            <w:hideMark/>
          </w:tcPr>
          <w:p w14:paraId="53EC2238" w14:textId="39593476"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jungties adapteris 10-11 mm diametro instrumentams</w:t>
            </w:r>
          </w:p>
        </w:tc>
        <w:tc>
          <w:tcPr>
            <w:tcW w:w="7229" w:type="dxa"/>
            <w:tcBorders>
              <w:bottom w:val="single" w:sz="4" w:space="0" w:color="auto"/>
            </w:tcBorders>
            <w:vAlign w:val="center"/>
            <w:hideMark/>
          </w:tcPr>
          <w:p w14:paraId="2610F2E5" w14:textId="5E6B6341"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Adapteris skirtas cilindrinėms jungtims ar instrumentų kanalams, kurių išorinis diametras yra 10–11 mm, prijungti prie kolektoriaus su </w:t>
            </w:r>
            <w:proofErr w:type="spellStart"/>
            <w:r w:rsidRPr="00D3013B">
              <w:rPr>
                <w:rFonts w:asciiTheme="majorBidi" w:eastAsia="Times New Roman" w:hAnsiTheme="majorBidi" w:cstheme="majorBidi"/>
                <w:color w:val="000000" w:themeColor="text1"/>
                <w:kern w:val="0"/>
                <w:sz w:val="22"/>
                <w:szCs w:val="22"/>
                <w:lang w:eastAsia="lt-LT"/>
                <w14:ligatures w14:val="none"/>
              </w:rPr>
              <w:t>Luer</w:t>
            </w:r>
            <w:proofErr w:type="spellEnd"/>
            <w:r w:rsidRPr="00D3013B">
              <w:rPr>
                <w:rFonts w:asciiTheme="majorBidi" w:eastAsia="Times New Roman" w:hAnsiTheme="majorBidi" w:cstheme="majorBidi"/>
                <w:color w:val="000000" w:themeColor="text1"/>
                <w:kern w:val="0"/>
                <w:sz w:val="22"/>
                <w:szCs w:val="22"/>
                <w:lang w:eastAsia="lt-LT"/>
                <w14:ligatures w14:val="none"/>
              </w:rPr>
              <w:t xml:space="preserve"> tipo jungtimi arba gamintojo lygiaverte jungtimi. </w:t>
            </w:r>
          </w:p>
          <w:p w14:paraId="3DDBDB7F"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 xml:space="preserve">Adapteris turi užtikrinti sandarų sujungimą ir mechaninį stabilumą plovimo ir džiovinimo metu. </w:t>
            </w:r>
          </w:p>
          <w:p w14:paraId="38034512" w14:textId="193DCF1A"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Leidžiama siūlyti lygiaverčius sprendimus.</w:t>
            </w:r>
          </w:p>
          <w:p w14:paraId="24E9A6CC" w14:textId="733ED44F"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Kiekis – ne mažiau nei 6 vnt.</w:t>
            </w:r>
          </w:p>
        </w:tc>
        <w:tc>
          <w:tcPr>
            <w:tcW w:w="3402" w:type="dxa"/>
            <w:tcBorders>
              <w:bottom w:val="single" w:sz="4" w:space="0" w:color="auto"/>
            </w:tcBorders>
          </w:tcPr>
          <w:p w14:paraId="73B00699"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236F0044" w14:textId="42FA06E1" w:rsidTr="004A7718">
        <w:trPr>
          <w:trHeight w:val="20"/>
        </w:trPr>
        <w:tc>
          <w:tcPr>
            <w:tcW w:w="805" w:type="dxa"/>
            <w:tcBorders>
              <w:top w:val="single" w:sz="4" w:space="0" w:color="auto"/>
              <w:left w:val="single" w:sz="4" w:space="0" w:color="auto"/>
              <w:bottom w:val="single" w:sz="4" w:space="0" w:color="auto"/>
              <w:right w:val="single" w:sz="4" w:space="0" w:color="auto"/>
            </w:tcBorders>
            <w:vAlign w:val="center"/>
          </w:tcPr>
          <w:p w14:paraId="403CAFEA" w14:textId="2CB888FB" w:rsidR="004A7718" w:rsidRPr="00172CC9" w:rsidDel="000E5A75"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120E2C">
              <w:rPr>
                <w:rFonts w:asciiTheme="majorBidi" w:eastAsia="Times New Roman" w:hAnsiTheme="majorBidi" w:cstheme="majorBidi"/>
                <w:color w:val="000000" w:themeColor="text1"/>
                <w:kern w:val="0"/>
                <w:sz w:val="22"/>
                <w:szCs w:val="22"/>
                <w:lang w:eastAsia="lt-LT"/>
                <w14:ligatures w14:val="none"/>
              </w:rPr>
              <w:t>1.47</w:t>
            </w:r>
          </w:p>
        </w:tc>
        <w:tc>
          <w:tcPr>
            <w:tcW w:w="3301" w:type="dxa"/>
            <w:tcBorders>
              <w:top w:val="single" w:sz="4" w:space="0" w:color="auto"/>
              <w:left w:val="single" w:sz="4" w:space="0" w:color="auto"/>
              <w:bottom w:val="single" w:sz="4" w:space="0" w:color="auto"/>
              <w:right w:val="single" w:sz="4" w:space="0" w:color="auto"/>
            </w:tcBorders>
            <w:vAlign w:val="center"/>
          </w:tcPr>
          <w:p w14:paraId="73358A52" w14:textId="4BA566EB" w:rsidR="004A7718" w:rsidRPr="00172CC9"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P</w:t>
            </w:r>
            <w:r w:rsidRPr="00172CC9">
              <w:rPr>
                <w:rFonts w:asciiTheme="majorBidi" w:eastAsia="Times New Roman" w:hAnsiTheme="majorBidi" w:cstheme="majorBidi"/>
                <w:color w:val="000000" w:themeColor="text1"/>
                <w:kern w:val="0"/>
                <w:sz w:val="22"/>
                <w:szCs w:val="22"/>
                <w:lang w:eastAsia="lt-LT"/>
                <w14:ligatures w14:val="none"/>
              </w:rPr>
              <w:t>lovimo- dezinfekcijos</w:t>
            </w:r>
            <w:r>
              <w:rPr>
                <w:rFonts w:asciiTheme="majorBidi" w:eastAsia="Times New Roman" w:hAnsiTheme="majorBidi" w:cstheme="majorBidi"/>
                <w:color w:val="000000" w:themeColor="text1"/>
                <w:kern w:val="0"/>
                <w:sz w:val="22"/>
                <w:szCs w:val="22"/>
                <w:lang w:eastAsia="lt-LT"/>
                <w14:ligatures w14:val="none"/>
              </w:rPr>
              <w:t xml:space="preserve"> priemonės</w:t>
            </w:r>
          </w:p>
        </w:tc>
        <w:tc>
          <w:tcPr>
            <w:tcW w:w="7229" w:type="dxa"/>
            <w:tcBorders>
              <w:top w:val="single" w:sz="4" w:space="0" w:color="auto"/>
              <w:left w:val="single" w:sz="4" w:space="0" w:color="auto"/>
              <w:bottom w:val="single" w:sz="4" w:space="0" w:color="auto"/>
              <w:right w:val="single" w:sz="4" w:space="0" w:color="auto"/>
            </w:tcBorders>
            <w:vAlign w:val="center"/>
          </w:tcPr>
          <w:p w14:paraId="680859EE" w14:textId="415E5BE1" w:rsidR="004A7718" w:rsidRPr="00F93D6B" w:rsidDel="00400016"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F93D6B">
              <w:rPr>
                <w:rFonts w:asciiTheme="majorBidi" w:eastAsia="Times New Roman" w:hAnsiTheme="majorBidi" w:cstheme="majorBidi"/>
                <w:color w:val="000000" w:themeColor="text1"/>
                <w:kern w:val="0"/>
                <w:sz w:val="22"/>
                <w:szCs w:val="22"/>
                <w:lang w:eastAsia="lt-LT"/>
                <w14:ligatures w14:val="none"/>
              </w:rPr>
              <w:t>Kartu su įranga turi būti pristatoma plovimo- dezinfekcijos tirpalų/priemonių ne mažesniam nei 6 mėn. laikotarpiui (pagal tipinę NVC sterilizacinės apkrovą: 12 plovimo ciklų per dieną ir 11 sterilizavimo ciklų per dieną).</w:t>
            </w:r>
          </w:p>
        </w:tc>
        <w:tc>
          <w:tcPr>
            <w:tcW w:w="3402" w:type="dxa"/>
            <w:tcBorders>
              <w:top w:val="single" w:sz="4" w:space="0" w:color="auto"/>
              <w:left w:val="single" w:sz="4" w:space="0" w:color="auto"/>
              <w:bottom w:val="single" w:sz="4" w:space="0" w:color="auto"/>
              <w:right w:val="single" w:sz="4" w:space="0" w:color="auto"/>
            </w:tcBorders>
          </w:tcPr>
          <w:p w14:paraId="0CE6C3C7" w14:textId="77777777" w:rsidR="004A7718" w:rsidRPr="00F93D6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4280E244" w14:textId="0BF15B33" w:rsidTr="004A7718">
        <w:trPr>
          <w:trHeight w:val="20"/>
        </w:trPr>
        <w:tc>
          <w:tcPr>
            <w:tcW w:w="805" w:type="dxa"/>
            <w:tcBorders>
              <w:top w:val="single" w:sz="4" w:space="0" w:color="auto"/>
              <w:left w:val="single" w:sz="4" w:space="0" w:color="auto"/>
              <w:bottom w:val="single" w:sz="4" w:space="0" w:color="auto"/>
              <w:right w:val="single" w:sz="4" w:space="0" w:color="auto"/>
            </w:tcBorders>
            <w:vAlign w:val="center"/>
            <w:hideMark/>
          </w:tcPr>
          <w:p w14:paraId="3380040F" w14:textId="3AA46DA9"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1.48</w:t>
            </w:r>
          </w:p>
        </w:tc>
        <w:tc>
          <w:tcPr>
            <w:tcW w:w="3301" w:type="dxa"/>
            <w:tcBorders>
              <w:top w:val="single" w:sz="4" w:space="0" w:color="auto"/>
              <w:left w:val="single" w:sz="4" w:space="0" w:color="auto"/>
              <w:bottom w:val="single" w:sz="4" w:space="0" w:color="auto"/>
              <w:right w:val="single" w:sz="4" w:space="0" w:color="auto"/>
            </w:tcBorders>
            <w:vAlign w:val="center"/>
            <w:hideMark/>
          </w:tcPr>
          <w:p w14:paraId="51288306" w14:textId="510FCB7A"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Atitikimas standartams</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A375346" w14:textId="5A967254"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Plovimo- dezinfekavimo mašina turi atitikti LST EN ISO 15883-1,2 arba lygiaverčio standarto reikalavimus.</w:t>
            </w:r>
          </w:p>
        </w:tc>
        <w:tc>
          <w:tcPr>
            <w:tcW w:w="3402" w:type="dxa"/>
            <w:tcBorders>
              <w:top w:val="single" w:sz="4" w:space="0" w:color="auto"/>
              <w:left w:val="single" w:sz="4" w:space="0" w:color="auto"/>
              <w:bottom w:val="single" w:sz="4" w:space="0" w:color="auto"/>
              <w:right w:val="single" w:sz="4" w:space="0" w:color="auto"/>
            </w:tcBorders>
          </w:tcPr>
          <w:p w14:paraId="454465F4" w14:textId="77777777" w:rsidR="004A7718" w:rsidRPr="00D3013B" w:rsidRDefault="004A7718" w:rsidP="00124879">
            <w:pPr>
              <w:spacing w:after="0" w:line="240" w:lineRule="auto"/>
              <w:rPr>
                <w:rFonts w:asciiTheme="majorBidi" w:eastAsia="Times New Roman" w:hAnsiTheme="majorBidi" w:cstheme="majorBidi"/>
                <w:color w:val="000000" w:themeColor="text1"/>
                <w:kern w:val="0"/>
                <w:sz w:val="22"/>
                <w:szCs w:val="22"/>
                <w:lang w:eastAsia="lt-LT"/>
                <w14:ligatures w14:val="none"/>
              </w:rPr>
            </w:pPr>
          </w:p>
        </w:tc>
      </w:tr>
      <w:tr w:rsidR="004A7718" w:rsidRPr="00B20809" w14:paraId="46917B0F" w14:textId="6C0824D8" w:rsidTr="004A7718">
        <w:trPr>
          <w:trHeight w:val="20"/>
        </w:trPr>
        <w:tc>
          <w:tcPr>
            <w:tcW w:w="805" w:type="dxa"/>
            <w:tcBorders>
              <w:top w:val="single" w:sz="4" w:space="0" w:color="auto"/>
              <w:left w:val="single" w:sz="4" w:space="0" w:color="auto"/>
              <w:bottom w:val="single" w:sz="4" w:space="0" w:color="auto"/>
              <w:right w:val="single" w:sz="4" w:space="0" w:color="auto"/>
            </w:tcBorders>
            <w:vAlign w:val="center"/>
          </w:tcPr>
          <w:p w14:paraId="776C4C31" w14:textId="4348D601" w:rsidR="004A7718" w:rsidRPr="00563026" w:rsidDel="000E5A75" w:rsidRDefault="004A7718" w:rsidP="00C70E45">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val="en-US" w:eastAsia="lt-LT"/>
                <w14:ligatures w14:val="none"/>
              </w:rPr>
              <w:t>1.49</w:t>
            </w:r>
          </w:p>
        </w:tc>
        <w:tc>
          <w:tcPr>
            <w:tcW w:w="3301" w:type="dxa"/>
            <w:tcBorders>
              <w:top w:val="single" w:sz="4" w:space="0" w:color="auto"/>
              <w:left w:val="single" w:sz="4" w:space="0" w:color="auto"/>
              <w:bottom w:val="single" w:sz="4" w:space="0" w:color="auto"/>
              <w:right w:val="single" w:sz="4" w:space="0" w:color="auto"/>
            </w:tcBorders>
          </w:tcPr>
          <w:p w14:paraId="10B3EE29" w14:textId="31249AC7" w:rsidR="004A7718" w:rsidRPr="00563026" w:rsidRDefault="004A7718" w:rsidP="00C70E45">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10712C">
              <w:rPr>
                <w:rFonts w:asciiTheme="majorBidi" w:hAnsiTheme="majorBidi" w:cstheme="majorBidi"/>
                <w:color w:val="000000" w:themeColor="text1"/>
                <w:sz w:val="22"/>
                <w:szCs w:val="22"/>
              </w:rPr>
              <w:t xml:space="preserve">Garantija </w:t>
            </w:r>
          </w:p>
        </w:tc>
        <w:tc>
          <w:tcPr>
            <w:tcW w:w="7229" w:type="dxa"/>
            <w:tcBorders>
              <w:top w:val="single" w:sz="4" w:space="0" w:color="auto"/>
              <w:left w:val="single" w:sz="4" w:space="0" w:color="auto"/>
              <w:bottom w:val="single" w:sz="4" w:space="0" w:color="auto"/>
              <w:right w:val="single" w:sz="4" w:space="0" w:color="auto"/>
            </w:tcBorders>
          </w:tcPr>
          <w:p w14:paraId="61C46632" w14:textId="7C565071" w:rsidR="004A7718" w:rsidRPr="00563026" w:rsidDel="00400016" w:rsidRDefault="004A7718" w:rsidP="00C70E45">
            <w:pPr>
              <w:spacing w:after="0" w:line="240" w:lineRule="auto"/>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sz w:val="22"/>
                <w:szCs w:val="22"/>
                <w:lang w:eastAsia="lt-LT"/>
              </w:rPr>
              <w:t>N</w:t>
            </w:r>
            <w:r w:rsidRPr="0010712C">
              <w:rPr>
                <w:rFonts w:asciiTheme="majorBidi" w:eastAsia="Times New Roman" w:hAnsiTheme="majorBidi" w:cstheme="majorBidi"/>
                <w:color w:val="000000" w:themeColor="text1"/>
                <w:sz w:val="22"/>
                <w:szCs w:val="22"/>
                <w:lang w:eastAsia="lt-LT"/>
              </w:rPr>
              <w:t xml:space="preserve">e mažiau nei </w:t>
            </w:r>
            <w:r>
              <w:rPr>
                <w:rFonts w:asciiTheme="majorBidi" w:eastAsia="Times New Roman" w:hAnsiTheme="majorBidi" w:cstheme="majorBidi"/>
                <w:color w:val="000000" w:themeColor="text1"/>
                <w:sz w:val="22"/>
                <w:szCs w:val="22"/>
                <w:lang w:eastAsia="lt-LT"/>
              </w:rPr>
              <w:t>36</w:t>
            </w:r>
            <w:r w:rsidRPr="0010712C">
              <w:rPr>
                <w:rFonts w:asciiTheme="majorBidi" w:eastAsia="Times New Roman" w:hAnsiTheme="majorBidi" w:cstheme="majorBidi"/>
                <w:color w:val="000000" w:themeColor="text1"/>
                <w:sz w:val="22"/>
                <w:szCs w:val="22"/>
                <w:lang w:eastAsia="lt-LT"/>
              </w:rPr>
              <w:t xml:space="preserve"> mėnesiai</w:t>
            </w:r>
          </w:p>
        </w:tc>
        <w:tc>
          <w:tcPr>
            <w:tcW w:w="3402" w:type="dxa"/>
            <w:tcBorders>
              <w:top w:val="single" w:sz="4" w:space="0" w:color="auto"/>
              <w:left w:val="single" w:sz="4" w:space="0" w:color="auto"/>
              <w:bottom w:val="single" w:sz="4" w:space="0" w:color="auto"/>
              <w:right w:val="single" w:sz="4" w:space="0" w:color="auto"/>
            </w:tcBorders>
          </w:tcPr>
          <w:p w14:paraId="0F7A5F31" w14:textId="77777777" w:rsidR="004A7718" w:rsidRDefault="004A7718" w:rsidP="00C70E45">
            <w:pPr>
              <w:spacing w:after="0" w:line="240" w:lineRule="auto"/>
              <w:rPr>
                <w:rFonts w:asciiTheme="majorBidi" w:eastAsia="Times New Roman" w:hAnsiTheme="majorBidi" w:cstheme="majorBidi"/>
                <w:color w:val="000000" w:themeColor="text1"/>
                <w:sz w:val="22"/>
                <w:szCs w:val="22"/>
                <w:lang w:eastAsia="lt-LT"/>
              </w:rPr>
            </w:pPr>
          </w:p>
        </w:tc>
      </w:tr>
    </w:tbl>
    <w:p w14:paraId="6C65B820" w14:textId="77777777" w:rsidR="00490173" w:rsidRDefault="00490173">
      <w:pPr>
        <w:rPr>
          <w:rFonts w:asciiTheme="majorBidi" w:hAnsiTheme="majorBidi" w:cstheme="majorBidi"/>
          <w:color w:val="000000" w:themeColor="text1"/>
          <w:sz w:val="22"/>
          <w:szCs w:val="22"/>
        </w:rPr>
      </w:pPr>
    </w:p>
    <w:p w14:paraId="4F75F584" w14:textId="17090C15" w:rsidR="005D73FC" w:rsidRPr="00D3013B" w:rsidRDefault="00E36C77">
      <w:pPr>
        <w:rPr>
          <w:rFonts w:asciiTheme="majorBidi" w:hAnsiTheme="majorBidi" w:cstheme="majorBidi"/>
          <w:b/>
          <w:bCs/>
          <w:color w:val="000000" w:themeColor="text1"/>
        </w:rPr>
      </w:pPr>
      <w:r w:rsidRPr="00D3013B">
        <w:rPr>
          <w:rFonts w:asciiTheme="majorBidi" w:eastAsia="Times New Roman" w:hAnsiTheme="majorBidi" w:cstheme="majorBidi"/>
          <w:b/>
          <w:bCs/>
          <w:color w:val="000000" w:themeColor="text1"/>
          <w:kern w:val="0"/>
          <w:lang w:eastAsia="lt-LT"/>
          <w14:ligatures w14:val="none"/>
        </w:rPr>
        <w:t>Instrumentų plovimo-dezinfekcijos mašinos</w:t>
      </w:r>
      <w:r w:rsidRPr="00D3013B">
        <w:rPr>
          <w:rFonts w:asciiTheme="majorBidi" w:hAnsiTheme="majorBidi" w:cstheme="majorBidi"/>
          <w:b/>
          <w:bCs/>
          <w:color w:val="000000" w:themeColor="text1"/>
        </w:rPr>
        <w:t xml:space="preserve"> e</w:t>
      </w:r>
      <w:r w:rsidR="00C85926" w:rsidRPr="00D3013B">
        <w:rPr>
          <w:rFonts w:asciiTheme="majorBidi" w:hAnsiTheme="majorBidi" w:cstheme="majorBidi"/>
          <w:b/>
          <w:bCs/>
          <w:color w:val="000000" w:themeColor="text1"/>
        </w:rPr>
        <w:t>konominio naudingumo kriterijai</w:t>
      </w:r>
      <w:r w:rsidR="00BC3DB9">
        <w:rPr>
          <w:rFonts w:asciiTheme="majorBidi" w:hAnsiTheme="majorBidi" w:cstheme="majorBidi"/>
          <w:b/>
          <w:bCs/>
          <w:color w:val="000000" w:themeColor="text1"/>
        </w:rPr>
        <w:t xml:space="preserve"> (prašome pasiūlyti)</w:t>
      </w:r>
      <w:r w:rsidRPr="00D3013B">
        <w:rPr>
          <w:rFonts w:asciiTheme="majorBidi" w:hAnsiTheme="majorBidi" w:cstheme="majorBidi"/>
          <w:b/>
          <w:bCs/>
          <w:color w:val="000000" w:themeColor="text1"/>
        </w:rPr>
        <w:t>:</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5"/>
        <w:gridCol w:w="2430"/>
        <w:gridCol w:w="3240"/>
      </w:tblGrid>
      <w:tr w:rsidR="00F87FC6" w:rsidRPr="00F87FC6" w14:paraId="2535DD63" w14:textId="7794D871" w:rsidTr="00D3013B">
        <w:trPr>
          <w:trHeight w:val="20"/>
        </w:trPr>
        <w:tc>
          <w:tcPr>
            <w:tcW w:w="8905" w:type="dxa"/>
            <w:vAlign w:val="center"/>
          </w:tcPr>
          <w:p w14:paraId="0D26EE53" w14:textId="01A8A3C0" w:rsidR="00F87FC6" w:rsidRPr="00D3013B" w:rsidRDefault="00F87FC6" w:rsidP="009A6F28">
            <w:pPr>
              <w:spacing w:after="0" w:line="240" w:lineRule="auto"/>
              <w:rPr>
                <w:rFonts w:asciiTheme="majorBidi" w:eastAsia="Times New Roman" w:hAnsiTheme="majorBidi" w:cstheme="majorBidi"/>
                <w:color w:val="000000" w:themeColor="text1"/>
                <w:kern w:val="0"/>
                <w:sz w:val="22"/>
                <w:szCs w:val="22"/>
                <w:highlight w:val="yellow"/>
                <w:lang w:eastAsia="lt-LT"/>
                <w14:ligatures w14:val="none"/>
              </w:rPr>
            </w:pPr>
            <w:proofErr w:type="spellStart"/>
            <w:r w:rsidRPr="00F87FC6">
              <w:rPr>
                <w:rFonts w:ascii="Times New Roman" w:eastAsia="Times New Roman" w:hAnsi="Times New Roman" w:cs="Times New Roman"/>
                <w:b/>
                <w:bCs/>
                <w:color w:val="000000"/>
                <w:kern w:val="0"/>
                <w:sz w:val="22"/>
                <w:szCs w:val="22"/>
                <w:lang w:val="en-US"/>
                <w14:ligatures w14:val="none"/>
              </w:rPr>
              <w:t>Vertinimo</w:t>
            </w:r>
            <w:proofErr w:type="spellEnd"/>
            <w:r w:rsidRPr="00F87FC6">
              <w:rPr>
                <w:rFonts w:ascii="Times New Roman" w:eastAsia="Times New Roman" w:hAnsi="Times New Roman" w:cs="Times New Roman"/>
                <w:b/>
                <w:bCs/>
                <w:color w:val="000000"/>
                <w:kern w:val="0"/>
                <w:sz w:val="22"/>
                <w:szCs w:val="22"/>
                <w:lang w:val="en-US"/>
                <w14:ligatures w14:val="none"/>
              </w:rPr>
              <w:t xml:space="preserve"> </w:t>
            </w:r>
            <w:proofErr w:type="spellStart"/>
            <w:r w:rsidRPr="00F87FC6">
              <w:rPr>
                <w:rFonts w:ascii="Times New Roman" w:eastAsia="Times New Roman" w:hAnsi="Times New Roman" w:cs="Times New Roman"/>
                <w:b/>
                <w:bCs/>
                <w:color w:val="000000"/>
                <w:kern w:val="0"/>
                <w:sz w:val="22"/>
                <w:szCs w:val="22"/>
                <w:lang w:val="en-US"/>
                <w14:ligatures w14:val="none"/>
              </w:rPr>
              <w:t>kriterijai</w:t>
            </w:r>
            <w:proofErr w:type="spellEnd"/>
          </w:p>
        </w:tc>
        <w:tc>
          <w:tcPr>
            <w:tcW w:w="2430" w:type="dxa"/>
            <w:vAlign w:val="center"/>
          </w:tcPr>
          <w:p w14:paraId="299196C8" w14:textId="70777764" w:rsidR="00F87FC6" w:rsidRPr="00D3013B" w:rsidRDefault="00F87FC6" w:rsidP="00D3013B">
            <w:pPr>
              <w:spacing w:after="0" w:line="240" w:lineRule="auto"/>
              <w:jc w:val="center"/>
              <w:rPr>
                <w:rFonts w:asciiTheme="majorBidi" w:eastAsia="Times New Roman" w:hAnsiTheme="majorBidi" w:cstheme="majorBidi"/>
                <w:color w:val="000000" w:themeColor="text1"/>
                <w:kern w:val="0"/>
                <w:sz w:val="22"/>
                <w:szCs w:val="22"/>
                <w:highlight w:val="yellow"/>
                <w:lang w:eastAsia="lt-LT"/>
                <w14:ligatures w14:val="none"/>
              </w:rPr>
            </w:pPr>
            <w:proofErr w:type="spellStart"/>
            <w:r w:rsidRPr="00F87FC6">
              <w:rPr>
                <w:rFonts w:ascii="Times New Roman" w:eastAsia="Times New Roman" w:hAnsi="Times New Roman" w:cs="Times New Roman"/>
                <w:b/>
                <w:bCs/>
                <w:color w:val="000000"/>
                <w:kern w:val="0"/>
                <w:sz w:val="22"/>
                <w:szCs w:val="22"/>
                <w:lang w:val="en-US"/>
                <w14:ligatures w14:val="none"/>
              </w:rPr>
              <w:t>Vertinimo</w:t>
            </w:r>
            <w:proofErr w:type="spellEnd"/>
            <w:r w:rsidRPr="00F87FC6">
              <w:rPr>
                <w:rFonts w:ascii="Times New Roman" w:eastAsia="Times New Roman" w:hAnsi="Times New Roman" w:cs="Times New Roman"/>
                <w:b/>
                <w:bCs/>
                <w:color w:val="000000"/>
                <w:kern w:val="0"/>
                <w:sz w:val="22"/>
                <w:szCs w:val="22"/>
                <w:lang w:val="en-US"/>
                <w14:ligatures w14:val="none"/>
              </w:rPr>
              <w:t xml:space="preserve"> </w:t>
            </w:r>
            <w:proofErr w:type="spellStart"/>
            <w:r w:rsidRPr="00F87FC6">
              <w:rPr>
                <w:rFonts w:ascii="Times New Roman" w:eastAsia="Times New Roman" w:hAnsi="Times New Roman" w:cs="Times New Roman"/>
                <w:b/>
                <w:bCs/>
                <w:color w:val="000000"/>
                <w:kern w:val="0"/>
                <w:sz w:val="22"/>
                <w:szCs w:val="22"/>
                <w:lang w:val="en-US"/>
                <w14:ligatures w14:val="none"/>
              </w:rPr>
              <w:t>tipas</w:t>
            </w:r>
            <w:proofErr w:type="spellEnd"/>
          </w:p>
        </w:tc>
        <w:tc>
          <w:tcPr>
            <w:tcW w:w="3240" w:type="dxa"/>
            <w:vAlign w:val="center"/>
          </w:tcPr>
          <w:p w14:paraId="24406681" w14:textId="3ED47169" w:rsidR="00F87FC6" w:rsidRPr="00F87FC6" w:rsidRDefault="00F87FC6" w:rsidP="00D3013B">
            <w:pPr>
              <w:spacing w:after="0" w:line="240" w:lineRule="auto"/>
              <w:jc w:val="center"/>
              <w:rPr>
                <w:rFonts w:asciiTheme="majorBidi" w:eastAsia="Times New Roman" w:hAnsiTheme="majorBidi" w:cstheme="majorBidi"/>
                <w:color w:val="000000" w:themeColor="text1"/>
                <w:kern w:val="0"/>
                <w:sz w:val="22"/>
                <w:szCs w:val="22"/>
                <w:highlight w:val="yellow"/>
                <w:lang w:eastAsia="lt-LT"/>
                <w14:ligatures w14:val="none"/>
              </w:rPr>
            </w:pPr>
            <w:proofErr w:type="spellStart"/>
            <w:r w:rsidRPr="00F87FC6">
              <w:rPr>
                <w:rFonts w:ascii="Times New Roman" w:eastAsia="Times New Roman" w:hAnsi="Times New Roman" w:cs="Times New Roman"/>
                <w:b/>
                <w:bCs/>
                <w:color w:val="000000"/>
                <w:kern w:val="0"/>
                <w:sz w:val="22"/>
                <w:szCs w:val="22"/>
                <w:lang w:val="en-US"/>
                <w14:ligatures w14:val="none"/>
              </w:rPr>
              <w:t>Lyginamasis</w:t>
            </w:r>
            <w:proofErr w:type="spellEnd"/>
            <w:r w:rsidRPr="00F87FC6">
              <w:rPr>
                <w:rFonts w:ascii="Times New Roman" w:eastAsia="Times New Roman" w:hAnsi="Times New Roman" w:cs="Times New Roman"/>
                <w:b/>
                <w:bCs/>
                <w:color w:val="000000"/>
                <w:kern w:val="0"/>
                <w:sz w:val="22"/>
                <w:szCs w:val="22"/>
                <w:lang w:val="en-US"/>
                <w14:ligatures w14:val="none"/>
              </w:rPr>
              <w:t xml:space="preserve"> </w:t>
            </w:r>
            <w:proofErr w:type="spellStart"/>
            <w:r w:rsidRPr="00F87FC6">
              <w:rPr>
                <w:rFonts w:ascii="Times New Roman" w:eastAsia="Times New Roman" w:hAnsi="Times New Roman" w:cs="Times New Roman"/>
                <w:b/>
                <w:bCs/>
                <w:color w:val="000000"/>
                <w:kern w:val="0"/>
                <w:sz w:val="22"/>
                <w:szCs w:val="22"/>
                <w:lang w:val="en-US"/>
                <w14:ligatures w14:val="none"/>
              </w:rPr>
              <w:t>svoris</w:t>
            </w:r>
            <w:proofErr w:type="spellEnd"/>
            <w:r w:rsidRPr="00F87FC6">
              <w:rPr>
                <w:rFonts w:ascii="Times New Roman" w:eastAsia="Times New Roman" w:hAnsi="Times New Roman" w:cs="Times New Roman"/>
                <w:b/>
                <w:bCs/>
                <w:color w:val="000000"/>
                <w:kern w:val="0"/>
                <w:sz w:val="22"/>
                <w:szCs w:val="22"/>
                <w:lang w:val="en-US"/>
                <w14:ligatures w14:val="none"/>
              </w:rPr>
              <w:t xml:space="preserve"> </w:t>
            </w:r>
            <w:proofErr w:type="spellStart"/>
            <w:r w:rsidRPr="00F87FC6">
              <w:rPr>
                <w:rFonts w:ascii="Times New Roman" w:eastAsia="Times New Roman" w:hAnsi="Times New Roman" w:cs="Times New Roman"/>
                <w:b/>
                <w:bCs/>
                <w:color w:val="000000"/>
                <w:kern w:val="0"/>
                <w:sz w:val="22"/>
                <w:szCs w:val="22"/>
                <w:lang w:val="en-US"/>
                <w14:ligatures w14:val="none"/>
              </w:rPr>
              <w:t>ekonominio</w:t>
            </w:r>
            <w:proofErr w:type="spellEnd"/>
            <w:r w:rsidRPr="00F87FC6">
              <w:rPr>
                <w:rFonts w:ascii="Times New Roman" w:eastAsia="Times New Roman" w:hAnsi="Times New Roman" w:cs="Times New Roman"/>
                <w:b/>
                <w:bCs/>
                <w:color w:val="000000"/>
                <w:kern w:val="0"/>
                <w:sz w:val="22"/>
                <w:szCs w:val="22"/>
                <w:lang w:val="en-US"/>
                <w14:ligatures w14:val="none"/>
              </w:rPr>
              <w:t xml:space="preserve"> </w:t>
            </w:r>
            <w:proofErr w:type="spellStart"/>
            <w:r w:rsidRPr="00F87FC6">
              <w:rPr>
                <w:rFonts w:ascii="Times New Roman" w:eastAsia="Times New Roman" w:hAnsi="Times New Roman" w:cs="Times New Roman"/>
                <w:b/>
                <w:bCs/>
                <w:color w:val="000000"/>
                <w:kern w:val="0"/>
                <w:sz w:val="22"/>
                <w:szCs w:val="22"/>
                <w:lang w:val="en-US"/>
                <w14:ligatures w14:val="none"/>
              </w:rPr>
              <w:t>naudingumo</w:t>
            </w:r>
            <w:proofErr w:type="spellEnd"/>
            <w:r w:rsidRPr="00F87FC6">
              <w:rPr>
                <w:rFonts w:ascii="Times New Roman" w:eastAsia="Times New Roman" w:hAnsi="Times New Roman" w:cs="Times New Roman"/>
                <w:b/>
                <w:bCs/>
                <w:color w:val="000000"/>
                <w:kern w:val="0"/>
                <w:sz w:val="22"/>
                <w:szCs w:val="22"/>
                <w:lang w:val="en-US"/>
                <w14:ligatures w14:val="none"/>
              </w:rPr>
              <w:t xml:space="preserve"> </w:t>
            </w:r>
            <w:proofErr w:type="spellStart"/>
            <w:r w:rsidRPr="00F87FC6">
              <w:rPr>
                <w:rFonts w:ascii="Times New Roman" w:eastAsia="Times New Roman" w:hAnsi="Times New Roman" w:cs="Times New Roman"/>
                <w:b/>
                <w:bCs/>
                <w:color w:val="000000"/>
                <w:kern w:val="0"/>
                <w:sz w:val="22"/>
                <w:szCs w:val="22"/>
                <w:lang w:val="en-US"/>
                <w14:ligatures w14:val="none"/>
              </w:rPr>
              <w:t>įvertinime</w:t>
            </w:r>
            <w:proofErr w:type="spellEnd"/>
          </w:p>
        </w:tc>
      </w:tr>
      <w:tr w:rsidR="00F87FC6" w:rsidRPr="00F87FC6" w14:paraId="69ACBFD6" w14:textId="4FF84FBB" w:rsidTr="00D3013B">
        <w:trPr>
          <w:trHeight w:val="20"/>
        </w:trPr>
        <w:tc>
          <w:tcPr>
            <w:tcW w:w="8905" w:type="dxa"/>
            <w:vAlign w:val="center"/>
          </w:tcPr>
          <w:p w14:paraId="7F2957C1" w14:textId="50AFB1E8" w:rsidR="00F87FC6" w:rsidRPr="00F87FC6" w:rsidRDefault="00F87FC6" w:rsidP="009A6F28">
            <w:pPr>
              <w:spacing w:after="0" w:line="240" w:lineRule="auto"/>
              <w:rPr>
                <w:rFonts w:ascii="Times New Roman" w:eastAsia="Times New Roman" w:hAnsi="Times New Roman" w:cs="Times New Roman"/>
                <w:b/>
                <w:bCs/>
                <w:color w:val="000000"/>
                <w:kern w:val="0"/>
                <w:sz w:val="22"/>
                <w:szCs w:val="22"/>
                <w:lang w:val="en-US"/>
                <w14:ligatures w14:val="none"/>
              </w:rPr>
            </w:pPr>
            <w:proofErr w:type="spellStart"/>
            <w:r w:rsidRPr="00F87FC6">
              <w:rPr>
                <w:rFonts w:ascii="Times New Roman" w:eastAsia="Times New Roman" w:hAnsi="Times New Roman" w:cs="Times New Roman"/>
                <w:b/>
                <w:bCs/>
                <w:color w:val="000000"/>
                <w:kern w:val="0"/>
                <w:sz w:val="22"/>
                <w:szCs w:val="22"/>
                <w:lang w:val="en-US"/>
                <w14:ligatures w14:val="none"/>
              </w:rPr>
              <w:t>Pirmas</w:t>
            </w:r>
            <w:proofErr w:type="spellEnd"/>
            <w:r w:rsidRPr="00F87FC6">
              <w:rPr>
                <w:rFonts w:ascii="Times New Roman" w:eastAsia="Times New Roman" w:hAnsi="Times New Roman" w:cs="Times New Roman"/>
                <w:b/>
                <w:bCs/>
                <w:color w:val="000000"/>
                <w:kern w:val="0"/>
                <w:sz w:val="22"/>
                <w:szCs w:val="22"/>
                <w:lang w:val="en-US"/>
                <w14:ligatures w14:val="none"/>
              </w:rPr>
              <w:t xml:space="preserve"> </w:t>
            </w:r>
            <w:proofErr w:type="spellStart"/>
            <w:r w:rsidRPr="00F87FC6">
              <w:rPr>
                <w:rFonts w:ascii="Times New Roman" w:eastAsia="Times New Roman" w:hAnsi="Times New Roman" w:cs="Times New Roman"/>
                <w:b/>
                <w:bCs/>
                <w:color w:val="000000"/>
                <w:kern w:val="0"/>
                <w:sz w:val="22"/>
                <w:szCs w:val="22"/>
                <w:lang w:val="en-US"/>
                <w14:ligatures w14:val="none"/>
              </w:rPr>
              <w:t>kriterijus</w:t>
            </w:r>
            <w:proofErr w:type="spellEnd"/>
            <w:r w:rsidRPr="00F87FC6">
              <w:rPr>
                <w:rFonts w:ascii="Times New Roman" w:eastAsia="Times New Roman" w:hAnsi="Times New Roman" w:cs="Times New Roman"/>
                <w:b/>
                <w:bCs/>
                <w:color w:val="000000"/>
                <w:kern w:val="0"/>
                <w:sz w:val="22"/>
                <w:szCs w:val="22"/>
                <w:lang w:val="en-US"/>
                <w14:ligatures w14:val="none"/>
              </w:rPr>
              <w:t>: Kaina (P)</w:t>
            </w:r>
          </w:p>
        </w:tc>
        <w:tc>
          <w:tcPr>
            <w:tcW w:w="2430" w:type="dxa"/>
          </w:tcPr>
          <w:p w14:paraId="70188BBC" w14:textId="77777777" w:rsidR="00F87FC6" w:rsidRPr="00F87FC6" w:rsidRDefault="00F87FC6" w:rsidP="00D3013B">
            <w:pPr>
              <w:spacing w:after="0" w:line="240" w:lineRule="auto"/>
              <w:jc w:val="center"/>
              <w:rPr>
                <w:rFonts w:asciiTheme="majorBidi" w:eastAsia="Times New Roman" w:hAnsiTheme="majorBidi" w:cstheme="majorBidi"/>
                <w:color w:val="000000" w:themeColor="text1"/>
                <w:kern w:val="0"/>
                <w:sz w:val="22"/>
                <w:szCs w:val="22"/>
                <w:highlight w:val="yellow"/>
                <w:lang w:eastAsia="lt-LT"/>
                <w14:ligatures w14:val="none"/>
              </w:rPr>
            </w:pPr>
          </w:p>
        </w:tc>
        <w:tc>
          <w:tcPr>
            <w:tcW w:w="3240" w:type="dxa"/>
          </w:tcPr>
          <w:p w14:paraId="0417A848" w14:textId="512132C8" w:rsidR="00F87FC6" w:rsidRPr="00F87FC6" w:rsidRDefault="00F87FC6" w:rsidP="00D3013B">
            <w:pPr>
              <w:spacing w:after="0" w:line="240" w:lineRule="auto"/>
              <w:jc w:val="center"/>
              <w:rPr>
                <w:rFonts w:asciiTheme="majorBidi" w:eastAsia="Times New Roman" w:hAnsiTheme="majorBidi" w:cstheme="majorBidi"/>
                <w:color w:val="000000" w:themeColor="text1"/>
                <w:kern w:val="0"/>
                <w:sz w:val="22"/>
                <w:szCs w:val="22"/>
                <w:highlight w:val="yellow"/>
                <w:lang w:eastAsia="lt-LT"/>
                <w14:ligatures w14:val="none"/>
              </w:rPr>
            </w:pPr>
            <w:r w:rsidRPr="00F87FC6">
              <w:rPr>
                <w:rFonts w:ascii="Times New Roman" w:eastAsia="Times New Roman" w:hAnsi="Times New Roman" w:cs="Times New Roman"/>
                <w:b/>
                <w:bCs/>
                <w:color w:val="000000"/>
                <w:kern w:val="0"/>
                <w:sz w:val="22"/>
                <w:szCs w:val="22"/>
                <w:lang w:val="en-US"/>
                <w14:ligatures w14:val="none"/>
              </w:rPr>
              <w:t xml:space="preserve">X = </w:t>
            </w:r>
          </w:p>
        </w:tc>
      </w:tr>
      <w:tr w:rsidR="00C97A7D" w:rsidRPr="00F87FC6" w14:paraId="35335EF7" w14:textId="77777777" w:rsidTr="00480BF1">
        <w:trPr>
          <w:trHeight w:val="20"/>
        </w:trPr>
        <w:tc>
          <w:tcPr>
            <w:tcW w:w="8905" w:type="dxa"/>
            <w:vAlign w:val="center"/>
          </w:tcPr>
          <w:p w14:paraId="1C5B4364" w14:textId="4A3C4BAB" w:rsidR="00F87FC6" w:rsidRPr="00D3013B" w:rsidRDefault="00F87FC6" w:rsidP="009A6F28">
            <w:pPr>
              <w:spacing w:after="0" w:line="240" w:lineRule="auto"/>
              <w:rPr>
                <w:rFonts w:ascii="Times New Roman" w:eastAsia="Times New Roman" w:hAnsi="Times New Roman" w:cs="Times New Roman"/>
                <w:b/>
                <w:bCs/>
                <w:color w:val="000000"/>
                <w:kern w:val="0"/>
                <w:sz w:val="22"/>
                <w:szCs w:val="22"/>
                <w:lang w:val="fr-FR"/>
                <w14:ligatures w14:val="none"/>
              </w:rPr>
            </w:pPr>
            <w:r w:rsidRPr="000A4E08">
              <w:rPr>
                <w:rFonts w:ascii="Times New Roman" w:eastAsia="Times New Roman" w:hAnsi="Times New Roman" w:cs="Times New Roman"/>
                <w:b/>
                <w:bCs/>
                <w:color w:val="000000"/>
                <w:kern w:val="0"/>
                <w:sz w:val="22"/>
                <w:szCs w:val="22"/>
                <w:lang w:val="fr-FR"/>
                <w14:ligatures w14:val="none"/>
              </w:rPr>
              <w:t>Antras kriterijus: Techniniai pranašumai (T)</w:t>
            </w:r>
          </w:p>
        </w:tc>
        <w:tc>
          <w:tcPr>
            <w:tcW w:w="2430" w:type="dxa"/>
          </w:tcPr>
          <w:p w14:paraId="74350DEB" w14:textId="77777777" w:rsidR="00F87FC6" w:rsidRPr="00F87FC6" w:rsidRDefault="00F87FC6" w:rsidP="00D3013B">
            <w:pPr>
              <w:spacing w:after="0" w:line="240" w:lineRule="auto"/>
              <w:jc w:val="center"/>
              <w:rPr>
                <w:rFonts w:asciiTheme="majorBidi" w:eastAsia="Times New Roman" w:hAnsiTheme="majorBidi" w:cstheme="majorBidi"/>
                <w:color w:val="000000" w:themeColor="text1"/>
                <w:kern w:val="0"/>
                <w:sz w:val="22"/>
                <w:szCs w:val="22"/>
                <w:highlight w:val="yellow"/>
                <w:lang w:eastAsia="lt-LT"/>
                <w14:ligatures w14:val="none"/>
              </w:rPr>
            </w:pPr>
          </w:p>
        </w:tc>
        <w:tc>
          <w:tcPr>
            <w:tcW w:w="3240" w:type="dxa"/>
          </w:tcPr>
          <w:p w14:paraId="3263F239" w14:textId="01A6027E" w:rsidR="00F87FC6" w:rsidRPr="00F87FC6" w:rsidRDefault="00F87FC6" w:rsidP="00D3013B">
            <w:pPr>
              <w:spacing w:after="0" w:line="240" w:lineRule="auto"/>
              <w:jc w:val="center"/>
              <w:rPr>
                <w:rFonts w:asciiTheme="majorBidi" w:eastAsia="Times New Roman" w:hAnsiTheme="majorBidi" w:cstheme="majorBidi"/>
                <w:color w:val="000000" w:themeColor="text1"/>
                <w:kern w:val="0"/>
                <w:sz w:val="22"/>
                <w:szCs w:val="22"/>
                <w:highlight w:val="yellow"/>
                <w:lang w:eastAsia="lt-LT"/>
                <w14:ligatures w14:val="none"/>
              </w:rPr>
            </w:pPr>
            <w:r w:rsidRPr="00F87FC6">
              <w:rPr>
                <w:rFonts w:ascii="Times New Roman" w:eastAsia="Times New Roman" w:hAnsi="Times New Roman" w:cs="Times New Roman"/>
                <w:b/>
                <w:bCs/>
                <w:color w:val="000000"/>
                <w:kern w:val="0"/>
                <w:sz w:val="22"/>
                <w:szCs w:val="22"/>
                <w:lang w:val="en-US"/>
                <w14:ligatures w14:val="none"/>
              </w:rPr>
              <w:t xml:space="preserve">Q = </w:t>
            </w:r>
          </w:p>
        </w:tc>
      </w:tr>
      <w:tr w:rsidR="00F87FC6" w:rsidRPr="00F87FC6" w14:paraId="40712A70" w14:textId="490DB3A9" w:rsidTr="00D3013B">
        <w:trPr>
          <w:trHeight w:val="20"/>
        </w:trPr>
        <w:tc>
          <w:tcPr>
            <w:tcW w:w="8905" w:type="dxa"/>
            <w:vAlign w:val="center"/>
            <w:hideMark/>
          </w:tcPr>
          <w:p w14:paraId="008092BD" w14:textId="54FCBBC9" w:rsidR="00F87FC6" w:rsidRPr="00D3013B" w:rsidRDefault="00C97A7D" w:rsidP="009A6F28">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Pirmas parametras</w:t>
            </w:r>
            <w:r w:rsidR="00F87FC6" w:rsidRPr="00D3013B">
              <w:rPr>
                <w:rFonts w:asciiTheme="majorBidi" w:eastAsia="Times New Roman" w:hAnsiTheme="majorBidi" w:cstheme="majorBidi"/>
                <w:color w:val="000000" w:themeColor="text1"/>
                <w:kern w:val="0"/>
                <w:sz w:val="22"/>
                <w:szCs w:val="22"/>
                <w:lang w:eastAsia="lt-LT"/>
                <w14:ligatures w14:val="none"/>
              </w:rPr>
              <w:t xml:space="preserve"> (T1)</w:t>
            </w:r>
          </w:p>
          <w:p w14:paraId="69F11050" w14:textId="58BA5B76" w:rsidR="00F87FC6" w:rsidRPr="00D3013B" w:rsidRDefault="00F87FC6" w:rsidP="00CD7E8C">
            <w:pPr>
              <w:spacing w:after="0" w:line="240" w:lineRule="auto"/>
              <w:rPr>
                <w:rFonts w:asciiTheme="majorBidi" w:eastAsia="Times New Roman" w:hAnsiTheme="majorBidi" w:cstheme="majorBidi"/>
                <w:color w:val="000000" w:themeColor="text1"/>
                <w:kern w:val="0"/>
                <w:sz w:val="22"/>
                <w:szCs w:val="22"/>
                <w:lang w:eastAsia="lt-LT"/>
                <w14:ligatures w14:val="none"/>
              </w:rPr>
            </w:pPr>
          </w:p>
        </w:tc>
        <w:tc>
          <w:tcPr>
            <w:tcW w:w="2430" w:type="dxa"/>
          </w:tcPr>
          <w:p w14:paraId="256F37F2" w14:textId="77777777" w:rsidR="00C5643D" w:rsidRDefault="00C5643D" w:rsidP="00C5643D">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r w:rsidRPr="0010712C">
              <w:rPr>
                <w:rFonts w:asciiTheme="majorBidi" w:eastAsia="Times New Roman" w:hAnsiTheme="majorBidi" w:cstheme="majorBidi"/>
                <w:color w:val="000000" w:themeColor="text1"/>
                <w:kern w:val="0"/>
                <w:sz w:val="22"/>
                <w:szCs w:val="22"/>
                <w:lang w:eastAsia="lt-LT"/>
                <w14:ligatures w14:val="none"/>
              </w:rPr>
              <w:t>Statinis</w:t>
            </w:r>
          </w:p>
          <w:p w14:paraId="714EE55C" w14:textId="4FACFCE7" w:rsidR="00F87FC6" w:rsidRPr="00D3013B" w:rsidDel="00451953" w:rsidRDefault="00C5643D" w:rsidP="00D3013B">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(Taip/Ne)</w:t>
            </w:r>
          </w:p>
        </w:tc>
        <w:tc>
          <w:tcPr>
            <w:tcW w:w="3240" w:type="dxa"/>
          </w:tcPr>
          <w:p w14:paraId="2DB23F53" w14:textId="0053A6D9" w:rsidR="00F87FC6" w:rsidRPr="00D3013B" w:rsidRDefault="00F87FC6" w:rsidP="00D3013B">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p>
        </w:tc>
      </w:tr>
      <w:tr w:rsidR="00F87FC6" w:rsidRPr="00F87FC6" w14:paraId="4B23E553" w14:textId="39097EC8" w:rsidTr="00D3013B">
        <w:trPr>
          <w:trHeight w:val="20"/>
        </w:trPr>
        <w:tc>
          <w:tcPr>
            <w:tcW w:w="8905" w:type="dxa"/>
            <w:vAlign w:val="center"/>
            <w:hideMark/>
          </w:tcPr>
          <w:p w14:paraId="306C8424" w14:textId="4E0FF0BF" w:rsidR="00F87FC6" w:rsidRPr="00D3013B" w:rsidRDefault="00F87FC6" w:rsidP="00EC20DA">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Antras parametras (T2)</w:t>
            </w:r>
          </w:p>
          <w:p w14:paraId="7CC93156" w14:textId="0CC9A51E" w:rsidR="00F87FC6" w:rsidRPr="00D3013B" w:rsidRDefault="00F87FC6" w:rsidP="009A6F28">
            <w:pPr>
              <w:spacing w:after="0" w:line="240" w:lineRule="auto"/>
              <w:rPr>
                <w:rFonts w:asciiTheme="majorBidi" w:eastAsia="Times New Roman" w:hAnsiTheme="majorBidi" w:cstheme="majorBidi"/>
                <w:color w:val="000000" w:themeColor="text1"/>
                <w:kern w:val="0"/>
                <w:sz w:val="22"/>
                <w:szCs w:val="22"/>
                <w:lang w:eastAsia="lt-LT"/>
                <w14:ligatures w14:val="none"/>
              </w:rPr>
            </w:pPr>
          </w:p>
        </w:tc>
        <w:tc>
          <w:tcPr>
            <w:tcW w:w="2430" w:type="dxa"/>
          </w:tcPr>
          <w:p w14:paraId="4A45FBF9" w14:textId="77777777" w:rsidR="00C5643D" w:rsidRDefault="00C5643D" w:rsidP="00C5643D">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r w:rsidRPr="0010712C">
              <w:rPr>
                <w:rFonts w:asciiTheme="majorBidi" w:eastAsia="Times New Roman" w:hAnsiTheme="majorBidi" w:cstheme="majorBidi"/>
                <w:color w:val="000000" w:themeColor="text1"/>
                <w:kern w:val="0"/>
                <w:sz w:val="22"/>
                <w:szCs w:val="22"/>
                <w:lang w:eastAsia="lt-LT"/>
                <w14:ligatures w14:val="none"/>
              </w:rPr>
              <w:t>Statinis</w:t>
            </w:r>
          </w:p>
          <w:p w14:paraId="1E04012A" w14:textId="0B6DEB62" w:rsidR="00F87FC6" w:rsidRPr="00D3013B" w:rsidRDefault="00C5643D" w:rsidP="00D3013B">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(Taip/Ne)</w:t>
            </w:r>
          </w:p>
        </w:tc>
        <w:tc>
          <w:tcPr>
            <w:tcW w:w="3240" w:type="dxa"/>
          </w:tcPr>
          <w:p w14:paraId="3C519A4B" w14:textId="24347DC5" w:rsidR="00F87FC6" w:rsidRPr="00D3013B" w:rsidRDefault="00F87FC6" w:rsidP="00D3013B">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p>
        </w:tc>
      </w:tr>
      <w:tr w:rsidR="00F87FC6" w:rsidRPr="00F87FC6" w14:paraId="5028C3D3" w14:textId="36BCF2F3" w:rsidTr="00D3013B">
        <w:trPr>
          <w:trHeight w:val="20"/>
        </w:trPr>
        <w:tc>
          <w:tcPr>
            <w:tcW w:w="8905" w:type="dxa"/>
            <w:vAlign w:val="center"/>
            <w:hideMark/>
          </w:tcPr>
          <w:p w14:paraId="422D61F6" w14:textId="7CD9E465" w:rsidR="00F87FC6" w:rsidRPr="00D3013B" w:rsidRDefault="00F87FC6" w:rsidP="005B7DB7">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Trečias parametras (T3)</w:t>
            </w:r>
          </w:p>
          <w:p w14:paraId="6A2A959B" w14:textId="2ED03AC1" w:rsidR="00F87FC6" w:rsidRPr="00D3013B" w:rsidRDefault="00F87FC6" w:rsidP="009A6F28">
            <w:pPr>
              <w:spacing w:after="0" w:line="240" w:lineRule="auto"/>
              <w:rPr>
                <w:rFonts w:asciiTheme="majorBidi" w:eastAsia="Times New Roman" w:hAnsiTheme="majorBidi" w:cstheme="majorBidi"/>
                <w:color w:val="000000" w:themeColor="text1"/>
                <w:kern w:val="0"/>
                <w:sz w:val="22"/>
                <w:szCs w:val="22"/>
                <w:lang w:eastAsia="lt-LT"/>
                <w14:ligatures w14:val="none"/>
              </w:rPr>
            </w:pPr>
          </w:p>
        </w:tc>
        <w:tc>
          <w:tcPr>
            <w:tcW w:w="2430" w:type="dxa"/>
          </w:tcPr>
          <w:p w14:paraId="5A577061" w14:textId="77777777" w:rsidR="00F87FC6" w:rsidRDefault="00F87FC6" w:rsidP="00E36C77">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Statinis</w:t>
            </w:r>
          </w:p>
          <w:p w14:paraId="5E2270CC" w14:textId="507EAC96" w:rsidR="00C5643D" w:rsidRPr="00D3013B" w:rsidDel="00C85926" w:rsidRDefault="00C5643D" w:rsidP="00D3013B">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(Taip/Ne)</w:t>
            </w:r>
          </w:p>
        </w:tc>
        <w:tc>
          <w:tcPr>
            <w:tcW w:w="3240" w:type="dxa"/>
          </w:tcPr>
          <w:p w14:paraId="09C1183E" w14:textId="40F8979B" w:rsidR="00F87FC6" w:rsidRPr="00D3013B" w:rsidRDefault="00F87FC6" w:rsidP="00D3013B">
            <w:pPr>
              <w:spacing w:after="0" w:line="240" w:lineRule="auto"/>
              <w:jc w:val="center"/>
              <w:rPr>
                <w:rFonts w:asciiTheme="majorBidi" w:eastAsia="Times New Roman" w:hAnsiTheme="majorBidi" w:cstheme="majorBidi"/>
                <w:color w:val="000000" w:themeColor="text1"/>
                <w:kern w:val="0"/>
                <w:sz w:val="22"/>
                <w:szCs w:val="22"/>
                <w:highlight w:val="yellow"/>
                <w:lang w:val="en-US" w:eastAsia="lt-LT"/>
                <w14:ligatures w14:val="none"/>
              </w:rPr>
            </w:pPr>
          </w:p>
        </w:tc>
      </w:tr>
      <w:tr w:rsidR="00C97A7D" w:rsidRPr="00F87FC6" w14:paraId="45EC84F6" w14:textId="77777777" w:rsidTr="00480BF1">
        <w:trPr>
          <w:trHeight w:val="20"/>
        </w:trPr>
        <w:tc>
          <w:tcPr>
            <w:tcW w:w="8905" w:type="dxa"/>
            <w:vAlign w:val="center"/>
          </w:tcPr>
          <w:p w14:paraId="5AEF716D" w14:textId="77777777" w:rsidR="003A2AB4" w:rsidRPr="00B54DDC" w:rsidRDefault="003A2AB4" w:rsidP="003A2AB4">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B54DDC">
              <w:rPr>
                <w:rFonts w:asciiTheme="majorBidi" w:eastAsia="Times New Roman" w:hAnsiTheme="majorBidi" w:cstheme="majorBidi"/>
                <w:color w:val="000000" w:themeColor="text1"/>
                <w:kern w:val="0"/>
                <w:sz w:val="22"/>
                <w:szCs w:val="22"/>
                <w:lang w:eastAsia="lt-LT"/>
                <w14:ligatures w14:val="none"/>
              </w:rPr>
              <w:t>Ketvirtas parametras (T4)</w:t>
            </w:r>
          </w:p>
          <w:p w14:paraId="1C560F61" w14:textId="056AC333" w:rsidR="00C97A7D" w:rsidRPr="00BA3966" w:rsidDel="00057F7F" w:rsidRDefault="00C97A7D" w:rsidP="003A2AB4">
            <w:pPr>
              <w:spacing w:after="0" w:line="240" w:lineRule="auto"/>
              <w:rPr>
                <w:rFonts w:asciiTheme="majorBidi" w:eastAsia="Times New Roman" w:hAnsiTheme="majorBidi" w:cstheme="majorBidi"/>
                <w:color w:val="000000" w:themeColor="text1"/>
                <w:kern w:val="0"/>
                <w:sz w:val="22"/>
                <w:szCs w:val="22"/>
                <w:highlight w:val="yellow"/>
                <w:lang w:eastAsia="lt-LT"/>
                <w14:ligatures w14:val="none"/>
              </w:rPr>
            </w:pPr>
          </w:p>
        </w:tc>
        <w:tc>
          <w:tcPr>
            <w:tcW w:w="2430" w:type="dxa"/>
          </w:tcPr>
          <w:p w14:paraId="1BE1251A" w14:textId="77777777" w:rsidR="00C5643D" w:rsidRDefault="00C5643D" w:rsidP="00C5643D">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r w:rsidRPr="0010712C">
              <w:rPr>
                <w:rFonts w:asciiTheme="majorBidi" w:eastAsia="Times New Roman" w:hAnsiTheme="majorBidi" w:cstheme="majorBidi"/>
                <w:color w:val="000000" w:themeColor="text1"/>
                <w:kern w:val="0"/>
                <w:sz w:val="22"/>
                <w:szCs w:val="22"/>
                <w:lang w:eastAsia="lt-LT"/>
                <w14:ligatures w14:val="none"/>
              </w:rPr>
              <w:t>Statinis</w:t>
            </w:r>
          </w:p>
          <w:p w14:paraId="2C98AE11" w14:textId="2759122A" w:rsidR="00C97A7D" w:rsidRPr="00D3013B" w:rsidRDefault="00C5643D" w:rsidP="00C5643D">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(Taip/Ne)</w:t>
            </w:r>
          </w:p>
        </w:tc>
        <w:tc>
          <w:tcPr>
            <w:tcW w:w="3240" w:type="dxa"/>
          </w:tcPr>
          <w:p w14:paraId="785A93FF" w14:textId="1BDCFB97" w:rsidR="00C97A7D" w:rsidRPr="00F87FC6" w:rsidRDefault="00C97A7D" w:rsidP="00E36C77">
            <w:pPr>
              <w:spacing w:after="0" w:line="240" w:lineRule="auto"/>
              <w:jc w:val="center"/>
              <w:rPr>
                <w:rFonts w:asciiTheme="majorBidi" w:eastAsia="Times New Roman" w:hAnsiTheme="majorBidi" w:cstheme="majorBidi"/>
                <w:color w:val="000000" w:themeColor="text1"/>
                <w:kern w:val="0"/>
                <w:sz w:val="22"/>
                <w:szCs w:val="22"/>
                <w:highlight w:val="yellow"/>
                <w:lang w:eastAsia="lt-LT"/>
                <w14:ligatures w14:val="none"/>
              </w:rPr>
            </w:pPr>
          </w:p>
        </w:tc>
      </w:tr>
      <w:tr w:rsidR="00C97A7D" w:rsidRPr="00F87FC6" w14:paraId="69D74F34" w14:textId="77777777" w:rsidTr="00480BF1">
        <w:trPr>
          <w:trHeight w:val="20"/>
        </w:trPr>
        <w:tc>
          <w:tcPr>
            <w:tcW w:w="8905" w:type="dxa"/>
            <w:vAlign w:val="center"/>
          </w:tcPr>
          <w:p w14:paraId="22998D4B" w14:textId="77777777" w:rsidR="00C5643D" w:rsidRPr="00826072" w:rsidRDefault="00C5643D" w:rsidP="005B7DB7">
            <w:pPr>
              <w:spacing w:after="0" w:line="240" w:lineRule="auto"/>
              <w:rPr>
                <w:rFonts w:asciiTheme="majorBidi" w:eastAsia="Times New Roman" w:hAnsiTheme="majorBidi" w:cstheme="majorBidi"/>
                <w:color w:val="000000" w:themeColor="text1"/>
                <w:kern w:val="0"/>
                <w:sz w:val="22"/>
                <w:szCs w:val="22"/>
                <w:lang w:eastAsia="lt-LT"/>
                <w14:ligatures w14:val="none"/>
              </w:rPr>
            </w:pPr>
            <w:r w:rsidRPr="00826072">
              <w:rPr>
                <w:rFonts w:asciiTheme="majorBidi" w:eastAsia="Times New Roman" w:hAnsiTheme="majorBidi" w:cstheme="majorBidi"/>
                <w:color w:val="000000" w:themeColor="text1"/>
                <w:kern w:val="0"/>
                <w:sz w:val="22"/>
                <w:szCs w:val="22"/>
                <w:lang w:eastAsia="lt-LT"/>
                <w14:ligatures w14:val="none"/>
              </w:rPr>
              <w:t xml:space="preserve">Penktas parametras (T5) </w:t>
            </w:r>
          </w:p>
          <w:p w14:paraId="6DCE5AAB" w14:textId="68C0A14B" w:rsidR="00C97A7D" w:rsidRPr="00BA3966" w:rsidDel="00057F7F" w:rsidRDefault="00C5643D" w:rsidP="005B7DB7">
            <w:pPr>
              <w:spacing w:after="0" w:line="240" w:lineRule="auto"/>
              <w:rPr>
                <w:rFonts w:asciiTheme="majorBidi" w:eastAsia="Times New Roman" w:hAnsiTheme="majorBidi" w:cstheme="majorBidi"/>
                <w:color w:val="000000" w:themeColor="text1"/>
                <w:kern w:val="0"/>
                <w:sz w:val="22"/>
                <w:szCs w:val="22"/>
                <w:highlight w:val="yellow"/>
                <w:lang w:eastAsia="lt-LT"/>
                <w14:ligatures w14:val="none"/>
              </w:rPr>
            </w:pPr>
            <w:r w:rsidRPr="00826072">
              <w:rPr>
                <w:rFonts w:asciiTheme="majorBidi" w:eastAsia="Times New Roman" w:hAnsiTheme="majorBidi" w:cstheme="majorBidi"/>
                <w:color w:val="000000" w:themeColor="text1"/>
                <w:kern w:val="0"/>
                <w:sz w:val="22"/>
                <w:szCs w:val="22"/>
                <w:lang w:eastAsia="lt-LT"/>
                <w14:ligatures w14:val="none"/>
              </w:rPr>
              <w:t>.</w:t>
            </w:r>
          </w:p>
        </w:tc>
        <w:tc>
          <w:tcPr>
            <w:tcW w:w="2430" w:type="dxa"/>
          </w:tcPr>
          <w:p w14:paraId="6A3067AA" w14:textId="77777777" w:rsidR="00C5643D" w:rsidRDefault="00C5643D" w:rsidP="00C5643D">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r w:rsidRPr="0010712C">
              <w:rPr>
                <w:rFonts w:asciiTheme="majorBidi" w:eastAsia="Times New Roman" w:hAnsiTheme="majorBidi" w:cstheme="majorBidi"/>
                <w:color w:val="000000" w:themeColor="text1"/>
                <w:kern w:val="0"/>
                <w:sz w:val="22"/>
                <w:szCs w:val="22"/>
                <w:lang w:eastAsia="lt-LT"/>
                <w14:ligatures w14:val="none"/>
              </w:rPr>
              <w:t>Statinis</w:t>
            </w:r>
          </w:p>
          <w:p w14:paraId="20795626" w14:textId="5E05E3D6" w:rsidR="00C97A7D" w:rsidRPr="00D3013B" w:rsidRDefault="00C5643D" w:rsidP="00C5643D">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r>
              <w:rPr>
                <w:rFonts w:asciiTheme="majorBidi" w:eastAsia="Times New Roman" w:hAnsiTheme="majorBidi" w:cstheme="majorBidi"/>
                <w:color w:val="000000" w:themeColor="text1"/>
                <w:kern w:val="0"/>
                <w:sz w:val="22"/>
                <w:szCs w:val="22"/>
                <w:lang w:eastAsia="lt-LT"/>
                <w14:ligatures w14:val="none"/>
              </w:rPr>
              <w:t>(Taip/Ne)</w:t>
            </w:r>
          </w:p>
        </w:tc>
        <w:tc>
          <w:tcPr>
            <w:tcW w:w="3240" w:type="dxa"/>
          </w:tcPr>
          <w:p w14:paraId="69EAA560" w14:textId="07AC8103" w:rsidR="00C97A7D" w:rsidRPr="00D3013B" w:rsidRDefault="00C97A7D" w:rsidP="00E36C77">
            <w:pPr>
              <w:spacing w:after="0" w:line="240" w:lineRule="auto"/>
              <w:jc w:val="center"/>
              <w:rPr>
                <w:rFonts w:asciiTheme="majorBidi" w:eastAsia="Times New Roman" w:hAnsiTheme="majorBidi" w:cstheme="majorBidi"/>
                <w:color w:val="000000" w:themeColor="text1"/>
                <w:kern w:val="0"/>
                <w:sz w:val="22"/>
                <w:szCs w:val="22"/>
                <w:lang w:eastAsia="lt-LT"/>
                <w14:ligatures w14:val="none"/>
              </w:rPr>
            </w:pPr>
          </w:p>
        </w:tc>
      </w:tr>
    </w:tbl>
    <w:p w14:paraId="59C8CB04" w14:textId="77777777" w:rsidR="00B20809" w:rsidRDefault="00B20809">
      <w:pPr>
        <w:rPr>
          <w:rFonts w:asciiTheme="majorBidi" w:hAnsiTheme="majorBidi" w:cstheme="majorBidi"/>
          <w:color w:val="000000" w:themeColor="text1"/>
          <w:sz w:val="22"/>
          <w:szCs w:val="22"/>
          <w:lang w:val="en-US"/>
        </w:rPr>
      </w:pPr>
    </w:p>
    <w:p w14:paraId="680E4DC2" w14:textId="6376A5F0" w:rsidR="00B20809" w:rsidRDefault="00B20809">
      <w:pPr>
        <w:rPr>
          <w:rFonts w:asciiTheme="majorBidi" w:hAnsiTheme="majorBidi" w:cstheme="majorBidi"/>
          <w:color w:val="000000" w:themeColor="text1"/>
          <w:sz w:val="22"/>
          <w:szCs w:val="22"/>
          <w:lang w:val="en-US"/>
        </w:rPr>
      </w:pPr>
      <w:r w:rsidRPr="00D3013B">
        <w:rPr>
          <w:rFonts w:asciiTheme="majorBidi" w:hAnsiTheme="majorBidi" w:cstheme="majorBidi"/>
          <w:color w:val="000000" w:themeColor="text1"/>
          <w:sz w:val="22"/>
          <w:szCs w:val="22"/>
          <w:lang w:val="en-US"/>
        </w:rPr>
        <w:br w:type="page"/>
      </w:r>
    </w:p>
    <w:p w14:paraId="651D45BA" w14:textId="4EE40AE3" w:rsidR="001B5DF1" w:rsidRPr="00D3013B" w:rsidRDefault="001B5DF1" w:rsidP="00D3013B">
      <w:pPr>
        <w:ind w:firstLine="720"/>
        <w:rPr>
          <w:rFonts w:asciiTheme="majorBidi" w:hAnsiTheme="majorBidi" w:cstheme="majorBidi"/>
          <w:b/>
          <w:bCs/>
          <w:color w:val="000000" w:themeColor="text1"/>
          <w:lang w:val="en-US"/>
        </w:rPr>
      </w:pPr>
      <w:r w:rsidRPr="00D3013B">
        <w:rPr>
          <w:rFonts w:asciiTheme="majorBidi" w:hAnsiTheme="majorBidi" w:cstheme="majorBidi"/>
          <w:b/>
          <w:bCs/>
          <w:color w:val="000000" w:themeColor="text1"/>
          <w:lang w:val="en-US"/>
        </w:rPr>
        <w:lastRenderedPageBreak/>
        <w:t xml:space="preserve">2. </w:t>
      </w:r>
      <w:proofErr w:type="spellStart"/>
      <w:r w:rsidRPr="00D3013B">
        <w:rPr>
          <w:rFonts w:asciiTheme="majorBidi" w:hAnsiTheme="majorBidi" w:cstheme="majorBidi"/>
          <w:b/>
          <w:bCs/>
          <w:color w:val="000000" w:themeColor="text1"/>
          <w:lang w:val="en-US"/>
        </w:rPr>
        <w:t>Frakcionuoto</w:t>
      </w:r>
      <w:proofErr w:type="spellEnd"/>
      <w:r w:rsidRPr="00D3013B">
        <w:rPr>
          <w:rFonts w:asciiTheme="majorBidi" w:hAnsiTheme="majorBidi" w:cstheme="majorBidi"/>
          <w:b/>
          <w:bCs/>
          <w:color w:val="000000" w:themeColor="text1"/>
          <w:lang w:val="en-US"/>
        </w:rPr>
        <w:t xml:space="preserve"> </w:t>
      </w:r>
      <w:proofErr w:type="spellStart"/>
      <w:r w:rsidRPr="00D3013B">
        <w:rPr>
          <w:rFonts w:asciiTheme="majorBidi" w:hAnsiTheme="majorBidi" w:cstheme="majorBidi"/>
          <w:b/>
          <w:bCs/>
          <w:color w:val="000000" w:themeColor="text1"/>
          <w:lang w:val="en-US"/>
        </w:rPr>
        <w:t>vakuumo</w:t>
      </w:r>
      <w:proofErr w:type="spellEnd"/>
      <w:r w:rsidRPr="00D3013B">
        <w:rPr>
          <w:rFonts w:asciiTheme="majorBidi" w:hAnsiTheme="majorBidi" w:cstheme="majorBidi"/>
          <w:b/>
          <w:bCs/>
          <w:color w:val="000000" w:themeColor="text1"/>
          <w:lang w:val="en-US"/>
        </w:rPr>
        <w:t xml:space="preserve"> </w:t>
      </w:r>
      <w:proofErr w:type="spellStart"/>
      <w:r w:rsidRPr="00D3013B">
        <w:rPr>
          <w:rFonts w:asciiTheme="majorBidi" w:hAnsiTheme="majorBidi" w:cstheme="majorBidi"/>
          <w:b/>
          <w:bCs/>
          <w:color w:val="000000" w:themeColor="text1"/>
          <w:lang w:val="en-US"/>
        </w:rPr>
        <w:t>garo</w:t>
      </w:r>
      <w:proofErr w:type="spellEnd"/>
      <w:r w:rsidRPr="00D3013B">
        <w:rPr>
          <w:rFonts w:asciiTheme="majorBidi" w:hAnsiTheme="majorBidi" w:cstheme="majorBidi"/>
          <w:b/>
          <w:bCs/>
          <w:color w:val="000000" w:themeColor="text1"/>
          <w:lang w:val="en-US"/>
        </w:rPr>
        <w:t xml:space="preserve"> </w:t>
      </w:r>
      <w:proofErr w:type="spellStart"/>
      <w:r w:rsidRPr="0008703A">
        <w:rPr>
          <w:rFonts w:asciiTheme="majorBidi" w:hAnsiTheme="majorBidi" w:cstheme="majorBidi"/>
          <w:b/>
          <w:bCs/>
          <w:color w:val="000000" w:themeColor="text1"/>
          <w:lang w:val="en-US"/>
        </w:rPr>
        <w:t>sterilizatoriai</w:t>
      </w:r>
      <w:proofErr w:type="spellEnd"/>
      <w:r w:rsidR="00306DC7" w:rsidRPr="0008703A">
        <w:rPr>
          <w:rFonts w:asciiTheme="majorBidi" w:hAnsiTheme="majorBidi" w:cstheme="majorBidi"/>
          <w:b/>
          <w:bCs/>
          <w:color w:val="000000" w:themeColor="text1"/>
          <w:lang w:val="en-US"/>
        </w:rPr>
        <w:t xml:space="preserve"> – 2 </w:t>
      </w:r>
      <w:proofErr w:type="spellStart"/>
      <w:r w:rsidR="00306DC7" w:rsidRPr="0008703A">
        <w:rPr>
          <w:rFonts w:asciiTheme="majorBidi" w:hAnsiTheme="majorBidi" w:cstheme="majorBidi"/>
          <w:b/>
          <w:bCs/>
          <w:color w:val="000000" w:themeColor="text1"/>
          <w:lang w:val="en-US"/>
        </w:rPr>
        <w:t>vnt</w:t>
      </w:r>
      <w:proofErr w:type="spellEnd"/>
    </w:p>
    <w:tbl>
      <w:tblPr>
        <w:tblStyle w:val="Lentelstinklelis"/>
        <w:tblW w:w="15022" w:type="dxa"/>
        <w:tblLayout w:type="fixed"/>
        <w:tblLook w:val="04A0" w:firstRow="1" w:lastRow="0" w:firstColumn="1" w:lastColumn="0" w:noHBand="0" w:noVBand="1"/>
      </w:tblPr>
      <w:tblGrid>
        <w:gridCol w:w="895"/>
        <w:gridCol w:w="4629"/>
        <w:gridCol w:w="6521"/>
        <w:gridCol w:w="2977"/>
      </w:tblGrid>
      <w:tr w:rsidR="00AE0A96" w:rsidRPr="00B20809" w14:paraId="16DBA957" w14:textId="47C227DD" w:rsidTr="00AE0A96">
        <w:tc>
          <w:tcPr>
            <w:tcW w:w="895" w:type="dxa"/>
          </w:tcPr>
          <w:p w14:paraId="5AF69D51" w14:textId="4CC5DE1A" w:rsidR="00AE0A96" w:rsidRPr="00D3013B" w:rsidRDefault="00AE0A96" w:rsidP="002235F6">
            <w:pPr>
              <w:jc w:val="center"/>
              <w:rPr>
                <w:rFonts w:asciiTheme="majorBidi" w:hAnsiTheme="majorBidi" w:cstheme="majorBidi"/>
                <w:b/>
                <w:color w:val="000000" w:themeColor="text1"/>
              </w:rPr>
            </w:pPr>
            <w:r w:rsidRPr="00D3013B">
              <w:rPr>
                <w:rFonts w:asciiTheme="majorBidi" w:eastAsia="Times New Roman" w:hAnsiTheme="majorBidi" w:cstheme="majorBidi"/>
                <w:b/>
                <w:color w:val="000000" w:themeColor="text1"/>
                <w:lang w:eastAsia="lt-LT"/>
              </w:rPr>
              <w:t>Eil. Nr.</w:t>
            </w:r>
          </w:p>
        </w:tc>
        <w:tc>
          <w:tcPr>
            <w:tcW w:w="4629" w:type="dxa"/>
          </w:tcPr>
          <w:p w14:paraId="41FE1D0B" w14:textId="77777777" w:rsidR="00AE0A96" w:rsidRPr="00D3013B" w:rsidRDefault="00AE0A96" w:rsidP="00D3013B">
            <w:pPr>
              <w:rPr>
                <w:rFonts w:asciiTheme="majorBidi" w:hAnsiTheme="majorBidi" w:cstheme="majorBidi"/>
                <w:b/>
                <w:color w:val="000000" w:themeColor="text1"/>
              </w:rPr>
            </w:pPr>
            <w:r w:rsidRPr="00D3013B">
              <w:rPr>
                <w:rFonts w:asciiTheme="majorBidi" w:hAnsiTheme="majorBidi" w:cstheme="majorBidi"/>
                <w:b/>
                <w:color w:val="000000" w:themeColor="text1"/>
              </w:rPr>
              <w:t>Techninis parametras</w:t>
            </w:r>
          </w:p>
        </w:tc>
        <w:tc>
          <w:tcPr>
            <w:tcW w:w="6521" w:type="dxa"/>
            <w:vAlign w:val="center"/>
          </w:tcPr>
          <w:p w14:paraId="4CAD090F" w14:textId="77777777" w:rsidR="00AE0A96" w:rsidRPr="00D3013B" w:rsidRDefault="00AE0A96" w:rsidP="00D3013B">
            <w:pPr>
              <w:snapToGrid w:val="0"/>
              <w:rPr>
                <w:rFonts w:asciiTheme="majorBidi" w:hAnsiTheme="majorBidi" w:cstheme="majorBidi"/>
                <w:b/>
                <w:color w:val="000000" w:themeColor="text1"/>
              </w:rPr>
            </w:pPr>
            <w:r w:rsidRPr="00D3013B">
              <w:rPr>
                <w:rFonts w:asciiTheme="majorBidi" w:hAnsiTheme="majorBidi" w:cstheme="majorBidi"/>
                <w:b/>
                <w:color w:val="000000" w:themeColor="text1"/>
              </w:rPr>
              <w:t>Reikalaujama techninio parametro reikšmė</w:t>
            </w:r>
          </w:p>
        </w:tc>
        <w:tc>
          <w:tcPr>
            <w:tcW w:w="2977" w:type="dxa"/>
          </w:tcPr>
          <w:p w14:paraId="7E802A9D" w14:textId="1257D98B" w:rsidR="00AE0A96" w:rsidRPr="00D3013B" w:rsidRDefault="00AE0A96" w:rsidP="00D3013B">
            <w:pPr>
              <w:snapToGrid w:val="0"/>
              <w:rPr>
                <w:rFonts w:asciiTheme="majorBidi" w:hAnsiTheme="majorBidi" w:cstheme="majorBidi"/>
                <w:b/>
                <w:color w:val="000000" w:themeColor="text1"/>
              </w:rPr>
            </w:pPr>
            <w:r>
              <w:rPr>
                <w:rFonts w:ascii="Times New Roman" w:hAnsi="Times New Roman" w:cs="Times New Roman"/>
                <w:b/>
                <w:bCs/>
                <w:sz w:val="20"/>
                <w:szCs w:val="20"/>
              </w:rPr>
              <w:t>Pastabos/pasiūlymai</w:t>
            </w:r>
          </w:p>
        </w:tc>
      </w:tr>
      <w:tr w:rsidR="00AE0A96" w:rsidRPr="00B20809" w14:paraId="4FEF107C" w14:textId="15EFC75E" w:rsidTr="00AE0A96">
        <w:tc>
          <w:tcPr>
            <w:tcW w:w="895" w:type="dxa"/>
          </w:tcPr>
          <w:p w14:paraId="59B3B891" w14:textId="56ABDCCC"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1</w:t>
            </w:r>
          </w:p>
        </w:tc>
        <w:tc>
          <w:tcPr>
            <w:tcW w:w="4629" w:type="dxa"/>
          </w:tcPr>
          <w:p w14:paraId="5EBC8863" w14:textId="16590A6C" w:rsidR="00AE0A96" w:rsidRPr="00D3013B" w:rsidRDefault="00AE0A96" w:rsidP="0010712C">
            <w:pPr>
              <w:rPr>
                <w:rFonts w:asciiTheme="majorBidi" w:hAnsiTheme="majorBidi" w:cstheme="majorBidi"/>
                <w:color w:val="000000" w:themeColor="text1"/>
              </w:rPr>
            </w:pPr>
            <w:r w:rsidRPr="00D3013B">
              <w:rPr>
                <w:rFonts w:asciiTheme="majorBidi" w:hAnsiTheme="majorBidi" w:cstheme="majorBidi"/>
                <w:color w:val="000000" w:themeColor="text1"/>
              </w:rPr>
              <w:t>Paskirtis</w:t>
            </w:r>
          </w:p>
        </w:tc>
        <w:tc>
          <w:tcPr>
            <w:tcW w:w="6521" w:type="dxa"/>
          </w:tcPr>
          <w:p w14:paraId="01C92585" w14:textId="70F17F03" w:rsidR="00AE0A96" w:rsidRPr="00D3013B" w:rsidRDefault="00AE0A96" w:rsidP="0010712C">
            <w:pPr>
              <w:rPr>
                <w:rFonts w:asciiTheme="majorBidi" w:hAnsiTheme="majorBidi" w:cstheme="majorBidi"/>
                <w:color w:val="000000" w:themeColor="text1"/>
              </w:rPr>
            </w:pPr>
            <w:r w:rsidRPr="00D3013B">
              <w:rPr>
                <w:rFonts w:asciiTheme="majorBidi" w:hAnsiTheme="majorBidi" w:cstheme="majorBidi"/>
                <w:color w:val="000000" w:themeColor="text1"/>
              </w:rPr>
              <w:t>Garinis sterilizatorius skirtas vienalytės, tuščiavidurės ir akytos įkrovos sterilizacijai</w:t>
            </w:r>
            <w:r>
              <w:rPr>
                <w:rFonts w:asciiTheme="majorBidi" w:hAnsiTheme="majorBidi" w:cstheme="majorBidi"/>
                <w:color w:val="000000" w:themeColor="text1"/>
              </w:rPr>
              <w:t xml:space="preserve">. </w:t>
            </w:r>
          </w:p>
        </w:tc>
        <w:tc>
          <w:tcPr>
            <w:tcW w:w="2977" w:type="dxa"/>
          </w:tcPr>
          <w:p w14:paraId="2AC01E37" w14:textId="77777777" w:rsidR="00AE0A96" w:rsidRPr="00D3013B" w:rsidRDefault="00AE0A96" w:rsidP="0010712C">
            <w:pPr>
              <w:rPr>
                <w:rFonts w:asciiTheme="majorBidi" w:hAnsiTheme="majorBidi" w:cstheme="majorBidi"/>
                <w:color w:val="000000" w:themeColor="text1"/>
              </w:rPr>
            </w:pPr>
          </w:p>
        </w:tc>
      </w:tr>
      <w:tr w:rsidR="00AE0A96" w:rsidRPr="00B20809" w14:paraId="5A8E0BDD" w14:textId="2753FF3F" w:rsidTr="00AE0A96">
        <w:tc>
          <w:tcPr>
            <w:tcW w:w="895" w:type="dxa"/>
          </w:tcPr>
          <w:p w14:paraId="5053059C" w14:textId="1A425900"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 xml:space="preserve">2 </w:t>
            </w:r>
          </w:p>
        </w:tc>
        <w:tc>
          <w:tcPr>
            <w:tcW w:w="4629" w:type="dxa"/>
          </w:tcPr>
          <w:p w14:paraId="1C0B0EBC" w14:textId="77777777" w:rsidR="00AE0A96" w:rsidRPr="00D3013B" w:rsidRDefault="00AE0A96" w:rsidP="0010712C">
            <w:pPr>
              <w:rPr>
                <w:rFonts w:asciiTheme="majorBidi" w:hAnsiTheme="majorBidi" w:cstheme="majorBidi"/>
                <w:color w:val="000000" w:themeColor="text1"/>
              </w:rPr>
            </w:pPr>
            <w:r w:rsidRPr="00D3013B">
              <w:rPr>
                <w:rFonts w:asciiTheme="majorBidi" w:hAnsiTheme="majorBidi" w:cstheme="majorBidi"/>
                <w:bCs/>
                <w:color w:val="000000" w:themeColor="text1"/>
              </w:rPr>
              <w:t>Išoriniai matmenys</w:t>
            </w:r>
          </w:p>
        </w:tc>
        <w:tc>
          <w:tcPr>
            <w:tcW w:w="6521" w:type="dxa"/>
          </w:tcPr>
          <w:p w14:paraId="6F410CB3" w14:textId="6876A4E4" w:rsidR="00AE0A96" w:rsidRPr="00D3013B" w:rsidRDefault="00AE0A96" w:rsidP="0010712C">
            <w:pPr>
              <w:tabs>
                <w:tab w:val="left" w:pos="2865"/>
              </w:tabs>
              <w:rPr>
                <w:rFonts w:asciiTheme="majorBidi" w:hAnsiTheme="majorBidi" w:cstheme="majorBidi"/>
                <w:bCs/>
                <w:color w:val="000000" w:themeColor="text1"/>
              </w:rPr>
            </w:pPr>
            <w:r w:rsidRPr="00D3013B">
              <w:rPr>
                <w:rFonts w:asciiTheme="majorBidi" w:hAnsiTheme="majorBidi" w:cstheme="majorBidi"/>
                <w:bCs/>
                <w:color w:val="000000" w:themeColor="text1"/>
              </w:rPr>
              <w:t>Plotis ne daugiau</w:t>
            </w:r>
            <w:r w:rsidRPr="00D3013B">
              <w:rPr>
                <w:rFonts w:asciiTheme="majorBidi" w:hAnsiTheme="majorBidi" w:cstheme="majorBidi"/>
                <w:bCs/>
                <w:color w:val="000000" w:themeColor="text1"/>
                <w:lang w:val="fr-FR"/>
              </w:rPr>
              <w:t xml:space="preserve"> 1250 </w:t>
            </w:r>
            <w:r w:rsidRPr="00D3013B">
              <w:rPr>
                <w:rFonts w:asciiTheme="majorBidi" w:hAnsiTheme="majorBidi" w:cstheme="majorBidi"/>
                <w:bCs/>
                <w:color w:val="000000" w:themeColor="text1"/>
              </w:rPr>
              <w:t>mm</w:t>
            </w:r>
            <w:r>
              <w:rPr>
                <w:rFonts w:asciiTheme="majorBidi" w:hAnsiTheme="majorBidi" w:cstheme="majorBidi"/>
                <w:bCs/>
                <w:color w:val="000000" w:themeColor="text1"/>
              </w:rPr>
              <w:t>.</w:t>
            </w:r>
          </w:p>
          <w:p w14:paraId="2D911707" w14:textId="6920775B" w:rsidR="00AE0A96" w:rsidRPr="00D3013B" w:rsidRDefault="00AE0A96" w:rsidP="0010712C">
            <w:pPr>
              <w:rPr>
                <w:rFonts w:asciiTheme="majorBidi" w:hAnsiTheme="majorBidi" w:cstheme="majorBidi"/>
                <w:bCs/>
                <w:color w:val="000000" w:themeColor="text1"/>
              </w:rPr>
            </w:pPr>
            <w:r w:rsidRPr="00D3013B">
              <w:rPr>
                <w:rFonts w:asciiTheme="majorBidi" w:hAnsiTheme="majorBidi" w:cstheme="majorBidi"/>
                <w:bCs/>
                <w:color w:val="000000" w:themeColor="text1"/>
              </w:rPr>
              <w:t>Aukštis ne daugiau 19</w:t>
            </w:r>
            <w:r>
              <w:rPr>
                <w:rFonts w:asciiTheme="majorBidi" w:hAnsiTheme="majorBidi" w:cstheme="majorBidi"/>
                <w:bCs/>
                <w:color w:val="000000" w:themeColor="text1"/>
              </w:rPr>
              <w:t>8</w:t>
            </w:r>
            <w:r w:rsidRPr="00D3013B">
              <w:rPr>
                <w:rFonts w:asciiTheme="majorBidi" w:hAnsiTheme="majorBidi" w:cstheme="majorBidi"/>
                <w:bCs/>
                <w:color w:val="000000" w:themeColor="text1"/>
              </w:rPr>
              <w:t>0  mm</w:t>
            </w:r>
            <w:r>
              <w:rPr>
                <w:rFonts w:asciiTheme="majorBidi" w:hAnsiTheme="majorBidi" w:cstheme="majorBidi"/>
                <w:bCs/>
                <w:color w:val="000000" w:themeColor="text1"/>
              </w:rPr>
              <w:t>.</w:t>
            </w:r>
          </w:p>
          <w:p w14:paraId="322D45E1" w14:textId="630504EE" w:rsidR="00AE0A96" w:rsidRPr="00D3013B" w:rsidRDefault="00AE0A96" w:rsidP="0010712C">
            <w:pPr>
              <w:rPr>
                <w:rFonts w:asciiTheme="majorBidi" w:hAnsiTheme="majorBidi" w:cstheme="majorBidi"/>
                <w:color w:val="000000" w:themeColor="text1"/>
              </w:rPr>
            </w:pPr>
            <w:r w:rsidRPr="00AA617F">
              <w:rPr>
                <w:rFonts w:asciiTheme="majorBidi" w:hAnsiTheme="majorBidi" w:cstheme="majorBidi"/>
                <w:bCs/>
                <w:color w:val="000000" w:themeColor="text1"/>
              </w:rPr>
              <w:t>Gylis ne daugiau 2400 mm.</w:t>
            </w:r>
          </w:p>
        </w:tc>
        <w:tc>
          <w:tcPr>
            <w:tcW w:w="2977" w:type="dxa"/>
          </w:tcPr>
          <w:p w14:paraId="5C73D081" w14:textId="77777777" w:rsidR="00AE0A96" w:rsidRPr="00D3013B" w:rsidRDefault="00AE0A96" w:rsidP="0010712C">
            <w:pPr>
              <w:tabs>
                <w:tab w:val="left" w:pos="2865"/>
              </w:tabs>
              <w:rPr>
                <w:rFonts w:asciiTheme="majorBidi" w:hAnsiTheme="majorBidi" w:cstheme="majorBidi"/>
                <w:bCs/>
                <w:color w:val="000000" w:themeColor="text1"/>
              </w:rPr>
            </w:pPr>
          </w:p>
        </w:tc>
      </w:tr>
      <w:tr w:rsidR="00AE0A96" w:rsidRPr="00B20809" w14:paraId="083DA784" w14:textId="6212BCAD" w:rsidTr="00AE0A96">
        <w:tc>
          <w:tcPr>
            <w:tcW w:w="895" w:type="dxa"/>
          </w:tcPr>
          <w:p w14:paraId="2F410E43" w14:textId="3DA42E43"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3</w:t>
            </w:r>
          </w:p>
        </w:tc>
        <w:tc>
          <w:tcPr>
            <w:tcW w:w="4629" w:type="dxa"/>
          </w:tcPr>
          <w:p w14:paraId="6DCCDEAD" w14:textId="77777777" w:rsidR="00AE0A96" w:rsidRPr="00D3013B" w:rsidRDefault="00AE0A96" w:rsidP="0010712C">
            <w:pPr>
              <w:rPr>
                <w:rFonts w:asciiTheme="majorBidi" w:hAnsiTheme="majorBidi" w:cstheme="majorBidi"/>
                <w:bCs/>
                <w:color w:val="000000" w:themeColor="text1"/>
              </w:rPr>
            </w:pPr>
            <w:r w:rsidRPr="00D3013B">
              <w:rPr>
                <w:rFonts w:asciiTheme="majorBidi" w:hAnsiTheme="majorBidi" w:cstheme="majorBidi"/>
                <w:bCs/>
                <w:color w:val="000000" w:themeColor="text1"/>
              </w:rPr>
              <w:t>Durys</w:t>
            </w:r>
          </w:p>
        </w:tc>
        <w:tc>
          <w:tcPr>
            <w:tcW w:w="6521" w:type="dxa"/>
          </w:tcPr>
          <w:p w14:paraId="20E18A82" w14:textId="77777777" w:rsidR="00AE0A96" w:rsidRDefault="00AE0A96" w:rsidP="0008703A">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 xml:space="preserve">Su dviem vertikaliai slankiojančiomis automatinėmis </w:t>
            </w:r>
            <w:r w:rsidRPr="0067640C">
              <w:rPr>
                <w:rFonts w:asciiTheme="majorBidi" w:eastAsia="Times New Roman" w:hAnsiTheme="majorBidi" w:cstheme="majorBidi"/>
                <w:color w:val="000000" w:themeColor="text1"/>
                <w:lang w:eastAsia="lt-LT"/>
              </w:rPr>
              <w:t>durimis (skirtingose mašinos pusėse);</w:t>
            </w:r>
          </w:p>
          <w:p w14:paraId="4027F3F4" w14:textId="748428B8" w:rsidR="00AE0A96" w:rsidRPr="0008703A" w:rsidRDefault="00AE0A96" w:rsidP="0008703A">
            <w:pPr>
              <w:tabs>
                <w:tab w:val="left" w:pos="2865"/>
              </w:tabs>
              <w:rPr>
                <w:rFonts w:asciiTheme="majorBidi" w:eastAsia="Times New Roman" w:hAnsiTheme="majorBidi" w:cstheme="majorBidi"/>
                <w:color w:val="000000" w:themeColor="text1"/>
                <w:lang w:eastAsia="lt-LT"/>
              </w:rPr>
            </w:pPr>
            <w:r>
              <w:rPr>
                <w:rFonts w:asciiTheme="majorBidi" w:hAnsiTheme="majorBidi" w:cstheme="majorBidi"/>
                <w:color w:val="000000" w:themeColor="text1"/>
              </w:rPr>
              <w:t>M</w:t>
            </w:r>
            <w:r w:rsidRPr="00D3013B">
              <w:rPr>
                <w:rStyle w:val="Grietas"/>
                <w:rFonts w:asciiTheme="majorBidi" w:hAnsiTheme="majorBidi" w:cstheme="majorBidi"/>
                <w:b w:val="0"/>
                <w:bCs w:val="0"/>
                <w:color w:val="000000" w:themeColor="text1"/>
              </w:rPr>
              <w:t>echaniniu būdu užfiksuojamos viso ciklo metu</w:t>
            </w:r>
            <w:r w:rsidRPr="00D3013B">
              <w:rPr>
                <w:rFonts w:asciiTheme="majorBidi" w:hAnsiTheme="majorBidi" w:cstheme="majorBidi"/>
                <w:color w:val="000000" w:themeColor="text1"/>
              </w:rPr>
              <w:t xml:space="preserve"> ir negali būti atidarytos, kol ciklas nebaigtas ir kameroje esantis slėgis bei temperatūra negrįžta į saugų lygį</w:t>
            </w:r>
            <w:r>
              <w:rPr>
                <w:rFonts w:asciiTheme="majorBidi" w:hAnsiTheme="majorBidi" w:cstheme="majorBidi"/>
                <w:color w:val="000000" w:themeColor="text1"/>
              </w:rPr>
              <w:t>.</w:t>
            </w:r>
          </w:p>
        </w:tc>
        <w:tc>
          <w:tcPr>
            <w:tcW w:w="2977" w:type="dxa"/>
          </w:tcPr>
          <w:p w14:paraId="03DD348F" w14:textId="77777777" w:rsidR="00AE0A96" w:rsidRPr="00D3013B" w:rsidRDefault="00AE0A96" w:rsidP="0008703A">
            <w:pPr>
              <w:tabs>
                <w:tab w:val="left" w:pos="2865"/>
              </w:tabs>
              <w:rPr>
                <w:rFonts w:asciiTheme="majorBidi" w:eastAsia="Times New Roman" w:hAnsiTheme="majorBidi" w:cstheme="majorBidi"/>
                <w:color w:val="000000" w:themeColor="text1"/>
                <w:lang w:eastAsia="lt-LT"/>
              </w:rPr>
            </w:pPr>
          </w:p>
        </w:tc>
      </w:tr>
      <w:tr w:rsidR="00AE0A96" w:rsidRPr="00B20809" w14:paraId="6BF3A95A" w14:textId="58360127" w:rsidTr="00AE0A96">
        <w:tc>
          <w:tcPr>
            <w:tcW w:w="895" w:type="dxa"/>
          </w:tcPr>
          <w:p w14:paraId="7DCFBF20" w14:textId="5E8F881F"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4</w:t>
            </w:r>
          </w:p>
        </w:tc>
        <w:tc>
          <w:tcPr>
            <w:tcW w:w="4629" w:type="dxa"/>
          </w:tcPr>
          <w:p w14:paraId="25E4356C" w14:textId="77777777" w:rsidR="00AE0A96" w:rsidRPr="00D3013B" w:rsidRDefault="00AE0A96" w:rsidP="0010712C">
            <w:pPr>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Sterilizatoriaus konstrukcija</w:t>
            </w:r>
          </w:p>
        </w:tc>
        <w:tc>
          <w:tcPr>
            <w:tcW w:w="6521" w:type="dxa"/>
          </w:tcPr>
          <w:p w14:paraId="3EE24162" w14:textId="2A348D3C"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Pagamintas iš ne prastesnio nei AISI 304 arba lygiaverčio nerūdijančio plieno</w:t>
            </w:r>
            <w:r>
              <w:rPr>
                <w:rFonts w:asciiTheme="majorBidi" w:eastAsia="Times New Roman" w:hAnsiTheme="majorBidi" w:cstheme="majorBidi"/>
                <w:color w:val="000000" w:themeColor="text1"/>
                <w:lang w:eastAsia="lt-LT"/>
              </w:rPr>
              <w:t>.</w:t>
            </w:r>
          </w:p>
        </w:tc>
        <w:tc>
          <w:tcPr>
            <w:tcW w:w="2977" w:type="dxa"/>
          </w:tcPr>
          <w:p w14:paraId="2AD71FA5"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43B74413" w14:textId="19E5B4B1" w:rsidTr="00AE0A96">
        <w:tc>
          <w:tcPr>
            <w:tcW w:w="895" w:type="dxa"/>
          </w:tcPr>
          <w:p w14:paraId="08165A8F" w14:textId="72B2A812" w:rsidR="00AE0A96" w:rsidRDefault="00AE0A96" w:rsidP="00D3013B">
            <w:pPr>
              <w:rPr>
                <w:rFonts w:asciiTheme="majorBidi" w:hAnsiTheme="majorBidi" w:cstheme="majorBidi"/>
                <w:color w:val="000000" w:themeColor="text1"/>
              </w:rPr>
            </w:pPr>
            <w:r>
              <w:rPr>
                <w:rFonts w:asciiTheme="majorBidi" w:eastAsia="Times New Roman" w:hAnsiTheme="majorBidi" w:cstheme="majorBidi"/>
                <w:bCs/>
                <w:color w:val="000000" w:themeColor="text1"/>
                <w:lang w:eastAsia="lt-LT"/>
              </w:rPr>
              <w:t>2.5</w:t>
            </w:r>
          </w:p>
        </w:tc>
        <w:tc>
          <w:tcPr>
            <w:tcW w:w="11150" w:type="dxa"/>
            <w:gridSpan w:val="2"/>
          </w:tcPr>
          <w:p w14:paraId="09E8D16F" w14:textId="7CF54BE1" w:rsidR="00AE0A96" w:rsidRPr="002235F6" w:rsidRDefault="00AE0A96" w:rsidP="0010712C">
            <w:pPr>
              <w:tabs>
                <w:tab w:val="left" w:pos="2865"/>
              </w:tabs>
              <w:rPr>
                <w:rFonts w:asciiTheme="majorBidi" w:eastAsia="Times New Roman" w:hAnsiTheme="majorBidi" w:cstheme="majorBidi"/>
                <w:color w:val="000000" w:themeColor="text1"/>
                <w:lang w:eastAsia="lt-LT"/>
              </w:rPr>
            </w:pPr>
            <w:r w:rsidRPr="00EF59AE">
              <w:rPr>
                <w:rFonts w:asciiTheme="majorBidi" w:eastAsia="Times New Roman" w:hAnsiTheme="majorBidi" w:cstheme="majorBidi"/>
                <w:bCs/>
                <w:color w:val="000000" w:themeColor="text1"/>
                <w:lang w:eastAsia="lt-LT"/>
              </w:rPr>
              <w:t>Kameros savybės</w:t>
            </w:r>
          </w:p>
        </w:tc>
        <w:tc>
          <w:tcPr>
            <w:tcW w:w="2977" w:type="dxa"/>
          </w:tcPr>
          <w:p w14:paraId="1C51A32D" w14:textId="77777777" w:rsidR="00AE0A96" w:rsidRPr="00EF59AE" w:rsidRDefault="00AE0A96" w:rsidP="0010712C">
            <w:pPr>
              <w:tabs>
                <w:tab w:val="left" w:pos="2865"/>
              </w:tabs>
              <w:rPr>
                <w:rFonts w:asciiTheme="majorBidi" w:eastAsia="Times New Roman" w:hAnsiTheme="majorBidi" w:cstheme="majorBidi"/>
                <w:bCs/>
                <w:color w:val="000000" w:themeColor="text1"/>
                <w:lang w:eastAsia="lt-LT"/>
              </w:rPr>
            </w:pPr>
          </w:p>
        </w:tc>
      </w:tr>
      <w:tr w:rsidR="00AE0A96" w:rsidRPr="00B20809" w14:paraId="762CAAC6" w14:textId="02EDA3A8" w:rsidTr="00AE0A96">
        <w:tc>
          <w:tcPr>
            <w:tcW w:w="895" w:type="dxa"/>
          </w:tcPr>
          <w:p w14:paraId="27B51955" w14:textId="7B56C7A7" w:rsidR="00AE0A96" w:rsidRPr="00D3013B" w:rsidRDefault="00AE0A96" w:rsidP="002235F6">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5.</w:t>
            </w:r>
            <w:r>
              <w:rPr>
                <w:rFonts w:asciiTheme="majorBidi" w:hAnsiTheme="majorBidi" w:cstheme="majorBidi"/>
                <w:color w:val="000000" w:themeColor="text1"/>
              </w:rPr>
              <w:t>1</w:t>
            </w:r>
            <w:r w:rsidRPr="00D3013B">
              <w:rPr>
                <w:rFonts w:asciiTheme="majorBidi" w:hAnsiTheme="majorBidi" w:cstheme="majorBidi"/>
                <w:color w:val="000000" w:themeColor="text1"/>
              </w:rPr>
              <w:t xml:space="preserve"> </w:t>
            </w:r>
          </w:p>
        </w:tc>
        <w:tc>
          <w:tcPr>
            <w:tcW w:w="4629" w:type="dxa"/>
          </w:tcPr>
          <w:p w14:paraId="69999F94" w14:textId="7F126AC5" w:rsidR="00AE0A96" w:rsidRPr="00D3013B" w:rsidRDefault="00AE0A96" w:rsidP="0010712C">
            <w:pPr>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Kamer</w:t>
            </w:r>
            <w:r>
              <w:rPr>
                <w:rFonts w:asciiTheme="majorBidi" w:eastAsia="Times New Roman" w:hAnsiTheme="majorBidi" w:cstheme="majorBidi"/>
                <w:color w:val="000000" w:themeColor="text1"/>
                <w:lang w:eastAsia="lt-LT"/>
              </w:rPr>
              <w:t>os</w:t>
            </w:r>
            <w:r w:rsidRPr="00D3013B">
              <w:rPr>
                <w:rFonts w:asciiTheme="majorBidi" w:eastAsia="Times New Roman" w:hAnsiTheme="majorBidi" w:cstheme="majorBidi"/>
                <w:color w:val="000000" w:themeColor="text1"/>
                <w:lang w:eastAsia="lt-LT"/>
              </w:rPr>
              <w:t xml:space="preserve"> talpa</w:t>
            </w:r>
          </w:p>
        </w:tc>
        <w:tc>
          <w:tcPr>
            <w:tcW w:w="6521" w:type="dxa"/>
          </w:tcPr>
          <w:p w14:paraId="458BD877" w14:textId="68975C2C"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Ne mažiau 12 ST</w:t>
            </w:r>
            <w:r>
              <w:rPr>
                <w:rFonts w:asciiTheme="majorBidi" w:eastAsia="Times New Roman" w:hAnsiTheme="majorBidi" w:cstheme="majorBidi"/>
                <w:color w:val="000000" w:themeColor="text1"/>
                <w:lang w:eastAsia="lt-LT"/>
              </w:rPr>
              <w:t>V (sterilizacijos modulių  - 300x300x</w:t>
            </w:r>
            <w:r w:rsidRPr="00D3013B">
              <w:rPr>
                <w:rFonts w:asciiTheme="majorBidi" w:eastAsia="Times New Roman" w:hAnsiTheme="majorBidi" w:cstheme="majorBidi"/>
                <w:color w:val="000000" w:themeColor="text1"/>
                <w:lang w:val="fr-FR" w:eastAsia="lt-LT"/>
              </w:rPr>
              <w:t>600</w:t>
            </w:r>
            <w:r>
              <w:rPr>
                <w:rFonts w:asciiTheme="majorBidi" w:eastAsia="Times New Roman" w:hAnsiTheme="majorBidi" w:cstheme="majorBidi"/>
                <w:color w:val="000000" w:themeColor="text1"/>
                <w:lang w:val="fr-FR" w:eastAsia="lt-LT"/>
              </w:rPr>
              <w:t>m</w:t>
            </w:r>
            <w:r w:rsidRPr="00D3013B">
              <w:rPr>
                <w:rFonts w:asciiTheme="majorBidi" w:eastAsia="Times New Roman" w:hAnsiTheme="majorBidi" w:cstheme="majorBidi"/>
                <w:color w:val="000000" w:themeColor="text1"/>
                <w:lang w:val="fr-FR" w:eastAsia="lt-LT"/>
              </w:rPr>
              <w:t>m</w:t>
            </w:r>
            <w:r>
              <w:rPr>
                <w:rFonts w:asciiTheme="majorBidi" w:eastAsia="Times New Roman" w:hAnsiTheme="majorBidi" w:cstheme="majorBidi"/>
                <w:color w:val="000000" w:themeColor="text1"/>
                <w:lang w:eastAsia="lt-LT"/>
              </w:rPr>
              <w:t>)</w:t>
            </w:r>
            <w:r w:rsidRPr="00D3013B">
              <w:rPr>
                <w:rFonts w:asciiTheme="majorBidi" w:eastAsia="Times New Roman" w:hAnsiTheme="majorBidi" w:cstheme="majorBidi"/>
                <w:color w:val="000000" w:themeColor="text1"/>
                <w:lang w:eastAsia="lt-LT"/>
              </w:rPr>
              <w:t xml:space="preserve"> </w:t>
            </w:r>
          </w:p>
        </w:tc>
        <w:tc>
          <w:tcPr>
            <w:tcW w:w="2977" w:type="dxa"/>
          </w:tcPr>
          <w:p w14:paraId="71AC213F"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2779D77B" w14:textId="73845716" w:rsidTr="00AE0A96">
        <w:tc>
          <w:tcPr>
            <w:tcW w:w="895" w:type="dxa"/>
          </w:tcPr>
          <w:p w14:paraId="06B29559" w14:textId="7B984087" w:rsidR="00AE0A96" w:rsidRPr="00D3013B" w:rsidRDefault="00AE0A96" w:rsidP="002235F6">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5.</w:t>
            </w:r>
            <w:r>
              <w:rPr>
                <w:rFonts w:asciiTheme="majorBidi" w:hAnsiTheme="majorBidi" w:cstheme="majorBidi"/>
                <w:color w:val="000000" w:themeColor="text1"/>
              </w:rPr>
              <w:t>2</w:t>
            </w:r>
          </w:p>
        </w:tc>
        <w:tc>
          <w:tcPr>
            <w:tcW w:w="4629" w:type="dxa"/>
          </w:tcPr>
          <w:p w14:paraId="0C183E25" w14:textId="77777777" w:rsidR="00AE0A96" w:rsidRPr="00D3013B" w:rsidRDefault="00AE0A96" w:rsidP="0010712C">
            <w:pPr>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Sterilizavimo kamera įkraunama horizontaliai su išoriniu dangalu</w:t>
            </w:r>
          </w:p>
        </w:tc>
        <w:tc>
          <w:tcPr>
            <w:tcW w:w="6521" w:type="dxa"/>
          </w:tcPr>
          <w:p w14:paraId="53177E0D" w14:textId="77777777" w:rsidR="00AE0A96" w:rsidRPr="0008703A" w:rsidRDefault="00AE0A96" w:rsidP="0010712C">
            <w:pPr>
              <w:tabs>
                <w:tab w:val="left" w:pos="2865"/>
              </w:tabs>
              <w:rPr>
                <w:rFonts w:asciiTheme="majorBidi" w:eastAsia="Times New Roman" w:hAnsiTheme="majorBidi" w:cstheme="majorBidi"/>
                <w:color w:val="000000" w:themeColor="text1"/>
                <w:lang w:eastAsia="lt-LT"/>
              </w:rPr>
            </w:pPr>
            <w:r w:rsidRPr="0008703A">
              <w:rPr>
                <w:rFonts w:asciiTheme="majorBidi" w:eastAsia="Times New Roman" w:hAnsiTheme="majorBidi" w:cstheme="majorBidi"/>
                <w:color w:val="000000" w:themeColor="text1"/>
                <w:lang w:eastAsia="lt-LT"/>
              </w:rPr>
              <w:t>Įkraunama horizontaliai su išoriniu dangalu</w:t>
            </w:r>
          </w:p>
          <w:p w14:paraId="1914B782" w14:textId="24B5987F"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08703A">
              <w:rPr>
                <w:rFonts w:asciiTheme="majorBidi" w:eastAsia="Times New Roman" w:hAnsiTheme="majorBidi" w:cstheme="majorBidi"/>
                <w:color w:val="000000" w:themeColor="text1"/>
                <w:lang w:eastAsia="lt-LT"/>
              </w:rPr>
              <w:t xml:space="preserve">Stačiakampė su pilnu apvalkalu pagamintu </w:t>
            </w:r>
            <w:r w:rsidRPr="0008703A">
              <w:rPr>
                <w:rFonts w:asciiTheme="majorBidi" w:hAnsiTheme="majorBidi" w:cstheme="majorBidi"/>
                <w:color w:val="000000" w:themeColor="text1"/>
              </w:rPr>
              <w:t>iš AISI 316 L nerūdijančio plieno arba lygiavertės medžiagos</w:t>
            </w:r>
          </w:p>
        </w:tc>
        <w:tc>
          <w:tcPr>
            <w:tcW w:w="2977" w:type="dxa"/>
          </w:tcPr>
          <w:p w14:paraId="370DD8CF" w14:textId="77777777" w:rsidR="00AE0A96" w:rsidRPr="0008703A"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582C6CF1" w14:textId="294353BE" w:rsidTr="00AE0A96">
        <w:tc>
          <w:tcPr>
            <w:tcW w:w="895" w:type="dxa"/>
          </w:tcPr>
          <w:p w14:paraId="65124772" w14:textId="147EAB30" w:rsidR="00AE0A96" w:rsidRPr="00D3013B" w:rsidRDefault="00AE0A96" w:rsidP="002235F6">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5.</w:t>
            </w:r>
            <w:r>
              <w:rPr>
                <w:rFonts w:asciiTheme="majorBidi" w:hAnsiTheme="majorBidi" w:cstheme="majorBidi"/>
                <w:color w:val="000000" w:themeColor="text1"/>
              </w:rPr>
              <w:t>3</w:t>
            </w:r>
          </w:p>
        </w:tc>
        <w:tc>
          <w:tcPr>
            <w:tcW w:w="4629" w:type="dxa"/>
          </w:tcPr>
          <w:p w14:paraId="094BCE7D" w14:textId="133BB5B7" w:rsidR="00AE0A96" w:rsidRPr="00D3013B" w:rsidRDefault="00AE0A96" w:rsidP="0010712C">
            <w:pPr>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Duryse įmontuotas daviklis, saugantis nuo durų užsidarymo esant kliūčiai</w:t>
            </w:r>
          </w:p>
        </w:tc>
        <w:tc>
          <w:tcPr>
            <w:tcW w:w="6521" w:type="dxa"/>
          </w:tcPr>
          <w:p w14:paraId="3C3D3E5E" w14:textId="69493B47"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16F071FF"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01E392E1" w14:textId="2152128A" w:rsidTr="00AE0A96">
        <w:tc>
          <w:tcPr>
            <w:tcW w:w="895" w:type="dxa"/>
          </w:tcPr>
          <w:p w14:paraId="383A3D9E" w14:textId="18E8F7AB" w:rsidR="00AE0A96" w:rsidRPr="00D3013B" w:rsidRDefault="00AE0A96" w:rsidP="002235F6">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5.</w:t>
            </w:r>
            <w:r>
              <w:rPr>
                <w:rFonts w:asciiTheme="majorBidi" w:hAnsiTheme="majorBidi" w:cstheme="majorBidi"/>
                <w:color w:val="000000" w:themeColor="text1"/>
              </w:rPr>
              <w:t>4</w:t>
            </w:r>
          </w:p>
        </w:tc>
        <w:tc>
          <w:tcPr>
            <w:tcW w:w="4629" w:type="dxa"/>
          </w:tcPr>
          <w:p w14:paraId="2D5AAA65" w14:textId="77777777" w:rsidR="00AE0A96" w:rsidRPr="00D3013B" w:rsidRDefault="00AE0A96" w:rsidP="0010712C">
            <w:pPr>
              <w:rPr>
                <w:rFonts w:asciiTheme="majorBidi" w:hAnsiTheme="majorBidi" w:cstheme="majorBidi"/>
                <w:color w:val="000000" w:themeColor="text1"/>
              </w:rPr>
            </w:pPr>
            <w:r w:rsidRPr="00D3013B">
              <w:rPr>
                <w:rFonts w:asciiTheme="majorBidi" w:hAnsiTheme="majorBidi" w:cstheme="majorBidi"/>
                <w:color w:val="000000" w:themeColor="text1"/>
              </w:rPr>
              <w:t xml:space="preserve">Kameros durų tarpinė </w:t>
            </w:r>
          </w:p>
        </w:tc>
        <w:tc>
          <w:tcPr>
            <w:tcW w:w="6521" w:type="dxa"/>
          </w:tcPr>
          <w:p w14:paraId="0A47AFEC" w14:textId="1944701E"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Pagaminta iš silikono</w:t>
            </w:r>
            <w:r>
              <w:rPr>
                <w:rFonts w:asciiTheme="majorBidi" w:eastAsia="Times New Roman" w:hAnsiTheme="majorBidi" w:cstheme="majorBidi"/>
                <w:color w:val="000000" w:themeColor="text1"/>
                <w:lang w:eastAsia="lt-LT"/>
              </w:rPr>
              <w:t xml:space="preserve"> arba analogiškos medžiagos.</w:t>
            </w:r>
          </w:p>
        </w:tc>
        <w:tc>
          <w:tcPr>
            <w:tcW w:w="2977" w:type="dxa"/>
          </w:tcPr>
          <w:p w14:paraId="649DF5DF"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5061635F" w14:textId="1AEE5FA1" w:rsidTr="00AE0A96">
        <w:tc>
          <w:tcPr>
            <w:tcW w:w="895" w:type="dxa"/>
          </w:tcPr>
          <w:p w14:paraId="2FA8E4FA" w14:textId="02E28481" w:rsidR="00AE0A96" w:rsidRPr="00D3013B" w:rsidRDefault="00AE0A96" w:rsidP="002235F6">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5.</w:t>
            </w:r>
            <w:r>
              <w:rPr>
                <w:rFonts w:asciiTheme="majorBidi" w:hAnsiTheme="majorBidi" w:cstheme="majorBidi"/>
                <w:color w:val="000000" w:themeColor="text1"/>
              </w:rPr>
              <w:t>5</w:t>
            </w:r>
          </w:p>
        </w:tc>
        <w:tc>
          <w:tcPr>
            <w:tcW w:w="4629" w:type="dxa"/>
          </w:tcPr>
          <w:p w14:paraId="7D651CDD" w14:textId="627C37CF" w:rsidR="00AE0A96" w:rsidRPr="008A0E68" w:rsidRDefault="00AE0A96" w:rsidP="0010712C">
            <w:pPr>
              <w:rPr>
                <w:rFonts w:asciiTheme="majorBidi" w:hAnsiTheme="majorBidi" w:cstheme="majorBidi"/>
                <w:color w:val="000000" w:themeColor="text1"/>
              </w:rPr>
            </w:pPr>
            <w:r w:rsidRPr="008A0E68">
              <w:rPr>
                <w:rFonts w:asciiTheme="majorBidi" w:hAnsiTheme="majorBidi" w:cstheme="majorBidi"/>
                <w:color w:val="000000" w:themeColor="text1"/>
              </w:rPr>
              <w:t xml:space="preserve">Durų tarpinė prie durų prispaudžiama suspausto oro pagalba </w:t>
            </w:r>
          </w:p>
        </w:tc>
        <w:tc>
          <w:tcPr>
            <w:tcW w:w="6521" w:type="dxa"/>
          </w:tcPr>
          <w:p w14:paraId="2B114685" w14:textId="2D5573EB"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r>
              <w:t xml:space="preserve"> </w:t>
            </w:r>
          </w:p>
        </w:tc>
        <w:tc>
          <w:tcPr>
            <w:tcW w:w="2977" w:type="dxa"/>
          </w:tcPr>
          <w:p w14:paraId="45D76161"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1E26F20C" w14:textId="72BFA16C" w:rsidTr="00AE0A96">
        <w:tc>
          <w:tcPr>
            <w:tcW w:w="895" w:type="dxa"/>
          </w:tcPr>
          <w:p w14:paraId="1A1B258F" w14:textId="17CF09BA" w:rsidR="00AE0A96" w:rsidRPr="00D3013B" w:rsidRDefault="00AE0A96" w:rsidP="002235F6">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5.</w:t>
            </w:r>
            <w:r>
              <w:rPr>
                <w:rFonts w:asciiTheme="majorBidi" w:hAnsiTheme="majorBidi" w:cstheme="majorBidi"/>
                <w:color w:val="000000" w:themeColor="text1"/>
              </w:rPr>
              <w:t>6</w:t>
            </w:r>
          </w:p>
        </w:tc>
        <w:tc>
          <w:tcPr>
            <w:tcW w:w="4629" w:type="dxa"/>
          </w:tcPr>
          <w:p w14:paraId="1E7C9114" w14:textId="4335C37E" w:rsidR="00AE0A96" w:rsidRPr="00D3013B" w:rsidRDefault="00AE0A96" w:rsidP="0010712C">
            <w:pPr>
              <w:rPr>
                <w:rFonts w:asciiTheme="majorBidi" w:eastAsia="Times New Roman" w:hAnsiTheme="majorBidi" w:cstheme="majorBidi"/>
                <w:color w:val="000000" w:themeColor="text1"/>
                <w:lang w:eastAsia="lt-LT"/>
              </w:rPr>
            </w:pPr>
            <w:r w:rsidRPr="00D3013B">
              <w:rPr>
                <w:rFonts w:asciiTheme="majorBidi" w:hAnsiTheme="majorBidi" w:cstheme="majorBidi"/>
                <w:color w:val="000000" w:themeColor="text1"/>
              </w:rPr>
              <w:t xml:space="preserve">Vertikalų durų judėjimą turi užtikrinti motorinė dantyto diržo </w:t>
            </w:r>
            <w:r>
              <w:rPr>
                <w:rFonts w:asciiTheme="majorBidi" w:hAnsiTheme="majorBidi" w:cstheme="majorBidi"/>
                <w:color w:val="000000" w:themeColor="text1"/>
              </w:rPr>
              <w:t xml:space="preserve">(arba analogiška) </w:t>
            </w:r>
            <w:r w:rsidRPr="00D3013B">
              <w:rPr>
                <w:rFonts w:asciiTheme="majorBidi" w:hAnsiTheme="majorBidi" w:cstheme="majorBidi"/>
                <w:color w:val="000000" w:themeColor="text1"/>
              </w:rPr>
              <w:t>sistema.</w:t>
            </w:r>
          </w:p>
        </w:tc>
        <w:tc>
          <w:tcPr>
            <w:tcW w:w="6521" w:type="dxa"/>
          </w:tcPr>
          <w:p w14:paraId="2BD67399" w14:textId="13D3E127"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3CA0AE9C"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449CEE41" w14:textId="7B57729B" w:rsidTr="00AE0A96">
        <w:tc>
          <w:tcPr>
            <w:tcW w:w="895" w:type="dxa"/>
          </w:tcPr>
          <w:p w14:paraId="517A9C14" w14:textId="1E6612C8" w:rsidR="00AE0A96" w:rsidRPr="00D3013B" w:rsidRDefault="00AE0A96" w:rsidP="002235F6">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5.</w:t>
            </w:r>
            <w:r>
              <w:rPr>
                <w:rFonts w:asciiTheme="majorBidi" w:hAnsiTheme="majorBidi" w:cstheme="majorBidi"/>
                <w:color w:val="000000" w:themeColor="text1"/>
              </w:rPr>
              <w:t>7</w:t>
            </w:r>
          </w:p>
        </w:tc>
        <w:tc>
          <w:tcPr>
            <w:tcW w:w="4629" w:type="dxa"/>
          </w:tcPr>
          <w:p w14:paraId="67C2900B" w14:textId="77777777" w:rsidR="00AE0A96" w:rsidRPr="00D3013B" w:rsidRDefault="00AE0A96" w:rsidP="0010712C">
            <w:pPr>
              <w:rPr>
                <w:rFonts w:asciiTheme="majorBidi" w:hAnsiTheme="majorBidi" w:cstheme="majorBidi"/>
                <w:color w:val="000000" w:themeColor="text1"/>
              </w:rPr>
            </w:pPr>
            <w:r w:rsidRPr="00D3013B">
              <w:rPr>
                <w:rFonts w:asciiTheme="majorBidi" w:hAnsiTheme="majorBidi" w:cstheme="majorBidi"/>
                <w:color w:val="000000" w:themeColor="text1"/>
              </w:rPr>
              <w:t xml:space="preserve">Įkrovimo aukštis </w:t>
            </w:r>
          </w:p>
        </w:tc>
        <w:tc>
          <w:tcPr>
            <w:tcW w:w="6521" w:type="dxa"/>
          </w:tcPr>
          <w:p w14:paraId="2E1CDB9A" w14:textId="63ADDC52" w:rsidR="00AE0A96" w:rsidRPr="00D3013B" w:rsidRDefault="00AE0A96" w:rsidP="0010712C">
            <w:pPr>
              <w:tabs>
                <w:tab w:val="left" w:pos="2865"/>
              </w:tabs>
              <w:rPr>
                <w:rFonts w:asciiTheme="majorBidi" w:eastAsia="Times New Roman" w:hAnsiTheme="majorBidi" w:cstheme="majorBidi"/>
                <w:color w:val="000000" w:themeColor="text1"/>
                <w:lang w:val="en-US" w:eastAsia="lt-LT"/>
              </w:rPr>
            </w:pPr>
            <w:r w:rsidRPr="00D3013B">
              <w:rPr>
                <w:rFonts w:asciiTheme="majorBidi" w:eastAsia="Times New Roman" w:hAnsiTheme="majorBidi" w:cstheme="majorBidi"/>
                <w:color w:val="000000" w:themeColor="text1"/>
                <w:lang w:val="en-US" w:eastAsia="lt-LT"/>
              </w:rPr>
              <w:t>850</w:t>
            </w:r>
            <w:r w:rsidRPr="00D3013B">
              <w:rPr>
                <w:rFonts w:asciiTheme="majorBidi" w:eastAsia="Times New Roman" w:hAnsiTheme="majorBidi" w:cstheme="majorBidi"/>
                <w:color w:val="000000" w:themeColor="text1"/>
                <w:lang w:eastAsia="lt-LT"/>
              </w:rPr>
              <w:t xml:space="preserve"> mm ± </w:t>
            </w:r>
            <w:r>
              <w:rPr>
                <w:rFonts w:asciiTheme="majorBidi" w:eastAsia="Times New Roman" w:hAnsiTheme="majorBidi" w:cstheme="majorBidi"/>
                <w:color w:val="000000" w:themeColor="text1"/>
                <w:lang w:eastAsia="lt-LT"/>
              </w:rPr>
              <w:t>10</w:t>
            </w:r>
            <w:r w:rsidRPr="00D3013B">
              <w:rPr>
                <w:rFonts w:asciiTheme="majorBidi" w:eastAsia="Times New Roman" w:hAnsiTheme="majorBidi" w:cstheme="majorBidi"/>
                <w:color w:val="000000" w:themeColor="text1"/>
                <w:lang w:eastAsia="lt-LT"/>
              </w:rPr>
              <w:t xml:space="preserve"> proc. </w:t>
            </w:r>
          </w:p>
        </w:tc>
        <w:tc>
          <w:tcPr>
            <w:tcW w:w="2977" w:type="dxa"/>
          </w:tcPr>
          <w:p w14:paraId="64D49FA3" w14:textId="77777777" w:rsidR="00AE0A96" w:rsidRPr="00D3013B" w:rsidRDefault="00AE0A96" w:rsidP="0010712C">
            <w:pPr>
              <w:tabs>
                <w:tab w:val="left" w:pos="2865"/>
              </w:tabs>
              <w:rPr>
                <w:rFonts w:asciiTheme="majorBidi" w:eastAsia="Times New Roman" w:hAnsiTheme="majorBidi" w:cstheme="majorBidi"/>
                <w:color w:val="000000" w:themeColor="text1"/>
                <w:lang w:val="en-US" w:eastAsia="lt-LT"/>
              </w:rPr>
            </w:pPr>
          </w:p>
        </w:tc>
      </w:tr>
      <w:tr w:rsidR="00AE0A96" w:rsidRPr="00D3013B" w14:paraId="401546CF" w14:textId="4BFD2FD1" w:rsidTr="00AE0A96">
        <w:tc>
          <w:tcPr>
            <w:tcW w:w="12045" w:type="dxa"/>
            <w:gridSpan w:val="3"/>
          </w:tcPr>
          <w:p w14:paraId="59E4F845" w14:textId="7AF5F7A7" w:rsidR="00AE0A96" w:rsidRPr="00D3013B" w:rsidRDefault="00AE0A96" w:rsidP="002235F6">
            <w:pPr>
              <w:tabs>
                <w:tab w:val="left" w:pos="2865"/>
              </w:tabs>
              <w:rPr>
                <w:rFonts w:asciiTheme="majorBidi" w:eastAsia="Times New Roman" w:hAnsiTheme="majorBidi" w:cstheme="majorBidi"/>
                <w:bCs/>
                <w:color w:val="000000" w:themeColor="text1"/>
                <w:lang w:eastAsia="lt-LT"/>
              </w:rPr>
            </w:pPr>
            <w:r w:rsidRPr="00D3013B">
              <w:rPr>
                <w:rFonts w:asciiTheme="majorBidi" w:eastAsia="Times New Roman" w:hAnsiTheme="majorBidi" w:cstheme="majorBidi"/>
                <w:bCs/>
                <w:color w:val="000000" w:themeColor="text1"/>
                <w:lang w:eastAsia="lt-LT"/>
              </w:rPr>
              <w:t>2.6 Sterilizatoriaus savybės</w:t>
            </w:r>
          </w:p>
        </w:tc>
        <w:tc>
          <w:tcPr>
            <w:tcW w:w="2977" w:type="dxa"/>
          </w:tcPr>
          <w:p w14:paraId="4B204B94" w14:textId="77777777" w:rsidR="00AE0A96" w:rsidRPr="00D3013B" w:rsidRDefault="00AE0A96" w:rsidP="002235F6">
            <w:pPr>
              <w:tabs>
                <w:tab w:val="left" w:pos="2865"/>
              </w:tabs>
              <w:rPr>
                <w:rFonts w:asciiTheme="majorBidi" w:eastAsia="Times New Roman" w:hAnsiTheme="majorBidi" w:cstheme="majorBidi"/>
                <w:bCs/>
                <w:color w:val="000000" w:themeColor="text1"/>
                <w:lang w:eastAsia="lt-LT"/>
              </w:rPr>
            </w:pPr>
          </w:p>
        </w:tc>
      </w:tr>
      <w:tr w:rsidR="00AE0A96" w:rsidRPr="00B20809" w14:paraId="660AF6A5" w14:textId="310040C3" w:rsidTr="00AE0A96">
        <w:tc>
          <w:tcPr>
            <w:tcW w:w="895" w:type="dxa"/>
          </w:tcPr>
          <w:p w14:paraId="0B4A4194" w14:textId="492ABA88"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6.1</w:t>
            </w:r>
          </w:p>
        </w:tc>
        <w:tc>
          <w:tcPr>
            <w:tcW w:w="4629" w:type="dxa"/>
          </w:tcPr>
          <w:p w14:paraId="3AC27E18" w14:textId="34FD1F39" w:rsidR="00AE0A96" w:rsidRPr="00D3013B" w:rsidRDefault="00AE0A96" w:rsidP="0010712C">
            <w:pPr>
              <w:rPr>
                <w:rFonts w:asciiTheme="majorBidi" w:eastAsia="Times New Roman" w:hAnsiTheme="majorBidi" w:cstheme="majorBidi"/>
                <w:b/>
                <w:bCs/>
                <w:color w:val="000000" w:themeColor="text1"/>
                <w:lang w:eastAsia="lt-LT"/>
              </w:rPr>
            </w:pPr>
            <w:r w:rsidRPr="00D3013B">
              <w:rPr>
                <w:rFonts w:asciiTheme="majorBidi" w:hAnsiTheme="majorBidi" w:cstheme="majorBidi"/>
                <w:color w:val="000000" w:themeColor="text1"/>
              </w:rPr>
              <w:t xml:space="preserve">Sterilizatorius valdomas </w:t>
            </w:r>
            <w:proofErr w:type="spellStart"/>
            <w:r w:rsidRPr="00D3013B">
              <w:rPr>
                <w:rFonts w:asciiTheme="majorBidi" w:hAnsiTheme="majorBidi" w:cstheme="majorBidi"/>
                <w:color w:val="000000" w:themeColor="text1"/>
              </w:rPr>
              <w:t>mikroprocesorine</w:t>
            </w:r>
            <w:proofErr w:type="spellEnd"/>
            <w:r w:rsidRPr="00D3013B">
              <w:rPr>
                <w:rFonts w:asciiTheme="majorBidi" w:hAnsiTheme="majorBidi" w:cstheme="majorBidi"/>
                <w:color w:val="000000" w:themeColor="text1"/>
              </w:rPr>
              <w:t xml:space="preserve"> sistema su spalvotu ne mažiau kaip 7“ įstrižainės </w:t>
            </w:r>
            <w:r>
              <w:rPr>
                <w:rFonts w:asciiTheme="majorBidi" w:hAnsiTheme="majorBidi" w:cstheme="majorBidi"/>
                <w:color w:val="000000" w:themeColor="text1"/>
              </w:rPr>
              <w:t>e</w:t>
            </w:r>
            <w:r w:rsidRPr="00D3013B">
              <w:rPr>
                <w:rFonts w:asciiTheme="majorBidi" w:hAnsiTheme="majorBidi" w:cstheme="majorBidi"/>
                <w:color w:val="000000" w:themeColor="text1"/>
              </w:rPr>
              <w:t xml:space="preserve">kranu (HMI) pakrovimo ir iškrovimo pusėje;  </w:t>
            </w:r>
          </w:p>
        </w:tc>
        <w:tc>
          <w:tcPr>
            <w:tcW w:w="6521" w:type="dxa"/>
          </w:tcPr>
          <w:p w14:paraId="526C2274" w14:textId="0742BD5D"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71C14411"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37C1F937" w14:textId="1E5D281B" w:rsidTr="00AE0A96">
        <w:tc>
          <w:tcPr>
            <w:tcW w:w="895" w:type="dxa"/>
          </w:tcPr>
          <w:p w14:paraId="5D1B8267" w14:textId="266756FA"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6.2</w:t>
            </w:r>
          </w:p>
        </w:tc>
        <w:tc>
          <w:tcPr>
            <w:tcW w:w="4629" w:type="dxa"/>
          </w:tcPr>
          <w:p w14:paraId="6D3731A0" w14:textId="65808584" w:rsidR="00AE0A96" w:rsidRDefault="00AE0A96" w:rsidP="0010712C">
            <w:pPr>
              <w:rPr>
                <w:rFonts w:asciiTheme="majorBidi" w:hAnsiTheme="majorBidi" w:cstheme="majorBidi"/>
                <w:color w:val="000000" w:themeColor="text1"/>
              </w:rPr>
            </w:pPr>
            <w:r w:rsidRPr="00D3013B">
              <w:rPr>
                <w:rFonts w:asciiTheme="majorBidi" w:hAnsiTheme="majorBidi" w:cstheme="majorBidi"/>
                <w:color w:val="000000" w:themeColor="text1"/>
              </w:rPr>
              <w:t xml:space="preserve">Sterilizatoriuje turi būti įrengti manometrai pakrovimo pusėje stebėti garo slėgiui </w:t>
            </w:r>
            <w:r w:rsidRPr="00D3013B">
              <w:rPr>
                <w:rFonts w:asciiTheme="majorBidi" w:hAnsiTheme="majorBidi" w:cstheme="majorBidi"/>
                <w:color w:val="000000" w:themeColor="text1"/>
              </w:rPr>
              <w:lastRenderedPageBreak/>
              <w:t>sterilizavimo kameroje, apvalkale ir garo tiekimo linijoje arba garo generatoriuje.</w:t>
            </w:r>
          </w:p>
          <w:p w14:paraId="0366A295" w14:textId="71B2A37F" w:rsidR="00AE0A96" w:rsidRPr="00D3013B" w:rsidRDefault="00AE0A96" w:rsidP="0010712C">
            <w:pPr>
              <w:rPr>
                <w:rStyle w:val="Grietas"/>
                <w:rFonts w:asciiTheme="majorBidi" w:hAnsiTheme="majorBidi" w:cstheme="majorBidi"/>
                <w:b w:val="0"/>
                <w:bCs w:val="0"/>
                <w:color w:val="000000" w:themeColor="text1"/>
              </w:rPr>
            </w:pPr>
            <w:r w:rsidRPr="00D3013B">
              <w:rPr>
                <w:rFonts w:asciiTheme="majorBidi" w:hAnsiTheme="majorBidi" w:cstheme="majorBidi"/>
                <w:color w:val="000000" w:themeColor="text1"/>
              </w:rPr>
              <w:t xml:space="preserve">Iškrovimo pusėje turi būti įrengti manometrai sterilizavimo kameros ir apvalkalo slėgiui stebėti. </w:t>
            </w:r>
          </w:p>
        </w:tc>
        <w:tc>
          <w:tcPr>
            <w:tcW w:w="6521" w:type="dxa"/>
          </w:tcPr>
          <w:p w14:paraId="1377D698" w14:textId="1B038255"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lastRenderedPageBreak/>
              <w:t>Būtina</w:t>
            </w:r>
            <w:r>
              <w:rPr>
                <w:rFonts w:asciiTheme="majorBidi" w:eastAsia="Times New Roman" w:hAnsiTheme="majorBidi" w:cstheme="majorBidi"/>
                <w:color w:val="000000" w:themeColor="text1"/>
                <w:lang w:eastAsia="lt-LT"/>
              </w:rPr>
              <w:t>.</w:t>
            </w:r>
          </w:p>
        </w:tc>
        <w:tc>
          <w:tcPr>
            <w:tcW w:w="2977" w:type="dxa"/>
          </w:tcPr>
          <w:p w14:paraId="76D844E2"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5CDEC88C" w14:textId="61D79154" w:rsidTr="00AE0A96">
        <w:tc>
          <w:tcPr>
            <w:tcW w:w="895" w:type="dxa"/>
          </w:tcPr>
          <w:p w14:paraId="27BA50A6" w14:textId="0E8F0AD9"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6.3</w:t>
            </w:r>
          </w:p>
        </w:tc>
        <w:tc>
          <w:tcPr>
            <w:tcW w:w="4629" w:type="dxa"/>
          </w:tcPr>
          <w:p w14:paraId="31B4ADF9" w14:textId="1FEA32EC" w:rsidR="00AE0A96" w:rsidRPr="00D3013B" w:rsidRDefault="00AE0A96" w:rsidP="0010712C">
            <w:pPr>
              <w:rPr>
                <w:rFonts w:asciiTheme="majorBidi" w:hAnsiTheme="majorBidi" w:cstheme="majorBidi"/>
                <w:color w:val="000000" w:themeColor="text1"/>
              </w:rPr>
            </w:pPr>
            <w:r w:rsidRPr="0033008E">
              <w:rPr>
                <w:rFonts w:asciiTheme="majorBidi" w:hAnsiTheme="majorBidi" w:cstheme="majorBidi"/>
                <w:color w:val="000000" w:themeColor="text1"/>
              </w:rPr>
              <w:t xml:space="preserve">Sterilizatoriuje turi būti integruotas </w:t>
            </w:r>
            <w:r w:rsidRPr="0033008E">
              <w:rPr>
                <w:rStyle w:val="Grietas"/>
                <w:rFonts w:asciiTheme="majorBidi" w:hAnsiTheme="majorBidi" w:cstheme="majorBidi"/>
                <w:b w:val="0"/>
                <w:bCs w:val="0"/>
                <w:color w:val="000000" w:themeColor="text1"/>
              </w:rPr>
              <w:t>garo generatorius</w:t>
            </w:r>
            <w:r w:rsidRPr="0033008E">
              <w:rPr>
                <w:rFonts w:asciiTheme="majorBidi" w:hAnsiTheme="majorBidi" w:cstheme="majorBidi"/>
                <w:color w:val="000000" w:themeColor="text1"/>
              </w:rPr>
              <w:t>,</w:t>
            </w:r>
            <w:r w:rsidRPr="00D3013B">
              <w:rPr>
                <w:rFonts w:asciiTheme="majorBidi" w:hAnsiTheme="majorBidi" w:cstheme="majorBidi"/>
                <w:color w:val="000000" w:themeColor="text1"/>
              </w:rPr>
              <w:t xml:space="preserve"> pagamintas iš neprastesnės markės nei </w:t>
            </w:r>
            <w:r w:rsidRPr="00D3013B">
              <w:rPr>
                <w:rStyle w:val="Grietas"/>
                <w:rFonts w:asciiTheme="majorBidi" w:hAnsiTheme="majorBidi" w:cstheme="majorBidi"/>
                <w:b w:val="0"/>
                <w:bCs w:val="0"/>
                <w:color w:val="000000" w:themeColor="text1"/>
              </w:rPr>
              <w:t>AISI 316L nerūdijančiojo plieno</w:t>
            </w:r>
            <w:r w:rsidRPr="00D3013B">
              <w:rPr>
                <w:rFonts w:asciiTheme="majorBidi" w:hAnsiTheme="majorBidi" w:cstheme="majorBidi"/>
                <w:color w:val="000000" w:themeColor="text1"/>
              </w:rPr>
              <w:t xml:space="preserve"> </w:t>
            </w:r>
          </w:p>
        </w:tc>
        <w:tc>
          <w:tcPr>
            <w:tcW w:w="6521" w:type="dxa"/>
          </w:tcPr>
          <w:p w14:paraId="7B82EFBD" w14:textId="209FDDE8"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25EF2DD7"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2BCA9DE2" w14:textId="63BE6147" w:rsidTr="00AE0A96">
        <w:tc>
          <w:tcPr>
            <w:tcW w:w="895" w:type="dxa"/>
          </w:tcPr>
          <w:p w14:paraId="0D0B4A29" w14:textId="3010D42A"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 xml:space="preserve">6.4 </w:t>
            </w:r>
          </w:p>
        </w:tc>
        <w:tc>
          <w:tcPr>
            <w:tcW w:w="4629" w:type="dxa"/>
          </w:tcPr>
          <w:p w14:paraId="0528C709" w14:textId="2FBE9160" w:rsidR="00AE0A96" w:rsidRPr="00D3013B" w:rsidRDefault="00AE0A96" w:rsidP="0010712C">
            <w:pPr>
              <w:rPr>
                <w:rFonts w:asciiTheme="majorBidi" w:hAnsiTheme="majorBidi" w:cstheme="majorBidi"/>
                <w:color w:val="000000" w:themeColor="text1"/>
              </w:rPr>
            </w:pPr>
            <w:r w:rsidRPr="00D3013B">
              <w:rPr>
                <w:rFonts w:asciiTheme="majorBidi" w:hAnsiTheme="majorBidi" w:cstheme="majorBidi"/>
                <w:color w:val="000000" w:themeColor="text1"/>
              </w:rPr>
              <w:t xml:space="preserve">Garo generatorius turi turėti </w:t>
            </w:r>
            <w:r w:rsidRPr="00D3013B">
              <w:rPr>
                <w:rStyle w:val="Grietas"/>
                <w:rFonts w:asciiTheme="majorBidi" w:hAnsiTheme="majorBidi" w:cstheme="majorBidi"/>
                <w:b w:val="0"/>
                <w:bCs w:val="0"/>
                <w:color w:val="000000" w:themeColor="text1"/>
              </w:rPr>
              <w:t xml:space="preserve">išorinę </w:t>
            </w:r>
            <w:r w:rsidRPr="00A96497">
              <w:rPr>
                <w:rStyle w:val="Grietas"/>
                <w:rFonts w:asciiTheme="majorBidi" w:hAnsiTheme="majorBidi" w:cstheme="majorBidi"/>
                <w:b w:val="0"/>
                <w:bCs w:val="0"/>
                <w:color w:val="000000" w:themeColor="text1"/>
              </w:rPr>
              <w:t>t</w:t>
            </w:r>
            <w:r w:rsidRPr="00D3013B">
              <w:rPr>
                <w:rStyle w:val="Grietas"/>
                <w:rFonts w:asciiTheme="majorBidi" w:hAnsiTheme="majorBidi" w:cstheme="majorBidi"/>
                <w:b w:val="0"/>
                <w:bCs w:val="0"/>
              </w:rPr>
              <w:t>ermo</w:t>
            </w:r>
            <w:r w:rsidRPr="00D3013B">
              <w:rPr>
                <w:rStyle w:val="Grietas"/>
                <w:rFonts w:asciiTheme="majorBidi" w:hAnsiTheme="majorBidi" w:cstheme="majorBidi"/>
                <w:b w:val="0"/>
                <w:bCs w:val="0"/>
                <w:color w:val="000000" w:themeColor="text1"/>
              </w:rPr>
              <w:t xml:space="preserve">izoliaciją </w:t>
            </w:r>
            <w:r w:rsidRPr="00D3013B">
              <w:rPr>
                <w:rFonts w:asciiTheme="majorBidi" w:hAnsiTheme="majorBidi" w:cstheme="majorBidi"/>
                <w:color w:val="000000" w:themeColor="text1"/>
              </w:rPr>
              <w:t>(ne mažiau 20 mm storio), užtikrinančią šilumos išsaugojimą ir saugų naudojimą.</w:t>
            </w:r>
          </w:p>
        </w:tc>
        <w:tc>
          <w:tcPr>
            <w:tcW w:w="6521" w:type="dxa"/>
          </w:tcPr>
          <w:p w14:paraId="08686A55" w14:textId="3CDBE345"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19A6C846"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4FA12BDD" w14:textId="2E5DD2FD" w:rsidTr="00AE0A96">
        <w:tc>
          <w:tcPr>
            <w:tcW w:w="895" w:type="dxa"/>
          </w:tcPr>
          <w:p w14:paraId="7F4109B8" w14:textId="5AAAAE46"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 xml:space="preserve">6.5 </w:t>
            </w:r>
          </w:p>
        </w:tc>
        <w:tc>
          <w:tcPr>
            <w:tcW w:w="4629" w:type="dxa"/>
          </w:tcPr>
          <w:p w14:paraId="7D1EDC9D" w14:textId="77777777" w:rsidR="00AE0A96" w:rsidRPr="00D3013B" w:rsidRDefault="00AE0A96" w:rsidP="0010712C">
            <w:pPr>
              <w:rPr>
                <w:rFonts w:asciiTheme="majorBidi" w:hAnsiTheme="majorBidi" w:cstheme="majorBidi"/>
                <w:color w:val="000000" w:themeColor="text1"/>
              </w:rPr>
            </w:pPr>
            <w:r w:rsidRPr="00D3013B">
              <w:rPr>
                <w:rFonts w:asciiTheme="majorBidi" w:eastAsia="Calibri" w:hAnsiTheme="majorBidi" w:cstheme="majorBidi"/>
                <w:color w:val="000000" w:themeColor="text1"/>
              </w:rPr>
              <w:t xml:space="preserve">Programos paleidimo blokavimas esant atidarytoms durims. </w:t>
            </w:r>
          </w:p>
        </w:tc>
        <w:tc>
          <w:tcPr>
            <w:tcW w:w="6521" w:type="dxa"/>
          </w:tcPr>
          <w:p w14:paraId="24026E25" w14:textId="2D9EA0AD"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6073F82B"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137966EF" w14:textId="5C0475AB" w:rsidTr="00AE0A96">
        <w:tc>
          <w:tcPr>
            <w:tcW w:w="895" w:type="dxa"/>
          </w:tcPr>
          <w:p w14:paraId="4BA6D013" w14:textId="60EC95F5"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 xml:space="preserve">6.6 </w:t>
            </w:r>
          </w:p>
        </w:tc>
        <w:tc>
          <w:tcPr>
            <w:tcW w:w="4629" w:type="dxa"/>
          </w:tcPr>
          <w:p w14:paraId="59893FE5" w14:textId="77777777" w:rsidR="00AE0A96" w:rsidRPr="00D3013B" w:rsidRDefault="00AE0A96" w:rsidP="0010712C">
            <w:pPr>
              <w:rPr>
                <w:rFonts w:asciiTheme="majorBidi" w:eastAsia="Calibri" w:hAnsiTheme="majorBidi" w:cstheme="majorBidi"/>
                <w:color w:val="000000" w:themeColor="text1"/>
              </w:rPr>
            </w:pPr>
            <w:r w:rsidRPr="00D3013B">
              <w:rPr>
                <w:rFonts w:asciiTheme="majorBidi" w:eastAsia="Calibri" w:hAnsiTheme="majorBidi" w:cstheme="majorBidi"/>
                <w:color w:val="000000" w:themeColor="text1"/>
              </w:rPr>
              <w:t xml:space="preserve">Saugos priemonė </w:t>
            </w:r>
            <w:r w:rsidRPr="00D3013B">
              <w:rPr>
                <w:rFonts w:asciiTheme="majorBidi" w:hAnsiTheme="majorBidi" w:cstheme="majorBidi"/>
                <w:color w:val="000000" w:themeColor="text1"/>
              </w:rPr>
              <w:t>neleidžianti atidaryti abiejų durų vienu metu</w:t>
            </w:r>
            <w:r w:rsidRPr="00D3013B">
              <w:rPr>
                <w:rFonts w:asciiTheme="majorBidi" w:eastAsia="Calibri" w:hAnsiTheme="majorBidi" w:cstheme="majorBidi"/>
                <w:color w:val="000000" w:themeColor="text1"/>
              </w:rPr>
              <w:t xml:space="preserve"> </w:t>
            </w:r>
          </w:p>
        </w:tc>
        <w:tc>
          <w:tcPr>
            <w:tcW w:w="6521" w:type="dxa"/>
          </w:tcPr>
          <w:p w14:paraId="0165099D" w14:textId="78845AD4"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3222F81D"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759E679E" w14:textId="029545F5" w:rsidTr="00AE0A96">
        <w:tc>
          <w:tcPr>
            <w:tcW w:w="895" w:type="dxa"/>
          </w:tcPr>
          <w:p w14:paraId="3F46119C" w14:textId="6F41D2BC"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6.7</w:t>
            </w:r>
          </w:p>
        </w:tc>
        <w:tc>
          <w:tcPr>
            <w:tcW w:w="4629" w:type="dxa"/>
          </w:tcPr>
          <w:p w14:paraId="7E1E514B" w14:textId="77777777" w:rsidR="00AE0A96" w:rsidRPr="00D3013B" w:rsidRDefault="00AE0A96" w:rsidP="0010712C">
            <w:pPr>
              <w:rPr>
                <w:rFonts w:asciiTheme="majorBidi" w:eastAsia="Calibri" w:hAnsiTheme="majorBidi" w:cstheme="majorBidi"/>
                <w:color w:val="000000" w:themeColor="text1"/>
              </w:rPr>
            </w:pPr>
            <w:r w:rsidRPr="00D3013B">
              <w:rPr>
                <w:rFonts w:asciiTheme="majorBidi" w:eastAsia="Calibri" w:hAnsiTheme="majorBidi" w:cstheme="majorBidi"/>
                <w:color w:val="000000" w:themeColor="text1"/>
              </w:rPr>
              <w:t>Avariniai išjungimo mygtukai įrengti abejose sterilizatoriaus pusėse</w:t>
            </w:r>
          </w:p>
        </w:tc>
        <w:tc>
          <w:tcPr>
            <w:tcW w:w="6521" w:type="dxa"/>
          </w:tcPr>
          <w:p w14:paraId="6C2194A4" w14:textId="57590F0B"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33A97E2E"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6B80B962" w14:textId="085A6AB5" w:rsidTr="00AE0A96">
        <w:tc>
          <w:tcPr>
            <w:tcW w:w="895" w:type="dxa"/>
          </w:tcPr>
          <w:p w14:paraId="27DCEA10" w14:textId="339D3D8B"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6.</w:t>
            </w:r>
            <w:r>
              <w:rPr>
                <w:rFonts w:asciiTheme="majorBidi" w:hAnsiTheme="majorBidi" w:cstheme="majorBidi"/>
                <w:color w:val="000000" w:themeColor="text1"/>
              </w:rPr>
              <w:t>8</w:t>
            </w:r>
          </w:p>
        </w:tc>
        <w:tc>
          <w:tcPr>
            <w:tcW w:w="4629" w:type="dxa"/>
          </w:tcPr>
          <w:p w14:paraId="610C1CB6" w14:textId="5CA31594" w:rsidR="00AE0A96" w:rsidRPr="00D3013B" w:rsidRDefault="00AE0A96" w:rsidP="0010712C">
            <w:pPr>
              <w:rPr>
                <w:rStyle w:val="Grietas"/>
                <w:rFonts w:asciiTheme="majorBidi" w:hAnsiTheme="majorBidi" w:cstheme="majorBidi"/>
                <w:b w:val="0"/>
                <w:bCs w:val="0"/>
                <w:color w:val="000000" w:themeColor="text1"/>
              </w:rPr>
            </w:pPr>
            <w:r w:rsidRPr="00D3013B">
              <w:rPr>
                <w:rFonts w:asciiTheme="majorBidi" w:hAnsiTheme="majorBidi" w:cstheme="majorBidi"/>
                <w:color w:val="000000" w:themeColor="text1"/>
              </w:rPr>
              <w:t xml:space="preserve">Sterilizatoriuje ne mažiau kaip </w:t>
            </w:r>
            <w:r w:rsidRPr="00D3013B">
              <w:rPr>
                <w:rFonts w:asciiTheme="majorBidi" w:eastAsia="Times New Roman" w:hAnsiTheme="majorBidi" w:cstheme="majorBidi"/>
                <w:color w:val="000000" w:themeColor="text1"/>
                <w:lang w:eastAsia="lt-LT"/>
              </w:rPr>
              <w:t xml:space="preserve">2 </w:t>
            </w:r>
            <w:r>
              <w:rPr>
                <w:rFonts w:asciiTheme="majorBidi" w:eastAsia="Times New Roman" w:hAnsiTheme="majorBidi" w:cstheme="majorBidi"/>
                <w:color w:val="000000" w:themeColor="text1"/>
                <w:lang w:eastAsia="lt-LT"/>
              </w:rPr>
              <w:t xml:space="preserve">gamintojo </w:t>
            </w:r>
            <w:r w:rsidRPr="00D3013B">
              <w:rPr>
                <w:rFonts w:asciiTheme="majorBidi" w:eastAsia="Times New Roman" w:hAnsiTheme="majorBidi" w:cstheme="majorBidi"/>
                <w:color w:val="000000" w:themeColor="text1"/>
                <w:lang w:eastAsia="lt-LT"/>
              </w:rPr>
              <w:t xml:space="preserve">suprogramuotos testavimo programos: </w:t>
            </w:r>
            <w:r w:rsidRPr="00D3013B">
              <w:rPr>
                <w:rFonts w:asciiTheme="majorBidi" w:hAnsiTheme="majorBidi" w:cstheme="majorBidi"/>
                <w:color w:val="000000" w:themeColor="text1"/>
              </w:rPr>
              <w:t>vakuumo nuotėkio testas, garo skvarbos testas</w:t>
            </w:r>
          </w:p>
        </w:tc>
        <w:tc>
          <w:tcPr>
            <w:tcW w:w="6521" w:type="dxa"/>
          </w:tcPr>
          <w:p w14:paraId="28B65519" w14:textId="11E2BECF"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0FBC4A85"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35B24ABE" w14:textId="45837C99" w:rsidTr="00AE0A96">
        <w:tc>
          <w:tcPr>
            <w:tcW w:w="895" w:type="dxa"/>
          </w:tcPr>
          <w:p w14:paraId="656387E5" w14:textId="7F41461A"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6.</w:t>
            </w:r>
            <w:r>
              <w:rPr>
                <w:rFonts w:asciiTheme="majorBidi" w:hAnsiTheme="majorBidi" w:cstheme="majorBidi"/>
                <w:color w:val="000000" w:themeColor="text1"/>
              </w:rPr>
              <w:t>9</w:t>
            </w:r>
            <w:r w:rsidRPr="00D3013B">
              <w:rPr>
                <w:rFonts w:asciiTheme="majorBidi" w:hAnsiTheme="majorBidi" w:cstheme="majorBidi"/>
                <w:color w:val="000000" w:themeColor="text1"/>
              </w:rPr>
              <w:t xml:space="preserve">. </w:t>
            </w:r>
          </w:p>
        </w:tc>
        <w:tc>
          <w:tcPr>
            <w:tcW w:w="4629" w:type="dxa"/>
          </w:tcPr>
          <w:p w14:paraId="36615833" w14:textId="072F22BC" w:rsidR="00AE0A96" w:rsidRPr="00D3013B" w:rsidRDefault="00AE0A96" w:rsidP="0010712C">
            <w:pPr>
              <w:rPr>
                <w:rFonts w:asciiTheme="majorBidi" w:hAnsiTheme="majorBidi" w:cstheme="majorBidi"/>
                <w:color w:val="000000" w:themeColor="text1"/>
              </w:rPr>
            </w:pPr>
            <w:r w:rsidRPr="0033008E">
              <w:rPr>
                <w:rFonts w:asciiTheme="majorBidi" w:eastAsia="Times New Roman" w:hAnsiTheme="majorBidi" w:cstheme="majorBidi"/>
                <w:color w:val="000000" w:themeColor="text1"/>
                <w:lang w:eastAsia="lt-LT"/>
              </w:rPr>
              <w:t xml:space="preserve">Sterilizatoriuje yra ne mažiau kaip 5 gamintojo suprogramuotų sterilizavimo ciklų </w:t>
            </w:r>
            <w:r w:rsidRPr="0033008E">
              <w:rPr>
                <w:rFonts w:asciiTheme="majorBidi" w:hAnsiTheme="majorBidi" w:cstheme="majorBidi"/>
                <w:color w:val="000000" w:themeColor="text1"/>
              </w:rPr>
              <w:t>134 °C ir 121 °C temperatūroms pagal EN 285 reikalavimus bei galimybė papildomai suprogramuoti nemažiau nei 5 papildomų ciklų.</w:t>
            </w:r>
          </w:p>
        </w:tc>
        <w:tc>
          <w:tcPr>
            <w:tcW w:w="6521" w:type="dxa"/>
          </w:tcPr>
          <w:p w14:paraId="4F81679B" w14:textId="267EF26A"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604FE0D5"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7E708F44" w14:textId="737130C1" w:rsidTr="00AE0A96">
        <w:tc>
          <w:tcPr>
            <w:tcW w:w="895" w:type="dxa"/>
          </w:tcPr>
          <w:p w14:paraId="20D06638" w14:textId="447D3859"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6.1</w:t>
            </w:r>
            <w:r>
              <w:rPr>
                <w:rFonts w:asciiTheme="majorBidi" w:hAnsiTheme="majorBidi" w:cstheme="majorBidi"/>
                <w:color w:val="000000" w:themeColor="text1"/>
              </w:rPr>
              <w:t>0</w:t>
            </w:r>
            <w:r w:rsidRPr="00D3013B">
              <w:rPr>
                <w:rFonts w:asciiTheme="majorBidi" w:hAnsiTheme="majorBidi" w:cstheme="majorBidi"/>
                <w:color w:val="000000" w:themeColor="text1"/>
              </w:rPr>
              <w:t xml:space="preserve">. </w:t>
            </w:r>
          </w:p>
        </w:tc>
        <w:tc>
          <w:tcPr>
            <w:tcW w:w="4629" w:type="dxa"/>
          </w:tcPr>
          <w:p w14:paraId="75EE437D" w14:textId="77777777" w:rsidR="00AE0A96" w:rsidRPr="00D3013B" w:rsidRDefault="00AE0A96" w:rsidP="0010712C">
            <w:pPr>
              <w:rPr>
                <w:rFonts w:asciiTheme="majorBidi" w:hAnsiTheme="majorBidi" w:cstheme="majorBidi"/>
                <w:color w:val="000000" w:themeColor="text1"/>
              </w:rPr>
            </w:pPr>
            <w:r w:rsidRPr="00D3013B">
              <w:rPr>
                <w:rFonts w:asciiTheme="majorBidi" w:hAnsiTheme="majorBidi" w:cstheme="majorBidi"/>
                <w:color w:val="000000" w:themeColor="text1"/>
              </w:rPr>
              <w:t>Garų generatoriuje turi būti įrengta vizualinė vandens lygio kontrolė</w:t>
            </w:r>
          </w:p>
        </w:tc>
        <w:tc>
          <w:tcPr>
            <w:tcW w:w="6521" w:type="dxa"/>
          </w:tcPr>
          <w:p w14:paraId="50A007BF" w14:textId="58ECFBF9"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58685319"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663C9A7E" w14:textId="3548D101" w:rsidTr="00AE0A96">
        <w:tc>
          <w:tcPr>
            <w:tcW w:w="895" w:type="dxa"/>
          </w:tcPr>
          <w:p w14:paraId="6D7D4ED5" w14:textId="58DA2B5C"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6.1</w:t>
            </w:r>
            <w:r>
              <w:rPr>
                <w:rFonts w:asciiTheme="majorBidi" w:hAnsiTheme="majorBidi" w:cstheme="majorBidi"/>
                <w:color w:val="000000" w:themeColor="text1"/>
              </w:rPr>
              <w:t>1</w:t>
            </w:r>
          </w:p>
        </w:tc>
        <w:tc>
          <w:tcPr>
            <w:tcW w:w="4629" w:type="dxa"/>
          </w:tcPr>
          <w:p w14:paraId="7B4626E7" w14:textId="2863E8E1" w:rsidR="00AE0A96" w:rsidRPr="00D3013B" w:rsidRDefault="00AE0A96" w:rsidP="0010712C">
            <w:pPr>
              <w:pStyle w:val="prastasiniatinklio"/>
              <w:rPr>
                <w:rFonts w:asciiTheme="majorBidi" w:hAnsiTheme="majorBidi" w:cstheme="majorBidi"/>
                <w:color w:val="000000" w:themeColor="text1"/>
              </w:rPr>
            </w:pPr>
            <w:r w:rsidRPr="00D3013B">
              <w:rPr>
                <w:rFonts w:asciiTheme="majorBidi" w:hAnsiTheme="majorBidi" w:cstheme="majorBidi"/>
                <w:color w:val="000000" w:themeColor="text1"/>
              </w:rPr>
              <w:t xml:space="preserve">Įrenginys privalo turėti automatinio paleidimo funkciją garo generatoriaus ir kameros įkaitinimui. </w:t>
            </w:r>
          </w:p>
        </w:tc>
        <w:tc>
          <w:tcPr>
            <w:tcW w:w="6521" w:type="dxa"/>
          </w:tcPr>
          <w:p w14:paraId="4D4F70EA" w14:textId="11FC676B" w:rsidR="00AE0A96" w:rsidRPr="00D3013B" w:rsidRDefault="00AE0A96" w:rsidP="0010712C">
            <w:pPr>
              <w:tabs>
                <w:tab w:val="left" w:pos="2865"/>
              </w:tabs>
              <w:rPr>
                <w:rFonts w:asciiTheme="majorBidi" w:eastAsia="Times New Roman" w:hAnsiTheme="majorBidi" w:cstheme="majorBidi"/>
                <w:color w:val="000000" w:themeColor="text1"/>
                <w:lang w:val="en-US" w:eastAsia="lt-LT"/>
              </w:rPr>
            </w:pPr>
            <w:r w:rsidRPr="00D3013B">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4586F4EB"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19DA20ED" w14:textId="656EC83D" w:rsidTr="00AE0A96">
        <w:tc>
          <w:tcPr>
            <w:tcW w:w="895" w:type="dxa"/>
          </w:tcPr>
          <w:p w14:paraId="03C1AD17" w14:textId="51D897D2"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6.1</w:t>
            </w:r>
            <w:r>
              <w:rPr>
                <w:rFonts w:asciiTheme="majorBidi" w:hAnsiTheme="majorBidi" w:cstheme="majorBidi"/>
                <w:color w:val="000000" w:themeColor="text1"/>
              </w:rPr>
              <w:t>2</w:t>
            </w:r>
          </w:p>
        </w:tc>
        <w:tc>
          <w:tcPr>
            <w:tcW w:w="4629" w:type="dxa"/>
          </w:tcPr>
          <w:p w14:paraId="381A0739" w14:textId="0B756C9D" w:rsidR="00AE0A96" w:rsidRPr="00D3013B" w:rsidRDefault="00AE0A96" w:rsidP="0010712C">
            <w:pPr>
              <w:pStyle w:val="prastasiniatinklio"/>
              <w:rPr>
                <w:rFonts w:asciiTheme="majorBidi" w:hAnsiTheme="majorBidi" w:cstheme="majorBidi"/>
                <w:color w:val="000000" w:themeColor="text1"/>
              </w:rPr>
            </w:pPr>
            <w:r>
              <w:rPr>
                <w:rFonts w:asciiTheme="majorBidi" w:hAnsiTheme="majorBidi" w:cstheme="majorBidi"/>
                <w:color w:val="000000" w:themeColor="text1"/>
              </w:rPr>
              <w:t xml:space="preserve">S1naudos </w:t>
            </w:r>
            <w:r w:rsidRPr="00D3013B">
              <w:rPr>
                <w:rFonts w:asciiTheme="majorBidi" w:hAnsiTheme="majorBidi" w:cstheme="majorBidi"/>
                <w:color w:val="000000" w:themeColor="text1"/>
              </w:rPr>
              <w:t>134 °C standartin</w:t>
            </w:r>
            <w:r>
              <w:rPr>
                <w:rFonts w:asciiTheme="majorBidi" w:hAnsiTheme="majorBidi" w:cstheme="majorBidi"/>
                <w:color w:val="000000" w:themeColor="text1"/>
              </w:rPr>
              <w:t>io</w:t>
            </w:r>
            <w:r w:rsidRPr="00D3013B">
              <w:rPr>
                <w:rFonts w:asciiTheme="majorBidi" w:hAnsiTheme="majorBidi" w:cstheme="majorBidi"/>
                <w:color w:val="000000" w:themeColor="text1"/>
              </w:rPr>
              <w:t xml:space="preserve"> cikl</w:t>
            </w:r>
            <w:r>
              <w:rPr>
                <w:rFonts w:asciiTheme="majorBidi" w:hAnsiTheme="majorBidi" w:cstheme="majorBidi"/>
                <w:color w:val="000000" w:themeColor="text1"/>
              </w:rPr>
              <w:t xml:space="preserve">o metu, esant </w:t>
            </w:r>
            <w:r w:rsidRPr="00D3013B">
              <w:rPr>
                <w:rFonts w:asciiTheme="majorBidi" w:hAnsiTheme="majorBidi" w:cstheme="majorBidi"/>
                <w:color w:val="000000" w:themeColor="text1"/>
              </w:rPr>
              <w:t>pilnai metalin</w:t>
            </w:r>
            <w:r>
              <w:rPr>
                <w:rFonts w:asciiTheme="majorBidi" w:hAnsiTheme="majorBidi" w:cstheme="majorBidi"/>
                <w:color w:val="000000" w:themeColor="text1"/>
              </w:rPr>
              <w:t>ei</w:t>
            </w:r>
            <w:r w:rsidRPr="00D3013B">
              <w:rPr>
                <w:rFonts w:asciiTheme="majorBidi" w:hAnsiTheme="majorBidi" w:cstheme="majorBidi"/>
                <w:color w:val="000000" w:themeColor="text1"/>
              </w:rPr>
              <w:t xml:space="preserve"> </w:t>
            </w:r>
            <w:r w:rsidRPr="0033008E">
              <w:rPr>
                <w:rFonts w:asciiTheme="majorBidi" w:hAnsiTheme="majorBidi" w:cstheme="majorBidi"/>
                <w:color w:val="000000" w:themeColor="text1"/>
              </w:rPr>
              <w:t>apkrovai (15 kg/ST</w:t>
            </w:r>
            <w:r>
              <w:rPr>
                <w:rFonts w:asciiTheme="majorBidi" w:hAnsiTheme="majorBidi" w:cstheme="majorBidi"/>
                <w:color w:val="000000" w:themeColor="text1"/>
              </w:rPr>
              <w:t>V</w:t>
            </w:r>
            <w:r w:rsidRPr="0033008E">
              <w:rPr>
                <w:rFonts w:asciiTheme="majorBidi" w:hAnsiTheme="majorBidi" w:cstheme="majorBidi"/>
                <w:color w:val="000000" w:themeColor="text1"/>
              </w:rPr>
              <w:t>),</w:t>
            </w:r>
            <w:r>
              <w:rPr>
                <w:rFonts w:asciiTheme="majorBidi" w:hAnsiTheme="majorBidi" w:cstheme="majorBidi"/>
                <w:color w:val="000000" w:themeColor="text1"/>
              </w:rPr>
              <w:t xml:space="preserve"> </w:t>
            </w:r>
            <w:r w:rsidRPr="00D3013B">
              <w:rPr>
                <w:rFonts w:asciiTheme="majorBidi" w:hAnsiTheme="majorBidi" w:cstheme="majorBidi"/>
                <w:color w:val="000000" w:themeColor="text1"/>
              </w:rPr>
              <w:t>pilnai metalu pakrautos kameros</w:t>
            </w:r>
            <w:r>
              <w:rPr>
                <w:rFonts w:asciiTheme="majorBidi" w:hAnsiTheme="majorBidi" w:cstheme="majorBidi"/>
                <w:color w:val="000000" w:themeColor="text1"/>
              </w:rPr>
              <w:t xml:space="preserve"> (p</w:t>
            </w:r>
            <w:r w:rsidRPr="00D3013B">
              <w:rPr>
                <w:rFonts w:asciiTheme="majorBidi" w:hAnsiTheme="majorBidi" w:cstheme="majorBidi"/>
                <w:color w:val="000000" w:themeColor="text1"/>
              </w:rPr>
              <w:t>ateikti gamintojo deklaraciją, techninius dokumentus arba lygiavertę informaciją</w:t>
            </w:r>
            <w:r>
              <w:rPr>
                <w:rFonts w:asciiTheme="majorBidi" w:hAnsiTheme="majorBidi" w:cstheme="majorBidi"/>
                <w:color w:val="000000" w:themeColor="text1"/>
              </w:rPr>
              <w:t>)</w:t>
            </w:r>
          </w:p>
        </w:tc>
        <w:tc>
          <w:tcPr>
            <w:tcW w:w="6521" w:type="dxa"/>
          </w:tcPr>
          <w:p w14:paraId="5993F491" w14:textId="77777777" w:rsidR="00AE0A96" w:rsidRPr="0033008E" w:rsidRDefault="00AE0A96" w:rsidP="0033008E">
            <w:pPr>
              <w:tabs>
                <w:tab w:val="left" w:pos="2865"/>
              </w:tabs>
              <w:rPr>
                <w:rFonts w:asciiTheme="majorBidi" w:hAnsiTheme="majorBidi" w:cstheme="majorBidi"/>
                <w:color w:val="000000" w:themeColor="text1"/>
                <w:lang w:eastAsia="lt-LT"/>
              </w:rPr>
            </w:pPr>
            <w:proofErr w:type="spellStart"/>
            <w:r w:rsidRPr="0033008E">
              <w:rPr>
                <w:rFonts w:asciiTheme="majorBidi" w:hAnsiTheme="majorBidi" w:cstheme="majorBidi"/>
                <w:color w:val="000000" w:themeColor="text1"/>
                <w:lang w:eastAsia="lt-LT"/>
              </w:rPr>
              <w:t>Dimineralizuoto</w:t>
            </w:r>
            <w:proofErr w:type="spellEnd"/>
            <w:r w:rsidRPr="0033008E">
              <w:rPr>
                <w:rFonts w:asciiTheme="majorBidi" w:hAnsiTheme="majorBidi" w:cstheme="majorBidi"/>
                <w:color w:val="000000" w:themeColor="text1"/>
                <w:lang w:eastAsia="lt-LT"/>
              </w:rPr>
              <w:t xml:space="preserve"> vandens: ne daugiau 30 litrų</w:t>
            </w:r>
          </w:p>
          <w:p w14:paraId="1C1A36DE" w14:textId="77777777" w:rsidR="00AE0A96" w:rsidRPr="0033008E" w:rsidRDefault="00AE0A96" w:rsidP="0033008E">
            <w:pPr>
              <w:tabs>
                <w:tab w:val="left" w:pos="2865"/>
              </w:tabs>
              <w:rPr>
                <w:rFonts w:asciiTheme="majorBidi" w:hAnsiTheme="majorBidi" w:cstheme="majorBidi"/>
                <w:color w:val="000000" w:themeColor="text1"/>
                <w:lang w:eastAsia="lt-LT"/>
              </w:rPr>
            </w:pPr>
            <w:r w:rsidRPr="0033008E">
              <w:rPr>
                <w:rFonts w:asciiTheme="majorBidi" w:hAnsiTheme="majorBidi" w:cstheme="majorBidi"/>
                <w:color w:val="000000" w:themeColor="text1"/>
                <w:lang w:eastAsia="lt-LT"/>
              </w:rPr>
              <w:t>Elektros energijos: ne daugiau 30 kWh</w:t>
            </w:r>
          </w:p>
          <w:p w14:paraId="34B7B479" w14:textId="77777777" w:rsidR="00AE0A96" w:rsidRPr="0033008E" w:rsidRDefault="00AE0A96" w:rsidP="0033008E">
            <w:pPr>
              <w:tabs>
                <w:tab w:val="left" w:pos="2865"/>
              </w:tabs>
              <w:rPr>
                <w:rFonts w:asciiTheme="majorBidi" w:hAnsiTheme="majorBidi" w:cstheme="majorBidi"/>
                <w:color w:val="000000" w:themeColor="text1"/>
                <w:lang w:eastAsia="lt-LT"/>
              </w:rPr>
            </w:pPr>
            <w:r w:rsidRPr="0033008E">
              <w:rPr>
                <w:rFonts w:asciiTheme="majorBidi" w:hAnsiTheme="majorBidi" w:cstheme="majorBidi"/>
                <w:color w:val="000000" w:themeColor="text1"/>
                <w:lang w:eastAsia="lt-LT"/>
              </w:rPr>
              <w:t>Šalto vandens: ne daugiau 500 litrų</w:t>
            </w:r>
          </w:p>
          <w:p w14:paraId="069346EC" w14:textId="77777777" w:rsidR="00AE0A96" w:rsidRPr="0033008E" w:rsidRDefault="00AE0A96" w:rsidP="0033008E">
            <w:pPr>
              <w:tabs>
                <w:tab w:val="left" w:pos="2865"/>
              </w:tabs>
              <w:rPr>
                <w:rFonts w:asciiTheme="majorBidi" w:hAnsiTheme="majorBidi" w:cstheme="majorBidi"/>
                <w:color w:val="000000" w:themeColor="text1"/>
                <w:lang w:eastAsia="lt-LT"/>
              </w:rPr>
            </w:pPr>
            <w:r w:rsidRPr="0033008E">
              <w:rPr>
                <w:rFonts w:asciiTheme="majorBidi" w:hAnsiTheme="majorBidi" w:cstheme="majorBidi"/>
                <w:color w:val="000000" w:themeColor="text1"/>
                <w:lang w:eastAsia="lt-LT"/>
              </w:rPr>
              <w:t xml:space="preserve">Ciklo trukmė ne ilgesnė nei </w:t>
            </w:r>
            <w:r w:rsidRPr="0033008E">
              <w:rPr>
                <w:rFonts w:asciiTheme="majorBidi" w:hAnsiTheme="majorBidi" w:cstheme="majorBidi"/>
                <w:color w:val="000000" w:themeColor="text1"/>
                <w:lang w:val="en-US" w:eastAsia="lt-LT"/>
              </w:rPr>
              <w:t xml:space="preserve">80 min. </w:t>
            </w:r>
          </w:p>
        </w:tc>
        <w:tc>
          <w:tcPr>
            <w:tcW w:w="2977" w:type="dxa"/>
          </w:tcPr>
          <w:p w14:paraId="6604C970" w14:textId="77777777" w:rsidR="00AE0A96" w:rsidRPr="0033008E" w:rsidRDefault="00AE0A96" w:rsidP="0033008E">
            <w:pPr>
              <w:tabs>
                <w:tab w:val="left" w:pos="2865"/>
              </w:tabs>
              <w:rPr>
                <w:rFonts w:asciiTheme="majorBidi" w:hAnsiTheme="majorBidi" w:cstheme="majorBidi"/>
                <w:color w:val="000000" w:themeColor="text1"/>
                <w:lang w:eastAsia="lt-LT"/>
              </w:rPr>
            </w:pPr>
          </w:p>
        </w:tc>
      </w:tr>
      <w:tr w:rsidR="00AE0A96" w:rsidRPr="00B20809" w14:paraId="641BFA71" w14:textId="60B0C280" w:rsidTr="00AE0A96">
        <w:tc>
          <w:tcPr>
            <w:tcW w:w="895" w:type="dxa"/>
          </w:tcPr>
          <w:p w14:paraId="6981ED02" w14:textId="64B57C11" w:rsidR="00AE0A96" w:rsidRDefault="00AE0A96" w:rsidP="00D3013B">
            <w:pPr>
              <w:rPr>
                <w:rFonts w:asciiTheme="majorBidi" w:hAnsiTheme="majorBidi" w:cstheme="majorBidi"/>
                <w:color w:val="000000" w:themeColor="text1"/>
              </w:rPr>
            </w:pPr>
            <w:r>
              <w:rPr>
                <w:rFonts w:asciiTheme="majorBidi" w:hAnsiTheme="majorBidi" w:cstheme="majorBidi"/>
                <w:color w:val="000000" w:themeColor="text1"/>
              </w:rPr>
              <w:lastRenderedPageBreak/>
              <w:t>2.6.13</w:t>
            </w:r>
          </w:p>
        </w:tc>
        <w:tc>
          <w:tcPr>
            <w:tcW w:w="4629" w:type="dxa"/>
          </w:tcPr>
          <w:p w14:paraId="386E6781" w14:textId="66E5F82F" w:rsidR="00AE0A96" w:rsidRPr="00FE0A36" w:rsidRDefault="00AE0A96" w:rsidP="0010712C">
            <w:pPr>
              <w:rPr>
                <w:rFonts w:asciiTheme="majorBidi" w:eastAsia="Times New Roman" w:hAnsiTheme="majorBidi" w:cstheme="majorBidi"/>
                <w:color w:val="000000" w:themeColor="text1"/>
                <w:lang w:eastAsia="lt-LT"/>
              </w:rPr>
            </w:pPr>
            <w:r w:rsidRPr="00287EA4">
              <w:rPr>
                <w:rFonts w:asciiTheme="majorBidi" w:hAnsiTheme="majorBidi" w:cstheme="majorBidi"/>
                <w:color w:val="000000" w:themeColor="text1"/>
              </w:rPr>
              <w:t>Integruota nepriklausoma registravimo sistema leidžia užtikrinti patikimą ciklų dokumentavimą be papildomų išorinių sprendimų</w:t>
            </w:r>
          </w:p>
        </w:tc>
        <w:tc>
          <w:tcPr>
            <w:tcW w:w="6521" w:type="dxa"/>
          </w:tcPr>
          <w:p w14:paraId="7E858A6A" w14:textId="05471B17" w:rsidR="00AE0A96" w:rsidRPr="00FE0A36" w:rsidRDefault="00AE0A96" w:rsidP="0010712C">
            <w:pPr>
              <w:tabs>
                <w:tab w:val="left" w:pos="2865"/>
              </w:tabs>
              <w:rPr>
                <w:rFonts w:asciiTheme="majorBidi" w:eastAsia="Times New Roman" w:hAnsiTheme="majorBidi" w:cstheme="majorBidi"/>
                <w:color w:val="000000" w:themeColor="text1"/>
                <w:lang w:eastAsia="lt-LT"/>
              </w:rPr>
            </w:pPr>
            <w:r w:rsidRPr="007D0373">
              <w:rPr>
                <w:rFonts w:asciiTheme="majorBidi" w:eastAsia="Times New Roman" w:hAnsiTheme="majorBidi" w:cstheme="majorBidi"/>
                <w:color w:val="000000" w:themeColor="text1"/>
                <w:lang w:eastAsia="lt-LT"/>
              </w:rPr>
              <w:t>Būtina</w:t>
            </w:r>
            <w:r>
              <w:rPr>
                <w:rFonts w:asciiTheme="majorBidi" w:eastAsia="Times New Roman" w:hAnsiTheme="majorBidi" w:cstheme="majorBidi"/>
                <w:color w:val="000000" w:themeColor="text1"/>
                <w:lang w:eastAsia="lt-LT"/>
              </w:rPr>
              <w:t>.</w:t>
            </w:r>
          </w:p>
        </w:tc>
        <w:tc>
          <w:tcPr>
            <w:tcW w:w="2977" w:type="dxa"/>
          </w:tcPr>
          <w:p w14:paraId="78228928" w14:textId="77777777" w:rsidR="00AE0A96" w:rsidRPr="007D0373"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6F9A4ABC" w14:textId="5FF4A982" w:rsidTr="00AE0A96">
        <w:tc>
          <w:tcPr>
            <w:tcW w:w="895" w:type="dxa"/>
          </w:tcPr>
          <w:p w14:paraId="3F270C59" w14:textId="51209815"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6.1</w:t>
            </w:r>
            <w:r>
              <w:rPr>
                <w:rFonts w:asciiTheme="majorBidi" w:hAnsiTheme="majorBidi" w:cstheme="majorBidi"/>
                <w:color w:val="000000" w:themeColor="text1"/>
              </w:rPr>
              <w:t>4</w:t>
            </w:r>
          </w:p>
        </w:tc>
        <w:tc>
          <w:tcPr>
            <w:tcW w:w="4629" w:type="dxa"/>
          </w:tcPr>
          <w:p w14:paraId="58117744" w14:textId="77777777" w:rsidR="00AE0A96" w:rsidRPr="00D3013B" w:rsidRDefault="00AE0A96" w:rsidP="0010712C">
            <w:pPr>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Elektros maitinimas</w:t>
            </w:r>
          </w:p>
        </w:tc>
        <w:tc>
          <w:tcPr>
            <w:tcW w:w="6521" w:type="dxa"/>
          </w:tcPr>
          <w:p w14:paraId="311949BD"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400 V, 50Hz</w:t>
            </w:r>
          </w:p>
        </w:tc>
        <w:tc>
          <w:tcPr>
            <w:tcW w:w="2977" w:type="dxa"/>
          </w:tcPr>
          <w:p w14:paraId="4817C24F"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1AC5573F" w14:textId="5286219F" w:rsidTr="00AE0A96">
        <w:tc>
          <w:tcPr>
            <w:tcW w:w="895" w:type="dxa"/>
          </w:tcPr>
          <w:p w14:paraId="441FEFE3" w14:textId="7C3B7561"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6.</w:t>
            </w:r>
            <w:r>
              <w:rPr>
                <w:rFonts w:asciiTheme="majorBidi" w:hAnsiTheme="majorBidi" w:cstheme="majorBidi"/>
                <w:color w:val="000000" w:themeColor="text1"/>
              </w:rPr>
              <w:t>15</w:t>
            </w:r>
          </w:p>
        </w:tc>
        <w:tc>
          <w:tcPr>
            <w:tcW w:w="4629" w:type="dxa"/>
          </w:tcPr>
          <w:p w14:paraId="1842BAAC" w14:textId="0692480E" w:rsidR="00AE0A96" w:rsidRPr="00D3013B" w:rsidRDefault="00AE0A96" w:rsidP="0010712C">
            <w:pPr>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Triukšmo lygis</w:t>
            </w:r>
            <w:r>
              <w:rPr>
                <w:rFonts w:asciiTheme="majorBidi" w:eastAsia="Times New Roman" w:hAnsiTheme="majorBidi" w:cstheme="majorBidi"/>
                <w:color w:val="000000" w:themeColor="text1"/>
                <w:lang w:eastAsia="lt-LT"/>
              </w:rPr>
              <w:t xml:space="preserve"> 1 m. atstumu</w:t>
            </w:r>
          </w:p>
        </w:tc>
        <w:tc>
          <w:tcPr>
            <w:tcW w:w="6521" w:type="dxa"/>
          </w:tcPr>
          <w:p w14:paraId="53001ED7"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 xml:space="preserve">≤ 80 </w:t>
            </w:r>
            <w:proofErr w:type="spellStart"/>
            <w:r w:rsidRPr="00D3013B">
              <w:rPr>
                <w:rFonts w:asciiTheme="majorBidi" w:eastAsia="Times New Roman" w:hAnsiTheme="majorBidi" w:cstheme="majorBidi"/>
                <w:color w:val="000000" w:themeColor="text1"/>
                <w:lang w:eastAsia="lt-LT"/>
              </w:rPr>
              <w:t>dB</w:t>
            </w:r>
            <w:proofErr w:type="spellEnd"/>
          </w:p>
        </w:tc>
        <w:tc>
          <w:tcPr>
            <w:tcW w:w="2977" w:type="dxa"/>
          </w:tcPr>
          <w:p w14:paraId="7EC4B131" w14:textId="77777777" w:rsidR="00AE0A96" w:rsidRPr="00D3013B" w:rsidRDefault="00AE0A96" w:rsidP="0010712C">
            <w:pPr>
              <w:tabs>
                <w:tab w:val="left" w:pos="2865"/>
              </w:tabs>
              <w:rPr>
                <w:rFonts w:asciiTheme="majorBidi" w:eastAsia="Times New Roman" w:hAnsiTheme="majorBidi" w:cstheme="majorBidi"/>
                <w:color w:val="000000" w:themeColor="text1"/>
                <w:lang w:eastAsia="lt-LT"/>
              </w:rPr>
            </w:pPr>
          </w:p>
        </w:tc>
      </w:tr>
      <w:tr w:rsidR="00AE0A96" w:rsidRPr="00B20809" w14:paraId="6C8A66BA" w14:textId="5ACE9C3C" w:rsidTr="00AE0A96">
        <w:tc>
          <w:tcPr>
            <w:tcW w:w="895" w:type="dxa"/>
          </w:tcPr>
          <w:p w14:paraId="581574F6" w14:textId="64AE1C5E"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7</w:t>
            </w:r>
          </w:p>
        </w:tc>
        <w:tc>
          <w:tcPr>
            <w:tcW w:w="11150" w:type="dxa"/>
            <w:gridSpan w:val="2"/>
          </w:tcPr>
          <w:p w14:paraId="4A34F43B" w14:textId="77777777" w:rsidR="00AE0A96" w:rsidRPr="00D3013B" w:rsidRDefault="00AE0A96" w:rsidP="0010712C">
            <w:pPr>
              <w:rPr>
                <w:rFonts w:asciiTheme="majorBidi" w:eastAsia="Times New Roman" w:hAnsiTheme="majorBidi" w:cstheme="majorBidi"/>
                <w:bCs/>
                <w:color w:val="000000" w:themeColor="text1"/>
                <w:lang w:eastAsia="lt-LT"/>
              </w:rPr>
            </w:pPr>
            <w:r w:rsidRPr="00D3013B">
              <w:rPr>
                <w:rFonts w:asciiTheme="majorBidi" w:eastAsia="Times New Roman" w:hAnsiTheme="majorBidi" w:cstheme="majorBidi"/>
                <w:bCs/>
                <w:color w:val="000000" w:themeColor="text1"/>
                <w:lang w:eastAsia="lt-LT"/>
              </w:rPr>
              <w:t xml:space="preserve">Komplektacija </w:t>
            </w:r>
          </w:p>
        </w:tc>
        <w:tc>
          <w:tcPr>
            <w:tcW w:w="2977" w:type="dxa"/>
          </w:tcPr>
          <w:p w14:paraId="434C9851" w14:textId="77777777" w:rsidR="00AE0A96" w:rsidRPr="00D3013B" w:rsidRDefault="00AE0A96" w:rsidP="0010712C">
            <w:pPr>
              <w:rPr>
                <w:rFonts w:asciiTheme="majorBidi" w:eastAsia="Times New Roman" w:hAnsiTheme="majorBidi" w:cstheme="majorBidi"/>
                <w:bCs/>
                <w:color w:val="000000" w:themeColor="text1"/>
                <w:lang w:eastAsia="lt-LT"/>
              </w:rPr>
            </w:pPr>
          </w:p>
        </w:tc>
      </w:tr>
      <w:tr w:rsidR="00AE0A96" w:rsidRPr="00B20809" w14:paraId="381284C5" w14:textId="6C7C3231" w:rsidTr="00AE0A96">
        <w:tc>
          <w:tcPr>
            <w:tcW w:w="895" w:type="dxa"/>
          </w:tcPr>
          <w:p w14:paraId="1493F1F9" w14:textId="06831D6B"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7.1</w:t>
            </w:r>
          </w:p>
        </w:tc>
        <w:tc>
          <w:tcPr>
            <w:tcW w:w="4629" w:type="dxa"/>
          </w:tcPr>
          <w:p w14:paraId="0AB68F70" w14:textId="1EB89602" w:rsidR="00AE0A96" w:rsidRPr="00D3013B" w:rsidRDefault="00AE0A96" w:rsidP="0010712C">
            <w:pP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T</w:t>
            </w:r>
            <w:r w:rsidRPr="00961B7C">
              <w:rPr>
                <w:rFonts w:asciiTheme="majorBidi" w:eastAsia="Times New Roman" w:hAnsiTheme="majorBidi" w:cstheme="majorBidi"/>
                <w:color w:val="000000" w:themeColor="text1"/>
                <w:lang w:eastAsia="lt-LT"/>
              </w:rPr>
              <w:t>ransportavimo vežimėli</w:t>
            </w:r>
            <w:r>
              <w:rPr>
                <w:rFonts w:asciiTheme="majorBidi" w:eastAsia="Times New Roman" w:hAnsiTheme="majorBidi" w:cstheme="majorBidi"/>
                <w:color w:val="000000" w:themeColor="text1"/>
                <w:lang w:eastAsia="lt-LT"/>
              </w:rPr>
              <w:t>ai</w:t>
            </w:r>
          </w:p>
        </w:tc>
        <w:tc>
          <w:tcPr>
            <w:tcW w:w="6521" w:type="dxa"/>
          </w:tcPr>
          <w:p w14:paraId="00AC0A96" w14:textId="2130A221" w:rsidR="00AE0A96" w:rsidRDefault="00AE0A96" w:rsidP="0010712C">
            <w:pP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Turi būti k</w:t>
            </w:r>
            <w:r w:rsidRPr="00961B7C">
              <w:rPr>
                <w:rFonts w:asciiTheme="majorBidi" w:eastAsia="Times New Roman" w:hAnsiTheme="majorBidi" w:cstheme="majorBidi"/>
                <w:color w:val="000000" w:themeColor="text1"/>
                <w:lang w:eastAsia="lt-LT"/>
              </w:rPr>
              <w:t>omplektuojamas su transportavimo vežimėli</w:t>
            </w:r>
            <w:r>
              <w:rPr>
                <w:rFonts w:asciiTheme="majorBidi" w:eastAsia="Times New Roman" w:hAnsiTheme="majorBidi" w:cstheme="majorBidi"/>
                <w:color w:val="000000" w:themeColor="text1"/>
                <w:lang w:eastAsia="lt-LT"/>
              </w:rPr>
              <w:t>ais.</w:t>
            </w:r>
          </w:p>
          <w:p w14:paraId="18A97516" w14:textId="0BECB055" w:rsidR="00AE0A96" w:rsidRPr="00D3013B" w:rsidRDefault="00AE0A96" w:rsidP="0010712C">
            <w:pPr>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 xml:space="preserve">1. </w:t>
            </w:r>
            <w:r>
              <w:rPr>
                <w:rFonts w:asciiTheme="majorBidi" w:eastAsia="Times New Roman" w:hAnsiTheme="majorBidi" w:cstheme="majorBidi"/>
                <w:color w:val="000000" w:themeColor="text1"/>
                <w:lang w:eastAsia="lt-LT"/>
              </w:rPr>
              <w:t>Vežimėlių kiekis – ne mažiau nei</w:t>
            </w:r>
            <w:r w:rsidRPr="00D3013B">
              <w:rPr>
                <w:rFonts w:asciiTheme="majorBidi" w:eastAsia="Times New Roman" w:hAnsiTheme="majorBidi" w:cstheme="majorBidi"/>
                <w:color w:val="000000" w:themeColor="text1"/>
                <w:lang w:eastAsia="lt-LT"/>
              </w:rPr>
              <w:t xml:space="preserve"> 4 </w:t>
            </w:r>
            <w:proofErr w:type="spellStart"/>
            <w:r w:rsidRPr="00D3013B">
              <w:rPr>
                <w:rFonts w:asciiTheme="majorBidi" w:eastAsia="Times New Roman" w:hAnsiTheme="majorBidi" w:cstheme="majorBidi"/>
                <w:color w:val="000000" w:themeColor="text1"/>
                <w:lang w:eastAsia="lt-LT"/>
              </w:rPr>
              <w:t>vnt</w:t>
            </w:r>
            <w:proofErr w:type="spellEnd"/>
            <w:r w:rsidRPr="00D3013B">
              <w:rPr>
                <w:rFonts w:asciiTheme="majorBidi" w:eastAsia="Times New Roman" w:hAnsiTheme="majorBidi" w:cstheme="majorBidi"/>
                <w:color w:val="000000" w:themeColor="text1"/>
                <w:lang w:eastAsia="lt-LT"/>
              </w:rPr>
              <w:t xml:space="preserve">, </w:t>
            </w:r>
          </w:p>
          <w:p w14:paraId="37FD85B7" w14:textId="519B2DAD" w:rsidR="00AE0A96" w:rsidRPr="00D3013B" w:rsidRDefault="00AE0A96" w:rsidP="0010712C">
            <w:pPr>
              <w:rPr>
                <w:rFonts w:asciiTheme="majorBidi" w:eastAsia="Times New Roman" w:hAnsiTheme="majorBidi" w:cstheme="majorBidi"/>
                <w:color w:val="000000" w:themeColor="text1"/>
                <w:lang w:eastAsia="lt-LT"/>
              </w:rPr>
            </w:pPr>
            <w:r w:rsidRPr="00D3013B">
              <w:rPr>
                <w:rFonts w:asciiTheme="majorBidi" w:eastAsia="Times New Roman" w:hAnsiTheme="majorBidi" w:cstheme="majorBidi"/>
                <w:color w:val="000000" w:themeColor="text1"/>
                <w:lang w:eastAsia="lt-LT"/>
              </w:rPr>
              <w:t xml:space="preserve">2. </w:t>
            </w:r>
            <w:r>
              <w:rPr>
                <w:rFonts w:asciiTheme="majorBidi" w:eastAsia="Times New Roman" w:hAnsiTheme="majorBidi" w:cstheme="majorBidi"/>
                <w:color w:val="000000" w:themeColor="text1"/>
                <w:lang w:eastAsia="lt-LT"/>
              </w:rPr>
              <w:t>Vežimėlis turi būti p</w:t>
            </w:r>
            <w:r w:rsidRPr="00D3013B">
              <w:rPr>
                <w:rFonts w:asciiTheme="majorBidi" w:eastAsia="Times New Roman" w:hAnsiTheme="majorBidi" w:cstheme="majorBidi"/>
                <w:color w:val="000000" w:themeColor="text1"/>
                <w:lang w:eastAsia="lt-LT"/>
              </w:rPr>
              <w:t>agamintas iš nerūdijančio plieno AISI 304 arba lygiavertės medžiagos,</w:t>
            </w:r>
          </w:p>
          <w:p w14:paraId="13FF8437" w14:textId="6820E6C2" w:rsidR="00AE0A96" w:rsidRPr="00D3013B" w:rsidRDefault="00AE0A96" w:rsidP="0010712C">
            <w:pPr>
              <w:rPr>
                <w:rFonts w:asciiTheme="majorBidi" w:eastAsia="Times New Roman" w:hAnsiTheme="majorBidi" w:cstheme="majorBidi"/>
                <w:b/>
                <w:color w:val="000000" w:themeColor="text1"/>
                <w:lang w:eastAsia="lt-LT"/>
              </w:rPr>
            </w:pPr>
            <w:r w:rsidRPr="00D3013B">
              <w:rPr>
                <w:rFonts w:asciiTheme="majorBidi" w:eastAsia="Times New Roman" w:hAnsiTheme="majorBidi" w:cstheme="majorBidi"/>
                <w:color w:val="000000" w:themeColor="text1"/>
                <w:lang w:eastAsia="lt-LT"/>
              </w:rPr>
              <w:t xml:space="preserve">3. </w:t>
            </w:r>
            <w:r>
              <w:rPr>
                <w:rFonts w:asciiTheme="majorBidi" w:eastAsia="Times New Roman" w:hAnsiTheme="majorBidi" w:cstheme="majorBidi"/>
                <w:color w:val="000000" w:themeColor="text1"/>
                <w:lang w:eastAsia="lt-LT"/>
              </w:rPr>
              <w:t>Turi būti pritaikyti siūlomam sterilizatoriui</w:t>
            </w:r>
            <w:r w:rsidRPr="00D3013B">
              <w:rPr>
                <w:rFonts w:asciiTheme="majorBidi" w:eastAsia="Times New Roman" w:hAnsiTheme="majorBidi" w:cstheme="majorBidi"/>
                <w:color w:val="000000" w:themeColor="text1"/>
                <w:lang w:eastAsia="lt-LT"/>
              </w:rPr>
              <w:t>.</w:t>
            </w:r>
          </w:p>
        </w:tc>
        <w:tc>
          <w:tcPr>
            <w:tcW w:w="2977" w:type="dxa"/>
          </w:tcPr>
          <w:p w14:paraId="739E68AD" w14:textId="77777777" w:rsidR="00AE0A96" w:rsidRDefault="00AE0A96" w:rsidP="0010712C">
            <w:pPr>
              <w:rPr>
                <w:rFonts w:asciiTheme="majorBidi" w:eastAsia="Times New Roman" w:hAnsiTheme="majorBidi" w:cstheme="majorBidi"/>
                <w:color w:val="000000" w:themeColor="text1"/>
                <w:lang w:eastAsia="lt-LT"/>
              </w:rPr>
            </w:pPr>
          </w:p>
        </w:tc>
      </w:tr>
      <w:tr w:rsidR="00AE0A96" w:rsidRPr="00B20809" w14:paraId="2735A4BF" w14:textId="1F229DD3" w:rsidTr="00AE0A96">
        <w:tc>
          <w:tcPr>
            <w:tcW w:w="895" w:type="dxa"/>
          </w:tcPr>
          <w:p w14:paraId="64446C23" w14:textId="5141894D"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w:t>
            </w:r>
            <w:r w:rsidRPr="00D3013B">
              <w:rPr>
                <w:rFonts w:asciiTheme="majorBidi" w:hAnsiTheme="majorBidi" w:cstheme="majorBidi"/>
                <w:color w:val="000000" w:themeColor="text1"/>
              </w:rPr>
              <w:t>7.2</w:t>
            </w:r>
          </w:p>
        </w:tc>
        <w:tc>
          <w:tcPr>
            <w:tcW w:w="4629" w:type="dxa"/>
          </w:tcPr>
          <w:p w14:paraId="2FF55C7F" w14:textId="34F04F33" w:rsidR="00AE0A96" w:rsidRPr="00D3013B" w:rsidRDefault="00AE0A96" w:rsidP="0010712C">
            <w:pP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P</w:t>
            </w:r>
            <w:r w:rsidRPr="00E66E2D">
              <w:rPr>
                <w:rFonts w:asciiTheme="majorBidi" w:eastAsia="Times New Roman" w:hAnsiTheme="majorBidi" w:cstheme="majorBidi"/>
                <w:color w:val="000000" w:themeColor="text1"/>
                <w:lang w:eastAsia="lt-LT"/>
              </w:rPr>
              <w:t>akrovimo rėma</w:t>
            </w:r>
            <w:r>
              <w:rPr>
                <w:rFonts w:asciiTheme="majorBidi" w:eastAsia="Times New Roman" w:hAnsiTheme="majorBidi" w:cstheme="majorBidi"/>
                <w:color w:val="000000" w:themeColor="text1"/>
                <w:lang w:eastAsia="lt-LT"/>
              </w:rPr>
              <w:t xml:space="preserve">i </w:t>
            </w:r>
          </w:p>
        </w:tc>
        <w:tc>
          <w:tcPr>
            <w:tcW w:w="6521" w:type="dxa"/>
          </w:tcPr>
          <w:p w14:paraId="72EA4F8C" w14:textId="1BE9C221" w:rsidR="00AE0A96" w:rsidRPr="00D3013B" w:rsidRDefault="00AE0A96" w:rsidP="00275932">
            <w:pPr>
              <w:tabs>
                <w:tab w:val="left" w:pos="2865"/>
              </w:tabs>
              <w:jc w:val="both"/>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Turi būti komplektuojamas su p</w:t>
            </w:r>
            <w:r w:rsidRPr="00E66E2D">
              <w:rPr>
                <w:rFonts w:asciiTheme="majorBidi" w:eastAsia="Times New Roman" w:hAnsiTheme="majorBidi" w:cstheme="majorBidi"/>
                <w:color w:val="000000" w:themeColor="text1"/>
                <w:lang w:eastAsia="lt-LT"/>
              </w:rPr>
              <w:t>akrovimo rėma</w:t>
            </w:r>
            <w:r>
              <w:rPr>
                <w:rFonts w:asciiTheme="majorBidi" w:eastAsia="Times New Roman" w:hAnsiTheme="majorBidi" w:cstheme="majorBidi"/>
                <w:color w:val="000000" w:themeColor="text1"/>
                <w:lang w:eastAsia="lt-LT"/>
              </w:rPr>
              <w:t xml:space="preserve">is </w:t>
            </w:r>
            <w:r w:rsidRPr="00E66E2D">
              <w:rPr>
                <w:rFonts w:asciiTheme="majorBidi" w:eastAsia="Times New Roman" w:hAnsiTheme="majorBidi" w:cstheme="majorBidi"/>
                <w:color w:val="000000" w:themeColor="text1"/>
                <w:lang w:eastAsia="lt-LT"/>
              </w:rPr>
              <w:t xml:space="preserve">su dviem lentynomis, talpa 6 STU, </w:t>
            </w:r>
            <w:r>
              <w:rPr>
                <w:rFonts w:asciiTheme="majorBidi" w:eastAsia="Times New Roman" w:hAnsiTheme="majorBidi" w:cstheme="majorBidi"/>
                <w:color w:val="000000" w:themeColor="text1"/>
                <w:lang w:eastAsia="lt-LT"/>
              </w:rPr>
              <w:t xml:space="preserve">Rėmų kiekis – ne mažiau nei </w:t>
            </w:r>
            <w:r w:rsidRPr="00D3013B">
              <w:rPr>
                <w:rFonts w:asciiTheme="majorBidi" w:eastAsia="Times New Roman" w:hAnsiTheme="majorBidi" w:cstheme="majorBidi"/>
                <w:color w:val="000000" w:themeColor="text1"/>
                <w:lang w:eastAsia="lt-LT"/>
              </w:rPr>
              <w:t xml:space="preserve">4 vnt. </w:t>
            </w:r>
          </w:p>
        </w:tc>
        <w:tc>
          <w:tcPr>
            <w:tcW w:w="2977" w:type="dxa"/>
          </w:tcPr>
          <w:p w14:paraId="0E0D6D90" w14:textId="77777777" w:rsidR="00AE0A96" w:rsidRDefault="00AE0A96" w:rsidP="00275932">
            <w:pPr>
              <w:tabs>
                <w:tab w:val="left" w:pos="2865"/>
              </w:tabs>
              <w:jc w:val="both"/>
              <w:rPr>
                <w:rFonts w:asciiTheme="majorBidi" w:eastAsia="Times New Roman" w:hAnsiTheme="majorBidi" w:cstheme="majorBidi"/>
                <w:color w:val="000000" w:themeColor="text1"/>
                <w:lang w:eastAsia="lt-LT"/>
              </w:rPr>
            </w:pPr>
          </w:p>
        </w:tc>
      </w:tr>
      <w:tr w:rsidR="00AE0A96" w:rsidRPr="00B20809" w14:paraId="649A8587" w14:textId="3430F2D9" w:rsidTr="00AE0A96">
        <w:tc>
          <w:tcPr>
            <w:tcW w:w="895" w:type="dxa"/>
          </w:tcPr>
          <w:p w14:paraId="26AA07F2" w14:textId="021B327F"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lang w:val="en-US"/>
              </w:rPr>
              <w:t>2.</w:t>
            </w:r>
            <w:r w:rsidRPr="00D3013B">
              <w:rPr>
                <w:rFonts w:asciiTheme="majorBidi" w:hAnsiTheme="majorBidi" w:cstheme="majorBidi"/>
                <w:color w:val="000000" w:themeColor="text1"/>
              </w:rPr>
              <w:t>8</w:t>
            </w:r>
          </w:p>
        </w:tc>
        <w:tc>
          <w:tcPr>
            <w:tcW w:w="4629" w:type="dxa"/>
          </w:tcPr>
          <w:p w14:paraId="63FF859C" w14:textId="31E2EA0B" w:rsidR="00AE0A96" w:rsidRPr="00D3013B" w:rsidRDefault="00AE0A96" w:rsidP="0010712C">
            <w:pPr>
              <w:rPr>
                <w:rFonts w:asciiTheme="majorBidi" w:eastAsia="Times New Roman" w:hAnsiTheme="majorBidi" w:cstheme="majorBidi"/>
                <w:bCs/>
                <w:color w:val="000000" w:themeColor="text1"/>
                <w:lang w:eastAsia="lt-LT"/>
              </w:rPr>
            </w:pPr>
            <w:r>
              <w:rPr>
                <w:rFonts w:asciiTheme="majorBidi" w:eastAsia="Times New Roman" w:hAnsiTheme="majorBidi" w:cstheme="majorBidi"/>
                <w:bCs/>
                <w:color w:val="000000" w:themeColor="text1"/>
                <w:lang w:eastAsia="lt-LT"/>
              </w:rPr>
              <w:t>Atitikimas</w:t>
            </w:r>
            <w:r w:rsidRPr="00D3013B">
              <w:rPr>
                <w:rFonts w:asciiTheme="majorBidi" w:eastAsia="Times New Roman" w:hAnsiTheme="majorBidi" w:cstheme="majorBidi"/>
                <w:bCs/>
                <w:color w:val="000000" w:themeColor="text1"/>
                <w:lang w:eastAsia="lt-LT"/>
              </w:rPr>
              <w:t xml:space="preserve"> standarta</w:t>
            </w:r>
            <w:r>
              <w:rPr>
                <w:rFonts w:asciiTheme="majorBidi" w:eastAsia="Times New Roman" w:hAnsiTheme="majorBidi" w:cstheme="majorBidi"/>
                <w:bCs/>
                <w:color w:val="000000" w:themeColor="text1"/>
                <w:lang w:eastAsia="lt-LT"/>
              </w:rPr>
              <w:t>ms</w:t>
            </w:r>
          </w:p>
        </w:tc>
        <w:tc>
          <w:tcPr>
            <w:tcW w:w="6521" w:type="dxa"/>
          </w:tcPr>
          <w:p w14:paraId="5CB5A270" w14:textId="311C990F" w:rsidR="00AE0A96" w:rsidRPr="00D3013B" w:rsidRDefault="00AE0A96" w:rsidP="0010712C">
            <w:pPr>
              <w:jc w:val="both"/>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Privalo a</w:t>
            </w:r>
            <w:r w:rsidRPr="00D3013B">
              <w:rPr>
                <w:rFonts w:asciiTheme="majorBidi" w:eastAsia="Times New Roman" w:hAnsiTheme="majorBidi" w:cstheme="majorBidi"/>
                <w:color w:val="000000" w:themeColor="text1"/>
                <w:lang w:eastAsia="lt-LT"/>
              </w:rPr>
              <w:t>titikti medicinos prietaisų direktyv</w:t>
            </w:r>
            <w:r>
              <w:rPr>
                <w:rFonts w:asciiTheme="majorBidi" w:eastAsia="Times New Roman" w:hAnsiTheme="majorBidi" w:cstheme="majorBidi"/>
                <w:color w:val="000000" w:themeColor="text1"/>
                <w:lang w:eastAsia="lt-LT"/>
              </w:rPr>
              <w:t>ą</w:t>
            </w:r>
            <w:r w:rsidRPr="00D3013B">
              <w:rPr>
                <w:rFonts w:asciiTheme="majorBidi" w:eastAsia="Times New Roman" w:hAnsiTheme="majorBidi" w:cstheme="majorBidi"/>
                <w:color w:val="000000" w:themeColor="text1"/>
                <w:lang w:eastAsia="lt-LT"/>
              </w:rPr>
              <w:t xml:space="preserve"> 93/42/EEC arba MDR 2017/745, būtina pateikti įrodančius dokumentus. </w:t>
            </w:r>
          </w:p>
        </w:tc>
        <w:tc>
          <w:tcPr>
            <w:tcW w:w="2977" w:type="dxa"/>
          </w:tcPr>
          <w:p w14:paraId="54E137E3" w14:textId="77777777" w:rsidR="00AE0A96" w:rsidRDefault="00AE0A96" w:rsidP="0010712C">
            <w:pPr>
              <w:jc w:val="both"/>
              <w:rPr>
                <w:rFonts w:asciiTheme="majorBidi" w:eastAsia="Times New Roman" w:hAnsiTheme="majorBidi" w:cstheme="majorBidi"/>
                <w:color w:val="000000" w:themeColor="text1"/>
                <w:lang w:eastAsia="lt-LT"/>
              </w:rPr>
            </w:pPr>
          </w:p>
        </w:tc>
      </w:tr>
      <w:tr w:rsidR="00AE0A96" w:rsidRPr="00B20809" w14:paraId="6658CD90" w14:textId="5F29DD20" w:rsidTr="00AE0A96">
        <w:tc>
          <w:tcPr>
            <w:tcW w:w="895" w:type="dxa"/>
          </w:tcPr>
          <w:p w14:paraId="3CFB224C" w14:textId="71C17D65" w:rsidR="00AE0A96" w:rsidRPr="00D3013B" w:rsidRDefault="00AE0A96" w:rsidP="00D3013B">
            <w:pPr>
              <w:rPr>
                <w:rFonts w:asciiTheme="majorBidi" w:hAnsiTheme="majorBidi" w:cstheme="majorBidi"/>
                <w:color w:val="000000" w:themeColor="text1"/>
              </w:rPr>
            </w:pPr>
            <w:r>
              <w:rPr>
                <w:rFonts w:asciiTheme="majorBidi" w:hAnsiTheme="majorBidi" w:cstheme="majorBidi"/>
                <w:color w:val="000000" w:themeColor="text1"/>
              </w:rPr>
              <w:t>2.9</w:t>
            </w:r>
          </w:p>
        </w:tc>
        <w:tc>
          <w:tcPr>
            <w:tcW w:w="4629" w:type="dxa"/>
          </w:tcPr>
          <w:p w14:paraId="095FA131" w14:textId="77777777" w:rsidR="00AE0A96" w:rsidRPr="00D3013B" w:rsidRDefault="00AE0A96" w:rsidP="0010712C">
            <w:pPr>
              <w:rPr>
                <w:rFonts w:asciiTheme="majorBidi" w:hAnsiTheme="majorBidi" w:cstheme="majorBidi"/>
                <w:color w:val="000000" w:themeColor="text1"/>
              </w:rPr>
            </w:pPr>
            <w:r w:rsidRPr="00D3013B">
              <w:rPr>
                <w:rFonts w:asciiTheme="majorBidi" w:hAnsiTheme="majorBidi" w:cstheme="majorBidi"/>
                <w:color w:val="000000" w:themeColor="text1"/>
              </w:rPr>
              <w:t xml:space="preserve">Garantija </w:t>
            </w:r>
          </w:p>
        </w:tc>
        <w:tc>
          <w:tcPr>
            <w:tcW w:w="6521" w:type="dxa"/>
          </w:tcPr>
          <w:p w14:paraId="34B797A3" w14:textId="2669E2D9" w:rsidR="00AE0A96" w:rsidRPr="00D3013B" w:rsidRDefault="00AE0A96" w:rsidP="0010712C">
            <w:pP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N</w:t>
            </w:r>
            <w:r w:rsidRPr="00D3013B">
              <w:rPr>
                <w:rFonts w:asciiTheme="majorBidi" w:eastAsia="Times New Roman" w:hAnsiTheme="majorBidi" w:cstheme="majorBidi"/>
                <w:color w:val="000000" w:themeColor="text1"/>
                <w:lang w:eastAsia="lt-LT"/>
              </w:rPr>
              <w:t xml:space="preserve">e mažiau nei </w:t>
            </w:r>
            <w:r>
              <w:rPr>
                <w:rFonts w:asciiTheme="majorBidi" w:eastAsia="Times New Roman" w:hAnsiTheme="majorBidi" w:cstheme="majorBidi"/>
                <w:color w:val="000000" w:themeColor="text1"/>
                <w:lang w:eastAsia="lt-LT"/>
              </w:rPr>
              <w:t>36</w:t>
            </w:r>
            <w:r w:rsidRPr="00D3013B">
              <w:rPr>
                <w:rFonts w:asciiTheme="majorBidi" w:eastAsia="Times New Roman" w:hAnsiTheme="majorBidi" w:cstheme="majorBidi"/>
                <w:color w:val="000000" w:themeColor="text1"/>
                <w:lang w:eastAsia="lt-LT"/>
              </w:rPr>
              <w:t xml:space="preserve"> mėnesiai</w:t>
            </w:r>
          </w:p>
        </w:tc>
        <w:tc>
          <w:tcPr>
            <w:tcW w:w="2977" w:type="dxa"/>
          </w:tcPr>
          <w:p w14:paraId="6414F069" w14:textId="77777777" w:rsidR="00AE0A96" w:rsidRDefault="00AE0A96" w:rsidP="0010712C">
            <w:pPr>
              <w:rPr>
                <w:rFonts w:asciiTheme="majorBidi" w:eastAsia="Times New Roman" w:hAnsiTheme="majorBidi" w:cstheme="majorBidi"/>
                <w:color w:val="000000" w:themeColor="text1"/>
                <w:lang w:eastAsia="lt-LT"/>
              </w:rPr>
            </w:pPr>
          </w:p>
        </w:tc>
      </w:tr>
    </w:tbl>
    <w:p w14:paraId="38348CD0" w14:textId="77777777" w:rsidR="00B20809" w:rsidRPr="00AE0A96" w:rsidRDefault="00B20809" w:rsidP="00623F43">
      <w:pPr>
        <w:rPr>
          <w:rFonts w:asciiTheme="majorBidi" w:hAnsiTheme="majorBidi" w:cstheme="majorBidi"/>
          <w:color w:val="000000" w:themeColor="text1"/>
          <w:sz w:val="16"/>
          <w:szCs w:val="16"/>
        </w:rPr>
      </w:pPr>
    </w:p>
    <w:p w14:paraId="541CDD38" w14:textId="06667721" w:rsidR="00C97A7D" w:rsidRPr="00D3013B" w:rsidRDefault="00C97A7D" w:rsidP="00C97A7D">
      <w:pPr>
        <w:rPr>
          <w:rFonts w:asciiTheme="majorBidi" w:hAnsiTheme="majorBidi" w:cstheme="majorBidi"/>
          <w:b/>
          <w:bCs/>
          <w:color w:val="000000" w:themeColor="text1"/>
        </w:rPr>
      </w:pPr>
      <w:proofErr w:type="spellStart"/>
      <w:r w:rsidRPr="00D3013B">
        <w:rPr>
          <w:rFonts w:asciiTheme="majorBidi" w:hAnsiTheme="majorBidi" w:cstheme="majorBidi"/>
          <w:b/>
          <w:bCs/>
          <w:color w:val="000000" w:themeColor="text1"/>
          <w:lang w:val="en-US"/>
        </w:rPr>
        <w:t>Frakcionuoto</w:t>
      </w:r>
      <w:proofErr w:type="spellEnd"/>
      <w:r w:rsidRPr="00D3013B">
        <w:rPr>
          <w:rFonts w:asciiTheme="majorBidi" w:hAnsiTheme="majorBidi" w:cstheme="majorBidi"/>
          <w:b/>
          <w:bCs/>
          <w:color w:val="000000" w:themeColor="text1"/>
          <w:lang w:val="en-US"/>
        </w:rPr>
        <w:t xml:space="preserve"> </w:t>
      </w:r>
      <w:proofErr w:type="spellStart"/>
      <w:r w:rsidRPr="00D3013B">
        <w:rPr>
          <w:rFonts w:asciiTheme="majorBidi" w:hAnsiTheme="majorBidi" w:cstheme="majorBidi"/>
          <w:b/>
          <w:bCs/>
          <w:color w:val="000000" w:themeColor="text1"/>
          <w:lang w:val="en-US"/>
        </w:rPr>
        <w:t>vakuumo</w:t>
      </w:r>
      <w:proofErr w:type="spellEnd"/>
      <w:r w:rsidRPr="00D3013B">
        <w:rPr>
          <w:rFonts w:asciiTheme="majorBidi" w:hAnsiTheme="majorBidi" w:cstheme="majorBidi"/>
          <w:b/>
          <w:bCs/>
          <w:color w:val="000000" w:themeColor="text1"/>
          <w:lang w:val="en-US"/>
        </w:rPr>
        <w:t xml:space="preserve"> </w:t>
      </w:r>
      <w:proofErr w:type="spellStart"/>
      <w:r w:rsidRPr="00D3013B">
        <w:rPr>
          <w:rFonts w:asciiTheme="majorBidi" w:hAnsiTheme="majorBidi" w:cstheme="majorBidi"/>
          <w:b/>
          <w:bCs/>
          <w:color w:val="000000" w:themeColor="text1"/>
          <w:lang w:val="en-US"/>
        </w:rPr>
        <w:t>garo</w:t>
      </w:r>
      <w:proofErr w:type="spellEnd"/>
      <w:r w:rsidRPr="00D3013B">
        <w:rPr>
          <w:rFonts w:asciiTheme="majorBidi" w:hAnsiTheme="majorBidi" w:cstheme="majorBidi"/>
          <w:b/>
          <w:bCs/>
          <w:color w:val="000000" w:themeColor="text1"/>
          <w:lang w:val="en-US"/>
        </w:rPr>
        <w:t xml:space="preserve"> </w:t>
      </w:r>
      <w:proofErr w:type="spellStart"/>
      <w:r w:rsidRPr="00D3013B">
        <w:rPr>
          <w:rFonts w:asciiTheme="majorBidi" w:hAnsiTheme="majorBidi" w:cstheme="majorBidi"/>
          <w:b/>
          <w:bCs/>
          <w:color w:val="000000" w:themeColor="text1"/>
          <w:lang w:val="en-US"/>
        </w:rPr>
        <w:t>sterilizatoriaus</w:t>
      </w:r>
      <w:proofErr w:type="spellEnd"/>
      <w:r w:rsidRPr="00D3013B">
        <w:rPr>
          <w:rFonts w:asciiTheme="majorBidi" w:hAnsiTheme="majorBidi" w:cstheme="majorBidi"/>
          <w:b/>
          <w:bCs/>
          <w:color w:val="000000" w:themeColor="text1"/>
        </w:rPr>
        <w:t xml:space="preserve"> ekonominio naudingumo kriterijai</w:t>
      </w:r>
      <w:r w:rsidR="00BC3DB9">
        <w:rPr>
          <w:rFonts w:asciiTheme="majorBidi" w:hAnsiTheme="majorBidi" w:cstheme="majorBidi"/>
          <w:b/>
          <w:bCs/>
          <w:color w:val="000000" w:themeColor="text1"/>
        </w:rPr>
        <w:t xml:space="preserve"> (prašome pasiūlyti)</w:t>
      </w:r>
      <w:r w:rsidRPr="00D3013B">
        <w:rPr>
          <w:rFonts w:asciiTheme="majorBidi" w:hAnsiTheme="majorBidi" w:cstheme="majorBidi"/>
          <w:b/>
          <w:bCs/>
          <w:color w:val="000000" w:themeColor="text1"/>
        </w:rPr>
        <w:t>:</w:t>
      </w:r>
    </w:p>
    <w:tbl>
      <w:tblPr>
        <w:tblStyle w:val="Lentelstinklelis"/>
        <w:tblW w:w="14443" w:type="dxa"/>
        <w:tblLook w:val="04A0" w:firstRow="1" w:lastRow="0" w:firstColumn="1" w:lastColumn="0" w:noHBand="0" w:noVBand="1"/>
      </w:tblPr>
      <w:tblGrid>
        <w:gridCol w:w="8815"/>
        <w:gridCol w:w="2327"/>
        <w:gridCol w:w="3301"/>
      </w:tblGrid>
      <w:tr w:rsidR="00C97A7D" w:rsidRPr="0010712C" w14:paraId="2B92C64C" w14:textId="3B1C0402" w:rsidTr="00D3013B">
        <w:tc>
          <w:tcPr>
            <w:tcW w:w="8815" w:type="dxa"/>
          </w:tcPr>
          <w:p w14:paraId="0F33EF64" w14:textId="234DA9A5" w:rsidR="00C97A7D" w:rsidRPr="0010712C" w:rsidRDefault="00C97A7D" w:rsidP="00D3013B">
            <w:pPr>
              <w:jc w:val="center"/>
              <w:rPr>
                <w:rFonts w:asciiTheme="majorBidi" w:hAnsiTheme="majorBidi" w:cstheme="majorBidi"/>
                <w:b/>
                <w:bCs/>
                <w:color w:val="000000" w:themeColor="text1"/>
              </w:rPr>
            </w:pPr>
            <w:proofErr w:type="spellStart"/>
            <w:r w:rsidRPr="00F87FC6">
              <w:rPr>
                <w:rFonts w:ascii="Times New Roman" w:eastAsia="Times New Roman" w:hAnsi="Times New Roman" w:cs="Times New Roman"/>
                <w:b/>
                <w:bCs/>
                <w:color w:val="000000"/>
                <w:lang w:val="en-US"/>
              </w:rPr>
              <w:t>Vertinimo</w:t>
            </w:r>
            <w:proofErr w:type="spellEnd"/>
            <w:r w:rsidRPr="00F87FC6">
              <w:rPr>
                <w:rFonts w:ascii="Times New Roman" w:eastAsia="Times New Roman" w:hAnsi="Times New Roman" w:cs="Times New Roman"/>
                <w:b/>
                <w:bCs/>
                <w:color w:val="000000"/>
                <w:lang w:val="en-US"/>
              </w:rPr>
              <w:t xml:space="preserve"> </w:t>
            </w:r>
            <w:proofErr w:type="spellStart"/>
            <w:r w:rsidRPr="00F87FC6">
              <w:rPr>
                <w:rFonts w:ascii="Times New Roman" w:eastAsia="Times New Roman" w:hAnsi="Times New Roman" w:cs="Times New Roman"/>
                <w:b/>
                <w:bCs/>
                <w:color w:val="000000"/>
                <w:lang w:val="en-US"/>
              </w:rPr>
              <w:t>kriterijai</w:t>
            </w:r>
            <w:proofErr w:type="spellEnd"/>
          </w:p>
        </w:tc>
        <w:tc>
          <w:tcPr>
            <w:tcW w:w="2327" w:type="dxa"/>
            <w:vAlign w:val="center"/>
          </w:tcPr>
          <w:p w14:paraId="567397C8" w14:textId="18527F3B" w:rsidR="00C97A7D" w:rsidRPr="0010712C" w:rsidRDefault="00C97A7D" w:rsidP="00D3013B">
            <w:pPr>
              <w:jc w:val="center"/>
              <w:rPr>
                <w:rFonts w:asciiTheme="majorBidi" w:eastAsia="Times New Roman" w:hAnsiTheme="majorBidi" w:cstheme="majorBidi"/>
                <w:color w:val="000000" w:themeColor="text1"/>
                <w:lang w:eastAsia="lt-LT"/>
              </w:rPr>
            </w:pPr>
            <w:proofErr w:type="spellStart"/>
            <w:r w:rsidRPr="00F87FC6">
              <w:rPr>
                <w:rFonts w:ascii="Times New Roman" w:eastAsia="Times New Roman" w:hAnsi="Times New Roman" w:cs="Times New Roman"/>
                <w:b/>
                <w:bCs/>
                <w:color w:val="000000"/>
                <w:lang w:val="en-US"/>
              </w:rPr>
              <w:t>Vertinimo</w:t>
            </w:r>
            <w:proofErr w:type="spellEnd"/>
            <w:r w:rsidRPr="00F87FC6">
              <w:rPr>
                <w:rFonts w:ascii="Times New Roman" w:eastAsia="Times New Roman" w:hAnsi="Times New Roman" w:cs="Times New Roman"/>
                <w:b/>
                <w:bCs/>
                <w:color w:val="000000"/>
                <w:lang w:val="en-US"/>
              </w:rPr>
              <w:t xml:space="preserve"> </w:t>
            </w:r>
            <w:proofErr w:type="spellStart"/>
            <w:r w:rsidRPr="00F87FC6">
              <w:rPr>
                <w:rFonts w:ascii="Times New Roman" w:eastAsia="Times New Roman" w:hAnsi="Times New Roman" w:cs="Times New Roman"/>
                <w:b/>
                <w:bCs/>
                <w:color w:val="000000"/>
                <w:lang w:val="en-US"/>
              </w:rPr>
              <w:t>tipas</w:t>
            </w:r>
            <w:proofErr w:type="spellEnd"/>
          </w:p>
        </w:tc>
        <w:tc>
          <w:tcPr>
            <w:tcW w:w="3301" w:type="dxa"/>
          </w:tcPr>
          <w:p w14:paraId="429F3FF2" w14:textId="06A0C975" w:rsidR="00C97A7D" w:rsidRPr="00F87FC6" w:rsidRDefault="00C97A7D" w:rsidP="00C97A7D">
            <w:pPr>
              <w:jc w:val="center"/>
              <w:rPr>
                <w:rFonts w:ascii="Times New Roman" w:eastAsia="Times New Roman" w:hAnsi="Times New Roman" w:cs="Times New Roman"/>
                <w:b/>
                <w:bCs/>
                <w:color w:val="000000"/>
                <w:lang w:val="en-US"/>
              </w:rPr>
            </w:pPr>
            <w:proofErr w:type="spellStart"/>
            <w:r w:rsidRPr="00F87FC6">
              <w:rPr>
                <w:rFonts w:ascii="Times New Roman" w:eastAsia="Times New Roman" w:hAnsi="Times New Roman" w:cs="Times New Roman"/>
                <w:b/>
                <w:bCs/>
                <w:color w:val="000000"/>
                <w:lang w:val="en-US"/>
              </w:rPr>
              <w:t>Lyginamasis</w:t>
            </w:r>
            <w:proofErr w:type="spellEnd"/>
            <w:r w:rsidRPr="00F87FC6">
              <w:rPr>
                <w:rFonts w:ascii="Times New Roman" w:eastAsia="Times New Roman" w:hAnsi="Times New Roman" w:cs="Times New Roman"/>
                <w:b/>
                <w:bCs/>
                <w:color w:val="000000"/>
                <w:lang w:val="en-US"/>
              </w:rPr>
              <w:t xml:space="preserve"> </w:t>
            </w:r>
            <w:proofErr w:type="spellStart"/>
            <w:r w:rsidRPr="00F87FC6">
              <w:rPr>
                <w:rFonts w:ascii="Times New Roman" w:eastAsia="Times New Roman" w:hAnsi="Times New Roman" w:cs="Times New Roman"/>
                <w:b/>
                <w:bCs/>
                <w:color w:val="000000"/>
                <w:lang w:val="en-US"/>
              </w:rPr>
              <w:t>svoris</w:t>
            </w:r>
            <w:proofErr w:type="spellEnd"/>
            <w:r w:rsidRPr="00F87FC6">
              <w:rPr>
                <w:rFonts w:ascii="Times New Roman" w:eastAsia="Times New Roman" w:hAnsi="Times New Roman" w:cs="Times New Roman"/>
                <w:b/>
                <w:bCs/>
                <w:color w:val="000000"/>
                <w:lang w:val="en-US"/>
              </w:rPr>
              <w:t xml:space="preserve"> </w:t>
            </w:r>
            <w:proofErr w:type="spellStart"/>
            <w:r w:rsidRPr="00F87FC6">
              <w:rPr>
                <w:rFonts w:ascii="Times New Roman" w:eastAsia="Times New Roman" w:hAnsi="Times New Roman" w:cs="Times New Roman"/>
                <w:b/>
                <w:bCs/>
                <w:color w:val="000000"/>
                <w:lang w:val="en-US"/>
              </w:rPr>
              <w:t>ekonominio</w:t>
            </w:r>
            <w:proofErr w:type="spellEnd"/>
            <w:r w:rsidRPr="00F87FC6">
              <w:rPr>
                <w:rFonts w:ascii="Times New Roman" w:eastAsia="Times New Roman" w:hAnsi="Times New Roman" w:cs="Times New Roman"/>
                <w:b/>
                <w:bCs/>
                <w:color w:val="000000"/>
                <w:lang w:val="en-US"/>
              </w:rPr>
              <w:t xml:space="preserve"> </w:t>
            </w:r>
            <w:proofErr w:type="spellStart"/>
            <w:r w:rsidRPr="00F87FC6">
              <w:rPr>
                <w:rFonts w:ascii="Times New Roman" w:eastAsia="Times New Roman" w:hAnsi="Times New Roman" w:cs="Times New Roman"/>
                <w:b/>
                <w:bCs/>
                <w:color w:val="000000"/>
                <w:lang w:val="en-US"/>
              </w:rPr>
              <w:t>naudingumo</w:t>
            </w:r>
            <w:proofErr w:type="spellEnd"/>
            <w:r w:rsidRPr="00F87FC6">
              <w:rPr>
                <w:rFonts w:ascii="Times New Roman" w:eastAsia="Times New Roman" w:hAnsi="Times New Roman" w:cs="Times New Roman"/>
                <w:b/>
                <w:bCs/>
                <w:color w:val="000000"/>
                <w:lang w:val="en-US"/>
              </w:rPr>
              <w:t xml:space="preserve"> </w:t>
            </w:r>
            <w:proofErr w:type="spellStart"/>
            <w:r w:rsidRPr="00F87FC6">
              <w:rPr>
                <w:rFonts w:ascii="Times New Roman" w:eastAsia="Times New Roman" w:hAnsi="Times New Roman" w:cs="Times New Roman"/>
                <w:b/>
                <w:bCs/>
                <w:color w:val="000000"/>
                <w:lang w:val="en-US"/>
              </w:rPr>
              <w:t>įvertinime</w:t>
            </w:r>
            <w:proofErr w:type="spellEnd"/>
          </w:p>
        </w:tc>
      </w:tr>
      <w:tr w:rsidR="00C97A7D" w:rsidRPr="0010712C" w14:paraId="1331F1C1" w14:textId="757EC469" w:rsidTr="00D3013B">
        <w:tc>
          <w:tcPr>
            <w:tcW w:w="8815" w:type="dxa"/>
          </w:tcPr>
          <w:p w14:paraId="7CE42F48" w14:textId="539830F9" w:rsidR="00C97A7D" w:rsidRPr="0010712C" w:rsidRDefault="00C97A7D" w:rsidP="0010712C">
            <w:pPr>
              <w:rPr>
                <w:rFonts w:asciiTheme="majorBidi" w:hAnsiTheme="majorBidi" w:cstheme="majorBidi"/>
                <w:b/>
                <w:bCs/>
                <w:color w:val="000000" w:themeColor="text1"/>
              </w:rPr>
            </w:pPr>
            <w:proofErr w:type="spellStart"/>
            <w:r w:rsidRPr="00F87FC6">
              <w:rPr>
                <w:rFonts w:ascii="Times New Roman" w:eastAsia="Times New Roman" w:hAnsi="Times New Roman" w:cs="Times New Roman"/>
                <w:b/>
                <w:bCs/>
                <w:color w:val="000000"/>
                <w:lang w:val="en-US"/>
              </w:rPr>
              <w:t>Pirmas</w:t>
            </w:r>
            <w:proofErr w:type="spellEnd"/>
            <w:r w:rsidRPr="00F87FC6">
              <w:rPr>
                <w:rFonts w:ascii="Times New Roman" w:eastAsia="Times New Roman" w:hAnsi="Times New Roman" w:cs="Times New Roman"/>
                <w:b/>
                <w:bCs/>
                <w:color w:val="000000"/>
                <w:lang w:val="en-US"/>
              </w:rPr>
              <w:t xml:space="preserve"> </w:t>
            </w:r>
            <w:proofErr w:type="spellStart"/>
            <w:r w:rsidRPr="00F87FC6">
              <w:rPr>
                <w:rFonts w:ascii="Times New Roman" w:eastAsia="Times New Roman" w:hAnsi="Times New Roman" w:cs="Times New Roman"/>
                <w:b/>
                <w:bCs/>
                <w:color w:val="000000"/>
                <w:lang w:val="en-US"/>
              </w:rPr>
              <w:t>kriterijus</w:t>
            </w:r>
            <w:proofErr w:type="spellEnd"/>
            <w:r w:rsidRPr="00F87FC6">
              <w:rPr>
                <w:rFonts w:ascii="Times New Roman" w:eastAsia="Times New Roman" w:hAnsi="Times New Roman" w:cs="Times New Roman"/>
                <w:b/>
                <w:bCs/>
                <w:color w:val="000000"/>
                <w:lang w:val="en-US"/>
              </w:rPr>
              <w:t>: Kaina (P)</w:t>
            </w:r>
          </w:p>
        </w:tc>
        <w:tc>
          <w:tcPr>
            <w:tcW w:w="2327" w:type="dxa"/>
            <w:vAlign w:val="center"/>
          </w:tcPr>
          <w:p w14:paraId="58F6E812" w14:textId="77777777" w:rsidR="00C97A7D" w:rsidRPr="0010712C" w:rsidRDefault="00C97A7D" w:rsidP="00D3013B">
            <w:pPr>
              <w:jc w:val="center"/>
              <w:rPr>
                <w:rFonts w:asciiTheme="majorBidi" w:eastAsia="Times New Roman" w:hAnsiTheme="majorBidi" w:cstheme="majorBidi"/>
                <w:color w:val="000000" w:themeColor="text1"/>
                <w:lang w:eastAsia="lt-LT"/>
              </w:rPr>
            </w:pPr>
          </w:p>
        </w:tc>
        <w:tc>
          <w:tcPr>
            <w:tcW w:w="3301" w:type="dxa"/>
            <w:vAlign w:val="center"/>
          </w:tcPr>
          <w:p w14:paraId="3EF2192D" w14:textId="01B924E9" w:rsidR="00C97A7D" w:rsidRPr="00F87FC6" w:rsidRDefault="00C97A7D" w:rsidP="00C97A7D">
            <w:pPr>
              <w:jc w:val="center"/>
              <w:rPr>
                <w:rFonts w:ascii="Times New Roman" w:eastAsia="Times New Roman" w:hAnsi="Times New Roman" w:cs="Times New Roman"/>
                <w:b/>
                <w:bCs/>
                <w:color w:val="000000"/>
                <w:lang w:val="en-US"/>
              </w:rPr>
            </w:pPr>
            <w:r w:rsidRPr="00F87FC6">
              <w:rPr>
                <w:rFonts w:ascii="Times New Roman" w:eastAsia="Times New Roman" w:hAnsi="Times New Roman" w:cs="Times New Roman"/>
                <w:b/>
                <w:bCs/>
                <w:color w:val="000000"/>
                <w:lang w:val="en-US"/>
              </w:rPr>
              <w:t xml:space="preserve">X = </w:t>
            </w:r>
          </w:p>
        </w:tc>
      </w:tr>
      <w:tr w:rsidR="00C97A7D" w:rsidRPr="0010712C" w14:paraId="2CB6C949" w14:textId="08B10924" w:rsidTr="00D3013B">
        <w:tc>
          <w:tcPr>
            <w:tcW w:w="8815" w:type="dxa"/>
          </w:tcPr>
          <w:p w14:paraId="0E01D80F" w14:textId="41205B43" w:rsidR="00C97A7D" w:rsidRPr="0010712C" w:rsidRDefault="00C97A7D" w:rsidP="0010712C">
            <w:pPr>
              <w:rPr>
                <w:rFonts w:asciiTheme="majorBidi" w:hAnsiTheme="majorBidi" w:cstheme="majorBidi"/>
                <w:b/>
                <w:bCs/>
                <w:color w:val="000000" w:themeColor="text1"/>
              </w:rPr>
            </w:pPr>
            <w:r w:rsidRPr="000A4E08">
              <w:rPr>
                <w:rFonts w:ascii="Times New Roman" w:eastAsia="Times New Roman" w:hAnsi="Times New Roman" w:cs="Times New Roman"/>
                <w:b/>
                <w:bCs/>
                <w:color w:val="000000"/>
                <w:lang w:val="fr-FR"/>
              </w:rPr>
              <w:t>Antras kriterijus: Techniniai pranašumai (T)</w:t>
            </w:r>
          </w:p>
        </w:tc>
        <w:tc>
          <w:tcPr>
            <w:tcW w:w="2327" w:type="dxa"/>
            <w:vAlign w:val="center"/>
          </w:tcPr>
          <w:p w14:paraId="77CA7350" w14:textId="77777777" w:rsidR="00C97A7D" w:rsidRPr="0010712C" w:rsidRDefault="00C97A7D" w:rsidP="00D3013B">
            <w:pPr>
              <w:jc w:val="center"/>
              <w:rPr>
                <w:rFonts w:asciiTheme="majorBidi" w:eastAsia="Times New Roman" w:hAnsiTheme="majorBidi" w:cstheme="majorBidi"/>
                <w:color w:val="000000" w:themeColor="text1"/>
                <w:lang w:eastAsia="lt-LT"/>
              </w:rPr>
            </w:pPr>
          </w:p>
        </w:tc>
        <w:tc>
          <w:tcPr>
            <w:tcW w:w="3301" w:type="dxa"/>
            <w:vAlign w:val="center"/>
          </w:tcPr>
          <w:p w14:paraId="2AAB839F" w14:textId="723EE6E2" w:rsidR="00C97A7D" w:rsidRPr="00F87FC6" w:rsidRDefault="00C97A7D" w:rsidP="00C97A7D">
            <w:pPr>
              <w:jc w:val="center"/>
              <w:rPr>
                <w:rFonts w:ascii="Times New Roman" w:eastAsia="Times New Roman" w:hAnsi="Times New Roman" w:cs="Times New Roman"/>
                <w:b/>
                <w:bCs/>
                <w:color w:val="000000"/>
                <w:lang w:val="en-US"/>
              </w:rPr>
            </w:pPr>
            <w:r w:rsidRPr="00F87FC6">
              <w:rPr>
                <w:rFonts w:ascii="Times New Roman" w:eastAsia="Times New Roman" w:hAnsi="Times New Roman" w:cs="Times New Roman"/>
                <w:b/>
                <w:bCs/>
                <w:color w:val="000000"/>
                <w:lang w:val="en-US"/>
              </w:rPr>
              <w:t xml:space="preserve">Q = </w:t>
            </w:r>
          </w:p>
        </w:tc>
      </w:tr>
      <w:tr w:rsidR="00C97A7D" w:rsidRPr="0010712C" w14:paraId="7D28487D" w14:textId="6BD0179C" w:rsidTr="00D3013B">
        <w:tc>
          <w:tcPr>
            <w:tcW w:w="8815" w:type="dxa"/>
          </w:tcPr>
          <w:p w14:paraId="284AEAFD" w14:textId="7BDE0271" w:rsidR="00C97A7D" w:rsidRPr="00B9500D" w:rsidRDefault="00C97A7D" w:rsidP="00C97A7D">
            <w:pPr>
              <w:rPr>
                <w:rFonts w:asciiTheme="majorBidi" w:hAnsiTheme="majorBidi" w:cstheme="majorBidi"/>
                <w:color w:val="000000" w:themeColor="text1"/>
              </w:rPr>
            </w:pPr>
            <w:r w:rsidRPr="00D3013B">
              <w:rPr>
                <w:rFonts w:asciiTheme="majorBidi" w:eastAsia="Times New Roman" w:hAnsiTheme="majorBidi" w:cstheme="majorBidi"/>
                <w:color w:val="000000" w:themeColor="text1"/>
                <w:lang w:eastAsia="lt-LT"/>
              </w:rPr>
              <w:t>Pirmas parametras (T1)</w:t>
            </w:r>
          </w:p>
          <w:p w14:paraId="38E86683" w14:textId="6E6066BE" w:rsidR="00C97A7D" w:rsidRPr="00B9500D" w:rsidRDefault="00C97A7D" w:rsidP="00C97A7D">
            <w:pPr>
              <w:rPr>
                <w:rFonts w:asciiTheme="majorBidi" w:hAnsiTheme="majorBidi" w:cstheme="majorBidi"/>
                <w:color w:val="000000" w:themeColor="text1"/>
              </w:rPr>
            </w:pPr>
          </w:p>
        </w:tc>
        <w:tc>
          <w:tcPr>
            <w:tcW w:w="2327" w:type="dxa"/>
            <w:vAlign w:val="center"/>
          </w:tcPr>
          <w:p w14:paraId="10A1E7FF" w14:textId="32FB4D0D" w:rsidR="003714BE" w:rsidRPr="0010712C" w:rsidRDefault="00C97A7D" w:rsidP="00D3013B">
            <w:pPr>
              <w:jc w:val="cente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Statinis</w:t>
            </w:r>
          </w:p>
          <w:p w14:paraId="24201091" w14:textId="19C615AB" w:rsidR="00C97A7D" w:rsidRPr="0010712C" w:rsidRDefault="003714BE" w:rsidP="00D3013B">
            <w:pPr>
              <w:jc w:val="cente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(Taip/Ne)</w:t>
            </w:r>
          </w:p>
        </w:tc>
        <w:tc>
          <w:tcPr>
            <w:tcW w:w="3301" w:type="dxa"/>
            <w:vAlign w:val="center"/>
          </w:tcPr>
          <w:p w14:paraId="266DD130" w14:textId="722C5A3E" w:rsidR="00C97A7D" w:rsidRPr="00D3013B" w:rsidRDefault="00C97A7D" w:rsidP="00C97A7D">
            <w:pPr>
              <w:jc w:val="center"/>
              <w:rPr>
                <w:rFonts w:asciiTheme="majorBidi" w:eastAsia="Times New Roman" w:hAnsiTheme="majorBidi" w:cstheme="majorBidi"/>
                <w:color w:val="000000" w:themeColor="text1"/>
                <w:lang w:val="en-US" w:eastAsia="lt-LT"/>
              </w:rPr>
            </w:pPr>
          </w:p>
        </w:tc>
      </w:tr>
      <w:tr w:rsidR="00C97A7D" w:rsidRPr="0010712C" w14:paraId="75E43432" w14:textId="10A8232F" w:rsidTr="00D3013B">
        <w:tc>
          <w:tcPr>
            <w:tcW w:w="8815" w:type="dxa"/>
          </w:tcPr>
          <w:p w14:paraId="24EDD21E" w14:textId="145CD0EA" w:rsidR="00C97A7D" w:rsidRPr="00B9500D" w:rsidRDefault="00C97A7D" w:rsidP="00C97A7D">
            <w:pPr>
              <w:rPr>
                <w:rFonts w:asciiTheme="majorBidi" w:hAnsiTheme="majorBidi" w:cstheme="majorBidi"/>
                <w:color w:val="000000" w:themeColor="text1"/>
              </w:rPr>
            </w:pPr>
            <w:r w:rsidRPr="00D3013B">
              <w:rPr>
                <w:rFonts w:asciiTheme="majorBidi" w:eastAsia="Times New Roman" w:hAnsiTheme="majorBidi" w:cstheme="majorBidi"/>
                <w:color w:val="000000" w:themeColor="text1"/>
                <w:lang w:eastAsia="lt-LT"/>
              </w:rPr>
              <w:t>Antras parametras (T2)</w:t>
            </w:r>
          </w:p>
          <w:p w14:paraId="645E3968" w14:textId="035283C8" w:rsidR="00C97A7D" w:rsidRPr="00B9500D" w:rsidRDefault="00C97A7D" w:rsidP="00C97A7D">
            <w:pPr>
              <w:rPr>
                <w:rFonts w:asciiTheme="majorBidi" w:hAnsiTheme="majorBidi" w:cstheme="majorBidi"/>
                <w:color w:val="000000" w:themeColor="text1"/>
              </w:rPr>
            </w:pPr>
          </w:p>
        </w:tc>
        <w:tc>
          <w:tcPr>
            <w:tcW w:w="2327" w:type="dxa"/>
            <w:vAlign w:val="center"/>
          </w:tcPr>
          <w:p w14:paraId="7BC47214" w14:textId="77777777" w:rsidR="00C97A7D" w:rsidRDefault="00C97A7D" w:rsidP="00C97A7D">
            <w:pPr>
              <w:jc w:val="cente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Statinis</w:t>
            </w:r>
          </w:p>
          <w:p w14:paraId="0F9AD416" w14:textId="665D5C9B" w:rsidR="003714BE" w:rsidRPr="0010712C" w:rsidRDefault="003714BE" w:rsidP="00C97A7D">
            <w:pPr>
              <w:jc w:val="cente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(Taip/Ne)</w:t>
            </w:r>
          </w:p>
        </w:tc>
        <w:tc>
          <w:tcPr>
            <w:tcW w:w="3301" w:type="dxa"/>
            <w:vAlign w:val="center"/>
          </w:tcPr>
          <w:p w14:paraId="3D8E5B91" w14:textId="2A8EFD54" w:rsidR="00C97A7D" w:rsidRPr="0010712C" w:rsidDel="00C97A7D" w:rsidRDefault="00C97A7D" w:rsidP="00C97A7D">
            <w:pPr>
              <w:tabs>
                <w:tab w:val="left" w:pos="2865"/>
              </w:tabs>
              <w:jc w:val="center"/>
              <w:rPr>
                <w:rFonts w:asciiTheme="majorBidi" w:eastAsia="Times New Roman" w:hAnsiTheme="majorBidi" w:cstheme="majorBidi"/>
                <w:color w:val="000000" w:themeColor="text1"/>
                <w:lang w:eastAsia="lt-LT"/>
              </w:rPr>
            </w:pPr>
          </w:p>
        </w:tc>
      </w:tr>
      <w:tr w:rsidR="00FB4DF9" w:rsidRPr="0010712C" w14:paraId="51BE26DE" w14:textId="77777777" w:rsidTr="00C97A7D">
        <w:tc>
          <w:tcPr>
            <w:tcW w:w="8815" w:type="dxa"/>
          </w:tcPr>
          <w:p w14:paraId="3BDE3E52" w14:textId="7603AC3B" w:rsidR="00093462" w:rsidRPr="00B54DDC" w:rsidRDefault="003714BE" w:rsidP="00C97A7D">
            <w:pPr>
              <w:rPr>
                <w:rFonts w:asciiTheme="majorBidi" w:eastAsia="Times New Roman" w:hAnsiTheme="majorBidi" w:cstheme="majorBidi"/>
                <w:color w:val="000000" w:themeColor="text1"/>
                <w:lang w:eastAsia="lt-LT"/>
              </w:rPr>
            </w:pPr>
            <w:r w:rsidRPr="00B54DDC">
              <w:rPr>
                <w:rFonts w:asciiTheme="majorBidi" w:eastAsia="Times New Roman" w:hAnsiTheme="majorBidi" w:cstheme="majorBidi"/>
                <w:color w:val="000000" w:themeColor="text1"/>
                <w:lang w:eastAsia="lt-LT"/>
              </w:rPr>
              <w:t>Tre</w:t>
            </w:r>
            <w:r w:rsidR="00D3757D" w:rsidRPr="00B54DDC">
              <w:rPr>
                <w:rFonts w:asciiTheme="majorBidi" w:eastAsia="Times New Roman" w:hAnsiTheme="majorBidi" w:cstheme="majorBidi"/>
                <w:color w:val="000000" w:themeColor="text1"/>
                <w:lang w:eastAsia="lt-LT"/>
              </w:rPr>
              <w:t>č</w:t>
            </w:r>
            <w:r w:rsidRPr="00B54DDC">
              <w:rPr>
                <w:rFonts w:asciiTheme="majorBidi" w:eastAsia="Times New Roman" w:hAnsiTheme="majorBidi" w:cstheme="majorBidi"/>
                <w:color w:val="000000" w:themeColor="text1"/>
                <w:lang w:eastAsia="lt-LT"/>
              </w:rPr>
              <w:t>ias</w:t>
            </w:r>
            <w:r w:rsidR="00093462" w:rsidRPr="00B54DDC">
              <w:rPr>
                <w:rFonts w:asciiTheme="majorBidi" w:eastAsia="Times New Roman" w:hAnsiTheme="majorBidi" w:cstheme="majorBidi"/>
                <w:color w:val="000000" w:themeColor="text1"/>
                <w:lang w:eastAsia="lt-LT"/>
              </w:rPr>
              <w:t xml:space="preserve"> parametras (T3) </w:t>
            </w:r>
          </w:p>
          <w:p w14:paraId="14322FE5" w14:textId="0F9653C5" w:rsidR="00FB4DF9" w:rsidRPr="00B54DDC" w:rsidRDefault="00FB4DF9" w:rsidP="00C97A7D">
            <w:pPr>
              <w:rPr>
                <w:rFonts w:asciiTheme="majorBidi" w:eastAsia="Times New Roman" w:hAnsiTheme="majorBidi" w:cstheme="majorBidi"/>
                <w:color w:val="000000" w:themeColor="text1"/>
                <w:lang w:eastAsia="lt-LT"/>
              </w:rPr>
            </w:pPr>
          </w:p>
        </w:tc>
        <w:tc>
          <w:tcPr>
            <w:tcW w:w="2327" w:type="dxa"/>
            <w:vAlign w:val="center"/>
          </w:tcPr>
          <w:p w14:paraId="73216161" w14:textId="77777777" w:rsidR="00FB4DF9" w:rsidRDefault="003714BE" w:rsidP="00C97A7D">
            <w:pPr>
              <w:jc w:val="cente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Statinis</w:t>
            </w:r>
          </w:p>
          <w:p w14:paraId="646431E4" w14:textId="7CD06483" w:rsidR="003714BE" w:rsidRDefault="003714BE" w:rsidP="00C97A7D">
            <w:pPr>
              <w:jc w:val="cente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(Taip/Ne)</w:t>
            </w:r>
          </w:p>
        </w:tc>
        <w:tc>
          <w:tcPr>
            <w:tcW w:w="3301" w:type="dxa"/>
            <w:vAlign w:val="center"/>
          </w:tcPr>
          <w:p w14:paraId="72DADF87" w14:textId="4A993C48" w:rsidR="00FB4DF9" w:rsidRPr="00D3013B" w:rsidDel="006430E3" w:rsidRDefault="00FB4DF9" w:rsidP="00C97A7D">
            <w:pPr>
              <w:tabs>
                <w:tab w:val="left" w:pos="2865"/>
              </w:tabs>
              <w:jc w:val="center"/>
              <w:rPr>
                <w:rFonts w:asciiTheme="majorBidi" w:eastAsia="Times New Roman" w:hAnsiTheme="majorBidi" w:cstheme="majorBidi"/>
                <w:color w:val="000000" w:themeColor="text1"/>
                <w:lang w:val="en-US" w:eastAsia="lt-LT"/>
              </w:rPr>
            </w:pPr>
          </w:p>
        </w:tc>
      </w:tr>
      <w:tr w:rsidR="00D3757D" w:rsidRPr="0010712C" w14:paraId="2294815E" w14:textId="77777777" w:rsidTr="00C97A7D">
        <w:tc>
          <w:tcPr>
            <w:tcW w:w="8815" w:type="dxa"/>
          </w:tcPr>
          <w:p w14:paraId="75972FE3" w14:textId="05F338E4" w:rsidR="00556F01" w:rsidRPr="00826072" w:rsidRDefault="00556F01" w:rsidP="00C97A7D">
            <w:pPr>
              <w:rPr>
                <w:rFonts w:asciiTheme="majorBidi" w:eastAsia="Times New Roman" w:hAnsiTheme="majorBidi" w:cstheme="majorBidi"/>
                <w:color w:val="000000" w:themeColor="text1"/>
                <w:lang w:eastAsia="lt-LT"/>
              </w:rPr>
            </w:pPr>
            <w:r w:rsidRPr="00826072">
              <w:rPr>
                <w:rFonts w:asciiTheme="majorBidi" w:eastAsia="Times New Roman" w:hAnsiTheme="majorBidi" w:cstheme="majorBidi"/>
                <w:color w:val="000000" w:themeColor="text1"/>
                <w:lang w:eastAsia="lt-LT"/>
              </w:rPr>
              <w:t>Ketvirtas parametras (T</w:t>
            </w:r>
            <w:r w:rsidR="009B421A" w:rsidRPr="00826072">
              <w:rPr>
                <w:rFonts w:asciiTheme="majorBidi" w:eastAsia="Times New Roman" w:hAnsiTheme="majorBidi" w:cstheme="majorBidi"/>
                <w:color w:val="000000" w:themeColor="text1"/>
                <w:lang w:eastAsia="lt-LT"/>
              </w:rPr>
              <w:t>4</w:t>
            </w:r>
            <w:r w:rsidRPr="00826072">
              <w:rPr>
                <w:rFonts w:asciiTheme="majorBidi" w:eastAsia="Times New Roman" w:hAnsiTheme="majorBidi" w:cstheme="majorBidi"/>
                <w:color w:val="000000" w:themeColor="text1"/>
                <w:lang w:eastAsia="lt-LT"/>
              </w:rPr>
              <w:t>)</w:t>
            </w:r>
          </w:p>
          <w:p w14:paraId="7F1B1110" w14:textId="08F21120" w:rsidR="004F2178" w:rsidRPr="00CA3DDF" w:rsidDel="003714BE" w:rsidRDefault="004F2178" w:rsidP="00BC3DB9">
            <w:pPr>
              <w:rPr>
                <w:rFonts w:asciiTheme="majorBidi" w:eastAsia="Times New Roman" w:hAnsiTheme="majorBidi" w:cstheme="majorBidi"/>
                <w:color w:val="000000" w:themeColor="text1"/>
                <w:highlight w:val="yellow"/>
                <w:lang w:eastAsia="lt-LT"/>
              </w:rPr>
            </w:pPr>
          </w:p>
        </w:tc>
        <w:tc>
          <w:tcPr>
            <w:tcW w:w="2327" w:type="dxa"/>
            <w:vAlign w:val="center"/>
          </w:tcPr>
          <w:p w14:paraId="7A26E957" w14:textId="77777777" w:rsidR="00A83137" w:rsidRDefault="00A83137" w:rsidP="00A83137">
            <w:pPr>
              <w:jc w:val="cente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Statinis</w:t>
            </w:r>
          </w:p>
          <w:p w14:paraId="4C6A9556" w14:textId="41D2AEE2" w:rsidR="00D3757D" w:rsidRDefault="00A83137" w:rsidP="00A83137">
            <w:pPr>
              <w:jc w:val="cente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(Taip/Ne)</w:t>
            </w:r>
          </w:p>
        </w:tc>
        <w:tc>
          <w:tcPr>
            <w:tcW w:w="3301" w:type="dxa"/>
            <w:vAlign w:val="center"/>
          </w:tcPr>
          <w:p w14:paraId="2FEFEE44" w14:textId="73AA7BE8" w:rsidR="00D3757D" w:rsidRPr="00D3013B" w:rsidRDefault="00D3757D" w:rsidP="00C97A7D">
            <w:pPr>
              <w:tabs>
                <w:tab w:val="left" w:pos="2865"/>
              </w:tabs>
              <w:jc w:val="center"/>
              <w:rPr>
                <w:rFonts w:asciiTheme="majorBidi" w:eastAsia="Times New Roman" w:hAnsiTheme="majorBidi" w:cstheme="majorBidi"/>
                <w:color w:val="000000" w:themeColor="text1"/>
                <w:lang w:eastAsia="lt-LT"/>
              </w:rPr>
            </w:pPr>
          </w:p>
        </w:tc>
      </w:tr>
      <w:tr w:rsidR="00C97A7D" w:rsidRPr="0010712C" w14:paraId="66357123" w14:textId="73A3C53B" w:rsidTr="00D3013B">
        <w:tc>
          <w:tcPr>
            <w:tcW w:w="8815" w:type="dxa"/>
          </w:tcPr>
          <w:p w14:paraId="1C77BF03" w14:textId="26CF01BE" w:rsidR="00C97A7D" w:rsidRPr="00B9500D" w:rsidRDefault="009B421A" w:rsidP="00C97A7D">
            <w:pPr>
              <w:rPr>
                <w:rFonts w:asciiTheme="majorBidi" w:hAnsiTheme="majorBidi" w:cstheme="majorBidi"/>
                <w:color w:val="000000" w:themeColor="text1"/>
              </w:rPr>
            </w:pPr>
            <w:r>
              <w:rPr>
                <w:rFonts w:asciiTheme="majorBidi" w:eastAsia="Times New Roman" w:hAnsiTheme="majorBidi" w:cstheme="majorBidi"/>
                <w:color w:val="000000" w:themeColor="text1"/>
                <w:lang w:eastAsia="lt-LT"/>
              </w:rPr>
              <w:t xml:space="preserve">Penktas </w:t>
            </w:r>
            <w:r w:rsidR="00C97A7D" w:rsidRPr="00D3013B">
              <w:rPr>
                <w:rFonts w:asciiTheme="majorBidi" w:eastAsia="Times New Roman" w:hAnsiTheme="majorBidi" w:cstheme="majorBidi"/>
                <w:color w:val="000000" w:themeColor="text1"/>
                <w:lang w:eastAsia="lt-LT"/>
              </w:rPr>
              <w:t>parametras (T</w:t>
            </w:r>
            <w:r>
              <w:rPr>
                <w:rFonts w:asciiTheme="majorBidi" w:eastAsia="Times New Roman" w:hAnsiTheme="majorBidi" w:cstheme="majorBidi"/>
                <w:color w:val="000000" w:themeColor="text1"/>
                <w:lang w:eastAsia="lt-LT"/>
              </w:rPr>
              <w:t>5</w:t>
            </w:r>
            <w:r w:rsidR="00C97A7D" w:rsidRPr="00D3013B">
              <w:rPr>
                <w:rFonts w:asciiTheme="majorBidi" w:eastAsia="Times New Roman" w:hAnsiTheme="majorBidi" w:cstheme="majorBidi"/>
                <w:color w:val="000000" w:themeColor="text1"/>
                <w:lang w:eastAsia="lt-LT"/>
              </w:rPr>
              <w:t>)</w:t>
            </w:r>
          </w:p>
          <w:p w14:paraId="0F7082ED" w14:textId="77777777" w:rsidR="00C97A7D" w:rsidRPr="00B9500D" w:rsidRDefault="00C97A7D" w:rsidP="00BC3DB9">
            <w:pPr>
              <w:rPr>
                <w:rFonts w:asciiTheme="majorBidi" w:hAnsiTheme="majorBidi" w:cstheme="majorBidi"/>
                <w:color w:val="000000" w:themeColor="text1"/>
              </w:rPr>
            </w:pPr>
          </w:p>
        </w:tc>
        <w:tc>
          <w:tcPr>
            <w:tcW w:w="2327" w:type="dxa"/>
            <w:vAlign w:val="center"/>
          </w:tcPr>
          <w:p w14:paraId="75F94982" w14:textId="77777777" w:rsidR="00C97A7D" w:rsidRDefault="00C97A7D" w:rsidP="00C97A7D">
            <w:pPr>
              <w:jc w:val="cente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Statinis</w:t>
            </w:r>
          </w:p>
          <w:p w14:paraId="78BD6C0D" w14:textId="6135016C" w:rsidR="003714BE" w:rsidRPr="0010712C" w:rsidRDefault="003714BE" w:rsidP="00C97A7D">
            <w:pPr>
              <w:jc w:val="center"/>
              <w:rPr>
                <w:rFonts w:asciiTheme="majorBidi" w:eastAsia="Times New Roman" w:hAnsiTheme="majorBidi" w:cstheme="majorBidi"/>
                <w:color w:val="000000" w:themeColor="text1"/>
                <w:lang w:eastAsia="lt-LT"/>
              </w:rPr>
            </w:pPr>
            <w:r>
              <w:rPr>
                <w:rFonts w:asciiTheme="majorBidi" w:eastAsia="Times New Roman" w:hAnsiTheme="majorBidi" w:cstheme="majorBidi"/>
                <w:color w:val="000000" w:themeColor="text1"/>
                <w:lang w:eastAsia="lt-LT"/>
              </w:rPr>
              <w:t>(Taip/Ne)</w:t>
            </w:r>
          </w:p>
        </w:tc>
        <w:tc>
          <w:tcPr>
            <w:tcW w:w="3301" w:type="dxa"/>
            <w:vAlign w:val="center"/>
          </w:tcPr>
          <w:p w14:paraId="36D70A0C" w14:textId="67718B94" w:rsidR="00C97A7D" w:rsidRPr="00C97A7D" w:rsidRDefault="006430E3" w:rsidP="00C97A7D">
            <w:pPr>
              <w:tabs>
                <w:tab w:val="left" w:pos="2865"/>
              </w:tabs>
              <w:jc w:val="center"/>
              <w:rPr>
                <w:rFonts w:asciiTheme="majorBidi" w:eastAsia="Times New Roman" w:hAnsiTheme="majorBidi" w:cstheme="majorBidi"/>
                <w:color w:val="000000" w:themeColor="text1"/>
                <w:lang w:val="fr-FR" w:eastAsia="lt-LT"/>
              </w:rPr>
            </w:pPr>
            <w:r>
              <w:rPr>
                <w:rFonts w:asciiTheme="majorBidi" w:eastAsia="Times New Roman" w:hAnsiTheme="majorBidi" w:cstheme="majorBidi"/>
                <w:color w:val="000000" w:themeColor="text1"/>
                <w:lang w:eastAsia="lt-LT"/>
              </w:rPr>
              <w:t>5</w:t>
            </w:r>
          </w:p>
        </w:tc>
      </w:tr>
    </w:tbl>
    <w:p w14:paraId="06414EB8" w14:textId="77777777" w:rsidR="00623F43" w:rsidRPr="00D3013B" w:rsidRDefault="00623F43" w:rsidP="00D3013B">
      <w:pPr>
        <w:rPr>
          <w:rFonts w:asciiTheme="majorBidi" w:hAnsiTheme="majorBidi" w:cstheme="majorBidi"/>
          <w:color w:val="000000" w:themeColor="text1"/>
          <w:sz w:val="22"/>
          <w:szCs w:val="22"/>
        </w:rPr>
      </w:pPr>
    </w:p>
    <w:p w14:paraId="3B1F0792" w14:textId="57D2CA97" w:rsidR="00B20809" w:rsidRPr="00D3013B" w:rsidRDefault="00B20809">
      <w:pPr>
        <w:rPr>
          <w:rFonts w:asciiTheme="majorBidi" w:hAnsiTheme="majorBidi" w:cstheme="majorBidi"/>
          <w:color w:val="000000" w:themeColor="text1"/>
          <w:sz w:val="22"/>
          <w:szCs w:val="22"/>
          <w:lang w:val="en-US"/>
        </w:rPr>
      </w:pPr>
      <w:r w:rsidRPr="00D3013B">
        <w:rPr>
          <w:rFonts w:asciiTheme="majorBidi" w:hAnsiTheme="majorBidi" w:cstheme="majorBidi"/>
          <w:color w:val="000000" w:themeColor="text1"/>
          <w:sz w:val="22"/>
          <w:szCs w:val="22"/>
          <w:lang w:val="en-US"/>
        </w:rPr>
        <w:br w:type="page"/>
      </w:r>
    </w:p>
    <w:p w14:paraId="0A290D7E" w14:textId="77777777" w:rsidR="003D6810" w:rsidRPr="00D3013B" w:rsidRDefault="003D6810">
      <w:pPr>
        <w:rPr>
          <w:rFonts w:asciiTheme="majorBidi" w:hAnsiTheme="majorBidi" w:cstheme="majorBidi"/>
          <w:color w:val="000000" w:themeColor="text1"/>
          <w:sz w:val="22"/>
          <w:szCs w:val="22"/>
          <w:lang w:val="en-US"/>
        </w:rPr>
      </w:pPr>
    </w:p>
    <w:p w14:paraId="339A9FCA" w14:textId="613501A0" w:rsidR="003D6810" w:rsidRPr="00D3013B" w:rsidRDefault="006724AE">
      <w:pPr>
        <w:rPr>
          <w:rFonts w:asciiTheme="majorBidi" w:hAnsiTheme="majorBidi" w:cstheme="majorBidi"/>
          <w:b/>
          <w:bCs/>
          <w:color w:val="000000" w:themeColor="text1"/>
          <w:lang w:val="en-US"/>
        </w:rPr>
      </w:pPr>
      <w:r w:rsidRPr="00D3013B">
        <w:rPr>
          <w:rFonts w:asciiTheme="majorBidi" w:eastAsia="Times New Roman" w:hAnsiTheme="majorBidi" w:cstheme="majorBidi"/>
          <w:b/>
          <w:bCs/>
          <w:color w:val="000000" w:themeColor="text1"/>
          <w:kern w:val="0"/>
          <w:lang w:eastAsia="lt-LT"/>
          <w14:ligatures w14:val="none"/>
        </w:rPr>
        <w:t>R</w:t>
      </w:r>
      <w:r w:rsidR="003D6810" w:rsidRPr="00D3013B">
        <w:rPr>
          <w:rFonts w:asciiTheme="majorBidi" w:eastAsia="Times New Roman" w:hAnsiTheme="majorBidi" w:cstheme="majorBidi"/>
          <w:b/>
          <w:bCs/>
          <w:color w:val="000000" w:themeColor="text1"/>
          <w:kern w:val="0"/>
          <w:lang w:eastAsia="lt-LT"/>
          <w14:ligatures w14:val="none"/>
        </w:rPr>
        <w:t>eikalavimai</w:t>
      </w:r>
      <w:r w:rsidRPr="00D3013B">
        <w:rPr>
          <w:rFonts w:asciiTheme="majorBidi" w:eastAsia="Times New Roman" w:hAnsiTheme="majorBidi" w:cstheme="majorBidi"/>
          <w:b/>
          <w:bCs/>
          <w:color w:val="000000" w:themeColor="text1"/>
          <w:kern w:val="0"/>
          <w:lang w:eastAsia="lt-LT"/>
          <w14:ligatures w14:val="none"/>
        </w:rPr>
        <w:t xml:space="preserve"> įrangos in</w:t>
      </w:r>
      <w:r w:rsidR="004A7718">
        <w:rPr>
          <w:rFonts w:asciiTheme="majorBidi" w:eastAsia="Times New Roman" w:hAnsiTheme="majorBidi" w:cstheme="majorBidi"/>
          <w:b/>
          <w:bCs/>
          <w:color w:val="000000" w:themeColor="text1"/>
          <w:kern w:val="0"/>
          <w:lang w:eastAsia="lt-LT"/>
          <w14:ligatures w14:val="none"/>
        </w:rPr>
        <w:t>s</w:t>
      </w:r>
      <w:r w:rsidRPr="00D3013B">
        <w:rPr>
          <w:rFonts w:asciiTheme="majorBidi" w:eastAsia="Times New Roman" w:hAnsiTheme="majorBidi" w:cstheme="majorBidi"/>
          <w:b/>
          <w:bCs/>
          <w:color w:val="000000" w:themeColor="text1"/>
          <w:kern w:val="0"/>
          <w:lang w:eastAsia="lt-LT"/>
          <w14:ligatures w14:val="none"/>
        </w:rPr>
        <w:t>taliavimui, mokymas ir kt.</w:t>
      </w:r>
    </w:p>
    <w:p w14:paraId="28D5F990" w14:textId="77777777" w:rsidR="000241A0" w:rsidRPr="00D34A9B" w:rsidRDefault="000241A0" w:rsidP="003D6810">
      <w:pPr>
        <w:spacing w:after="0" w:line="240" w:lineRule="auto"/>
        <w:rPr>
          <w:rFonts w:asciiTheme="majorBidi" w:eastAsia="Times New Roman" w:hAnsiTheme="majorBidi" w:cstheme="majorBidi"/>
          <w:color w:val="000000" w:themeColor="text1"/>
          <w:kern w:val="0"/>
          <w:sz w:val="22"/>
          <w:szCs w:val="22"/>
          <w:lang w:eastAsia="lt-LT"/>
          <w14:ligatures w14:val="none"/>
        </w:rPr>
      </w:pPr>
    </w:p>
    <w:p w14:paraId="6480B075" w14:textId="71C7107D" w:rsidR="003B1B60" w:rsidRPr="00D3013B" w:rsidRDefault="003B1B60" w:rsidP="00D3013B">
      <w:pPr>
        <w:pStyle w:val="Sraopastraipa"/>
        <w:numPr>
          <w:ilvl w:val="1"/>
          <w:numId w:val="13"/>
        </w:numPr>
        <w:ind w:left="720"/>
        <w:rPr>
          <w:rFonts w:asciiTheme="majorBidi" w:hAnsiTheme="majorBidi" w:cstheme="majorBidi"/>
          <w:sz w:val="22"/>
          <w:szCs w:val="22"/>
          <w:lang w:eastAsia="lt-LT"/>
        </w:rPr>
      </w:pPr>
      <w:r w:rsidRPr="00D3013B">
        <w:rPr>
          <w:rFonts w:asciiTheme="majorBidi" w:hAnsiTheme="majorBidi" w:cstheme="majorBidi"/>
          <w:sz w:val="22"/>
          <w:szCs w:val="22"/>
          <w:lang w:eastAsia="lt-LT"/>
        </w:rPr>
        <w:t xml:space="preserve">Įranga turi būti nauja, neatnaujinta (angl. </w:t>
      </w:r>
      <w:proofErr w:type="spellStart"/>
      <w:r w:rsidRPr="00D3013B">
        <w:rPr>
          <w:rFonts w:asciiTheme="majorBidi" w:hAnsiTheme="majorBidi" w:cstheme="majorBidi"/>
          <w:sz w:val="22"/>
          <w:szCs w:val="22"/>
          <w:lang w:eastAsia="lt-LT"/>
        </w:rPr>
        <w:t>refurbished</w:t>
      </w:r>
      <w:proofErr w:type="spellEnd"/>
      <w:r w:rsidRPr="00D3013B">
        <w:rPr>
          <w:rFonts w:asciiTheme="majorBidi" w:hAnsiTheme="majorBidi" w:cstheme="majorBidi"/>
          <w:sz w:val="22"/>
          <w:szCs w:val="22"/>
          <w:lang w:eastAsia="lt-LT"/>
        </w:rPr>
        <w:t xml:space="preserve">), pagaminta ne anksčiau nei 12 </w:t>
      </w:r>
      <w:proofErr w:type="spellStart"/>
      <w:r w:rsidRPr="00D3013B">
        <w:rPr>
          <w:rFonts w:asciiTheme="majorBidi" w:hAnsiTheme="majorBidi" w:cstheme="majorBidi"/>
          <w:sz w:val="22"/>
          <w:szCs w:val="22"/>
          <w:lang w:eastAsia="lt-LT"/>
        </w:rPr>
        <w:t>mėn</w:t>
      </w:r>
      <w:proofErr w:type="spellEnd"/>
      <w:r w:rsidRPr="00D3013B">
        <w:rPr>
          <w:rFonts w:asciiTheme="majorBidi" w:hAnsiTheme="majorBidi" w:cstheme="majorBidi"/>
          <w:sz w:val="22"/>
          <w:szCs w:val="22"/>
          <w:lang w:eastAsia="lt-LT"/>
        </w:rPr>
        <w:t xml:space="preserve"> iki pristatymo dienos </w:t>
      </w:r>
    </w:p>
    <w:p w14:paraId="41086B58" w14:textId="67C25531" w:rsidR="006772B4" w:rsidRPr="00D3013B" w:rsidRDefault="003B1B60" w:rsidP="00D3013B">
      <w:pPr>
        <w:pStyle w:val="Sraopastraipa"/>
        <w:numPr>
          <w:ilvl w:val="0"/>
          <w:numId w:val="13"/>
        </w:num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Siūlomos prekės privalo atitikti Europos Parlamento ir Tarybos reglamento (ES) 2017/745 (MDR) reikalavimus ir būti paženklintos CE atitikties ženklu.</w:t>
      </w:r>
    </w:p>
    <w:p w14:paraId="37FE6E38" w14:textId="336EE9B4" w:rsidR="003B1B60" w:rsidRPr="00D3013B" w:rsidRDefault="003B1B60" w:rsidP="00D3013B">
      <w:pPr>
        <w:pStyle w:val="Sraopastraipa"/>
        <w:numPr>
          <w:ilvl w:val="0"/>
          <w:numId w:val="13"/>
        </w:numPr>
        <w:spacing w:after="0" w:line="240" w:lineRule="auto"/>
        <w:rPr>
          <w:rFonts w:asciiTheme="majorBidi" w:eastAsia="Times New Roman" w:hAnsiTheme="majorBidi" w:cstheme="majorBidi"/>
          <w:color w:val="000000" w:themeColor="text1"/>
          <w:kern w:val="0"/>
          <w:sz w:val="22"/>
          <w:szCs w:val="22"/>
          <w:lang w:eastAsia="lt-LT"/>
          <w14:ligatures w14:val="none"/>
        </w:rPr>
      </w:pPr>
      <w:r w:rsidRPr="00D3013B">
        <w:rPr>
          <w:rFonts w:asciiTheme="majorBidi" w:eastAsia="Times New Roman" w:hAnsiTheme="majorBidi" w:cstheme="majorBidi"/>
          <w:color w:val="000000" w:themeColor="text1"/>
          <w:kern w:val="0"/>
          <w:sz w:val="22"/>
          <w:szCs w:val="22"/>
          <w:lang w:eastAsia="lt-LT"/>
          <w14:ligatures w14:val="none"/>
        </w:rPr>
        <w:t>Tiekėjas kartu su pristatoma preke privalo pateikti ES atitikties deklaracijos kopiją, patvirtinančią, kad siūloma prekė atitinka visus taikytinus teisės aktus ir standartus.</w:t>
      </w:r>
    </w:p>
    <w:p w14:paraId="5B4158CA" w14:textId="1CFA6B33" w:rsidR="00234B23" w:rsidRPr="00D34A9B" w:rsidRDefault="00A9058B" w:rsidP="00D3013B">
      <w:pPr>
        <w:pStyle w:val="Sraopastraipa"/>
        <w:numPr>
          <w:ilvl w:val="0"/>
          <w:numId w:val="13"/>
        </w:numPr>
        <w:spacing w:after="0" w:line="240" w:lineRule="auto"/>
        <w:jc w:val="both"/>
        <w:rPr>
          <w:rFonts w:asciiTheme="majorBidi" w:eastAsia="Times New Roman" w:hAnsiTheme="majorBidi" w:cstheme="majorBidi"/>
          <w:color w:val="000000" w:themeColor="text1"/>
          <w:kern w:val="0"/>
          <w:sz w:val="22"/>
          <w:szCs w:val="22"/>
          <w:lang w:eastAsia="lt-LT"/>
          <w14:ligatures w14:val="none"/>
        </w:rPr>
      </w:pPr>
      <w:r w:rsidRPr="00D34A9B">
        <w:rPr>
          <w:rFonts w:asciiTheme="majorBidi" w:eastAsia="Times New Roman" w:hAnsiTheme="majorBidi" w:cstheme="majorBidi"/>
          <w:color w:val="000000" w:themeColor="text1"/>
          <w:kern w:val="0"/>
          <w:sz w:val="22"/>
          <w:szCs w:val="22"/>
          <w:lang w:eastAsia="lt-LT"/>
          <w14:ligatures w14:val="none"/>
        </w:rPr>
        <w:t>Tiekėjas privalo pristatyti įrenginį į instaliacijos vietą, jį pastatyti, prijungti prie visų reikalingų komunikacijų ir atlikti pilną bandomąjį paleidimą.</w:t>
      </w:r>
    </w:p>
    <w:p w14:paraId="5EE5631C" w14:textId="40BAFBA6" w:rsidR="00234B23" w:rsidRPr="00D34A9B" w:rsidRDefault="005965BC" w:rsidP="00D3013B">
      <w:pPr>
        <w:pStyle w:val="Sraopastraipa"/>
        <w:numPr>
          <w:ilvl w:val="0"/>
          <w:numId w:val="13"/>
        </w:numPr>
        <w:spacing w:after="0" w:line="240" w:lineRule="auto"/>
        <w:jc w:val="both"/>
        <w:rPr>
          <w:rFonts w:asciiTheme="majorBidi" w:eastAsia="Times New Roman" w:hAnsiTheme="majorBidi" w:cstheme="majorBidi"/>
          <w:color w:val="000000" w:themeColor="text1"/>
          <w:kern w:val="0"/>
          <w:sz w:val="22"/>
          <w:szCs w:val="22"/>
          <w:lang w:eastAsia="lt-LT"/>
          <w14:ligatures w14:val="none"/>
        </w:rPr>
      </w:pPr>
      <w:r w:rsidRPr="00D34A9B">
        <w:rPr>
          <w:rFonts w:asciiTheme="majorBidi" w:eastAsia="Times New Roman" w:hAnsiTheme="majorBidi" w:cstheme="majorBidi"/>
          <w:color w:val="000000" w:themeColor="text1"/>
          <w:kern w:val="0"/>
          <w:sz w:val="22"/>
          <w:szCs w:val="22"/>
          <w:lang w:eastAsia="lt-LT"/>
          <w14:ligatures w14:val="none"/>
        </w:rPr>
        <w:t xml:space="preserve">Ne vėliau nei per </w:t>
      </w:r>
      <w:r w:rsidRPr="00D3013B">
        <w:rPr>
          <w:rFonts w:asciiTheme="majorBidi" w:eastAsia="Times New Roman" w:hAnsiTheme="majorBidi" w:cstheme="majorBidi"/>
          <w:color w:val="000000" w:themeColor="text1"/>
          <w:kern w:val="0"/>
          <w:sz w:val="22"/>
          <w:szCs w:val="22"/>
          <w:lang w:eastAsia="lt-LT"/>
          <w14:ligatures w14:val="none"/>
        </w:rPr>
        <w:t>2</w:t>
      </w:r>
      <w:r w:rsidR="00234B23" w:rsidRPr="00D34A9B">
        <w:rPr>
          <w:rFonts w:asciiTheme="majorBidi" w:eastAsia="Times New Roman" w:hAnsiTheme="majorBidi" w:cstheme="majorBidi"/>
          <w:color w:val="000000" w:themeColor="text1"/>
          <w:kern w:val="0"/>
          <w:sz w:val="22"/>
          <w:szCs w:val="22"/>
          <w:lang w:eastAsia="lt-LT"/>
          <w14:ligatures w14:val="none"/>
        </w:rPr>
        <w:t xml:space="preserve"> sav</w:t>
      </w:r>
      <w:r w:rsidRPr="00D34A9B">
        <w:rPr>
          <w:rFonts w:asciiTheme="majorBidi" w:eastAsia="Times New Roman" w:hAnsiTheme="majorBidi" w:cstheme="majorBidi"/>
          <w:color w:val="000000" w:themeColor="text1"/>
          <w:kern w:val="0"/>
          <w:sz w:val="22"/>
          <w:szCs w:val="22"/>
          <w:lang w:eastAsia="lt-LT"/>
          <w14:ligatures w14:val="none"/>
        </w:rPr>
        <w:t>aites po sutarties pasirašymo,</w:t>
      </w:r>
      <w:r w:rsidR="00234B23" w:rsidRPr="00D34A9B">
        <w:rPr>
          <w:rFonts w:asciiTheme="majorBidi" w:eastAsia="Times New Roman" w:hAnsiTheme="majorBidi" w:cstheme="majorBidi"/>
          <w:color w:val="000000" w:themeColor="text1"/>
          <w:kern w:val="0"/>
          <w:sz w:val="22"/>
          <w:szCs w:val="22"/>
          <w:lang w:eastAsia="lt-LT"/>
          <w14:ligatures w14:val="none"/>
        </w:rPr>
        <w:t xml:space="preserve"> tiekėjas </w:t>
      </w:r>
      <w:r w:rsidRPr="00D34A9B">
        <w:rPr>
          <w:rFonts w:asciiTheme="majorBidi" w:eastAsia="Times New Roman" w:hAnsiTheme="majorBidi" w:cstheme="majorBidi"/>
          <w:color w:val="000000" w:themeColor="text1"/>
          <w:kern w:val="0"/>
          <w:sz w:val="22"/>
          <w:szCs w:val="22"/>
          <w:lang w:eastAsia="lt-LT"/>
          <w14:ligatures w14:val="none"/>
        </w:rPr>
        <w:t>privalo pateikti</w:t>
      </w:r>
      <w:r w:rsidR="00234B23" w:rsidRPr="00D34A9B">
        <w:rPr>
          <w:rFonts w:asciiTheme="majorBidi" w:eastAsia="Times New Roman" w:hAnsiTheme="majorBidi" w:cstheme="majorBidi"/>
          <w:color w:val="000000" w:themeColor="text1"/>
          <w:kern w:val="0"/>
          <w:sz w:val="22"/>
          <w:szCs w:val="22"/>
          <w:lang w:eastAsia="lt-LT"/>
          <w14:ligatures w14:val="none"/>
        </w:rPr>
        <w:t xml:space="preserve"> reikalavimus įvadams/ </w:t>
      </w:r>
      <w:proofErr w:type="spellStart"/>
      <w:r w:rsidR="00234B23" w:rsidRPr="00D34A9B">
        <w:rPr>
          <w:rFonts w:asciiTheme="majorBidi" w:eastAsia="Times New Roman" w:hAnsiTheme="majorBidi" w:cstheme="majorBidi"/>
          <w:color w:val="000000" w:themeColor="text1"/>
          <w:kern w:val="0"/>
          <w:sz w:val="22"/>
          <w:szCs w:val="22"/>
          <w:lang w:eastAsia="lt-LT"/>
          <w14:ligatures w14:val="none"/>
        </w:rPr>
        <w:t>išvad</w:t>
      </w:r>
      <w:r w:rsidRPr="00D34A9B">
        <w:rPr>
          <w:rFonts w:asciiTheme="majorBidi" w:eastAsia="Times New Roman" w:hAnsiTheme="majorBidi" w:cstheme="majorBidi"/>
          <w:color w:val="000000" w:themeColor="text1"/>
          <w:kern w:val="0"/>
          <w:sz w:val="22"/>
          <w:szCs w:val="22"/>
          <w:lang w:eastAsia="lt-LT"/>
          <w14:ligatures w14:val="none"/>
        </w:rPr>
        <w:t>am</w:t>
      </w:r>
      <w:r w:rsidR="00234B23" w:rsidRPr="00D34A9B">
        <w:rPr>
          <w:rFonts w:asciiTheme="majorBidi" w:eastAsia="Times New Roman" w:hAnsiTheme="majorBidi" w:cstheme="majorBidi"/>
          <w:color w:val="000000" w:themeColor="text1"/>
          <w:kern w:val="0"/>
          <w:sz w:val="22"/>
          <w:szCs w:val="22"/>
          <w:lang w:eastAsia="lt-LT"/>
          <w14:ligatures w14:val="none"/>
        </w:rPr>
        <w:t>s</w:t>
      </w:r>
      <w:proofErr w:type="spellEnd"/>
      <w:r w:rsidR="00234B23" w:rsidRPr="00D34A9B">
        <w:rPr>
          <w:rFonts w:asciiTheme="majorBidi" w:eastAsia="Times New Roman" w:hAnsiTheme="majorBidi" w:cstheme="majorBidi"/>
          <w:color w:val="000000" w:themeColor="text1"/>
          <w:kern w:val="0"/>
          <w:sz w:val="22"/>
          <w:szCs w:val="22"/>
          <w:lang w:eastAsia="lt-LT"/>
          <w14:ligatures w14:val="none"/>
        </w:rPr>
        <w:t>: reikalavim</w:t>
      </w:r>
      <w:r w:rsidRPr="00D34A9B">
        <w:rPr>
          <w:rFonts w:asciiTheme="majorBidi" w:eastAsia="Times New Roman" w:hAnsiTheme="majorBidi" w:cstheme="majorBidi"/>
          <w:color w:val="000000" w:themeColor="text1"/>
          <w:kern w:val="0"/>
          <w:sz w:val="22"/>
          <w:szCs w:val="22"/>
          <w:lang w:eastAsia="lt-LT"/>
          <w14:ligatures w14:val="none"/>
        </w:rPr>
        <w:t>us</w:t>
      </w:r>
      <w:r w:rsidR="00234B23" w:rsidRPr="00D34A9B">
        <w:rPr>
          <w:rFonts w:asciiTheme="majorBidi" w:eastAsia="Times New Roman" w:hAnsiTheme="majorBidi" w:cstheme="majorBidi"/>
          <w:color w:val="000000" w:themeColor="text1"/>
          <w:kern w:val="0"/>
          <w:sz w:val="22"/>
          <w:szCs w:val="22"/>
          <w:lang w:eastAsia="lt-LT"/>
          <w14:ligatures w14:val="none"/>
        </w:rPr>
        <w:t xml:space="preserve"> tiekiamo vandens įvadui</w:t>
      </w:r>
      <w:r w:rsidRPr="00D34A9B">
        <w:rPr>
          <w:rFonts w:asciiTheme="majorBidi" w:eastAsia="Times New Roman" w:hAnsiTheme="majorBidi" w:cstheme="majorBidi"/>
          <w:color w:val="000000" w:themeColor="text1"/>
          <w:kern w:val="0"/>
          <w:sz w:val="22"/>
          <w:szCs w:val="22"/>
          <w:lang w:eastAsia="lt-LT"/>
          <w14:ligatures w14:val="none"/>
        </w:rPr>
        <w:t xml:space="preserve"> (</w:t>
      </w:r>
      <w:r w:rsidR="00234B23" w:rsidRPr="00D34A9B">
        <w:rPr>
          <w:rFonts w:asciiTheme="majorBidi" w:eastAsia="Times New Roman" w:hAnsiTheme="majorBidi" w:cstheme="majorBidi"/>
          <w:color w:val="000000" w:themeColor="text1"/>
          <w:kern w:val="0"/>
          <w:sz w:val="22"/>
          <w:szCs w:val="22"/>
          <w:lang w:eastAsia="lt-LT"/>
          <w14:ligatures w14:val="none"/>
        </w:rPr>
        <w:t xml:space="preserve">šalto, karšto, </w:t>
      </w:r>
      <w:proofErr w:type="spellStart"/>
      <w:r w:rsidR="00234B23" w:rsidRPr="00D34A9B">
        <w:rPr>
          <w:rFonts w:asciiTheme="majorBidi" w:eastAsia="Times New Roman" w:hAnsiTheme="majorBidi" w:cstheme="majorBidi"/>
          <w:color w:val="000000" w:themeColor="text1"/>
          <w:kern w:val="0"/>
          <w:sz w:val="22"/>
          <w:szCs w:val="22"/>
          <w:lang w:eastAsia="lt-LT"/>
          <w14:ligatures w14:val="none"/>
        </w:rPr>
        <w:t>demineralizuoto</w:t>
      </w:r>
      <w:proofErr w:type="spellEnd"/>
      <w:r w:rsidR="00234B23" w:rsidRPr="00D34A9B">
        <w:rPr>
          <w:rFonts w:asciiTheme="majorBidi" w:eastAsia="Times New Roman" w:hAnsiTheme="majorBidi" w:cstheme="majorBidi"/>
          <w:color w:val="000000" w:themeColor="text1"/>
          <w:kern w:val="0"/>
          <w:sz w:val="22"/>
          <w:szCs w:val="22"/>
          <w:lang w:eastAsia="lt-LT"/>
          <w14:ligatures w14:val="none"/>
        </w:rPr>
        <w:t xml:space="preserve"> vandens kokybei ir slėgiams</w:t>
      </w:r>
      <w:r w:rsidRPr="00D34A9B">
        <w:rPr>
          <w:rFonts w:asciiTheme="majorBidi" w:eastAsia="Times New Roman" w:hAnsiTheme="majorBidi" w:cstheme="majorBidi"/>
          <w:color w:val="000000" w:themeColor="text1"/>
          <w:kern w:val="0"/>
          <w:sz w:val="22"/>
          <w:szCs w:val="22"/>
          <w:lang w:eastAsia="lt-LT"/>
          <w14:ligatures w14:val="none"/>
        </w:rPr>
        <w:t xml:space="preserve">), </w:t>
      </w:r>
      <w:r w:rsidR="00234B23" w:rsidRPr="00D34A9B">
        <w:rPr>
          <w:rFonts w:asciiTheme="majorBidi" w:eastAsia="Times New Roman" w:hAnsiTheme="majorBidi" w:cstheme="majorBidi"/>
          <w:color w:val="000000" w:themeColor="text1"/>
          <w:kern w:val="0"/>
          <w:sz w:val="22"/>
          <w:szCs w:val="22"/>
          <w:lang w:eastAsia="lt-LT"/>
          <w14:ligatures w14:val="none"/>
        </w:rPr>
        <w:t>reikalavim</w:t>
      </w:r>
      <w:r w:rsidRPr="00D34A9B">
        <w:rPr>
          <w:rFonts w:asciiTheme="majorBidi" w:eastAsia="Times New Roman" w:hAnsiTheme="majorBidi" w:cstheme="majorBidi"/>
          <w:color w:val="000000" w:themeColor="text1"/>
          <w:kern w:val="0"/>
          <w:sz w:val="22"/>
          <w:szCs w:val="22"/>
          <w:lang w:eastAsia="lt-LT"/>
          <w14:ligatures w14:val="none"/>
        </w:rPr>
        <w:t>us</w:t>
      </w:r>
      <w:r w:rsidR="00234B23" w:rsidRPr="00D34A9B">
        <w:rPr>
          <w:rFonts w:asciiTheme="majorBidi" w:eastAsia="Times New Roman" w:hAnsiTheme="majorBidi" w:cstheme="majorBidi"/>
          <w:color w:val="000000" w:themeColor="text1"/>
          <w:kern w:val="0"/>
          <w:sz w:val="22"/>
          <w:szCs w:val="22"/>
          <w:lang w:eastAsia="lt-LT"/>
          <w14:ligatures w14:val="none"/>
        </w:rPr>
        <w:t xml:space="preserve"> nuotekų prijungimui</w:t>
      </w:r>
      <w:r w:rsidRPr="00D34A9B">
        <w:rPr>
          <w:rFonts w:asciiTheme="majorBidi" w:eastAsia="Times New Roman" w:hAnsiTheme="majorBidi" w:cstheme="majorBidi"/>
          <w:color w:val="000000" w:themeColor="text1"/>
          <w:kern w:val="0"/>
          <w:sz w:val="22"/>
          <w:szCs w:val="22"/>
          <w:lang w:eastAsia="lt-LT"/>
          <w14:ligatures w14:val="none"/>
        </w:rPr>
        <w:t xml:space="preserve"> (</w:t>
      </w:r>
      <w:r w:rsidR="00234B23" w:rsidRPr="00D34A9B">
        <w:rPr>
          <w:rFonts w:asciiTheme="majorBidi" w:eastAsia="Times New Roman" w:hAnsiTheme="majorBidi" w:cstheme="majorBidi"/>
          <w:color w:val="000000" w:themeColor="text1"/>
          <w:kern w:val="0"/>
          <w:sz w:val="22"/>
          <w:szCs w:val="22"/>
          <w:lang w:eastAsia="lt-LT"/>
          <w14:ligatures w14:val="none"/>
        </w:rPr>
        <w:t>aukščiai, diametrai, maksimalus debitų diapazonas</w:t>
      </w:r>
      <w:r w:rsidRPr="00D34A9B">
        <w:rPr>
          <w:rFonts w:asciiTheme="majorBidi" w:eastAsia="Times New Roman" w:hAnsiTheme="majorBidi" w:cstheme="majorBidi"/>
          <w:color w:val="000000" w:themeColor="text1"/>
          <w:kern w:val="0"/>
          <w:sz w:val="22"/>
          <w:szCs w:val="22"/>
          <w:lang w:eastAsia="lt-LT"/>
          <w14:ligatures w14:val="none"/>
        </w:rPr>
        <w:t>)</w:t>
      </w:r>
      <w:r w:rsidR="00EA0D23" w:rsidRPr="00D34A9B">
        <w:rPr>
          <w:rFonts w:asciiTheme="majorBidi" w:eastAsia="Times New Roman" w:hAnsiTheme="majorBidi" w:cstheme="majorBidi"/>
          <w:color w:val="000000" w:themeColor="text1"/>
          <w:kern w:val="0"/>
          <w:sz w:val="22"/>
          <w:szCs w:val="22"/>
          <w:lang w:eastAsia="lt-LT"/>
          <w14:ligatures w14:val="none"/>
        </w:rPr>
        <w:t xml:space="preserve">, </w:t>
      </w:r>
      <w:r w:rsidR="00234B23" w:rsidRPr="00D34A9B">
        <w:rPr>
          <w:rFonts w:asciiTheme="majorBidi" w:eastAsia="Times New Roman" w:hAnsiTheme="majorBidi" w:cstheme="majorBidi"/>
          <w:color w:val="000000" w:themeColor="text1"/>
          <w:kern w:val="0"/>
          <w:sz w:val="22"/>
          <w:szCs w:val="22"/>
          <w:lang w:eastAsia="lt-LT"/>
          <w14:ligatures w14:val="none"/>
        </w:rPr>
        <w:t>reikalavim</w:t>
      </w:r>
      <w:r w:rsidR="00EA0D23" w:rsidRPr="00D34A9B">
        <w:rPr>
          <w:rFonts w:asciiTheme="majorBidi" w:eastAsia="Times New Roman" w:hAnsiTheme="majorBidi" w:cstheme="majorBidi"/>
          <w:color w:val="000000" w:themeColor="text1"/>
          <w:kern w:val="0"/>
          <w:sz w:val="22"/>
          <w:szCs w:val="22"/>
          <w:lang w:eastAsia="lt-LT"/>
          <w14:ligatures w14:val="none"/>
        </w:rPr>
        <w:t>us</w:t>
      </w:r>
      <w:r w:rsidR="00234B23" w:rsidRPr="00D34A9B">
        <w:rPr>
          <w:rFonts w:asciiTheme="majorBidi" w:eastAsia="Times New Roman" w:hAnsiTheme="majorBidi" w:cstheme="majorBidi"/>
          <w:color w:val="000000" w:themeColor="text1"/>
          <w:kern w:val="0"/>
          <w:sz w:val="22"/>
          <w:szCs w:val="22"/>
          <w:lang w:eastAsia="lt-LT"/>
          <w14:ligatures w14:val="none"/>
        </w:rPr>
        <w:t xml:space="preserve"> ventiliacijai</w:t>
      </w:r>
      <w:r w:rsidR="00EA0D23" w:rsidRPr="00D34A9B">
        <w:rPr>
          <w:rFonts w:asciiTheme="majorBidi" w:eastAsia="Times New Roman" w:hAnsiTheme="majorBidi" w:cstheme="majorBidi"/>
          <w:color w:val="000000" w:themeColor="text1"/>
          <w:kern w:val="0"/>
          <w:sz w:val="22"/>
          <w:szCs w:val="22"/>
          <w:lang w:eastAsia="lt-LT"/>
          <w14:ligatures w14:val="none"/>
        </w:rPr>
        <w:t xml:space="preserve"> (</w:t>
      </w:r>
      <w:r w:rsidR="00234B23" w:rsidRPr="00D34A9B">
        <w:rPr>
          <w:rFonts w:asciiTheme="majorBidi" w:eastAsia="Times New Roman" w:hAnsiTheme="majorBidi" w:cstheme="majorBidi"/>
          <w:color w:val="000000" w:themeColor="text1"/>
          <w:kern w:val="0"/>
          <w:sz w:val="22"/>
          <w:szCs w:val="22"/>
          <w:lang w:eastAsia="lt-LT"/>
          <w14:ligatures w14:val="none"/>
        </w:rPr>
        <w:t>oro ištraukimo/išmetimo jungtys, debitai, slėgiai</w:t>
      </w:r>
      <w:r w:rsidR="00EA0D23" w:rsidRPr="00D34A9B">
        <w:rPr>
          <w:rFonts w:asciiTheme="majorBidi" w:eastAsia="Times New Roman" w:hAnsiTheme="majorBidi" w:cstheme="majorBidi"/>
          <w:color w:val="000000" w:themeColor="text1"/>
          <w:kern w:val="0"/>
          <w:sz w:val="22"/>
          <w:szCs w:val="22"/>
          <w:lang w:eastAsia="lt-LT"/>
          <w14:ligatures w14:val="none"/>
        </w:rPr>
        <w:t>).</w:t>
      </w:r>
    </w:p>
    <w:p w14:paraId="3C5F2A3D" w14:textId="5E5C2334" w:rsidR="00D15952" w:rsidRPr="00D3013B" w:rsidRDefault="00EA0D23" w:rsidP="00D3013B">
      <w:pPr>
        <w:pStyle w:val="Sraopastraipa"/>
        <w:numPr>
          <w:ilvl w:val="0"/>
          <w:numId w:val="13"/>
        </w:numPr>
        <w:spacing w:after="0" w:line="240" w:lineRule="auto"/>
        <w:jc w:val="both"/>
        <w:rPr>
          <w:rFonts w:asciiTheme="majorBidi" w:hAnsiTheme="majorBidi" w:cstheme="majorBidi"/>
          <w:sz w:val="22"/>
          <w:szCs w:val="22"/>
        </w:rPr>
      </w:pPr>
      <w:r w:rsidRPr="00D3013B">
        <w:rPr>
          <w:rFonts w:asciiTheme="majorBidi" w:hAnsiTheme="majorBidi" w:cstheme="majorBidi"/>
          <w:sz w:val="22"/>
          <w:szCs w:val="22"/>
        </w:rPr>
        <w:t xml:space="preserve">Tiekėjas privalo užtikrinti </w:t>
      </w:r>
      <w:proofErr w:type="spellStart"/>
      <w:r w:rsidRPr="00D3013B">
        <w:rPr>
          <w:rFonts w:asciiTheme="majorBidi" w:hAnsiTheme="majorBidi" w:cstheme="majorBidi"/>
          <w:sz w:val="22"/>
          <w:szCs w:val="22"/>
        </w:rPr>
        <w:t>e</w:t>
      </w:r>
      <w:r w:rsidR="00D15952" w:rsidRPr="00D3013B">
        <w:rPr>
          <w:rFonts w:asciiTheme="majorBidi" w:hAnsiTheme="majorBidi" w:cstheme="majorBidi"/>
          <w:sz w:val="22"/>
          <w:szCs w:val="22"/>
        </w:rPr>
        <w:t>tapin</w:t>
      </w:r>
      <w:r w:rsidRPr="00D3013B">
        <w:rPr>
          <w:rFonts w:asciiTheme="majorBidi" w:hAnsiTheme="majorBidi" w:cstheme="majorBidi"/>
          <w:sz w:val="22"/>
          <w:szCs w:val="22"/>
        </w:rPr>
        <w:t>į</w:t>
      </w:r>
      <w:proofErr w:type="spellEnd"/>
      <w:r w:rsidR="00D15952" w:rsidRPr="00D3013B">
        <w:rPr>
          <w:rFonts w:asciiTheme="majorBidi" w:hAnsiTheme="majorBidi" w:cstheme="majorBidi"/>
          <w:sz w:val="22"/>
          <w:szCs w:val="22"/>
        </w:rPr>
        <w:t xml:space="preserve"> </w:t>
      </w:r>
      <w:r w:rsidR="001F7644" w:rsidRPr="00D3013B">
        <w:rPr>
          <w:rFonts w:asciiTheme="majorBidi" w:hAnsiTheme="majorBidi" w:cstheme="majorBidi"/>
          <w:sz w:val="22"/>
          <w:szCs w:val="22"/>
        </w:rPr>
        <w:t xml:space="preserve">įrangos </w:t>
      </w:r>
      <w:r w:rsidR="00D15952" w:rsidRPr="00D3013B">
        <w:rPr>
          <w:rFonts w:asciiTheme="majorBidi" w:hAnsiTheme="majorBidi" w:cstheme="majorBidi"/>
          <w:sz w:val="22"/>
          <w:szCs w:val="22"/>
        </w:rPr>
        <w:t>įdiegim</w:t>
      </w:r>
      <w:r w:rsidR="001F7644" w:rsidRPr="00D3013B">
        <w:rPr>
          <w:rFonts w:asciiTheme="majorBidi" w:hAnsiTheme="majorBidi" w:cstheme="majorBidi"/>
          <w:sz w:val="22"/>
          <w:szCs w:val="22"/>
        </w:rPr>
        <w:t>ą,</w:t>
      </w:r>
      <w:r w:rsidR="00D15952" w:rsidRPr="00D3013B">
        <w:rPr>
          <w:rFonts w:asciiTheme="majorBidi" w:hAnsiTheme="majorBidi" w:cstheme="majorBidi"/>
          <w:sz w:val="22"/>
          <w:szCs w:val="22"/>
        </w:rPr>
        <w:t xml:space="preserve"> užtikrinant nenutrūkstamą NVC sterilizacinės darbą: (</w:t>
      </w:r>
      <w:proofErr w:type="spellStart"/>
      <w:r w:rsidR="00D15952" w:rsidRPr="00D3013B">
        <w:rPr>
          <w:rFonts w:asciiTheme="majorBidi" w:hAnsiTheme="majorBidi" w:cstheme="majorBidi"/>
          <w:sz w:val="22"/>
          <w:szCs w:val="22"/>
        </w:rPr>
        <w:t>t.y</w:t>
      </w:r>
      <w:proofErr w:type="spellEnd"/>
      <w:r w:rsidR="00D15952" w:rsidRPr="00D3013B">
        <w:rPr>
          <w:rFonts w:asciiTheme="majorBidi" w:hAnsiTheme="majorBidi" w:cstheme="majorBidi"/>
          <w:sz w:val="22"/>
          <w:szCs w:val="22"/>
        </w:rPr>
        <w:t>. bet kuriuo įrangos diegimo momentu turi būti veikianti bent viena (sena arba naujai įdiegta) plovimo-dezinfekavimo mašina ir bent viena (sena arba naujai įdiegta) sterilizavimo mašina.)</w:t>
      </w:r>
      <w:r w:rsidR="001F7644" w:rsidRPr="00D3013B">
        <w:rPr>
          <w:rFonts w:asciiTheme="majorBidi" w:hAnsiTheme="majorBidi" w:cstheme="majorBidi"/>
          <w:sz w:val="22"/>
          <w:szCs w:val="22"/>
        </w:rPr>
        <w:t>.</w:t>
      </w:r>
    </w:p>
    <w:p w14:paraId="33589E9B" w14:textId="40255067" w:rsidR="00D15952" w:rsidRPr="00D3013B" w:rsidRDefault="00DE20CA" w:rsidP="00D3013B">
      <w:pPr>
        <w:pStyle w:val="Sraopastraipa"/>
        <w:numPr>
          <w:ilvl w:val="0"/>
          <w:numId w:val="13"/>
        </w:numPr>
        <w:spacing w:after="0" w:line="240" w:lineRule="auto"/>
        <w:jc w:val="both"/>
        <w:rPr>
          <w:rFonts w:asciiTheme="majorBidi" w:hAnsiTheme="majorBidi" w:cstheme="majorBidi"/>
          <w:sz w:val="22"/>
          <w:szCs w:val="22"/>
        </w:rPr>
      </w:pPr>
      <w:r w:rsidRPr="00D3013B">
        <w:rPr>
          <w:rFonts w:asciiTheme="majorBidi" w:hAnsiTheme="majorBidi" w:cstheme="majorBidi"/>
          <w:sz w:val="22"/>
          <w:szCs w:val="22"/>
        </w:rPr>
        <w:t>Nauja į</w:t>
      </w:r>
      <w:r w:rsidR="00D15952" w:rsidRPr="00D3013B">
        <w:rPr>
          <w:rFonts w:asciiTheme="majorBidi" w:hAnsiTheme="majorBidi" w:cstheme="majorBidi"/>
          <w:sz w:val="22"/>
          <w:szCs w:val="22"/>
        </w:rPr>
        <w:t>ranga turi būti sumontuot</w:t>
      </w:r>
      <w:r w:rsidRPr="00D3013B">
        <w:rPr>
          <w:rFonts w:asciiTheme="majorBidi" w:hAnsiTheme="majorBidi" w:cstheme="majorBidi"/>
          <w:sz w:val="22"/>
          <w:szCs w:val="22"/>
        </w:rPr>
        <w:t>a</w:t>
      </w:r>
      <w:r w:rsidR="00D15952" w:rsidRPr="00D3013B">
        <w:rPr>
          <w:rFonts w:asciiTheme="majorBidi" w:hAnsiTheme="majorBidi" w:cstheme="majorBidi"/>
          <w:sz w:val="22"/>
          <w:szCs w:val="22"/>
        </w:rPr>
        <w:t xml:space="preserve"> į esamos įrangos vietą. Pageidautina, kad nereikėtų jokių (jei neišvengiama – tai minimalių) papildomų statybos darbų, kad nebūtų sutrikdytas nepertraukiamas sterilizacinės darbas. </w:t>
      </w:r>
      <w:r w:rsidR="00AE336C" w:rsidRPr="00D3013B">
        <w:rPr>
          <w:rFonts w:asciiTheme="majorBidi" w:hAnsiTheme="majorBidi" w:cstheme="majorBidi"/>
          <w:sz w:val="22"/>
          <w:szCs w:val="22"/>
        </w:rPr>
        <w:t>J</w:t>
      </w:r>
      <w:r w:rsidR="00D15952" w:rsidRPr="00D3013B">
        <w:rPr>
          <w:rFonts w:asciiTheme="majorBidi" w:hAnsiTheme="majorBidi" w:cstheme="majorBidi"/>
          <w:sz w:val="22"/>
          <w:szCs w:val="22"/>
        </w:rPr>
        <w:t>eigu naujos įrangos matmenys yra mažesni</w:t>
      </w:r>
      <w:r w:rsidR="00AE336C" w:rsidRPr="00D3013B">
        <w:rPr>
          <w:rFonts w:asciiTheme="majorBidi" w:hAnsiTheme="majorBidi" w:cstheme="majorBidi"/>
          <w:sz w:val="22"/>
          <w:szCs w:val="22"/>
        </w:rPr>
        <w:t>/didesni</w:t>
      </w:r>
      <w:r w:rsidR="00D15952" w:rsidRPr="00D3013B">
        <w:rPr>
          <w:rFonts w:asciiTheme="majorBidi" w:hAnsiTheme="majorBidi" w:cstheme="majorBidi"/>
          <w:sz w:val="22"/>
          <w:szCs w:val="22"/>
        </w:rPr>
        <w:t xml:space="preserve"> už esamas angas (nišas, sienines angas, pertvaras) arba jei apdaila yra pažeidžiama įrengimo metu, </w:t>
      </w:r>
      <w:r w:rsidR="00F008C1" w:rsidRPr="00D3013B">
        <w:rPr>
          <w:rFonts w:asciiTheme="majorBidi" w:hAnsiTheme="majorBidi" w:cstheme="majorBidi"/>
          <w:sz w:val="22"/>
          <w:szCs w:val="22"/>
        </w:rPr>
        <w:t xml:space="preserve">Tiekėjas privalo </w:t>
      </w:r>
      <w:r w:rsidR="00D15952" w:rsidRPr="00D3013B">
        <w:rPr>
          <w:rFonts w:asciiTheme="majorBidi" w:hAnsiTheme="majorBidi" w:cstheme="majorBidi"/>
          <w:sz w:val="22"/>
          <w:szCs w:val="22"/>
        </w:rPr>
        <w:t>atlikti vis</w:t>
      </w:r>
      <w:r w:rsidR="00F008C1" w:rsidRPr="00D3013B">
        <w:rPr>
          <w:rFonts w:asciiTheme="majorBidi" w:hAnsiTheme="majorBidi" w:cstheme="majorBidi"/>
          <w:sz w:val="22"/>
          <w:szCs w:val="22"/>
        </w:rPr>
        <w:t>us</w:t>
      </w:r>
      <w:r w:rsidR="00D15952" w:rsidRPr="00D3013B">
        <w:rPr>
          <w:rFonts w:asciiTheme="majorBidi" w:hAnsiTheme="majorBidi" w:cstheme="majorBidi"/>
          <w:sz w:val="22"/>
          <w:szCs w:val="22"/>
        </w:rPr>
        <w:t xml:space="preserve"> reikaling</w:t>
      </w:r>
      <w:r w:rsidR="00F008C1" w:rsidRPr="00D3013B">
        <w:rPr>
          <w:rFonts w:asciiTheme="majorBidi" w:hAnsiTheme="majorBidi" w:cstheme="majorBidi"/>
          <w:sz w:val="22"/>
          <w:szCs w:val="22"/>
        </w:rPr>
        <w:t>us</w:t>
      </w:r>
      <w:r w:rsidR="00D15952" w:rsidRPr="00D3013B">
        <w:rPr>
          <w:rFonts w:asciiTheme="majorBidi" w:hAnsiTheme="majorBidi" w:cstheme="majorBidi"/>
          <w:sz w:val="22"/>
          <w:szCs w:val="22"/>
        </w:rPr>
        <w:t xml:space="preserve"> apdailos darb</w:t>
      </w:r>
      <w:r w:rsidR="00F008C1" w:rsidRPr="00D3013B">
        <w:rPr>
          <w:rFonts w:asciiTheme="majorBidi" w:hAnsiTheme="majorBidi" w:cstheme="majorBidi"/>
          <w:sz w:val="22"/>
          <w:szCs w:val="22"/>
        </w:rPr>
        <w:t>us</w:t>
      </w:r>
      <w:r w:rsidR="00D15952" w:rsidRPr="00D3013B">
        <w:rPr>
          <w:rFonts w:asciiTheme="majorBidi" w:hAnsiTheme="majorBidi" w:cstheme="majorBidi"/>
          <w:sz w:val="22"/>
          <w:szCs w:val="22"/>
        </w:rPr>
        <w:t>, kad būtų užtikrintas paviršių vientisumas, lengvai valomas paviršius ir atitiktis higienos normų reikalavimams. Jokie plyšiai, ertmės ar nesandarios jungtys negali likti eksploatacinėje būsenoje.</w:t>
      </w:r>
    </w:p>
    <w:p w14:paraId="69C96FCE" w14:textId="77777777" w:rsidR="00D15952" w:rsidRPr="00D3013B" w:rsidRDefault="00D15952" w:rsidP="00D3013B">
      <w:pPr>
        <w:pStyle w:val="Sraopastraipa"/>
        <w:numPr>
          <w:ilvl w:val="0"/>
          <w:numId w:val="13"/>
        </w:numPr>
        <w:spacing w:after="0" w:line="240" w:lineRule="auto"/>
        <w:jc w:val="both"/>
        <w:rPr>
          <w:rFonts w:asciiTheme="majorBidi" w:hAnsiTheme="majorBidi" w:cstheme="majorBidi"/>
          <w:sz w:val="22"/>
          <w:szCs w:val="22"/>
        </w:rPr>
      </w:pPr>
      <w:r w:rsidRPr="00D3013B">
        <w:rPr>
          <w:rFonts w:asciiTheme="majorBidi" w:hAnsiTheme="majorBidi" w:cstheme="majorBidi"/>
          <w:sz w:val="22"/>
          <w:szCs w:val="22"/>
        </w:rPr>
        <w:t>Visais papildomais statybos/apdailos darbais (jei tokių prireiktų) turi pasirūpinti įrangos tiekėjas.</w:t>
      </w:r>
    </w:p>
    <w:p w14:paraId="6C248060" w14:textId="7AC517A9" w:rsidR="00330B60" w:rsidRPr="00D3013B" w:rsidRDefault="00D15952" w:rsidP="00D3013B">
      <w:pPr>
        <w:pStyle w:val="Sraopastraipa"/>
        <w:numPr>
          <w:ilvl w:val="0"/>
          <w:numId w:val="13"/>
        </w:numPr>
        <w:spacing w:after="0" w:line="240" w:lineRule="auto"/>
        <w:jc w:val="both"/>
        <w:rPr>
          <w:rFonts w:asciiTheme="majorBidi" w:hAnsiTheme="majorBidi" w:cstheme="majorBidi"/>
          <w:sz w:val="22"/>
          <w:szCs w:val="22"/>
        </w:rPr>
      </w:pPr>
      <w:r w:rsidRPr="00D3013B">
        <w:rPr>
          <w:rFonts w:asciiTheme="majorBidi" w:hAnsiTheme="majorBidi" w:cstheme="majorBidi"/>
          <w:sz w:val="22"/>
          <w:szCs w:val="22"/>
        </w:rPr>
        <w:t>Įrang</w:t>
      </w:r>
      <w:r w:rsidR="004045DA" w:rsidRPr="00D3013B">
        <w:rPr>
          <w:rFonts w:asciiTheme="majorBidi" w:hAnsiTheme="majorBidi" w:cstheme="majorBidi"/>
          <w:sz w:val="22"/>
          <w:szCs w:val="22"/>
        </w:rPr>
        <w:t>a turi būti pristatyta ir įdiegta</w:t>
      </w:r>
      <w:r w:rsidR="005B7E8F" w:rsidRPr="00D3013B">
        <w:rPr>
          <w:rFonts w:asciiTheme="majorBidi" w:hAnsiTheme="majorBidi" w:cstheme="majorBidi"/>
          <w:sz w:val="22"/>
          <w:szCs w:val="22"/>
        </w:rPr>
        <w:t xml:space="preserve">, atliktas jos testavimas bei apmokymas naudotis įdiegta įranga </w:t>
      </w:r>
      <w:r w:rsidR="00330B60" w:rsidRPr="00D3013B">
        <w:rPr>
          <w:rFonts w:asciiTheme="majorBidi" w:hAnsiTheme="majorBidi" w:cstheme="majorBidi"/>
          <w:sz w:val="22"/>
          <w:szCs w:val="22"/>
        </w:rPr>
        <w:t>per 6 mėnesius nuo sutarties pasirašymo datos.</w:t>
      </w:r>
    </w:p>
    <w:p w14:paraId="630518AB" w14:textId="307BDCDF" w:rsidR="00D15952" w:rsidRPr="00D3013B" w:rsidRDefault="00337F13" w:rsidP="00D3013B">
      <w:pPr>
        <w:pStyle w:val="Sraopastraipa"/>
        <w:numPr>
          <w:ilvl w:val="0"/>
          <w:numId w:val="13"/>
        </w:numPr>
        <w:spacing w:after="0" w:line="240" w:lineRule="auto"/>
        <w:jc w:val="both"/>
        <w:rPr>
          <w:rFonts w:asciiTheme="majorBidi" w:hAnsiTheme="majorBidi" w:cstheme="majorBidi"/>
          <w:sz w:val="22"/>
          <w:szCs w:val="22"/>
        </w:rPr>
      </w:pPr>
      <w:r w:rsidRPr="00D3013B">
        <w:rPr>
          <w:rFonts w:asciiTheme="majorBidi" w:hAnsiTheme="majorBidi" w:cstheme="majorBidi"/>
          <w:sz w:val="22"/>
          <w:szCs w:val="22"/>
        </w:rPr>
        <w:t xml:space="preserve">Įrangos </w:t>
      </w:r>
      <w:r w:rsidR="00972AFB" w:rsidRPr="00D3013B">
        <w:rPr>
          <w:rFonts w:asciiTheme="majorBidi" w:hAnsiTheme="majorBidi" w:cstheme="majorBidi"/>
          <w:sz w:val="22"/>
          <w:szCs w:val="22"/>
        </w:rPr>
        <w:t>montavimas sterilizacinė</w:t>
      </w:r>
      <w:r w:rsidR="00582EB1" w:rsidRPr="00D3013B">
        <w:rPr>
          <w:rFonts w:asciiTheme="majorBidi" w:hAnsiTheme="majorBidi" w:cstheme="majorBidi"/>
          <w:sz w:val="22"/>
          <w:szCs w:val="22"/>
        </w:rPr>
        <w:t>je</w:t>
      </w:r>
      <w:r w:rsidR="00445B4B" w:rsidRPr="00D3013B">
        <w:rPr>
          <w:rFonts w:asciiTheme="majorBidi" w:hAnsiTheme="majorBidi" w:cstheme="majorBidi"/>
          <w:sz w:val="22"/>
          <w:szCs w:val="22"/>
        </w:rPr>
        <w:t xml:space="preserve"> (ir kiti darbai kurie trukdo sterilizacinės darbui)</w:t>
      </w:r>
      <w:r w:rsidR="00582EB1" w:rsidRPr="00D3013B">
        <w:rPr>
          <w:rFonts w:asciiTheme="majorBidi" w:hAnsiTheme="majorBidi" w:cstheme="majorBidi"/>
          <w:sz w:val="22"/>
          <w:szCs w:val="22"/>
        </w:rPr>
        <w:t xml:space="preserve"> turi būti atliekam</w:t>
      </w:r>
      <w:r w:rsidR="000F4207" w:rsidRPr="00D3013B">
        <w:rPr>
          <w:rFonts w:asciiTheme="majorBidi" w:hAnsiTheme="majorBidi" w:cstheme="majorBidi"/>
          <w:sz w:val="22"/>
          <w:szCs w:val="22"/>
        </w:rPr>
        <w:t>as</w:t>
      </w:r>
      <w:r w:rsidR="00582EB1" w:rsidRPr="00D3013B">
        <w:rPr>
          <w:rFonts w:asciiTheme="majorBidi" w:hAnsiTheme="majorBidi" w:cstheme="majorBidi"/>
          <w:sz w:val="22"/>
          <w:szCs w:val="22"/>
        </w:rPr>
        <w:t xml:space="preserve"> tuo metu kai sterilizacinė nedirba – </w:t>
      </w:r>
      <w:r w:rsidR="00D15952" w:rsidRPr="00D3013B">
        <w:rPr>
          <w:rFonts w:asciiTheme="majorBidi" w:hAnsiTheme="majorBidi" w:cstheme="majorBidi"/>
          <w:sz w:val="22"/>
          <w:szCs w:val="22"/>
        </w:rPr>
        <w:t>savaitgaliais</w:t>
      </w:r>
      <w:r w:rsidR="00582EB1" w:rsidRPr="00D3013B">
        <w:rPr>
          <w:rFonts w:asciiTheme="majorBidi" w:hAnsiTheme="majorBidi" w:cstheme="majorBidi"/>
          <w:sz w:val="22"/>
          <w:szCs w:val="22"/>
        </w:rPr>
        <w:t xml:space="preserve"> ir/arba</w:t>
      </w:r>
      <w:r w:rsidR="00D15952" w:rsidRPr="00D3013B">
        <w:rPr>
          <w:rFonts w:asciiTheme="majorBidi" w:hAnsiTheme="majorBidi" w:cstheme="majorBidi"/>
          <w:sz w:val="22"/>
          <w:szCs w:val="22"/>
        </w:rPr>
        <w:t xml:space="preserve"> po sterilizacinės </w:t>
      </w:r>
      <w:r w:rsidR="00582EB1" w:rsidRPr="00D3013B">
        <w:rPr>
          <w:rFonts w:asciiTheme="majorBidi" w:hAnsiTheme="majorBidi" w:cstheme="majorBidi"/>
          <w:sz w:val="22"/>
          <w:szCs w:val="22"/>
        </w:rPr>
        <w:t>d</w:t>
      </w:r>
      <w:r w:rsidR="00D15952" w:rsidRPr="00D3013B">
        <w:rPr>
          <w:rFonts w:asciiTheme="majorBidi" w:hAnsiTheme="majorBidi" w:cstheme="majorBidi"/>
          <w:sz w:val="22"/>
          <w:szCs w:val="22"/>
        </w:rPr>
        <w:t xml:space="preserve">arbo valandų (Sterilizacinė dirba darbo dienomis nuo 7:00 iki 21:00) </w:t>
      </w:r>
    </w:p>
    <w:p w14:paraId="55904B23" w14:textId="7BCEFA42" w:rsidR="00D15952" w:rsidRPr="00D3013B" w:rsidRDefault="00D15952" w:rsidP="00D3013B">
      <w:pPr>
        <w:pStyle w:val="Sraopastraipa"/>
        <w:numPr>
          <w:ilvl w:val="0"/>
          <w:numId w:val="13"/>
        </w:numPr>
        <w:spacing w:after="0" w:line="240" w:lineRule="auto"/>
        <w:jc w:val="both"/>
        <w:rPr>
          <w:rFonts w:asciiTheme="majorBidi" w:hAnsiTheme="majorBidi" w:cstheme="majorBidi"/>
          <w:sz w:val="22"/>
          <w:szCs w:val="22"/>
        </w:rPr>
      </w:pPr>
      <w:r w:rsidRPr="00D3013B">
        <w:rPr>
          <w:rFonts w:asciiTheme="majorBidi" w:hAnsiTheme="majorBidi" w:cstheme="majorBidi"/>
          <w:sz w:val="22"/>
          <w:szCs w:val="22"/>
        </w:rPr>
        <w:t xml:space="preserve">Instaliavus įrangą turi būti atliktas įrangos testavimas, </w:t>
      </w:r>
      <w:proofErr w:type="spellStart"/>
      <w:r w:rsidRPr="00D3013B">
        <w:rPr>
          <w:rFonts w:asciiTheme="majorBidi" w:hAnsiTheme="majorBidi" w:cstheme="majorBidi"/>
          <w:sz w:val="22"/>
          <w:szCs w:val="22"/>
        </w:rPr>
        <w:t>validavimas</w:t>
      </w:r>
      <w:proofErr w:type="spellEnd"/>
      <w:r w:rsidRPr="00D3013B">
        <w:rPr>
          <w:rFonts w:asciiTheme="majorBidi" w:hAnsiTheme="majorBidi" w:cstheme="majorBidi"/>
          <w:sz w:val="22"/>
          <w:szCs w:val="22"/>
        </w:rPr>
        <w:t>, užpildyta dokumentacija.</w:t>
      </w:r>
    </w:p>
    <w:p w14:paraId="6C4143F7" w14:textId="357699B5" w:rsidR="000F4207" w:rsidRPr="00D3013B" w:rsidRDefault="00DF1C56" w:rsidP="00D3013B">
      <w:pPr>
        <w:pStyle w:val="Sraopastraipa"/>
        <w:numPr>
          <w:ilvl w:val="0"/>
          <w:numId w:val="13"/>
        </w:numPr>
        <w:spacing w:after="0" w:line="240" w:lineRule="auto"/>
        <w:jc w:val="both"/>
        <w:rPr>
          <w:rFonts w:asciiTheme="majorBidi" w:hAnsiTheme="majorBidi" w:cstheme="majorBidi"/>
          <w:sz w:val="22"/>
          <w:szCs w:val="22"/>
        </w:rPr>
      </w:pPr>
      <w:r w:rsidRPr="00D3013B">
        <w:rPr>
          <w:rFonts w:asciiTheme="majorBidi" w:hAnsiTheme="majorBidi" w:cstheme="majorBidi"/>
          <w:sz w:val="22"/>
          <w:szCs w:val="22"/>
        </w:rPr>
        <w:t xml:space="preserve">Po </w:t>
      </w:r>
      <w:r w:rsidR="001D62D0" w:rsidRPr="00D3013B">
        <w:rPr>
          <w:rFonts w:asciiTheme="majorBidi" w:hAnsiTheme="majorBidi" w:cstheme="majorBidi"/>
          <w:sz w:val="22"/>
          <w:szCs w:val="22"/>
        </w:rPr>
        <w:t>į</w:t>
      </w:r>
      <w:r w:rsidRPr="00D3013B">
        <w:rPr>
          <w:rFonts w:asciiTheme="majorBidi" w:hAnsiTheme="majorBidi" w:cstheme="majorBidi"/>
          <w:sz w:val="22"/>
          <w:szCs w:val="22"/>
        </w:rPr>
        <w:t>rangos instalia</w:t>
      </w:r>
      <w:r w:rsidR="001D62D0" w:rsidRPr="00D3013B">
        <w:rPr>
          <w:rFonts w:asciiTheme="majorBidi" w:hAnsiTheme="majorBidi" w:cstheme="majorBidi"/>
          <w:sz w:val="22"/>
          <w:szCs w:val="22"/>
        </w:rPr>
        <w:t>vimo</w:t>
      </w:r>
      <w:r w:rsidRPr="00D3013B">
        <w:rPr>
          <w:rFonts w:asciiTheme="majorBidi" w:hAnsiTheme="majorBidi" w:cstheme="majorBidi"/>
          <w:sz w:val="22"/>
          <w:szCs w:val="22"/>
        </w:rPr>
        <w:t xml:space="preserve"> turi būti </w:t>
      </w:r>
      <w:r w:rsidR="001D62D0" w:rsidRPr="00D3013B">
        <w:rPr>
          <w:rFonts w:asciiTheme="majorBidi" w:hAnsiTheme="majorBidi" w:cstheme="majorBidi"/>
          <w:sz w:val="22"/>
          <w:szCs w:val="22"/>
        </w:rPr>
        <w:t xml:space="preserve">atlikti sterilizacinės personalo (ne mažiau nei 10 </w:t>
      </w:r>
      <w:r w:rsidR="00BC4E78" w:rsidRPr="00D3013B">
        <w:rPr>
          <w:rFonts w:asciiTheme="majorBidi" w:hAnsiTheme="majorBidi" w:cstheme="majorBidi"/>
          <w:sz w:val="22"/>
          <w:szCs w:val="22"/>
        </w:rPr>
        <w:t>darbuoto</w:t>
      </w:r>
      <w:r w:rsidR="000E747F" w:rsidRPr="00D3013B">
        <w:rPr>
          <w:rFonts w:asciiTheme="majorBidi" w:hAnsiTheme="majorBidi" w:cstheme="majorBidi"/>
          <w:sz w:val="22"/>
          <w:szCs w:val="22"/>
        </w:rPr>
        <w:t>jai</w:t>
      </w:r>
      <w:r w:rsidR="001D62D0" w:rsidRPr="00D3013B">
        <w:rPr>
          <w:rFonts w:asciiTheme="majorBidi" w:hAnsiTheme="majorBidi" w:cstheme="majorBidi"/>
          <w:sz w:val="22"/>
          <w:szCs w:val="22"/>
        </w:rPr>
        <w:t>) mokymai naudotis įdiegta įranga</w:t>
      </w:r>
      <w:r w:rsidR="005C035D" w:rsidRPr="00D3013B">
        <w:rPr>
          <w:rFonts w:asciiTheme="majorBidi" w:hAnsiTheme="majorBidi" w:cstheme="majorBidi"/>
          <w:sz w:val="22"/>
          <w:szCs w:val="22"/>
        </w:rPr>
        <w:t xml:space="preserve">, bei </w:t>
      </w:r>
      <w:r w:rsidR="00BC4E78" w:rsidRPr="00D3013B">
        <w:rPr>
          <w:rFonts w:asciiTheme="majorBidi" w:hAnsiTheme="majorBidi" w:cstheme="majorBidi"/>
          <w:sz w:val="22"/>
          <w:szCs w:val="22"/>
        </w:rPr>
        <w:t xml:space="preserve">įrangos </w:t>
      </w:r>
      <w:r w:rsidR="005C035D" w:rsidRPr="00D3013B">
        <w:rPr>
          <w:rFonts w:asciiTheme="majorBidi" w:hAnsiTheme="majorBidi" w:cstheme="majorBidi"/>
          <w:sz w:val="22"/>
          <w:szCs w:val="22"/>
        </w:rPr>
        <w:t xml:space="preserve"> priežiūros bei gedim</w:t>
      </w:r>
      <w:r w:rsidR="00BC4E78" w:rsidRPr="00D3013B">
        <w:rPr>
          <w:rFonts w:asciiTheme="majorBidi" w:hAnsiTheme="majorBidi" w:cstheme="majorBidi"/>
          <w:sz w:val="22"/>
          <w:szCs w:val="22"/>
        </w:rPr>
        <w:t>ų</w:t>
      </w:r>
      <w:r w:rsidR="005C035D" w:rsidRPr="00D3013B">
        <w:rPr>
          <w:rFonts w:asciiTheme="majorBidi" w:hAnsiTheme="majorBidi" w:cstheme="majorBidi"/>
          <w:sz w:val="22"/>
          <w:szCs w:val="22"/>
        </w:rPr>
        <w:t xml:space="preserve"> diagnostikos bei šalinimo baziniai mokymai medicininės technikos priežiūros skyriaus darbuotojams (</w:t>
      </w:r>
      <w:r w:rsidR="00BC4E78" w:rsidRPr="00D3013B">
        <w:rPr>
          <w:rFonts w:asciiTheme="majorBidi" w:hAnsiTheme="majorBidi" w:cstheme="majorBidi"/>
          <w:sz w:val="22"/>
          <w:szCs w:val="22"/>
        </w:rPr>
        <w:t xml:space="preserve">ne mažiau nei </w:t>
      </w:r>
      <w:r w:rsidR="005C035D" w:rsidRPr="00D3013B">
        <w:rPr>
          <w:rFonts w:asciiTheme="majorBidi" w:hAnsiTheme="majorBidi" w:cstheme="majorBidi"/>
          <w:sz w:val="22"/>
          <w:szCs w:val="22"/>
        </w:rPr>
        <w:t>3 darbuotojai)</w:t>
      </w:r>
      <w:r w:rsidR="001D62D0" w:rsidRPr="00D3013B">
        <w:rPr>
          <w:rFonts w:asciiTheme="majorBidi" w:hAnsiTheme="majorBidi" w:cstheme="majorBidi"/>
          <w:sz w:val="22"/>
          <w:szCs w:val="22"/>
        </w:rPr>
        <w:t xml:space="preserve">. </w:t>
      </w:r>
      <w:r w:rsidR="001A313D" w:rsidRPr="00D3013B">
        <w:rPr>
          <w:rFonts w:asciiTheme="majorBidi" w:hAnsiTheme="majorBidi" w:cstheme="majorBidi"/>
          <w:sz w:val="22"/>
          <w:szCs w:val="22"/>
        </w:rPr>
        <w:t>Mokym</w:t>
      </w:r>
      <w:r w:rsidR="000E747F" w:rsidRPr="00D3013B">
        <w:rPr>
          <w:rFonts w:asciiTheme="majorBidi" w:hAnsiTheme="majorBidi" w:cstheme="majorBidi"/>
          <w:sz w:val="22"/>
          <w:szCs w:val="22"/>
        </w:rPr>
        <w:t>ų</w:t>
      </w:r>
      <w:r w:rsidR="001A313D" w:rsidRPr="00D3013B">
        <w:rPr>
          <w:rFonts w:asciiTheme="majorBidi" w:hAnsiTheme="majorBidi" w:cstheme="majorBidi"/>
          <w:sz w:val="22"/>
          <w:szCs w:val="22"/>
        </w:rPr>
        <w:t xml:space="preserve"> trukm</w:t>
      </w:r>
      <w:r w:rsidR="000E747F" w:rsidRPr="00D3013B">
        <w:rPr>
          <w:rFonts w:asciiTheme="majorBidi" w:hAnsiTheme="majorBidi" w:cstheme="majorBidi"/>
          <w:sz w:val="22"/>
          <w:szCs w:val="22"/>
        </w:rPr>
        <w:t>ė</w:t>
      </w:r>
      <w:r w:rsidR="001A313D" w:rsidRPr="00D3013B">
        <w:rPr>
          <w:rFonts w:asciiTheme="majorBidi" w:hAnsiTheme="majorBidi" w:cstheme="majorBidi"/>
          <w:sz w:val="22"/>
          <w:szCs w:val="22"/>
        </w:rPr>
        <w:t xml:space="preserve"> – ne mažiau nei 2 dienos.</w:t>
      </w:r>
      <w:r w:rsidRPr="00D3013B">
        <w:rPr>
          <w:rFonts w:asciiTheme="majorBidi" w:hAnsiTheme="majorBidi" w:cstheme="majorBidi"/>
          <w:sz w:val="22"/>
          <w:szCs w:val="22"/>
        </w:rPr>
        <w:t xml:space="preserve"> </w:t>
      </w:r>
    </w:p>
    <w:p w14:paraId="26B4CB4E" w14:textId="4B97B5D4" w:rsidR="00D34A9B" w:rsidRPr="00D3013B" w:rsidRDefault="00D34A9B" w:rsidP="00D3013B">
      <w:pPr>
        <w:pStyle w:val="Sraopastraipa"/>
        <w:numPr>
          <w:ilvl w:val="0"/>
          <w:numId w:val="13"/>
        </w:numPr>
        <w:spacing w:after="0" w:line="240" w:lineRule="auto"/>
        <w:jc w:val="both"/>
        <w:rPr>
          <w:rFonts w:asciiTheme="majorBidi" w:hAnsiTheme="majorBidi" w:cstheme="majorBidi"/>
          <w:sz w:val="22"/>
          <w:szCs w:val="22"/>
        </w:rPr>
      </w:pPr>
      <w:r w:rsidRPr="00D3013B">
        <w:rPr>
          <w:rFonts w:asciiTheme="majorBidi" w:hAnsiTheme="majorBidi" w:cstheme="majorBidi"/>
          <w:sz w:val="22"/>
          <w:szCs w:val="22"/>
        </w:rPr>
        <w:t>Garantiniu laikotarpiu turi būti užtikrinta įrangos techninė priežiūra ir techninės būklės tikrinimas be papildomo mokesčio.</w:t>
      </w:r>
    </w:p>
    <w:p w14:paraId="793B9EE4" w14:textId="0922CE6C" w:rsidR="00060DE7" w:rsidRDefault="008B1B64" w:rsidP="00D34A9B">
      <w:pPr>
        <w:pStyle w:val="Sraopastraipa"/>
        <w:numPr>
          <w:ilvl w:val="0"/>
          <w:numId w:val="13"/>
        </w:numPr>
        <w:spacing w:after="0" w:line="240" w:lineRule="auto"/>
        <w:jc w:val="both"/>
        <w:rPr>
          <w:rFonts w:asciiTheme="majorBidi" w:hAnsiTheme="majorBidi" w:cstheme="majorBidi"/>
          <w:sz w:val="22"/>
          <w:szCs w:val="22"/>
        </w:rPr>
      </w:pPr>
      <w:r w:rsidRPr="00D3013B">
        <w:rPr>
          <w:rFonts w:asciiTheme="majorBidi" w:hAnsiTheme="majorBidi" w:cstheme="majorBidi"/>
          <w:sz w:val="22"/>
          <w:szCs w:val="22"/>
        </w:rPr>
        <w:t xml:space="preserve">Tiekėjas turi turėti bent </w:t>
      </w:r>
      <w:r w:rsidR="00060DE7" w:rsidRPr="00D3013B">
        <w:rPr>
          <w:rFonts w:asciiTheme="majorBidi" w:hAnsiTheme="majorBidi" w:cstheme="majorBidi"/>
          <w:sz w:val="22"/>
          <w:szCs w:val="22"/>
        </w:rPr>
        <w:t>du gamintojo apmoky</w:t>
      </w:r>
      <w:r w:rsidRPr="00D3013B">
        <w:rPr>
          <w:rFonts w:asciiTheme="majorBidi" w:hAnsiTheme="majorBidi" w:cstheme="majorBidi"/>
          <w:sz w:val="22"/>
          <w:szCs w:val="22"/>
        </w:rPr>
        <w:t>tus</w:t>
      </w:r>
      <w:r w:rsidR="00060DE7" w:rsidRPr="00D3013B">
        <w:rPr>
          <w:rFonts w:asciiTheme="majorBidi" w:hAnsiTheme="majorBidi" w:cstheme="majorBidi"/>
          <w:sz w:val="22"/>
          <w:szCs w:val="22"/>
        </w:rPr>
        <w:t xml:space="preserve"> serviso </w:t>
      </w:r>
      <w:r w:rsidR="00060DE7" w:rsidRPr="00826072">
        <w:rPr>
          <w:rFonts w:asciiTheme="majorBidi" w:hAnsiTheme="majorBidi" w:cstheme="majorBidi"/>
          <w:sz w:val="22"/>
          <w:szCs w:val="22"/>
        </w:rPr>
        <w:t>inžinieri</w:t>
      </w:r>
      <w:r w:rsidRPr="00826072">
        <w:rPr>
          <w:rFonts w:asciiTheme="majorBidi" w:hAnsiTheme="majorBidi" w:cstheme="majorBidi"/>
          <w:sz w:val="22"/>
          <w:szCs w:val="22"/>
        </w:rPr>
        <w:t>us</w:t>
      </w:r>
      <w:r w:rsidR="00EF0CFA" w:rsidRPr="00826072">
        <w:rPr>
          <w:rFonts w:asciiTheme="majorBidi" w:hAnsiTheme="majorBidi" w:cstheme="majorBidi"/>
          <w:sz w:val="22"/>
          <w:szCs w:val="22"/>
        </w:rPr>
        <w:t xml:space="preserve"> (pateikti gamintojo apmokymo sertifikatus</w:t>
      </w:r>
      <w:r w:rsidR="009E08EC" w:rsidRPr="00826072">
        <w:rPr>
          <w:rFonts w:asciiTheme="majorBidi" w:hAnsiTheme="majorBidi" w:cstheme="majorBidi"/>
          <w:sz w:val="22"/>
          <w:szCs w:val="22"/>
        </w:rPr>
        <w:t xml:space="preserve"> ar lygiaverčius dokumentus</w:t>
      </w:r>
      <w:r w:rsidR="00EF0CFA" w:rsidRPr="00826072">
        <w:rPr>
          <w:rFonts w:asciiTheme="majorBidi" w:hAnsiTheme="majorBidi" w:cstheme="majorBidi"/>
          <w:sz w:val="22"/>
          <w:szCs w:val="22"/>
        </w:rPr>
        <w:t>)</w:t>
      </w:r>
      <w:r w:rsidRPr="00826072">
        <w:rPr>
          <w:rFonts w:asciiTheme="majorBidi" w:hAnsiTheme="majorBidi" w:cstheme="majorBidi"/>
          <w:sz w:val="22"/>
          <w:szCs w:val="22"/>
        </w:rPr>
        <w:t xml:space="preserve"> atlikti siūlomos įrangos </w:t>
      </w:r>
      <w:r w:rsidR="00BA3966" w:rsidRPr="00826072">
        <w:rPr>
          <w:rFonts w:asciiTheme="majorBidi" w:hAnsiTheme="majorBidi" w:cstheme="majorBidi"/>
          <w:sz w:val="22"/>
          <w:szCs w:val="22"/>
        </w:rPr>
        <w:t>instaliavimo</w:t>
      </w:r>
      <w:r w:rsidRPr="00826072">
        <w:rPr>
          <w:rFonts w:asciiTheme="majorBidi" w:hAnsiTheme="majorBidi" w:cstheme="majorBidi"/>
          <w:sz w:val="22"/>
          <w:szCs w:val="22"/>
        </w:rPr>
        <w:t xml:space="preserve">, </w:t>
      </w:r>
      <w:proofErr w:type="spellStart"/>
      <w:r w:rsidR="00EF0CFA" w:rsidRPr="00826072">
        <w:rPr>
          <w:rFonts w:asciiTheme="majorBidi" w:hAnsiTheme="majorBidi" w:cstheme="majorBidi"/>
          <w:sz w:val="22"/>
          <w:szCs w:val="22"/>
        </w:rPr>
        <w:t>validavimo</w:t>
      </w:r>
      <w:proofErr w:type="spellEnd"/>
      <w:r w:rsidR="00EF0CFA" w:rsidRPr="00826072">
        <w:rPr>
          <w:rFonts w:asciiTheme="majorBidi" w:hAnsiTheme="majorBidi" w:cstheme="majorBidi"/>
          <w:sz w:val="22"/>
          <w:szCs w:val="22"/>
        </w:rPr>
        <w:t xml:space="preserve">, </w:t>
      </w:r>
      <w:r w:rsidRPr="00826072">
        <w:rPr>
          <w:rFonts w:asciiTheme="majorBidi" w:hAnsiTheme="majorBidi" w:cstheme="majorBidi"/>
          <w:sz w:val="22"/>
          <w:szCs w:val="22"/>
        </w:rPr>
        <w:t>techninės priežiūros bei rem</w:t>
      </w:r>
      <w:r w:rsidRPr="00D3013B">
        <w:rPr>
          <w:rFonts w:asciiTheme="majorBidi" w:hAnsiTheme="majorBidi" w:cstheme="majorBidi"/>
          <w:sz w:val="22"/>
          <w:szCs w:val="22"/>
        </w:rPr>
        <w:t>onto darbus.</w:t>
      </w:r>
    </w:p>
    <w:p w14:paraId="424082EE" w14:textId="77777777" w:rsidR="00BF75B0" w:rsidRPr="00D3013B" w:rsidRDefault="00BF75B0" w:rsidP="00D3013B">
      <w:pPr>
        <w:pStyle w:val="Sraopastraipa"/>
        <w:spacing w:after="0" w:line="240" w:lineRule="auto"/>
        <w:jc w:val="both"/>
        <w:rPr>
          <w:rFonts w:asciiTheme="majorBidi" w:hAnsiTheme="majorBidi" w:cstheme="majorBidi"/>
          <w:sz w:val="22"/>
          <w:szCs w:val="22"/>
        </w:rPr>
      </w:pPr>
    </w:p>
    <w:p w14:paraId="15E004D0" w14:textId="66E2574B" w:rsidR="00480BF1" w:rsidRPr="00D3013B" w:rsidRDefault="004A7718" w:rsidP="004A7718">
      <w:pPr>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_______________________</w:t>
      </w:r>
    </w:p>
    <w:sectPr w:rsidR="00480BF1" w:rsidRPr="00D3013B" w:rsidSect="00C97A7D">
      <w:pgSz w:w="16838" w:h="11906" w:orient="landscape"/>
      <w:pgMar w:top="1440" w:right="1440" w:bottom="108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BEAE" w14:textId="77777777" w:rsidR="002C11BA" w:rsidRDefault="002C11BA" w:rsidP="006E3BFA">
      <w:pPr>
        <w:spacing w:after="0" w:line="240" w:lineRule="auto"/>
      </w:pPr>
      <w:r>
        <w:separator/>
      </w:r>
    </w:p>
  </w:endnote>
  <w:endnote w:type="continuationSeparator" w:id="0">
    <w:p w14:paraId="04DDB99C" w14:textId="77777777" w:rsidR="002C11BA" w:rsidRDefault="002C11BA" w:rsidP="006E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88B6E" w14:textId="77777777" w:rsidR="002C11BA" w:rsidRDefault="002C11BA" w:rsidP="006E3BFA">
      <w:pPr>
        <w:spacing w:after="0" w:line="240" w:lineRule="auto"/>
      </w:pPr>
      <w:r>
        <w:separator/>
      </w:r>
    </w:p>
  </w:footnote>
  <w:footnote w:type="continuationSeparator" w:id="0">
    <w:p w14:paraId="2FD6D7C6" w14:textId="77777777" w:rsidR="002C11BA" w:rsidRDefault="002C11BA" w:rsidP="006E3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45EA"/>
    <w:multiLevelType w:val="hybridMultilevel"/>
    <w:tmpl w:val="DE70FD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5C4BAD"/>
    <w:multiLevelType w:val="hybridMultilevel"/>
    <w:tmpl w:val="CE94A4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E67F7F"/>
    <w:multiLevelType w:val="hybridMultilevel"/>
    <w:tmpl w:val="8B0A7312"/>
    <w:lvl w:ilvl="0" w:tplc="9BA801E8">
      <w:start w:val="1"/>
      <w:numFmt w:val="decimal"/>
      <w:lvlText w:val="%1."/>
      <w:lvlJc w:val="left"/>
      <w:pPr>
        <w:ind w:left="720" w:hanging="360"/>
      </w:pPr>
      <w:rPr>
        <w:rFonts w:ascii="Times New Roman" w:eastAsia="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CC33E5"/>
    <w:multiLevelType w:val="hybridMultilevel"/>
    <w:tmpl w:val="76C2740E"/>
    <w:lvl w:ilvl="0" w:tplc="91A86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315130"/>
    <w:multiLevelType w:val="hybridMultilevel"/>
    <w:tmpl w:val="24B0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819BA"/>
    <w:multiLevelType w:val="hybridMultilevel"/>
    <w:tmpl w:val="132AB2F4"/>
    <w:lvl w:ilvl="0" w:tplc="04270001">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B3268C"/>
    <w:multiLevelType w:val="hybridMultilevel"/>
    <w:tmpl w:val="8CC28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511841"/>
    <w:multiLevelType w:val="hybridMultilevel"/>
    <w:tmpl w:val="7024B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F00EE8"/>
    <w:multiLevelType w:val="hybridMultilevel"/>
    <w:tmpl w:val="3378DE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01592"/>
    <w:multiLevelType w:val="hybridMultilevel"/>
    <w:tmpl w:val="5F3AC5E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B3855"/>
    <w:multiLevelType w:val="multilevel"/>
    <w:tmpl w:val="A5401EB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91C60C8"/>
    <w:multiLevelType w:val="hybridMultilevel"/>
    <w:tmpl w:val="367C87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B93816"/>
    <w:multiLevelType w:val="hybridMultilevel"/>
    <w:tmpl w:val="B6740710"/>
    <w:lvl w:ilvl="0" w:tplc="78586B86">
      <w:numFmt w:val="bullet"/>
      <w:lvlText w:val="-"/>
      <w:lvlJc w:val="left"/>
      <w:pPr>
        <w:ind w:left="720" w:hanging="360"/>
      </w:pPr>
      <w:rPr>
        <w:rFonts w:ascii="Times New Roman" w:eastAsiaTheme="minorEastAsia"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712DD1"/>
    <w:multiLevelType w:val="hybridMultilevel"/>
    <w:tmpl w:val="D2468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5670469">
    <w:abstractNumId w:val="2"/>
  </w:num>
  <w:num w:numId="2" w16cid:durableId="997466188">
    <w:abstractNumId w:val="7"/>
  </w:num>
  <w:num w:numId="3" w16cid:durableId="1921715813">
    <w:abstractNumId w:val="11"/>
  </w:num>
  <w:num w:numId="4" w16cid:durableId="1447852340">
    <w:abstractNumId w:val="1"/>
  </w:num>
  <w:num w:numId="5" w16cid:durableId="1860924839">
    <w:abstractNumId w:val="13"/>
  </w:num>
  <w:num w:numId="6" w16cid:durableId="1495681677">
    <w:abstractNumId w:val="6"/>
  </w:num>
  <w:num w:numId="7" w16cid:durableId="969818226">
    <w:abstractNumId w:val="0"/>
  </w:num>
  <w:num w:numId="8" w16cid:durableId="576129942">
    <w:abstractNumId w:val="5"/>
  </w:num>
  <w:num w:numId="9" w16cid:durableId="1542329487">
    <w:abstractNumId w:val="12"/>
  </w:num>
  <w:num w:numId="10" w16cid:durableId="1172916302">
    <w:abstractNumId w:val="4"/>
  </w:num>
  <w:num w:numId="11" w16cid:durableId="1808351544">
    <w:abstractNumId w:val="10"/>
  </w:num>
  <w:num w:numId="12" w16cid:durableId="437918903">
    <w:abstractNumId w:val="3"/>
  </w:num>
  <w:num w:numId="13" w16cid:durableId="2090271301">
    <w:abstractNumId w:val="9"/>
  </w:num>
  <w:num w:numId="14" w16cid:durableId="1971591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79"/>
    <w:rsid w:val="000241A0"/>
    <w:rsid w:val="00025BBF"/>
    <w:rsid w:val="00027A4A"/>
    <w:rsid w:val="00030CBB"/>
    <w:rsid w:val="00031BE9"/>
    <w:rsid w:val="00040B54"/>
    <w:rsid w:val="0004111E"/>
    <w:rsid w:val="0004386F"/>
    <w:rsid w:val="00057F7F"/>
    <w:rsid w:val="00060647"/>
    <w:rsid w:val="00060DE7"/>
    <w:rsid w:val="0006559B"/>
    <w:rsid w:val="00083A0D"/>
    <w:rsid w:val="0008703A"/>
    <w:rsid w:val="00093462"/>
    <w:rsid w:val="000B3386"/>
    <w:rsid w:val="000C5C90"/>
    <w:rsid w:val="000D659D"/>
    <w:rsid w:val="000E5A75"/>
    <w:rsid w:val="000E7062"/>
    <w:rsid w:val="000E747F"/>
    <w:rsid w:val="000F08DB"/>
    <w:rsid w:val="000F4207"/>
    <w:rsid w:val="00102E69"/>
    <w:rsid w:val="00112251"/>
    <w:rsid w:val="00124879"/>
    <w:rsid w:val="0014403D"/>
    <w:rsid w:val="001533E6"/>
    <w:rsid w:val="0015542A"/>
    <w:rsid w:val="00164854"/>
    <w:rsid w:val="00172CC9"/>
    <w:rsid w:val="001978B9"/>
    <w:rsid w:val="001A313D"/>
    <w:rsid w:val="001A54BC"/>
    <w:rsid w:val="001B5DF1"/>
    <w:rsid w:val="001C1002"/>
    <w:rsid w:val="001C2CF0"/>
    <w:rsid w:val="001D2FF5"/>
    <w:rsid w:val="001D62D0"/>
    <w:rsid w:val="001E34FD"/>
    <w:rsid w:val="001E3E30"/>
    <w:rsid w:val="001F0036"/>
    <w:rsid w:val="001F5548"/>
    <w:rsid w:val="001F7644"/>
    <w:rsid w:val="002235F6"/>
    <w:rsid w:val="00225C5C"/>
    <w:rsid w:val="00233DD6"/>
    <w:rsid w:val="00234B23"/>
    <w:rsid w:val="00235BF1"/>
    <w:rsid w:val="002362A5"/>
    <w:rsid w:val="00245EAB"/>
    <w:rsid w:val="00265D1D"/>
    <w:rsid w:val="00275932"/>
    <w:rsid w:val="00291E74"/>
    <w:rsid w:val="002A776C"/>
    <w:rsid w:val="002C11BA"/>
    <w:rsid w:val="002C1952"/>
    <w:rsid w:val="002C45AB"/>
    <w:rsid w:val="002D266C"/>
    <w:rsid w:val="002D44EF"/>
    <w:rsid w:val="002F1402"/>
    <w:rsid w:val="002F2FDF"/>
    <w:rsid w:val="002F559E"/>
    <w:rsid w:val="003048F3"/>
    <w:rsid w:val="00306DC7"/>
    <w:rsid w:val="0033008E"/>
    <w:rsid w:val="00330B60"/>
    <w:rsid w:val="00337F13"/>
    <w:rsid w:val="00345C34"/>
    <w:rsid w:val="00353366"/>
    <w:rsid w:val="0036094C"/>
    <w:rsid w:val="003714BE"/>
    <w:rsid w:val="003734B0"/>
    <w:rsid w:val="003A2AB4"/>
    <w:rsid w:val="003B1B60"/>
    <w:rsid w:val="003D26EE"/>
    <w:rsid w:val="003D6810"/>
    <w:rsid w:val="003E36A8"/>
    <w:rsid w:val="003E42F4"/>
    <w:rsid w:val="00400016"/>
    <w:rsid w:val="00402395"/>
    <w:rsid w:val="004045DA"/>
    <w:rsid w:val="0041117C"/>
    <w:rsid w:val="004214AD"/>
    <w:rsid w:val="00445B4B"/>
    <w:rsid w:val="00451953"/>
    <w:rsid w:val="00460C35"/>
    <w:rsid w:val="00480BF1"/>
    <w:rsid w:val="00490173"/>
    <w:rsid w:val="004A2B39"/>
    <w:rsid w:val="004A6DA3"/>
    <w:rsid w:val="004A7718"/>
    <w:rsid w:val="004A7F3E"/>
    <w:rsid w:val="004C0FC7"/>
    <w:rsid w:val="004D7E25"/>
    <w:rsid w:val="004E33B6"/>
    <w:rsid w:val="004F2178"/>
    <w:rsid w:val="004F69A0"/>
    <w:rsid w:val="00515477"/>
    <w:rsid w:val="00516D3C"/>
    <w:rsid w:val="00517F0B"/>
    <w:rsid w:val="005415C9"/>
    <w:rsid w:val="0054195B"/>
    <w:rsid w:val="00552281"/>
    <w:rsid w:val="0055455F"/>
    <w:rsid w:val="00556F01"/>
    <w:rsid w:val="00563026"/>
    <w:rsid w:val="005710B0"/>
    <w:rsid w:val="005745EA"/>
    <w:rsid w:val="00582EB1"/>
    <w:rsid w:val="00590514"/>
    <w:rsid w:val="005965BC"/>
    <w:rsid w:val="005A2D0C"/>
    <w:rsid w:val="005A5C91"/>
    <w:rsid w:val="005B7DB7"/>
    <w:rsid w:val="005B7E8F"/>
    <w:rsid w:val="005C035D"/>
    <w:rsid w:val="005C7D58"/>
    <w:rsid w:val="005D0D9D"/>
    <w:rsid w:val="005D73FC"/>
    <w:rsid w:val="00616EF7"/>
    <w:rsid w:val="00623F43"/>
    <w:rsid w:val="00634EBC"/>
    <w:rsid w:val="006430E3"/>
    <w:rsid w:val="00651811"/>
    <w:rsid w:val="006724AE"/>
    <w:rsid w:val="0067640C"/>
    <w:rsid w:val="006772B4"/>
    <w:rsid w:val="0068082F"/>
    <w:rsid w:val="006A3DD5"/>
    <w:rsid w:val="006B13BB"/>
    <w:rsid w:val="006B1C78"/>
    <w:rsid w:val="006C1348"/>
    <w:rsid w:val="006E3BFA"/>
    <w:rsid w:val="006E7A59"/>
    <w:rsid w:val="006F50D5"/>
    <w:rsid w:val="006F6614"/>
    <w:rsid w:val="00707E63"/>
    <w:rsid w:val="00723784"/>
    <w:rsid w:val="00750BE5"/>
    <w:rsid w:val="00756379"/>
    <w:rsid w:val="00771595"/>
    <w:rsid w:val="00783A8E"/>
    <w:rsid w:val="00790522"/>
    <w:rsid w:val="00794FC7"/>
    <w:rsid w:val="007C1F16"/>
    <w:rsid w:val="007C5057"/>
    <w:rsid w:val="007C6238"/>
    <w:rsid w:val="00813016"/>
    <w:rsid w:val="00814E3E"/>
    <w:rsid w:val="00822538"/>
    <w:rsid w:val="00826072"/>
    <w:rsid w:val="008307ED"/>
    <w:rsid w:val="008324C4"/>
    <w:rsid w:val="0085098F"/>
    <w:rsid w:val="008527FB"/>
    <w:rsid w:val="008878FC"/>
    <w:rsid w:val="008A0E68"/>
    <w:rsid w:val="008B1B64"/>
    <w:rsid w:val="008B2B6F"/>
    <w:rsid w:val="008B3E38"/>
    <w:rsid w:val="008B7435"/>
    <w:rsid w:val="008B786B"/>
    <w:rsid w:val="008C0427"/>
    <w:rsid w:val="008C1B02"/>
    <w:rsid w:val="008E0779"/>
    <w:rsid w:val="009120F2"/>
    <w:rsid w:val="00923F2A"/>
    <w:rsid w:val="009253FF"/>
    <w:rsid w:val="00925F11"/>
    <w:rsid w:val="00930635"/>
    <w:rsid w:val="00940ECC"/>
    <w:rsid w:val="00946AB9"/>
    <w:rsid w:val="0095046A"/>
    <w:rsid w:val="00963446"/>
    <w:rsid w:val="00963DA0"/>
    <w:rsid w:val="00970728"/>
    <w:rsid w:val="00972AFB"/>
    <w:rsid w:val="00973B77"/>
    <w:rsid w:val="009B421A"/>
    <w:rsid w:val="009E08EC"/>
    <w:rsid w:val="009E6F40"/>
    <w:rsid w:val="00A27682"/>
    <w:rsid w:val="00A4055C"/>
    <w:rsid w:val="00A40FC8"/>
    <w:rsid w:val="00A4191A"/>
    <w:rsid w:val="00A65086"/>
    <w:rsid w:val="00A70186"/>
    <w:rsid w:val="00A83137"/>
    <w:rsid w:val="00A83611"/>
    <w:rsid w:val="00A9058B"/>
    <w:rsid w:val="00A92DB0"/>
    <w:rsid w:val="00A96497"/>
    <w:rsid w:val="00A976E4"/>
    <w:rsid w:val="00AA023C"/>
    <w:rsid w:val="00AA617F"/>
    <w:rsid w:val="00AB0844"/>
    <w:rsid w:val="00AC0CDF"/>
    <w:rsid w:val="00AE0A96"/>
    <w:rsid w:val="00AE336C"/>
    <w:rsid w:val="00B10226"/>
    <w:rsid w:val="00B157A4"/>
    <w:rsid w:val="00B20809"/>
    <w:rsid w:val="00B21050"/>
    <w:rsid w:val="00B331EE"/>
    <w:rsid w:val="00B3561D"/>
    <w:rsid w:val="00B37CC2"/>
    <w:rsid w:val="00B477BA"/>
    <w:rsid w:val="00B51498"/>
    <w:rsid w:val="00B54DDC"/>
    <w:rsid w:val="00B55286"/>
    <w:rsid w:val="00B8627A"/>
    <w:rsid w:val="00B87650"/>
    <w:rsid w:val="00B9500D"/>
    <w:rsid w:val="00BA3966"/>
    <w:rsid w:val="00BC3DB9"/>
    <w:rsid w:val="00BC4E78"/>
    <w:rsid w:val="00BD2352"/>
    <w:rsid w:val="00BE6415"/>
    <w:rsid w:val="00BF259D"/>
    <w:rsid w:val="00BF75B0"/>
    <w:rsid w:val="00C3329E"/>
    <w:rsid w:val="00C33580"/>
    <w:rsid w:val="00C337FF"/>
    <w:rsid w:val="00C40CDE"/>
    <w:rsid w:val="00C42C0B"/>
    <w:rsid w:val="00C5643D"/>
    <w:rsid w:val="00C70E45"/>
    <w:rsid w:val="00C85926"/>
    <w:rsid w:val="00C97A7D"/>
    <w:rsid w:val="00CA36CB"/>
    <w:rsid w:val="00CA3DDF"/>
    <w:rsid w:val="00CD2A22"/>
    <w:rsid w:val="00CD3BFD"/>
    <w:rsid w:val="00CD7E8C"/>
    <w:rsid w:val="00CE364C"/>
    <w:rsid w:val="00CE4720"/>
    <w:rsid w:val="00CF23EF"/>
    <w:rsid w:val="00CF3CD3"/>
    <w:rsid w:val="00D12E47"/>
    <w:rsid w:val="00D15952"/>
    <w:rsid w:val="00D17576"/>
    <w:rsid w:val="00D20E09"/>
    <w:rsid w:val="00D2416A"/>
    <w:rsid w:val="00D3013B"/>
    <w:rsid w:val="00D34A9B"/>
    <w:rsid w:val="00D3757D"/>
    <w:rsid w:val="00D536CC"/>
    <w:rsid w:val="00D53AB3"/>
    <w:rsid w:val="00D548B5"/>
    <w:rsid w:val="00D559F9"/>
    <w:rsid w:val="00D8129F"/>
    <w:rsid w:val="00DB3B3C"/>
    <w:rsid w:val="00DC0744"/>
    <w:rsid w:val="00DE20CA"/>
    <w:rsid w:val="00DF1C56"/>
    <w:rsid w:val="00DF6E98"/>
    <w:rsid w:val="00E02689"/>
    <w:rsid w:val="00E057EB"/>
    <w:rsid w:val="00E352DE"/>
    <w:rsid w:val="00E36C77"/>
    <w:rsid w:val="00E430D3"/>
    <w:rsid w:val="00E4664E"/>
    <w:rsid w:val="00E47D2E"/>
    <w:rsid w:val="00E53CC6"/>
    <w:rsid w:val="00E56BEB"/>
    <w:rsid w:val="00E57D46"/>
    <w:rsid w:val="00E65382"/>
    <w:rsid w:val="00E67AF6"/>
    <w:rsid w:val="00E73B70"/>
    <w:rsid w:val="00EA0D23"/>
    <w:rsid w:val="00EA3665"/>
    <w:rsid w:val="00EB70E7"/>
    <w:rsid w:val="00EC20DA"/>
    <w:rsid w:val="00EF0CFA"/>
    <w:rsid w:val="00EF20DA"/>
    <w:rsid w:val="00F008C1"/>
    <w:rsid w:val="00F0215D"/>
    <w:rsid w:val="00F024B2"/>
    <w:rsid w:val="00F0394F"/>
    <w:rsid w:val="00F04CE9"/>
    <w:rsid w:val="00F27D2C"/>
    <w:rsid w:val="00F53569"/>
    <w:rsid w:val="00F63015"/>
    <w:rsid w:val="00F70C37"/>
    <w:rsid w:val="00F717BB"/>
    <w:rsid w:val="00F8183F"/>
    <w:rsid w:val="00F83A27"/>
    <w:rsid w:val="00F87FC6"/>
    <w:rsid w:val="00F93D6B"/>
    <w:rsid w:val="00FA7C68"/>
    <w:rsid w:val="00FB2E96"/>
    <w:rsid w:val="00FB4DF9"/>
    <w:rsid w:val="00FB7535"/>
    <w:rsid w:val="00FC47EC"/>
    <w:rsid w:val="00FD217A"/>
    <w:rsid w:val="00FE0A36"/>
    <w:rsid w:val="00FE5685"/>
    <w:rsid w:val="00FE7383"/>
    <w:rsid w:val="00FE74CB"/>
    <w:rsid w:val="00FE759C"/>
    <w:rsid w:val="00FE76F0"/>
    <w:rsid w:val="00FF2D43"/>
    <w:rsid w:val="00FF2FF9"/>
    <w:rsid w:val="00FF56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650F1"/>
  <w15:chartTrackingRefBased/>
  <w15:docId w15:val="{4E1A90BC-237F-4D16-A3B0-E097C499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248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248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2487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2487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2487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2487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487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487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487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48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248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487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487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487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248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48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48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48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4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8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8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8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8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4879"/>
    <w:rPr>
      <w:i/>
      <w:iCs/>
      <w:color w:val="404040" w:themeColor="text1" w:themeTint="BF"/>
    </w:rPr>
  </w:style>
  <w:style w:type="paragraph" w:styleId="Sraopastraipa">
    <w:name w:val="List Paragraph"/>
    <w:basedOn w:val="prastasis"/>
    <w:link w:val="SraopastraipaDiagrama"/>
    <w:uiPriority w:val="34"/>
    <w:qFormat/>
    <w:rsid w:val="00124879"/>
    <w:pPr>
      <w:ind w:left="720"/>
      <w:contextualSpacing/>
    </w:pPr>
  </w:style>
  <w:style w:type="character" w:styleId="Rykuspabraukimas">
    <w:name w:val="Intense Emphasis"/>
    <w:basedOn w:val="Numatytasispastraiposriftas"/>
    <w:uiPriority w:val="21"/>
    <w:qFormat/>
    <w:rsid w:val="00124879"/>
    <w:rPr>
      <w:i/>
      <w:iCs/>
      <w:color w:val="2F5496" w:themeColor="accent1" w:themeShade="BF"/>
    </w:rPr>
  </w:style>
  <w:style w:type="paragraph" w:styleId="Iskirtacitata">
    <w:name w:val="Intense Quote"/>
    <w:basedOn w:val="prastasis"/>
    <w:next w:val="prastasis"/>
    <w:link w:val="IskirtacitataDiagrama"/>
    <w:uiPriority w:val="30"/>
    <w:qFormat/>
    <w:rsid w:val="00124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24879"/>
    <w:rPr>
      <w:i/>
      <w:iCs/>
      <w:color w:val="2F5496" w:themeColor="accent1" w:themeShade="BF"/>
    </w:rPr>
  </w:style>
  <w:style w:type="character" w:styleId="Rykinuoroda">
    <w:name w:val="Intense Reference"/>
    <w:basedOn w:val="Numatytasispastraiposriftas"/>
    <w:uiPriority w:val="32"/>
    <w:qFormat/>
    <w:rsid w:val="00124879"/>
    <w:rPr>
      <w:b/>
      <w:bCs/>
      <w:smallCaps/>
      <w:color w:val="2F5496" w:themeColor="accent1" w:themeShade="BF"/>
      <w:spacing w:val="5"/>
    </w:rPr>
  </w:style>
  <w:style w:type="paragraph" w:styleId="Antrats">
    <w:name w:val="header"/>
    <w:basedOn w:val="prastasis"/>
    <w:link w:val="AntratsDiagrama"/>
    <w:uiPriority w:val="99"/>
    <w:unhideWhenUsed/>
    <w:rsid w:val="006E3BF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E3BFA"/>
  </w:style>
  <w:style w:type="paragraph" w:styleId="Porat">
    <w:name w:val="footer"/>
    <w:basedOn w:val="prastasis"/>
    <w:link w:val="PoratDiagrama"/>
    <w:uiPriority w:val="99"/>
    <w:unhideWhenUsed/>
    <w:rsid w:val="006E3BF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E3BFA"/>
  </w:style>
  <w:style w:type="character" w:styleId="Komentaronuoroda">
    <w:name w:val="annotation reference"/>
    <w:basedOn w:val="Numatytasispastraiposriftas"/>
    <w:uiPriority w:val="99"/>
    <w:semiHidden/>
    <w:unhideWhenUsed/>
    <w:rsid w:val="00B55286"/>
    <w:rPr>
      <w:sz w:val="16"/>
      <w:szCs w:val="16"/>
    </w:rPr>
  </w:style>
  <w:style w:type="paragraph" w:styleId="Komentarotekstas">
    <w:name w:val="annotation text"/>
    <w:basedOn w:val="prastasis"/>
    <w:link w:val="KomentarotekstasDiagrama"/>
    <w:uiPriority w:val="99"/>
    <w:unhideWhenUsed/>
    <w:rsid w:val="00B552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5286"/>
    <w:rPr>
      <w:sz w:val="20"/>
      <w:szCs w:val="20"/>
    </w:rPr>
  </w:style>
  <w:style w:type="paragraph" w:styleId="Komentarotema">
    <w:name w:val="annotation subject"/>
    <w:basedOn w:val="Komentarotekstas"/>
    <w:next w:val="Komentarotekstas"/>
    <w:link w:val="KomentarotemaDiagrama"/>
    <w:uiPriority w:val="99"/>
    <w:semiHidden/>
    <w:unhideWhenUsed/>
    <w:rsid w:val="00B55286"/>
    <w:rPr>
      <w:b/>
      <w:bCs/>
    </w:rPr>
  </w:style>
  <w:style w:type="character" w:customStyle="1" w:styleId="KomentarotemaDiagrama">
    <w:name w:val="Komentaro tema Diagrama"/>
    <w:basedOn w:val="KomentarotekstasDiagrama"/>
    <w:link w:val="Komentarotema"/>
    <w:uiPriority w:val="99"/>
    <w:semiHidden/>
    <w:rsid w:val="00B55286"/>
    <w:rPr>
      <w:b/>
      <w:bCs/>
      <w:sz w:val="20"/>
      <w:szCs w:val="20"/>
    </w:rPr>
  </w:style>
  <w:style w:type="paragraph" w:styleId="Pataisymai">
    <w:name w:val="Revision"/>
    <w:hidden/>
    <w:uiPriority w:val="99"/>
    <w:semiHidden/>
    <w:rsid w:val="00771595"/>
    <w:pPr>
      <w:spacing w:after="0" w:line="240" w:lineRule="auto"/>
    </w:pPr>
  </w:style>
  <w:style w:type="character" w:customStyle="1" w:styleId="SraopastraipaDiagrama">
    <w:name w:val="Sąrašo pastraipa Diagrama"/>
    <w:link w:val="Sraopastraipa"/>
    <w:qFormat/>
    <w:locked/>
    <w:rsid w:val="00B20809"/>
  </w:style>
  <w:style w:type="table" w:styleId="Lentelstinklelis">
    <w:name w:val="Table Grid"/>
    <w:basedOn w:val="prastojilentel"/>
    <w:uiPriority w:val="39"/>
    <w:rsid w:val="00B20809"/>
    <w:pPr>
      <w:suppressAutoHyphens/>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0809"/>
    <w:rPr>
      <w:b/>
      <w:bCs/>
    </w:rPr>
  </w:style>
  <w:style w:type="paragraph" w:styleId="prastasiniatinklio">
    <w:name w:val="Normal (Web)"/>
    <w:basedOn w:val="prastasis"/>
    <w:uiPriority w:val="99"/>
    <w:unhideWhenUsed/>
    <w:rsid w:val="00B208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C35C-FA6B-46E4-92BA-8A0DDB09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14874</Words>
  <Characters>8479</Characters>
  <Application>Microsoft Office Word</Application>
  <DocSecurity>0</DocSecurity>
  <Lines>70</Lines>
  <Paragraphs>46</Paragraphs>
  <ScaleCrop>false</ScaleCrop>
  <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Živilė Savickienė</cp:lastModifiedBy>
  <cp:revision>4</cp:revision>
  <dcterms:created xsi:type="dcterms:W3CDTF">2026-04-08T11:14:00Z</dcterms:created>
  <dcterms:modified xsi:type="dcterms:W3CDTF">2026-04-08T12:26:00Z</dcterms:modified>
</cp:coreProperties>
</file>