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E442" w14:textId="2AAC8237" w:rsidR="00EB074D" w:rsidRDefault="00000000">
      <w:pPr>
        <w:tabs>
          <w:tab w:val="left" w:pos="720"/>
        </w:tabs>
        <w:contextualSpacing/>
        <w:jc w:val="center"/>
      </w:pPr>
      <w:r>
        <w:rPr>
          <w:rFonts w:ascii="Times New Roman" w:eastAsia="Times New Roman" w:hAnsi="Times New Roman"/>
          <w:color w:val="000000"/>
        </w:rPr>
        <w:t xml:space="preserve">                  </w:t>
      </w:r>
      <w:r w:rsidR="003B5064">
        <w:rPr>
          <w:rFonts w:ascii="Times New Roman" w:eastAsia="Times New Roman" w:hAnsi="Times New Roman"/>
          <w:color w:val="000000"/>
        </w:rPr>
        <w:t xml:space="preserve">                                                                     </w:t>
      </w:r>
      <w:r>
        <w:rPr>
          <w:rFonts w:ascii="Times New Roman" w:eastAsia="Times New Roman" w:hAnsi="Times New Roman"/>
          <w:color w:val="000000"/>
        </w:rPr>
        <w:t xml:space="preserve">     P</w:t>
      </w:r>
      <w:r>
        <w:rPr>
          <w:rFonts w:ascii="Times New Roman" w:eastAsia="Times New Roman" w:hAnsi="Times New Roman"/>
          <w:color w:val="000000"/>
          <w:lang w:eastAsia="ar-SA"/>
        </w:rPr>
        <w:t xml:space="preserve">riedas Nr. </w:t>
      </w:r>
      <w:r w:rsidR="009E2B31">
        <w:rPr>
          <w:rFonts w:ascii="Times New Roman" w:eastAsia="Times New Roman" w:hAnsi="Times New Roman"/>
          <w:color w:val="000000"/>
          <w:lang w:eastAsia="ar-SA"/>
        </w:rPr>
        <w:t>6</w:t>
      </w:r>
      <w:r w:rsidR="00454FED">
        <w:rPr>
          <w:rFonts w:ascii="Times New Roman" w:eastAsia="Times New Roman" w:hAnsi="Times New Roman"/>
          <w:color w:val="000000"/>
          <w:lang w:eastAsia="ar-SA"/>
        </w:rPr>
        <w:t xml:space="preserve"> Pasiūlymo forma – </w:t>
      </w:r>
      <w:r w:rsidR="00454FED" w:rsidRPr="00993B53">
        <w:rPr>
          <w:rFonts w:ascii="Times New Roman" w:eastAsia="Times New Roman" w:hAnsi="Times New Roman"/>
          <w:color w:val="EE0000"/>
          <w:lang w:eastAsia="ar-SA"/>
        </w:rPr>
        <w:t>2 VERSIJA</w:t>
      </w:r>
    </w:p>
    <w:p w14:paraId="2DA9A419" w14:textId="77777777" w:rsidR="00EB074D" w:rsidRDefault="00000000">
      <w:pPr>
        <w:tabs>
          <w:tab w:val="left" w:pos="720"/>
          <w:tab w:val="left" w:pos="6540"/>
        </w:tabs>
        <w:contextualSpacing/>
        <w:rPr>
          <w:rFonts w:ascii="Times New Roman" w:eastAsia="Times New Roman" w:hAnsi="Times New Roman"/>
          <w:color w:val="000000"/>
          <w:lang w:eastAsia="ar-SA"/>
        </w:rPr>
      </w:pPr>
      <w:r>
        <w:rPr>
          <w:rFonts w:ascii="Times New Roman" w:eastAsia="Times New Roman" w:hAnsi="Times New Roman"/>
          <w:color w:val="000000"/>
          <w:lang w:eastAsia="ar-SA"/>
        </w:rPr>
        <w:t xml:space="preserve"> </w:t>
      </w:r>
      <w:r>
        <w:rPr>
          <w:rFonts w:ascii="Times New Roman" w:eastAsia="Times New Roman" w:hAnsi="Times New Roman"/>
          <w:color w:val="000000"/>
          <w:lang w:eastAsia="ar-SA"/>
        </w:rPr>
        <w:tab/>
      </w:r>
      <w:r>
        <w:rPr>
          <w:rFonts w:ascii="Times New Roman" w:eastAsia="Times New Roman" w:hAnsi="Times New Roman"/>
          <w:color w:val="000000"/>
          <w:lang w:eastAsia="ar-SA"/>
        </w:rPr>
        <w:tab/>
      </w:r>
    </w:p>
    <w:p w14:paraId="6009310A" w14:textId="77777777" w:rsidR="00EB074D" w:rsidRDefault="00EB074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BAB444B" w14:textId="77777777" w:rsidR="00EB074D"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5467CE28" w14:textId="77777777" w:rsidR="00EB074D"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2D5CB75D" w14:textId="77777777" w:rsidR="00EB074D"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F334AA" w14:textId="77777777" w:rsidR="00EB074D" w:rsidRDefault="00EB074D">
      <w:pPr>
        <w:rPr>
          <w:rFonts w:ascii="Times New Roman" w:eastAsia="Times New Roman" w:hAnsi="Times New Roman"/>
          <w:sz w:val="24"/>
          <w:szCs w:val="24"/>
          <w:u w:val="single"/>
        </w:rPr>
      </w:pPr>
    </w:p>
    <w:p w14:paraId="05383B59" w14:textId="77777777" w:rsidR="00EB074D"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594973C9" w14:textId="77777777" w:rsidR="00EB074D" w:rsidRDefault="00EB074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1EBD788"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p>
    <w:p w14:paraId="7FB883B9" w14:textId="77777777" w:rsidR="00EB074D" w:rsidRDefault="00000000">
      <w:pPr>
        <w:jc w:val="center"/>
      </w:pPr>
      <w:r>
        <w:rPr>
          <w:rFonts w:ascii="Times New Roman" w:eastAsia="Times New Roman" w:hAnsi="Times New Roman"/>
          <w:b/>
          <w:sz w:val="24"/>
          <w:szCs w:val="20"/>
        </w:rPr>
        <w:t xml:space="preserve">DĖL </w:t>
      </w:r>
      <w:r>
        <w:rPr>
          <w:rFonts w:ascii="Times New Roman" w:hAnsi="Times New Roman"/>
          <w:b/>
          <w:color w:val="000000"/>
          <w:sz w:val="24"/>
          <w:szCs w:val="24"/>
        </w:rPr>
        <w:t>PINIGINĖS SOCIALINĖS PARAMOS IR SOCIALINIŲ IŠMOKŲ MOKĖJIMO IR PRISTATYMO Į NAMUS ANYKŠČIŲ RAJONO GYVENTOJAMS</w:t>
      </w:r>
    </w:p>
    <w:p w14:paraId="64A25235" w14:textId="77777777" w:rsidR="00EB074D" w:rsidRDefault="00000000">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PASLAUGŲ</w:t>
      </w:r>
    </w:p>
    <w:p w14:paraId="42389ACA"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10970191"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C23C469"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5332B47A"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5B429F55"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4A0" w:firstRow="1" w:lastRow="0" w:firstColumn="1" w:lastColumn="0" w:noHBand="0" w:noVBand="1"/>
      </w:tblPr>
      <w:tblGrid>
        <w:gridCol w:w="5041"/>
        <w:gridCol w:w="4882"/>
      </w:tblGrid>
      <w:tr w:rsidR="00EB074D" w14:paraId="6B3E2687"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7791D"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E2354"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EB074D" w14:paraId="0CDF8605"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90127"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adresas, pašto kodas </w:t>
            </w:r>
            <w:r>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E159A"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EB074D" w14:paraId="57E265CD"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535D2"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EA87C"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EB074D" w14:paraId="2B9C77CE"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851A0"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02D08"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EB074D" w14:paraId="4AFCF132"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CE2E4"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9227C"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EB074D" w14:paraId="5DCE7703" w14:textId="77777777">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F8A2"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84726"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54B891BE"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47BC1631" w14:textId="77777777" w:rsidR="00EB074D"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r>
        <w:rPr>
          <w:rFonts w:ascii="Times New Roman" w:eastAsia="Times New Roman" w:hAnsi="Times New Roman"/>
          <w:sz w:val="24"/>
          <w:szCs w:val="20"/>
        </w:rPr>
        <w:tab/>
        <w:t xml:space="preserve">1. Išnagrinėję pirkimo dokumentus ir reikalavimus, mes siūlome </w:t>
      </w:r>
      <w:r>
        <w:rPr>
          <w:rFonts w:ascii="Times New Roman" w:eastAsia="Times New Roman" w:hAnsi="Times New Roman"/>
          <w:b/>
          <w:sz w:val="24"/>
          <w:szCs w:val="20"/>
        </w:rPr>
        <w:t xml:space="preserve">paslaugas, kurios atitinka pirkimo dokumentų techninėje specifikacijoje </w:t>
      </w:r>
      <w:r>
        <w:rPr>
          <w:rFonts w:ascii="Times New Roman" w:eastAsia="Times New Roman" w:hAnsi="Times New Roman"/>
          <w:sz w:val="24"/>
          <w:szCs w:val="20"/>
        </w:rPr>
        <w:t xml:space="preserve">(Pirkimo dokumentų 1 priede/ Sutarties 1 priede) </w:t>
      </w:r>
      <w:r>
        <w:rPr>
          <w:rFonts w:ascii="Times New Roman" w:eastAsia="Times New Roman" w:hAnsi="Times New Roman"/>
          <w:b/>
          <w:sz w:val="24"/>
          <w:szCs w:val="20"/>
        </w:rPr>
        <w:t>nurodytus reikalavimus, teikti šiomis kainomis:</w:t>
      </w:r>
    </w:p>
    <w:p w14:paraId="15AC2C6C"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918" w:type="dxa"/>
        <w:tblCellMar>
          <w:left w:w="10" w:type="dxa"/>
          <w:right w:w="10" w:type="dxa"/>
        </w:tblCellMar>
        <w:tblLook w:val="04A0" w:firstRow="1" w:lastRow="0" w:firstColumn="1" w:lastColumn="0" w:noHBand="0" w:noVBand="1"/>
      </w:tblPr>
      <w:tblGrid>
        <w:gridCol w:w="570"/>
        <w:gridCol w:w="3678"/>
        <w:gridCol w:w="2126"/>
        <w:gridCol w:w="1702"/>
        <w:gridCol w:w="1842"/>
      </w:tblGrid>
      <w:tr w:rsidR="00EB074D" w14:paraId="0809899E"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0DDD1" w14:textId="77777777" w:rsidR="00EB074D" w:rsidRDefault="00000000">
            <w:pPr>
              <w:spacing w:line="254" w:lineRule="auto"/>
              <w:jc w:val="center"/>
              <w:rPr>
                <w:rFonts w:ascii="Times New Roman" w:hAnsi="Times New Roman"/>
                <w:b/>
                <w:sz w:val="24"/>
                <w:szCs w:val="24"/>
              </w:rPr>
            </w:pPr>
            <w:r>
              <w:rPr>
                <w:rFonts w:ascii="Times New Roman" w:hAnsi="Times New Roman"/>
                <w:b/>
                <w:sz w:val="24"/>
                <w:szCs w:val="24"/>
              </w:rPr>
              <w:t>Eil. Nr.</w:t>
            </w:r>
          </w:p>
        </w:tc>
        <w:tc>
          <w:tcPr>
            <w:tcW w:w="3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A3F58" w14:textId="77777777" w:rsidR="00EB074D" w:rsidRDefault="00000000">
            <w:pPr>
              <w:spacing w:line="254" w:lineRule="auto"/>
              <w:jc w:val="center"/>
            </w:pPr>
            <w:r>
              <w:rPr>
                <w:rFonts w:ascii="Times New Roman" w:hAnsi="Times New Roman"/>
                <w:b/>
                <w:sz w:val="24"/>
                <w:szCs w:val="24"/>
              </w:rPr>
              <w:t>Paslaugos pavadinimas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CD116" w14:textId="24622C89" w:rsidR="00EB074D" w:rsidRPr="00993B53" w:rsidRDefault="009E2B31">
            <w:pPr>
              <w:spacing w:line="254" w:lineRule="auto"/>
              <w:jc w:val="center"/>
              <w:rPr>
                <w:rFonts w:ascii="Times New Roman" w:hAnsi="Times New Roman"/>
                <w:b/>
                <w:color w:val="EE0000"/>
                <w:sz w:val="24"/>
                <w:szCs w:val="24"/>
              </w:rPr>
            </w:pPr>
            <w:r w:rsidRPr="00993B53">
              <w:rPr>
                <w:rFonts w:ascii="Times New Roman" w:hAnsi="Times New Roman"/>
                <w:b/>
                <w:color w:val="EE0000"/>
                <w:sz w:val="24"/>
                <w:szCs w:val="24"/>
              </w:rPr>
              <w:t>Preliminari planuojama</w:t>
            </w:r>
          </w:p>
          <w:p w14:paraId="228E02B9" w14:textId="32C75C8F" w:rsidR="00EB074D" w:rsidRPr="00993B53" w:rsidRDefault="00000000">
            <w:pPr>
              <w:spacing w:line="254" w:lineRule="auto"/>
              <w:jc w:val="center"/>
              <w:rPr>
                <w:rFonts w:ascii="Times New Roman" w:hAnsi="Times New Roman"/>
                <w:b/>
                <w:color w:val="EE0000"/>
                <w:sz w:val="24"/>
                <w:szCs w:val="24"/>
              </w:rPr>
            </w:pPr>
            <w:r w:rsidRPr="00993B53">
              <w:rPr>
                <w:rFonts w:ascii="Times New Roman" w:hAnsi="Times New Roman"/>
                <w:b/>
                <w:color w:val="EE0000"/>
                <w:sz w:val="24"/>
                <w:szCs w:val="24"/>
              </w:rPr>
              <w:t xml:space="preserve">išmokėti per 2 m. suma </w:t>
            </w:r>
            <w:r w:rsidR="009E2B31" w:rsidRPr="00993B53">
              <w:rPr>
                <w:rFonts w:ascii="Times New Roman" w:hAnsi="Times New Roman"/>
                <w:b/>
                <w:color w:val="EE0000"/>
                <w:sz w:val="24"/>
                <w:szCs w:val="24"/>
              </w:rPr>
              <w:t xml:space="preserve"> </w:t>
            </w:r>
            <w:r w:rsidRPr="00993B53">
              <w:rPr>
                <w:rFonts w:ascii="Times New Roman" w:hAnsi="Times New Roman"/>
                <w:b/>
                <w:color w:val="EE0000"/>
                <w:sz w:val="24"/>
                <w:szCs w:val="24"/>
              </w:rPr>
              <w:t>Eur</w:t>
            </w:r>
          </w:p>
          <w:p w14:paraId="3D0B42DB" w14:textId="77777777" w:rsidR="00EB074D" w:rsidRDefault="00000000">
            <w:pPr>
              <w:spacing w:line="254" w:lineRule="auto"/>
              <w:jc w:val="center"/>
              <w:rPr>
                <w:rFonts w:ascii="Times New Roman" w:hAnsi="Times New Roman"/>
                <w:b/>
                <w:sz w:val="24"/>
                <w:szCs w:val="24"/>
              </w:rPr>
            </w:pPr>
            <w:r w:rsidRPr="00993B53">
              <w:rPr>
                <w:rFonts w:ascii="Times New Roman" w:hAnsi="Times New Roman"/>
                <w:b/>
                <w:color w:val="EE0000"/>
                <w:sz w:val="24"/>
                <w:szCs w:val="24"/>
              </w:rPr>
              <w:t>(P)</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0A89E" w14:textId="77777777" w:rsidR="00EB074D" w:rsidRDefault="00000000">
            <w:pPr>
              <w:spacing w:line="254" w:lineRule="auto"/>
              <w:jc w:val="center"/>
              <w:rPr>
                <w:rFonts w:ascii="Times New Roman" w:hAnsi="Times New Roman"/>
                <w:b/>
                <w:bCs/>
                <w:sz w:val="24"/>
                <w:szCs w:val="24"/>
              </w:rPr>
            </w:pPr>
            <w:r>
              <w:rPr>
                <w:rFonts w:ascii="Times New Roman" w:hAnsi="Times New Roman"/>
                <w:b/>
                <w:bCs/>
                <w:sz w:val="24"/>
                <w:szCs w:val="24"/>
              </w:rPr>
              <w:t>Paslaugų įkainis*</w:t>
            </w:r>
          </w:p>
          <w:p w14:paraId="3E21A62A" w14:textId="77777777" w:rsidR="00EB074D" w:rsidRDefault="00000000">
            <w:pPr>
              <w:spacing w:line="254" w:lineRule="auto"/>
              <w:jc w:val="center"/>
            </w:pPr>
            <w:r>
              <w:rPr>
                <w:rFonts w:ascii="Times New Roman" w:hAnsi="Times New Roman"/>
                <w:b/>
                <w:bCs/>
                <w:sz w:val="24"/>
                <w:szCs w:val="24"/>
              </w:rPr>
              <w:t>(procentais</w:t>
            </w:r>
            <w:r>
              <w:rPr>
                <w:rFonts w:ascii="Times New Roman" w:hAnsi="Times New Roman"/>
                <w:b/>
                <w:sz w:val="24"/>
                <w:szCs w:val="24"/>
              </w:rPr>
              <w:t>)</w:t>
            </w:r>
          </w:p>
          <w:p w14:paraId="2BF08156" w14:textId="77777777" w:rsidR="00EB074D" w:rsidRDefault="00000000">
            <w:pPr>
              <w:spacing w:line="254" w:lineRule="auto"/>
              <w:jc w:val="center"/>
              <w:rPr>
                <w:rFonts w:ascii="Times New Roman" w:hAnsi="Times New Roman"/>
                <w:b/>
                <w:sz w:val="24"/>
                <w:szCs w:val="24"/>
              </w:rPr>
            </w:pPr>
            <w:r>
              <w:rPr>
                <w:rFonts w:ascii="Times New Roman" w:hAnsi="Times New Roman"/>
                <w:b/>
                <w:sz w:val="24"/>
                <w:szCs w:val="24"/>
              </w:rPr>
              <w:t>(T)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E7F2F" w14:textId="1F438B1C" w:rsidR="00EB074D" w:rsidRPr="00993B53" w:rsidRDefault="00000000">
            <w:pPr>
              <w:spacing w:line="254" w:lineRule="auto"/>
              <w:jc w:val="center"/>
              <w:rPr>
                <w:rFonts w:ascii="Times New Roman" w:hAnsi="Times New Roman"/>
                <w:b/>
                <w:color w:val="EE0000"/>
                <w:sz w:val="24"/>
                <w:szCs w:val="24"/>
              </w:rPr>
            </w:pPr>
            <w:r w:rsidRPr="00993B53">
              <w:rPr>
                <w:rFonts w:ascii="Times New Roman" w:hAnsi="Times New Roman"/>
                <w:b/>
                <w:color w:val="EE0000"/>
                <w:sz w:val="24"/>
                <w:szCs w:val="24"/>
              </w:rPr>
              <w:t>Bendra pasiūlymo kaina Eur **</w:t>
            </w:r>
          </w:p>
          <w:p w14:paraId="0F81F7BB" w14:textId="77777777" w:rsidR="00EB074D" w:rsidRDefault="00000000">
            <w:pPr>
              <w:spacing w:line="254" w:lineRule="auto"/>
              <w:jc w:val="center"/>
              <w:rPr>
                <w:rFonts w:ascii="Times New Roman" w:hAnsi="Times New Roman"/>
                <w:b/>
                <w:sz w:val="24"/>
                <w:szCs w:val="24"/>
              </w:rPr>
            </w:pPr>
            <w:r w:rsidRPr="00993B53">
              <w:rPr>
                <w:rFonts w:ascii="Times New Roman" w:hAnsi="Times New Roman"/>
                <w:b/>
                <w:color w:val="EE0000"/>
                <w:sz w:val="24"/>
                <w:szCs w:val="24"/>
              </w:rPr>
              <w:t>(C)</w:t>
            </w:r>
          </w:p>
        </w:tc>
      </w:tr>
      <w:tr w:rsidR="00EB074D" w14:paraId="48188C40"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12D37" w14:textId="77777777" w:rsidR="00EB074D" w:rsidRDefault="00000000">
            <w:pPr>
              <w:spacing w:line="254" w:lineRule="auto"/>
              <w:rPr>
                <w:rFonts w:ascii="Times New Roman" w:hAnsi="Times New Roman"/>
                <w:sz w:val="24"/>
                <w:szCs w:val="24"/>
              </w:rPr>
            </w:pPr>
            <w:r>
              <w:rPr>
                <w:rFonts w:ascii="Times New Roman" w:hAnsi="Times New Roman"/>
                <w:sz w:val="24"/>
                <w:szCs w:val="24"/>
              </w:rPr>
              <w:t>1.</w:t>
            </w:r>
          </w:p>
        </w:tc>
        <w:tc>
          <w:tcPr>
            <w:tcW w:w="3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0875F" w14:textId="77777777" w:rsidR="00EB074D" w:rsidRDefault="00000000">
            <w:pPr>
              <w:spacing w:line="254" w:lineRule="auto"/>
              <w:jc w:val="left"/>
              <w:rPr>
                <w:rFonts w:ascii="Times New Roman" w:hAnsi="Times New Roman"/>
                <w:bCs/>
                <w:sz w:val="24"/>
                <w:szCs w:val="24"/>
              </w:rPr>
            </w:pPr>
            <w:r>
              <w:rPr>
                <w:rFonts w:ascii="Times New Roman" w:hAnsi="Times New Roman"/>
                <w:bCs/>
                <w:sz w:val="24"/>
                <w:szCs w:val="24"/>
              </w:rPr>
              <w:t>Piniginės socialinės paramos ir socialinių išmokų  mokėjimo ir pristatymo į namus Anykščių rajono gyventojams paslauga</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63308" w14:textId="2625545E" w:rsidR="00EB074D" w:rsidRDefault="001240EB">
            <w:pPr>
              <w:spacing w:line="254" w:lineRule="auto"/>
              <w:jc w:val="center"/>
              <w:rPr>
                <w:rFonts w:ascii="Times New Roman" w:hAnsi="Times New Roman"/>
                <w:sz w:val="24"/>
                <w:szCs w:val="24"/>
              </w:rPr>
            </w:pPr>
            <w:r>
              <w:rPr>
                <w:rFonts w:ascii="Times New Roman" w:hAnsi="Times New Roman"/>
                <w:sz w:val="24"/>
                <w:szCs w:val="24"/>
              </w:rPr>
              <w:t>4 529 756,00</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0ACEB" w14:textId="77777777" w:rsidR="00EB074D" w:rsidRDefault="00EB074D">
            <w:pPr>
              <w:spacing w:line="254" w:lineRule="auto"/>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AC9C" w14:textId="77777777" w:rsidR="00EB074D" w:rsidRDefault="00EB074D">
            <w:pPr>
              <w:spacing w:line="254" w:lineRule="auto"/>
              <w:jc w:val="center"/>
              <w:rPr>
                <w:rFonts w:ascii="Times New Roman" w:hAnsi="Times New Roman"/>
                <w:sz w:val="24"/>
                <w:szCs w:val="24"/>
              </w:rPr>
            </w:pPr>
          </w:p>
        </w:tc>
      </w:tr>
    </w:tbl>
    <w:p w14:paraId="70C95A33" w14:textId="77777777" w:rsidR="00EB074D" w:rsidRDefault="00000000">
      <w:pPr>
        <w:rPr>
          <w:rFonts w:ascii="Times New Roman" w:hAnsi="Times New Roman"/>
          <w:i/>
        </w:rPr>
      </w:pPr>
      <w:r>
        <w:rPr>
          <w:rFonts w:ascii="Times New Roman" w:hAnsi="Times New Roman"/>
          <w:i/>
        </w:rPr>
        <w:t>* Į šį mokėtiną paslaugų įkainį (procentais) įeina visos išlaidos ir visi mokesčiai, taip pat ir PVM, susiję su sutarties vykdymu.</w:t>
      </w:r>
    </w:p>
    <w:p w14:paraId="77964664" w14:textId="77777777" w:rsidR="00EB074D" w:rsidRDefault="00000000">
      <w:r>
        <w:rPr>
          <w:rFonts w:ascii="Times New Roman" w:hAnsi="Times New Roman"/>
          <w:i/>
          <w:szCs w:val="24"/>
        </w:rPr>
        <w:t xml:space="preserve">** Nurodyta suma yra preliminari. </w:t>
      </w:r>
      <w:r>
        <w:rPr>
          <w:rFonts w:ascii="Times New Roman" w:hAnsi="Times New Roman"/>
          <w:bCs/>
          <w:i/>
          <w:szCs w:val="24"/>
        </w:rPr>
        <w:t>Perkančioji organizacija neįsipareigoja išpirkti jos visos (tai priklausys nuo suteiktų Paslaugų kiekio).</w:t>
      </w:r>
      <w:r>
        <w:rPr>
          <w:rFonts w:ascii="Times New Roman" w:hAnsi="Times New Roman"/>
          <w:i/>
          <w:szCs w:val="24"/>
        </w:rPr>
        <w:t xml:space="preserve"> </w:t>
      </w:r>
      <w:r>
        <w:rPr>
          <w:rFonts w:ascii="Times New Roman" w:hAnsi="Times New Roman"/>
          <w:bCs/>
          <w:i/>
          <w:szCs w:val="24"/>
        </w:rPr>
        <w:t>Bendra pasiūlymo suma bus naudojama tik pasiūlymų eilei sudaryti ir laimėtojui nustatyti.</w:t>
      </w:r>
    </w:p>
    <w:p w14:paraId="5B1771DF"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2D78687B" w14:textId="77777777" w:rsidR="00EB074D" w:rsidRDefault="00000000">
      <w:pPr>
        <w:widowControl w:val="0"/>
        <w:ind w:firstLine="567"/>
      </w:pPr>
      <w:r>
        <w:rPr>
          <w:rFonts w:ascii="Times New Roman" w:hAnsi="Times New Roman"/>
          <w:sz w:val="24"/>
          <w:szCs w:val="24"/>
        </w:rPr>
        <w:t xml:space="preserve">Vadovaudamiesi konkurso sąlygose ir jų prieduose išdėstytomis sąlygomis, siūlome </w:t>
      </w:r>
      <w:r>
        <w:rPr>
          <w:rFonts w:ascii="Times New Roman" w:eastAsia="Times New Roman" w:hAnsi="Times New Roman"/>
          <w:b/>
          <w:sz w:val="24"/>
          <w:szCs w:val="20"/>
        </w:rPr>
        <w:t>Piniginės socialinės paramos ir socialinių išmokų mokėjimo ir pristatymo į namus Anykščių rajono gyventojams paslaugas</w:t>
      </w:r>
      <w:r>
        <w:rPr>
          <w:rFonts w:ascii="Times New Roman" w:hAnsi="Times New Roman"/>
          <w:sz w:val="24"/>
          <w:szCs w:val="24"/>
        </w:rPr>
        <w:t xml:space="preserve"> </w:t>
      </w:r>
      <w:r>
        <w:rPr>
          <w:rFonts w:ascii="Times New Roman" w:hAnsi="Times New Roman"/>
          <w:b/>
          <w:sz w:val="24"/>
          <w:szCs w:val="24"/>
        </w:rPr>
        <w:t>teikti</w:t>
      </w:r>
      <w:r>
        <w:rPr>
          <w:rFonts w:ascii="Times New Roman" w:hAnsi="Times New Roman"/>
          <w:b/>
          <w:color w:val="000000"/>
          <w:sz w:val="24"/>
          <w:szCs w:val="24"/>
          <w:shd w:val="clear" w:color="auto" w:fill="FFFFFF"/>
        </w:rPr>
        <w:t xml:space="preserve"> už:</w:t>
      </w:r>
      <w:r>
        <w:rPr>
          <w:rFonts w:ascii="Times New Roman" w:hAnsi="Times New Roman"/>
          <w:sz w:val="24"/>
          <w:szCs w:val="24"/>
        </w:rPr>
        <w:t xml:space="preserve"> _______________________(kaina Eur skaičiais ir žodžiais su PVM). </w:t>
      </w:r>
    </w:p>
    <w:p w14:paraId="7F4D02CF" w14:textId="77777777" w:rsidR="00EB074D" w:rsidRDefault="00EB074D">
      <w:pPr>
        <w:widowControl w:val="0"/>
        <w:ind w:firstLine="567"/>
        <w:rPr>
          <w:rFonts w:ascii="Times New Roman" w:hAnsi="Times New Roman"/>
          <w:sz w:val="24"/>
          <w:szCs w:val="24"/>
        </w:rPr>
      </w:pPr>
    </w:p>
    <w:p w14:paraId="4871AE05" w14:textId="77777777" w:rsidR="00EB074D" w:rsidRDefault="00000000">
      <w:pPr>
        <w:widowControl w:val="0"/>
        <w:ind w:firstLine="567"/>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4C2DC22B" w14:textId="77777777" w:rsidR="00EB074D" w:rsidRDefault="00EB074D">
      <w:pPr>
        <w:widowControl w:val="0"/>
        <w:ind w:firstLine="567"/>
        <w:rPr>
          <w:rFonts w:ascii="Times New Roman" w:hAnsi="Times New Roman"/>
          <w:sz w:val="24"/>
          <w:szCs w:val="24"/>
        </w:rPr>
      </w:pPr>
    </w:p>
    <w:p w14:paraId="127EC8FC" w14:textId="77777777" w:rsidR="00EB074D"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Tais atvejais, kai pagal galiojančius teisės aktus paslaugų teikėjui nereikia mokėti PVM, jis apie tai turi nurodyti pasiūlyme, nurodant teisinį pagrindą:________________________________ </w:t>
      </w:r>
    </w:p>
    <w:p w14:paraId="24F12B76" w14:textId="77777777" w:rsidR="00EB074D" w:rsidRDefault="00EB074D">
      <w:pPr>
        <w:ind w:firstLine="567"/>
        <w:rPr>
          <w:rFonts w:ascii="Times New Roman" w:hAnsi="Times New Roman"/>
          <w:sz w:val="24"/>
          <w:szCs w:val="24"/>
          <w:lang w:eastAsia="ar-SA"/>
        </w:rPr>
      </w:pPr>
    </w:p>
    <w:p w14:paraId="531D2562" w14:textId="77777777" w:rsidR="00EB074D"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20300070" w14:textId="77777777" w:rsidR="00EB074D" w:rsidRDefault="00EB074D">
      <w:pPr>
        <w:ind w:firstLine="567"/>
        <w:rPr>
          <w:rFonts w:ascii="Times New Roman" w:eastAsia="Times New Roman" w:hAnsi="Times New Roman"/>
          <w:sz w:val="24"/>
          <w:szCs w:val="20"/>
        </w:rPr>
      </w:pPr>
    </w:p>
    <w:p w14:paraId="6C8D8860" w14:textId="158F6BA9" w:rsidR="00EB074D" w:rsidRDefault="00000000">
      <w:pPr>
        <w:ind w:firstLine="360"/>
      </w:pPr>
      <w:r>
        <w:rPr>
          <w:rFonts w:ascii="Times New Roman" w:eastAsia="Times New Roman" w:hAnsi="Times New Roman"/>
          <w:sz w:val="24"/>
          <w:szCs w:val="24"/>
        </w:rPr>
        <w:t>2. Į kainą įskaityti visi tiekėjo mokami mokesčiai ir visos tiekėjo patiriamos su pasiūlymo rengimu ir su pirkimo sutarties vykdymu susijusios, tame tarpe atsiskaitymo dokumentų pateikimo per informacinę sistemą „</w:t>
      </w:r>
      <w:r w:rsidR="009E2B31">
        <w:rPr>
          <w:rFonts w:ascii="Times New Roman" w:eastAsia="Times New Roman" w:hAnsi="Times New Roman"/>
          <w:sz w:val="24"/>
          <w:szCs w:val="24"/>
        </w:rPr>
        <w:t>SABIS</w:t>
      </w:r>
      <w:r>
        <w:rPr>
          <w:rFonts w:ascii="Times New Roman" w:eastAsia="Times New Roman" w:hAnsi="Times New Roman"/>
          <w:sz w:val="24"/>
          <w:szCs w:val="24"/>
        </w:rPr>
        <w:t xml:space="preserve">“,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0CB5B3DA" w14:textId="77777777" w:rsidR="00EB074D" w:rsidRDefault="00EB074D">
      <w:pPr>
        <w:ind w:firstLine="360"/>
        <w:rPr>
          <w:rFonts w:ascii="Times New Roman" w:eastAsia="Times New Roman" w:hAnsi="Times New Roman"/>
          <w:sz w:val="24"/>
          <w:szCs w:val="24"/>
        </w:rPr>
      </w:pPr>
    </w:p>
    <w:p w14:paraId="31C1781B" w14:textId="77777777" w:rsidR="00EB074D" w:rsidRDefault="0000000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0" w:name="_PASIŪLYMAS"/>
      <w:bookmarkEnd w:id="0"/>
      <w:r>
        <w:rPr>
          <w:rFonts w:ascii="Times New Roman" w:eastAsia="Times New Roman" w:hAnsi="Times New Roman"/>
          <w:sz w:val="24"/>
          <w:szCs w:val="20"/>
        </w:rPr>
        <w:t xml:space="preserve">      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4A0" w:firstRow="1" w:lastRow="0" w:firstColumn="1" w:lastColumn="0" w:noHBand="0" w:noVBand="1"/>
      </w:tblPr>
      <w:tblGrid>
        <w:gridCol w:w="669"/>
        <w:gridCol w:w="6135"/>
        <w:gridCol w:w="3119"/>
      </w:tblGrid>
      <w:tr w:rsidR="00EB074D" w14:paraId="4D3DB04C"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96957" w14:textId="77777777" w:rsidR="00EB074D" w:rsidRDefault="00000000">
            <w:pPr>
              <w:jc w:val="center"/>
              <w:rPr>
                <w:rFonts w:ascii="Times New Roman" w:hAnsi="Times New Roman"/>
                <w:sz w:val="24"/>
                <w:szCs w:val="24"/>
              </w:rPr>
            </w:pPr>
            <w:r>
              <w:rPr>
                <w:rFonts w:ascii="Times New Roman" w:hAnsi="Times New Roman"/>
                <w:sz w:val="24"/>
                <w:szCs w:val="24"/>
              </w:rPr>
              <w:t>Eil.</w:t>
            </w:r>
          </w:p>
          <w:p w14:paraId="5DBB1E06" w14:textId="77777777" w:rsidR="00EB074D" w:rsidRDefault="00000000">
            <w:pPr>
              <w:jc w:val="center"/>
              <w:rPr>
                <w:rFonts w:ascii="Times New Roman" w:hAnsi="Times New Roman"/>
                <w:sz w:val="24"/>
                <w:szCs w:val="24"/>
              </w:rPr>
            </w:pPr>
            <w:r>
              <w:rPr>
                <w:rFonts w:ascii="Times New Roman" w:hAnsi="Times New Roman"/>
                <w:sz w:val="24"/>
                <w:szCs w:val="24"/>
              </w:rPr>
              <w:t>Nr.</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BA9D6" w14:textId="77777777" w:rsidR="00EB074D"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F78E5" w14:textId="77777777" w:rsidR="00EB074D"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EB074D" w14:paraId="35266DFB"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13BE9" w14:textId="224F3BC4" w:rsidR="00EB074D" w:rsidRPr="009E2B31" w:rsidRDefault="009E2B31" w:rsidP="009E2B31">
            <w:pPr>
              <w:rPr>
                <w:rFonts w:ascii="Times New Roman" w:hAnsi="Times New Roman"/>
                <w:sz w:val="24"/>
                <w:szCs w:val="24"/>
              </w:rPr>
            </w:pPr>
            <w:r>
              <w:rPr>
                <w:rFonts w:ascii="Times New Roman" w:hAnsi="Times New Roman"/>
                <w:sz w:val="24"/>
                <w:szCs w:val="24"/>
              </w:rPr>
              <w:t>1.</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42D7E" w14:textId="67869234" w:rsidR="00EB074D" w:rsidRDefault="009E2B31">
            <w:pPr>
              <w:rPr>
                <w:rFonts w:ascii="Times New Roman" w:hAnsi="Times New Roman"/>
                <w:sz w:val="24"/>
                <w:szCs w:val="24"/>
              </w:rPr>
            </w:pPr>
            <w:r>
              <w:rPr>
                <w:rFonts w:ascii="Times New Roman" w:hAnsi="Times New Roman"/>
                <w:sz w:val="24"/>
                <w:szCs w:val="24"/>
              </w:rPr>
              <w:t>EBVPD</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1F810" w14:textId="77777777" w:rsidR="00EB074D" w:rsidRDefault="00EB074D">
            <w:pPr>
              <w:rPr>
                <w:rFonts w:ascii="Times New Roman" w:hAnsi="Times New Roman"/>
                <w:sz w:val="24"/>
                <w:szCs w:val="24"/>
              </w:rPr>
            </w:pPr>
          </w:p>
        </w:tc>
      </w:tr>
      <w:tr w:rsidR="009E2B31" w14:paraId="1CCD1334"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60CE1" w14:textId="27465FA0" w:rsidR="009E2B31" w:rsidRDefault="009E2B31" w:rsidP="009E2B31">
            <w:pPr>
              <w:rPr>
                <w:rFonts w:ascii="Times New Roman" w:hAnsi="Times New Roman"/>
                <w:sz w:val="24"/>
                <w:szCs w:val="24"/>
              </w:rPr>
            </w:pPr>
            <w:r>
              <w:rPr>
                <w:rFonts w:ascii="Times New Roman" w:hAnsi="Times New Roman"/>
                <w:sz w:val="24"/>
                <w:szCs w:val="24"/>
              </w:rPr>
              <w:t>2.</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8CD48" w14:textId="4DB84474" w:rsidR="009E2B31" w:rsidRDefault="009E2B31" w:rsidP="009E2B31">
            <w:pPr>
              <w:rPr>
                <w:rFonts w:ascii="Times New Roman" w:hAnsi="Times New Roman"/>
                <w:sz w:val="24"/>
                <w:szCs w:val="24"/>
              </w:rPr>
            </w:pPr>
            <w:r>
              <w:rPr>
                <w:rFonts w:ascii="Times New Roman" w:eastAsia="Times New Roman" w:hAnsi="Times New Roman"/>
                <w:sz w:val="24"/>
                <w:szCs w:val="24"/>
              </w:rPr>
              <w:t>J</w:t>
            </w:r>
            <w:r w:rsidRPr="001E6B71">
              <w:rPr>
                <w:rFonts w:ascii="Times New Roman" w:eastAsia="Times New Roman" w:hAnsi="Times New Roman"/>
                <w:sz w:val="24"/>
                <w:szCs w:val="24"/>
              </w:rPr>
              <w:t>ungtinės veiklos sutarties kopija (jeigu pirkime dalyvauja ūkio subjektų grupė jungtinės veiklos sutarties pagrindu)</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8302E" w14:textId="77777777" w:rsidR="009E2B31" w:rsidRDefault="009E2B31" w:rsidP="009E2B31">
            <w:pPr>
              <w:rPr>
                <w:rFonts w:ascii="Times New Roman" w:hAnsi="Times New Roman"/>
                <w:sz w:val="24"/>
                <w:szCs w:val="24"/>
              </w:rPr>
            </w:pPr>
          </w:p>
        </w:tc>
      </w:tr>
      <w:tr w:rsidR="009E2B31" w14:paraId="0E5F1022"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6781A" w14:textId="1758A415" w:rsidR="009E2B31" w:rsidRDefault="009E2B31" w:rsidP="009E2B31">
            <w:pPr>
              <w:rPr>
                <w:rFonts w:ascii="Times New Roman" w:hAnsi="Times New Roman"/>
                <w:sz w:val="24"/>
                <w:szCs w:val="24"/>
              </w:rPr>
            </w:pPr>
            <w:r>
              <w:rPr>
                <w:rFonts w:ascii="Times New Roman" w:hAnsi="Times New Roman"/>
                <w:sz w:val="24"/>
                <w:szCs w:val="24"/>
              </w:rPr>
              <w:t>3.</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A387D" w14:textId="3126E378" w:rsidR="009E2B31" w:rsidRDefault="009E2B31" w:rsidP="009E2B31">
            <w:pPr>
              <w:rPr>
                <w:rFonts w:ascii="Times New Roman" w:hAnsi="Times New Roman"/>
                <w:sz w:val="24"/>
                <w:szCs w:val="24"/>
              </w:rPr>
            </w:pPr>
            <w:r>
              <w:rPr>
                <w:rFonts w:ascii="Times New Roman" w:eastAsia="Times New Roman" w:hAnsi="Times New Roman"/>
                <w:sz w:val="24"/>
                <w:szCs w:val="24"/>
              </w:rPr>
              <w:t>D</w:t>
            </w:r>
            <w:r w:rsidRPr="001E6B71">
              <w:rPr>
                <w:rFonts w:ascii="Times New Roman" w:eastAsia="Times New Roman" w:hAnsi="Times New Roman"/>
                <w:sz w:val="24"/>
                <w:szCs w:val="24"/>
              </w:rPr>
              <w:t>okumentas, patvirtinantis, kad asmuo, kuris pasirašė pasiūlymą (jei jis ne tiekėjo vadovas), turėjo teisę jį pasirašyti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5F258" w14:textId="77777777" w:rsidR="009E2B31" w:rsidRDefault="009E2B31" w:rsidP="009E2B31">
            <w:pPr>
              <w:rPr>
                <w:rFonts w:ascii="Times New Roman" w:hAnsi="Times New Roman"/>
                <w:sz w:val="24"/>
                <w:szCs w:val="24"/>
              </w:rPr>
            </w:pPr>
          </w:p>
        </w:tc>
      </w:tr>
      <w:tr w:rsidR="009E2B31" w14:paraId="261BF574"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AAD0F" w14:textId="6B36FC2B" w:rsidR="009E2B31" w:rsidRDefault="009E2B31" w:rsidP="009E2B31">
            <w:pPr>
              <w:rPr>
                <w:rFonts w:ascii="Times New Roman" w:hAnsi="Times New Roman"/>
                <w:sz w:val="24"/>
                <w:szCs w:val="24"/>
              </w:rPr>
            </w:pPr>
            <w:r>
              <w:rPr>
                <w:rFonts w:ascii="Times New Roman" w:hAnsi="Times New Roman"/>
                <w:sz w:val="24"/>
                <w:szCs w:val="24"/>
              </w:rPr>
              <w:t>4.</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E07F0" w14:textId="3BF13774" w:rsidR="009E2B31" w:rsidRDefault="009E2B31" w:rsidP="009E2B31">
            <w:pPr>
              <w:rPr>
                <w:rFonts w:ascii="Times New Roman" w:hAnsi="Times New Roman"/>
                <w:sz w:val="24"/>
                <w:szCs w:val="24"/>
              </w:rPr>
            </w:pPr>
            <w:r>
              <w:rPr>
                <w:rFonts w:ascii="Times New Roman" w:eastAsia="Times New Roman" w:hAnsi="Times New Roman"/>
                <w:sz w:val="24"/>
                <w:szCs w:val="24"/>
              </w:rPr>
              <w:t>J</w:t>
            </w:r>
            <w:r w:rsidRPr="001E6B71">
              <w:rPr>
                <w:rFonts w:ascii="Times New Roman" w:eastAsia="Times New Roman" w:hAnsi="Times New Roman"/>
                <w:sz w:val="24"/>
                <w:szCs w:val="24"/>
              </w:rPr>
              <w:t>ei tiekėjas pasitelkia ūkio subjektus, kurių pajėgumais remiasi, – įrodymai, kad šie ištekliai bus prieinami per visą sutartinių įsipareigojimų vykdymo laikotarpį</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38D2E" w14:textId="77777777" w:rsidR="009E2B31" w:rsidRDefault="009E2B31" w:rsidP="009E2B31">
            <w:pPr>
              <w:rPr>
                <w:rFonts w:ascii="Times New Roman" w:hAnsi="Times New Roman"/>
                <w:sz w:val="24"/>
                <w:szCs w:val="24"/>
              </w:rPr>
            </w:pPr>
          </w:p>
        </w:tc>
      </w:tr>
      <w:tr w:rsidR="009E2B31" w14:paraId="20AC910C"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8CF01" w14:textId="1C96AC48" w:rsidR="009E2B31" w:rsidRDefault="009E2B31" w:rsidP="009E2B31">
            <w:pPr>
              <w:rPr>
                <w:rFonts w:ascii="Times New Roman" w:hAnsi="Times New Roman"/>
                <w:sz w:val="24"/>
                <w:szCs w:val="24"/>
              </w:rPr>
            </w:pPr>
            <w:r>
              <w:rPr>
                <w:rFonts w:ascii="Times New Roman" w:hAnsi="Times New Roman"/>
                <w:sz w:val="24"/>
                <w:szCs w:val="24"/>
              </w:rPr>
              <w:t>5.</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A0DF8" w14:textId="17453DD9" w:rsidR="009E2B31" w:rsidRDefault="009E2B31" w:rsidP="009E2B31">
            <w:pPr>
              <w:rPr>
                <w:rFonts w:ascii="Times New Roman" w:eastAsia="Times New Roman" w:hAnsi="Times New Roman"/>
                <w:sz w:val="24"/>
                <w:szCs w:val="24"/>
              </w:rPr>
            </w:pPr>
            <w:r>
              <w:rPr>
                <w:rFonts w:ascii="Times New Roman" w:eastAsia="Times New Roman" w:hAnsi="Times New Roman"/>
                <w:sz w:val="24"/>
                <w:szCs w:val="24"/>
              </w:rPr>
              <w:t>J</w:t>
            </w:r>
            <w:r w:rsidRPr="001E6B71">
              <w:rPr>
                <w:rFonts w:ascii="Times New Roman" w:eastAsia="Times New Roman" w:hAnsi="Times New Roman"/>
                <w:sz w:val="24"/>
                <w:szCs w:val="24"/>
              </w:rPr>
              <w:t>ei tiekėjas pasitelkia subtiekėjus, subtiekėjo deklaracija ar kitas dokumentas, patvirtinantis jo sutikimą būti subtiekėju pirkime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683D7" w14:textId="77777777" w:rsidR="009E2B31" w:rsidRDefault="009E2B31" w:rsidP="009E2B31">
            <w:pPr>
              <w:rPr>
                <w:rFonts w:ascii="Times New Roman" w:hAnsi="Times New Roman"/>
                <w:sz w:val="24"/>
                <w:szCs w:val="24"/>
              </w:rPr>
            </w:pPr>
          </w:p>
        </w:tc>
      </w:tr>
      <w:tr w:rsidR="009E2B31" w14:paraId="3CD66CB6"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A9485" w14:textId="5D787095" w:rsidR="009E2B31" w:rsidRDefault="009E2B31" w:rsidP="009E2B31">
            <w:pPr>
              <w:rPr>
                <w:rFonts w:ascii="Times New Roman" w:hAnsi="Times New Roman"/>
                <w:sz w:val="24"/>
                <w:szCs w:val="24"/>
              </w:rPr>
            </w:pPr>
            <w:r>
              <w:rPr>
                <w:rFonts w:ascii="Times New Roman" w:hAnsi="Times New Roman"/>
                <w:sz w:val="24"/>
                <w:szCs w:val="24"/>
              </w:rPr>
              <w:t>6.</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0ADF3" w14:textId="7083E190" w:rsidR="009E2B31" w:rsidRDefault="009E2B31" w:rsidP="009E2B31">
            <w:pPr>
              <w:rPr>
                <w:rFonts w:ascii="Times New Roman" w:eastAsia="Times New Roman" w:hAnsi="Times New Roman"/>
                <w:sz w:val="24"/>
                <w:szCs w:val="24"/>
              </w:rPr>
            </w:pPr>
            <w:r>
              <w:rPr>
                <w:rFonts w:ascii="Times New Roman" w:hAnsi="Times New Roman"/>
                <w:sz w:val="24"/>
                <w:szCs w:val="24"/>
              </w:rPr>
              <w:t xml:space="preserve">Jei tiekėjas pasitelkia </w:t>
            </w:r>
            <w:proofErr w:type="spellStart"/>
            <w:r>
              <w:rPr>
                <w:rFonts w:ascii="Times New Roman" w:hAnsi="Times New Roman"/>
                <w:sz w:val="24"/>
                <w:szCs w:val="24"/>
              </w:rPr>
              <w:t>kvazisubtiekėjus</w:t>
            </w:r>
            <w:proofErr w:type="spellEnd"/>
            <w:r>
              <w:rPr>
                <w:rFonts w:ascii="Times New Roman" w:hAnsi="Times New Roman"/>
                <w:sz w:val="24"/>
                <w:szCs w:val="24"/>
              </w:rPr>
              <w:t xml:space="preserve">, </w:t>
            </w:r>
            <w:proofErr w:type="spellStart"/>
            <w:r>
              <w:rPr>
                <w:rFonts w:ascii="Times New Roman" w:hAnsi="Times New Roman"/>
                <w:sz w:val="24"/>
                <w:szCs w:val="24"/>
              </w:rPr>
              <w:t>kvazisubtiekėjo</w:t>
            </w:r>
            <w:proofErr w:type="spellEnd"/>
            <w:r>
              <w:rPr>
                <w:rFonts w:ascii="Times New Roman" w:hAnsi="Times New Roman"/>
                <w:sz w:val="24"/>
                <w:szCs w:val="24"/>
              </w:rPr>
              <w:t xml:space="preserve"> </w:t>
            </w:r>
            <w:r w:rsidRPr="001E6B71">
              <w:rPr>
                <w:rFonts w:ascii="Times New Roman" w:eastAsia="Times New Roman" w:hAnsi="Times New Roman"/>
                <w:sz w:val="24"/>
                <w:szCs w:val="24"/>
              </w:rPr>
              <w:t>deklaracija ar kitas dokumentas, patvirtinantis jo sutikimą būti subtiekėju pirkime</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E1207" w14:textId="77777777" w:rsidR="009E2B31" w:rsidRDefault="009E2B31" w:rsidP="009E2B31">
            <w:pPr>
              <w:rPr>
                <w:rFonts w:ascii="Times New Roman" w:hAnsi="Times New Roman"/>
                <w:sz w:val="24"/>
                <w:szCs w:val="24"/>
              </w:rPr>
            </w:pPr>
          </w:p>
        </w:tc>
      </w:tr>
      <w:tr w:rsidR="009E2B31" w14:paraId="0AD664D3"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566F8" w14:textId="2F0F3400" w:rsidR="009E2B31" w:rsidRDefault="009E2B31" w:rsidP="009E2B31">
            <w:pPr>
              <w:rPr>
                <w:rFonts w:ascii="Times New Roman" w:hAnsi="Times New Roman"/>
                <w:sz w:val="24"/>
                <w:szCs w:val="24"/>
              </w:rPr>
            </w:pPr>
            <w:r>
              <w:rPr>
                <w:rFonts w:ascii="Times New Roman" w:hAnsi="Times New Roman"/>
                <w:sz w:val="24"/>
                <w:szCs w:val="24"/>
              </w:rPr>
              <w:t>7.</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105D" w14:textId="3A430F0B" w:rsidR="009E2B31" w:rsidRDefault="009E2B31" w:rsidP="009E2B31">
            <w:pPr>
              <w:rPr>
                <w:rFonts w:ascii="Times New Roman" w:eastAsia="Times New Roman" w:hAnsi="Times New Roman"/>
                <w:sz w:val="24"/>
                <w:szCs w:val="24"/>
              </w:rPr>
            </w:pPr>
            <w:r>
              <w:rPr>
                <w:rFonts w:ascii="Times New Roman" w:hAnsi="Times New Roman"/>
                <w:sz w:val="24"/>
                <w:szCs w:val="24"/>
              </w:rPr>
              <w:t>Suteiktų paslaugų</w:t>
            </w:r>
            <w:r w:rsidRPr="00064666">
              <w:rPr>
                <w:rFonts w:ascii="Times New Roman" w:hAnsi="Times New Roman"/>
                <w:sz w:val="24"/>
                <w:szCs w:val="24"/>
              </w:rPr>
              <w:t xml:space="preserve"> sąrašas, specialiųjų </w:t>
            </w:r>
            <w:r w:rsidRPr="00290EF9">
              <w:rPr>
                <w:rFonts w:ascii="Times New Roman" w:hAnsi="Times New Roman"/>
                <w:sz w:val="24"/>
                <w:szCs w:val="24"/>
              </w:rPr>
              <w:t xml:space="preserve">pirkimo sąlygų </w:t>
            </w:r>
            <w:r>
              <w:rPr>
                <w:rFonts w:ascii="Times New Roman" w:hAnsi="Times New Roman"/>
                <w:sz w:val="24"/>
                <w:szCs w:val="24"/>
              </w:rPr>
              <w:t>9</w:t>
            </w:r>
            <w:r w:rsidRPr="00290EF9">
              <w:rPr>
                <w:rFonts w:ascii="Times New Roman" w:hAnsi="Times New Roman"/>
                <w:sz w:val="24"/>
                <w:szCs w:val="24"/>
              </w:rPr>
              <w:t xml:space="preserve"> priedas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C7237" w14:textId="77777777" w:rsidR="009E2B31" w:rsidRDefault="009E2B31" w:rsidP="009E2B31">
            <w:pPr>
              <w:rPr>
                <w:rFonts w:ascii="Times New Roman" w:hAnsi="Times New Roman"/>
                <w:sz w:val="24"/>
                <w:szCs w:val="24"/>
              </w:rPr>
            </w:pPr>
          </w:p>
        </w:tc>
      </w:tr>
      <w:tr w:rsidR="009E2B31" w14:paraId="15CA356B" w14:textId="77777777" w:rsidTr="009E2B31">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6B902" w14:textId="07529570" w:rsidR="009E2B31" w:rsidRDefault="009E2B31" w:rsidP="009E2B31">
            <w:pPr>
              <w:rPr>
                <w:rFonts w:ascii="Times New Roman" w:hAnsi="Times New Roman"/>
                <w:sz w:val="24"/>
                <w:szCs w:val="24"/>
              </w:rPr>
            </w:pPr>
            <w:r>
              <w:rPr>
                <w:rFonts w:ascii="Times New Roman" w:hAnsi="Times New Roman"/>
                <w:sz w:val="24"/>
                <w:szCs w:val="24"/>
              </w:rPr>
              <w:t>8.</w:t>
            </w:r>
          </w:p>
        </w:tc>
        <w:tc>
          <w:tcPr>
            <w:tcW w:w="6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47111" w14:textId="600AEB9D" w:rsidR="009E2B31" w:rsidRDefault="009E2B31" w:rsidP="009E2B31">
            <w:pPr>
              <w:rPr>
                <w:rFonts w:ascii="Times New Roman" w:eastAsia="Times New Roman" w:hAnsi="Times New Roman"/>
                <w:sz w:val="24"/>
                <w:szCs w:val="24"/>
              </w:rPr>
            </w:pPr>
            <w:r>
              <w:rPr>
                <w:rFonts w:ascii="Times New Roman" w:eastAsia="Times New Roman" w:hAnsi="Times New Roman"/>
                <w:sz w:val="24"/>
                <w:szCs w:val="24"/>
              </w:rPr>
              <w:t>Kiti dokumentai (jei yra)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2963A" w14:textId="77777777" w:rsidR="009E2B31" w:rsidRDefault="009E2B31" w:rsidP="009E2B31">
            <w:pPr>
              <w:rPr>
                <w:rFonts w:ascii="Times New Roman" w:hAnsi="Times New Roman"/>
                <w:sz w:val="24"/>
                <w:szCs w:val="24"/>
              </w:rPr>
            </w:pPr>
          </w:p>
        </w:tc>
      </w:tr>
    </w:tbl>
    <w:p w14:paraId="19A43185" w14:textId="77777777" w:rsidR="00EB074D" w:rsidRDefault="00EB0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4B0C6EA4" w14:textId="77777777" w:rsidR="00EB074D" w:rsidRDefault="00000000">
      <w:pPr>
        <w:rPr>
          <w:rFonts w:ascii="Times New Roman" w:hAnsi="Times New Roman"/>
          <w:b/>
          <w:sz w:val="24"/>
          <w:szCs w:val="24"/>
        </w:rPr>
      </w:pPr>
      <w:r>
        <w:rPr>
          <w:rFonts w:ascii="Times New Roman" w:hAnsi="Times New Roman"/>
          <w:b/>
          <w:sz w:val="24"/>
          <w:szCs w:val="24"/>
        </w:rPr>
        <w:t xml:space="preserve">       4. Vykdant sutartį pasitelksime šiuos subtiekėjus/subteikėjus/subrangovus*:</w:t>
      </w:r>
    </w:p>
    <w:p w14:paraId="36FD73AD" w14:textId="77777777" w:rsidR="00EB074D"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4A0" w:firstRow="1" w:lastRow="0" w:firstColumn="1" w:lastColumn="0" w:noHBand="0" w:noVBand="1"/>
      </w:tblPr>
      <w:tblGrid>
        <w:gridCol w:w="709"/>
        <w:gridCol w:w="1985"/>
        <w:gridCol w:w="2409"/>
        <w:gridCol w:w="2127"/>
        <w:gridCol w:w="2693"/>
      </w:tblGrid>
      <w:tr w:rsidR="00EB074D" w14:paraId="0730EEA6" w14:textId="77777777">
        <w:trPr>
          <w:trHeight w:val="87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B957B" w14:textId="77777777" w:rsidR="00EB074D"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25D29" w14:textId="77777777" w:rsidR="00EB074D"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CC0B1" w14:textId="77777777" w:rsidR="00EB074D"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pajėgumais remiamasi siekiant atitikti kvalifikacijos reikalavimus</w:t>
            </w:r>
          </w:p>
          <w:p w14:paraId="41691520" w14:textId="77777777" w:rsidR="00EB074D"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C49C2" w14:textId="77777777" w:rsidR="00EB074D"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68F37" w14:textId="77777777" w:rsidR="00EB074D"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subtiekėjus</w:t>
            </w:r>
          </w:p>
        </w:tc>
      </w:tr>
      <w:tr w:rsidR="00EB074D" w14:paraId="6C53CCF4"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01C96" w14:textId="77777777" w:rsidR="00EB074D" w:rsidRDefault="00EB074D">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58EDE" w14:textId="77777777" w:rsidR="00EB074D" w:rsidRDefault="00EB074D">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6B58A" w14:textId="77777777" w:rsidR="00EB074D" w:rsidRDefault="00EB074D">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F2F45" w14:textId="77777777" w:rsidR="00EB074D" w:rsidRDefault="00EB074D">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567D" w14:textId="77777777" w:rsidR="00EB074D" w:rsidRDefault="00EB074D">
            <w:pPr>
              <w:pStyle w:val="Pagrindinistekstas"/>
              <w:spacing w:after="0"/>
              <w:rPr>
                <w:rFonts w:ascii="Times New Roman" w:hAnsi="Times New Roman"/>
                <w:sz w:val="24"/>
                <w:szCs w:val="24"/>
              </w:rPr>
            </w:pPr>
          </w:p>
        </w:tc>
      </w:tr>
      <w:tr w:rsidR="00EB074D" w14:paraId="22E8FEEA"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A9AC9" w14:textId="77777777" w:rsidR="00EB074D" w:rsidRDefault="00EB074D">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0EB75" w14:textId="77777777" w:rsidR="00EB074D" w:rsidRDefault="00EB074D">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5CA8E" w14:textId="77777777" w:rsidR="00EB074D" w:rsidRDefault="00EB074D">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8AEE3" w14:textId="77777777" w:rsidR="00EB074D" w:rsidRDefault="00EB074D">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9F356" w14:textId="77777777" w:rsidR="00EB074D" w:rsidRDefault="00EB074D">
            <w:pPr>
              <w:pStyle w:val="Pagrindinistekstas"/>
              <w:spacing w:after="0"/>
              <w:rPr>
                <w:rFonts w:ascii="Times New Roman" w:hAnsi="Times New Roman"/>
                <w:sz w:val="24"/>
                <w:szCs w:val="24"/>
              </w:rPr>
            </w:pPr>
          </w:p>
        </w:tc>
      </w:tr>
      <w:tr w:rsidR="00EB074D" w14:paraId="117F38A2"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82B3A" w14:textId="77777777" w:rsidR="00EB074D" w:rsidRDefault="00EB074D">
            <w:pPr>
              <w:pStyle w:val="Pagrindinistekstas"/>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F3035" w14:textId="77777777" w:rsidR="00EB074D" w:rsidRDefault="00000000">
            <w:pPr>
              <w:pStyle w:val="Pagrindinistekstas"/>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91674" w14:textId="77777777" w:rsidR="00EB074D" w:rsidRDefault="00EB074D">
            <w:pPr>
              <w:pStyle w:val="Pagrindinistekstas"/>
              <w:spacing w:after="0"/>
              <w:rPr>
                <w:rFonts w:ascii="Times New Roman" w:hAnsi="Times New Roman"/>
                <w:sz w:val="24"/>
                <w:szCs w:val="24"/>
              </w:rPr>
            </w:pPr>
          </w:p>
        </w:tc>
      </w:tr>
    </w:tbl>
    <w:p w14:paraId="58AC662F" w14:textId="77777777" w:rsidR="00EB074D" w:rsidRDefault="00000000">
      <w:pPr>
        <w:ind w:firstLine="709"/>
      </w:pPr>
      <w:r>
        <w:rPr>
          <w:rFonts w:ascii="Times New Roman" w:hAnsi="Times New Roman"/>
          <w:i/>
          <w:sz w:val="24"/>
          <w:szCs w:val="24"/>
        </w:rPr>
        <w:t>*Pildyti tuomet, jei sutarties vykdymui bus pasitelkti subtiekėjai/subteikėjai/subrangovai</w:t>
      </w:r>
    </w:p>
    <w:p w14:paraId="68D8EFEA" w14:textId="77777777" w:rsidR="00EB074D" w:rsidRDefault="00EB074D">
      <w:pPr>
        <w:pStyle w:val="Pagrindinistekstas"/>
        <w:rPr>
          <w:rFonts w:ascii="Times New Roman" w:hAnsi="Times New Roman"/>
          <w:sz w:val="24"/>
          <w:szCs w:val="24"/>
        </w:rPr>
      </w:pPr>
    </w:p>
    <w:p w14:paraId="3603BD36" w14:textId="77777777" w:rsidR="009E2B31" w:rsidRDefault="009E2B31">
      <w:pPr>
        <w:pStyle w:val="Pagrindinistekstas"/>
        <w:rPr>
          <w:rFonts w:ascii="Times New Roman" w:hAnsi="Times New Roman"/>
          <w:sz w:val="24"/>
          <w:szCs w:val="24"/>
        </w:rPr>
      </w:pPr>
    </w:p>
    <w:p w14:paraId="6578D1DA" w14:textId="77777777" w:rsidR="00EB074D" w:rsidRDefault="00000000">
      <w:pPr>
        <w:pStyle w:val="Pagrindinistekstas"/>
        <w:rPr>
          <w:rFonts w:ascii="Times New Roman" w:hAnsi="Times New Roman"/>
          <w:sz w:val="24"/>
          <w:szCs w:val="24"/>
        </w:rPr>
      </w:pPr>
      <w:r>
        <w:rPr>
          <w:rFonts w:ascii="Times New Roman" w:hAnsi="Times New Roman"/>
          <w:sz w:val="24"/>
          <w:szCs w:val="24"/>
        </w:rPr>
        <w:lastRenderedPageBreak/>
        <w:t xml:space="preserve">         5. Informacija apie visus ūkio subjektus, kurie bus pasitelkiami vykdant pirkimo sutartį:  </w:t>
      </w:r>
    </w:p>
    <w:tbl>
      <w:tblPr>
        <w:tblW w:w="9918" w:type="dxa"/>
        <w:tblCellMar>
          <w:left w:w="10" w:type="dxa"/>
          <w:right w:w="10" w:type="dxa"/>
        </w:tblCellMar>
        <w:tblLook w:val="04A0" w:firstRow="1" w:lastRow="0" w:firstColumn="1" w:lastColumn="0" w:noHBand="0" w:noVBand="1"/>
      </w:tblPr>
      <w:tblGrid>
        <w:gridCol w:w="671"/>
        <w:gridCol w:w="4020"/>
        <w:gridCol w:w="5227"/>
      </w:tblGrid>
      <w:tr w:rsidR="00EB074D" w14:paraId="1EB4DAEC"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77CF9"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4210"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D1EFA"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75AA3B60"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EB074D" w14:paraId="306972C5"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F4BC1" w14:textId="77777777" w:rsidR="00EB074D" w:rsidRDefault="00EB074D">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9F18B" w14:textId="77777777" w:rsidR="00EB074D" w:rsidRDefault="00EB074D">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457CF" w14:textId="77777777" w:rsidR="00EB074D" w:rsidRDefault="00EB074D">
            <w:pPr>
              <w:pStyle w:val="Pagrindinistekstas"/>
              <w:spacing w:after="0"/>
              <w:contextualSpacing/>
              <w:rPr>
                <w:rFonts w:ascii="Times New Roman" w:hAnsi="Times New Roman"/>
                <w:sz w:val="24"/>
                <w:szCs w:val="24"/>
              </w:rPr>
            </w:pPr>
          </w:p>
        </w:tc>
      </w:tr>
      <w:tr w:rsidR="00EB074D" w14:paraId="49D95C12"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4CFD9" w14:textId="77777777" w:rsidR="00EB074D" w:rsidRDefault="00EB074D">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6A155" w14:textId="77777777" w:rsidR="00EB074D" w:rsidRDefault="00EB074D">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80A20" w14:textId="77777777" w:rsidR="00EB074D" w:rsidRDefault="00EB074D">
            <w:pPr>
              <w:pStyle w:val="Pagrindinistekstas"/>
              <w:spacing w:after="0"/>
              <w:contextualSpacing/>
              <w:rPr>
                <w:rFonts w:ascii="Times New Roman" w:hAnsi="Times New Roman"/>
                <w:sz w:val="24"/>
                <w:szCs w:val="24"/>
              </w:rPr>
            </w:pPr>
          </w:p>
        </w:tc>
      </w:tr>
    </w:tbl>
    <w:p w14:paraId="32ADEE7D" w14:textId="77777777" w:rsidR="00EB074D" w:rsidRDefault="00000000">
      <w:pPr>
        <w:pStyle w:val="Pagrindinistekstas"/>
        <w:rPr>
          <w:rFonts w:ascii="Times New Roman" w:hAnsi="Times New Roman"/>
          <w:sz w:val="24"/>
          <w:szCs w:val="24"/>
        </w:rPr>
      </w:pPr>
      <w:r>
        <w:rPr>
          <w:rFonts w:ascii="Times New Roman" w:hAnsi="Times New Roman"/>
          <w:sz w:val="24"/>
          <w:szCs w:val="24"/>
        </w:rPr>
        <w:t xml:space="preserve">         </w:t>
      </w:r>
    </w:p>
    <w:p w14:paraId="68FC102E" w14:textId="487E8088" w:rsidR="00EB074D" w:rsidRDefault="00000000">
      <w:pPr>
        <w:pStyle w:val="Pagrindinistekstas"/>
        <w:rPr>
          <w:rFonts w:ascii="Times New Roman" w:hAnsi="Times New Roman"/>
          <w:sz w:val="24"/>
          <w:szCs w:val="24"/>
        </w:rPr>
      </w:pPr>
      <w:r>
        <w:rPr>
          <w:rFonts w:ascii="Times New Roman" w:hAnsi="Times New Roman"/>
          <w:sz w:val="24"/>
          <w:szCs w:val="24"/>
        </w:rPr>
        <w:t xml:space="preserve">          6. Informacija apie specialistus ir ekspertus (</w:t>
      </w:r>
      <w:proofErr w:type="spellStart"/>
      <w:r>
        <w:rPr>
          <w:rFonts w:ascii="Times New Roman" w:hAnsi="Times New Roman"/>
          <w:sz w:val="24"/>
          <w:szCs w:val="24"/>
        </w:rPr>
        <w:t>kvazisubtiekėjus</w:t>
      </w:r>
      <w:proofErr w:type="spellEnd"/>
      <w:r>
        <w:rPr>
          <w:rFonts w:ascii="Times New Roman" w:hAnsi="Times New Roman"/>
          <w:sz w:val="24"/>
          <w:szCs w:val="24"/>
        </w:rPr>
        <w:t>),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4A0" w:firstRow="1" w:lastRow="0" w:firstColumn="1" w:lastColumn="0" w:noHBand="0" w:noVBand="1"/>
      </w:tblPr>
      <w:tblGrid>
        <w:gridCol w:w="651"/>
        <w:gridCol w:w="1896"/>
        <w:gridCol w:w="2977"/>
        <w:gridCol w:w="4394"/>
      </w:tblGrid>
      <w:tr w:rsidR="00EB074D" w14:paraId="62E058CF"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5A328"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10554"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65284"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541E"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491FC549" w14:textId="77777777" w:rsidR="00EB074D"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EB074D" w14:paraId="0120F61A"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BEE7D" w14:textId="77777777" w:rsidR="00EB074D" w:rsidRDefault="00EB074D">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923D3" w14:textId="77777777" w:rsidR="00EB074D" w:rsidRDefault="00EB074D">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03D81" w14:textId="77777777" w:rsidR="00EB074D" w:rsidRDefault="00EB074D">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44E68" w14:textId="77777777" w:rsidR="00EB074D" w:rsidRDefault="00EB074D">
            <w:pPr>
              <w:pStyle w:val="Pagrindinistekstas"/>
              <w:spacing w:after="0"/>
              <w:contextualSpacing/>
              <w:rPr>
                <w:rFonts w:ascii="Times New Roman" w:hAnsi="Times New Roman"/>
                <w:sz w:val="24"/>
                <w:szCs w:val="24"/>
              </w:rPr>
            </w:pPr>
          </w:p>
        </w:tc>
      </w:tr>
      <w:tr w:rsidR="00EB074D" w14:paraId="1AAFBDC2"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E02E8" w14:textId="77777777" w:rsidR="00EB074D" w:rsidRDefault="00EB074D">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278B8" w14:textId="77777777" w:rsidR="00EB074D" w:rsidRDefault="00EB074D">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DE223" w14:textId="77777777" w:rsidR="00EB074D" w:rsidRDefault="00EB074D">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5ADD" w14:textId="77777777" w:rsidR="00EB074D" w:rsidRDefault="00EB074D">
            <w:pPr>
              <w:pStyle w:val="Pagrindinistekstas"/>
              <w:spacing w:after="0"/>
              <w:contextualSpacing/>
            </w:pPr>
          </w:p>
        </w:tc>
      </w:tr>
    </w:tbl>
    <w:p w14:paraId="630F7D7D" w14:textId="77777777" w:rsidR="00EB074D" w:rsidRDefault="00EB074D">
      <w:pPr>
        <w:widowControl w:val="0"/>
        <w:tabs>
          <w:tab w:val="left" w:pos="851"/>
        </w:tabs>
        <w:rPr>
          <w:rFonts w:ascii="Times New Roman" w:hAnsi="Times New Roman"/>
          <w:b/>
          <w:i/>
          <w:sz w:val="24"/>
          <w:szCs w:val="24"/>
        </w:rPr>
      </w:pPr>
    </w:p>
    <w:p w14:paraId="644DFF39" w14:textId="6AA5AA9B" w:rsidR="00EB074D" w:rsidRDefault="009E2B31" w:rsidP="009E2B31">
      <w:r>
        <w:rPr>
          <w:rFonts w:ascii="Times New Roman" w:hAnsi="Times New Roman"/>
          <w:i/>
          <w:sz w:val="24"/>
          <w:szCs w:val="24"/>
        </w:rPr>
        <w:t xml:space="preserve">        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4A0" w:firstRow="1" w:lastRow="0" w:firstColumn="1" w:lastColumn="0" w:noHBand="0" w:noVBand="1"/>
      </w:tblPr>
      <w:tblGrid>
        <w:gridCol w:w="567"/>
        <w:gridCol w:w="4962"/>
        <w:gridCol w:w="4394"/>
      </w:tblGrid>
      <w:tr w:rsidR="00EB074D" w14:paraId="3CF8BC0A" w14:textId="77777777">
        <w:trPr>
          <w:trHeight w:val="28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50D3E" w14:textId="77777777" w:rsidR="00EB074D" w:rsidRDefault="00000000">
            <w:pPr>
              <w:rPr>
                <w:rFonts w:ascii="Times New Roman" w:hAnsi="Times New Roman"/>
                <w:sz w:val="24"/>
                <w:szCs w:val="24"/>
              </w:rPr>
            </w:pPr>
            <w:r>
              <w:rPr>
                <w:rFonts w:ascii="Times New Roman" w:hAnsi="Times New Roman"/>
                <w:sz w:val="24"/>
                <w:szCs w:val="24"/>
              </w:rPr>
              <w:t>Eil.</w:t>
            </w:r>
          </w:p>
          <w:p w14:paraId="3719CDB4" w14:textId="77777777" w:rsidR="00EB074D"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5457C" w14:textId="77777777" w:rsidR="00EB074D"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790BF" w14:textId="77777777" w:rsidR="00EB074D" w:rsidRDefault="00000000">
            <w:pPr>
              <w:rPr>
                <w:rFonts w:ascii="Times New Roman" w:hAnsi="Times New Roman"/>
                <w:sz w:val="24"/>
                <w:szCs w:val="24"/>
              </w:rPr>
            </w:pPr>
            <w:r>
              <w:rPr>
                <w:rFonts w:ascii="Times New Roman" w:hAnsi="Times New Roman"/>
                <w:sz w:val="24"/>
                <w:szCs w:val="24"/>
              </w:rPr>
              <w:t>Dokumento puslapių skaičius</w:t>
            </w:r>
          </w:p>
        </w:tc>
      </w:tr>
      <w:tr w:rsidR="00EB074D" w14:paraId="2612DC1C"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29E81" w14:textId="77777777" w:rsidR="00EB074D" w:rsidRDefault="00EB074D">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790A8" w14:textId="77777777" w:rsidR="00EB074D" w:rsidRDefault="00EB074D">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560C" w14:textId="77777777" w:rsidR="00EB074D" w:rsidRDefault="00EB074D">
            <w:pPr>
              <w:rPr>
                <w:rFonts w:ascii="Times New Roman" w:hAnsi="Times New Roman"/>
                <w:sz w:val="24"/>
                <w:szCs w:val="24"/>
              </w:rPr>
            </w:pPr>
          </w:p>
        </w:tc>
      </w:tr>
      <w:tr w:rsidR="00EB074D" w14:paraId="6B96457B"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2D82B" w14:textId="77777777" w:rsidR="00EB074D" w:rsidRDefault="00EB074D">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BB3B9" w14:textId="77777777" w:rsidR="00EB074D" w:rsidRDefault="00EB074D">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AB2B2" w14:textId="77777777" w:rsidR="00EB074D" w:rsidRDefault="00EB074D">
            <w:pPr>
              <w:rPr>
                <w:rFonts w:ascii="Times New Roman" w:hAnsi="Times New Roman"/>
                <w:sz w:val="24"/>
                <w:szCs w:val="24"/>
              </w:rPr>
            </w:pPr>
          </w:p>
        </w:tc>
      </w:tr>
    </w:tbl>
    <w:p w14:paraId="7EF47265" w14:textId="77777777" w:rsidR="00EB074D" w:rsidRDefault="00000000">
      <w:pPr>
        <w:rPr>
          <w:rFonts w:ascii="Times New Roman" w:hAnsi="Times New Roman"/>
          <w:sz w:val="24"/>
          <w:szCs w:val="24"/>
        </w:rPr>
      </w:pPr>
      <w:r>
        <w:rPr>
          <w:rFonts w:ascii="Times New Roman" w:hAnsi="Times New Roman"/>
          <w:sz w:val="24"/>
          <w:szCs w:val="24"/>
        </w:rPr>
        <w:t xml:space="preserve">    </w:t>
      </w:r>
    </w:p>
    <w:p w14:paraId="02D5907F" w14:textId="6CC2050B" w:rsidR="00EB074D" w:rsidRDefault="00000000">
      <w:r>
        <w:rPr>
          <w:rFonts w:ascii="Times New Roman" w:hAnsi="Times New Roman"/>
          <w:sz w:val="24"/>
          <w:szCs w:val="24"/>
        </w:rPr>
        <w:t>Pasiūlymas galioja iki</w:t>
      </w:r>
      <w:r w:rsidR="009E2B31">
        <w:rPr>
          <w:rFonts w:ascii="Times New Roman" w:hAnsi="Times New Roman"/>
          <w:sz w:val="24"/>
          <w:szCs w:val="24"/>
        </w:rPr>
        <w:t xml:space="preserve"> termino, nurodyto pirkimo sąlygose.</w:t>
      </w:r>
    </w:p>
    <w:p w14:paraId="5614F8BB" w14:textId="77777777" w:rsidR="00EB074D" w:rsidRDefault="00EB074D">
      <w:pPr>
        <w:ind w:left="426"/>
        <w:rPr>
          <w:rFonts w:ascii="Times New Roman" w:hAnsi="Times New Roman"/>
          <w:b/>
          <w:sz w:val="24"/>
          <w:szCs w:val="24"/>
        </w:rPr>
      </w:pPr>
    </w:p>
    <w:p w14:paraId="7D96F84C" w14:textId="77777777" w:rsidR="00EB074D" w:rsidRDefault="00EB074D">
      <w:pPr>
        <w:ind w:left="426"/>
        <w:rPr>
          <w:rFonts w:ascii="Times New Roman" w:hAnsi="Times New Roman"/>
          <w:sz w:val="24"/>
          <w:szCs w:val="24"/>
        </w:rPr>
      </w:pPr>
    </w:p>
    <w:p w14:paraId="23C06EB4" w14:textId="77777777" w:rsidR="00EB074D"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2863A2DE" w14:textId="77777777" w:rsidR="00EB074D"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116BF053" w14:textId="77777777" w:rsidR="00EB074D" w:rsidRDefault="00EB074D">
      <w:pPr>
        <w:tabs>
          <w:tab w:val="center" w:pos="2835"/>
        </w:tabs>
        <w:ind w:left="426"/>
        <w:rPr>
          <w:rFonts w:ascii="Times New Roman" w:hAnsi="Times New Roman"/>
          <w:sz w:val="24"/>
          <w:szCs w:val="24"/>
        </w:rPr>
      </w:pPr>
    </w:p>
    <w:p w14:paraId="74EF532D" w14:textId="77777777" w:rsidR="00EB074D" w:rsidRDefault="00000000">
      <w:pPr>
        <w:rPr>
          <w:rFonts w:ascii="Times New Roman" w:hAnsi="Times New Roman"/>
          <w:sz w:val="24"/>
          <w:szCs w:val="24"/>
        </w:rPr>
      </w:pPr>
      <w:r>
        <w:rPr>
          <w:rFonts w:ascii="Times New Roman" w:hAnsi="Times New Roman"/>
          <w:sz w:val="24"/>
          <w:szCs w:val="24"/>
        </w:rPr>
        <w:t>A.V.</w:t>
      </w:r>
    </w:p>
    <w:p w14:paraId="1C56D9F0" w14:textId="77777777" w:rsidR="00EB074D" w:rsidRDefault="00EB074D">
      <w:pPr>
        <w:ind w:left="426"/>
        <w:jc w:val="center"/>
        <w:rPr>
          <w:rFonts w:ascii="Times New Roman" w:hAnsi="Times New Roman"/>
          <w:sz w:val="24"/>
          <w:szCs w:val="24"/>
        </w:rPr>
      </w:pPr>
    </w:p>
    <w:p w14:paraId="4AF397F1" w14:textId="77777777" w:rsidR="00EB074D" w:rsidRDefault="00000000">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7E18C486" w14:textId="77777777" w:rsidR="00EB074D" w:rsidRDefault="00EB074D">
      <w:pPr>
        <w:ind w:left="426"/>
        <w:rPr>
          <w:rFonts w:ascii="Times New Roman" w:eastAsia="Times New Roman" w:hAnsi="Times New Roman"/>
          <w:sz w:val="24"/>
          <w:szCs w:val="24"/>
          <w:lang w:eastAsia="lt-LT"/>
        </w:rPr>
      </w:pPr>
    </w:p>
    <w:p w14:paraId="17384FEE" w14:textId="77777777" w:rsidR="00EB074D" w:rsidRDefault="00EB074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65F0BB1" w14:textId="77777777" w:rsidR="00EB074D" w:rsidRDefault="00EB074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75061E9" w14:textId="77777777" w:rsidR="00EB074D" w:rsidRDefault="00EB074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1C914F8" w14:textId="77777777" w:rsidR="00EB074D" w:rsidRDefault="00EB074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A362217" w14:textId="77777777" w:rsidR="00EB074D" w:rsidRDefault="00EB074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9C6CECE" w14:textId="77777777" w:rsidR="00EB074D" w:rsidRDefault="00EB074D"/>
    <w:sectPr w:rsidR="00EB074D">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14EF" w14:textId="77777777" w:rsidR="006A189D" w:rsidRDefault="006A189D">
      <w:r>
        <w:separator/>
      </w:r>
    </w:p>
  </w:endnote>
  <w:endnote w:type="continuationSeparator" w:id="0">
    <w:p w14:paraId="691D7198" w14:textId="77777777" w:rsidR="006A189D" w:rsidRDefault="006A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6010" w14:textId="77777777" w:rsidR="006A189D" w:rsidRDefault="006A189D">
      <w:r>
        <w:rPr>
          <w:color w:val="000000"/>
        </w:rPr>
        <w:separator/>
      </w:r>
    </w:p>
  </w:footnote>
  <w:footnote w:type="continuationSeparator" w:id="0">
    <w:p w14:paraId="1002B6F3" w14:textId="77777777" w:rsidR="006A189D" w:rsidRDefault="006A1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F7A22"/>
    <w:multiLevelType w:val="hybridMultilevel"/>
    <w:tmpl w:val="EC54F7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524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74D"/>
    <w:rsid w:val="000C64F3"/>
    <w:rsid w:val="001240EB"/>
    <w:rsid w:val="003B3F66"/>
    <w:rsid w:val="003B5064"/>
    <w:rsid w:val="003D1AF6"/>
    <w:rsid w:val="00454FED"/>
    <w:rsid w:val="00643A0D"/>
    <w:rsid w:val="006A189D"/>
    <w:rsid w:val="00993B53"/>
    <w:rsid w:val="009E2B31"/>
    <w:rsid w:val="00B31C86"/>
    <w:rsid w:val="00E97AC4"/>
    <w:rsid w:val="00EB0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AD0A"/>
  <w15:docId w15:val="{55A7ADA2-3338-4DF3-8038-94763914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 w:type="paragraph" w:styleId="Sraopastraipa">
    <w:name w:val="List Paragraph"/>
    <w:basedOn w:val="prastasis"/>
    <w:uiPriority w:val="34"/>
    <w:qFormat/>
    <w:rsid w:val="009E2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3846</Words>
  <Characters>2193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Dalia Kelpšienė</cp:lastModifiedBy>
  <cp:revision>4</cp:revision>
  <dcterms:created xsi:type="dcterms:W3CDTF">2026-04-08T08:19:00Z</dcterms:created>
  <dcterms:modified xsi:type="dcterms:W3CDTF">2026-04-08T08:29:00Z</dcterms:modified>
</cp:coreProperties>
</file>