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BE52" w14:textId="3643561A" w:rsidR="00F2104F" w:rsidRPr="00E14CEB" w:rsidRDefault="00F2104F" w:rsidP="00551F19">
      <w:pPr>
        <w:spacing w:after="0" w:line="240" w:lineRule="auto"/>
        <w:jc w:val="right"/>
        <w:rPr>
          <w:rFonts w:ascii="Calibri" w:eastAsia="Times New Roman" w:hAnsi="Calibri" w:cs="Calibri"/>
          <w:lang w:eastAsia="en-US"/>
        </w:rPr>
      </w:pPr>
      <w:r w:rsidRPr="00E14CEB">
        <w:rPr>
          <w:rFonts w:ascii="Calibri" w:eastAsia="Times New Roman" w:hAnsi="Calibri" w:cs="Calibri"/>
          <w:lang w:eastAsia="en-US"/>
        </w:rPr>
        <w:t xml:space="preserve">Pirkimo sąlygų </w:t>
      </w:r>
      <w:r w:rsidR="00551F19" w:rsidRPr="00E14CEB">
        <w:rPr>
          <w:rFonts w:ascii="Calibri" w:eastAsia="Times New Roman" w:hAnsi="Calibri" w:cs="Calibri"/>
          <w:lang w:eastAsia="en-US"/>
        </w:rPr>
        <w:t>5</w:t>
      </w:r>
      <w:r w:rsidRPr="00E14CEB">
        <w:rPr>
          <w:rFonts w:ascii="Calibri" w:eastAsia="Times New Roman" w:hAnsi="Calibri" w:cs="Calibri"/>
          <w:lang w:eastAsia="en-US"/>
        </w:rPr>
        <w:t xml:space="preserve"> priedas</w:t>
      </w:r>
      <w:r w:rsidR="00551F19" w:rsidRPr="00E14CEB">
        <w:rPr>
          <w:rFonts w:ascii="Calibri" w:eastAsia="Times New Roman" w:hAnsi="Calibri" w:cs="Calibri"/>
          <w:lang w:eastAsia="en-US"/>
        </w:rPr>
        <w:t xml:space="preserve"> „Preliminariosios sutarties projektas“</w:t>
      </w:r>
    </w:p>
    <w:p w14:paraId="19FF3F49" w14:textId="479E1C5B" w:rsidR="00F2104F" w:rsidRPr="00E14CEB" w:rsidRDefault="00F2104F" w:rsidP="00F2104F">
      <w:pPr>
        <w:keepNext/>
        <w:spacing w:after="0" w:line="240" w:lineRule="auto"/>
        <w:jc w:val="right"/>
        <w:outlineLvl w:val="7"/>
        <w:rPr>
          <w:rFonts w:ascii="Calibri" w:eastAsia="Times New Roman" w:hAnsi="Calibri" w:cs="Calibri"/>
          <w:lang w:eastAsia="en-US"/>
        </w:rPr>
      </w:pPr>
    </w:p>
    <w:p w14:paraId="702B91C8" w14:textId="77777777" w:rsidR="00F2104F" w:rsidRPr="00E14CEB" w:rsidRDefault="00F2104F" w:rsidP="00F2104F">
      <w:pPr>
        <w:keepNext/>
        <w:spacing w:after="0" w:line="240" w:lineRule="auto"/>
        <w:ind w:right="480"/>
        <w:outlineLvl w:val="7"/>
        <w:rPr>
          <w:rFonts w:ascii="Calibri" w:eastAsia="Times New Roman" w:hAnsi="Calibri" w:cs="Calibri"/>
          <w:lang w:eastAsia="en-US"/>
        </w:rPr>
      </w:pPr>
    </w:p>
    <w:p w14:paraId="5284A3AF" w14:textId="77777777" w:rsidR="00F2104F" w:rsidRPr="00E14CEB" w:rsidRDefault="00F2104F" w:rsidP="00F2104F">
      <w:pPr>
        <w:keepNext/>
        <w:suppressAutoHyphens/>
        <w:jc w:val="center"/>
        <w:outlineLvl w:val="0"/>
        <w:rPr>
          <w:rFonts w:ascii="Calibri" w:hAnsi="Calibri" w:cs="Calibri"/>
          <w:b/>
        </w:rPr>
      </w:pPr>
      <w:r w:rsidRPr="00E14CEB">
        <w:rPr>
          <w:rFonts w:ascii="Calibri" w:hAnsi="Calibri" w:cs="Calibri"/>
          <w:b/>
        </w:rPr>
        <w:t>PRELIMINARIOJI SUTARTIS</w:t>
      </w:r>
    </w:p>
    <w:p w14:paraId="45885E7E" w14:textId="6F388F89" w:rsidR="00F2104F" w:rsidRPr="00E14CEB" w:rsidRDefault="00F2104F" w:rsidP="004B1893">
      <w:pPr>
        <w:spacing w:after="0" w:line="240" w:lineRule="auto"/>
        <w:jc w:val="center"/>
        <w:rPr>
          <w:rFonts w:ascii="Calibri" w:eastAsia="Times New Roman" w:hAnsi="Calibri" w:cs="Calibri"/>
          <w:color w:val="212529"/>
          <w:lang w:eastAsia="lt-LT"/>
        </w:rPr>
      </w:pPr>
      <w:r w:rsidRPr="00E14CEB">
        <w:rPr>
          <w:rFonts w:ascii="Calibri" w:hAnsi="Calibri" w:cs="Calibri"/>
        </w:rPr>
        <w:t>20____-____-____ Nr. _____________</w:t>
      </w:r>
      <w:r w:rsidR="004B1893" w:rsidRPr="00E14CEB">
        <w:rPr>
          <w:rFonts w:ascii="Calibri" w:hAnsi="Calibri" w:cs="Calibri"/>
          <w:color w:val="212529"/>
        </w:rPr>
        <w:t xml:space="preserve"> </w:t>
      </w:r>
    </w:p>
    <w:p w14:paraId="1B9DF386" w14:textId="77777777" w:rsidR="00F2104F" w:rsidRPr="00E14CEB" w:rsidRDefault="00F2104F" w:rsidP="00F2104F">
      <w:pPr>
        <w:suppressAutoHyphens/>
        <w:jc w:val="center"/>
        <w:rPr>
          <w:rFonts w:ascii="Calibri" w:hAnsi="Calibri" w:cs="Calibri"/>
        </w:rPr>
      </w:pPr>
      <w:r w:rsidRPr="00E14CEB">
        <w:rPr>
          <w:rFonts w:ascii="Calibri" w:hAnsi="Calibri" w:cs="Calibri"/>
        </w:rPr>
        <w:t>Vilnius</w:t>
      </w:r>
    </w:p>
    <w:p w14:paraId="159416CD" w14:textId="5702ACD9" w:rsidR="00F2104F" w:rsidRPr="00E14CEB" w:rsidRDefault="0082397E" w:rsidP="00F2104F">
      <w:pPr>
        <w:tabs>
          <w:tab w:val="left" w:pos="720"/>
          <w:tab w:val="left" w:pos="1276"/>
        </w:tabs>
        <w:spacing w:line="240" w:lineRule="auto"/>
        <w:ind w:firstLine="720"/>
        <w:jc w:val="both"/>
        <w:rPr>
          <w:rFonts w:ascii="Calibri" w:hAnsi="Calibri" w:cs="Calibri"/>
        </w:rPr>
      </w:pPr>
      <w:r w:rsidRPr="00E14CEB">
        <w:rPr>
          <w:rFonts w:ascii="Calibri" w:hAnsi="Calibri" w:cs="Calibri"/>
          <w:kern w:val="2"/>
        </w:rPr>
        <w:t>Vilniaus miesto savivaldybės administracija</w:t>
      </w:r>
      <w:r w:rsidR="00F2104F" w:rsidRPr="00E14CEB">
        <w:rPr>
          <w:rFonts w:ascii="Calibri" w:hAnsi="Calibri" w:cs="Calibri"/>
        </w:rPr>
        <w:t xml:space="preserve">, </w:t>
      </w:r>
      <w:r w:rsidRPr="00E14CEB">
        <w:rPr>
          <w:rFonts w:ascii="Calibri" w:hAnsi="Calibri" w:cs="Calibri"/>
        </w:rPr>
        <w:t>juridinio asmens</w:t>
      </w:r>
      <w:r w:rsidR="00F2104F" w:rsidRPr="00E14CEB">
        <w:rPr>
          <w:rFonts w:ascii="Calibri" w:hAnsi="Calibri" w:cs="Calibri"/>
        </w:rPr>
        <w:t xml:space="preserve"> kodas</w:t>
      </w:r>
      <w:r w:rsidR="004B1893" w:rsidRPr="00E14CEB">
        <w:rPr>
          <w:rFonts w:ascii="Calibri" w:hAnsi="Calibri" w:cs="Calibri"/>
        </w:rPr>
        <w:t xml:space="preserve"> 3</w:t>
      </w:r>
      <w:r w:rsidRPr="00E14CEB">
        <w:rPr>
          <w:rFonts w:ascii="Calibri" w:hAnsi="Calibri" w:cs="Calibri"/>
        </w:rPr>
        <w:t>188710061</w:t>
      </w:r>
      <w:r w:rsidR="00F2104F" w:rsidRPr="00E14CEB">
        <w:rPr>
          <w:rFonts w:ascii="Calibri" w:hAnsi="Calibri" w:cs="Calibri"/>
        </w:rPr>
        <w:t>, esanti adresu Konstitucijos pr. 3, LT-</w:t>
      </w:r>
      <w:r w:rsidR="00B91798" w:rsidRPr="00E14CEB">
        <w:rPr>
          <w:rFonts w:ascii="Calibri" w:hAnsi="Calibri" w:cs="Calibri"/>
        </w:rPr>
        <w:t>09308</w:t>
      </w:r>
      <w:r w:rsidR="00F2104F" w:rsidRPr="00E14CEB">
        <w:rPr>
          <w:rFonts w:ascii="Calibri" w:hAnsi="Calibri" w:cs="Calibri"/>
        </w:rPr>
        <w:t xml:space="preserve"> Vilnius, atstovaujama ______, veikiančio pagal </w:t>
      </w:r>
      <w:r w:rsidR="000B4B13" w:rsidRPr="00E14CEB">
        <w:rPr>
          <w:rFonts w:ascii="Calibri" w:hAnsi="Calibri" w:cs="Calibri"/>
          <w:kern w:val="2"/>
        </w:rPr>
        <w:t>Vilniaus miesto savivaldybės administracijos</w:t>
      </w:r>
      <w:r w:rsidR="000B4B13" w:rsidRPr="00E14CEB">
        <w:rPr>
          <w:rFonts w:ascii="Calibri" w:eastAsia="Calibri" w:hAnsi="Calibri" w:cs="Calibri"/>
          <w:bCs/>
        </w:rPr>
        <w:t xml:space="preserve"> nuostatus</w:t>
      </w:r>
      <w:r w:rsidR="00BE6297" w:rsidRPr="00E14CEB">
        <w:rPr>
          <w:rFonts w:ascii="Calibri" w:hAnsi="Calibri" w:cs="Calibri"/>
        </w:rPr>
        <w:t xml:space="preserve">, </w:t>
      </w:r>
      <w:r w:rsidR="00F2104F" w:rsidRPr="00E14CEB">
        <w:rPr>
          <w:rFonts w:ascii="Calibri" w:hAnsi="Calibri" w:cs="Calibri"/>
        </w:rPr>
        <w:t xml:space="preserve">toliau vadinama </w:t>
      </w:r>
      <w:r w:rsidR="000B4B13" w:rsidRPr="00E14CEB">
        <w:rPr>
          <w:rFonts w:ascii="Calibri" w:hAnsi="Calibri" w:cs="Calibri"/>
          <w:b/>
        </w:rPr>
        <w:t>Pirkėju</w:t>
      </w:r>
      <w:r w:rsidR="00F2104F" w:rsidRPr="00E14CEB">
        <w:rPr>
          <w:rFonts w:ascii="Calibri" w:hAnsi="Calibri" w:cs="Calibri"/>
        </w:rPr>
        <w:t xml:space="preserve">, ir _________________, juridinio asmens kodas ______________, kurios registruota buveinė yra _______________________, </w:t>
      </w:r>
      <w:r w:rsidR="00F2104F" w:rsidRPr="00E14CEB">
        <w:rPr>
          <w:rFonts w:ascii="Calibri" w:eastAsia="Times New Roman" w:hAnsi="Calibri" w:cs="Calibri"/>
        </w:rPr>
        <w:t>duomenys apie įmonę kaupiami ir saugomi Lietuvos Respublikos juridinių asmenų registre,</w:t>
      </w:r>
      <w:r w:rsidR="00F2104F" w:rsidRPr="00E14CEB">
        <w:rPr>
          <w:rFonts w:ascii="Calibri" w:hAnsi="Calibri" w:cs="Calibri"/>
        </w:rPr>
        <w:t xml:space="preserve"> atstovaujama ________________________, </w:t>
      </w:r>
      <w:r w:rsidR="00F2104F" w:rsidRPr="00E14CEB">
        <w:rPr>
          <w:rFonts w:ascii="Calibri" w:eastAsia="Times New Roman" w:hAnsi="Calibri" w:cs="Calibri"/>
        </w:rPr>
        <w:t xml:space="preserve">veikiančio pagal </w:t>
      </w:r>
      <w:r w:rsidR="00F2104F" w:rsidRPr="00E14CEB">
        <w:rPr>
          <w:rFonts w:ascii="Calibri" w:eastAsia="Calibri" w:hAnsi="Calibri" w:cs="Calibri"/>
          <w:bCs/>
        </w:rPr>
        <w:t>________,</w:t>
      </w:r>
      <w:r w:rsidR="00F2104F" w:rsidRPr="00E14CEB">
        <w:rPr>
          <w:rFonts w:ascii="Calibri" w:hAnsi="Calibri" w:cs="Calibri"/>
        </w:rPr>
        <w:t xml:space="preserve"> toliau vadinama </w:t>
      </w:r>
      <w:r w:rsidR="003E0C8C" w:rsidRPr="00E14CEB">
        <w:rPr>
          <w:rFonts w:ascii="Calibri" w:hAnsi="Calibri" w:cs="Calibri"/>
          <w:b/>
        </w:rPr>
        <w:t>Tiekėju</w:t>
      </w:r>
      <w:r w:rsidR="00F2104F" w:rsidRPr="00E14CEB">
        <w:rPr>
          <w:rFonts w:ascii="Calibri" w:hAnsi="Calibri" w:cs="Calibri"/>
          <w:b/>
        </w:rPr>
        <w:t xml:space="preserve"> </w:t>
      </w:r>
      <w:r w:rsidR="00F2104F" w:rsidRPr="00E14CEB">
        <w:rPr>
          <w:rFonts w:ascii="Calibri" w:hAnsi="Calibri" w:cs="Calibri"/>
          <w:i/>
        </w:rPr>
        <w:t>[jeigu pirkimo laimėtojas yra ūkio subjektų grupė, nurodomi visi ūkio subjektų grupės partneriai]</w:t>
      </w:r>
      <w:r w:rsidR="00F2104F" w:rsidRPr="00E14CEB">
        <w:rPr>
          <w:rFonts w:ascii="Calibri" w:hAnsi="Calibri" w:cs="Calibri"/>
        </w:rPr>
        <w:t xml:space="preserve">, </w:t>
      </w:r>
    </w:p>
    <w:p w14:paraId="6D3B7602" w14:textId="09B3F409" w:rsidR="00F2104F" w:rsidRPr="00E14CEB" w:rsidRDefault="00F2104F" w:rsidP="00F2104F">
      <w:pPr>
        <w:spacing w:line="240" w:lineRule="auto"/>
        <w:ind w:firstLine="720"/>
        <w:jc w:val="both"/>
        <w:rPr>
          <w:rFonts w:ascii="Calibri" w:hAnsi="Calibri" w:cs="Calibri"/>
        </w:rPr>
      </w:pPr>
      <w:r w:rsidRPr="00E14CEB">
        <w:rPr>
          <w:rFonts w:ascii="Calibri" w:hAnsi="Calibri" w:cs="Calibri"/>
        </w:rPr>
        <w:t xml:space="preserve">toliau </w:t>
      </w:r>
      <w:r w:rsidR="000B4B13" w:rsidRPr="00E14CEB">
        <w:rPr>
          <w:rFonts w:ascii="Calibri" w:hAnsi="Calibri" w:cs="Calibri"/>
        </w:rPr>
        <w:t>Pirkėjas</w:t>
      </w:r>
      <w:r w:rsidR="004270C5" w:rsidRPr="00E14CEB">
        <w:rPr>
          <w:rFonts w:ascii="Calibri" w:hAnsi="Calibri" w:cs="Calibri"/>
        </w:rPr>
        <w:t xml:space="preserve"> </w:t>
      </w:r>
      <w:r w:rsidRPr="00E14CEB">
        <w:rPr>
          <w:rFonts w:ascii="Calibri" w:hAnsi="Calibri" w:cs="Calibri"/>
        </w:rPr>
        <w:t xml:space="preserve">ir </w:t>
      </w:r>
      <w:r w:rsidR="004B1893" w:rsidRPr="00E14CEB">
        <w:rPr>
          <w:rFonts w:ascii="Calibri" w:hAnsi="Calibri" w:cs="Calibri"/>
        </w:rPr>
        <w:t>Tie</w:t>
      </w:r>
      <w:r w:rsidRPr="00E14CEB">
        <w:rPr>
          <w:rFonts w:ascii="Calibri" w:hAnsi="Calibri" w:cs="Calibri"/>
        </w:rPr>
        <w:t xml:space="preserve">kėjas, kartu šioje Sutartyje vadinami Šalimis, o kiekvienas atskirai – Šalimi, vadovaujantis tarptautinės vertės </w:t>
      </w:r>
      <w:r w:rsidR="000B4B13" w:rsidRPr="00E14CEB">
        <w:rPr>
          <w:rFonts w:ascii="Calibri" w:hAnsi="Calibri" w:cs="Calibri"/>
        </w:rPr>
        <w:t xml:space="preserve">viešojo </w:t>
      </w:r>
      <w:r w:rsidRPr="00E14CEB">
        <w:rPr>
          <w:rFonts w:ascii="Calibri" w:hAnsi="Calibri" w:cs="Calibri"/>
        </w:rPr>
        <w:t xml:space="preserve">pirkimo atviro konkurso būdu </w:t>
      </w:r>
      <w:r w:rsidRPr="00E14CEB">
        <w:rPr>
          <w:rFonts w:ascii="Calibri" w:hAnsi="Calibri" w:cs="Calibri"/>
          <w:b/>
          <w:bCs/>
        </w:rPr>
        <w:t>„</w:t>
      </w:r>
      <w:r w:rsidR="00F21E9D" w:rsidRPr="00E14CEB">
        <w:rPr>
          <w:rFonts w:ascii="Calibri" w:hAnsi="Calibri" w:cs="Calibri"/>
          <w:b/>
          <w:bCs/>
        </w:rPr>
        <w:t>Naujienų agentūros</w:t>
      </w:r>
      <w:r w:rsidRPr="00E14CEB">
        <w:rPr>
          <w:rFonts w:ascii="Calibri" w:hAnsi="Calibri" w:cs="Calibri"/>
          <w:b/>
          <w:bCs/>
        </w:rPr>
        <w:t xml:space="preserve"> paslaugos“</w:t>
      </w:r>
      <w:r w:rsidRPr="00E14CEB">
        <w:rPr>
          <w:rFonts w:ascii="Calibri" w:hAnsi="Calibri" w:cs="Calibri"/>
        </w:rPr>
        <w:t xml:space="preserve"> </w:t>
      </w:r>
      <w:r w:rsidRPr="00E14CEB">
        <w:rPr>
          <w:rFonts w:ascii="Calibri" w:eastAsia="Times New Roman" w:hAnsi="Calibri" w:cs="Calibri"/>
          <w:iCs/>
        </w:rPr>
        <w:t xml:space="preserve">(pirkimo numeris – </w:t>
      </w:r>
      <w:r w:rsidRPr="00E14CEB">
        <w:rPr>
          <w:rFonts w:ascii="Calibri" w:eastAsia="Times New Roman" w:hAnsi="Calibri" w:cs="Calibri"/>
          <w:i/>
          <w:iCs/>
        </w:rPr>
        <w:t xml:space="preserve">........... </w:t>
      </w:r>
      <w:r w:rsidRPr="00E14CEB">
        <w:rPr>
          <w:rFonts w:ascii="Calibri" w:eastAsia="Times New Roman" w:hAnsi="Calibri" w:cs="Calibri"/>
          <w:i/>
          <w:iCs/>
          <w:color w:val="000000" w:themeColor="text1"/>
        </w:rPr>
        <w:t>(</w:t>
      </w:r>
      <w:r w:rsidRPr="00E14CEB">
        <w:rPr>
          <w:rFonts w:ascii="Calibri" w:eastAsia="Times New Roman" w:hAnsi="Calibri" w:cs="Calibri"/>
          <w:i/>
          <w:iCs/>
          <w:color w:val="000000" w:themeColor="text1"/>
          <w:shd w:val="clear" w:color="auto" w:fill="C0C0C0"/>
        </w:rPr>
        <w:t>įrašyti pirkimo numerį)</w:t>
      </w:r>
      <w:r w:rsidRPr="00E14CEB">
        <w:rPr>
          <w:rFonts w:ascii="Calibri" w:eastAsia="Times New Roman" w:hAnsi="Calibri" w:cs="Calibri"/>
          <w:i/>
          <w:iCs/>
          <w:color w:val="000000" w:themeColor="text1"/>
        </w:rPr>
        <w:t xml:space="preserve"> </w:t>
      </w:r>
      <w:r w:rsidRPr="00E14CEB">
        <w:rPr>
          <w:rFonts w:ascii="Calibri" w:eastAsia="Times New Roman" w:hAnsi="Calibri" w:cs="Calibri"/>
          <w:iCs/>
        </w:rPr>
        <w:t xml:space="preserve">(toliau – pirkimas) sąlygomis bei </w:t>
      </w:r>
      <w:r w:rsidR="00C6580E" w:rsidRPr="00E14CEB">
        <w:rPr>
          <w:rFonts w:ascii="Calibri" w:eastAsia="Times New Roman" w:hAnsi="Calibri" w:cs="Calibri"/>
          <w:iCs/>
        </w:rPr>
        <w:t>Tiekėjo</w:t>
      </w:r>
      <w:r w:rsidRPr="00E14CEB">
        <w:rPr>
          <w:rFonts w:ascii="Calibri" w:eastAsia="Times New Roman" w:hAnsi="Calibri" w:cs="Calibri"/>
          <w:iCs/>
        </w:rPr>
        <w:t xml:space="preserve"> pateiktu pasiūlymu susitarė ir sudarė šią preliminariąją </w:t>
      </w:r>
      <w:r w:rsidR="00950589" w:rsidRPr="00E14CEB">
        <w:rPr>
          <w:rFonts w:ascii="Calibri" w:eastAsia="Times New Roman" w:hAnsi="Calibri" w:cs="Calibri"/>
          <w:iCs/>
        </w:rPr>
        <w:t xml:space="preserve">pirkimo-pardavimo </w:t>
      </w:r>
      <w:r w:rsidRPr="00E14CEB">
        <w:rPr>
          <w:rFonts w:ascii="Calibri" w:eastAsia="Times New Roman" w:hAnsi="Calibri" w:cs="Calibri"/>
          <w:iCs/>
        </w:rPr>
        <w:t xml:space="preserve">sutartį </w:t>
      </w:r>
      <w:r w:rsidRPr="00E14CEB">
        <w:rPr>
          <w:rFonts w:ascii="Calibri" w:hAnsi="Calibri" w:cs="Calibri"/>
        </w:rPr>
        <w:t xml:space="preserve">(toliau – </w:t>
      </w:r>
      <w:r w:rsidRPr="00E14CEB">
        <w:rPr>
          <w:rFonts w:ascii="Calibri" w:hAnsi="Calibri" w:cs="Calibri"/>
          <w:b/>
        </w:rPr>
        <w:t>Preliminarioji sutartis</w:t>
      </w:r>
      <w:r w:rsidRPr="00E14CEB">
        <w:rPr>
          <w:rFonts w:ascii="Calibri" w:hAnsi="Calibri" w:cs="Calibri"/>
        </w:rPr>
        <w:t>).</w:t>
      </w:r>
    </w:p>
    <w:p w14:paraId="1C48BC24" w14:textId="77777777" w:rsidR="00F2104F" w:rsidRPr="00E14CEB" w:rsidRDefault="00F2104F" w:rsidP="00F2104F">
      <w:pPr>
        <w:pStyle w:val="Sraopastraipa"/>
        <w:numPr>
          <w:ilvl w:val="0"/>
          <w:numId w:val="3"/>
        </w:numPr>
        <w:tabs>
          <w:tab w:val="left" w:pos="709"/>
          <w:tab w:val="left" w:pos="1276"/>
        </w:tabs>
        <w:spacing w:before="120" w:after="120" w:line="240" w:lineRule="auto"/>
        <w:contextualSpacing w:val="0"/>
        <w:jc w:val="center"/>
        <w:rPr>
          <w:rFonts w:ascii="Calibri" w:hAnsi="Calibri" w:cs="Calibri"/>
          <w:b/>
          <w:bCs/>
        </w:rPr>
      </w:pPr>
      <w:r w:rsidRPr="00E14CEB">
        <w:rPr>
          <w:rFonts w:ascii="Calibri" w:hAnsi="Calibri" w:cs="Calibri"/>
          <w:b/>
          <w:bCs/>
        </w:rPr>
        <w:t>PRELIMINARIOJOJE SUTARTYJE VARTOJAMOS SĄVOKOS</w:t>
      </w:r>
    </w:p>
    <w:p w14:paraId="2D6675DD" w14:textId="77777777" w:rsidR="00F2104F" w:rsidRPr="00E14CEB" w:rsidRDefault="00F2104F" w:rsidP="00F2104F">
      <w:pPr>
        <w:pStyle w:val="Sraopastraipa"/>
        <w:numPr>
          <w:ilvl w:val="1"/>
          <w:numId w:val="1"/>
        </w:numPr>
        <w:tabs>
          <w:tab w:val="left" w:pos="993"/>
          <w:tab w:val="left" w:pos="1276"/>
        </w:tabs>
        <w:spacing w:after="0" w:line="240" w:lineRule="auto"/>
        <w:ind w:left="0" w:firstLine="720"/>
        <w:jc w:val="both"/>
        <w:rPr>
          <w:rFonts w:ascii="Calibri" w:hAnsi="Calibri" w:cs="Calibri"/>
          <w:b/>
          <w:bCs/>
        </w:rPr>
      </w:pPr>
      <w:r w:rsidRPr="00E14CEB">
        <w:rPr>
          <w:rFonts w:ascii="Calibri" w:hAnsi="Calibri" w:cs="Calibri"/>
        </w:rPr>
        <w:t>Preliminariojoje sutartyje, išskyrus atvejus, kai Preliminariojoje sutartyje ar jos prieduose nurodyta kitaip arba tai aišku iš konteksto, naudojamos šiame punkte apibrėžtos sąvokos:</w:t>
      </w:r>
    </w:p>
    <w:p w14:paraId="4EC46F62" w14:textId="04275639" w:rsidR="00F2104F" w:rsidRPr="00E14CEB" w:rsidRDefault="00F2104F" w:rsidP="00F2104F">
      <w:pPr>
        <w:pStyle w:val="Sraopastraipa"/>
        <w:numPr>
          <w:ilvl w:val="1"/>
          <w:numId w:val="2"/>
        </w:numPr>
        <w:tabs>
          <w:tab w:val="left" w:pos="993"/>
        </w:tabs>
        <w:spacing w:after="0" w:line="240" w:lineRule="auto"/>
        <w:ind w:left="0" w:firstLine="720"/>
        <w:jc w:val="both"/>
        <w:rPr>
          <w:rFonts w:ascii="Calibri" w:hAnsi="Calibri" w:cs="Calibri"/>
          <w:bCs/>
        </w:rPr>
      </w:pPr>
      <w:r w:rsidRPr="00E14CEB">
        <w:rPr>
          <w:rFonts w:ascii="Calibri" w:hAnsi="Calibri" w:cs="Calibri"/>
          <w:b/>
        </w:rPr>
        <w:t xml:space="preserve">Konkursas – </w:t>
      </w:r>
      <w:r w:rsidRPr="00E14CEB">
        <w:rPr>
          <w:rFonts w:ascii="Calibri" w:hAnsi="Calibri" w:cs="Calibri"/>
          <w:bCs/>
        </w:rPr>
        <w:t>Lietuvos Respublikos viešųjų pirkimų įstatymo (toliau – Viešųjų pirkimų įstatymas) nustatyta tvarka</w:t>
      </w:r>
      <w:r w:rsidR="006E50F6" w:rsidRPr="00E14CEB">
        <w:rPr>
          <w:rFonts w:ascii="Calibri" w:hAnsi="Calibri" w:cs="Calibri"/>
          <w:bCs/>
        </w:rPr>
        <w:t xml:space="preserve"> Centrinės viešųjų pirkimų informacinės sistemos (toliau – CVP IS) priemonėmis vykdomas</w:t>
      </w:r>
      <w:r w:rsidRPr="00E14CEB">
        <w:rPr>
          <w:rFonts w:ascii="Calibri" w:hAnsi="Calibri" w:cs="Calibri"/>
          <w:bCs/>
        </w:rPr>
        <w:t xml:space="preserve"> </w:t>
      </w:r>
      <w:r w:rsidR="00F21E9D" w:rsidRPr="00E14CEB">
        <w:rPr>
          <w:rFonts w:ascii="Calibri" w:hAnsi="Calibri" w:cs="Calibri"/>
          <w:bCs/>
        </w:rPr>
        <w:t>naujienų agentūros</w:t>
      </w:r>
      <w:r w:rsidRPr="00E14CEB">
        <w:rPr>
          <w:rFonts w:ascii="Calibri" w:hAnsi="Calibri" w:cs="Calibri"/>
        </w:rPr>
        <w:t xml:space="preserve"> paslaugų </w:t>
      </w:r>
      <w:r w:rsidRPr="00E14CEB">
        <w:rPr>
          <w:rFonts w:ascii="Calibri" w:hAnsi="Calibri" w:cs="Calibri"/>
          <w:bCs/>
        </w:rPr>
        <w:t>viešasis pirkimas;</w:t>
      </w:r>
    </w:p>
    <w:p w14:paraId="60F1E31C" w14:textId="20DC4B9F" w:rsidR="00F2104F" w:rsidRPr="00E14CEB" w:rsidRDefault="009F7F22" w:rsidP="006E0CB5">
      <w:pPr>
        <w:pStyle w:val="Sraopastraipa"/>
        <w:numPr>
          <w:ilvl w:val="1"/>
          <w:numId w:val="5"/>
        </w:numPr>
        <w:tabs>
          <w:tab w:val="left" w:pos="1134"/>
          <w:tab w:val="left" w:pos="1418"/>
        </w:tabs>
        <w:spacing w:after="0" w:line="240" w:lineRule="auto"/>
        <w:ind w:left="0" w:firstLine="709"/>
        <w:jc w:val="both"/>
        <w:rPr>
          <w:rFonts w:ascii="Calibri" w:hAnsi="Calibri" w:cs="Calibri"/>
        </w:rPr>
      </w:pPr>
      <w:r w:rsidRPr="00E14CEB">
        <w:rPr>
          <w:rFonts w:ascii="Calibri" w:hAnsi="Calibri" w:cs="Calibri"/>
          <w:b/>
        </w:rPr>
        <w:t xml:space="preserve">Pirkėjas </w:t>
      </w:r>
      <w:r w:rsidR="00F2104F" w:rsidRPr="00E14CEB">
        <w:rPr>
          <w:rFonts w:ascii="Calibri" w:hAnsi="Calibri" w:cs="Calibri"/>
          <w:b/>
        </w:rPr>
        <w:t xml:space="preserve"> –</w:t>
      </w:r>
      <w:r w:rsidR="00F2104F" w:rsidRPr="00E14CEB">
        <w:rPr>
          <w:rFonts w:ascii="Calibri" w:hAnsi="Calibri" w:cs="Calibri"/>
          <w:bCs/>
        </w:rPr>
        <w:t xml:space="preserve"> </w:t>
      </w:r>
      <w:r w:rsidR="000B4B13" w:rsidRPr="00E14CEB">
        <w:rPr>
          <w:rFonts w:ascii="Calibri" w:hAnsi="Calibri" w:cs="Calibri"/>
          <w:kern w:val="2"/>
        </w:rPr>
        <w:t>Vilniaus miesto savivaldybės administracija</w:t>
      </w:r>
      <w:r w:rsidR="006E0CB5" w:rsidRPr="00E14CEB">
        <w:rPr>
          <w:rFonts w:ascii="Calibri" w:hAnsi="Calibri" w:cs="Calibri"/>
        </w:rPr>
        <w:t>;</w:t>
      </w:r>
    </w:p>
    <w:p w14:paraId="3AA28137" w14:textId="3088D941" w:rsidR="00F2104F" w:rsidRPr="00E14CEB" w:rsidRDefault="00F2104F" w:rsidP="00F2104F">
      <w:pPr>
        <w:pStyle w:val="Sraopastraipa"/>
        <w:numPr>
          <w:ilvl w:val="1"/>
          <w:numId w:val="2"/>
        </w:numPr>
        <w:tabs>
          <w:tab w:val="left" w:pos="993"/>
        </w:tabs>
        <w:spacing w:after="0" w:line="240" w:lineRule="auto"/>
        <w:ind w:left="0" w:firstLine="720"/>
        <w:jc w:val="both"/>
        <w:rPr>
          <w:rFonts w:ascii="Calibri" w:hAnsi="Calibri" w:cs="Calibri"/>
          <w:bCs/>
        </w:rPr>
      </w:pPr>
      <w:r w:rsidRPr="00E14CEB">
        <w:rPr>
          <w:rFonts w:ascii="Calibri" w:hAnsi="Calibri" w:cs="Calibri"/>
          <w:b/>
          <w:bCs/>
          <w:spacing w:val="2"/>
        </w:rPr>
        <w:t xml:space="preserve">Preliminarioji sutartis – </w:t>
      </w:r>
      <w:r w:rsidRPr="00E14CEB">
        <w:rPr>
          <w:rFonts w:ascii="Calibri" w:hAnsi="Calibri" w:cs="Calibri"/>
        </w:rPr>
        <w:t xml:space="preserve">ši, tarp </w:t>
      </w:r>
      <w:r w:rsidR="00F21E9D" w:rsidRPr="00E14CEB">
        <w:rPr>
          <w:rFonts w:ascii="Calibri" w:hAnsi="Calibri" w:cs="Calibri"/>
        </w:rPr>
        <w:t>Vilniaus miesto savivaldybės administracijos</w:t>
      </w:r>
      <w:r w:rsidR="00132B4C" w:rsidRPr="00E14CEB">
        <w:rPr>
          <w:rFonts w:ascii="Calibri" w:hAnsi="Calibri" w:cs="Calibri"/>
        </w:rPr>
        <w:t xml:space="preserve"> </w:t>
      </w:r>
      <w:r w:rsidRPr="00E14CEB">
        <w:rPr>
          <w:rFonts w:ascii="Calibri" w:hAnsi="Calibri" w:cs="Calibri"/>
        </w:rPr>
        <w:t xml:space="preserve">ir konkursą laimėjusio </w:t>
      </w:r>
      <w:r w:rsidR="005D5F45" w:rsidRPr="00E14CEB">
        <w:rPr>
          <w:rFonts w:ascii="Calibri" w:hAnsi="Calibri" w:cs="Calibri"/>
        </w:rPr>
        <w:t>T</w:t>
      </w:r>
      <w:r w:rsidRPr="00E14CEB">
        <w:rPr>
          <w:rFonts w:ascii="Calibri" w:hAnsi="Calibri" w:cs="Calibri"/>
        </w:rPr>
        <w:t>i</w:t>
      </w:r>
      <w:r w:rsidR="005D5F45" w:rsidRPr="00E14CEB">
        <w:rPr>
          <w:rFonts w:ascii="Calibri" w:hAnsi="Calibri" w:cs="Calibri"/>
        </w:rPr>
        <w:t>e</w:t>
      </w:r>
      <w:r w:rsidRPr="00E14CEB">
        <w:rPr>
          <w:rFonts w:ascii="Calibri" w:hAnsi="Calibri" w:cs="Calibri"/>
        </w:rPr>
        <w:t>kėjo, sudaryta Preliminarioji sutartis, nustato sąlygas, taikomas Pirkimo sutartims, kurios bus sudaromos Preliminariosios sutarties pagrindu bei jos galiojimo laikotarpiu</w:t>
      </w:r>
      <w:r w:rsidR="000B4B13" w:rsidRPr="00E14CEB">
        <w:rPr>
          <w:rFonts w:ascii="Calibri" w:hAnsi="Calibri" w:cs="Calibri"/>
        </w:rPr>
        <w:t>;</w:t>
      </w:r>
    </w:p>
    <w:p w14:paraId="0743DEDF" w14:textId="572C8265" w:rsidR="00F2104F" w:rsidRPr="00E14CEB" w:rsidRDefault="00F2104F" w:rsidP="00F2104F">
      <w:pPr>
        <w:pStyle w:val="Sraopastraipa"/>
        <w:numPr>
          <w:ilvl w:val="1"/>
          <w:numId w:val="2"/>
        </w:numPr>
        <w:tabs>
          <w:tab w:val="left" w:pos="993"/>
        </w:tabs>
        <w:spacing w:after="0" w:line="240" w:lineRule="auto"/>
        <w:ind w:left="0" w:firstLine="720"/>
        <w:jc w:val="both"/>
        <w:rPr>
          <w:rFonts w:ascii="Calibri" w:hAnsi="Calibri" w:cs="Calibri"/>
          <w:bCs/>
        </w:rPr>
      </w:pPr>
      <w:r w:rsidRPr="00E14CEB">
        <w:rPr>
          <w:rFonts w:ascii="Calibri" w:hAnsi="Calibri" w:cs="Calibri"/>
          <w:b/>
          <w:bCs/>
        </w:rPr>
        <w:t>Pirkimo sutartis</w:t>
      </w:r>
      <w:r w:rsidRPr="00E14CEB">
        <w:rPr>
          <w:rFonts w:ascii="Calibri" w:hAnsi="Calibri" w:cs="Calibri"/>
          <w:bCs/>
        </w:rPr>
        <w:t xml:space="preserve"> – Preliminariosios sutarties pagrindu, jos galiojimo laikotarpiu ir joje nustatyta tvarka, pagal pirkimo sąlygų </w:t>
      </w:r>
      <w:r w:rsidR="00F178AF" w:rsidRPr="00E14CEB">
        <w:rPr>
          <w:rFonts w:ascii="Calibri" w:hAnsi="Calibri" w:cs="Calibri"/>
          <w:bCs/>
        </w:rPr>
        <w:t>6</w:t>
      </w:r>
      <w:r w:rsidRPr="00E14CEB">
        <w:rPr>
          <w:rFonts w:ascii="Calibri" w:hAnsi="Calibri" w:cs="Calibri"/>
          <w:bCs/>
        </w:rPr>
        <w:t xml:space="preserve"> priedą, tarp </w:t>
      </w:r>
      <w:r w:rsidR="00F178AF" w:rsidRPr="00E14CEB">
        <w:rPr>
          <w:rFonts w:ascii="Calibri" w:hAnsi="Calibri" w:cs="Calibri"/>
          <w:bCs/>
        </w:rPr>
        <w:t>Pirkėjo</w:t>
      </w:r>
      <w:r w:rsidRPr="00E14CEB">
        <w:rPr>
          <w:rFonts w:ascii="Calibri" w:hAnsi="Calibri" w:cs="Calibri"/>
          <w:bCs/>
        </w:rPr>
        <w:t xml:space="preserve"> ir </w:t>
      </w:r>
      <w:r w:rsidR="00F178AF" w:rsidRPr="00E14CEB">
        <w:rPr>
          <w:rFonts w:ascii="Calibri" w:hAnsi="Calibri" w:cs="Calibri"/>
          <w:bCs/>
        </w:rPr>
        <w:t>T</w:t>
      </w:r>
      <w:r w:rsidRPr="00E14CEB">
        <w:rPr>
          <w:rFonts w:ascii="Calibri" w:hAnsi="Calibri" w:cs="Calibri"/>
          <w:bCs/>
        </w:rPr>
        <w:t>i</w:t>
      </w:r>
      <w:r w:rsidR="00F178AF" w:rsidRPr="00E14CEB">
        <w:rPr>
          <w:rFonts w:ascii="Calibri" w:hAnsi="Calibri" w:cs="Calibri"/>
          <w:bCs/>
        </w:rPr>
        <w:t>e</w:t>
      </w:r>
      <w:r w:rsidRPr="00E14CEB">
        <w:rPr>
          <w:rFonts w:ascii="Calibri" w:hAnsi="Calibri" w:cs="Calibri"/>
          <w:bCs/>
        </w:rPr>
        <w:t xml:space="preserve">kėjo sudaryta </w:t>
      </w:r>
      <w:r w:rsidR="003C30DC" w:rsidRPr="00E14CEB">
        <w:rPr>
          <w:rFonts w:ascii="Calibri" w:hAnsi="Calibri" w:cs="Calibri"/>
          <w:bCs/>
        </w:rPr>
        <w:t>p</w:t>
      </w:r>
      <w:r w:rsidRPr="00E14CEB">
        <w:rPr>
          <w:rFonts w:ascii="Calibri" w:hAnsi="Calibri" w:cs="Calibri"/>
          <w:bCs/>
        </w:rPr>
        <w:t>irkimo</w:t>
      </w:r>
      <w:r w:rsidR="003C30DC" w:rsidRPr="00E14CEB">
        <w:rPr>
          <w:rFonts w:ascii="Calibri" w:hAnsi="Calibri" w:cs="Calibri"/>
          <w:bCs/>
        </w:rPr>
        <w:t>-pardavimo</w:t>
      </w:r>
      <w:r w:rsidRPr="00E14CEB">
        <w:rPr>
          <w:rFonts w:ascii="Calibri" w:hAnsi="Calibri" w:cs="Calibri"/>
          <w:bCs/>
        </w:rPr>
        <w:t xml:space="preserve"> sutartis dėl </w:t>
      </w:r>
      <w:r w:rsidR="00F21E9D" w:rsidRPr="00E14CEB">
        <w:rPr>
          <w:rFonts w:ascii="Calibri" w:hAnsi="Calibri" w:cs="Calibri"/>
        </w:rPr>
        <w:t>naujienų agentūros</w:t>
      </w:r>
      <w:r w:rsidRPr="00E14CEB">
        <w:rPr>
          <w:rFonts w:ascii="Calibri" w:hAnsi="Calibri" w:cs="Calibri"/>
        </w:rPr>
        <w:t xml:space="preserve"> paslaugų </w:t>
      </w:r>
      <w:r w:rsidR="003C30DC" w:rsidRPr="00E14CEB">
        <w:rPr>
          <w:rFonts w:ascii="Calibri" w:hAnsi="Calibri" w:cs="Calibri"/>
        </w:rPr>
        <w:t>(</w:t>
      </w:r>
      <w:r w:rsidRPr="00E14CEB">
        <w:rPr>
          <w:rFonts w:ascii="Calibri" w:hAnsi="Calibri" w:cs="Calibri"/>
        </w:rPr>
        <w:t xml:space="preserve">toliau – </w:t>
      </w:r>
      <w:r w:rsidR="003C30DC" w:rsidRPr="00E14CEB">
        <w:rPr>
          <w:rFonts w:ascii="Calibri" w:hAnsi="Calibri" w:cs="Calibri"/>
        </w:rPr>
        <w:t>Paslaugos</w:t>
      </w:r>
      <w:r w:rsidRPr="00E14CEB">
        <w:rPr>
          <w:rFonts w:ascii="Calibri" w:hAnsi="Calibri" w:cs="Calibri"/>
        </w:rPr>
        <w:t xml:space="preserve">) </w:t>
      </w:r>
      <w:r w:rsidRPr="00E14CEB">
        <w:rPr>
          <w:rFonts w:ascii="Calibri" w:hAnsi="Calibri" w:cs="Calibri"/>
          <w:lang w:eastAsia="lt-LT"/>
        </w:rPr>
        <w:t>teikimo</w:t>
      </w:r>
      <w:r w:rsidRPr="00E14CEB">
        <w:rPr>
          <w:rFonts w:ascii="Calibri" w:hAnsi="Calibri" w:cs="Calibri"/>
          <w:bCs/>
        </w:rPr>
        <w:t>;</w:t>
      </w:r>
    </w:p>
    <w:p w14:paraId="51C9B3DA" w14:textId="2B7662FD" w:rsidR="00F2104F" w:rsidRPr="00E14CEB" w:rsidRDefault="00F2104F" w:rsidP="00F2104F">
      <w:pPr>
        <w:pStyle w:val="Sraopastraipa"/>
        <w:numPr>
          <w:ilvl w:val="1"/>
          <w:numId w:val="2"/>
        </w:numPr>
        <w:tabs>
          <w:tab w:val="left" w:pos="993"/>
        </w:tabs>
        <w:spacing w:after="0" w:line="240" w:lineRule="auto"/>
        <w:ind w:left="0" w:firstLine="720"/>
        <w:jc w:val="both"/>
        <w:rPr>
          <w:rFonts w:ascii="Calibri" w:hAnsi="Calibri" w:cs="Calibri"/>
          <w:bCs/>
        </w:rPr>
      </w:pPr>
      <w:r w:rsidRPr="00E14CEB">
        <w:rPr>
          <w:rFonts w:ascii="Calibri" w:eastAsia="Calibri" w:hAnsi="Calibri" w:cs="Calibri"/>
          <w:b/>
        </w:rPr>
        <w:t>P</w:t>
      </w:r>
      <w:r w:rsidRPr="00E14CEB">
        <w:rPr>
          <w:rFonts w:ascii="Calibri" w:hAnsi="Calibri" w:cs="Calibri"/>
          <w:b/>
          <w:bCs/>
        </w:rPr>
        <w:t>asiūlymas</w:t>
      </w:r>
      <w:r w:rsidRPr="00E14CEB">
        <w:rPr>
          <w:rFonts w:ascii="Calibri" w:hAnsi="Calibri" w:cs="Calibri"/>
          <w:bCs/>
        </w:rPr>
        <w:t xml:space="preserve"> –</w:t>
      </w:r>
      <w:r w:rsidRPr="00E14CEB">
        <w:rPr>
          <w:rFonts w:ascii="Calibri" w:eastAsia="Calibri" w:hAnsi="Calibri" w:cs="Calibri"/>
        </w:rPr>
        <w:t xml:space="preserve"> </w:t>
      </w:r>
      <w:r w:rsidR="00F178AF" w:rsidRPr="00E14CEB">
        <w:rPr>
          <w:rFonts w:ascii="Calibri" w:eastAsia="Calibri" w:hAnsi="Calibri" w:cs="Calibri"/>
        </w:rPr>
        <w:t>Tie</w:t>
      </w:r>
      <w:r w:rsidRPr="00E14CEB">
        <w:rPr>
          <w:rFonts w:ascii="Calibri" w:eastAsia="Calibri" w:hAnsi="Calibri" w:cs="Calibri"/>
        </w:rPr>
        <w:t xml:space="preserve">kėjo parengtas ir </w:t>
      </w:r>
      <w:r w:rsidR="00A878C4" w:rsidRPr="00E14CEB">
        <w:rPr>
          <w:rFonts w:ascii="Calibri" w:eastAsia="Calibri" w:hAnsi="Calibri" w:cs="Calibri"/>
        </w:rPr>
        <w:t>Pirkėjo</w:t>
      </w:r>
      <w:r w:rsidR="00BA2CE2" w:rsidRPr="00E14CEB">
        <w:rPr>
          <w:rFonts w:ascii="Calibri" w:eastAsia="Calibri" w:hAnsi="Calibri" w:cs="Calibri"/>
        </w:rPr>
        <w:t xml:space="preserve"> </w:t>
      </w:r>
      <w:r w:rsidRPr="00E14CEB">
        <w:rPr>
          <w:rFonts w:ascii="Calibri" w:eastAsia="Calibri" w:hAnsi="Calibri" w:cs="Calibri"/>
        </w:rPr>
        <w:t xml:space="preserve">nustatyta tvarka pateiktas </w:t>
      </w:r>
      <w:r w:rsidR="00565C28" w:rsidRPr="00E14CEB">
        <w:rPr>
          <w:rFonts w:ascii="Calibri" w:eastAsia="Calibri" w:hAnsi="Calibri" w:cs="Calibri"/>
        </w:rPr>
        <w:t>Tie</w:t>
      </w:r>
      <w:r w:rsidRPr="00E14CEB">
        <w:rPr>
          <w:rFonts w:ascii="Calibri" w:eastAsia="Calibri" w:hAnsi="Calibri" w:cs="Calibri"/>
        </w:rPr>
        <w:t>kėjo pasiūlymas. Šis</w:t>
      </w:r>
      <w:r w:rsidRPr="00E14CEB">
        <w:rPr>
          <w:rFonts w:ascii="Calibri" w:hAnsi="Calibri" w:cs="Calibri"/>
        </w:rPr>
        <w:t xml:space="preserve"> Pasiūlymas yra neatskiriama Preliminariosios sutarties dalis (Preliminariosios sutarties </w:t>
      </w:r>
      <w:r w:rsidR="00756302" w:rsidRPr="00E14CEB">
        <w:rPr>
          <w:rFonts w:ascii="Calibri" w:hAnsi="Calibri" w:cs="Calibri"/>
        </w:rPr>
        <w:t>2</w:t>
      </w:r>
      <w:r w:rsidRPr="00E14CEB">
        <w:rPr>
          <w:rFonts w:ascii="Calibri" w:hAnsi="Calibri" w:cs="Calibri"/>
        </w:rPr>
        <w:t xml:space="preserve"> priedas).</w:t>
      </w:r>
    </w:p>
    <w:p w14:paraId="42059DCB" w14:textId="77777777"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rPr>
        <w:t xml:space="preserve"> Priklausomai nuo konteksto, žodžiai, vartojami vienaskaita, gali reikšti daugiskaitą ir atvirkščiai, o vyriškosios giminės žodžiai gali reikšti moteriškąją ir atvirkščiai.</w:t>
      </w:r>
    </w:p>
    <w:p w14:paraId="6C83484A" w14:textId="77777777"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rPr>
        <w:t>Preliminariosios sutarties antraštės ir straipsnių pavadinimai negali būti naudojami Preliminariai sutarčiai aiškinti.</w:t>
      </w:r>
    </w:p>
    <w:p w14:paraId="03792D08" w14:textId="1E4441E6"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rPr>
        <w:t xml:space="preserve">Preliminarioji sutartis turi būti aiškinama vadovaujantis teisės aktais ir sistemiškai su pirkimo dokumentais bei </w:t>
      </w:r>
      <w:r w:rsidR="00565C28" w:rsidRPr="00E14CEB">
        <w:rPr>
          <w:rFonts w:ascii="Calibri" w:hAnsi="Calibri" w:cs="Calibri"/>
        </w:rPr>
        <w:t>Tie</w:t>
      </w:r>
      <w:r w:rsidRPr="00E14CEB">
        <w:rPr>
          <w:rFonts w:ascii="Calibri" w:hAnsi="Calibri" w:cs="Calibri"/>
        </w:rPr>
        <w:t xml:space="preserve">kėjo pateiktu Pasiūlymu. Tuo atveju, jei po šios Preliminariosios sutarties sudarymo bus nustatyti bet kokie neatitikimai tarp Preliminariosios sutarties nuostatų, pirkimo dokumentų ir (ar) Pasiūlymo turinio, ši Preliminarioji sutartis bus aiškinama vadovaujantis, visų pirma, pirkimo dokumentais ir šios Preliminariosios sutarties (kurios projektas yra </w:t>
      </w:r>
      <w:r w:rsidRPr="00E14CEB">
        <w:rPr>
          <w:rFonts w:ascii="Calibri" w:hAnsi="Calibri" w:cs="Calibri"/>
          <w:bCs/>
        </w:rPr>
        <w:t xml:space="preserve">pirkimo dokumentų </w:t>
      </w:r>
      <w:r w:rsidRPr="00E14CEB">
        <w:rPr>
          <w:rFonts w:ascii="Calibri" w:hAnsi="Calibri" w:cs="Calibri"/>
        </w:rPr>
        <w:t>sudėtinė dalis) nuostatomis, ir tik po to – Pasiūlymo turiniu.</w:t>
      </w:r>
    </w:p>
    <w:p w14:paraId="5AC13FFB" w14:textId="77777777"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bCs/>
        </w:rPr>
        <w:t>Visos šios Preliminariosios sutarties spragos turi būti užpildomos ir (ar) visi neaiškumai turi būti aiškinami vadovaujantis viešųjų pirkimų principais ir (ar)</w:t>
      </w:r>
      <w:r w:rsidRPr="00E14CEB">
        <w:rPr>
          <w:rFonts w:ascii="Calibri" w:hAnsi="Calibri" w:cs="Calibri"/>
        </w:rPr>
        <w:t xml:space="preserve"> </w:t>
      </w:r>
      <w:r w:rsidRPr="00E14CEB">
        <w:rPr>
          <w:rFonts w:ascii="Calibri" w:hAnsi="Calibri" w:cs="Calibri"/>
          <w:bCs/>
          <w:i/>
        </w:rPr>
        <w:t>mutatis mutandis</w:t>
      </w:r>
      <w:r w:rsidRPr="00E14CEB">
        <w:rPr>
          <w:rFonts w:ascii="Calibri" w:hAnsi="Calibri" w:cs="Calibri"/>
          <w:bCs/>
        </w:rPr>
        <w:t xml:space="preserve"> taikant</w:t>
      </w:r>
      <w:r w:rsidRPr="00E14CEB">
        <w:rPr>
          <w:rFonts w:ascii="Calibri" w:hAnsi="Calibri" w:cs="Calibri"/>
        </w:rPr>
        <w:t xml:space="preserve"> Viešųjų pirkimų įstatymo nuostatas.</w:t>
      </w:r>
    </w:p>
    <w:p w14:paraId="42C0633D" w14:textId="77777777" w:rsidR="00F2104F" w:rsidRPr="00E14CEB" w:rsidRDefault="00F2104F" w:rsidP="00F2104F">
      <w:pPr>
        <w:pStyle w:val="Sraopastraipa"/>
        <w:ind w:left="0"/>
        <w:rPr>
          <w:rFonts w:ascii="Calibri" w:hAnsi="Calibri" w:cs="Calibri"/>
          <w:bCs/>
        </w:rPr>
      </w:pPr>
    </w:p>
    <w:p w14:paraId="69ABF9F1" w14:textId="77777777" w:rsidR="00F2104F" w:rsidRPr="00E14CEB" w:rsidRDefault="00F2104F" w:rsidP="00F2104F">
      <w:pPr>
        <w:pStyle w:val="Sraopastraipa"/>
        <w:numPr>
          <w:ilvl w:val="0"/>
          <w:numId w:val="3"/>
        </w:numPr>
        <w:tabs>
          <w:tab w:val="left" w:pos="709"/>
          <w:tab w:val="left" w:pos="1276"/>
          <w:tab w:val="left" w:pos="4398"/>
        </w:tabs>
        <w:spacing w:after="120" w:line="240" w:lineRule="auto"/>
        <w:contextualSpacing w:val="0"/>
        <w:jc w:val="center"/>
        <w:rPr>
          <w:rFonts w:ascii="Calibri" w:hAnsi="Calibri" w:cs="Calibri"/>
          <w:b/>
          <w:bCs/>
          <w:caps/>
        </w:rPr>
      </w:pPr>
      <w:r w:rsidRPr="00E14CEB">
        <w:rPr>
          <w:rFonts w:ascii="Calibri" w:hAnsi="Calibri" w:cs="Calibri"/>
          <w:b/>
          <w:bCs/>
          <w:caps/>
        </w:rPr>
        <w:t>PRELIMINARIOSIOS Sutarties dalykas IR OBJEKTAS</w:t>
      </w:r>
    </w:p>
    <w:p w14:paraId="05A08A24" w14:textId="583A2039"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bCs/>
          <w:iCs/>
        </w:rPr>
        <w:t xml:space="preserve">Preliminariosios sutarties objektas: Pirkimo sutartis dėl </w:t>
      </w:r>
      <w:r w:rsidR="00F21E9D" w:rsidRPr="00E14CEB">
        <w:rPr>
          <w:rFonts w:ascii="Calibri" w:hAnsi="Calibri" w:cs="Calibri"/>
        </w:rPr>
        <w:t>naujienų agentūros</w:t>
      </w:r>
      <w:r w:rsidRPr="00E14CEB">
        <w:rPr>
          <w:rFonts w:ascii="Calibri" w:hAnsi="Calibri" w:cs="Calibri"/>
        </w:rPr>
        <w:t xml:space="preserve"> paslaugų.</w:t>
      </w:r>
    </w:p>
    <w:p w14:paraId="7AE036A8" w14:textId="144DCA04" w:rsidR="00F2104F" w:rsidRPr="00E14CEB" w:rsidRDefault="00F21E9D"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rPr>
        <w:lastRenderedPageBreak/>
        <w:t>B</w:t>
      </w:r>
      <w:r w:rsidR="00F2104F" w:rsidRPr="00E14CEB">
        <w:rPr>
          <w:rFonts w:ascii="Calibri" w:hAnsi="Calibri" w:cs="Calibri"/>
        </w:rPr>
        <w:t xml:space="preserve">endra Preliminariosios sutarties pagrindu, </w:t>
      </w:r>
      <w:r w:rsidR="00DD78AF" w:rsidRPr="00E14CEB">
        <w:rPr>
          <w:rFonts w:ascii="Calibri" w:hAnsi="Calibri" w:cs="Calibri"/>
        </w:rPr>
        <w:t>Pirkėj</w:t>
      </w:r>
      <w:r w:rsidRPr="00E14CEB">
        <w:rPr>
          <w:rFonts w:ascii="Calibri" w:hAnsi="Calibri" w:cs="Calibri"/>
        </w:rPr>
        <w:t>o</w:t>
      </w:r>
      <w:r w:rsidR="00F2104F" w:rsidRPr="00E14CEB">
        <w:rPr>
          <w:rFonts w:ascii="Calibri" w:hAnsi="Calibri" w:cs="Calibri"/>
        </w:rPr>
        <w:t xml:space="preserve"> sudarytų Pirkimo sutarčių vertė negalės viršyti </w:t>
      </w:r>
      <w:r w:rsidRPr="00E14CEB">
        <w:rPr>
          <w:rFonts w:ascii="Calibri" w:hAnsi="Calibri" w:cs="Calibri"/>
          <w:b/>
          <w:bCs/>
          <w:color w:val="000000"/>
          <w:lang w:eastAsia="lt-LT"/>
        </w:rPr>
        <w:t>165.770</w:t>
      </w:r>
      <w:r w:rsidR="00F2104F" w:rsidRPr="00E14CEB">
        <w:rPr>
          <w:rFonts w:ascii="Calibri" w:hAnsi="Calibri" w:cs="Calibri"/>
          <w:b/>
          <w:bCs/>
          <w:color w:val="000000"/>
          <w:lang w:eastAsia="lt-LT"/>
        </w:rPr>
        <w:t>,00</w:t>
      </w:r>
      <w:r w:rsidR="00F2104F" w:rsidRPr="00E14CEB">
        <w:rPr>
          <w:rFonts w:ascii="Calibri" w:hAnsi="Calibri" w:cs="Calibri"/>
        </w:rPr>
        <w:t xml:space="preserve"> E</w:t>
      </w:r>
      <w:r w:rsidRPr="00E14CEB">
        <w:rPr>
          <w:rFonts w:ascii="Calibri" w:hAnsi="Calibri" w:cs="Calibri"/>
        </w:rPr>
        <w:t>ur</w:t>
      </w:r>
      <w:r w:rsidR="00F2104F" w:rsidRPr="00E14CEB">
        <w:rPr>
          <w:rFonts w:ascii="Calibri" w:hAnsi="Calibri" w:cs="Calibri"/>
        </w:rPr>
        <w:t xml:space="preserve"> įskaitant visus mokesčius. Preliminariosios sutarties pagrindu sudaromos Pirkimo sutartys įsigalioja Šalims jas pasirašius. </w:t>
      </w:r>
      <w:r w:rsidR="00C43EFC" w:rsidRPr="00E14CEB">
        <w:rPr>
          <w:rFonts w:ascii="Calibri" w:hAnsi="Calibri" w:cs="Calibri"/>
        </w:rPr>
        <w:t>Tie</w:t>
      </w:r>
      <w:r w:rsidR="00F2104F" w:rsidRPr="00E14CEB">
        <w:rPr>
          <w:rFonts w:ascii="Calibri" w:hAnsi="Calibri" w:cs="Calibri"/>
        </w:rPr>
        <w:t xml:space="preserve">kėjas, gavęs kvietimą iš </w:t>
      </w:r>
      <w:r w:rsidR="00C43EFC" w:rsidRPr="00E14CEB">
        <w:rPr>
          <w:rFonts w:ascii="Calibri" w:hAnsi="Calibri" w:cs="Calibri"/>
        </w:rPr>
        <w:t>Pirkėjo</w:t>
      </w:r>
      <w:r w:rsidR="00F2104F" w:rsidRPr="00E14CEB">
        <w:rPr>
          <w:rFonts w:ascii="Calibri" w:hAnsi="Calibri" w:cs="Calibri"/>
        </w:rPr>
        <w:t xml:space="preserve"> pasirašyti Pirkimo sutartį, turi ne vėliau kaip per 5 (penkias) darbo dienas pasirašyti Pirkimo sutartį.</w:t>
      </w:r>
    </w:p>
    <w:p w14:paraId="069DB1FD" w14:textId="74238C37" w:rsidR="00F2104F" w:rsidRPr="00E14CEB" w:rsidRDefault="00F2104F" w:rsidP="00F2104F">
      <w:pPr>
        <w:pStyle w:val="Sraopastraipa"/>
        <w:numPr>
          <w:ilvl w:val="0"/>
          <w:numId w:val="2"/>
        </w:numPr>
        <w:tabs>
          <w:tab w:val="left" w:pos="993"/>
          <w:tab w:val="left" w:pos="1134"/>
        </w:tabs>
        <w:spacing w:after="0" w:line="240" w:lineRule="auto"/>
        <w:ind w:left="0" w:firstLine="709"/>
        <w:jc w:val="both"/>
        <w:rPr>
          <w:rFonts w:ascii="Calibri" w:hAnsi="Calibri" w:cs="Calibri"/>
        </w:rPr>
      </w:pPr>
      <w:r w:rsidRPr="00E14CEB">
        <w:rPr>
          <w:rFonts w:ascii="Calibri" w:hAnsi="Calibri" w:cs="Calibri"/>
          <w:color w:val="000000"/>
        </w:rPr>
        <w:t xml:space="preserve">Preliminariosios sutarties galiojimo laikotarpis: </w:t>
      </w:r>
      <w:r w:rsidR="00A9058B" w:rsidRPr="00E14CEB">
        <w:rPr>
          <w:rFonts w:ascii="Calibri" w:hAnsi="Calibri" w:cs="Calibri"/>
          <w:color w:val="000000"/>
        </w:rPr>
        <w:t>36</w:t>
      </w:r>
      <w:r w:rsidRPr="00E14CEB">
        <w:rPr>
          <w:rFonts w:ascii="Calibri" w:hAnsi="Calibri" w:cs="Calibri"/>
          <w:color w:val="000000"/>
        </w:rPr>
        <w:t xml:space="preserve"> (</w:t>
      </w:r>
      <w:r w:rsidR="00A9058B" w:rsidRPr="00E14CEB">
        <w:rPr>
          <w:rFonts w:ascii="Calibri" w:hAnsi="Calibri" w:cs="Calibri"/>
          <w:color w:val="000000"/>
        </w:rPr>
        <w:t>trisdešimt šeši</w:t>
      </w:r>
      <w:r w:rsidRPr="00E14CEB">
        <w:rPr>
          <w:rFonts w:ascii="Calibri" w:hAnsi="Calibri" w:cs="Calibri"/>
          <w:color w:val="000000"/>
        </w:rPr>
        <w:t>) mėnesi</w:t>
      </w:r>
      <w:r w:rsidR="00A9058B" w:rsidRPr="00E14CEB">
        <w:rPr>
          <w:rFonts w:ascii="Calibri" w:hAnsi="Calibri" w:cs="Calibri"/>
          <w:color w:val="000000"/>
        </w:rPr>
        <w:t>ai</w:t>
      </w:r>
      <w:r w:rsidRPr="00E14CEB">
        <w:rPr>
          <w:rFonts w:ascii="Calibri" w:hAnsi="Calibri" w:cs="Calibri"/>
          <w:color w:val="000000"/>
        </w:rPr>
        <w:t xml:space="preserve"> nuo jos įsigaliojimo</w:t>
      </w:r>
      <w:r w:rsidRPr="00E14CEB">
        <w:rPr>
          <w:rFonts w:ascii="Calibri" w:hAnsi="Calibri" w:cs="Calibri"/>
        </w:rPr>
        <w:t xml:space="preserve"> dienos.</w:t>
      </w:r>
    </w:p>
    <w:p w14:paraId="6AC1DA33" w14:textId="26B0340B" w:rsidR="00F2104F" w:rsidRPr="00E14CEB" w:rsidRDefault="00F2104F" w:rsidP="00F2104F">
      <w:pPr>
        <w:pStyle w:val="Sraopastraipa"/>
        <w:numPr>
          <w:ilvl w:val="0"/>
          <w:numId w:val="2"/>
        </w:numPr>
        <w:tabs>
          <w:tab w:val="left" w:pos="993"/>
        </w:tabs>
        <w:spacing w:after="0" w:line="240" w:lineRule="auto"/>
        <w:ind w:left="0" w:firstLine="709"/>
        <w:jc w:val="both"/>
        <w:rPr>
          <w:rFonts w:ascii="Calibri" w:hAnsi="Calibri" w:cs="Calibri"/>
          <w:bCs/>
        </w:rPr>
      </w:pPr>
      <w:r w:rsidRPr="00E14CEB">
        <w:rPr>
          <w:rFonts w:ascii="Calibri" w:hAnsi="Calibri" w:cs="Calibri"/>
        </w:rPr>
        <w:t xml:space="preserve">Pirkimo sutartys tarp </w:t>
      </w:r>
      <w:r w:rsidR="008C02DB" w:rsidRPr="00E14CEB">
        <w:rPr>
          <w:rFonts w:ascii="Calibri" w:hAnsi="Calibri" w:cs="Calibri"/>
        </w:rPr>
        <w:t>Pirkėj</w:t>
      </w:r>
      <w:r w:rsidR="00F21E9D" w:rsidRPr="00E14CEB">
        <w:rPr>
          <w:rFonts w:ascii="Calibri" w:hAnsi="Calibri" w:cs="Calibri"/>
        </w:rPr>
        <w:t>o</w:t>
      </w:r>
      <w:r w:rsidRPr="00E14CEB">
        <w:rPr>
          <w:rFonts w:ascii="Calibri" w:hAnsi="Calibri" w:cs="Calibri"/>
        </w:rPr>
        <w:t xml:space="preserve"> ir</w:t>
      </w:r>
      <w:r w:rsidR="008C02DB" w:rsidRPr="00E14CEB">
        <w:rPr>
          <w:rFonts w:ascii="Calibri" w:hAnsi="Calibri" w:cs="Calibri"/>
        </w:rPr>
        <w:t xml:space="preserve"> T</w:t>
      </w:r>
      <w:r w:rsidRPr="00E14CEB">
        <w:rPr>
          <w:rFonts w:ascii="Calibri" w:hAnsi="Calibri" w:cs="Calibri"/>
        </w:rPr>
        <w:t>i</w:t>
      </w:r>
      <w:r w:rsidR="008C02DB" w:rsidRPr="00E14CEB">
        <w:rPr>
          <w:rFonts w:ascii="Calibri" w:hAnsi="Calibri" w:cs="Calibri"/>
        </w:rPr>
        <w:t>e</w:t>
      </w:r>
      <w:r w:rsidRPr="00E14CEB">
        <w:rPr>
          <w:rFonts w:ascii="Calibri" w:hAnsi="Calibri" w:cs="Calibri"/>
        </w:rPr>
        <w:t>kėj</w:t>
      </w:r>
      <w:r w:rsidR="00F21E9D" w:rsidRPr="00E14CEB">
        <w:rPr>
          <w:rFonts w:ascii="Calibri" w:hAnsi="Calibri" w:cs="Calibri"/>
        </w:rPr>
        <w:t>ų</w:t>
      </w:r>
      <w:r w:rsidRPr="00E14CEB">
        <w:rPr>
          <w:rFonts w:ascii="Calibri" w:hAnsi="Calibri" w:cs="Calibri"/>
        </w:rPr>
        <w:t xml:space="preserve"> </w:t>
      </w:r>
      <w:r w:rsidR="00C05B9A" w:rsidRPr="00E14CEB">
        <w:rPr>
          <w:rFonts w:ascii="Calibri" w:hAnsi="Calibri" w:cs="Calibri"/>
        </w:rPr>
        <w:t xml:space="preserve">gali </w:t>
      </w:r>
      <w:r w:rsidRPr="00E14CEB">
        <w:rPr>
          <w:rFonts w:ascii="Calibri" w:hAnsi="Calibri" w:cs="Calibri"/>
        </w:rPr>
        <w:t xml:space="preserve">būti sudaromos Preliminariosios sutarties pagrindu bei jos galiojimo laikotarpiu, t. y. per </w:t>
      </w:r>
      <w:r w:rsidR="00A9058B" w:rsidRPr="00E14CEB">
        <w:rPr>
          <w:rFonts w:ascii="Calibri" w:hAnsi="Calibri" w:cs="Calibri"/>
        </w:rPr>
        <w:t>36</w:t>
      </w:r>
      <w:r w:rsidRPr="00E14CEB">
        <w:rPr>
          <w:rFonts w:ascii="Calibri" w:hAnsi="Calibri" w:cs="Calibri"/>
        </w:rPr>
        <w:t xml:space="preserve"> (</w:t>
      </w:r>
      <w:r w:rsidR="00A9058B" w:rsidRPr="00E14CEB">
        <w:rPr>
          <w:rFonts w:ascii="Calibri" w:hAnsi="Calibri" w:cs="Calibri"/>
        </w:rPr>
        <w:t>trisdešimt šešis</w:t>
      </w:r>
      <w:r w:rsidRPr="00E14CEB">
        <w:rPr>
          <w:rFonts w:ascii="Calibri" w:hAnsi="Calibri" w:cs="Calibri"/>
        </w:rPr>
        <w:t>) mėnesi</w:t>
      </w:r>
      <w:r w:rsidR="00A9058B" w:rsidRPr="00E14CEB">
        <w:rPr>
          <w:rFonts w:ascii="Calibri" w:hAnsi="Calibri" w:cs="Calibri"/>
        </w:rPr>
        <w:t>us</w:t>
      </w:r>
      <w:r w:rsidRPr="00E14CEB">
        <w:rPr>
          <w:rFonts w:ascii="Calibri" w:hAnsi="Calibri" w:cs="Calibri"/>
        </w:rPr>
        <w:t xml:space="preserve"> nuo Preliminariosios sutarties įsigaliojimo dienos, neatnaujinant t</w:t>
      </w:r>
      <w:r w:rsidR="00611562" w:rsidRPr="00E14CEB">
        <w:rPr>
          <w:rFonts w:ascii="Calibri" w:hAnsi="Calibri" w:cs="Calibri"/>
        </w:rPr>
        <w:t>ie</w:t>
      </w:r>
      <w:r w:rsidRPr="00E14CEB">
        <w:rPr>
          <w:rFonts w:ascii="Calibri" w:hAnsi="Calibri" w:cs="Calibri"/>
        </w:rPr>
        <w:t>kėjų varžymosi, pagal Pirkimo sutarties projektą, pateiktą kartu su pirkimo sąlygomis (</w:t>
      </w:r>
      <w:r w:rsidRPr="00E14CEB">
        <w:rPr>
          <w:rFonts w:ascii="Calibri" w:hAnsi="Calibri" w:cs="Calibri"/>
          <w:bCs/>
        </w:rPr>
        <w:t xml:space="preserve">pirkimo sąlygų </w:t>
      </w:r>
      <w:r w:rsidR="00611562" w:rsidRPr="00E14CEB">
        <w:rPr>
          <w:rFonts w:ascii="Calibri" w:hAnsi="Calibri" w:cs="Calibri"/>
          <w:bCs/>
        </w:rPr>
        <w:t>6</w:t>
      </w:r>
      <w:r w:rsidRPr="00E14CEB">
        <w:rPr>
          <w:rFonts w:ascii="Calibri" w:hAnsi="Calibri" w:cs="Calibri"/>
        </w:rPr>
        <w:t xml:space="preserve"> priedas). </w:t>
      </w:r>
      <w:r w:rsidRPr="00E14CEB">
        <w:rPr>
          <w:rFonts w:ascii="Calibri" w:hAnsi="Calibri" w:cs="Calibri"/>
          <w:color w:val="000000"/>
        </w:rPr>
        <w:t xml:space="preserve">Paslaugų teikimo laikotarpis pagal Pirkimo sutartį </w:t>
      </w:r>
      <w:r w:rsidRPr="00E14CEB">
        <w:rPr>
          <w:rFonts w:ascii="Calibri" w:hAnsi="Calibri" w:cs="Calibri"/>
          <w:b/>
          <w:bCs/>
          <w:spacing w:val="2"/>
        </w:rPr>
        <w:t>–</w:t>
      </w:r>
      <w:r w:rsidRPr="00E14CEB">
        <w:rPr>
          <w:rFonts w:ascii="Calibri" w:hAnsi="Calibri" w:cs="Calibri"/>
          <w:color w:val="000000"/>
          <w:spacing w:val="2"/>
        </w:rPr>
        <w:t xml:space="preserve"> 36 (trisdešimt šeši) mėnesiai nuo Pirkimo sutarties įsigaliojimo dienos. Paslaugų teikimo laikotarpio pratęsima</w:t>
      </w:r>
      <w:r w:rsidR="00F21E9D" w:rsidRPr="00E14CEB">
        <w:rPr>
          <w:rFonts w:ascii="Calibri" w:hAnsi="Calibri" w:cs="Calibri"/>
          <w:color w:val="000000"/>
          <w:spacing w:val="2"/>
        </w:rPr>
        <w:t>s</w:t>
      </w:r>
      <w:r w:rsidRPr="00E14CEB">
        <w:rPr>
          <w:rFonts w:ascii="Calibri" w:hAnsi="Calibri" w:cs="Calibri"/>
          <w:color w:val="000000"/>
          <w:spacing w:val="2"/>
        </w:rPr>
        <w:t xml:space="preserve"> nėra numatomas.</w:t>
      </w:r>
    </w:p>
    <w:p w14:paraId="29DCC593" w14:textId="77777777" w:rsidR="00F2104F" w:rsidRPr="00E14CEB" w:rsidRDefault="00F2104F" w:rsidP="00F2104F">
      <w:pPr>
        <w:pStyle w:val="Sraopastraipa"/>
        <w:numPr>
          <w:ilvl w:val="0"/>
          <w:numId w:val="3"/>
        </w:numPr>
        <w:tabs>
          <w:tab w:val="left" w:pos="2278"/>
          <w:tab w:val="left" w:pos="3686"/>
          <w:tab w:val="left" w:pos="3828"/>
          <w:tab w:val="left" w:pos="3969"/>
          <w:tab w:val="left" w:pos="4111"/>
          <w:tab w:val="left" w:pos="4253"/>
          <w:tab w:val="left" w:pos="4678"/>
        </w:tabs>
        <w:spacing w:before="120" w:after="120" w:line="240" w:lineRule="auto"/>
        <w:ind w:left="0" w:right="1843" w:firstLine="1701"/>
        <w:contextualSpacing w:val="0"/>
        <w:jc w:val="center"/>
        <w:rPr>
          <w:rFonts w:ascii="Calibri" w:hAnsi="Calibri" w:cs="Calibri"/>
          <w:b/>
        </w:rPr>
      </w:pPr>
      <w:r w:rsidRPr="00E14CEB">
        <w:rPr>
          <w:rFonts w:ascii="Calibri" w:hAnsi="Calibri" w:cs="Calibri"/>
          <w:b/>
        </w:rPr>
        <w:t>PASLAUGŲ KAINA</w:t>
      </w:r>
    </w:p>
    <w:p w14:paraId="15945339" w14:textId="1A3F8880" w:rsidR="00F2104F" w:rsidRPr="00681A7E" w:rsidRDefault="00F2104F" w:rsidP="00F21E9D">
      <w:pPr>
        <w:pStyle w:val="Sraopastraipa"/>
        <w:numPr>
          <w:ilvl w:val="0"/>
          <w:numId w:val="2"/>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Preliminariajai sutarčiai, taip pat ir </w:t>
      </w:r>
      <w:r w:rsidRPr="00E14CEB">
        <w:rPr>
          <w:rFonts w:ascii="Calibri" w:eastAsia="Calibri" w:hAnsi="Calibri" w:cs="Calibri"/>
          <w:bCs/>
        </w:rPr>
        <w:t>Pirkimo sutartyje (-yse) ir šios Preliminariosios sutarties ir Pirkimo sutarties (-čių) galimiems pakeitimo atvejams yra pasirinktas šis kainos</w:t>
      </w:r>
      <w:r w:rsidRPr="00E14CEB">
        <w:rPr>
          <w:rFonts w:ascii="Calibri" w:hAnsi="Calibri" w:cs="Calibri"/>
        </w:rPr>
        <w:t xml:space="preserve"> </w:t>
      </w:r>
      <w:r w:rsidRPr="00E14CEB">
        <w:rPr>
          <w:rFonts w:ascii="Calibri" w:eastAsia="Calibri" w:hAnsi="Calibri" w:cs="Calibri"/>
          <w:bCs/>
        </w:rPr>
        <w:t xml:space="preserve">apskaičiavimo būdas: </w:t>
      </w:r>
      <w:r w:rsidRPr="00E14CEB">
        <w:rPr>
          <w:rFonts w:ascii="Calibri" w:hAnsi="Calibri" w:cs="Calibri"/>
          <w:color w:val="000000"/>
        </w:rPr>
        <w:t>fiksuot</w:t>
      </w:r>
      <w:r w:rsidR="00E14CEB" w:rsidRPr="00E14CEB">
        <w:rPr>
          <w:rFonts w:ascii="Calibri" w:hAnsi="Calibri" w:cs="Calibri"/>
          <w:color w:val="000000"/>
        </w:rPr>
        <w:t>os</w:t>
      </w:r>
      <w:r w:rsidRPr="00E14CEB">
        <w:rPr>
          <w:rFonts w:ascii="Calibri" w:hAnsi="Calibri" w:cs="Calibri"/>
          <w:color w:val="000000"/>
        </w:rPr>
        <w:t xml:space="preserve"> kain</w:t>
      </w:r>
      <w:r w:rsidR="00E14CEB" w:rsidRPr="00E14CEB">
        <w:rPr>
          <w:rFonts w:ascii="Calibri" w:hAnsi="Calibri" w:cs="Calibri"/>
          <w:color w:val="000000"/>
        </w:rPr>
        <w:t>os</w:t>
      </w:r>
      <w:r w:rsidRPr="00E14CEB">
        <w:rPr>
          <w:rFonts w:ascii="Calibri" w:hAnsi="Calibri" w:cs="Calibri"/>
          <w:color w:val="000000"/>
        </w:rPr>
        <w:t xml:space="preserve">, kuri </w:t>
      </w:r>
      <w:r w:rsidRPr="00681A7E">
        <w:rPr>
          <w:rFonts w:ascii="Calibri" w:hAnsi="Calibri" w:cs="Calibri"/>
          <w:color w:val="000000"/>
        </w:rPr>
        <w:t>taikomas apmokant už techninėje specifikacijoje (</w:t>
      </w:r>
      <w:r w:rsidR="006E50F6" w:rsidRPr="00681A7E">
        <w:rPr>
          <w:rFonts w:ascii="Calibri" w:hAnsi="Calibri" w:cs="Calibri"/>
          <w:color w:val="000000"/>
        </w:rPr>
        <w:t xml:space="preserve">Preliminariosios sutarties </w:t>
      </w:r>
      <w:r w:rsidR="00756302" w:rsidRPr="00681A7E">
        <w:rPr>
          <w:rFonts w:ascii="Calibri" w:hAnsi="Calibri" w:cs="Calibri"/>
          <w:color w:val="000000"/>
        </w:rPr>
        <w:t>1</w:t>
      </w:r>
      <w:r w:rsidRPr="00681A7E">
        <w:rPr>
          <w:rFonts w:ascii="Calibri" w:hAnsi="Calibri" w:cs="Calibri"/>
          <w:color w:val="000000"/>
        </w:rPr>
        <w:t xml:space="preserve"> priedas) nurodytas paslaugas</w:t>
      </w:r>
      <w:r w:rsidRPr="00681A7E">
        <w:rPr>
          <w:rFonts w:ascii="Calibri" w:hAnsi="Calibri" w:cs="Calibri"/>
        </w:rPr>
        <w:t>. Šiame punkte nurodyt</w:t>
      </w:r>
      <w:r w:rsidR="006E50F6" w:rsidRPr="00681A7E">
        <w:rPr>
          <w:rFonts w:ascii="Calibri" w:hAnsi="Calibri" w:cs="Calibri"/>
        </w:rPr>
        <w:t xml:space="preserve">as </w:t>
      </w:r>
      <w:r w:rsidRPr="00681A7E">
        <w:rPr>
          <w:rFonts w:ascii="Calibri" w:hAnsi="Calibri" w:cs="Calibri"/>
        </w:rPr>
        <w:t>kainos apskaičiavimo būda</w:t>
      </w:r>
      <w:r w:rsidR="006E50F6" w:rsidRPr="00681A7E">
        <w:rPr>
          <w:rFonts w:ascii="Calibri" w:hAnsi="Calibri" w:cs="Calibri"/>
        </w:rPr>
        <w:t>s</w:t>
      </w:r>
      <w:r w:rsidRPr="00681A7E">
        <w:rPr>
          <w:rFonts w:ascii="Calibri" w:hAnsi="Calibri" w:cs="Calibri"/>
        </w:rPr>
        <w:t xml:space="preserve"> </w:t>
      </w:r>
      <w:r w:rsidRPr="00681A7E">
        <w:rPr>
          <w:rFonts w:ascii="Calibri" w:hAnsi="Calibri" w:cs="Calibri"/>
          <w:bCs/>
          <w:color w:val="000000"/>
        </w:rPr>
        <w:t>yra viena iš esminių Sutarties sąlygų, kuri negali būti keičiama.</w:t>
      </w:r>
    </w:p>
    <w:p w14:paraId="76497BBC" w14:textId="5ACC43C0" w:rsidR="00F2104F" w:rsidRPr="00681A7E" w:rsidRDefault="00681A7E" w:rsidP="00F21E9D">
      <w:pPr>
        <w:pStyle w:val="Sraopastraipa"/>
        <w:numPr>
          <w:ilvl w:val="0"/>
          <w:numId w:val="2"/>
        </w:numPr>
        <w:tabs>
          <w:tab w:val="left" w:pos="1134"/>
        </w:tabs>
        <w:spacing w:after="0" w:line="240" w:lineRule="auto"/>
        <w:ind w:left="0" w:firstLine="709"/>
        <w:jc w:val="both"/>
        <w:rPr>
          <w:rFonts w:ascii="Calibri" w:hAnsi="Calibri" w:cs="Calibri"/>
          <w:bCs/>
        </w:rPr>
      </w:pPr>
      <w:r>
        <w:rPr>
          <w:rFonts w:ascii="Calibri" w:hAnsi="Calibri" w:cs="Calibri"/>
        </w:rPr>
        <w:t xml:space="preserve">Už suteiktas Paslaugas </w:t>
      </w:r>
      <w:r w:rsidR="002A1812" w:rsidRPr="00681A7E">
        <w:rPr>
          <w:rFonts w:ascii="Calibri" w:hAnsi="Calibri" w:cs="Calibri"/>
        </w:rPr>
        <w:t>Tie</w:t>
      </w:r>
      <w:r w:rsidR="00F2104F" w:rsidRPr="00681A7E">
        <w:rPr>
          <w:rFonts w:ascii="Calibri" w:hAnsi="Calibri" w:cs="Calibri"/>
        </w:rPr>
        <w:t xml:space="preserve">kėjui </w:t>
      </w:r>
      <w:r w:rsidRPr="00681A7E">
        <w:rPr>
          <w:rFonts w:ascii="Calibri" w:hAnsi="Calibri" w:cs="Calibri"/>
        </w:rPr>
        <w:t xml:space="preserve">kas mėnesį </w:t>
      </w:r>
      <w:r w:rsidR="00F2104F" w:rsidRPr="00681A7E">
        <w:rPr>
          <w:rFonts w:ascii="Calibri" w:hAnsi="Calibri" w:cs="Calibri"/>
        </w:rPr>
        <w:t xml:space="preserve">mokama suma bus </w:t>
      </w:r>
      <w:r w:rsidRPr="00681A7E">
        <w:rPr>
          <w:rFonts w:ascii="Calibri" w:hAnsi="Calibri" w:cs="Calibri"/>
        </w:rPr>
        <w:t>pagal</w:t>
      </w:r>
      <w:r w:rsidR="00F2104F" w:rsidRPr="00681A7E">
        <w:rPr>
          <w:rFonts w:ascii="Calibri" w:hAnsi="Calibri" w:cs="Calibri"/>
        </w:rPr>
        <w:t xml:space="preserve"> </w:t>
      </w:r>
      <w:r w:rsidR="002A1812" w:rsidRPr="00681A7E">
        <w:rPr>
          <w:rFonts w:ascii="Calibri" w:hAnsi="Calibri" w:cs="Calibri"/>
        </w:rPr>
        <w:t>T</w:t>
      </w:r>
      <w:r w:rsidR="00F2104F" w:rsidRPr="00681A7E">
        <w:rPr>
          <w:rFonts w:ascii="Calibri" w:hAnsi="Calibri" w:cs="Calibri"/>
        </w:rPr>
        <w:t>i</w:t>
      </w:r>
      <w:r w:rsidR="002A1812" w:rsidRPr="00681A7E">
        <w:rPr>
          <w:rFonts w:ascii="Calibri" w:hAnsi="Calibri" w:cs="Calibri"/>
        </w:rPr>
        <w:t>e</w:t>
      </w:r>
      <w:r w:rsidR="00F2104F" w:rsidRPr="00681A7E">
        <w:rPr>
          <w:rFonts w:ascii="Calibri" w:hAnsi="Calibri" w:cs="Calibri"/>
        </w:rPr>
        <w:t xml:space="preserve">kėjo Pasiūlyme </w:t>
      </w:r>
      <w:r w:rsidR="006E50F6" w:rsidRPr="00681A7E">
        <w:rPr>
          <w:rFonts w:ascii="Calibri" w:hAnsi="Calibri" w:cs="Calibri"/>
        </w:rPr>
        <w:t xml:space="preserve">(Preliminariosios sutarties </w:t>
      </w:r>
      <w:r w:rsidR="00756302" w:rsidRPr="00681A7E">
        <w:rPr>
          <w:rFonts w:ascii="Calibri" w:hAnsi="Calibri" w:cs="Calibri"/>
        </w:rPr>
        <w:t>2</w:t>
      </w:r>
      <w:r w:rsidR="006E50F6" w:rsidRPr="00681A7E">
        <w:rPr>
          <w:rFonts w:ascii="Calibri" w:hAnsi="Calibri" w:cs="Calibri"/>
        </w:rPr>
        <w:t xml:space="preserve"> priedas) </w:t>
      </w:r>
      <w:r w:rsidR="00F2104F" w:rsidRPr="00681A7E">
        <w:rPr>
          <w:rFonts w:ascii="Calibri" w:hAnsi="Calibri" w:cs="Calibri"/>
        </w:rPr>
        <w:t xml:space="preserve">nurodytus paslaugų įkainius, o jei įkainiai buvo perskaičiuoti </w:t>
      </w:r>
      <w:r w:rsidR="007C08BD" w:rsidRPr="00681A7E">
        <w:rPr>
          <w:rFonts w:ascii="Calibri" w:hAnsi="Calibri" w:cs="Calibri"/>
          <w:bCs/>
        </w:rPr>
        <w:t xml:space="preserve">– </w:t>
      </w:r>
      <w:r w:rsidR="00F2104F" w:rsidRPr="00681A7E">
        <w:rPr>
          <w:rFonts w:ascii="Calibri" w:hAnsi="Calibri" w:cs="Calibri"/>
        </w:rPr>
        <w:t>pagal</w:t>
      </w:r>
      <w:r w:rsidR="007C08BD" w:rsidRPr="00681A7E">
        <w:rPr>
          <w:rFonts w:ascii="Calibri" w:hAnsi="Calibri" w:cs="Calibri"/>
        </w:rPr>
        <w:t xml:space="preserve"> </w:t>
      </w:r>
      <w:r w:rsidR="00F2104F" w:rsidRPr="00681A7E">
        <w:rPr>
          <w:rFonts w:ascii="Calibri" w:hAnsi="Calibri" w:cs="Calibri"/>
          <w:bCs/>
        </w:rPr>
        <w:t>perskaičiuotus įkainius</w:t>
      </w:r>
      <w:r w:rsidR="00F2104F" w:rsidRPr="00681A7E">
        <w:rPr>
          <w:rFonts w:ascii="Calibri" w:hAnsi="Calibri" w:cs="Calibri"/>
        </w:rPr>
        <w:t>.</w:t>
      </w:r>
      <w:r w:rsidR="006D076E" w:rsidRPr="00681A7E">
        <w:rPr>
          <w:rFonts w:ascii="Calibri" w:hAnsi="Calibri" w:cs="Calibri"/>
        </w:rPr>
        <w:t xml:space="preserve"> Įkainių perskaičiavimo tvarka nurodyta </w:t>
      </w:r>
      <w:r w:rsidR="007C08BD" w:rsidRPr="00681A7E">
        <w:rPr>
          <w:rFonts w:ascii="Calibri" w:hAnsi="Calibri" w:cs="Calibri"/>
        </w:rPr>
        <w:t>P</w:t>
      </w:r>
      <w:r w:rsidR="006D076E" w:rsidRPr="00681A7E">
        <w:rPr>
          <w:rFonts w:ascii="Calibri" w:hAnsi="Calibri" w:cs="Calibri"/>
        </w:rPr>
        <w:t>irkimo sutartyje</w:t>
      </w:r>
      <w:r w:rsidR="003F6F67" w:rsidRPr="00681A7E">
        <w:rPr>
          <w:rFonts w:ascii="Calibri" w:hAnsi="Calibri" w:cs="Calibri"/>
        </w:rPr>
        <w:t>.</w:t>
      </w:r>
    </w:p>
    <w:p w14:paraId="54B7217C" w14:textId="3EFD3849" w:rsidR="00F2104F" w:rsidRPr="00681A7E" w:rsidRDefault="00F2104F" w:rsidP="00F21E9D">
      <w:pPr>
        <w:pStyle w:val="Sraopastraipa"/>
        <w:numPr>
          <w:ilvl w:val="0"/>
          <w:numId w:val="4"/>
        </w:numPr>
        <w:tabs>
          <w:tab w:val="left" w:pos="1134"/>
        </w:tabs>
        <w:spacing w:after="0" w:line="240" w:lineRule="auto"/>
        <w:ind w:left="0" w:firstLine="709"/>
        <w:jc w:val="both"/>
        <w:rPr>
          <w:rFonts w:ascii="Calibri" w:hAnsi="Calibri" w:cs="Calibri"/>
          <w:bCs/>
        </w:rPr>
      </w:pPr>
      <w:r w:rsidRPr="00681A7E">
        <w:rPr>
          <w:rFonts w:ascii="Calibri" w:hAnsi="Calibri" w:cs="Calibri"/>
        </w:rPr>
        <w:t xml:space="preserve">Sudaromose Pirkimo sutartyse dėl paslaugų teikimo </w:t>
      </w:r>
      <w:r w:rsidR="00FB0DB8" w:rsidRPr="00681A7E">
        <w:rPr>
          <w:rFonts w:ascii="Calibri" w:hAnsi="Calibri" w:cs="Calibri"/>
        </w:rPr>
        <w:t>Tie</w:t>
      </w:r>
      <w:r w:rsidRPr="00681A7E">
        <w:rPr>
          <w:rFonts w:ascii="Calibri" w:hAnsi="Calibri" w:cs="Calibri"/>
        </w:rPr>
        <w:t>kėjo taikomi paslaugų įkainiai negali būti didesni, nei nurodyt</w:t>
      </w:r>
      <w:r w:rsidR="00FB0DB8" w:rsidRPr="00681A7E">
        <w:rPr>
          <w:rFonts w:ascii="Calibri" w:hAnsi="Calibri" w:cs="Calibri"/>
        </w:rPr>
        <w:t>i Tie</w:t>
      </w:r>
      <w:r w:rsidRPr="00681A7E">
        <w:rPr>
          <w:rFonts w:ascii="Calibri" w:hAnsi="Calibri" w:cs="Calibri"/>
        </w:rPr>
        <w:t xml:space="preserve">kėjo Pasiūlyme (Preliminariosios sutarties </w:t>
      </w:r>
      <w:r w:rsidR="00756302" w:rsidRPr="00681A7E">
        <w:rPr>
          <w:rFonts w:ascii="Calibri" w:hAnsi="Calibri" w:cs="Calibri"/>
        </w:rPr>
        <w:t>2</w:t>
      </w:r>
      <w:r w:rsidRPr="00681A7E">
        <w:rPr>
          <w:rFonts w:ascii="Calibri" w:hAnsi="Calibri" w:cs="Calibri"/>
        </w:rPr>
        <w:t xml:space="preserve"> priedas)</w:t>
      </w:r>
      <w:r w:rsidR="00015288" w:rsidRPr="00681A7E">
        <w:rPr>
          <w:rFonts w:ascii="Calibri" w:hAnsi="Calibri" w:cs="Calibri"/>
        </w:rPr>
        <w:t>, išskyrus atvejį</w:t>
      </w:r>
      <w:r w:rsidR="009C13F2" w:rsidRPr="00681A7E">
        <w:rPr>
          <w:rFonts w:ascii="Calibri" w:hAnsi="Calibri" w:cs="Calibri"/>
        </w:rPr>
        <w:t xml:space="preserve"> jei įkainiai buvo perskaičiuoti pagal </w:t>
      </w:r>
      <w:r w:rsidR="003F6F67" w:rsidRPr="00681A7E">
        <w:rPr>
          <w:rFonts w:ascii="Calibri" w:hAnsi="Calibri" w:cs="Calibri"/>
        </w:rPr>
        <w:t>Pirkimo sutartyje nustatyt</w:t>
      </w:r>
      <w:r w:rsidR="007C08BD" w:rsidRPr="00681A7E">
        <w:rPr>
          <w:rFonts w:ascii="Calibri" w:hAnsi="Calibri" w:cs="Calibri"/>
        </w:rPr>
        <w:t>ą</w:t>
      </w:r>
      <w:r w:rsidR="003F6F67" w:rsidRPr="00681A7E">
        <w:rPr>
          <w:rFonts w:ascii="Calibri" w:hAnsi="Calibri" w:cs="Calibri"/>
        </w:rPr>
        <w:t xml:space="preserve"> tvark</w:t>
      </w:r>
      <w:r w:rsidR="007C08BD" w:rsidRPr="00681A7E">
        <w:rPr>
          <w:rFonts w:ascii="Calibri" w:hAnsi="Calibri" w:cs="Calibri"/>
        </w:rPr>
        <w:t>ą.</w:t>
      </w:r>
    </w:p>
    <w:p w14:paraId="108C6AC4" w14:textId="2E55BC13" w:rsidR="00F2104F" w:rsidRPr="00E14CEB" w:rsidRDefault="00F2104F" w:rsidP="00F21E9D">
      <w:pPr>
        <w:pStyle w:val="Sraopastraipa"/>
        <w:numPr>
          <w:ilvl w:val="0"/>
          <w:numId w:val="4"/>
        </w:numPr>
        <w:tabs>
          <w:tab w:val="left" w:pos="1134"/>
        </w:tabs>
        <w:spacing w:after="0" w:line="240" w:lineRule="auto"/>
        <w:ind w:left="0" w:firstLine="709"/>
        <w:jc w:val="both"/>
        <w:rPr>
          <w:rFonts w:ascii="Calibri" w:hAnsi="Calibri" w:cs="Calibri"/>
          <w:bCs/>
        </w:rPr>
      </w:pPr>
      <w:r w:rsidRPr="00681A7E">
        <w:rPr>
          <w:rFonts w:ascii="Calibri" w:hAnsi="Calibri" w:cs="Calibri"/>
        </w:rPr>
        <w:t xml:space="preserve">Į </w:t>
      </w:r>
      <w:r w:rsidR="002D2939" w:rsidRPr="00681A7E">
        <w:rPr>
          <w:rFonts w:ascii="Calibri" w:hAnsi="Calibri" w:cs="Calibri"/>
        </w:rPr>
        <w:t>Tie</w:t>
      </w:r>
      <w:r w:rsidRPr="00681A7E">
        <w:rPr>
          <w:rFonts w:ascii="Calibri" w:hAnsi="Calibri" w:cs="Calibri"/>
        </w:rPr>
        <w:t>kėjo Pasiūlyme</w:t>
      </w:r>
      <w:r w:rsidRPr="00E14CEB">
        <w:rPr>
          <w:rFonts w:ascii="Calibri" w:hAnsi="Calibri" w:cs="Calibri"/>
        </w:rPr>
        <w:t xml:space="preserve"> nurodytus paslaugų įkainius įskaityti visi </w:t>
      </w:r>
      <w:r w:rsidR="002D2939" w:rsidRPr="00E14CEB">
        <w:rPr>
          <w:rFonts w:ascii="Calibri" w:hAnsi="Calibri" w:cs="Calibri"/>
        </w:rPr>
        <w:t>T</w:t>
      </w:r>
      <w:r w:rsidRPr="00E14CEB">
        <w:rPr>
          <w:rFonts w:ascii="Calibri" w:hAnsi="Calibri" w:cs="Calibri"/>
        </w:rPr>
        <w:t>i</w:t>
      </w:r>
      <w:r w:rsidR="002D2939" w:rsidRPr="00E14CEB">
        <w:rPr>
          <w:rFonts w:ascii="Calibri" w:hAnsi="Calibri" w:cs="Calibri"/>
        </w:rPr>
        <w:t>e</w:t>
      </w:r>
      <w:r w:rsidRPr="00E14CEB">
        <w:rPr>
          <w:rFonts w:ascii="Calibri" w:hAnsi="Calibri" w:cs="Calibri"/>
        </w:rPr>
        <w:t xml:space="preserve">kėjo mokami mokesčiai ir visos </w:t>
      </w:r>
      <w:r w:rsidR="002D2939" w:rsidRPr="00E14CEB">
        <w:rPr>
          <w:rFonts w:ascii="Calibri" w:hAnsi="Calibri" w:cs="Calibri"/>
        </w:rPr>
        <w:t>Tie</w:t>
      </w:r>
      <w:r w:rsidRPr="00E14CEB">
        <w:rPr>
          <w:rFonts w:ascii="Calibri" w:hAnsi="Calibri" w:cs="Calibri"/>
        </w:rPr>
        <w:t>kėjo patiriamos su Pasiūlymo rengimu ir su Pirkimo sutarties vykdymu susijusios, tame tarpe elektroninių sąskaitų faktūrų pateikimo išlaidos.</w:t>
      </w:r>
    </w:p>
    <w:p w14:paraId="75E89713" w14:textId="3BB79108" w:rsidR="00F2104F" w:rsidRPr="00E14CEB" w:rsidRDefault="005A38DF" w:rsidP="00F2104F">
      <w:pPr>
        <w:pStyle w:val="Sraopastraipa"/>
        <w:numPr>
          <w:ilvl w:val="0"/>
          <w:numId w:val="3"/>
        </w:numPr>
        <w:spacing w:before="120" w:after="120" w:line="240" w:lineRule="auto"/>
        <w:ind w:left="0" w:right="425" w:firstLine="851"/>
        <w:contextualSpacing w:val="0"/>
        <w:jc w:val="center"/>
        <w:rPr>
          <w:rFonts w:ascii="Calibri" w:eastAsia="Calibri" w:hAnsi="Calibri" w:cs="Calibri"/>
          <w:b/>
        </w:rPr>
      </w:pPr>
      <w:r w:rsidRPr="00E14CEB">
        <w:rPr>
          <w:rFonts w:ascii="Calibri" w:eastAsia="Calibri" w:hAnsi="Calibri" w:cs="Calibri"/>
          <w:b/>
          <w:bCs/>
        </w:rPr>
        <w:t>TIE</w:t>
      </w:r>
      <w:r w:rsidR="00F2104F" w:rsidRPr="00E14CEB">
        <w:rPr>
          <w:rFonts w:ascii="Calibri" w:eastAsia="Calibri" w:hAnsi="Calibri" w:cs="Calibri"/>
          <w:b/>
          <w:bCs/>
        </w:rPr>
        <w:t>KĖJO</w:t>
      </w:r>
      <w:r w:rsidR="00F2104F" w:rsidRPr="00E14CEB">
        <w:rPr>
          <w:rFonts w:ascii="Calibri" w:eastAsia="Calibri" w:hAnsi="Calibri" w:cs="Calibri"/>
          <w:b/>
        </w:rPr>
        <w:t xml:space="preserve"> ATITIKIMAS PIRKIMO SĄLYGOSE NUMATYTIEMS REIKALAVIMAMS PRELIMINARIOSIOS SUTARTIES GALIOJIMO METU</w:t>
      </w:r>
    </w:p>
    <w:p w14:paraId="6FB751DF" w14:textId="08B02695" w:rsidR="00681A7E" w:rsidRPr="00681A7E" w:rsidRDefault="00681A7E" w:rsidP="00681A7E">
      <w:pPr>
        <w:pStyle w:val="Sraopastraipa"/>
        <w:numPr>
          <w:ilvl w:val="0"/>
          <w:numId w:val="4"/>
        </w:numPr>
        <w:spacing w:after="0" w:line="240" w:lineRule="auto"/>
        <w:ind w:left="0" w:firstLine="709"/>
        <w:jc w:val="both"/>
        <w:rPr>
          <w:rFonts w:ascii="Calibri" w:hAnsi="Calibri" w:cs="Calibri"/>
          <w:bCs/>
        </w:rPr>
      </w:pPr>
      <w:r w:rsidRPr="00681A7E">
        <w:rPr>
          <w:rFonts w:ascii="Calibri" w:eastAsia="Calibri" w:hAnsi="Calibri" w:cs="Calibri"/>
        </w:rPr>
        <w:t xml:space="preserve">Tiekėjas įsipareigoja užtikrinti, kad jis atitiks pirkimo dokumentuose numatytus kvalifikacinius reikalavimus šios Preliminariosios sutarties ir jos pagrindu sudarytų Pirkimo sutarčių galiojimo laikotarpiu. </w:t>
      </w:r>
    </w:p>
    <w:p w14:paraId="66CCB944" w14:textId="77777777" w:rsidR="00681A7E" w:rsidRPr="00681A7E" w:rsidRDefault="00681A7E" w:rsidP="00681A7E">
      <w:pPr>
        <w:pStyle w:val="Sraopastraipa"/>
        <w:numPr>
          <w:ilvl w:val="0"/>
          <w:numId w:val="4"/>
        </w:numPr>
        <w:tabs>
          <w:tab w:val="left" w:pos="993"/>
        </w:tabs>
        <w:spacing w:after="0" w:line="240" w:lineRule="auto"/>
        <w:ind w:left="0" w:firstLine="709"/>
        <w:jc w:val="both"/>
        <w:rPr>
          <w:rFonts w:ascii="Calibri" w:hAnsi="Calibri" w:cs="Calibri"/>
          <w:bCs/>
        </w:rPr>
      </w:pPr>
      <w:r w:rsidRPr="00681A7E">
        <w:rPr>
          <w:rFonts w:ascii="Calibri" w:hAnsi="Calibri" w:cs="Calibri"/>
        </w:rPr>
        <w:t>Su T</w:t>
      </w:r>
      <w:r w:rsidRPr="00681A7E">
        <w:rPr>
          <w:rFonts w:ascii="Calibri" w:eastAsia="Calibri" w:hAnsi="Calibri" w:cs="Calibri"/>
          <w:bCs/>
        </w:rPr>
        <w:t>iekėj</w:t>
      </w:r>
      <w:r w:rsidRPr="00681A7E">
        <w:rPr>
          <w:rFonts w:ascii="Calibri" w:hAnsi="Calibri" w:cs="Calibri"/>
        </w:rPr>
        <w:t>u, neatitinkančiu bet kurio iš pirkimo dokumentuose numatytų kvalifikacinių reikalavimų ar kokybės reikalavimų, už kuriuos buvo suteikti balai, Pirkėjas turi teisę nesudaryti Pirkimo sutarties</w:t>
      </w:r>
      <w:r w:rsidRPr="00681A7E">
        <w:rPr>
          <w:rFonts w:ascii="Calibri" w:eastAsia="Calibri" w:hAnsi="Calibri" w:cs="Calibri"/>
        </w:rPr>
        <w:t>.</w:t>
      </w:r>
    </w:p>
    <w:p w14:paraId="56EC5D36" w14:textId="7667AA86" w:rsidR="00681A7E" w:rsidRPr="00681A7E" w:rsidRDefault="00681A7E" w:rsidP="00681A7E">
      <w:pPr>
        <w:pStyle w:val="Sraopastraipa"/>
        <w:numPr>
          <w:ilvl w:val="0"/>
          <w:numId w:val="4"/>
        </w:numPr>
        <w:tabs>
          <w:tab w:val="left" w:pos="993"/>
        </w:tabs>
        <w:spacing w:after="0" w:line="240" w:lineRule="auto"/>
        <w:ind w:left="0" w:firstLine="709"/>
        <w:jc w:val="both"/>
        <w:rPr>
          <w:rFonts w:ascii="Calibri" w:hAnsi="Calibri" w:cs="Calibri"/>
          <w:bCs/>
        </w:rPr>
      </w:pPr>
      <w:r w:rsidRPr="00681A7E">
        <w:rPr>
          <w:rFonts w:ascii="Calibri" w:eastAsia="Calibri" w:hAnsi="Calibri" w:cs="Calibri"/>
          <w:bCs/>
        </w:rPr>
        <w:t xml:space="preserve">Jeigu Tiekėjo kvalifikacija dėl teisės verstis atitinkama veikla nebuvo tikrinama arba buvo tikrinama ne visa apimtimi, Tiekėjas įsipareigoja Pirkėjui užtikrinti, kad Preliminariąją ir Pirkimo sutartį vykdys tik tokią teisę turintys asmenys. </w:t>
      </w:r>
      <w:r w:rsidRPr="00681A7E">
        <w:rPr>
          <w:rFonts w:ascii="Calibri" w:hAnsi="Calibri" w:cs="Calibri"/>
        </w:rPr>
        <w:t>Pirkėjui pareikalavus, Tiekėjas turi pateikti dokumentus, įrodančius, kad Preliminariąją ir Pirkimo sutartį vykdo tik tokią teisę turintys asmenys.</w:t>
      </w:r>
    </w:p>
    <w:p w14:paraId="10C8C98C" w14:textId="77777777" w:rsidR="00F2104F" w:rsidRPr="00E14CEB" w:rsidRDefault="00F2104F" w:rsidP="00F2104F">
      <w:pPr>
        <w:spacing w:before="120" w:after="120"/>
        <w:contextualSpacing/>
        <w:jc w:val="center"/>
        <w:rPr>
          <w:rFonts w:ascii="Calibri" w:eastAsia="Calibri" w:hAnsi="Calibri" w:cs="Calibri"/>
          <w:b/>
        </w:rPr>
      </w:pPr>
      <w:r w:rsidRPr="00E14CEB">
        <w:rPr>
          <w:rFonts w:ascii="Calibri" w:eastAsia="Calibri" w:hAnsi="Calibri" w:cs="Calibri"/>
          <w:b/>
        </w:rPr>
        <w:t>V. PRELIMINARIOSIOS SUTARTIES ĮSIGALIOJIMAS, KEITIMAS, NUTRAUKIMAS</w:t>
      </w:r>
    </w:p>
    <w:p w14:paraId="01E8B0DE" w14:textId="11CC5ECF" w:rsidR="00F2104F" w:rsidRPr="00E14CEB" w:rsidRDefault="00F2104F" w:rsidP="00F2104F">
      <w:pPr>
        <w:pStyle w:val="Sraopastraipa"/>
        <w:numPr>
          <w:ilvl w:val="0"/>
          <w:numId w:val="4"/>
        </w:numPr>
        <w:tabs>
          <w:tab w:val="left" w:pos="993"/>
          <w:tab w:val="left" w:pos="1134"/>
        </w:tabs>
        <w:spacing w:after="0" w:line="240" w:lineRule="auto"/>
        <w:ind w:left="0" w:firstLine="709"/>
        <w:jc w:val="both"/>
        <w:rPr>
          <w:rFonts w:ascii="Calibri" w:hAnsi="Calibri" w:cs="Calibri"/>
        </w:rPr>
      </w:pPr>
      <w:r w:rsidRPr="00E14CEB">
        <w:rPr>
          <w:rFonts w:ascii="Calibri" w:hAnsi="Calibri" w:cs="Calibri"/>
        </w:rPr>
        <w:t xml:space="preserve">Šalims pasirašius Preliminariąją sutartį, ši Preliminarioji sutartis laikoma sudaryta ir galioja </w:t>
      </w:r>
      <w:r w:rsidR="007C08BD" w:rsidRPr="00E14CEB">
        <w:rPr>
          <w:rFonts w:ascii="Calibri" w:hAnsi="Calibri" w:cs="Calibri"/>
        </w:rPr>
        <w:t>36</w:t>
      </w:r>
      <w:r w:rsidRPr="00E14CEB">
        <w:rPr>
          <w:rFonts w:ascii="Calibri" w:hAnsi="Calibri" w:cs="Calibri"/>
        </w:rPr>
        <w:t xml:space="preserve"> (</w:t>
      </w:r>
      <w:r w:rsidR="007C08BD" w:rsidRPr="00E14CEB">
        <w:rPr>
          <w:rFonts w:ascii="Calibri" w:hAnsi="Calibri" w:cs="Calibri"/>
        </w:rPr>
        <w:t>trisdešimt šešis</w:t>
      </w:r>
      <w:r w:rsidRPr="00E14CEB">
        <w:rPr>
          <w:rFonts w:ascii="Calibri" w:hAnsi="Calibri" w:cs="Calibri"/>
        </w:rPr>
        <w:t>) mėnesi</w:t>
      </w:r>
      <w:r w:rsidR="007C08BD" w:rsidRPr="00E14CEB">
        <w:rPr>
          <w:rFonts w:ascii="Calibri" w:hAnsi="Calibri" w:cs="Calibri"/>
        </w:rPr>
        <w:t>us</w:t>
      </w:r>
      <w:r w:rsidRPr="00E14CEB">
        <w:rPr>
          <w:rFonts w:ascii="Calibri" w:hAnsi="Calibri" w:cs="Calibri"/>
        </w:rPr>
        <w:t xml:space="preserve"> nuo jos įsigaliojimo dienos.</w:t>
      </w:r>
    </w:p>
    <w:p w14:paraId="56D5E02E" w14:textId="77777777" w:rsidR="00F2104F" w:rsidRPr="00E14CEB" w:rsidRDefault="00F2104F"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Preliminarios sutarties sąlygos jos galiojimo laikotarpiu gali būti keičiamos šioje Preliminariojoje sutartyje ir Viešųjų pirkimų įstatymo 89 straipsnyje numatytais atvejais ir tvarka.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 nuo prašymo gavimo dienos. Visi Preliminariosios sutarties pakeitimai galioja tik tada, kai jie sudaryti raštu ir pasirašyti abiejų Šalių įgaliotų atstovų.</w:t>
      </w:r>
    </w:p>
    <w:p w14:paraId="66063301" w14:textId="16BD592A" w:rsidR="00F2104F" w:rsidRPr="00E14CEB" w:rsidRDefault="00F2104F"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eastAsia="Calibri" w:hAnsi="Calibri" w:cs="Calibri"/>
        </w:rPr>
        <w:t xml:space="preserve">Preliminarioji sutartis gali būti nutraukta </w:t>
      </w:r>
      <w:r w:rsidR="007C08BD" w:rsidRPr="00E14CEB">
        <w:rPr>
          <w:rFonts w:ascii="Calibri" w:eastAsia="Calibri" w:hAnsi="Calibri" w:cs="Calibri"/>
        </w:rPr>
        <w:t>Pirkėjo</w:t>
      </w:r>
      <w:r w:rsidR="0094276C" w:rsidRPr="00E14CEB">
        <w:rPr>
          <w:rFonts w:ascii="Calibri" w:eastAsia="Calibri" w:hAnsi="Calibri" w:cs="Calibri"/>
        </w:rPr>
        <w:t xml:space="preserve"> </w:t>
      </w:r>
      <w:r w:rsidRPr="00E14CEB">
        <w:rPr>
          <w:rFonts w:ascii="Calibri" w:eastAsia="Calibri" w:hAnsi="Calibri" w:cs="Calibri"/>
        </w:rPr>
        <w:t xml:space="preserve">ir </w:t>
      </w:r>
      <w:r w:rsidR="00BF7518" w:rsidRPr="00E14CEB">
        <w:rPr>
          <w:rFonts w:ascii="Calibri" w:eastAsia="Calibri" w:hAnsi="Calibri" w:cs="Calibri"/>
        </w:rPr>
        <w:t>T</w:t>
      </w:r>
      <w:r w:rsidRPr="00E14CEB">
        <w:rPr>
          <w:rFonts w:ascii="Calibri" w:hAnsi="Calibri" w:cs="Calibri"/>
        </w:rPr>
        <w:t>i</w:t>
      </w:r>
      <w:r w:rsidR="00BF7518" w:rsidRPr="00E14CEB">
        <w:rPr>
          <w:rFonts w:ascii="Calibri" w:hAnsi="Calibri" w:cs="Calibri"/>
        </w:rPr>
        <w:t>e</w:t>
      </w:r>
      <w:r w:rsidRPr="00E14CEB">
        <w:rPr>
          <w:rFonts w:ascii="Calibri" w:hAnsi="Calibri" w:cs="Calibri"/>
        </w:rPr>
        <w:t>kėjo</w:t>
      </w:r>
      <w:r w:rsidRPr="00E14CEB">
        <w:rPr>
          <w:rFonts w:ascii="Calibri" w:eastAsia="Calibri" w:hAnsi="Calibri" w:cs="Calibri"/>
        </w:rPr>
        <w:t xml:space="preserve"> raštišku susitarimu (abipusiu Šalių sutarimu). Tokiame susitarime Šalys susitaria dėl visų Preliminariosios sutarties nutraukimo sąlygų ir tvarkos.</w:t>
      </w:r>
    </w:p>
    <w:p w14:paraId="16DFAC98" w14:textId="06DE6FEF" w:rsidR="00F2104F" w:rsidRPr="00E14CEB" w:rsidRDefault="00F2104F"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eastAsia="Calibri" w:hAnsi="Calibri" w:cs="Calibri"/>
        </w:rPr>
        <w:t xml:space="preserve">Preliminarioji sutartis gali būti nutraukta vienašališkai </w:t>
      </w:r>
      <w:r w:rsidR="007C08BD" w:rsidRPr="00E14CEB">
        <w:rPr>
          <w:rFonts w:ascii="Calibri" w:eastAsia="Calibri" w:hAnsi="Calibri" w:cs="Calibri"/>
        </w:rPr>
        <w:t>Pirkėjo</w:t>
      </w:r>
      <w:r w:rsidR="000A045D" w:rsidRPr="00E14CEB">
        <w:rPr>
          <w:rFonts w:ascii="Calibri" w:eastAsia="Calibri" w:hAnsi="Calibri" w:cs="Calibri"/>
        </w:rPr>
        <w:t xml:space="preserve"> </w:t>
      </w:r>
      <w:r w:rsidRPr="00E14CEB">
        <w:rPr>
          <w:rFonts w:ascii="Calibri" w:eastAsia="Calibri" w:hAnsi="Calibri" w:cs="Calibri"/>
        </w:rPr>
        <w:t xml:space="preserve">iniciatyva nesikreipiant į teismą, raštu įspėjus </w:t>
      </w:r>
      <w:r w:rsidR="00BF7518" w:rsidRPr="00E14CEB">
        <w:rPr>
          <w:rFonts w:ascii="Calibri" w:eastAsia="Calibri" w:hAnsi="Calibri" w:cs="Calibri"/>
        </w:rPr>
        <w:t>Tie</w:t>
      </w:r>
      <w:r w:rsidRPr="00E14CEB">
        <w:rPr>
          <w:rFonts w:ascii="Calibri" w:hAnsi="Calibri" w:cs="Calibri"/>
        </w:rPr>
        <w:t>kėją</w:t>
      </w:r>
      <w:r w:rsidRPr="00E14CEB">
        <w:rPr>
          <w:rFonts w:ascii="Calibri" w:eastAsia="Calibri" w:hAnsi="Calibri" w:cs="Calibri"/>
        </w:rPr>
        <w:t xml:space="preserve"> prieš 20 (dvidešimt) kalendorinių dienų, jei</w:t>
      </w:r>
      <w:r w:rsidR="001E30D2" w:rsidRPr="00E14CEB">
        <w:rPr>
          <w:rFonts w:ascii="Calibri" w:eastAsia="Calibri" w:hAnsi="Calibri" w:cs="Calibri"/>
        </w:rPr>
        <w:t xml:space="preserve"> Tie</w:t>
      </w:r>
      <w:r w:rsidRPr="00E14CEB">
        <w:rPr>
          <w:rFonts w:ascii="Calibri" w:hAnsi="Calibri" w:cs="Calibri"/>
        </w:rPr>
        <w:t>kėjas</w:t>
      </w:r>
      <w:r w:rsidRPr="00E14CEB">
        <w:rPr>
          <w:rFonts w:ascii="Calibri" w:eastAsia="Calibri" w:hAnsi="Calibri" w:cs="Calibri"/>
        </w:rPr>
        <w:t xml:space="preserve"> iš esmės pažeidė šioje </w:t>
      </w:r>
      <w:r w:rsidRPr="00E14CEB">
        <w:rPr>
          <w:rFonts w:ascii="Calibri" w:eastAsia="Calibri" w:hAnsi="Calibri" w:cs="Calibri"/>
        </w:rPr>
        <w:lastRenderedPageBreak/>
        <w:t xml:space="preserve">Preliminariojoje sutartyje nurodytas sąlygas. Tokiu atveju </w:t>
      </w:r>
      <w:r w:rsidR="007C08BD" w:rsidRPr="00E14CEB">
        <w:rPr>
          <w:rFonts w:ascii="Calibri" w:eastAsia="Calibri" w:hAnsi="Calibri" w:cs="Calibri"/>
        </w:rPr>
        <w:t>Pirkėjas</w:t>
      </w:r>
      <w:r w:rsidR="0042461F" w:rsidRPr="00E14CEB">
        <w:rPr>
          <w:rFonts w:ascii="Calibri" w:eastAsia="Calibri" w:hAnsi="Calibri" w:cs="Calibri"/>
        </w:rPr>
        <w:t xml:space="preserve"> </w:t>
      </w:r>
      <w:r w:rsidRPr="00E14CEB">
        <w:rPr>
          <w:rFonts w:ascii="Calibri" w:eastAsia="Calibri" w:hAnsi="Calibri" w:cs="Calibri"/>
        </w:rPr>
        <w:t>turi teisę reikalauti atlyginti nuostoliu</w:t>
      </w:r>
      <w:r w:rsidR="00147DEC" w:rsidRPr="00E14CEB">
        <w:rPr>
          <w:rFonts w:ascii="Calibri" w:eastAsia="Calibri" w:hAnsi="Calibri" w:cs="Calibri"/>
        </w:rPr>
        <w:t>s, susidari</w:t>
      </w:r>
      <w:r w:rsidR="00F65CBF" w:rsidRPr="00E14CEB">
        <w:rPr>
          <w:rFonts w:ascii="Calibri" w:eastAsia="Calibri" w:hAnsi="Calibri" w:cs="Calibri"/>
        </w:rPr>
        <w:t>u</w:t>
      </w:r>
      <w:r w:rsidR="00147DEC" w:rsidRPr="00E14CEB">
        <w:rPr>
          <w:rFonts w:ascii="Calibri" w:eastAsia="Calibri" w:hAnsi="Calibri" w:cs="Calibri"/>
        </w:rPr>
        <w:t xml:space="preserve">sius </w:t>
      </w:r>
      <w:r w:rsidR="00C20943" w:rsidRPr="00E14CEB">
        <w:rPr>
          <w:rFonts w:ascii="Calibri" w:eastAsia="Calibri" w:hAnsi="Calibri" w:cs="Calibri"/>
        </w:rPr>
        <w:t xml:space="preserve">dėl </w:t>
      </w:r>
      <w:r w:rsidR="006A317E" w:rsidRPr="00E14CEB">
        <w:rPr>
          <w:rFonts w:ascii="Calibri" w:eastAsia="Calibri" w:hAnsi="Calibri" w:cs="Calibri"/>
        </w:rPr>
        <w:t>P</w:t>
      </w:r>
      <w:r w:rsidR="00C20943" w:rsidRPr="00E14CEB">
        <w:rPr>
          <w:rFonts w:ascii="Calibri" w:eastAsia="Calibri" w:hAnsi="Calibri" w:cs="Calibri"/>
        </w:rPr>
        <w:t>relim</w:t>
      </w:r>
      <w:r w:rsidR="006343EC" w:rsidRPr="00E14CEB">
        <w:rPr>
          <w:rFonts w:ascii="Calibri" w:eastAsia="Calibri" w:hAnsi="Calibri" w:cs="Calibri"/>
        </w:rPr>
        <w:t>i</w:t>
      </w:r>
      <w:r w:rsidR="00C20943" w:rsidRPr="00E14CEB">
        <w:rPr>
          <w:rFonts w:ascii="Calibri" w:eastAsia="Calibri" w:hAnsi="Calibri" w:cs="Calibri"/>
        </w:rPr>
        <w:t>narios</w:t>
      </w:r>
      <w:r w:rsidR="006343EC" w:rsidRPr="00E14CEB">
        <w:rPr>
          <w:rFonts w:ascii="Calibri" w:eastAsia="Calibri" w:hAnsi="Calibri" w:cs="Calibri"/>
        </w:rPr>
        <w:t>ios</w:t>
      </w:r>
      <w:r w:rsidR="00C20943" w:rsidRPr="00E14CEB">
        <w:rPr>
          <w:rFonts w:ascii="Calibri" w:eastAsia="Calibri" w:hAnsi="Calibri" w:cs="Calibri"/>
        </w:rPr>
        <w:t xml:space="preserve"> sutarties nutraukimo.</w:t>
      </w:r>
      <w:r w:rsidR="00147DEC" w:rsidRPr="00E14CEB">
        <w:rPr>
          <w:rFonts w:ascii="Calibri" w:eastAsia="Calibri" w:hAnsi="Calibri" w:cs="Calibri"/>
        </w:rPr>
        <w:t xml:space="preserve"> </w:t>
      </w:r>
      <w:r w:rsidRPr="00E14CEB">
        <w:rPr>
          <w:rFonts w:ascii="Calibri" w:eastAsia="Calibri" w:hAnsi="Calibri" w:cs="Calibri"/>
        </w:rPr>
        <w:t>Esminiu Preliminariosios sutarties pažeidimu yra laikoma:</w:t>
      </w:r>
    </w:p>
    <w:p w14:paraId="1DED0708" w14:textId="1CFD1CD6" w:rsidR="00F2104F" w:rsidRPr="00E14CEB" w:rsidRDefault="001E30D2" w:rsidP="00F2104F">
      <w:pPr>
        <w:pStyle w:val="Sraopastraipa"/>
        <w:numPr>
          <w:ilvl w:val="1"/>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Tie</w:t>
      </w:r>
      <w:r w:rsidR="00F2104F" w:rsidRPr="00E14CEB">
        <w:rPr>
          <w:rFonts w:ascii="Calibri" w:hAnsi="Calibri" w:cs="Calibri"/>
        </w:rPr>
        <w:t>kėjas</w:t>
      </w:r>
      <w:r w:rsidR="00F2104F" w:rsidRPr="00E14CEB">
        <w:rPr>
          <w:rFonts w:ascii="Calibri" w:eastAsia="Calibri" w:hAnsi="Calibri" w:cs="Calibri"/>
        </w:rPr>
        <w:t xml:space="preserve"> atsisakė (neatvyko) sudaryti Pirkimo sutartį (-ies) po to, kai buvo pakviestas ją sudaryti;</w:t>
      </w:r>
    </w:p>
    <w:p w14:paraId="37C7D4CC" w14:textId="5BFD0569" w:rsidR="00F2104F" w:rsidRPr="00E14CEB" w:rsidRDefault="00E507FB" w:rsidP="00F2104F">
      <w:pPr>
        <w:pStyle w:val="Sraopastraipa"/>
        <w:numPr>
          <w:ilvl w:val="1"/>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Tie</w:t>
      </w:r>
      <w:r w:rsidR="00F2104F" w:rsidRPr="00E14CEB">
        <w:rPr>
          <w:rFonts w:ascii="Calibri" w:hAnsi="Calibri" w:cs="Calibri"/>
        </w:rPr>
        <w:t>kėjas</w:t>
      </w:r>
      <w:r w:rsidR="00F2104F" w:rsidRPr="00E14CEB">
        <w:rPr>
          <w:rFonts w:ascii="Calibri" w:eastAsia="Calibri" w:hAnsi="Calibri" w:cs="Calibri"/>
        </w:rPr>
        <w:t xml:space="preserve"> nebeatitinka pirkimo sąlygose nustatytų pašalinimo pagrindų ir (ar) kvalifikacijos reikalavimų ir šio neatitikimo nepašalino Preliminarioje sutartyje nustatyta tvarka ir (arba) jo padėtis atitinka bent vieną pagal Viešųjų pirkimų įstatymo 46 straipsnį pirkimo dokumentuose nustatytą pašalinimo pagrindą ir netenkinamos Viešųjų pirkimų įstatymo 46 straipsnio 8 dalyje nurodytos sąlygos; </w:t>
      </w:r>
    </w:p>
    <w:p w14:paraId="083B6949" w14:textId="77777777" w:rsidR="00F2104F" w:rsidRPr="00E14CEB" w:rsidRDefault="00F2104F" w:rsidP="00F2104F">
      <w:pPr>
        <w:pStyle w:val="Sraopastraipa"/>
        <w:numPr>
          <w:ilvl w:val="1"/>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Viešųjų pirkimų įstatymo 90 straipsnio 1 dalyje nustatytais atvejais;</w:t>
      </w:r>
    </w:p>
    <w:p w14:paraId="6A42BA75" w14:textId="0DD79AB4" w:rsidR="00F2104F" w:rsidRPr="00E14CEB" w:rsidRDefault="00F2104F" w:rsidP="00F2104F">
      <w:pPr>
        <w:pStyle w:val="Sraopastraipa"/>
        <w:numPr>
          <w:ilvl w:val="1"/>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color w:val="000000"/>
        </w:rPr>
        <w:t xml:space="preserve">iki Pirkimo sutarties pasirašymo </w:t>
      </w:r>
      <w:r w:rsidR="008C3CBA" w:rsidRPr="00E14CEB">
        <w:rPr>
          <w:rFonts w:ascii="Calibri" w:hAnsi="Calibri" w:cs="Calibri"/>
          <w:color w:val="000000"/>
        </w:rPr>
        <w:t>Tie</w:t>
      </w:r>
      <w:r w:rsidRPr="00E14CEB">
        <w:rPr>
          <w:rFonts w:ascii="Calibri" w:hAnsi="Calibri" w:cs="Calibri"/>
          <w:color w:val="000000"/>
        </w:rPr>
        <w:t>kėjas padidina pasiūlyme nurodytų paslaugų įkainius pažeisdamas Sutarties sąlygas arba reikalauja padidinti pasiūlyme nurodytų paslaugų įkainius nesilaikant Sutarties sąlygų ir (arba) nesutinka už pasiūlyme nurodytus įkainius teikti paslaugų pagal Pirkimo sutartį;</w:t>
      </w:r>
    </w:p>
    <w:p w14:paraId="1CF80966" w14:textId="77777777" w:rsidR="00F2104F" w:rsidRPr="00E14CEB" w:rsidRDefault="00F2104F" w:rsidP="00F2104F">
      <w:pPr>
        <w:pStyle w:val="Sraopastraipa"/>
        <w:numPr>
          <w:ilvl w:val="1"/>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bCs/>
        </w:rPr>
        <w:t xml:space="preserve">Preliminariosios sutarties galiojimo metu paaiškėjo, kad egzistuoja 2022 m. balandžio 8 d. Tarybos Reglamento (ES) 2022/576 </w:t>
      </w:r>
      <w:r w:rsidRPr="00E14CEB">
        <w:rPr>
          <w:rFonts w:ascii="Calibri" w:eastAsia="Calibri" w:hAnsi="Calibri" w:cs="Calibri"/>
        </w:rPr>
        <w:t>5 k str. 1 d. nurodytos aplinkybės ir nėra taikoma Reglamento 5 k str. 2 d. nustatyta išimtis.</w:t>
      </w:r>
    </w:p>
    <w:p w14:paraId="728D614C" w14:textId="447C58F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eastAsia="Calibri" w:hAnsi="Calibri" w:cs="Calibri"/>
        </w:rPr>
        <w:t>Preliminariosios sutarties nutraukimas neturi įtakos bet kurios iki šios Preliminariosios sutarties nutraukimo sudarytos ir tebegaliojančios Pirkimo sutarties vykdymui.</w:t>
      </w:r>
      <w:r w:rsidR="00B60C8F" w:rsidRPr="00E14CEB">
        <w:rPr>
          <w:rFonts w:ascii="Calibri" w:eastAsia="Calibri" w:hAnsi="Calibri" w:cs="Calibri"/>
        </w:rPr>
        <w:t xml:space="preserve"> </w:t>
      </w:r>
      <w:r w:rsidR="007B40A8" w:rsidRPr="00E14CEB">
        <w:rPr>
          <w:rFonts w:ascii="Calibri" w:eastAsia="Calibri" w:hAnsi="Calibri" w:cs="Calibri"/>
        </w:rPr>
        <w:t xml:space="preserve">Pirkimo sutarties nutraukimo sąlygos vertinamos </w:t>
      </w:r>
      <w:r w:rsidR="004D56EF" w:rsidRPr="00E14CEB">
        <w:rPr>
          <w:rFonts w:ascii="Calibri" w:eastAsia="Calibri" w:hAnsi="Calibri" w:cs="Calibri"/>
        </w:rPr>
        <w:t>p</w:t>
      </w:r>
      <w:r w:rsidR="007B40A8" w:rsidRPr="00E14CEB">
        <w:rPr>
          <w:rFonts w:ascii="Calibri" w:eastAsia="Calibri" w:hAnsi="Calibri" w:cs="Calibri"/>
        </w:rPr>
        <w:t>agal Pirkimo sutarties nuostatas.</w:t>
      </w:r>
    </w:p>
    <w:p w14:paraId="34DA993F" w14:textId="3B87DA27" w:rsidR="00F2104F" w:rsidRPr="00E14CEB" w:rsidRDefault="00F2104F" w:rsidP="00F2104F">
      <w:pPr>
        <w:pStyle w:val="Sraopastraipa"/>
        <w:numPr>
          <w:ilvl w:val="0"/>
          <w:numId w:val="4"/>
        </w:numPr>
        <w:tabs>
          <w:tab w:val="left" w:pos="851"/>
          <w:tab w:val="left" w:pos="1134"/>
        </w:tabs>
        <w:spacing w:after="0" w:line="240" w:lineRule="auto"/>
        <w:ind w:left="0" w:firstLine="709"/>
        <w:jc w:val="both"/>
        <w:rPr>
          <w:rFonts w:ascii="Calibri" w:hAnsi="Calibri" w:cs="Calibri"/>
          <w:bCs/>
        </w:rPr>
      </w:pPr>
      <w:r w:rsidRPr="00E14CEB">
        <w:rPr>
          <w:rFonts w:ascii="Calibri" w:eastAsia="Calibri" w:hAnsi="Calibri" w:cs="Calibri"/>
        </w:rPr>
        <w:t>Šalys gali nutraukti Preliminariąją sutartį ir kitais Lietuvos Respublikos civiliniame kodekse numatytais atvejais.</w:t>
      </w:r>
    </w:p>
    <w:p w14:paraId="47A458F8" w14:textId="77777777" w:rsidR="00F2104F" w:rsidRPr="00E14CEB" w:rsidRDefault="00F2104F" w:rsidP="00F2104F">
      <w:pPr>
        <w:spacing w:before="120" w:after="120"/>
        <w:ind w:firstLine="709"/>
        <w:jc w:val="center"/>
        <w:rPr>
          <w:rFonts w:ascii="Calibri" w:eastAsia="Calibri" w:hAnsi="Calibri" w:cs="Calibri"/>
          <w:b/>
        </w:rPr>
      </w:pPr>
      <w:r w:rsidRPr="00E14CEB">
        <w:rPr>
          <w:rFonts w:ascii="Calibri" w:eastAsia="Calibri" w:hAnsi="Calibri" w:cs="Calibri"/>
          <w:b/>
        </w:rPr>
        <w:t>VI.</w:t>
      </w:r>
      <w:r w:rsidRPr="00E14CEB">
        <w:rPr>
          <w:rFonts w:ascii="Calibri" w:eastAsia="Calibri" w:hAnsi="Calibri" w:cs="Calibri"/>
          <w:b/>
        </w:rPr>
        <w:tab/>
        <w:t>ŠALIŲ ATSAKOMYBĖ</w:t>
      </w:r>
    </w:p>
    <w:p w14:paraId="06F60EF8" w14:textId="77777777" w:rsidR="00F2104F" w:rsidRPr="00E14CEB" w:rsidRDefault="00F2104F"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Šalys atsako už tai, kad Preliminariojoje sutartyje nustatyti įsipareigojimai būtų vykdomi tinkamai ir laiku, Lietuvos Respublikos įstatymų bei kitų teisės aktų nustatyta tvarka.</w:t>
      </w:r>
    </w:p>
    <w:p w14:paraId="28A8F0A6" w14:textId="3D79BC85" w:rsidR="00F2104F" w:rsidRPr="00E14CEB" w:rsidRDefault="008C3CBA"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Tie</w:t>
      </w:r>
      <w:r w:rsidR="00F2104F" w:rsidRPr="00E14CEB">
        <w:rPr>
          <w:rFonts w:ascii="Calibri" w:hAnsi="Calibri" w:cs="Calibri"/>
        </w:rPr>
        <w:t>kėjas atsako už visus pagal Preliminariąją sutartį prisiimtus įsipareigojimus, nepaisant to, ar jiems vykdyti bus pasitelkiami tretieji asmenys.</w:t>
      </w:r>
    </w:p>
    <w:p w14:paraId="7424DEC0" w14:textId="03D77616" w:rsidR="00F2104F" w:rsidRPr="00E14CEB" w:rsidRDefault="00CA2290" w:rsidP="00F2104F">
      <w:pPr>
        <w:pStyle w:val="Sraopastraipa"/>
        <w:numPr>
          <w:ilvl w:val="0"/>
          <w:numId w:val="4"/>
        </w:numPr>
        <w:tabs>
          <w:tab w:val="left" w:pos="993"/>
          <w:tab w:val="left" w:pos="1134"/>
        </w:tabs>
        <w:spacing w:after="0" w:line="240" w:lineRule="auto"/>
        <w:ind w:left="0" w:firstLine="709"/>
        <w:jc w:val="both"/>
        <w:rPr>
          <w:rFonts w:ascii="Calibri" w:hAnsi="Calibri" w:cs="Calibri"/>
          <w:bCs/>
        </w:rPr>
      </w:pPr>
      <w:r w:rsidRPr="00E14CEB">
        <w:rPr>
          <w:rFonts w:ascii="Calibri" w:hAnsi="Calibri" w:cs="Calibri"/>
        </w:rPr>
        <w:t>Tie</w:t>
      </w:r>
      <w:r w:rsidR="00F2104F" w:rsidRPr="00E14CEB">
        <w:rPr>
          <w:rFonts w:ascii="Calibri" w:hAnsi="Calibri" w:cs="Calibri"/>
        </w:rPr>
        <w:t xml:space="preserve">kėjui be pateisinamų priežasčių vienašališkai nutraukus Preliminariąją sutartį taikoma </w:t>
      </w:r>
      <w:r w:rsidR="00903529" w:rsidRPr="00E14CEB">
        <w:rPr>
          <w:rFonts w:ascii="Calibri" w:hAnsi="Calibri" w:cs="Calibri"/>
        </w:rPr>
        <w:t>6.85</w:t>
      </w:r>
      <w:r w:rsidR="00F2104F" w:rsidRPr="00E14CEB">
        <w:rPr>
          <w:rFonts w:ascii="Calibri" w:hAnsi="Calibri" w:cs="Calibri"/>
        </w:rPr>
        <w:t>0,00 E</w:t>
      </w:r>
      <w:r w:rsidR="00903529" w:rsidRPr="00E14CEB">
        <w:rPr>
          <w:rFonts w:ascii="Calibri" w:hAnsi="Calibri" w:cs="Calibri"/>
        </w:rPr>
        <w:t>ur</w:t>
      </w:r>
      <w:r w:rsidR="00F2104F" w:rsidRPr="00E14CEB">
        <w:rPr>
          <w:rFonts w:ascii="Calibri" w:hAnsi="Calibri" w:cs="Calibri"/>
        </w:rPr>
        <w:t xml:space="preserve"> dydžio bauda.</w:t>
      </w:r>
    </w:p>
    <w:p w14:paraId="458272C5" w14:textId="024210B6" w:rsidR="00F2104F" w:rsidRPr="00E14CEB" w:rsidRDefault="00C351BF" w:rsidP="00F2104F">
      <w:pPr>
        <w:pStyle w:val="Sraopastraipa"/>
        <w:numPr>
          <w:ilvl w:val="0"/>
          <w:numId w:val="4"/>
        </w:numPr>
        <w:tabs>
          <w:tab w:val="left" w:pos="993"/>
          <w:tab w:val="left" w:pos="1134"/>
        </w:tabs>
        <w:spacing w:after="0" w:line="240" w:lineRule="auto"/>
        <w:ind w:left="0" w:firstLine="709"/>
        <w:jc w:val="both"/>
        <w:rPr>
          <w:rFonts w:ascii="Calibri" w:hAnsi="Calibri" w:cs="Calibri"/>
        </w:rPr>
      </w:pPr>
      <w:r w:rsidRPr="00E14CEB">
        <w:rPr>
          <w:rFonts w:ascii="Calibri" w:hAnsi="Calibri" w:cs="Calibri"/>
        </w:rPr>
        <w:t>Tie</w:t>
      </w:r>
      <w:r w:rsidR="00F2104F" w:rsidRPr="00E14CEB">
        <w:rPr>
          <w:rFonts w:ascii="Calibri" w:hAnsi="Calibri" w:cs="Calibri"/>
        </w:rPr>
        <w:t xml:space="preserve">kėjas, dėl kurio neteisėto veikimo ir (ar) neveikimo, </w:t>
      </w:r>
      <w:r w:rsidR="001F72F5" w:rsidRPr="00E14CEB">
        <w:rPr>
          <w:rFonts w:ascii="Calibri" w:hAnsi="Calibri" w:cs="Calibri"/>
        </w:rPr>
        <w:t>Pirkėjas</w:t>
      </w:r>
      <w:r w:rsidR="00F2104F" w:rsidRPr="00E14CEB">
        <w:rPr>
          <w:rFonts w:ascii="Calibri" w:hAnsi="Calibri" w:cs="Calibri"/>
        </w:rPr>
        <w:t xml:space="preserve"> ir (ar) tretieji asmenys patyrė žalą (nuostolius), įsipareigoja visiškai tokią žalą (nuostolius) atlyginti.</w:t>
      </w:r>
    </w:p>
    <w:p w14:paraId="3507D73F" w14:textId="77777777" w:rsidR="00F2104F" w:rsidRPr="00E14CEB" w:rsidRDefault="00F2104F" w:rsidP="00F2104F">
      <w:pPr>
        <w:spacing w:before="120" w:after="120"/>
        <w:ind w:firstLine="720"/>
        <w:jc w:val="center"/>
        <w:rPr>
          <w:rFonts w:ascii="Calibri" w:hAnsi="Calibri" w:cs="Calibri"/>
          <w:b/>
          <w:bCs/>
        </w:rPr>
      </w:pPr>
      <w:r w:rsidRPr="00E14CEB">
        <w:rPr>
          <w:rFonts w:ascii="Calibri" w:hAnsi="Calibri" w:cs="Calibri"/>
          <w:b/>
          <w:bCs/>
        </w:rPr>
        <w:t>VII. ĮSIPAREIGOJIMŲ PERLEIDIMAS IR SUBTEIKIMAS</w:t>
      </w:r>
    </w:p>
    <w:p w14:paraId="08D94D9A" w14:textId="40205FF6"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Šalys negali perleisti tretiesiems asmenims visų ar dalies savo teisių bei įsipareigojimų pagal šią </w:t>
      </w:r>
      <w:r w:rsidRPr="00E14CEB">
        <w:rPr>
          <w:rFonts w:ascii="Calibri" w:eastAsia="Calibri" w:hAnsi="Calibri" w:cs="Calibri"/>
        </w:rPr>
        <w:t>Preliminariąją</w:t>
      </w:r>
      <w:r w:rsidRPr="00E14CEB">
        <w:rPr>
          <w:rFonts w:ascii="Calibri" w:hAnsi="Calibri" w:cs="Calibri"/>
        </w:rPr>
        <w:t xml:space="preserve"> sutartį.</w:t>
      </w:r>
    </w:p>
    <w:p w14:paraId="1382CBE3"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Šalių juridinio statuso pasikeitimas neturi įtakos šios </w:t>
      </w:r>
      <w:r w:rsidRPr="00E14CEB">
        <w:rPr>
          <w:rFonts w:ascii="Calibri" w:eastAsia="Calibri" w:hAnsi="Calibri" w:cs="Calibri"/>
        </w:rPr>
        <w:t>Preliminariosios</w:t>
      </w:r>
      <w:r w:rsidRPr="00E14CEB">
        <w:rPr>
          <w:rFonts w:ascii="Calibri" w:hAnsi="Calibri" w:cs="Calibri"/>
        </w:rPr>
        <w:t xml:space="preserve"> sutarties galiojimui. Tokiomis aplinkybėmis įsipareigojimai pagal šią </w:t>
      </w:r>
      <w:r w:rsidRPr="00E14CEB">
        <w:rPr>
          <w:rFonts w:ascii="Calibri" w:eastAsia="Calibri" w:hAnsi="Calibri" w:cs="Calibri"/>
        </w:rPr>
        <w:t>Preliminariąją s</w:t>
      </w:r>
      <w:r w:rsidRPr="00E14CEB">
        <w:rPr>
          <w:rFonts w:ascii="Calibri" w:hAnsi="Calibri" w:cs="Calibri"/>
        </w:rPr>
        <w:t>utartį pereina šalies teises ir pareigas perimančiam subjektui.</w:t>
      </w:r>
    </w:p>
    <w:p w14:paraId="1BD48D1F" w14:textId="65C8E14F"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bCs/>
        </w:rPr>
        <w:t xml:space="preserve">Jei </w:t>
      </w:r>
      <w:r w:rsidR="00C351BF" w:rsidRPr="00E14CEB">
        <w:rPr>
          <w:rFonts w:ascii="Calibri" w:hAnsi="Calibri" w:cs="Calibri"/>
          <w:bCs/>
        </w:rPr>
        <w:t>T</w:t>
      </w:r>
      <w:r w:rsidRPr="00E14CEB">
        <w:rPr>
          <w:rFonts w:ascii="Calibri" w:hAnsi="Calibri" w:cs="Calibri"/>
        </w:rPr>
        <w:t>i</w:t>
      </w:r>
      <w:r w:rsidR="00C351BF" w:rsidRPr="00E14CEB">
        <w:rPr>
          <w:rFonts w:ascii="Calibri" w:hAnsi="Calibri" w:cs="Calibri"/>
        </w:rPr>
        <w:t>e</w:t>
      </w:r>
      <w:r w:rsidRPr="00E14CEB">
        <w:rPr>
          <w:rFonts w:ascii="Calibri" w:hAnsi="Calibri" w:cs="Calibri"/>
        </w:rPr>
        <w:t>kėjas</w:t>
      </w:r>
      <w:r w:rsidRPr="00E14CEB">
        <w:rPr>
          <w:rFonts w:ascii="Calibri" w:hAnsi="Calibri" w:cs="Calibri"/>
          <w:bCs/>
        </w:rPr>
        <w:t xml:space="preserve"> veikia jungtinės veiklos (partnerystės) pagrindu, partneriai yra solidariai atsakingi už Preliminariosios sutarties nuostatų vykdymą pagal Lietuvos Respublikos įstatymus ir kitus teisės aktus.</w:t>
      </w:r>
      <w:bookmarkStart w:id="0" w:name="_Hlk516751013"/>
    </w:p>
    <w:p w14:paraId="4436A6F1" w14:textId="66788E0E"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bookmarkStart w:id="1" w:name="_Hlk531348742"/>
      <w:r w:rsidRPr="00E14CEB">
        <w:rPr>
          <w:rFonts w:ascii="Calibri" w:hAnsi="Calibri" w:cs="Calibri"/>
        </w:rPr>
        <w:t xml:space="preserve">Pirkimo sutartims vykdyti pasitelkiami subteikėjai (jeigu tokie yra) bus nurodyti Pirkimo sutartyje. </w:t>
      </w:r>
      <w:r w:rsidR="00C351BF" w:rsidRPr="00E14CEB">
        <w:rPr>
          <w:rFonts w:ascii="Calibri" w:hAnsi="Calibri" w:cs="Calibri"/>
        </w:rPr>
        <w:t>T</w:t>
      </w:r>
      <w:r w:rsidRPr="00E14CEB">
        <w:rPr>
          <w:rFonts w:ascii="Calibri" w:hAnsi="Calibri" w:cs="Calibri"/>
        </w:rPr>
        <w:t>i</w:t>
      </w:r>
      <w:r w:rsidR="00C351BF" w:rsidRPr="00E14CEB">
        <w:rPr>
          <w:rFonts w:ascii="Calibri" w:hAnsi="Calibri" w:cs="Calibri"/>
        </w:rPr>
        <w:t>e</w:t>
      </w:r>
      <w:r w:rsidRPr="00E14CEB">
        <w:rPr>
          <w:rFonts w:ascii="Calibri" w:hAnsi="Calibri" w:cs="Calibri"/>
        </w:rPr>
        <w:t xml:space="preserve">kėjas įsipareigoja ne vėliau kaip iki Pirkimo sutarties vykdymo pradžios raštu pranešti </w:t>
      </w:r>
      <w:r w:rsidR="00924A8C" w:rsidRPr="00E14CEB">
        <w:rPr>
          <w:rFonts w:ascii="Calibri" w:hAnsi="Calibri" w:cs="Calibri"/>
        </w:rPr>
        <w:t>Pirkėjo</w:t>
      </w:r>
      <w:r w:rsidRPr="00E14CEB">
        <w:rPr>
          <w:rFonts w:ascii="Calibri" w:hAnsi="Calibri" w:cs="Calibri"/>
        </w:rPr>
        <w:t xml:space="preserve"> atstovui subteikėjų kontaktinius duomenis.</w:t>
      </w:r>
    </w:p>
    <w:bookmarkEnd w:id="1"/>
    <w:p w14:paraId="7FAF4CBB" w14:textId="39EEA0AE" w:rsidR="00F2104F" w:rsidRPr="00E14CEB" w:rsidRDefault="00AE6664"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eastAsia="Calibri" w:hAnsi="Calibri" w:cs="Calibri"/>
        </w:rPr>
        <w:t>Preliminariosios sutarties ir (ar)</w:t>
      </w:r>
      <w:r w:rsidR="004D56EF" w:rsidRPr="00E14CEB">
        <w:rPr>
          <w:rFonts w:ascii="Calibri" w:eastAsia="Calibri" w:hAnsi="Calibri" w:cs="Calibri"/>
        </w:rPr>
        <w:t xml:space="preserve"> </w:t>
      </w:r>
      <w:r w:rsidR="00F2104F" w:rsidRPr="00E14CEB">
        <w:rPr>
          <w:rFonts w:ascii="Calibri" w:eastAsia="Calibri" w:hAnsi="Calibri" w:cs="Calibri"/>
        </w:rPr>
        <w:t>Pirkimo</w:t>
      </w:r>
      <w:r w:rsidR="00F2104F" w:rsidRPr="00E14CEB">
        <w:rPr>
          <w:rFonts w:ascii="Calibri" w:hAnsi="Calibri" w:cs="Calibri"/>
        </w:rPr>
        <w:t xml:space="preserve"> sutarties galiojimo metu subteikėjų keitimas vietomis tarp </w:t>
      </w:r>
      <w:r w:rsidRPr="00E14CEB">
        <w:rPr>
          <w:rFonts w:ascii="Calibri" w:hAnsi="Calibri" w:cs="Calibri"/>
        </w:rPr>
        <w:t>Preliminariojoje ir (ar)</w:t>
      </w:r>
      <w:r w:rsidR="00C576EF" w:rsidRPr="00E14CEB">
        <w:rPr>
          <w:rFonts w:ascii="Calibri" w:hAnsi="Calibri" w:cs="Calibri"/>
        </w:rPr>
        <w:t xml:space="preserve"> </w:t>
      </w:r>
      <w:r w:rsidR="00F2104F" w:rsidRPr="00E14CEB">
        <w:rPr>
          <w:rFonts w:ascii="Calibri" w:eastAsia="Calibri" w:hAnsi="Calibri" w:cs="Calibri"/>
        </w:rPr>
        <w:t>Pirkimo</w:t>
      </w:r>
      <w:r w:rsidR="00F2104F" w:rsidRPr="00E14CEB">
        <w:rPr>
          <w:rFonts w:ascii="Calibri" w:hAnsi="Calibri" w:cs="Calibri"/>
        </w:rPr>
        <w:t xml:space="preserve"> sutartyje numatytų subteikėjų, didesnės (mažesnės) </w:t>
      </w:r>
      <w:r w:rsidR="00C576EF" w:rsidRPr="00E14CEB">
        <w:rPr>
          <w:rFonts w:ascii="Calibri" w:hAnsi="Calibri" w:cs="Calibri"/>
        </w:rPr>
        <w:t xml:space="preserve">Preliminariosios ir (ar) </w:t>
      </w:r>
      <w:r w:rsidR="00F2104F" w:rsidRPr="00E14CEB">
        <w:rPr>
          <w:rFonts w:ascii="Calibri" w:eastAsia="Calibri" w:hAnsi="Calibri" w:cs="Calibri"/>
        </w:rPr>
        <w:t>Pirkimo</w:t>
      </w:r>
      <w:r w:rsidR="00F2104F" w:rsidRPr="00E14CEB">
        <w:rPr>
          <w:rFonts w:ascii="Calibri" w:hAnsi="Calibri" w:cs="Calibri"/>
        </w:rPr>
        <w:t xml:space="preserve"> sutarties dalies (veiklos), negu buvo suderinta, perdavimas kitam </w:t>
      </w:r>
      <w:r w:rsidR="00C576EF" w:rsidRPr="00E14CEB">
        <w:rPr>
          <w:rFonts w:ascii="Calibri" w:hAnsi="Calibri" w:cs="Calibri"/>
        </w:rPr>
        <w:t xml:space="preserve">Preliminariojoje ir (ar) </w:t>
      </w:r>
      <w:r w:rsidR="00F2104F" w:rsidRPr="00E14CEB">
        <w:rPr>
          <w:rFonts w:ascii="Calibri" w:eastAsia="Calibri" w:hAnsi="Calibri" w:cs="Calibri"/>
        </w:rPr>
        <w:t>Pirkimo s</w:t>
      </w:r>
      <w:r w:rsidR="00F2104F" w:rsidRPr="00E14CEB">
        <w:rPr>
          <w:rFonts w:ascii="Calibri" w:hAnsi="Calibri" w:cs="Calibri"/>
        </w:rPr>
        <w:t xml:space="preserve">utartyje numatytam subteikėjui, papildomų ar naujų (tuo atveju kai teikiant pasiūlymą subteikėjai nebuvo žinomi) subteikėjų pasitelkimas arba </w:t>
      </w:r>
      <w:r w:rsidR="00C576EF" w:rsidRPr="00E14CEB">
        <w:rPr>
          <w:rFonts w:ascii="Calibri" w:hAnsi="Calibri" w:cs="Calibri"/>
        </w:rPr>
        <w:t xml:space="preserve">Preliminariojoje ir (ar) </w:t>
      </w:r>
      <w:r w:rsidR="00F2104F" w:rsidRPr="00E14CEB">
        <w:rPr>
          <w:rFonts w:ascii="Calibri" w:eastAsia="Calibri" w:hAnsi="Calibri" w:cs="Calibri"/>
        </w:rPr>
        <w:t>Pirkimo s</w:t>
      </w:r>
      <w:r w:rsidR="00F2104F" w:rsidRPr="00E14CEB">
        <w:rPr>
          <w:rFonts w:ascii="Calibri" w:hAnsi="Calibri" w:cs="Calibri"/>
        </w:rPr>
        <w:t xml:space="preserve">utartyje numatytų subteikėjų atsisakymas galimas tik raštu apie tai informavus </w:t>
      </w:r>
      <w:r w:rsidR="00C576EF" w:rsidRPr="00E14CEB">
        <w:rPr>
          <w:rFonts w:ascii="Calibri" w:hAnsi="Calibri" w:cs="Calibri"/>
        </w:rPr>
        <w:t>Pirkėją</w:t>
      </w:r>
      <w:r w:rsidR="00F2104F" w:rsidRPr="00E14CEB">
        <w:rPr>
          <w:rFonts w:ascii="Calibri" w:hAnsi="Calibri" w:cs="Calibri"/>
        </w:rPr>
        <w:t>.</w:t>
      </w:r>
    </w:p>
    <w:p w14:paraId="031F9254" w14:textId="5FA56081"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Jei keičiami </w:t>
      </w:r>
      <w:r w:rsidR="00BF3242" w:rsidRPr="00E14CEB">
        <w:rPr>
          <w:rFonts w:ascii="Calibri" w:hAnsi="Calibri" w:cs="Calibri"/>
        </w:rPr>
        <w:t>ūkio subjektai</w:t>
      </w:r>
      <w:r w:rsidRPr="00E14CEB">
        <w:rPr>
          <w:rFonts w:ascii="Calibri" w:hAnsi="Calibri" w:cs="Calibri"/>
        </w:rPr>
        <w:t xml:space="preserve">, kurių pajėgumais kvalifikacijai pagrįsti rėmėsi </w:t>
      </w:r>
      <w:r w:rsidR="000C3AF3" w:rsidRPr="00E14CEB">
        <w:rPr>
          <w:rFonts w:ascii="Calibri" w:hAnsi="Calibri" w:cs="Calibri"/>
        </w:rPr>
        <w:t>Tie</w:t>
      </w:r>
      <w:r w:rsidRPr="00E14CEB">
        <w:rPr>
          <w:rFonts w:ascii="Calibri" w:hAnsi="Calibri" w:cs="Calibri"/>
        </w:rPr>
        <w:t xml:space="preserve">kėjas, kartu su informacija apie naujus </w:t>
      </w:r>
      <w:r w:rsidR="00014480" w:rsidRPr="00E14CEB">
        <w:rPr>
          <w:rFonts w:ascii="Calibri" w:hAnsi="Calibri" w:cs="Calibri"/>
        </w:rPr>
        <w:t xml:space="preserve">ūkio subjektus </w:t>
      </w:r>
      <w:r w:rsidRPr="00E14CEB">
        <w:rPr>
          <w:rFonts w:ascii="Calibri" w:hAnsi="Calibri" w:cs="Calibri"/>
        </w:rPr>
        <w:t xml:space="preserve">turi būti pateikti naujo </w:t>
      </w:r>
      <w:r w:rsidR="00014480" w:rsidRPr="00E14CEB">
        <w:rPr>
          <w:rFonts w:ascii="Calibri" w:hAnsi="Calibri" w:cs="Calibri"/>
        </w:rPr>
        <w:t xml:space="preserve">ūkio subjekto </w:t>
      </w:r>
      <w:r w:rsidRPr="00E14CEB">
        <w:rPr>
          <w:rFonts w:ascii="Calibri" w:hAnsi="Calibri" w:cs="Calibri"/>
        </w:rPr>
        <w:t xml:space="preserve">pašalinimo pagrindų nebuvimą ir atitiktį kvalifikaciniams reikalavimams patvirtinantys dokumentai. Anksčiau minėti dokumentai pateikiami tai dienai, kai </w:t>
      </w:r>
      <w:r w:rsidR="000C3AF3" w:rsidRPr="00E14CEB">
        <w:rPr>
          <w:rFonts w:ascii="Calibri" w:hAnsi="Calibri" w:cs="Calibri"/>
        </w:rPr>
        <w:t>Tie</w:t>
      </w:r>
      <w:r w:rsidRPr="00E14CEB">
        <w:rPr>
          <w:rFonts w:ascii="Calibri" w:hAnsi="Calibri" w:cs="Calibri"/>
        </w:rPr>
        <w:t xml:space="preserve">kėjas kreipiasi į </w:t>
      </w:r>
      <w:r w:rsidR="000C3AF3" w:rsidRPr="00E14CEB">
        <w:rPr>
          <w:rFonts w:ascii="Calibri" w:hAnsi="Calibri" w:cs="Calibri"/>
        </w:rPr>
        <w:t>Pirkėją</w:t>
      </w:r>
      <w:r w:rsidRPr="00E14CEB">
        <w:rPr>
          <w:rFonts w:ascii="Calibri" w:hAnsi="Calibri" w:cs="Calibri"/>
        </w:rPr>
        <w:t xml:space="preserve"> su prašymu pakeisti </w:t>
      </w:r>
      <w:r w:rsidR="00014480" w:rsidRPr="00E14CEB">
        <w:rPr>
          <w:rFonts w:ascii="Calibri" w:hAnsi="Calibri" w:cs="Calibri"/>
        </w:rPr>
        <w:t>ūkio subjektą</w:t>
      </w:r>
      <w:r w:rsidRPr="00E14CEB">
        <w:rPr>
          <w:rFonts w:ascii="Calibri" w:hAnsi="Calibri" w:cs="Calibri"/>
        </w:rPr>
        <w:t xml:space="preserve">. </w:t>
      </w:r>
      <w:r w:rsidR="000C3AF3" w:rsidRPr="00E14CEB">
        <w:rPr>
          <w:rFonts w:ascii="Calibri" w:hAnsi="Calibri" w:cs="Calibri"/>
        </w:rPr>
        <w:t>Pirkėjas</w:t>
      </w:r>
      <w:r w:rsidRPr="00E14CEB">
        <w:rPr>
          <w:rFonts w:ascii="Calibri" w:hAnsi="Calibri" w:cs="Calibri"/>
        </w:rPr>
        <w:t xml:space="preserve"> reikalauja, kad naujo </w:t>
      </w:r>
      <w:r w:rsidR="00014480" w:rsidRPr="00E14CEB">
        <w:rPr>
          <w:rFonts w:ascii="Calibri" w:hAnsi="Calibri" w:cs="Calibri"/>
        </w:rPr>
        <w:t xml:space="preserve">ūkio subjekto </w:t>
      </w:r>
      <w:r w:rsidRPr="00E14CEB">
        <w:rPr>
          <w:rFonts w:ascii="Calibri" w:hAnsi="Calibri" w:cs="Calibri"/>
        </w:rPr>
        <w:t>kvalifikacija būtų ne žemesnė nei buvo reikalaujama pirkimo dokumentuose.</w:t>
      </w:r>
    </w:p>
    <w:p w14:paraId="67726A6D" w14:textId="10759DC2"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lastRenderedPageBreak/>
        <w:t>Pakeitus Pirkimo sutartyje numatytus subteikėjus vietomis, perdavus didesnę (mažesnę)</w:t>
      </w:r>
      <w:r w:rsidR="007C08BD" w:rsidRPr="00E14CEB">
        <w:rPr>
          <w:rFonts w:ascii="Calibri" w:hAnsi="Calibri" w:cs="Calibri"/>
        </w:rPr>
        <w:t xml:space="preserve"> </w:t>
      </w:r>
      <w:r w:rsidRPr="00E14CEB">
        <w:rPr>
          <w:rFonts w:ascii="Calibri" w:eastAsia="Calibri" w:hAnsi="Calibri" w:cs="Calibri"/>
        </w:rPr>
        <w:t>Pirkimo</w:t>
      </w:r>
      <w:r w:rsidRPr="00E14CEB">
        <w:rPr>
          <w:rFonts w:ascii="Calibri" w:hAnsi="Calibri" w:cs="Calibri"/>
        </w:rPr>
        <w:t xml:space="preserve"> sutarties dalį (veiklą), negu buvo suderinta, kitam </w:t>
      </w:r>
      <w:r w:rsidRPr="00E14CEB">
        <w:rPr>
          <w:rFonts w:ascii="Calibri" w:eastAsia="Calibri" w:hAnsi="Calibri" w:cs="Calibri"/>
        </w:rPr>
        <w:t>Pirkimo</w:t>
      </w:r>
      <w:r w:rsidRPr="00E14CEB">
        <w:rPr>
          <w:rFonts w:ascii="Calibri" w:hAnsi="Calibri" w:cs="Calibri"/>
        </w:rPr>
        <w:t xml:space="preserve"> sutartyje numatytam subteikėjui, ir (ar) pasitelkus papildomus ar naujus subteikėjus, subteikėjai gali pradėti vykdyti </w:t>
      </w:r>
      <w:r w:rsidRPr="00E14CEB">
        <w:rPr>
          <w:rFonts w:ascii="Calibri" w:eastAsia="Calibri" w:hAnsi="Calibri" w:cs="Calibri"/>
        </w:rPr>
        <w:t>Pirkimo s</w:t>
      </w:r>
      <w:r w:rsidRPr="00E14CEB">
        <w:rPr>
          <w:rFonts w:ascii="Calibri" w:hAnsi="Calibri" w:cs="Calibri"/>
        </w:rPr>
        <w:t xml:space="preserve">utartį, tik </w:t>
      </w:r>
      <w:r w:rsidR="00A40214" w:rsidRPr="00E14CEB">
        <w:rPr>
          <w:rFonts w:ascii="Calibri" w:hAnsi="Calibri" w:cs="Calibri"/>
        </w:rPr>
        <w:t>Pirkėju</w:t>
      </w:r>
      <w:r w:rsidRPr="00E14CEB">
        <w:rPr>
          <w:rFonts w:ascii="Calibri" w:hAnsi="Calibri" w:cs="Calibri"/>
        </w:rPr>
        <w:t xml:space="preserve">i ir </w:t>
      </w:r>
      <w:r w:rsidR="00A40214" w:rsidRPr="00E14CEB">
        <w:rPr>
          <w:rFonts w:ascii="Calibri" w:hAnsi="Calibri" w:cs="Calibri"/>
        </w:rPr>
        <w:t>Tie</w:t>
      </w:r>
      <w:r w:rsidRPr="00E14CEB">
        <w:rPr>
          <w:rFonts w:ascii="Calibri" w:hAnsi="Calibri" w:cs="Calibri"/>
        </w:rPr>
        <w:t xml:space="preserve">kėjui pasirašius papildomą susitarimą prie </w:t>
      </w:r>
      <w:r w:rsidRPr="00E14CEB">
        <w:rPr>
          <w:rFonts w:ascii="Calibri" w:eastAsia="Calibri" w:hAnsi="Calibri" w:cs="Calibri"/>
        </w:rPr>
        <w:t>Pirkimo</w:t>
      </w:r>
      <w:r w:rsidRPr="00E14CEB">
        <w:rPr>
          <w:rFonts w:ascii="Calibri" w:hAnsi="Calibri" w:cs="Calibri"/>
        </w:rPr>
        <w:t xml:space="preserve"> sutarties. Šiame susitarime nurodoma pagrindinė informacija apie subteikėją ir </w:t>
      </w:r>
      <w:r w:rsidRPr="00E14CEB">
        <w:rPr>
          <w:rFonts w:ascii="Calibri" w:eastAsia="Calibri" w:hAnsi="Calibri" w:cs="Calibri"/>
        </w:rPr>
        <w:t>Pirkimo</w:t>
      </w:r>
      <w:r w:rsidRPr="00E14CEB">
        <w:rPr>
          <w:rFonts w:ascii="Calibri" w:hAnsi="Calibri" w:cs="Calibri"/>
        </w:rPr>
        <w:t xml:space="preserve"> sutarties dalis (veikla), kuriai jis yra pasitelkiamas. Šis susitarimas tampa neatskiriama </w:t>
      </w:r>
      <w:r w:rsidRPr="00E14CEB">
        <w:rPr>
          <w:rFonts w:ascii="Calibri" w:eastAsia="Calibri" w:hAnsi="Calibri" w:cs="Calibri"/>
        </w:rPr>
        <w:t>Pirkimo</w:t>
      </w:r>
      <w:r w:rsidRPr="00E14CEB">
        <w:rPr>
          <w:rFonts w:ascii="Calibri" w:hAnsi="Calibri" w:cs="Calibri"/>
        </w:rPr>
        <w:t xml:space="preserve"> sutarties dalimi.</w:t>
      </w:r>
      <w:bookmarkEnd w:id="0"/>
    </w:p>
    <w:p w14:paraId="2B69BA94" w14:textId="77777777" w:rsidR="00F2104F" w:rsidRPr="00E14CEB" w:rsidRDefault="00F2104F" w:rsidP="00F2104F">
      <w:pPr>
        <w:pStyle w:val="Sraopastraipa"/>
        <w:spacing w:before="120" w:after="120"/>
        <w:ind w:left="437"/>
        <w:contextualSpacing w:val="0"/>
        <w:jc w:val="center"/>
        <w:rPr>
          <w:rFonts w:ascii="Calibri" w:hAnsi="Calibri" w:cs="Calibri"/>
          <w:b/>
          <w:bCs/>
        </w:rPr>
      </w:pPr>
      <w:r w:rsidRPr="00E14CEB">
        <w:rPr>
          <w:rFonts w:ascii="Calibri" w:hAnsi="Calibri" w:cs="Calibri"/>
          <w:b/>
          <w:bCs/>
        </w:rPr>
        <w:t>VIII. KONFIDENCIALUMAS</w:t>
      </w:r>
    </w:p>
    <w:p w14:paraId="12279796" w14:textId="77777777" w:rsidR="00F2104F" w:rsidRPr="00E14CEB" w:rsidRDefault="00F2104F"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hAnsi="Calibri" w:cs="Calibri"/>
        </w:rPr>
        <w:t>Preliminariosios sutarties šalims yra žinoma, kad ši Preliminarioji sutartis yra vieša, išskyrus joje esančią konfidencialią informaciją. Konfidencialia informacija laikoma tik tokia informacija, kurios atskleidimas prieštarautų teisės aktams.</w:t>
      </w:r>
    </w:p>
    <w:p w14:paraId="13EF047A" w14:textId="7BD9DE10" w:rsidR="00F2104F" w:rsidRPr="00E14CEB" w:rsidRDefault="00A40214"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hAnsi="Calibri" w:cs="Calibri"/>
        </w:rPr>
        <w:t>Tiekėjas</w:t>
      </w:r>
      <w:r w:rsidR="00F2104F" w:rsidRPr="00E14CEB">
        <w:rPr>
          <w:rFonts w:ascii="Calibri" w:hAnsi="Calibri" w:cs="Calibri"/>
        </w:rPr>
        <w:t xml:space="preserve"> užtikrina, kad:</w:t>
      </w:r>
    </w:p>
    <w:p w14:paraId="538B6B86"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jų samdomas ar jiems dirbantis asmuo naudos konfidencialią informaciją tik šios Preliminariosios sutarties tikslais;</w:t>
      </w:r>
    </w:p>
    <w:p w14:paraId="26A8DE28"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jų samdomas ar jiems dirbantis asmuo šios Preliminariosios sutarties vykdymo tikslais neatskleis jokios konfidencialios informacijos tretiesiems asmenims be išankstinio raštiško konfidencialios informacijos pateikėjo sutikimo;</w:t>
      </w:r>
    </w:p>
    <w:p w14:paraId="375F5C47"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6063EF06" w14:textId="77777777" w:rsidR="00F2104F" w:rsidRPr="00E14CEB" w:rsidRDefault="00F2104F"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hAnsi="Calibri" w:cs="Calibri"/>
        </w:rPr>
        <w:t>Konfidencialia informacija nelaikoma:</w:t>
      </w:r>
    </w:p>
    <w:p w14:paraId="74D5B436"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kuri yra ar tampa vieša, išskyrus tuo atveju, kai tai atsitiko pažeidžiant šio skyriaus nuostatas;</w:t>
      </w:r>
    </w:p>
    <w:p w14:paraId="456F5F32"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kuri yra teikiama tam, kad ji būtų pateikta viešai ir būtų įmanoma vykdyti šią Preliminariąją sutartį;</w:t>
      </w:r>
    </w:p>
    <w:p w14:paraId="5CA3EA70"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kuri yra valdoma gavėjo be apribojimų ją atskleisti;</w:t>
      </w:r>
    </w:p>
    <w:p w14:paraId="1765AC66"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kuri yra gauta iš trečiųjų asmenų, kurie ją gavo teisėtai, ir jai netaikomi apribojimai dėl atskleidimo;</w:t>
      </w:r>
    </w:p>
    <w:p w14:paraId="32937323"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kuri privalo būti atskleista pagal įstatymus ar kitus teisės aktus;</w:t>
      </w:r>
    </w:p>
    <w:p w14:paraId="5DB4D463"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apie Preliminariosios sutarties kainą, paslaugų teikimo pagal Pirkimo sutartis galutinę kainą;</w:t>
      </w:r>
    </w:p>
    <w:p w14:paraId="7D44CF86" w14:textId="77777777" w:rsidR="00F2104F" w:rsidRPr="00E14CEB" w:rsidRDefault="00F2104F" w:rsidP="00F2104F">
      <w:pPr>
        <w:pStyle w:val="Sraopastraipa"/>
        <w:numPr>
          <w:ilvl w:val="1"/>
          <w:numId w:val="4"/>
        </w:numPr>
        <w:spacing w:after="0" w:line="240" w:lineRule="auto"/>
        <w:ind w:left="0" w:firstLine="709"/>
        <w:jc w:val="both"/>
        <w:rPr>
          <w:rFonts w:ascii="Calibri" w:hAnsi="Calibri" w:cs="Calibri"/>
          <w:bCs/>
        </w:rPr>
      </w:pPr>
      <w:r w:rsidRPr="00E14CEB">
        <w:rPr>
          <w:rFonts w:ascii="Calibri" w:hAnsi="Calibri" w:cs="Calibri"/>
        </w:rPr>
        <w:t>informacija apie Preliminariosios sutarties pagrindu sudarytas Pirkimo sutartis ir jų pagrindu įvykdytų (vykdytinų) įsipareigojimų vertes.</w:t>
      </w:r>
    </w:p>
    <w:p w14:paraId="53DA47A8" w14:textId="77777777" w:rsidR="00F2104F" w:rsidRPr="00E14CEB" w:rsidRDefault="00F2104F" w:rsidP="00F2104F">
      <w:pPr>
        <w:spacing w:before="120" w:after="120"/>
        <w:jc w:val="center"/>
        <w:rPr>
          <w:rFonts w:ascii="Calibri" w:hAnsi="Calibri" w:cs="Calibri"/>
          <w:b/>
        </w:rPr>
      </w:pPr>
      <w:r w:rsidRPr="00E14CEB">
        <w:rPr>
          <w:rFonts w:ascii="Calibri" w:hAnsi="Calibri" w:cs="Calibri"/>
          <w:b/>
        </w:rPr>
        <w:t>IX. FORCE MAJEURE</w:t>
      </w:r>
    </w:p>
    <w:p w14:paraId="77FBDB29" w14:textId="4CD4F62B" w:rsidR="00F2104F" w:rsidRPr="00E14CEB" w:rsidRDefault="00F2104F"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hAnsi="Calibri" w:cs="Calibri"/>
        </w:rPr>
        <w:t>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w:t>
      </w:r>
      <w:r w:rsidR="004D56EF" w:rsidRPr="00E14CEB">
        <w:rPr>
          <w:rFonts w:ascii="Calibri" w:hAnsi="Calibri" w:cs="Calibri"/>
        </w:rPr>
        <w:t xml:space="preserve"> </w:t>
      </w:r>
      <w:r w:rsidRPr="00E14CEB">
        <w:rPr>
          <w:rFonts w:ascii="Calibri" w:hAnsi="Calibri" w:cs="Calibri"/>
        </w:rPr>
        <w:t>(tris) darbo dienas pranešė kitai Šaliai apie kliūtį bei jos poveikį įsipareigojimų vykdymui.</w:t>
      </w:r>
    </w:p>
    <w:p w14:paraId="141399A6" w14:textId="77777777" w:rsidR="00F2104F" w:rsidRPr="00E14CEB" w:rsidRDefault="00F2104F"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hAnsi="Calibri" w:cs="Calibri"/>
        </w:rPr>
        <w:t xml:space="preserve">Nenugalima jėga (force majeure) nelaikomos šalies veiklai turėjusios įtakos aplinkybės, į kurių galimybę Šalys, sudarydamos </w:t>
      </w:r>
      <w:r w:rsidRPr="00E14CEB">
        <w:rPr>
          <w:rFonts w:ascii="Calibri" w:eastAsia="Calibri" w:hAnsi="Calibri" w:cs="Calibri"/>
        </w:rPr>
        <w:t>Preliminariąją s</w:t>
      </w:r>
      <w:r w:rsidRPr="00E14CEB">
        <w:rPr>
          <w:rFonts w:ascii="Calibri" w:hAnsi="Calibri" w:cs="Calibri"/>
        </w:rPr>
        <w:t xml:space="preserve">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w:t>
      </w:r>
      <w:r w:rsidRPr="00E14CEB">
        <w:rPr>
          <w:rFonts w:ascii="Calibri" w:eastAsia="Calibri" w:hAnsi="Calibri" w:cs="Calibri"/>
        </w:rPr>
        <w:t>Preliminariosios s</w:t>
      </w:r>
      <w:r w:rsidRPr="00E14CEB">
        <w:rPr>
          <w:rFonts w:ascii="Calibri" w:hAnsi="Calibri" w:cs="Calibri"/>
        </w:rPr>
        <w:t>utarties sudarymo metu yra tikėtinos. Nenugalima jėga (force majeure) taip pat nelaikoma tai, kad rinkoje nėra reikalingų prievolei vykdyti paslaugų arba Šalies kontrahentai pažeidžia savo prievoles.</w:t>
      </w:r>
    </w:p>
    <w:p w14:paraId="4EFA428E" w14:textId="77777777" w:rsidR="00F2104F" w:rsidRPr="00E14CEB" w:rsidRDefault="00F2104F" w:rsidP="00F2104F">
      <w:pPr>
        <w:pStyle w:val="Sraopastraipa"/>
        <w:numPr>
          <w:ilvl w:val="0"/>
          <w:numId w:val="4"/>
        </w:numPr>
        <w:spacing w:after="0" w:line="240" w:lineRule="auto"/>
        <w:ind w:left="0" w:firstLine="709"/>
        <w:jc w:val="both"/>
        <w:rPr>
          <w:rFonts w:ascii="Calibri" w:hAnsi="Calibri" w:cs="Calibri"/>
          <w:bCs/>
        </w:rPr>
      </w:pPr>
      <w:r w:rsidRPr="00E14CEB">
        <w:rPr>
          <w:rFonts w:ascii="Calibri" w:eastAsia="Calibri" w:hAnsi="Calibri" w:cs="Calibri"/>
        </w:rPr>
        <w:t>Preliminarioji s</w:t>
      </w:r>
      <w:r w:rsidRPr="00E14CEB">
        <w:rPr>
          <w:rFonts w:ascii="Calibri" w:hAnsi="Calibri" w:cs="Calibri"/>
        </w:rPr>
        <w:t xml:space="preserve">utartis baigiasi, kai jos įvykdyti neįmanoma arba vykdymas turi būti atidėtas ilgiau nei 30 (trisdešimt) kalendorinių dienų dėl nenugalimos jėgos </w:t>
      </w:r>
      <w:r w:rsidRPr="00E14CEB">
        <w:rPr>
          <w:rFonts w:ascii="Calibri" w:hAnsi="Calibri" w:cs="Calibri"/>
          <w:i/>
        </w:rPr>
        <w:t>(force majeure)</w:t>
      </w:r>
      <w:r w:rsidRPr="00E14CEB">
        <w:rPr>
          <w:rFonts w:ascii="Calibri" w:hAnsi="Calibri" w:cs="Calibri"/>
        </w:rPr>
        <w:t>, už kurią Šalis neatsako.</w:t>
      </w:r>
    </w:p>
    <w:p w14:paraId="71D825D6" w14:textId="77777777" w:rsidR="00F2104F" w:rsidRPr="00E14CEB" w:rsidRDefault="00F2104F" w:rsidP="00F2104F">
      <w:pPr>
        <w:spacing w:before="120" w:after="120"/>
        <w:jc w:val="center"/>
        <w:rPr>
          <w:rFonts w:ascii="Calibri" w:hAnsi="Calibri" w:cs="Calibri"/>
          <w:b/>
        </w:rPr>
      </w:pPr>
      <w:r w:rsidRPr="00E14CEB">
        <w:rPr>
          <w:rFonts w:ascii="Calibri" w:hAnsi="Calibri" w:cs="Calibri"/>
          <w:b/>
        </w:rPr>
        <w:t>X. ASMENS DUOMENŲ TVARKYMAS</w:t>
      </w:r>
    </w:p>
    <w:p w14:paraId="0C30844C"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Vykdydamos Preliminariąją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C500D55"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lastRenderedPageBreak/>
        <w:t>Šalių atstovų, darbuotojų ar kitų fizinių asmenų, pasitelktų Preliminariajai sutarčiai vykdyti duomenų tvarkymo teisėtumas grindžiamas būtinybe įvykdyti Preliminariąją sutartį arba būtinybe pasinaudoti iš Preliminariosios sutarties kylančiomis teisėmis.</w:t>
      </w:r>
    </w:p>
    <w:p w14:paraId="661C58C8" w14:textId="20F4BD2B"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86E7DD" w14:textId="6809E386"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Gali būti tvarkomi šie Šalių vadovų, kitų darbuotojų, atsakingų asmenų ar atstovų, atstovaujančių Šalims, duomenys (I) vardas, pavardė; (II) kontaktiniai duomenys (darbo telefono numeris, darbo elektroninis paštas, darbovietės adresas</w:t>
      </w:r>
      <w:r w:rsidR="004D56EF" w:rsidRPr="00E14CEB">
        <w:rPr>
          <w:rFonts w:ascii="Calibri" w:hAnsi="Calibri" w:cs="Calibri"/>
        </w:rPr>
        <w:t>)</w:t>
      </w:r>
      <w:r w:rsidRPr="00E14CEB">
        <w:rPr>
          <w:rFonts w:ascii="Calibri" w:hAnsi="Calibri" w:cs="Calibri"/>
        </w:rPr>
        <w:t>; (III) užimamos pareigos; (IV) įgaliojimų (atstovavimo) duomenys, įskaitant atstovų asmens kodus, adresus; (V) Šalių vardu ir interesais vykdomas susirašinėjimas, ar kiti duomenys suformuojami Sutarties vykdymo metu.</w:t>
      </w:r>
    </w:p>
    <w:p w14:paraId="1A7A091E"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Preliminariosios sutarties s vykdymu.</w:t>
      </w:r>
    </w:p>
    <w:p w14:paraId="56BC72BA"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Preliminarioji sutartis nustato. Taip pat Šalys supranta, kad jos pačios atsakys už tolesnių duomenų tvarkytojų veiksmus ir neveikimą.</w:t>
      </w:r>
    </w:p>
    <w:p w14:paraId="168A3791"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Šalys įsipareigoja tinkamai informuoti visus fizinius asmenis (darbuotojus, įgaliotinius, valdymo organų narius, savo subteikėju darbuotojus ir kitus atstovus), kurie bus pasitelkti Preliminariajai sutarčiai su Šalimis vykdyti, apie tai, kad jų asmens duomenys bus arba gali būti perduoti Šalims ir bus arba gali būti Šalių tvarkomi Preliminariosios sutarties vykdymo tikslais; kur ir kiek laiko asmens duomenys bus saugomi, ir kas turės galimybę su jais susipažinti. Šalys pažymi, kad fiziniai asmenys, kurie yra pasitelkti Preliminariajai sutarčiai su Šalimis vykdyti ir išvardinti Preliminariojoje sutartyje, yra supažindinti su Preliminariojoje sutartyje pateiktais jų asmeniniais duomenimis, ir Šalies nustatyta tvarka tam davė savo sutikimą.</w:t>
      </w:r>
    </w:p>
    <w:p w14:paraId="4F828207" w14:textId="77777777" w:rsidR="00F2104F" w:rsidRPr="00E14CEB" w:rsidRDefault="00F2104F" w:rsidP="00F2104F">
      <w:pPr>
        <w:numPr>
          <w:ilvl w:val="0"/>
          <w:numId w:val="4"/>
        </w:numPr>
        <w:spacing w:after="0" w:line="240" w:lineRule="auto"/>
        <w:ind w:left="0" w:firstLine="709"/>
        <w:contextualSpacing/>
        <w:jc w:val="both"/>
        <w:rPr>
          <w:rFonts w:ascii="Calibri" w:hAnsi="Calibri" w:cs="Calibri"/>
        </w:rPr>
      </w:pPr>
      <w:r w:rsidRPr="00E14CEB">
        <w:rPr>
          <w:rFonts w:ascii="Calibri" w:hAnsi="Calibri" w:cs="Calibri"/>
        </w:rPr>
        <w:t>Šalys šiuo susitaria, kad po Preliminariosios sutarties nutraukimo ar pasibaigimo, jos sunaikins arba grąžins visus joms patikėtus tvarkyti asmens duomenis pagal Preliminariąją sutartį ir jų kopijas, nebent Europos Sąjungos (ES) ar jų šalies įstatymai nustato reikalavimą saugoti asmens duomenis.</w:t>
      </w:r>
    </w:p>
    <w:p w14:paraId="5CC323E7" w14:textId="77777777" w:rsidR="00F2104F" w:rsidRPr="00E14CEB" w:rsidRDefault="00F2104F" w:rsidP="00F2104F">
      <w:pPr>
        <w:pStyle w:val="Pagrindiniotekstotrauka"/>
        <w:tabs>
          <w:tab w:val="left" w:pos="851"/>
        </w:tabs>
        <w:spacing w:before="120"/>
        <w:ind w:left="437"/>
        <w:jc w:val="center"/>
        <w:rPr>
          <w:rFonts w:ascii="Calibri" w:hAnsi="Calibri" w:cs="Calibri"/>
          <w:b/>
          <w:bCs/>
        </w:rPr>
      </w:pPr>
      <w:r w:rsidRPr="00E14CEB">
        <w:rPr>
          <w:rFonts w:ascii="Calibri" w:hAnsi="Calibri" w:cs="Calibri"/>
          <w:b/>
          <w:bCs/>
        </w:rPr>
        <w:t>XI. BAIGIAMOSIOS NUOSTATOS</w:t>
      </w:r>
    </w:p>
    <w:p w14:paraId="45453B32"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Šiai Preliminariajai sutarčiai ir iš jos kylantiems Šalių santykiams bei sprendžiant jos galiojimo, vykdymo, taikymo ir aiškinimo klausimus taikoma Lietuvos Respublikos teisė.</w:t>
      </w:r>
    </w:p>
    <w:p w14:paraId="0BFCC4AF" w14:textId="32CA9776"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Kiekvieną ginčą, nesutarimą ar reikalavimą, kylantį iš šios </w:t>
      </w:r>
      <w:r w:rsidRPr="00E14CEB">
        <w:rPr>
          <w:rFonts w:ascii="Calibri" w:eastAsia="Calibri" w:hAnsi="Calibri" w:cs="Calibri"/>
        </w:rPr>
        <w:t>Preliminariosios</w:t>
      </w:r>
      <w:r w:rsidRPr="00E14CEB">
        <w:rPr>
          <w:rFonts w:ascii="Calibri" w:hAnsi="Calibri" w:cs="Calibri"/>
        </w:rPr>
        <w:t xml:space="preserve"> sutarties ar susijusį su šia </w:t>
      </w:r>
      <w:r w:rsidRPr="00E14CEB">
        <w:rPr>
          <w:rFonts w:ascii="Calibri" w:eastAsia="Calibri" w:hAnsi="Calibri" w:cs="Calibri"/>
        </w:rPr>
        <w:t xml:space="preserve">Preliminariąja </w:t>
      </w:r>
      <w:r w:rsidRPr="00E14CEB">
        <w:rPr>
          <w:rFonts w:ascii="Calibri" w:hAnsi="Calibri" w:cs="Calibri"/>
        </w:rPr>
        <w:t xml:space="preserve">sutartimi, jos sudarymu, galiojimu, vykdymu, pažeidimu, nutraukimu, šalys spręs derybomis. Ginčo, nesutarimo ar reikalavimo nepavykus išspręsti derybomis, ginčas bus sprendžiamas teisme pagal </w:t>
      </w:r>
      <w:r w:rsidR="00A878C4" w:rsidRPr="00E14CEB">
        <w:rPr>
          <w:rFonts w:ascii="Calibri" w:hAnsi="Calibri" w:cs="Calibri"/>
        </w:rPr>
        <w:t>Pirkėjo</w:t>
      </w:r>
      <w:r w:rsidRPr="00E14CEB">
        <w:rPr>
          <w:rFonts w:ascii="Calibri" w:hAnsi="Calibri" w:cs="Calibri"/>
        </w:rPr>
        <w:t xml:space="preserve"> buveinės vietą.</w:t>
      </w:r>
    </w:p>
    <w:p w14:paraId="7B12270A"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eastAsia="Calibri" w:hAnsi="Calibri" w:cs="Calibri"/>
        </w:rPr>
        <w:t>Jeigu bet kuri šios Preliminariosios sutarties nuostata yra arba tampa dalinai ar pilnai negaliojanti, tai ši nuostata nedaro negaliojančiomis kitų šios Preliminariosios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0270B70D"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eastAsia="Calibri" w:hAnsi="Calibri" w:cs="Calibri"/>
        </w:rPr>
        <w:t xml:space="preserve">Šalys patvirtina, kad Preliminarioji sutartis atitinka jų valią ir tikruosius jų ketinimus, Preliminariosios sutarties prasmė ir pasekmės Šalims išaiškintos. </w:t>
      </w:r>
    </w:p>
    <w:p w14:paraId="392B307C" w14:textId="381BBEF9"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Ši Preliminarioji sutartis sudaryta lietuvių kalba 2 (dviem) vienodą teisinę galią turinčiais egzemplioriais, po vieną kiekvienai Šaliai.</w:t>
      </w:r>
    </w:p>
    <w:p w14:paraId="48EFD8D2"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 xml:space="preserve">Bet kokie pranešimai, informacija, dokumentacija ar korespondencija dėl Preliminariosios sutarties ar jos vykdymo turi būti įforminta raštu lietuvių kalba ir išsiųsta registruotu paštu per kurjerį, faksu ar elektroniniu paštu. Jeigu informacija perduodama faksu ar elektroniniu paštu, ji laikoma tinkamai perduota </w:t>
      </w:r>
      <w:r w:rsidRPr="00E14CEB">
        <w:rPr>
          <w:rFonts w:ascii="Calibri" w:hAnsi="Calibri" w:cs="Calibri"/>
        </w:rPr>
        <w:lastRenderedPageBreak/>
        <w:t>tik tuo atveju, jeigu Šalis, kuriai skirta tokia informacija, faksu arba elektroniniu paštu patvirtina jos gavimo faktą.</w:t>
      </w:r>
    </w:p>
    <w:p w14:paraId="345DBD9E"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Preliminariosios sutarties sąlygų, arba kad ji negavo pranešimų, siųstų pagal paskutinius turimus rekvizitus.</w:t>
      </w:r>
    </w:p>
    <w:p w14:paraId="0B401B43" w14:textId="7777777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Asmenys, atsakingi už Preliminariosios sutarties vykdymą:</w:t>
      </w:r>
    </w:p>
    <w:p w14:paraId="35628A0B" w14:textId="19F50373" w:rsidR="00F2104F" w:rsidRPr="00E14CEB" w:rsidRDefault="00A878C4" w:rsidP="00F2104F">
      <w:pPr>
        <w:pStyle w:val="Sraopastraipa"/>
        <w:numPr>
          <w:ilvl w:val="1"/>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Pirkėjo</w:t>
      </w:r>
      <w:r w:rsidR="00F2104F" w:rsidRPr="00E14CEB">
        <w:rPr>
          <w:rFonts w:ascii="Calibri" w:hAnsi="Calibri" w:cs="Calibri"/>
        </w:rPr>
        <w:t xml:space="preserve">: </w:t>
      </w:r>
      <w:r w:rsidR="00903529" w:rsidRPr="00E14CEB">
        <w:rPr>
          <w:rFonts w:ascii="Calibri" w:hAnsi="Calibri" w:cs="Calibri"/>
          <w:i/>
          <w:iCs/>
          <w:color w:val="215E99" w:themeColor="text2" w:themeTint="BF"/>
        </w:rPr>
        <w:t>[nurodyti]</w:t>
      </w:r>
      <w:r w:rsidR="00F2104F" w:rsidRPr="00E14CEB">
        <w:rPr>
          <w:rFonts w:ascii="Calibri" w:hAnsi="Calibri" w:cs="Calibri"/>
        </w:rPr>
        <w:t>;</w:t>
      </w:r>
    </w:p>
    <w:p w14:paraId="2056A463" w14:textId="4A5F6972" w:rsidR="00F2104F" w:rsidRPr="00E14CEB" w:rsidRDefault="001F72F5" w:rsidP="00F2104F">
      <w:pPr>
        <w:pStyle w:val="Sraopastraipa"/>
        <w:numPr>
          <w:ilvl w:val="1"/>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Tie</w:t>
      </w:r>
      <w:r w:rsidR="00F2104F" w:rsidRPr="00E14CEB">
        <w:rPr>
          <w:rFonts w:ascii="Calibri" w:hAnsi="Calibri" w:cs="Calibri"/>
        </w:rPr>
        <w:t xml:space="preserve">kėjo: </w:t>
      </w:r>
      <w:r w:rsidR="00903529" w:rsidRPr="00E14CEB">
        <w:rPr>
          <w:rFonts w:ascii="Calibri" w:hAnsi="Calibri" w:cs="Calibri"/>
          <w:i/>
          <w:iCs/>
          <w:color w:val="215E99" w:themeColor="text2" w:themeTint="BF"/>
        </w:rPr>
        <w:t>[nurodyti]</w:t>
      </w:r>
      <w:r w:rsidR="00F2104F" w:rsidRPr="00E14CEB">
        <w:rPr>
          <w:rFonts w:ascii="Calibri" w:hAnsi="Calibri" w:cs="Calibri"/>
        </w:rPr>
        <w:t xml:space="preserve">. </w:t>
      </w:r>
    </w:p>
    <w:p w14:paraId="4158AC2E" w14:textId="5A442A37" w:rsidR="00F2104F" w:rsidRPr="00E14CEB" w:rsidRDefault="00F2104F" w:rsidP="00F2104F">
      <w:pPr>
        <w:pStyle w:val="Sraopastraipa"/>
        <w:numPr>
          <w:ilvl w:val="0"/>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Visi Preliminariosios sutarties priedai yra neatskiriamos sudedamosios Preliminariosios sutarties</w:t>
      </w:r>
      <w:r w:rsidR="00F41DCB" w:rsidRPr="00E14CEB">
        <w:rPr>
          <w:rFonts w:ascii="Calibri" w:hAnsi="Calibri" w:cs="Calibri"/>
        </w:rPr>
        <w:t xml:space="preserve"> dalys</w:t>
      </w:r>
      <w:r w:rsidRPr="00E14CEB">
        <w:rPr>
          <w:rFonts w:ascii="Calibri" w:hAnsi="Calibri" w:cs="Calibri"/>
        </w:rPr>
        <w:t>:</w:t>
      </w:r>
    </w:p>
    <w:p w14:paraId="794822F4" w14:textId="027795E6" w:rsidR="00F2104F" w:rsidRPr="00E14CEB" w:rsidRDefault="006D6EA2" w:rsidP="00F2104F">
      <w:pPr>
        <w:pStyle w:val="Sraopastraipa"/>
        <w:numPr>
          <w:ilvl w:val="1"/>
          <w:numId w:val="4"/>
        </w:numPr>
        <w:tabs>
          <w:tab w:val="left" w:pos="1134"/>
        </w:tabs>
        <w:spacing w:after="0" w:line="240" w:lineRule="auto"/>
        <w:ind w:left="0" w:firstLine="709"/>
        <w:jc w:val="both"/>
        <w:rPr>
          <w:rFonts w:ascii="Calibri" w:hAnsi="Calibri" w:cs="Calibri"/>
          <w:bCs/>
        </w:rPr>
      </w:pPr>
      <w:r w:rsidRPr="00E14CEB">
        <w:rPr>
          <w:rFonts w:ascii="Calibri" w:hAnsi="Calibri" w:cs="Calibri"/>
        </w:rPr>
        <w:t>1</w:t>
      </w:r>
      <w:r w:rsidR="00F2104F" w:rsidRPr="00E14CEB">
        <w:rPr>
          <w:rFonts w:ascii="Calibri" w:hAnsi="Calibri" w:cs="Calibri"/>
        </w:rPr>
        <w:t xml:space="preserve"> priedas. </w:t>
      </w:r>
      <w:r w:rsidR="00756302" w:rsidRPr="00E14CEB">
        <w:rPr>
          <w:rFonts w:ascii="Calibri" w:hAnsi="Calibri" w:cs="Calibri"/>
          <w:bCs/>
        </w:rPr>
        <w:t>Techninė specifikacija</w:t>
      </w:r>
      <w:r w:rsidR="00F2104F" w:rsidRPr="00E14CEB">
        <w:rPr>
          <w:rFonts w:ascii="Calibri" w:hAnsi="Calibri" w:cs="Calibri"/>
        </w:rPr>
        <w:t>.</w:t>
      </w:r>
    </w:p>
    <w:p w14:paraId="5F71D2F1" w14:textId="5F18C4D9" w:rsidR="00F2104F" w:rsidRPr="00E14CEB" w:rsidRDefault="006D6EA2" w:rsidP="00F2104F">
      <w:pPr>
        <w:pStyle w:val="Sraopastraipa"/>
        <w:numPr>
          <w:ilvl w:val="1"/>
          <w:numId w:val="4"/>
        </w:numPr>
        <w:tabs>
          <w:tab w:val="left" w:pos="1134"/>
        </w:tabs>
        <w:spacing w:after="0" w:line="240" w:lineRule="auto"/>
        <w:ind w:left="0" w:firstLine="709"/>
        <w:jc w:val="both"/>
        <w:rPr>
          <w:rFonts w:ascii="Calibri" w:hAnsi="Calibri" w:cs="Calibri"/>
          <w:bCs/>
        </w:rPr>
      </w:pPr>
      <w:r w:rsidRPr="00E14CEB">
        <w:rPr>
          <w:rFonts w:ascii="Calibri" w:hAnsi="Calibri" w:cs="Calibri"/>
          <w:bCs/>
        </w:rPr>
        <w:t>2</w:t>
      </w:r>
      <w:r w:rsidR="00F2104F" w:rsidRPr="00E14CEB">
        <w:rPr>
          <w:rFonts w:ascii="Calibri" w:hAnsi="Calibri" w:cs="Calibri"/>
          <w:bCs/>
        </w:rPr>
        <w:t xml:space="preserve"> priedas.</w:t>
      </w:r>
      <w:r w:rsidR="00756302" w:rsidRPr="00E14CEB">
        <w:rPr>
          <w:rFonts w:ascii="Calibri" w:hAnsi="Calibri" w:cs="Calibri"/>
        </w:rPr>
        <w:t xml:space="preserve"> Pasiūlymas</w:t>
      </w:r>
      <w:r w:rsidR="00F2104F" w:rsidRPr="00E14CEB">
        <w:rPr>
          <w:rFonts w:ascii="Calibri" w:hAnsi="Calibri" w:cs="Calibri"/>
          <w:bCs/>
        </w:rPr>
        <w:t>.</w:t>
      </w:r>
    </w:p>
    <w:p w14:paraId="2CB6527A" w14:textId="77777777" w:rsidR="00F2104F" w:rsidRPr="00E14CEB" w:rsidRDefault="00F2104F" w:rsidP="00F2104F">
      <w:pPr>
        <w:tabs>
          <w:tab w:val="left" w:pos="142"/>
          <w:tab w:val="left" w:pos="709"/>
        </w:tabs>
        <w:spacing w:before="120" w:after="120"/>
        <w:jc w:val="center"/>
        <w:rPr>
          <w:rFonts w:ascii="Calibri" w:hAnsi="Calibri" w:cs="Calibri"/>
        </w:rPr>
      </w:pPr>
      <w:r w:rsidRPr="00E14CEB">
        <w:rPr>
          <w:rFonts w:ascii="Calibri" w:hAnsi="Calibri" w:cs="Calibri"/>
          <w:b/>
          <w:bCs/>
        </w:rPr>
        <w:t>XII. SUTARTIES ŠALIŲ REKVIZITAI IR PARAŠAI</w:t>
      </w:r>
    </w:p>
    <w:tbl>
      <w:tblPr>
        <w:tblW w:w="9781" w:type="dxa"/>
        <w:tblInd w:w="-147" w:type="dxa"/>
        <w:tblLayout w:type="fixed"/>
        <w:tblLook w:val="04A0" w:firstRow="1" w:lastRow="0" w:firstColumn="1" w:lastColumn="0" w:noHBand="0" w:noVBand="1"/>
      </w:tblPr>
      <w:tblGrid>
        <w:gridCol w:w="4962"/>
        <w:gridCol w:w="4819"/>
      </w:tblGrid>
      <w:tr w:rsidR="00F2104F" w:rsidRPr="00E14CEB" w14:paraId="1E3610C9" w14:textId="77777777" w:rsidTr="00E628B8">
        <w:tc>
          <w:tcPr>
            <w:tcW w:w="4962" w:type="dxa"/>
            <w:vAlign w:val="center"/>
          </w:tcPr>
          <w:p w14:paraId="6986CD83" w14:textId="76FF4D8B" w:rsidR="00F2104F" w:rsidRPr="00E14CEB" w:rsidRDefault="001F72F5" w:rsidP="00E628B8">
            <w:pPr>
              <w:jc w:val="both"/>
              <w:rPr>
                <w:rFonts w:ascii="Calibri" w:hAnsi="Calibri" w:cs="Calibri"/>
                <w:b/>
                <w:color w:val="000000"/>
              </w:rPr>
            </w:pPr>
            <w:bookmarkStart w:id="2" w:name="_Hlk516826298"/>
            <w:r w:rsidRPr="00E14CEB">
              <w:rPr>
                <w:rFonts w:ascii="Calibri" w:hAnsi="Calibri" w:cs="Calibri"/>
                <w:b/>
                <w:color w:val="000000"/>
              </w:rPr>
              <w:t>Pirkėjas</w:t>
            </w:r>
            <w:r w:rsidR="00F2104F" w:rsidRPr="00E14CEB">
              <w:rPr>
                <w:rFonts w:ascii="Calibri" w:hAnsi="Calibri" w:cs="Calibri"/>
                <w:b/>
                <w:color w:val="000000"/>
              </w:rPr>
              <w:t>:</w:t>
            </w:r>
          </w:p>
        </w:tc>
        <w:tc>
          <w:tcPr>
            <w:tcW w:w="4819" w:type="dxa"/>
            <w:vAlign w:val="center"/>
          </w:tcPr>
          <w:p w14:paraId="73870775" w14:textId="78090219" w:rsidR="00F2104F" w:rsidRPr="00E14CEB" w:rsidRDefault="001F72F5" w:rsidP="00E628B8">
            <w:pPr>
              <w:jc w:val="both"/>
              <w:rPr>
                <w:rFonts w:ascii="Calibri" w:hAnsi="Calibri" w:cs="Calibri"/>
                <w:b/>
                <w:color w:val="000000"/>
              </w:rPr>
            </w:pPr>
            <w:r w:rsidRPr="00E14CEB">
              <w:rPr>
                <w:rFonts w:ascii="Calibri" w:hAnsi="Calibri" w:cs="Calibri"/>
                <w:b/>
                <w:color w:val="000000"/>
              </w:rPr>
              <w:t>Tie</w:t>
            </w:r>
            <w:r w:rsidR="00F2104F" w:rsidRPr="00E14CEB">
              <w:rPr>
                <w:rFonts w:ascii="Calibri" w:hAnsi="Calibri" w:cs="Calibri"/>
                <w:b/>
                <w:color w:val="000000"/>
              </w:rPr>
              <w:t>kėjas:</w:t>
            </w:r>
          </w:p>
        </w:tc>
      </w:tr>
      <w:bookmarkEnd w:id="2"/>
    </w:tbl>
    <w:p w14:paraId="1B2EBD79" w14:textId="77777777" w:rsidR="00F2104F" w:rsidRPr="00E14CEB" w:rsidRDefault="00F2104F" w:rsidP="00F2104F">
      <w:pPr>
        <w:spacing w:after="0" w:line="240" w:lineRule="auto"/>
        <w:ind w:right="480"/>
        <w:rPr>
          <w:rFonts w:ascii="Calibri" w:eastAsia="Times New Roman" w:hAnsi="Calibri" w:cs="Calibri"/>
          <w:lang w:eastAsia="en-US"/>
        </w:rPr>
      </w:pPr>
    </w:p>
    <w:sectPr w:rsidR="00F2104F" w:rsidRPr="00E14CEB" w:rsidSect="00786E4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5C97" w14:textId="77777777" w:rsidR="005C6838" w:rsidRDefault="005C6838" w:rsidP="00786E41">
      <w:pPr>
        <w:spacing w:after="0" w:line="240" w:lineRule="auto"/>
      </w:pPr>
      <w:r>
        <w:separator/>
      </w:r>
    </w:p>
  </w:endnote>
  <w:endnote w:type="continuationSeparator" w:id="0">
    <w:p w14:paraId="767A16AE" w14:textId="77777777" w:rsidR="005C6838" w:rsidRDefault="005C6838" w:rsidP="007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8832" w14:textId="77777777" w:rsidR="005C6838" w:rsidRDefault="005C6838" w:rsidP="00786E41">
      <w:pPr>
        <w:spacing w:after="0" w:line="240" w:lineRule="auto"/>
      </w:pPr>
      <w:r>
        <w:separator/>
      </w:r>
    </w:p>
  </w:footnote>
  <w:footnote w:type="continuationSeparator" w:id="0">
    <w:p w14:paraId="6283C5AC" w14:textId="77777777" w:rsidR="005C6838" w:rsidRDefault="005C6838" w:rsidP="0078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45067"/>
      <w:docPartObj>
        <w:docPartGallery w:val="Page Numbers (Top of Page)"/>
        <w:docPartUnique/>
      </w:docPartObj>
    </w:sdtPr>
    <w:sdtContent>
      <w:p w14:paraId="50AA1315" w14:textId="45D0057F" w:rsidR="00786E41" w:rsidRDefault="00786E41" w:rsidP="006E50F6">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3FA4"/>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59304D8E"/>
    <w:multiLevelType w:val="hybridMultilevel"/>
    <w:tmpl w:val="F4D2BDCC"/>
    <w:lvl w:ilvl="0" w:tplc="C22E15E8">
      <w:start w:val="1"/>
      <w:numFmt w:val="decimal"/>
      <w:lvlText w:val="%1."/>
      <w:lvlJc w:val="left"/>
      <w:pPr>
        <w:ind w:left="1020" w:hanging="360"/>
      </w:pPr>
    </w:lvl>
    <w:lvl w:ilvl="1" w:tplc="C13A53F2">
      <w:start w:val="1"/>
      <w:numFmt w:val="decimal"/>
      <w:lvlText w:val="%2."/>
      <w:lvlJc w:val="left"/>
      <w:pPr>
        <w:ind w:left="1020" w:hanging="360"/>
      </w:pPr>
    </w:lvl>
    <w:lvl w:ilvl="2" w:tplc="E1FC2124">
      <w:start w:val="1"/>
      <w:numFmt w:val="decimal"/>
      <w:lvlText w:val="%3."/>
      <w:lvlJc w:val="left"/>
      <w:pPr>
        <w:ind w:left="1020" w:hanging="360"/>
      </w:pPr>
    </w:lvl>
    <w:lvl w:ilvl="3" w:tplc="B246B2A0">
      <w:start w:val="1"/>
      <w:numFmt w:val="decimal"/>
      <w:lvlText w:val="%4."/>
      <w:lvlJc w:val="left"/>
      <w:pPr>
        <w:ind w:left="1020" w:hanging="360"/>
      </w:pPr>
    </w:lvl>
    <w:lvl w:ilvl="4" w:tplc="1D4C3124">
      <w:start w:val="1"/>
      <w:numFmt w:val="decimal"/>
      <w:lvlText w:val="%5."/>
      <w:lvlJc w:val="left"/>
      <w:pPr>
        <w:ind w:left="1020" w:hanging="360"/>
      </w:pPr>
    </w:lvl>
    <w:lvl w:ilvl="5" w:tplc="8470612A">
      <w:start w:val="1"/>
      <w:numFmt w:val="decimal"/>
      <w:lvlText w:val="%6."/>
      <w:lvlJc w:val="left"/>
      <w:pPr>
        <w:ind w:left="1020" w:hanging="360"/>
      </w:pPr>
    </w:lvl>
    <w:lvl w:ilvl="6" w:tplc="F46C88AA">
      <w:start w:val="1"/>
      <w:numFmt w:val="decimal"/>
      <w:lvlText w:val="%7."/>
      <w:lvlJc w:val="left"/>
      <w:pPr>
        <w:ind w:left="1020" w:hanging="360"/>
      </w:pPr>
    </w:lvl>
    <w:lvl w:ilvl="7" w:tplc="6D143208">
      <w:start w:val="1"/>
      <w:numFmt w:val="decimal"/>
      <w:lvlText w:val="%8."/>
      <w:lvlJc w:val="left"/>
      <w:pPr>
        <w:ind w:left="1020" w:hanging="360"/>
      </w:pPr>
    </w:lvl>
    <w:lvl w:ilvl="8" w:tplc="A36AB6E6">
      <w:start w:val="1"/>
      <w:numFmt w:val="decimal"/>
      <w:lvlText w:val="%9."/>
      <w:lvlJc w:val="left"/>
      <w:pPr>
        <w:ind w:left="1020" w:hanging="360"/>
      </w:pPr>
    </w:lvl>
  </w:abstractNum>
  <w:abstractNum w:abstractNumId="4"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397555244">
    <w:abstractNumId w:val="5"/>
  </w:num>
  <w:num w:numId="2" w16cid:durableId="264309389">
    <w:abstractNumId w:val="2"/>
  </w:num>
  <w:num w:numId="3" w16cid:durableId="1053383107">
    <w:abstractNumId w:val="1"/>
  </w:num>
  <w:num w:numId="4" w16cid:durableId="351304064">
    <w:abstractNumId w:val="4"/>
  </w:num>
  <w:num w:numId="5" w16cid:durableId="1240017080">
    <w:abstractNumId w:val="0"/>
  </w:num>
  <w:num w:numId="6" w16cid:durableId="493423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3E"/>
    <w:rsid w:val="00000F53"/>
    <w:rsid w:val="00014480"/>
    <w:rsid w:val="00015288"/>
    <w:rsid w:val="00031325"/>
    <w:rsid w:val="000567E4"/>
    <w:rsid w:val="000636F2"/>
    <w:rsid w:val="000745D0"/>
    <w:rsid w:val="000829C0"/>
    <w:rsid w:val="000A045D"/>
    <w:rsid w:val="000B4B13"/>
    <w:rsid w:val="000C3AF3"/>
    <w:rsid w:val="00115229"/>
    <w:rsid w:val="00132B4C"/>
    <w:rsid w:val="00141C3E"/>
    <w:rsid w:val="00147DEC"/>
    <w:rsid w:val="0018635B"/>
    <w:rsid w:val="001B4EB1"/>
    <w:rsid w:val="001E30D2"/>
    <w:rsid w:val="001F72F5"/>
    <w:rsid w:val="00203113"/>
    <w:rsid w:val="00213A6C"/>
    <w:rsid w:val="00253A8C"/>
    <w:rsid w:val="00273487"/>
    <w:rsid w:val="00295D13"/>
    <w:rsid w:val="002A1812"/>
    <w:rsid w:val="002D2939"/>
    <w:rsid w:val="002E4FAF"/>
    <w:rsid w:val="00325D7E"/>
    <w:rsid w:val="00357072"/>
    <w:rsid w:val="003666A1"/>
    <w:rsid w:val="00393BCC"/>
    <w:rsid w:val="003A2E8A"/>
    <w:rsid w:val="003B0209"/>
    <w:rsid w:val="003C26D5"/>
    <w:rsid w:val="003C30DC"/>
    <w:rsid w:val="003D54EA"/>
    <w:rsid w:val="003E0C8C"/>
    <w:rsid w:val="003F6F67"/>
    <w:rsid w:val="00401CFE"/>
    <w:rsid w:val="004117DF"/>
    <w:rsid w:val="00414D4E"/>
    <w:rsid w:val="0042461F"/>
    <w:rsid w:val="004270C5"/>
    <w:rsid w:val="00461399"/>
    <w:rsid w:val="004A00E8"/>
    <w:rsid w:val="004A0CF2"/>
    <w:rsid w:val="004B1893"/>
    <w:rsid w:val="004D0AD0"/>
    <w:rsid w:val="004D56EF"/>
    <w:rsid w:val="004E352A"/>
    <w:rsid w:val="00517F1E"/>
    <w:rsid w:val="00531D06"/>
    <w:rsid w:val="00551F19"/>
    <w:rsid w:val="00565C28"/>
    <w:rsid w:val="00581C71"/>
    <w:rsid w:val="005A38DF"/>
    <w:rsid w:val="005C6838"/>
    <w:rsid w:val="005D5F45"/>
    <w:rsid w:val="005D654F"/>
    <w:rsid w:val="005E6F49"/>
    <w:rsid w:val="005F3972"/>
    <w:rsid w:val="00611562"/>
    <w:rsid w:val="00621C77"/>
    <w:rsid w:val="006343EC"/>
    <w:rsid w:val="00634709"/>
    <w:rsid w:val="00681A7E"/>
    <w:rsid w:val="006A317E"/>
    <w:rsid w:val="006D076E"/>
    <w:rsid w:val="006D1E4F"/>
    <w:rsid w:val="006D33B9"/>
    <w:rsid w:val="006D6EA2"/>
    <w:rsid w:val="006E0CB5"/>
    <w:rsid w:val="006E50F6"/>
    <w:rsid w:val="0073623E"/>
    <w:rsid w:val="00756302"/>
    <w:rsid w:val="00771E37"/>
    <w:rsid w:val="00786E41"/>
    <w:rsid w:val="00793D7D"/>
    <w:rsid w:val="007B40A8"/>
    <w:rsid w:val="007C08BD"/>
    <w:rsid w:val="007D45DD"/>
    <w:rsid w:val="0082397E"/>
    <w:rsid w:val="00843151"/>
    <w:rsid w:val="008612F5"/>
    <w:rsid w:val="008829AC"/>
    <w:rsid w:val="00883D4F"/>
    <w:rsid w:val="00887C94"/>
    <w:rsid w:val="008B5D40"/>
    <w:rsid w:val="008C02DB"/>
    <w:rsid w:val="008C35F5"/>
    <w:rsid w:val="008C3CBA"/>
    <w:rsid w:val="008C5DA6"/>
    <w:rsid w:val="00903529"/>
    <w:rsid w:val="00903756"/>
    <w:rsid w:val="00913F26"/>
    <w:rsid w:val="00924A8C"/>
    <w:rsid w:val="0094276C"/>
    <w:rsid w:val="00950589"/>
    <w:rsid w:val="00952362"/>
    <w:rsid w:val="009B134F"/>
    <w:rsid w:val="009C13F2"/>
    <w:rsid w:val="009C4E3E"/>
    <w:rsid w:val="009D4810"/>
    <w:rsid w:val="009F37B2"/>
    <w:rsid w:val="009F7F22"/>
    <w:rsid w:val="00A03566"/>
    <w:rsid w:val="00A40053"/>
    <w:rsid w:val="00A40214"/>
    <w:rsid w:val="00A53496"/>
    <w:rsid w:val="00A66479"/>
    <w:rsid w:val="00A878C4"/>
    <w:rsid w:val="00A9058B"/>
    <w:rsid w:val="00AC33AB"/>
    <w:rsid w:val="00AE6664"/>
    <w:rsid w:val="00B60C8F"/>
    <w:rsid w:val="00B91798"/>
    <w:rsid w:val="00BA2CE2"/>
    <w:rsid w:val="00BB5CD5"/>
    <w:rsid w:val="00BD2772"/>
    <w:rsid w:val="00BE6297"/>
    <w:rsid w:val="00BF3242"/>
    <w:rsid w:val="00BF7518"/>
    <w:rsid w:val="00C05B9A"/>
    <w:rsid w:val="00C20943"/>
    <w:rsid w:val="00C21E2C"/>
    <w:rsid w:val="00C33756"/>
    <w:rsid w:val="00C351BF"/>
    <w:rsid w:val="00C43EFC"/>
    <w:rsid w:val="00C576EF"/>
    <w:rsid w:val="00C6580E"/>
    <w:rsid w:val="00C77A83"/>
    <w:rsid w:val="00CA2290"/>
    <w:rsid w:val="00CC3605"/>
    <w:rsid w:val="00D14700"/>
    <w:rsid w:val="00D32413"/>
    <w:rsid w:val="00D35610"/>
    <w:rsid w:val="00D35C6F"/>
    <w:rsid w:val="00D84239"/>
    <w:rsid w:val="00DB1C5F"/>
    <w:rsid w:val="00DB3890"/>
    <w:rsid w:val="00DD78AF"/>
    <w:rsid w:val="00E04930"/>
    <w:rsid w:val="00E14CEB"/>
    <w:rsid w:val="00E507FB"/>
    <w:rsid w:val="00E617DA"/>
    <w:rsid w:val="00E943BF"/>
    <w:rsid w:val="00ED704C"/>
    <w:rsid w:val="00EE3F0A"/>
    <w:rsid w:val="00F178AF"/>
    <w:rsid w:val="00F2104F"/>
    <w:rsid w:val="00F21E9D"/>
    <w:rsid w:val="00F41DCB"/>
    <w:rsid w:val="00F65CBF"/>
    <w:rsid w:val="00FB0DB8"/>
    <w:rsid w:val="00FB5F04"/>
    <w:rsid w:val="00FC768F"/>
    <w:rsid w:val="00FD32D7"/>
    <w:rsid w:val="00FF4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0E51"/>
  <w15:chartTrackingRefBased/>
  <w15:docId w15:val="{6A7B47EE-A339-43FA-9721-8331C47D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04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141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1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C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C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C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1C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C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C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C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C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C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C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C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C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C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C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C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C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C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C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C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C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C3E"/>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41C3E"/>
    <w:pPr>
      <w:ind w:left="720"/>
      <w:contextualSpacing/>
    </w:pPr>
  </w:style>
  <w:style w:type="character" w:styleId="Rykuspabraukimas">
    <w:name w:val="Intense Emphasis"/>
    <w:basedOn w:val="Numatytasispastraiposriftas"/>
    <w:uiPriority w:val="21"/>
    <w:qFormat/>
    <w:rsid w:val="00141C3E"/>
    <w:rPr>
      <w:i/>
      <w:iCs/>
      <w:color w:val="0F4761" w:themeColor="accent1" w:themeShade="BF"/>
    </w:rPr>
  </w:style>
  <w:style w:type="paragraph" w:styleId="Iskirtacitata">
    <w:name w:val="Intense Quote"/>
    <w:basedOn w:val="prastasis"/>
    <w:next w:val="prastasis"/>
    <w:link w:val="IskirtacitataDiagrama"/>
    <w:uiPriority w:val="30"/>
    <w:qFormat/>
    <w:rsid w:val="0014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C3E"/>
    <w:rPr>
      <w:i/>
      <w:iCs/>
      <w:color w:val="0F4761" w:themeColor="accent1" w:themeShade="BF"/>
    </w:rPr>
  </w:style>
  <w:style w:type="character" w:styleId="Rykinuoroda">
    <w:name w:val="Intense Reference"/>
    <w:basedOn w:val="Numatytasispastraiposriftas"/>
    <w:uiPriority w:val="32"/>
    <w:qFormat/>
    <w:rsid w:val="00141C3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F2104F"/>
  </w:style>
  <w:style w:type="paragraph" w:styleId="Pagrindiniotekstotrauka">
    <w:name w:val="Body Text Indent"/>
    <w:basedOn w:val="prastasis"/>
    <w:link w:val="PagrindiniotekstotraukaDiagrama"/>
    <w:uiPriority w:val="99"/>
    <w:semiHidden/>
    <w:unhideWhenUsed/>
    <w:rsid w:val="00F2104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104F"/>
    <w:rPr>
      <w:rFonts w:eastAsiaTheme="minorEastAsia"/>
      <w:kern w:val="0"/>
      <w:lang w:eastAsia="zh-CN"/>
      <w14:ligatures w14:val="none"/>
    </w:rPr>
  </w:style>
  <w:style w:type="paragraph" w:styleId="Antrats">
    <w:name w:val="header"/>
    <w:basedOn w:val="prastasis"/>
    <w:link w:val="AntratsDiagrama"/>
    <w:uiPriority w:val="99"/>
    <w:unhideWhenUsed/>
    <w:rsid w:val="00786E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E41"/>
    <w:rPr>
      <w:rFonts w:eastAsiaTheme="minorEastAsia"/>
      <w:kern w:val="0"/>
      <w:lang w:eastAsia="zh-CN"/>
      <w14:ligatures w14:val="none"/>
    </w:rPr>
  </w:style>
  <w:style w:type="paragraph" w:styleId="Porat">
    <w:name w:val="footer"/>
    <w:basedOn w:val="prastasis"/>
    <w:link w:val="PoratDiagrama"/>
    <w:uiPriority w:val="99"/>
    <w:unhideWhenUsed/>
    <w:rsid w:val="00786E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E41"/>
    <w:rPr>
      <w:rFonts w:eastAsiaTheme="minorEastAsia"/>
      <w:kern w:val="0"/>
      <w:lang w:eastAsia="zh-CN"/>
      <w14:ligatures w14:val="none"/>
    </w:rPr>
  </w:style>
  <w:style w:type="paragraph" w:styleId="Pataisymai">
    <w:name w:val="Revision"/>
    <w:hidden/>
    <w:uiPriority w:val="99"/>
    <w:semiHidden/>
    <w:rsid w:val="00786E41"/>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FF4870"/>
    <w:rPr>
      <w:sz w:val="16"/>
      <w:szCs w:val="16"/>
    </w:rPr>
  </w:style>
  <w:style w:type="paragraph" w:styleId="Komentarotekstas">
    <w:name w:val="annotation text"/>
    <w:basedOn w:val="prastasis"/>
    <w:link w:val="KomentarotekstasDiagrama"/>
    <w:uiPriority w:val="99"/>
    <w:unhideWhenUsed/>
    <w:rsid w:val="00FF48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4870"/>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FF4870"/>
    <w:rPr>
      <w:b/>
      <w:bCs/>
    </w:rPr>
  </w:style>
  <w:style w:type="character" w:customStyle="1" w:styleId="KomentarotemaDiagrama">
    <w:name w:val="Komentaro tema Diagrama"/>
    <w:basedOn w:val="KomentarotekstasDiagrama"/>
    <w:link w:val="Komentarotema"/>
    <w:uiPriority w:val="99"/>
    <w:semiHidden/>
    <w:rsid w:val="00FF4870"/>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F73E8-8408-4136-83F8-59C9555B4DE6}">
  <ds:schemaRefs>
    <ds:schemaRef ds:uri="http://schemas.openxmlformats.org/officeDocument/2006/bibliography"/>
  </ds:schemaRefs>
</ds:datastoreItem>
</file>

<file path=customXml/itemProps2.xml><?xml version="1.0" encoding="utf-8"?>
<ds:datastoreItem xmlns:ds="http://schemas.openxmlformats.org/officeDocument/2006/customXml" ds:itemID="{49AF5B9D-C543-4DCC-AB29-7EDB3E0E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36C50-9656-4AFF-BF01-40373939AAC6}">
  <ds:schemaRefs>
    <ds:schemaRef ds:uri="http://schemas.microsoft.com/sharepoint/v3/contenttype/forms"/>
  </ds:schemaRefs>
</ds:datastoreItem>
</file>

<file path=customXml/itemProps4.xml><?xml version="1.0" encoding="utf-8"?>
<ds:datastoreItem xmlns:ds="http://schemas.openxmlformats.org/officeDocument/2006/customXml" ds:itemID="{63AF1EA2-CA82-49CA-AF02-11E2C416C3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2680</Words>
  <Characters>19384</Characters>
  <Application>Microsoft Office Word</Application>
  <DocSecurity>0</DocSecurity>
  <Lines>265</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Jurgita Mikalauskienė</cp:lastModifiedBy>
  <cp:revision>6</cp:revision>
  <dcterms:created xsi:type="dcterms:W3CDTF">2026-04-03T11:04:00Z</dcterms:created>
  <dcterms:modified xsi:type="dcterms:W3CDTF">2026-04-05T16:27:00Z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