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C686" w14:textId="77777777" w:rsidR="00DC0847" w:rsidRPr="00146A0D" w:rsidRDefault="00DC0847" w:rsidP="00DC0847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lt-LT"/>
        </w:rPr>
      </w:pPr>
      <w:r w:rsidRPr="00146A0D">
        <w:rPr>
          <w:rFonts w:ascii="Arial" w:eastAsia="Times New Roman" w:hAnsi="Arial" w:cs="Arial"/>
          <w:b/>
          <w:bCs/>
          <w:sz w:val="28"/>
          <w:szCs w:val="28"/>
          <w:lang w:eastAsia="lt-LT"/>
        </w:rPr>
        <w:t>LYDRAŠTIS TIEKĖJAMS: DĖL AUTOMOBILIŲ ATSARGINIŲ DALIŲ PIRKIMO PER DPS</w:t>
      </w:r>
    </w:p>
    <w:p w14:paraId="6745F817" w14:textId="77777777" w:rsidR="00DC0847" w:rsidRPr="00DC0847" w:rsidRDefault="00DC0847" w:rsidP="00DC0847">
      <w:pPr>
        <w:spacing w:after="100" w:afterAutospacing="1" w:line="240" w:lineRule="auto"/>
        <w:rPr>
          <w:rFonts w:ascii="Arial" w:eastAsia="Times New Roman" w:hAnsi="Arial" w:cs="Arial"/>
          <w:lang w:eastAsia="lt-LT"/>
        </w:rPr>
      </w:pPr>
      <w:r w:rsidRPr="00DC0847">
        <w:rPr>
          <w:rFonts w:ascii="Arial" w:eastAsia="Times New Roman" w:hAnsi="Arial" w:cs="Arial"/>
          <w:b/>
          <w:bCs/>
          <w:lang w:eastAsia="lt-LT"/>
        </w:rPr>
        <w:t>Gerbiamieji Tiekėjai,</w:t>
      </w:r>
    </w:p>
    <w:p w14:paraId="024B7C7A" w14:textId="77777777" w:rsidR="00DC0847" w:rsidRPr="00DC0847" w:rsidRDefault="00DC0847" w:rsidP="00DC0847">
      <w:pPr>
        <w:spacing w:after="100" w:afterAutospacing="1" w:line="240" w:lineRule="auto"/>
        <w:rPr>
          <w:rFonts w:ascii="Arial" w:eastAsia="Times New Roman" w:hAnsi="Arial" w:cs="Arial"/>
          <w:lang w:eastAsia="lt-LT"/>
        </w:rPr>
      </w:pPr>
      <w:r w:rsidRPr="00DC0847">
        <w:rPr>
          <w:rFonts w:ascii="Arial" w:eastAsia="Times New Roman" w:hAnsi="Arial" w:cs="Arial"/>
          <w:lang w:eastAsia="lt-LT"/>
        </w:rPr>
        <w:t xml:space="preserve">UAB „Ukmergės autobusų parkas“ (toliau – Pirkėjas) informuoja, kad transporto priemonių nepertraukiamam eksploatavimui užtikrinti atsarginės dalys yra perkamos naudojantis </w:t>
      </w:r>
      <w:r w:rsidRPr="00DC0847">
        <w:rPr>
          <w:rFonts w:ascii="Arial" w:eastAsia="Times New Roman" w:hAnsi="Arial" w:cs="Arial"/>
          <w:b/>
          <w:bCs/>
          <w:lang w:eastAsia="lt-LT"/>
        </w:rPr>
        <w:t>dinamine pirkimų sistema (DPS)</w:t>
      </w:r>
      <w:r w:rsidRPr="00DC0847">
        <w:rPr>
          <w:rFonts w:ascii="Arial" w:eastAsia="Times New Roman" w:hAnsi="Arial" w:cs="Arial"/>
          <w:lang w:eastAsia="lt-LT"/>
        </w:rPr>
        <w:t>. Šis pirkimo modelis pasirinktas siekiant užtikrinti operatyvumą, skaidrią konkurenciją ir ekonomiškai naudingiausius pasiūlymus.</w:t>
      </w:r>
    </w:p>
    <w:p w14:paraId="24F2F9F0" w14:textId="77777777" w:rsidR="00DC0847" w:rsidRPr="00DC0847" w:rsidRDefault="00DC0847" w:rsidP="00DC0847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lt-LT"/>
        </w:rPr>
      </w:pPr>
      <w:r w:rsidRPr="00DC0847">
        <w:rPr>
          <w:rFonts w:ascii="Arial" w:eastAsia="Times New Roman" w:hAnsi="Arial" w:cs="Arial"/>
          <w:b/>
          <w:bCs/>
          <w:sz w:val="27"/>
          <w:szCs w:val="27"/>
          <w:lang w:eastAsia="lt-LT"/>
        </w:rPr>
        <w:t>Pagrindinė informacija apie pirkimo procesą:</w:t>
      </w:r>
    </w:p>
    <w:p w14:paraId="186B26B6" w14:textId="61E3E7A9" w:rsidR="00DC0847" w:rsidRPr="00DC0847" w:rsidRDefault="00DC0847" w:rsidP="00DC0847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lang w:eastAsia="lt-LT"/>
        </w:rPr>
      </w:pPr>
      <w:r w:rsidRPr="00DC0847">
        <w:rPr>
          <w:rFonts w:ascii="Arial" w:eastAsia="Times New Roman" w:hAnsi="Arial" w:cs="Arial"/>
          <w:b/>
          <w:bCs/>
          <w:lang w:eastAsia="lt-LT"/>
        </w:rPr>
        <w:t>Pirkimo objektas:</w:t>
      </w:r>
      <w:r w:rsidRPr="00DC0847">
        <w:rPr>
          <w:rFonts w:ascii="Arial" w:eastAsia="Times New Roman" w:hAnsi="Arial" w:cs="Arial"/>
          <w:lang w:eastAsia="lt-LT"/>
        </w:rPr>
        <w:t xml:space="preserve"> Atsarginės dalys autobusams bei kitoms transporto priemonėms (IVECO, ISUZU, VOLVO, MB, SCANIA, MAN</w:t>
      </w:r>
      <w:r w:rsidR="00D80E1C">
        <w:rPr>
          <w:rFonts w:ascii="Arial" w:eastAsia="Times New Roman" w:hAnsi="Arial" w:cs="Arial"/>
          <w:lang w:eastAsia="lt-LT"/>
        </w:rPr>
        <w:t>, DAF</w:t>
      </w:r>
      <w:r w:rsidRPr="00DC0847">
        <w:rPr>
          <w:rFonts w:ascii="Arial" w:eastAsia="Times New Roman" w:hAnsi="Arial" w:cs="Arial"/>
          <w:lang w:eastAsia="lt-LT"/>
        </w:rPr>
        <w:t xml:space="preserve"> ir kt.).</w:t>
      </w:r>
    </w:p>
    <w:p w14:paraId="61B8D946" w14:textId="77777777" w:rsidR="00DC0847" w:rsidRPr="00DC0847" w:rsidRDefault="00DC0847" w:rsidP="00DC0847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lang w:eastAsia="lt-LT"/>
        </w:rPr>
      </w:pPr>
      <w:r w:rsidRPr="00DC0847">
        <w:rPr>
          <w:rFonts w:ascii="Arial" w:eastAsia="Times New Roman" w:hAnsi="Arial" w:cs="Arial"/>
          <w:b/>
          <w:bCs/>
          <w:lang w:eastAsia="lt-LT"/>
        </w:rPr>
        <w:t>Dalių tipai:</w:t>
      </w:r>
      <w:r w:rsidRPr="00DC0847">
        <w:rPr>
          <w:rFonts w:ascii="Arial" w:eastAsia="Times New Roman" w:hAnsi="Arial" w:cs="Arial"/>
          <w:lang w:eastAsia="lt-LT"/>
        </w:rPr>
        <w:t xml:space="preserve"> Galite siūlyti tiek originalias (OEM), tiek lygiavertes neoriginalias dalis, kurios atitinka gamintojo reikalavimus ir funkcinius parametrus.</w:t>
      </w:r>
    </w:p>
    <w:p w14:paraId="0B744560" w14:textId="77777777" w:rsidR="00DC0847" w:rsidRPr="00DC0847" w:rsidRDefault="00DC0847" w:rsidP="00DC0847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lang w:eastAsia="lt-LT"/>
        </w:rPr>
      </w:pPr>
      <w:r w:rsidRPr="00DC0847">
        <w:rPr>
          <w:rFonts w:ascii="Arial" w:eastAsia="Times New Roman" w:hAnsi="Arial" w:cs="Arial"/>
          <w:b/>
          <w:bCs/>
          <w:lang w:eastAsia="lt-LT"/>
        </w:rPr>
        <w:t>Mini konkursų vykdymas:</w:t>
      </w:r>
      <w:r w:rsidRPr="00DC0847">
        <w:rPr>
          <w:rFonts w:ascii="Arial" w:eastAsia="Times New Roman" w:hAnsi="Arial" w:cs="Arial"/>
          <w:lang w:eastAsia="lt-LT"/>
        </w:rPr>
        <w:t xml:space="preserve"> Konkrečių dalių pirkimai (mini konkursai) vykdomi per CVP IS sistemą, kviečiant visus į atitinkamą kategoriją priimtus tiekėjus.</w:t>
      </w:r>
    </w:p>
    <w:p w14:paraId="0696196B" w14:textId="77777777" w:rsidR="00DC0847" w:rsidRPr="00DC0847" w:rsidRDefault="00DC0847" w:rsidP="00DC0847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lang w:eastAsia="lt-LT"/>
        </w:rPr>
      </w:pPr>
      <w:r w:rsidRPr="00DC0847">
        <w:rPr>
          <w:rFonts w:ascii="Arial" w:eastAsia="Times New Roman" w:hAnsi="Arial" w:cs="Arial"/>
          <w:b/>
          <w:bCs/>
          <w:lang w:eastAsia="lt-LT"/>
        </w:rPr>
        <w:t>Vertinimo kriterijai:</w:t>
      </w:r>
      <w:r w:rsidRPr="00DC0847">
        <w:rPr>
          <w:rFonts w:ascii="Arial" w:eastAsia="Times New Roman" w:hAnsi="Arial" w:cs="Arial"/>
          <w:lang w:eastAsia="lt-LT"/>
        </w:rPr>
        <w:t xml:space="preserve"> Pasiūlymai vertinami pagal ekonominį naudingumą: kaina sudaro </w:t>
      </w:r>
      <w:r w:rsidRPr="00DC0847">
        <w:rPr>
          <w:rFonts w:ascii="Arial" w:eastAsia="Times New Roman" w:hAnsi="Arial" w:cs="Arial"/>
          <w:b/>
          <w:bCs/>
          <w:lang w:eastAsia="lt-LT"/>
        </w:rPr>
        <w:t>70 %</w:t>
      </w:r>
      <w:r w:rsidRPr="00DC0847">
        <w:rPr>
          <w:rFonts w:ascii="Arial" w:eastAsia="Times New Roman" w:hAnsi="Arial" w:cs="Arial"/>
          <w:lang w:eastAsia="lt-LT"/>
        </w:rPr>
        <w:t xml:space="preserve">, o pristatymo terminas – </w:t>
      </w:r>
      <w:r w:rsidRPr="00DC0847">
        <w:rPr>
          <w:rFonts w:ascii="Arial" w:eastAsia="Times New Roman" w:hAnsi="Arial" w:cs="Arial"/>
          <w:b/>
          <w:bCs/>
          <w:lang w:eastAsia="lt-LT"/>
        </w:rPr>
        <w:t>30 %</w:t>
      </w:r>
      <w:r w:rsidRPr="00DC0847">
        <w:rPr>
          <w:rFonts w:ascii="Arial" w:eastAsia="Times New Roman" w:hAnsi="Arial" w:cs="Arial"/>
          <w:lang w:eastAsia="lt-LT"/>
        </w:rPr>
        <w:t xml:space="preserve"> vertinimo balo.</w:t>
      </w:r>
    </w:p>
    <w:p w14:paraId="4759D16C" w14:textId="77777777" w:rsidR="00DC0847" w:rsidRPr="00DC0847" w:rsidRDefault="00DC0847" w:rsidP="00DC0847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lt-LT"/>
        </w:rPr>
      </w:pPr>
      <w:r w:rsidRPr="00DC0847">
        <w:rPr>
          <w:rFonts w:ascii="Arial" w:eastAsia="Times New Roman" w:hAnsi="Arial" w:cs="Arial"/>
          <w:b/>
          <w:bCs/>
          <w:sz w:val="27"/>
          <w:szCs w:val="27"/>
          <w:lang w:eastAsia="lt-LT"/>
        </w:rPr>
        <w:t>Svarbios tiekimo ir kokybės sąlygos:</w:t>
      </w:r>
    </w:p>
    <w:p w14:paraId="5BC3F4E0" w14:textId="1E0F1568" w:rsidR="00DC0847" w:rsidRPr="00DC0847" w:rsidRDefault="00DC0847" w:rsidP="00DC0847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lang w:eastAsia="lt-LT"/>
        </w:rPr>
      </w:pPr>
      <w:r w:rsidRPr="00DC0847">
        <w:rPr>
          <w:rFonts w:ascii="Arial" w:eastAsia="Times New Roman" w:hAnsi="Arial" w:cs="Arial"/>
          <w:b/>
          <w:bCs/>
          <w:lang w:eastAsia="lt-LT"/>
        </w:rPr>
        <w:t>Terminai:</w:t>
      </w:r>
      <w:r w:rsidRPr="00DC0847">
        <w:rPr>
          <w:rFonts w:ascii="Arial" w:eastAsia="Times New Roman" w:hAnsi="Arial" w:cs="Arial"/>
          <w:lang w:eastAsia="lt-LT"/>
        </w:rPr>
        <w:t xml:space="preserve"> Pristatymo terminai priklauso nuo užsakymo pobūdžio (planiniai – iki </w:t>
      </w:r>
      <w:r w:rsidR="00D80E1C">
        <w:rPr>
          <w:rFonts w:ascii="Arial" w:eastAsia="Times New Roman" w:hAnsi="Arial" w:cs="Arial"/>
          <w:lang w:eastAsia="lt-LT"/>
        </w:rPr>
        <w:t>7</w:t>
      </w:r>
      <w:r w:rsidRPr="00DC0847">
        <w:rPr>
          <w:rFonts w:ascii="Arial" w:eastAsia="Times New Roman" w:hAnsi="Arial" w:cs="Arial"/>
          <w:lang w:eastAsia="lt-LT"/>
        </w:rPr>
        <w:t xml:space="preserve"> d., einamieji – iki 3 d., skubūs – tą pačią dieną arba per 24 val.).</w:t>
      </w:r>
    </w:p>
    <w:p w14:paraId="22232A8B" w14:textId="40325333" w:rsidR="00DC0847" w:rsidRPr="00DC0847" w:rsidRDefault="00DC0847" w:rsidP="00DC0847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lang w:eastAsia="lt-LT"/>
        </w:rPr>
      </w:pPr>
      <w:r w:rsidRPr="00DC0847">
        <w:rPr>
          <w:rFonts w:ascii="Arial" w:eastAsia="Times New Roman" w:hAnsi="Arial" w:cs="Arial"/>
          <w:b/>
          <w:bCs/>
          <w:lang w:eastAsia="lt-LT"/>
        </w:rPr>
        <w:t>Grąžinimas:</w:t>
      </w:r>
      <w:r w:rsidRPr="00DC0847">
        <w:rPr>
          <w:rFonts w:ascii="Arial" w:eastAsia="Times New Roman" w:hAnsi="Arial" w:cs="Arial"/>
          <w:lang w:eastAsia="lt-LT"/>
        </w:rPr>
        <w:t xml:space="preserve"> Netinkamos ar neteisingai parinktos dalys gali būti grąžinamos</w:t>
      </w:r>
      <w:r w:rsidR="00993A30">
        <w:rPr>
          <w:rFonts w:ascii="Arial" w:eastAsia="Times New Roman" w:hAnsi="Arial" w:cs="Arial"/>
          <w:lang w:eastAsia="lt-LT"/>
        </w:rPr>
        <w:t>/pakeičiamos</w:t>
      </w:r>
      <w:r w:rsidRPr="00DC0847">
        <w:rPr>
          <w:rFonts w:ascii="Arial" w:eastAsia="Times New Roman" w:hAnsi="Arial" w:cs="Arial"/>
          <w:lang w:eastAsia="lt-LT"/>
        </w:rPr>
        <w:t xml:space="preserve"> per </w:t>
      </w:r>
      <w:r w:rsidRPr="00DC0847">
        <w:rPr>
          <w:rFonts w:ascii="Arial" w:eastAsia="Times New Roman" w:hAnsi="Arial" w:cs="Arial"/>
          <w:b/>
          <w:bCs/>
          <w:lang w:eastAsia="lt-LT"/>
        </w:rPr>
        <w:t>14 kalendorinių dienų</w:t>
      </w:r>
      <w:r w:rsidRPr="00DC0847">
        <w:rPr>
          <w:rFonts w:ascii="Arial" w:eastAsia="Times New Roman" w:hAnsi="Arial" w:cs="Arial"/>
          <w:lang w:eastAsia="lt-LT"/>
        </w:rPr>
        <w:t xml:space="preserve"> tiekėjo sąskaita (jei klaida įvyko dėl tiekėjo kaltės).</w:t>
      </w:r>
    </w:p>
    <w:p w14:paraId="0D24634F" w14:textId="77777777" w:rsidR="00DC0847" w:rsidRPr="00DC0847" w:rsidRDefault="00DC0847" w:rsidP="00DC0847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lt-LT"/>
        </w:rPr>
      </w:pPr>
      <w:r w:rsidRPr="00DC0847">
        <w:rPr>
          <w:rFonts w:ascii="Arial" w:eastAsia="Times New Roman" w:hAnsi="Arial" w:cs="Arial"/>
          <w:b/>
          <w:bCs/>
          <w:sz w:val="27"/>
          <w:szCs w:val="27"/>
          <w:lang w:eastAsia="lt-LT"/>
        </w:rPr>
        <w:t>Reikalavimai tiekėjams:</w:t>
      </w:r>
    </w:p>
    <w:p w14:paraId="48028A17" w14:textId="77777777" w:rsidR="00DC0847" w:rsidRPr="00DC0847" w:rsidRDefault="00DC0847" w:rsidP="00DC0847">
      <w:pPr>
        <w:spacing w:after="100" w:afterAutospacing="1" w:line="240" w:lineRule="auto"/>
        <w:rPr>
          <w:rFonts w:ascii="Arial" w:eastAsia="Times New Roman" w:hAnsi="Arial" w:cs="Arial"/>
          <w:lang w:eastAsia="lt-LT"/>
        </w:rPr>
      </w:pPr>
      <w:r w:rsidRPr="00DC0847">
        <w:rPr>
          <w:rFonts w:ascii="Arial" w:eastAsia="Times New Roman" w:hAnsi="Arial" w:cs="Arial"/>
          <w:lang w:eastAsia="lt-LT"/>
        </w:rPr>
        <w:t xml:space="preserve">Tiekėjai, norintys dalyvauti sistemoje, turi būti teisėtai įregistruoti, turėti ne mažesnę kaip </w:t>
      </w:r>
      <w:r w:rsidRPr="00DC0847">
        <w:rPr>
          <w:rFonts w:ascii="Arial" w:eastAsia="Times New Roman" w:hAnsi="Arial" w:cs="Arial"/>
          <w:b/>
          <w:bCs/>
          <w:lang w:eastAsia="lt-LT"/>
        </w:rPr>
        <w:t>1 metų patirtį</w:t>
      </w:r>
      <w:r w:rsidRPr="00DC0847">
        <w:rPr>
          <w:rFonts w:ascii="Arial" w:eastAsia="Times New Roman" w:hAnsi="Arial" w:cs="Arial"/>
          <w:lang w:eastAsia="lt-LT"/>
        </w:rPr>
        <w:t xml:space="preserve"> bei atitikti nustatytus ekonominio pajėgumo reikalavimus. Visos tiekiamos dalys privalo būti naujos, nenaudotos ir be defektų.</w:t>
      </w:r>
    </w:p>
    <w:p w14:paraId="24787DA2" w14:textId="77777777" w:rsidR="00DC0847" w:rsidRPr="00DC0847" w:rsidRDefault="00DC0847" w:rsidP="00DC0847">
      <w:pPr>
        <w:spacing w:after="100" w:afterAutospacing="1" w:line="240" w:lineRule="auto"/>
        <w:rPr>
          <w:rFonts w:ascii="Arial" w:eastAsia="Times New Roman" w:hAnsi="Arial" w:cs="Arial"/>
          <w:lang w:eastAsia="lt-LT"/>
        </w:rPr>
      </w:pPr>
      <w:r w:rsidRPr="00DC0847">
        <w:rPr>
          <w:rFonts w:ascii="Arial" w:eastAsia="Times New Roman" w:hAnsi="Arial" w:cs="Arial"/>
          <w:lang w:eastAsia="lt-LT"/>
        </w:rPr>
        <w:t>Kviečiame aktyviai teikti paraiškas dalyvauti DPS ir bendradarbiauti užtikrinant kokybišką transporto paslaugų teikimą.</w:t>
      </w:r>
    </w:p>
    <w:p w14:paraId="3D786B32" w14:textId="77777777" w:rsidR="00DC0847" w:rsidRPr="00DC0847" w:rsidRDefault="00DC0847" w:rsidP="00DC0847">
      <w:pPr>
        <w:spacing w:after="100" w:afterAutospacing="1" w:line="240" w:lineRule="auto"/>
        <w:rPr>
          <w:rFonts w:ascii="Arial" w:eastAsia="Times New Roman" w:hAnsi="Arial" w:cs="Arial"/>
          <w:lang w:eastAsia="lt-LT"/>
        </w:rPr>
      </w:pPr>
      <w:r w:rsidRPr="00DC0847">
        <w:rPr>
          <w:rFonts w:ascii="Arial" w:eastAsia="Times New Roman" w:hAnsi="Arial" w:cs="Arial"/>
          <w:lang w:eastAsia="lt-LT"/>
        </w:rPr>
        <w:t>Pagarbiai,</w:t>
      </w:r>
    </w:p>
    <w:p w14:paraId="1C970884" w14:textId="5E2DA772" w:rsidR="000648E1" w:rsidRDefault="00DC0847" w:rsidP="00DC0847">
      <w:pPr>
        <w:spacing w:after="100" w:afterAutospacing="1" w:line="240" w:lineRule="auto"/>
      </w:pPr>
      <w:r w:rsidRPr="00DC0847">
        <w:rPr>
          <w:rFonts w:ascii="Arial" w:eastAsia="Times New Roman" w:hAnsi="Arial" w:cs="Arial"/>
          <w:b/>
          <w:bCs/>
          <w:lang w:eastAsia="lt-LT"/>
        </w:rPr>
        <w:t>UAB „Ukmergės autobusų parkas“ administracija</w:t>
      </w:r>
    </w:p>
    <w:sectPr w:rsidR="00064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D671A"/>
    <w:multiLevelType w:val="multilevel"/>
    <w:tmpl w:val="1740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B748E"/>
    <w:multiLevelType w:val="multilevel"/>
    <w:tmpl w:val="5892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282619">
    <w:abstractNumId w:val="0"/>
  </w:num>
  <w:num w:numId="2" w16cid:durableId="139762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47"/>
    <w:rsid w:val="000648E1"/>
    <w:rsid w:val="00146A0D"/>
    <w:rsid w:val="00310282"/>
    <w:rsid w:val="00705536"/>
    <w:rsid w:val="00993A30"/>
    <w:rsid w:val="00AC227C"/>
    <w:rsid w:val="00AF26D7"/>
    <w:rsid w:val="00BB3040"/>
    <w:rsid w:val="00C531A6"/>
    <w:rsid w:val="00D80E1C"/>
    <w:rsid w:val="00DC0847"/>
    <w:rsid w:val="00F40030"/>
    <w:rsid w:val="00FB2A25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517D"/>
  <w15:chartTrackingRefBased/>
  <w15:docId w15:val="{11C5601C-5AD2-493D-8445-6EF071CB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0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0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08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08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08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08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08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08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08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084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084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0847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0847"/>
    <w:rPr>
      <w:rFonts w:asciiTheme="minorHAnsi" w:eastAsiaTheme="majorEastAsia" w:hAnsiTheme="minorHAnsi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0847"/>
    <w:rPr>
      <w:rFonts w:asciiTheme="minorHAnsi" w:eastAsiaTheme="majorEastAsia" w:hAnsiTheme="minorHAnsi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0847"/>
    <w:rPr>
      <w:rFonts w:asciiTheme="minorHAnsi" w:eastAsiaTheme="majorEastAsia" w:hAnsiTheme="minorHAnsi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0847"/>
    <w:rPr>
      <w:rFonts w:asciiTheme="minorHAnsi" w:eastAsiaTheme="majorEastAsia" w:hAnsiTheme="minorHAnsi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0847"/>
    <w:rPr>
      <w:rFonts w:asciiTheme="minorHAnsi" w:eastAsiaTheme="majorEastAsia" w:hAnsiTheme="minorHAnsi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0847"/>
    <w:rPr>
      <w:rFonts w:asciiTheme="minorHAnsi" w:eastAsiaTheme="majorEastAsia" w:hAnsiTheme="minorHAnsi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0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084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08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08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0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084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DC084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084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0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0847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DC08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1171</Words>
  <Characters>668</Characters>
  <Application>Microsoft Office Word</Application>
  <DocSecurity>0</DocSecurity>
  <Lines>5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Česlavas Mikelevičius</dc:creator>
  <cp:keywords/>
  <dc:description/>
  <cp:lastModifiedBy>Česlavas Mikelevičius</cp:lastModifiedBy>
  <cp:revision>6</cp:revision>
  <dcterms:created xsi:type="dcterms:W3CDTF">2026-03-24T12:00:00Z</dcterms:created>
  <dcterms:modified xsi:type="dcterms:W3CDTF">2026-04-09T06:10:00Z</dcterms:modified>
</cp:coreProperties>
</file>