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117A6557" w:rsidR="00205AB1" w:rsidRPr="001D4A22" w:rsidRDefault="007C73C1" w:rsidP="00205AB1">
      <w:pPr>
        <w:pStyle w:val="Heading"/>
        <w:jc w:val="center"/>
        <w:rPr>
          <w:color w:val="000000" w:themeColor="text1"/>
        </w:rPr>
      </w:pPr>
      <w:r>
        <w:rPr>
          <w:color w:val="000000" w:themeColor="text1"/>
          <w:lang w:val="lt-LT"/>
        </w:rPr>
        <w:t>Elektros infrastruktūros darbai</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0C30099F" w:rsidR="00E14DB4" w:rsidRPr="009D5544" w:rsidRDefault="00205AB1" w:rsidP="009D5544">
      <w:pPr>
        <w:pStyle w:val="Body2"/>
        <w:ind w:firstLine="709"/>
        <w:rPr>
          <w:color w:val="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7C73C1">
        <w:rPr>
          <w:color w:val="auto"/>
          <w:lang w:val="lt-LT"/>
        </w:rPr>
        <w:t xml:space="preserve"> ir priede Nr. 3 „Akušerijos sk. operacinės elektros tiekimo projekto aiškinamasis raštas“</w:t>
      </w:r>
      <w:r w:rsidR="009D5544">
        <w:rPr>
          <w:color w:val="auto"/>
          <w:lang w:val="lt-LT"/>
        </w:rPr>
        <w:t>, bei kituose prieduose.</w:t>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5CE1CE0B" w:rsidR="00E14DB4" w:rsidRDefault="00E14DB4" w:rsidP="00E14DB4">
      <w:pPr>
        <w:pStyle w:val="Body2"/>
        <w:rPr>
          <w:color w:val="367DA2"/>
          <w:bdr w:val="none" w:sz="0" w:space="0" w:color="auto" w:frame="1"/>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w:t>
      </w:r>
      <w:r w:rsidR="009D5544">
        <w:rPr>
          <w:lang w:val="lt-LT"/>
        </w:rPr>
        <w:t xml:space="preserve">, </w:t>
      </w:r>
      <w:r w:rsidR="009D5544">
        <w:rPr>
          <w:color w:val="auto"/>
          <w:lang w:val="lt-LT"/>
        </w:rPr>
        <w:t xml:space="preserve"> priede Nr. 3 „Akušerijos sk. operacinės elektros tiekimo projekto aiškinamasis raštas“, bei kituose prieduose</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12DB42B4"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lastRenderedPageBreak/>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w:t>
      </w:r>
      <w:r w:rsidR="00B15E63">
        <w:rPr>
          <w:lang w:val="lt-LT"/>
        </w:rPr>
        <w:t xml:space="preserve"> </w:t>
      </w:r>
      <w:r>
        <w:rPr>
          <w:lang w:val="lt-LT"/>
        </w:rPr>
        <w:t xml:space="preserve">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1DC66B2B" w14:textId="089B4C60" w:rsidR="00E14DB4" w:rsidRPr="009D4C12" w:rsidRDefault="00055DE3" w:rsidP="009D4C12">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r w:rsidR="00E14DB4" w:rsidRPr="00B63718">
        <w:rPr>
          <w:b/>
          <w:bCs/>
          <w:lang w:val="lt-LT"/>
        </w:rPr>
        <w:br/>
      </w:r>
      <w:r w:rsidR="00E14DB4">
        <w:rPr>
          <w:lang w:val="lt-LT"/>
        </w:rPr>
        <w:tab/>
        <w:t>5.1</w:t>
      </w:r>
      <w:r>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lastRenderedPageBreak/>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2742E9FA" w14:textId="5B1082C9" w:rsidR="003464F5"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w:t>
      </w:r>
      <w:r w:rsidR="00246D7D" w:rsidRPr="00165B43">
        <w:rPr>
          <w:rFonts w:eastAsia="Times New Roman" w:cs="Times New Roman"/>
          <w:lang w:val="lt-LT" w:eastAsia="lt-LT"/>
          <w14:textOutline w14:w="0" w14:cap="flat" w14:cmpd="sng" w14:algn="ctr">
            <w14:noFill/>
            <w14:prstDash w14:val="solid"/>
            <w14:bevel/>
          </w14:textOutline>
        </w:rPr>
        <w:lastRenderedPageBreak/>
        <w:t>pageidaujamą apžiūros laiką. Perkantysis subjektas turi teisę su tiekėju suderinti kitą, nei jo prašyme nurodytą susitikimo laiką.</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r>
      <w:r w:rsidR="003464F5">
        <w:rPr>
          <w:lang w:val="lt-LT"/>
        </w:rPr>
        <w:t xml:space="preserve">11.2.1. tikrina, ar nebuvo pasiūlytos per didelės,  perkančiajai organizacijai nepriimtinos kainos </w:t>
      </w:r>
    </w:p>
    <w:p w14:paraId="7EE84B14" w14:textId="761C2DC7" w:rsidR="00D50502" w:rsidRDefault="00E14DB4" w:rsidP="00E14DB4">
      <w:pPr>
        <w:pStyle w:val="Body2"/>
        <w:ind w:firstLine="709"/>
        <w:rPr>
          <w:lang w:val="lt-LT"/>
        </w:rPr>
      </w:pPr>
      <w:r>
        <w:rPr>
          <w:lang w:val="lt-LT"/>
        </w:rPr>
        <w:t>11.2. Jei tiekėjo pasiūlymas nėra atmetamas, Komisija arba pirkimo organizatorius toliau atlieka šias pirkimo procedūras:</w:t>
      </w:r>
      <w:r>
        <w:rPr>
          <w:lang w:val="lt-LT"/>
        </w:rPr>
        <w:tab/>
      </w:r>
    </w:p>
    <w:p w14:paraId="092C4CB3" w14:textId="49C5F52E" w:rsidR="00E14DB4" w:rsidRDefault="00E14DB4" w:rsidP="00E14DB4">
      <w:pPr>
        <w:pStyle w:val="Body2"/>
        <w:ind w:firstLine="709"/>
        <w:rPr>
          <w:b/>
          <w:lang w:val="lt-LT"/>
        </w:rPr>
      </w:pPr>
      <w:r>
        <w:rPr>
          <w:lang w:val="lt-LT"/>
        </w:rPr>
        <w:tab/>
        <w:t>11.2.</w:t>
      </w:r>
      <w:r w:rsidR="006F6C6A">
        <w:rPr>
          <w:lang w:val="lt-LT"/>
        </w:rPr>
        <w:t>1</w:t>
      </w:r>
      <w:r w:rsidR="00D50502">
        <w:rPr>
          <w:lang w:val="lt-LT"/>
        </w:rPr>
        <w:t>. tikrina, ar tiekėjo pasiūlymas atitinka pirkimo sąlygų techninės specifikacijos reikalavimus;</w:t>
      </w:r>
      <w:r>
        <w:rPr>
          <w:lang w:val="lt-LT"/>
        </w:rPr>
        <w:br/>
      </w:r>
      <w:r>
        <w:rPr>
          <w:lang w:val="lt-LT"/>
        </w:rPr>
        <w:tab/>
        <w:t>11.2.</w:t>
      </w:r>
      <w:r w:rsidR="006F6C6A">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6F6C6A">
        <w:rPr>
          <w:lang w:val="lt-LT"/>
        </w:rPr>
        <w:t>3</w:t>
      </w:r>
      <w:r>
        <w:rPr>
          <w:lang w:val="lt-LT"/>
        </w:rPr>
        <w:t>. patikrina, ar tiekėjo pasiūlyme nurodyta kaina (jos sudedamosios dalys) neatrodo neįprastai maža;</w:t>
      </w:r>
      <w:r>
        <w:rPr>
          <w:lang w:val="lt-LT"/>
        </w:rPr>
        <w:tab/>
      </w:r>
      <w:r>
        <w:rPr>
          <w:lang w:val="lt-LT"/>
        </w:rPr>
        <w:br/>
      </w:r>
      <w:r>
        <w:rPr>
          <w:lang w:val="lt-LT"/>
        </w:rPr>
        <w:tab/>
        <w:t>11.2.</w:t>
      </w:r>
      <w:r w:rsidR="006F6C6A">
        <w:rPr>
          <w:lang w:val="lt-LT"/>
        </w:rPr>
        <w:t>4</w:t>
      </w:r>
      <w:r>
        <w:rPr>
          <w:lang w:val="lt-LT"/>
        </w:rPr>
        <w:t>. sudaro pasiūlymų eilę ir nustato pirkimo laimėtoją;</w:t>
      </w:r>
      <w:r>
        <w:rPr>
          <w:lang w:val="lt-LT"/>
        </w:rPr>
        <w:tab/>
      </w:r>
      <w:r>
        <w:rPr>
          <w:lang w:val="lt-LT"/>
        </w:rPr>
        <w:br/>
      </w:r>
      <w:r>
        <w:rPr>
          <w:lang w:val="lt-LT"/>
        </w:rPr>
        <w:tab/>
        <w:t>11.2.</w:t>
      </w:r>
      <w:r w:rsidR="006F6C6A">
        <w:rPr>
          <w:lang w:val="lt-LT"/>
        </w:rPr>
        <w:t>5</w:t>
      </w:r>
      <w:r>
        <w:rPr>
          <w:lang w:val="lt-LT"/>
        </w:rPr>
        <w:t>.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3DF52F47"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lastRenderedPageBreak/>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9C4625" w:rsidRPr="00DE5CCD">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 xml:space="preserve">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w:t>
      </w:r>
      <w:r>
        <w:rPr>
          <w:lang w:val="lt-LT"/>
        </w:rPr>
        <w:lastRenderedPageBreak/>
        <w:t>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lastRenderedPageBreak/>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51B93C9D" w14:textId="460D908F" w:rsidR="00BF5593" w:rsidRPr="00EF3D3B" w:rsidRDefault="00E14DB4" w:rsidP="00BF57E3">
      <w:pPr>
        <w:pStyle w:val="Body2"/>
        <w:ind w:left="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5" w:name="_Hlk200111189"/>
      <w:r w:rsidR="00BF57E3" w:rsidRPr="00EF3D3B">
        <w:rPr>
          <w:color w:val="auto"/>
          <w:lang w:val="lt-LT"/>
        </w:rPr>
        <w:t xml:space="preserve">Pirkimo sąlygų priedas Nr. 1 </w:t>
      </w:r>
      <w:r w:rsidR="00790171" w:rsidRPr="00EF3D3B">
        <w:rPr>
          <w:color w:val="auto"/>
          <w:lang w:val="lt-LT"/>
        </w:rPr>
        <w:t>„</w:t>
      </w:r>
      <w:r w:rsidR="00BF5593" w:rsidRPr="00EF3D3B">
        <w:rPr>
          <w:color w:val="auto"/>
          <w:lang w:val="lt-LT"/>
        </w:rPr>
        <w:t>Pasiūlymo forma</w:t>
      </w:r>
      <w:r w:rsidR="00790171" w:rsidRPr="00EF3D3B">
        <w:rPr>
          <w:color w:val="auto"/>
          <w:lang w:val="lt-LT"/>
        </w:rPr>
        <w:t>“;</w:t>
      </w:r>
      <w:r w:rsidR="00BF5593" w:rsidRPr="00EF3D3B">
        <w:rPr>
          <w:color w:val="auto"/>
          <w:lang w:val="lt-LT"/>
        </w:rPr>
        <w:tab/>
      </w:r>
    </w:p>
    <w:p w14:paraId="4A57460D" w14:textId="63C3FF5B" w:rsidR="00BF5593" w:rsidRPr="00EF3D3B" w:rsidRDefault="00BF57E3" w:rsidP="00EF3D3B">
      <w:pPr>
        <w:pStyle w:val="Body2"/>
        <w:ind w:firstLine="709"/>
        <w:rPr>
          <w:color w:val="auto"/>
          <w:lang w:val="lt-LT"/>
        </w:rPr>
      </w:pPr>
      <w:r w:rsidRPr="00EF3D3B">
        <w:rPr>
          <w:color w:val="auto"/>
          <w:lang w:val="lt-LT"/>
        </w:rPr>
        <w:t xml:space="preserve">Pirkimo sąlygų priedas Nr. </w:t>
      </w:r>
      <w:r w:rsidR="00F32912" w:rsidRPr="00EF3D3B">
        <w:rPr>
          <w:color w:val="auto"/>
          <w:lang w:val="lt-LT"/>
        </w:rPr>
        <w:t>2</w:t>
      </w:r>
      <w:r w:rsidR="00EF3D3B">
        <w:rPr>
          <w:color w:val="auto"/>
          <w:lang w:val="lt-LT"/>
        </w:rPr>
        <w:t xml:space="preserve"> </w:t>
      </w:r>
      <w:r w:rsidR="00790171" w:rsidRPr="00EF3D3B">
        <w:rPr>
          <w:color w:val="auto"/>
          <w:lang w:val="lt-LT"/>
        </w:rPr>
        <w:t>„</w:t>
      </w:r>
      <w:r w:rsidR="00BF5593" w:rsidRPr="00EF3D3B">
        <w:rPr>
          <w:color w:val="auto"/>
          <w:lang w:val="lt-LT"/>
        </w:rPr>
        <w:t xml:space="preserve">Viešojo pirkimo-pardavimo </w:t>
      </w:r>
      <w:r w:rsidR="00705261" w:rsidRPr="00EF3D3B">
        <w:rPr>
          <w:color w:val="auto"/>
          <w:lang w:val="lt-LT"/>
        </w:rPr>
        <w:t>sutart</w:t>
      </w:r>
      <w:r w:rsidRPr="00EF3D3B">
        <w:rPr>
          <w:color w:val="auto"/>
          <w:lang w:val="lt-LT"/>
        </w:rPr>
        <w:t xml:space="preserve">ies </w:t>
      </w:r>
      <w:r w:rsidR="005E1E38" w:rsidRPr="00EF3D3B">
        <w:rPr>
          <w:color w:val="auto"/>
          <w:lang w:val="lt-LT"/>
        </w:rPr>
        <w:t>projektas</w:t>
      </w:r>
      <w:r w:rsidR="00790171" w:rsidRPr="00EF3D3B">
        <w:rPr>
          <w:color w:val="auto"/>
          <w:lang w:val="lt-LT"/>
        </w:rPr>
        <w:t>“</w:t>
      </w:r>
      <w:r w:rsidR="00EF3D3B">
        <w:rPr>
          <w:color w:val="auto"/>
          <w:lang w:val="lt-LT"/>
        </w:rPr>
        <w:t>;</w:t>
      </w:r>
    </w:p>
    <w:bookmarkEnd w:id="5"/>
    <w:p w14:paraId="16D36269" w14:textId="599F369A" w:rsidR="00E14DB4" w:rsidRPr="00EF3D3B" w:rsidRDefault="00EF3D3B" w:rsidP="00BF5593">
      <w:pPr>
        <w:pStyle w:val="Body2"/>
        <w:ind w:firstLine="709"/>
        <w:rPr>
          <w:color w:val="auto"/>
          <w:lang w:val="lt-LT"/>
        </w:rPr>
      </w:pPr>
      <w:r w:rsidRPr="00EF3D3B">
        <w:rPr>
          <w:color w:val="auto"/>
          <w:lang w:val="lt-LT"/>
        </w:rPr>
        <w:t>Pirkimo sąlygų priedas Nr. 3 „Akušerijos sk. operacinės elektros tiekimo projekto aiškinamasis raštas“</w:t>
      </w:r>
      <w:r>
        <w:rPr>
          <w:color w:val="auto"/>
          <w:lang w:val="lt-LT"/>
        </w:rPr>
        <w:t>;</w:t>
      </w:r>
    </w:p>
    <w:p w14:paraId="1E9D11AE" w14:textId="4BFE9201" w:rsidR="00EF3D3B" w:rsidRPr="00EF3D3B" w:rsidRDefault="00EF3D3B" w:rsidP="00BF5593">
      <w:pPr>
        <w:pStyle w:val="Body2"/>
        <w:ind w:firstLine="709"/>
        <w:rPr>
          <w:color w:val="auto"/>
          <w:lang w:val="lt-LT"/>
        </w:rPr>
      </w:pPr>
      <w:r w:rsidRPr="00EF3D3B">
        <w:rPr>
          <w:color w:val="auto"/>
          <w:lang w:val="lt-LT"/>
        </w:rPr>
        <w:t xml:space="preserve">Pirkimo sąlygų priedas Nr. </w:t>
      </w:r>
      <w:r w:rsidRPr="00EF3D3B">
        <w:rPr>
          <w:color w:val="auto"/>
          <w:lang w:val="lt-LT"/>
        </w:rPr>
        <w:t>4 „</w:t>
      </w:r>
      <w:r w:rsidRPr="00EF3D3B">
        <w:rPr>
          <w:color w:val="auto"/>
          <w:lang w:val="lt-LT"/>
        </w:rPr>
        <w:t>Akušerijos sk. 3 operacinės įvadinis skydas (Rūsys)</w:t>
      </w:r>
      <w:r w:rsidRPr="00EF3D3B">
        <w:rPr>
          <w:color w:val="auto"/>
          <w:lang w:val="lt-LT"/>
        </w:rPr>
        <w:t>“</w:t>
      </w:r>
      <w:r>
        <w:rPr>
          <w:color w:val="auto"/>
          <w:lang w:val="lt-LT"/>
        </w:rPr>
        <w:t>;</w:t>
      </w:r>
    </w:p>
    <w:p w14:paraId="46730BCB" w14:textId="003404F6" w:rsidR="00E14DB4" w:rsidRPr="00EF3D3B" w:rsidRDefault="00EF3D3B" w:rsidP="00EF3D3B">
      <w:pPr>
        <w:pStyle w:val="Body2"/>
        <w:ind w:firstLine="709"/>
        <w:rPr>
          <w:color w:val="FF0000"/>
        </w:rPr>
      </w:pPr>
      <w:r w:rsidRPr="00EF3D3B">
        <w:rPr>
          <w:color w:val="auto"/>
          <w:lang w:val="lt-LT"/>
        </w:rPr>
        <w:t xml:space="preserve">Pirkimo sąlygų priedas Nr. </w:t>
      </w:r>
      <w:r w:rsidRPr="00EF3D3B">
        <w:rPr>
          <w:color w:val="auto"/>
          <w:lang w:val="lt-LT"/>
        </w:rPr>
        <w:t>5 „</w:t>
      </w:r>
      <w:r w:rsidRPr="00EF3D3B">
        <w:rPr>
          <w:color w:val="auto"/>
          <w:lang w:val="lt-LT"/>
        </w:rPr>
        <w:t>Akušerijos sk. operacinių UPS pajungimo schema</w:t>
      </w:r>
      <w:r w:rsidRPr="00EF3D3B">
        <w:rPr>
          <w:color w:val="auto"/>
          <w:lang w:val="lt-LT"/>
        </w:rPr>
        <w:t>“</w:t>
      </w:r>
      <w:r>
        <w:rPr>
          <w:color w:val="auto"/>
          <w:lang w:val="lt-LT"/>
        </w:rPr>
        <w:t>;</w:t>
      </w:r>
    </w:p>
    <w:p w14:paraId="469846AF" w14:textId="66AF079D" w:rsidR="00E14DB4" w:rsidRDefault="00EF3D3B" w:rsidP="00EF3D3B">
      <w:pPr>
        <w:pStyle w:val="Body2"/>
        <w:ind w:firstLine="709"/>
      </w:pPr>
      <w:r w:rsidRPr="00EF3D3B">
        <w:rPr>
          <w:color w:val="auto"/>
          <w:lang w:val="lt-LT"/>
        </w:rPr>
        <w:t xml:space="preserve">Pirkimo sąlygų priedas Nr. </w:t>
      </w:r>
      <w:r w:rsidRPr="00EF3D3B">
        <w:rPr>
          <w:color w:val="auto"/>
          <w:lang w:val="lt-LT"/>
        </w:rPr>
        <w:t>6 „</w:t>
      </w:r>
      <w:r w:rsidRPr="00EF3D3B">
        <w:rPr>
          <w:color w:val="auto"/>
          <w:lang w:val="lt-LT"/>
        </w:rPr>
        <w:t>Akušerijos skyriaus operacinės Nr. 3 elektros tiekimo schema</w:t>
      </w:r>
      <w:r w:rsidRPr="00EF3D3B">
        <w:rPr>
          <w:color w:val="auto"/>
          <w:lang w:val="lt-LT"/>
        </w:rPr>
        <w:t>“</w:t>
      </w:r>
      <w:r>
        <w:rPr>
          <w:color w:val="auto"/>
          <w:lang w:val="lt-LT"/>
        </w:rPr>
        <w:t>.</w:t>
      </w: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7CAED" w14:textId="77777777" w:rsidR="00E86EA7" w:rsidRDefault="00E86EA7">
      <w:r>
        <w:separator/>
      </w:r>
    </w:p>
  </w:endnote>
  <w:endnote w:type="continuationSeparator" w:id="0">
    <w:p w14:paraId="59CF7551" w14:textId="77777777" w:rsidR="00E86EA7" w:rsidRDefault="00E8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25DD" w14:textId="77777777" w:rsidR="00E86EA7" w:rsidRDefault="00E86EA7">
      <w:r>
        <w:separator/>
      </w:r>
    </w:p>
  </w:footnote>
  <w:footnote w:type="continuationSeparator" w:id="0">
    <w:p w14:paraId="4B831865" w14:textId="77777777" w:rsidR="00E86EA7" w:rsidRDefault="00E86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07468"/>
    <w:rsid w:val="001125E3"/>
    <w:rsid w:val="00117C88"/>
    <w:rsid w:val="001355F9"/>
    <w:rsid w:val="0014635D"/>
    <w:rsid w:val="00166093"/>
    <w:rsid w:val="00194362"/>
    <w:rsid w:val="001B7621"/>
    <w:rsid w:val="001D4A22"/>
    <w:rsid w:val="001E2515"/>
    <w:rsid w:val="001E4E69"/>
    <w:rsid w:val="00205AB1"/>
    <w:rsid w:val="00225378"/>
    <w:rsid w:val="00242EFB"/>
    <w:rsid w:val="00246D7D"/>
    <w:rsid w:val="002559B0"/>
    <w:rsid w:val="002804FE"/>
    <w:rsid w:val="0028745A"/>
    <w:rsid w:val="00291B4E"/>
    <w:rsid w:val="002A08A8"/>
    <w:rsid w:val="002B5341"/>
    <w:rsid w:val="003113E3"/>
    <w:rsid w:val="003442D1"/>
    <w:rsid w:val="003464F5"/>
    <w:rsid w:val="00360CDE"/>
    <w:rsid w:val="004027F2"/>
    <w:rsid w:val="00403367"/>
    <w:rsid w:val="00411DD6"/>
    <w:rsid w:val="00435280"/>
    <w:rsid w:val="004400CA"/>
    <w:rsid w:val="00441D3B"/>
    <w:rsid w:val="00444510"/>
    <w:rsid w:val="00460622"/>
    <w:rsid w:val="00482C3E"/>
    <w:rsid w:val="004B4F0A"/>
    <w:rsid w:val="004F4729"/>
    <w:rsid w:val="0051139E"/>
    <w:rsid w:val="00517B1E"/>
    <w:rsid w:val="00540227"/>
    <w:rsid w:val="00561A2F"/>
    <w:rsid w:val="005A752C"/>
    <w:rsid w:val="005B25E5"/>
    <w:rsid w:val="005E1E38"/>
    <w:rsid w:val="005E5855"/>
    <w:rsid w:val="005F57D7"/>
    <w:rsid w:val="006228A8"/>
    <w:rsid w:val="006445AC"/>
    <w:rsid w:val="00655DB4"/>
    <w:rsid w:val="006D3DB1"/>
    <w:rsid w:val="006F6C6A"/>
    <w:rsid w:val="007019E9"/>
    <w:rsid w:val="00705261"/>
    <w:rsid w:val="0076351D"/>
    <w:rsid w:val="0077477D"/>
    <w:rsid w:val="00780D20"/>
    <w:rsid w:val="00790171"/>
    <w:rsid w:val="007C39A3"/>
    <w:rsid w:val="007C73C1"/>
    <w:rsid w:val="007F55E5"/>
    <w:rsid w:val="00837C94"/>
    <w:rsid w:val="00880630"/>
    <w:rsid w:val="008B1A2A"/>
    <w:rsid w:val="008B5B6A"/>
    <w:rsid w:val="008B7819"/>
    <w:rsid w:val="008C7430"/>
    <w:rsid w:val="008E7B75"/>
    <w:rsid w:val="008F21FD"/>
    <w:rsid w:val="0090256C"/>
    <w:rsid w:val="00937A1C"/>
    <w:rsid w:val="00961274"/>
    <w:rsid w:val="00965BC8"/>
    <w:rsid w:val="009804B5"/>
    <w:rsid w:val="0099639A"/>
    <w:rsid w:val="009C3E9B"/>
    <w:rsid w:val="009C4625"/>
    <w:rsid w:val="009D4C12"/>
    <w:rsid w:val="009D5544"/>
    <w:rsid w:val="009E0122"/>
    <w:rsid w:val="009F7E79"/>
    <w:rsid w:val="00A3250F"/>
    <w:rsid w:val="00A5723C"/>
    <w:rsid w:val="00A72013"/>
    <w:rsid w:val="00A83F12"/>
    <w:rsid w:val="00AA1847"/>
    <w:rsid w:val="00AE397B"/>
    <w:rsid w:val="00B15E63"/>
    <w:rsid w:val="00B16FAE"/>
    <w:rsid w:val="00B63718"/>
    <w:rsid w:val="00B7521D"/>
    <w:rsid w:val="00B82E9D"/>
    <w:rsid w:val="00B83EBA"/>
    <w:rsid w:val="00B92402"/>
    <w:rsid w:val="00BF5593"/>
    <w:rsid w:val="00BF57E3"/>
    <w:rsid w:val="00C119E5"/>
    <w:rsid w:val="00C337C5"/>
    <w:rsid w:val="00C702C6"/>
    <w:rsid w:val="00C71AD9"/>
    <w:rsid w:val="00C81C57"/>
    <w:rsid w:val="00CA004B"/>
    <w:rsid w:val="00CB3EBA"/>
    <w:rsid w:val="00CB7BAF"/>
    <w:rsid w:val="00CC5DF8"/>
    <w:rsid w:val="00CE4DCE"/>
    <w:rsid w:val="00D044D8"/>
    <w:rsid w:val="00D0561B"/>
    <w:rsid w:val="00D318B9"/>
    <w:rsid w:val="00D3514C"/>
    <w:rsid w:val="00D50502"/>
    <w:rsid w:val="00D5339B"/>
    <w:rsid w:val="00D92ED1"/>
    <w:rsid w:val="00DA0BEC"/>
    <w:rsid w:val="00DA65D3"/>
    <w:rsid w:val="00DF6DE0"/>
    <w:rsid w:val="00E14DB4"/>
    <w:rsid w:val="00E161F9"/>
    <w:rsid w:val="00E45773"/>
    <w:rsid w:val="00E46C25"/>
    <w:rsid w:val="00E86EA7"/>
    <w:rsid w:val="00E922FA"/>
    <w:rsid w:val="00EC1C49"/>
    <w:rsid w:val="00ED4713"/>
    <w:rsid w:val="00EE3EEE"/>
    <w:rsid w:val="00EF3D3B"/>
    <w:rsid w:val="00F0464D"/>
    <w:rsid w:val="00F32912"/>
    <w:rsid w:val="00F70296"/>
    <w:rsid w:val="00F73C85"/>
    <w:rsid w:val="00F81196"/>
    <w:rsid w:val="00F81F09"/>
    <w:rsid w:val="00F91C87"/>
    <w:rsid w:val="00FB09D0"/>
    <w:rsid w:val="00FD0F1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CEA3-AA7E-462E-BF82-A3DFFCD6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19910</Words>
  <Characters>11350</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86</cp:revision>
  <dcterms:created xsi:type="dcterms:W3CDTF">2021-02-08T14:42:00Z</dcterms:created>
  <dcterms:modified xsi:type="dcterms:W3CDTF">2026-04-09T07:42:00Z</dcterms:modified>
</cp:coreProperties>
</file>