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BA2B1" w14:textId="10D77389" w:rsidR="00195FD6" w:rsidRPr="00195FD6" w:rsidRDefault="00195FD6" w:rsidP="00195FD6">
      <w:pPr>
        <w:spacing w:after="0" w:line="240" w:lineRule="auto"/>
        <w:jc w:val="center"/>
        <w:rPr>
          <w:rFonts w:eastAsia="Calibri" w:cs="Times New Roman"/>
          <w:b/>
          <w:bCs/>
          <w:kern w:val="0"/>
          <w:szCs w:val="24"/>
          <w14:ligatures w14:val="none"/>
        </w:rPr>
      </w:pPr>
      <w:r w:rsidRPr="00195FD6">
        <w:rPr>
          <w:rFonts w:eastAsia="Calibri" w:cs="Times New Roman"/>
          <w:b/>
          <w:bCs/>
          <w:kern w:val="0"/>
          <w:szCs w:val="24"/>
          <w14:ligatures w14:val="none"/>
        </w:rPr>
        <w:t>TECHNINĖ SPECIFIKACIJA</w:t>
      </w:r>
      <w:r w:rsidRPr="00195FD6">
        <w:rPr>
          <w:rFonts w:eastAsia="Calibri" w:cs="Times New Roman"/>
          <w:b/>
          <w:bCs/>
          <w:color w:val="000000"/>
          <w:kern w:val="0"/>
          <w:szCs w:val="24"/>
          <w14:ligatures w14:val="none"/>
        </w:rPr>
        <w:t xml:space="preserve"> </w:t>
      </w:r>
      <w:r w:rsidR="00B75346">
        <w:rPr>
          <w:rFonts w:eastAsia="Calibri" w:cs="Times New Roman"/>
          <w:b/>
          <w:bCs/>
          <w:color w:val="000000"/>
          <w:kern w:val="0"/>
          <w:szCs w:val="24"/>
          <w14:ligatures w14:val="none"/>
        </w:rPr>
        <w:t>MOBILIAI ODONTOLOGIJOS ĮRANGAI</w:t>
      </w:r>
      <w:r w:rsidR="00556F9C">
        <w:rPr>
          <w:rFonts w:eastAsia="Calibri" w:cs="Times New Roman"/>
          <w:b/>
          <w:bCs/>
          <w:color w:val="000000"/>
          <w:kern w:val="0"/>
          <w:szCs w:val="24"/>
          <w14:ligatures w14:val="none"/>
        </w:rPr>
        <w:t xml:space="preserve"> </w:t>
      </w:r>
      <w:r>
        <w:rPr>
          <w:rFonts w:eastAsia="Calibri" w:cs="Times New Roman"/>
          <w:b/>
          <w:bCs/>
          <w:color w:val="000000"/>
          <w:kern w:val="0"/>
          <w:szCs w:val="24"/>
          <w14:ligatures w14:val="none"/>
        </w:rPr>
        <w:t>ĮSIGYTI</w:t>
      </w:r>
    </w:p>
    <w:p w14:paraId="09AAF9C8" w14:textId="77777777" w:rsidR="003028F0" w:rsidRPr="003028F0" w:rsidRDefault="003028F0" w:rsidP="003028F0">
      <w:pPr>
        <w:spacing w:after="0" w:line="240" w:lineRule="auto"/>
        <w:jc w:val="center"/>
        <w:rPr>
          <w:rFonts w:eastAsia="Times New Roman" w:cs="Times New Roman"/>
          <w:b/>
          <w:kern w:val="0"/>
          <w:szCs w:val="20"/>
          <w14:ligatures w14:val="none"/>
        </w:rPr>
      </w:pPr>
    </w:p>
    <w:p w14:paraId="6479459D" w14:textId="77777777" w:rsidR="005C71E3" w:rsidRPr="005C71E3" w:rsidRDefault="005C71E3" w:rsidP="005C71E3">
      <w:pPr>
        <w:spacing w:after="0" w:line="240" w:lineRule="auto"/>
        <w:ind w:firstLine="709"/>
        <w:jc w:val="both"/>
        <w:rPr>
          <w:rFonts w:eastAsia="Calibri" w:cs="Times New Roman"/>
          <w:color w:val="000000"/>
          <w:kern w:val="0"/>
          <w:sz w:val="22"/>
          <w:lang w:eastAsia="lt-LT"/>
          <w14:ligatures w14:val="none"/>
        </w:rPr>
      </w:pPr>
      <w:r w:rsidRPr="005C71E3">
        <w:rPr>
          <w:rFonts w:eastAsia="Calibri" w:cs="Times New Roman"/>
          <w:color w:val="000000"/>
          <w:kern w:val="0"/>
          <w:sz w:val="22"/>
          <w:lang w:eastAsia="lt-LT"/>
          <w14:ligatures w14:val="none"/>
        </w:rPr>
        <w:t>Bendrieji reikalavimai visoms pirkimo objekto dalims:</w:t>
      </w:r>
    </w:p>
    <w:p w14:paraId="1B707B9E" w14:textId="77777777" w:rsidR="005C71E3" w:rsidRPr="005C71E3" w:rsidRDefault="005C71E3" w:rsidP="005C71E3">
      <w:pPr>
        <w:numPr>
          <w:ilvl w:val="6"/>
          <w:numId w:val="11"/>
        </w:numPr>
        <w:tabs>
          <w:tab w:val="left" w:pos="993"/>
        </w:tabs>
        <w:spacing w:after="0" w:line="240" w:lineRule="auto"/>
        <w:ind w:left="142" w:firstLine="567"/>
        <w:jc w:val="both"/>
        <w:rPr>
          <w:rFonts w:eastAsia="Calibri" w:cs="Times New Roman"/>
          <w:color w:val="000000"/>
          <w:kern w:val="0"/>
          <w:sz w:val="22"/>
          <w:lang w:eastAsia="lt-LT"/>
          <w14:ligatures w14:val="none"/>
        </w:rPr>
      </w:pPr>
      <w:r w:rsidRPr="005C71E3">
        <w:rPr>
          <w:rFonts w:eastAsia="Calibri" w:cs="Times New Roman"/>
          <w:color w:val="000000"/>
          <w:kern w:val="0"/>
          <w:sz w:val="22"/>
          <w:lang w:eastAsia="lt-LT"/>
          <w14:ligatures w14:val="none"/>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45431F3C" w14:textId="77777777" w:rsidR="005C71E3" w:rsidRPr="005C71E3" w:rsidRDefault="005C71E3" w:rsidP="005C71E3">
      <w:pPr>
        <w:numPr>
          <w:ilvl w:val="6"/>
          <w:numId w:val="11"/>
        </w:numPr>
        <w:tabs>
          <w:tab w:val="left" w:pos="993"/>
        </w:tabs>
        <w:spacing w:after="0" w:line="240" w:lineRule="auto"/>
        <w:ind w:left="142" w:firstLine="567"/>
        <w:jc w:val="both"/>
        <w:rPr>
          <w:rFonts w:eastAsia="Calibri" w:cs="Times New Roman"/>
          <w:color w:val="000000"/>
          <w:kern w:val="0"/>
          <w:sz w:val="22"/>
          <w:lang w:eastAsia="lt-LT"/>
          <w14:ligatures w14:val="none"/>
        </w:rPr>
      </w:pPr>
      <w:r w:rsidRPr="005C71E3">
        <w:rPr>
          <w:rFonts w:eastAsia="Times New Roman" w:cs="Times New Roman"/>
          <w:bCs/>
          <w:kern w:val="0"/>
          <w:sz w:val="22"/>
          <w:lang w:eastAsia="lt-LT"/>
          <w14:ligatures w14:val="none"/>
        </w:rPr>
        <w:t>Visos Prekės turės būti pristatytos adresu: VšĮ Panevėžio rajono savivaldybės poliklinika, A. Jakšto g. 4, Panevėžys.</w:t>
      </w:r>
    </w:p>
    <w:p w14:paraId="3B121B89" w14:textId="77777777" w:rsidR="005C71E3" w:rsidRPr="005C71E3" w:rsidRDefault="005C71E3" w:rsidP="005C71E3">
      <w:pPr>
        <w:numPr>
          <w:ilvl w:val="6"/>
          <w:numId w:val="11"/>
        </w:numPr>
        <w:tabs>
          <w:tab w:val="left" w:pos="993"/>
        </w:tabs>
        <w:spacing w:after="0" w:line="240" w:lineRule="auto"/>
        <w:ind w:left="142" w:firstLine="567"/>
        <w:jc w:val="both"/>
        <w:rPr>
          <w:rFonts w:eastAsia="Calibri" w:cs="Times New Roman"/>
          <w:color w:val="000000"/>
          <w:kern w:val="0"/>
          <w:sz w:val="22"/>
          <w:lang w:eastAsia="lt-LT"/>
          <w14:ligatures w14:val="none"/>
        </w:rPr>
      </w:pPr>
      <w:r w:rsidRPr="005C71E3">
        <w:rPr>
          <w:rFonts w:eastAsia="Calibri" w:cs="Times New Roman"/>
          <w:color w:val="000000"/>
          <w:kern w:val="0"/>
          <w:sz w:val="22"/>
          <w:lang w:eastAsia="lt-LT"/>
          <w14:ligatures w14:val="none"/>
        </w:rPr>
        <w:t xml:space="preserve">Tiekėjas kartu su pasiūlymu privalo pateikti užpildytą techninės specifikacijos formą, kurioje nurodo konkrečius siūlomos prekės parametrus (nepakanka nurodyti, kad prekė atitinka reikalavimus). </w:t>
      </w:r>
    </w:p>
    <w:p w14:paraId="40B72F56" w14:textId="77777777" w:rsidR="005C71E3" w:rsidRPr="005C71E3" w:rsidRDefault="005C71E3" w:rsidP="005C71E3">
      <w:pPr>
        <w:numPr>
          <w:ilvl w:val="6"/>
          <w:numId w:val="11"/>
        </w:numPr>
        <w:tabs>
          <w:tab w:val="left" w:pos="993"/>
        </w:tabs>
        <w:spacing w:after="0" w:line="240" w:lineRule="auto"/>
        <w:ind w:left="142" w:firstLine="567"/>
        <w:jc w:val="both"/>
        <w:rPr>
          <w:rFonts w:eastAsia="Calibri" w:cs="Times New Roman"/>
          <w:color w:val="000000"/>
          <w:kern w:val="0"/>
          <w:sz w:val="22"/>
          <w:lang w:eastAsia="lt-LT"/>
          <w14:ligatures w14:val="none"/>
        </w:rPr>
      </w:pPr>
      <w:r w:rsidRPr="005C71E3">
        <w:rPr>
          <w:rFonts w:eastAsia="Calibri" w:cs="Times New Roman"/>
          <w:sz w:val="22"/>
          <w:lang w:eastAsia="lt-LT"/>
          <w14:ligatures w14:val="none"/>
        </w:rPr>
        <w:t>Visos prekės turi būti naujos ir nenaudotos. Tiekėjas Perkančiajai organizacijai pristatant prekes pateikia jų priežiūros ir naudojimosi instrukcijas lietuvių kalba.</w:t>
      </w:r>
    </w:p>
    <w:p w14:paraId="4E9FC48B" w14:textId="2798FF72" w:rsidR="005C71E3" w:rsidRPr="005C71E3" w:rsidRDefault="005C71E3" w:rsidP="005C71E3">
      <w:pPr>
        <w:numPr>
          <w:ilvl w:val="6"/>
          <w:numId w:val="11"/>
        </w:numPr>
        <w:tabs>
          <w:tab w:val="left" w:pos="993"/>
        </w:tabs>
        <w:spacing w:after="0" w:line="240" w:lineRule="auto"/>
        <w:ind w:left="142" w:firstLine="567"/>
        <w:jc w:val="both"/>
        <w:rPr>
          <w:rFonts w:eastAsia="Calibri" w:cs="Times New Roman"/>
          <w:color w:val="000000"/>
          <w:kern w:val="0"/>
          <w:sz w:val="22"/>
          <w:lang w:eastAsia="lt-LT"/>
          <w14:ligatures w14:val="none"/>
        </w:rPr>
      </w:pPr>
      <w:r w:rsidRPr="005C71E3">
        <w:rPr>
          <w:rFonts w:eastAsia="Calibri" w:cs="Times New Roman"/>
          <w:color w:val="000000"/>
          <w:kern w:val="0"/>
          <w:sz w:val="22"/>
          <w:lang w:eastAsia="lt-LT"/>
          <w14:ligatures w14:val="none"/>
        </w:rPr>
        <w:t>Siūlomos prekės</w:t>
      </w:r>
      <w:r w:rsidR="0047699C">
        <w:rPr>
          <w:rFonts w:eastAsia="Calibri" w:cs="Times New Roman"/>
          <w:color w:val="000000"/>
          <w:kern w:val="0"/>
          <w:sz w:val="22"/>
          <w:lang w:eastAsia="lt-LT"/>
          <w14:ligatures w14:val="none"/>
        </w:rPr>
        <w:t xml:space="preserve"> </w:t>
      </w:r>
      <w:r w:rsidRPr="005C71E3">
        <w:rPr>
          <w:rFonts w:eastAsia="Calibri" w:cs="Times New Roman"/>
          <w:color w:val="000000"/>
          <w:kern w:val="0"/>
          <w:sz w:val="22"/>
          <w:lang w:eastAsia="lt-LT"/>
          <w14:ligatures w14:val="none"/>
        </w:rPr>
        <w:t xml:space="preserve">privalo turėti CE sertifikatą arba EB deklaraciją. Tiekėjas kartu su </w:t>
      </w:r>
      <w:r>
        <w:rPr>
          <w:rFonts w:eastAsia="Calibri" w:cs="Times New Roman"/>
          <w:color w:val="000000"/>
          <w:kern w:val="0"/>
          <w:sz w:val="22"/>
          <w:lang w:eastAsia="lt-LT"/>
          <w14:ligatures w14:val="none"/>
        </w:rPr>
        <w:t>pasiūlymu</w:t>
      </w:r>
      <w:r w:rsidRPr="005C71E3">
        <w:rPr>
          <w:rFonts w:eastAsia="Calibri" w:cs="Times New Roman"/>
          <w:color w:val="000000"/>
          <w:kern w:val="0"/>
          <w:sz w:val="22"/>
          <w:lang w:eastAsia="lt-LT"/>
          <w14:ligatures w14:val="none"/>
        </w:rPr>
        <w:t xml:space="preserve"> privalo pateikti a</w:t>
      </w:r>
      <w:r w:rsidRPr="005C71E3">
        <w:rPr>
          <w:rFonts w:eastAsia="Times New Roman" w:cs="Times New Roman"/>
          <w:color w:val="000000"/>
          <w:kern w:val="0"/>
          <w:sz w:val="22"/>
          <w14:ligatures w14:val="none"/>
        </w:rPr>
        <w:t xml:space="preserve">titikties deklaracija (gaminio kokybės užtikrinimą)/CE sertifikatą arba lygiaverčius dokumentus, patvirtinančius, kad </w:t>
      </w:r>
      <w:r w:rsidRPr="005C71E3">
        <w:rPr>
          <w:rFonts w:eastAsia="Calibri" w:cs="Times New Roman"/>
          <w:color w:val="000000"/>
          <w:kern w:val="0"/>
          <w:sz w:val="22"/>
          <w:lang w:eastAsia="lt-LT"/>
          <w14:ligatures w14:val="none"/>
        </w:rPr>
        <w:t>į</w:t>
      </w:r>
      <w:r w:rsidRPr="005C71E3">
        <w:rPr>
          <w:rFonts w:eastAsia="Times New Roman" w:cs="Times New Roman"/>
          <w:color w:val="000000"/>
          <w:kern w:val="0"/>
          <w:sz w:val="22"/>
          <w:shd w:val="clear" w:color="auto" w:fill="FFFFFF"/>
          <w:lang w:eastAsia="lt-LT"/>
          <w14:ligatures w14:val="none"/>
        </w:rPr>
        <w:t>ranga atiti</w:t>
      </w:r>
      <w:r w:rsidRPr="005C71E3">
        <w:rPr>
          <w:rFonts w:eastAsia="Calibri" w:cs="Times New Roman"/>
          <w:color w:val="000000"/>
          <w:kern w:val="0"/>
          <w:sz w:val="22"/>
          <w:shd w:val="clear" w:color="auto" w:fill="FFFFFF"/>
          <w:lang w:eastAsia="lt-LT"/>
          <w14:ligatures w14:val="none"/>
        </w:rPr>
        <w:t>nka</w:t>
      </w:r>
      <w:r w:rsidRPr="005C71E3">
        <w:rPr>
          <w:rFonts w:eastAsia="Times New Roman" w:cs="Times New Roman"/>
          <w:color w:val="000000"/>
          <w:kern w:val="0"/>
          <w:sz w:val="22"/>
          <w:shd w:val="clear" w:color="auto" w:fill="FFFFFF"/>
          <w:lang w:eastAsia="lt-LT"/>
          <w14:ligatures w14:val="none"/>
        </w:rPr>
        <w:t xml:space="preserve"> bendruosius saugos ir efektyvumo reikalavimus pagal 2017 m. balandžio 5 d. Europos Parlamento ir Tarybos reglamentą (ES) 2017/745 dėl medicinos priemonių, kuriuo iš dalies keičiama Direktyva 2001/83/EB, Reglamentas (EB) Nr.178/2002 ir Reglamentas (EB) Nr.1223/2009 ir kuriuo panaikinamos Tarybos direktyvos 90/385/EEB ir 93/42/EEB, bei 2009 m. spalio 21 d. Europos Parlamento ir Tarybos direktyvą 2009/125/EB, nustatančią ekologinio projektavimo reikalavimų su energija susijusiems gaminiams nustatymo sistemą</w:t>
      </w:r>
      <w:r w:rsidRPr="005C71E3">
        <w:rPr>
          <w:rFonts w:eastAsia="Times New Roman" w:cs="Times New Roman"/>
          <w:color w:val="000000"/>
          <w:kern w:val="0"/>
          <w:sz w:val="22"/>
          <w:lang w:eastAsia="lt-LT"/>
          <w14:ligatures w14:val="none"/>
        </w:rPr>
        <w:t xml:space="preserve"> </w:t>
      </w:r>
      <w:r w:rsidRPr="005C71E3">
        <w:rPr>
          <w:rFonts w:eastAsia="Times New Roman" w:cs="Times New Roman"/>
          <w:color w:val="000000"/>
          <w:kern w:val="0"/>
          <w:sz w:val="22"/>
          <w14:ligatures w14:val="none"/>
        </w:rPr>
        <w:t>anglų ir/ar lietuvių kalba</w:t>
      </w:r>
      <w:r w:rsidRPr="005C71E3">
        <w:rPr>
          <w:rFonts w:eastAsia="Calibri" w:cs="Times New Roman"/>
          <w:color w:val="000000"/>
          <w:kern w:val="0"/>
          <w:sz w:val="22"/>
          <w:lang w:eastAsia="lt-LT"/>
          <w14:ligatures w14:val="none"/>
        </w:rPr>
        <w:t>.</w:t>
      </w:r>
    </w:p>
    <w:p w14:paraId="6243DB37" w14:textId="77777777" w:rsidR="005C71E3" w:rsidRPr="005C71E3" w:rsidRDefault="005C71E3" w:rsidP="005C71E3">
      <w:pPr>
        <w:spacing w:after="0" w:line="240" w:lineRule="auto"/>
        <w:ind w:firstLine="709"/>
        <w:rPr>
          <w:rFonts w:eastAsia="Times New Roman" w:cs="Times New Roman"/>
          <w:bCs/>
          <w:kern w:val="0"/>
          <w:sz w:val="22"/>
          <w:lang w:eastAsia="ru-RU"/>
          <w14:ligatures w14:val="none"/>
        </w:rPr>
      </w:pPr>
      <w:r w:rsidRPr="005C71E3">
        <w:rPr>
          <w:rFonts w:eastAsia="Times New Roman" w:cs="Times New Roman"/>
          <w:bCs/>
          <w:kern w:val="0"/>
          <w:sz w:val="22"/>
          <w:lang w:eastAsia="ru-RU"/>
          <w14:ligatures w14:val="none"/>
        </w:rPr>
        <w:t>6. Į pasiūlymo kainą turi būti įskaičiuotas:</w:t>
      </w:r>
    </w:p>
    <w:p w14:paraId="603DBB33" w14:textId="77777777" w:rsidR="005C71E3" w:rsidRPr="005C71E3" w:rsidRDefault="005C71E3" w:rsidP="005C71E3">
      <w:pPr>
        <w:spacing w:after="0" w:line="240" w:lineRule="auto"/>
        <w:ind w:firstLine="709"/>
        <w:rPr>
          <w:rFonts w:eastAsia="Times New Roman" w:cs="Times New Roman"/>
          <w:bCs/>
          <w:kern w:val="0"/>
          <w:sz w:val="22"/>
          <w:lang w:eastAsia="ru-RU"/>
          <w14:ligatures w14:val="none"/>
        </w:rPr>
      </w:pPr>
      <w:r w:rsidRPr="005C71E3">
        <w:rPr>
          <w:rFonts w:eastAsia="Times New Roman" w:cs="Times New Roman"/>
          <w:bCs/>
          <w:kern w:val="0"/>
          <w:sz w:val="22"/>
          <w:lang w:eastAsia="ru-RU"/>
          <w14:ligatures w14:val="none"/>
        </w:rPr>
        <w:t>6.1. prekių pristatymas į Perkančiąją organizaciją 2 punkte nurodytu adresu;</w:t>
      </w:r>
    </w:p>
    <w:p w14:paraId="3B4374C9" w14:textId="77777777" w:rsidR="005C71E3" w:rsidRPr="005C71E3" w:rsidRDefault="005C71E3" w:rsidP="005C71E3">
      <w:pPr>
        <w:spacing w:after="0" w:line="240" w:lineRule="auto"/>
        <w:ind w:firstLine="709"/>
        <w:rPr>
          <w:rFonts w:eastAsia="Times New Roman" w:cs="Times New Roman"/>
          <w:bCs/>
          <w:kern w:val="0"/>
          <w:sz w:val="22"/>
          <w:lang w:eastAsia="ru-RU"/>
          <w14:ligatures w14:val="none"/>
        </w:rPr>
      </w:pPr>
      <w:r w:rsidRPr="005C71E3">
        <w:rPr>
          <w:rFonts w:eastAsia="Times New Roman" w:cs="Times New Roman"/>
          <w:bCs/>
          <w:kern w:val="0"/>
          <w:sz w:val="22"/>
          <w:lang w:eastAsia="ru-RU"/>
          <w14:ligatures w14:val="none"/>
        </w:rPr>
        <w:t>6.2. prekių paruošimas darbui;</w:t>
      </w:r>
    </w:p>
    <w:p w14:paraId="25E41405" w14:textId="77777777" w:rsidR="005C71E3" w:rsidRPr="005C71E3" w:rsidRDefault="005C71E3" w:rsidP="005C71E3">
      <w:pPr>
        <w:spacing w:after="0" w:line="240" w:lineRule="auto"/>
        <w:ind w:firstLine="709"/>
        <w:rPr>
          <w:rFonts w:eastAsia="Times New Roman" w:cs="Times New Roman"/>
          <w:bCs/>
          <w:color w:val="000000"/>
          <w:kern w:val="0"/>
          <w:sz w:val="22"/>
          <w:lang w:eastAsia="ru-RU"/>
          <w14:ligatures w14:val="none"/>
        </w:rPr>
      </w:pPr>
      <w:r w:rsidRPr="005C71E3">
        <w:rPr>
          <w:rFonts w:eastAsia="Times New Roman" w:cs="Times New Roman"/>
          <w:bCs/>
          <w:kern w:val="0"/>
          <w:sz w:val="22"/>
          <w:lang w:eastAsia="ru-RU"/>
          <w14:ligatures w14:val="none"/>
        </w:rPr>
        <w:t xml:space="preserve">6.3. personalo mokymai </w:t>
      </w:r>
      <w:r w:rsidRPr="005C71E3">
        <w:rPr>
          <w:rFonts w:eastAsia="Times New Roman" w:cs="Times New Roman"/>
          <w:bCs/>
          <w:color w:val="000000"/>
          <w:kern w:val="0"/>
          <w:sz w:val="22"/>
          <w:lang w:eastAsia="ru-RU"/>
          <w14:ligatures w14:val="none"/>
        </w:rPr>
        <w:t>kontaktiniu būdu:</w:t>
      </w:r>
    </w:p>
    <w:p w14:paraId="39E0C4DB" w14:textId="77777777" w:rsidR="005C71E3" w:rsidRPr="005C71E3" w:rsidRDefault="005C71E3" w:rsidP="005C71E3">
      <w:pPr>
        <w:spacing w:after="0" w:line="240" w:lineRule="auto"/>
        <w:ind w:firstLine="709"/>
        <w:rPr>
          <w:rFonts w:eastAsia="Times New Roman" w:cs="Times New Roman"/>
          <w:bCs/>
          <w:kern w:val="0"/>
          <w:sz w:val="22"/>
          <w:lang w:eastAsia="ru-RU"/>
          <w14:ligatures w14:val="none"/>
        </w:rPr>
      </w:pPr>
      <w:r w:rsidRPr="005C71E3">
        <w:rPr>
          <w:rFonts w:eastAsia="Times New Roman" w:cs="Times New Roman"/>
          <w:bCs/>
          <w:kern w:val="0"/>
          <w:sz w:val="22"/>
          <w:lang w:eastAsia="ru-RU"/>
          <w14:ligatures w14:val="none"/>
        </w:rPr>
        <w:t>6.3.1. Mokymai ≥ 3 specialistų.</w:t>
      </w:r>
    </w:p>
    <w:p w14:paraId="7EECD282" w14:textId="3285D928" w:rsidR="005C71E3" w:rsidRPr="005C71E3" w:rsidRDefault="005C71E3" w:rsidP="005C71E3">
      <w:pPr>
        <w:spacing w:after="0" w:line="240" w:lineRule="auto"/>
        <w:ind w:firstLine="709"/>
        <w:rPr>
          <w:rFonts w:eastAsia="Times New Roman" w:cs="Times New Roman"/>
          <w:bCs/>
          <w:kern w:val="0"/>
          <w:sz w:val="22"/>
          <w:lang w:eastAsia="ru-RU"/>
          <w14:ligatures w14:val="none"/>
        </w:rPr>
      </w:pPr>
      <w:r w:rsidRPr="005C71E3">
        <w:rPr>
          <w:rFonts w:eastAsia="Times New Roman" w:cs="Times New Roman"/>
          <w:bCs/>
          <w:kern w:val="0"/>
          <w:sz w:val="22"/>
          <w:lang w:eastAsia="ru-RU"/>
          <w14:ligatures w14:val="none"/>
        </w:rPr>
        <w:t xml:space="preserve">6.3.2. Mokymų trukmė ≥ 2 val.  </w:t>
      </w:r>
      <w:r w:rsidR="0047699C">
        <w:rPr>
          <w:rFonts w:eastAsia="Times New Roman" w:cs="Times New Roman"/>
          <w:bCs/>
          <w:kern w:val="0"/>
          <w:sz w:val="22"/>
          <w:lang w:eastAsia="ru-RU"/>
          <w14:ligatures w14:val="none"/>
        </w:rPr>
        <w:t>6</w:t>
      </w:r>
      <w:r w:rsidRPr="005C71E3">
        <w:rPr>
          <w:rFonts w:eastAsia="Times New Roman" w:cs="Times New Roman"/>
          <w:bCs/>
          <w:kern w:val="0"/>
          <w:sz w:val="22"/>
          <w:lang w:eastAsia="ru-RU"/>
          <w14:ligatures w14:val="none"/>
        </w:rPr>
        <w:t>.3.1 p. nurodyt</w:t>
      </w:r>
      <w:r w:rsidR="0047699C">
        <w:rPr>
          <w:rFonts w:eastAsia="Times New Roman" w:cs="Times New Roman"/>
          <w:bCs/>
          <w:kern w:val="0"/>
          <w:sz w:val="22"/>
          <w:lang w:eastAsia="ru-RU"/>
          <w14:ligatures w14:val="none"/>
        </w:rPr>
        <w:t>iems</w:t>
      </w:r>
      <w:r w:rsidRPr="005C71E3">
        <w:rPr>
          <w:rFonts w:eastAsia="Times New Roman" w:cs="Times New Roman"/>
          <w:bCs/>
          <w:kern w:val="0"/>
          <w:sz w:val="22"/>
          <w:lang w:eastAsia="ru-RU"/>
          <w14:ligatures w14:val="none"/>
        </w:rPr>
        <w:t xml:space="preserve"> specialist</w:t>
      </w:r>
      <w:r w:rsidR="0047699C">
        <w:rPr>
          <w:rFonts w:eastAsia="Times New Roman" w:cs="Times New Roman"/>
          <w:bCs/>
          <w:kern w:val="0"/>
          <w:sz w:val="22"/>
          <w:lang w:eastAsia="ru-RU"/>
          <w14:ligatures w14:val="none"/>
        </w:rPr>
        <w:t>ams</w:t>
      </w:r>
      <w:r w:rsidRPr="005C71E3">
        <w:rPr>
          <w:rFonts w:eastAsia="Times New Roman" w:cs="Times New Roman"/>
          <w:bCs/>
          <w:kern w:val="0"/>
          <w:sz w:val="22"/>
          <w:lang w:eastAsia="ru-RU"/>
          <w14:ligatures w14:val="none"/>
        </w:rPr>
        <w:t>.</w:t>
      </w:r>
    </w:p>
    <w:p w14:paraId="5E54B3F8" w14:textId="77777777" w:rsidR="005C71E3" w:rsidRPr="005C71E3" w:rsidRDefault="005C71E3" w:rsidP="005C71E3">
      <w:pPr>
        <w:spacing w:after="0" w:line="240" w:lineRule="auto"/>
        <w:ind w:firstLine="709"/>
        <w:rPr>
          <w:rFonts w:eastAsia="Times New Roman" w:cs="Times New Roman"/>
          <w:bCs/>
          <w:kern w:val="0"/>
          <w:sz w:val="22"/>
          <w:lang w:eastAsia="ru-RU"/>
          <w14:ligatures w14:val="none"/>
        </w:rPr>
      </w:pPr>
    </w:p>
    <w:tbl>
      <w:tblPr>
        <w:tblW w:w="99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835"/>
        <w:gridCol w:w="2693"/>
        <w:gridCol w:w="3431"/>
      </w:tblGrid>
      <w:tr w:rsidR="007D3E26" w:rsidRPr="007D3E26" w14:paraId="77EE8121" w14:textId="77777777" w:rsidTr="007D3E26">
        <w:tc>
          <w:tcPr>
            <w:tcW w:w="993" w:type="dxa"/>
          </w:tcPr>
          <w:p w14:paraId="3C0B20F0" w14:textId="77777777" w:rsidR="007D3E26" w:rsidRPr="007D3E26" w:rsidRDefault="007D3E26" w:rsidP="0084643C">
            <w:pPr>
              <w:pStyle w:val="Betarp"/>
              <w:jc w:val="center"/>
              <w:rPr>
                <w:b/>
                <w:bCs/>
                <w:sz w:val="20"/>
                <w:szCs w:val="20"/>
              </w:rPr>
            </w:pPr>
            <w:r w:rsidRPr="007D3E26">
              <w:rPr>
                <w:b/>
                <w:bCs/>
                <w:sz w:val="20"/>
                <w:szCs w:val="20"/>
              </w:rPr>
              <w:t>Pirkimo objekto dalis</w:t>
            </w:r>
          </w:p>
        </w:tc>
        <w:tc>
          <w:tcPr>
            <w:tcW w:w="2835" w:type="dxa"/>
          </w:tcPr>
          <w:p w14:paraId="11FB5D19" w14:textId="77777777" w:rsidR="007D3E26" w:rsidRPr="007D3E26" w:rsidRDefault="007D3E26" w:rsidP="007D3E26">
            <w:pPr>
              <w:pStyle w:val="Betarp"/>
              <w:jc w:val="center"/>
              <w:rPr>
                <w:b/>
                <w:bCs/>
                <w:sz w:val="20"/>
                <w:szCs w:val="20"/>
              </w:rPr>
            </w:pPr>
            <w:r w:rsidRPr="007D3E26">
              <w:rPr>
                <w:b/>
                <w:bCs/>
                <w:sz w:val="20"/>
                <w:szCs w:val="20"/>
              </w:rPr>
              <w:t>Parametrai</w:t>
            </w:r>
          </w:p>
        </w:tc>
        <w:tc>
          <w:tcPr>
            <w:tcW w:w="2693" w:type="dxa"/>
          </w:tcPr>
          <w:p w14:paraId="732F4D9D" w14:textId="77777777" w:rsidR="007D3E26" w:rsidRPr="007D3E26" w:rsidRDefault="007D3E26" w:rsidP="007D3E26">
            <w:pPr>
              <w:pStyle w:val="Betarp"/>
              <w:jc w:val="center"/>
              <w:rPr>
                <w:b/>
                <w:bCs/>
                <w:sz w:val="20"/>
                <w:szCs w:val="20"/>
              </w:rPr>
            </w:pPr>
            <w:r w:rsidRPr="007D3E26">
              <w:rPr>
                <w:b/>
                <w:bCs/>
                <w:sz w:val="20"/>
                <w:szCs w:val="20"/>
              </w:rPr>
              <w:t>Reikalavimai parametrams</w:t>
            </w:r>
          </w:p>
          <w:p w14:paraId="78C16F73" w14:textId="77777777" w:rsidR="007D3E26" w:rsidRPr="007D3E26" w:rsidRDefault="007D3E26" w:rsidP="007D3E26">
            <w:pPr>
              <w:pStyle w:val="Betarp"/>
              <w:jc w:val="center"/>
              <w:rPr>
                <w:b/>
                <w:bCs/>
                <w:sz w:val="20"/>
                <w:szCs w:val="20"/>
              </w:rPr>
            </w:pPr>
          </w:p>
        </w:tc>
        <w:tc>
          <w:tcPr>
            <w:tcW w:w="3431" w:type="dxa"/>
          </w:tcPr>
          <w:p w14:paraId="2FDD92E1" w14:textId="77777777" w:rsidR="007D3E26" w:rsidRPr="007D3E26" w:rsidRDefault="007D3E26" w:rsidP="007D3E26">
            <w:pPr>
              <w:pStyle w:val="Betarp"/>
              <w:jc w:val="center"/>
              <w:rPr>
                <w:b/>
                <w:bCs/>
                <w:sz w:val="20"/>
                <w:szCs w:val="20"/>
              </w:rPr>
            </w:pPr>
            <w:r w:rsidRPr="007D3E26">
              <w:rPr>
                <w:b/>
                <w:bCs/>
                <w:sz w:val="20"/>
                <w:szCs w:val="20"/>
              </w:rPr>
              <w:t xml:space="preserve">Tiekėjo siūlomos prekės parametrų reikšmės su nuoroda į kartu su pasiūlymu pateiktą </w:t>
            </w:r>
            <w:r w:rsidRPr="007D3E26">
              <w:rPr>
                <w:b/>
                <w:bCs/>
                <w:sz w:val="20"/>
                <w:szCs w:val="20"/>
                <w:u w:val="single"/>
              </w:rPr>
              <w:t xml:space="preserve">gamintojo </w:t>
            </w:r>
            <w:r w:rsidRPr="007D3E26">
              <w:rPr>
                <w:b/>
                <w:bCs/>
                <w:sz w:val="20"/>
                <w:szCs w:val="20"/>
              </w:rPr>
              <w:t>dokumentaciją (failo, dokumento pavadinimas ir puslapio Nr., pažymintis vietą, kurioje yra siūlomus techninius parametrus patvirtinantys dokumentai, siūlomos prekės katalogo numeris)</w:t>
            </w:r>
          </w:p>
          <w:p w14:paraId="62587E34" w14:textId="77777777" w:rsidR="007D3E26" w:rsidRPr="007D3E26" w:rsidRDefault="007D3E26" w:rsidP="007D3E26">
            <w:pPr>
              <w:pStyle w:val="Betarp"/>
              <w:jc w:val="center"/>
              <w:rPr>
                <w:b/>
                <w:bCs/>
                <w:sz w:val="20"/>
                <w:szCs w:val="20"/>
              </w:rPr>
            </w:pPr>
            <w:r w:rsidRPr="007D3E26">
              <w:rPr>
                <w:b/>
                <w:bCs/>
                <w:sz w:val="20"/>
                <w:szCs w:val="20"/>
              </w:rPr>
              <w:t>(Pildo tiekėjas)</w:t>
            </w:r>
          </w:p>
        </w:tc>
      </w:tr>
      <w:tr w:rsidR="007D3E26" w:rsidRPr="007D3E26" w14:paraId="144C8D5B" w14:textId="77777777" w:rsidTr="007D3E26">
        <w:tc>
          <w:tcPr>
            <w:tcW w:w="993" w:type="dxa"/>
          </w:tcPr>
          <w:p w14:paraId="13DCD2F1" w14:textId="77777777" w:rsidR="007D3E26" w:rsidRPr="007D3E26" w:rsidRDefault="007D3E26" w:rsidP="0084643C">
            <w:pPr>
              <w:pStyle w:val="Betarp"/>
              <w:jc w:val="center"/>
              <w:rPr>
                <w:sz w:val="20"/>
                <w:szCs w:val="20"/>
              </w:rPr>
            </w:pPr>
            <w:r w:rsidRPr="007D3E26">
              <w:rPr>
                <w:sz w:val="20"/>
                <w:szCs w:val="20"/>
              </w:rPr>
              <w:t>1</w:t>
            </w:r>
          </w:p>
        </w:tc>
        <w:tc>
          <w:tcPr>
            <w:tcW w:w="2835" w:type="dxa"/>
          </w:tcPr>
          <w:p w14:paraId="19951615" w14:textId="77777777" w:rsidR="007D3E26" w:rsidRPr="007D3E26" w:rsidRDefault="007D3E26" w:rsidP="0084643C">
            <w:pPr>
              <w:pStyle w:val="Betarp"/>
              <w:jc w:val="center"/>
              <w:rPr>
                <w:sz w:val="20"/>
                <w:szCs w:val="20"/>
              </w:rPr>
            </w:pPr>
            <w:r w:rsidRPr="007D3E26">
              <w:rPr>
                <w:sz w:val="20"/>
                <w:szCs w:val="20"/>
              </w:rPr>
              <w:t>2</w:t>
            </w:r>
          </w:p>
        </w:tc>
        <w:tc>
          <w:tcPr>
            <w:tcW w:w="2693" w:type="dxa"/>
          </w:tcPr>
          <w:p w14:paraId="077CF5C1" w14:textId="77777777" w:rsidR="007D3E26" w:rsidRPr="007D3E26" w:rsidRDefault="007D3E26" w:rsidP="0084643C">
            <w:pPr>
              <w:pStyle w:val="Betarp"/>
              <w:jc w:val="center"/>
              <w:rPr>
                <w:sz w:val="20"/>
                <w:szCs w:val="20"/>
              </w:rPr>
            </w:pPr>
            <w:r w:rsidRPr="007D3E26">
              <w:rPr>
                <w:sz w:val="20"/>
                <w:szCs w:val="20"/>
              </w:rPr>
              <w:t>3</w:t>
            </w:r>
          </w:p>
        </w:tc>
        <w:tc>
          <w:tcPr>
            <w:tcW w:w="3431" w:type="dxa"/>
          </w:tcPr>
          <w:p w14:paraId="5FECA396" w14:textId="77777777" w:rsidR="007D3E26" w:rsidRPr="007D3E26" w:rsidRDefault="007D3E26" w:rsidP="0084643C">
            <w:pPr>
              <w:pStyle w:val="Betarp"/>
              <w:jc w:val="center"/>
              <w:rPr>
                <w:sz w:val="20"/>
                <w:szCs w:val="20"/>
              </w:rPr>
            </w:pPr>
            <w:r w:rsidRPr="007D3E26">
              <w:rPr>
                <w:sz w:val="20"/>
                <w:szCs w:val="20"/>
              </w:rPr>
              <w:t>4</w:t>
            </w:r>
          </w:p>
        </w:tc>
      </w:tr>
      <w:tr w:rsidR="007D3E26" w:rsidRPr="0084643C" w14:paraId="3EF7F90E" w14:textId="77777777" w:rsidTr="007D3E26">
        <w:trPr>
          <w:cantSplit/>
        </w:trPr>
        <w:tc>
          <w:tcPr>
            <w:tcW w:w="993" w:type="dxa"/>
            <w:shd w:val="clear" w:color="auto" w:fill="BFBFBF"/>
          </w:tcPr>
          <w:p w14:paraId="57D7AA0F" w14:textId="2AC80427" w:rsidR="007D3E26" w:rsidRPr="004D500E" w:rsidRDefault="0084643C" w:rsidP="0084643C">
            <w:pPr>
              <w:pStyle w:val="Betarp"/>
              <w:jc w:val="center"/>
              <w:rPr>
                <w:b/>
                <w:bCs/>
                <w:sz w:val="20"/>
                <w:szCs w:val="20"/>
              </w:rPr>
            </w:pPr>
            <w:r w:rsidRPr="004D500E">
              <w:rPr>
                <w:b/>
                <w:bCs/>
                <w:sz w:val="20"/>
                <w:szCs w:val="20"/>
              </w:rPr>
              <w:t>1</w:t>
            </w:r>
          </w:p>
        </w:tc>
        <w:tc>
          <w:tcPr>
            <w:tcW w:w="8959" w:type="dxa"/>
            <w:gridSpan w:val="3"/>
            <w:shd w:val="clear" w:color="auto" w:fill="BFBFBF"/>
          </w:tcPr>
          <w:p w14:paraId="34A1D1BC" w14:textId="7F1C7F39" w:rsidR="007D3E26" w:rsidRPr="0084643C" w:rsidRDefault="007D3E26" w:rsidP="0084643C">
            <w:pPr>
              <w:pStyle w:val="Betarp"/>
              <w:rPr>
                <w:b/>
                <w:bCs/>
                <w:sz w:val="20"/>
                <w:szCs w:val="20"/>
              </w:rPr>
            </w:pPr>
            <w:r w:rsidRPr="004D500E">
              <w:rPr>
                <w:b/>
                <w:bCs/>
                <w:sz w:val="20"/>
                <w:szCs w:val="20"/>
              </w:rPr>
              <w:t>Mobilus odontologinis įrenginys, 1 vnt.,</w:t>
            </w:r>
            <w:r w:rsidR="0084643C" w:rsidRPr="004D500E">
              <w:rPr>
                <w:b/>
                <w:bCs/>
                <w:sz w:val="20"/>
                <w:szCs w:val="20"/>
              </w:rPr>
              <w:t xml:space="preserve"> </w:t>
            </w:r>
            <w:r w:rsidRPr="004D500E">
              <w:rPr>
                <w:b/>
                <w:bCs/>
                <w:sz w:val="20"/>
                <w:szCs w:val="20"/>
              </w:rPr>
              <w:t>BVPŽ kodas - 33192400-6</w:t>
            </w:r>
          </w:p>
        </w:tc>
      </w:tr>
      <w:tr w:rsidR="007D3E26" w:rsidRPr="007D3E26" w14:paraId="3BD145E3" w14:textId="77777777" w:rsidTr="007D3E26">
        <w:tc>
          <w:tcPr>
            <w:tcW w:w="993" w:type="dxa"/>
          </w:tcPr>
          <w:p w14:paraId="4A1A6D2B" w14:textId="77777777" w:rsidR="007D3E26" w:rsidRPr="007D3E26" w:rsidRDefault="007D3E26" w:rsidP="0084643C">
            <w:pPr>
              <w:pStyle w:val="Betarp"/>
              <w:jc w:val="center"/>
              <w:rPr>
                <w:color w:val="000000"/>
                <w:sz w:val="20"/>
                <w:szCs w:val="20"/>
              </w:rPr>
            </w:pPr>
            <w:r w:rsidRPr="007D3E26">
              <w:rPr>
                <w:color w:val="000000"/>
                <w:sz w:val="20"/>
                <w:szCs w:val="20"/>
              </w:rPr>
              <w:t>1.1.</w:t>
            </w:r>
          </w:p>
        </w:tc>
        <w:tc>
          <w:tcPr>
            <w:tcW w:w="2835" w:type="dxa"/>
          </w:tcPr>
          <w:p w14:paraId="72DAF7B7" w14:textId="77777777" w:rsidR="007D3E26" w:rsidRPr="007D3E26" w:rsidRDefault="007D3E26" w:rsidP="007D3E26">
            <w:pPr>
              <w:pStyle w:val="Betarp"/>
              <w:rPr>
                <w:sz w:val="20"/>
                <w:szCs w:val="20"/>
              </w:rPr>
            </w:pPr>
            <w:r w:rsidRPr="007D3E26">
              <w:rPr>
                <w:sz w:val="20"/>
                <w:szCs w:val="20"/>
              </w:rPr>
              <w:t>Mobili odontologinė įranga susidedanti iš 2 dalių: lagamino ir karučio</w:t>
            </w:r>
          </w:p>
        </w:tc>
        <w:tc>
          <w:tcPr>
            <w:tcW w:w="2693" w:type="dxa"/>
          </w:tcPr>
          <w:p w14:paraId="555E134D" w14:textId="77777777" w:rsidR="007D3E26" w:rsidRPr="007D3E26" w:rsidRDefault="007D3E26" w:rsidP="007D3E26">
            <w:pPr>
              <w:pStyle w:val="Betarp"/>
              <w:rPr>
                <w:sz w:val="20"/>
                <w:szCs w:val="20"/>
              </w:rPr>
            </w:pPr>
            <w:r w:rsidRPr="007D3E26">
              <w:rPr>
                <w:sz w:val="20"/>
                <w:szCs w:val="20"/>
              </w:rPr>
              <w:t xml:space="preserve"> Būtina</w:t>
            </w:r>
          </w:p>
        </w:tc>
        <w:tc>
          <w:tcPr>
            <w:tcW w:w="3431" w:type="dxa"/>
          </w:tcPr>
          <w:p w14:paraId="15175980" w14:textId="77777777" w:rsidR="007D3E26" w:rsidRPr="007D3E26" w:rsidRDefault="007D3E26" w:rsidP="007D3E26">
            <w:pPr>
              <w:pStyle w:val="Betarp"/>
              <w:rPr>
                <w:sz w:val="20"/>
                <w:szCs w:val="20"/>
              </w:rPr>
            </w:pPr>
            <w:r w:rsidRPr="007D3E26">
              <w:rPr>
                <w:sz w:val="20"/>
                <w:szCs w:val="20"/>
              </w:rPr>
              <w:t xml:space="preserve">Pavadinimas , modelis, gamintojas </w:t>
            </w:r>
          </w:p>
        </w:tc>
      </w:tr>
      <w:tr w:rsidR="007D3E26" w:rsidRPr="007D3E26" w14:paraId="01D574D6" w14:textId="77777777" w:rsidTr="007D3E26">
        <w:tc>
          <w:tcPr>
            <w:tcW w:w="993" w:type="dxa"/>
            <w:tcBorders>
              <w:top w:val="single" w:sz="4" w:space="0" w:color="auto"/>
              <w:left w:val="single" w:sz="4" w:space="0" w:color="auto"/>
              <w:bottom w:val="single" w:sz="4" w:space="0" w:color="auto"/>
              <w:right w:val="single" w:sz="4" w:space="0" w:color="auto"/>
            </w:tcBorders>
          </w:tcPr>
          <w:p w14:paraId="6672ECC1" w14:textId="77777777" w:rsidR="007D3E26" w:rsidRPr="007D3E26" w:rsidRDefault="007D3E26" w:rsidP="0084643C">
            <w:pPr>
              <w:pStyle w:val="Betarp"/>
              <w:jc w:val="center"/>
              <w:rPr>
                <w:color w:val="000000"/>
                <w:sz w:val="20"/>
                <w:szCs w:val="20"/>
              </w:rPr>
            </w:pPr>
            <w:r w:rsidRPr="007D3E26">
              <w:rPr>
                <w:color w:val="000000"/>
                <w:sz w:val="20"/>
                <w:szCs w:val="20"/>
              </w:rPr>
              <w:t>1.2</w:t>
            </w:r>
          </w:p>
        </w:tc>
        <w:tc>
          <w:tcPr>
            <w:tcW w:w="2835" w:type="dxa"/>
            <w:tcBorders>
              <w:top w:val="single" w:sz="4" w:space="0" w:color="auto"/>
              <w:left w:val="single" w:sz="4" w:space="0" w:color="auto"/>
              <w:bottom w:val="single" w:sz="4" w:space="0" w:color="auto"/>
              <w:right w:val="single" w:sz="4" w:space="0" w:color="auto"/>
            </w:tcBorders>
          </w:tcPr>
          <w:p w14:paraId="61F19967" w14:textId="77777777" w:rsidR="007D3E26" w:rsidRPr="007D3E26" w:rsidRDefault="007D3E26" w:rsidP="007D3E26">
            <w:pPr>
              <w:pStyle w:val="Betarp"/>
              <w:rPr>
                <w:sz w:val="20"/>
                <w:szCs w:val="20"/>
              </w:rPr>
            </w:pPr>
            <w:r w:rsidRPr="007D3E26">
              <w:rPr>
                <w:sz w:val="20"/>
                <w:szCs w:val="20"/>
              </w:rPr>
              <w:t xml:space="preserve">Lagaminas pritaikytas transportavimui ant karučio </w:t>
            </w:r>
          </w:p>
        </w:tc>
        <w:tc>
          <w:tcPr>
            <w:tcW w:w="2693" w:type="dxa"/>
            <w:tcBorders>
              <w:top w:val="single" w:sz="4" w:space="0" w:color="auto"/>
              <w:left w:val="single" w:sz="4" w:space="0" w:color="auto"/>
              <w:bottom w:val="single" w:sz="4" w:space="0" w:color="auto"/>
              <w:right w:val="single" w:sz="4" w:space="0" w:color="auto"/>
            </w:tcBorders>
          </w:tcPr>
          <w:p w14:paraId="0C96F6D6" w14:textId="77777777" w:rsidR="007D3E26" w:rsidRPr="007D3E26" w:rsidRDefault="007D3E26" w:rsidP="007D3E26">
            <w:pPr>
              <w:pStyle w:val="Betarp"/>
              <w:rPr>
                <w:sz w:val="20"/>
                <w:szCs w:val="20"/>
              </w:rPr>
            </w:pPr>
            <w:r w:rsidRPr="007D3E26">
              <w:rPr>
                <w:sz w:val="20"/>
                <w:szCs w:val="20"/>
              </w:rPr>
              <w:t>Būtina</w:t>
            </w:r>
          </w:p>
        </w:tc>
        <w:tc>
          <w:tcPr>
            <w:tcW w:w="3431" w:type="dxa"/>
            <w:tcBorders>
              <w:top w:val="single" w:sz="4" w:space="0" w:color="auto"/>
              <w:left w:val="single" w:sz="4" w:space="0" w:color="auto"/>
              <w:bottom w:val="single" w:sz="4" w:space="0" w:color="auto"/>
              <w:right w:val="single" w:sz="4" w:space="0" w:color="auto"/>
            </w:tcBorders>
          </w:tcPr>
          <w:p w14:paraId="1688313B" w14:textId="77777777" w:rsidR="007D3E26" w:rsidRPr="007D3E26" w:rsidRDefault="007D3E26" w:rsidP="007D3E26">
            <w:pPr>
              <w:pStyle w:val="Betarp"/>
              <w:rPr>
                <w:sz w:val="20"/>
                <w:szCs w:val="20"/>
              </w:rPr>
            </w:pPr>
            <w:r w:rsidRPr="007D3E26">
              <w:rPr>
                <w:sz w:val="20"/>
                <w:szCs w:val="20"/>
              </w:rPr>
              <w:t xml:space="preserve"> </w:t>
            </w:r>
          </w:p>
        </w:tc>
      </w:tr>
      <w:tr w:rsidR="007D3E26" w:rsidRPr="007D3E26" w14:paraId="0E6D5209" w14:textId="77777777" w:rsidTr="007D3E26">
        <w:tc>
          <w:tcPr>
            <w:tcW w:w="993" w:type="dxa"/>
            <w:tcBorders>
              <w:top w:val="single" w:sz="4" w:space="0" w:color="auto"/>
              <w:left w:val="single" w:sz="4" w:space="0" w:color="auto"/>
              <w:bottom w:val="single" w:sz="4" w:space="0" w:color="auto"/>
              <w:right w:val="single" w:sz="4" w:space="0" w:color="auto"/>
            </w:tcBorders>
          </w:tcPr>
          <w:p w14:paraId="74EFE565" w14:textId="77777777" w:rsidR="007D3E26" w:rsidRPr="007D3E26" w:rsidRDefault="007D3E26" w:rsidP="0084643C">
            <w:pPr>
              <w:pStyle w:val="Betarp"/>
              <w:jc w:val="center"/>
              <w:rPr>
                <w:color w:val="000000"/>
                <w:sz w:val="20"/>
                <w:szCs w:val="20"/>
              </w:rPr>
            </w:pPr>
            <w:r w:rsidRPr="007D3E26">
              <w:rPr>
                <w:color w:val="000000"/>
                <w:sz w:val="20"/>
                <w:szCs w:val="20"/>
              </w:rPr>
              <w:t>1.3</w:t>
            </w:r>
          </w:p>
        </w:tc>
        <w:tc>
          <w:tcPr>
            <w:tcW w:w="2835" w:type="dxa"/>
            <w:tcBorders>
              <w:top w:val="single" w:sz="4" w:space="0" w:color="auto"/>
              <w:left w:val="single" w:sz="4" w:space="0" w:color="auto"/>
              <w:bottom w:val="single" w:sz="4" w:space="0" w:color="auto"/>
              <w:right w:val="single" w:sz="4" w:space="0" w:color="auto"/>
            </w:tcBorders>
          </w:tcPr>
          <w:p w14:paraId="3240419D" w14:textId="77777777" w:rsidR="007D3E26" w:rsidRPr="007D3E26" w:rsidRDefault="007D3E26" w:rsidP="007D3E26">
            <w:pPr>
              <w:pStyle w:val="Betarp"/>
              <w:rPr>
                <w:sz w:val="20"/>
                <w:szCs w:val="20"/>
              </w:rPr>
            </w:pPr>
            <w:r w:rsidRPr="007D3E26">
              <w:rPr>
                <w:sz w:val="20"/>
                <w:szCs w:val="20"/>
              </w:rPr>
              <w:t>Lagaminas pritaikytas nešimui ne mažiau 2-iejų rankenų pagalba</w:t>
            </w:r>
          </w:p>
        </w:tc>
        <w:tc>
          <w:tcPr>
            <w:tcW w:w="2693" w:type="dxa"/>
            <w:tcBorders>
              <w:top w:val="single" w:sz="4" w:space="0" w:color="auto"/>
              <w:left w:val="single" w:sz="4" w:space="0" w:color="auto"/>
              <w:bottom w:val="single" w:sz="4" w:space="0" w:color="auto"/>
              <w:right w:val="single" w:sz="4" w:space="0" w:color="auto"/>
            </w:tcBorders>
          </w:tcPr>
          <w:p w14:paraId="6622006B" w14:textId="77777777" w:rsidR="007D3E26" w:rsidRPr="007D3E26" w:rsidRDefault="007D3E26" w:rsidP="007D3E26">
            <w:pPr>
              <w:pStyle w:val="Betarp"/>
              <w:rPr>
                <w:sz w:val="20"/>
                <w:szCs w:val="20"/>
              </w:rPr>
            </w:pPr>
            <w:r w:rsidRPr="007D3E26">
              <w:rPr>
                <w:sz w:val="20"/>
                <w:szCs w:val="20"/>
              </w:rPr>
              <w:t>Būtina</w:t>
            </w:r>
          </w:p>
        </w:tc>
        <w:tc>
          <w:tcPr>
            <w:tcW w:w="3431" w:type="dxa"/>
            <w:tcBorders>
              <w:top w:val="single" w:sz="4" w:space="0" w:color="auto"/>
              <w:left w:val="single" w:sz="4" w:space="0" w:color="auto"/>
              <w:bottom w:val="single" w:sz="4" w:space="0" w:color="auto"/>
              <w:right w:val="single" w:sz="4" w:space="0" w:color="auto"/>
            </w:tcBorders>
          </w:tcPr>
          <w:p w14:paraId="417707A6" w14:textId="77777777" w:rsidR="007D3E26" w:rsidRPr="007D3E26" w:rsidRDefault="007D3E26" w:rsidP="007D3E26">
            <w:pPr>
              <w:pStyle w:val="Betarp"/>
              <w:rPr>
                <w:sz w:val="20"/>
                <w:szCs w:val="20"/>
              </w:rPr>
            </w:pPr>
          </w:p>
        </w:tc>
      </w:tr>
      <w:tr w:rsidR="007D3E26" w:rsidRPr="007D3E26" w14:paraId="0027183F" w14:textId="77777777" w:rsidTr="007D3E26">
        <w:tc>
          <w:tcPr>
            <w:tcW w:w="993" w:type="dxa"/>
            <w:tcBorders>
              <w:top w:val="single" w:sz="4" w:space="0" w:color="auto"/>
              <w:left w:val="single" w:sz="4" w:space="0" w:color="auto"/>
              <w:bottom w:val="single" w:sz="4" w:space="0" w:color="auto"/>
              <w:right w:val="single" w:sz="4" w:space="0" w:color="auto"/>
            </w:tcBorders>
          </w:tcPr>
          <w:p w14:paraId="12F0D7DF" w14:textId="77777777" w:rsidR="007D3E26" w:rsidRPr="007D3E26" w:rsidRDefault="007D3E26" w:rsidP="0084643C">
            <w:pPr>
              <w:pStyle w:val="Betarp"/>
              <w:jc w:val="center"/>
              <w:rPr>
                <w:color w:val="000000"/>
                <w:sz w:val="20"/>
                <w:szCs w:val="20"/>
              </w:rPr>
            </w:pPr>
            <w:r w:rsidRPr="007D3E26">
              <w:rPr>
                <w:color w:val="000000"/>
                <w:sz w:val="20"/>
                <w:szCs w:val="20"/>
              </w:rPr>
              <w:t>1.4</w:t>
            </w:r>
          </w:p>
        </w:tc>
        <w:tc>
          <w:tcPr>
            <w:tcW w:w="2835" w:type="dxa"/>
            <w:tcBorders>
              <w:top w:val="single" w:sz="4" w:space="0" w:color="auto"/>
              <w:left w:val="single" w:sz="4" w:space="0" w:color="auto"/>
              <w:bottom w:val="single" w:sz="4" w:space="0" w:color="auto"/>
              <w:right w:val="single" w:sz="4" w:space="0" w:color="auto"/>
            </w:tcBorders>
          </w:tcPr>
          <w:p w14:paraId="3C964D1F" w14:textId="77777777" w:rsidR="007D3E26" w:rsidRPr="007D3E26" w:rsidRDefault="007D3E26" w:rsidP="007D3E26">
            <w:pPr>
              <w:pStyle w:val="Betarp"/>
              <w:rPr>
                <w:sz w:val="20"/>
                <w:szCs w:val="20"/>
              </w:rPr>
            </w:pPr>
            <w:r w:rsidRPr="007D3E26">
              <w:rPr>
                <w:sz w:val="20"/>
                <w:szCs w:val="20"/>
              </w:rPr>
              <w:t xml:space="preserve">Lagamino svoris </w:t>
            </w:r>
          </w:p>
        </w:tc>
        <w:tc>
          <w:tcPr>
            <w:tcW w:w="2693" w:type="dxa"/>
            <w:tcBorders>
              <w:top w:val="single" w:sz="4" w:space="0" w:color="auto"/>
              <w:left w:val="single" w:sz="4" w:space="0" w:color="auto"/>
              <w:bottom w:val="single" w:sz="4" w:space="0" w:color="auto"/>
              <w:right w:val="single" w:sz="4" w:space="0" w:color="auto"/>
            </w:tcBorders>
          </w:tcPr>
          <w:p w14:paraId="6D196032" w14:textId="77777777" w:rsidR="007D3E26" w:rsidRPr="007D3E26" w:rsidRDefault="007D3E26" w:rsidP="007D3E26">
            <w:pPr>
              <w:pStyle w:val="Betarp"/>
              <w:rPr>
                <w:sz w:val="20"/>
                <w:szCs w:val="20"/>
              </w:rPr>
            </w:pPr>
            <w:r w:rsidRPr="007D3E26">
              <w:rPr>
                <w:sz w:val="20"/>
                <w:szCs w:val="20"/>
              </w:rPr>
              <w:t>Ne daugiau 16 kg</w:t>
            </w:r>
          </w:p>
        </w:tc>
        <w:tc>
          <w:tcPr>
            <w:tcW w:w="3431" w:type="dxa"/>
            <w:tcBorders>
              <w:top w:val="single" w:sz="4" w:space="0" w:color="auto"/>
              <w:left w:val="single" w:sz="4" w:space="0" w:color="auto"/>
              <w:bottom w:val="single" w:sz="4" w:space="0" w:color="auto"/>
              <w:right w:val="single" w:sz="4" w:space="0" w:color="auto"/>
            </w:tcBorders>
          </w:tcPr>
          <w:p w14:paraId="018C5860" w14:textId="77777777" w:rsidR="007D3E26" w:rsidRPr="007D3E26" w:rsidRDefault="007D3E26" w:rsidP="007D3E26">
            <w:pPr>
              <w:pStyle w:val="Betarp"/>
              <w:rPr>
                <w:sz w:val="20"/>
                <w:szCs w:val="20"/>
              </w:rPr>
            </w:pPr>
          </w:p>
        </w:tc>
      </w:tr>
      <w:tr w:rsidR="007D3E26" w:rsidRPr="007D3E26" w14:paraId="315CDD75" w14:textId="77777777" w:rsidTr="007D3E26">
        <w:tc>
          <w:tcPr>
            <w:tcW w:w="993" w:type="dxa"/>
            <w:tcBorders>
              <w:top w:val="single" w:sz="4" w:space="0" w:color="auto"/>
              <w:left w:val="single" w:sz="4" w:space="0" w:color="auto"/>
              <w:bottom w:val="single" w:sz="4" w:space="0" w:color="auto"/>
              <w:right w:val="single" w:sz="4" w:space="0" w:color="auto"/>
            </w:tcBorders>
          </w:tcPr>
          <w:p w14:paraId="76D9D34B" w14:textId="77777777" w:rsidR="007D3E26" w:rsidRPr="007D3E26" w:rsidRDefault="007D3E26" w:rsidP="0084643C">
            <w:pPr>
              <w:pStyle w:val="Betarp"/>
              <w:jc w:val="center"/>
              <w:rPr>
                <w:color w:val="000000"/>
                <w:sz w:val="20"/>
                <w:szCs w:val="20"/>
              </w:rPr>
            </w:pPr>
            <w:r w:rsidRPr="007D3E26">
              <w:rPr>
                <w:color w:val="000000"/>
                <w:sz w:val="20"/>
                <w:szCs w:val="20"/>
              </w:rPr>
              <w:t>1.5</w:t>
            </w:r>
          </w:p>
        </w:tc>
        <w:tc>
          <w:tcPr>
            <w:tcW w:w="2835" w:type="dxa"/>
            <w:tcBorders>
              <w:top w:val="single" w:sz="4" w:space="0" w:color="auto"/>
              <w:left w:val="single" w:sz="4" w:space="0" w:color="auto"/>
              <w:bottom w:val="single" w:sz="4" w:space="0" w:color="auto"/>
              <w:right w:val="single" w:sz="4" w:space="0" w:color="auto"/>
            </w:tcBorders>
          </w:tcPr>
          <w:p w14:paraId="1D8BE89B" w14:textId="77777777" w:rsidR="007D3E26" w:rsidRPr="007D3E26" w:rsidRDefault="007D3E26" w:rsidP="007D3E26">
            <w:pPr>
              <w:pStyle w:val="Betarp"/>
              <w:rPr>
                <w:sz w:val="20"/>
                <w:szCs w:val="20"/>
              </w:rPr>
            </w:pPr>
            <w:r w:rsidRPr="007D3E26">
              <w:rPr>
                <w:sz w:val="20"/>
                <w:szCs w:val="20"/>
              </w:rPr>
              <w:t>Lagamine integruoti gydytojo instrumentai, kompresorius, nusiurbimo sistema, kojinis  instrumentų valdymo pedalas, švaraus vandens butelis</w:t>
            </w:r>
          </w:p>
        </w:tc>
        <w:tc>
          <w:tcPr>
            <w:tcW w:w="2693" w:type="dxa"/>
            <w:tcBorders>
              <w:top w:val="single" w:sz="4" w:space="0" w:color="auto"/>
              <w:left w:val="single" w:sz="4" w:space="0" w:color="auto"/>
              <w:bottom w:val="single" w:sz="4" w:space="0" w:color="auto"/>
              <w:right w:val="single" w:sz="4" w:space="0" w:color="auto"/>
            </w:tcBorders>
          </w:tcPr>
          <w:p w14:paraId="1B675628" w14:textId="77777777" w:rsidR="007D3E26" w:rsidRPr="007D3E26" w:rsidRDefault="007D3E26" w:rsidP="007D3E26">
            <w:pPr>
              <w:pStyle w:val="Betarp"/>
              <w:rPr>
                <w:sz w:val="20"/>
                <w:szCs w:val="20"/>
              </w:rPr>
            </w:pPr>
            <w:r w:rsidRPr="007D3E26">
              <w:rPr>
                <w:sz w:val="20"/>
                <w:szCs w:val="20"/>
              </w:rPr>
              <w:t>Būtina</w:t>
            </w:r>
          </w:p>
        </w:tc>
        <w:tc>
          <w:tcPr>
            <w:tcW w:w="3431" w:type="dxa"/>
            <w:tcBorders>
              <w:top w:val="single" w:sz="4" w:space="0" w:color="auto"/>
              <w:left w:val="single" w:sz="4" w:space="0" w:color="auto"/>
              <w:bottom w:val="single" w:sz="4" w:space="0" w:color="auto"/>
              <w:right w:val="single" w:sz="4" w:space="0" w:color="auto"/>
            </w:tcBorders>
          </w:tcPr>
          <w:p w14:paraId="6660F9D2" w14:textId="77777777" w:rsidR="007D3E26" w:rsidRPr="007D3E26" w:rsidRDefault="007D3E26" w:rsidP="007D3E26">
            <w:pPr>
              <w:pStyle w:val="Betarp"/>
              <w:rPr>
                <w:sz w:val="20"/>
                <w:szCs w:val="20"/>
              </w:rPr>
            </w:pPr>
            <w:r w:rsidRPr="007D3E26">
              <w:rPr>
                <w:sz w:val="20"/>
                <w:szCs w:val="20"/>
              </w:rPr>
              <w:t xml:space="preserve"> </w:t>
            </w:r>
          </w:p>
        </w:tc>
      </w:tr>
      <w:tr w:rsidR="007D3E26" w:rsidRPr="007D3E26" w14:paraId="41BEFD33" w14:textId="77777777" w:rsidTr="007D3E26">
        <w:tc>
          <w:tcPr>
            <w:tcW w:w="993" w:type="dxa"/>
            <w:tcBorders>
              <w:top w:val="single" w:sz="4" w:space="0" w:color="auto"/>
              <w:left w:val="single" w:sz="4" w:space="0" w:color="auto"/>
              <w:bottom w:val="single" w:sz="4" w:space="0" w:color="auto"/>
              <w:right w:val="single" w:sz="4" w:space="0" w:color="auto"/>
            </w:tcBorders>
          </w:tcPr>
          <w:p w14:paraId="52A8A81F" w14:textId="77777777" w:rsidR="007D3E26" w:rsidRPr="007D3E26" w:rsidRDefault="007D3E26" w:rsidP="0084643C">
            <w:pPr>
              <w:pStyle w:val="Betarp"/>
              <w:jc w:val="center"/>
              <w:rPr>
                <w:color w:val="000000"/>
                <w:sz w:val="20"/>
                <w:szCs w:val="20"/>
              </w:rPr>
            </w:pPr>
            <w:r w:rsidRPr="007D3E26">
              <w:rPr>
                <w:color w:val="000000"/>
                <w:sz w:val="20"/>
                <w:szCs w:val="20"/>
              </w:rPr>
              <w:t>1.6</w:t>
            </w:r>
          </w:p>
        </w:tc>
        <w:tc>
          <w:tcPr>
            <w:tcW w:w="2835" w:type="dxa"/>
            <w:tcBorders>
              <w:top w:val="single" w:sz="4" w:space="0" w:color="auto"/>
              <w:left w:val="single" w:sz="4" w:space="0" w:color="auto"/>
              <w:bottom w:val="single" w:sz="4" w:space="0" w:color="auto"/>
              <w:right w:val="single" w:sz="4" w:space="0" w:color="auto"/>
            </w:tcBorders>
          </w:tcPr>
          <w:p w14:paraId="2B468634" w14:textId="77777777" w:rsidR="007D3E26" w:rsidRPr="007D3E26" w:rsidRDefault="007D3E26" w:rsidP="007D3E26">
            <w:pPr>
              <w:pStyle w:val="Betarp"/>
              <w:rPr>
                <w:sz w:val="20"/>
                <w:szCs w:val="20"/>
              </w:rPr>
            </w:pPr>
            <w:r w:rsidRPr="007D3E26">
              <w:rPr>
                <w:sz w:val="20"/>
                <w:szCs w:val="20"/>
              </w:rPr>
              <w:t>Gydytojo instrumentai</w:t>
            </w:r>
          </w:p>
        </w:tc>
        <w:tc>
          <w:tcPr>
            <w:tcW w:w="2693" w:type="dxa"/>
            <w:tcBorders>
              <w:top w:val="single" w:sz="4" w:space="0" w:color="auto"/>
              <w:left w:val="single" w:sz="4" w:space="0" w:color="auto"/>
              <w:bottom w:val="single" w:sz="4" w:space="0" w:color="auto"/>
              <w:right w:val="single" w:sz="4" w:space="0" w:color="auto"/>
            </w:tcBorders>
          </w:tcPr>
          <w:p w14:paraId="4B9743AB" w14:textId="77777777" w:rsidR="007D3E26" w:rsidRPr="007D3E26" w:rsidRDefault="007D3E26" w:rsidP="007D3E26">
            <w:pPr>
              <w:pStyle w:val="Betarp"/>
              <w:rPr>
                <w:sz w:val="20"/>
                <w:szCs w:val="20"/>
              </w:rPr>
            </w:pPr>
            <w:r w:rsidRPr="007D3E26">
              <w:rPr>
                <w:sz w:val="20"/>
                <w:szCs w:val="20"/>
              </w:rPr>
              <w:t>1) 3 -jų funkcijų švirkštas;</w:t>
            </w:r>
          </w:p>
          <w:p w14:paraId="050BDB9B" w14:textId="77777777" w:rsidR="007D3E26" w:rsidRPr="007D3E26" w:rsidRDefault="007D3E26" w:rsidP="007D3E26">
            <w:pPr>
              <w:pStyle w:val="Betarp"/>
              <w:rPr>
                <w:sz w:val="20"/>
                <w:szCs w:val="20"/>
              </w:rPr>
            </w:pPr>
            <w:r w:rsidRPr="007D3E26">
              <w:rPr>
                <w:sz w:val="20"/>
                <w:szCs w:val="20"/>
              </w:rPr>
              <w:t xml:space="preserve">2) Elektrinis </w:t>
            </w:r>
            <w:proofErr w:type="spellStart"/>
            <w:r w:rsidRPr="007D3E26">
              <w:rPr>
                <w:sz w:val="20"/>
                <w:szCs w:val="20"/>
              </w:rPr>
              <w:t>mikrovariklis</w:t>
            </w:r>
            <w:proofErr w:type="spellEnd"/>
            <w:r w:rsidRPr="007D3E26">
              <w:rPr>
                <w:sz w:val="20"/>
                <w:szCs w:val="20"/>
              </w:rPr>
              <w:t>;</w:t>
            </w:r>
          </w:p>
          <w:p w14:paraId="32F46CAD" w14:textId="77777777" w:rsidR="007D3E26" w:rsidRPr="007D3E26" w:rsidRDefault="007D3E26" w:rsidP="007D3E26">
            <w:pPr>
              <w:pStyle w:val="Betarp"/>
              <w:rPr>
                <w:sz w:val="20"/>
                <w:szCs w:val="20"/>
              </w:rPr>
            </w:pPr>
            <w:r w:rsidRPr="007D3E26">
              <w:rPr>
                <w:sz w:val="20"/>
                <w:szCs w:val="20"/>
              </w:rPr>
              <w:t>3) Nusiurbimo žarna.</w:t>
            </w:r>
          </w:p>
        </w:tc>
        <w:tc>
          <w:tcPr>
            <w:tcW w:w="3431" w:type="dxa"/>
            <w:tcBorders>
              <w:top w:val="single" w:sz="4" w:space="0" w:color="auto"/>
              <w:left w:val="single" w:sz="4" w:space="0" w:color="auto"/>
              <w:bottom w:val="single" w:sz="4" w:space="0" w:color="auto"/>
              <w:right w:val="single" w:sz="4" w:space="0" w:color="auto"/>
            </w:tcBorders>
          </w:tcPr>
          <w:p w14:paraId="65F9F87F" w14:textId="77777777" w:rsidR="007D3E26" w:rsidRPr="007D3E26" w:rsidRDefault="007D3E26" w:rsidP="007D3E26">
            <w:pPr>
              <w:pStyle w:val="Betarp"/>
              <w:rPr>
                <w:sz w:val="20"/>
                <w:szCs w:val="20"/>
              </w:rPr>
            </w:pPr>
            <w:r w:rsidRPr="007D3E26">
              <w:rPr>
                <w:sz w:val="20"/>
                <w:szCs w:val="20"/>
              </w:rPr>
              <w:t xml:space="preserve"> </w:t>
            </w:r>
          </w:p>
        </w:tc>
      </w:tr>
      <w:tr w:rsidR="007D3E26" w:rsidRPr="007D3E26" w14:paraId="05D6366E" w14:textId="77777777" w:rsidTr="007D3E26">
        <w:tc>
          <w:tcPr>
            <w:tcW w:w="993" w:type="dxa"/>
            <w:tcBorders>
              <w:top w:val="single" w:sz="4" w:space="0" w:color="auto"/>
              <w:left w:val="single" w:sz="4" w:space="0" w:color="auto"/>
              <w:bottom w:val="single" w:sz="4" w:space="0" w:color="auto"/>
              <w:right w:val="single" w:sz="4" w:space="0" w:color="auto"/>
            </w:tcBorders>
          </w:tcPr>
          <w:p w14:paraId="570457EE" w14:textId="77777777" w:rsidR="007D3E26" w:rsidRPr="007D3E26" w:rsidRDefault="007D3E26" w:rsidP="0084643C">
            <w:pPr>
              <w:pStyle w:val="Betarp"/>
              <w:jc w:val="center"/>
              <w:rPr>
                <w:color w:val="000000"/>
                <w:sz w:val="20"/>
                <w:szCs w:val="20"/>
              </w:rPr>
            </w:pPr>
            <w:r w:rsidRPr="007D3E26">
              <w:rPr>
                <w:color w:val="000000"/>
                <w:sz w:val="20"/>
                <w:szCs w:val="20"/>
              </w:rPr>
              <w:lastRenderedPageBreak/>
              <w:t>1.7</w:t>
            </w:r>
          </w:p>
        </w:tc>
        <w:tc>
          <w:tcPr>
            <w:tcW w:w="2835" w:type="dxa"/>
            <w:tcBorders>
              <w:top w:val="single" w:sz="4" w:space="0" w:color="auto"/>
              <w:left w:val="single" w:sz="4" w:space="0" w:color="auto"/>
              <w:bottom w:val="single" w:sz="4" w:space="0" w:color="auto"/>
              <w:right w:val="single" w:sz="4" w:space="0" w:color="auto"/>
            </w:tcBorders>
          </w:tcPr>
          <w:p w14:paraId="5CAE2D76" w14:textId="77777777" w:rsidR="007D3E26" w:rsidRPr="007D3E26" w:rsidRDefault="007D3E26" w:rsidP="007D3E26">
            <w:pPr>
              <w:pStyle w:val="Betarp"/>
              <w:rPr>
                <w:sz w:val="20"/>
                <w:szCs w:val="20"/>
              </w:rPr>
            </w:pPr>
            <w:proofErr w:type="spellStart"/>
            <w:r w:rsidRPr="007D3E26">
              <w:rPr>
                <w:sz w:val="20"/>
                <w:szCs w:val="20"/>
              </w:rPr>
              <w:t>Mikrovariklio</w:t>
            </w:r>
            <w:proofErr w:type="spellEnd"/>
            <w:r w:rsidRPr="007D3E26">
              <w:rPr>
                <w:sz w:val="20"/>
                <w:szCs w:val="20"/>
              </w:rPr>
              <w:t xml:space="preserve"> tipas</w:t>
            </w:r>
          </w:p>
        </w:tc>
        <w:tc>
          <w:tcPr>
            <w:tcW w:w="2693" w:type="dxa"/>
            <w:tcBorders>
              <w:top w:val="single" w:sz="4" w:space="0" w:color="auto"/>
              <w:left w:val="single" w:sz="4" w:space="0" w:color="auto"/>
              <w:bottom w:val="single" w:sz="4" w:space="0" w:color="auto"/>
              <w:right w:val="single" w:sz="4" w:space="0" w:color="auto"/>
            </w:tcBorders>
          </w:tcPr>
          <w:p w14:paraId="2112E634" w14:textId="77777777" w:rsidR="007D3E26" w:rsidRPr="007D3E26" w:rsidRDefault="007D3E26" w:rsidP="007D3E26">
            <w:pPr>
              <w:pStyle w:val="Betarp"/>
              <w:rPr>
                <w:sz w:val="20"/>
                <w:szCs w:val="20"/>
              </w:rPr>
            </w:pPr>
            <w:r w:rsidRPr="007D3E26">
              <w:rPr>
                <w:sz w:val="20"/>
                <w:szCs w:val="20"/>
              </w:rPr>
              <w:t xml:space="preserve">elektrinis </w:t>
            </w:r>
            <w:proofErr w:type="spellStart"/>
            <w:r w:rsidRPr="007D3E26">
              <w:rPr>
                <w:sz w:val="20"/>
                <w:szCs w:val="20"/>
              </w:rPr>
              <w:t>bešepetėlinis</w:t>
            </w:r>
            <w:proofErr w:type="spellEnd"/>
            <w:r w:rsidRPr="007D3E26">
              <w:rPr>
                <w:sz w:val="20"/>
                <w:szCs w:val="20"/>
              </w:rPr>
              <w:t xml:space="preserve"> </w:t>
            </w:r>
            <w:proofErr w:type="spellStart"/>
            <w:r w:rsidRPr="007D3E26">
              <w:rPr>
                <w:sz w:val="20"/>
                <w:szCs w:val="20"/>
              </w:rPr>
              <w:t>mikrovariklis</w:t>
            </w:r>
            <w:proofErr w:type="spellEnd"/>
            <w:r w:rsidRPr="007D3E26">
              <w:rPr>
                <w:sz w:val="20"/>
                <w:szCs w:val="20"/>
              </w:rPr>
              <w:t xml:space="preserve"> su LED pašvietimu arba lygiaverčiu</w:t>
            </w:r>
          </w:p>
        </w:tc>
        <w:tc>
          <w:tcPr>
            <w:tcW w:w="3431" w:type="dxa"/>
            <w:tcBorders>
              <w:top w:val="single" w:sz="4" w:space="0" w:color="auto"/>
              <w:left w:val="single" w:sz="4" w:space="0" w:color="auto"/>
              <w:bottom w:val="single" w:sz="4" w:space="0" w:color="auto"/>
              <w:right w:val="single" w:sz="4" w:space="0" w:color="auto"/>
            </w:tcBorders>
          </w:tcPr>
          <w:p w14:paraId="6D1626AA" w14:textId="77777777" w:rsidR="007D3E26" w:rsidRPr="007D3E26" w:rsidRDefault="007D3E26" w:rsidP="007D3E26">
            <w:pPr>
              <w:pStyle w:val="Betarp"/>
              <w:rPr>
                <w:sz w:val="20"/>
                <w:szCs w:val="20"/>
              </w:rPr>
            </w:pPr>
          </w:p>
        </w:tc>
      </w:tr>
      <w:tr w:rsidR="007D3E26" w:rsidRPr="007D3E26" w14:paraId="59F0EB02" w14:textId="77777777" w:rsidTr="007D3E26">
        <w:tc>
          <w:tcPr>
            <w:tcW w:w="993" w:type="dxa"/>
            <w:tcBorders>
              <w:top w:val="single" w:sz="4" w:space="0" w:color="auto"/>
              <w:left w:val="single" w:sz="4" w:space="0" w:color="auto"/>
              <w:bottom w:val="single" w:sz="4" w:space="0" w:color="auto"/>
              <w:right w:val="single" w:sz="4" w:space="0" w:color="auto"/>
            </w:tcBorders>
          </w:tcPr>
          <w:p w14:paraId="05F2D861" w14:textId="77777777" w:rsidR="007D3E26" w:rsidRPr="007D3E26" w:rsidRDefault="007D3E26" w:rsidP="0084643C">
            <w:pPr>
              <w:pStyle w:val="Betarp"/>
              <w:jc w:val="center"/>
              <w:rPr>
                <w:color w:val="000000"/>
                <w:sz w:val="20"/>
                <w:szCs w:val="20"/>
              </w:rPr>
            </w:pPr>
            <w:r w:rsidRPr="007D3E26">
              <w:rPr>
                <w:color w:val="000000"/>
                <w:sz w:val="20"/>
                <w:szCs w:val="20"/>
              </w:rPr>
              <w:t>1.8</w:t>
            </w:r>
          </w:p>
        </w:tc>
        <w:tc>
          <w:tcPr>
            <w:tcW w:w="2835" w:type="dxa"/>
            <w:tcBorders>
              <w:top w:val="single" w:sz="4" w:space="0" w:color="auto"/>
              <w:left w:val="single" w:sz="4" w:space="0" w:color="auto"/>
              <w:bottom w:val="single" w:sz="4" w:space="0" w:color="auto"/>
              <w:right w:val="single" w:sz="4" w:space="0" w:color="auto"/>
            </w:tcBorders>
          </w:tcPr>
          <w:p w14:paraId="5063C07A" w14:textId="77777777" w:rsidR="007D3E26" w:rsidRPr="007D3E26" w:rsidRDefault="007D3E26" w:rsidP="007D3E26">
            <w:pPr>
              <w:pStyle w:val="Betarp"/>
              <w:rPr>
                <w:sz w:val="20"/>
                <w:szCs w:val="20"/>
              </w:rPr>
            </w:pPr>
            <w:r w:rsidRPr="007D3E26">
              <w:rPr>
                <w:sz w:val="20"/>
                <w:szCs w:val="20"/>
              </w:rPr>
              <w:t>Maksimalūs sūkiai</w:t>
            </w:r>
          </w:p>
        </w:tc>
        <w:tc>
          <w:tcPr>
            <w:tcW w:w="2693" w:type="dxa"/>
            <w:tcBorders>
              <w:top w:val="single" w:sz="4" w:space="0" w:color="auto"/>
              <w:left w:val="single" w:sz="4" w:space="0" w:color="auto"/>
              <w:bottom w:val="single" w:sz="4" w:space="0" w:color="auto"/>
              <w:right w:val="single" w:sz="4" w:space="0" w:color="auto"/>
            </w:tcBorders>
          </w:tcPr>
          <w:p w14:paraId="1DDBEDDA" w14:textId="77777777" w:rsidR="007D3E26" w:rsidRPr="007D3E26" w:rsidRDefault="007D3E26" w:rsidP="007D3E26">
            <w:pPr>
              <w:pStyle w:val="Betarp"/>
              <w:rPr>
                <w:sz w:val="20"/>
                <w:szCs w:val="20"/>
              </w:rPr>
            </w:pPr>
            <w:r w:rsidRPr="007D3E26">
              <w:rPr>
                <w:sz w:val="20"/>
                <w:szCs w:val="20"/>
              </w:rPr>
              <w:t>ne mažiau 40000 aps./min</w:t>
            </w:r>
          </w:p>
        </w:tc>
        <w:tc>
          <w:tcPr>
            <w:tcW w:w="3431" w:type="dxa"/>
            <w:tcBorders>
              <w:top w:val="single" w:sz="4" w:space="0" w:color="auto"/>
              <w:left w:val="single" w:sz="4" w:space="0" w:color="auto"/>
              <w:bottom w:val="single" w:sz="4" w:space="0" w:color="auto"/>
              <w:right w:val="single" w:sz="4" w:space="0" w:color="auto"/>
            </w:tcBorders>
          </w:tcPr>
          <w:p w14:paraId="19407C65" w14:textId="77777777" w:rsidR="007D3E26" w:rsidRPr="007D3E26" w:rsidRDefault="007D3E26" w:rsidP="007D3E26">
            <w:pPr>
              <w:pStyle w:val="Betarp"/>
              <w:rPr>
                <w:sz w:val="20"/>
                <w:szCs w:val="20"/>
              </w:rPr>
            </w:pPr>
          </w:p>
        </w:tc>
      </w:tr>
      <w:tr w:rsidR="007D3E26" w:rsidRPr="007D3E26" w14:paraId="0AD1C1C7" w14:textId="77777777" w:rsidTr="007D3E26">
        <w:tc>
          <w:tcPr>
            <w:tcW w:w="993" w:type="dxa"/>
            <w:tcBorders>
              <w:top w:val="single" w:sz="4" w:space="0" w:color="auto"/>
              <w:left w:val="single" w:sz="4" w:space="0" w:color="auto"/>
              <w:bottom w:val="single" w:sz="4" w:space="0" w:color="auto"/>
              <w:right w:val="single" w:sz="4" w:space="0" w:color="auto"/>
            </w:tcBorders>
          </w:tcPr>
          <w:p w14:paraId="0A748E09" w14:textId="77777777" w:rsidR="007D3E26" w:rsidRPr="007D3E26" w:rsidRDefault="007D3E26" w:rsidP="0084643C">
            <w:pPr>
              <w:pStyle w:val="Betarp"/>
              <w:jc w:val="center"/>
              <w:rPr>
                <w:color w:val="000000"/>
                <w:sz w:val="20"/>
                <w:szCs w:val="20"/>
              </w:rPr>
            </w:pPr>
            <w:r w:rsidRPr="007D3E26">
              <w:rPr>
                <w:color w:val="000000"/>
                <w:sz w:val="20"/>
                <w:szCs w:val="20"/>
              </w:rPr>
              <w:t>1.9</w:t>
            </w:r>
          </w:p>
        </w:tc>
        <w:tc>
          <w:tcPr>
            <w:tcW w:w="2835" w:type="dxa"/>
            <w:tcBorders>
              <w:top w:val="single" w:sz="4" w:space="0" w:color="auto"/>
              <w:left w:val="single" w:sz="4" w:space="0" w:color="auto"/>
              <w:bottom w:val="single" w:sz="4" w:space="0" w:color="auto"/>
              <w:right w:val="single" w:sz="4" w:space="0" w:color="auto"/>
            </w:tcBorders>
          </w:tcPr>
          <w:p w14:paraId="3479AEBC" w14:textId="77777777" w:rsidR="007D3E26" w:rsidRPr="007D3E26" w:rsidRDefault="007D3E26" w:rsidP="007D3E26">
            <w:pPr>
              <w:pStyle w:val="Betarp"/>
              <w:rPr>
                <w:sz w:val="20"/>
                <w:szCs w:val="20"/>
              </w:rPr>
            </w:pPr>
            <w:r w:rsidRPr="007D3E26">
              <w:rPr>
                <w:sz w:val="20"/>
                <w:szCs w:val="20"/>
              </w:rPr>
              <w:t>Maksimalus sukimo momentas</w:t>
            </w:r>
          </w:p>
        </w:tc>
        <w:tc>
          <w:tcPr>
            <w:tcW w:w="2693" w:type="dxa"/>
            <w:tcBorders>
              <w:top w:val="single" w:sz="4" w:space="0" w:color="auto"/>
              <w:left w:val="single" w:sz="4" w:space="0" w:color="auto"/>
              <w:bottom w:val="single" w:sz="4" w:space="0" w:color="auto"/>
              <w:right w:val="single" w:sz="4" w:space="0" w:color="auto"/>
            </w:tcBorders>
          </w:tcPr>
          <w:p w14:paraId="3B31365E" w14:textId="77777777" w:rsidR="007D3E26" w:rsidRPr="007D3E26" w:rsidRDefault="007D3E26" w:rsidP="007D3E26">
            <w:pPr>
              <w:pStyle w:val="Betarp"/>
              <w:rPr>
                <w:sz w:val="20"/>
                <w:szCs w:val="20"/>
              </w:rPr>
            </w:pPr>
            <w:r w:rsidRPr="007D3E26">
              <w:rPr>
                <w:sz w:val="20"/>
                <w:szCs w:val="20"/>
              </w:rPr>
              <w:t xml:space="preserve">ne mažiau 3,0 </w:t>
            </w:r>
            <w:proofErr w:type="spellStart"/>
            <w:r w:rsidRPr="007D3E26">
              <w:rPr>
                <w:sz w:val="20"/>
                <w:szCs w:val="20"/>
              </w:rPr>
              <w:t>Ncm</w:t>
            </w:r>
            <w:proofErr w:type="spellEnd"/>
          </w:p>
        </w:tc>
        <w:tc>
          <w:tcPr>
            <w:tcW w:w="3431" w:type="dxa"/>
            <w:tcBorders>
              <w:top w:val="single" w:sz="4" w:space="0" w:color="auto"/>
              <w:left w:val="single" w:sz="4" w:space="0" w:color="auto"/>
              <w:bottom w:val="single" w:sz="4" w:space="0" w:color="auto"/>
              <w:right w:val="single" w:sz="4" w:space="0" w:color="auto"/>
            </w:tcBorders>
          </w:tcPr>
          <w:p w14:paraId="69FF8658" w14:textId="77777777" w:rsidR="007D3E26" w:rsidRPr="007D3E26" w:rsidRDefault="007D3E26" w:rsidP="007D3E26">
            <w:pPr>
              <w:pStyle w:val="Betarp"/>
              <w:rPr>
                <w:sz w:val="20"/>
                <w:szCs w:val="20"/>
              </w:rPr>
            </w:pPr>
          </w:p>
        </w:tc>
      </w:tr>
      <w:tr w:rsidR="007D3E26" w:rsidRPr="007D3E26" w14:paraId="7F51E632" w14:textId="77777777" w:rsidTr="007D3E26">
        <w:tc>
          <w:tcPr>
            <w:tcW w:w="993" w:type="dxa"/>
            <w:tcBorders>
              <w:top w:val="single" w:sz="4" w:space="0" w:color="auto"/>
              <w:left w:val="single" w:sz="4" w:space="0" w:color="auto"/>
              <w:bottom w:val="single" w:sz="4" w:space="0" w:color="auto"/>
              <w:right w:val="single" w:sz="4" w:space="0" w:color="auto"/>
            </w:tcBorders>
          </w:tcPr>
          <w:p w14:paraId="2C03A0AC" w14:textId="77777777" w:rsidR="007D3E26" w:rsidRPr="007D3E26" w:rsidRDefault="007D3E26" w:rsidP="0084643C">
            <w:pPr>
              <w:pStyle w:val="Betarp"/>
              <w:jc w:val="center"/>
              <w:rPr>
                <w:color w:val="000000"/>
                <w:sz w:val="20"/>
                <w:szCs w:val="20"/>
              </w:rPr>
            </w:pPr>
            <w:r w:rsidRPr="007D3E26">
              <w:rPr>
                <w:color w:val="000000"/>
                <w:sz w:val="20"/>
                <w:szCs w:val="20"/>
              </w:rPr>
              <w:t>1.10</w:t>
            </w:r>
          </w:p>
        </w:tc>
        <w:tc>
          <w:tcPr>
            <w:tcW w:w="2835" w:type="dxa"/>
            <w:tcBorders>
              <w:top w:val="single" w:sz="4" w:space="0" w:color="auto"/>
              <w:left w:val="single" w:sz="4" w:space="0" w:color="auto"/>
              <w:bottom w:val="single" w:sz="4" w:space="0" w:color="auto"/>
              <w:right w:val="single" w:sz="4" w:space="0" w:color="auto"/>
            </w:tcBorders>
          </w:tcPr>
          <w:p w14:paraId="2237B4DD" w14:textId="77777777" w:rsidR="007D3E26" w:rsidRPr="007D3E26" w:rsidRDefault="007D3E26" w:rsidP="007D3E26">
            <w:pPr>
              <w:pStyle w:val="Betarp"/>
              <w:rPr>
                <w:sz w:val="20"/>
                <w:szCs w:val="20"/>
              </w:rPr>
            </w:pPr>
            <w:r w:rsidRPr="007D3E26">
              <w:rPr>
                <w:sz w:val="20"/>
                <w:szCs w:val="20"/>
              </w:rPr>
              <w:t>Sūkių valdymas</w:t>
            </w:r>
          </w:p>
        </w:tc>
        <w:tc>
          <w:tcPr>
            <w:tcW w:w="2693" w:type="dxa"/>
            <w:tcBorders>
              <w:top w:val="single" w:sz="4" w:space="0" w:color="auto"/>
              <w:left w:val="single" w:sz="4" w:space="0" w:color="auto"/>
              <w:bottom w:val="single" w:sz="4" w:space="0" w:color="auto"/>
              <w:right w:val="single" w:sz="4" w:space="0" w:color="auto"/>
            </w:tcBorders>
          </w:tcPr>
          <w:p w14:paraId="4E22359C" w14:textId="77777777" w:rsidR="007D3E26" w:rsidRPr="007D3E26" w:rsidRDefault="007D3E26" w:rsidP="007D3E26">
            <w:pPr>
              <w:pStyle w:val="Betarp"/>
              <w:rPr>
                <w:sz w:val="20"/>
                <w:szCs w:val="20"/>
              </w:rPr>
            </w:pPr>
            <w:r w:rsidRPr="007D3E26">
              <w:rPr>
                <w:sz w:val="20"/>
                <w:szCs w:val="20"/>
              </w:rPr>
              <w:t>Būtina</w:t>
            </w:r>
          </w:p>
        </w:tc>
        <w:tc>
          <w:tcPr>
            <w:tcW w:w="3431" w:type="dxa"/>
            <w:tcBorders>
              <w:top w:val="single" w:sz="4" w:space="0" w:color="auto"/>
              <w:left w:val="single" w:sz="4" w:space="0" w:color="auto"/>
              <w:bottom w:val="single" w:sz="4" w:space="0" w:color="auto"/>
              <w:right w:val="single" w:sz="4" w:space="0" w:color="auto"/>
            </w:tcBorders>
          </w:tcPr>
          <w:p w14:paraId="116F8BC6" w14:textId="77777777" w:rsidR="007D3E26" w:rsidRPr="007D3E26" w:rsidRDefault="007D3E26" w:rsidP="007D3E26">
            <w:pPr>
              <w:pStyle w:val="Betarp"/>
              <w:rPr>
                <w:sz w:val="20"/>
                <w:szCs w:val="20"/>
              </w:rPr>
            </w:pPr>
          </w:p>
        </w:tc>
      </w:tr>
      <w:tr w:rsidR="007D3E26" w:rsidRPr="007D3E26" w14:paraId="38E54630" w14:textId="77777777" w:rsidTr="007D3E26">
        <w:tc>
          <w:tcPr>
            <w:tcW w:w="993" w:type="dxa"/>
            <w:tcBorders>
              <w:top w:val="single" w:sz="4" w:space="0" w:color="auto"/>
              <w:left w:val="single" w:sz="4" w:space="0" w:color="auto"/>
              <w:bottom w:val="single" w:sz="4" w:space="0" w:color="auto"/>
              <w:right w:val="single" w:sz="4" w:space="0" w:color="auto"/>
            </w:tcBorders>
          </w:tcPr>
          <w:p w14:paraId="03F90002" w14:textId="77777777" w:rsidR="007D3E26" w:rsidRPr="007D3E26" w:rsidRDefault="007D3E26" w:rsidP="0084643C">
            <w:pPr>
              <w:pStyle w:val="Betarp"/>
              <w:jc w:val="center"/>
              <w:rPr>
                <w:color w:val="000000"/>
                <w:sz w:val="20"/>
                <w:szCs w:val="20"/>
              </w:rPr>
            </w:pPr>
            <w:r w:rsidRPr="007D3E26">
              <w:rPr>
                <w:color w:val="000000"/>
                <w:sz w:val="20"/>
                <w:szCs w:val="20"/>
              </w:rPr>
              <w:t>1.11</w:t>
            </w:r>
          </w:p>
        </w:tc>
        <w:tc>
          <w:tcPr>
            <w:tcW w:w="2835" w:type="dxa"/>
            <w:tcBorders>
              <w:top w:val="single" w:sz="4" w:space="0" w:color="auto"/>
              <w:left w:val="single" w:sz="4" w:space="0" w:color="auto"/>
              <w:bottom w:val="single" w:sz="4" w:space="0" w:color="auto"/>
              <w:right w:val="single" w:sz="4" w:space="0" w:color="auto"/>
            </w:tcBorders>
          </w:tcPr>
          <w:p w14:paraId="0281F950" w14:textId="77777777" w:rsidR="007D3E26" w:rsidRPr="007D3E26" w:rsidRDefault="007D3E26" w:rsidP="007D3E26">
            <w:pPr>
              <w:pStyle w:val="Betarp"/>
              <w:rPr>
                <w:sz w:val="20"/>
                <w:szCs w:val="20"/>
              </w:rPr>
            </w:pPr>
            <w:r w:rsidRPr="007D3E26">
              <w:rPr>
                <w:sz w:val="20"/>
                <w:szCs w:val="20"/>
              </w:rPr>
              <w:t>Nusiurbimo sistemos našumas</w:t>
            </w:r>
          </w:p>
        </w:tc>
        <w:tc>
          <w:tcPr>
            <w:tcW w:w="2693" w:type="dxa"/>
            <w:tcBorders>
              <w:top w:val="single" w:sz="4" w:space="0" w:color="auto"/>
              <w:left w:val="single" w:sz="4" w:space="0" w:color="auto"/>
              <w:bottom w:val="single" w:sz="4" w:space="0" w:color="auto"/>
              <w:right w:val="single" w:sz="4" w:space="0" w:color="auto"/>
            </w:tcBorders>
          </w:tcPr>
          <w:p w14:paraId="4F462876" w14:textId="77777777" w:rsidR="007D3E26" w:rsidRPr="007D3E26" w:rsidRDefault="007D3E26" w:rsidP="007D3E26">
            <w:pPr>
              <w:pStyle w:val="Betarp"/>
              <w:rPr>
                <w:sz w:val="20"/>
                <w:szCs w:val="20"/>
              </w:rPr>
            </w:pPr>
            <w:r w:rsidRPr="007D3E26">
              <w:rPr>
                <w:sz w:val="20"/>
                <w:szCs w:val="20"/>
              </w:rPr>
              <w:t xml:space="preserve">Ne mažiau 300 </w:t>
            </w:r>
            <w:proofErr w:type="spellStart"/>
            <w:r w:rsidRPr="007D3E26">
              <w:rPr>
                <w:sz w:val="20"/>
                <w:szCs w:val="20"/>
              </w:rPr>
              <w:t>ltr</w:t>
            </w:r>
            <w:proofErr w:type="spellEnd"/>
            <w:r w:rsidRPr="007D3E26">
              <w:rPr>
                <w:sz w:val="20"/>
                <w:szCs w:val="20"/>
              </w:rPr>
              <w:t>/min</w:t>
            </w:r>
          </w:p>
          <w:p w14:paraId="518B0BC3" w14:textId="77777777" w:rsidR="007D3E26" w:rsidRPr="007D3E26" w:rsidRDefault="007D3E26" w:rsidP="007D3E26">
            <w:pPr>
              <w:pStyle w:val="Betarp"/>
              <w:rPr>
                <w:sz w:val="20"/>
                <w:szCs w:val="20"/>
              </w:rPr>
            </w:pPr>
          </w:p>
          <w:p w14:paraId="5E4F20F6" w14:textId="77777777" w:rsidR="007D3E26" w:rsidRPr="007D3E26" w:rsidRDefault="007D3E26" w:rsidP="007D3E26">
            <w:pPr>
              <w:pStyle w:val="Betarp"/>
              <w:rPr>
                <w:sz w:val="20"/>
                <w:szCs w:val="20"/>
              </w:rPr>
            </w:pPr>
            <w:r w:rsidRPr="007D3E26">
              <w:rPr>
                <w:sz w:val="20"/>
                <w:szCs w:val="20"/>
              </w:rPr>
              <w:t xml:space="preserve"> </w:t>
            </w:r>
          </w:p>
        </w:tc>
        <w:tc>
          <w:tcPr>
            <w:tcW w:w="3431" w:type="dxa"/>
            <w:tcBorders>
              <w:top w:val="single" w:sz="4" w:space="0" w:color="auto"/>
              <w:left w:val="single" w:sz="4" w:space="0" w:color="auto"/>
              <w:bottom w:val="single" w:sz="4" w:space="0" w:color="auto"/>
              <w:right w:val="single" w:sz="4" w:space="0" w:color="auto"/>
            </w:tcBorders>
          </w:tcPr>
          <w:p w14:paraId="1CB07781" w14:textId="77777777" w:rsidR="007D3E26" w:rsidRPr="007D3E26" w:rsidRDefault="007D3E26" w:rsidP="007D3E26">
            <w:pPr>
              <w:pStyle w:val="Betarp"/>
              <w:rPr>
                <w:sz w:val="20"/>
                <w:szCs w:val="20"/>
              </w:rPr>
            </w:pPr>
            <w:r w:rsidRPr="007D3E26">
              <w:rPr>
                <w:sz w:val="20"/>
                <w:szCs w:val="20"/>
              </w:rPr>
              <w:t xml:space="preserve"> </w:t>
            </w:r>
          </w:p>
        </w:tc>
      </w:tr>
      <w:tr w:rsidR="007D3E26" w:rsidRPr="007D3E26" w14:paraId="025F1EFF" w14:textId="77777777" w:rsidTr="007D3E26">
        <w:tc>
          <w:tcPr>
            <w:tcW w:w="993" w:type="dxa"/>
            <w:tcBorders>
              <w:top w:val="single" w:sz="4" w:space="0" w:color="auto"/>
              <w:left w:val="single" w:sz="4" w:space="0" w:color="auto"/>
              <w:bottom w:val="single" w:sz="4" w:space="0" w:color="auto"/>
              <w:right w:val="single" w:sz="4" w:space="0" w:color="auto"/>
            </w:tcBorders>
          </w:tcPr>
          <w:p w14:paraId="4EC26D5D" w14:textId="77777777" w:rsidR="007D3E26" w:rsidRPr="007D3E26" w:rsidRDefault="007D3E26" w:rsidP="0084643C">
            <w:pPr>
              <w:pStyle w:val="Betarp"/>
              <w:jc w:val="center"/>
              <w:rPr>
                <w:color w:val="000000"/>
                <w:sz w:val="20"/>
                <w:szCs w:val="20"/>
              </w:rPr>
            </w:pPr>
            <w:r w:rsidRPr="007D3E26">
              <w:rPr>
                <w:color w:val="000000"/>
                <w:sz w:val="20"/>
                <w:szCs w:val="20"/>
              </w:rPr>
              <w:t>1.12</w:t>
            </w:r>
          </w:p>
        </w:tc>
        <w:tc>
          <w:tcPr>
            <w:tcW w:w="2835" w:type="dxa"/>
            <w:tcBorders>
              <w:top w:val="single" w:sz="4" w:space="0" w:color="auto"/>
              <w:left w:val="single" w:sz="4" w:space="0" w:color="auto"/>
              <w:bottom w:val="single" w:sz="4" w:space="0" w:color="auto"/>
              <w:right w:val="single" w:sz="4" w:space="0" w:color="auto"/>
            </w:tcBorders>
          </w:tcPr>
          <w:p w14:paraId="13EA5F08" w14:textId="77777777" w:rsidR="007D3E26" w:rsidRPr="007D3E26" w:rsidRDefault="007D3E26" w:rsidP="007D3E26">
            <w:pPr>
              <w:pStyle w:val="Betarp"/>
              <w:rPr>
                <w:sz w:val="20"/>
                <w:szCs w:val="20"/>
              </w:rPr>
            </w:pPr>
            <w:r w:rsidRPr="007D3E26">
              <w:rPr>
                <w:sz w:val="20"/>
                <w:szCs w:val="20"/>
              </w:rPr>
              <w:t xml:space="preserve">Skysčių surinkimo talpa </w:t>
            </w:r>
          </w:p>
        </w:tc>
        <w:tc>
          <w:tcPr>
            <w:tcW w:w="2693" w:type="dxa"/>
            <w:tcBorders>
              <w:top w:val="single" w:sz="4" w:space="0" w:color="auto"/>
              <w:left w:val="single" w:sz="4" w:space="0" w:color="auto"/>
              <w:bottom w:val="single" w:sz="4" w:space="0" w:color="auto"/>
              <w:right w:val="single" w:sz="4" w:space="0" w:color="auto"/>
            </w:tcBorders>
          </w:tcPr>
          <w:p w14:paraId="214C6C02" w14:textId="77777777" w:rsidR="007D3E26" w:rsidRPr="007D3E26" w:rsidRDefault="007D3E26" w:rsidP="007D3E26">
            <w:pPr>
              <w:pStyle w:val="Betarp"/>
              <w:rPr>
                <w:sz w:val="20"/>
                <w:szCs w:val="20"/>
              </w:rPr>
            </w:pPr>
            <w:r w:rsidRPr="007D3E26">
              <w:rPr>
                <w:sz w:val="20"/>
                <w:szCs w:val="20"/>
              </w:rPr>
              <w:t xml:space="preserve">Ne mažiau 1 </w:t>
            </w:r>
            <w:proofErr w:type="spellStart"/>
            <w:r w:rsidRPr="007D3E26">
              <w:rPr>
                <w:sz w:val="20"/>
                <w:szCs w:val="20"/>
              </w:rPr>
              <w:t>ltr</w:t>
            </w:r>
            <w:proofErr w:type="spellEnd"/>
          </w:p>
        </w:tc>
        <w:tc>
          <w:tcPr>
            <w:tcW w:w="3431" w:type="dxa"/>
            <w:tcBorders>
              <w:top w:val="single" w:sz="4" w:space="0" w:color="auto"/>
              <w:left w:val="single" w:sz="4" w:space="0" w:color="auto"/>
              <w:bottom w:val="single" w:sz="4" w:space="0" w:color="auto"/>
              <w:right w:val="single" w:sz="4" w:space="0" w:color="auto"/>
            </w:tcBorders>
          </w:tcPr>
          <w:p w14:paraId="0BD841C0" w14:textId="77777777" w:rsidR="007D3E26" w:rsidRPr="007D3E26" w:rsidRDefault="007D3E26" w:rsidP="007D3E26">
            <w:pPr>
              <w:pStyle w:val="Betarp"/>
              <w:rPr>
                <w:sz w:val="20"/>
                <w:szCs w:val="20"/>
              </w:rPr>
            </w:pPr>
          </w:p>
        </w:tc>
      </w:tr>
      <w:tr w:rsidR="007D3E26" w:rsidRPr="007D3E26" w14:paraId="0E4FB131" w14:textId="77777777" w:rsidTr="007D3E26">
        <w:tc>
          <w:tcPr>
            <w:tcW w:w="993" w:type="dxa"/>
            <w:tcBorders>
              <w:top w:val="single" w:sz="4" w:space="0" w:color="auto"/>
              <w:left w:val="single" w:sz="4" w:space="0" w:color="auto"/>
              <w:bottom w:val="single" w:sz="4" w:space="0" w:color="auto"/>
              <w:right w:val="single" w:sz="4" w:space="0" w:color="auto"/>
            </w:tcBorders>
          </w:tcPr>
          <w:p w14:paraId="1634D19D" w14:textId="77777777" w:rsidR="007D3E26" w:rsidRPr="007D3E26" w:rsidRDefault="007D3E26" w:rsidP="0084643C">
            <w:pPr>
              <w:pStyle w:val="Betarp"/>
              <w:jc w:val="center"/>
              <w:rPr>
                <w:color w:val="000000"/>
                <w:sz w:val="20"/>
                <w:szCs w:val="20"/>
              </w:rPr>
            </w:pPr>
            <w:r w:rsidRPr="007D3E26">
              <w:rPr>
                <w:color w:val="000000"/>
                <w:sz w:val="20"/>
                <w:szCs w:val="20"/>
              </w:rPr>
              <w:t>1.13</w:t>
            </w:r>
          </w:p>
        </w:tc>
        <w:tc>
          <w:tcPr>
            <w:tcW w:w="2835" w:type="dxa"/>
            <w:tcBorders>
              <w:top w:val="single" w:sz="4" w:space="0" w:color="auto"/>
              <w:left w:val="single" w:sz="4" w:space="0" w:color="auto"/>
              <w:bottom w:val="single" w:sz="4" w:space="0" w:color="auto"/>
              <w:right w:val="single" w:sz="4" w:space="0" w:color="auto"/>
            </w:tcBorders>
          </w:tcPr>
          <w:p w14:paraId="035A37A0" w14:textId="77777777" w:rsidR="007D3E26" w:rsidRPr="007D3E26" w:rsidRDefault="007D3E26" w:rsidP="007D3E26">
            <w:pPr>
              <w:pStyle w:val="Betarp"/>
              <w:rPr>
                <w:sz w:val="20"/>
                <w:szCs w:val="20"/>
              </w:rPr>
            </w:pPr>
            <w:r w:rsidRPr="007D3E26">
              <w:rPr>
                <w:sz w:val="20"/>
                <w:szCs w:val="20"/>
              </w:rPr>
              <w:t xml:space="preserve">Nusiurbimo sistemos apsauga nuo perpildymo </w:t>
            </w:r>
          </w:p>
        </w:tc>
        <w:tc>
          <w:tcPr>
            <w:tcW w:w="2693" w:type="dxa"/>
            <w:tcBorders>
              <w:top w:val="single" w:sz="4" w:space="0" w:color="auto"/>
              <w:left w:val="single" w:sz="4" w:space="0" w:color="auto"/>
              <w:bottom w:val="single" w:sz="4" w:space="0" w:color="auto"/>
              <w:right w:val="single" w:sz="4" w:space="0" w:color="auto"/>
            </w:tcBorders>
          </w:tcPr>
          <w:p w14:paraId="3714B976" w14:textId="77777777" w:rsidR="007D3E26" w:rsidRPr="007D3E26" w:rsidRDefault="007D3E26" w:rsidP="007D3E26">
            <w:pPr>
              <w:pStyle w:val="Betarp"/>
              <w:rPr>
                <w:sz w:val="20"/>
                <w:szCs w:val="20"/>
              </w:rPr>
            </w:pPr>
            <w:r w:rsidRPr="007D3E26">
              <w:rPr>
                <w:sz w:val="20"/>
                <w:szCs w:val="20"/>
              </w:rPr>
              <w:t>Būtina</w:t>
            </w:r>
          </w:p>
        </w:tc>
        <w:tc>
          <w:tcPr>
            <w:tcW w:w="3431" w:type="dxa"/>
            <w:tcBorders>
              <w:top w:val="single" w:sz="4" w:space="0" w:color="auto"/>
              <w:left w:val="single" w:sz="4" w:space="0" w:color="auto"/>
              <w:bottom w:val="single" w:sz="4" w:space="0" w:color="auto"/>
              <w:right w:val="single" w:sz="4" w:space="0" w:color="auto"/>
            </w:tcBorders>
          </w:tcPr>
          <w:p w14:paraId="311BB085" w14:textId="77777777" w:rsidR="007D3E26" w:rsidRPr="007D3E26" w:rsidRDefault="007D3E26" w:rsidP="007D3E26">
            <w:pPr>
              <w:pStyle w:val="Betarp"/>
              <w:rPr>
                <w:sz w:val="20"/>
                <w:szCs w:val="20"/>
              </w:rPr>
            </w:pPr>
          </w:p>
        </w:tc>
      </w:tr>
      <w:tr w:rsidR="007D3E26" w:rsidRPr="007D3E26" w14:paraId="2E7083BD" w14:textId="77777777" w:rsidTr="007D3E26">
        <w:tc>
          <w:tcPr>
            <w:tcW w:w="993" w:type="dxa"/>
            <w:tcBorders>
              <w:top w:val="single" w:sz="4" w:space="0" w:color="auto"/>
              <w:left w:val="single" w:sz="4" w:space="0" w:color="auto"/>
              <w:bottom w:val="single" w:sz="4" w:space="0" w:color="auto"/>
              <w:right w:val="single" w:sz="4" w:space="0" w:color="auto"/>
            </w:tcBorders>
          </w:tcPr>
          <w:p w14:paraId="224D543C" w14:textId="77777777" w:rsidR="007D3E26" w:rsidRPr="007D3E26" w:rsidRDefault="007D3E26" w:rsidP="0084643C">
            <w:pPr>
              <w:pStyle w:val="Betarp"/>
              <w:jc w:val="center"/>
              <w:rPr>
                <w:color w:val="000000"/>
                <w:sz w:val="20"/>
                <w:szCs w:val="20"/>
              </w:rPr>
            </w:pPr>
            <w:r w:rsidRPr="007D3E26">
              <w:rPr>
                <w:color w:val="000000"/>
                <w:sz w:val="20"/>
                <w:szCs w:val="20"/>
              </w:rPr>
              <w:t>1.14</w:t>
            </w:r>
          </w:p>
        </w:tc>
        <w:tc>
          <w:tcPr>
            <w:tcW w:w="2835" w:type="dxa"/>
            <w:tcBorders>
              <w:top w:val="single" w:sz="4" w:space="0" w:color="auto"/>
              <w:left w:val="single" w:sz="4" w:space="0" w:color="auto"/>
              <w:bottom w:val="single" w:sz="4" w:space="0" w:color="auto"/>
              <w:right w:val="single" w:sz="4" w:space="0" w:color="auto"/>
            </w:tcBorders>
          </w:tcPr>
          <w:p w14:paraId="0BA53474" w14:textId="77777777" w:rsidR="007D3E26" w:rsidRPr="007D3E26" w:rsidRDefault="007D3E26" w:rsidP="007D3E26">
            <w:pPr>
              <w:pStyle w:val="Betarp"/>
              <w:rPr>
                <w:sz w:val="20"/>
                <w:szCs w:val="20"/>
              </w:rPr>
            </w:pPr>
            <w:r w:rsidRPr="007D3E26">
              <w:rPr>
                <w:sz w:val="20"/>
                <w:szCs w:val="20"/>
              </w:rPr>
              <w:t xml:space="preserve">Švaraus vandens talpa </w:t>
            </w:r>
          </w:p>
        </w:tc>
        <w:tc>
          <w:tcPr>
            <w:tcW w:w="2693" w:type="dxa"/>
            <w:tcBorders>
              <w:top w:val="single" w:sz="4" w:space="0" w:color="auto"/>
              <w:left w:val="single" w:sz="4" w:space="0" w:color="auto"/>
              <w:bottom w:val="single" w:sz="4" w:space="0" w:color="auto"/>
              <w:right w:val="single" w:sz="4" w:space="0" w:color="auto"/>
            </w:tcBorders>
          </w:tcPr>
          <w:p w14:paraId="5BD9F186" w14:textId="77777777" w:rsidR="007D3E26" w:rsidRPr="007D3E26" w:rsidRDefault="007D3E26" w:rsidP="007D3E26">
            <w:pPr>
              <w:pStyle w:val="Betarp"/>
              <w:rPr>
                <w:sz w:val="20"/>
                <w:szCs w:val="20"/>
              </w:rPr>
            </w:pPr>
            <w:r w:rsidRPr="007D3E26">
              <w:rPr>
                <w:sz w:val="20"/>
                <w:szCs w:val="20"/>
              </w:rPr>
              <w:t xml:space="preserve">Ne mažiau 0.7 </w:t>
            </w:r>
            <w:proofErr w:type="spellStart"/>
            <w:r w:rsidRPr="007D3E26">
              <w:rPr>
                <w:sz w:val="20"/>
                <w:szCs w:val="20"/>
              </w:rPr>
              <w:t>ltr</w:t>
            </w:r>
            <w:proofErr w:type="spellEnd"/>
          </w:p>
        </w:tc>
        <w:tc>
          <w:tcPr>
            <w:tcW w:w="3431" w:type="dxa"/>
            <w:tcBorders>
              <w:top w:val="single" w:sz="4" w:space="0" w:color="auto"/>
              <w:left w:val="single" w:sz="4" w:space="0" w:color="auto"/>
              <w:bottom w:val="single" w:sz="4" w:space="0" w:color="auto"/>
              <w:right w:val="single" w:sz="4" w:space="0" w:color="auto"/>
            </w:tcBorders>
          </w:tcPr>
          <w:p w14:paraId="53138209" w14:textId="77777777" w:rsidR="007D3E26" w:rsidRPr="007D3E26" w:rsidRDefault="007D3E26" w:rsidP="007D3E26">
            <w:pPr>
              <w:pStyle w:val="Betarp"/>
              <w:rPr>
                <w:sz w:val="20"/>
                <w:szCs w:val="20"/>
              </w:rPr>
            </w:pPr>
            <w:r w:rsidRPr="007D3E26">
              <w:rPr>
                <w:sz w:val="20"/>
                <w:szCs w:val="20"/>
              </w:rPr>
              <w:t xml:space="preserve"> </w:t>
            </w:r>
          </w:p>
        </w:tc>
      </w:tr>
      <w:tr w:rsidR="007D3E26" w:rsidRPr="007D3E26" w14:paraId="193C75AD" w14:textId="77777777" w:rsidTr="007D3E26">
        <w:tc>
          <w:tcPr>
            <w:tcW w:w="993" w:type="dxa"/>
            <w:tcBorders>
              <w:top w:val="single" w:sz="4" w:space="0" w:color="auto"/>
              <w:left w:val="single" w:sz="4" w:space="0" w:color="auto"/>
              <w:bottom w:val="single" w:sz="4" w:space="0" w:color="auto"/>
              <w:right w:val="single" w:sz="4" w:space="0" w:color="auto"/>
            </w:tcBorders>
          </w:tcPr>
          <w:p w14:paraId="2D7AB5CA" w14:textId="77777777" w:rsidR="007D3E26" w:rsidRPr="007D3E26" w:rsidRDefault="007D3E26" w:rsidP="0084643C">
            <w:pPr>
              <w:pStyle w:val="Betarp"/>
              <w:jc w:val="center"/>
              <w:rPr>
                <w:color w:val="000000"/>
                <w:sz w:val="20"/>
                <w:szCs w:val="20"/>
              </w:rPr>
            </w:pPr>
            <w:r w:rsidRPr="007D3E26">
              <w:rPr>
                <w:color w:val="000000"/>
                <w:sz w:val="20"/>
                <w:szCs w:val="20"/>
              </w:rPr>
              <w:t>1.15</w:t>
            </w:r>
          </w:p>
        </w:tc>
        <w:tc>
          <w:tcPr>
            <w:tcW w:w="2835" w:type="dxa"/>
            <w:tcBorders>
              <w:top w:val="single" w:sz="4" w:space="0" w:color="auto"/>
              <w:left w:val="single" w:sz="4" w:space="0" w:color="auto"/>
              <w:bottom w:val="single" w:sz="4" w:space="0" w:color="auto"/>
              <w:right w:val="single" w:sz="4" w:space="0" w:color="auto"/>
            </w:tcBorders>
          </w:tcPr>
          <w:p w14:paraId="579CCED6" w14:textId="77777777" w:rsidR="007D3E26" w:rsidRPr="007D3E26" w:rsidRDefault="007D3E26" w:rsidP="007D3E26">
            <w:pPr>
              <w:pStyle w:val="Betarp"/>
              <w:rPr>
                <w:sz w:val="20"/>
                <w:szCs w:val="20"/>
              </w:rPr>
            </w:pPr>
            <w:r w:rsidRPr="007D3E26">
              <w:rPr>
                <w:sz w:val="20"/>
                <w:szCs w:val="20"/>
              </w:rPr>
              <w:t>Darbinis slėgis</w:t>
            </w:r>
          </w:p>
        </w:tc>
        <w:tc>
          <w:tcPr>
            <w:tcW w:w="2693" w:type="dxa"/>
            <w:tcBorders>
              <w:top w:val="single" w:sz="4" w:space="0" w:color="auto"/>
              <w:left w:val="single" w:sz="4" w:space="0" w:color="auto"/>
              <w:bottom w:val="single" w:sz="4" w:space="0" w:color="auto"/>
              <w:right w:val="single" w:sz="4" w:space="0" w:color="auto"/>
            </w:tcBorders>
          </w:tcPr>
          <w:p w14:paraId="35B7DA62" w14:textId="77777777" w:rsidR="007D3E26" w:rsidRPr="007D3E26" w:rsidRDefault="007D3E26" w:rsidP="007D3E26">
            <w:pPr>
              <w:pStyle w:val="Betarp"/>
              <w:rPr>
                <w:sz w:val="20"/>
                <w:szCs w:val="20"/>
              </w:rPr>
            </w:pPr>
            <w:r w:rsidRPr="007D3E26">
              <w:rPr>
                <w:sz w:val="20"/>
                <w:szCs w:val="20"/>
              </w:rPr>
              <w:t>3,0 - 4,0 bar ribose su galimybe reguliuoti</w:t>
            </w:r>
          </w:p>
        </w:tc>
        <w:tc>
          <w:tcPr>
            <w:tcW w:w="3431" w:type="dxa"/>
            <w:tcBorders>
              <w:top w:val="single" w:sz="4" w:space="0" w:color="auto"/>
              <w:left w:val="single" w:sz="4" w:space="0" w:color="auto"/>
              <w:bottom w:val="single" w:sz="4" w:space="0" w:color="auto"/>
              <w:right w:val="single" w:sz="4" w:space="0" w:color="auto"/>
            </w:tcBorders>
          </w:tcPr>
          <w:p w14:paraId="6941B7FE" w14:textId="77777777" w:rsidR="007D3E26" w:rsidRPr="007D3E26" w:rsidRDefault="007D3E26" w:rsidP="007D3E26">
            <w:pPr>
              <w:pStyle w:val="Betarp"/>
              <w:rPr>
                <w:sz w:val="20"/>
                <w:szCs w:val="20"/>
              </w:rPr>
            </w:pPr>
            <w:r w:rsidRPr="007D3E26">
              <w:rPr>
                <w:sz w:val="20"/>
                <w:szCs w:val="20"/>
              </w:rPr>
              <w:t xml:space="preserve"> </w:t>
            </w:r>
          </w:p>
        </w:tc>
      </w:tr>
      <w:tr w:rsidR="007D3E26" w:rsidRPr="007D3E26" w14:paraId="2B877F0C" w14:textId="77777777" w:rsidTr="007D3E26">
        <w:tc>
          <w:tcPr>
            <w:tcW w:w="993" w:type="dxa"/>
            <w:tcBorders>
              <w:top w:val="single" w:sz="4" w:space="0" w:color="auto"/>
              <w:left w:val="single" w:sz="4" w:space="0" w:color="auto"/>
              <w:bottom w:val="single" w:sz="4" w:space="0" w:color="auto"/>
              <w:right w:val="single" w:sz="4" w:space="0" w:color="auto"/>
            </w:tcBorders>
          </w:tcPr>
          <w:p w14:paraId="3F7B1EA0" w14:textId="77777777" w:rsidR="007D3E26" w:rsidRPr="007D3E26" w:rsidRDefault="007D3E26" w:rsidP="0084643C">
            <w:pPr>
              <w:pStyle w:val="Betarp"/>
              <w:jc w:val="center"/>
              <w:rPr>
                <w:color w:val="000000"/>
                <w:sz w:val="20"/>
                <w:szCs w:val="20"/>
              </w:rPr>
            </w:pPr>
            <w:r w:rsidRPr="007D3E26">
              <w:rPr>
                <w:color w:val="000000"/>
                <w:sz w:val="20"/>
                <w:szCs w:val="20"/>
              </w:rPr>
              <w:t>1.16</w:t>
            </w:r>
          </w:p>
        </w:tc>
        <w:tc>
          <w:tcPr>
            <w:tcW w:w="2835" w:type="dxa"/>
            <w:tcBorders>
              <w:top w:val="single" w:sz="4" w:space="0" w:color="auto"/>
              <w:left w:val="single" w:sz="4" w:space="0" w:color="auto"/>
              <w:bottom w:val="single" w:sz="4" w:space="0" w:color="auto"/>
              <w:right w:val="single" w:sz="4" w:space="0" w:color="auto"/>
            </w:tcBorders>
          </w:tcPr>
          <w:p w14:paraId="7152C37A" w14:textId="77777777" w:rsidR="007D3E26" w:rsidRPr="007D3E26" w:rsidRDefault="007D3E26" w:rsidP="007D3E26">
            <w:pPr>
              <w:pStyle w:val="Betarp"/>
              <w:rPr>
                <w:sz w:val="20"/>
                <w:szCs w:val="20"/>
              </w:rPr>
            </w:pPr>
            <w:r w:rsidRPr="007D3E26">
              <w:rPr>
                <w:sz w:val="20"/>
                <w:szCs w:val="20"/>
              </w:rPr>
              <w:t xml:space="preserve">Karutis su daiktadėže, ne mažiau kaip ant 4 ratukų </w:t>
            </w:r>
          </w:p>
        </w:tc>
        <w:tc>
          <w:tcPr>
            <w:tcW w:w="2693" w:type="dxa"/>
            <w:tcBorders>
              <w:top w:val="single" w:sz="4" w:space="0" w:color="auto"/>
              <w:left w:val="single" w:sz="4" w:space="0" w:color="auto"/>
              <w:bottom w:val="single" w:sz="4" w:space="0" w:color="auto"/>
              <w:right w:val="single" w:sz="4" w:space="0" w:color="auto"/>
            </w:tcBorders>
          </w:tcPr>
          <w:p w14:paraId="0F2219FB" w14:textId="77777777" w:rsidR="007D3E26" w:rsidRPr="007D3E26" w:rsidRDefault="007D3E26" w:rsidP="007D3E26">
            <w:pPr>
              <w:pStyle w:val="Betarp"/>
              <w:rPr>
                <w:sz w:val="20"/>
                <w:szCs w:val="20"/>
              </w:rPr>
            </w:pPr>
            <w:r w:rsidRPr="007D3E26">
              <w:rPr>
                <w:sz w:val="20"/>
                <w:szCs w:val="20"/>
              </w:rPr>
              <w:t xml:space="preserve">Būtina </w:t>
            </w:r>
          </w:p>
        </w:tc>
        <w:tc>
          <w:tcPr>
            <w:tcW w:w="3431" w:type="dxa"/>
            <w:tcBorders>
              <w:top w:val="single" w:sz="4" w:space="0" w:color="auto"/>
              <w:left w:val="single" w:sz="4" w:space="0" w:color="auto"/>
              <w:bottom w:val="single" w:sz="4" w:space="0" w:color="auto"/>
              <w:right w:val="single" w:sz="4" w:space="0" w:color="auto"/>
            </w:tcBorders>
          </w:tcPr>
          <w:p w14:paraId="2A4B7300" w14:textId="77777777" w:rsidR="007D3E26" w:rsidRPr="007D3E26" w:rsidRDefault="007D3E26" w:rsidP="007D3E26">
            <w:pPr>
              <w:pStyle w:val="Betarp"/>
              <w:rPr>
                <w:sz w:val="20"/>
                <w:szCs w:val="20"/>
              </w:rPr>
            </w:pPr>
          </w:p>
        </w:tc>
      </w:tr>
      <w:tr w:rsidR="007D3E26" w:rsidRPr="007D3E26" w14:paraId="2103E13F" w14:textId="77777777" w:rsidTr="007D3E26">
        <w:tc>
          <w:tcPr>
            <w:tcW w:w="993" w:type="dxa"/>
            <w:tcBorders>
              <w:top w:val="single" w:sz="4" w:space="0" w:color="auto"/>
              <w:left w:val="single" w:sz="4" w:space="0" w:color="auto"/>
              <w:bottom w:val="single" w:sz="4" w:space="0" w:color="auto"/>
              <w:right w:val="single" w:sz="4" w:space="0" w:color="auto"/>
            </w:tcBorders>
          </w:tcPr>
          <w:p w14:paraId="0821C41B" w14:textId="77777777" w:rsidR="007D3E26" w:rsidRPr="007D3E26" w:rsidRDefault="007D3E26" w:rsidP="0084643C">
            <w:pPr>
              <w:pStyle w:val="Betarp"/>
              <w:jc w:val="center"/>
              <w:rPr>
                <w:color w:val="000000"/>
                <w:sz w:val="20"/>
                <w:szCs w:val="20"/>
              </w:rPr>
            </w:pPr>
            <w:r w:rsidRPr="007D3E26">
              <w:rPr>
                <w:color w:val="000000"/>
                <w:sz w:val="20"/>
                <w:szCs w:val="20"/>
              </w:rPr>
              <w:t>1.17</w:t>
            </w:r>
          </w:p>
        </w:tc>
        <w:tc>
          <w:tcPr>
            <w:tcW w:w="2835" w:type="dxa"/>
            <w:tcBorders>
              <w:top w:val="single" w:sz="4" w:space="0" w:color="auto"/>
              <w:left w:val="single" w:sz="4" w:space="0" w:color="auto"/>
              <w:bottom w:val="single" w:sz="4" w:space="0" w:color="auto"/>
              <w:right w:val="single" w:sz="4" w:space="0" w:color="auto"/>
            </w:tcBorders>
          </w:tcPr>
          <w:p w14:paraId="126D03FF" w14:textId="77777777" w:rsidR="007D3E26" w:rsidRPr="007D3E26" w:rsidRDefault="007D3E26" w:rsidP="007D3E26">
            <w:pPr>
              <w:pStyle w:val="Betarp"/>
              <w:rPr>
                <w:sz w:val="20"/>
                <w:szCs w:val="20"/>
              </w:rPr>
            </w:pPr>
            <w:r w:rsidRPr="007D3E26">
              <w:rPr>
                <w:sz w:val="20"/>
                <w:szCs w:val="20"/>
              </w:rPr>
              <w:t>Karučio su daiktadėže svoris</w:t>
            </w:r>
          </w:p>
        </w:tc>
        <w:tc>
          <w:tcPr>
            <w:tcW w:w="2693" w:type="dxa"/>
            <w:tcBorders>
              <w:top w:val="single" w:sz="4" w:space="0" w:color="auto"/>
              <w:left w:val="single" w:sz="4" w:space="0" w:color="auto"/>
              <w:bottom w:val="single" w:sz="4" w:space="0" w:color="auto"/>
              <w:right w:val="single" w:sz="4" w:space="0" w:color="auto"/>
            </w:tcBorders>
          </w:tcPr>
          <w:p w14:paraId="7B3F0C59" w14:textId="77777777" w:rsidR="007D3E26" w:rsidRPr="007D3E26" w:rsidRDefault="007D3E26" w:rsidP="007D3E26">
            <w:pPr>
              <w:pStyle w:val="Betarp"/>
              <w:rPr>
                <w:sz w:val="20"/>
                <w:szCs w:val="20"/>
              </w:rPr>
            </w:pPr>
            <w:r w:rsidRPr="007D3E26">
              <w:rPr>
                <w:sz w:val="20"/>
                <w:szCs w:val="20"/>
              </w:rPr>
              <w:t>Ne daugiau 16 kg</w:t>
            </w:r>
          </w:p>
        </w:tc>
        <w:tc>
          <w:tcPr>
            <w:tcW w:w="3431" w:type="dxa"/>
            <w:tcBorders>
              <w:top w:val="single" w:sz="4" w:space="0" w:color="auto"/>
              <w:left w:val="single" w:sz="4" w:space="0" w:color="auto"/>
              <w:bottom w:val="single" w:sz="4" w:space="0" w:color="auto"/>
              <w:right w:val="single" w:sz="4" w:space="0" w:color="auto"/>
            </w:tcBorders>
          </w:tcPr>
          <w:p w14:paraId="3CC9B3CF" w14:textId="77777777" w:rsidR="007D3E26" w:rsidRPr="007D3E26" w:rsidRDefault="007D3E26" w:rsidP="007D3E26">
            <w:pPr>
              <w:pStyle w:val="Betarp"/>
              <w:rPr>
                <w:sz w:val="20"/>
                <w:szCs w:val="20"/>
              </w:rPr>
            </w:pPr>
          </w:p>
        </w:tc>
      </w:tr>
      <w:tr w:rsidR="007D3E26" w:rsidRPr="007D3E26" w14:paraId="16228A41" w14:textId="77777777" w:rsidTr="007D3E26">
        <w:tc>
          <w:tcPr>
            <w:tcW w:w="993" w:type="dxa"/>
            <w:tcBorders>
              <w:top w:val="single" w:sz="4" w:space="0" w:color="auto"/>
              <w:left w:val="single" w:sz="4" w:space="0" w:color="auto"/>
              <w:bottom w:val="single" w:sz="4" w:space="0" w:color="auto"/>
              <w:right w:val="single" w:sz="4" w:space="0" w:color="auto"/>
            </w:tcBorders>
          </w:tcPr>
          <w:p w14:paraId="2CE4E795" w14:textId="77777777" w:rsidR="007D3E26" w:rsidRPr="007D3E26" w:rsidRDefault="007D3E26" w:rsidP="0084643C">
            <w:pPr>
              <w:pStyle w:val="Betarp"/>
              <w:jc w:val="center"/>
              <w:rPr>
                <w:color w:val="000000"/>
                <w:sz w:val="20"/>
                <w:szCs w:val="20"/>
              </w:rPr>
            </w:pPr>
            <w:r w:rsidRPr="007D3E26">
              <w:rPr>
                <w:color w:val="000000"/>
                <w:sz w:val="20"/>
                <w:szCs w:val="20"/>
              </w:rPr>
              <w:t>1.2.</w:t>
            </w:r>
          </w:p>
        </w:tc>
        <w:tc>
          <w:tcPr>
            <w:tcW w:w="2835" w:type="dxa"/>
            <w:tcBorders>
              <w:top w:val="single" w:sz="4" w:space="0" w:color="auto"/>
              <w:left w:val="single" w:sz="4" w:space="0" w:color="auto"/>
              <w:bottom w:val="single" w:sz="4" w:space="0" w:color="auto"/>
              <w:right w:val="single" w:sz="4" w:space="0" w:color="auto"/>
            </w:tcBorders>
          </w:tcPr>
          <w:p w14:paraId="649513B9" w14:textId="77777777" w:rsidR="007D3E26" w:rsidRPr="007D3E26" w:rsidRDefault="007D3E26" w:rsidP="007D3E26">
            <w:pPr>
              <w:pStyle w:val="Betarp"/>
              <w:rPr>
                <w:sz w:val="20"/>
                <w:szCs w:val="20"/>
              </w:rPr>
            </w:pPr>
            <w:r w:rsidRPr="007D3E26">
              <w:rPr>
                <w:sz w:val="20"/>
                <w:szCs w:val="20"/>
              </w:rPr>
              <w:t xml:space="preserve">Kampinis greitinantis antgalis </w:t>
            </w:r>
            <w:proofErr w:type="spellStart"/>
            <w:r w:rsidRPr="007D3E26">
              <w:rPr>
                <w:sz w:val="20"/>
                <w:szCs w:val="20"/>
              </w:rPr>
              <w:t>mikrovarikliui</w:t>
            </w:r>
            <w:proofErr w:type="spellEnd"/>
            <w:r w:rsidRPr="007D3E26">
              <w:rPr>
                <w:sz w:val="20"/>
                <w:szCs w:val="20"/>
              </w:rPr>
              <w:t xml:space="preserve"> (1 </w:t>
            </w:r>
            <w:proofErr w:type="spellStart"/>
            <w:r w:rsidRPr="007D3E26">
              <w:rPr>
                <w:sz w:val="20"/>
                <w:szCs w:val="20"/>
              </w:rPr>
              <w:t>vnt</w:t>
            </w:r>
            <w:proofErr w:type="spellEnd"/>
            <w:r w:rsidRPr="007D3E26">
              <w:rPr>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46227CD1" w14:textId="77777777" w:rsidR="007D3E26" w:rsidRPr="007D3E26" w:rsidRDefault="007D3E26" w:rsidP="007D3E26">
            <w:pPr>
              <w:pStyle w:val="Betarp"/>
              <w:rPr>
                <w:color w:val="000000"/>
                <w:sz w:val="20"/>
                <w:szCs w:val="20"/>
              </w:rPr>
            </w:pPr>
            <w:r w:rsidRPr="007D3E26">
              <w:rPr>
                <w:sz w:val="20"/>
                <w:szCs w:val="20"/>
              </w:rPr>
              <w:t xml:space="preserve">  </w:t>
            </w:r>
          </w:p>
        </w:tc>
        <w:tc>
          <w:tcPr>
            <w:tcW w:w="3431" w:type="dxa"/>
            <w:tcBorders>
              <w:top w:val="single" w:sz="4" w:space="0" w:color="auto"/>
              <w:left w:val="single" w:sz="4" w:space="0" w:color="auto"/>
              <w:bottom w:val="single" w:sz="4" w:space="0" w:color="auto"/>
              <w:right w:val="single" w:sz="4" w:space="0" w:color="auto"/>
            </w:tcBorders>
          </w:tcPr>
          <w:p w14:paraId="341B4B3F" w14:textId="77777777" w:rsidR="007D3E26" w:rsidRPr="007D3E26" w:rsidRDefault="007D3E26" w:rsidP="007D3E26">
            <w:pPr>
              <w:pStyle w:val="Betarp"/>
              <w:rPr>
                <w:sz w:val="20"/>
                <w:szCs w:val="20"/>
              </w:rPr>
            </w:pPr>
            <w:r w:rsidRPr="007D3E26">
              <w:rPr>
                <w:sz w:val="20"/>
                <w:szCs w:val="20"/>
              </w:rPr>
              <w:t>Pavadinimas , modelis, gamintojas</w:t>
            </w:r>
          </w:p>
        </w:tc>
      </w:tr>
      <w:tr w:rsidR="007D3E26" w:rsidRPr="007D3E26" w14:paraId="09B1E28C" w14:textId="77777777" w:rsidTr="007D3E26">
        <w:tc>
          <w:tcPr>
            <w:tcW w:w="993" w:type="dxa"/>
            <w:tcBorders>
              <w:top w:val="single" w:sz="4" w:space="0" w:color="auto"/>
              <w:left w:val="single" w:sz="4" w:space="0" w:color="auto"/>
              <w:bottom w:val="single" w:sz="4" w:space="0" w:color="auto"/>
              <w:right w:val="single" w:sz="4" w:space="0" w:color="auto"/>
            </w:tcBorders>
          </w:tcPr>
          <w:p w14:paraId="461E9556" w14:textId="77777777" w:rsidR="007D3E26" w:rsidRPr="007D3E26" w:rsidRDefault="007D3E26" w:rsidP="0084643C">
            <w:pPr>
              <w:pStyle w:val="Betarp"/>
              <w:jc w:val="center"/>
              <w:rPr>
                <w:color w:val="000000"/>
                <w:sz w:val="20"/>
                <w:szCs w:val="20"/>
              </w:rPr>
            </w:pPr>
            <w:r w:rsidRPr="007D3E26">
              <w:rPr>
                <w:color w:val="000000"/>
                <w:sz w:val="20"/>
                <w:szCs w:val="20"/>
              </w:rPr>
              <w:t>1.2.1</w:t>
            </w:r>
          </w:p>
        </w:tc>
        <w:tc>
          <w:tcPr>
            <w:tcW w:w="2835" w:type="dxa"/>
            <w:tcBorders>
              <w:top w:val="single" w:sz="4" w:space="0" w:color="auto"/>
              <w:left w:val="single" w:sz="4" w:space="0" w:color="auto"/>
              <w:bottom w:val="single" w:sz="4" w:space="0" w:color="auto"/>
              <w:right w:val="single" w:sz="4" w:space="0" w:color="auto"/>
            </w:tcBorders>
          </w:tcPr>
          <w:p w14:paraId="1E53E726" w14:textId="77777777" w:rsidR="007D3E26" w:rsidRPr="007D3E26" w:rsidRDefault="007D3E26" w:rsidP="007D3E26">
            <w:pPr>
              <w:pStyle w:val="Betarp"/>
              <w:rPr>
                <w:sz w:val="20"/>
                <w:szCs w:val="20"/>
              </w:rPr>
            </w:pPr>
            <w:r w:rsidRPr="007D3E26">
              <w:rPr>
                <w:sz w:val="20"/>
                <w:szCs w:val="20"/>
              </w:rPr>
              <w:t xml:space="preserve">Su vidiniu oro/vandens aušinimu. </w:t>
            </w:r>
          </w:p>
        </w:tc>
        <w:tc>
          <w:tcPr>
            <w:tcW w:w="2693" w:type="dxa"/>
            <w:tcBorders>
              <w:top w:val="single" w:sz="4" w:space="0" w:color="auto"/>
              <w:left w:val="single" w:sz="4" w:space="0" w:color="auto"/>
              <w:bottom w:val="single" w:sz="4" w:space="0" w:color="auto"/>
              <w:right w:val="single" w:sz="4" w:space="0" w:color="auto"/>
            </w:tcBorders>
          </w:tcPr>
          <w:p w14:paraId="13D76DA8" w14:textId="77777777" w:rsidR="007D3E26" w:rsidRPr="007D3E26" w:rsidRDefault="007D3E26" w:rsidP="007D3E26">
            <w:pPr>
              <w:pStyle w:val="Betarp"/>
              <w:rPr>
                <w:color w:val="000000"/>
                <w:sz w:val="20"/>
                <w:szCs w:val="20"/>
              </w:rPr>
            </w:pPr>
            <w:r w:rsidRPr="007D3E26">
              <w:rPr>
                <w:sz w:val="20"/>
                <w:szCs w:val="20"/>
              </w:rPr>
              <w:t xml:space="preserve"> būtina</w:t>
            </w:r>
          </w:p>
        </w:tc>
        <w:tc>
          <w:tcPr>
            <w:tcW w:w="3431" w:type="dxa"/>
            <w:tcBorders>
              <w:top w:val="single" w:sz="4" w:space="0" w:color="auto"/>
              <w:left w:val="single" w:sz="4" w:space="0" w:color="auto"/>
              <w:bottom w:val="single" w:sz="4" w:space="0" w:color="auto"/>
              <w:right w:val="single" w:sz="4" w:space="0" w:color="auto"/>
            </w:tcBorders>
          </w:tcPr>
          <w:p w14:paraId="4A967922" w14:textId="77777777" w:rsidR="007D3E26" w:rsidRPr="007D3E26" w:rsidRDefault="007D3E26" w:rsidP="007D3E26">
            <w:pPr>
              <w:pStyle w:val="Betarp"/>
              <w:rPr>
                <w:sz w:val="20"/>
                <w:szCs w:val="20"/>
              </w:rPr>
            </w:pPr>
          </w:p>
        </w:tc>
      </w:tr>
      <w:tr w:rsidR="007D3E26" w:rsidRPr="007D3E26" w14:paraId="0860C52C" w14:textId="77777777" w:rsidTr="007D3E26">
        <w:tc>
          <w:tcPr>
            <w:tcW w:w="993" w:type="dxa"/>
            <w:tcBorders>
              <w:top w:val="single" w:sz="4" w:space="0" w:color="auto"/>
              <w:left w:val="single" w:sz="4" w:space="0" w:color="auto"/>
              <w:bottom w:val="single" w:sz="4" w:space="0" w:color="auto"/>
              <w:right w:val="single" w:sz="4" w:space="0" w:color="auto"/>
            </w:tcBorders>
          </w:tcPr>
          <w:p w14:paraId="084CDC7F" w14:textId="77777777" w:rsidR="007D3E26" w:rsidRPr="007D3E26" w:rsidRDefault="007D3E26" w:rsidP="0084643C">
            <w:pPr>
              <w:pStyle w:val="Betarp"/>
              <w:jc w:val="center"/>
              <w:rPr>
                <w:color w:val="000000"/>
                <w:sz w:val="20"/>
                <w:szCs w:val="20"/>
              </w:rPr>
            </w:pPr>
            <w:r w:rsidRPr="007D3E26">
              <w:rPr>
                <w:color w:val="000000"/>
                <w:sz w:val="20"/>
                <w:szCs w:val="20"/>
              </w:rPr>
              <w:t>1.2.2</w:t>
            </w:r>
          </w:p>
        </w:tc>
        <w:tc>
          <w:tcPr>
            <w:tcW w:w="2835" w:type="dxa"/>
            <w:tcBorders>
              <w:top w:val="single" w:sz="4" w:space="0" w:color="auto"/>
              <w:left w:val="single" w:sz="4" w:space="0" w:color="auto"/>
              <w:bottom w:val="single" w:sz="4" w:space="0" w:color="auto"/>
              <w:right w:val="single" w:sz="4" w:space="0" w:color="auto"/>
            </w:tcBorders>
          </w:tcPr>
          <w:p w14:paraId="07B39A21" w14:textId="77777777" w:rsidR="007D3E26" w:rsidRPr="007D3E26" w:rsidRDefault="007D3E26" w:rsidP="007D3E26">
            <w:pPr>
              <w:pStyle w:val="Betarp"/>
              <w:rPr>
                <w:sz w:val="20"/>
                <w:szCs w:val="20"/>
              </w:rPr>
            </w:pPr>
            <w:r w:rsidRPr="007D3E26">
              <w:rPr>
                <w:sz w:val="20"/>
                <w:szCs w:val="20"/>
              </w:rPr>
              <w:t xml:space="preserve">Sūkių perdavimo santykis  </w:t>
            </w:r>
          </w:p>
        </w:tc>
        <w:tc>
          <w:tcPr>
            <w:tcW w:w="2693" w:type="dxa"/>
            <w:tcBorders>
              <w:top w:val="single" w:sz="4" w:space="0" w:color="auto"/>
              <w:left w:val="single" w:sz="4" w:space="0" w:color="auto"/>
              <w:bottom w:val="single" w:sz="4" w:space="0" w:color="auto"/>
              <w:right w:val="single" w:sz="4" w:space="0" w:color="auto"/>
            </w:tcBorders>
          </w:tcPr>
          <w:p w14:paraId="102C9AFD" w14:textId="77777777" w:rsidR="007D3E26" w:rsidRPr="007D3E26" w:rsidRDefault="007D3E26" w:rsidP="007D3E26">
            <w:pPr>
              <w:pStyle w:val="Betarp"/>
              <w:rPr>
                <w:color w:val="000000"/>
                <w:sz w:val="20"/>
                <w:szCs w:val="20"/>
              </w:rPr>
            </w:pPr>
            <w:r w:rsidRPr="007D3E26">
              <w:rPr>
                <w:sz w:val="20"/>
                <w:szCs w:val="20"/>
              </w:rPr>
              <w:t xml:space="preserve"> 1:5</w:t>
            </w:r>
          </w:p>
        </w:tc>
        <w:tc>
          <w:tcPr>
            <w:tcW w:w="3431" w:type="dxa"/>
            <w:tcBorders>
              <w:top w:val="single" w:sz="4" w:space="0" w:color="auto"/>
              <w:left w:val="single" w:sz="4" w:space="0" w:color="auto"/>
              <w:bottom w:val="single" w:sz="4" w:space="0" w:color="auto"/>
              <w:right w:val="single" w:sz="4" w:space="0" w:color="auto"/>
            </w:tcBorders>
          </w:tcPr>
          <w:p w14:paraId="1A429BD4" w14:textId="77777777" w:rsidR="007D3E26" w:rsidRPr="007D3E26" w:rsidRDefault="007D3E26" w:rsidP="007D3E26">
            <w:pPr>
              <w:pStyle w:val="Betarp"/>
              <w:rPr>
                <w:sz w:val="20"/>
                <w:szCs w:val="20"/>
              </w:rPr>
            </w:pPr>
          </w:p>
        </w:tc>
      </w:tr>
      <w:tr w:rsidR="007D3E26" w:rsidRPr="007D3E26" w14:paraId="02B7128F" w14:textId="77777777" w:rsidTr="007D3E26">
        <w:tc>
          <w:tcPr>
            <w:tcW w:w="993" w:type="dxa"/>
            <w:tcBorders>
              <w:top w:val="single" w:sz="4" w:space="0" w:color="auto"/>
              <w:left w:val="single" w:sz="4" w:space="0" w:color="auto"/>
              <w:bottom w:val="single" w:sz="4" w:space="0" w:color="auto"/>
              <w:right w:val="single" w:sz="4" w:space="0" w:color="auto"/>
            </w:tcBorders>
          </w:tcPr>
          <w:p w14:paraId="0378E275" w14:textId="77777777" w:rsidR="007D3E26" w:rsidRPr="007D3E26" w:rsidRDefault="007D3E26" w:rsidP="0084643C">
            <w:pPr>
              <w:pStyle w:val="Betarp"/>
              <w:jc w:val="center"/>
              <w:rPr>
                <w:color w:val="000000"/>
                <w:sz w:val="20"/>
                <w:szCs w:val="20"/>
              </w:rPr>
            </w:pPr>
            <w:r w:rsidRPr="007D3E26">
              <w:rPr>
                <w:sz w:val="20"/>
                <w:szCs w:val="20"/>
              </w:rPr>
              <w:t>1.2.3</w:t>
            </w:r>
          </w:p>
        </w:tc>
        <w:tc>
          <w:tcPr>
            <w:tcW w:w="2835" w:type="dxa"/>
            <w:tcBorders>
              <w:top w:val="single" w:sz="4" w:space="0" w:color="auto"/>
              <w:left w:val="single" w:sz="4" w:space="0" w:color="auto"/>
              <w:bottom w:val="single" w:sz="4" w:space="0" w:color="auto"/>
              <w:right w:val="single" w:sz="4" w:space="0" w:color="auto"/>
            </w:tcBorders>
          </w:tcPr>
          <w:p w14:paraId="4F946231" w14:textId="77777777" w:rsidR="007D3E26" w:rsidRPr="007D3E26" w:rsidRDefault="007D3E26" w:rsidP="007D3E26">
            <w:pPr>
              <w:pStyle w:val="Betarp"/>
              <w:rPr>
                <w:sz w:val="20"/>
                <w:szCs w:val="20"/>
              </w:rPr>
            </w:pPr>
            <w:r w:rsidRPr="007D3E26">
              <w:rPr>
                <w:sz w:val="20"/>
                <w:szCs w:val="20"/>
              </w:rPr>
              <w:t>Grąžto fiksacija mygtuku.</w:t>
            </w:r>
          </w:p>
        </w:tc>
        <w:tc>
          <w:tcPr>
            <w:tcW w:w="2693" w:type="dxa"/>
            <w:tcBorders>
              <w:top w:val="single" w:sz="4" w:space="0" w:color="auto"/>
              <w:left w:val="single" w:sz="4" w:space="0" w:color="auto"/>
              <w:bottom w:val="single" w:sz="4" w:space="0" w:color="auto"/>
              <w:right w:val="single" w:sz="4" w:space="0" w:color="auto"/>
            </w:tcBorders>
          </w:tcPr>
          <w:p w14:paraId="0A87DAC7" w14:textId="77777777" w:rsidR="007D3E26" w:rsidRPr="007D3E26" w:rsidRDefault="007D3E26" w:rsidP="007D3E26">
            <w:pPr>
              <w:pStyle w:val="Betarp"/>
              <w:rPr>
                <w:color w:val="000000"/>
                <w:sz w:val="20"/>
                <w:szCs w:val="20"/>
              </w:rPr>
            </w:pPr>
            <w:r w:rsidRPr="007D3E26">
              <w:rPr>
                <w:sz w:val="20"/>
                <w:szCs w:val="20"/>
              </w:rPr>
              <w:t xml:space="preserve"> būtina</w:t>
            </w:r>
          </w:p>
        </w:tc>
        <w:tc>
          <w:tcPr>
            <w:tcW w:w="3431" w:type="dxa"/>
            <w:tcBorders>
              <w:top w:val="single" w:sz="4" w:space="0" w:color="auto"/>
              <w:left w:val="single" w:sz="4" w:space="0" w:color="auto"/>
              <w:bottom w:val="single" w:sz="4" w:space="0" w:color="auto"/>
              <w:right w:val="single" w:sz="4" w:space="0" w:color="auto"/>
            </w:tcBorders>
          </w:tcPr>
          <w:p w14:paraId="18E0CA21" w14:textId="77777777" w:rsidR="007D3E26" w:rsidRPr="007D3E26" w:rsidRDefault="007D3E26" w:rsidP="007D3E26">
            <w:pPr>
              <w:pStyle w:val="Betarp"/>
              <w:rPr>
                <w:sz w:val="20"/>
                <w:szCs w:val="20"/>
              </w:rPr>
            </w:pPr>
          </w:p>
        </w:tc>
      </w:tr>
      <w:tr w:rsidR="007D3E26" w:rsidRPr="007D3E26" w14:paraId="2DBAECC3" w14:textId="77777777" w:rsidTr="007D3E26">
        <w:tc>
          <w:tcPr>
            <w:tcW w:w="993" w:type="dxa"/>
            <w:tcBorders>
              <w:top w:val="single" w:sz="4" w:space="0" w:color="auto"/>
              <w:left w:val="single" w:sz="4" w:space="0" w:color="auto"/>
              <w:bottom w:val="single" w:sz="4" w:space="0" w:color="auto"/>
              <w:right w:val="single" w:sz="4" w:space="0" w:color="auto"/>
            </w:tcBorders>
          </w:tcPr>
          <w:p w14:paraId="444F9EC3" w14:textId="77777777" w:rsidR="007D3E26" w:rsidRPr="007D3E26" w:rsidRDefault="007D3E26" w:rsidP="0084643C">
            <w:pPr>
              <w:pStyle w:val="Betarp"/>
              <w:jc w:val="center"/>
              <w:rPr>
                <w:color w:val="000000"/>
                <w:sz w:val="20"/>
                <w:szCs w:val="20"/>
              </w:rPr>
            </w:pPr>
            <w:r w:rsidRPr="007D3E26">
              <w:rPr>
                <w:color w:val="000000"/>
                <w:sz w:val="20"/>
                <w:szCs w:val="20"/>
              </w:rPr>
              <w:t>1.2.4</w:t>
            </w:r>
          </w:p>
        </w:tc>
        <w:tc>
          <w:tcPr>
            <w:tcW w:w="2835" w:type="dxa"/>
            <w:tcBorders>
              <w:top w:val="single" w:sz="4" w:space="0" w:color="auto"/>
              <w:left w:val="single" w:sz="4" w:space="0" w:color="auto"/>
              <w:bottom w:val="single" w:sz="4" w:space="0" w:color="auto"/>
              <w:right w:val="single" w:sz="4" w:space="0" w:color="auto"/>
            </w:tcBorders>
          </w:tcPr>
          <w:p w14:paraId="3D8A7C21" w14:textId="77777777" w:rsidR="007D3E26" w:rsidRPr="007D3E26" w:rsidRDefault="007D3E26" w:rsidP="007D3E26">
            <w:pPr>
              <w:pStyle w:val="Betarp"/>
              <w:rPr>
                <w:sz w:val="20"/>
                <w:szCs w:val="20"/>
              </w:rPr>
            </w:pPr>
            <w:r w:rsidRPr="007D3E26">
              <w:rPr>
                <w:sz w:val="20"/>
                <w:szCs w:val="20"/>
              </w:rPr>
              <w:t>Su šviesos perdavimu.</w:t>
            </w:r>
          </w:p>
        </w:tc>
        <w:tc>
          <w:tcPr>
            <w:tcW w:w="2693" w:type="dxa"/>
            <w:tcBorders>
              <w:top w:val="single" w:sz="4" w:space="0" w:color="auto"/>
              <w:left w:val="single" w:sz="4" w:space="0" w:color="auto"/>
              <w:bottom w:val="single" w:sz="4" w:space="0" w:color="auto"/>
              <w:right w:val="single" w:sz="4" w:space="0" w:color="auto"/>
            </w:tcBorders>
          </w:tcPr>
          <w:p w14:paraId="04C8CDF1" w14:textId="77777777" w:rsidR="007D3E26" w:rsidRPr="007D3E26" w:rsidRDefault="007D3E26" w:rsidP="007D3E26">
            <w:pPr>
              <w:pStyle w:val="Betarp"/>
              <w:rPr>
                <w:color w:val="000000"/>
                <w:sz w:val="20"/>
                <w:szCs w:val="20"/>
              </w:rPr>
            </w:pPr>
            <w:r w:rsidRPr="007D3E26">
              <w:rPr>
                <w:sz w:val="20"/>
                <w:szCs w:val="20"/>
              </w:rPr>
              <w:t xml:space="preserve">būtina </w:t>
            </w:r>
            <w:r w:rsidRPr="007D3E26">
              <w:rPr>
                <w:i/>
                <w:sz w:val="20"/>
                <w:szCs w:val="20"/>
              </w:rPr>
              <w:t xml:space="preserve"> </w:t>
            </w:r>
          </w:p>
        </w:tc>
        <w:tc>
          <w:tcPr>
            <w:tcW w:w="3431" w:type="dxa"/>
            <w:tcBorders>
              <w:top w:val="single" w:sz="4" w:space="0" w:color="auto"/>
              <w:left w:val="single" w:sz="4" w:space="0" w:color="auto"/>
              <w:bottom w:val="single" w:sz="4" w:space="0" w:color="auto"/>
              <w:right w:val="single" w:sz="4" w:space="0" w:color="auto"/>
            </w:tcBorders>
          </w:tcPr>
          <w:p w14:paraId="269142C3" w14:textId="77777777" w:rsidR="007D3E26" w:rsidRPr="007D3E26" w:rsidRDefault="007D3E26" w:rsidP="007D3E26">
            <w:pPr>
              <w:pStyle w:val="Betarp"/>
              <w:rPr>
                <w:sz w:val="20"/>
                <w:szCs w:val="20"/>
              </w:rPr>
            </w:pPr>
          </w:p>
        </w:tc>
      </w:tr>
      <w:tr w:rsidR="007D3E26" w:rsidRPr="007D3E26" w14:paraId="51358DFD" w14:textId="77777777" w:rsidTr="007D3E26">
        <w:tc>
          <w:tcPr>
            <w:tcW w:w="993" w:type="dxa"/>
            <w:tcBorders>
              <w:top w:val="single" w:sz="4" w:space="0" w:color="auto"/>
              <w:left w:val="single" w:sz="4" w:space="0" w:color="auto"/>
              <w:bottom w:val="single" w:sz="4" w:space="0" w:color="auto"/>
              <w:right w:val="single" w:sz="4" w:space="0" w:color="auto"/>
            </w:tcBorders>
          </w:tcPr>
          <w:p w14:paraId="7719B7F9" w14:textId="77777777" w:rsidR="007D3E26" w:rsidRPr="007D3E26" w:rsidRDefault="007D3E26" w:rsidP="0084643C">
            <w:pPr>
              <w:pStyle w:val="Betarp"/>
              <w:jc w:val="center"/>
              <w:rPr>
                <w:color w:val="000000"/>
                <w:sz w:val="20"/>
                <w:szCs w:val="20"/>
              </w:rPr>
            </w:pPr>
            <w:r w:rsidRPr="007D3E26">
              <w:rPr>
                <w:color w:val="000000"/>
                <w:sz w:val="20"/>
                <w:szCs w:val="20"/>
              </w:rPr>
              <w:t>1.2.5</w:t>
            </w:r>
          </w:p>
        </w:tc>
        <w:tc>
          <w:tcPr>
            <w:tcW w:w="2835" w:type="dxa"/>
            <w:tcBorders>
              <w:top w:val="single" w:sz="4" w:space="0" w:color="auto"/>
              <w:left w:val="single" w:sz="4" w:space="0" w:color="auto"/>
              <w:bottom w:val="single" w:sz="4" w:space="0" w:color="auto"/>
              <w:right w:val="single" w:sz="4" w:space="0" w:color="auto"/>
            </w:tcBorders>
          </w:tcPr>
          <w:p w14:paraId="30B3C212" w14:textId="77777777" w:rsidR="007D3E26" w:rsidRPr="007D3E26" w:rsidRDefault="007D3E26" w:rsidP="007D3E26">
            <w:pPr>
              <w:pStyle w:val="Betarp"/>
              <w:rPr>
                <w:sz w:val="20"/>
                <w:szCs w:val="20"/>
              </w:rPr>
            </w:pPr>
            <w:r w:rsidRPr="007D3E26">
              <w:rPr>
                <w:sz w:val="20"/>
                <w:szCs w:val="20"/>
              </w:rPr>
              <w:t>Galvutės diametras</w:t>
            </w:r>
          </w:p>
        </w:tc>
        <w:tc>
          <w:tcPr>
            <w:tcW w:w="2693" w:type="dxa"/>
            <w:tcBorders>
              <w:top w:val="single" w:sz="4" w:space="0" w:color="auto"/>
              <w:left w:val="single" w:sz="4" w:space="0" w:color="auto"/>
              <w:bottom w:val="single" w:sz="4" w:space="0" w:color="auto"/>
              <w:right w:val="single" w:sz="4" w:space="0" w:color="auto"/>
            </w:tcBorders>
          </w:tcPr>
          <w:p w14:paraId="7B28F4B1" w14:textId="77777777" w:rsidR="007D3E26" w:rsidRPr="007D3E26" w:rsidRDefault="007D3E26" w:rsidP="007D3E26">
            <w:pPr>
              <w:pStyle w:val="Betarp"/>
              <w:rPr>
                <w:sz w:val="20"/>
                <w:szCs w:val="20"/>
              </w:rPr>
            </w:pPr>
            <w:r w:rsidRPr="007D3E26">
              <w:rPr>
                <w:sz w:val="20"/>
                <w:szCs w:val="20"/>
              </w:rPr>
              <w:t>Ne daugiau 9,5 mm</w:t>
            </w:r>
          </w:p>
        </w:tc>
        <w:tc>
          <w:tcPr>
            <w:tcW w:w="3431" w:type="dxa"/>
            <w:tcBorders>
              <w:top w:val="single" w:sz="4" w:space="0" w:color="auto"/>
              <w:left w:val="single" w:sz="4" w:space="0" w:color="auto"/>
              <w:bottom w:val="single" w:sz="4" w:space="0" w:color="auto"/>
              <w:right w:val="single" w:sz="4" w:space="0" w:color="auto"/>
            </w:tcBorders>
          </w:tcPr>
          <w:p w14:paraId="6D40276E" w14:textId="77777777" w:rsidR="007D3E26" w:rsidRPr="007D3E26" w:rsidRDefault="007D3E26" w:rsidP="007D3E26">
            <w:pPr>
              <w:pStyle w:val="Betarp"/>
              <w:rPr>
                <w:sz w:val="20"/>
                <w:szCs w:val="20"/>
              </w:rPr>
            </w:pPr>
          </w:p>
        </w:tc>
      </w:tr>
      <w:tr w:rsidR="007D3E26" w:rsidRPr="007D3E26" w14:paraId="3BBFACB2" w14:textId="77777777" w:rsidTr="007D3E26">
        <w:tc>
          <w:tcPr>
            <w:tcW w:w="993" w:type="dxa"/>
            <w:tcBorders>
              <w:top w:val="single" w:sz="4" w:space="0" w:color="auto"/>
              <w:left w:val="single" w:sz="4" w:space="0" w:color="auto"/>
              <w:bottom w:val="single" w:sz="4" w:space="0" w:color="auto"/>
              <w:right w:val="single" w:sz="4" w:space="0" w:color="auto"/>
            </w:tcBorders>
          </w:tcPr>
          <w:p w14:paraId="0E94F376" w14:textId="77777777" w:rsidR="007D3E26" w:rsidRPr="007D3E26" w:rsidRDefault="007D3E26" w:rsidP="0084643C">
            <w:pPr>
              <w:pStyle w:val="Betarp"/>
              <w:jc w:val="center"/>
              <w:rPr>
                <w:color w:val="000000"/>
                <w:sz w:val="20"/>
                <w:szCs w:val="20"/>
              </w:rPr>
            </w:pPr>
            <w:r w:rsidRPr="007D3E26">
              <w:rPr>
                <w:color w:val="000000"/>
                <w:sz w:val="20"/>
                <w:szCs w:val="20"/>
              </w:rPr>
              <w:t>1.2.6</w:t>
            </w:r>
          </w:p>
        </w:tc>
        <w:tc>
          <w:tcPr>
            <w:tcW w:w="2835" w:type="dxa"/>
            <w:tcBorders>
              <w:top w:val="single" w:sz="4" w:space="0" w:color="auto"/>
              <w:left w:val="single" w:sz="4" w:space="0" w:color="auto"/>
              <w:bottom w:val="single" w:sz="4" w:space="0" w:color="auto"/>
              <w:right w:val="single" w:sz="4" w:space="0" w:color="auto"/>
            </w:tcBorders>
          </w:tcPr>
          <w:p w14:paraId="034CB376" w14:textId="77777777" w:rsidR="007D3E26" w:rsidRPr="007D3E26" w:rsidRDefault="007D3E26" w:rsidP="007D3E26">
            <w:pPr>
              <w:pStyle w:val="Betarp"/>
              <w:rPr>
                <w:sz w:val="20"/>
                <w:szCs w:val="20"/>
              </w:rPr>
            </w:pPr>
            <w:r w:rsidRPr="007D3E26">
              <w:rPr>
                <w:sz w:val="20"/>
                <w:szCs w:val="20"/>
              </w:rPr>
              <w:t>Apsauga nuo per didelio antgalio kaitimo</w:t>
            </w:r>
          </w:p>
        </w:tc>
        <w:tc>
          <w:tcPr>
            <w:tcW w:w="2693" w:type="dxa"/>
            <w:tcBorders>
              <w:top w:val="single" w:sz="4" w:space="0" w:color="auto"/>
              <w:left w:val="single" w:sz="4" w:space="0" w:color="auto"/>
              <w:bottom w:val="single" w:sz="4" w:space="0" w:color="auto"/>
              <w:right w:val="single" w:sz="4" w:space="0" w:color="auto"/>
            </w:tcBorders>
          </w:tcPr>
          <w:p w14:paraId="308D752F" w14:textId="77777777" w:rsidR="007D3E26" w:rsidRPr="007D3E26" w:rsidRDefault="007D3E26" w:rsidP="007D3E26">
            <w:pPr>
              <w:pStyle w:val="Betarp"/>
              <w:rPr>
                <w:sz w:val="20"/>
                <w:szCs w:val="20"/>
              </w:rPr>
            </w:pPr>
            <w:r w:rsidRPr="007D3E26">
              <w:rPr>
                <w:sz w:val="20"/>
                <w:szCs w:val="20"/>
              </w:rPr>
              <w:t>Būtina</w:t>
            </w:r>
          </w:p>
        </w:tc>
        <w:tc>
          <w:tcPr>
            <w:tcW w:w="3431" w:type="dxa"/>
            <w:tcBorders>
              <w:top w:val="single" w:sz="4" w:space="0" w:color="auto"/>
              <w:left w:val="single" w:sz="4" w:space="0" w:color="auto"/>
              <w:bottom w:val="single" w:sz="4" w:space="0" w:color="auto"/>
              <w:right w:val="single" w:sz="4" w:space="0" w:color="auto"/>
            </w:tcBorders>
          </w:tcPr>
          <w:p w14:paraId="3DD55236" w14:textId="77777777" w:rsidR="007D3E26" w:rsidRPr="007D3E26" w:rsidRDefault="007D3E26" w:rsidP="007D3E26">
            <w:pPr>
              <w:pStyle w:val="Betarp"/>
              <w:rPr>
                <w:sz w:val="20"/>
                <w:szCs w:val="20"/>
              </w:rPr>
            </w:pPr>
          </w:p>
        </w:tc>
      </w:tr>
      <w:tr w:rsidR="007D3E26" w:rsidRPr="007D3E26" w14:paraId="635AEFC0" w14:textId="77777777" w:rsidTr="007D3E26">
        <w:tc>
          <w:tcPr>
            <w:tcW w:w="993" w:type="dxa"/>
            <w:tcBorders>
              <w:top w:val="single" w:sz="4" w:space="0" w:color="auto"/>
              <w:left w:val="single" w:sz="4" w:space="0" w:color="auto"/>
              <w:bottom w:val="single" w:sz="4" w:space="0" w:color="auto"/>
              <w:right w:val="single" w:sz="4" w:space="0" w:color="auto"/>
            </w:tcBorders>
          </w:tcPr>
          <w:p w14:paraId="435102A7" w14:textId="77777777" w:rsidR="007D3E26" w:rsidRPr="007D3E26" w:rsidRDefault="007D3E26" w:rsidP="0084643C">
            <w:pPr>
              <w:pStyle w:val="Betarp"/>
              <w:jc w:val="center"/>
              <w:rPr>
                <w:color w:val="000000"/>
                <w:sz w:val="20"/>
                <w:szCs w:val="20"/>
              </w:rPr>
            </w:pPr>
            <w:r w:rsidRPr="007D3E26">
              <w:rPr>
                <w:color w:val="000000"/>
                <w:sz w:val="20"/>
                <w:szCs w:val="20"/>
              </w:rPr>
              <w:t>1.2.7</w:t>
            </w:r>
          </w:p>
        </w:tc>
        <w:tc>
          <w:tcPr>
            <w:tcW w:w="2835" w:type="dxa"/>
            <w:tcBorders>
              <w:top w:val="single" w:sz="4" w:space="0" w:color="auto"/>
              <w:left w:val="single" w:sz="4" w:space="0" w:color="auto"/>
              <w:bottom w:val="single" w:sz="4" w:space="0" w:color="auto"/>
              <w:right w:val="single" w:sz="4" w:space="0" w:color="auto"/>
            </w:tcBorders>
          </w:tcPr>
          <w:p w14:paraId="15DFA048" w14:textId="77777777" w:rsidR="007D3E26" w:rsidRPr="007D3E26" w:rsidRDefault="007D3E26" w:rsidP="007D3E26">
            <w:pPr>
              <w:pStyle w:val="Betarp"/>
              <w:rPr>
                <w:sz w:val="20"/>
                <w:szCs w:val="20"/>
              </w:rPr>
            </w:pPr>
            <w:r w:rsidRPr="007D3E26">
              <w:rPr>
                <w:sz w:val="20"/>
                <w:szCs w:val="20"/>
              </w:rPr>
              <w:t>Sterilizuojamas</w:t>
            </w:r>
          </w:p>
        </w:tc>
        <w:tc>
          <w:tcPr>
            <w:tcW w:w="2693" w:type="dxa"/>
            <w:tcBorders>
              <w:top w:val="single" w:sz="4" w:space="0" w:color="auto"/>
              <w:left w:val="single" w:sz="4" w:space="0" w:color="auto"/>
              <w:bottom w:val="single" w:sz="4" w:space="0" w:color="auto"/>
              <w:right w:val="single" w:sz="4" w:space="0" w:color="auto"/>
            </w:tcBorders>
          </w:tcPr>
          <w:p w14:paraId="3F1494F1" w14:textId="77777777" w:rsidR="007D3E26" w:rsidRPr="007D3E26" w:rsidRDefault="007D3E26" w:rsidP="007D3E26">
            <w:pPr>
              <w:pStyle w:val="Betarp"/>
              <w:rPr>
                <w:color w:val="000000"/>
                <w:sz w:val="20"/>
                <w:szCs w:val="20"/>
              </w:rPr>
            </w:pPr>
            <w:r w:rsidRPr="007D3E26">
              <w:rPr>
                <w:sz w:val="20"/>
                <w:szCs w:val="20"/>
              </w:rPr>
              <w:t>būtina</w:t>
            </w:r>
          </w:p>
        </w:tc>
        <w:tc>
          <w:tcPr>
            <w:tcW w:w="3431" w:type="dxa"/>
            <w:tcBorders>
              <w:top w:val="single" w:sz="4" w:space="0" w:color="auto"/>
              <w:left w:val="single" w:sz="4" w:space="0" w:color="auto"/>
              <w:bottom w:val="single" w:sz="4" w:space="0" w:color="auto"/>
              <w:right w:val="single" w:sz="4" w:space="0" w:color="auto"/>
            </w:tcBorders>
          </w:tcPr>
          <w:p w14:paraId="13A2B087" w14:textId="77777777" w:rsidR="007D3E26" w:rsidRPr="007D3E26" w:rsidRDefault="007D3E26" w:rsidP="007D3E26">
            <w:pPr>
              <w:pStyle w:val="Betarp"/>
              <w:rPr>
                <w:sz w:val="20"/>
                <w:szCs w:val="20"/>
              </w:rPr>
            </w:pPr>
          </w:p>
        </w:tc>
      </w:tr>
      <w:tr w:rsidR="007D3E26" w:rsidRPr="007D3E26" w14:paraId="232BBE9E" w14:textId="77777777" w:rsidTr="007D3E26">
        <w:tc>
          <w:tcPr>
            <w:tcW w:w="993" w:type="dxa"/>
            <w:tcBorders>
              <w:top w:val="single" w:sz="4" w:space="0" w:color="auto"/>
              <w:left w:val="single" w:sz="4" w:space="0" w:color="auto"/>
              <w:bottom w:val="single" w:sz="4" w:space="0" w:color="auto"/>
              <w:right w:val="single" w:sz="4" w:space="0" w:color="auto"/>
            </w:tcBorders>
          </w:tcPr>
          <w:p w14:paraId="32AC883F" w14:textId="77777777" w:rsidR="007D3E26" w:rsidRPr="007D3E26" w:rsidRDefault="007D3E26" w:rsidP="0084643C">
            <w:pPr>
              <w:pStyle w:val="Betarp"/>
              <w:jc w:val="center"/>
              <w:rPr>
                <w:color w:val="000000"/>
                <w:sz w:val="20"/>
                <w:szCs w:val="20"/>
              </w:rPr>
            </w:pPr>
            <w:r w:rsidRPr="007D3E26">
              <w:rPr>
                <w:sz w:val="20"/>
                <w:szCs w:val="20"/>
              </w:rPr>
              <w:t>1.2.8</w:t>
            </w:r>
          </w:p>
        </w:tc>
        <w:tc>
          <w:tcPr>
            <w:tcW w:w="2835" w:type="dxa"/>
            <w:tcBorders>
              <w:top w:val="single" w:sz="4" w:space="0" w:color="auto"/>
              <w:left w:val="single" w:sz="4" w:space="0" w:color="auto"/>
              <w:bottom w:val="single" w:sz="4" w:space="0" w:color="auto"/>
              <w:right w:val="single" w:sz="4" w:space="0" w:color="auto"/>
            </w:tcBorders>
          </w:tcPr>
          <w:p w14:paraId="1FF39728" w14:textId="77777777" w:rsidR="007D3E26" w:rsidRPr="007D3E26" w:rsidRDefault="007D3E26" w:rsidP="007D3E26">
            <w:pPr>
              <w:pStyle w:val="Betarp"/>
              <w:rPr>
                <w:sz w:val="20"/>
                <w:szCs w:val="20"/>
              </w:rPr>
            </w:pPr>
            <w:r w:rsidRPr="007D3E26">
              <w:rPr>
                <w:sz w:val="20"/>
                <w:szCs w:val="20"/>
              </w:rPr>
              <w:t>Grąžto aušinimas vandeniu ne mažiau kaip iš 4-ių taškų.</w:t>
            </w:r>
          </w:p>
        </w:tc>
        <w:tc>
          <w:tcPr>
            <w:tcW w:w="2693" w:type="dxa"/>
            <w:tcBorders>
              <w:top w:val="single" w:sz="4" w:space="0" w:color="auto"/>
              <w:left w:val="single" w:sz="4" w:space="0" w:color="auto"/>
              <w:bottom w:val="single" w:sz="4" w:space="0" w:color="auto"/>
              <w:right w:val="single" w:sz="4" w:space="0" w:color="auto"/>
            </w:tcBorders>
          </w:tcPr>
          <w:p w14:paraId="5EFA8AD5" w14:textId="77777777" w:rsidR="007D3E26" w:rsidRPr="007D3E26" w:rsidRDefault="007D3E26" w:rsidP="007D3E26">
            <w:pPr>
              <w:pStyle w:val="Betarp"/>
              <w:rPr>
                <w:color w:val="000000"/>
                <w:sz w:val="20"/>
                <w:szCs w:val="20"/>
              </w:rPr>
            </w:pPr>
            <w:r w:rsidRPr="007D3E26">
              <w:rPr>
                <w:sz w:val="20"/>
                <w:szCs w:val="20"/>
              </w:rPr>
              <w:t>būtina</w:t>
            </w:r>
          </w:p>
        </w:tc>
        <w:tc>
          <w:tcPr>
            <w:tcW w:w="3431" w:type="dxa"/>
            <w:tcBorders>
              <w:top w:val="single" w:sz="4" w:space="0" w:color="auto"/>
              <w:left w:val="single" w:sz="4" w:space="0" w:color="auto"/>
              <w:bottom w:val="single" w:sz="4" w:space="0" w:color="auto"/>
              <w:right w:val="single" w:sz="4" w:space="0" w:color="auto"/>
            </w:tcBorders>
          </w:tcPr>
          <w:p w14:paraId="4CACFB26" w14:textId="77777777" w:rsidR="007D3E26" w:rsidRPr="007D3E26" w:rsidRDefault="007D3E26" w:rsidP="007D3E26">
            <w:pPr>
              <w:pStyle w:val="Betarp"/>
              <w:rPr>
                <w:sz w:val="20"/>
                <w:szCs w:val="20"/>
              </w:rPr>
            </w:pPr>
          </w:p>
        </w:tc>
      </w:tr>
      <w:tr w:rsidR="007D3E26" w:rsidRPr="007D3E26" w14:paraId="6D8CA8F6" w14:textId="77777777" w:rsidTr="007D3E26">
        <w:tc>
          <w:tcPr>
            <w:tcW w:w="993" w:type="dxa"/>
            <w:tcBorders>
              <w:top w:val="single" w:sz="4" w:space="0" w:color="auto"/>
              <w:left w:val="single" w:sz="4" w:space="0" w:color="auto"/>
              <w:bottom w:val="single" w:sz="4" w:space="0" w:color="auto"/>
              <w:right w:val="single" w:sz="4" w:space="0" w:color="auto"/>
            </w:tcBorders>
          </w:tcPr>
          <w:p w14:paraId="603C76C2" w14:textId="77777777" w:rsidR="007D3E26" w:rsidRPr="007D3E26" w:rsidRDefault="007D3E26" w:rsidP="0084643C">
            <w:pPr>
              <w:pStyle w:val="Betarp"/>
              <w:jc w:val="center"/>
              <w:rPr>
                <w:b/>
                <w:bCs/>
                <w:sz w:val="20"/>
                <w:szCs w:val="20"/>
              </w:rPr>
            </w:pPr>
            <w:r w:rsidRPr="007D3E26">
              <w:rPr>
                <w:b/>
                <w:bCs/>
                <w:color w:val="000000"/>
                <w:sz w:val="20"/>
                <w:szCs w:val="20"/>
              </w:rPr>
              <w:t>2.</w:t>
            </w:r>
          </w:p>
        </w:tc>
        <w:tc>
          <w:tcPr>
            <w:tcW w:w="8959" w:type="dxa"/>
            <w:gridSpan w:val="3"/>
            <w:tcBorders>
              <w:top w:val="single" w:sz="4" w:space="0" w:color="auto"/>
              <w:left w:val="single" w:sz="4" w:space="0" w:color="auto"/>
              <w:bottom w:val="single" w:sz="4" w:space="0" w:color="auto"/>
              <w:right w:val="single" w:sz="4" w:space="0" w:color="auto"/>
            </w:tcBorders>
          </w:tcPr>
          <w:p w14:paraId="70A46391" w14:textId="3A5B062B" w:rsidR="007D3E26" w:rsidRPr="007D3E26" w:rsidRDefault="007D3E26" w:rsidP="0084643C">
            <w:pPr>
              <w:pStyle w:val="Betarp"/>
              <w:rPr>
                <w:b/>
                <w:bCs/>
                <w:sz w:val="20"/>
                <w:szCs w:val="20"/>
              </w:rPr>
            </w:pPr>
            <w:proofErr w:type="spellStart"/>
            <w:r w:rsidRPr="007D3E26">
              <w:rPr>
                <w:b/>
                <w:bCs/>
                <w:sz w:val="20"/>
                <w:szCs w:val="20"/>
              </w:rPr>
              <w:t>Polimerizavimo</w:t>
            </w:r>
            <w:proofErr w:type="spellEnd"/>
            <w:r w:rsidRPr="007D3E26">
              <w:rPr>
                <w:b/>
                <w:bCs/>
                <w:sz w:val="20"/>
                <w:szCs w:val="20"/>
              </w:rPr>
              <w:t xml:space="preserve"> lempa – 1 vnt.,</w:t>
            </w:r>
            <w:r w:rsidR="0084643C">
              <w:rPr>
                <w:b/>
                <w:bCs/>
                <w:sz w:val="20"/>
                <w:szCs w:val="20"/>
              </w:rPr>
              <w:t xml:space="preserve"> </w:t>
            </w:r>
            <w:r w:rsidRPr="007D3E26">
              <w:rPr>
                <w:b/>
                <w:bCs/>
                <w:sz w:val="20"/>
                <w:szCs w:val="20"/>
              </w:rPr>
              <w:t>BVPŽ kodas - 33126000-9</w:t>
            </w:r>
          </w:p>
        </w:tc>
      </w:tr>
      <w:tr w:rsidR="007D3E26" w:rsidRPr="007D3E26" w14:paraId="7EEF14A3" w14:textId="77777777" w:rsidTr="007D3E26">
        <w:tc>
          <w:tcPr>
            <w:tcW w:w="993" w:type="dxa"/>
            <w:tcBorders>
              <w:top w:val="single" w:sz="4" w:space="0" w:color="auto"/>
              <w:left w:val="single" w:sz="4" w:space="0" w:color="auto"/>
              <w:bottom w:val="single" w:sz="4" w:space="0" w:color="auto"/>
              <w:right w:val="single" w:sz="4" w:space="0" w:color="auto"/>
            </w:tcBorders>
          </w:tcPr>
          <w:p w14:paraId="483AC5CD" w14:textId="77777777" w:rsidR="007D3E26" w:rsidRPr="007D3E26" w:rsidRDefault="007D3E26" w:rsidP="0084643C">
            <w:pPr>
              <w:pStyle w:val="Betarp"/>
              <w:jc w:val="center"/>
              <w:rPr>
                <w:sz w:val="20"/>
                <w:szCs w:val="20"/>
              </w:rPr>
            </w:pPr>
            <w:r w:rsidRPr="007D3E26">
              <w:rPr>
                <w:color w:val="000000"/>
                <w:sz w:val="20"/>
                <w:szCs w:val="20"/>
              </w:rPr>
              <w:t>2.1</w:t>
            </w:r>
          </w:p>
        </w:tc>
        <w:tc>
          <w:tcPr>
            <w:tcW w:w="2835" w:type="dxa"/>
            <w:tcBorders>
              <w:top w:val="single" w:sz="4" w:space="0" w:color="auto"/>
              <w:left w:val="single" w:sz="4" w:space="0" w:color="auto"/>
              <w:bottom w:val="single" w:sz="4" w:space="0" w:color="auto"/>
              <w:right w:val="single" w:sz="4" w:space="0" w:color="auto"/>
            </w:tcBorders>
            <w:vAlign w:val="center"/>
          </w:tcPr>
          <w:p w14:paraId="11C31AA0" w14:textId="77777777" w:rsidR="007D3E26" w:rsidRPr="007D3E26" w:rsidRDefault="007D3E26" w:rsidP="007D3E26">
            <w:pPr>
              <w:pStyle w:val="Betarp"/>
              <w:rPr>
                <w:sz w:val="20"/>
                <w:szCs w:val="20"/>
              </w:rPr>
            </w:pPr>
            <w:r w:rsidRPr="007D3E26">
              <w:rPr>
                <w:sz w:val="20"/>
                <w:szCs w:val="20"/>
              </w:rPr>
              <w:t xml:space="preserve">Paskirtis </w:t>
            </w:r>
          </w:p>
        </w:tc>
        <w:tc>
          <w:tcPr>
            <w:tcW w:w="2693" w:type="dxa"/>
            <w:tcBorders>
              <w:top w:val="single" w:sz="4" w:space="0" w:color="auto"/>
              <w:left w:val="single" w:sz="4" w:space="0" w:color="auto"/>
              <w:bottom w:val="single" w:sz="4" w:space="0" w:color="auto"/>
              <w:right w:val="single" w:sz="4" w:space="0" w:color="auto"/>
            </w:tcBorders>
            <w:vAlign w:val="center"/>
          </w:tcPr>
          <w:p w14:paraId="04E114BD" w14:textId="77777777" w:rsidR="007D3E26" w:rsidRPr="007D3E26" w:rsidRDefault="007D3E26" w:rsidP="007D3E26">
            <w:pPr>
              <w:pStyle w:val="Betarp"/>
              <w:rPr>
                <w:sz w:val="20"/>
                <w:szCs w:val="20"/>
              </w:rPr>
            </w:pPr>
            <w:r w:rsidRPr="007D3E26">
              <w:rPr>
                <w:sz w:val="20"/>
                <w:szCs w:val="20"/>
              </w:rPr>
              <w:t xml:space="preserve">kompozitinių medžiagų ir </w:t>
            </w:r>
            <w:proofErr w:type="spellStart"/>
            <w:r w:rsidRPr="007D3E26">
              <w:rPr>
                <w:sz w:val="20"/>
                <w:szCs w:val="20"/>
              </w:rPr>
              <w:t>surišiklių</w:t>
            </w:r>
            <w:proofErr w:type="spellEnd"/>
            <w:r w:rsidRPr="007D3E26">
              <w:rPr>
                <w:sz w:val="20"/>
                <w:szCs w:val="20"/>
              </w:rPr>
              <w:t xml:space="preserve"> kietinimas</w:t>
            </w:r>
          </w:p>
        </w:tc>
        <w:tc>
          <w:tcPr>
            <w:tcW w:w="3431" w:type="dxa"/>
            <w:tcBorders>
              <w:top w:val="single" w:sz="4" w:space="0" w:color="auto"/>
              <w:left w:val="single" w:sz="4" w:space="0" w:color="auto"/>
              <w:bottom w:val="single" w:sz="4" w:space="0" w:color="auto"/>
              <w:right w:val="single" w:sz="4" w:space="0" w:color="auto"/>
            </w:tcBorders>
            <w:vAlign w:val="center"/>
          </w:tcPr>
          <w:p w14:paraId="49E55B5E" w14:textId="77777777" w:rsidR="007D3E26" w:rsidRPr="007D3E26" w:rsidRDefault="007D3E26" w:rsidP="007D3E26">
            <w:pPr>
              <w:pStyle w:val="Betarp"/>
              <w:rPr>
                <w:sz w:val="20"/>
                <w:szCs w:val="20"/>
              </w:rPr>
            </w:pPr>
            <w:r w:rsidRPr="007D3E26">
              <w:rPr>
                <w:sz w:val="20"/>
                <w:szCs w:val="20"/>
              </w:rPr>
              <w:t xml:space="preserve"> </w:t>
            </w:r>
          </w:p>
        </w:tc>
      </w:tr>
      <w:tr w:rsidR="007D3E26" w:rsidRPr="007D3E26" w14:paraId="2F93A965" w14:textId="77777777" w:rsidTr="007D3E26">
        <w:tc>
          <w:tcPr>
            <w:tcW w:w="993" w:type="dxa"/>
            <w:tcBorders>
              <w:top w:val="single" w:sz="4" w:space="0" w:color="auto"/>
              <w:left w:val="single" w:sz="4" w:space="0" w:color="auto"/>
              <w:bottom w:val="single" w:sz="4" w:space="0" w:color="auto"/>
              <w:right w:val="single" w:sz="4" w:space="0" w:color="auto"/>
            </w:tcBorders>
          </w:tcPr>
          <w:p w14:paraId="34F7BC35" w14:textId="77777777" w:rsidR="007D3E26" w:rsidRPr="007D3E26" w:rsidRDefault="007D3E26" w:rsidP="0084643C">
            <w:pPr>
              <w:pStyle w:val="Betarp"/>
              <w:jc w:val="center"/>
              <w:rPr>
                <w:sz w:val="20"/>
                <w:szCs w:val="20"/>
              </w:rPr>
            </w:pPr>
            <w:r w:rsidRPr="007D3E26">
              <w:rPr>
                <w:color w:val="000000"/>
                <w:sz w:val="20"/>
                <w:szCs w:val="20"/>
              </w:rPr>
              <w:t>2.2</w:t>
            </w:r>
          </w:p>
        </w:tc>
        <w:tc>
          <w:tcPr>
            <w:tcW w:w="2835" w:type="dxa"/>
            <w:tcBorders>
              <w:top w:val="single" w:sz="4" w:space="0" w:color="auto"/>
              <w:left w:val="single" w:sz="4" w:space="0" w:color="auto"/>
              <w:bottom w:val="single" w:sz="4" w:space="0" w:color="auto"/>
              <w:right w:val="single" w:sz="4" w:space="0" w:color="auto"/>
            </w:tcBorders>
            <w:vAlign w:val="center"/>
          </w:tcPr>
          <w:p w14:paraId="1EFC14FF" w14:textId="77777777" w:rsidR="007D3E26" w:rsidRPr="007D3E26" w:rsidRDefault="007D3E26" w:rsidP="007D3E26">
            <w:pPr>
              <w:pStyle w:val="Betarp"/>
              <w:rPr>
                <w:sz w:val="20"/>
                <w:szCs w:val="20"/>
              </w:rPr>
            </w:pPr>
            <w:r w:rsidRPr="007D3E26">
              <w:rPr>
                <w:sz w:val="20"/>
                <w:szCs w:val="20"/>
              </w:rPr>
              <w:t>LED arba lygiavertė</w:t>
            </w:r>
          </w:p>
        </w:tc>
        <w:tc>
          <w:tcPr>
            <w:tcW w:w="2693" w:type="dxa"/>
            <w:tcBorders>
              <w:top w:val="single" w:sz="4" w:space="0" w:color="auto"/>
              <w:left w:val="single" w:sz="4" w:space="0" w:color="auto"/>
              <w:bottom w:val="single" w:sz="4" w:space="0" w:color="auto"/>
              <w:right w:val="single" w:sz="4" w:space="0" w:color="auto"/>
            </w:tcBorders>
            <w:vAlign w:val="center"/>
          </w:tcPr>
          <w:p w14:paraId="47BE4903" w14:textId="77777777" w:rsidR="007D3E26" w:rsidRPr="007D3E26" w:rsidRDefault="007D3E26" w:rsidP="007D3E26">
            <w:pPr>
              <w:pStyle w:val="Betarp"/>
              <w:rPr>
                <w:sz w:val="20"/>
                <w:szCs w:val="20"/>
              </w:rPr>
            </w:pPr>
            <w:r w:rsidRPr="007D3E26">
              <w:rPr>
                <w:sz w:val="20"/>
                <w:szCs w:val="20"/>
              </w:rPr>
              <w:t>Būtina</w:t>
            </w:r>
          </w:p>
        </w:tc>
        <w:tc>
          <w:tcPr>
            <w:tcW w:w="3431" w:type="dxa"/>
            <w:tcBorders>
              <w:top w:val="single" w:sz="4" w:space="0" w:color="auto"/>
              <w:left w:val="single" w:sz="4" w:space="0" w:color="auto"/>
              <w:bottom w:val="single" w:sz="4" w:space="0" w:color="auto"/>
              <w:right w:val="single" w:sz="4" w:space="0" w:color="auto"/>
            </w:tcBorders>
            <w:vAlign w:val="center"/>
          </w:tcPr>
          <w:p w14:paraId="6A03D1C7" w14:textId="77777777" w:rsidR="007D3E26" w:rsidRPr="007D3E26" w:rsidRDefault="007D3E26" w:rsidP="007D3E26">
            <w:pPr>
              <w:pStyle w:val="Betarp"/>
              <w:rPr>
                <w:sz w:val="20"/>
                <w:szCs w:val="20"/>
              </w:rPr>
            </w:pPr>
            <w:r w:rsidRPr="007D3E26">
              <w:rPr>
                <w:sz w:val="20"/>
                <w:szCs w:val="20"/>
              </w:rPr>
              <w:t xml:space="preserve"> </w:t>
            </w:r>
          </w:p>
        </w:tc>
      </w:tr>
      <w:tr w:rsidR="007D3E26" w:rsidRPr="007D3E26" w14:paraId="6340682D" w14:textId="77777777" w:rsidTr="007D3E26">
        <w:tc>
          <w:tcPr>
            <w:tcW w:w="993" w:type="dxa"/>
            <w:tcBorders>
              <w:top w:val="single" w:sz="4" w:space="0" w:color="auto"/>
              <w:left w:val="single" w:sz="4" w:space="0" w:color="auto"/>
              <w:bottom w:val="single" w:sz="4" w:space="0" w:color="auto"/>
              <w:right w:val="single" w:sz="4" w:space="0" w:color="auto"/>
            </w:tcBorders>
          </w:tcPr>
          <w:p w14:paraId="4ED642F6" w14:textId="77777777" w:rsidR="007D3E26" w:rsidRPr="007D3E26" w:rsidRDefault="007D3E26" w:rsidP="0084643C">
            <w:pPr>
              <w:pStyle w:val="Betarp"/>
              <w:jc w:val="center"/>
              <w:rPr>
                <w:sz w:val="20"/>
                <w:szCs w:val="20"/>
              </w:rPr>
            </w:pPr>
            <w:r w:rsidRPr="007D3E26">
              <w:rPr>
                <w:sz w:val="20"/>
                <w:szCs w:val="20"/>
              </w:rPr>
              <w:t>2.3</w:t>
            </w:r>
          </w:p>
        </w:tc>
        <w:tc>
          <w:tcPr>
            <w:tcW w:w="2835" w:type="dxa"/>
            <w:tcBorders>
              <w:top w:val="single" w:sz="4" w:space="0" w:color="auto"/>
              <w:left w:val="single" w:sz="4" w:space="0" w:color="auto"/>
              <w:bottom w:val="single" w:sz="4" w:space="0" w:color="auto"/>
              <w:right w:val="single" w:sz="4" w:space="0" w:color="auto"/>
            </w:tcBorders>
            <w:vAlign w:val="center"/>
          </w:tcPr>
          <w:p w14:paraId="0CD3A4D9" w14:textId="77777777" w:rsidR="007D3E26" w:rsidRPr="007D3E26" w:rsidRDefault="007D3E26" w:rsidP="007D3E26">
            <w:pPr>
              <w:pStyle w:val="Betarp"/>
              <w:rPr>
                <w:sz w:val="20"/>
                <w:szCs w:val="20"/>
              </w:rPr>
            </w:pPr>
            <w:r w:rsidRPr="007D3E26">
              <w:rPr>
                <w:sz w:val="20"/>
                <w:szCs w:val="20"/>
              </w:rPr>
              <w:t xml:space="preserve">Šviesolaidis </w:t>
            </w:r>
          </w:p>
        </w:tc>
        <w:tc>
          <w:tcPr>
            <w:tcW w:w="2693" w:type="dxa"/>
            <w:tcBorders>
              <w:top w:val="single" w:sz="4" w:space="0" w:color="auto"/>
              <w:left w:val="single" w:sz="4" w:space="0" w:color="auto"/>
              <w:bottom w:val="single" w:sz="4" w:space="0" w:color="auto"/>
              <w:right w:val="single" w:sz="4" w:space="0" w:color="auto"/>
            </w:tcBorders>
            <w:vAlign w:val="center"/>
          </w:tcPr>
          <w:p w14:paraId="2E67C544" w14:textId="77777777" w:rsidR="007D3E26" w:rsidRPr="007D3E26" w:rsidRDefault="007D3E26" w:rsidP="007D3E26">
            <w:pPr>
              <w:pStyle w:val="Betarp"/>
              <w:rPr>
                <w:sz w:val="20"/>
                <w:szCs w:val="20"/>
              </w:rPr>
            </w:pPr>
            <w:r w:rsidRPr="007D3E26">
              <w:rPr>
                <w:sz w:val="20"/>
                <w:szCs w:val="20"/>
              </w:rPr>
              <w:t>Ne mažiau 7.5 mm skersmens</w:t>
            </w:r>
          </w:p>
        </w:tc>
        <w:tc>
          <w:tcPr>
            <w:tcW w:w="3431" w:type="dxa"/>
            <w:tcBorders>
              <w:top w:val="single" w:sz="4" w:space="0" w:color="auto"/>
              <w:left w:val="single" w:sz="4" w:space="0" w:color="auto"/>
              <w:bottom w:val="single" w:sz="4" w:space="0" w:color="auto"/>
              <w:right w:val="single" w:sz="4" w:space="0" w:color="auto"/>
            </w:tcBorders>
            <w:vAlign w:val="center"/>
          </w:tcPr>
          <w:p w14:paraId="5E079087" w14:textId="77777777" w:rsidR="007D3E26" w:rsidRPr="007D3E26" w:rsidRDefault="007D3E26" w:rsidP="007D3E26">
            <w:pPr>
              <w:pStyle w:val="Betarp"/>
              <w:rPr>
                <w:sz w:val="20"/>
                <w:szCs w:val="20"/>
              </w:rPr>
            </w:pPr>
            <w:r w:rsidRPr="007D3E26">
              <w:rPr>
                <w:sz w:val="20"/>
                <w:szCs w:val="20"/>
              </w:rPr>
              <w:t xml:space="preserve">  </w:t>
            </w:r>
          </w:p>
        </w:tc>
      </w:tr>
      <w:tr w:rsidR="007D3E26" w:rsidRPr="007D3E26" w14:paraId="6F3ED21D" w14:textId="77777777" w:rsidTr="007D3E26">
        <w:tc>
          <w:tcPr>
            <w:tcW w:w="993" w:type="dxa"/>
            <w:tcBorders>
              <w:top w:val="single" w:sz="4" w:space="0" w:color="auto"/>
              <w:left w:val="single" w:sz="4" w:space="0" w:color="auto"/>
              <w:bottom w:val="single" w:sz="4" w:space="0" w:color="auto"/>
              <w:right w:val="single" w:sz="4" w:space="0" w:color="auto"/>
            </w:tcBorders>
          </w:tcPr>
          <w:p w14:paraId="38E97E15" w14:textId="77777777" w:rsidR="007D3E26" w:rsidRPr="007D3E26" w:rsidRDefault="007D3E26" w:rsidP="0084643C">
            <w:pPr>
              <w:pStyle w:val="Betarp"/>
              <w:jc w:val="center"/>
              <w:rPr>
                <w:sz w:val="20"/>
                <w:szCs w:val="20"/>
              </w:rPr>
            </w:pPr>
            <w:r w:rsidRPr="007D3E26">
              <w:rPr>
                <w:color w:val="000000"/>
                <w:sz w:val="20"/>
                <w:szCs w:val="20"/>
              </w:rPr>
              <w:t>2.4</w:t>
            </w:r>
          </w:p>
        </w:tc>
        <w:tc>
          <w:tcPr>
            <w:tcW w:w="2835" w:type="dxa"/>
            <w:tcBorders>
              <w:top w:val="single" w:sz="4" w:space="0" w:color="auto"/>
              <w:left w:val="single" w:sz="4" w:space="0" w:color="auto"/>
              <w:bottom w:val="single" w:sz="4" w:space="0" w:color="auto"/>
              <w:right w:val="single" w:sz="4" w:space="0" w:color="auto"/>
            </w:tcBorders>
            <w:vAlign w:val="center"/>
          </w:tcPr>
          <w:p w14:paraId="7096CF81" w14:textId="77777777" w:rsidR="007D3E26" w:rsidRPr="007D3E26" w:rsidRDefault="007D3E26" w:rsidP="007D3E26">
            <w:pPr>
              <w:pStyle w:val="Betarp"/>
              <w:rPr>
                <w:sz w:val="20"/>
                <w:szCs w:val="20"/>
              </w:rPr>
            </w:pPr>
            <w:r w:rsidRPr="007D3E26">
              <w:rPr>
                <w:sz w:val="20"/>
                <w:szCs w:val="20"/>
              </w:rPr>
              <w:t>Galingumas</w:t>
            </w:r>
          </w:p>
        </w:tc>
        <w:tc>
          <w:tcPr>
            <w:tcW w:w="2693" w:type="dxa"/>
            <w:tcBorders>
              <w:top w:val="single" w:sz="4" w:space="0" w:color="auto"/>
              <w:left w:val="single" w:sz="4" w:space="0" w:color="auto"/>
              <w:bottom w:val="single" w:sz="4" w:space="0" w:color="auto"/>
              <w:right w:val="single" w:sz="4" w:space="0" w:color="auto"/>
            </w:tcBorders>
            <w:vAlign w:val="center"/>
          </w:tcPr>
          <w:p w14:paraId="64A38CEF" w14:textId="77777777" w:rsidR="007D3E26" w:rsidRPr="007D3E26" w:rsidRDefault="007D3E26" w:rsidP="007D3E26">
            <w:pPr>
              <w:pStyle w:val="Betarp"/>
              <w:rPr>
                <w:sz w:val="20"/>
                <w:szCs w:val="20"/>
              </w:rPr>
            </w:pPr>
            <w:r w:rsidRPr="007D3E26">
              <w:rPr>
                <w:sz w:val="20"/>
                <w:szCs w:val="20"/>
              </w:rPr>
              <w:t xml:space="preserve">Ne mažiau 2000 </w:t>
            </w:r>
            <w:proofErr w:type="spellStart"/>
            <w:r w:rsidRPr="007D3E26">
              <w:rPr>
                <w:sz w:val="20"/>
                <w:szCs w:val="20"/>
              </w:rPr>
              <w:t>mW</w:t>
            </w:r>
            <w:proofErr w:type="spellEnd"/>
            <w:r w:rsidRPr="007D3E26">
              <w:rPr>
                <w:sz w:val="20"/>
                <w:szCs w:val="20"/>
              </w:rPr>
              <w:t>/cm</w:t>
            </w:r>
            <w:r w:rsidRPr="007D3E26">
              <w:rPr>
                <w:sz w:val="20"/>
                <w:szCs w:val="20"/>
                <w:vertAlign w:val="superscript"/>
              </w:rPr>
              <w:t>2</w:t>
            </w:r>
          </w:p>
        </w:tc>
        <w:tc>
          <w:tcPr>
            <w:tcW w:w="3431" w:type="dxa"/>
            <w:tcBorders>
              <w:top w:val="single" w:sz="4" w:space="0" w:color="auto"/>
              <w:left w:val="single" w:sz="4" w:space="0" w:color="auto"/>
              <w:bottom w:val="single" w:sz="4" w:space="0" w:color="auto"/>
              <w:right w:val="single" w:sz="4" w:space="0" w:color="auto"/>
            </w:tcBorders>
            <w:vAlign w:val="center"/>
          </w:tcPr>
          <w:p w14:paraId="71629D70" w14:textId="77777777" w:rsidR="007D3E26" w:rsidRPr="007D3E26" w:rsidRDefault="007D3E26" w:rsidP="007D3E26">
            <w:pPr>
              <w:pStyle w:val="Betarp"/>
              <w:rPr>
                <w:sz w:val="20"/>
                <w:szCs w:val="20"/>
              </w:rPr>
            </w:pPr>
            <w:r w:rsidRPr="007D3E26">
              <w:rPr>
                <w:sz w:val="20"/>
                <w:szCs w:val="20"/>
              </w:rPr>
              <w:t xml:space="preserve"> </w:t>
            </w:r>
          </w:p>
        </w:tc>
      </w:tr>
      <w:tr w:rsidR="007D3E26" w:rsidRPr="007D3E26" w14:paraId="73607CBD" w14:textId="77777777" w:rsidTr="007D3E26">
        <w:tc>
          <w:tcPr>
            <w:tcW w:w="993" w:type="dxa"/>
            <w:tcBorders>
              <w:top w:val="single" w:sz="4" w:space="0" w:color="auto"/>
              <w:left w:val="single" w:sz="4" w:space="0" w:color="auto"/>
              <w:bottom w:val="single" w:sz="4" w:space="0" w:color="auto"/>
              <w:right w:val="single" w:sz="4" w:space="0" w:color="auto"/>
            </w:tcBorders>
          </w:tcPr>
          <w:p w14:paraId="580F8943" w14:textId="77777777" w:rsidR="007D3E26" w:rsidRPr="007D3E26" w:rsidRDefault="007D3E26" w:rsidP="0084643C">
            <w:pPr>
              <w:pStyle w:val="Betarp"/>
              <w:jc w:val="center"/>
              <w:rPr>
                <w:sz w:val="20"/>
                <w:szCs w:val="20"/>
              </w:rPr>
            </w:pPr>
            <w:r w:rsidRPr="007D3E26">
              <w:rPr>
                <w:color w:val="000000"/>
                <w:sz w:val="20"/>
                <w:szCs w:val="20"/>
              </w:rPr>
              <w:t>2.5</w:t>
            </w:r>
          </w:p>
        </w:tc>
        <w:tc>
          <w:tcPr>
            <w:tcW w:w="2835" w:type="dxa"/>
            <w:tcBorders>
              <w:top w:val="single" w:sz="4" w:space="0" w:color="auto"/>
              <w:left w:val="single" w:sz="4" w:space="0" w:color="auto"/>
              <w:bottom w:val="single" w:sz="4" w:space="0" w:color="auto"/>
              <w:right w:val="single" w:sz="4" w:space="0" w:color="auto"/>
            </w:tcBorders>
            <w:vAlign w:val="center"/>
          </w:tcPr>
          <w:p w14:paraId="6711AA60" w14:textId="77777777" w:rsidR="007D3E26" w:rsidRPr="007D3E26" w:rsidRDefault="007D3E26" w:rsidP="007D3E26">
            <w:pPr>
              <w:pStyle w:val="Betarp"/>
              <w:rPr>
                <w:sz w:val="20"/>
                <w:szCs w:val="20"/>
              </w:rPr>
            </w:pPr>
            <w:r w:rsidRPr="007D3E26">
              <w:rPr>
                <w:sz w:val="20"/>
                <w:szCs w:val="20"/>
              </w:rPr>
              <w:t xml:space="preserve">Bangos ilgis </w:t>
            </w:r>
          </w:p>
        </w:tc>
        <w:tc>
          <w:tcPr>
            <w:tcW w:w="2693" w:type="dxa"/>
            <w:tcBorders>
              <w:top w:val="single" w:sz="4" w:space="0" w:color="auto"/>
              <w:left w:val="single" w:sz="4" w:space="0" w:color="auto"/>
              <w:bottom w:val="single" w:sz="4" w:space="0" w:color="auto"/>
              <w:right w:val="single" w:sz="4" w:space="0" w:color="auto"/>
            </w:tcBorders>
            <w:vAlign w:val="center"/>
          </w:tcPr>
          <w:p w14:paraId="2BC21951" w14:textId="77777777" w:rsidR="007D3E26" w:rsidRPr="007D3E26" w:rsidRDefault="007D3E26" w:rsidP="007D3E26">
            <w:pPr>
              <w:pStyle w:val="Betarp"/>
              <w:rPr>
                <w:sz w:val="20"/>
                <w:szCs w:val="20"/>
              </w:rPr>
            </w:pPr>
            <w:r w:rsidRPr="007D3E26">
              <w:rPr>
                <w:sz w:val="20"/>
                <w:szCs w:val="20"/>
              </w:rPr>
              <w:t xml:space="preserve">ne siauresnėse ribose 420 - 480 </w:t>
            </w:r>
            <w:proofErr w:type="spellStart"/>
            <w:r w:rsidRPr="007D3E26">
              <w:rPr>
                <w:sz w:val="20"/>
                <w:szCs w:val="20"/>
              </w:rPr>
              <w:t>nm</w:t>
            </w:r>
            <w:proofErr w:type="spellEnd"/>
          </w:p>
        </w:tc>
        <w:tc>
          <w:tcPr>
            <w:tcW w:w="3431" w:type="dxa"/>
            <w:tcBorders>
              <w:top w:val="single" w:sz="4" w:space="0" w:color="auto"/>
              <w:left w:val="single" w:sz="4" w:space="0" w:color="auto"/>
              <w:bottom w:val="single" w:sz="4" w:space="0" w:color="auto"/>
              <w:right w:val="single" w:sz="4" w:space="0" w:color="auto"/>
            </w:tcBorders>
            <w:vAlign w:val="center"/>
          </w:tcPr>
          <w:p w14:paraId="5051F63E" w14:textId="77777777" w:rsidR="007D3E26" w:rsidRPr="007D3E26" w:rsidRDefault="007D3E26" w:rsidP="007D3E26">
            <w:pPr>
              <w:pStyle w:val="Betarp"/>
              <w:rPr>
                <w:sz w:val="20"/>
                <w:szCs w:val="20"/>
              </w:rPr>
            </w:pPr>
            <w:r w:rsidRPr="007D3E26">
              <w:rPr>
                <w:sz w:val="20"/>
                <w:szCs w:val="20"/>
              </w:rPr>
              <w:t xml:space="preserve">  </w:t>
            </w:r>
          </w:p>
        </w:tc>
      </w:tr>
      <w:tr w:rsidR="007D3E26" w:rsidRPr="007D3E26" w14:paraId="13036711" w14:textId="77777777" w:rsidTr="007D3E26">
        <w:tc>
          <w:tcPr>
            <w:tcW w:w="993" w:type="dxa"/>
            <w:tcBorders>
              <w:top w:val="single" w:sz="4" w:space="0" w:color="auto"/>
              <w:left w:val="single" w:sz="4" w:space="0" w:color="auto"/>
              <w:bottom w:val="single" w:sz="4" w:space="0" w:color="auto"/>
              <w:right w:val="single" w:sz="4" w:space="0" w:color="auto"/>
            </w:tcBorders>
          </w:tcPr>
          <w:p w14:paraId="579E6528" w14:textId="77777777" w:rsidR="007D3E26" w:rsidRPr="007D3E26" w:rsidRDefault="007D3E26" w:rsidP="0084643C">
            <w:pPr>
              <w:pStyle w:val="Betarp"/>
              <w:jc w:val="center"/>
              <w:rPr>
                <w:sz w:val="20"/>
                <w:szCs w:val="20"/>
              </w:rPr>
            </w:pPr>
            <w:r w:rsidRPr="007D3E26">
              <w:rPr>
                <w:color w:val="000000"/>
                <w:sz w:val="20"/>
                <w:szCs w:val="20"/>
              </w:rPr>
              <w:t>2.6</w:t>
            </w:r>
          </w:p>
        </w:tc>
        <w:tc>
          <w:tcPr>
            <w:tcW w:w="2835" w:type="dxa"/>
            <w:tcBorders>
              <w:top w:val="single" w:sz="4" w:space="0" w:color="auto"/>
              <w:left w:val="single" w:sz="4" w:space="0" w:color="auto"/>
              <w:bottom w:val="single" w:sz="4" w:space="0" w:color="auto"/>
              <w:right w:val="single" w:sz="4" w:space="0" w:color="auto"/>
            </w:tcBorders>
            <w:vAlign w:val="center"/>
          </w:tcPr>
          <w:p w14:paraId="729B8B2A" w14:textId="77777777" w:rsidR="007D3E26" w:rsidRPr="007D3E26" w:rsidRDefault="007D3E26" w:rsidP="007D3E26">
            <w:pPr>
              <w:pStyle w:val="Betarp"/>
              <w:rPr>
                <w:sz w:val="20"/>
                <w:szCs w:val="20"/>
              </w:rPr>
            </w:pPr>
            <w:r w:rsidRPr="007D3E26">
              <w:rPr>
                <w:sz w:val="20"/>
                <w:szCs w:val="20"/>
              </w:rPr>
              <w:t>Ekranas su meniu nustatymų parodymais</w:t>
            </w:r>
          </w:p>
        </w:tc>
        <w:tc>
          <w:tcPr>
            <w:tcW w:w="2693" w:type="dxa"/>
            <w:tcBorders>
              <w:top w:val="single" w:sz="4" w:space="0" w:color="auto"/>
              <w:left w:val="single" w:sz="4" w:space="0" w:color="auto"/>
              <w:bottom w:val="single" w:sz="4" w:space="0" w:color="auto"/>
              <w:right w:val="single" w:sz="4" w:space="0" w:color="auto"/>
            </w:tcBorders>
            <w:vAlign w:val="center"/>
          </w:tcPr>
          <w:p w14:paraId="5436D014" w14:textId="77777777" w:rsidR="007D3E26" w:rsidRPr="007D3E26" w:rsidRDefault="007D3E26" w:rsidP="007D3E26">
            <w:pPr>
              <w:pStyle w:val="Betarp"/>
              <w:rPr>
                <w:sz w:val="20"/>
                <w:szCs w:val="20"/>
              </w:rPr>
            </w:pPr>
            <w:r w:rsidRPr="007D3E26">
              <w:rPr>
                <w:sz w:val="20"/>
                <w:szCs w:val="20"/>
              </w:rPr>
              <w:t>Būtina</w:t>
            </w:r>
          </w:p>
        </w:tc>
        <w:tc>
          <w:tcPr>
            <w:tcW w:w="3431" w:type="dxa"/>
            <w:tcBorders>
              <w:top w:val="single" w:sz="4" w:space="0" w:color="auto"/>
              <w:left w:val="single" w:sz="4" w:space="0" w:color="auto"/>
              <w:bottom w:val="single" w:sz="4" w:space="0" w:color="auto"/>
              <w:right w:val="single" w:sz="4" w:space="0" w:color="auto"/>
            </w:tcBorders>
            <w:vAlign w:val="center"/>
          </w:tcPr>
          <w:p w14:paraId="55D978FD" w14:textId="77777777" w:rsidR="007D3E26" w:rsidRPr="007D3E26" w:rsidRDefault="007D3E26" w:rsidP="007D3E26">
            <w:pPr>
              <w:pStyle w:val="Betarp"/>
              <w:rPr>
                <w:sz w:val="20"/>
                <w:szCs w:val="20"/>
              </w:rPr>
            </w:pPr>
            <w:r w:rsidRPr="007D3E26">
              <w:rPr>
                <w:sz w:val="20"/>
                <w:szCs w:val="20"/>
              </w:rPr>
              <w:t xml:space="preserve"> </w:t>
            </w:r>
          </w:p>
        </w:tc>
      </w:tr>
      <w:tr w:rsidR="007D3E26" w:rsidRPr="007D3E26" w14:paraId="3FAD3C80" w14:textId="77777777" w:rsidTr="007D3E26">
        <w:tc>
          <w:tcPr>
            <w:tcW w:w="993" w:type="dxa"/>
            <w:tcBorders>
              <w:top w:val="single" w:sz="4" w:space="0" w:color="auto"/>
              <w:left w:val="single" w:sz="4" w:space="0" w:color="auto"/>
              <w:bottom w:val="single" w:sz="4" w:space="0" w:color="auto"/>
              <w:right w:val="single" w:sz="4" w:space="0" w:color="auto"/>
            </w:tcBorders>
          </w:tcPr>
          <w:p w14:paraId="0495B2E6" w14:textId="77777777" w:rsidR="007D3E26" w:rsidRPr="007D3E26" w:rsidRDefault="007D3E26" w:rsidP="0084643C">
            <w:pPr>
              <w:pStyle w:val="Betarp"/>
              <w:jc w:val="center"/>
              <w:rPr>
                <w:sz w:val="20"/>
                <w:szCs w:val="20"/>
              </w:rPr>
            </w:pPr>
            <w:r w:rsidRPr="007D3E26">
              <w:rPr>
                <w:color w:val="000000"/>
                <w:sz w:val="20"/>
                <w:szCs w:val="20"/>
              </w:rPr>
              <w:t>2.7</w:t>
            </w:r>
          </w:p>
        </w:tc>
        <w:tc>
          <w:tcPr>
            <w:tcW w:w="2835" w:type="dxa"/>
            <w:tcBorders>
              <w:top w:val="single" w:sz="4" w:space="0" w:color="auto"/>
              <w:left w:val="single" w:sz="4" w:space="0" w:color="auto"/>
              <w:bottom w:val="single" w:sz="4" w:space="0" w:color="auto"/>
              <w:right w:val="single" w:sz="4" w:space="0" w:color="auto"/>
            </w:tcBorders>
            <w:vAlign w:val="center"/>
          </w:tcPr>
          <w:p w14:paraId="7DFCCC1C" w14:textId="77777777" w:rsidR="007D3E26" w:rsidRPr="007D3E26" w:rsidRDefault="007D3E26" w:rsidP="007D3E26">
            <w:pPr>
              <w:pStyle w:val="Betarp"/>
              <w:rPr>
                <w:sz w:val="20"/>
                <w:szCs w:val="20"/>
              </w:rPr>
            </w:pPr>
            <w:r w:rsidRPr="007D3E26">
              <w:rPr>
                <w:sz w:val="20"/>
                <w:szCs w:val="20"/>
              </w:rPr>
              <w:t>Korpusas</w:t>
            </w:r>
          </w:p>
        </w:tc>
        <w:tc>
          <w:tcPr>
            <w:tcW w:w="2693" w:type="dxa"/>
            <w:tcBorders>
              <w:top w:val="single" w:sz="4" w:space="0" w:color="auto"/>
              <w:left w:val="single" w:sz="4" w:space="0" w:color="auto"/>
              <w:bottom w:val="single" w:sz="4" w:space="0" w:color="auto"/>
              <w:right w:val="single" w:sz="4" w:space="0" w:color="auto"/>
            </w:tcBorders>
            <w:vAlign w:val="center"/>
          </w:tcPr>
          <w:p w14:paraId="662F54F7" w14:textId="77777777" w:rsidR="007D3E26" w:rsidRPr="007D3E26" w:rsidRDefault="007D3E26" w:rsidP="007D3E26">
            <w:pPr>
              <w:pStyle w:val="Betarp"/>
              <w:rPr>
                <w:sz w:val="20"/>
                <w:szCs w:val="20"/>
              </w:rPr>
            </w:pPr>
            <w:r w:rsidRPr="007D3E26">
              <w:rPr>
                <w:kern w:val="2"/>
                <w:sz w:val="20"/>
                <w:szCs w:val="20"/>
                <w:lang w:eastAsia="ar-SA"/>
              </w:rPr>
              <w:t>Metalinis arba lygiavertis</w:t>
            </w:r>
          </w:p>
        </w:tc>
        <w:tc>
          <w:tcPr>
            <w:tcW w:w="3431" w:type="dxa"/>
            <w:tcBorders>
              <w:top w:val="single" w:sz="4" w:space="0" w:color="auto"/>
              <w:left w:val="single" w:sz="4" w:space="0" w:color="auto"/>
              <w:bottom w:val="single" w:sz="4" w:space="0" w:color="auto"/>
              <w:right w:val="single" w:sz="4" w:space="0" w:color="auto"/>
            </w:tcBorders>
            <w:vAlign w:val="center"/>
          </w:tcPr>
          <w:p w14:paraId="40DB7F3E" w14:textId="77777777" w:rsidR="007D3E26" w:rsidRPr="007D3E26" w:rsidRDefault="007D3E26" w:rsidP="007D3E26">
            <w:pPr>
              <w:pStyle w:val="Betarp"/>
              <w:rPr>
                <w:sz w:val="20"/>
                <w:szCs w:val="20"/>
              </w:rPr>
            </w:pPr>
            <w:r w:rsidRPr="007D3E26">
              <w:rPr>
                <w:sz w:val="20"/>
                <w:szCs w:val="20"/>
              </w:rPr>
              <w:t xml:space="preserve"> </w:t>
            </w:r>
          </w:p>
        </w:tc>
      </w:tr>
      <w:tr w:rsidR="007D3E26" w:rsidRPr="007D3E26" w14:paraId="2D796CAB" w14:textId="77777777" w:rsidTr="007D3E26">
        <w:tc>
          <w:tcPr>
            <w:tcW w:w="993" w:type="dxa"/>
            <w:tcBorders>
              <w:top w:val="single" w:sz="4" w:space="0" w:color="auto"/>
              <w:left w:val="single" w:sz="4" w:space="0" w:color="auto"/>
              <w:bottom w:val="single" w:sz="4" w:space="0" w:color="auto"/>
              <w:right w:val="single" w:sz="4" w:space="0" w:color="auto"/>
            </w:tcBorders>
          </w:tcPr>
          <w:p w14:paraId="73F6BF35" w14:textId="77777777" w:rsidR="007D3E26" w:rsidRPr="007D3E26" w:rsidRDefault="007D3E26" w:rsidP="0084643C">
            <w:pPr>
              <w:pStyle w:val="Betarp"/>
              <w:jc w:val="center"/>
              <w:rPr>
                <w:sz w:val="20"/>
                <w:szCs w:val="20"/>
              </w:rPr>
            </w:pPr>
            <w:r w:rsidRPr="007D3E26">
              <w:rPr>
                <w:sz w:val="20"/>
                <w:szCs w:val="20"/>
              </w:rPr>
              <w:t>2.8</w:t>
            </w:r>
          </w:p>
        </w:tc>
        <w:tc>
          <w:tcPr>
            <w:tcW w:w="2835" w:type="dxa"/>
            <w:tcBorders>
              <w:top w:val="single" w:sz="4" w:space="0" w:color="auto"/>
              <w:left w:val="single" w:sz="4" w:space="0" w:color="auto"/>
              <w:bottom w:val="single" w:sz="4" w:space="0" w:color="auto"/>
              <w:right w:val="single" w:sz="4" w:space="0" w:color="auto"/>
            </w:tcBorders>
            <w:vAlign w:val="center"/>
          </w:tcPr>
          <w:p w14:paraId="5C1243BF" w14:textId="77777777" w:rsidR="007D3E26" w:rsidRPr="007D3E26" w:rsidRDefault="007D3E26" w:rsidP="007D3E26">
            <w:pPr>
              <w:pStyle w:val="Betarp"/>
              <w:rPr>
                <w:sz w:val="20"/>
                <w:szCs w:val="20"/>
              </w:rPr>
            </w:pPr>
            <w:r w:rsidRPr="007D3E26">
              <w:rPr>
                <w:sz w:val="20"/>
                <w:szCs w:val="20"/>
              </w:rPr>
              <w:t xml:space="preserve">Galingumo režimai </w:t>
            </w:r>
          </w:p>
        </w:tc>
        <w:tc>
          <w:tcPr>
            <w:tcW w:w="2693" w:type="dxa"/>
            <w:tcBorders>
              <w:top w:val="single" w:sz="4" w:space="0" w:color="auto"/>
              <w:left w:val="single" w:sz="4" w:space="0" w:color="auto"/>
              <w:bottom w:val="single" w:sz="4" w:space="0" w:color="auto"/>
              <w:right w:val="single" w:sz="4" w:space="0" w:color="auto"/>
            </w:tcBorders>
            <w:vAlign w:val="center"/>
          </w:tcPr>
          <w:p w14:paraId="43BDDB04" w14:textId="77777777" w:rsidR="007D3E26" w:rsidRPr="007D3E26" w:rsidRDefault="007D3E26" w:rsidP="007D3E26">
            <w:pPr>
              <w:pStyle w:val="Betarp"/>
              <w:rPr>
                <w:sz w:val="20"/>
                <w:szCs w:val="20"/>
              </w:rPr>
            </w:pPr>
            <w:r w:rsidRPr="007D3E26">
              <w:rPr>
                <w:kern w:val="2"/>
                <w:sz w:val="20"/>
                <w:szCs w:val="20"/>
                <w:lang w:eastAsia="ar-SA"/>
              </w:rPr>
              <w:t>Ne mažiau 3 (trys) galingumo režimai: (visas galingumas, pulsuojantis galingumas, kylantis galingumas)</w:t>
            </w:r>
          </w:p>
        </w:tc>
        <w:tc>
          <w:tcPr>
            <w:tcW w:w="3431" w:type="dxa"/>
            <w:tcBorders>
              <w:top w:val="single" w:sz="4" w:space="0" w:color="auto"/>
              <w:left w:val="single" w:sz="4" w:space="0" w:color="auto"/>
              <w:bottom w:val="single" w:sz="4" w:space="0" w:color="auto"/>
              <w:right w:val="single" w:sz="4" w:space="0" w:color="auto"/>
            </w:tcBorders>
            <w:vAlign w:val="center"/>
          </w:tcPr>
          <w:p w14:paraId="6588001E" w14:textId="77777777" w:rsidR="007D3E26" w:rsidRPr="007D3E26" w:rsidRDefault="007D3E26" w:rsidP="007D3E26">
            <w:pPr>
              <w:pStyle w:val="Betarp"/>
              <w:rPr>
                <w:sz w:val="20"/>
                <w:szCs w:val="20"/>
              </w:rPr>
            </w:pPr>
            <w:r w:rsidRPr="007D3E26">
              <w:rPr>
                <w:sz w:val="20"/>
                <w:szCs w:val="20"/>
              </w:rPr>
              <w:t xml:space="preserve">  </w:t>
            </w:r>
          </w:p>
        </w:tc>
      </w:tr>
      <w:tr w:rsidR="007D3E26" w:rsidRPr="007D3E26" w14:paraId="1B956D2B" w14:textId="77777777" w:rsidTr="007D3E26">
        <w:tc>
          <w:tcPr>
            <w:tcW w:w="993" w:type="dxa"/>
            <w:tcBorders>
              <w:top w:val="single" w:sz="4" w:space="0" w:color="auto"/>
              <w:left w:val="single" w:sz="4" w:space="0" w:color="auto"/>
              <w:bottom w:val="single" w:sz="4" w:space="0" w:color="auto"/>
              <w:right w:val="single" w:sz="4" w:space="0" w:color="auto"/>
            </w:tcBorders>
          </w:tcPr>
          <w:p w14:paraId="264AB9EF" w14:textId="77777777" w:rsidR="007D3E26" w:rsidRPr="007D3E26" w:rsidRDefault="007D3E26" w:rsidP="0084643C">
            <w:pPr>
              <w:pStyle w:val="Betarp"/>
              <w:jc w:val="center"/>
              <w:rPr>
                <w:sz w:val="20"/>
                <w:szCs w:val="20"/>
              </w:rPr>
            </w:pPr>
            <w:r w:rsidRPr="007D3E26">
              <w:rPr>
                <w:color w:val="000000"/>
                <w:sz w:val="20"/>
                <w:szCs w:val="20"/>
              </w:rPr>
              <w:t>2.9</w:t>
            </w:r>
          </w:p>
        </w:tc>
        <w:tc>
          <w:tcPr>
            <w:tcW w:w="2835" w:type="dxa"/>
            <w:tcBorders>
              <w:top w:val="single" w:sz="4" w:space="0" w:color="auto"/>
              <w:left w:val="single" w:sz="4" w:space="0" w:color="auto"/>
              <w:bottom w:val="single" w:sz="4" w:space="0" w:color="auto"/>
              <w:right w:val="single" w:sz="4" w:space="0" w:color="auto"/>
            </w:tcBorders>
            <w:vAlign w:val="center"/>
          </w:tcPr>
          <w:p w14:paraId="1BCBC930" w14:textId="77777777" w:rsidR="007D3E26" w:rsidRPr="007D3E26" w:rsidRDefault="007D3E26" w:rsidP="007D3E26">
            <w:pPr>
              <w:pStyle w:val="Betarp"/>
              <w:rPr>
                <w:sz w:val="20"/>
                <w:szCs w:val="20"/>
              </w:rPr>
            </w:pPr>
            <w:r w:rsidRPr="007D3E26">
              <w:rPr>
                <w:sz w:val="20"/>
                <w:szCs w:val="20"/>
              </w:rPr>
              <w:t>Paskutinio darbinio režimo išsaugojimas atmintyje</w:t>
            </w:r>
          </w:p>
        </w:tc>
        <w:tc>
          <w:tcPr>
            <w:tcW w:w="2693" w:type="dxa"/>
            <w:tcBorders>
              <w:top w:val="single" w:sz="4" w:space="0" w:color="auto"/>
              <w:left w:val="single" w:sz="4" w:space="0" w:color="auto"/>
              <w:bottom w:val="single" w:sz="4" w:space="0" w:color="auto"/>
              <w:right w:val="single" w:sz="4" w:space="0" w:color="auto"/>
            </w:tcBorders>
            <w:vAlign w:val="center"/>
          </w:tcPr>
          <w:p w14:paraId="73F1F539" w14:textId="77777777" w:rsidR="007D3E26" w:rsidRPr="007D3E26" w:rsidRDefault="007D3E26" w:rsidP="007D3E26">
            <w:pPr>
              <w:pStyle w:val="Betarp"/>
              <w:rPr>
                <w:sz w:val="20"/>
                <w:szCs w:val="20"/>
              </w:rPr>
            </w:pPr>
            <w:r w:rsidRPr="007D3E26">
              <w:rPr>
                <w:kern w:val="2"/>
                <w:sz w:val="20"/>
                <w:szCs w:val="20"/>
                <w:lang w:eastAsia="ar-SA"/>
              </w:rPr>
              <w:t>Būtina</w:t>
            </w:r>
          </w:p>
        </w:tc>
        <w:tc>
          <w:tcPr>
            <w:tcW w:w="3431" w:type="dxa"/>
            <w:tcBorders>
              <w:top w:val="single" w:sz="4" w:space="0" w:color="auto"/>
              <w:left w:val="single" w:sz="4" w:space="0" w:color="auto"/>
              <w:bottom w:val="single" w:sz="4" w:space="0" w:color="auto"/>
              <w:right w:val="single" w:sz="4" w:space="0" w:color="auto"/>
            </w:tcBorders>
            <w:vAlign w:val="center"/>
          </w:tcPr>
          <w:p w14:paraId="24599427" w14:textId="77777777" w:rsidR="007D3E26" w:rsidRPr="007D3E26" w:rsidRDefault="007D3E26" w:rsidP="007D3E26">
            <w:pPr>
              <w:pStyle w:val="Betarp"/>
              <w:rPr>
                <w:sz w:val="20"/>
                <w:szCs w:val="20"/>
              </w:rPr>
            </w:pPr>
            <w:r w:rsidRPr="007D3E26">
              <w:rPr>
                <w:sz w:val="20"/>
                <w:szCs w:val="20"/>
              </w:rPr>
              <w:t xml:space="preserve"> </w:t>
            </w:r>
          </w:p>
        </w:tc>
      </w:tr>
      <w:tr w:rsidR="007D3E26" w:rsidRPr="007D3E26" w14:paraId="019CD5FA" w14:textId="77777777" w:rsidTr="007D3E26">
        <w:tc>
          <w:tcPr>
            <w:tcW w:w="993" w:type="dxa"/>
            <w:tcBorders>
              <w:top w:val="single" w:sz="4" w:space="0" w:color="auto"/>
              <w:left w:val="single" w:sz="4" w:space="0" w:color="auto"/>
              <w:bottom w:val="single" w:sz="4" w:space="0" w:color="auto"/>
              <w:right w:val="single" w:sz="4" w:space="0" w:color="auto"/>
            </w:tcBorders>
          </w:tcPr>
          <w:p w14:paraId="4E89CBA9" w14:textId="77777777" w:rsidR="007D3E26" w:rsidRPr="007D3E26" w:rsidRDefault="007D3E26" w:rsidP="0084643C">
            <w:pPr>
              <w:pStyle w:val="Betarp"/>
              <w:jc w:val="center"/>
              <w:rPr>
                <w:sz w:val="20"/>
                <w:szCs w:val="20"/>
              </w:rPr>
            </w:pPr>
            <w:r w:rsidRPr="007D3E26">
              <w:rPr>
                <w:color w:val="000000"/>
                <w:sz w:val="20"/>
                <w:szCs w:val="20"/>
              </w:rPr>
              <w:t>2.10</w:t>
            </w:r>
          </w:p>
        </w:tc>
        <w:tc>
          <w:tcPr>
            <w:tcW w:w="2835" w:type="dxa"/>
            <w:tcBorders>
              <w:top w:val="single" w:sz="4" w:space="0" w:color="auto"/>
              <w:left w:val="single" w:sz="4" w:space="0" w:color="auto"/>
              <w:bottom w:val="single" w:sz="4" w:space="0" w:color="auto"/>
              <w:right w:val="single" w:sz="4" w:space="0" w:color="auto"/>
            </w:tcBorders>
            <w:vAlign w:val="center"/>
          </w:tcPr>
          <w:p w14:paraId="1756DF59" w14:textId="77777777" w:rsidR="007D3E26" w:rsidRPr="007D3E26" w:rsidRDefault="007D3E26" w:rsidP="007D3E26">
            <w:pPr>
              <w:pStyle w:val="Betarp"/>
              <w:rPr>
                <w:sz w:val="20"/>
                <w:szCs w:val="20"/>
              </w:rPr>
            </w:pPr>
            <w:r w:rsidRPr="007D3E26">
              <w:rPr>
                <w:sz w:val="20"/>
                <w:szCs w:val="20"/>
              </w:rPr>
              <w:t xml:space="preserve">Integruotas </w:t>
            </w:r>
            <w:proofErr w:type="spellStart"/>
            <w:r w:rsidRPr="007D3E26">
              <w:rPr>
                <w:sz w:val="20"/>
                <w:szCs w:val="20"/>
              </w:rPr>
              <w:t>radiometras</w:t>
            </w:r>
            <w:proofErr w:type="spellEnd"/>
            <w:r w:rsidRPr="007D3E26">
              <w:rPr>
                <w:sz w:val="20"/>
                <w:szCs w:val="20"/>
              </w:rPr>
              <w:t xml:space="preserve"> su pakrovimo lygio išmatavimo funkcija</w:t>
            </w:r>
          </w:p>
        </w:tc>
        <w:tc>
          <w:tcPr>
            <w:tcW w:w="2693" w:type="dxa"/>
            <w:tcBorders>
              <w:top w:val="single" w:sz="4" w:space="0" w:color="auto"/>
              <w:left w:val="single" w:sz="4" w:space="0" w:color="auto"/>
              <w:bottom w:val="single" w:sz="4" w:space="0" w:color="auto"/>
              <w:right w:val="single" w:sz="4" w:space="0" w:color="auto"/>
            </w:tcBorders>
            <w:vAlign w:val="center"/>
          </w:tcPr>
          <w:p w14:paraId="7AC321B6" w14:textId="77777777" w:rsidR="007D3E26" w:rsidRPr="007D3E26" w:rsidRDefault="007D3E26" w:rsidP="007D3E26">
            <w:pPr>
              <w:pStyle w:val="Betarp"/>
              <w:rPr>
                <w:sz w:val="20"/>
                <w:szCs w:val="20"/>
              </w:rPr>
            </w:pPr>
            <w:r w:rsidRPr="007D3E26">
              <w:rPr>
                <w:kern w:val="2"/>
                <w:sz w:val="20"/>
                <w:szCs w:val="20"/>
                <w:lang w:eastAsia="ar-SA"/>
              </w:rPr>
              <w:t>Būtina</w:t>
            </w:r>
          </w:p>
        </w:tc>
        <w:tc>
          <w:tcPr>
            <w:tcW w:w="3431" w:type="dxa"/>
            <w:tcBorders>
              <w:top w:val="single" w:sz="4" w:space="0" w:color="auto"/>
              <w:left w:val="single" w:sz="4" w:space="0" w:color="auto"/>
              <w:bottom w:val="single" w:sz="4" w:space="0" w:color="auto"/>
              <w:right w:val="single" w:sz="4" w:space="0" w:color="auto"/>
            </w:tcBorders>
            <w:vAlign w:val="center"/>
          </w:tcPr>
          <w:p w14:paraId="2AF12ECA" w14:textId="77777777" w:rsidR="007D3E26" w:rsidRPr="007D3E26" w:rsidRDefault="007D3E26" w:rsidP="007D3E26">
            <w:pPr>
              <w:pStyle w:val="Betarp"/>
              <w:rPr>
                <w:sz w:val="20"/>
                <w:szCs w:val="20"/>
              </w:rPr>
            </w:pPr>
            <w:r w:rsidRPr="007D3E26">
              <w:rPr>
                <w:sz w:val="20"/>
                <w:szCs w:val="20"/>
              </w:rPr>
              <w:t xml:space="preserve"> </w:t>
            </w:r>
          </w:p>
        </w:tc>
      </w:tr>
      <w:tr w:rsidR="007D3E26" w:rsidRPr="007D3E26" w14:paraId="0681F0E5" w14:textId="77777777" w:rsidTr="007D3E26">
        <w:tc>
          <w:tcPr>
            <w:tcW w:w="993" w:type="dxa"/>
            <w:tcBorders>
              <w:top w:val="single" w:sz="4" w:space="0" w:color="auto"/>
              <w:left w:val="single" w:sz="4" w:space="0" w:color="auto"/>
              <w:bottom w:val="single" w:sz="4" w:space="0" w:color="auto"/>
              <w:right w:val="single" w:sz="4" w:space="0" w:color="auto"/>
            </w:tcBorders>
          </w:tcPr>
          <w:p w14:paraId="78C97C15" w14:textId="77777777" w:rsidR="007D3E26" w:rsidRPr="007D3E26" w:rsidRDefault="007D3E26" w:rsidP="0084643C">
            <w:pPr>
              <w:pStyle w:val="Betarp"/>
              <w:jc w:val="center"/>
              <w:rPr>
                <w:sz w:val="20"/>
                <w:szCs w:val="20"/>
              </w:rPr>
            </w:pPr>
            <w:r w:rsidRPr="007D3E26">
              <w:rPr>
                <w:color w:val="000000"/>
                <w:sz w:val="20"/>
                <w:szCs w:val="20"/>
              </w:rPr>
              <w:t>2.11</w:t>
            </w:r>
          </w:p>
        </w:tc>
        <w:tc>
          <w:tcPr>
            <w:tcW w:w="2835" w:type="dxa"/>
            <w:tcBorders>
              <w:top w:val="single" w:sz="4" w:space="0" w:color="auto"/>
              <w:left w:val="single" w:sz="4" w:space="0" w:color="auto"/>
              <w:bottom w:val="single" w:sz="4" w:space="0" w:color="auto"/>
              <w:right w:val="single" w:sz="4" w:space="0" w:color="auto"/>
            </w:tcBorders>
            <w:vAlign w:val="center"/>
          </w:tcPr>
          <w:p w14:paraId="64AA2E89" w14:textId="77777777" w:rsidR="007D3E26" w:rsidRPr="007D3E26" w:rsidRDefault="007D3E26" w:rsidP="007D3E26">
            <w:pPr>
              <w:pStyle w:val="Betarp"/>
              <w:rPr>
                <w:sz w:val="20"/>
                <w:szCs w:val="20"/>
              </w:rPr>
            </w:pPr>
            <w:r w:rsidRPr="007D3E26">
              <w:rPr>
                <w:sz w:val="20"/>
                <w:szCs w:val="20"/>
              </w:rPr>
              <w:t>Akumuliatorius</w:t>
            </w:r>
          </w:p>
        </w:tc>
        <w:tc>
          <w:tcPr>
            <w:tcW w:w="2693" w:type="dxa"/>
            <w:tcBorders>
              <w:top w:val="single" w:sz="4" w:space="0" w:color="auto"/>
              <w:left w:val="single" w:sz="4" w:space="0" w:color="auto"/>
              <w:bottom w:val="single" w:sz="4" w:space="0" w:color="auto"/>
              <w:right w:val="single" w:sz="4" w:space="0" w:color="auto"/>
            </w:tcBorders>
          </w:tcPr>
          <w:p w14:paraId="6FC81B5A" w14:textId="77777777" w:rsidR="007D3E26" w:rsidRPr="007D3E26" w:rsidRDefault="007D3E26" w:rsidP="007D3E26">
            <w:pPr>
              <w:pStyle w:val="Betarp"/>
              <w:rPr>
                <w:sz w:val="20"/>
                <w:szCs w:val="20"/>
              </w:rPr>
            </w:pPr>
            <w:r w:rsidRPr="007D3E26">
              <w:rPr>
                <w:sz w:val="20"/>
                <w:szCs w:val="20"/>
              </w:rPr>
              <w:t xml:space="preserve">Talpa ne mažiau 2000 </w:t>
            </w:r>
            <w:proofErr w:type="spellStart"/>
            <w:r w:rsidRPr="007D3E26">
              <w:rPr>
                <w:sz w:val="20"/>
                <w:szCs w:val="20"/>
              </w:rPr>
              <w:t>mAh</w:t>
            </w:r>
            <w:proofErr w:type="spellEnd"/>
          </w:p>
        </w:tc>
        <w:tc>
          <w:tcPr>
            <w:tcW w:w="3431" w:type="dxa"/>
            <w:tcBorders>
              <w:top w:val="single" w:sz="4" w:space="0" w:color="auto"/>
              <w:left w:val="single" w:sz="4" w:space="0" w:color="auto"/>
              <w:bottom w:val="single" w:sz="4" w:space="0" w:color="auto"/>
              <w:right w:val="single" w:sz="4" w:space="0" w:color="auto"/>
            </w:tcBorders>
            <w:vAlign w:val="center"/>
          </w:tcPr>
          <w:p w14:paraId="6ACE46E0" w14:textId="77777777" w:rsidR="007D3E26" w:rsidRPr="007D3E26" w:rsidRDefault="007D3E26" w:rsidP="007D3E26">
            <w:pPr>
              <w:pStyle w:val="Betarp"/>
              <w:rPr>
                <w:sz w:val="20"/>
                <w:szCs w:val="20"/>
              </w:rPr>
            </w:pPr>
            <w:r w:rsidRPr="007D3E26">
              <w:rPr>
                <w:sz w:val="20"/>
                <w:szCs w:val="20"/>
              </w:rPr>
              <w:t xml:space="preserve">  </w:t>
            </w:r>
          </w:p>
        </w:tc>
      </w:tr>
      <w:tr w:rsidR="007D3E26" w:rsidRPr="007D3E26" w14:paraId="018D2BC7" w14:textId="77777777" w:rsidTr="007D3E26">
        <w:tc>
          <w:tcPr>
            <w:tcW w:w="993" w:type="dxa"/>
            <w:tcBorders>
              <w:top w:val="single" w:sz="4" w:space="0" w:color="auto"/>
              <w:left w:val="single" w:sz="4" w:space="0" w:color="auto"/>
              <w:bottom w:val="single" w:sz="4" w:space="0" w:color="auto"/>
              <w:right w:val="single" w:sz="4" w:space="0" w:color="auto"/>
            </w:tcBorders>
          </w:tcPr>
          <w:p w14:paraId="42033BDC" w14:textId="77777777" w:rsidR="007D3E26" w:rsidRPr="007D3E26" w:rsidRDefault="007D3E26" w:rsidP="0084643C">
            <w:pPr>
              <w:pStyle w:val="Betarp"/>
              <w:jc w:val="center"/>
              <w:rPr>
                <w:sz w:val="20"/>
                <w:szCs w:val="20"/>
              </w:rPr>
            </w:pPr>
            <w:r w:rsidRPr="007D3E26">
              <w:rPr>
                <w:color w:val="000000"/>
                <w:sz w:val="20"/>
                <w:szCs w:val="20"/>
              </w:rPr>
              <w:t>2.12</w:t>
            </w:r>
          </w:p>
        </w:tc>
        <w:tc>
          <w:tcPr>
            <w:tcW w:w="2835" w:type="dxa"/>
            <w:tcBorders>
              <w:top w:val="single" w:sz="4" w:space="0" w:color="auto"/>
              <w:left w:val="single" w:sz="4" w:space="0" w:color="auto"/>
              <w:bottom w:val="single" w:sz="4" w:space="0" w:color="auto"/>
              <w:right w:val="single" w:sz="4" w:space="0" w:color="auto"/>
            </w:tcBorders>
            <w:vAlign w:val="center"/>
          </w:tcPr>
          <w:p w14:paraId="111C4961" w14:textId="77777777" w:rsidR="007D3E26" w:rsidRPr="007D3E26" w:rsidRDefault="007D3E26" w:rsidP="007D3E26">
            <w:pPr>
              <w:pStyle w:val="Betarp"/>
              <w:rPr>
                <w:sz w:val="20"/>
                <w:szCs w:val="20"/>
              </w:rPr>
            </w:pPr>
            <w:r w:rsidRPr="007D3E26">
              <w:rPr>
                <w:sz w:val="20"/>
                <w:szCs w:val="20"/>
              </w:rPr>
              <w:t xml:space="preserve">Komplekte </w:t>
            </w:r>
          </w:p>
        </w:tc>
        <w:tc>
          <w:tcPr>
            <w:tcW w:w="2693" w:type="dxa"/>
            <w:tcBorders>
              <w:top w:val="single" w:sz="4" w:space="0" w:color="auto"/>
              <w:left w:val="single" w:sz="4" w:space="0" w:color="auto"/>
              <w:bottom w:val="single" w:sz="4" w:space="0" w:color="auto"/>
              <w:right w:val="single" w:sz="4" w:space="0" w:color="auto"/>
            </w:tcBorders>
          </w:tcPr>
          <w:p w14:paraId="0537DBA5" w14:textId="77777777" w:rsidR="007D3E26" w:rsidRPr="007D3E26" w:rsidRDefault="007D3E26" w:rsidP="007D3E26">
            <w:pPr>
              <w:pStyle w:val="Betarp"/>
              <w:rPr>
                <w:sz w:val="20"/>
                <w:szCs w:val="20"/>
              </w:rPr>
            </w:pPr>
            <w:r w:rsidRPr="007D3E26">
              <w:rPr>
                <w:sz w:val="20"/>
                <w:szCs w:val="20"/>
              </w:rPr>
              <w:t xml:space="preserve">kroviklis su integruotu </w:t>
            </w:r>
            <w:proofErr w:type="spellStart"/>
            <w:r w:rsidRPr="007D3E26">
              <w:rPr>
                <w:sz w:val="20"/>
                <w:szCs w:val="20"/>
              </w:rPr>
              <w:t>radiometru</w:t>
            </w:r>
            <w:proofErr w:type="spellEnd"/>
            <w:r w:rsidRPr="007D3E26">
              <w:rPr>
                <w:sz w:val="20"/>
                <w:szCs w:val="20"/>
              </w:rPr>
              <w:t xml:space="preserve">, </w:t>
            </w:r>
          </w:p>
          <w:p w14:paraId="4AF1EE68" w14:textId="77777777" w:rsidR="007D3E26" w:rsidRPr="007D3E26" w:rsidRDefault="007D3E26" w:rsidP="007D3E26">
            <w:pPr>
              <w:pStyle w:val="Betarp"/>
              <w:rPr>
                <w:sz w:val="20"/>
                <w:szCs w:val="20"/>
              </w:rPr>
            </w:pPr>
            <w:r w:rsidRPr="007D3E26">
              <w:rPr>
                <w:sz w:val="20"/>
                <w:szCs w:val="20"/>
              </w:rPr>
              <w:t>šviesolaidis,</w:t>
            </w:r>
          </w:p>
          <w:p w14:paraId="3E53DEBA" w14:textId="77777777" w:rsidR="007D3E26" w:rsidRPr="007D3E26" w:rsidRDefault="007D3E26" w:rsidP="007D3E26">
            <w:pPr>
              <w:pStyle w:val="Betarp"/>
              <w:rPr>
                <w:sz w:val="20"/>
                <w:szCs w:val="20"/>
              </w:rPr>
            </w:pPr>
            <w:r w:rsidRPr="007D3E26">
              <w:rPr>
                <w:sz w:val="20"/>
                <w:szCs w:val="20"/>
              </w:rPr>
              <w:t>apsauga nuo šviesos</w:t>
            </w:r>
          </w:p>
        </w:tc>
        <w:tc>
          <w:tcPr>
            <w:tcW w:w="3431" w:type="dxa"/>
            <w:tcBorders>
              <w:top w:val="single" w:sz="4" w:space="0" w:color="auto"/>
              <w:left w:val="single" w:sz="4" w:space="0" w:color="auto"/>
              <w:bottom w:val="single" w:sz="4" w:space="0" w:color="auto"/>
              <w:right w:val="single" w:sz="4" w:space="0" w:color="auto"/>
            </w:tcBorders>
            <w:vAlign w:val="center"/>
          </w:tcPr>
          <w:p w14:paraId="32946255" w14:textId="77777777" w:rsidR="007D3E26" w:rsidRPr="007D3E26" w:rsidRDefault="007D3E26" w:rsidP="007D3E26">
            <w:pPr>
              <w:pStyle w:val="Betarp"/>
              <w:rPr>
                <w:sz w:val="20"/>
                <w:szCs w:val="20"/>
              </w:rPr>
            </w:pPr>
            <w:r w:rsidRPr="007D3E26">
              <w:rPr>
                <w:sz w:val="20"/>
                <w:szCs w:val="20"/>
              </w:rPr>
              <w:t xml:space="preserve">        </w:t>
            </w:r>
          </w:p>
        </w:tc>
      </w:tr>
      <w:tr w:rsidR="007D3E26" w:rsidRPr="007D3E26" w14:paraId="046E8676" w14:textId="77777777" w:rsidTr="007D3E26">
        <w:tc>
          <w:tcPr>
            <w:tcW w:w="993" w:type="dxa"/>
            <w:tcBorders>
              <w:top w:val="single" w:sz="4" w:space="0" w:color="auto"/>
              <w:left w:val="single" w:sz="4" w:space="0" w:color="auto"/>
              <w:bottom w:val="single" w:sz="4" w:space="0" w:color="auto"/>
              <w:right w:val="single" w:sz="4" w:space="0" w:color="auto"/>
            </w:tcBorders>
          </w:tcPr>
          <w:p w14:paraId="5CD176C9" w14:textId="1E9D1D84" w:rsidR="007D3E26" w:rsidRPr="007D3E26" w:rsidRDefault="007D3E26" w:rsidP="0084643C">
            <w:pPr>
              <w:pStyle w:val="Betarp"/>
              <w:jc w:val="center"/>
              <w:rPr>
                <w:b/>
                <w:bCs/>
                <w:color w:val="000000"/>
                <w:sz w:val="20"/>
                <w:szCs w:val="20"/>
              </w:rPr>
            </w:pPr>
            <w:r w:rsidRPr="007D3E26">
              <w:rPr>
                <w:b/>
                <w:bCs/>
                <w:color w:val="000000"/>
                <w:sz w:val="20"/>
                <w:szCs w:val="20"/>
              </w:rPr>
              <w:t>3.</w:t>
            </w:r>
          </w:p>
        </w:tc>
        <w:tc>
          <w:tcPr>
            <w:tcW w:w="8959" w:type="dxa"/>
            <w:gridSpan w:val="3"/>
            <w:tcBorders>
              <w:top w:val="single" w:sz="4" w:space="0" w:color="auto"/>
              <w:left w:val="single" w:sz="4" w:space="0" w:color="auto"/>
              <w:bottom w:val="single" w:sz="4" w:space="0" w:color="auto"/>
              <w:right w:val="single" w:sz="4" w:space="0" w:color="auto"/>
            </w:tcBorders>
          </w:tcPr>
          <w:p w14:paraId="6C2FE4EF" w14:textId="43DE8D44" w:rsidR="007D3E26" w:rsidRPr="007D3E26" w:rsidRDefault="007D3E26" w:rsidP="0084643C">
            <w:pPr>
              <w:pStyle w:val="Betarp"/>
              <w:rPr>
                <w:b/>
                <w:bCs/>
                <w:sz w:val="20"/>
                <w:szCs w:val="20"/>
              </w:rPr>
            </w:pPr>
            <w:r w:rsidRPr="007D3E26">
              <w:rPr>
                <w:b/>
                <w:bCs/>
                <w:sz w:val="20"/>
                <w:szCs w:val="20"/>
              </w:rPr>
              <w:t>Gydytojo kėdutė – 2 vnt.,</w:t>
            </w:r>
            <w:r w:rsidR="0084643C">
              <w:rPr>
                <w:b/>
                <w:bCs/>
                <w:sz w:val="20"/>
                <w:szCs w:val="20"/>
              </w:rPr>
              <w:t xml:space="preserve"> </w:t>
            </w:r>
            <w:r w:rsidRPr="007D3E26">
              <w:rPr>
                <w:b/>
                <w:bCs/>
                <w:sz w:val="20"/>
                <w:szCs w:val="20"/>
              </w:rPr>
              <w:t>BVPŽ kodas – 33192400-6</w:t>
            </w:r>
          </w:p>
        </w:tc>
      </w:tr>
      <w:tr w:rsidR="007D3E26" w:rsidRPr="007D3E26" w14:paraId="4E641607" w14:textId="77777777" w:rsidTr="007D3E26">
        <w:tc>
          <w:tcPr>
            <w:tcW w:w="993" w:type="dxa"/>
            <w:tcBorders>
              <w:top w:val="single" w:sz="4" w:space="0" w:color="auto"/>
              <w:left w:val="single" w:sz="4" w:space="0" w:color="auto"/>
              <w:bottom w:val="single" w:sz="4" w:space="0" w:color="auto"/>
              <w:right w:val="single" w:sz="4" w:space="0" w:color="auto"/>
            </w:tcBorders>
          </w:tcPr>
          <w:p w14:paraId="1F29040F" w14:textId="3581359A" w:rsidR="007D3E26" w:rsidRPr="007D3E26" w:rsidRDefault="007D3E26" w:rsidP="0084643C">
            <w:pPr>
              <w:pStyle w:val="Betarp"/>
              <w:jc w:val="center"/>
              <w:rPr>
                <w:color w:val="000000"/>
                <w:sz w:val="20"/>
                <w:szCs w:val="20"/>
              </w:rPr>
            </w:pPr>
            <w:r>
              <w:rPr>
                <w:color w:val="000000"/>
                <w:sz w:val="20"/>
                <w:szCs w:val="20"/>
              </w:rPr>
              <w:t>3</w:t>
            </w:r>
            <w:r w:rsidRPr="007D3E26">
              <w:rPr>
                <w:color w:val="000000"/>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038D66DB" w14:textId="77777777" w:rsidR="007D3E26" w:rsidRPr="007D3E26" w:rsidRDefault="007D3E26" w:rsidP="007D3E26">
            <w:pPr>
              <w:pStyle w:val="Betarp"/>
              <w:rPr>
                <w:sz w:val="20"/>
                <w:szCs w:val="20"/>
              </w:rPr>
            </w:pPr>
            <w:r w:rsidRPr="007D3E26">
              <w:rPr>
                <w:sz w:val="20"/>
                <w:szCs w:val="20"/>
              </w:rPr>
              <w:t>Laisvai stumdoma, ne mažiau 5 ratukų</w:t>
            </w:r>
          </w:p>
        </w:tc>
        <w:tc>
          <w:tcPr>
            <w:tcW w:w="2693" w:type="dxa"/>
            <w:tcBorders>
              <w:top w:val="single" w:sz="4" w:space="0" w:color="auto"/>
              <w:left w:val="single" w:sz="4" w:space="0" w:color="auto"/>
              <w:bottom w:val="single" w:sz="4" w:space="0" w:color="auto"/>
              <w:right w:val="single" w:sz="4" w:space="0" w:color="auto"/>
            </w:tcBorders>
          </w:tcPr>
          <w:p w14:paraId="62AF83E6" w14:textId="77777777" w:rsidR="007D3E26" w:rsidRPr="007D3E26" w:rsidRDefault="007D3E26" w:rsidP="007D3E26">
            <w:pPr>
              <w:pStyle w:val="Betarp"/>
              <w:rPr>
                <w:sz w:val="20"/>
                <w:szCs w:val="20"/>
              </w:rPr>
            </w:pPr>
            <w:r w:rsidRPr="007D3E26">
              <w:rPr>
                <w:color w:val="000000"/>
                <w:sz w:val="20"/>
                <w:szCs w:val="20"/>
              </w:rPr>
              <w:t xml:space="preserve"> </w:t>
            </w:r>
            <w:r w:rsidRPr="007D3E26">
              <w:rPr>
                <w:sz w:val="20"/>
                <w:szCs w:val="20"/>
              </w:rPr>
              <w:t>Būtina</w:t>
            </w:r>
          </w:p>
        </w:tc>
        <w:tc>
          <w:tcPr>
            <w:tcW w:w="3431" w:type="dxa"/>
            <w:tcBorders>
              <w:top w:val="single" w:sz="4" w:space="0" w:color="auto"/>
              <w:left w:val="single" w:sz="4" w:space="0" w:color="auto"/>
              <w:bottom w:val="single" w:sz="4" w:space="0" w:color="auto"/>
              <w:right w:val="single" w:sz="4" w:space="0" w:color="auto"/>
            </w:tcBorders>
          </w:tcPr>
          <w:p w14:paraId="0263EC12" w14:textId="77777777" w:rsidR="007D3E26" w:rsidRPr="007D3E26" w:rsidRDefault="007D3E26" w:rsidP="007D3E26">
            <w:pPr>
              <w:pStyle w:val="Betarp"/>
              <w:rPr>
                <w:sz w:val="20"/>
                <w:szCs w:val="20"/>
              </w:rPr>
            </w:pPr>
          </w:p>
        </w:tc>
      </w:tr>
      <w:tr w:rsidR="007D3E26" w:rsidRPr="007D3E26" w14:paraId="505CBFED" w14:textId="77777777" w:rsidTr="007D3E26">
        <w:tc>
          <w:tcPr>
            <w:tcW w:w="993" w:type="dxa"/>
            <w:tcBorders>
              <w:top w:val="single" w:sz="4" w:space="0" w:color="auto"/>
              <w:left w:val="single" w:sz="4" w:space="0" w:color="auto"/>
              <w:bottom w:val="single" w:sz="4" w:space="0" w:color="auto"/>
              <w:right w:val="single" w:sz="4" w:space="0" w:color="auto"/>
            </w:tcBorders>
          </w:tcPr>
          <w:p w14:paraId="70ADD9D1" w14:textId="3D55CE10" w:rsidR="007D3E26" w:rsidRPr="007D3E26" w:rsidRDefault="007D3E26" w:rsidP="0084643C">
            <w:pPr>
              <w:pStyle w:val="Betarp"/>
              <w:jc w:val="center"/>
              <w:rPr>
                <w:color w:val="000000"/>
                <w:sz w:val="20"/>
                <w:szCs w:val="20"/>
              </w:rPr>
            </w:pPr>
            <w:r>
              <w:rPr>
                <w:color w:val="000000"/>
                <w:sz w:val="20"/>
                <w:szCs w:val="20"/>
              </w:rPr>
              <w:lastRenderedPageBreak/>
              <w:t>3</w:t>
            </w:r>
            <w:r w:rsidRPr="007D3E26">
              <w:rPr>
                <w:color w:val="000000"/>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588A1E83" w14:textId="77777777" w:rsidR="007D3E26" w:rsidRPr="007D3E26" w:rsidRDefault="007D3E26" w:rsidP="007D3E26">
            <w:pPr>
              <w:pStyle w:val="Betarp"/>
              <w:rPr>
                <w:sz w:val="20"/>
                <w:szCs w:val="20"/>
              </w:rPr>
            </w:pPr>
            <w:r w:rsidRPr="007D3E26">
              <w:rPr>
                <w:sz w:val="20"/>
                <w:szCs w:val="20"/>
              </w:rPr>
              <w:t xml:space="preserve">Lengvai išrenkama transportavimui </w:t>
            </w:r>
          </w:p>
        </w:tc>
        <w:tc>
          <w:tcPr>
            <w:tcW w:w="2693" w:type="dxa"/>
            <w:tcBorders>
              <w:top w:val="single" w:sz="4" w:space="0" w:color="auto"/>
              <w:left w:val="single" w:sz="4" w:space="0" w:color="auto"/>
              <w:bottom w:val="single" w:sz="4" w:space="0" w:color="auto"/>
              <w:right w:val="single" w:sz="4" w:space="0" w:color="auto"/>
            </w:tcBorders>
          </w:tcPr>
          <w:p w14:paraId="45C15D88" w14:textId="77777777" w:rsidR="007D3E26" w:rsidRPr="007D3E26" w:rsidRDefault="007D3E26" w:rsidP="007D3E26">
            <w:pPr>
              <w:pStyle w:val="Betarp"/>
              <w:rPr>
                <w:sz w:val="20"/>
                <w:szCs w:val="20"/>
              </w:rPr>
            </w:pPr>
            <w:r w:rsidRPr="007D3E26">
              <w:rPr>
                <w:sz w:val="20"/>
                <w:szCs w:val="20"/>
              </w:rPr>
              <w:t>Būtina</w:t>
            </w:r>
          </w:p>
        </w:tc>
        <w:tc>
          <w:tcPr>
            <w:tcW w:w="3431" w:type="dxa"/>
            <w:tcBorders>
              <w:top w:val="single" w:sz="4" w:space="0" w:color="auto"/>
              <w:left w:val="single" w:sz="4" w:space="0" w:color="auto"/>
              <w:bottom w:val="single" w:sz="4" w:space="0" w:color="auto"/>
              <w:right w:val="single" w:sz="4" w:space="0" w:color="auto"/>
            </w:tcBorders>
          </w:tcPr>
          <w:p w14:paraId="262E115C" w14:textId="77777777" w:rsidR="007D3E26" w:rsidRPr="007D3E26" w:rsidRDefault="007D3E26" w:rsidP="007D3E26">
            <w:pPr>
              <w:pStyle w:val="Betarp"/>
              <w:rPr>
                <w:sz w:val="20"/>
                <w:szCs w:val="20"/>
              </w:rPr>
            </w:pPr>
            <w:r w:rsidRPr="007D3E26">
              <w:rPr>
                <w:sz w:val="20"/>
                <w:szCs w:val="20"/>
              </w:rPr>
              <w:t xml:space="preserve"> </w:t>
            </w:r>
          </w:p>
        </w:tc>
      </w:tr>
      <w:tr w:rsidR="007D3E26" w:rsidRPr="007D3E26" w14:paraId="55AEFD6D" w14:textId="77777777" w:rsidTr="007D3E26">
        <w:tc>
          <w:tcPr>
            <w:tcW w:w="993" w:type="dxa"/>
            <w:tcBorders>
              <w:top w:val="single" w:sz="4" w:space="0" w:color="auto"/>
              <w:left w:val="single" w:sz="4" w:space="0" w:color="auto"/>
              <w:bottom w:val="single" w:sz="4" w:space="0" w:color="auto"/>
              <w:right w:val="single" w:sz="4" w:space="0" w:color="auto"/>
            </w:tcBorders>
          </w:tcPr>
          <w:p w14:paraId="113BC835" w14:textId="672251F7" w:rsidR="007D3E26" w:rsidRPr="007D3E26" w:rsidRDefault="007D3E26" w:rsidP="0084643C">
            <w:pPr>
              <w:pStyle w:val="Betarp"/>
              <w:jc w:val="center"/>
              <w:rPr>
                <w:color w:val="000000"/>
                <w:sz w:val="20"/>
                <w:szCs w:val="20"/>
              </w:rPr>
            </w:pPr>
            <w:r>
              <w:rPr>
                <w:sz w:val="20"/>
                <w:szCs w:val="20"/>
              </w:rPr>
              <w:t>3</w:t>
            </w:r>
            <w:r w:rsidRPr="007D3E26">
              <w:rPr>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3D7C5C51" w14:textId="77777777" w:rsidR="007D3E26" w:rsidRPr="007D3E26" w:rsidRDefault="007D3E26" w:rsidP="007D3E26">
            <w:pPr>
              <w:pStyle w:val="Betarp"/>
              <w:rPr>
                <w:sz w:val="20"/>
                <w:szCs w:val="20"/>
              </w:rPr>
            </w:pPr>
            <w:r w:rsidRPr="007D3E26">
              <w:rPr>
                <w:sz w:val="20"/>
                <w:szCs w:val="20"/>
              </w:rPr>
              <w:t xml:space="preserve">Kėdutės kėlimo aukštis      </w:t>
            </w:r>
          </w:p>
        </w:tc>
        <w:tc>
          <w:tcPr>
            <w:tcW w:w="2693" w:type="dxa"/>
            <w:tcBorders>
              <w:top w:val="single" w:sz="4" w:space="0" w:color="auto"/>
              <w:left w:val="single" w:sz="4" w:space="0" w:color="auto"/>
              <w:bottom w:val="single" w:sz="4" w:space="0" w:color="auto"/>
              <w:right w:val="single" w:sz="4" w:space="0" w:color="auto"/>
            </w:tcBorders>
          </w:tcPr>
          <w:p w14:paraId="66EE58B4" w14:textId="77777777" w:rsidR="007D3E26" w:rsidRPr="007D3E26" w:rsidRDefault="007D3E26" w:rsidP="007D3E26">
            <w:pPr>
              <w:pStyle w:val="Betarp"/>
              <w:rPr>
                <w:sz w:val="20"/>
                <w:szCs w:val="20"/>
              </w:rPr>
            </w:pPr>
            <w:r w:rsidRPr="007D3E26">
              <w:rPr>
                <w:sz w:val="20"/>
                <w:szCs w:val="20"/>
              </w:rPr>
              <w:t xml:space="preserve">Ne siauresnis intervalas kaip 550-660 mm   </w:t>
            </w:r>
          </w:p>
        </w:tc>
        <w:tc>
          <w:tcPr>
            <w:tcW w:w="3431" w:type="dxa"/>
            <w:tcBorders>
              <w:top w:val="single" w:sz="4" w:space="0" w:color="auto"/>
              <w:left w:val="single" w:sz="4" w:space="0" w:color="auto"/>
              <w:bottom w:val="single" w:sz="4" w:space="0" w:color="auto"/>
              <w:right w:val="single" w:sz="4" w:space="0" w:color="auto"/>
            </w:tcBorders>
          </w:tcPr>
          <w:p w14:paraId="60CDE3F4" w14:textId="77777777" w:rsidR="007D3E26" w:rsidRPr="007D3E26" w:rsidRDefault="007D3E26" w:rsidP="007D3E26">
            <w:pPr>
              <w:pStyle w:val="Betarp"/>
              <w:rPr>
                <w:sz w:val="20"/>
                <w:szCs w:val="20"/>
              </w:rPr>
            </w:pPr>
          </w:p>
        </w:tc>
      </w:tr>
      <w:tr w:rsidR="007D3E26" w:rsidRPr="007D3E26" w14:paraId="177283FB" w14:textId="77777777" w:rsidTr="007D3E26">
        <w:tc>
          <w:tcPr>
            <w:tcW w:w="993" w:type="dxa"/>
            <w:tcBorders>
              <w:top w:val="single" w:sz="4" w:space="0" w:color="auto"/>
              <w:left w:val="single" w:sz="4" w:space="0" w:color="auto"/>
              <w:bottom w:val="single" w:sz="4" w:space="0" w:color="auto"/>
              <w:right w:val="single" w:sz="4" w:space="0" w:color="auto"/>
            </w:tcBorders>
          </w:tcPr>
          <w:p w14:paraId="353D2D1E" w14:textId="26C5FB6C" w:rsidR="007D3E26" w:rsidRPr="007D3E26" w:rsidRDefault="007D3E26" w:rsidP="0084643C">
            <w:pPr>
              <w:pStyle w:val="Betarp"/>
              <w:jc w:val="center"/>
              <w:rPr>
                <w:color w:val="000000"/>
                <w:sz w:val="20"/>
                <w:szCs w:val="20"/>
              </w:rPr>
            </w:pPr>
            <w:r>
              <w:rPr>
                <w:color w:val="000000"/>
                <w:sz w:val="20"/>
                <w:szCs w:val="20"/>
              </w:rPr>
              <w:t>3</w:t>
            </w:r>
            <w:r w:rsidRPr="007D3E26">
              <w:rPr>
                <w:color w:val="000000"/>
                <w:sz w:val="20"/>
                <w:szCs w:val="20"/>
              </w:rPr>
              <w:t>.4</w:t>
            </w:r>
          </w:p>
        </w:tc>
        <w:tc>
          <w:tcPr>
            <w:tcW w:w="2835" w:type="dxa"/>
            <w:tcBorders>
              <w:top w:val="single" w:sz="4" w:space="0" w:color="auto"/>
              <w:left w:val="single" w:sz="4" w:space="0" w:color="auto"/>
              <w:bottom w:val="single" w:sz="4" w:space="0" w:color="auto"/>
              <w:right w:val="single" w:sz="4" w:space="0" w:color="auto"/>
            </w:tcBorders>
          </w:tcPr>
          <w:p w14:paraId="06F8AEAB" w14:textId="77777777" w:rsidR="007D3E26" w:rsidRPr="007D3E26" w:rsidRDefault="007D3E26" w:rsidP="007D3E26">
            <w:pPr>
              <w:pStyle w:val="Betarp"/>
              <w:rPr>
                <w:sz w:val="20"/>
                <w:szCs w:val="20"/>
              </w:rPr>
            </w:pPr>
            <w:r w:rsidRPr="007D3E26">
              <w:rPr>
                <w:sz w:val="20"/>
                <w:szCs w:val="20"/>
              </w:rPr>
              <w:t xml:space="preserve">Kėdutės kilimo viršutinė riba   </w:t>
            </w:r>
          </w:p>
        </w:tc>
        <w:tc>
          <w:tcPr>
            <w:tcW w:w="2693" w:type="dxa"/>
            <w:tcBorders>
              <w:top w:val="single" w:sz="4" w:space="0" w:color="auto"/>
              <w:left w:val="single" w:sz="4" w:space="0" w:color="auto"/>
              <w:bottom w:val="single" w:sz="4" w:space="0" w:color="auto"/>
              <w:right w:val="single" w:sz="4" w:space="0" w:color="auto"/>
            </w:tcBorders>
          </w:tcPr>
          <w:p w14:paraId="0D5196A3" w14:textId="77777777" w:rsidR="007D3E26" w:rsidRPr="007D3E26" w:rsidRDefault="007D3E26" w:rsidP="007D3E26">
            <w:pPr>
              <w:pStyle w:val="Betarp"/>
              <w:rPr>
                <w:color w:val="000000"/>
                <w:sz w:val="20"/>
                <w:szCs w:val="20"/>
              </w:rPr>
            </w:pPr>
            <w:r w:rsidRPr="007D3E26">
              <w:rPr>
                <w:sz w:val="20"/>
                <w:szCs w:val="20"/>
              </w:rPr>
              <w:t>Ne žemiau  660 mm</w:t>
            </w:r>
          </w:p>
        </w:tc>
        <w:tc>
          <w:tcPr>
            <w:tcW w:w="3431" w:type="dxa"/>
            <w:tcBorders>
              <w:top w:val="single" w:sz="4" w:space="0" w:color="auto"/>
              <w:left w:val="single" w:sz="4" w:space="0" w:color="auto"/>
              <w:bottom w:val="single" w:sz="4" w:space="0" w:color="auto"/>
              <w:right w:val="single" w:sz="4" w:space="0" w:color="auto"/>
            </w:tcBorders>
          </w:tcPr>
          <w:p w14:paraId="0E0CADC1" w14:textId="77777777" w:rsidR="007D3E26" w:rsidRPr="007D3E26" w:rsidRDefault="007D3E26" w:rsidP="007D3E26">
            <w:pPr>
              <w:pStyle w:val="Betarp"/>
              <w:rPr>
                <w:color w:val="000000"/>
                <w:sz w:val="20"/>
                <w:szCs w:val="20"/>
              </w:rPr>
            </w:pPr>
          </w:p>
        </w:tc>
      </w:tr>
      <w:tr w:rsidR="007D3E26" w:rsidRPr="007D3E26" w14:paraId="6D3E3693" w14:textId="77777777" w:rsidTr="007D3E26">
        <w:tc>
          <w:tcPr>
            <w:tcW w:w="993" w:type="dxa"/>
            <w:tcBorders>
              <w:top w:val="single" w:sz="4" w:space="0" w:color="auto"/>
              <w:left w:val="single" w:sz="4" w:space="0" w:color="auto"/>
              <w:bottom w:val="single" w:sz="4" w:space="0" w:color="auto"/>
              <w:right w:val="single" w:sz="4" w:space="0" w:color="auto"/>
            </w:tcBorders>
          </w:tcPr>
          <w:p w14:paraId="1F3DF6DF" w14:textId="21408A48" w:rsidR="007D3E26" w:rsidRPr="007D3E26" w:rsidRDefault="007D3E26" w:rsidP="0084643C">
            <w:pPr>
              <w:pStyle w:val="Betarp"/>
              <w:jc w:val="center"/>
              <w:rPr>
                <w:color w:val="000000"/>
                <w:sz w:val="20"/>
                <w:szCs w:val="20"/>
              </w:rPr>
            </w:pPr>
            <w:r>
              <w:rPr>
                <w:color w:val="000000"/>
                <w:sz w:val="20"/>
                <w:szCs w:val="20"/>
              </w:rPr>
              <w:t>3</w:t>
            </w:r>
            <w:r w:rsidRPr="007D3E26">
              <w:rPr>
                <w:color w:val="000000"/>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273495D1" w14:textId="77777777" w:rsidR="007D3E26" w:rsidRPr="007D3E26" w:rsidRDefault="007D3E26" w:rsidP="007D3E26">
            <w:pPr>
              <w:pStyle w:val="Betarp"/>
              <w:rPr>
                <w:sz w:val="20"/>
                <w:szCs w:val="20"/>
              </w:rPr>
            </w:pPr>
            <w:r w:rsidRPr="007D3E26">
              <w:rPr>
                <w:sz w:val="20"/>
                <w:szCs w:val="20"/>
              </w:rPr>
              <w:t>Krepšys transportavimui</w:t>
            </w:r>
          </w:p>
        </w:tc>
        <w:tc>
          <w:tcPr>
            <w:tcW w:w="2693" w:type="dxa"/>
            <w:tcBorders>
              <w:top w:val="single" w:sz="4" w:space="0" w:color="auto"/>
              <w:left w:val="single" w:sz="4" w:space="0" w:color="auto"/>
              <w:bottom w:val="single" w:sz="4" w:space="0" w:color="auto"/>
              <w:right w:val="single" w:sz="4" w:space="0" w:color="auto"/>
            </w:tcBorders>
          </w:tcPr>
          <w:p w14:paraId="27642D5F" w14:textId="77777777" w:rsidR="007D3E26" w:rsidRPr="007D3E26" w:rsidRDefault="007D3E26" w:rsidP="007D3E26">
            <w:pPr>
              <w:pStyle w:val="Betarp"/>
              <w:rPr>
                <w:sz w:val="20"/>
                <w:szCs w:val="20"/>
              </w:rPr>
            </w:pPr>
            <w:r w:rsidRPr="007D3E26">
              <w:rPr>
                <w:sz w:val="20"/>
                <w:szCs w:val="20"/>
              </w:rPr>
              <w:t>Būtina</w:t>
            </w:r>
          </w:p>
        </w:tc>
        <w:tc>
          <w:tcPr>
            <w:tcW w:w="3431" w:type="dxa"/>
            <w:tcBorders>
              <w:top w:val="single" w:sz="4" w:space="0" w:color="auto"/>
              <w:left w:val="single" w:sz="4" w:space="0" w:color="auto"/>
              <w:bottom w:val="single" w:sz="4" w:space="0" w:color="auto"/>
              <w:right w:val="single" w:sz="4" w:space="0" w:color="auto"/>
            </w:tcBorders>
          </w:tcPr>
          <w:p w14:paraId="492D6310" w14:textId="77777777" w:rsidR="007D3E26" w:rsidRPr="007D3E26" w:rsidRDefault="007D3E26" w:rsidP="007D3E26">
            <w:pPr>
              <w:pStyle w:val="Betarp"/>
              <w:rPr>
                <w:color w:val="000000"/>
                <w:sz w:val="20"/>
                <w:szCs w:val="20"/>
              </w:rPr>
            </w:pPr>
          </w:p>
        </w:tc>
      </w:tr>
      <w:tr w:rsidR="007D3E26" w:rsidRPr="007D3E26" w14:paraId="62C15FAC" w14:textId="77777777" w:rsidTr="007D3E26">
        <w:trPr>
          <w:trHeight w:val="233"/>
        </w:trPr>
        <w:tc>
          <w:tcPr>
            <w:tcW w:w="993" w:type="dxa"/>
            <w:tcBorders>
              <w:top w:val="single" w:sz="4" w:space="0" w:color="auto"/>
              <w:left w:val="single" w:sz="4" w:space="0" w:color="auto"/>
              <w:bottom w:val="single" w:sz="4" w:space="0" w:color="auto"/>
              <w:right w:val="single" w:sz="4" w:space="0" w:color="auto"/>
            </w:tcBorders>
          </w:tcPr>
          <w:p w14:paraId="3BE48623" w14:textId="2698FDB9" w:rsidR="007D3E26" w:rsidRPr="007D3E26" w:rsidRDefault="007D3E26" w:rsidP="0084643C">
            <w:pPr>
              <w:pStyle w:val="Betarp"/>
              <w:jc w:val="center"/>
              <w:rPr>
                <w:b/>
                <w:bCs/>
                <w:color w:val="000000"/>
                <w:sz w:val="20"/>
                <w:szCs w:val="20"/>
              </w:rPr>
            </w:pPr>
            <w:r w:rsidRPr="007D3E26">
              <w:rPr>
                <w:b/>
                <w:bCs/>
                <w:color w:val="000000"/>
                <w:sz w:val="20"/>
                <w:szCs w:val="20"/>
              </w:rPr>
              <w:t>4</w:t>
            </w:r>
          </w:p>
        </w:tc>
        <w:tc>
          <w:tcPr>
            <w:tcW w:w="8959" w:type="dxa"/>
            <w:gridSpan w:val="3"/>
            <w:tcBorders>
              <w:top w:val="single" w:sz="4" w:space="0" w:color="auto"/>
              <w:left w:val="single" w:sz="4" w:space="0" w:color="auto"/>
              <w:bottom w:val="single" w:sz="4" w:space="0" w:color="auto"/>
              <w:right w:val="single" w:sz="4" w:space="0" w:color="auto"/>
            </w:tcBorders>
          </w:tcPr>
          <w:p w14:paraId="560D995D" w14:textId="720095D0" w:rsidR="007D3E26" w:rsidRPr="007D3E26" w:rsidRDefault="007D3E26" w:rsidP="0084643C">
            <w:pPr>
              <w:pStyle w:val="Betarp"/>
              <w:rPr>
                <w:b/>
                <w:bCs/>
                <w:color w:val="000000"/>
                <w:sz w:val="20"/>
                <w:szCs w:val="20"/>
              </w:rPr>
            </w:pPr>
            <w:r w:rsidRPr="007D3E26">
              <w:rPr>
                <w:b/>
                <w:bCs/>
                <w:sz w:val="20"/>
                <w:szCs w:val="20"/>
              </w:rPr>
              <w:t xml:space="preserve">Paciento fiksavimo ir kėlimo įranga – 1 </w:t>
            </w:r>
            <w:proofErr w:type="spellStart"/>
            <w:r w:rsidRPr="007D3E26">
              <w:rPr>
                <w:b/>
                <w:bCs/>
                <w:sz w:val="20"/>
                <w:szCs w:val="20"/>
              </w:rPr>
              <w:t>kompl</w:t>
            </w:r>
            <w:proofErr w:type="spellEnd"/>
            <w:r w:rsidRPr="007D3E26">
              <w:rPr>
                <w:b/>
                <w:bCs/>
                <w:sz w:val="20"/>
                <w:szCs w:val="20"/>
              </w:rPr>
              <w:t>., BVPŽ kodas – 33196000-0</w:t>
            </w:r>
          </w:p>
        </w:tc>
      </w:tr>
      <w:tr w:rsidR="007D3E26" w:rsidRPr="007D3E26" w14:paraId="3235B7D3" w14:textId="77777777" w:rsidTr="007D3E26">
        <w:tc>
          <w:tcPr>
            <w:tcW w:w="993" w:type="dxa"/>
            <w:tcBorders>
              <w:top w:val="single" w:sz="4" w:space="0" w:color="auto"/>
              <w:left w:val="single" w:sz="4" w:space="0" w:color="auto"/>
              <w:bottom w:val="single" w:sz="4" w:space="0" w:color="auto"/>
              <w:right w:val="single" w:sz="4" w:space="0" w:color="auto"/>
            </w:tcBorders>
          </w:tcPr>
          <w:p w14:paraId="2F802FFD" w14:textId="01749652" w:rsidR="007D3E26" w:rsidRPr="007D3E26" w:rsidRDefault="007D3E26" w:rsidP="0084643C">
            <w:pPr>
              <w:pStyle w:val="Betarp"/>
              <w:jc w:val="center"/>
              <w:rPr>
                <w:color w:val="000000"/>
                <w:sz w:val="20"/>
                <w:szCs w:val="20"/>
              </w:rPr>
            </w:pPr>
            <w:r>
              <w:rPr>
                <w:color w:val="000000"/>
                <w:sz w:val="20"/>
                <w:szCs w:val="20"/>
              </w:rPr>
              <w:t>4</w:t>
            </w:r>
            <w:r w:rsidRPr="007D3E26">
              <w:rPr>
                <w:color w:val="000000"/>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63BDC2F7" w14:textId="77777777" w:rsidR="007D3E26" w:rsidRPr="007D3E26" w:rsidRDefault="007D3E26" w:rsidP="007D3E26">
            <w:pPr>
              <w:pStyle w:val="Betarp"/>
              <w:rPr>
                <w:sz w:val="20"/>
                <w:szCs w:val="20"/>
              </w:rPr>
            </w:pPr>
            <w:r w:rsidRPr="007D3E26">
              <w:rPr>
                <w:sz w:val="20"/>
                <w:szCs w:val="20"/>
              </w:rPr>
              <w:t xml:space="preserve">Kėlimo aukštis maksimalus </w:t>
            </w:r>
          </w:p>
        </w:tc>
        <w:tc>
          <w:tcPr>
            <w:tcW w:w="2693" w:type="dxa"/>
            <w:tcBorders>
              <w:top w:val="single" w:sz="4" w:space="0" w:color="auto"/>
              <w:left w:val="single" w:sz="4" w:space="0" w:color="auto"/>
              <w:bottom w:val="single" w:sz="4" w:space="0" w:color="auto"/>
              <w:right w:val="single" w:sz="4" w:space="0" w:color="auto"/>
            </w:tcBorders>
          </w:tcPr>
          <w:p w14:paraId="01ED7791" w14:textId="77777777" w:rsidR="007D3E26" w:rsidRPr="007D3E26" w:rsidRDefault="007D3E26" w:rsidP="007D3E26">
            <w:pPr>
              <w:pStyle w:val="Betarp"/>
              <w:rPr>
                <w:color w:val="000000"/>
                <w:sz w:val="20"/>
                <w:szCs w:val="20"/>
              </w:rPr>
            </w:pPr>
            <w:r w:rsidRPr="007D3E26">
              <w:rPr>
                <w:sz w:val="20"/>
                <w:szCs w:val="20"/>
              </w:rPr>
              <w:t>Ne mažiau 160 cm</w:t>
            </w:r>
          </w:p>
        </w:tc>
        <w:tc>
          <w:tcPr>
            <w:tcW w:w="3431" w:type="dxa"/>
            <w:tcBorders>
              <w:top w:val="single" w:sz="4" w:space="0" w:color="auto"/>
              <w:left w:val="single" w:sz="4" w:space="0" w:color="auto"/>
              <w:bottom w:val="single" w:sz="4" w:space="0" w:color="auto"/>
              <w:right w:val="single" w:sz="4" w:space="0" w:color="auto"/>
            </w:tcBorders>
          </w:tcPr>
          <w:p w14:paraId="0E10B67E" w14:textId="77777777" w:rsidR="007D3E26" w:rsidRPr="007D3E26" w:rsidRDefault="007D3E26" w:rsidP="007D3E26">
            <w:pPr>
              <w:pStyle w:val="Betarp"/>
              <w:rPr>
                <w:color w:val="000000"/>
                <w:sz w:val="20"/>
                <w:szCs w:val="20"/>
              </w:rPr>
            </w:pPr>
          </w:p>
        </w:tc>
      </w:tr>
      <w:tr w:rsidR="007D3E26" w:rsidRPr="007D3E26" w14:paraId="11761ED5" w14:textId="77777777" w:rsidTr="007D3E26">
        <w:tc>
          <w:tcPr>
            <w:tcW w:w="993" w:type="dxa"/>
            <w:tcBorders>
              <w:top w:val="single" w:sz="4" w:space="0" w:color="auto"/>
              <w:left w:val="single" w:sz="4" w:space="0" w:color="auto"/>
              <w:bottom w:val="single" w:sz="4" w:space="0" w:color="auto"/>
              <w:right w:val="single" w:sz="4" w:space="0" w:color="auto"/>
            </w:tcBorders>
          </w:tcPr>
          <w:p w14:paraId="51D9DF09" w14:textId="4B1D4493" w:rsidR="007D3E26" w:rsidRPr="007D3E26" w:rsidRDefault="007D3E26" w:rsidP="0084643C">
            <w:pPr>
              <w:pStyle w:val="Betarp"/>
              <w:jc w:val="center"/>
              <w:rPr>
                <w:color w:val="000000"/>
                <w:sz w:val="20"/>
                <w:szCs w:val="20"/>
              </w:rPr>
            </w:pPr>
            <w:r>
              <w:rPr>
                <w:color w:val="000000"/>
                <w:sz w:val="20"/>
                <w:szCs w:val="20"/>
              </w:rPr>
              <w:t>4</w:t>
            </w:r>
            <w:r w:rsidRPr="007D3E26">
              <w:rPr>
                <w:color w:val="000000"/>
                <w:sz w:val="20"/>
                <w:szCs w:val="20"/>
              </w:rPr>
              <w:t>.2</w:t>
            </w:r>
          </w:p>
        </w:tc>
        <w:tc>
          <w:tcPr>
            <w:tcW w:w="2835" w:type="dxa"/>
            <w:tcBorders>
              <w:top w:val="single" w:sz="4" w:space="0" w:color="auto"/>
              <w:left w:val="single" w:sz="4" w:space="0" w:color="auto"/>
              <w:bottom w:val="single" w:sz="4" w:space="0" w:color="auto"/>
              <w:right w:val="single" w:sz="4" w:space="0" w:color="auto"/>
            </w:tcBorders>
            <w:vAlign w:val="center"/>
          </w:tcPr>
          <w:p w14:paraId="2E4E3DC1" w14:textId="77777777" w:rsidR="007D3E26" w:rsidRPr="007D3E26" w:rsidRDefault="007D3E26" w:rsidP="007D3E26">
            <w:pPr>
              <w:pStyle w:val="Betarp"/>
              <w:rPr>
                <w:sz w:val="20"/>
                <w:szCs w:val="20"/>
              </w:rPr>
            </w:pPr>
            <w:r w:rsidRPr="007D3E26">
              <w:rPr>
                <w:sz w:val="20"/>
                <w:szCs w:val="20"/>
              </w:rPr>
              <w:t xml:space="preserve">Važiuoklės išplatinimas </w:t>
            </w:r>
          </w:p>
        </w:tc>
        <w:tc>
          <w:tcPr>
            <w:tcW w:w="2693" w:type="dxa"/>
            <w:tcBorders>
              <w:top w:val="single" w:sz="4" w:space="0" w:color="auto"/>
              <w:left w:val="single" w:sz="4" w:space="0" w:color="auto"/>
              <w:bottom w:val="single" w:sz="4" w:space="0" w:color="auto"/>
              <w:right w:val="single" w:sz="4" w:space="0" w:color="auto"/>
            </w:tcBorders>
            <w:vAlign w:val="center"/>
          </w:tcPr>
          <w:p w14:paraId="0AA3D4A8" w14:textId="77777777" w:rsidR="007D3E26" w:rsidRPr="007D3E26" w:rsidRDefault="007D3E26" w:rsidP="007D3E26">
            <w:pPr>
              <w:pStyle w:val="Betarp"/>
              <w:rPr>
                <w:color w:val="000000"/>
                <w:sz w:val="20"/>
                <w:szCs w:val="20"/>
              </w:rPr>
            </w:pPr>
            <w:r w:rsidRPr="007D3E26">
              <w:rPr>
                <w:sz w:val="20"/>
                <w:szCs w:val="20"/>
              </w:rPr>
              <w:t>Ne mažiau 100 cm</w:t>
            </w:r>
          </w:p>
        </w:tc>
        <w:tc>
          <w:tcPr>
            <w:tcW w:w="3431" w:type="dxa"/>
            <w:tcBorders>
              <w:top w:val="single" w:sz="4" w:space="0" w:color="auto"/>
              <w:left w:val="single" w:sz="4" w:space="0" w:color="auto"/>
              <w:bottom w:val="single" w:sz="4" w:space="0" w:color="auto"/>
              <w:right w:val="single" w:sz="4" w:space="0" w:color="auto"/>
            </w:tcBorders>
            <w:vAlign w:val="center"/>
          </w:tcPr>
          <w:p w14:paraId="4A21E5B5" w14:textId="77777777" w:rsidR="007D3E26" w:rsidRPr="007D3E26" w:rsidRDefault="007D3E26" w:rsidP="007D3E26">
            <w:pPr>
              <w:pStyle w:val="Betarp"/>
              <w:rPr>
                <w:color w:val="000000"/>
                <w:sz w:val="20"/>
                <w:szCs w:val="20"/>
              </w:rPr>
            </w:pPr>
          </w:p>
        </w:tc>
      </w:tr>
      <w:tr w:rsidR="007D3E26" w:rsidRPr="007D3E26" w14:paraId="73A1FB69" w14:textId="77777777" w:rsidTr="007D3E26">
        <w:tc>
          <w:tcPr>
            <w:tcW w:w="993" w:type="dxa"/>
            <w:tcBorders>
              <w:top w:val="single" w:sz="4" w:space="0" w:color="auto"/>
              <w:left w:val="single" w:sz="4" w:space="0" w:color="auto"/>
              <w:bottom w:val="single" w:sz="4" w:space="0" w:color="auto"/>
              <w:right w:val="single" w:sz="4" w:space="0" w:color="auto"/>
            </w:tcBorders>
          </w:tcPr>
          <w:p w14:paraId="7B898F31" w14:textId="735C53F4" w:rsidR="007D3E26" w:rsidRPr="007D3E26" w:rsidRDefault="007D3E26" w:rsidP="0084643C">
            <w:pPr>
              <w:pStyle w:val="Betarp"/>
              <w:jc w:val="center"/>
              <w:rPr>
                <w:color w:val="000000"/>
                <w:sz w:val="20"/>
                <w:szCs w:val="20"/>
              </w:rPr>
            </w:pPr>
            <w:r>
              <w:rPr>
                <w:color w:val="000000"/>
                <w:sz w:val="20"/>
                <w:szCs w:val="20"/>
              </w:rPr>
              <w:t>4</w:t>
            </w:r>
            <w:r w:rsidRPr="007D3E26">
              <w:rPr>
                <w:color w:val="000000"/>
                <w:sz w:val="20"/>
                <w:szCs w:val="20"/>
              </w:rPr>
              <w:t>.3</w:t>
            </w:r>
          </w:p>
        </w:tc>
        <w:tc>
          <w:tcPr>
            <w:tcW w:w="2835" w:type="dxa"/>
            <w:tcBorders>
              <w:top w:val="single" w:sz="4" w:space="0" w:color="auto"/>
              <w:left w:val="single" w:sz="4" w:space="0" w:color="auto"/>
              <w:bottom w:val="single" w:sz="4" w:space="0" w:color="auto"/>
              <w:right w:val="single" w:sz="4" w:space="0" w:color="auto"/>
            </w:tcBorders>
            <w:vAlign w:val="center"/>
          </w:tcPr>
          <w:p w14:paraId="67474562" w14:textId="77777777" w:rsidR="007D3E26" w:rsidRPr="007D3E26" w:rsidRDefault="007D3E26" w:rsidP="007D3E26">
            <w:pPr>
              <w:pStyle w:val="Betarp"/>
              <w:rPr>
                <w:sz w:val="20"/>
                <w:szCs w:val="20"/>
              </w:rPr>
            </w:pPr>
            <w:r w:rsidRPr="007D3E26">
              <w:rPr>
                <w:sz w:val="20"/>
                <w:szCs w:val="20"/>
              </w:rPr>
              <w:t xml:space="preserve">Maksimali apkrova </w:t>
            </w:r>
          </w:p>
        </w:tc>
        <w:tc>
          <w:tcPr>
            <w:tcW w:w="2693" w:type="dxa"/>
            <w:tcBorders>
              <w:top w:val="single" w:sz="4" w:space="0" w:color="auto"/>
              <w:left w:val="single" w:sz="4" w:space="0" w:color="auto"/>
              <w:bottom w:val="single" w:sz="4" w:space="0" w:color="auto"/>
              <w:right w:val="single" w:sz="4" w:space="0" w:color="auto"/>
            </w:tcBorders>
            <w:vAlign w:val="center"/>
          </w:tcPr>
          <w:p w14:paraId="343DA0BC" w14:textId="77777777" w:rsidR="007D3E26" w:rsidRPr="007D3E26" w:rsidRDefault="007D3E26" w:rsidP="007D3E26">
            <w:pPr>
              <w:pStyle w:val="Betarp"/>
              <w:rPr>
                <w:color w:val="000000"/>
                <w:sz w:val="20"/>
                <w:szCs w:val="20"/>
              </w:rPr>
            </w:pPr>
            <w:r w:rsidRPr="007D3E26">
              <w:rPr>
                <w:sz w:val="20"/>
                <w:szCs w:val="20"/>
              </w:rPr>
              <w:t>Ne mažiau 150 kg</w:t>
            </w:r>
          </w:p>
        </w:tc>
        <w:tc>
          <w:tcPr>
            <w:tcW w:w="3431" w:type="dxa"/>
            <w:tcBorders>
              <w:top w:val="single" w:sz="4" w:space="0" w:color="auto"/>
              <w:left w:val="single" w:sz="4" w:space="0" w:color="auto"/>
              <w:bottom w:val="single" w:sz="4" w:space="0" w:color="auto"/>
              <w:right w:val="single" w:sz="4" w:space="0" w:color="auto"/>
            </w:tcBorders>
            <w:vAlign w:val="center"/>
          </w:tcPr>
          <w:p w14:paraId="3B4C27DC" w14:textId="77777777" w:rsidR="007D3E26" w:rsidRPr="007D3E26" w:rsidRDefault="007D3E26" w:rsidP="007D3E26">
            <w:pPr>
              <w:pStyle w:val="Betarp"/>
              <w:rPr>
                <w:color w:val="000000"/>
                <w:sz w:val="20"/>
                <w:szCs w:val="20"/>
              </w:rPr>
            </w:pPr>
          </w:p>
        </w:tc>
      </w:tr>
      <w:tr w:rsidR="007D3E26" w:rsidRPr="007D3E26" w14:paraId="184B7538" w14:textId="77777777" w:rsidTr="007D3E26">
        <w:tc>
          <w:tcPr>
            <w:tcW w:w="993" w:type="dxa"/>
            <w:tcBorders>
              <w:top w:val="single" w:sz="4" w:space="0" w:color="auto"/>
              <w:left w:val="single" w:sz="4" w:space="0" w:color="auto"/>
              <w:bottom w:val="single" w:sz="4" w:space="0" w:color="auto"/>
              <w:right w:val="single" w:sz="4" w:space="0" w:color="auto"/>
            </w:tcBorders>
          </w:tcPr>
          <w:p w14:paraId="2836D8D7" w14:textId="00B77234" w:rsidR="007D3E26" w:rsidRPr="007D3E26" w:rsidRDefault="007D3E26" w:rsidP="0084643C">
            <w:pPr>
              <w:pStyle w:val="Betarp"/>
              <w:jc w:val="center"/>
              <w:rPr>
                <w:color w:val="000000"/>
                <w:sz w:val="20"/>
                <w:szCs w:val="20"/>
              </w:rPr>
            </w:pPr>
            <w:r>
              <w:rPr>
                <w:color w:val="000000"/>
                <w:sz w:val="20"/>
                <w:szCs w:val="20"/>
              </w:rPr>
              <w:t>4</w:t>
            </w:r>
            <w:r w:rsidRPr="007D3E26">
              <w:rPr>
                <w:color w:val="000000"/>
                <w:sz w:val="20"/>
                <w:szCs w:val="20"/>
              </w:rPr>
              <w:t>.4</w:t>
            </w:r>
          </w:p>
        </w:tc>
        <w:tc>
          <w:tcPr>
            <w:tcW w:w="2835" w:type="dxa"/>
            <w:tcBorders>
              <w:top w:val="single" w:sz="4" w:space="0" w:color="auto"/>
              <w:left w:val="single" w:sz="4" w:space="0" w:color="auto"/>
              <w:bottom w:val="single" w:sz="4" w:space="0" w:color="auto"/>
              <w:right w:val="single" w:sz="4" w:space="0" w:color="auto"/>
            </w:tcBorders>
            <w:vAlign w:val="center"/>
          </w:tcPr>
          <w:p w14:paraId="5B2986F2" w14:textId="77777777" w:rsidR="007D3E26" w:rsidRPr="007D3E26" w:rsidRDefault="007D3E26" w:rsidP="007D3E26">
            <w:pPr>
              <w:pStyle w:val="Betarp"/>
              <w:rPr>
                <w:sz w:val="20"/>
                <w:szCs w:val="20"/>
              </w:rPr>
            </w:pPr>
            <w:r w:rsidRPr="007D3E26">
              <w:rPr>
                <w:sz w:val="20"/>
                <w:szCs w:val="20"/>
              </w:rPr>
              <w:t xml:space="preserve">Keltuvo svoris </w:t>
            </w:r>
          </w:p>
        </w:tc>
        <w:tc>
          <w:tcPr>
            <w:tcW w:w="2693" w:type="dxa"/>
            <w:tcBorders>
              <w:top w:val="single" w:sz="4" w:space="0" w:color="auto"/>
              <w:left w:val="single" w:sz="4" w:space="0" w:color="auto"/>
              <w:bottom w:val="single" w:sz="4" w:space="0" w:color="auto"/>
              <w:right w:val="single" w:sz="4" w:space="0" w:color="auto"/>
            </w:tcBorders>
            <w:vAlign w:val="center"/>
          </w:tcPr>
          <w:p w14:paraId="632ADFC2" w14:textId="77777777" w:rsidR="007D3E26" w:rsidRPr="007D3E26" w:rsidRDefault="007D3E26" w:rsidP="007D3E26">
            <w:pPr>
              <w:pStyle w:val="Betarp"/>
              <w:rPr>
                <w:color w:val="000000"/>
                <w:sz w:val="20"/>
                <w:szCs w:val="20"/>
              </w:rPr>
            </w:pPr>
            <w:r w:rsidRPr="007D3E26">
              <w:rPr>
                <w:sz w:val="20"/>
                <w:szCs w:val="20"/>
              </w:rPr>
              <w:t>Ne daugiau 30 kg</w:t>
            </w:r>
          </w:p>
        </w:tc>
        <w:tc>
          <w:tcPr>
            <w:tcW w:w="3431" w:type="dxa"/>
            <w:tcBorders>
              <w:top w:val="single" w:sz="4" w:space="0" w:color="auto"/>
              <w:left w:val="single" w:sz="4" w:space="0" w:color="auto"/>
              <w:bottom w:val="single" w:sz="4" w:space="0" w:color="auto"/>
              <w:right w:val="single" w:sz="4" w:space="0" w:color="auto"/>
            </w:tcBorders>
            <w:vAlign w:val="center"/>
          </w:tcPr>
          <w:p w14:paraId="7ED6FA40" w14:textId="77777777" w:rsidR="007D3E26" w:rsidRPr="007D3E26" w:rsidRDefault="007D3E26" w:rsidP="007D3E26">
            <w:pPr>
              <w:pStyle w:val="Betarp"/>
              <w:rPr>
                <w:color w:val="000000"/>
                <w:sz w:val="20"/>
                <w:szCs w:val="20"/>
              </w:rPr>
            </w:pPr>
          </w:p>
        </w:tc>
      </w:tr>
      <w:tr w:rsidR="007D3E26" w:rsidRPr="007D3E26" w14:paraId="442CCDB5" w14:textId="77777777" w:rsidTr="007D3E26">
        <w:tc>
          <w:tcPr>
            <w:tcW w:w="993" w:type="dxa"/>
            <w:tcBorders>
              <w:top w:val="single" w:sz="4" w:space="0" w:color="auto"/>
              <w:left w:val="single" w:sz="4" w:space="0" w:color="auto"/>
              <w:bottom w:val="single" w:sz="4" w:space="0" w:color="auto"/>
              <w:right w:val="single" w:sz="4" w:space="0" w:color="auto"/>
            </w:tcBorders>
          </w:tcPr>
          <w:p w14:paraId="21DCA483" w14:textId="094811C4" w:rsidR="007D3E26" w:rsidRPr="007D3E26" w:rsidRDefault="007D3E26" w:rsidP="0084643C">
            <w:pPr>
              <w:pStyle w:val="Betarp"/>
              <w:jc w:val="center"/>
              <w:rPr>
                <w:color w:val="000000"/>
                <w:sz w:val="20"/>
                <w:szCs w:val="20"/>
              </w:rPr>
            </w:pPr>
            <w:r>
              <w:rPr>
                <w:color w:val="000000"/>
                <w:sz w:val="20"/>
                <w:szCs w:val="20"/>
              </w:rPr>
              <w:t>4</w:t>
            </w:r>
            <w:r w:rsidRPr="007D3E26">
              <w:rPr>
                <w:color w:val="000000"/>
                <w:sz w:val="20"/>
                <w:szCs w:val="20"/>
              </w:rPr>
              <w:t>.5</w:t>
            </w:r>
          </w:p>
        </w:tc>
        <w:tc>
          <w:tcPr>
            <w:tcW w:w="2835" w:type="dxa"/>
            <w:tcBorders>
              <w:top w:val="single" w:sz="4" w:space="0" w:color="auto"/>
              <w:left w:val="single" w:sz="4" w:space="0" w:color="auto"/>
              <w:bottom w:val="single" w:sz="4" w:space="0" w:color="auto"/>
              <w:right w:val="single" w:sz="4" w:space="0" w:color="auto"/>
            </w:tcBorders>
            <w:vAlign w:val="center"/>
          </w:tcPr>
          <w:p w14:paraId="289FEDCA" w14:textId="77777777" w:rsidR="007D3E26" w:rsidRPr="007D3E26" w:rsidRDefault="007D3E26" w:rsidP="007D3E26">
            <w:pPr>
              <w:pStyle w:val="Betarp"/>
              <w:rPr>
                <w:sz w:val="20"/>
                <w:szCs w:val="20"/>
              </w:rPr>
            </w:pPr>
            <w:r w:rsidRPr="007D3E26">
              <w:rPr>
                <w:sz w:val="20"/>
                <w:szCs w:val="20"/>
              </w:rPr>
              <w:t xml:space="preserve">Avarinis nuleidimas </w:t>
            </w:r>
          </w:p>
        </w:tc>
        <w:tc>
          <w:tcPr>
            <w:tcW w:w="2693" w:type="dxa"/>
            <w:tcBorders>
              <w:top w:val="single" w:sz="4" w:space="0" w:color="auto"/>
              <w:left w:val="single" w:sz="4" w:space="0" w:color="auto"/>
              <w:bottom w:val="single" w:sz="4" w:space="0" w:color="auto"/>
              <w:right w:val="single" w:sz="4" w:space="0" w:color="auto"/>
            </w:tcBorders>
            <w:vAlign w:val="center"/>
          </w:tcPr>
          <w:p w14:paraId="1A721AB4" w14:textId="77777777" w:rsidR="007D3E26" w:rsidRPr="007D3E26" w:rsidRDefault="007D3E26" w:rsidP="007D3E26">
            <w:pPr>
              <w:pStyle w:val="Betarp"/>
              <w:rPr>
                <w:sz w:val="20"/>
                <w:szCs w:val="20"/>
              </w:rPr>
            </w:pPr>
            <w:r w:rsidRPr="007D3E26">
              <w:rPr>
                <w:sz w:val="20"/>
                <w:szCs w:val="20"/>
              </w:rPr>
              <w:t>Būtina</w:t>
            </w:r>
          </w:p>
        </w:tc>
        <w:tc>
          <w:tcPr>
            <w:tcW w:w="3431" w:type="dxa"/>
            <w:tcBorders>
              <w:top w:val="single" w:sz="4" w:space="0" w:color="auto"/>
              <w:left w:val="single" w:sz="4" w:space="0" w:color="auto"/>
              <w:bottom w:val="single" w:sz="4" w:space="0" w:color="auto"/>
              <w:right w:val="single" w:sz="4" w:space="0" w:color="auto"/>
            </w:tcBorders>
            <w:vAlign w:val="center"/>
          </w:tcPr>
          <w:p w14:paraId="26772756" w14:textId="77777777" w:rsidR="007D3E26" w:rsidRPr="007D3E26" w:rsidRDefault="007D3E26" w:rsidP="007D3E26">
            <w:pPr>
              <w:pStyle w:val="Betarp"/>
              <w:rPr>
                <w:color w:val="000000"/>
                <w:sz w:val="20"/>
                <w:szCs w:val="20"/>
              </w:rPr>
            </w:pPr>
          </w:p>
        </w:tc>
      </w:tr>
      <w:tr w:rsidR="007D3E26" w:rsidRPr="007D3E26" w14:paraId="7C083D73" w14:textId="77777777" w:rsidTr="007D3E26">
        <w:tc>
          <w:tcPr>
            <w:tcW w:w="993" w:type="dxa"/>
            <w:tcBorders>
              <w:top w:val="single" w:sz="4" w:space="0" w:color="auto"/>
              <w:left w:val="single" w:sz="4" w:space="0" w:color="auto"/>
              <w:bottom w:val="single" w:sz="4" w:space="0" w:color="auto"/>
              <w:right w:val="single" w:sz="4" w:space="0" w:color="auto"/>
            </w:tcBorders>
          </w:tcPr>
          <w:p w14:paraId="05DC6CD4" w14:textId="64A9BE8B" w:rsidR="007D3E26" w:rsidRPr="007D3E26" w:rsidRDefault="007D3E26" w:rsidP="0084643C">
            <w:pPr>
              <w:pStyle w:val="Betarp"/>
              <w:jc w:val="center"/>
              <w:rPr>
                <w:color w:val="000000"/>
                <w:sz w:val="20"/>
                <w:szCs w:val="20"/>
              </w:rPr>
            </w:pPr>
            <w:r>
              <w:rPr>
                <w:color w:val="000000"/>
                <w:sz w:val="20"/>
                <w:szCs w:val="20"/>
              </w:rPr>
              <w:t>4</w:t>
            </w:r>
            <w:r w:rsidRPr="007D3E26">
              <w:rPr>
                <w:color w:val="000000"/>
                <w:sz w:val="20"/>
                <w:szCs w:val="20"/>
              </w:rPr>
              <w:t>.6</w:t>
            </w:r>
          </w:p>
        </w:tc>
        <w:tc>
          <w:tcPr>
            <w:tcW w:w="2835" w:type="dxa"/>
            <w:tcBorders>
              <w:top w:val="single" w:sz="4" w:space="0" w:color="auto"/>
              <w:left w:val="single" w:sz="4" w:space="0" w:color="auto"/>
              <w:bottom w:val="single" w:sz="4" w:space="0" w:color="auto"/>
              <w:right w:val="single" w:sz="4" w:space="0" w:color="auto"/>
            </w:tcBorders>
            <w:vAlign w:val="center"/>
          </w:tcPr>
          <w:p w14:paraId="7447ACD9" w14:textId="3F4D6F05" w:rsidR="007D3E26" w:rsidRPr="007D3E26" w:rsidRDefault="00893C53" w:rsidP="007D3E26">
            <w:pPr>
              <w:pStyle w:val="Betarp"/>
              <w:rPr>
                <w:sz w:val="20"/>
                <w:szCs w:val="20"/>
              </w:rPr>
            </w:pPr>
            <w:r>
              <w:rPr>
                <w:sz w:val="20"/>
                <w:szCs w:val="20"/>
              </w:rPr>
              <w:t>Keltuvo d</w:t>
            </w:r>
            <w:r w:rsidR="007D3E26" w:rsidRPr="007D3E26">
              <w:rPr>
                <w:sz w:val="20"/>
                <w:szCs w:val="20"/>
              </w:rPr>
              <w:t>iržo laikikli</w:t>
            </w:r>
            <w:r>
              <w:rPr>
                <w:sz w:val="20"/>
                <w:szCs w:val="20"/>
              </w:rPr>
              <w:t>s</w:t>
            </w:r>
          </w:p>
        </w:tc>
        <w:tc>
          <w:tcPr>
            <w:tcW w:w="2693" w:type="dxa"/>
            <w:tcBorders>
              <w:top w:val="single" w:sz="4" w:space="0" w:color="auto"/>
              <w:left w:val="single" w:sz="4" w:space="0" w:color="auto"/>
              <w:bottom w:val="single" w:sz="4" w:space="0" w:color="auto"/>
              <w:right w:val="single" w:sz="4" w:space="0" w:color="auto"/>
            </w:tcBorders>
            <w:vAlign w:val="center"/>
          </w:tcPr>
          <w:p w14:paraId="7CBEE4A2" w14:textId="21530F1A" w:rsidR="007D3E26" w:rsidRPr="007D3E26" w:rsidRDefault="007D3E26" w:rsidP="007D3E26">
            <w:pPr>
              <w:pStyle w:val="Betarp"/>
              <w:rPr>
                <w:sz w:val="20"/>
                <w:szCs w:val="20"/>
              </w:rPr>
            </w:pPr>
            <w:r w:rsidRPr="007D3E26">
              <w:rPr>
                <w:color w:val="000000"/>
                <w:sz w:val="20"/>
                <w:szCs w:val="20"/>
              </w:rPr>
              <w:t xml:space="preserve">Ne mažiau 4 </w:t>
            </w:r>
            <w:r w:rsidR="00893C53">
              <w:rPr>
                <w:color w:val="000000"/>
                <w:sz w:val="20"/>
                <w:szCs w:val="20"/>
              </w:rPr>
              <w:t xml:space="preserve">tvirtinimo </w:t>
            </w:r>
            <w:r w:rsidR="007B616A">
              <w:rPr>
                <w:color w:val="000000"/>
                <w:sz w:val="20"/>
                <w:szCs w:val="20"/>
              </w:rPr>
              <w:t>kabliai/</w:t>
            </w:r>
            <w:r w:rsidR="00893C53">
              <w:rPr>
                <w:color w:val="000000"/>
                <w:sz w:val="20"/>
                <w:szCs w:val="20"/>
              </w:rPr>
              <w:t>kilp</w:t>
            </w:r>
            <w:r w:rsidR="007B616A">
              <w:rPr>
                <w:color w:val="000000"/>
                <w:sz w:val="20"/>
                <w:szCs w:val="20"/>
              </w:rPr>
              <w:t>os</w:t>
            </w:r>
          </w:p>
        </w:tc>
        <w:tc>
          <w:tcPr>
            <w:tcW w:w="3431" w:type="dxa"/>
            <w:tcBorders>
              <w:top w:val="single" w:sz="4" w:space="0" w:color="auto"/>
              <w:left w:val="single" w:sz="4" w:space="0" w:color="auto"/>
              <w:bottom w:val="single" w:sz="4" w:space="0" w:color="auto"/>
              <w:right w:val="single" w:sz="4" w:space="0" w:color="auto"/>
            </w:tcBorders>
            <w:vAlign w:val="center"/>
          </w:tcPr>
          <w:p w14:paraId="425618F5" w14:textId="77777777" w:rsidR="007D3E26" w:rsidRPr="007D3E26" w:rsidRDefault="007D3E26" w:rsidP="007D3E26">
            <w:pPr>
              <w:pStyle w:val="Betarp"/>
              <w:rPr>
                <w:color w:val="000000"/>
                <w:sz w:val="20"/>
                <w:szCs w:val="20"/>
              </w:rPr>
            </w:pPr>
          </w:p>
        </w:tc>
      </w:tr>
      <w:tr w:rsidR="007D3E26" w:rsidRPr="007D3E26" w14:paraId="2B3CAB6B" w14:textId="77777777" w:rsidTr="007D3E26">
        <w:tc>
          <w:tcPr>
            <w:tcW w:w="993" w:type="dxa"/>
            <w:tcBorders>
              <w:top w:val="single" w:sz="4" w:space="0" w:color="auto"/>
              <w:left w:val="single" w:sz="4" w:space="0" w:color="auto"/>
              <w:bottom w:val="single" w:sz="4" w:space="0" w:color="auto"/>
              <w:right w:val="single" w:sz="4" w:space="0" w:color="auto"/>
            </w:tcBorders>
          </w:tcPr>
          <w:p w14:paraId="632A6BCC" w14:textId="12D44786" w:rsidR="007D3E26" w:rsidRPr="007D3E26" w:rsidRDefault="007D3E26" w:rsidP="0084643C">
            <w:pPr>
              <w:pStyle w:val="Betarp"/>
              <w:jc w:val="center"/>
              <w:rPr>
                <w:color w:val="000000"/>
                <w:sz w:val="20"/>
                <w:szCs w:val="20"/>
              </w:rPr>
            </w:pPr>
            <w:r>
              <w:rPr>
                <w:color w:val="000000"/>
                <w:sz w:val="20"/>
                <w:szCs w:val="20"/>
              </w:rPr>
              <w:t>4</w:t>
            </w:r>
            <w:r w:rsidRPr="007D3E26">
              <w:rPr>
                <w:color w:val="000000"/>
                <w:sz w:val="20"/>
                <w:szCs w:val="20"/>
              </w:rPr>
              <w:t>.7</w:t>
            </w:r>
          </w:p>
        </w:tc>
        <w:tc>
          <w:tcPr>
            <w:tcW w:w="2835" w:type="dxa"/>
            <w:tcBorders>
              <w:top w:val="single" w:sz="4" w:space="0" w:color="auto"/>
              <w:left w:val="single" w:sz="4" w:space="0" w:color="auto"/>
              <w:bottom w:val="single" w:sz="4" w:space="0" w:color="auto"/>
              <w:right w:val="single" w:sz="4" w:space="0" w:color="auto"/>
            </w:tcBorders>
            <w:vAlign w:val="center"/>
          </w:tcPr>
          <w:p w14:paraId="6D76573C" w14:textId="6296EFFA" w:rsidR="007D3E26" w:rsidRPr="007D3E26" w:rsidRDefault="007B616A" w:rsidP="007D3E26">
            <w:pPr>
              <w:pStyle w:val="Betarp"/>
              <w:rPr>
                <w:sz w:val="20"/>
                <w:szCs w:val="20"/>
              </w:rPr>
            </w:pPr>
            <w:r>
              <w:rPr>
                <w:sz w:val="20"/>
                <w:szCs w:val="20"/>
              </w:rPr>
              <w:t>Paciento kėlimo d</w:t>
            </w:r>
            <w:r w:rsidR="007D3E26" w:rsidRPr="007D3E26">
              <w:rPr>
                <w:sz w:val="20"/>
                <w:szCs w:val="20"/>
              </w:rPr>
              <w:t>irž</w:t>
            </w:r>
            <w:r w:rsidR="00893C53">
              <w:rPr>
                <w:sz w:val="20"/>
                <w:szCs w:val="20"/>
              </w:rPr>
              <w:t>as</w:t>
            </w:r>
          </w:p>
        </w:tc>
        <w:tc>
          <w:tcPr>
            <w:tcW w:w="2693" w:type="dxa"/>
            <w:tcBorders>
              <w:top w:val="single" w:sz="4" w:space="0" w:color="auto"/>
              <w:left w:val="single" w:sz="4" w:space="0" w:color="auto"/>
              <w:bottom w:val="single" w:sz="4" w:space="0" w:color="auto"/>
              <w:right w:val="single" w:sz="4" w:space="0" w:color="auto"/>
            </w:tcBorders>
            <w:vAlign w:val="center"/>
          </w:tcPr>
          <w:p w14:paraId="6FFD88BD" w14:textId="04DC94D5" w:rsidR="007D3E26" w:rsidRPr="007D3E26" w:rsidRDefault="007D3E26" w:rsidP="007D3E26">
            <w:pPr>
              <w:pStyle w:val="Betarp"/>
              <w:rPr>
                <w:sz w:val="20"/>
                <w:szCs w:val="20"/>
              </w:rPr>
            </w:pPr>
            <w:r w:rsidRPr="007D3E26">
              <w:rPr>
                <w:sz w:val="20"/>
                <w:szCs w:val="20"/>
              </w:rPr>
              <w:t xml:space="preserve">Ne mažiau 4 </w:t>
            </w:r>
            <w:r w:rsidR="007B616A">
              <w:rPr>
                <w:sz w:val="20"/>
                <w:szCs w:val="20"/>
              </w:rPr>
              <w:t xml:space="preserve">tvirtinimo </w:t>
            </w:r>
            <w:r w:rsidRPr="007D3E26">
              <w:rPr>
                <w:sz w:val="20"/>
                <w:szCs w:val="20"/>
              </w:rPr>
              <w:t>taškų</w:t>
            </w:r>
          </w:p>
        </w:tc>
        <w:tc>
          <w:tcPr>
            <w:tcW w:w="3431" w:type="dxa"/>
            <w:tcBorders>
              <w:top w:val="single" w:sz="4" w:space="0" w:color="auto"/>
              <w:left w:val="single" w:sz="4" w:space="0" w:color="auto"/>
              <w:bottom w:val="single" w:sz="4" w:space="0" w:color="auto"/>
              <w:right w:val="single" w:sz="4" w:space="0" w:color="auto"/>
            </w:tcBorders>
            <w:vAlign w:val="center"/>
          </w:tcPr>
          <w:p w14:paraId="6C73A2E2" w14:textId="77777777" w:rsidR="007D3E26" w:rsidRPr="007D3E26" w:rsidRDefault="007D3E26" w:rsidP="007D3E26">
            <w:pPr>
              <w:pStyle w:val="Betarp"/>
              <w:rPr>
                <w:color w:val="000000"/>
                <w:sz w:val="20"/>
                <w:szCs w:val="20"/>
              </w:rPr>
            </w:pPr>
          </w:p>
        </w:tc>
      </w:tr>
      <w:tr w:rsidR="007D3E26" w:rsidRPr="007D3E26" w14:paraId="70DBC0AD" w14:textId="77777777" w:rsidTr="007D3E26">
        <w:tc>
          <w:tcPr>
            <w:tcW w:w="993" w:type="dxa"/>
            <w:tcBorders>
              <w:top w:val="single" w:sz="4" w:space="0" w:color="auto"/>
              <w:left w:val="single" w:sz="4" w:space="0" w:color="auto"/>
              <w:bottom w:val="single" w:sz="4" w:space="0" w:color="auto"/>
              <w:right w:val="single" w:sz="4" w:space="0" w:color="auto"/>
            </w:tcBorders>
          </w:tcPr>
          <w:p w14:paraId="5188F053" w14:textId="44CAAE6F" w:rsidR="007D3E26" w:rsidRPr="007D3E26" w:rsidRDefault="007D3E26" w:rsidP="0084643C">
            <w:pPr>
              <w:pStyle w:val="Betarp"/>
              <w:jc w:val="center"/>
              <w:rPr>
                <w:color w:val="000000"/>
                <w:sz w:val="20"/>
                <w:szCs w:val="20"/>
              </w:rPr>
            </w:pPr>
            <w:r>
              <w:rPr>
                <w:color w:val="000000"/>
                <w:sz w:val="20"/>
                <w:szCs w:val="20"/>
              </w:rPr>
              <w:t>4</w:t>
            </w:r>
            <w:r w:rsidRPr="007D3E26">
              <w:rPr>
                <w:color w:val="000000"/>
                <w:sz w:val="20"/>
                <w:szCs w:val="20"/>
              </w:rPr>
              <w:t>.8</w:t>
            </w:r>
          </w:p>
        </w:tc>
        <w:tc>
          <w:tcPr>
            <w:tcW w:w="2835" w:type="dxa"/>
            <w:tcBorders>
              <w:top w:val="single" w:sz="4" w:space="0" w:color="auto"/>
              <w:left w:val="single" w:sz="4" w:space="0" w:color="auto"/>
              <w:bottom w:val="single" w:sz="4" w:space="0" w:color="auto"/>
              <w:right w:val="single" w:sz="4" w:space="0" w:color="auto"/>
            </w:tcBorders>
            <w:vAlign w:val="center"/>
          </w:tcPr>
          <w:p w14:paraId="0D7892CC" w14:textId="77777777" w:rsidR="007D3E26" w:rsidRPr="007D3E26" w:rsidRDefault="007D3E26" w:rsidP="007D3E26">
            <w:pPr>
              <w:pStyle w:val="Betarp"/>
              <w:rPr>
                <w:sz w:val="20"/>
                <w:szCs w:val="20"/>
              </w:rPr>
            </w:pPr>
            <w:r w:rsidRPr="007D3E26">
              <w:rPr>
                <w:sz w:val="20"/>
                <w:szCs w:val="20"/>
              </w:rPr>
              <w:t xml:space="preserve">Keltuvo valdymas </w:t>
            </w:r>
            <w:r w:rsidRPr="007D3E26">
              <w:rPr>
                <w:color w:val="000000"/>
                <w:sz w:val="20"/>
                <w:szCs w:val="20"/>
              </w:rPr>
              <w:t>elektrinis</w:t>
            </w:r>
          </w:p>
        </w:tc>
        <w:tc>
          <w:tcPr>
            <w:tcW w:w="2693" w:type="dxa"/>
            <w:tcBorders>
              <w:top w:val="single" w:sz="4" w:space="0" w:color="auto"/>
              <w:left w:val="single" w:sz="4" w:space="0" w:color="auto"/>
              <w:bottom w:val="single" w:sz="4" w:space="0" w:color="auto"/>
              <w:right w:val="single" w:sz="4" w:space="0" w:color="auto"/>
            </w:tcBorders>
            <w:vAlign w:val="center"/>
          </w:tcPr>
          <w:p w14:paraId="65A44C23" w14:textId="77777777" w:rsidR="007D3E26" w:rsidRPr="007D3E26" w:rsidRDefault="007D3E26" w:rsidP="007D3E26">
            <w:pPr>
              <w:pStyle w:val="Betarp"/>
              <w:rPr>
                <w:color w:val="000000"/>
                <w:sz w:val="20"/>
                <w:szCs w:val="20"/>
              </w:rPr>
            </w:pPr>
            <w:r w:rsidRPr="007D3E26">
              <w:rPr>
                <w:color w:val="000000"/>
                <w:sz w:val="20"/>
                <w:szCs w:val="20"/>
              </w:rPr>
              <w:t xml:space="preserve"> Būtina </w:t>
            </w:r>
          </w:p>
        </w:tc>
        <w:tc>
          <w:tcPr>
            <w:tcW w:w="3431" w:type="dxa"/>
            <w:tcBorders>
              <w:top w:val="single" w:sz="4" w:space="0" w:color="auto"/>
              <w:left w:val="single" w:sz="4" w:space="0" w:color="auto"/>
              <w:bottom w:val="single" w:sz="4" w:space="0" w:color="auto"/>
              <w:right w:val="single" w:sz="4" w:space="0" w:color="auto"/>
            </w:tcBorders>
            <w:vAlign w:val="center"/>
          </w:tcPr>
          <w:p w14:paraId="6B09C51C" w14:textId="77777777" w:rsidR="007D3E26" w:rsidRPr="007D3E26" w:rsidRDefault="007D3E26" w:rsidP="007D3E26">
            <w:pPr>
              <w:pStyle w:val="Betarp"/>
              <w:rPr>
                <w:color w:val="000000"/>
                <w:sz w:val="20"/>
                <w:szCs w:val="20"/>
              </w:rPr>
            </w:pPr>
          </w:p>
        </w:tc>
      </w:tr>
    </w:tbl>
    <w:p w14:paraId="37408E2F" w14:textId="7C386F3B" w:rsidR="00E160CD" w:rsidRDefault="00E160CD" w:rsidP="00284E3A">
      <w:pPr>
        <w:spacing w:after="0" w:line="240" w:lineRule="auto"/>
        <w:jc w:val="both"/>
      </w:pPr>
    </w:p>
    <w:sectPr w:rsidR="00E160C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F501F"/>
    <w:multiLevelType w:val="hybridMultilevel"/>
    <w:tmpl w:val="610ED1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C66180"/>
    <w:multiLevelType w:val="hybridMultilevel"/>
    <w:tmpl w:val="63BE0B1E"/>
    <w:lvl w:ilvl="0" w:tplc="DE0E4AE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FE1BF5"/>
    <w:multiLevelType w:val="hybridMultilevel"/>
    <w:tmpl w:val="238E5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1C5605"/>
    <w:multiLevelType w:val="hybridMultilevel"/>
    <w:tmpl w:val="E3D64648"/>
    <w:lvl w:ilvl="0" w:tplc="9C34E7F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3DCC7A21"/>
    <w:multiLevelType w:val="hybridMultilevel"/>
    <w:tmpl w:val="466AC7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8715D7"/>
    <w:multiLevelType w:val="hybridMultilevel"/>
    <w:tmpl w:val="5EAEAF3E"/>
    <w:lvl w:ilvl="0" w:tplc="DC0EC2BC">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6" w15:restartNumberingAfterBreak="0">
    <w:nsid w:val="4CE40336"/>
    <w:multiLevelType w:val="hybridMultilevel"/>
    <w:tmpl w:val="B680CD18"/>
    <w:lvl w:ilvl="0" w:tplc="E32EFAA8">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7" w15:restartNumberingAfterBreak="0">
    <w:nsid w:val="589B7DA1"/>
    <w:multiLevelType w:val="multilevel"/>
    <w:tmpl w:val="EF0073BC"/>
    <w:lvl w:ilvl="0">
      <w:start w:val="1"/>
      <w:numFmt w:val="decimal"/>
      <w:lvlText w:val="%1."/>
      <w:lvlJc w:val="left"/>
      <w:pPr>
        <w:ind w:left="644"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2FA4BA3"/>
    <w:multiLevelType w:val="hybridMultilevel"/>
    <w:tmpl w:val="B1D83894"/>
    <w:lvl w:ilvl="0" w:tplc="4ACABE08">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9" w15:restartNumberingAfterBreak="0">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0" w15:restartNumberingAfterBreak="0">
    <w:nsid w:val="73C5137D"/>
    <w:multiLevelType w:val="hybridMultilevel"/>
    <w:tmpl w:val="A7422C9C"/>
    <w:lvl w:ilvl="0" w:tplc="C072754E">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11" w15:restartNumberingAfterBreak="0">
    <w:nsid w:val="74801BE1"/>
    <w:multiLevelType w:val="hybridMultilevel"/>
    <w:tmpl w:val="58C87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30766B"/>
    <w:multiLevelType w:val="hybridMultilevel"/>
    <w:tmpl w:val="610ED1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0520572">
    <w:abstractNumId w:val="10"/>
  </w:num>
  <w:num w:numId="2" w16cid:durableId="1461150090">
    <w:abstractNumId w:val="6"/>
  </w:num>
  <w:num w:numId="3" w16cid:durableId="251471909">
    <w:abstractNumId w:val="8"/>
  </w:num>
  <w:num w:numId="4" w16cid:durableId="1793555872">
    <w:abstractNumId w:val="5"/>
  </w:num>
  <w:num w:numId="5" w16cid:durableId="1253665940">
    <w:abstractNumId w:val="4"/>
  </w:num>
  <w:num w:numId="6" w16cid:durableId="972835460">
    <w:abstractNumId w:val="11"/>
  </w:num>
  <w:num w:numId="7" w16cid:durableId="690257848">
    <w:abstractNumId w:val="2"/>
  </w:num>
  <w:num w:numId="8" w16cid:durableId="1237593632">
    <w:abstractNumId w:val="1"/>
  </w:num>
  <w:num w:numId="9" w16cid:durableId="434598838">
    <w:abstractNumId w:val="12"/>
  </w:num>
  <w:num w:numId="10" w16cid:durableId="1366559078">
    <w:abstractNumId w:val="0"/>
  </w:num>
  <w:num w:numId="11" w16cid:durableId="661931676">
    <w:abstractNumId w:val="9"/>
  </w:num>
  <w:num w:numId="12" w16cid:durableId="44061927">
    <w:abstractNumId w:val="7"/>
  </w:num>
  <w:num w:numId="13" w16cid:durableId="1568107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D6"/>
    <w:rsid w:val="0007609D"/>
    <w:rsid w:val="000F307D"/>
    <w:rsid w:val="00195FD6"/>
    <w:rsid w:val="00284E3A"/>
    <w:rsid w:val="002B7B35"/>
    <w:rsid w:val="003028F0"/>
    <w:rsid w:val="0047699C"/>
    <w:rsid w:val="004D500E"/>
    <w:rsid w:val="004E28F6"/>
    <w:rsid w:val="00540463"/>
    <w:rsid w:val="00556F9C"/>
    <w:rsid w:val="0058053B"/>
    <w:rsid w:val="00595654"/>
    <w:rsid w:val="005C71E3"/>
    <w:rsid w:val="0074016E"/>
    <w:rsid w:val="00763F63"/>
    <w:rsid w:val="007B616A"/>
    <w:rsid w:val="007D3E26"/>
    <w:rsid w:val="0084643C"/>
    <w:rsid w:val="00893C53"/>
    <w:rsid w:val="008F5394"/>
    <w:rsid w:val="009126E3"/>
    <w:rsid w:val="009A743C"/>
    <w:rsid w:val="00A027EB"/>
    <w:rsid w:val="00A0399B"/>
    <w:rsid w:val="00AB0564"/>
    <w:rsid w:val="00B75346"/>
    <w:rsid w:val="00BA7A36"/>
    <w:rsid w:val="00C86FEE"/>
    <w:rsid w:val="00CB4216"/>
    <w:rsid w:val="00E160CD"/>
    <w:rsid w:val="00E327AA"/>
    <w:rsid w:val="00EF6355"/>
    <w:rsid w:val="00F43C62"/>
    <w:rsid w:val="00F71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D735E"/>
  <w15:chartTrackingRefBased/>
  <w15:docId w15:val="{A33E590B-67D6-4719-B156-B7B136D1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95F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95F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95FD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95FD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95FD6"/>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195FD6"/>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5FD6"/>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95FD6"/>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5FD6"/>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5FD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95FD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95FD6"/>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95FD6"/>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95FD6"/>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195FD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5FD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95FD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5FD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95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5F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5FD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5FD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5FD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5FD6"/>
    <w:rPr>
      <w:i/>
      <w:iCs/>
      <w:color w:val="404040" w:themeColor="text1" w:themeTint="BF"/>
    </w:rPr>
  </w:style>
  <w:style w:type="paragraph" w:styleId="Sraopastraipa">
    <w:name w:val="List Paragraph"/>
    <w:basedOn w:val="prastasis"/>
    <w:uiPriority w:val="34"/>
    <w:qFormat/>
    <w:rsid w:val="00195FD6"/>
    <w:pPr>
      <w:ind w:left="720"/>
      <w:contextualSpacing/>
    </w:pPr>
  </w:style>
  <w:style w:type="character" w:styleId="Rykuspabraukimas">
    <w:name w:val="Intense Emphasis"/>
    <w:basedOn w:val="Numatytasispastraiposriftas"/>
    <w:uiPriority w:val="21"/>
    <w:qFormat/>
    <w:rsid w:val="00195FD6"/>
    <w:rPr>
      <w:i/>
      <w:iCs/>
      <w:color w:val="2F5496" w:themeColor="accent1" w:themeShade="BF"/>
    </w:rPr>
  </w:style>
  <w:style w:type="paragraph" w:styleId="Iskirtacitata">
    <w:name w:val="Intense Quote"/>
    <w:basedOn w:val="prastasis"/>
    <w:next w:val="prastasis"/>
    <w:link w:val="IskirtacitataDiagrama"/>
    <w:uiPriority w:val="30"/>
    <w:qFormat/>
    <w:rsid w:val="00195F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95FD6"/>
    <w:rPr>
      <w:i/>
      <w:iCs/>
      <w:color w:val="2F5496" w:themeColor="accent1" w:themeShade="BF"/>
    </w:rPr>
  </w:style>
  <w:style w:type="character" w:styleId="Rykinuoroda">
    <w:name w:val="Intense Reference"/>
    <w:basedOn w:val="Numatytasispastraiposriftas"/>
    <w:uiPriority w:val="32"/>
    <w:qFormat/>
    <w:rsid w:val="00195FD6"/>
    <w:rPr>
      <w:b/>
      <w:bCs/>
      <w:smallCaps/>
      <w:color w:val="2F5496" w:themeColor="accent1" w:themeShade="BF"/>
      <w:spacing w:val="5"/>
    </w:rPr>
  </w:style>
  <w:style w:type="paragraph" w:styleId="Betarp">
    <w:name w:val="No Spacing"/>
    <w:uiPriority w:val="1"/>
    <w:qFormat/>
    <w:rsid w:val="007D3E26"/>
    <w:pPr>
      <w:spacing w:after="0" w:line="240" w:lineRule="auto"/>
    </w:pPr>
    <w:rPr>
      <w:rFonts w:eastAsia="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3671</Words>
  <Characters>2094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dc:creator>
  <cp:keywords/>
  <dc:description/>
  <cp:lastModifiedBy>JM</cp:lastModifiedBy>
  <cp:revision>3</cp:revision>
  <cp:lastPrinted>2026-04-08T13:35:00Z</cp:lastPrinted>
  <dcterms:created xsi:type="dcterms:W3CDTF">2026-04-08T13:35:00Z</dcterms:created>
  <dcterms:modified xsi:type="dcterms:W3CDTF">2026-04-09T08:36:00Z</dcterms:modified>
</cp:coreProperties>
</file>