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0C4966" w:rsidP="000C4966">
      <w:pPr>
        <w:ind w:right="-89"/>
        <w:jc w:val="center"/>
        <w:rPr>
          <w:sz w:val="19"/>
          <w:szCs w:val="19"/>
          <w:u w:val="single"/>
        </w:rPr>
      </w:pPr>
      <w:r w:rsidRPr="00112F03">
        <w:rPr>
          <w:sz w:val="19"/>
          <w:szCs w:val="19"/>
          <w:u w:val="single"/>
        </w:rPr>
        <w:t>Žeimių g. 19, LT-55134 Jonava, tel.</w:t>
      </w:r>
      <w:r w:rsidR="00112F03" w:rsidRPr="00112F03">
        <w:rPr>
          <w:sz w:val="19"/>
          <w:szCs w:val="19"/>
          <w:u w:val="single"/>
        </w:rPr>
        <w:t xml:space="preserve">: </w:t>
      </w:r>
      <w:r w:rsidR="00067F84">
        <w:rPr>
          <w:sz w:val="19"/>
          <w:szCs w:val="19"/>
          <w:u w:val="single"/>
        </w:rPr>
        <w:t>+370 349</w:t>
      </w:r>
      <w:r w:rsidR="00112F03" w:rsidRPr="00112F03">
        <w:rPr>
          <w:sz w:val="19"/>
          <w:szCs w:val="19"/>
          <w:u w:val="single"/>
        </w:rPr>
        <w:t xml:space="preserve"> 69</w:t>
      </w:r>
      <w:r w:rsidR="006F0CDF">
        <w:rPr>
          <w:sz w:val="19"/>
          <w:szCs w:val="19"/>
          <w:u w:val="single"/>
        </w:rPr>
        <w:t>098</w:t>
      </w:r>
      <w:r w:rsidR="00112F03" w:rsidRPr="00112F03">
        <w:rPr>
          <w:sz w:val="19"/>
          <w:szCs w:val="19"/>
          <w:u w:val="single"/>
        </w:rPr>
        <w:t xml:space="preserve">, </w:t>
      </w:r>
      <w:r w:rsidRPr="00112F03">
        <w:rPr>
          <w:sz w:val="19"/>
          <w:szCs w:val="19"/>
          <w:u w:val="single"/>
        </w:rPr>
        <w:t xml:space="preserve">elektroninis paštas:  </w:t>
      </w:r>
      <w:hyperlink r:id="rId9" w:history="1">
        <w:r w:rsidR="00893A34" w:rsidRPr="00112F03">
          <w:rPr>
            <w:rStyle w:val="Hipersaitas"/>
            <w:bCs/>
            <w:sz w:val="19"/>
            <w:szCs w:val="19"/>
          </w:rPr>
          <w:t>pirkimai@jonavosligonine.lt</w:t>
        </w:r>
      </w:hyperlink>
      <w:r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9E43B1" w:rsidRDefault="00F47E14" w:rsidP="00800428">
      <w:pPr>
        <w:jc w:val="center"/>
        <w:rPr>
          <w:b/>
          <w:caps/>
        </w:rPr>
      </w:pPr>
      <w:r w:rsidRPr="009E43B1">
        <w:rPr>
          <w:b/>
        </w:rPr>
        <w:t xml:space="preserve">MAŽOS VERTĖS PIRKIMAS </w:t>
      </w:r>
    </w:p>
    <w:p w:rsidR="00323F39" w:rsidRPr="009E43B1" w:rsidRDefault="00F47E14" w:rsidP="00800428">
      <w:pPr>
        <w:jc w:val="center"/>
        <w:rPr>
          <w:b/>
          <w:bCs/>
          <w:smallCaps/>
        </w:rPr>
      </w:pPr>
      <w:r w:rsidRPr="009E43B1">
        <w:rPr>
          <w:b/>
        </w:rPr>
        <w:t>„</w:t>
      </w:r>
      <w:r w:rsidR="009E43B1" w:rsidRPr="009E43B1">
        <w:rPr>
          <w:b/>
          <w:color w:val="000000"/>
        </w:rPr>
        <w:t>BALD</w:t>
      </w:r>
      <w:r w:rsidR="00BE6D83">
        <w:rPr>
          <w:b/>
          <w:color w:val="000000"/>
        </w:rPr>
        <w:t>AI</w:t>
      </w:r>
      <w:r w:rsidRPr="009E43B1">
        <w:rPr>
          <w:b/>
          <w:bCs/>
          <w:smallCaps/>
        </w:rPr>
        <w:t>“</w:t>
      </w:r>
    </w:p>
    <w:p w:rsidR="0091455C" w:rsidRPr="009E43B1" w:rsidRDefault="00F47E14" w:rsidP="00800428">
      <w:pPr>
        <w:jc w:val="center"/>
        <w:rPr>
          <w:b/>
          <w:bCs/>
          <w:caps/>
          <w:smallCaps/>
        </w:rPr>
      </w:pPr>
      <w:r w:rsidRPr="009E43B1">
        <w:rPr>
          <w:b/>
          <w:bCs/>
          <w:smallCaps/>
        </w:rPr>
        <w:t xml:space="preserve">PIRKIMO NUMERIS CVP IS </w:t>
      </w:r>
      <w:r w:rsidR="00BE6D83">
        <w:rPr>
          <w:b/>
          <w:bCs/>
          <w:smallCaps/>
        </w:rPr>
        <w:t>7327173</w:t>
      </w:r>
    </w:p>
    <w:p w:rsidR="00800428" w:rsidRPr="009E43B1" w:rsidRDefault="00F47E14" w:rsidP="00800428">
      <w:pPr>
        <w:jc w:val="center"/>
        <w:rPr>
          <w:b/>
          <w:bCs/>
          <w:caps/>
        </w:rPr>
      </w:pPr>
      <w:r w:rsidRPr="009E43B1">
        <w:rPr>
          <w:b/>
        </w:rPr>
        <w:t xml:space="preserve"> </w:t>
      </w:r>
      <w:r w:rsidRPr="009E43B1">
        <w:rPr>
          <w:b/>
          <w:bCs/>
        </w:rPr>
        <w:t xml:space="preserve">ATLIEKAMAS SKELBIAMOS APKLAUSOS BŪDU </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507C1B">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507C1B">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507C1B">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507C1B">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507C1B">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507C1B">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507C1B">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507C1B">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507C1B">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507C1B">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507C1B">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507C1B">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507C1B">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507C1B">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507C1B">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503590">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503590">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762EFD" w:rsidRDefault="00800428" w:rsidP="00507C1B">
      <w:pPr>
        <w:pStyle w:val="Pagrindinistekstas2"/>
        <w:numPr>
          <w:ilvl w:val="1"/>
          <w:numId w:val="4"/>
        </w:numPr>
        <w:spacing w:after="0" w:line="240" w:lineRule="auto"/>
        <w:ind w:firstLine="567"/>
        <w:jc w:val="both"/>
        <w:rPr>
          <w:sz w:val="22"/>
        </w:rPr>
      </w:pPr>
      <w:r w:rsidRPr="00762EFD">
        <w:rPr>
          <w:b/>
          <w:sz w:val="22"/>
          <w:lang w:eastAsia="lt-LT"/>
        </w:rPr>
        <w:t>VšĮ Jonavos ligoninė</w:t>
      </w:r>
      <w:r w:rsidRPr="00762EFD">
        <w:rPr>
          <w:sz w:val="22"/>
          <w:lang w:eastAsia="lt-LT"/>
        </w:rPr>
        <w:t xml:space="preserve"> (toliau – perkančioji organizacija) skelbiamos apklausos būdu Centrinės viešųjų pirkimų informacinės sistemos (toliau – CVP IS) elektroninėmis priemonėmis atlieka </w:t>
      </w:r>
      <w:bookmarkStart w:id="2" w:name="OLE_LINK1"/>
      <w:bookmarkStart w:id="3" w:name="OLE_LINK2"/>
      <w:r w:rsidRPr="00762EFD">
        <w:rPr>
          <w:sz w:val="22"/>
          <w:lang w:eastAsia="lt-LT"/>
        </w:rPr>
        <w:t>supaprastintą viešąjį mažos vertės pirkimą „</w:t>
      </w:r>
      <w:bookmarkEnd w:id="2"/>
      <w:bookmarkEnd w:id="3"/>
      <w:r w:rsidR="009E43B1" w:rsidRPr="00762EFD">
        <w:rPr>
          <w:b/>
          <w:sz w:val="22"/>
        </w:rPr>
        <w:t>BALD</w:t>
      </w:r>
      <w:r w:rsidR="00BE6D83">
        <w:rPr>
          <w:b/>
          <w:sz w:val="22"/>
        </w:rPr>
        <w:t>AI“</w:t>
      </w:r>
      <w:r w:rsidRPr="00762EFD">
        <w:rPr>
          <w:sz w:val="22"/>
          <w:lang w:eastAsia="lt-LT"/>
        </w:rPr>
        <w:t xml:space="preserve"> (toliau – Apklausa, pirkimas). </w:t>
      </w:r>
    </w:p>
    <w:p w:rsidR="00800428" w:rsidRPr="00762EFD" w:rsidRDefault="00800428" w:rsidP="00507C1B">
      <w:pPr>
        <w:pStyle w:val="Pagrindinistekstas2"/>
        <w:numPr>
          <w:ilvl w:val="1"/>
          <w:numId w:val="4"/>
        </w:numPr>
        <w:spacing w:after="0" w:line="240" w:lineRule="auto"/>
        <w:ind w:firstLine="567"/>
        <w:jc w:val="both"/>
        <w:rPr>
          <w:b/>
          <w:sz w:val="22"/>
        </w:rPr>
      </w:pPr>
      <w:r w:rsidRPr="00762EFD">
        <w:rPr>
          <w:sz w:val="22"/>
        </w:rPr>
        <w:t>Pirkimui priskirtinas pagrindinis Bendrajame viešųjų pirkimų žodyne (toliau – BVPŽ) nurodytas kodas –</w:t>
      </w:r>
      <w:r w:rsidR="00F16E9A" w:rsidRPr="00762EFD">
        <w:rPr>
          <w:b/>
          <w:sz w:val="22"/>
        </w:rPr>
        <w:t xml:space="preserve"> </w:t>
      </w:r>
      <w:r w:rsidR="00762EFD" w:rsidRPr="00762EFD">
        <w:rPr>
          <w:b/>
          <w:sz w:val="22"/>
        </w:rPr>
        <w:t>3910</w:t>
      </w:r>
      <w:r w:rsidR="00020122" w:rsidRPr="00762EFD">
        <w:rPr>
          <w:b/>
          <w:sz w:val="22"/>
        </w:rPr>
        <w:t>0000-</w:t>
      </w:r>
      <w:r w:rsidR="00762EFD" w:rsidRPr="00762EFD">
        <w:rPr>
          <w:b/>
          <w:sz w:val="22"/>
        </w:rPr>
        <w:t>3</w:t>
      </w:r>
      <w:r w:rsidRPr="00762EFD">
        <w:rPr>
          <w:b/>
          <w:sz w:val="22"/>
          <w:lang w:eastAsia="lt-LT"/>
        </w:rPr>
        <w:t>.</w:t>
      </w:r>
    </w:p>
    <w:p w:rsidR="00800428" w:rsidRPr="008C3253" w:rsidRDefault="00800428" w:rsidP="00507C1B">
      <w:pPr>
        <w:pStyle w:val="Pagrindinistekstas2"/>
        <w:numPr>
          <w:ilvl w:val="1"/>
          <w:numId w:val="4"/>
        </w:numPr>
        <w:spacing w:after="0" w:line="240" w:lineRule="auto"/>
        <w:ind w:firstLine="567"/>
        <w:jc w:val="both"/>
        <w:rPr>
          <w:sz w:val="22"/>
        </w:rPr>
      </w:pPr>
      <w:r w:rsidRPr="00762EFD">
        <w:rPr>
          <w:sz w:val="22"/>
        </w:rPr>
        <w:t>Apklausos sąlygose</w:t>
      </w:r>
      <w:r w:rsidRPr="00FD4882">
        <w:rPr>
          <w:sz w:val="22"/>
        </w:rPr>
        <w:t xml:space="preserve"> </w:t>
      </w:r>
      <w:r w:rsidRPr="00F33946">
        <w:rPr>
          <w:sz w:val="22"/>
        </w:rPr>
        <w:t xml:space="preserve">vartojamos pagrindinės sąvokos apibrėžtos Lietuvos Respublikos viešųjų pirkimų įstatyme ir Mažos vertės pirkimų tvarkos </w:t>
      </w:r>
      <w:r w:rsidRPr="00C115D5">
        <w:rPr>
          <w:color w:val="000000" w:themeColor="text1"/>
          <w:sz w:val="22"/>
        </w:rPr>
        <w:t>apraše, patvirtintame Viešųjų pirkimų tarnybos direktoriaus 2017 m. birželio 28 d. įsakymu Nr</w:t>
      </w:r>
      <w:r w:rsidRPr="008C3253">
        <w:rPr>
          <w:sz w:val="22"/>
        </w:rPr>
        <w:t>. 1S-97 „Dėl Mažos vertės pirkimų tvarkos aprašo patvirtinimo“ (toliau – Aprašas).</w:t>
      </w:r>
    </w:p>
    <w:p w:rsidR="00800428" w:rsidRPr="008C3253" w:rsidRDefault="00800428" w:rsidP="00507C1B">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507C1B">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507C1B">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507C1B">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507C1B">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507C1B">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C93F9E" w:rsidRPr="000004D0">
          <w:rPr>
            <w:rStyle w:val="Hipersaitas"/>
            <w:rFonts w:eastAsiaTheme="majorEastAsia"/>
            <w:sz w:val="22"/>
            <w:szCs w:val="22"/>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w:t>
      </w:r>
      <w:r w:rsidR="00067F84">
        <w:rPr>
          <w:sz w:val="22"/>
          <w:szCs w:val="22"/>
        </w:rPr>
        <w:t xml:space="preserve"> +370 349</w:t>
      </w:r>
      <w:r w:rsidR="00112F03" w:rsidRPr="008C3253">
        <w:rPr>
          <w:sz w:val="22"/>
          <w:szCs w:val="22"/>
        </w:rPr>
        <w:t xml:space="preserve"> 69098,</w:t>
      </w:r>
      <w:r w:rsidR="00067F84">
        <w:rPr>
          <w:sz w:val="22"/>
          <w:szCs w:val="22"/>
        </w:rPr>
        <w:t xml:space="preserve"> +370 </w:t>
      </w:r>
      <w:r w:rsidR="00112F03" w:rsidRPr="008C3253">
        <w:rPr>
          <w:sz w:val="22"/>
          <w:szCs w:val="22"/>
        </w:rPr>
        <w:t>655 11552;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BE7901"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w:t>
      </w:r>
      <w:r w:rsidRPr="009047AF">
        <w:rPr>
          <w:rFonts w:ascii="Times New Roman" w:hAnsi="Times New Roman" w:cs="Times New Roman"/>
          <w:b w:val="0"/>
          <w:i w:val="0"/>
          <w:color w:val="000000" w:themeColor="text1"/>
          <w:sz w:val="22"/>
          <w:szCs w:val="22"/>
          <w:lang w:eastAsia="lt-LT"/>
        </w:rPr>
        <w:t>– P</w:t>
      </w:r>
      <w:r w:rsidR="00A001BA" w:rsidRPr="009047AF">
        <w:rPr>
          <w:rFonts w:ascii="Times New Roman" w:hAnsi="Times New Roman" w:cs="Times New Roman"/>
          <w:b w:val="0"/>
          <w:i w:val="0"/>
          <w:color w:val="000000" w:themeColor="text1"/>
          <w:sz w:val="22"/>
          <w:szCs w:val="22"/>
          <w:lang w:eastAsia="lt-LT"/>
        </w:rPr>
        <w:t>rekės</w:t>
      </w:r>
      <w:r w:rsidRPr="009047AF">
        <w:rPr>
          <w:rFonts w:ascii="Times New Roman" w:hAnsi="Times New Roman" w:cs="Times New Roman"/>
          <w:b w:val="0"/>
          <w:i w:val="0"/>
          <w:color w:val="000000" w:themeColor="text1"/>
          <w:sz w:val="22"/>
          <w:szCs w:val="22"/>
          <w:lang w:eastAsia="lt-LT"/>
        </w:rPr>
        <w:t xml:space="preserve">) </w:t>
      </w:r>
      <w:r w:rsidRPr="009047AF">
        <w:rPr>
          <w:rFonts w:ascii="Times New Roman" w:hAnsi="Times New Roman" w:cs="Times New Roman"/>
          <w:b w:val="0"/>
          <w:i w:val="0"/>
          <w:color w:val="000000" w:themeColor="text1"/>
          <w:sz w:val="22"/>
          <w:szCs w:val="22"/>
        </w:rPr>
        <w:t xml:space="preserve">nurodyti Apklausos sąlygų </w:t>
      </w:r>
      <w:r w:rsidR="00050793" w:rsidRPr="009047AF">
        <w:rPr>
          <w:rFonts w:ascii="Times New Roman" w:hAnsi="Times New Roman" w:cs="Times New Roman"/>
          <w:b w:val="0"/>
          <w:i w:val="0"/>
          <w:color w:val="000000" w:themeColor="text1"/>
          <w:sz w:val="22"/>
          <w:szCs w:val="22"/>
        </w:rPr>
        <w:t>1</w:t>
      </w:r>
      <w:r w:rsidRPr="009047AF">
        <w:rPr>
          <w:rFonts w:ascii="Times New Roman" w:hAnsi="Times New Roman" w:cs="Times New Roman"/>
          <w:b w:val="0"/>
          <w:i w:val="0"/>
          <w:color w:val="000000" w:themeColor="text1"/>
          <w:sz w:val="22"/>
          <w:szCs w:val="22"/>
        </w:rPr>
        <w:t xml:space="preserve"> priede „</w:t>
      </w:r>
      <w:r w:rsidR="0054118F" w:rsidRPr="009047AF">
        <w:rPr>
          <w:rFonts w:ascii="Times New Roman" w:hAnsi="Times New Roman" w:cs="Times New Roman"/>
          <w:b w:val="0"/>
          <w:i w:val="0"/>
          <w:color w:val="000000" w:themeColor="text1"/>
          <w:sz w:val="22"/>
          <w:szCs w:val="22"/>
        </w:rPr>
        <w:t>P</w:t>
      </w:r>
      <w:r w:rsidR="00A001BA" w:rsidRPr="009047AF">
        <w:rPr>
          <w:rFonts w:ascii="Times New Roman" w:hAnsi="Times New Roman" w:cs="Times New Roman"/>
          <w:b w:val="0"/>
          <w:i w:val="0"/>
          <w:color w:val="000000" w:themeColor="text1"/>
          <w:sz w:val="22"/>
          <w:szCs w:val="22"/>
        </w:rPr>
        <w:t xml:space="preserve">rekių </w:t>
      </w:r>
      <w:r w:rsidRPr="009047AF">
        <w:rPr>
          <w:rFonts w:ascii="Times New Roman" w:hAnsi="Times New Roman" w:cs="Times New Roman"/>
          <w:b w:val="0"/>
          <w:i w:val="0"/>
          <w:color w:val="000000" w:themeColor="text1"/>
          <w:sz w:val="22"/>
          <w:szCs w:val="22"/>
        </w:rPr>
        <w:t xml:space="preserve">techninė specifikacija“ (toliau – Apklausos sąlygų </w:t>
      </w:r>
      <w:r w:rsidR="00050793" w:rsidRPr="009047AF">
        <w:rPr>
          <w:rFonts w:ascii="Times New Roman" w:hAnsi="Times New Roman" w:cs="Times New Roman"/>
          <w:b w:val="0"/>
          <w:i w:val="0"/>
          <w:color w:val="000000" w:themeColor="text1"/>
          <w:sz w:val="22"/>
          <w:szCs w:val="22"/>
        </w:rPr>
        <w:t>1</w:t>
      </w:r>
      <w:r w:rsidRPr="009047AF">
        <w:rPr>
          <w:rFonts w:ascii="Times New Roman" w:hAnsi="Times New Roman" w:cs="Times New Roman"/>
          <w:b w:val="0"/>
          <w:i w:val="0"/>
          <w:color w:val="000000" w:themeColor="text1"/>
          <w:sz w:val="22"/>
          <w:szCs w:val="22"/>
        </w:rPr>
        <w:t xml:space="preserve"> priedas</w:t>
      </w:r>
      <w:r w:rsidRPr="009047AF">
        <w:rPr>
          <w:rFonts w:ascii="Times New Roman" w:hAnsi="Times New Roman" w:cs="Times New Roman"/>
          <w:b w:val="0"/>
          <w:i w:val="0"/>
          <w:sz w:val="22"/>
          <w:szCs w:val="22"/>
        </w:rPr>
        <w:t xml:space="preserve">, </w:t>
      </w:r>
      <w:r w:rsidRPr="00BE7901">
        <w:rPr>
          <w:rFonts w:ascii="Times New Roman" w:hAnsi="Times New Roman" w:cs="Times New Roman"/>
          <w:b w:val="0"/>
          <w:i w:val="0"/>
          <w:sz w:val="22"/>
          <w:szCs w:val="22"/>
        </w:rPr>
        <w:t>Techninė specifikacija).</w:t>
      </w:r>
    </w:p>
    <w:p w:rsidR="00800428" w:rsidRPr="005846AE" w:rsidRDefault="00377312" w:rsidP="00050793">
      <w:pPr>
        <w:ind w:firstLine="709"/>
        <w:jc w:val="both"/>
        <w:rPr>
          <w:sz w:val="22"/>
          <w:szCs w:val="22"/>
        </w:rPr>
      </w:pPr>
      <w:r w:rsidRPr="00BE7901">
        <w:rPr>
          <w:sz w:val="22"/>
          <w:szCs w:val="22"/>
        </w:rPr>
        <w:t>2.2.</w:t>
      </w:r>
      <w:r w:rsidRPr="00BE7901">
        <w:rPr>
          <w:sz w:val="22"/>
          <w:szCs w:val="22"/>
        </w:rPr>
        <w:tab/>
      </w:r>
      <w:r w:rsidR="00A001BA" w:rsidRPr="00BE7901">
        <w:rPr>
          <w:sz w:val="22"/>
          <w:szCs w:val="22"/>
        </w:rPr>
        <w:t>Prekių</w:t>
      </w:r>
      <w:r w:rsidR="00323F39" w:rsidRPr="00BE7901">
        <w:rPr>
          <w:sz w:val="22"/>
          <w:szCs w:val="22"/>
        </w:rPr>
        <w:t xml:space="preserve"> pirkimas </w:t>
      </w:r>
      <w:r w:rsidR="009E43B1">
        <w:rPr>
          <w:sz w:val="22"/>
          <w:szCs w:val="22"/>
        </w:rPr>
        <w:t>- vienkartinis</w:t>
      </w:r>
      <w:r w:rsidR="00C93F9E">
        <w:rPr>
          <w:sz w:val="22"/>
          <w:szCs w:val="22"/>
        </w:rPr>
        <w:t>.</w:t>
      </w:r>
      <w:r w:rsidR="00050793" w:rsidRPr="00BE7901">
        <w:rPr>
          <w:iCs/>
          <w:sz w:val="22"/>
          <w:szCs w:val="22"/>
        </w:rPr>
        <w:t xml:space="preserve"> </w:t>
      </w:r>
      <w:r w:rsidR="009047AF" w:rsidRPr="00BE7901">
        <w:rPr>
          <w:sz w:val="22"/>
          <w:szCs w:val="22"/>
        </w:rPr>
        <w:t xml:space="preserve">Jeigu pasiūlyme yra pateikti dokumentai išduoti ne lietuvių kalba, tuomet turi būti pateiktas </w:t>
      </w:r>
      <w:r w:rsidR="009047AF" w:rsidRPr="009047AF">
        <w:rPr>
          <w:sz w:val="22"/>
          <w:szCs w:val="22"/>
        </w:rPr>
        <w:t>dokumentų</w:t>
      </w:r>
      <w:r w:rsidR="009047AF" w:rsidRPr="009047AF">
        <w:rPr>
          <w:b/>
          <w:sz w:val="22"/>
          <w:szCs w:val="22"/>
        </w:rPr>
        <w:t xml:space="preserve"> v</w:t>
      </w:r>
      <w:r w:rsidR="009047AF" w:rsidRPr="009047AF">
        <w:rPr>
          <w:sz w:val="22"/>
          <w:szCs w:val="22"/>
        </w:rPr>
        <w:t xml:space="preserve">ertimas į lietuvių kalbą. Vertimas gali būti patvirtintas tiekėjo arba jo įgalioto atstovo parašu, </w:t>
      </w:r>
      <w:r w:rsidR="009047AF" w:rsidRPr="005846AE">
        <w:rPr>
          <w:sz w:val="22"/>
          <w:szCs w:val="22"/>
        </w:rPr>
        <w:t>perkančioji organizacija vertimų biuro pavirtinimo nereikalauja</w:t>
      </w:r>
      <w:r w:rsidR="00050793" w:rsidRPr="005846AE">
        <w:rPr>
          <w:sz w:val="22"/>
          <w:szCs w:val="22"/>
        </w:rPr>
        <w:t>.</w:t>
      </w:r>
      <w:r w:rsidR="00050793" w:rsidRPr="005846AE">
        <w:rPr>
          <w:iCs/>
          <w:sz w:val="22"/>
          <w:szCs w:val="22"/>
        </w:rPr>
        <w:t xml:space="preserve"> P</w:t>
      </w:r>
      <w:r w:rsidR="00A001BA" w:rsidRPr="005846AE">
        <w:rPr>
          <w:iCs/>
          <w:sz w:val="22"/>
          <w:szCs w:val="22"/>
        </w:rPr>
        <w:t xml:space="preserve">rekių </w:t>
      </w:r>
      <w:r w:rsidR="00050793" w:rsidRPr="005846AE">
        <w:rPr>
          <w:iCs/>
          <w:sz w:val="22"/>
          <w:szCs w:val="22"/>
        </w:rPr>
        <w:t>ti</w:t>
      </w:r>
      <w:r w:rsidR="00A001BA" w:rsidRPr="005846AE">
        <w:rPr>
          <w:iCs/>
          <w:sz w:val="22"/>
          <w:szCs w:val="22"/>
        </w:rPr>
        <w:t>e</w:t>
      </w:r>
      <w:r w:rsidR="00050793" w:rsidRPr="005846AE">
        <w:rPr>
          <w:iCs/>
          <w:sz w:val="22"/>
          <w:szCs w:val="22"/>
        </w:rPr>
        <w:t>kimo vieta - VšĮ Jonavos ligoninė, Žeimių g. 19, LT-55134 Jonava.</w:t>
      </w:r>
    </w:p>
    <w:p w:rsidR="00F47E14" w:rsidRPr="00CA01E9" w:rsidRDefault="00800428" w:rsidP="00F47E14">
      <w:pPr>
        <w:tabs>
          <w:tab w:val="left" w:pos="1418"/>
        </w:tabs>
        <w:ind w:firstLine="720"/>
        <w:jc w:val="both"/>
        <w:rPr>
          <w:b/>
          <w:sz w:val="22"/>
          <w:szCs w:val="22"/>
        </w:rPr>
      </w:pPr>
      <w:r w:rsidRPr="005846AE">
        <w:rPr>
          <w:sz w:val="22"/>
          <w:szCs w:val="22"/>
        </w:rPr>
        <w:t>2.3</w:t>
      </w:r>
      <w:r w:rsidR="00377312" w:rsidRPr="005846AE">
        <w:rPr>
          <w:sz w:val="22"/>
          <w:szCs w:val="22"/>
        </w:rPr>
        <w:t>.</w:t>
      </w:r>
      <w:r w:rsidR="00377312" w:rsidRPr="005846AE">
        <w:rPr>
          <w:sz w:val="22"/>
          <w:szCs w:val="22"/>
        </w:rPr>
        <w:tab/>
      </w:r>
      <w:bookmarkStart w:id="4" w:name="_Toc103066057"/>
      <w:r w:rsidR="00067F84">
        <w:rPr>
          <w:b/>
          <w:sz w:val="23"/>
          <w:szCs w:val="23"/>
        </w:rPr>
        <w:t xml:space="preserve">Pirkimas </w:t>
      </w:r>
      <w:r w:rsidR="00067F84" w:rsidRPr="005846AE">
        <w:rPr>
          <w:b/>
          <w:sz w:val="23"/>
          <w:szCs w:val="23"/>
        </w:rPr>
        <w:t>skirstomas</w:t>
      </w:r>
      <w:r w:rsidR="00BE6D83">
        <w:rPr>
          <w:b/>
          <w:sz w:val="23"/>
          <w:szCs w:val="23"/>
        </w:rPr>
        <w:t xml:space="preserve"> į dvi p</w:t>
      </w:r>
      <w:r w:rsidR="00BE6D83" w:rsidRPr="005846AE">
        <w:rPr>
          <w:b/>
          <w:sz w:val="23"/>
          <w:szCs w:val="23"/>
        </w:rPr>
        <w:t>irkimo objekto dalis</w:t>
      </w:r>
      <w:r w:rsidR="00F47E14">
        <w:rPr>
          <w:b/>
          <w:sz w:val="22"/>
          <w:szCs w:val="22"/>
        </w:rPr>
        <w:t>.</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C93F9E" w:rsidRPr="000004D0">
          <w:rPr>
            <w:rStyle w:val="Hipersaitas"/>
            <w:rFonts w:eastAsiaTheme="majorEastAsia"/>
            <w:sz w:val="22"/>
            <w:szCs w:val="22"/>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formą </w:t>
      </w:r>
      <w:r w:rsidRPr="00BC22D7">
        <w:rPr>
          <w:rFonts w:ascii="Times New Roman" w:hAnsi="Times New Roman" w:cs="Times New Roman"/>
          <w:b w:val="0"/>
          <w:i w:val="0"/>
          <w:color w:val="000000" w:themeColor="text1"/>
          <w:sz w:val="22"/>
          <w:szCs w:val="22"/>
        </w:rPr>
        <w:t xml:space="preserve">parengtas </w:t>
      </w:r>
      <w:r w:rsidRPr="00DE17C6">
        <w:rPr>
          <w:rFonts w:ascii="Times New Roman" w:hAnsi="Times New Roman" w:cs="Times New Roman"/>
          <w:b w:val="0"/>
          <w:i w:val="0"/>
          <w:sz w:val="22"/>
          <w:szCs w:val="22"/>
        </w:rPr>
        <w:t xml:space="preserve">pasiūlymas </w:t>
      </w:r>
      <w:r w:rsidRPr="00DE17C6">
        <w:rPr>
          <w:rFonts w:ascii="Times New Roman" w:hAnsi="Times New Roman" w:cs="Times New Roman"/>
          <w:b w:val="0"/>
          <w:i w:val="0"/>
          <w:spacing w:val="-4"/>
          <w:sz w:val="22"/>
          <w:szCs w:val="22"/>
        </w:rPr>
        <w:t>CVP IS</w:t>
      </w:r>
      <w:r w:rsidRPr="00DE17C6">
        <w:rPr>
          <w:rFonts w:ascii="Times New Roman" w:hAnsi="Times New Roman" w:cs="Times New Roman"/>
          <w:b w:val="0"/>
          <w:i w:val="0"/>
          <w:sz w:val="22"/>
          <w:szCs w:val="22"/>
        </w:rPr>
        <w:t xml:space="preserve"> elektroninėmis priemonėmis turi būti pateiktas iki </w:t>
      </w:r>
      <w:r w:rsidRPr="00DE17C6">
        <w:rPr>
          <w:rFonts w:ascii="Times New Roman" w:hAnsi="Times New Roman" w:cs="Times New Roman"/>
          <w:i w:val="0"/>
          <w:sz w:val="22"/>
          <w:szCs w:val="22"/>
          <w:u w:val="single"/>
        </w:rPr>
        <w:t>20</w:t>
      </w:r>
      <w:r w:rsidR="00355383" w:rsidRPr="00DE17C6">
        <w:rPr>
          <w:rFonts w:ascii="Times New Roman" w:hAnsi="Times New Roman" w:cs="Times New Roman"/>
          <w:i w:val="0"/>
          <w:sz w:val="22"/>
          <w:szCs w:val="22"/>
          <w:u w:val="single"/>
        </w:rPr>
        <w:t>2</w:t>
      </w:r>
      <w:r w:rsidR="00BE6D83">
        <w:rPr>
          <w:rFonts w:ascii="Times New Roman" w:hAnsi="Times New Roman" w:cs="Times New Roman"/>
          <w:i w:val="0"/>
          <w:sz w:val="22"/>
          <w:szCs w:val="22"/>
          <w:u w:val="single"/>
        </w:rPr>
        <w:t>6-04-15</w:t>
      </w:r>
      <w:r w:rsidR="005A0C43">
        <w:rPr>
          <w:rFonts w:ascii="Times New Roman" w:hAnsi="Times New Roman" w:cs="Times New Roman"/>
          <w:i w:val="0"/>
          <w:sz w:val="22"/>
          <w:szCs w:val="22"/>
          <w:u w:val="single"/>
        </w:rPr>
        <w:t xml:space="preserve"> 08</w:t>
      </w:r>
      <w:r w:rsidR="00DE17C6" w:rsidRPr="00DE17C6">
        <w:rPr>
          <w:rFonts w:ascii="Times New Roman" w:hAnsi="Times New Roman" w:cs="Times New Roman"/>
          <w:i w:val="0"/>
          <w:sz w:val="22"/>
          <w:szCs w:val="22"/>
          <w:u w:val="single"/>
        </w:rPr>
        <w:t>:</w:t>
      </w:r>
      <w:r w:rsidRPr="00DE17C6">
        <w:rPr>
          <w:rFonts w:ascii="Times New Roman" w:hAnsi="Times New Roman" w:cs="Times New Roman"/>
          <w:i w:val="0"/>
          <w:sz w:val="22"/>
          <w:szCs w:val="22"/>
          <w:u w:val="single"/>
        </w:rPr>
        <w:t>00 val</w:t>
      </w:r>
      <w:r w:rsidRPr="00DE17C6">
        <w:rPr>
          <w:rFonts w:ascii="Times New Roman" w:hAnsi="Times New Roman" w:cs="Times New Roman"/>
          <w:b w:val="0"/>
          <w:i w:val="0"/>
          <w:sz w:val="22"/>
          <w:szCs w:val="22"/>
          <w:u w:val="single"/>
        </w:rPr>
        <w:t>.</w:t>
      </w:r>
      <w:r w:rsidRPr="00DE17C6">
        <w:rPr>
          <w:rFonts w:ascii="Times New Roman" w:hAnsi="Times New Roman" w:cs="Times New Roman"/>
          <w:b w:val="0"/>
          <w:i w:val="0"/>
          <w:sz w:val="22"/>
          <w:szCs w:val="22"/>
        </w:rPr>
        <w:t xml:space="preserve"> (Lietuvos Respublikos laiku). Tiekėjui CVP IS elektroninėmis priemonėmis paprašius, perkančioji organizacija CVP IS elektroninėmis </w:t>
      </w:r>
      <w:r w:rsidRPr="008C3253">
        <w:rPr>
          <w:rFonts w:ascii="Times New Roman" w:hAnsi="Times New Roman" w:cs="Times New Roman"/>
          <w:b w:val="0"/>
          <w:i w:val="0"/>
          <w:sz w:val="22"/>
          <w:szCs w:val="22"/>
        </w:rPr>
        <w:t>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kita reikalaujama informacija ir dokumentai</w:t>
      </w:r>
      <w:r w:rsidR="00F44C15">
        <w:rPr>
          <w:sz w:val="22"/>
          <w:szCs w:val="22"/>
        </w:rPr>
        <w:t xml:space="preserve"> (</w:t>
      </w:r>
      <w:r w:rsidR="000630F7">
        <w:rPr>
          <w:sz w:val="22"/>
          <w:szCs w:val="22"/>
        </w:rPr>
        <w:t>TIEKĖJŲ DEKLARACIJOS</w:t>
      </w:r>
      <w:r w:rsidR="00F44C15">
        <w:rPr>
          <w:sz w:val="22"/>
          <w:szCs w:val="22"/>
        </w:rPr>
        <w:t>)</w:t>
      </w:r>
      <w:r w:rsidRPr="008C3253">
        <w:rPr>
          <w:sz w:val="22"/>
          <w:szCs w:val="22"/>
        </w:rPr>
        <w:t xml:space="preserve">.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69502F">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800428" w:rsidRPr="00A419E0" w:rsidRDefault="00800428" w:rsidP="00983140">
      <w:pPr>
        <w:pStyle w:val="Sraopastraipa"/>
        <w:tabs>
          <w:tab w:val="left" w:pos="851"/>
        </w:tabs>
        <w:ind w:left="0" w:firstLine="709"/>
        <w:jc w:val="both"/>
        <w:rPr>
          <w:sz w:val="22"/>
          <w:szCs w:val="22"/>
        </w:rPr>
      </w:pPr>
      <w:r w:rsidRPr="008C3253">
        <w:rPr>
          <w:sz w:val="22"/>
          <w:szCs w:val="22"/>
        </w:rPr>
        <w:t xml:space="preserve">5.10. Tiekėjas gali pateikti tik vieną pasiūlymą. Jei tiekėjas pateikia daugiau kaip vieną pasiūlymą, visi tokie pasiūlymai bus atmesti. Laikoma, kad tiekėjas pateikė daugiau kaip vieną pasiūlymą, jeigu tą patį pasiūlymą pateikė ir raštu (popierine forma, vokuose), ir </w:t>
      </w:r>
      <w:r w:rsidRPr="00A419E0">
        <w:rPr>
          <w:sz w:val="22"/>
          <w:szCs w:val="22"/>
        </w:rPr>
        <w:t xml:space="preserve">naudodamasis CVP IS elektroninėmis priemonėmis. </w:t>
      </w:r>
    </w:p>
    <w:p w:rsidR="00800428" w:rsidRPr="00084544" w:rsidRDefault="00800428" w:rsidP="00800428">
      <w:pPr>
        <w:pStyle w:val="Sraopastraipa"/>
        <w:ind w:left="0" w:firstLine="709"/>
        <w:jc w:val="both"/>
        <w:rPr>
          <w:sz w:val="22"/>
          <w:szCs w:val="22"/>
        </w:rPr>
      </w:pPr>
      <w:r w:rsidRPr="00A419E0">
        <w:rPr>
          <w:sz w:val="22"/>
          <w:szCs w:val="22"/>
        </w:rPr>
        <w:t xml:space="preserve">5.11. Tiekėjui nėra leidžiama pateikti </w:t>
      </w:r>
      <w:r w:rsidRPr="00AF406A">
        <w:rPr>
          <w:sz w:val="22"/>
          <w:szCs w:val="22"/>
        </w:rPr>
        <w:t xml:space="preserve">alternatyvių pasiūlymų. </w:t>
      </w:r>
      <w:r w:rsidRPr="00084544">
        <w:rPr>
          <w:sz w:val="22"/>
          <w:szCs w:val="22"/>
        </w:rPr>
        <w:t>Tiekėjui pateikus alternatyvų pasiūlymą, jo pasiūlymas ir alternatyvus pasiūlymas (alternatyvūs pasiūlymai) bus atmesti.</w:t>
      </w:r>
    </w:p>
    <w:p w:rsidR="00800428" w:rsidRPr="00084544" w:rsidRDefault="00800428" w:rsidP="00800428">
      <w:pPr>
        <w:pStyle w:val="Sraopastraipa"/>
        <w:ind w:left="0" w:firstLine="709"/>
        <w:jc w:val="both"/>
        <w:rPr>
          <w:sz w:val="22"/>
          <w:szCs w:val="22"/>
        </w:rPr>
      </w:pPr>
      <w:r w:rsidRPr="00084544">
        <w:rPr>
          <w:sz w:val="22"/>
          <w:szCs w:val="22"/>
        </w:rPr>
        <w:t>5.12. Tiekėjas, pateikdamas pasiūlymą, turi siūlyti visą P</w:t>
      </w:r>
      <w:r w:rsidR="00A001BA" w:rsidRPr="00084544">
        <w:rPr>
          <w:sz w:val="22"/>
          <w:szCs w:val="22"/>
        </w:rPr>
        <w:t>rekių kiekį/</w:t>
      </w:r>
      <w:r w:rsidRPr="00084544">
        <w:rPr>
          <w:sz w:val="22"/>
          <w:szCs w:val="22"/>
        </w:rPr>
        <w:t xml:space="preserve">apimtį. </w:t>
      </w:r>
    </w:p>
    <w:p w:rsidR="00800428" w:rsidRPr="008C3253" w:rsidRDefault="00800428" w:rsidP="00800428">
      <w:pPr>
        <w:pStyle w:val="Sraopastraipa"/>
        <w:ind w:left="0" w:firstLine="720"/>
        <w:jc w:val="both"/>
        <w:rPr>
          <w:sz w:val="22"/>
          <w:szCs w:val="22"/>
        </w:rPr>
      </w:pPr>
      <w:r w:rsidRPr="00084544">
        <w:rPr>
          <w:sz w:val="22"/>
          <w:szCs w:val="22"/>
        </w:rPr>
        <w:t xml:space="preserve">5.13. Pasiūlymo kaina pateikiama eurais. Apskaičiuojant pasiūlymo </w:t>
      </w:r>
      <w:r w:rsidRPr="008C3253">
        <w:rPr>
          <w:sz w:val="22"/>
          <w:szCs w:val="22"/>
        </w:rPr>
        <w:t>kainą, turi būti įskaičiuotos visos pirkimo sutarties vykdymo išlaidos (įskaitant PVM sąskaitų faktūrų pateikimą naudojantis „</w:t>
      </w:r>
      <w:r w:rsidR="00020122">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 xml:space="preserve">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2B10BB"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CVP IS priemon</w:t>
      </w:r>
      <w:r w:rsidR="0008287A" w:rsidRPr="008C3253">
        <w:rPr>
          <w:sz w:val="22"/>
          <w:szCs w:val="22"/>
        </w:rPr>
        <w:t>ė</w:t>
      </w:r>
      <w:r w:rsidR="0008287A" w:rsidRPr="008C3253">
        <w:rPr>
          <w:sz w:val="22"/>
          <w:szCs w:val="22"/>
          <w:lang w:val="fr-FR"/>
        </w:rPr>
        <w:t xml:space="preserve">mis </w:t>
      </w:r>
      <w:r w:rsidR="0008287A" w:rsidRPr="002B10BB">
        <w:rPr>
          <w:sz w:val="22"/>
          <w:szCs w:val="22"/>
          <w:lang w:val="fr-FR"/>
        </w:rPr>
        <w:t>pateiktais tiek</w:t>
      </w:r>
      <w:r w:rsidR="0008287A" w:rsidRPr="002B10BB">
        <w:rPr>
          <w:sz w:val="22"/>
          <w:szCs w:val="22"/>
        </w:rPr>
        <w:t xml:space="preserve">ėjų </w:t>
      </w:r>
      <w:r w:rsidR="0008287A" w:rsidRPr="002B10BB">
        <w:rPr>
          <w:sz w:val="22"/>
          <w:szCs w:val="22"/>
          <w:lang w:val="es-ES_tradnl"/>
        </w:rPr>
        <w:t>pasi</w:t>
      </w:r>
      <w:r w:rsidR="0008287A" w:rsidRPr="002B10BB">
        <w:rPr>
          <w:sz w:val="22"/>
          <w:szCs w:val="22"/>
        </w:rPr>
        <w:t>ūlymais</w:t>
      </w:r>
      <w:r w:rsidR="0008287A" w:rsidRPr="002B10BB">
        <w:rPr>
          <w:iCs/>
          <w:sz w:val="22"/>
          <w:szCs w:val="22"/>
        </w:rPr>
        <w:t xml:space="preserve"> posėdis įvyks</w:t>
      </w:r>
      <w:r w:rsidR="0008287A" w:rsidRPr="002B10BB">
        <w:rPr>
          <w:sz w:val="22"/>
          <w:szCs w:val="22"/>
        </w:rPr>
        <w:t xml:space="preserve"> </w:t>
      </w:r>
      <w:r w:rsidR="00D567B5" w:rsidRPr="002B10BB">
        <w:rPr>
          <w:bCs/>
          <w:sz w:val="22"/>
          <w:szCs w:val="22"/>
        </w:rPr>
        <w:t>VšĮ Jonavos ligoninėje, administracija (2 aukštas)</w:t>
      </w:r>
      <w:r w:rsidR="00D567B5" w:rsidRPr="002B10BB">
        <w:rPr>
          <w:sz w:val="22"/>
          <w:szCs w:val="22"/>
        </w:rPr>
        <w:t xml:space="preserve">, </w:t>
      </w:r>
      <w:r w:rsidR="00D567B5" w:rsidRPr="002B10BB">
        <w:rPr>
          <w:bCs/>
          <w:sz w:val="22"/>
          <w:szCs w:val="22"/>
        </w:rPr>
        <w:t>Žeimių g. 19 g., LT-55134 Jonava</w:t>
      </w:r>
      <w:r w:rsidR="00D567B5" w:rsidRPr="002B10BB">
        <w:rPr>
          <w:i/>
          <w:sz w:val="22"/>
          <w:szCs w:val="22"/>
        </w:rPr>
        <w:t>.</w:t>
      </w:r>
      <w:r w:rsidR="00D567B5" w:rsidRPr="002B10BB">
        <w:rPr>
          <w:sz w:val="22"/>
          <w:szCs w:val="22"/>
        </w:rPr>
        <w:t xml:space="preserve"> </w:t>
      </w:r>
      <w:r w:rsidR="00D567B5" w:rsidRPr="002B10BB">
        <w:rPr>
          <w:b/>
          <w:sz w:val="22"/>
          <w:szCs w:val="22"/>
        </w:rPr>
        <w:t xml:space="preserve">Vokai su pasiūlymais bus atplėšiami posėdyje – </w:t>
      </w:r>
      <w:r w:rsidR="00D567B5" w:rsidRPr="002B10BB">
        <w:rPr>
          <w:b/>
          <w:bCs/>
          <w:sz w:val="22"/>
          <w:szCs w:val="22"/>
        </w:rPr>
        <w:t>20</w:t>
      </w:r>
      <w:r w:rsidR="00B04E7F">
        <w:rPr>
          <w:b/>
          <w:bCs/>
          <w:sz w:val="22"/>
          <w:szCs w:val="22"/>
        </w:rPr>
        <w:t>2</w:t>
      </w:r>
      <w:r w:rsidR="00BE6D83">
        <w:rPr>
          <w:b/>
          <w:bCs/>
          <w:sz w:val="22"/>
          <w:szCs w:val="22"/>
        </w:rPr>
        <w:t>6-04-15</w:t>
      </w:r>
      <w:r w:rsidR="00355383">
        <w:rPr>
          <w:b/>
          <w:bCs/>
          <w:sz w:val="22"/>
          <w:szCs w:val="22"/>
        </w:rPr>
        <w:t xml:space="preserve"> </w:t>
      </w:r>
      <w:r w:rsidR="002B10BB" w:rsidRPr="002B10BB">
        <w:rPr>
          <w:b/>
          <w:bCs/>
          <w:sz w:val="22"/>
          <w:szCs w:val="22"/>
        </w:rPr>
        <w:t xml:space="preserve">  </w:t>
      </w:r>
      <w:r w:rsidR="005A0C43">
        <w:rPr>
          <w:b/>
          <w:bCs/>
          <w:sz w:val="22"/>
          <w:szCs w:val="22"/>
        </w:rPr>
        <w:t>08</w:t>
      </w:r>
      <w:r w:rsidR="00DE17C6">
        <w:rPr>
          <w:b/>
          <w:bCs/>
          <w:sz w:val="22"/>
          <w:szCs w:val="22"/>
        </w:rPr>
        <w:t>:</w:t>
      </w:r>
      <w:r w:rsidR="00C93F9E">
        <w:rPr>
          <w:b/>
          <w:bCs/>
          <w:sz w:val="22"/>
          <w:szCs w:val="22"/>
        </w:rPr>
        <w:t>30</w:t>
      </w:r>
      <w:r w:rsidR="00D567B5" w:rsidRPr="002B10BB">
        <w:rPr>
          <w:b/>
          <w:bCs/>
          <w:sz w:val="22"/>
          <w:szCs w:val="22"/>
        </w:rPr>
        <w:t xml:space="preserve"> val. </w:t>
      </w:r>
      <w:r w:rsidR="00D567B5" w:rsidRPr="002B10BB">
        <w:rPr>
          <w:b/>
          <w:sz w:val="22"/>
          <w:szCs w:val="22"/>
        </w:rPr>
        <w:t xml:space="preserve"> (Pasiūlymas turi būti pateiktas iki </w:t>
      </w:r>
      <w:r w:rsidR="00D567B5" w:rsidRPr="002B10BB">
        <w:rPr>
          <w:b/>
          <w:bCs/>
          <w:sz w:val="22"/>
          <w:szCs w:val="22"/>
        </w:rPr>
        <w:t>20</w:t>
      </w:r>
      <w:r w:rsidR="0090249C">
        <w:rPr>
          <w:b/>
          <w:bCs/>
          <w:sz w:val="22"/>
          <w:szCs w:val="22"/>
        </w:rPr>
        <w:t>2</w:t>
      </w:r>
      <w:r w:rsidR="00BE6D83">
        <w:rPr>
          <w:b/>
          <w:bCs/>
          <w:sz w:val="22"/>
          <w:szCs w:val="22"/>
        </w:rPr>
        <w:t>6-04-15</w:t>
      </w:r>
      <w:r w:rsidR="00323F39" w:rsidRPr="002B10BB">
        <w:rPr>
          <w:b/>
          <w:bCs/>
          <w:sz w:val="22"/>
          <w:szCs w:val="22"/>
        </w:rPr>
        <w:t xml:space="preserve">  </w:t>
      </w:r>
      <w:r w:rsidR="005A0C43">
        <w:rPr>
          <w:b/>
          <w:bCs/>
          <w:sz w:val="22"/>
          <w:szCs w:val="22"/>
        </w:rPr>
        <w:t>08</w:t>
      </w:r>
      <w:r w:rsidR="00DE17C6">
        <w:rPr>
          <w:b/>
          <w:bCs/>
          <w:sz w:val="22"/>
          <w:szCs w:val="22"/>
        </w:rPr>
        <w:t>:</w:t>
      </w:r>
      <w:r w:rsidR="00D567B5" w:rsidRPr="002B10BB">
        <w:rPr>
          <w:b/>
          <w:bCs/>
          <w:sz w:val="22"/>
          <w:szCs w:val="22"/>
        </w:rPr>
        <w:t>00 val</w:t>
      </w:r>
      <w:r w:rsidR="00D567B5" w:rsidRPr="002B10BB">
        <w:rPr>
          <w:b/>
          <w:sz w:val="22"/>
          <w:szCs w:val="22"/>
        </w:rPr>
        <w:t>. tik elektroninėmis priemonėmis, naudojant CVP IS)</w:t>
      </w:r>
      <w:r w:rsidR="0008287A" w:rsidRPr="002B10BB">
        <w:rPr>
          <w:b/>
          <w:iCs/>
          <w:sz w:val="22"/>
          <w:szCs w:val="22"/>
        </w:rPr>
        <w:t xml:space="preserve">. </w:t>
      </w:r>
      <w:r w:rsidR="0008287A" w:rsidRPr="002B10BB">
        <w:rPr>
          <w:b/>
          <w:iCs/>
          <w:sz w:val="22"/>
          <w:szCs w:val="22"/>
          <w:u w:val="single"/>
        </w:rPr>
        <w:t>Jei pasiūlymas teikiamas šifruotas, slaptažodis turi būti pateiktas 20</w:t>
      </w:r>
      <w:r w:rsidR="00355383">
        <w:rPr>
          <w:b/>
          <w:iCs/>
          <w:sz w:val="22"/>
          <w:szCs w:val="22"/>
          <w:u w:val="single"/>
        </w:rPr>
        <w:t>2</w:t>
      </w:r>
      <w:r w:rsidR="00BE6D83">
        <w:rPr>
          <w:b/>
          <w:iCs/>
          <w:sz w:val="22"/>
          <w:szCs w:val="22"/>
          <w:u w:val="single"/>
        </w:rPr>
        <w:t>6</w:t>
      </w:r>
      <w:r w:rsidR="00C93F9E">
        <w:rPr>
          <w:b/>
          <w:iCs/>
          <w:sz w:val="22"/>
          <w:szCs w:val="22"/>
          <w:u w:val="single"/>
        </w:rPr>
        <w:t>-</w:t>
      </w:r>
      <w:r w:rsidR="00BE6D83">
        <w:rPr>
          <w:b/>
          <w:iCs/>
          <w:sz w:val="22"/>
          <w:szCs w:val="22"/>
          <w:u w:val="single"/>
        </w:rPr>
        <w:t>04-15</w:t>
      </w:r>
      <w:r w:rsidR="0008287A" w:rsidRPr="002B10BB">
        <w:rPr>
          <w:b/>
          <w:iCs/>
          <w:sz w:val="22"/>
          <w:szCs w:val="22"/>
          <w:u w:val="single"/>
        </w:rPr>
        <w:t xml:space="preserve"> intervale</w:t>
      </w:r>
      <w:r w:rsidR="0008287A" w:rsidRPr="002B10BB">
        <w:rPr>
          <w:iCs/>
          <w:sz w:val="22"/>
          <w:szCs w:val="22"/>
          <w:u w:val="single"/>
        </w:rPr>
        <w:t xml:space="preserve"> </w:t>
      </w:r>
      <w:r w:rsidR="005A0C43" w:rsidRPr="005A0C43">
        <w:rPr>
          <w:b/>
          <w:iCs/>
          <w:sz w:val="22"/>
          <w:szCs w:val="22"/>
          <w:u w:val="single"/>
        </w:rPr>
        <w:t>08</w:t>
      </w:r>
      <w:r w:rsidR="00DE17C6" w:rsidRPr="00703EBA">
        <w:rPr>
          <w:b/>
          <w:iCs/>
          <w:sz w:val="22"/>
          <w:szCs w:val="22"/>
          <w:u w:val="single"/>
        </w:rPr>
        <w:t>:</w:t>
      </w:r>
      <w:r w:rsidR="0008287A" w:rsidRPr="002B10BB">
        <w:rPr>
          <w:b/>
          <w:iCs/>
          <w:sz w:val="22"/>
          <w:szCs w:val="22"/>
          <w:u w:val="single"/>
        </w:rPr>
        <w:t xml:space="preserve">00 – </w:t>
      </w:r>
      <w:r w:rsidR="005A0C43">
        <w:rPr>
          <w:b/>
          <w:iCs/>
          <w:sz w:val="22"/>
          <w:szCs w:val="22"/>
          <w:u w:val="single"/>
        </w:rPr>
        <w:t>08</w:t>
      </w:r>
      <w:r w:rsidR="00DE17C6">
        <w:rPr>
          <w:b/>
          <w:iCs/>
          <w:sz w:val="22"/>
          <w:szCs w:val="22"/>
          <w:u w:val="single"/>
        </w:rPr>
        <w:t>:</w:t>
      </w:r>
      <w:r w:rsidR="00C93F9E">
        <w:rPr>
          <w:b/>
          <w:iCs/>
          <w:sz w:val="22"/>
          <w:szCs w:val="22"/>
          <w:u w:val="single"/>
        </w:rPr>
        <w:t>30</w:t>
      </w:r>
      <w:r w:rsidR="0008287A" w:rsidRPr="002B10BB">
        <w:rPr>
          <w:b/>
          <w:iCs/>
          <w:sz w:val="22"/>
          <w:szCs w:val="22"/>
          <w:u w:val="single"/>
        </w:rPr>
        <w:t xml:space="preserve"> val.</w:t>
      </w:r>
      <w:r w:rsidR="0008287A" w:rsidRPr="002B10BB">
        <w:rPr>
          <w:iCs/>
          <w:sz w:val="22"/>
          <w:szCs w:val="22"/>
          <w:u w:val="single"/>
        </w:rPr>
        <w:t>)</w:t>
      </w:r>
      <w:r w:rsidRPr="002B10BB">
        <w:rPr>
          <w:b/>
          <w:sz w:val="22"/>
          <w:szCs w:val="22"/>
          <w:u w:val="single"/>
        </w:rPr>
        <w:t>.</w:t>
      </w:r>
    </w:p>
    <w:p w:rsidR="00800428" w:rsidRPr="008C3253" w:rsidRDefault="00800428" w:rsidP="00800428">
      <w:pPr>
        <w:tabs>
          <w:tab w:val="left" w:pos="1276"/>
        </w:tabs>
        <w:ind w:firstLine="851"/>
        <w:jc w:val="both"/>
        <w:rPr>
          <w:sz w:val="22"/>
          <w:szCs w:val="22"/>
        </w:rPr>
      </w:pPr>
      <w:r w:rsidRPr="002B10BB">
        <w:rPr>
          <w:sz w:val="22"/>
          <w:szCs w:val="22"/>
        </w:rPr>
        <w:t>9.2. Tuo atveju, kai pasiūlyme nurodyta kaina, išreikšta skaičiais</w:t>
      </w:r>
      <w:r w:rsidRPr="008C3253">
        <w:rPr>
          <w:sz w:val="22"/>
          <w:szCs w:val="22"/>
        </w:rPr>
        <w:t xml:space="preserve">,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6458D5">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8C3253" w:rsidRDefault="00800428" w:rsidP="00800428">
      <w:pPr>
        <w:tabs>
          <w:tab w:val="left" w:pos="851"/>
          <w:tab w:val="left" w:pos="1418"/>
        </w:tabs>
        <w:ind w:firstLine="720"/>
        <w:jc w:val="both"/>
        <w:rPr>
          <w:sz w:val="22"/>
          <w:szCs w:val="22"/>
        </w:rPr>
      </w:pPr>
      <w:r w:rsidRPr="008C3253">
        <w:rPr>
          <w:sz w:val="22"/>
          <w:szCs w:val="22"/>
        </w:rPr>
        <w:t>10.6. Apie pasiūlymų atmetimą tiekėjai bus informuojami nedelsiant, ne vėliau kaip per 3 darbo dienas.</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1418"/>
        </w:tabs>
        <w:ind w:firstLine="720"/>
        <w:jc w:val="center"/>
        <w:rPr>
          <w:b/>
          <w:sz w:val="22"/>
          <w:szCs w:val="22"/>
        </w:rPr>
      </w:pPr>
      <w:bookmarkStart w:id="8" w:name="_Toc60525490"/>
      <w:bookmarkStart w:id="9" w:name="_Toc47844936"/>
      <w:r w:rsidRPr="008C3253">
        <w:rPr>
          <w:b/>
          <w:sz w:val="22"/>
          <w:szCs w:val="22"/>
        </w:rPr>
        <w:t>11. PASIŪLYMŲ VERTINIMAS</w:t>
      </w:r>
      <w:bookmarkEnd w:id="8"/>
      <w:bookmarkEnd w:id="9"/>
      <w:r w:rsidRPr="008C3253">
        <w:rPr>
          <w:b/>
          <w:sz w:val="22"/>
          <w:szCs w:val="22"/>
        </w:rPr>
        <w:t xml:space="preserve"> </w:t>
      </w:r>
    </w:p>
    <w:p w:rsidR="00800428" w:rsidRPr="008C3253" w:rsidRDefault="00800428" w:rsidP="00800428">
      <w:pPr>
        <w:tabs>
          <w:tab w:val="left" w:pos="1418"/>
        </w:tabs>
        <w:ind w:firstLine="720"/>
        <w:jc w:val="both"/>
        <w:rPr>
          <w:rFonts w:eastAsia="MS Mincho"/>
          <w:i/>
          <w:iCs/>
          <w:sz w:val="22"/>
          <w:szCs w:val="22"/>
        </w:rPr>
      </w:pPr>
    </w:p>
    <w:p w:rsidR="00A91AD6" w:rsidRDefault="00800428" w:rsidP="00A91AD6">
      <w:pPr>
        <w:tabs>
          <w:tab w:val="left" w:pos="993"/>
          <w:tab w:val="left" w:pos="1418"/>
        </w:tabs>
        <w:ind w:firstLine="720"/>
        <w:jc w:val="both"/>
        <w:rPr>
          <w:sz w:val="22"/>
          <w:szCs w:val="22"/>
        </w:rPr>
      </w:pPr>
      <w:r w:rsidRPr="008C3253">
        <w:rPr>
          <w:sz w:val="22"/>
          <w:szCs w:val="22"/>
        </w:rPr>
        <w:t>11.1</w:t>
      </w:r>
      <w:r w:rsidRPr="0096048B">
        <w:rPr>
          <w:sz w:val="22"/>
          <w:szCs w:val="22"/>
        </w:rPr>
        <w:t xml:space="preserve">. </w:t>
      </w:r>
      <w:r w:rsidR="0070267E" w:rsidRPr="0096048B">
        <w:rPr>
          <w:sz w:val="22"/>
          <w:szCs w:val="22"/>
          <w:lang w:val="sv-SE"/>
        </w:rPr>
        <w:t>Perkan</w:t>
      </w:r>
      <w:r w:rsidR="0070267E" w:rsidRPr="0096048B">
        <w:rPr>
          <w:sz w:val="22"/>
          <w:szCs w:val="22"/>
        </w:rPr>
        <w:t xml:space="preserve">čioji organizacija ekonomiškai naudingiausią </w:t>
      </w:r>
      <w:r w:rsidR="0070267E" w:rsidRPr="0096048B">
        <w:rPr>
          <w:sz w:val="22"/>
          <w:szCs w:val="22"/>
          <w:lang w:val="es-ES_tradnl"/>
        </w:rPr>
        <w:t>pasi</w:t>
      </w:r>
      <w:r w:rsidR="0070267E" w:rsidRPr="0096048B">
        <w:rPr>
          <w:sz w:val="22"/>
          <w:szCs w:val="22"/>
        </w:rPr>
        <w:t>ūlymą iš</w:t>
      </w:r>
      <w:r w:rsidR="0070267E" w:rsidRPr="0096048B">
        <w:rPr>
          <w:sz w:val="22"/>
          <w:szCs w:val="22"/>
          <w:lang w:val="es-ES_tradnl"/>
        </w:rPr>
        <w:t>renka pagal</w:t>
      </w:r>
      <w:r w:rsidR="0070267E" w:rsidRPr="0096048B">
        <w:rPr>
          <w:sz w:val="22"/>
          <w:szCs w:val="22"/>
        </w:rPr>
        <w:t xml:space="preserve"> kainą. Ekonomiškai naudingiausiu</w:t>
      </w:r>
      <w:r w:rsidR="0070267E" w:rsidRPr="0096048B">
        <w:rPr>
          <w:sz w:val="22"/>
          <w:szCs w:val="22"/>
          <w:lang w:val="es-ES_tradnl"/>
        </w:rPr>
        <w:t xml:space="preserve"> pasi</w:t>
      </w:r>
      <w:r w:rsidR="0070267E" w:rsidRPr="0096048B">
        <w:rPr>
          <w:sz w:val="22"/>
          <w:szCs w:val="22"/>
        </w:rPr>
        <w:t>ūlymu laikomas mažiausios kainos pasiūlymas</w:t>
      </w:r>
      <w:r w:rsidRPr="0096048B">
        <w:rPr>
          <w:sz w:val="22"/>
          <w:szCs w:val="22"/>
        </w:rPr>
        <w:t>.</w:t>
      </w:r>
      <w:r w:rsidR="00A91AD6" w:rsidRPr="0096048B">
        <w:rPr>
          <w:sz w:val="22"/>
          <w:szCs w:val="22"/>
        </w:rPr>
        <w:t xml:space="preserve"> </w:t>
      </w:r>
    </w:p>
    <w:p w:rsidR="00800428" w:rsidRPr="008C3253" w:rsidRDefault="00800428" w:rsidP="00800428">
      <w:pPr>
        <w:tabs>
          <w:tab w:val="left" w:pos="1276"/>
        </w:tabs>
        <w:ind w:firstLine="709"/>
        <w:jc w:val="both"/>
        <w:rPr>
          <w:sz w:val="22"/>
          <w:szCs w:val="22"/>
        </w:rPr>
      </w:pPr>
      <w:r w:rsidRPr="008C3253">
        <w:rPr>
          <w:sz w:val="22"/>
          <w:szCs w:val="22"/>
        </w:rPr>
        <w:t xml:space="preserve">11.2. </w:t>
      </w:r>
      <w:r w:rsidR="0070267E" w:rsidRPr="008C3253">
        <w:rPr>
          <w:sz w:val="22"/>
          <w:szCs w:val="22"/>
        </w:rPr>
        <w:t>Jeigu pasiūlymuose kainos nurodytos užsienio valiuta, jos bus perskaič</w:t>
      </w:r>
      <w:r w:rsidR="0070267E" w:rsidRPr="008C3253">
        <w:rPr>
          <w:sz w:val="22"/>
          <w:szCs w:val="22"/>
          <w:lang w:val="pt-PT"/>
        </w:rPr>
        <w:t>iuojamos eurais pagal Europos Centrinio Banko skelbiam</w:t>
      </w:r>
      <w:r w:rsidR="0070267E" w:rsidRPr="008C3253">
        <w:rPr>
          <w:sz w:val="22"/>
          <w:szCs w:val="22"/>
        </w:rPr>
        <w:t xml:space="preserve">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žsienio valiutų santykį</w:t>
      </w:r>
      <w:r w:rsidR="0070267E" w:rsidRPr="008C3253">
        <w:rPr>
          <w:sz w:val="22"/>
          <w:szCs w:val="22"/>
          <w:lang w:val="pt-PT"/>
        </w:rPr>
        <w:t>, o tais atvejais, kai orientacinio euro ir u</w:t>
      </w:r>
      <w:r w:rsidR="0070267E" w:rsidRPr="008C3253">
        <w:rPr>
          <w:sz w:val="22"/>
          <w:szCs w:val="22"/>
        </w:rPr>
        <w:t xml:space="preserve">žsienio valiutų santykio Europos Centrinis Bankas neskelbia, – </w:t>
      </w:r>
      <w:r w:rsidR="0070267E" w:rsidRPr="008C3253">
        <w:rPr>
          <w:sz w:val="22"/>
          <w:szCs w:val="22"/>
          <w:lang w:val="es-ES_tradnl"/>
        </w:rPr>
        <w:t>pagal Lietuvos banko nustatom</w:t>
      </w:r>
      <w:r w:rsidR="0070267E" w:rsidRPr="008C3253">
        <w:rPr>
          <w:sz w:val="22"/>
          <w:szCs w:val="22"/>
        </w:rPr>
        <w:t xml:space="preserve">ą ir skelbiamą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 xml:space="preserve">žsienio valiutų santykį </w:t>
      </w:r>
      <w:r w:rsidR="0070267E" w:rsidRPr="008C3253">
        <w:rPr>
          <w:sz w:val="22"/>
          <w:szCs w:val="22"/>
          <w:lang w:val="de-DE"/>
        </w:rPr>
        <w:t>paskutin</w:t>
      </w:r>
      <w:r w:rsidR="0070267E" w:rsidRPr="008C3253">
        <w:rPr>
          <w:sz w:val="22"/>
          <w:szCs w:val="22"/>
        </w:rPr>
        <w:t xml:space="preserve">ę </w:t>
      </w:r>
      <w:r w:rsidR="0070267E" w:rsidRPr="008C3253">
        <w:rPr>
          <w:sz w:val="22"/>
          <w:szCs w:val="22"/>
          <w:lang w:val="es-ES_tradnl"/>
        </w:rPr>
        <w:t>pasi</w:t>
      </w:r>
      <w:r w:rsidR="0070267E" w:rsidRPr="008C3253">
        <w:rPr>
          <w:sz w:val="22"/>
          <w:szCs w:val="22"/>
        </w:rPr>
        <w:t xml:space="preserve">ūlymų </w:t>
      </w:r>
      <w:r w:rsidR="0070267E" w:rsidRPr="008C3253">
        <w:rPr>
          <w:sz w:val="22"/>
          <w:szCs w:val="22"/>
          <w:lang w:val="it-IT"/>
        </w:rPr>
        <w:t>pateikimo termino dien</w:t>
      </w:r>
      <w:r w:rsidR="0070267E" w:rsidRPr="008C3253">
        <w:rPr>
          <w:sz w:val="22"/>
          <w:szCs w:val="22"/>
        </w:rPr>
        <w:t>ą</w:t>
      </w:r>
      <w:r w:rsidRPr="008C3253">
        <w:rPr>
          <w:sz w:val="22"/>
          <w:szCs w:val="22"/>
        </w:rPr>
        <w:t>.</w:t>
      </w:r>
    </w:p>
    <w:p w:rsidR="00800428" w:rsidRPr="008C3253" w:rsidRDefault="00800428" w:rsidP="00800428">
      <w:pPr>
        <w:ind w:firstLine="851"/>
        <w:jc w:val="both"/>
        <w:rPr>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w:t>
      </w:r>
      <w:r w:rsidR="0070267E" w:rsidRPr="008C3253">
        <w:rPr>
          <w:b/>
          <w:sz w:val="22"/>
          <w:szCs w:val="22"/>
        </w:rPr>
        <w:t>2</w:t>
      </w:r>
      <w:r w:rsidRPr="008C3253">
        <w:rPr>
          <w:b/>
          <w:sz w:val="22"/>
          <w:szCs w:val="22"/>
        </w:rPr>
        <w:t>.  PASIŪLYMŲ EILĖ IR SPRENDIMAS DĖL PIRKIMO SUTARTIES SUDARYMO</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851"/>
          <w:tab w:val="left" w:pos="1418"/>
        </w:tabs>
        <w:ind w:firstLine="720"/>
        <w:jc w:val="both"/>
        <w:rPr>
          <w:sz w:val="22"/>
          <w:szCs w:val="22"/>
        </w:rPr>
      </w:pPr>
      <w:r w:rsidRPr="008C3253">
        <w:rPr>
          <w:spacing w:val="-4"/>
          <w:sz w:val="22"/>
          <w:szCs w:val="22"/>
        </w:rPr>
        <w:t>1</w:t>
      </w:r>
      <w:r w:rsidR="0070267E" w:rsidRPr="008C3253">
        <w:rPr>
          <w:spacing w:val="-4"/>
          <w:sz w:val="22"/>
          <w:szCs w:val="22"/>
        </w:rPr>
        <w:t>2</w:t>
      </w:r>
      <w:r w:rsidRPr="008C3253">
        <w:rPr>
          <w:spacing w:val="-4"/>
          <w:sz w:val="22"/>
          <w:szCs w:val="22"/>
        </w:rPr>
        <w:t xml:space="preserve">.1. Išnagrinėjusi, įvertinusi ir palyginusi pateiktus pasiūlymus, </w:t>
      </w:r>
      <w:r w:rsidR="005A0C43">
        <w:rPr>
          <w:spacing w:val="-4"/>
          <w:sz w:val="22"/>
          <w:szCs w:val="22"/>
        </w:rPr>
        <w:t>pirkimo organizatorius</w:t>
      </w:r>
      <w:r w:rsidRPr="008C3253">
        <w:rPr>
          <w:spacing w:val="-4"/>
          <w:sz w:val="22"/>
          <w:szCs w:val="22"/>
        </w:rPr>
        <w:t xml:space="preserve"> nustato pasiūlymų eilę ir laimėjusį pasiūlymą bei priima sprendimą sudaryti pirkimo sutartį. Pasiūlymai šioje eilėje surašomi ekonominio naudingumo mažėjimo</w:t>
      </w:r>
      <w:r w:rsidRPr="008C3253">
        <w:rPr>
          <w:i/>
          <w:spacing w:val="-4"/>
          <w:sz w:val="22"/>
          <w:szCs w:val="22"/>
        </w:rPr>
        <w:t> </w:t>
      </w:r>
      <w:r w:rsidRPr="008C3253">
        <w:rPr>
          <w:spacing w:val="-4"/>
          <w:sz w:val="22"/>
          <w:szCs w:val="22"/>
        </w:rPr>
        <w:t>tvarka.</w:t>
      </w:r>
      <w:r w:rsidRPr="008C3253">
        <w:rPr>
          <w:sz w:val="22"/>
          <w:szCs w:val="22"/>
        </w:rPr>
        <w:t xml:space="preserve"> Suinteresuotiems dalyviams </w:t>
      </w:r>
      <w:r w:rsidR="000E3EEA">
        <w:rPr>
          <w:sz w:val="22"/>
          <w:szCs w:val="22"/>
        </w:rPr>
        <w:t>nedelsiant (ne vėliau kaip per 3</w:t>
      </w:r>
      <w:r w:rsidRPr="008C3253">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.2. Jeigu kelių pasiūlymų ekonominis naudingumas yra vienodos, sudarant pasiūlymų eilę, pirmesnis į šią eilę įrašomas tiekėjas, </w:t>
      </w:r>
      <w:r w:rsidRPr="008C3253">
        <w:rPr>
          <w:spacing w:val="-4"/>
          <w:sz w:val="22"/>
          <w:szCs w:val="22"/>
        </w:rPr>
        <w:t>kurio pasiūlymas CVP IS elektroninėmis priemonėmis pateiktas anksčiausiai.</w:t>
      </w:r>
      <w:r w:rsidRPr="008C3253">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.3. Pasiūlymų eilė nenustatoma, jei pasiūlymą pateikia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011EF2">
        <w:rPr>
          <w:sz w:val="22"/>
          <w:szCs w:val="22"/>
        </w:rPr>
        <w:t xml:space="preserve">rekių </w:t>
      </w:r>
      <w:r w:rsidR="00800428" w:rsidRPr="008C3253">
        <w:rPr>
          <w:sz w:val="22"/>
          <w:szCs w:val="22"/>
        </w:rPr>
        <w:t>aprašymas ir kitos P</w:t>
      </w:r>
      <w:r w:rsidR="00011EF2">
        <w:rPr>
          <w:sz w:val="22"/>
          <w:szCs w:val="22"/>
        </w:rPr>
        <w:t xml:space="preserve">rekių </w:t>
      </w:r>
      <w:r w:rsidR="00800428" w:rsidRPr="008C3253">
        <w:rPr>
          <w:sz w:val="22"/>
          <w:szCs w:val="22"/>
        </w:rPr>
        <w:t>ti</w:t>
      </w:r>
      <w:r w:rsidR="00011EF2">
        <w:rPr>
          <w:sz w:val="22"/>
          <w:szCs w:val="22"/>
        </w:rPr>
        <w:t>e</w:t>
      </w:r>
      <w:r w:rsidR="00800428" w:rsidRPr="008C3253">
        <w:rPr>
          <w:sz w:val="22"/>
          <w:szCs w:val="22"/>
        </w:rPr>
        <w:t xml:space="preserve">kimo sąlygos pateikiamas Apklausos sąlygų </w:t>
      </w:r>
      <w:r w:rsidR="004D57AD">
        <w:rPr>
          <w:sz w:val="22"/>
          <w:szCs w:val="22"/>
        </w:rPr>
        <w:t>1</w:t>
      </w:r>
      <w:r w:rsidR="00800428" w:rsidRPr="008C3253">
        <w:rPr>
          <w:sz w:val="22"/>
          <w:szCs w:val="22"/>
        </w:rPr>
        <w:t xml:space="preserve"> priede. P</w:t>
      </w:r>
      <w:r w:rsidR="00011EF2">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pažeisti Viešųjų pirkimų įstatym</w:t>
      </w:r>
      <w:r w:rsidR="00853F15">
        <w:rPr>
          <w:sz w:val="22"/>
          <w:szCs w:val="22"/>
        </w:rPr>
        <w:t>e</w:t>
      </w:r>
      <w:r w:rsidR="00800428" w:rsidRPr="008C3253">
        <w:rPr>
          <w:sz w:val="22"/>
          <w:szCs w:val="22"/>
        </w:rPr>
        <w:t xml:space="preserve"> nustatyti principai ir tikslai bei</w:t>
      </w:r>
      <w:r w:rsidR="00800428" w:rsidRPr="008C3253">
        <w:rPr>
          <w:b/>
          <w:bCs/>
          <w:sz w:val="22"/>
          <w:szCs w:val="22"/>
        </w:rPr>
        <w:t xml:space="preserve"> </w:t>
      </w:r>
      <w:r w:rsidR="00800428" w:rsidRPr="008C3253">
        <w:rPr>
          <w:bCs/>
          <w:sz w:val="22"/>
          <w:szCs w:val="22"/>
        </w:rPr>
        <w:t>tokiems pirkimo sutarties sąlygų pakeitimams yra gautas Viešųjų pirkimų tarnybos sutikimas, jei toks sutikimas yra reikalingas vadovaujantis Lietuvos Respublikos teisės aktais</w:t>
      </w:r>
      <w:r w:rsidR="00800428" w:rsidRPr="008C3253">
        <w:rPr>
          <w:sz w:val="22"/>
          <w:szCs w:val="22"/>
        </w:rPr>
        <w:t xml:space="preserve">. </w:t>
      </w:r>
    </w:p>
    <w:p w:rsidR="00800428" w:rsidRPr="008C3253" w:rsidRDefault="00800428" w:rsidP="000C4966">
      <w:pPr>
        <w:tabs>
          <w:tab w:val="left" w:pos="3960"/>
        </w:tabs>
        <w:jc w:val="center"/>
        <w:rPr>
          <w:b/>
          <w:sz w:val="22"/>
          <w:szCs w:val="22"/>
        </w:rPr>
      </w:pPr>
    </w:p>
    <w:p w:rsidR="00BE6D83" w:rsidRDefault="00BE6D83">
      <w:pPr>
        <w:rPr>
          <w:sz w:val="22"/>
          <w:szCs w:val="22"/>
        </w:rPr>
      </w:pPr>
    </w:p>
    <w:p w:rsidR="00DD2B4E" w:rsidRDefault="000C4966">
      <w:pPr>
        <w:rPr>
          <w:b/>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000E4AA2">
        <w:rPr>
          <w:sz w:val="22"/>
          <w:szCs w:val="22"/>
        </w:rPr>
        <w:tab/>
      </w:r>
      <w:r w:rsidR="000E4AA2">
        <w:rPr>
          <w:sz w:val="22"/>
          <w:szCs w:val="22"/>
        </w:rPr>
        <w:tab/>
      </w:r>
      <w:r w:rsidR="000E4AA2">
        <w:rPr>
          <w:sz w:val="22"/>
          <w:szCs w:val="22"/>
        </w:rPr>
        <w:tab/>
      </w:r>
      <w:r w:rsidR="002340CF" w:rsidRPr="009E43B1">
        <w:rPr>
          <w:sz w:val="22"/>
          <w:szCs w:val="22"/>
        </w:rPr>
        <w:t>J. Sapitavičiūtė</w:t>
      </w:r>
      <w:r w:rsidR="00DD2B4E">
        <w:rPr>
          <w:b/>
          <w:sz w:val="22"/>
          <w:szCs w:val="22"/>
        </w:rPr>
        <w:br w:type="page"/>
      </w:r>
    </w:p>
    <w:p w:rsidR="000C4966" w:rsidRDefault="000C4966" w:rsidP="000C4966">
      <w:pPr>
        <w:jc w:val="right"/>
        <w:rPr>
          <w:b/>
          <w:sz w:val="20"/>
          <w:szCs w:val="20"/>
        </w:rPr>
      </w:pPr>
      <w:r w:rsidRPr="00A1610D">
        <w:rPr>
          <w:b/>
          <w:sz w:val="20"/>
          <w:szCs w:val="20"/>
        </w:rPr>
        <w:t>Priedas Nr. 1.</w:t>
      </w:r>
    </w:p>
    <w:p w:rsidR="00461891" w:rsidRPr="00A1610D" w:rsidRDefault="00461891" w:rsidP="000C4966">
      <w:pPr>
        <w:jc w:val="right"/>
        <w:rPr>
          <w:b/>
          <w:sz w:val="20"/>
          <w:szCs w:val="20"/>
        </w:rPr>
      </w:pPr>
    </w:p>
    <w:p w:rsidR="000C4966" w:rsidRPr="009E43B1" w:rsidRDefault="000C4966" w:rsidP="000C4966">
      <w:pPr>
        <w:jc w:val="center"/>
        <w:rPr>
          <w:b/>
          <w:noProof/>
          <w:sz w:val="22"/>
          <w:szCs w:val="22"/>
        </w:rPr>
      </w:pPr>
      <w:r w:rsidRPr="009E43B1">
        <w:rPr>
          <w:b/>
          <w:sz w:val="22"/>
          <w:szCs w:val="22"/>
        </w:rPr>
        <w:t>PASIŪLYMAS</w:t>
      </w:r>
      <w:r w:rsidR="005D102F" w:rsidRPr="009E43B1">
        <w:rPr>
          <w:b/>
          <w:sz w:val="22"/>
          <w:szCs w:val="22"/>
        </w:rPr>
        <w:t xml:space="preserve"> PIRKIMUI „</w:t>
      </w:r>
      <w:r w:rsidR="009E43B1" w:rsidRPr="009E43B1">
        <w:rPr>
          <w:b/>
          <w:color w:val="000000"/>
          <w:sz w:val="22"/>
          <w:szCs w:val="22"/>
        </w:rPr>
        <w:t>BALD</w:t>
      </w:r>
      <w:r w:rsidR="00BE6D83">
        <w:rPr>
          <w:b/>
          <w:color w:val="000000"/>
          <w:sz w:val="22"/>
          <w:szCs w:val="22"/>
        </w:rPr>
        <w:t>AI</w:t>
      </w:r>
      <w:r w:rsidR="005D102F" w:rsidRPr="009E43B1">
        <w:rPr>
          <w:b/>
          <w:sz w:val="22"/>
          <w:szCs w:val="22"/>
        </w:rPr>
        <w:t>“</w:t>
      </w:r>
    </w:p>
    <w:p w:rsidR="00412BCF" w:rsidRPr="009E43B1" w:rsidRDefault="0065479C" w:rsidP="000C4966">
      <w:pPr>
        <w:jc w:val="center"/>
        <w:rPr>
          <w:b/>
          <w:sz w:val="22"/>
          <w:szCs w:val="22"/>
        </w:rPr>
      </w:pPr>
      <w:r w:rsidRPr="009E43B1">
        <w:rPr>
          <w:b/>
          <w:noProof/>
          <w:sz w:val="22"/>
          <w:szCs w:val="22"/>
        </w:rPr>
        <w:t>(</w:t>
      </w:r>
      <w:r w:rsidR="00412BCF" w:rsidRPr="009E43B1">
        <w:rPr>
          <w:b/>
          <w:noProof/>
          <w:sz w:val="22"/>
          <w:szCs w:val="22"/>
        </w:rPr>
        <w:t xml:space="preserve">pirkimo numeris </w:t>
      </w:r>
      <w:r w:rsidR="00BE6D83">
        <w:rPr>
          <w:b/>
          <w:noProof/>
          <w:sz w:val="22"/>
          <w:szCs w:val="22"/>
        </w:rPr>
        <w:t>7327173</w:t>
      </w:r>
      <w:r w:rsidRPr="009E43B1">
        <w:rPr>
          <w:b/>
          <w:noProof/>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4D57AD" w:rsidP="000C4966">
      <w:pPr>
        <w:jc w:val="center"/>
        <w:rPr>
          <w:sz w:val="14"/>
          <w:szCs w:val="14"/>
        </w:rPr>
      </w:pPr>
      <w:r w:rsidRPr="006508C7">
        <w:rPr>
          <w:sz w:val="14"/>
          <w:szCs w:val="14"/>
        </w:rPr>
        <w:t>(data)</w:t>
      </w:r>
    </w:p>
    <w:p w:rsidR="000C4966" w:rsidRPr="006508C7" w:rsidRDefault="004D57AD" w:rsidP="000C4966">
      <w:pPr>
        <w:jc w:val="center"/>
        <w:rPr>
          <w:sz w:val="14"/>
          <w:szCs w:val="14"/>
        </w:rPr>
      </w:pPr>
      <w:r w:rsidRPr="006508C7">
        <w:rPr>
          <w:sz w:val="14"/>
          <w:szCs w:val="14"/>
        </w:rPr>
        <w:t>____________________</w:t>
      </w:r>
    </w:p>
    <w:p w:rsidR="000C4966" w:rsidRPr="006508C7" w:rsidRDefault="004D57AD"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60C22" w:rsidTr="00E92591">
        <w:tc>
          <w:tcPr>
            <w:tcW w:w="4820" w:type="dxa"/>
            <w:vAlign w:val="center"/>
          </w:tcPr>
          <w:p w:rsidR="008C3253" w:rsidRPr="00E60C22" w:rsidRDefault="008C3253" w:rsidP="00DE17C6">
            <w:pPr>
              <w:tabs>
                <w:tab w:val="left" w:pos="567"/>
                <w:tab w:val="left" w:pos="1276"/>
              </w:tabs>
              <w:jc w:val="both"/>
              <w:rPr>
                <w:sz w:val="20"/>
                <w:szCs w:val="20"/>
              </w:rPr>
            </w:pPr>
            <w:r w:rsidRPr="00E60C22">
              <w:rPr>
                <w:sz w:val="20"/>
                <w:szCs w:val="20"/>
              </w:rPr>
              <w:t>Tiekėjo pavadinimas (jeigu dalyvauja ūkio subjektų grupė surašomi visų dalyvių pavadinimai)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DE17C6">
            <w:pPr>
              <w:tabs>
                <w:tab w:val="left" w:pos="567"/>
                <w:tab w:val="left" w:pos="1276"/>
              </w:tabs>
              <w:ind w:right="34"/>
              <w:jc w:val="both"/>
              <w:rPr>
                <w:sz w:val="20"/>
                <w:szCs w:val="20"/>
              </w:rPr>
            </w:pPr>
            <w:r w:rsidRPr="00E60C22">
              <w:rPr>
                <w:sz w:val="20"/>
                <w:szCs w:val="20"/>
              </w:rPr>
              <w:t>Tiekėjo adresas (jeigu dalyvauja ūkio subjektų grupė surašomi visų dalyvių adresai)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DE17C6">
            <w:pPr>
              <w:tabs>
                <w:tab w:val="left" w:pos="567"/>
                <w:tab w:val="left" w:pos="1276"/>
              </w:tabs>
              <w:ind w:right="34"/>
              <w:jc w:val="both"/>
              <w:rPr>
                <w:sz w:val="20"/>
                <w:szCs w:val="20"/>
              </w:rPr>
            </w:pPr>
            <w:r w:rsidRPr="00E60C22">
              <w:rPr>
                <w:sz w:val="20"/>
                <w:szCs w:val="20"/>
              </w:rPr>
              <w:t>Juridinio asmens kodas (Jeigu dalyvauja ūkio subjektų grupė, surašomi visų dalyvių kodai)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DE17C6">
            <w:pPr>
              <w:tabs>
                <w:tab w:val="left" w:pos="567"/>
                <w:tab w:val="left" w:pos="1276"/>
              </w:tabs>
              <w:ind w:right="142"/>
              <w:jc w:val="both"/>
              <w:rPr>
                <w:bCs/>
                <w:iCs/>
                <w:sz w:val="20"/>
                <w:szCs w:val="20"/>
              </w:rPr>
            </w:pPr>
            <w:r w:rsidRPr="00E60C22">
              <w:rPr>
                <w:sz w:val="20"/>
                <w:szCs w:val="20"/>
              </w:rPr>
              <w:t>Už pasiūlymą atsakingo asmens vardas, pavardė</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DE17C6">
            <w:pPr>
              <w:tabs>
                <w:tab w:val="left" w:pos="567"/>
                <w:tab w:val="left" w:pos="1276"/>
              </w:tabs>
              <w:ind w:right="142"/>
              <w:jc w:val="both"/>
              <w:rPr>
                <w:bCs/>
                <w:iCs/>
                <w:sz w:val="20"/>
                <w:szCs w:val="20"/>
              </w:rPr>
            </w:pPr>
            <w:r w:rsidRPr="00E60C22">
              <w:rPr>
                <w:sz w:val="20"/>
                <w:szCs w:val="20"/>
              </w:rPr>
              <w:t>Telefono numeris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DE17C6">
            <w:pPr>
              <w:tabs>
                <w:tab w:val="left" w:pos="567"/>
                <w:tab w:val="left" w:pos="1276"/>
              </w:tabs>
              <w:ind w:right="142"/>
              <w:jc w:val="both"/>
              <w:rPr>
                <w:bCs/>
                <w:iCs/>
                <w:sz w:val="20"/>
                <w:szCs w:val="20"/>
              </w:rPr>
            </w:pPr>
            <w:r w:rsidRPr="00E60C22">
              <w:rPr>
                <w:sz w:val="20"/>
                <w:szCs w:val="20"/>
              </w:rPr>
              <w:t>El. pašto adresas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bl>
    <w:p w:rsidR="008C3253" w:rsidRPr="00E60C22" w:rsidRDefault="008C3253" w:rsidP="00507C1B">
      <w:pPr>
        <w:numPr>
          <w:ilvl w:val="0"/>
          <w:numId w:val="7"/>
        </w:numPr>
        <w:tabs>
          <w:tab w:val="clear" w:pos="360"/>
        </w:tabs>
        <w:ind w:left="0" w:right="141" w:firstLine="567"/>
        <w:rPr>
          <w:sz w:val="20"/>
          <w:szCs w:val="20"/>
        </w:rPr>
      </w:pPr>
      <w:r w:rsidRPr="00E60C22">
        <w:rPr>
          <w:sz w:val="20"/>
          <w:szCs w:val="20"/>
        </w:rPr>
        <w:t>Šiuo pasiūlymu pažymime, kad sutinkame su:</w:t>
      </w:r>
    </w:p>
    <w:p w:rsidR="008C3253" w:rsidRPr="00E60C22" w:rsidRDefault="008C3253" w:rsidP="008C3253">
      <w:pPr>
        <w:tabs>
          <w:tab w:val="left" w:pos="720"/>
        </w:tabs>
        <w:ind w:right="141" w:firstLine="567"/>
        <w:jc w:val="both"/>
        <w:rPr>
          <w:sz w:val="20"/>
          <w:szCs w:val="20"/>
        </w:rPr>
      </w:pPr>
      <w:r w:rsidRPr="00E60C22">
        <w:rPr>
          <w:sz w:val="20"/>
          <w:szCs w:val="20"/>
        </w:rPr>
        <w:t>1.1. visomis Apklausos sąlygomis, nustatytomis šio pirkimo dokumentuose;</w:t>
      </w:r>
    </w:p>
    <w:p w:rsidR="008C3253" w:rsidRPr="00E60C22" w:rsidRDefault="008C3253" w:rsidP="008C3253">
      <w:pPr>
        <w:tabs>
          <w:tab w:val="left" w:pos="720"/>
        </w:tabs>
        <w:ind w:right="141" w:firstLine="567"/>
        <w:jc w:val="both"/>
        <w:rPr>
          <w:sz w:val="20"/>
          <w:szCs w:val="20"/>
        </w:rPr>
      </w:pPr>
      <w:r w:rsidRPr="00E60C22">
        <w:rPr>
          <w:bCs/>
          <w:sz w:val="20"/>
          <w:szCs w:val="20"/>
        </w:rPr>
        <w:t>1.2. Technine specifikacija.</w:t>
      </w:r>
    </w:p>
    <w:p w:rsidR="008C3253" w:rsidRPr="00E60C22" w:rsidRDefault="008C3253" w:rsidP="00507C1B">
      <w:pPr>
        <w:numPr>
          <w:ilvl w:val="0"/>
          <w:numId w:val="7"/>
        </w:numPr>
        <w:tabs>
          <w:tab w:val="clear" w:pos="360"/>
        </w:tabs>
        <w:ind w:left="0" w:right="141" w:firstLine="567"/>
        <w:jc w:val="both"/>
        <w:rPr>
          <w:sz w:val="20"/>
          <w:szCs w:val="20"/>
        </w:rPr>
      </w:pPr>
      <w:r w:rsidRPr="00E60C22">
        <w:rPr>
          <w:sz w:val="20"/>
          <w:szCs w:val="20"/>
        </w:rPr>
        <w:t>Pasirašydami CVP IS elektroninėmis priemonėmis pateiktą pasiūlymą, patvirtiname, kad dokumentų skaitmeninės kopijos ir CVP IS elektroninėmis priemonėmis pateikti duomenys yra tikri.</w:t>
      </w:r>
    </w:p>
    <w:p w:rsidR="008C3253" w:rsidRPr="00E60C22" w:rsidRDefault="008C3253" w:rsidP="008C3253">
      <w:pPr>
        <w:tabs>
          <w:tab w:val="left" w:pos="0"/>
        </w:tabs>
        <w:ind w:firstLine="567"/>
        <w:rPr>
          <w:sz w:val="20"/>
          <w:szCs w:val="20"/>
        </w:rPr>
      </w:pPr>
      <w:r w:rsidRPr="00E60C22">
        <w:rPr>
          <w:sz w:val="20"/>
          <w:szCs w:val="20"/>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9E295C"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ind w:right="34"/>
              <w:jc w:val="center"/>
              <w:rPr>
                <w:b/>
                <w:sz w:val="20"/>
                <w:szCs w:val="20"/>
              </w:rPr>
            </w:pPr>
            <w:r w:rsidRPr="009E295C">
              <w:rPr>
                <w:b/>
                <w:sz w:val="20"/>
                <w:szCs w:val="20"/>
              </w:rPr>
              <w:t>Eil.</w:t>
            </w:r>
            <w:r w:rsidR="00C617E0" w:rsidRPr="009E295C">
              <w:rPr>
                <w:b/>
                <w:sz w:val="20"/>
                <w:szCs w:val="20"/>
              </w:rPr>
              <w:t xml:space="preserve"> </w:t>
            </w:r>
            <w:r w:rsidRPr="009E295C">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E92591">
            <w:pPr>
              <w:tabs>
                <w:tab w:val="left" w:pos="567"/>
                <w:tab w:val="left" w:pos="1276"/>
              </w:tabs>
              <w:ind w:right="141" w:firstLine="851"/>
              <w:jc w:val="center"/>
              <w:rPr>
                <w:b/>
                <w:sz w:val="20"/>
                <w:szCs w:val="20"/>
              </w:rPr>
            </w:pPr>
            <w:r w:rsidRPr="009E295C">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firstLine="851"/>
              <w:jc w:val="both"/>
              <w:rPr>
                <w:sz w:val="22"/>
                <w:szCs w:val="22"/>
              </w:rPr>
            </w:pPr>
          </w:p>
        </w:tc>
      </w:tr>
    </w:tbl>
    <w:p w:rsidR="00C617E0" w:rsidRPr="00E60C22" w:rsidRDefault="008C3253" w:rsidP="008C3253">
      <w:pPr>
        <w:tabs>
          <w:tab w:val="left" w:pos="567"/>
          <w:tab w:val="left" w:pos="1276"/>
        </w:tabs>
        <w:ind w:right="141" w:firstLine="851"/>
        <w:jc w:val="both"/>
        <w:rPr>
          <w:sz w:val="20"/>
          <w:szCs w:val="20"/>
        </w:rPr>
      </w:pPr>
      <w:r w:rsidRPr="00E60C22">
        <w:rPr>
          <w:bCs/>
          <w:i/>
          <w:sz w:val="20"/>
          <w:szCs w:val="20"/>
        </w:rPr>
        <w:t>Pildyti tuomet, jei pirkimo sutarties vykdymui bus pasitelkti subtiekėjai. Jeigu tiekėjas nenurodo subtiekėjų, laikoma, kad vykdant pirkimo sutartį jų nebus pasitelkiama.</w:t>
      </w:r>
      <w:r w:rsidRPr="00E60C22">
        <w:rPr>
          <w:sz w:val="20"/>
          <w:szCs w:val="20"/>
        </w:rPr>
        <w:t xml:space="preserve"> </w:t>
      </w:r>
    </w:p>
    <w:p w:rsidR="008C3253" w:rsidRPr="00E60C22" w:rsidRDefault="008C3253" w:rsidP="008C3253">
      <w:pPr>
        <w:tabs>
          <w:tab w:val="left" w:pos="567"/>
          <w:tab w:val="left" w:pos="1276"/>
        </w:tabs>
        <w:ind w:right="141" w:firstLine="851"/>
        <w:jc w:val="both"/>
        <w:rPr>
          <w:bCs/>
          <w:i/>
          <w:sz w:val="20"/>
          <w:szCs w:val="20"/>
        </w:rPr>
      </w:pPr>
      <w:r w:rsidRPr="00E60C22">
        <w:rPr>
          <w:i/>
          <w:sz w:val="20"/>
          <w:szCs w:val="20"/>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60C22">
        <w:rPr>
          <w:bCs/>
          <w:i/>
          <w:iCs/>
          <w:sz w:val="20"/>
          <w:szCs w:val="20"/>
        </w:rPr>
        <w:t>(pvz., ketinimų protokolas, subtiekėjo deklaracija ar pan.)</w:t>
      </w:r>
      <w:r w:rsidRPr="00E60C22">
        <w:rPr>
          <w:i/>
          <w:sz w:val="20"/>
          <w:szCs w:val="20"/>
        </w:rPr>
        <w:t xml:space="preserve"> (pateikiamos dokumentų skaitmeninės kopijos). </w:t>
      </w:r>
    </w:p>
    <w:p w:rsidR="008C3253" w:rsidRPr="00E60C22" w:rsidRDefault="008C3253" w:rsidP="008C3253">
      <w:pPr>
        <w:ind w:right="144" w:firstLine="567"/>
        <w:jc w:val="both"/>
        <w:rPr>
          <w:sz w:val="20"/>
          <w:szCs w:val="20"/>
        </w:rPr>
      </w:pPr>
      <w:r w:rsidRPr="00E60C22">
        <w:rPr>
          <w:sz w:val="20"/>
          <w:szCs w:val="20"/>
        </w:rPr>
        <w:t>4. Šiame pasiūlyme yra pateikta ir konfidenciali informacija: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6946"/>
      </w:tblGrid>
      <w:tr w:rsidR="008C3253" w:rsidRPr="009E295C" w:rsidTr="009E295C">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Pateikto dokumento pavadinimas</w:t>
            </w:r>
          </w:p>
        </w:tc>
        <w:tc>
          <w:tcPr>
            <w:tcW w:w="694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 xml:space="preserve">Dokumentas yra įkeltas šioje CVP IS pasiūlymo lango eilutėje („Prisegti dokumentai“ arba </w:t>
            </w:r>
            <w:r w:rsidRPr="009E295C">
              <w:rPr>
                <w:b/>
                <w:bCs/>
                <w:sz w:val="20"/>
                <w:szCs w:val="20"/>
              </w:rPr>
              <w:t>„Kvalifikaciniai klausimai“ prie atsakymo į klausimą)</w:t>
            </w:r>
          </w:p>
        </w:tc>
      </w:tr>
      <w:tr w:rsidR="008C3253" w:rsidRPr="00E7362F" w:rsidTr="009E295C">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r>
    </w:tbl>
    <w:p w:rsidR="008C3253" w:rsidRPr="00E60C22" w:rsidRDefault="008C3253" w:rsidP="008C3253">
      <w:pPr>
        <w:ind w:right="141" w:firstLine="567"/>
        <w:jc w:val="both"/>
        <w:rPr>
          <w:bCs/>
          <w:i/>
          <w:sz w:val="20"/>
          <w:szCs w:val="20"/>
        </w:rPr>
      </w:pPr>
      <w:r w:rsidRPr="00E60C22">
        <w:rPr>
          <w:bCs/>
          <w:i/>
          <w:sz w:val="20"/>
          <w:szCs w:val="20"/>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60C22" w:rsidRDefault="008C3253" w:rsidP="008C3253">
      <w:pPr>
        <w:ind w:right="141" w:firstLine="567"/>
        <w:jc w:val="both"/>
        <w:rPr>
          <w:bCs/>
          <w:i/>
          <w:sz w:val="20"/>
          <w:szCs w:val="20"/>
        </w:rPr>
      </w:pPr>
      <w:r w:rsidRPr="00E60C22">
        <w:rPr>
          <w:bCs/>
          <w:i/>
          <w:sz w:val="20"/>
          <w:szCs w:val="20"/>
        </w:rPr>
        <w:t>Perkančioji organizacija laimėjusio dalyvio pasiūlymą, išskyrus informaciją, kurią tiekėjas nurodė kaip konfidencialią, paskelbs CVP IS.</w:t>
      </w:r>
    </w:p>
    <w:p w:rsidR="008C3253" w:rsidRPr="00E60C22" w:rsidRDefault="008C3253" w:rsidP="008C3253">
      <w:pPr>
        <w:ind w:firstLine="567"/>
        <w:jc w:val="both"/>
        <w:rPr>
          <w:sz w:val="20"/>
          <w:szCs w:val="20"/>
        </w:rPr>
      </w:pPr>
      <w:r w:rsidRPr="00E60C22">
        <w:rPr>
          <w:sz w:val="20"/>
          <w:szCs w:val="20"/>
        </w:rPr>
        <w:t>5. Atsižvelgdami į pirkimo dokumentuose išdėstytas sąlygas, teikiame savo pasiūlymą.</w:t>
      </w:r>
    </w:p>
    <w:p w:rsidR="008C3253" w:rsidRPr="00E60C22" w:rsidRDefault="00AA396A" w:rsidP="008C3253">
      <w:pPr>
        <w:ind w:firstLine="567"/>
        <w:jc w:val="both"/>
        <w:rPr>
          <w:sz w:val="20"/>
          <w:szCs w:val="20"/>
        </w:rPr>
      </w:pPr>
      <w:r w:rsidRPr="00E60C22">
        <w:rPr>
          <w:sz w:val="20"/>
          <w:szCs w:val="20"/>
        </w:rPr>
        <w:t>6. Siūlomos Prekės</w:t>
      </w:r>
      <w:r w:rsidR="008C3253" w:rsidRPr="00E60C22">
        <w:rPr>
          <w:sz w:val="20"/>
          <w:szCs w:val="20"/>
        </w:rPr>
        <w:t xml:space="preserve"> visiškai atitinka pirkimo dokumentuose nurodytus reikalavimus. </w:t>
      </w:r>
    </w:p>
    <w:p w:rsidR="00D27C4A" w:rsidRDefault="00D27C4A">
      <w:pPr>
        <w:rPr>
          <w:b/>
          <w:sz w:val="20"/>
          <w:szCs w:val="20"/>
        </w:rPr>
      </w:pPr>
      <w:r>
        <w:rPr>
          <w:b/>
          <w:sz w:val="20"/>
          <w:szCs w:val="20"/>
        </w:rPr>
        <w:br w:type="page"/>
      </w:r>
    </w:p>
    <w:p w:rsidR="00D27C4A" w:rsidRDefault="00D27C4A" w:rsidP="000C4966">
      <w:pPr>
        <w:ind w:firstLine="720"/>
        <w:jc w:val="both"/>
        <w:rPr>
          <w:b/>
          <w:sz w:val="20"/>
          <w:szCs w:val="20"/>
        </w:rPr>
        <w:sectPr w:rsidR="00D27C4A" w:rsidSect="00B0798D">
          <w:pgSz w:w="11906" w:h="16838"/>
          <w:pgMar w:top="454" w:right="454" w:bottom="454" w:left="1418" w:header="567" w:footer="567" w:gutter="0"/>
          <w:cols w:space="1296"/>
          <w:docGrid w:linePitch="360"/>
        </w:sectPr>
      </w:pPr>
    </w:p>
    <w:p w:rsidR="000C4966" w:rsidRPr="00E60C22" w:rsidRDefault="00D27C4A" w:rsidP="000C4966">
      <w:pPr>
        <w:ind w:firstLine="720"/>
        <w:jc w:val="both"/>
        <w:rPr>
          <w:b/>
          <w:sz w:val="20"/>
          <w:szCs w:val="20"/>
        </w:rPr>
      </w:pPr>
      <w:r>
        <w:rPr>
          <w:b/>
          <w:sz w:val="20"/>
          <w:szCs w:val="20"/>
        </w:rPr>
        <w:t>Siūlome šias</w:t>
      </w:r>
      <w:r w:rsidR="000C4966" w:rsidRPr="00E60C22">
        <w:rPr>
          <w:b/>
          <w:sz w:val="20"/>
          <w:szCs w:val="20"/>
        </w:rPr>
        <w:t xml:space="preserve"> p</w:t>
      </w:r>
      <w:r w:rsidR="00AA396A" w:rsidRPr="00E60C22">
        <w:rPr>
          <w:b/>
          <w:sz w:val="20"/>
          <w:szCs w:val="20"/>
        </w:rPr>
        <w:t>rekes</w:t>
      </w:r>
      <w:r w:rsidR="000C4966" w:rsidRPr="00E60C22">
        <w:rPr>
          <w:b/>
          <w:sz w:val="20"/>
          <w:szCs w:val="20"/>
        </w:rPr>
        <w:t xml:space="preserve">: </w:t>
      </w:r>
    </w:p>
    <w:p w:rsidR="000C4966" w:rsidRDefault="000C4966" w:rsidP="000C4966">
      <w:pPr>
        <w:ind w:firstLine="720"/>
        <w:jc w:val="center"/>
        <w:rPr>
          <w:b/>
          <w:sz w:val="20"/>
          <w:szCs w:val="20"/>
        </w:rPr>
      </w:pPr>
      <w:r w:rsidRPr="00E60C22">
        <w:rPr>
          <w:b/>
          <w:sz w:val="20"/>
          <w:szCs w:val="20"/>
        </w:rPr>
        <w:t>TECHNINĖ SPECIFIKACIJA</w:t>
      </w:r>
      <w:r w:rsidR="00E92591" w:rsidRPr="00E60C22">
        <w:rPr>
          <w:b/>
          <w:sz w:val="20"/>
          <w:szCs w:val="20"/>
        </w:rPr>
        <w:t>:</w:t>
      </w:r>
    </w:p>
    <w:p w:rsidR="001F3202" w:rsidRPr="00E60C22" w:rsidRDefault="001F3202">
      <w:pPr>
        <w:rPr>
          <w:sz w:val="2"/>
          <w:szCs w:val="2"/>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930"/>
        <w:gridCol w:w="1134"/>
        <w:gridCol w:w="1276"/>
        <w:gridCol w:w="798"/>
        <w:gridCol w:w="1753"/>
      </w:tblGrid>
      <w:tr w:rsidR="00BE6D83" w:rsidRPr="002D63C9" w:rsidTr="00F44C15">
        <w:trPr>
          <w:cantSplit/>
          <w:trHeight w:val="50"/>
          <w:jc w:val="center"/>
        </w:trPr>
        <w:tc>
          <w:tcPr>
            <w:tcW w:w="14737" w:type="dxa"/>
            <w:gridSpan w:val="6"/>
            <w:shd w:val="clear" w:color="auto" w:fill="D9D9D9" w:themeFill="background1" w:themeFillShade="D9"/>
            <w:noWrap/>
            <w:vAlign w:val="center"/>
          </w:tcPr>
          <w:p w:rsidR="00BE6D83" w:rsidRPr="00BE6D83" w:rsidRDefault="00BE6D83" w:rsidP="00BE6D83">
            <w:pPr>
              <w:jc w:val="center"/>
              <w:rPr>
                <w:b/>
                <w:bCs/>
                <w:color w:val="000000" w:themeColor="text1"/>
                <w:sz w:val="21"/>
                <w:szCs w:val="21"/>
              </w:rPr>
            </w:pPr>
            <w:r w:rsidRPr="00BE6D83">
              <w:rPr>
                <w:b/>
                <w:bCs/>
                <w:color w:val="000000" w:themeColor="text1"/>
                <w:sz w:val="21"/>
                <w:szCs w:val="21"/>
              </w:rPr>
              <w:t>1 DALIS „BALDAI“</w:t>
            </w:r>
          </w:p>
        </w:tc>
      </w:tr>
      <w:tr w:rsidR="009E43B1" w:rsidRPr="00F44C15" w:rsidTr="00F44C15">
        <w:trPr>
          <w:cantSplit/>
          <w:trHeight w:val="1523"/>
          <w:jc w:val="center"/>
        </w:trPr>
        <w:tc>
          <w:tcPr>
            <w:tcW w:w="846" w:type="dxa"/>
            <w:noWrap/>
            <w:vAlign w:val="center"/>
          </w:tcPr>
          <w:p w:rsidR="009E43B1" w:rsidRPr="00F44C15" w:rsidRDefault="009E43B1" w:rsidP="00AA0921">
            <w:pPr>
              <w:jc w:val="center"/>
              <w:rPr>
                <w:b/>
                <w:color w:val="000000"/>
                <w:sz w:val="18"/>
                <w:szCs w:val="18"/>
              </w:rPr>
            </w:pPr>
            <w:r w:rsidRPr="00F44C15">
              <w:rPr>
                <w:b/>
                <w:color w:val="000000"/>
                <w:sz w:val="18"/>
                <w:szCs w:val="18"/>
              </w:rPr>
              <w:t>Eil. Nr.</w:t>
            </w:r>
          </w:p>
        </w:tc>
        <w:tc>
          <w:tcPr>
            <w:tcW w:w="8930" w:type="dxa"/>
            <w:noWrap/>
            <w:vAlign w:val="center"/>
          </w:tcPr>
          <w:p w:rsidR="009E43B1" w:rsidRPr="00F44C15" w:rsidRDefault="009E43B1" w:rsidP="00AA0921">
            <w:pPr>
              <w:jc w:val="center"/>
              <w:rPr>
                <w:color w:val="000000"/>
                <w:sz w:val="18"/>
                <w:szCs w:val="18"/>
              </w:rPr>
            </w:pPr>
            <w:r w:rsidRPr="00F44C15">
              <w:rPr>
                <w:b/>
                <w:bCs/>
                <w:color w:val="000000" w:themeColor="text1"/>
                <w:sz w:val="18"/>
                <w:szCs w:val="18"/>
              </w:rPr>
              <w:t>Prekių pavadinimas (būtini reikalavimai, siūlomo prekės turi būti ne blogesnių savybių)</w:t>
            </w:r>
          </w:p>
        </w:tc>
        <w:tc>
          <w:tcPr>
            <w:tcW w:w="1134" w:type="dxa"/>
            <w:textDirection w:val="btLr"/>
            <w:vAlign w:val="center"/>
          </w:tcPr>
          <w:p w:rsidR="009E43B1" w:rsidRPr="00F44C15" w:rsidRDefault="009E43B1" w:rsidP="00AA0921">
            <w:pPr>
              <w:suppressAutoHyphens/>
              <w:autoSpaceDE w:val="0"/>
              <w:autoSpaceDN w:val="0"/>
              <w:adjustRightInd w:val="0"/>
              <w:ind w:left="113" w:right="113"/>
              <w:jc w:val="center"/>
              <w:rPr>
                <w:b/>
                <w:color w:val="000000" w:themeColor="text1"/>
                <w:sz w:val="18"/>
                <w:szCs w:val="18"/>
                <w:highlight w:val="yellow"/>
                <w:lang w:eastAsia="ar-SA"/>
              </w:rPr>
            </w:pPr>
            <w:r w:rsidRPr="00F44C15">
              <w:rPr>
                <w:b/>
                <w:bCs/>
                <w:color w:val="000000" w:themeColor="text1"/>
                <w:sz w:val="18"/>
                <w:szCs w:val="18"/>
              </w:rPr>
              <w:t>Planuojamas pirkti maksimalus kiekis mato vnt.</w:t>
            </w:r>
          </w:p>
        </w:tc>
        <w:tc>
          <w:tcPr>
            <w:tcW w:w="1276" w:type="dxa"/>
            <w:vAlign w:val="center"/>
          </w:tcPr>
          <w:p w:rsidR="009E43B1" w:rsidRPr="00F44C15" w:rsidRDefault="009E43B1" w:rsidP="00AA0921">
            <w:pPr>
              <w:jc w:val="center"/>
              <w:rPr>
                <w:b/>
                <w:bCs/>
                <w:color w:val="000000" w:themeColor="text1"/>
                <w:sz w:val="18"/>
                <w:szCs w:val="18"/>
              </w:rPr>
            </w:pPr>
            <w:r w:rsidRPr="00F44C15">
              <w:rPr>
                <w:b/>
                <w:bCs/>
                <w:color w:val="000000" w:themeColor="text1"/>
                <w:sz w:val="18"/>
                <w:szCs w:val="18"/>
              </w:rPr>
              <w:t>Mato vnt.</w:t>
            </w:r>
          </w:p>
        </w:tc>
        <w:tc>
          <w:tcPr>
            <w:tcW w:w="798" w:type="dxa"/>
            <w:vAlign w:val="center"/>
          </w:tcPr>
          <w:p w:rsidR="009E43B1" w:rsidRPr="00F44C15" w:rsidRDefault="009E43B1" w:rsidP="00AA0921">
            <w:pPr>
              <w:jc w:val="center"/>
              <w:rPr>
                <w:color w:val="000000"/>
                <w:sz w:val="18"/>
                <w:szCs w:val="18"/>
              </w:rPr>
            </w:pPr>
            <w:r w:rsidRPr="00F44C15">
              <w:rPr>
                <w:b/>
                <w:bCs/>
                <w:color w:val="000000" w:themeColor="text1"/>
                <w:sz w:val="18"/>
                <w:szCs w:val="18"/>
              </w:rPr>
              <w:t xml:space="preserve">1 </w:t>
            </w:r>
            <w:r w:rsidR="00F44C15" w:rsidRPr="00F44C15">
              <w:rPr>
                <w:b/>
                <w:bCs/>
                <w:color w:val="000000" w:themeColor="text1"/>
                <w:sz w:val="18"/>
                <w:szCs w:val="18"/>
              </w:rPr>
              <w:t xml:space="preserve">mato </w:t>
            </w:r>
            <w:r w:rsidRPr="00F44C15">
              <w:rPr>
                <w:b/>
                <w:bCs/>
                <w:color w:val="000000" w:themeColor="text1"/>
                <w:sz w:val="18"/>
                <w:szCs w:val="18"/>
              </w:rPr>
              <w:t>vnt.  kaina, € su PVM</w:t>
            </w:r>
          </w:p>
        </w:tc>
        <w:tc>
          <w:tcPr>
            <w:tcW w:w="1753" w:type="dxa"/>
            <w:vAlign w:val="center"/>
          </w:tcPr>
          <w:p w:rsidR="009E43B1" w:rsidRPr="00F44C15" w:rsidRDefault="009E43B1" w:rsidP="00AA0921">
            <w:pPr>
              <w:jc w:val="center"/>
              <w:rPr>
                <w:b/>
                <w:bCs/>
                <w:color w:val="000000" w:themeColor="text1"/>
                <w:sz w:val="18"/>
                <w:szCs w:val="18"/>
              </w:rPr>
            </w:pPr>
            <w:r w:rsidRPr="00F44C15">
              <w:rPr>
                <w:b/>
                <w:bCs/>
                <w:color w:val="000000" w:themeColor="text1"/>
                <w:sz w:val="18"/>
                <w:szCs w:val="18"/>
              </w:rPr>
              <w:t>Pasiūlymo kaina, € su PVM</w:t>
            </w:r>
          </w:p>
          <w:p w:rsidR="009E43B1" w:rsidRPr="00F44C15" w:rsidRDefault="00F44C15" w:rsidP="00AA0921">
            <w:pPr>
              <w:jc w:val="center"/>
              <w:rPr>
                <w:b/>
                <w:bCs/>
                <w:color w:val="000000" w:themeColor="text1"/>
                <w:sz w:val="18"/>
                <w:szCs w:val="18"/>
              </w:rPr>
            </w:pPr>
            <w:r w:rsidRPr="00F44C15">
              <w:rPr>
                <w:b/>
                <w:bCs/>
                <w:color w:val="000000" w:themeColor="text1"/>
                <w:sz w:val="18"/>
                <w:szCs w:val="18"/>
              </w:rPr>
              <w:t>3</w:t>
            </w:r>
            <w:r w:rsidR="009E43B1" w:rsidRPr="00F44C15">
              <w:rPr>
                <w:b/>
                <w:bCs/>
                <w:color w:val="000000" w:themeColor="text1"/>
                <w:sz w:val="18"/>
                <w:szCs w:val="18"/>
              </w:rPr>
              <w:t xml:space="preserve"> x 5</w:t>
            </w:r>
          </w:p>
        </w:tc>
      </w:tr>
      <w:tr w:rsidR="009E43B1" w:rsidRPr="00026C48" w:rsidTr="00F44C15">
        <w:trPr>
          <w:trHeight w:val="300"/>
          <w:jc w:val="center"/>
        </w:trPr>
        <w:tc>
          <w:tcPr>
            <w:tcW w:w="846" w:type="dxa"/>
            <w:noWrap/>
            <w:vAlign w:val="center"/>
          </w:tcPr>
          <w:p w:rsidR="009E43B1" w:rsidRPr="00BE6D83" w:rsidRDefault="009E43B1" w:rsidP="009E43B1">
            <w:pPr>
              <w:pStyle w:val="Sraopastraipa"/>
              <w:numPr>
                <w:ilvl w:val="0"/>
                <w:numId w:val="19"/>
              </w:numPr>
              <w:jc w:val="center"/>
              <w:rPr>
                <w:b/>
                <w:color w:val="000000"/>
                <w:sz w:val="21"/>
                <w:szCs w:val="21"/>
                <w:lang w:eastAsia="lt-LT"/>
              </w:rPr>
            </w:pPr>
          </w:p>
        </w:tc>
        <w:tc>
          <w:tcPr>
            <w:tcW w:w="8930" w:type="dxa"/>
            <w:noWrap/>
          </w:tcPr>
          <w:p w:rsidR="009E43B1" w:rsidRPr="00BE6D83" w:rsidRDefault="009E43B1" w:rsidP="009E43B1">
            <w:pPr>
              <w:pStyle w:val="Sraopastraipa"/>
              <w:numPr>
                <w:ilvl w:val="0"/>
                <w:numId w:val="19"/>
              </w:numPr>
              <w:jc w:val="center"/>
              <w:rPr>
                <w:b/>
                <w:color w:val="000000"/>
                <w:sz w:val="21"/>
                <w:szCs w:val="21"/>
                <w:lang w:eastAsia="lt-LT"/>
              </w:rPr>
            </w:pPr>
          </w:p>
        </w:tc>
        <w:tc>
          <w:tcPr>
            <w:tcW w:w="1134" w:type="dxa"/>
          </w:tcPr>
          <w:p w:rsidR="009E43B1" w:rsidRPr="00BE6D83" w:rsidRDefault="009E43B1" w:rsidP="009E43B1">
            <w:pPr>
              <w:pStyle w:val="Sraopastraipa"/>
              <w:numPr>
                <w:ilvl w:val="0"/>
                <w:numId w:val="19"/>
              </w:numPr>
              <w:jc w:val="center"/>
              <w:rPr>
                <w:b/>
                <w:color w:val="000000"/>
                <w:sz w:val="21"/>
                <w:szCs w:val="21"/>
                <w:lang w:eastAsia="lt-LT"/>
              </w:rPr>
            </w:pPr>
          </w:p>
        </w:tc>
        <w:tc>
          <w:tcPr>
            <w:tcW w:w="1276" w:type="dxa"/>
          </w:tcPr>
          <w:p w:rsidR="009E43B1" w:rsidRPr="00BE6D83" w:rsidRDefault="009E43B1" w:rsidP="009E43B1">
            <w:pPr>
              <w:pStyle w:val="Sraopastraipa"/>
              <w:numPr>
                <w:ilvl w:val="0"/>
                <w:numId w:val="19"/>
              </w:numPr>
              <w:jc w:val="center"/>
              <w:rPr>
                <w:b/>
                <w:color w:val="000000"/>
                <w:sz w:val="21"/>
                <w:szCs w:val="21"/>
                <w:lang w:eastAsia="lt-LT"/>
              </w:rPr>
            </w:pPr>
          </w:p>
        </w:tc>
        <w:tc>
          <w:tcPr>
            <w:tcW w:w="798" w:type="dxa"/>
          </w:tcPr>
          <w:p w:rsidR="009E43B1" w:rsidRPr="00BE6D83" w:rsidRDefault="009E43B1" w:rsidP="009E43B1">
            <w:pPr>
              <w:pStyle w:val="Sraopastraipa"/>
              <w:numPr>
                <w:ilvl w:val="0"/>
                <w:numId w:val="19"/>
              </w:numPr>
              <w:jc w:val="center"/>
              <w:rPr>
                <w:b/>
                <w:color w:val="000000"/>
                <w:sz w:val="21"/>
                <w:szCs w:val="21"/>
                <w:lang w:eastAsia="lt-LT"/>
              </w:rPr>
            </w:pPr>
          </w:p>
        </w:tc>
        <w:tc>
          <w:tcPr>
            <w:tcW w:w="1753" w:type="dxa"/>
          </w:tcPr>
          <w:p w:rsidR="009E43B1" w:rsidRPr="00BE6D83" w:rsidRDefault="009E43B1" w:rsidP="009E43B1">
            <w:pPr>
              <w:pStyle w:val="Sraopastraipa"/>
              <w:numPr>
                <w:ilvl w:val="0"/>
                <w:numId w:val="19"/>
              </w:numPr>
              <w:jc w:val="center"/>
              <w:rPr>
                <w:b/>
                <w:color w:val="000000"/>
                <w:sz w:val="21"/>
                <w:szCs w:val="21"/>
                <w:lang w:eastAsia="lt-LT"/>
              </w:rPr>
            </w:pPr>
          </w:p>
        </w:tc>
      </w:tr>
      <w:tr w:rsidR="009E43B1" w:rsidRPr="00026C48" w:rsidTr="00F44C15">
        <w:trPr>
          <w:trHeight w:val="300"/>
          <w:jc w:val="center"/>
        </w:trPr>
        <w:tc>
          <w:tcPr>
            <w:tcW w:w="14737" w:type="dxa"/>
            <w:gridSpan w:val="6"/>
            <w:noWrap/>
            <w:vAlign w:val="center"/>
          </w:tcPr>
          <w:p w:rsidR="00BE6D83" w:rsidRDefault="00BE6D83" w:rsidP="00BE6D83">
            <w:pPr>
              <w:jc w:val="both"/>
              <w:rPr>
                <w:sz w:val="20"/>
              </w:rPr>
            </w:pPr>
            <w:r w:rsidRPr="005C3D36">
              <w:rPr>
                <w:sz w:val="20"/>
              </w:rPr>
              <w:t>Visų užsakomų baldų paviršiai turi būti pritaikyti dezinfekciniam valymui. Pateikiami išmatavimai yra preliminarūs. Pirkimą laimėjęs tiekėjas turės atvykti galutiniam baldų išsimatavimui prieš pradedant gamybą. Gaminių spalva derinama pateikus plokščių pvz. matavimo metu</w:t>
            </w:r>
            <w:r>
              <w:rPr>
                <w:sz w:val="20"/>
              </w:rPr>
              <w:t>.</w:t>
            </w:r>
          </w:p>
          <w:p w:rsidR="009E43B1" w:rsidRPr="00BE6D83" w:rsidRDefault="00BE6D83" w:rsidP="00BE6D83">
            <w:pPr>
              <w:jc w:val="both"/>
              <w:rPr>
                <w:b/>
                <w:color w:val="000000"/>
                <w:sz w:val="21"/>
                <w:szCs w:val="21"/>
                <w:lang w:eastAsia="lt-LT"/>
              </w:rPr>
            </w:pPr>
            <w:r w:rsidRPr="00C24A2A">
              <w:rPr>
                <w:sz w:val="20"/>
                <w:szCs w:val="20"/>
              </w:rPr>
              <w:t xml:space="preserve">Garantija </w:t>
            </w:r>
            <w:r w:rsidRPr="00C24A2A">
              <w:rPr>
                <w:sz w:val="20"/>
                <w:szCs w:val="20"/>
                <w:u w:val="single"/>
              </w:rPr>
              <w:t>&gt;</w:t>
            </w:r>
            <w:r w:rsidRPr="00C24A2A">
              <w:rPr>
                <w:sz w:val="20"/>
                <w:szCs w:val="20"/>
              </w:rPr>
              <w:t>24 mėnesiai</w:t>
            </w:r>
          </w:p>
        </w:tc>
      </w:tr>
      <w:tr w:rsidR="00BE6D83" w:rsidRPr="009E43B1" w:rsidTr="00F44C15">
        <w:trPr>
          <w:trHeight w:val="300"/>
          <w:jc w:val="center"/>
        </w:trPr>
        <w:tc>
          <w:tcPr>
            <w:tcW w:w="846" w:type="dxa"/>
            <w:noWrap/>
            <w:vAlign w:val="center"/>
          </w:tcPr>
          <w:p w:rsidR="00BE6D83" w:rsidRPr="00BE6D83" w:rsidRDefault="00BE6D83" w:rsidP="00BE6D83">
            <w:pPr>
              <w:jc w:val="center"/>
              <w:rPr>
                <w:sz w:val="21"/>
                <w:szCs w:val="21"/>
              </w:rPr>
            </w:pPr>
            <w:r w:rsidRPr="00BE6D83">
              <w:rPr>
                <w:sz w:val="21"/>
                <w:szCs w:val="21"/>
              </w:rPr>
              <w:t>1</w:t>
            </w:r>
          </w:p>
        </w:tc>
        <w:tc>
          <w:tcPr>
            <w:tcW w:w="8930" w:type="dxa"/>
            <w:noWrap/>
          </w:tcPr>
          <w:p w:rsidR="00BE6D83" w:rsidRPr="00BE6D83" w:rsidRDefault="00BE6D83" w:rsidP="00BE6D83">
            <w:pPr>
              <w:rPr>
                <w:b/>
                <w:sz w:val="21"/>
                <w:szCs w:val="21"/>
              </w:rPr>
            </w:pPr>
            <w:r w:rsidRPr="00BE6D83">
              <w:rPr>
                <w:b/>
                <w:sz w:val="21"/>
                <w:szCs w:val="21"/>
              </w:rPr>
              <w:t>Radiatorių uždangos (gimdyklų patalpoms)</w:t>
            </w:r>
          </w:p>
          <w:p w:rsidR="00BE6D83" w:rsidRPr="00BE6D83" w:rsidRDefault="00BE6D83" w:rsidP="00BE6D83">
            <w:pPr>
              <w:jc w:val="both"/>
              <w:rPr>
                <w:sz w:val="21"/>
                <w:szCs w:val="21"/>
              </w:rPr>
            </w:pPr>
            <w:r w:rsidRPr="00BE6D83">
              <w:rPr>
                <w:sz w:val="21"/>
                <w:szCs w:val="21"/>
              </w:rPr>
              <w:t xml:space="preserve">Konstrukcija gaminama iš baldinės plokštės (LMDP ar lygiavertės), ne plonesnės kaip </w:t>
            </w:r>
            <w:r w:rsidRPr="00BE6D83">
              <w:rPr>
                <w:sz w:val="21"/>
                <w:szCs w:val="21"/>
                <w:u w:val="single"/>
              </w:rPr>
              <w:t>&gt;</w:t>
            </w:r>
            <w:r w:rsidRPr="00BE6D83">
              <w:rPr>
                <w:sz w:val="21"/>
                <w:szCs w:val="21"/>
              </w:rPr>
              <w:t xml:space="preserve">18 mm. Visos matomos briaunos turi būti padengtos ABS ar lygiaverte briauna, ne plonesne kaip </w:t>
            </w:r>
            <w:r w:rsidRPr="00BE6D83">
              <w:rPr>
                <w:sz w:val="21"/>
                <w:szCs w:val="21"/>
                <w:u w:val="single"/>
              </w:rPr>
              <w:t>&gt;</w:t>
            </w:r>
            <w:r w:rsidRPr="00BE6D83">
              <w:rPr>
                <w:sz w:val="21"/>
                <w:szCs w:val="21"/>
              </w:rPr>
              <w:t>2 mm.</w:t>
            </w:r>
          </w:p>
          <w:p w:rsidR="00BE6D83" w:rsidRPr="00BE6D83" w:rsidRDefault="00BE6D83" w:rsidP="00BE6D83">
            <w:pPr>
              <w:jc w:val="both"/>
              <w:rPr>
                <w:sz w:val="21"/>
                <w:szCs w:val="21"/>
              </w:rPr>
            </w:pPr>
            <w:r w:rsidRPr="00BE6D83">
              <w:rPr>
                <w:sz w:val="21"/>
                <w:szCs w:val="21"/>
              </w:rPr>
              <w:t>Priekinė uždangos dalis turi būti su vertikaliais ventiliaciniais plyšiais arba lygiaverčiu perforavimo sprendimu, kuris užtikrintų efektyvų šilumos pralaidumą. Viršutinėje dalyje turi būti numatytas oro išėjimas (ventiliaciniai plyšiai arba tarpai), neužkertantis šilto oro kilimo į patalpą.</w:t>
            </w:r>
          </w:p>
          <w:p w:rsidR="00BE6D83" w:rsidRPr="00BE6D83" w:rsidRDefault="00BE6D83" w:rsidP="00BE6D83">
            <w:pPr>
              <w:jc w:val="both"/>
              <w:rPr>
                <w:sz w:val="21"/>
                <w:szCs w:val="21"/>
              </w:rPr>
            </w:pPr>
            <w:r w:rsidRPr="00BE6D83">
              <w:rPr>
                <w:sz w:val="21"/>
                <w:szCs w:val="21"/>
              </w:rPr>
              <w:t>Prieš montuojant radiatorių uždangą, sienos paviršius už radiatorių turi būti padengtas šilumą atspindinčia izoliacine medžiaga (pvz., aliuminio folijos pagrindu pagaminta šilumos reflektavimo medžiaga arba lygiavertė). Medžiaga turi būti atspari temperatūrai ir tinkama naudoti prie šildymo prietaisų.</w:t>
            </w:r>
          </w:p>
          <w:p w:rsidR="00BE6D83" w:rsidRPr="00BE6D83" w:rsidRDefault="00BE6D83" w:rsidP="00BE6D83">
            <w:pPr>
              <w:jc w:val="both"/>
              <w:rPr>
                <w:sz w:val="21"/>
                <w:szCs w:val="21"/>
              </w:rPr>
            </w:pPr>
            <w:r w:rsidRPr="00BE6D83">
              <w:rPr>
                <w:sz w:val="21"/>
                <w:szCs w:val="21"/>
              </w:rPr>
              <w:t>Konstrukcija turi būti be aštrių kampų, su tvarkingai apdirbtais kraštais, stabiliai pritvirtinta ir tinkama valyti bei dezinfekuoti. Paviršiai turi būti lygūs ir atsparūs valymo bei dezinfekcijos priemonėms.</w:t>
            </w:r>
          </w:p>
          <w:p w:rsidR="00BE6D83" w:rsidRPr="00BE6D83" w:rsidRDefault="00BE6D83" w:rsidP="00BE6D83">
            <w:pPr>
              <w:jc w:val="both"/>
              <w:rPr>
                <w:sz w:val="21"/>
                <w:szCs w:val="21"/>
              </w:rPr>
            </w:pPr>
            <w:r w:rsidRPr="00BE6D83">
              <w:rPr>
                <w:sz w:val="21"/>
                <w:szCs w:val="21"/>
              </w:rPr>
              <w:t>Radiatorių uždangų spalva ir galutinė apdaila derinama su Perkančiąja organizacija po sutarties pasirašymo.</w:t>
            </w:r>
          </w:p>
          <w:p w:rsidR="00BE6D83" w:rsidRPr="00BE6D83" w:rsidRDefault="00BE6D83" w:rsidP="00BE6D83">
            <w:pPr>
              <w:jc w:val="both"/>
              <w:rPr>
                <w:sz w:val="21"/>
                <w:szCs w:val="21"/>
              </w:rPr>
            </w:pPr>
            <w:r w:rsidRPr="00BE6D83">
              <w:rPr>
                <w:sz w:val="21"/>
                <w:szCs w:val="21"/>
              </w:rPr>
              <w:t>Radiatorių uždangos turi būti segmentuotos konstrukcijos, kad būtų galima atlikti radiatorių techninę priežiūrą. Konstrukcija turi būti montuojama per visą radiatorių zonos ilgį po palange.</w:t>
            </w: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701"/>
              <w:gridCol w:w="1560"/>
              <w:gridCol w:w="1842"/>
            </w:tblGrid>
            <w:tr w:rsidR="00BE6D83" w:rsidRPr="00BE6D83" w:rsidTr="001D15C1">
              <w:tc>
                <w:tcPr>
                  <w:tcW w:w="1021" w:type="dxa"/>
                </w:tcPr>
                <w:p w:rsidR="00BE6D83" w:rsidRPr="00BE6D83" w:rsidRDefault="00BE6D83" w:rsidP="00BE6D83">
                  <w:pPr>
                    <w:rPr>
                      <w:b/>
                      <w:sz w:val="21"/>
                      <w:szCs w:val="21"/>
                    </w:rPr>
                  </w:pPr>
                  <w:r w:rsidRPr="00BE6D83">
                    <w:rPr>
                      <w:b/>
                      <w:sz w:val="21"/>
                      <w:szCs w:val="21"/>
                    </w:rPr>
                    <w:t>Pozicija</w:t>
                  </w:r>
                </w:p>
              </w:tc>
              <w:tc>
                <w:tcPr>
                  <w:tcW w:w="1701" w:type="dxa"/>
                </w:tcPr>
                <w:p w:rsidR="00BE6D83" w:rsidRPr="00BE6D83" w:rsidRDefault="00BE6D83" w:rsidP="00BE6D83">
                  <w:pPr>
                    <w:rPr>
                      <w:b/>
                      <w:sz w:val="21"/>
                      <w:szCs w:val="21"/>
                    </w:rPr>
                  </w:pPr>
                  <w:r w:rsidRPr="00BE6D83">
                    <w:rPr>
                      <w:b/>
                      <w:sz w:val="21"/>
                      <w:szCs w:val="21"/>
                    </w:rPr>
                    <w:t>Patalpa</w:t>
                  </w:r>
                </w:p>
              </w:tc>
              <w:tc>
                <w:tcPr>
                  <w:tcW w:w="1560" w:type="dxa"/>
                </w:tcPr>
                <w:p w:rsidR="00BE6D83" w:rsidRPr="00BE6D83" w:rsidRDefault="00BE6D83" w:rsidP="00BE6D83">
                  <w:pPr>
                    <w:rPr>
                      <w:b/>
                      <w:sz w:val="21"/>
                      <w:szCs w:val="21"/>
                    </w:rPr>
                  </w:pPr>
                  <w:r w:rsidRPr="00BE6D83">
                    <w:rPr>
                      <w:b/>
                      <w:sz w:val="21"/>
                      <w:szCs w:val="21"/>
                    </w:rPr>
                    <w:t>Ilgis</w:t>
                  </w:r>
                </w:p>
              </w:tc>
              <w:tc>
                <w:tcPr>
                  <w:tcW w:w="1842" w:type="dxa"/>
                </w:tcPr>
                <w:p w:rsidR="00BE6D83" w:rsidRPr="00BE6D83" w:rsidRDefault="00BE6D83" w:rsidP="00BE6D83">
                  <w:pPr>
                    <w:rPr>
                      <w:b/>
                      <w:sz w:val="21"/>
                      <w:szCs w:val="21"/>
                    </w:rPr>
                  </w:pPr>
                  <w:r w:rsidRPr="00BE6D83">
                    <w:rPr>
                      <w:b/>
                      <w:sz w:val="21"/>
                      <w:szCs w:val="21"/>
                    </w:rPr>
                    <w:t>Aukštis iki palangės</w:t>
                  </w:r>
                </w:p>
              </w:tc>
            </w:tr>
            <w:tr w:rsidR="00BE6D83" w:rsidRPr="00BE6D83" w:rsidTr="001D15C1">
              <w:tc>
                <w:tcPr>
                  <w:tcW w:w="1021" w:type="dxa"/>
                </w:tcPr>
                <w:p w:rsidR="00BE6D83" w:rsidRPr="00BE6D83" w:rsidRDefault="00BE6D83" w:rsidP="00BE6D83">
                  <w:pPr>
                    <w:rPr>
                      <w:sz w:val="21"/>
                      <w:szCs w:val="21"/>
                    </w:rPr>
                  </w:pPr>
                  <w:r w:rsidRPr="00BE6D83">
                    <w:rPr>
                      <w:sz w:val="21"/>
                      <w:szCs w:val="21"/>
                    </w:rPr>
                    <w:t>1</w:t>
                  </w:r>
                </w:p>
              </w:tc>
              <w:tc>
                <w:tcPr>
                  <w:tcW w:w="1701" w:type="dxa"/>
                </w:tcPr>
                <w:p w:rsidR="00BE6D83" w:rsidRPr="00BE6D83" w:rsidRDefault="00BE6D83" w:rsidP="00BE6D83">
                  <w:pPr>
                    <w:rPr>
                      <w:sz w:val="21"/>
                      <w:szCs w:val="21"/>
                    </w:rPr>
                  </w:pPr>
                  <w:r w:rsidRPr="00BE6D83">
                    <w:rPr>
                      <w:sz w:val="21"/>
                      <w:szCs w:val="21"/>
                    </w:rPr>
                    <w:t>Gimdykla Nr. 1</w:t>
                  </w:r>
                </w:p>
              </w:tc>
              <w:tc>
                <w:tcPr>
                  <w:tcW w:w="1560" w:type="dxa"/>
                </w:tcPr>
                <w:p w:rsidR="00BE6D83" w:rsidRPr="00BE6D83" w:rsidRDefault="00BE6D83" w:rsidP="00BE6D83">
                  <w:pPr>
                    <w:rPr>
                      <w:sz w:val="21"/>
                      <w:szCs w:val="21"/>
                    </w:rPr>
                  </w:pPr>
                  <w:r w:rsidRPr="00BE6D83">
                    <w:rPr>
                      <w:sz w:val="21"/>
                      <w:szCs w:val="21"/>
                    </w:rPr>
                    <w:t>~4900 mm</w:t>
                  </w:r>
                </w:p>
              </w:tc>
              <w:tc>
                <w:tcPr>
                  <w:tcW w:w="1842" w:type="dxa"/>
                </w:tcPr>
                <w:p w:rsidR="00BE6D83" w:rsidRPr="00BE6D83" w:rsidRDefault="00BE6D83" w:rsidP="00BE6D83">
                  <w:pPr>
                    <w:rPr>
                      <w:sz w:val="21"/>
                      <w:szCs w:val="21"/>
                    </w:rPr>
                  </w:pPr>
                  <w:r w:rsidRPr="00BE6D83">
                    <w:rPr>
                      <w:sz w:val="21"/>
                      <w:szCs w:val="21"/>
                    </w:rPr>
                    <w:t>~770 mm</w:t>
                  </w:r>
                </w:p>
              </w:tc>
            </w:tr>
            <w:tr w:rsidR="00BE6D83" w:rsidRPr="00BE6D83" w:rsidTr="001D15C1">
              <w:tc>
                <w:tcPr>
                  <w:tcW w:w="1021" w:type="dxa"/>
                </w:tcPr>
                <w:p w:rsidR="00BE6D83" w:rsidRPr="00BE6D83" w:rsidRDefault="00BE6D83" w:rsidP="00BE6D83">
                  <w:pPr>
                    <w:rPr>
                      <w:sz w:val="21"/>
                      <w:szCs w:val="21"/>
                    </w:rPr>
                  </w:pPr>
                  <w:r w:rsidRPr="00BE6D83">
                    <w:rPr>
                      <w:sz w:val="21"/>
                      <w:szCs w:val="21"/>
                    </w:rPr>
                    <w:t>2</w:t>
                  </w:r>
                </w:p>
              </w:tc>
              <w:tc>
                <w:tcPr>
                  <w:tcW w:w="1701" w:type="dxa"/>
                </w:tcPr>
                <w:p w:rsidR="00BE6D83" w:rsidRPr="00BE6D83" w:rsidRDefault="00BE6D83" w:rsidP="00BE6D83">
                  <w:pPr>
                    <w:rPr>
                      <w:sz w:val="21"/>
                      <w:szCs w:val="21"/>
                    </w:rPr>
                  </w:pPr>
                  <w:r w:rsidRPr="00BE6D83">
                    <w:rPr>
                      <w:sz w:val="21"/>
                      <w:szCs w:val="21"/>
                    </w:rPr>
                    <w:t>Gimdykla Nr. 2</w:t>
                  </w:r>
                </w:p>
              </w:tc>
              <w:tc>
                <w:tcPr>
                  <w:tcW w:w="1560" w:type="dxa"/>
                </w:tcPr>
                <w:p w:rsidR="00BE6D83" w:rsidRPr="00BE6D83" w:rsidRDefault="00BE6D83" w:rsidP="00BE6D83">
                  <w:pPr>
                    <w:rPr>
                      <w:sz w:val="21"/>
                      <w:szCs w:val="21"/>
                    </w:rPr>
                  </w:pPr>
                  <w:r w:rsidRPr="00BE6D83">
                    <w:rPr>
                      <w:sz w:val="21"/>
                      <w:szCs w:val="21"/>
                    </w:rPr>
                    <w:t>~4000 mm</w:t>
                  </w:r>
                </w:p>
              </w:tc>
              <w:tc>
                <w:tcPr>
                  <w:tcW w:w="1842" w:type="dxa"/>
                </w:tcPr>
                <w:p w:rsidR="00BE6D83" w:rsidRPr="00BE6D83" w:rsidRDefault="00BE6D83" w:rsidP="00BE6D83">
                  <w:pPr>
                    <w:rPr>
                      <w:sz w:val="21"/>
                      <w:szCs w:val="21"/>
                    </w:rPr>
                  </w:pPr>
                  <w:r w:rsidRPr="00BE6D83">
                    <w:rPr>
                      <w:sz w:val="21"/>
                      <w:szCs w:val="21"/>
                    </w:rPr>
                    <w:t>~770 mm</w:t>
                  </w:r>
                </w:p>
              </w:tc>
            </w:tr>
          </w:tbl>
          <w:p w:rsidR="00BE6D83" w:rsidRPr="00BE6D83" w:rsidRDefault="00BE6D83" w:rsidP="00BE6D83">
            <w:pPr>
              <w:rPr>
                <w:sz w:val="21"/>
                <w:szCs w:val="21"/>
              </w:rPr>
            </w:pPr>
            <w:r w:rsidRPr="00BE6D83">
              <w:rPr>
                <w:noProof/>
                <w:sz w:val="21"/>
                <w:szCs w:val="21"/>
                <w:lang w:eastAsia="lt-LT"/>
              </w:rPr>
              <w:drawing>
                <wp:inline distT="0" distB="0" distL="0" distR="0" wp14:anchorId="73ACA30A" wp14:editId="40F7B32A">
                  <wp:extent cx="1350406" cy="618468"/>
                  <wp:effectExtent l="0" t="0" r="254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7053" cy="630672"/>
                          </a:xfrm>
                          <a:prstGeom prst="rect">
                            <a:avLst/>
                          </a:prstGeom>
                          <a:noFill/>
                          <a:ln>
                            <a:noFill/>
                          </a:ln>
                        </pic:spPr>
                      </pic:pic>
                    </a:graphicData>
                  </a:graphic>
                </wp:inline>
              </w:drawing>
            </w:r>
          </w:p>
        </w:tc>
        <w:tc>
          <w:tcPr>
            <w:tcW w:w="1134" w:type="dxa"/>
            <w:vAlign w:val="center"/>
          </w:tcPr>
          <w:p w:rsidR="00BE6D83" w:rsidRPr="00BE6D83" w:rsidRDefault="00BE6D83" w:rsidP="00BE6D83">
            <w:pPr>
              <w:jc w:val="center"/>
              <w:rPr>
                <w:sz w:val="21"/>
                <w:szCs w:val="21"/>
              </w:rPr>
            </w:pPr>
            <w:r w:rsidRPr="00BE6D83">
              <w:rPr>
                <w:sz w:val="21"/>
                <w:szCs w:val="21"/>
              </w:rPr>
              <w:t>2</w:t>
            </w:r>
          </w:p>
        </w:tc>
        <w:tc>
          <w:tcPr>
            <w:tcW w:w="1276" w:type="dxa"/>
            <w:vAlign w:val="center"/>
          </w:tcPr>
          <w:p w:rsidR="00BE6D83" w:rsidRPr="00BE6D83" w:rsidRDefault="00BE6D83" w:rsidP="00BE6D83">
            <w:pPr>
              <w:jc w:val="center"/>
              <w:rPr>
                <w:b/>
                <w:sz w:val="21"/>
                <w:szCs w:val="21"/>
              </w:rPr>
            </w:pPr>
            <w:r w:rsidRPr="00BE6D83">
              <w:rPr>
                <w:sz w:val="21"/>
                <w:szCs w:val="21"/>
              </w:rPr>
              <w:t>komplektas</w:t>
            </w:r>
          </w:p>
        </w:tc>
        <w:tc>
          <w:tcPr>
            <w:tcW w:w="798" w:type="dxa"/>
          </w:tcPr>
          <w:p w:rsidR="00BE6D83" w:rsidRPr="00BE6D83" w:rsidRDefault="00BE6D83" w:rsidP="00BE6D83">
            <w:pPr>
              <w:jc w:val="both"/>
              <w:rPr>
                <w:b/>
                <w:sz w:val="21"/>
                <w:szCs w:val="21"/>
              </w:rPr>
            </w:pPr>
          </w:p>
        </w:tc>
        <w:tc>
          <w:tcPr>
            <w:tcW w:w="1753" w:type="dxa"/>
          </w:tcPr>
          <w:p w:rsidR="00BE6D83" w:rsidRPr="00BE6D83" w:rsidRDefault="00BE6D83" w:rsidP="00BE6D83">
            <w:pPr>
              <w:jc w:val="both"/>
              <w:rPr>
                <w:b/>
                <w:sz w:val="21"/>
                <w:szCs w:val="21"/>
              </w:rPr>
            </w:pPr>
          </w:p>
        </w:tc>
      </w:tr>
      <w:tr w:rsidR="00BE6D83" w:rsidRPr="009E43B1" w:rsidTr="00F44C15">
        <w:trPr>
          <w:trHeight w:val="300"/>
          <w:jc w:val="center"/>
        </w:trPr>
        <w:tc>
          <w:tcPr>
            <w:tcW w:w="846" w:type="dxa"/>
            <w:noWrap/>
            <w:vAlign w:val="center"/>
          </w:tcPr>
          <w:p w:rsidR="00BE6D83" w:rsidRPr="00BE6D83" w:rsidRDefault="00BE6D83" w:rsidP="00BE6D83">
            <w:pPr>
              <w:jc w:val="center"/>
              <w:rPr>
                <w:sz w:val="21"/>
                <w:szCs w:val="21"/>
              </w:rPr>
            </w:pPr>
            <w:r w:rsidRPr="00BE6D83">
              <w:rPr>
                <w:sz w:val="21"/>
                <w:szCs w:val="21"/>
              </w:rPr>
              <w:t>2</w:t>
            </w:r>
          </w:p>
        </w:tc>
        <w:tc>
          <w:tcPr>
            <w:tcW w:w="8930" w:type="dxa"/>
            <w:noWrap/>
          </w:tcPr>
          <w:p w:rsidR="00BE6D83" w:rsidRPr="00BE6D83" w:rsidRDefault="00BE6D83" w:rsidP="00BE6D83">
            <w:pPr>
              <w:rPr>
                <w:sz w:val="21"/>
                <w:szCs w:val="21"/>
              </w:rPr>
            </w:pPr>
            <w:r w:rsidRPr="00BE6D83">
              <w:rPr>
                <w:b/>
                <w:sz w:val="21"/>
                <w:szCs w:val="21"/>
              </w:rPr>
              <w:t>Širmos tipo baldinis uždengimas, skirtas dviem šiukšlių dėžėms, pastatytoms viena šalia kitos</w:t>
            </w:r>
            <w:r w:rsidRPr="00BE6D83">
              <w:rPr>
                <w:sz w:val="21"/>
                <w:szCs w:val="21"/>
              </w:rPr>
              <w:t>.</w:t>
            </w:r>
          </w:p>
          <w:p w:rsidR="00BE6D83" w:rsidRPr="00BE6D83" w:rsidRDefault="00BE6D83" w:rsidP="00BE6D83">
            <w:pPr>
              <w:jc w:val="both"/>
              <w:rPr>
                <w:sz w:val="21"/>
                <w:szCs w:val="21"/>
              </w:rPr>
            </w:pPr>
            <w:r w:rsidRPr="00BE6D83">
              <w:rPr>
                <w:sz w:val="21"/>
                <w:szCs w:val="21"/>
              </w:rPr>
              <w:t>Uždengimas turi būti iš trijų pusių (priekis ir šonai), be viršutinės ir apatinės plokštės, su atvira galine dalimi. Konstrukcija pakelta nuo grindų ant kojelių, kad būtų galima naudotis kojiniu dangčio atidarymo pedalu.</w:t>
            </w:r>
          </w:p>
          <w:p w:rsidR="00BE6D83" w:rsidRPr="00BE6D83" w:rsidRDefault="00BE6D83" w:rsidP="00BE6D83">
            <w:pPr>
              <w:pStyle w:val="Antrat2"/>
              <w:spacing w:before="0" w:after="0"/>
              <w:jc w:val="both"/>
              <w:rPr>
                <w:rFonts w:ascii="Times New Roman" w:hAnsi="Times New Roman" w:cs="Times New Roman"/>
                <w:b w:val="0"/>
                <w:i w:val="0"/>
                <w:sz w:val="21"/>
                <w:szCs w:val="21"/>
              </w:rPr>
            </w:pPr>
            <w:r w:rsidRPr="00BE6D83">
              <w:rPr>
                <w:rFonts w:ascii="Times New Roman" w:hAnsi="Times New Roman" w:cs="Times New Roman"/>
                <w:b w:val="0"/>
                <w:i w:val="0"/>
                <w:sz w:val="21"/>
                <w:szCs w:val="21"/>
              </w:rPr>
              <w:t>Matmenys: plotis 1100 mm ± 5 mm, gylis 580 mm ± 5 mm, aukštis 1000 mm ± 5 mm, kojelių aukštis – 25 mm ± 5 mm.</w:t>
            </w:r>
          </w:p>
          <w:p w:rsidR="00BE6D83" w:rsidRPr="00BE6D83" w:rsidRDefault="00BE6D83" w:rsidP="00BE6D83">
            <w:pPr>
              <w:jc w:val="both"/>
              <w:rPr>
                <w:sz w:val="21"/>
                <w:szCs w:val="21"/>
              </w:rPr>
            </w:pPr>
            <w:r w:rsidRPr="00BE6D83">
              <w:rPr>
                <w:sz w:val="21"/>
                <w:szCs w:val="21"/>
              </w:rPr>
              <w:t>Konstrukciją sudaro viena priekinė ir dvi šoninės plokštės. Šiukšlių dėžės statomos tiesiogiai ant grindų.</w:t>
            </w:r>
          </w:p>
          <w:p w:rsidR="00BE6D83" w:rsidRPr="00BE6D83" w:rsidRDefault="00BE6D83" w:rsidP="00BE6D83">
            <w:pPr>
              <w:jc w:val="both"/>
              <w:rPr>
                <w:sz w:val="21"/>
                <w:szCs w:val="21"/>
              </w:rPr>
            </w:pPr>
            <w:r w:rsidRPr="00BE6D83">
              <w:rPr>
                <w:sz w:val="21"/>
                <w:szCs w:val="21"/>
              </w:rPr>
              <w:t xml:space="preserve">Visos plokštės turi būti pagamintos iš LMDP ar lygiavertės medžiagos </w:t>
            </w:r>
            <w:r w:rsidRPr="00BE6D83">
              <w:rPr>
                <w:sz w:val="21"/>
                <w:szCs w:val="21"/>
                <w:u w:val="single"/>
              </w:rPr>
              <w:t>&gt;</w:t>
            </w:r>
            <w:r w:rsidRPr="00BE6D83">
              <w:rPr>
                <w:sz w:val="21"/>
                <w:szCs w:val="21"/>
              </w:rPr>
              <w:t xml:space="preserve">18 mm. Matomos briaunos turi būti apsaugotos ABS ar lygiaverte briauna </w:t>
            </w:r>
            <w:r w:rsidRPr="00BE6D83">
              <w:rPr>
                <w:sz w:val="21"/>
                <w:szCs w:val="21"/>
                <w:u w:val="single"/>
              </w:rPr>
              <w:t>&gt;</w:t>
            </w:r>
            <w:r w:rsidRPr="00BE6D83">
              <w:rPr>
                <w:sz w:val="21"/>
                <w:szCs w:val="21"/>
              </w:rPr>
              <w:t>2 mm.</w:t>
            </w:r>
          </w:p>
          <w:p w:rsidR="00BE6D83" w:rsidRPr="00BE6D83" w:rsidRDefault="00BE6D83" w:rsidP="00BE6D83">
            <w:pPr>
              <w:jc w:val="both"/>
              <w:rPr>
                <w:sz w:val="21"/>
                <w:szCs w:val="21"/>
              </w:rPr>
            </w:pPr>
            <w:r w:rsidRPr="00BE6D83">
              <w:rPr>
                <w:sz w:val="21"/>
                <w:szCs w:val="21"/>
              </w:rPr>
              <w:t xml:space="preserve">Kojelės tvirtinamos prie šoninių plokščių. </w:t>
            </w:r>
          </w:p>
          <w:p w:rsidR="00BE6D83" w:rsidRPr="00BE6D83" w:rsidRDefault="00BE6D83" w:rsidP="00BE6D83">
            <w:pPr>
              <w:jc w:val="both"/>
              <w:rPr>
                <w:sz w:val="21"/>
                <w:szCs w:val="21"/>
              </w:rPr>
            </w:pPr>
            <w:r w:rsidRPr="00BE6D83">
              <w:rPr>
                <w:sz w:val="21"/>
                <w:szCs w:val="21"/>
              </w:rPr>
              <w:t>Uždengimas neturi kliudyti šiukšlių dėžių naudojimui, dangčių atidarymui ar maišų keitimui.</w:t>
            </w:r>
          </w:p>
          <w:p w:rsidR="00BE6D83" w:rsidRPr="00BE6D83" w:rsidRDefault="00BE6D83" w:rsidP="00BE6D83">
            <w:pPr>
              <w:jc w:val="both"/>
              <w:rPr>
                <w:sz w:val="21"/>
                <w:szCs w:val="21"/>
              </w:rPr>
            </w:pPr>
            <w:r w:rsidRPr="00BE6D83">
              <w:rPr>
                <w:sz w:val="21"/>
                <w:szCs w:val="21"/>
              </w:rPr>
              <w:t>Uždengimo spalva ir apdaila derinama su Perkančiąja organizacija po sutarties pasirašymo.</w:t>
            </w:r>
          </w:p>
          <w:p w:rsidR="00BE6D83" w:rsidRPr="00BE6D83" w:rsidRDefault="00BE6D83" w:rsidP="00BE6D83">
            <w:pPr>
              <w:rPr>
                <w:sz w:val="21"/>
                <w:szCs w:val="21"/>
              </w:rPr>
            </w:pPr>
            <w:r w:rsidRPr="00BE6D83">
              <w:rPr>
                <w:sz w:val="21"/>
                <w:szCs w:val="21"/>
              </w:rPr>
              <w:object w:dxaOrig="5640" w:dyaOrig="4890" w14:anchorId="7B49F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46pt" o:ole="">
                  <v:imagedata r:id="rId15" o:title=""/>
                </v:shape>
                <o:OLEObject Type="Embed" ProgID="PBrush" ShapeID="_x0000_i1025" DrawAspect="Content" ObjectID="_1837259600" r:id="rId16"/>
              </w:object>
            </w:r>
          </w:p>
        </w:tc>
        <w:tc>
          <w:tcPr>
            <w:tcW w:w="1134" w:type="dxa"/>
            <w:vAlign w:val="center"/>
          </w:tcPr>
          <w:p w:rsidR="00BE6D83" w:rsidRPr="00BE6D83" w:rsidRDefault="00BE6D83" w:rsidP="00BE6D83">
            <w:pPr>
              <w:jc w:val="center"/>
              <w:rPr>
                <w:sz w:val="21"/>
                <w:szCs w:val="21"/>
              </w:rPr>
            </w:pPr>
            <w:r w:rsidRPr="00BE6D83">
              <w:rPr>
                <w:sz w:val="21"/>
                <w:szCs w:val="21"/>
              </w:rPr>
              <w:t>2</w:t>
            </w:r>
          </w:p>
        </w:tc>
        <w:tc>
          <w:tcPr>
            <w:tcW w:w="1276" w:type="dxa"/>
            <w:vAlign w:val="center"/>
          </w:tcPr>
          <w:p w:rsidR="00BE6D83" w:rsidRPr="00BE6D83" w:rsidRDefault="00BE6D83" w:rsidP="00BE6D83">
            <w:pPr>
              <w:jc w:val="center"/>
              <w:rPr>
                <w:b/>
                <w:sz w:val="21"/>
                <w:szCs w:val="21"/>
              </w:rPr>
            </w:pPr>
            <w:r w:rsidRPr="00BE6D83">
              <w:rPr>
                <w:sz w:val="21"/>
                <w:szCs w:val="21"/>
              </w:rPr>
              <w:t>vnt.</w:t>
            </w:r>
          </w:p>
        </w:tc>
        <w:tc>
          <w:tcPr>
            <w:tcW w:w="798" w:type="dxa"/>
          </w:tcPr>
          <w:p w:rsidR="00BE6D83" w:rsidRPr="00BE6D83" w:rsidRDefault="00BE6D83" w:rsidP="00BE6D83">
            <w:pPr>
              <w:jc w:val="both"/>
              <w:rPr>
                <w:b/>
                <w:sz w:val="21"/>
                <w:szCs w:val="21"/>
              </w:rPr>
            </w:pPr>
          </w:p>
        </w:tc>
        <w:tc>
          <w:tcPr>
            <w:tcW w:w="1753" w:type="dxa"/>
          </w:tcPr>
          <w:p w:rsidR="00BE6D83" w:rsidRPr="00BE6D83" w:rsidRDefault="00BE6D83" w:rsidP="00BE6D83">
            <w:pPr>
              <w:jc w:val="both"/>
              <w:rPr>
                <w:b/>
                <w:sz w:val="21"/>
                <w:szCs w:val="21"/>
              </w:rPr>
            </w:pPr>
          </w:p>
        </w:tc>
      </w:tr>
      <w:tr w:rsidR="00BE6D83" w:rsidRPr="009E43B1" w:rsidTr="00F44C15">
        <w:trPr>
          <w:trHeight w:val="300"/>
          <w:jc w:val="center"/>
        </w:trPr>
        <w:tc>
          <w:tcPr>
            <w:tcW w:w="846" w:type="dxa"/>
            <w:noWrap/>
            <w:vAlign w:val="center"/>
          </w:tcPr>
          <w:p w:rsidR="00BE6D83" w:rsidRPr="00BE6D83" w:rsidRDefault="00BE6D83" w:rsidP="00BE6D83">
            <w:pPr>
              <w:jc w:val="center"/>
              <w:rPr>
                <w:sz w:val="21"/>
                <w:szCs w:val="21"/>
              </w:rPr>
            </w:pPr>
            <w:r w:rsidRPr="00BE6D83">
              <w:rPr>
                <w:sz w:val="21"/>
                <w:szCs w:val="21"/>
              </w:rPr>
              <w:t>3</w:t>
            </w:r>
          </w:p>
        </w:tc>
        <w:tc>
          <w:tcPr>
            <w:tcW w:w="8930" w:type="dxa"/>
            <w:noWrap/>
          </w:tcPr>
          <w:p w:rsidR="00BE6D83" w:rsidRPr="00BE6D83" w:rsidRDefault="00BE6D83" w:rsidP="00BE6D83">
            <w:pPr>
              <w:rPr>
                <w:sz w:val="21"/>
                <w:szCs w:val="21"/>
              </w:rPr>
            </w:pPr>
            <w:r w:rsidRPr="00BE6D83">
              <w:rPr>
                <w:b/>
                <w:sz w:val="21"/>
                <w:szCs w:val="21"/>
              </w:rPr>
              <w:t>Spintelė su ratukais</w:t>
            </w:r>
            <w:r w:rsidRPr="00BE6D83">
              <w:rPr>
                <w:sz w:val="21"/>
                <w:szCs w:val="21"/>
              </w:rPr>
              <w:t>, skirta naudoti vidaus patalpose.</w:t>
            </w:r>
          </w:p>
          <w:p w:rsidR="00BE6D83" w:rsidRPr="00BE6D83" w:rsidRDefault="00BE6D83" w:rsidP="00BE6D83">
            <w:pPr>
              <w:pStyle w:val="Antrat2"/>
              <w:spacing w:before="0" w:after="0"/>
              <w:jc w:val="both"/>
              <w:rPr>
                <w:rFonts w:ascii="Times New Roman" w:hAnsi="Times New Roman" w:cs="Times New Roman"/>
                <w:b w:val="0"/>
                <w:i w:val="0"/>
                <w:sz w:val="21"/>
                <w:szCs w:val="21"/>
              </w:rPr>
            </w:pPr>
            <w:r w:rsidRPr="00BE6D83">
              <w:rPr>
                <w:rFonts w:ascii="Times New Roman" w:hAnsi="Times New Roman" w:cs="Times New Roman"/>
                <w:b w:val="0"/>
                <w:i w:val="0"/>
                <w:sz w:val="21"/>
                <w:szCs w:val="21"/>
              </w:rPr>
              <w:t>Matmenys: plotis  700 mm ± 5 mm, gylis  500 mm ± 5 mm, aukštis (be ratukų) 800 mm ± 5 mm,  bendras aukštis su ratukais – apie 865 mm ± 5 mm.</w:t>
            </w:r>
          </w:p>
          <w:p w:rsidR="00BE6D83" w:rsidRPr="00BE6D83" w:rsidRDefault="00BE6D83" w:rsidP="00BE6D83">
            <w:pPr>
              <w:jc w:val="both"/>
              <w:rPr>
                <w:sz w:val="21"/>
                <w:szCs w:val="21"/>
              </w:rPr>
            </w:pPr>
            <w:r w:rsidRPr="00BE6D83">
              <w:rPr>
                <w:sz w:val="21"/>
                <w:szCs w:val="21"/>
              </w:rPr>
              <w:t xml:space="preserve">Visa baldo konstrukcija (šonai, dugnas, viršus, lentyna, durys, galinė sienelė) turi būti pagaminta iš LMDP ar lygiavertės medžiagos </w:t>
            </w:r>
            <w:r w:rsidRPr="00BE6D83">
              <w:rPr>
                <w:sz w:val="21"/>
                <w:szCs w:val="21"/>
                <w:u w:val="single"/>
              </w:rPr>
              <w:t>&gt;</w:t>
            </w:r>
            <w:r w:rsidRPr="00BE6D83">
              <w:rPr>
                <w:sz w:val="21"/>
                <w:szCs w:val="21"/>
              </w:rPr>
              <w:t xml:space="preserve">18 mm. </w:t>
            </w:r>
          </w:p>
          <w:p w:rsidR="00BE6D83" w:rsidRPr="00BE6D83" w:rsidRDefault="00BE6D83" w:rsidP="00BE6D83">
            <w:pPr>
              <w:jc w:val="both"/>
              <w:rPr>
                <w:sz w:val="21"/>
                <w:szCs w:val="21"/>
              </w:rPr>
            </w:pPr>
            <w:r w:rsidRPr="00BE6D83">
              <w:rPr>
                <w:sz w:val="21"/>
                <w:szCs w:val="21"/>
              </w:rPr>
              <w:t xml:space="preserve">Galinė sienelė  LMDP ar lygiavertės medžiagos. </w:t>
            </w:r>
          </w:p>
          <w:p w:rsidR="00BE6D83" w:rsidRPr="00BE6D83" w:rsidRDefault="00BE6D83" w:rsidP="00BE6D83">
            <w:pPr>
              <w:jc w:val="both"/>
              <w:rPr>
                <w:sz w:val="21"/>
                <w:szCs w:val="21"/>
              </w:rPr>
            </w:pPr>
            <w:r w:rsidRPr="00BE6D83">
              <w:rPr>
                <w:sz w:val="21"/>
                <w:szCs w:val="21"/>
              </w:rPr>
              <w:t>Matomos briaunos turi būti apsaugotos ABS ar lygiaverte briauna ≥ 2 mm.</w:t>
            </w:r>
          </w:p>
          <w:p w:rsidR="00BE6D83" w:rsidRPr="00BE6D83" w:rsidRDefault="00BE6D83" w:rsidP="00BE6D83">
            <w:pPr>
              <w:jc w:val="both"/>
              <w:rPr>
                <w:sz w:val="21"/>
                <w:szCs w:val="21"/>
              </w:rPr>
            </w:pPr>
            <w:r w:rsidRPr="00BE6D83">
              <w:rPr>
                <w:sz w:val="21"/>
                <w:szCs w:val="21"/>
              </w:rPr>
              <w:t>Viršus su iškilusiu apsauginiu kraštu per visą perimetrą apie 25 mm (</w:t>
            </w:r>
            <w:r w:rsidRPr="00BE6D83">
              <w:rPr>
                <w:sz w:val="21"/>
                <w:szCs w:val="21"/>
                <w:u w:val="single"/>
              </w:rPr>
              <w:t>+</w:t>
            </w:r>
            <w:r w:rsidRPr="00BE6D83">
              <w:rPr>
                <w:sz w:val="21"/>
                <w:szCs w:val="21"/>
              </w:rPr>
              <w:t xml:space="preserve"> 5 mm) aukščio.</w:t>
            </w:r>
          </w:p>
          <w:p w:rsidR="00BE6D83" w:rsidRPr="00BE6D83" w:rsidRDefault="00BE6D83" w:rsidP="00BE6D83">
            <w:pPr>
              <w:jc w:val="both"/>
              <w:rPr>
                <w:sz w:val="21"/>
                <w:szCs w:val="21"/>
              </w:rPr>
            </w:pPr>
            <w:r w:rsidRPr="00BE6D83">
              <w:rPr>
                <w:sz w:val="21"/>
                <w:szCs w:val="21"/>
              </w:rPr>
              <w:t xml:space="preserve">2 varstomos durys iš LMDP ar lygiavertės medžiagos </w:t>
            </w:r>
            <w:r w:rsidRPr="00BE6D83">
              <w:rPr>
                <w:sz w:val="21"/>
                <w:szCs w:val="21"/>
                <w:u w:val="single"/>
              </w:rPr>
              <w:t>&gt;</w:t>
            </w:r>
            <w:r w:rsidRPr="00BE6D83">
              <w:rPr>
                <w:sz w:val="21"/>
                <w:szCs w:val="21"/>
              </w:rPr>
              <w:t>18 mm, pilnas atsidarymas (≥110°), naudojant paslėptus vyrius su švelnaus uždarymo funkcija (≥3 vnt. vienoms durims).</w:t>
            </w:r>
          </w:p>
          <w:p w:rsidR="00BE6D83" w:rsidRPr="00BE6D83" w:rsidRDefault="00BE6D83" w:rsidP="00BE6D83">
            <w:pPr>
              <w:jc w:val="both"/>
              <w:rPr>
                <w:sz w:val="21"/>
                <w:szCs w:val="21"/>
              </w:rPr>
            </w:pPr>
            <w:r w:rsidRPr="00BE6D83">
              <w:rPr>
                <w:sz w:val="21"/>
                <w:szCs w:val="21"/>
              </w:rPr>
              <w:t xml:space="preserve">Viduje viena lentyna iš LMDP ar lygiavertės medžiagos </w:t>
            </w:r>
            <w:r w:rsidRPr="00BE6D83">
              <w:rPr>
                <w:sz w:val="21"/>
                <w:szCs w:val="21"/>
                <w:u w:val="single"/>
              </w:rPr>
              <w:t>&gt;</w:t>
            </w:r>
            <w:r w:rsidRPr="00BE6D83">
              <w:rPr>
                <w:sz w:val="21"/>
                <w:szCs w:val="21"/>
              </w:rPr>
              <w:t>18 mm.</w:t>
            </w:r>
          </w:p>
          <w:p w:rsidR="00BE6D83" w:rsidRPr="00BE6D83" w:rsidRDefault="00BE6D83" w:rsidP="00BE6D83">
            <w:pPr>
              <w:jc w:val="both"/>
              <w:rPr>
                <w:sz w:val="21"/>
                <w:szCs w:val="21"/>
              </w:rPr>
            </w:pPr>
            <w:r w:rsidRPr="00BE6D83">
              <w:rPr>
                <w:sz w:val="21"/>
                <w:szCs w:val="21"/>
              </w:rPr>
              <w:t xml:space="preserve">4 ratukai, iš jų </w:t>
            </w:r>
            <w:r w:rsidRPr="00BE6D83">
              <w:rPr>
                <w:sz w:val="21"/>
                <w:szCs w:val="21"/>
                <w:u w:val="single"/>
              </w:rPr>
              <w:t>&gt;</w:t>
            </w:r>
            <w:r w:rsidRPr="00BE6D83">
              <w:rPr>
                <w:sz w:val="21"/>
                <w:szCs w:val="21"/>
              </w:rPr>
              <w:t xml:space="preserve">2 su stabdžiais. </w:t>
            </w:r>
          </w:p>
          <w:p w:rsidR="00BE6D83" w:rsidRPr="00BE6D83" w:rsidRDefault="00BE6D83" w:rsidP="00BE6D83">
            <w:pPr>
              <w:jc w:val="both"/>
              <w:rPr>
                <w:sz w:val="21"/>
                <w:szCs w:val="21"/>
              </w:rPr>
            </w:pPr>
            <w:r w:rsidRPr="00BE6D83">
              <w:rPr>
                <w:sz w:val="21"/>
                <w:szCs w:val="21"/>
              </w:rPr>
              <w:t>Šoninės rankenos baldo transportavimui ir rankenos ant durų.</w:t>
            </w:r>
          </w:p>
          <w:p w:rsidR="00BE6D83" w:rsidRPr="00BE6D83" w:rsidRDefault="00BE6D83" w:rsidP="00BE6D83">
            <w:pPr>
              <w:rPr>
                <w:sz w:val="21"/>
                <w:szCs w:val="21"/>
              </w:rPr>
            </w:pPr>
            <w:r w:rsidRPr="00BE6D83">
              <w:rPr>
                <w:sz w:val="21"/>
                <w:szCs w:val="21"/>
              </w:rPr>
              <w:object w:dxaOrig="5270" w:dyaOrig="5480" w14:anchorId="1E7C3967">
                <v:shape id="_x0000_i1026" type="#_x0000_t75" style="width:45pt;height:46.5pt" o:ole="">
                  <v:imagedata r:id="rId17" o:title=""/>
                </v:shape>
                <o:OLEObject Type="Embed" ProgID="PBrush" ShapeID="_x0000_i1026" DrawAspect="Content" ObjectID="_1837259601" r:id="rId18"/>
              </w:object>
            </w:r>
          </w:p>
        </w:tc>
        <w:tc>
          <w:tcPr>
            <w:tcW w:w="1134" w:type="dxa"/>
            <w:vAlign w:val="center"/>
          </w:tcPr>
          <w:p w:rsidR="00BE6D83" w:rsidRPr="00BE6D83" w:rsidRDefault="00BE6D83" w:rsidP="00BE6D83">
            <w:pPr>
              <w:jc w:val="center"/>
              <w:rPr>
                <w:sz w:val="21"/>
                <w:szCs w:val="21"/>
              </w:rPr>
            </w:pPr>
            <w:r w:rsidRPr="00BE6D83">
              <w:rPr>
                <w:sz w:val="21"/>
                <w:szCs w:val="21"/>
              </w:rPr>
              <w:t>2</w:t>
            </w:r>
          </w:p>
        </w:tc>
        <w:tc>
          <w:tcPr>
            <w:tcW w:w="1276" w:type="dxa"/>
            <w:vAlign w:val="center"/>
          </w:tcPr>
          <w:p w:rsidR="00BE6D83" w:rsidRPr="00BE6D83" w:rsidRDefault="00BE6D83" w:rsidP="00BE6D83">
            <w:pPr>
              <w:jc w:val="center"/>
              <w:rPr>
                <w:b/>
                <w:sz w:val="21"/>
                <w:szCs w:val="21"/>
              </w:rPr>
            </w:pPr>
            <w:r w:rsidRPr="00BE6D83">
              <w:rPr>
                <w:sz w:val="21"/>
                <w:szCs w:val="21"/>
              </w:rPr>
              <w:t>vnt.</w:t>
            </w:r>
          </w:p>
        </w:tc>
        <w:tc>
          <w:tcPr>
            <w:tcW w:w="798" w:type="dxa"/>
          </w:tcPr>
          <w:p w:rsidR="00BE6D83" w:rsidRPr="00BE6D83" w:rsidRDefault="00BE6D83" w:rsidP="00BE6D83">
            <w:pPr>
              <w:jc w:val="both"/>
              <w:rPr>
                <w:b/>
                <w:sz w:val="21"/>
                <w:szCs w:val="21"/>
              </w:rPr>
            </w:pPr>
          </w:p>
        </w:tc>
        <w:tc>
          <w:tcPr>
            <w:tcW w:w="1753" w:type="dxa"/>
          </w:tcPr>
          <w:p w:rsidR="00BE6D83" w:rsidRPr="00BE6D83" w:rsidRDefault="00BE6D83" w:rsidP="00BE6D83">
            <w:pPr>
              <w:jc w:val="both"/>
              <w:rPr>
                <w:b/>
                <w:sz w:val="21"/>
                <w:szCs w:val="21"/>
              </w:rPr>
            </w:pPr>
          </w:p>
        </w:tc>
      </w:tr>
      <w:tr w:rsidR="00BE6D83" w:rsidRPr="009E43B1" w:rsidTr="00F44C15">
        <w:trPr>
          <w:trHeight w:val="300"/>
          <w:jc w:val="center"/>
        </w:trPr>
        <w:tc>
          <w:tcPr>
            <w:tcW w:w="846" w:type="dxa"/>
            <w:noWrap/>
            <w:vAlign w:val="center"/>
          </w:tcPr>
          <w:p w:rsidR="00BE6D83" w:rsidRPr="00BE6D83" w:rsidRDefault="00BE6D83" w:rsidP="00BE6D83">
            <w:pPr>
              <w:jc w:val="center"/>
              <w:rPr>
                <w:sz w:val="21"/>
                <w:szCs w:val="21"/>
              </w:rPr>
            </w:pPr>
            <w:r w:rsidRPr="00BE6D83">
              <w:rPr>
                <w:sz w:val="21"/>
                <w:szCs w:val="21"/>
              </w:rPr>
              <w:t>4</w:t>
            </w:r>
          </w:p>
        </w:tc>
        <w:tc>
          <w:tcPr>
            <w:tcW w:w="8930" w:type="dxa"/>
            <w:noWrap/>
          </w:tcPr>
          <w:p w:rsidR="00BE6D83" w:rsidRPr="00BE6D83" w:rsidRDefault="00BE6D83" w:rsidP="00BE6D83">
            <w:pPr>
              <w:pStyle w:val="Default"/>
              <w:rPr>
                <w:sz w:val="21"/>
                <w:szCs w:val="21"/>
              </w:rPr>
            </w:pPr>
            <w:r w:rsidRPr="00BE6D83">
              <w:rPr>
                <w:b/>
                <w:bCs/>
                <w:sz w:val="21"/>
                <w:szCs w:val="21"/>
              </w:rPr>
              <w:t xml:space="preserve">Veidrodžiai su lentynėlėmis kabinami ant sienos. </w:t>
            </w:r>
          </w:p>
          <w:p w:rsidR="00BE6D83" w:rsidRPr="00BE6D83" w:rsidRDefault="00BE6D83" w:rsidP="00BE6D83">
            <w:pPr>
              <w:rPr>
                <w:sz w:val="21"/>
                <w:szCs w:val="21"/>
              </w:rPr>
            </w:pPr>
            <w:r w:rsidRPr="00BE6D83">
              <w:rPr>
                <w:sz w:val="21"/>
                <w:szCs w:val="21"/>
              </w:rPr>
              <w:t xml:space="preserve">Išmatavimai: aukštis ≥30 cm, plotis </w:t>
            </w:r>
            <w:r w:rsidRPr="00BE6D83">
              <w:rPr>
                <w:sz w:val="21"/>
                <w:szCs w:val="21"/>
                <w:u w:val="single"/>
              </w:rPr>
              <w:t>&lt;</w:t>
            </w:r>
            <w:r w:rsidRPr="00BE6D83">
              <w:rPr>
                <w:sz w:val="21"/>
                <w:szCs w:val="21"/>
              </w:rPr>
              <w:t xml:space="preserve"> 40 cm. </w:t>
            </w:r>
          </w:p>
          <w:p w:rsidR="00BE6D83" w:rsidRPr="00BE6D83" w:rsidRDefault="00BE6D83" w:rsidP="00BE6D83">
            <w:pPr>
              <w:rPr>
                <w:b/>
                <w:sz w:val="21"/>
                <w:szCs w:val="21"/>
              </w:rPr>
            </w:pPr>
            <w:r w:rsidRPr="00BE6D83">
              <w:rPr>
                <w:b/>
                <w:noProof/>
                <w:sz w:val="21"/>
                <w:szCs w:val="21"/>
                <w:lang w:eastAsia="lt-LT"/>
              </w:rPr>
              <w:drawing>
                <wp:inline distT="0" distB="0" distL="0" distR="0" wp14:anchorId="6C5F1206" wp14:editId="5C91E88B">
                  <wp:extent cx="1085850" cy="544097"/>
                  <wp:effectExtent l="0" t="0" r="0" b="889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420" cy="549895"/>
                          </a:xfrm>
                          <a:prstGeom prst="rect">
                            <a:avLst/>
                          </a:prstGeom>
                          <a:noFill/>
                          <a:ln>
                            <a:noFill/>
                          </a:ln>
                        </pic:spPr>
                      </pic:pic>
                    </a:graphicData>
                  </a:graphic>
                </wp:inline>
              </w:drawing>
            </w:r>
            <w:r w:rsidRPr="00BE6D83">
              <w:rPr>
                <w:sz w:val="21"/>
                <w:szCs w:val="21"/>
              </w:rPr>
              <w:t xml:space="preserve"> </w:t>
            </w:r>
            <w:r w:rsidR="003F20DC" w:rsidRPr="00BE6D83">
              <w:rPr>
                <w:sz w:val="21"/>
                <w:szCs w:val="21"/>
              </w:rPr>
              <w:object w:dxaOrig="3650" w:dyaOrig="3110" w14:anchorId="30D1D9C8">
                <v:shape id="_x0000_i1027" type="#_x0000_t75" style="width:53pt;height:45pt" o:ole="">
                  <v:imagedata r:id="rId20" o:title=""/>
                </v:shape>
                <o:OLEObject Type="Embed" ProgID="PBrush" ShapeID="_x0000_i1027" DrawAspect="Content" ObjectID="_1837259602" r:id="rId21"/>
              </w:object>
            </w:r>
          </w:p>
        </w:tc>
        <w:tc>
          <w:tcPr>
            <w:tcW w:w="1134" w:type="dxa"/>
            <w:vAlign w:val="center"/>
          </w:tcPr>
          <w:p w:rsidR="00BE6D83" w:rsidRPr="00BE6D83" w:rsidRDefault="00BE6D83" w:rsidP="00BE6D83">
            <w:pPr>
              <w:jc w:val="center"/>
              <w:rPr>
                <w:sz w:val="21"/>
                <w:szCs w:val="21"/>
              </w:rPr>
            </w:pPr>
            <w:r w:rsidRPr="00BE6D83">
              <w:rPr>
                <w:sz w:val="21"/>
                <w:szCs w:val="21"/>
              </w:rPr>
              <w:t>11</w:t>
            </w:r>
          </w:p>
        </w:tc>
        <w:tc>
          <w:tcPr>
            <w:tcW w:w="1276" w:type="dxa"/>
            <w:vAlign w:val="center"/>
          </w:tcPr>
          <w:p w:rsidR="00BE6D83" w:rsidRPr="00BE6D83" w:rsidRDefault="00BE6D83" w:rsidP="00BE6D83">
            <w:pPr>
              <w:jc w:val="center"/>
              <w:rPr>
                <w:b/>
                <w:sz w:val="21"/>
                <w:szCs w:val="21"/>
              </w:rPr>
            </w:pPr>
            <w:r w:rsidRPr="00BE6D83">
              <w:rPr>
                <w:sz w:val="21"/>
                <w:szCs w:val="21"/>
              </w:rPr>
              <w:t>vnt.</w:t>
            </w:r>
          </w:p>
        </w:tc>
        <w:tc>
          <w:tcPr>
            <w:tcW w:w="798" w:type="dxa"/>
          </w:tcPr>
          <w:p w:rsidR="00BE6D83" w:rsidRPr="00BE6D83" w:rsidRDefault="00BE6D83" w:rsidP="00BE6D83">
            <w:pPr>
              <w:jc w:val="both"/>
              <w:rPr>
                <w:b/>
                <w:sz w:val="21"/>
                <w:szCs w:val="21"/>
              </w:rPr>
            </w:pPr>
          </w:p>
        </w:tc>
        <w:tc>
          <w:tcPr>
            <w:tcW w:w="1753" w:type="dxa"/>
          </w:tcPr>
          <w:p w:rsidR="00BE6D83" w:rsidRPr="00BE6D83" w:rsidRDefault="00BE6D83" w:rsidP="00BE6D83">
            <w:pPr>
              <w:jc w:val="both"/>
              <w:rPr>
                <w:b/>
                <w:sz w:val="21"/>
                <w:szCs w:val="21"/>
              </w:rPr>
            </w:pPr>
          </w:p>
        </w:tc>
      </w:tr>
      <w:tr w:rsidR="00BE6D83" w:rsidRPr="009E43B1" w:rsidTr="00F44C15">
        <w:trPr>
          <w:trHeight w:val="300"/>
          <w:jc w:val="center"/>
        </w:trPr>
        <w:tc>
          <w:tcPr>
            <w:tcW w:w="12984" w:type="dxa"/>
            <w:gridSpan w:val="5"/>
            <w:noWrap/>
            <w:vAlign w:val="center"/>
          </w:tcPr>
          <w:p w:rsidR="00BE6D83" w:rsidRPr="00BE6D83" w:rsidRDefault="00BE6D83" w:rsidP="00BE6D83">
            <w:pPr>
              <w:jc w:val="right"/>
              <w:rPr>
                <w:b/>
                <w:sz w:val="21"/>
                <w:szCs w:val="21"/>
              </w:rPr>
            </w:pPr>
            <w:r w:rsidRPr="00BE6D83">
              <w:rPr>
                <w:b/>
                <w:sz w:val="21"/>
                <w:szCs w:val="21"/>
              </w:rPr>
              <w:t>SUMA su PVM (skaičiais):</w:t>
            </w:r>
          </w:p>
        </w:tc>
        <w:tc>
          <w:tcPr>
            <w:tcW w:w="1753" w:type="dxa"/>
          </w:tcPr>
          <w:p w:rsidR="00BE6D83" w:rsidRPr="00BE6D83" w:rsidRDefault="00BE6D83" w:rsidP="00BE6D83">
            <w:pPr>
              <w:jc w:val="both"/>
              <w:rPr>
                <w:b/>
                <w:sz w:val="21"/>
                <w:szCs w:val="21"/>
              </w:rPr>
            </w:pPr>
          </w:p>
        </w:tc>
      </w:tr>
      <w:tr w:rsidR="00BE6D83" w:rsidRPr="009E43B1" w:rsidTr="00F44C15">
        <w:trPr>
          <w:trHeight w:val="300"/>
          <w:jc w:val="center"/>
        </w:trPr>
        <w:tc>
          <w:tcPr>
            <w:tcW w:w="12984" w:type="dxa"/>
            <w:gridSpan w:val="5"/>
            <w:shd w:val="clear" w:color="auto" w:fill="FFFF00"/>
            <w:noWrap/>
            <w:vAlign w:val="center"/>
          </w:tcPr>
          <w:p w:rsidR="00BE6D83" w:rsidRPr="00BE6D83" w:rsidRDefault="00BE6D83" w:rsidP="00BE6D83">
            <w:pPr>
              <w:jc w:val="right"/>
              <w:rPr>
                <w:b/>
                <w:sz w:val="21"/>
                <w:szCs w:val="21"/>
              </w:rPr>
            </w:pPr>
            <w:r w:rsidRPr="00BE6D83">
              <w:rPr>
                <w:b/>
                <w:sz w:val="21"/>
                <w:szCs w:val="21"/>
              </w:rPr>
              <w:t>SUMA su PVM (žodžiais):</w:t>
            </w:r>
          </w:p>
        </w:tc>
        <w:tc>
          <w:tcPr>
            <w:tcW w:w="1753" w:type="dxa"/>
            <w:shd w:val="clear" w:color="auto" w:fill="FFFF00"/>
          </w:tcPr>
          <w:p w:rsidR="00BE6D83" w:rsidRPr="00BE6D83" w:rsidRDefault="00BE6D83" w:rsidP="00BE6D83">
            <w:pPr>
              <w:jc w:val="both"/>
              <w:rPr>
                <w:b/>
                <w:sz w:val="21"/>
                <w:szCs w:val="21"/>
              </w:rPr>
            </w:pPr>
          </w:p>
        </w:tc>
      </w:tr>
    </w:tbl>
    <w:p w:rsidR="00663965" w:rsidRPr="00044A24" w:rsidRDefault="00663965" w:rsidP="00D643C0">
      <w:pPr>
        <w:tabs>
          <w:tab w:val="left" w:pos="3092"/>
        </w:tabs>
        <w:rPr>
          <w:sz w:val="14"/>
          <w:szCs w:val="14"/>
        </w:rPr>
      </w:pPr>
    </w:p>
    <w:p w:rsidR="00BE6D83" w:rsidRDefault="00BE6D83" w:rsidP="008D2F16">
      <w:pPr>
        <w:jc w:val="both"/>
        <w:rPr>
          <w:b/>
          <w:color w:val="000000" w:themeColor="text1"/>
          <w:sz w:val="20"/>
          <w:szCs w:val="20"/>
          <w:highlight w:val="yellow"/>
        </w:rPr>
      </w:pPr>
    </w:p>
    <w:tbl>
      <w:tblPr>
        <w:tblW w:w="1503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558"/>
        <w:gridCol w:w="255"/>
        <w:gridCol w:w="3151"/>
        <w:gridCol w:w="1418"/>
        <w:gridCol w:w="1134"/>
        <w:gridCol w:w="1228"/>
        <w:gridCol w:w="2174"/>
        <w:gridCol w:w="5103"/>
      </w:tblGrid>
      <w:tr w:rsidR="00F44C15" w:rsidRPr="00FB16D3" w:rsidTr="00F44C15">
        <w:trPr>
          <w:gridBefore w:val="1"/>
          <w:wBefore w:w="9" w:type="dxa"/>
          <w:cantSplit/>
          <w:trHeight w:val="50"/>
        </w:trPr>
        <w:tc>
          <w:tcPr>
            <w:tcW w:w="1502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C15" w:rsidRPr="00FB16D3" w:rsidRDefault="00F44C15" w:rsidP="001D15C1">
            <w:pPr>
              <w:snapToGrid w:val="0"/>
              <w:jc w:val="center"/>
              <w:rPr>
                <w:b/>
                <w:sz w:val="18"/>
                <w:szCs w:val="18"/>
              </w:rPr>
            </w:pPr>
            <w:r>
              <w:rPr>
                <w:b/>
                <w:bCs/>
                <w:color w:val="000000" w:themeColor="text1"/>
                <w:sz w:val="21"/>
                <w:szCs w:val="21"/>
              </w:rPr>
              <w:t>2</w:t>
            </w:r>
            <w:r w:rsidRPr="00BE6D83">
              <w:rPr>
                <w:b/>
                <w:bCs/>
                <w:color w:val="000000" w:themeColor="text1"/>
                <w:sz w:val="21"/>
                <w:szCs w:val="21"/>
              </w:rPr>
              <w:t xml:space="preserve"> DALIS „</w:t>
            </w:r>
            <w:r w:rsidRPr="00C24A2A">
              <w:rPr>
                <w:b/>
                <w:sz w:val="20"/>
                <w:szCs w:val="20"/>
              </w:rPr>
              <w:t>SOFA-LOVA</w:t>
            </w:r>
            <w:r w:rsidRPr="00BE6D83">
              <w:rPr>
                <w:b/>
                <w:bCs/>
                <w:color w:val="000000" w:themeColor="text1"/>
                <w:sz w:val="21"/>
                <w:szCs w:val="21"/>
              </w:rPr>
              <w:t>“</w:t>
            </w:r>
          </w:p>
        </w:tc>
      </w:tr>
      <w:tr w:rsidR="00F44C15" w:rsidRPr="00FB16D3" w:rsidTr="001D15C1">
        <w:trPr>
          <w:gridBefore w:val="1"/>
          <w:wBefore w:w="9" w:type="dxa"/>
          <w:cantSplit/>
          <w:trHeight w:val="759"/>
        </w:trPr>
        <w:tc>
          <w:tcPr>
            <w:tcW w:w="558" w:type="dxa"/>
            <w:tcBorders>
              <w:top w:val="single" w:sz="4" w:space="0" w:color="auto"/>
              <w:left w:val="single" w:sz="4" w:space="0" w:color="auto"/>
              <w:bottom w:val="single" w:sz="4" w:space="0" w:color="auto"/>
              <w:right w:val="single" w:sz="4" w:space="0" w:color="auto"/>
            </w:tcBorders>
            <w:vAlign w:val="center"/>
          </w:tcPr>
          <w:p w:rsidR="00F44C15" w:rsidRPr="00FB16D3" w:rsidRDefault="00F44C15" w:rsidP="001D15C1">
            <w:pPr>
              <w:widowControl w:val="0"/>
              <w:tabs>
                <w:tab w:val="left" w:pos="1440"/>
                <w:tab w:val="left" w:pos="1620"/>
                <w:tab w:val="left" w:pos="2880"/>
                <w:tab w:val="left" w:pos="3240"/>
              </w:tabs>
              <w:rPr>
                <w:b/>
                <w:sz w:val="18"/>
                <w:szCs w:val="18"/>
              </w:rPr>
            </w:pPr>
            <w:r w:rsidRPr="00FB16D3">
              <w:rPr>
                <w:b/>
                <w:sz w:val="18"/>
                <w:szCs w:val="18"/>
              </w:rPr>
              <w:t>Eil. Nr.</w:t>
            </w:r>
          </w:p>
        </w:tc>
        <w:tc>
          <w:tcPr>
            <w:tcW w:w="3406" w:type="dxa"/>
            <w:gridSpan w:val="2"/>
            <w:tcBorders>
              <w:top w:val="single" w:sz="4" w:space="0" w:color="auto"/>
              <w:left w:val="single" w:sz="4" w:space="0" w:color="auto"/>
              <w:bottom w:val="single" w:sz="4" w:space="0" w:color="auto"/>
              <w:right w:val="single" w:sz="4" w:space="0" w:color="auto"/>
            </w:tcBorders>
            <w:vAlign w:val="center"/>
          </w:tcPr>
          <w:p w:rsidR="00F44C15" w:rsidRPr="00FB16D3" w:rsidRDefault="00F44C15" w:rsidP="001D15C1">
            <w:pPr>
              <w:widowControl w:val="0"/>
              <w:tabs>
                <w:tab w:val="left" w:pos="1440"/>
                <w:tab w:val="left" w:pos="1620"/>
                <w:tab w:val="left" w:pos="2880"/>
                <w:tab w:val="left" w:pos="3240"/>
              </w:tabs>
              <w:jc w:val="center"/>
              <w:rPr>
                <w:b/>
                <w:sz w:val="18"/>
                <w:szCs w:val="18"/>
              </w:rPr>
            </w:pPr>
            <w:r w:rsidRPr="00FB16D3">
              <w:rPr>
                <w:b/>
                <w:sz w:val="18"/>
                <w:szCs w:val="18"/>
              </w:rPr>
              <w:t>Prekės pavadinimas</w:t>
            </w:r>
          </w:p>
        </w:tc>
        <w:tc>
          <w:tcPr>
            <w:tcW w:w="1418" w:type="dxa"/>
            <w:tcBorders>
              <w:top w:val="single" w:sz="4" w:space="0" w:color="auto"/>
              <w:left w:val="single" w:sz="4" w:space="0" w:color="auto"/>
              <w:bottom w:val="single" w:sz="4" w:space="0" w:color="auto"/>
              <w:right w:val="single" w:sz="4" w:space="0" w:color="auto"/>
            </w:tcBorders>
            <w:vAlign w:val="center"/>
          </w:tcPr>
          <w:p w:rsidR="00F44C15" w:rsidRPr="00FB16D3" w:rsidRDefault="00F44C15" w:rsidP="001D15C1">
            <w:pPr>
              <w:widowControl w:val="0"/>
              <w:tabs>
                <w:tab w:val="left" w:pos="1440"/>
                <w:tab w:val="left" w:pos="1620"/>
                <w:tab w:val="left" w:pos="2880"/>
                <w:tab w:val="left" w:pos="3240"/>
              </w:tabs>
              <w:jc w:val="center"/>
              <w:rPr>
                <w:b/>
                <w:sz w:val="18"/>
                <w:szCs w:val="18"/>
              </w:rPr>
            </w:pPr>
            <w:r w:rsidRPr="00FB16D3">
              <w:rPr>
                <w:b/>
                <w:sz w:val="18"/>
                <w:szCs w:val="18"/>
              </w:rPr>
              <w:t>Kiekis mato vnt.</w:t>
            </w:r>
          </w:p>
        </w:tc>
        <w:tc>
          <w:tcPr>
            <w:tcW w:w="1134" w:type="dxa"/>
            <w:tcBorders>
              <w:top w:val="single" w:sz="4" w:space="0" w:color="auto"/>
              <w:left w:val="single" w:sz="4" w:space="0" w:color="auto"/>
              <w:bottom w:val="single" w:sz="4" w:space="0" w:color="auto"/>
              <w:right w:val="single" w:sz="4" w:space="0" w:color="auto"/>
            </w:tcBorders>
            <w:vAlign w:val="center"/>
          </w:tcPr>
          <w:p w:rsidR="00F44C15" w:rsidRPr="00FB16D3" w:rsidRDefault="00F44C15" w:rsidP="00F44C15">
            <w:pPr>
              <w:widowControl w:val="0"/>
              <w:tabs>
                <w:tab w:val="left" w:pos="1440"/>
                <w:tab w:val="left" w:pos="1620"/>
                <w:tab w:val="left" w:pos="2880"/>
                <w:tab w:val="left" w:pos="3240"/>
              </w:tabs>
              <w:jc w:val="center"/>
              <w:rPr>
                <w:b/>
                <w:sz w:val="18"/>
                <w:szCs w:val="18"/>
              </w:rPr>
            </w:pPr>
            <w:r w:rsidRPr="00FB16D3">
              <w:rPr>
                <w:b/>
                <w:sz w:val="18"/>
                <w:szCs w:val="18"/>
              </w:rPr>
              <w:t xml:space="preserve">1 </w:t>
            </w:r>
            <w:r>
              <w:rPr>
                <w:b/>
                <w:sz w:val="18"/>
                <w:szCs w:val="18"/>
              </w:rPr>
              <w:t>vnt.</w:t>
            </w:r>
            <w:r w:rsidRPr="00FB16D3">
              <w:rPr>
                <w:b/>
                <w:sz w:val="18"/>
                <w:szCs w:val="18"/>
              </w:rPr>
              <w:t xml:space="preserve">  kaina, € </w:t>
            </w:r>
            <w:r>
              <w:rPr>
                <w:b/>
                <w:sz w:val="18"/>
                <w:szCs w:val="18"/>
              </w:rPr>
              <w:t>su</w:t>
            </w:r>
            <w:r w:rsidRPr="00FB16D3">
              <w:rPr>
                <w:b/>
                <w:sz w:val="18"/>
                <w:szCs w:val="18"/>
              </w:rPr>
              <w:t xml:space="preserve"> PVM</w:t>
            </w:r>
          </w:p>
        </w:tc>
        <w:tc>
          <w:tcPr>
            <w:tcW w:w="1228" w:type="dxa"/>
            <w:tcBorders>
              <w:top w:val="single" w:sz="4" w:space="0" w:color="auto"/>
              <w:left w:val="single" w:sz="4" w:space="0" w:color="auto"/>
              <w:bottom w:val="single" w:sz="4" w:space="0" w:color="auto"/>
              <w:right w:val="single" w:sz="4" w:space="0" w:color="auto"/>
            </w:tcBorders>
            <w:vAlign w:val="center"/>
          </w:tcPr>
          <w:p w:rsidR="00F44C15" w:rsidRPr="00FB16D3" w:rsidRDefault="00F44C15" w:rsidP="001D15C1">
            <w:pPr>
              <w:widowControl w:val="0"/>
              <w:tabs>
                <w:tab w:val="left" w:pos="1440"/>
                <w:tab w:val="left" w:pos="1620"/>
                <w:tab w:val="left" w:pos="2880"/>
                <w:tab w:val="left" w:pos="3240"/>
              </w:tabs>
              <w:jc w:val="center"/>
              <w:rPr>
                <w:b/>
                <w:sz w:val="18"/>
                <w:szCs w:val="18"/>
              </w:rPr>
            </w:pPr>
            <w:r w:rsidRPr="00FB16D3">
              <w:rPr>
                <w:b/>
                <w:sz w:val="18"/>
                <w:szCs w:val="18"/>
              </w:rPr>
              <w:t>Pasiūlymo, € su PVM</w:t>
            </w:r>
          </w:p>
          <w:p w:rsidR="00F44C15" w:rsidRPr="00FB16D3" w:rsidRDefault="00F44C15" w:rsidP="001D15C1">
            <w:pPr>
              <w:widowControl w:val="0"/>
              <w:tabs>
                <w:tab w:val="left" w:pos="1440"/>
                <w:tab w:val="left" w:pos="1620"/>
                <w:tab w:val="left" w:pos="2880"/>
                <w:tab w:val="left" w:pos="3240"/>
              </w:tabs>
              <w:jc w:val="center"/>
              <w:rPr>
                <w:b/>
                <w:sz w:val="18"/>
                <w:szCs w:val="18"/>
              </w:rPr>
            </w:pPr>
            <w:r w:rsidRPr="00FB16D3">
              <w:rPr>
                <w:b/>
                <w:sz w:val="18"/>
                <w:szCs w:val="18"/>
              </w:rPr>
              <w:t>skaičiais</w:t>
            </w:r>
          </w:p>
        </w:tc>
        <w:tc>
          <w:tcPr>
            <w:tcW w:w="2174" w:type="dxa"/>
            <w:tcBorders>
              <w:top w:val="single" w:sz="4" w:space="0" w:color="auto"/>
              <w:left w:val="single" w:sz="4" w:space="0" w:color="auto"/>
              <w:bottom w:val="single" w:sz="4" w:space="0" w:color="auto"/>
              <w:right w:val="single" w:sz="4" w:space="0" w:color="auto"/>
            </w:tcBorders>
            <w:shd w:val="clear" w:color="auto" w:fill="FFFF00"/>
            <w:vAlign w:val="center"/>
          </w:tcPr>
          <w:p w:rsidR="00F44C15" w:rsidRPr="00FB16D3" w:rsidRDefault="00F44C15" w:rsidP="001D15C1">
            <w:pPr>
              <w:widowControl w:val="0"/>
              <w:tabs>
                <w:tab w:val="left" w:pos="1440"/>
                <w:tab w:val="left" w:pos="1620"/>
                <w:tab w:val="left" w:pos="2880"/>
                <w:tab w:val="left" w:pos="3240"/>
              </w:tabs>
              <w:jc w:val="center"/>
              <w:rPr>
                <w:b/>
                <w:sz w:val="18"/>
                <w:szCs w:val="18"/>
              </w:rPr>
            </w:pPr>
            <w:r w:rsidRPr="00FB16D3">
              <w:rPr>
                <w:b/>
                <w:sz w:val="18"/>
                <w:szCs w:val="18"/>
              </w:rPr>
              <w:t>Pasiūlymo, € su PVM</w:t>
            </w:r>
          </w:p>
          <w:p w:rsidR="00F44C15" w:rsidRPr="00FB16D3" w:rsidRDefault="00F44C15" w:rsidP="001D15C1">
            <w:pPr>
              <w:widowControl w:val="0"/>
              <w:tabs>
                <w:tab w:val="left" w:pos="1440"/>
                <w:tab w:val="left" w:pos="1620"/>
                <w:tab w:val="left" w:pos="2880"/>
                <w:tab w:val="left" w:pos="3240"/>
              </w:tabs>
              <w:jc w:val="center"/>
              <w:rPr>
                <w:b/>
                <w:sz w:val="18"/>
                <w:szCs w:val="18"/>
              </w:rPr>
            </w:pPr>
            <w:r w:rsidRPr="00FB16D3">
              <w:rPr>
                <w:b/>
                <w:sz w:val="18"/>
                <w:szCs w:val="18"/>
              </w:rPr>
              <w:t>žodžiais</w:t>
            </w:r>
          </w:p>
        </w:tc>
        <w:tc>
          <w:tcPr>
            <w:tcW w:w="5103" w:type="dxa"/>
            <w:tcBorders>
              <w:top w:val="single" w:sz="4" w:space="0" w:color="auto"/>
              <w:left w:val="single" w:sz="4" w:space="0" w:color="auto"/>
              <w:bottom w:val="single" w:sz="4" w:space="0" w:color="auto"/>
              <w:right w:val="single" w:sz="4" w:space="0" w:color="auto"/>
            </w:tcBorders>
            <w:vAlign w:val="center"/>
          </w:tcPr>
          <w:p w:rsidR="00F44C15" w:rsidRPr="00FB16D3" w:rsidRDefault="00F44C15" w:rsidP="001D15C1">
            <w:pPr>
              <w:snapToGrid w:val="0"/>
              <w:jc w:val="center"/>
              <w:rPr>
                <w:b/>
                <w:sz w:val="18"/>
                <w:szCs w:val="18"/>
              </w:rPr>
            </w:pPr>
            <w:r w:rsidRPr="00FB16D3">
              <w:rPr>
                <w:b/>
                <w:sz w:val="18"/>
                <w:szCs w:val="18"/>
              </w:rPr>
              <w:t>Siūlomų prekių pavadinimas (modelis), gamintojas, kilmės šalis</w:t>
            </w:r>
          </w:p>
          <w:p w:rsidR="00F44C15" w:rsidRPr="00FB16D3" w:rsidRDefault="00F44C15" w:rsidP="001D15C1">
            <w:pPr>
              <w:snapToGrid w:val="0"/>
              <w:jc w:val="center"/>
              <w:rPr>
                <w:b/>
                <w:sz w:val="18"/>
                <w:szCs w:val="18"/>
              </w:rPr>
            </w:pPr>
            <w:r w:rsidRPr="00FB16D3">
              <w:rPr>
                <w:b/>
                <w:sz w:val="18"/>
                <w:szCs w:val="18"/>
              </w:rPr>
              <w:t>PILDYTI PRIVALOMA</w:t>
            </w:r>
          </w:p>
          <w:p w:rsidR="00F44C15" w:rsidRPr="00F44C15" w:rsidRDefault="00F44C15" w:rsidP="00F44C15">
            <w:pPr>
              <w:snapToGrid w:val="0"/>
              <w:jc w:val="center"/>
              <w:rPr>
                <w:b/>
                <w:color w:val="0070C0"/>
                <w:sz w:val="18"/>
                <w:szCs w:val="18"/>
                <w:shd w:val="clear" w:color="auto" w:fill="92D050"/>
              </w:rPr>
            </w:pPr>
            <w:r w:rsidRPr="00FB16D3">
              <w:rPr>
                <w:b/>
                <w:color w:val="0070C0"/>
                <w:sz w:val="18"/>
                <w:szCs w:val="18"/>
              </w:rPr>
              <w:t xml:space="preserve">NEUŽPILDŽIUS TIKSLIŲ </w:t>
            </w:r>
            <w:r w:rsidRPr="003F20DC">
              <w:rPr>
                <w:b/>
                <w:color w:val="0070C0"/>
                <w:sz w:val="18"/>
                <w:szCs w:val="18"/>
              </w:rPr>
              <w:t>DUOMENŲ (</w:t>
            </w:r>
            <w:r w:rsidRPr="003F20DC">
              <w:rPr>
                <w:b/>
                <w:color w:val="0070C0"/>
                <w:sz w:val="18"/>
                <w:szCs w:val="18"/>
                <w:highlight w:val="green"/>
              </w:rPr>
              <w:t xml:space="preserve">MODELIS, </w:t>
            </w:r>
            <w:r w:rsidRPr="003F20DC">
              <w:rPr>
                <w:b/>
                <w:color w:val="0070C0"/>
                <w:sz w:val="18"/>
                <w:szCs w:val="18"/>
                <w:highlight w:val="green"/>
                <w:shd w:val="clear" w:color="auto" w:fill="92D050"/>
              </w:rPr>
              <w:t>GAMINTOJAS, KILMĖS ŠALIS)</w:t>
            </w:r>
          </w:p>
        </w:tc>
      </w:tr>
      <w:tr w:rsidR="00F44C15" w:rsidRPr="009E6144" w:rsidTr="001D15C1">
        <w:trPr>
          <w:gridBefore w:val="1"/>
          <w:wBefore w:w="9" w:type="dxa"/>
          <w:cantSplit/>
          <w:trHeight w:val="48"/>
        </w:trPr>
        <w:tc>
          <w:tcPr>
            <w:tcW w:w="558" w:type="dxa"/>
            <w:tcBorders>
              <w:top w:val="single" w:sz="4" w:space="0" w:color="auto"/>
              <w:left w:val="single" w:sz="4" w:space="0" w:color="auto"/>
              <w:bottom w:val="single" w:sz="4" w:space="0" w:color="auto"/>
              <w:right w:val="single" w:sz="4" w:space="0" w:color="auto"/>
            </w:tcBorders>
            <w:vAlign w:val="center"/>
          </w:tcPr>
          <w:p w:rsidR="00F44C15" w:rsidRPr="009E6144" w:rsidRDefault="00F44C15" w:rsidP="001D15C1">
            <w:pPr>
              <w:widowControl w:val="0"/>
              <w:tabs>
                <w:tab w:val="left" w:pos="1440"/>
                <w:tab w:val="left" w:pos="1620"/>
                <w:tab w:val="left" w:pos="2880"/>
                <w:tab w:val="left" w:pos="3240"/>
              </w:tabs>
              <w:jc w:val="center"/>
              <w:rPr>
                <w:b/>
                <w:sz w:val="14"/>
                <w:szCs w:val="14"/>
              </w:rPr>
            </w:pPr>
            <w:r w:rsidRPr="009E6144">
              <w:rPr>
                <w:b/>
                <w:sz w:val="14"/>
                <w:szCs w:val="14"/>
              </w:rPr>
              <w:t>1</w:t>
            </w:r>
          </w:p>
        </w:tc>
        <w:tc>
          <w:tcPr>
            <w:tcW w:w="3406" w:type="dxa"/>
            <w:gridSpan w:val="2"/>
            <w:tcBorders>
              <w:top w:val="single" w:sz="4" w:space="0" w:color="auto"/>
              <w:left w:val="single" w:sz="4" w:space="0" w:color="auto"/>
              <w:bottom w:val="single" w:sz="4" w:space="0" w:color="auto"/>
              <w:right w:val="single" w:sz="4" w:space="0" w:color="auto"/>
            </w:tcBorders>
            <w:vAlign w:val="center"/>
          </w:tcPr>
          <w:p w:rsidR="00F44C15" w:rsidRPr="009E6144" w:rsidRDefault="00F44C15" w:rsidP="001D15C1">
            <w:pPr>
              <w:widowControl w:val="0"/>
              <w:tabs>
                <w:tab w:val="left" w:pos="1440"/>
                <w:tab w:val="left" w:pos="1620"/>
                <w:tab w:val="left" w:pos="2880"/>
                <w:tab w:val="left" w:pos="3240"/>
              </w:tabs>
              <w:jc w:val="center"/>
              <w:rPr>
                <w:b/>
                <w:sz w:val="14"/>
                <w:szCs w:val="14"/>
              </w:rPr>
            </w:pPr>
            <w:r w:rsidRPr="009E6144">
              <w:rPr>
                <w:b/>
                <w:sz w:val="14"/>
                <w:szCs w:val="14"/>
              </w:rPr>
              <w:t>2</w:t>
            </w:r>
          </w:p>
        </w:tc>
        <w:tc>
          <w:tcPr>
            <w:tcW w:w="1418" w:type="dxa"/>
            <w:tcBorders>
              <w:top w:val="single" w:sz="4" w:space="0" w:color="auto"/>
              <w:left w:val="single" w:sz="4" w:space="0" w:color="auto"/>
              <w:bottom w:val="single" w:sz="4" w:space="0" w:color="auto"/>
              <w:right w:val="single" w:sz="4" w:space="0" w:color="auto"/>
            </w:tcBorders>
            <w:vAlign w:val="center"/>
          </w:tcPr>
          <w:p w:rsidR="00F44C15" w:rsidRPr="009E6144" w:rsidRDefault="00F44C15" w:rsidP="001D15C1">
            <w:pPr>
              <w:widowControl w:val="0"/>
              <w:tabs>
                <w:tab w:val="left" w:pos="1440"/>
                <w:tab w:val="left" w:pos="1620"/>
                <w:tab w:val="left" w:pos="2880"/>
                <w:tab w:val="left" w:pos="3240"/>
              </w:tabs>
              <w:jc w:val="center"/>
              <w:rPr>
                <w:b/>
                <w:sz w:val="14"/>
                <w:szCs w:val="14"/>
              </w:rPr>
            </w:pPr>
            <w:r w:rsidRPr="009E6144">
              <w:rPr>
                <w:b/>
                <w:sz w:val="14"/>
                <w:szCs w:val="14"/>
              </w:rPr>
              <w:t>3</w:t>
            </w:r>
          </w:p>
        </w:tc>
        <w:tc>
          <w:tcPr>
            <w:tcW w:w="1134" w:type="dxa"/>
            <w:tcBorders>
              <w:top w:val="single" w:sz="4" w:space="0" w:color="auto"/>
              <w:left w:val="single" w:sz="4" w:space="0" w:color="auto"/>
              <w:bottom w:val="single" w:sz="4" w:space="0" w:color="auto"/>
              <w:right w:val="single" w:sz="4" w:space="0" w:color="auto"/>
            </w:tcBorders>
            <w:vAlign w:val="center"/>
          </w:tcPr>
          <w:p w:rsidR="00F44C15" w:rsidRPr="009E6144" w:rsidRDefault="00F44C15" w:rsidP="001D15C1">
            <w:pPr>
              <w:widowControl w:val="0"/>
              <w:tabs>
                <w:tab w:val="left" w:pos="1440"/>
                <w:tab w:val="left" w:pos="1620"/>
                <w:tab w:val="left" w:pos="2880"/>
                <w:tab w:val="left" w:pos="3240"/>
              </w:tabs>
              <w:jc w:val="center"/>
              <w:rPr>
                <w:b/>
                <w:sz w:val="14"/>
                <w:szCs w:val="14"/>
              </w:rPr>
            </w:pPr>
            <w:r w:rsidRPr="009E6144">
              <w:rPr>
                <w:b/>
                <w:sz w:val="14"/>
                <w:szCs w:val="14"/>
              </w:rPr>
              <w:t>4</w:t>
            </w:r>
          </w:p>
        </w:tc>
        <w:tc>
          <w:tcPr>
            <w:tcW w:w="1228" w:type="dxa"/>
            <w:tcBorders>
              <w:top w:val="single" w:sz="4" w:space="0" w:color="auto"/>
              <w:left w:val="single" w:sz="4" w:space="0" w:color="auto"/>
              <w:bottom w:val="single" w:sz="4" w:space="0" w:color="auto"/>
              <w:right w:val="single" w:sz="4" w:space="0" w:color="auto"/>
            </w:tcBorders>
            <w:vAlign w:val="center"/>
          </w:tcPr>
          <w:p w:rsidR="00F44C15" w:rsidRPr="009E6144" w:rsidRDefault="00F44C15" w:rsidP="001D15C1">
            <w:pPr>
              <w:widowControl w:val="0"/>
              <w:tabs>
                <w:tab w:val="left" w:pos="1440"/>
                <w:tab w:val="left" w:pos="1620"/>
                <w:tab w:val="left" w:pos="2880"/>
                <w:tab w:val="left" w:pos="3240"/>
              </w:tabs>
              <w:jc w:val="center"/>
              <w:rPr>
                <w:b/>
                <w:sz w:val="14"/>
                <w:szCs w:val="14"/>
              </w:rPr>
            </w:pPr>
            <w:r w:rsidRPr="009E6144">
              <w:rPr>
                <w:b/>
                <w:sz w:val="14"/>
                <w:szCs w:val="14"/>
              </w:rPr>
              <w:t>5</w:t>
            </w:r>
          </w:p>
        </w:tc>
        <w:tc>
          <w:tcPr>
            <w:tcW w:w="2174" w:type="dxa"/>
            <w:tcBorders>
              <w:top w:val="single" w:sz="4" w:space="0" w:color="auto"/>
              <w:left w:val="single" w:sz="4" w:space="0" w:color="auto"/>
              <w:bottom w:val="single" w:sz="4" w:space="0" w:color="auto"/>
              <w:right w:val="single" w:sz="4" w:space="0" w:color="auto"/>
            </w:tcBorders>
            <w:vAlign w:val="center"/>
          </w:tcPr>
          <w:p w:rsidR="00F44C15" w:rsidRPr="009E6144" w:rsidRDefault="00F44C15" w:rsidP="001D15C1">
            <w:pPr>
              <w:widowControl w:val="0"/>
              <w:tabs>
                <w:tab w:val="left" w:pos="1440"/>
                <w:tab w:val="left" w:pos="1620"/>
                <w:tab w:val="left" w:pos="2880"/>
                <w:tab w:val="left" w:pos="3240"/>
              </w:tabs>
              <w:jc w:val="center"/>
              <w:rPr>
                <w:b/>
                <w:sz w:val="14"/>
                <w:szCs w:val="14"/>
              </w:rPr>
            </w:pPr>
            <w:r w:rsidRPr="009E6144">
              <w:rPr>
                <w:b/>
                <w:sz w:val="14"/>
                <w:szCs w:val="14"/>
              </w:rPr>
              <w:t>6</w:t>
            </w:r>
          </w:p>
        </w:tc>
        <w:tc>
          <w:tcPr>
            <w:tcW w:w="5103" w:type="dxa"/>
            <w:tcBorders>
              <w:top w:val="single" w:sz="4" w:space="0" w:color="auto"/>
              <w:left w:val="single" w:sz="4" w:space="0" w:color="auto"/>
              <w:bottom w:val="single" w:sz="4" w:space="0" w:color="auto"/>
              <w:right w:val="single" w:sz="4" w:space="0" w:color="auto"/>
            </w:tcBorders>
            <w:vAlign w:val="center"/>
          </w:tcPr>
          <w:p w:rsidR="00F44C15" w:rsidRPr="009E6144" w:rsidRDefault="00F44C15" w:rsidP="001D15C1">
            <w:pPr>
              <w:snapToGrid w:val="0"/>
              <w:jc w:val="center"/>
              <w:rPr>
                <w:b/>
                <w:sz w:val="14"/>
                <w:szCs w:val="14"/>
              </w:rPr>
            </w:pPr>
            <w:r w:rsidRPr="009E6144">
              <w:rPr>
                <w:b/>
                <w:sz w:val="14"/>
                <w:szCs w:val="14"/>
              </w:rPr>
              <w:t>7</w:t>
            </w:r>
          </w:p>
        </w:tc>
      </w:tr>
      <w:tr w:rsidR="00F44C15" w:rsidRPr="00463029" w:rsidTr="001D15C1">
        <w:trPr>
          <w:gridBefore w:val="1"/>
          <w:wBefore w:w="9" w:type="dxa"/>
          <w:cantSplit/>
          <w:trHeight w:val="48"/>
        </w:trPr>
        <w:tc>
          <w:tcPr>
            <w:tcW w:w="15021" w:type="dxa"/>
            <w:gridSpan w:val="8"/>
            <w:tcBorders>
              <w:top w:val="single" w:sz="4" w:space="0" w:color="auto"/>
              <w:left w:val="single" w:sz="4" w:space="0" w:color="auto"/>
              <w:bottom w:val="single" w:sz="4" w:space="0" w:color="auto"/>
              <w:right w:val="single" w:sz="4" w:space="0" w:color="auto"/>
            </w:tcBorders>
            <w:vAlign w:val="center"/>
          </w:tcPr>
          <w:p w:rsidR="00F44C15" w:rsidRDefault="00F44C15" w:rsidP="00F44C15">
            <w:pPr>
              <w:snapToGrid w:val="0"/>
              <w:jc w:val="both"/>
              <w:rPr>
                <w:color w:val="0070C0"/>
                <w:sz w:val="20"/>
                <w:szCs w:val="20"/>
              </w:rPr>
            </w:pPr>
            <w:r w:rsidRPr="00463029">
              <w:rPr>
                <w:color w:val="0070C0"/>
                <w:sz w:val="20"/>
                <w:szCs w:val="20"/>
              </w:rPr>
              <w:t xml:space="preserve">PASTABOS: </w:t>
            </w:r>
            <w:r w:rsidRPr="00463029">
              <w:rPr>
                <w:b/>
                <w:color w:val="0070C0"/>
                <w:sz w:val="20"/>
                <w:szCs w:val="20"/>
                <w:u w:val="single"/>
              </w:rPr>
              <w:t>Teikiant pasiūlymą pateikti prekių</w:t>
            </w:r>
            <w:r w:rsidRPr="00463029">
              <w:rPr>
                <w:color w:val="0070C0"/>
                <w:sz w:val="20"/>
                <w:szCs w:val="20"/>
              </w:rPr>
              <w:t xml:space="preserve"> pavadinimą (</w:t>
            </w:r>
            <w:r>
              <w:rPr>
                <w:color w:val="0070C0"/>
                <w:sz w:val="20"/>
                <w:szCs w:val="20"/>
              </w:rPr>
              <w:t>modelį), gamintoją, kilmės šalį</w:t>
            </w:r>
            <w:r w:rsidRPr="00463029">
              <w:rPr>
                <w:color w:val="0070C0"/>
                <w:sz w:val="20"/>
                <w:szCs w:val="20"/>
              </w:rPr>
              <w:t xml:space="preserve">. Duomenys turi sutapti tiek pateiktuose prikabintuose dokumentuose, tiek </w:t>
            </w:r>
            <w:r>
              <w:rPr>
                <w:color w:val="0070C0"/>
                <w:sz w:val="20"/>
                <w:szCs w:val="20"/>
              </w:rPr>
              <w:t>7</w:t>
            </w:r>
            <w:r w:rsidRPr="00463029">
              <w:rPr>
                <w:color w:val="0070C0"/>
                <w:sz w:val="20"/>
                <w:szCs w:val="20"/>
              </w:rPr>
              <w:t xml:space="preserve"> stulpelyje įrašyta informacija.</w:t>
            </w:r>
          </w:p>
          <w:p w:rsidR="00BB585C" w:rsidRPr="00BB585C" w:rsidRDefault="00BB585C" w:rsidP="00BB585C">
            <w:pPr>
              <w:pStyle w:val="Default"/>
              <w:jc w:val="both"/>
              <w:rPr>
                <w:sz w:val="20"/>
                <w:szCs w:val="20"/>
              </w:rPr>
            </w:pPr>
            <w:r>
              <w:rPr>
                <w:sz w:val="20"/>
                <w:szCs w:val="20"/>
              </w:rPr>
              <w:t>Žemiau pateikiama nuotrauka yra tik perkančiosios organizacijos poreikį iliustruojantis pavyzdys. Ji nėra laikoma konkretaus modelio ar gamintojo reikalavimu. Tiekėjai gali siūlyti kitą modelį, kuris atitinka arba yra lygiavertis techninėje specifikacijoje nustatytiems</w:t>
            </w:r>
            <w:bookmarkStart w:id="10" w:name="_GoBack"/>
            <w:bookmarkEnd w:id="10"/>
            <w:r>
              <w:rPr>
                <w:sz w:val="20"/>
                <w:szCs w:val="20"/>
              </w:rPr>
              <w:t xml:space="preserve"> reikalavimams </w:t>
            </w:r>
          </w:p>
        </w:tc>
      </w:tr>
      <w:tr w:rsidR="00F44C15" w:rsidRPr="00F44C15" w:rsidTr="00F44C15">
        <w:trPr>
          <w:gridBefore w:val="1"/>
          <w:wBefore w:w="9" w:type="dxa"/>
          <w:cantSplit/>
          <w:trHeight w:val="363"/>
        </w:trPr>
        <w:tc>
          <w:tcPr>
            <w:tcW w:w="558" w:type="dxa"/>
            <w:tcBorders>
              <w:top w:val="single" w:sz="4" w:space="0" w:color="auto"/>
              <w:left w:val="single" w:sz="4" w:space="0" w:color="auto"/>
              <w:bottom w:val="single" w:sz="4" w:space="0" w:color="auto"/>
              <w:right w:val="single" w:sz="4" w:space="0" w:color="auto"/>
            </w:tcBorders>
            <w:vAlign w:val="center"/>
          </w:tcPr>
          <w:p w:rsidR="00F44C15" w:rsidRPr="00F44C15" w:rsidRDefault="00F44C15" w:rsidP="00F44C15">
            <w:pPr>
              <w:widowControl w:val="0"/>
              <w:tabs>
                <w:tab w:val="left" w:pos="1440"/>
                <w:tab w:val="left" w:pos="1620"/>
                <w:tab w:val="left" w:pos="2880"/>
                <w:tab w:val="left" w:pos="3240"/>
              </w:tabs>
              <w:jc w:val="center"/>
              <w:rPr>
                <w:b/>
                <w:sz w:val="21"/>
                <w:szCs w:val="21"/>
              </w:rPr>
            </w:pPr>
            <w:r w:rsidRPr="00F44C15">
              <w:rPr>
                <w:b/>
                <w:sz w:val="21"/>
                <w:szCs w:val="21"/>
              </w:rPr>
              <w:t>1.</w:t>
            </w:r>
          </w:p>
        </w:tc>
        <w:tc>
          <w:tcPr>
            <w:tcW w:w="3406" w:type="dxa"/>
            <w:gridSpan w:val="2"/>
            <w:tcBorders>
              <w:top w:val="single" w:sz="4" w:space="0" w:color="auto"/>
              <w:left w:val="single" w:sz="4" w:space="0" w:color="auto"/>
              <w:bottom w:val="single" w:sz="4" w:space="0" w:color="auto"/>
              <w:right w:val="single" w:sz="4" w:space="0" w:color="auto"/>
            </w:tcBorders>
          </w:tcPr>
          <w:p w:rsidR="00F44C15" w:rsidRPr="00F44C15" w:rsidRDefault="00F44C15" w:rsidP="00F44C15">
            <w:pPr>
              <w:rPr>
                <w:b/>
                <w:sz w:val="21"/>
                <w:szCs w:val="21"/>
              </w:rPr>
            </w:pPr>
            <w:r w:rsidRPr="00F44C15">
              <w:rPr>
                <w:b/>
                <w:sz w:val="21"/>
                <w:szCs w:val="21"/>
              </w:rPr>
              <w:t>Sofa-lova su miegojimo funkcija ir patalynės dėže</w:t>
            </w:r>
          </w:p>
          <w:p w:rsidR="00F44C15" w:rsidRPr="00F44C15" w:rsidRDefault="00F44C15" w:rsidP="00F44C15">
            <w:pPr>
              <w:rPr>
                <w:sz w:val="21"/>
                <w:szCs w:val="21"/>
              </w:rPr>
            </w:pPr>
            <w:r w:rsidRPr="00F44C15">
              <w:rPr>
                <w:noProof/>
                <w:sz w:val="21"/>
                <w:szCs w:val="21"/>
                <w:lang w:eastAsia="lt-LT"/>
              </w:rPr>
              <w:drawing>
                <wp:inline distT="0" distB="0" distL="0" distR="0" wp14:anchorId="5FE79863" wp14:editId="38D63AB6">
                  <wp:extent cx="863600" cy="549246"/>
                  <wp:effectExtent l="0" t="0" r="0" b="3810"/>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7335" cy="564342"/>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rsidR="00F44C15" w:rsidRPr="00F44C15" w:rsidRDefault="00F44C15" w:rsidP="00F44C15">
            <w:pPr>
              <w:jc w:val="center"/>
              <w:rPr>
                <w:sz w:val="21"/>
                <w:szCs w:val="21"/>
              </w:rPr>
            </w:pPr>
            <w:r w:rsidRPr="00F44C15">
              <w:rPr>
                <w:sz w:val="21"/>
                <w:szCs w:val="21"/>
              </w:rPr>
              <w:t>3 vienetai</w:t>
            </w:r>
          </w:p>
        </w:tc>
        <w:tc>
          <w:tcPr>
            <w:tcW w:w="1134" w:type="dxa"/>
            <w:tcBorders>
              <w:top w:val="single" w:sz="4" w:space="0" w:color="auto"/>
              <w:left w:val="single" w:sz="4" w:space="0" w:color="auto"/>
              <w:bottom w:val="single" w:sz="4" w:space="0" w:color="auto"/>
              <w:right w:val="single" w:sz="4" w:space="0" w:color="auto"/>
            </w:tcBorders>
            <w:vAlign w:val="center"/>
          </w:tcPr>
          <w:p w:rsidR="00F44C15" w:rsidRPr="00F44C15" w:rsidRDefault="00F44C15" w:rsidP="00F44C15">
            <w:pPr>
              <w:widowControl w:val="0"/>
              <w:tabs>
                <w:tab w:val="left" w:pos="1440"/>
                <w:tab w:val="left" w:pos="1620"/>
                <w:tab w:val="left" w:pos="2880"/>
                <w:tab w:val="left" w:pos="3240"/>
              </w:tabs>
              <w:jc w:val="center"/>
              <w:rPr>
                <w:b/>
                <w:sz w:val="21"/>
                <w:szCs w:val="21"/>
              </w:rPr>
            </w:pPr>
          </w:p>
        </w:tc>
        <w:tc>
          <w:tcPr>
            <w:tcW w:w="1228" w:type="dxa"/>
            <w:tcBorders>
              <w:top w:val="single" w:sz="4" w:space="0" w:color="auto"/>
              <w:left w:val="single" w:sz="4" w:space="0" w:color="auto"/>
              <w:bottom w:val="single" w:sz="4" w:space="0" w:color="auto"/>
              <w:right w:val="single" w:sz="4" w:space="0" w:color="auto"/>
            </w:tcBorders>
            <w:vAlign w:val="center"/>
          </w:tcPr>
          <w:p w:rsidR="00F44C15" w:rsidRPr="00F44C15" w:rsidRDefault="00F44C15" w:rsidP="00F44C15">
            <w:pPr>
              <w:widowControl w:val="0"/>
              <w:tabs>
                <w:tab w:val="left" w:pos="1440"/>
                <w:tab w:val="left" w:pos="1620"/>
                <w:tab w:val="left" w:pos="2880"/>
                <w:tab w:val="left" w:pos="3240"/>
              </w:tabs>
              <w:jc w:val="center"/>
              <w:rPr>
                <w:b/>
                <w:sz w:val="21"/>
                <w:szCs w:val="21"/>
              </w:rPr>
            </w:pPr>
          </w:p>
        </w:tc>
        <w:tc>
          <w:tcPr>
            <w:tcW w:w="2174" w:type="dxa"/>
            <w:tcBorders>
              <w:top w:val="single" w:sz="4" w:space="0" w:color="auto"/>
              <w:left w:val="single" w:sz="4" w:space="0" w:color="auto"/>
              <w:bottom w:val="single" w:sz="4" w:space="0" w:color="auto"/>
              <w:right w:val="single" w:sz="4" w:space="0" w:color="auto"/>
            </w:tcBorders>
            <w:shd w:val="clear" w:color="auto" w:fill="FFFF00"/>
            <w:vAlign w:val="center"/>
          </w:tcPr>
          <w:p w:rsidR="00F44C15" w:rsidRPr="00F44C15" w:rsidRDefault="00F44C15" w:rsidP="00F44C15">
            <w:pPr>
              <w:widowControl w:val="0"/>
              <w:tabs>
                <w:tab w:val="left" w:pos="1440"/>
                <w:tab w:val="left" w:pos="1620"/>
                <w:tab w:val="left" w:pos="2880"/>
                <w:tab w:val="left" w:pos="3240"/>
              </w:tabs>
              <w:jc w:val="center"/>
              <w:rPr>
                <w:b/>
                <w:sz w:val="2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F44C15" w:rsidRPr="00F44C15" w:rsidRDefault="00F44C15" w:rsidP="00F44C15">
            <w:pPr>
              <w:widowControl w:val="0"/>
              <w:tabs>
                <w:tab w:val="left" w:pos="1440"/>
                <w:tab w:val="left" w:pos="1620"/>
                <w:tab w:val="left" w:pos="2880"/>
                <w:tab w:val="left" w:pos="3240"/>
              </w:tabs>
              <w:jc w:val="center"/>
              <w:rPr>
                <w:b/>
                <w:sz w:val="21"/>
                <w:szCs w:val="21"/>
                <w:highlight w:val="yellow"/>
              </w:rPr>
            </w:pPr>
          </w:p>
        </w:tc>
      </w:tr>
      <w:tr w:rsidR="00F44C15" w:rsidRPr="00463029" w:rsidTr="001D1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8"/>
        </w:trPr>
        <w:tc>
          <w:tcPr>
            <w:tcW w:w="1503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F44C15" w:rsidRPr="00463029" w:rsidRDefault="00F44C15" w:rsidP="00F44C15">
            <w:pPr>
              <w:jc w:val="center"/>
              <w:rPr>
                <w:b/>
                <w:sz w:val="20"/>
                <w:szCs w:val="20"/>
                <w:lang w:eastAsia="ru-RU"/>
              </w:rPr>
            </w:pPr>
            <w:r w:rsidRPr="00463029">
              <w:rPr>
                <w:b/>
                <w:sz w:val="20"/>
                <w:szCs w:val="20"/>
                <w:lang w:eastAsia="ru-RU"/>
              </w:rPr>
              <w:t>TECHNINĖS SPECIFIKACIJOS TĘSINYS:</w:t>
            </w:r>
          </w:p>
        </w:tc>
      </w:tr>
      <w:tr w:rsidR="00F44C15" w:rsidRPr="00FB16D3" w:rsidTr="001D1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0"/>
        </w:trPr>
        <w:tc>
          <w:tcPr>
            <w:tcW w:w="822" w:type="dxa"/>
            <w:gridSpan w:val="3"/>
            <w:tcBorders>
              <w:top w:val="single" w:sz="4" w:space="0" w:color="000000"/>
              <w:left w:val="single" w:sz="4" w:space="0" w:color="000000"/>
              <w:bottom w:val="single" w:sz="4" w:space="0" w:color="000000"/>
            </w:tcBorders>
            <w:shd w:val="clear" w:color="auto" w:fill="auto"/>
            <w:vAlign w:val="center"/>
          </w:tcPr>
          <w:p w:rsidR="00F44C15" w:rsidRPr="00FB16D3" w:rsidRDefault="00F44C15" w:rsidP="00F44C15">
            <w:pPr>
              <w:jc w:val="center"/>
              <w:rPr>
                <w:sz w:val="18"/>
                <w:szCs w:val="18"/>
              </w:rPr>
            </w:pPr>
            <w:r w:rsidRPr="00FB16D3">
              <w:rPr>
                <w:b/>
                <w:sz w:val="18"/>
                <w:szCs w:val="18"/>
              </w:rPr>
              <w:t>Eil. Nr.</w:t>
            </w:r>
          </w:p>
        </w:tc>
        <w:tc>
          <w:tcPr>
            <w:tcW w:w="3151" w:type="dxa"/>
            <w:tcBorders>
              <w:top w:val="single" w:sz="4" w:space="0" w:color="000000"/>
              <w:left w:val="single" w:sz="4" w:space="0" w:color="000000"/>
              <w:bottom w:val="single" w:sz="4" w:space="0" w:color="000000"/>
            </w:tcBorders>
            <w:shd w:val="clear" w:color="auto" w:fill="auto"/>
            <w:vAlign w:val="center"/>
          </w:tcPr>
          <w:p w:rsidR="00F44C15" w:rsidRPr="00FB16D3" w:rsidRDefault="00F44C15" w:rsidP="00F44C15">
            <w:pPr>
              <w:jc w:val="center"/>
              <w:rPr>
                <w:sz w:val="18"/>
                <w:szCs w:val="18"/>
              </w:rPr>
            </w:pPr>
            <w:r w:rsidRPr="00FB16D3">
              <w:rPr>
                <w:b/>
                <w:sz w:val="18"/>
                <w:szCs w:val="18"/>
              </w:rPr>
              <w:t>Techninis parametras</w:t>
            </w:r>
          </w:p>
        </w:tc>
        <w:tc>
          <w:tcPr>
            <w:tcW w:w="5954" w:type="dxa"/>
            <w:gridSpan w:val="4"/>
            <w:tcBorders>
              <w:top w:val="single" w:sz="4" w:space="0" w:color="000000"/>
              <w:left w:val="single" w:sz="4" w:space="0" w:color="000000"/>
              <w:bottom w:val="single" w:sz="4" w:space="0" w:color="000000"/>
            </w:tcBorders>
            <w:shd w:val="clear" w:color="auto" w:fill="auto"/>
            <w:vAlign w:val="center"/>
          </w:tcPr>
          <w:p w:rsidR="00F44C15" w:rsidRPr="00FB16D3" w:rsidRDefault="00F44C15" w:rsidP="00F44C15">
            <w:pPr>
              <w:jc w:val="center"/>
              <w:rPr>
                <w:sz w:val="18"/>
                <w:szCs w:val="18"/>
              </w:rPr>
            </w:pPr>
            <w:r w:rsidRPr="00FB16D3">
              <w:rPr>
                <w:b/>
                <w:sz w:val="18"/>
                <w:szCs w:val="18"/>
              </w:rPr>
              <w:t>Reikalaujama parametro reikšmė (siūlyti prekes ne blogesnių savybių, ar lygiavertes)</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C15" w:rsidRPr="00FB16D3" w:rsidRDefault="00F44C15" w:rsidP="00F44C15">
            <w:pPr>
              <w:snapToGrid w:val="0"/>
              <w:jc w:val="center"/>
              <w:rPr>
                <w:b/>
                <w:sz w:val="18"/>
                <w:szCs w:val="18"/>
              </w:rPr>
            </w:pPr>
            <w:r w:rsidRPr="00FB16D3">
              <w:rPr>
                <w:b/>
                <w:sz w:val="18"/>
                <w:szCs w:val="18"/>
              </w:rPr>
              <w:t>Siūloma parametrų reikšmė</w:t>
            </w:r>
          </w:p>
          <w:p w:rsidR="00F44C15" w:rsidRPr="00FB16D3" w:rsidRDefault="00F44C15" w:rsidP="00F44C15">
            <w:pPr>
              <w:snapToGrid w:val="0"/>
              <w:jc w:val="center"/>
              <w:rPr>
                <w:b/>
                <w:sz w:val="18"/>
                <w:szCs w:val="18"/>
              </w:rPr>
            </w:pPr>
            <w:r w:rsidRPr="00FB16D3">
              <w:rPr>
                <w:b/>
                <w:sz w:val="18"/>
                <w:szCs w:val="18"/>
              </w:rPr>
              <w:t>atitikimas techninei specifikacijai, prekių</w:t>
            </w:r>
          </w:p>
          <w:p w:rsidR="00F44C15" w:rsidRPr="00FB16D3" w:rsidRDefault="00F44C15" w:rsidP="00F44C15">
            <w:pPr>
              <w:snapToGrid w:val="0"/>
              <w:jc w:val="center"/>
              <w:rPr>
                <w:b/>
                <w:sz w:val="18"/>
                <w:szCs w:val="18"/>
              </w:rPr>
            </w:pPr>
            <w:r w:rsidRPr="00FB16D3">
              <w:rPr>
                <w:b/>
                <w:sz w:val="18"/>
                <w:szCs w:val="18"/>
              </w:rPr>
              <w:t xml:space="preserve">aprašymas, nuoroda į pridėtus dokumentus (etiketes, bukletus, katalogus </w:t>
            </w:r>
            <w:r>
              <w:rPr>
                <w:b/>
                <w:sz w:val="18"/>
                <w:szCs w:val="18"/>
              </w:rPr>
              <w:t>ir t.t.</w:t>
            </w:r>
            <w:r w:rsidRPr="00FB16D3">
              <w:rPr>
                <w:b/>
                <w:sz w:val="18"/>
                <w:szCs w:val="18"/>
              </w:rPr>
              <w:t>)</w:t>
            </w:r>
          </w:p>
          <w:p w:rsidR="00F44C15" w:rsidRPr="00F44C15" w:rsidRDefault="00F44C15" w:rsidP="00F44C15">
            <w:pPr>
              <w:snapToGrid w:val="0"/>
              <w:jc w:val="center"/>
              <w:rPr>
                <w:b/>
                <w:sz w:val="18"/>
                <w:szCs w:val="18"/>
              </w:rPr>
            </w:pPr>
            <w:r w:rsidRPr="00FB16D3">
              <w:rPr>
                <w:b/>
                <w:sz w:val="18"/>
                <w:szCs w:val="18"/>
              </w:rPr>
              <w:t>PILDYTI PRIVALOMA</w:t>
            </w:r>
          </w:p>
        </w:tc>
      </w:tr>
      <w:tr w:rsidR="00F44C15" w:rsidRPr="00B202F8" w:rsidTr="001D1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0"/>
        </w:trPr>
        <w:tc>
          <w:tcPr>
            <w:tcW w:w="822" w:type="dxa"/>
            <w:gridSpan w:val="3"/>
            <w:tcBorders>
              <w:top w:val="single" w:sz="4" w:space="0" w:color="000000"/>
              <w:left w:val="single" w:sz="4" w:space="0" w:color="000000"/>
              <w:bottom w:val="single" w:sz="4" w:space="0" w:color="000000"/>
            </w:tcBorders>
            <w:shd w:val="clear" w:color="auto" w:fill="auto"/>
            <w:vAlign w:val="center"/>
          </w:tcPr>
          <w:p w:rsidR="00F44C15" w:rsidRPr="00B202F8" w:rsidRDefault="00F44C15" w:rsidP="00F44C15">
            <w:pPr>
              <w:jc w:val="center"/>
              <w:rPr>
                <w:b/>
                <w:sz w:val="14"/>
                <w:szCs w:val="14"/>
              </w:rPr>
            </w:pPr>
            <w:r>
              <w:rPr>
                <w:b/>
                <w:sz w:val="14"/>
                <w:szCs w:val="14"/>
              </w:rPr>
              <w:t>1</w:t>
            </w:r>
          </w:p>
        </w:tc>
        <w:tc>
          <w:tcPr>
            <w:tcW w:w="3151" w:type="dxa"/>
            <w:tcBorders>
              <w:top w:val="single" w:sz="4" w:space="0" w:color="000000"/>
              <w:left w:val="single" w:sz="4" w:space="0" w:color="000000"/>
              <w:bottom w:val="single" w:sz="4" w:space="0" w:color="000000"/>
            </w:tcBorders>
            <w:shd w:val="clear" w:color="auto" w:fill="auto"/>
            <w:vAlign w:val="center"/>
          </w:tcPr>
          <w:p w:rsidR="00F44C15" w:rsidRPr="00B202F8" w:rsidRDefault="00F44C15" w:rsidP="00F44C15">
            <w:pPr>
              <w:jc w:val="center"/>
              <w:rPr>
                <w:b/>
                <w:sz w:val="14"/>
                <w:szCs w:val="14"/>
              </w:rPr>
            </w:pPr>
            <w:r>
              <w:rPr>
                <w:b/>
                <w:sz w:val="14"/>
                <w:szCs w:val="14"/>
              </w:rPr>
              <w:t>2</w:t>
            </w:r>
          </w:p>
        </w:tc>
        <w:tc>
          <w:tcPr>
            <w:tcW w:w="5954" w:type="dxa"/>
            <w:gridSpan w:val="4"/>
            <w:tcBorders>
              <w:top w:val="single" w:sz="4" w:space="0" w:color="000000"/>
              <w:left w:val="single" w:sz="4" w:space="0" w:color="000000"/>
              <w:bottom w:val="single" w:sz="4" w:space="0" w:color="000000"/>
            </w:tcBorders>
            <w:shd w:val="clear" w:color="auto" w:fill="auto"/>
            <w:vAlign w:val="center"/>
          </w:tcPr>
          <w:p w:rsidR="00F44C15" w:rsidRPr="00B202F8" w:rsidRDefault="00F44C15" w:rsidP="00F44C15">
            <w:pPr>
              <w:jc w:val="center"/>
              <w:rPr>
                <w:b/>
                <w:sz w:val="14"/>
                <w:szCs w:val="14"/>
              </w:rPr>
            </w:pPr>
            <w:r>
              <w:rPr>
                <w:b/>
                <w:sz w:val="14"/>
                <w:szCs w:val="14"/>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C15" w:rsidRPr="00B202F8" w:rsidRDefault="00F44C15" w:rsidP="00F44C15">
            <w:pPr>
              <w:snapToGrid w:val="0"/>
              <w:jc w:val="center"/>
              <w:rPr>
                <w:b/>
                <w:sz w:val="14"/>
                <w:szCs w:val="14"/>
              </w:rPr>
            </w:pPr>
            <w:r>
              <w:rPr>
                <w:b/>
                <w:sz w:val="14"/>
                <w:szCs w:val="14"/>
              </w:rPr>
              <w:t>4</w:t>
            </w:r>
          </w:p>
        </w:tc>
      </w:tr>
      <w:tr w:rsidR="00F44C15" w:rsidRPr="00FB16D3" w:rsidTr="001D1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44"/>
        </w:trPr>
        <w:tc>
          <w:tcPr>
            <w:tcW w:w="15030" w:type="dxa"/>
            <w:gridSpan w:val="9"/>
            <w:tcBorders>
              <w:top w:val="single" w:sz="4" w:space="0" w:color="000000"/>
              <w:left w:val="single" w:sz="4" w:space="0" w:color="000000"/>
              <w:bottom w:val="single" w:sz="4" w:space="0" w:color="auto"/>
              <w:right w:val="single" w:sz="4" w:space="0" w:color="000000"/>
            </w:tcBorders>
            <w:shd w:val="clear" w:color="auto" w:fill="auto"/>
            <w:vAlign w:val="center"/>
          </w:tcPr>
          <w:p w:rsidR="00F44C15" w:rsidRPr="00FB16D3" w:rsidRDefault="00F44C15" w:rsidP="00F44C15">
            <w:pPr>
              <w:snapToGrid w:val="0"/>
              <w:jc w:val="both"/>
              <w:rPr>
                <w:color w:val="0070C0"/>
                <w:sz w:val="20"/>
                <w:szCs w:val="20"/>
              </w:rPr>
            </w:pPr>
            <w:r w:rsidRPr="00FB16D3">
              <w:rPr>
                <w:color w:val="0070C0"/>
                <w:sz w:val="20"/>
                <w:szCs w:val="20"/>
              </w:rPr>
              <w:t xml:space="preserve">PASTABOS: </w:t>
            </w:r>
            <w:r w:rsidRPr="00FB16D3">
              <w:rPr>
                <w:b/>
                <w:color w:val="0070C0"/>
                <w:sz w:val="20"/>
                <w:szCs w:val="20"/>
                <w:u w:val="single"/>
              </w:rPr>
              <w:t>Teikiant pasiūlymą pateikti prekių</w:t>
            </w:r>
            <w:r w:rsidRPr="00FB16D3">
              <w:rPr>
                <w:color w:val="0070C0"/>
                <w:sz w:val="20"/>
                <w:szCs w:val="20"/>
              </w:rPr>
              <w:t xml:space="preserve"> etiketes, bukletus, katalogus ir t.t.</w:t>
            </w:r>
            <w:r w:rsidRPr="00F44C15">
              <w:rPr>
                <w:color w:val="0070C0"/>
                <w:sz w:val="20"/>
                <w:szCs w:val="20"/>
              </w:rPr>
              <w:t>.</w:t>
            </w:r>
            <w:r w:rsidRPr="00FB16D3">
              <w:rPr>
                <w:color w:val="0070C0"/>
                <w:sz w:val="20"/>
                <w:szCs w:val="20"/>
              </w:rPr>
              <w:t xml:space="preserve"> Prekių techninė specifikacija turi sutapti tiek pateiktuose prikabintuose dokumentuose, tiek </w:t>
            </w:r>
            <w:r>
              <w:rPr>
                <w:color w:val="0070C0"/>
                <w:sz w:val="20"/>
                <w:szCs w:val="20"/>
              </w:rPr>
              <w:t>4</w:t>
            </w:r>
            <w:r w:rsidRPr="00FB16D3">
              <w:rPr>
                <w:color w:val="0070C0"/>
                <w:sz w:val="20"/>
                <w:szCs w:val="20"/>
              </w:rPr>
              <w:t xml:space="preserve"> stulpelyje įrašyta informacija. Teikiant pasiūlymą </w:t>
            </w:r>
            <w:r>
              <w:rPr>
                <w:color w:val="0070C0"/>
                <w:sz w:val="20"/>
                <w:szCs w:val="20"/>
              </w:rPr>
              <w:t>4</w:t>
            </w:r>
            <w:r w:rsidRPr="00FB16D3">
              <w:rPr>
                <w:color w:val="0070C0"/>
                <w:sz w:val="20"/>
                <w:szCs w:val="20"/>
              </w:rPr>
              <w:t xml:space="preserve"> stulpelyje negali būti paliekami ženklai „</w:t>
            </w:r>
            <w:r w:rsidRPr="00FB16D3">
              <w:rPr>
                <w:color w:val="0070C0"/>
                <w:sz w:val="20"/>
                <w:szCs w:val="20"/>
                <w:u w:val="single"/>
              </w:rPr>
              <w:t>&gt;</w:t>
            </w:r>
            <w:r w:rsidRPr="00FB16D3">
              <w:rPr>
                <w:color w:val="0070C0"/>
                <w:sz w:val="20"/>
                <w:szCs w:val="20"/>
              </w:rPr>
              <w:t xml:space="preserve">, </w:t>
            </w:r>
            <w:r w:rsidRPr="00FB16D3">
              <w:rPr>
                <w:color w:val="0070C0"/>
                <w:sz w:val="20"/>
                <w:szCs w:val="20"/>
                <w:u w:val="single"/>
              </w:rPr>
              <w:t>&lt;</w:t>
            </w:r>
            <w:r w:rsidRPr="00FB16D3">
              <w:rPr>
                <w:color w:val="0070C0"/>
                <w:sz w:val="20"/>
                <w:szCs w:val="20"/>
              </w:rPr>
              <w:t>“, negali būti žodžių lygiavertis.</w:t>
            </w:r>
          </w:p>
        </w:tc>
      </w:tr>
      <w:tr w:rsidR="00F44C15" w:rsidRPr="00F44C15" w:rsidTr="00F4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Bendras plotis</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u w:val="single"/>
              </w:rPr>
              <w:t>&gt;</w:t>
            </w:r>
            <w:r w:rsidRPr="00F44C15">
              <w:rPr>
                <w:sz w:val="21"/>
                <w:szCs w:val="21"/>
              </w:rPr>
              <w:t>190 cm</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r w:rsidR="00F44C15" w:rsidRPr="00F44C15" w:rsidTr="00F4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Bendras gylis</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u w:val="single"/>
              </w:rPr>
              <w:t>&gt;</w:t>
            </w:r>
            <w:r w:rsidRPr="00F44C15">
              <w:rPr>
                <w:sz w:val="21"/>
                <w:szCs w:val="21"/>
              </w:rPr>
              <w:t>90 cm</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r w:rsidR="00F44C15" w:rsidRPr="00F44C15" w:rsidTr="00F4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Bendras aukštis</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u w:val="single"/>
              </w:rPr>
              <w:t>&gt;</w:t>
            </w:r>
            <w:r w:rsidRPr="00F44C15">
              <w:rPr>
                <w:sz w:val="21"/>
                <w:szCs w:val="21"/>
              </w:rPr>
              <w:t>75 cm</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r w:rsidR="00F44C15" w:rsidRPr="00F44C15" w:rsidTr="00F4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Sėdimosios dalies aukštis</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u w:val="single"/>
              </w:rPr>
              <w:t>&gt;</w:t>
            </w:r>
            <w:r w:rsidRPr="00F44C15">
              <w:rPr>
                <w:sz w:val="21"/>
                <w:szCs w:val="21"/>
              </w:rPr>
              <w:t>35 cm</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r w:rsidR="00F44C15" w:rsidRPr="00F44C15" w:rsidTr="00F4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Miegamosios dalies matmenys</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u w:val="single"/>
              </w:rPr>
              <w:t>&gt;</w:t>
            </w:r>
            <w:r w:rsidRPr="00F44C15">
              <w:rPr>
                <w:sz w:val="21"/>
                <w:szCs w:val="21"/>
              </w:rPr>
              <w:t>140 x 195 cm</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r w:rsidR="00F44C15" w:rsidRPr="00F44C15" w:rsidTr="00F4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Miegojimo mechanizmas</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Išlankstomas (Eurobook tipo arba lygiavertis)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r w:rsidR="00F44C15" w:rsidRPr="00F44C15" w:rsidTr="00F4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Patalynės dėžė</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Privaloma</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r w:rsidR="00F44C15" w:rsidRPr="00F44C15" w:rsidTr="00F4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Apmušalų medžiaga</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Audinys, tinkamas intensyviam naudojimui</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r w:rsidR="00F44C15" w:rsidRPr="00F44C15" w:rsidTr="00F4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rPr>
              <w:t>Audinio atsparumo rodmuo (Martindale)</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jc w:val="both"/>
              <w:rPr>
                <w:sz w:val="21"/>
                <w:szCs w:val="21"/>
              </w:rPr>
            </w:pPr>
            <w:r w:rsidRPr="00F44C15">
              <w:rPr>
                <w:sz w:val="21"/>
                <w:szCs w:val="21"/>
                <w:u w:val="single"/>
              </w:rPr>
              <w:t>&gt;</w:t>
            </w:r>
            <w:r w:rsidRPr="00F44C15">
              <w:rPr>
                <w:sz w:val="21"/>
                <w:szCs w:val="21"/>
              </w:rPr>
              <w:t>35 000 ciklų (įrodymus pateikti pristatant prekes)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r w:rsidR="00F44C15" w:rsidRPr="00F44C15" w:rsidTr="00040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pStyle w:val="Sraopastraipa"/>
              <w:numPr>
                <w:ilvl w:val="0"/>
                <w:numId w:val="22"/>
              </w:numPr>
              <w:suppressAutoHyphens/>
              <w:jc w:val="both"/>
              <w:rPr>
                <w:sz w:val="21"/>
                <w:szCs w:val="21"/>
              </w:rPr>
            </w:pPr>
          </w:p>
        </w:tc>
        <w:tc>
          <w:tcPr>
            <w:tcW w:w="3151" w:type="dxa"/>
            <w:tcBorders>
              <w:top w:val="single" w:sz="4" w:space="0" w:color="auto"/>
              <w:left w:val="single" w:sz="4" w:space="0" w:color="auto"/>
              <w:bottom w:val="single" w:sz="4" w:space="0" w:color="auto"/>
              <w:right w:val="single" w:sz="4" w:space="0" w:color="auto"/>
            </w:tcBorders>
            <w:shd w:val="clear" w:color="auto" w:fill="auto"/>
          </w:tcPr>
          <w:p w:rsidR="00F44C15" w:rsidRPr="00F44C15" w:rsidRDefault="00F44C15" w:rsidP="00F44C15">
            <w:pPr>
              <w:rPr>
                <w:sz w:val="21"/>
                <w:szCs w:val="21"/>
              </w:rPr>
            </w:pPr>
            <w:r w:rsidRPr="00F44C15">
              <w:rPr>
                <w:sz w:val="21"/>
                <w:szCs w:val="21"/>
              </w:rPr>
              <w:t>Garantija</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tcPr>
          <w:p w:rsidR="00F44C15" w:rsidRPr="00F44C15" w:rsidRDefault="00F44C15" w:rsidP="00F44C15">
            <w:pPr>
              <w:rPr>
                <w:sz w:val="21"/>
                <w:szCs w:val="21"/>
              </w:rPr>
            </w:pPr>
            <w:r w:rsidRPr="00F44C15">
              <w:rPr>
                <w:sz w:val="21"/>
                <w:szCs w:val="21"/>
                <w:u w:val="single"/>
              </w:rPr>
              <w:t>&gt;</w:t>
            </w:r>
            <w:r w:rsidRPr="00F44C15">
              <w:rPr>
                <w:sz w:val="21"/>
                <w:szCs w:val="21"/>
              </w:rPr>
              <w:t>24 mėnesiai</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44C15" w:rsidRPr="00F44C15" w:rsidRDefault="00F44C15" w:rsidP="00F44C15">
            <w:pPr>
              <w:snapToGrid w:val="0"/>
              <w:rPr>
                <w:bCs/>
                <w:sz w:val="21"/>
                <w:szCs w:val="21"/>
              </w:rPr>
            </w:pPr>
          </w:p>
        </w:tc>
      </w:tr>
    </w:tbl>
    <w:p w:rsidR="00E5188C" w:rsidRPr="00E60C22" w:rsidRDefault="00371791" w:rsidP="008D2F16">
      <w:pPr>
        <w:jc w:val="both"/>
        <w:rPr>
          <w:b/>
          <w:color w:val="000000" w:themeColor="text1"/>
          <w:sz w:val="20"/>
          <w:szCs w:val="20"/>
        </w:rPr>
      </w:pPr>
      <w:r w:rsidRPr="00E60C22">
        <w:rPr>
          <w:b/>
          <w:color w:val="000000" w:themeColor="text1"/>
          <w:sz w:val="20"/>
          <w:szCs w:val="20"/>
          <w:highlight w:val="yellow"/>
        </w:rPr>
        <w:t>Pa</w:t>
      </w:r>
      <w:r w:rsidR="008D2F16" w:rsidRPr="00E60C22">
        <w:rPr>
          <w:b/>
          <w:color w:val="000000" w:themeColor="text1"/>
          <w:sz w:val="20"/>
          <w:szCs w:val="20"/>
          <w:highlight w:val="yellow"/>
        </w:rPr>
        <w:t>siūlymo kaina (suma) (€ su PVM) žodžiu pildoma techninės specifikacijos lentelėje</w:t>
      </w:r>
      <w:r w:rsidR="008D2F16" w:rsidRPr="00E60C22">
        <w:rPr>
          <w:b/>
          <w:color w:val="000000" w:themeColor="text1"/>
          <w:sz w:val="20"/>
          <w:szCs w:val="20"/>
        </w:rPr>
        <w:t>.</w:t>
      </w:r>
    </w:p>
    <w:p w:rsidR="00DF2117" w:rsidRPr="00E60C22" w:rsidRDefault="00DF2117" w:rsidP="000C4966">
      <w:pPr>
        <w:ind w:firstLine="720"/>
        <w:jc w:val="both"/>
        <w:rPr>
          <w:b/>
          <w:sz w:val="2"/>
          <w:szCs w:val="2"/>
        </w:rPr>
      </w:pPr>
    </w:p>
    <w:p w:rsidR="000C4966" w:rsidRPr="00E60C22" w:rsidRDefault="000C4966" w:rsidP="000C4966">
      <w:pPr>
        <w:ind w:firstLine="720"/>
        <w:jc w:val="both"/>
        <w:rPr>
          <w:b/>
          <w:sz w:val="20"/>
          <w:szCs w:val="20"/>
        </w:rPr>
      </w:pPr>
      <w:r w:rsidRPr="00E60C22">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A05B96" w:rsidRDefault="000C4966" w:rsidP="000C4966">
      <w:pPr>
        <w:ind w:firstLine="720"/>
        <w:jc w:val="both"/>
        <w:rPr>
          <w:sz w:val="10"/>
          <w:szCs w:val="10"/>
        </w:rPr>
      </w:pPr>
    </w:p>
    <w:p w:rsidR="000C4966" w:rsidRPr="008C3253" w:rsidRDefault="000C4966" w:rsidP="000C4966">
      <w:pPr>
        <w:jc w:val="both"/>
        <w:rPr>
          <w:sz w:val="22"/>
          <w:szCs w:val="22"/>
        </w:rPr>
      </w:pPr>
      <w:r w:rsidRPr="008C3253">
        <w:rPr>
          <w:sz w:val="22"/>
          <w:szCs w:val="22"/>
        </w:rPr>
        <w:t>______________________________________________________</w:t>
      </w:r>
    </w:p>
    <w:p w:rsidR="00A56914" w:rsidRDefault="00A56914" w:rsidP="00A05B96">
      <w:pPr>
        <w:jc w:val="both"/>
        <w:rPr>
          <w:sz w:val="14"/>
          <w:szCs w:val="14"/>
        </w:rPr>
      </w:pPr>
      <w:r>
        <w:rPr>
          <w:sz w:val="18"/>
          <w:szCs w:val="18"/>
        </w:rPr>
        <w:t xml:space="preserve">                          </w:t>
      </w:r>
      <w:r w:rsidRPr="00CC676C">
        <w:rPr>
          <w:sz w:val="18"/>
          <w:szCs w:val="18"/>
        </w:rPr>
        <w:t>(</w:t>
      </w:r>
      <w:r w:rsidRPr="00E60C22">
        <w:rPr>
          <w:sz w:val="14"/>
          <w:szCs w:val="14"/>
        </w:rPr>
        <w:t xml:space="preserve">dalyvio arba </w:t>
      </w:r>
      <w:r w:rsidR="000C4966" w:rsidRPr="00E60C22">
        <w:rPr>
          <w:sz w:val="14"/>
          <w:szCs w:val="14"/>
        </w:rPr>
        <w:t xml:space="preserve">jo įgalioto asmens vardas, pavardė, parašas*)    </w:t>
      </w:r>
    </w:p>
    <w:p w:rsidR="00A56914" w:rsidRDefault="00A56914" w:rsidP="00A05B96">
      <w:pPr>
        <w:jc w:val="both"/>
        <w:rPr>
          <w:sz w:val="14"/>
          <w:szCs w:val="14"/>
        </w:rPr>
      </w:pPr>
    </w:p>
    <w:p w:rsidR="000C4966" w:rsidRDefault="000C4966" w:rsidP="00A05B96">
      <w:pPr>
        <w:jc w:val="both"/>
      </w:pPr>
      <w:r w:rsidRPr="00E60C22">
        <w:rPr>
          <w:sz w:val="14"/>
          <w:szCs w:val="14"/>
        </w:rPr>
        <w:t>*</w:t>
      </w:r>
      <w:r w:rsidRPr="00E60C22">
        <w:rPr>
          <w:color w:val="000000" w:themeColor="text1"/>
          <w:sz w:val="14"/>
          <w:szCs w:val="14"/>
        </w:rPr>
        <w:t xml:space="preserve">Pastaba. </w:t>
      </w:r>
      <w:r w:rsidR="008C3253" w:rsidRPr="00E60C22">
        <w:rPr>
          <w:color w:val="000000" w:themeColor="text1"/>
          <w:sz w:val="14"/>
          <w:szCs w:val="14"/>
        </w:rPr>
        <w:t>Š</w:t>
      </w:r>
      <w:r w:rsidRPr="00E60C22">
        <w:rPr>
          <w:color w:val="000000" w:themeColor="text1"/>
          <w:sz w:val="14"/>
          <w:szCs w:val="14"/>
        </w:rPr>
        <w:t xml:space="preserve">is dokumentas </w:t>
      </w:r>
      <w:r w:rsidR="008C3253" w:rsidRPr="00E60C22">
        <w:rPr>
          <w:color w:val="000000" w:themeColor="text1"/>
          <w:sz w:val="14"/>
          <w:szCs w:val="14"/>
        </w:rPr>
        <w:t xml:space="preserve">gali būti </w:t>
      </w:r>
      <w:r w:rsidRPr="00E60C22">
        <w:rPr>
          <w:color w:val="000000" w:themeColor="text1"/>
          <w:sz w:val="14"/>
          <w:szCs w:val="14"/>
        </w:rPr>
        <w:t>teikiamas pasirašytas saugiu elektroniniu parašu. Tais atvejais, kai pirkimo dokumentuose nustatyta, kad visas pasiūlymas pasirašomas saugiu elektroniniu parašu, šio dokumento atskirai pasirašyti neprivaloma.</w:t>
      </w:r>
      <w:r w:rsidRPr="008C3253">
        <w:rPr>
          <w:color w:val="000000" w:themeColor="text1"/>
          <w:sz w:val="22"/>
          <w:szCs w:val="22"/>
        </w:rPr>
        <w:t xml:space="preserve"> </w:t>
      </w:r>
    </w:p>
    <w:sectPr w:rsidR="000C4966" w:rsidSect="00F44C15">
      <w:pgSz w:w="16838" w:h="11906" w:orient="landscape"/>
      <w:pgMar w:top="158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FBD" w:rsidRDefault="009B3FBD">
      <w:r>
        <w:separator/>
      </w:r>
    </w:p>
  </w:endnote>
  <w:endnote w:type="continuationSeparator" w:id="0">
    <w:p w:rsidR="009B3FBD" w:rsidRDefault="009B3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Neue UltraLight">
    <w:altName w:val="Times New Roman"/>
    <w:charset w:val="BA"/>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FBD" w:rsidRDefault="009B3FBD">
      <w:r>
        <w:separator/>
      </w:r>
    </w:p>
  </w:footnote>
  <w:footnote w:type="continuationSeparator" w:id="0">
    <w:p w:rsidR="009B3FBD" w:rsidRDefault="009B3F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15:restartNumberingAfterBreak="0">
    <w:nsid w:val="1693378B"/>
    <w:multiLevelType w:val="multilevel"/>
    <w:tmpl w:val="22C2D682"/>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3" w15:restartNumberingAfterBreak="0">
    <w:nsid w:val="1CC5724A"/>
    <w:multiLevelType w:val="hybridMultilevel"/>
    <w:tmpl w:val="22EE4920"/>
    <w:lvl w:ilvl="0" w:tplc="E1308068">
      <w:start w:val="1"/>
      <w:numFmt w:val="decimal"/>
      <w:lvlText w:val="%1."/>
      <w:lvlJc w:val="left"/>
      <w:pPr>
        <w:ind w:left="720" w:hanging="360"/>
      </w:pPr>
      <w:rPr>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5" w15:restartNumberingAfterBreak="0">
    <w:nsid w:val="2BA35853"/>
    <w:multiLevelType w:val="hybridMultilevel"/>
    <w:tmpl w:val="3E6E645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D182702"/>
    <w:multiLevelType w:val="multilevel"/>
    <w:tmpl w:val="6A06D2FC"/>
    <w:lvl w:ilvl="0">
      <w:start w:val="1"/>
      <w:numFmt w:val="decimal"/>
      <w:lvlText w:val="%1."/>
      <w:lvlJc w:val="left"/>
      <w:pPr>
        <w:tabs>
          <w:tab w:val="num" w:pos="360"/>
        </w:tabs>
        <w:ind w:left="36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8" w15:restartNumberingAfterBreak="0">
    <w:nsid w:val="34596B6C"/>
    <w:multiLevelType w:val="hybridMultilevel"/>
    <w:tmpl w:val="AE44E8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69E6490"/>
    <w:multiLevelType w:val="multilevel"/>
    <w:tmpl w:val="703076B8"/>
    <w:lvl w:ilvl="0">
      <w:start w:val="1"/>
      <w:numFmt w:val="decimal"/>
      <w:lvlText w:val="%1."/>
      <w:lvlJc w:val="left"/>
      <w:pPr>
        <w:tabs>
          <w:tab w:val="num" w:pos="360"/>
        </w:tabs>
        <w:ind w:left="36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9B975B5"/>
    <w:multiLevelType w:val="hybridMultilevel"/>
    <w:tmpl w:val="090677BE"/>
    <w:lvl w:ilvl="0" w:tplc="3BA0E2F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A4331BD"/>
    <w:multiLevelType w:val="multilevel"/>
    <w:tmpl w:val="D1C899F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6EE233F"/>
    <w:multiLevelType w:val="hybridMultilevel"/>
    <w:tmpl w:val="C0D8D5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34402FC"/>
    <w:multiLevelType w:val="multilevel"/>
    <w:tmpl w:val="5DAE514E"/>
    <w:lvl w:ilvl="0">
      <w:start w:val="1"/>
      <w:numFmt w:val="decimal"/>
      <w:lvlText w:val="%1."/>
      <w:lvlJc w:val="left"/>
      <w:pPr>
        <w:tabs>
          <w:tab w:val="num" w:pos="360"/>
        </w:tabs>
        <w:ind w:left="36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37419A2"/>
    <w:multiLevelType w:val="hybridMultilevel"/>
    <w:tmpl w:val="090677BE"/>
    <w:lvl w:ilvl="0" w:tplc="3BA0E2F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70A8365E"/>
    <w:multiLevelType w:val="multilevel"/>
    <w:tmpl w:val="F694359E"/>
    <w:lvl w:ilvl="0">
      <w:start w:val="1"/>
      <w:numFmt w:val="decimal"/>
      <w:lvlText w:val="%1."/>
      <w:lvlJc w:val="left"/>
      <w:pPr>
        <w:tabs>
          <w:tab w:val="num" w:pos="360"/>
        </w:tabs>
        <w:ind w:left="36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4041BFF"/>
    <w:multiLevelType w:val="hybridMultilevel"/>
    <w:tmpl w:val="6180EFB2"/>
    <w:lvl w:ilvl="0" w:tplc="0427000F">
      <w:start w:val="1"/>
      <w:numFmt w:val="decimal"/>
      <w:lvlText w:val="%1."/>
      <w:lvlJc w:val="left"/>
      <w:pPr>
        <w:ind w:left="600" w:hanging="360"/>
      </w:pPr>
    </w:lvl>
    <w:lvl w:ilvl="1" w:tplc="04270019" w:tentative="1">
      <w:start w:val="1"/>
      <w:numFmt w:val="lowerLetter"/>
      <w:lvlText w:val="%2."/>
      <w:lvlJc w:val="left"/>
      <w:pPr>
        <w:ind w:left="1320" w:hanging="360"/>
      </w:pPr>
    </w:lvl>
    <w:lvl w:ilvl="2" w:tplc="0427001B" w:tentative="1">
      <w:start w:val="1"/>
      <w:numFmt w:val="lowerRoman"/>
      <w:lvlText w:val="%3."/>
      <w:lvlJc w:val="right"/>
      <w:pPr>
        <w:ind w:left="2040" w:hanging="180"/>
      </w:pPr>
    </w:lvl>
    <w:lvl w:ilvl="3" w:tplc="0427000F" w:tentative="1">
      <w:start w:val="1"/>
      <w:numFmt w:val="decimal"/>
      <w:lvlText w:val="%4."/>
      <w:lvlJc w:val="left"/>
      <w:pPr>
        <w:ind w:left="2760" w:hanging="360"/>
      </w:pPr>
    </w:lvl>
    <w:lvl w:ilvl="4" w:tplc="04270019" w:tentative="1">
      <w:start w:val="1"/>
      <w:numFmt w:val="lowerLetter"/>
      <w:lvlText w:val="%5."/>
      <w:lvlJc w:val="left"/>
      <w:pPr>
        <w:ind w:left="3480" w:hanging="360"/>
      </w:pPr>
    </w:lvl>
    <w:lvl w:ilvl="5" w:tplc="0427001B" w:tentative="1">
      <w:start w:val="1"/>
      <w:numFmt w:val="lowerRoman"/>
      <w:lvlText w:val="%6."/>
      <w:lvlJc w:val="right"/>
      <w:pPr>
        <w:ind w:left="4200" w:hanging="180"/>
      </w:pPr>
    </w:lvl>
    <w:lvl w:ilvl="6" w:tplc="0427000F" w:tentative="1">
      <w:start w:val="1"/>
      <w:numFmt w:val="decimal"/>
      <w:lvlText w:val="%7."/>
      <w:lvlJc w:val="left"/>
      <w:pPr>
        <w:ind w:left="4920" w:hanging="360"/>
      </w:pPr>
    </w:lvl>
    <w:lvl w:ilvl="7" w:tplc="04270019" w:tentative="1">
      <w:start w:val="1"/>
      <w:numFmt w:val="lowerLetter"/>
      <w:lvlText w:val="%8."/>
      <w:lvlJc w:val="left"/>
      <w:pPr>
        <w:ind w:left="5640" w:hanging="360"/>
      </w:pPr>
    </w:lvl>
    <w:lvl w:ilvl="8" w:tplc="0427001B" w:tentative="1">
      <w:start w:val="1"/>
      <w:numFmt w:val="lowerRoman"/>
      <w:lvlText w:val="%9."/>
      <w:lvlJc w:val="right"/>
      <w:pPr>
        <w:ind w:left="6360" w:hanging="180"/>
      </w:pPr>
    </w:lvl>
  </w:abstractNum>
  <w:abstractNum w:abstractNumId="18" w15:restartNumberingAfterBreak="0">
    <w:nsid w:val="774F607C"/>
    <w:multiLevelType w:val="hybridMultilevel"/>
    <w:tmpl w:val="63EA6510"/>
    <w:lvl w:ilvl="0" w:tplc="20D633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D671FAF"/>
    <w:multiLevelType w:val="hybridMultilevel"/>
    <w:tmpl w:val="6EA63DF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7"/>
  </w:num>
  <w:num w:numId="2">
    <w:abstractNumId w:val="12"/>
  </w:num>
  <w:num w:numId="3">
    <w:abstractNumId w:val="19"/>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17"/>
  </w:num>
  <w:num w:numId="9">
    <w:abstractNumId w:val="8"/>
  </w:num>
  <w:num w:numId="10">
    <w:abstractNumId w:val="18"/>
  </w:num>
  <w:num w:numId="11">
    <w:abstractNumId w:val="11"/>
  </w:num>
  <w:num w:numId="12">
    <w:abstractNumId w:val="14"/>
  </w:num>
  <w:num w:numId="13">
    <w:abstractNumId w:val="9"/>
  </w:num>
  <w:num w:numId="14">
    <w:abstractNumId w:val="16"/>
  </w:num>
  <w:num w:numId="15">
    <w:abstractNumId w:val="6"/>
  </w:num>
  <w:num w:numId="16">
    <w:abstractNumId w:val="16"/>
    <w:lvlOverride w:ilvl="0">
      <w:startOverride w:val="1"/>
    </w:lvlOverride>
  </w:num>
  <w:num w:numId="17">
    <w:abstractNumId w:val="5"/>
  </w:num>
  <w:num w:numId="18">
    <w:abstractNumId w:val="3"/>
  </w:num>
  <w:num w:numId="19">
    <w:abstractNumId w:val="10"/>
  </w:num>
  <w:num w:numId="20">
    <w:abstractNumId w:val="15"/>
  </w:num>
  <w:num w:numId="21">
    <w:abstractNumId w:val="20"/>
  </w:num>
  <w:num w:numId="2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11298"/>
    <w:rsid w:val="00011EF2"/>
    <w:rsid w:val="000151D9"/>
    <w:rsid w:val="00020122"/>
    <w:rsid w:val="000215D7"/>
    <w:rsid w:val="00021BCD"/>
    <w:rsid w:val="00026B57"/>
    <w:rsid w:val="00030781"/>
    <w:rsid w:val="00041C62"/>
    <w:rsid w:val="00043295"/>
    <w:rsid w:val="00044A24"/>
    <w:rsid w:val="00050793"/>
    <w:rsid w:val="00054C95"/>
    <w:rsid w:val="00054F03"/>
    <w:rsid w:val="00056329"/>
    <w:rsid w:val="000630F7"/>
    <w:rsid w:val="000631FA"/>
    <w:rsid w:val="000633D5"/>
    <w:rsid w:val="00064D0A"/>
    <w:rsid w:val="00067F84"/>
    <w:rsid w:val="0007187E"/>
    <w:rsid w:val="0008287A"/>
    <w:rsid w:val="00084544"/>
    <w:rsid w:val="000951D2"/>
    <w:rsid w:val="000976EF"/>
    <w:rsid w:val="000A66EC"/>
    <w:rsid w:val="000B773A"/>
    <w:rsid w:val="000C4277"/>
    <w:rsid w:val="000C4966"/>
    <w:rsid w:val="000D3B04"/>
    <w:rsid w:val="000D439E"/>
    <w:rsid w:val="000E3EEA"/>
    <w:rsid w:val="000E4AA2"/>
    <w:rsid w:val="000E79E5"/>
    <w:rsid w:val="000F2362"/>
    <w:rsid w:val="00100CAC"/>
    <w:rsid w:val="0011259E"/>
    <w:rsid w:val="00112F03"/>
    <w:rsid w:val="00114956"/>
    <w:rsid w:val="001177AC"/>
    <w:rsid w:val="001264EF"/>
    <w:rsid w:val="00134CCB"/>
    <w:rsid w:val="00135DD4"/>
    <w:rsid w:val="00137BB5"/>
    <w:rsid w:val="001438BE"/>
    <w:rsid w:val="00153C0A"/>
    <w:rsid w:val="0015658F"/>
    <w:rsid w:val="001573C9"/>
    <w:rsid w:val="00157455"/>
    <w:rsid w:val="001611D9"/>
    <w:rsid w:val="00161231"/>
    <w:rsid w:val="001620BC"/>
    <w:rsid w:val="00162419"/>
    <w:rsid w:val="00162EB9"/>
    <w:rsid w:val="001712F9"/>
    <w:rsid w:val="00174354"/>
    <w:rsid w:val="001810C4"/>
    <w:rsid w:val="00190C0A"/>
    <w:rsid w:val="00190C19"/>
    <w:rsid w:val="001A6B72"/>
    <w:rsid w:val="001B12B6"/>
    <w:rsid w:val="001B16B4"/>
    <w:rsid w:val="001B2FD5"/>
    <w:rsid w:val="001C5DD5"/>
    <w:rsid w:val="001D39E0"/>
    <w:rsid w:val="001F19F2"/>
    <w:rsid w:val="001F1C70"/>
    <w:rsid w:val="001F3202"/>
    <w:rsid w:val="001F36F6"/>
    <w:rsid w:val="001F46B9"/>
    <w:rsid w:val="00200F50"/>
    <w:rsid w:val="002037BB"/>
    <w:rsid w:val="002044B0"/>
    <w:rsid w:val="002051F6"/>
    <w:rsid w:val="00207737"/>
    <w:rsid w:val="00214B67"/>
    <w:rsid w:val="0021664B"/>
    <w:rsid w:val="00217367"/>
    <w:rsid w:val="00222357"/>
    <w:rsid w:val="00223227"/>
    <w:rsid w:val="002245A7"/>
    <w:rsid w:val="002246FC"/>
    <w:rsid w:val="002275AF"/>
    <w:rsid w:val="00230E38"/>
    <w:rsid w:val="0023383D"/>
    <w:rsid w:val="002340CF"/>
    <w:rsid w:val="002401B6"/>
    <w:rsid w:val="0024489C"/>
    <w:rsid w:val="0024574F"/>
    <w:rsid w:val="00246075"/>
    <w:rsid w:val="00250CCF"/>
    <w:rsid w:val="00251FC0"/>
    <w:rsid w:val="00254A2A"/>
    <w:rsid w:val="0026732A"/>
    <w:rsid w:val="002730F0"/>
    <w:rsid w:val="0027405F"/>
    <w:rsid w:val="002754F0"/>
    <w:rsid w:val="00276A67"/>
    <w:rsid w:val="00283536"/>
    <w:rsid w:val="00284BB2"/>
    <w:rsid w:val="00295C0A"/>
    <w:rsid w:val="002A5D0F"/>
    <w:rsid w:val="002A6A2F"/>
    <w:rsid w:val="002A7A36"/>
    <w:rsid w:val="002B10BB"/>
    <w:rsid w:val="002B3335"/>
    <w:rsid w:val="002B7D86"/>
    <w:rsid w:val="002C01DF"/>
    <w:rsid w:val="002C3F45"/>
    <w:rsid w:val="002D12F8"/>
    <w:rsid w:val="002D63B6"/>
    <w:rsid w:val="002E33EF"/>
    <w:rsid w:val="002E66C7"/>
    <w:rsid w:val="00305447"/>
    <w:rsid w:val="003124AF"/>
    <w:rsid w:val="00323F39"/>
    <w:rsid w:val="00334ECF"/>
    <w:rsid w:val="00335DCD"/>
    <w:rsid w:val="00345D63"/>
    <w:rsid w:val="00355383"/>
    <w:rsid w:val="00356277"/>
    <w:rsid w:val="00360008"/>
    <w:rsid w:val="00362D94"/>
    <w:rsid w:val="00371791"/>
    <w:rsid w:val="00377312"/>
    <w:rsid w:val="003777B6"/>
    <w:rsid w:val="00382E62"/>
    <w:rsid w:val="00392512"/>
    <w:rsid w:val="00395066"/>
    <w:rsid w:val="003968BE"/>
    <w:rsid w:val="003B1B22"/>
    <w:rsid w:val="003B22F4"/>
    <w:rsid w:val="003C4DAE"/>
    <w:rsid w:val="003C5138"/>
    <w:rsid w:val="003C6F98"/>
    <w:rsid w:val="003D0567"/>
    <w:rsid w:val="003D22C4"/>
    <w:rsid w:val="003D7469"/>
    <w:rsid w:val="003F20DC"/>
    <w:rsid w:val="003F2522"/>
    <w:rsid w:val="003F3237"/>
    <w:rsid w:val="00401449"/>
    <w:rsid w:val="00412BCF"/>
    <w:rsid w:val="0041655C"/>
    <w:rsid w:val="00421370"/>
    <w:rsid w:val="004260D8"/>
    <w:rsid w:val="004323B0"/>
    <w:rsid w:val="00434D64"/>
    <w:rsid w:val="00441C47"/>
    <w:rsid w:val="00441C82"/>
    <w:rsid w:val="00450234"/>
    <w:rsid w:val="00450BC9"/>
    <w:rsid w:val="00451BE7"/>
    <w:rsid w:val="00452CFB"/>
    <w:rsid w:val="004617EC"/>
    <w:rsid w:val="00461891"/>
    <w:rsid w:val="0046273B"/>
    <w:rsid w:val="00475900"/>
    <w:rsid w:val="004772CB"/>
    <w:rsid w:val="00480261"/>
    <w:rsid w:val="004814F1"/>
    <w:rsid w:val="004832CD"/>
    <w:rsid w:val="004906DC"/>
    <w:rsid w:val="0049172F"/>
    <w:rsid w:val="004A1209"/>
    <w:rsid w:val="004A1482"/>
    <w:rsid w:val="004A3D5C"/>
    <w:rsid w:val="004A4AB1"/>
    <w:rsid w:val="004A5A87"/>
    <w:rsid w:val="004B11EB"/>
    <w:rsid w:val="004B6A09"/>
    <w:rsid w:val="004C01C0"/>
    <w:rsid w:val="004C2013"/>
    <w:rsid w:val="004C2927"/>
    <w:rsid w:val="004C418A"/>
    <w:rsid w:val="004C4B75"/>
    <w:rsid w:val="004D57AD"/>
    <w:rsid w:val="004D6797"/>
    <w:rsid w:val="004D69AE"/>
    <w:rsid w:val="004E2544"/>
    <w:rsid w:val="004F0DA3"/>
    <w:rsid w:val="004F1AAE"/>
    <w:rsid w:val="004F244A"/>
    <w:rsid w:val="00503590"/>
    <w:rsid w:val="005073B8"/>
    <w:rsid w:val="00507C1B"/>
    <w:rsid w:val="005111B3"/>
    <w:rsid w:val="0051202D"/>
    <w:rsid w:val="005142BF"/>
    <w:rsid w:val="00522506"/>
    <w:rsid w:val="00524065"/>
    <w:rsid w:val="005257F7"/>
    <w:rsid w:val="005327F4"/>
    <w:rsid w:val="00536133"/>
    <w:rsid w:val="00536341"/>
    <w:rsid w:val="0053748E"/>
    <w:rsid w:val="0054118F"/>
    <w:rsid w:val="00541DAD"/>
    <w:rsid w:val="00541FDB"/>
    <w:rsid w:val="0054468C"/>
    <w:rsid w:val="00544AF0"/>
    <w:rsid w:val="00544BC6"/>
    <w:rsid w:val="00545C9C"/>
    <w:rsid w:val="00550953"/>
    <w:rsid w:val="0055396A"/>
    <w:rsid w:val="005558ED"/>
    <w:rsid w:val="005630F4"/>
    <w:rsid w:val="00574290"/>
    <w:rsid w:val="005777AF"/>
    <w:rsid w:val="00577E78"/>
    <w:rsid w:val="00580C8E"/>
    <w:rsid w:val="00581D72"/>
    <w:rsid w:val="00582167"/>
    <w:rsid w:val="00583178"/>
    <w:rsid w:val="005846AE"/>
    <w:rsid w:val="0058484D"/>
    <w:rsid w:val="00585D9C"/>
    <w:rsid w:val="00591284"/>
    <w:rsid w:val="00592C53"/>
    <w:rsid w:val="005948C2"/>
    <w:rsid w:val="00596240"/>
    <w:rsid w:val="00597A9A"/>
    <w:rsid w:val="005A0C43"/>
    <w:rsid w:val="005A7244"/>
    <w:rsid w:val="005B034F"/>
    <w:rsid w:val="005B20F9"/>
    <w:rsid w:val="005B2D95"/>
    <w:rsid w:val="005B3D04"/>
    <w:rsid w:val="005C0E6F"/>
    <w:rsid w:val="005C1D73"/>
    <w:rsid w:val="005D102F"/>
    <w:rsid w:val="005D13A1"/>
    <w:rsid w:val="005D26FC"/>
    <w:rsid w:val="005D459D"/>
    <w:rsid w:val="005E6FFB"/>
    <w:rsid w:val="005E7A40"/>
    <w:rsid w:val="005F3C8D"/>
    <w:rsid w:val="005F43E7"/>
    <w:rsid w:val="005F63BA"/>
    <w:rsid w:val="00610BA5"/>
    <w:rsid w:val="00621010"/>
    <w:rsid w:val="00621317"/>
    <w:rsid w:val="00622F7A"/>
    <w:rsid w:val="00624FE0"/>
    <w:rsid w:val="00627F4C"/>
    <w:rsid w:val="00630132"/>
    <w:rsid w:val="00630F3C"/>
    <w:rsid w:val="00636D49"/>
    <w:rsid w:val="00642114"/>
    <w:rsid w:val="006428C4"/>
    <w:rsid w:val="00645560"/>
    <w:rsid w:val="006458D5"/>
    <w:rsid w:val="00647975"/>
    <w:rsid w:val="006508C7"/>
    <w:rsid w:val="006544D3"/>
    <w:rsid w:val="0065479C"/>
    <w:rsid w:val="00657330"/>
    <w:rsid w:val="006600A0"/>
    <w:rsid w:val="00663965"/>
    <w:rsid w:val="0066537F"/>
    <w:rsid w:val="00684373"/>
    <w:rsid w:val="00684FEC"/>
    <w:rsid w:val="00686939"/>
    <w:rsid w:val="006922C8"/>
    <w:rsid w:val="0069502F"/>
    <w:rsid w:val="006A1F5B"/>
    <w:rsid w:val="006A2D3A"/>
    <w:rsid w:val="006A33CD"/>
    <w:rsid w:val="006A552F"/>
    <w:rsid w:val="006B152F"/>
    <w:rsid w:val="006B3C52"/>
    <w:rsid w:val="006B4BC9"/>
    <w:rsid w:val="006B4EAD"/>
    <w:rsid w:val="006B5313"/>
    <w:rsid w:val="006B5A87"/>
    <w:rsid w:val="006C0E8A"/>
    <w:rsid w:val="006C35D1"/>
    <w:rsid w:val="006C3A47"/>
    <w:rsid w:val="006C521C"/>
    <w:rsid w:val="006D0066"/>
    <w:rsid w:val="006D074F"/>
    <w:rsid w:val="006E1263"/>
    <w:rsid w:val="006E27B0"/>
    <w:rsid w:val="006E2C3A"/>
    <w:rsid w:val="006F0CDF"/>
    <w:rsid w:val="006F1BAB"/>
    <w:rsid w:val="006F444D"/>
    <w:rsid w:val="006F4C83"/>
    <w:rsid w:val="00701DDE"/>
    <w:rsid w:val="00701E0A"/>
    <w:rsid w:val="0070267E"/>
    <w:rsid w:val="00703EBA"/>
    <w:rsid w:val="00705393"/>
    <w:rsid w:val="00705A8C"/>
    <w:rsid w:val="00706525"/>
    <w:rsid w:val="00712C51"/>
    <w:rsid w:val="00715124"/>
    <w:rsid w:val="00716314"/>
    <w:rsid w:val="007216FF"/>
    <w:rsid w:val="00725A08"/>
    <w:rsid w:val="00726EEC"/>
    <w:rsid w:val="00727C93"/>
    <w:rsid w:val="00734E85"/>
    <w:rsid w:val="0073512C"/>
    <w:rsid w:val="00735A23"/>
    <w:rsid w:val="00735B15"/>
    <w:rsid w:val="00737D18"/>
    <w:rsid w:val="00740DCE"/>
    <w:rsid w:val="0074478E"/>
    <w:rsid w:val="007528D2"/>
    <w:rsid w:val="007540EB"/>
    <w:rsid w:val="00754580"/>
    <w:rsid w:val="00762EFD"/>
    <w:rsid w:val="0077477B"/>
    <w:rsid w:val="0077526D"/>
    <w:rsid w:val="00775914"/>
    <w:rsid w:val="00776FCF"/>
    <w:rsid w:val="007834B3"/>
    <w:rsid w:val="0079250A"/>
    <w:rsid w:val="00793056"/>
    <w:rsid w:val="00794CE4"/>
    <w:rsid w:val="00795135"/>
    <w:rsid w:val="007A0877"/>
    <w:rsid w:val="007A5142"/>
    <w:rsid w:val="007B0D17"/>
    <w:rsid w:val="007B384D"/>
    <w:rsid w:val="007B466A"/>
    <w:rsid w:val="007C173E"/>
    <w:rsid w:val="007D0CAD"/>
    <w:rsid w:val="007D23B9"/>
    <w:rsid w:val="007D3CB8"/>
    <w:rsid w:val="007D5802"/>
    <w:rsid w:val="007D6912"/>
    <w:rsid w:val="007E24AF"/>
    <w:rsid w:val="007E317F"/>
    <w:rsid w:val="007E65EC"/>
    <w:rsid w:val="007E6611"/>
    <w:rsid w:val="007E760B"/>
    <w:rsid w:val="007F2ED9"/>
    <w:rsid w:val="0080009F"/>
    <w:rsid w:val="00800428"/>
    <w:rsid w:val="008008BD"/>
    <w:rsid w:val="008279FD"/>
    <w:rsid w:val="00831BB3"/>
    <w:rsid w:val="008501E2"/>
    <w:rsid w:val="008526CF"/>
    <w:rsid w:val="00853F15"/>
    <w:rsid w:val="00861073"/>
    <w:rsid w:val="00864581"/>
    <w:rsid w:val="008732CE"/>
    <w:rsid w:val="0087491D"/>
    <w:rsid w:val="00877998"/>
    <w:rsid w:val="008873EF"/>
    <w:rsid w:val="00891B05"/>
    <w:rsid w:val="00893A34"/>
    <w:rsid w:val="008A1A9C"/>
    <w:rsid w:val="008A5DCD"/>
    <w:rsid w:val="008B332A"/>
    <w:rsid w:val="008B5264"/>
    <w:rsid w:val="008B5FA3"/>
    <w:rsid w:val="008B5FD0"/>
    <w:rsid w:val="008C1489"/>
    <w:rsid w:val="008C3253"/>
    <w:rsid w:val="008C46DA"/>
    <w:rsid w:val="008C5E08"/>
    <w:rsid w:val="008C6111"/>
    <w:rsid w:val="008C76E9"/>
    <w:rsid w:val="008C7FEE"/>
    <w:rsid w:val="008D2F16"/>
    <w:rsid w:val="008D74DA"/>
    <w:rsid w:val="008E744A"/>
    <w:rsid w:val="008F23ED"/>
    <w:rsid w:val="008F7C70"/>
    <w:rsid w:val="00900380"/>
    <w:rsid w:val="009011F7"/>
    <w:rsid w:val="0090249C"/>
    <w:rsid w:val="00902E1E"/>
    <w:rsid w:val="0090309A"/>
    <w:rsid w:val="00903684"/>
    <w:rsid w:val="009047AF"/>
    <w:rsid w:val="00906BB2"/>
    <w:rsid w:val="0091455C"/>
    <w:rsid w:val="0091482D"/>
    <w:rsid w:val="00916825"/>
    <w:rsid w:val="0091785D"/>
    <w:rsid w:val="00927228"/>
    <w:rsid w:val="00932645"/>
    <w:rsid w:val="00934363"/>
    <w:rsid w:val="00940499"/>
    <w:rsid w:val="00940813"/>
    <w:rsid w:val="00947824"/>
    <w:rsid w:val="00954335"/>
    <w:rsid w:val="00960320"/>
    <w:rsid w:val="00960487"/>
    <w:rsid w:val="0096048B"/>
    <w:rsid w:val="00961AB3"/>
    <w:rsid w:val="009642D8"/>
    <w:rsid w:val="00966484"/>
    <w:rsid w:val="009705BD"/>
    <w:rsid w:val="00971713"/>
    <w:rsid w:val="00977C1A"/>
    <w:rsid w:val="00977D13"/>
    <w:rsid w:val="00983140"/>
    <w:rsid w:val="0098321A"/>
    <w:rsid w:val="00986481"/>
    <w:rsid w:val="00986954"/>
    <w:rsid w:val="00991108"/>
    <w:rsid w:val="00991D15"/>
    <w:rsid w:val="0099522E"/>
    <w:rsid w:val="009A3090"/>
    <w:rsid w:val="009A3C0A"/>
    <w:rsid w:val="009B10CC"/>
    <w:rsid w:val="009B3120"/>
    <w:rsid w:val="009B3FBD"/>
    <w:rsid w:val="009C1CF7"/>
    <w:rsid w:val="009C4825"/>
    <w:rsid w:val="009C618B"/>
    <w:rsid w:val="009D296B"/>
    <w:rsid w:val="009D4012"/>
    <w:rsid w:val="009D5858"/>
    <w:rsid w:val="009D611B"/>
    <w:rsid w:val="009D78E0"/>
    <w:rsid w:val="009E2035"/>
    <w:rsid w:val="009E295C"/>
    <w:rsid w:val="009E2F23"/>
    <w:rsid w:val="009E43B1"/>
    <w:rsid w:val="009E771F"/>
    <w:rsid w:val="009F344B"/>
    <w:rsid w:val="00A001BA"/>
    <w:rsid w:val="00A0137D"/>
    <w:rsid w:val="00A05B96"/>
    <w:rsid w:val="00A13A1C"/>
    <w:rsid w:val="00A1610D"/>
    <w:rsid w:val="00A24392"/>
    <w:rsid w:val="00A272E2"/>
    <w:rsid w:val="00A31822"/>
    <w:rsid w:val="00A419E0"/>
    <w:rsid w:val="00A4362C"/>
    <w:rsid w:val="00A43FEC"/>
    <w:rsid w:val="00A45880"/>
    <w:rsid w:val="00A46D3F"/>
    <w:rsid w:val="00A56914"/>
    <w:rsid w:val="00A601B1"/>
    <w:rsid w:val="00A67ACA"/>
    <w:rsid w:val="00A70120"/>
    <w:rsid w:val="00A75A5B"/>
    <w:rsid w:val="00A76901"/>
    <w:rsid w:val="00A808F3"/>
    <w:rsid w:val="00A81BFB"/>
    <w:rsid w:val="00A8468B"/>
    <w:rsid w:val="00A8629B"/>
    <w:rsid w:val="00A90C9F"/>
    <w:rsid w:val="00A91AD6"/>
    <w:rsid w:val="00A94BFA"/>
    <w:rsid w:val="00A95639"/>
    <w:rsid w:val="00A95A1A"/>
    <w:rsid w:val="00AA1272"/>
    <w:rsid w:val="00AA396A"/>
    <w:rsid w:val="00AA4DE9"/>
    <w:rsid w:val="00AB187C"/>
    <w:rsid w:val="00AB6487"/>
    <w:rsid w:val="00AB6FCF"/>
    <w:rsid w:val="00AC0E79"/>
    <w:rsid w:val="00AC3CA8"/>
    <w:rsid w:val="00AC5AA2"/>
    <w:rsid w:val="00AC7B15"/>
    <w:rsid w:val="00AD55EE"/>
    <w:rsid w:val="00AE230E"/>
    <w:rsid w:val="00AE5C8B"/>
    <w:rsid w:val="00AE7C0C"/>
    <w:rsid w:val="00AF406A"/>
    <w:rsid w:val="00B04E7F"/>
    <w:rsid w:val="00B0798D"/>
    <w:rsid w:val="00B27CFB"/>
    <w:rsid w:val="00B37A5E"/>
    <w:rsid w:val="00B40E01"/>
    <w:rsid w:val="00B4192D"/>
    <w:rsid w:val="00B472F6"/>
    <w:rsid w:val="00B50EC6"/>
    <w:rsid w:val="00B53BAC"/>
    <w:rsid w:val="00B55585"/>
    <w:rsid w:val="00B6314A"/>
    <w:rsid w:val="00B632C4"/>
    <w:rsid w:val="00B753E2"/>
    <w:rsid w:val="00B81EBA"/>
    <w:rsid w:val="00B8427B"/>
    <w:rsid w:val="00B84C44"/>
    <w:rsid w:val="00B84E01"/>
    <w:rsid w:val="00B9008B"/>
    <w:rsid w:val="00B93B70"/>
    <w:rsid w:val="00B963FC"/>
    <w:rsid w:val="00B97547"/>
    <w:rsid w:val="00BA0043"/>
    <w:rsid w:val="00BA0D70"/>
    <w:rsid w:val="00BB467C"/>
    <w:rsid w:val="00BB47D8"/>
    <w:rsid w:val="00BB585C"/>
    <w:rsid w:val="00BC14FE"/>
    <w:rsid w:val="00BC22D7"/>
    <w:rsid w:val="00BC2FC3"/>
    <w:rsid w:val="00BC526D"/>
    <w:rsid w:val="00BC7692"/>
    <w:rsid w:val="00BD0B2A"/>
    <w:rsid w:val="00BD5640"/>
    <w:rsid w:val="00BD7155"/>
    <w:rsid w:val="00BE6D83"/>
    <w:rsid w:val="00BE7901"/>
    <w:rsid w:val="00BE7D24"/>
    <w:rsid w:val="00BF19AD"/>
    <w:rsid w:val="00BF1B3E"/>
    <w:rsid w:val="00BF462E"/>
    <w:rsid w:val="00BF4BEF"/>
    <w:rsid w:val="00BF7E4E"/>
    <w:rsid w:val="00C01D2A"/>
    <w:rsid w:val="00C05E25"/>
    <w:rsid w:val="00C10398"/>
    <w:rsid w:val="00C115D5"/>
    <w:rsid w:val="00C123AB"/>
    <w:rsid w:val="00C12D5C"/>
    <w:rsid w:val="00C13307"/>
    <w:rsid w:val="00C14EE0"/>
    <w:rsid w:val="00C16A29"/>
    <w:rsid w:val="00C225B8"/>
    <w:rsid w:val="00C2323E"/>
    <w:rsid w:val="00C232DD"/>
    <w:rsid w:val="00C266BE"/>
    <w:rsid w:val="00C31067"/>
    <w:rsid w:val="00C31884"/>
    <w:rsid w:val="00C40132"/>
    <w:rsid w:val="00C402B5"/>
    <w:rsid w:val="00C55B0B"/>
    <w:rsid w:val="00C617E0"/>
    <w:rsid w:val="00C63C4A"/>
    <w:rsid w:val="00C64623"/>
    <w:rsid w:val="00C647B3"/>
    <w:rsid w:val="00C74A9E"/>
    <w:rsid w:val="00C750FE"/>
    <w:rsid w:val="00C82672"/>
    <w:rsid w:val="00C92CAD"/>
    <w:rsid w:val="00C93F9E"/>
    <w:rsid w:val="00C945DD"/>
    <w:rsid w:val="00C958A4"/>
    <w:rsid w:val="00CB0394"/>
    <w:rsid w:val="00CB5719"/>
    <w:rsid w:val="00CB5E94"/>
    <w:rsid w:val="00CB7C1E"/>
    <w:rsid w:val="00CC10B2"/>
    <w:rsid w:val="00CC38F3"/>
    <w:rsid w:val="00CC5C85"/>
    <w:rsid w:val="00CC676C"/>
    <w:rsid w:val="00CC76F7"/>
    <w:rsid w:val="00CD02B3"/>
    <w:rsid w:val="00CD1E90"/>
    <w:rsid w:val="00CD3547"/>
    <w:rsid w:val="00CD5C79"/>
    <w:rsid w:val="00CF109B"/>
    <w:rsid w:val="00CF39A0"/>
    <w:rsid w:val="00CF3FB0"/>
    <w:rsid w:val="00CF4043"/>
    <w:rsid w:val="00CF4B9A"/>
    <w:rsid w:val="00CF5885"/>
    <w:rsid w:val="00CF707A"/>
    <w:rsid w:val="00D0256F"/>
    <w:rsid w:val="00D03E39"/>
    <w:rsid w:val="00D044BA"/>
    <w:rsid w:val="00D21CC0"/>
    <w:rsid w:val="00D24F67"/>
    <w:rsid w:val="00D275B5"/>
    <w:rsid w:val="00D27C4A"/>
    <w:rsid w:val="00D32AEC"/>
    <w:rsid w:val="00D406A8"/>
    <w:rsid w:val="00D46F26"/>
    <w:rsid w:val="00D47F09"/>
    <w:rsid w:val="00D50053"/>
    <w:rsid w:val="00D567B5"/>
    <w:rsid w:val="00D62A3D"/>
    <w:rsid w:val="00D643C0"/>
    <w:rsid w:val="00D6580F"/>
    <w:rsid w:val="00D70E38"/>
    <w:rsid w:val="00D72625"/>
    <w:rsid w:val="00D735AE"/>
    <w:rsid w:val="00D77ED3"/>
    <w:rsid w:val="00D83776"/>
    <w:rsid w:val="00D84B9A"/>
    <w:rsid w:val="00D878C4"/>
    <w:rsid w:val="00D912B5"/>
    <w:rsid w:val="00D92599"/>
    <w:rsid w:val="00D932D1"/>
    <w:rsid w:val="00D93CF4"/>
    <w:rsid w:val="00D9718D"/>
    <w:rsid w:val="00DA2CE8"/>
    <w:rsid w:val="00DB16EA"/>
    <w:rsid w:val="00DB4ED0"/>
    <w:rsid w:val="00DB57AA"/>
    <w:rsid w:val="00DB752E"/>
    <w:rsid w:val="00DD2308"/>
    <w:rsid w:val="00DD2B4E"/>
    <w:rsid w:val="00DD6E98"/>
    <w:rsid w:val="00DE0F6B"/>
    <w:rsid w:val="00DE17C6"/>
    <w:rsid w:val="00DF2117"/>
    <w:rsid w:val="00E068A6"/>
    <w:rsid w:val="00E10B22"/>
    <w:rsid w:val="00E155A8"/>
    <w:rsid w:val="00E2094B"/>
    <w:rsid w:val="00E2739B"/>
    <w:rsid w:val="00E329F6"/>
    <w:rsid w:val="00E32B4D"/>
    <w:rsid w:val="00E33226"/>
    <w:rsid w:val="00E41925"/>
    <w:rsid w:val="00E459A6"/>
    <w:rsid w:val="00E46341"/>
    <w:rsid w:val="00E5188C"/>
    <w:rsid w:val="00E51AD8"/>
    <w:rsid w:val="00E60C22"/>
    <w:rsid w:val="00E642D0"/>
    <w:rsid w:val="00E64B77"/>
    <w:rsid w:val="00E6767E"/>
    <w:rsid w:val="00E679E7"/>
    <w:rsid w:val="00E71162"/>
    <w:rsid w:val="00E7362F"/>
    <w:rsid w:val="00E843A0"/>
    <w:rsid w:val="00E849B4"/>
    <w:rsid w:val="00E86514"/>
    <w:rsid w:val="00E87558"/>
    <w:rsid w:val="00E92591"/>
    <w:rsid w:val="00E96E1D"/>
    <w:rsid w:val="00EA3DB9"/>
    <w:rsid w:val="00EA4739"/>
    <w:rsid w:val="00EA7B3C"/>
    <w:rsid w:val="00EB33D5"/>
    <w:rsid w:val="00EC1C5D"/>
    <w:rsid w:val="00EC6728"/>
    <w:rsid w:val="00ED7DAC"/>
    <w:rsid w:val="00EE1326"/>
    <w:rsid w:val="00EE7017"/>
    <w:rsid w:val="00EF28B2"/>
    <w:rsid w:val="00EF4C30"/>
    <w:rsid w:val="00EF5F8D"/>
    <w:rsid w:val="00F10ABF"/>
    <w:rsid w:val="00F1253F"/>
    <w:rsid w:val="00F1263F"/>
    <w:rsid w:val="00F13CB8"/>
    <w:rsid w:val="00F16CDB"/>
    <w:rsid w:val="00F16E9A"/>
    <w:rsid w:val="00F21894"/>
    <w:rsid w:val="00F23A5C"/>
    <w:rsid w:val="00F24089"/>
    <w:rsid w:val="00F3093D"/>
    <w:rsid w:val="00F30E68"/>
    <w:rsid w:val="00F319E8"/>
    <w:rsid w:val="00F33946"/>
    <w:rsid w:val="00F40263"/>
    <w:rsid w:val="00F4367D"/>
    <w:rsid w:val="00F44C15"/>
    <w:rsid w:val="00F47986"/>
    <w:rsid w:val="00F47E14"/>
    <w:rsid w:val="00F51AAD"/>
    <w:rsid w:val="00F51EF8"/>
    <w:rsid w:val="00F5605D"/>
    <w:rsid w:val="00F616C2"/>
    <w:rsid w:val="00F61F34"/>
    <w:rsid w:val="00F62057"/>
    <w:rsid w:val="00F63346"/>
    <w:rsid w:val="00F64005"/>
    <w:rsid w:val="00F67772"/>
    <w:rsid w:val="00F67EAB"/>
    <w:rsid w:val="00F77B52"/>
    <w:rsid w:val="00F818D6"/>
    <w:rsid w:val="00F84D5F"/>
    <w:rsid w:val="00F9118B"/>
    <w:rsid w:val="00F943E5"/>
    <w:rsid w:val="00FA14F0"/>
    <w:rsid w:val="00FB474C"/>
    <w:rsid w:val="00FB6336"/>
    <w:rsid w:val="00FC0A3C"/>
    <w:rsid w:val="00FD121F"/>
    <w:rsid w:val="00FD4882"/>
    <w:rsid w:val="00FE7944"/>
    <w:rsid w:val="00FF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4D7EBF4-F0C2-4338-8C4A-12DEFE27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0C4966"/>
    <w:rPr>
      <w:color w:val="0000FF"/>
      <w:u w:val="single"/>
    </w:rPr>
  </w:style>
  <w:style w:type="paragraph" w:styleId="Pagrindinistekstas">
    <w:name w:val="Body Text"/>
    <w:basedOn w:val="prastasis"/>
    <w:link w:val="PagrindinistekstasDiagrama"/>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rsid w:val="000C4966"/>
    <w:pPr>
      <w:spacing w:before="100" w:beforeAutospacing="1"/>
    </w:pPr>
    <w:rPr>
      <w:lang w:eastAsia="lt-LT"/>
    </w:rPr>
  </w:style>
  <w:style w:type="paragraph" w:customStyle="1" w:styleId="western1">
    <w:name w:val="western1"/>
    <w:basedOn w:val="prastasis"/>
    <w:rsid w:val="000C4966"/>
    <w:pPr>
      <w:spacing w:before="100" w:beforeAutospacing="1"/>
    </w:pPr>
    <w:rPr>
      <w:sz w:val="22"/>
      <w:szCs w:val="22"/>
      <w:lang w:eastAsia="lt-LT"/>
    </w:rPr>
  </w:style>
  <w:style w:type="paragraph" w:customStyle="1" w:styleId="WW-Default">
    <w:name w:val="WW-Default"/>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5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Buletai,List Paragraph21,List Paragraph2,lp1,Bullet 1,Use Case List Paragraph,Numbering,ERP-List Paragraph,List Paragraph11,List Paragraph111,Paragraph,List Paragraph Red,Sąrašo pastraipa.Bullet,Lentele,Lente,List L1"/>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1">
    <w:name w:val="Įprastasis (tinklapis)1"/>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qFormat/>
    <w:locked/>
    <w:rsid w:val="00800428"/>
    <w:rPr>
      <w:sz w:val="24"/>
      <w:szCs w:val="24"/>
      <w:lang w:eastAsia="en-US"/>
    </w:rPr>
  </w:style>
  <w:style w:type="paragraph" w:customStyle="1" w:styleId="Standard">
    <w:name w:val="Standard"/>
    <w:qFormat/>
    <w:rsid w:val="00E92591"/>
    <w:pPr>
      <w:suppressAutoHyphens/>
      <w:autoSpaceDN w:val="0"/>
      <w:spacing w:after="200" w:line="276" w:lineRule="auto"/>
      <w:textAlignment w:val="baseline"/>
    </w:pPr>
    <w:rPr>
      <w:rFonts w:eastAsia="Calibri"/>
      <w:kern w:val="3"/>
      <w:sz w:val="24"/>
      <w:szCs w:val="24"/>
      <w:lang w:eastAsia="zh-CN" w:bidi="hi-IN"/>
    </w:rPr>
  </w:style>
  <w:style w:type="paragraph" w:styleId="Pavadinimas">
    <w:name w:val="Title"/>
    <w:next w:val="Body2"/>
    <w:link w:val="PavadinimasDiagrama"/>
    <w:qFormat/>
    <w:rsid w:val="0064797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character" w:customStyle="1" w:styleId="PavadinimasDiagrama">
    <w:name w:val="Pavadinimas Diagrama"/>
    <w:basedOn w:val="Numatytasispastraiposriftas"/>
    <w:link w:val="Pavadinimas"/>
    <w:rsid w:val="00647975"/>
    <w:rPr>
      <w:rFonts w:ascii="Helvetica Neue UltraLight" w:eastAsia="Arial Unicode MS" w:hAnsi="Helvetica Neue UltraLight" w:cs="Arial Unicode MS"/>
      <w:color w:val="000000"/>
      <w:spacing w:val="16"/>
      <w:sz w:val="56"/>
      <w:szCs w:val="56"/>
      <w:bdr w:val="nil"/>
      <w:lang w:val="en-US"/>
    </w:rPr>
  </w:style>
  <w:style w:type="paragraph" w:customStyle="1" w:styleId="Body2">
    <w:name w:val="Body 2"/>
    <w:qFormat/>
    <w:rsid w:val="00647975"/>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SLONormal">
    <w:name w:val="SLO Normal"/>
    <w:qFormat/>
    <w:rsid w:val="00B84E01"/>
    <w:pPr>
      <w:spacing w:before="120" w:after="120"/>
      <w:jc w:val="both"/>
    </w:pPr>
    <w:rPr>
      <w:sz w:val="24"/>
      <w:szCs w:val="24"/>
      <w:lang w:val="en-GB" w:eastAsia="en-US"/>
    </w:rPr>
  </w:style>
  <w:style w:type="paragraph" w:customStyle="1" w:styleId="Stilius">
    <w:name w:val="Stilius"/>
    <w:rsid w:val="00A94BFA"/>
    <w:pPr>
      <w:widowControl w:val="0"/>
      <w:autoSpaceDE w:val="0"/>
      <w:autoSpaceDN w:val="0"/>
      <w:adjustRightInd w:val="0"/>
    </w:pPr>
    <w:rPr>
      <w:rFonts w:ascii="Courier New" w:eastAsiaTheme="minorEastAsia" w:hAnsi="Courier New" w:cs="Courier New"/>
      <w:sz w:val="24"/>
      <w:szCs w:val="24"/>
    </w:rPr>
  </w:style>
  <w:style w:type="paragraph" w:customStyle="1" w:styleId="Lentelsturinys">
    <w:name w:val="Lentelės turinys"/>
    <w:basedOn w:val="prastasis"/>
    <w:qFormat/>
    <w:rsid w:val="00461891"/>
    <w:pPr>
      <w:widowControl w:val="0"/>
      <w:suppressLineNumbers/>
      <w:suppressAutoHyphens/>
    </w:pPr>
    <w:rPr>
      <w:rFonts w:eastAsia="Lucida Sans Unicode" w:cs="Mangal"/>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viesiejipirkimai.lt"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FADFC-5982-4DB2-A7D8-E02B50A5E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25290</Words>
  <Characters>14416</Characters>
  <Application>Microsoft Office Word</Application>
  <DocSecurity>0</DocSecurity>
  <Lines>120</Lines>
  <Paragraphs>79</Paragraphs>
  <ScaleCrop>false</ScaleCrop>
  <HeadingPairs>
    <vt:vector size="6" baseType="variant">
      <vt:variant>
        <vt:lpstr>Pavadinimas</vt:lpstr>
      </vt:variant>
      <vt:variant>
        <vt:i4>1</vt:i4>
      </vt:variant>
      <vt:variant>
        <vt:lpstr>Antraštės</vt:lpstr>
      </vt:variant>
      <vt:variant>
        <vt:i4>14</vt:i4>
      </vt:variant>
      <vt:variant>
        <vt:lpstr>Title</vt:lpstr>
      </vt:variant>
      <vt:variant>
        <vt:i4>1</vt:i4>
      </vt:variant>
    </vt:vector>
  </HeadingPairs>
  <TitlesOfParts>
    <vt:vector size="16" baseType="lpstr">
      <vt:lpstr>VIEŠOJI  ĮSTAIGA   JONAVOS  LIGONINĖ</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39627</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creator>Vartotojas</dc:creator>
  <cp:lastModifiedBy>Vartotojas</cp:lastModifiedBy>
  <cp:revision>5</cp:revision>
  <cp:lastPrinted>2022-06-16T10:27:00Z</cp:lastPrinted>
  <dcterms:created xsi:type="dcterms:W3CDTF">2026-04-09T14:05:00Z</dcterms:created>
  <dcterms:modified xsi:type="dcterms:W3CDTF">2026-04-09T14:07:00Z</dcterms:modified>
</cp:coreProperties>
</file>