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BC38" w14:textId="2C5B9FFC" w:rsidR="0090523D" w:rsidRPr="00761441" w:rsidRDefault="0090523D" w:rsidP="009506D7">
      <w:pPr>
        <w:tabs>
          <w:tab w:val="left" w:pos="8137"/>
        </w:tabs>
        <w:spacing w:after="0" w:line="240" w:lineRule="auto"/>
        <w:jc w:val="right"/>
        <w:rPr>
          <w:rFonts w:ascii="Calibri Light" w:hAnsi="Calibri Light" w:cs="Calibri Light"/>
          <w:sz w:val="24"/>
          <w:szCs w:val="24"/>
        </w:rPr>
      </w:pPr>
      <w:bookmarkStart w:id="0" w:name="_Hlk139965530"/>
      <w:r w:rsidRPr="00761441">
        <w:rPr>
          <w:rFonts w:ascii="Calibri Light" w:hAnsi="Calibri Light" w:cs="Calibri Light"/>
          <w:sz w:val="24"/>
          <w:szCs w:val="24"/>
        </w:rPr>
        <w:t>Pirkimo sąlygų</w:t>
      </w:r>
    </w:p>
    <w:p w14:paraId="6BE98E03" w14:textId="5F8C1CFA" w:rsidR="0090523D" w:rsidRPr="00761441" w:rsidRDefault="0090523D" w:rsidP="009506D7">
      <w:pPr>
        <w:tabs>
          <w:tab w:val="left" w:pos="8137"/>
        </w:tabs>
        <w:spacing w:after="0" w:line="240" w:lineRule="auto"/>
        <w:jc w:val="right"/>
        <w:rPr>
          <w:rFonts w:ascii="Calibri Light" w:hAnsi="Calibri Light" w:cs="Calibri Light"/>
          <w:sz w:val="24"/>
          <w:szCs w:val="24"/>
        </w:rPr>
      </w:pPr>
      <w:r w:rsidRPr="00761441">
        <w:rPr>
          <w:rFonts w:ascii="Calibri Light" w:hAnsi="Calibri Light" w:cs="Calibri Light"/>
          <w:sz w:val="24"/>
          <w:szCs w:val="24"/>
        </w:rPr>
        <w:t>1 priedas</w:t>
      </w:r>
    </w:p>
    <w:p w14:paraId="1F16F534" w14:textId="6E94E530" w:rsidR="00D60E05" w:rsidRPr="003B4B1C" w:rsidRDefault="00D47B7C" w:rsidP="009506D7">
      <w:pPr>
        <w:tabs>
          <w:tab w:val="left" w:pos="8137"/>
        </w:tabs>
        <w:spacing w:after="0" w:line="240" w:lineRule="auto"/>
        <w:jc w:val="center"/>
        <w:rPr>
          <w:rFonts w:ascii="Calibri Light" w:hAnsi="Calibri Light" w:cs="Calibri Light"/>
          <w:b/>
          <w:bCs/>
          <w:sz w:val="24"/>
          <w:szCs w:val="24"/>
        </w:rPr>
      </w:pPr>
      <w:r w:rsidRPr="003B4B1C">
        <w:rPr>
          <w:rFonts w:ascii="Calibri Light" w:hAnsi="Calibri Light" w:cs="Calibri Light"/>
          <w:b/>
          <w:bCs/>
          <w:sz w:val="24"/>
          <w:szCs w:val="24"/>
        </w:rPr>
        <w:t xml:space="preserve"> VERSLO VALDYMO SISTEMOS</w:t>
      </w:r>
      <w:r w:rsidR="0090523D">
        <w:rPr>
          <w:rFonts w:ascii="Calibri Light" w:hAnsi="Calibri Light" w:cs="Calibri Light"/>
          <w:b/>
          <w:bCs/>
          <w:sz w:val="24"/>
          <w:szCs w:val="24"/>
        </w:rPr>
        <w:t xml:space="preserve"> (ERP)</w:t>
      </w:r>
      <w:r w:rsidRPr="003B4B1C">
        <w:rPr>
          <w:rFonts w:ascii="Calibri Light" w:hAnsi="Calibri Light" w:cs="Calibri Light"/>
          <w:b/>
          <w:bCs/>
          <w:sz w:val="24"/>
          <w:szCs w:val="24"/>
        </w:rPr>
        <w:t xml:space="preserve"> ĮSIGIJIMO, DIEGIMO, DUOMENŲ MIGRAVIMO, PRIEŽIŪROS BEI VYSTYMO PASLAUG</w:t>
      </w:r>
      <w:r w:rsidR="00387FA7" w:rsidRPr="003B4B1C">
        <w:rPr>
          <w:rFonts w:ascii="Calibri Light" w:hAnsi="Calibri Light" w:cs="Calibri Light"/>
          <w:b/>
          <w:bCs/>
          <w:sz w:val="24"/>
          <w:szCs w:val="24"/>
        </w:rPr>
        <w:t xml:space="preserve">Ų </w:t>
      </w:r>
      <w:r w:rsidR="00D60E05" w:rsidRPr="003B4B1C">
        <w:rPr>
          <w:rFonts w:ascii="Calibri Light" w:hAnsi="Calibri Light" w:cs="Calibri Light"/>
          <w:b/>
          <w:bCs/>
          <w:sz w:val="24"/>
          <w:szCs w:val="24"/>
        </w:rPr>
        <w:t>TECHNINĖ SPECIFIKACIJA</w:t>
      </w:r>
    </w:p>
    <w:p w14:paraId="4EC98656" w14:textId="77777777" w:rsidR="00D60E05" w:rsidRPr="003B4B1C" w:rsidRDefault="00D60E05" w:rsidP="009506D7">
      <w:pPr>
        <w:pStyle w:val="ListParagraph"/>
        <w:tabs>
          <w:tab w:val="left" w:pos="284"/>
        </w:tabs>
        <w:ind w:left="0" w:firstLine="0"/>
        <w:contextualSpacing w:val="0"/>
        <w:jc w:val="both"/>
        <w:rPr>
          <w:rFonts w:ascii="Calibri Light" w:hAnsi="Calibri Light" w:cs="Calibri Light"/>
          <w:b/>
          <w:bCs/>
          <w:sz w:val="24"/>
          <w:szCs w:val="24"/>
        </w:rPr>
      </w:pPr>
    </w:p>
    <w:p w14:paraId="24335ECC" w14:textId="77777777" w:rsidR="00D60E05" w:rsidRPr="003B4B1C" w:rsidRDefault="00D60E05" w:rsidP="009506D7">
      <w:pPr>
        <w:pBdr>
          <w:top w:val="single" w:sz="4" w:space="1" w:color="auto"/>
          <w:bottom w:val="single" w:sz="4" w:space="1" w:color="auto"/>
        </w:pBdr>
        <w:tabs>
          <w:tab w:val="left" w:pos="284"/>
        </w:tabs>
        <w:spacing w:after="0" w:line="240" w:lineRule="auto"/>
        <w:contextualSpacing/>
        <w:jc w:val="both"/>
        <w:rPr>
          <w:rFonts w:ascii="Calibri Light" w:eastAsia="Times New Roman" w:hAnsi="Calibri Light" w:cs="Calibri Light"/>
          <w:b/>
          <w:bCs/>
          <w:sz w:val="24"/>
          <w:szCs w:val="24"/>
        </w:rPr>
      </w:pPr>
      <w:r w:rsidRPr="003B4B1C">
        <w:rPr>
          <w:rFonts w:ascii="Calibri Light" w:eastAsia="Times New Roman" w:hAnsi="Calibri Light" w:cs="Calibri Light"/>
          <w:b/>
          <w:bCs/>
          <w:sz w:val="24"/>
          <w:szCs w:val="24"/>
        </w:rPr>
        <w:t>1. SĄVOKOS IR SUTRUMPINIMAI</w:t>
      </w:r>
    </w:p>
    <w:p w14:paraId="61C86B82" w14:textId="26397EAF" w:rsidR="00D60E05" w:rsidRPr="003B4B1C" w:rsidRDefault="00A462BF" w:rsidP="009506D7">
      <w:pPr>
        <w:pStyle w:val="ListParagraph"/>
        <w:numPr>
          <w:ilvl w:val="1"/>
          <w:numId w:val="13"/>
        </w:numPr>
        <w:tabs>
          <w:tab w:val="left" w:pos="284"/>
        </w:tabs>
        <w:jc w:val="both"/>
        <w:rPr>
          <w:rFonts w:ascii="Calibri Light" w:eastAsia="Times New Roman" w:hAnsi="Calibri Light" w:cs="Calibri Light"/>
          <w:b/>
          <w:bCs/>
          <w:sz w:val="24"/>
          <w:szCs w:val="24"/>
        </w:rPr>
      </w:pPr>
      <w:r>
        <w:rPr>
          <w:rFonts w:ascii="Calibri Light" w:eastAsia="Times New Roman" w:hAnsi="Calibri Light" w:cs="Calibri Light"/>
          <w:b/>
          <w:bCs/>
          <w:sz w:val="24"/>
          <w:szCs w:val="24"/>
        </w:rPr>
        <w:t xml:space="preserve"> </w:t>
      </w:r>
      <w:r w:rsidR="00D60E05" w:rsidRPr="003B4B1C">
        <w:rPr>
          <w:rFonts w:ascii="Calibri Light" w:eastAsia="Times New Roman" w:hAnsi="Calibri Light" w:cs="Calibri Light"/>
          <w:b/>
          <w:bCs/>
          <w:sz w:val="24"/>
          <w:szCs w:val="24"/>
        </w:rPr>
        <w:t>P</w:t>
      </w:r>
      <w:r w:rsidR="00911CB7">
        <w:rPr>
          <w:rFonts w:ascii="Calibri Light" w:eastAsia="Times New Roman" w:hAnsi="Calibri Light" w:cs="Calibri Light"/>
          <w:b/>
          <w:bCs/>
          <w:sz w:val="24"/>
          <w:szCs w:val="24"/>
        </w:rPr>
        <w:t>irkėjas</w:t>
      </w:r>
      <w:r w:rsidR="00D60E05" w:rsidRPr="003B4B1C">
        <w:rPr>
          <w:rFonts w:ascii="Calibri Light" w:eastAsia="Times New Roman" w:hAnsi="Calibri Light" w:cs="Calibri Light"/>
          <w:b/>
          <w:bCs/>
          <w:sz w:val="24"/>
          <w:szCs w:val="24"/>
        </w:rPr>
        <w:t xml:space="preserve"> – </w:t>
      </w:r>
      <w:r w:rsidR="003D3039" w:rsidRPr="003B4B1C">
        <w:rPr>
          <w:rFonts w:ascii="Calibri Light" w:eastAsia="Times New Roman" w:hAnsi="Calibri Light" w:cs="Calibri Light"/>
          <w:sz w:val="24"/>
          <w:szCs w:val="24"/>
        </w:rPr>
        <w:t xml:space="preserve">Savivaldybės įmonė „Vilniaus </w:t>
      </w:r>
      <w:r w:rsidR="003B4B1C" w:rsidRPr="003B4B1C">
        <w:rPr>
          <w:rFonts w:ascii="Calibri Light" w:eastAsia="Times New Roman" w:hAnsi="Calibri Light" w:cs="Calibri Light"/>
          <w:sz w:val="24"/>
          <w:szCs w:val="24"/>
        </w:rPr>
        <w:t>m</w:t>
      </w:r>
      <w:r w:rsidR="003D3039" w:rsidRPr="003B4B1C">
        <w:rPr>
          <w:rFonts w:ascii="Calibri Light" w:eastAsia="Times New Roman" w:hAnsi="Calibri Light" w:cs="Calibri Light"/>
          <w:sz w:val="24"/>
          <w:szCs w:val="24"/>
        </w:rPr>
        <w:t xml:space="preserve">iesto </w:t>
      </w:r>
      <w:r w:rsidR="003B4B1C" w:rsidRPr="003B4B1C">
        <w:rPr>
          <w:rFonts w:ascii="Calibri Light" w:eastAsia="Times New Roman" w:hAnsi="Calibri Light" w:cs="Calibri Light"/>
          <w:sz w:val="24"/>
          <w:szCs w:val="24"/>
        </w:rPr>
        <w:t>b</w:t>
      </w:r>
      <w:r w:rsidR="003D3039" w:rsidRPr="003B4B1C">
        <w:rPr>
          <w:rFonts w:ascii="Calibri Light" w:eastAsia="Times New Roman" w:hAnsi="Calibri Light" w:cs="Calibri Light"/>
          <w:sz w:val="24"/>
          <w:szCs w:val="24"/>
        </w:rPr>
        <w:t>ūstas“</w:t>
      </w:r>
      <w:r w:rsidR="00211380" w:rsidRPr="003B4B1C">
        <w:rPr>
          <w:rFonts w:ascii="Calibri Light" w:eastAsia="Times New Roman" w:hAnsi="Calibri Light" w:cs="Calibri Light"/>
          <w:sz w:val="24"/>
          <w:szCs w:val="24"/>
        </w:rPr>
        <w:t>;</w:t>
      </w:r>
    </w:p>
    <w:p w14:paraId="60D14B4B" w14:textId="66B913C7" w:rsidR="00D60E05" w:rsidRPr="003B4B1C" w:rsidRDefault="00D60E05" w:rsidP="009506D7">
      <w:pPr>
        <w:tabs>
          <w:tab w:val="left" w:pos="284"/>
        </w:tabs>
        <w:spacing w:after="0" w:line="240" w:lineRule="auto"/>
        <w:jc w:val="both"/>
        <w:rPr>
          <w:rFonts w:ascii="Calibri Light" w:hAnsi="Calibri Light" w:cs="Calibri Light"/>
          <w:b/>
          <w:bCs/>
          <w:color w:val="00B0F0"/>
          <w:sz w:val="24"/>
          <w:szCs w:val="24"/>
        </w:rPr>
      </w:pPr>
      <w:r w:rsidRPr="003B4B1C">
        <w:rPr>
          <w:rFonts w:ascii="Calibri Light" w:eastAsia="Times New Roman" w:hAnsi="Calibri Light" w:cs="Calibri Light"/>
          <w:b/>
          <w:bCs/>
          <w:sz w:val="24"/>
          <w:szCs w:val="24"/>
        </w:rPr>
        <w:t xml:space="preserve">1.2. </w:t>
      </w:r>
      <w:r w:rsidR="00911CB7">
        <w:rPr>
          <w:rFonts w:ascii="Calibri Light" w:eastAsia="Times New Roman" w:hAnsi="Calibri Light" w:cs="Calibri Light"/>
          <w:b/>
          <w:bCs/>
          <w:sz w:val="24"/>
          <w:szCs w:val="24"/>
        </w:rPr>
        <w:t>Tiekėja</w:t>
      </w:r>
      <w:r w:rsidR="00C46343">
        <w:rPr>
          <w:rFonts w:ascii="Calibri Light" w:eastAsia="Times New Roman" w:hAnsi="Calibri Light" w:cs="Calibri Light"/>
          <w:b/>
          <w:bCs/>
          <w:sz w:val="24"/>
          <w:szCs w:val="24"/>
        </w:rPr>
        <w:t>s</w:t>
      </w:r>
      <w:r w:rsidRPr="003B4B1C">
        <w:rPr>
          <w:rFonts w:ascii="Calibri Light" w:eastAsia="Times New Roman" w:hAnsi="Calibri Light" w:cs="Calibri Light"/>
          <w:b/>
          <w:bCs/>
          <w:sz w:val="24"/>
          <w:szCs w:val="24"/>
        </w:rPr>
        <w:t xml:space="preserve"> – </w:t>
      </w:r>
      <w:r w:rsidRPr="003B4B1C">
        <w:rPr>
          <w:rFonts w:ascii="Calibri Light" w:eastAsia="Times New Roman" w:hAnsi="Calibri Light" w:cs="Calibri Light"/>
          <w:sz w:val="24"/>
          <w:szCs w:val="24"/>
        </w:rPr>
        <w:t xml:space="preserve">ūkio subjektas – fizinis asmuo, privatusis ar viešasis juridinis asmuo, kita organizacija ir (ar) jų padalinys </w:t>
      </w:r>
      <w:r w:rsidRPr="003B4B1C">
        <w:rPr>
          <w:rFonts w:ascii="Calibri Light" w:hAnsi="Calibri Light" w:cs="Calibri Light"/>
          <w:sz w:val="24"/>
          <w:szCs w:val="24"/>
        </w:rPr>
        <w:t xml:space="preserve">įskaitant </w:t>
      </w:r>
      <w:bookmarkStart w:id="1" w:name="_Hlk69200619"/>
      <w:r w:rsidRPr="003B4B1C">
        <w:rPr>
          <w:rFonts w:ascii="Calibri Light" w:hAnsi="Calibri Light" w:cs="Calibri Light"/>
          <w:sz w:val="24"/>
          <w:szCs w:val="24"/>
        </w:rPr>
        <w:t>ūkio subjektus, kurių pajėgumais remiamasi</w:t>
      </w:r>
      <w:bookmarkEnd w:id="1"/>
      <w:r w:rsidRPr="003B4B1C">
        <w:rPr>
          <w:rFonts w:ascii="Calibri Light" w:hAnsi="Calibri Light" w:cs="Calibri Light"/>
          <w:sz w:val="24"/>
          <w:szCs w:val="24"/>
        </w:rPr>
        <w:t>, Subt</w:t>
      </w:r>
      <w:r w:rsidR="00A2135B">
        <w:rPr>
          <w:rFonts w:ascii="Calibri Light" w:hAnsi="Calibri Light" w:cs="Calibri Light"/>
          <w:sz w:val="24"/>
          <w:szCs w:val="24"/>
        </w:rPr>
        <w:t>ie</w:t>
      </w:r>
      <w:r w:rsidRPr="003B4B1C">
        <w:rPr>
          <w:rFonts w:ascii="Calibri Light" w:hAnsi="Calibri Light" w:cs="Calibri Light"/>
          <w:sz w:val="24"/>
          <w:szCs w:val="24"/>
        </w:rPr>
        <w:t>kėjus, darbuotojus ir kitus teisėtais pagrindais Paslaugų teikimui pasitelktus asmenis</w:t>
      </w:r>
      <w:r w:rsidR="00211380" w:rsidRPr="003B4B1C">
        <w:rPr>
          <w:rFonts w:ascii="Calibri Light" w:hAnsi="Calibri Light" w:cs="Calibri Light"/>
          <w:sz w:val="24"/>
          <w:szCs w:val="24"/>
        </w:rPr>
        <w:t>;</w:t>
      </w:r>
    </w:p>
    <w:p w14:paraId="584259C1" w14:textId="34D3661C" w:rsidR="00D60E05" w:rsidRPr="003B4B1C" w:rsidRDefault="00D60E05" w:rsidP="009506D7">
      <w:pPr>
        <w:tabs>
          <w:tab w:val="left" w:pos="284"/>
        </w:tabs>
        <w:spacing w:after="0" w:line="240" w:lineRule="auto"/>
        <w:contextualSpacing/>
        <w:jc w:val="both"/>
        <w:rPr>
          <w:rFonts w:ascii="Calibri Light" w:eastAsia="Times New Roman" w:hAnsi="Calibri Light" w:cs="Calibri Light"/>
          <w:sz w:val="24"/>
          <w:szCs w:val="24"/>
        </w:rPr>
      </w:pPr>
      <w:r w:rsidRPr="003B4B1C">
        <w:rPr>
          <w:rFonts w:ascii="Calibri Light" w:eastAsia="Times New Roman" w:hAnsi="Calibri Light" w:cs="Calibri Light"/>
          <w:b/>
          <w:bCs/>
          <w:sz w:val="24"/>
          <w:szCs w:val="24"/>
        </w:rPr>
        <w:t>1.3.</w:t>
      </w:r>
      <w:r w:rsidRPr="003B4B1C">
        <w:rPr>
          <w:rFonts w:ascii="Calibri Light" w:eastAsia="Times New Roman" w:hAnsi="Calibri Light" w:cs="Calibri Light"/>
          <w:sz w:val="24"/>
          <w:szCs w:val="24"/>
        </w:rPr>
        <w:t xml:space="preserve"> </w:t>
      </w:r>
      <w:r w:rsidRPr="003B4B1C">
        <w:rPr>
          <w:rFonts w:ascii="Calibri Light" w:eastAsia="Times New Roman" w:hAnsi="Calibri Light" w:cs="Calibri Light"/>
          <w:b/>
          <w:bCs/>
          <w:sz w:val="24"/>
          <w:szCs w:val="24"/>
        </w:rPr>
        <w:t xml:space="preserve">Sutartis </w:t>
      </w:r>
      <w:r w:rsidRPr="003B4B1C">
        <w:rPr>
          <w:rFonts w:ascii="Calibri Light" w:eastAsia="Times New Roman" w:hAnsi="Calibri Light" w:cs="Calibri Light"/>
          <w:sz w:val="24"/>
          <w:szCs w:val="24"/>
        </w:rPr>
        <w:t xml:space="preserve">– Sutartis, sudaroma tarp </w:t>
      </w:r>
      <w:r w:rsidR="00A462BF">
        <w:rPr>
          <w:rFonts w:ascii="Calibri Light" w:eastAsia="Times New Roman" w:hAnsi="Calibri Light" w:cs="Calibri Light"/>
          <w:sz w:val="24"/>
          <w:szCs w:val="24"/>
        </w:rPr>
        <w:t>T</w:t>
      </w:r>
      <w:r w:rsidRPr="003B4B1C">
        <w:rPr>
          <w:rFonts w:ascii="Calibri Light" w:eastAsia="Times New Roman" w:hAnsi="Calibri Light" w:cs="Calibri Light"/>
          <w:sz w:val="24"/>
          <w:szCs w:val="24"/>
        </w:rPr>
        <w:t>i</w:t>
      </w:r>
      <w:r w:rsidR="00A462BF">
        <w:rPr>
          <w:rFonts w:ascii="Calibri Light" w:eastAsia="Times New Roman" w:hAnsi="Calibri Light" w:cs="Calibri Light"/>
          <w:sz w:val="24"/>
          <w:szCs w:val="24"/>
        </w:rPr>
        <w:t>e</w:t>
      </w:r>
      <w:r w:rsidRPr="003B4B1C">
        <w:rPr>
          <w:rFonts w:ascii="Calibri Light" w:eastAsia="Times New Roman" w:hAnsi="Calibri Light" w:cs="Calibri Light"/>
          <w:sz w:val="24"/>
          <w:szCs w:val="24"/>
        </w:rPr>
        <w:t>kėjo ir P</w:t>
      </w:r>
      <w:r w:rsidR="00A462BF">
        <w:rPr>
          <w:rFonts w:ascii="Calibri Light" w:eastAsia="Times New Roman" w:hAnsi="Calibri Light" w:cs="Calibri Light"/>
          <w:sz w:val="24"/>
          <w:szCs w:val="24"/>
        </w:rPr>
        <w:t>irkėjo</w:t>
      </w:r>
      <w:r w:rsidRPr="003B4B1C">
        <w:rPr>
          <w:rFonts w:ascii="Calibri Light" w:eastAsia="Times New Roman" w:hAnsi="Calibri Light" w:cs="Calibri Light"/>
          <w:sz w:val="24"/>
          <w:szCs w:val="24"/>
        </w:rPr>
        <w:t xml:space="preserve"> dėl Pirkimo objekto</w:t>
      </w:r>
      <w:r w:rsidR="00211380" w:rsidRPr="003B4B1C">
        <w:rPr>
          <w:rFonts w:ascii="Calibri Light" w:eastAsia="Times New Roman" w:hAnsi="Calibri Light" w:cs="Calibri Light"/>
          <w:sz w:val="24"/>
          <w:szCs w:val="24"/>
        </w:rPr>
        <w:t>;</w:t>
      </w:r>
    </w:p>
    <w:p w14:paraId="047A3555" w14:textId="167A91D5" w:rsidR="00D60E05" w:rsidRPr="003B4B1C" w:rsidRDefault="00D60E05" w:rsidP="009506D7">
      <w:pPr>
        <w:pStyle w:val="ListParagraph"/>
        <w:tabs>
          <w:tab w:val="left" w:pos="284"/>
        </w:tabs>
        <w:ind w:left="0" w:firstLine="0"/>
        <w:jc w:val="both"/>
        <w:rPr>
          <w:rFonts w:ascii="Calibri Light" w:hAnsi="Calibri Light" w:cs="Calibri Light"/>
          <w:sz w:val="24"/>
          <w:szCs w:val="24"/>
        </w:rPr>
      </w:pPr>
      <w:bookmarkStart w:id="2" w:name="_Hlk75526393"/>
      <w:r w:rsidRPr="003B4B1C">
        <w:rPr>
          <w:rFonts w:ascii="Calibri Light" w:hAnsi="Calibri Light" w:cs="Calibri Light"/>
          <w:b/>
          <w:bCs/>
          <w:sz w:val="24"/>
          <w:szCs w:val="24"/>
        </w:rPr>
        <w:t>1.4. Techninė specifikacija</w:t>
      </w:r>
      <w:r w:rsidRPr="003B4B1C">
        <w:rPr>
          <w:rFonts w:ascii="Calibri Light" w:hAnsi="Calibri Light" w:cs="Calibri Light"/>
          <w:sz w:val="24"/>
          <w:szCs w:val="24"/>
        </w:rPr>
        <w:t xml:space="preserve"> </w:t>
      </w:r>
      <w:r w:rsidRPr="003B4B1C">
        <w:rPr>
          <w:rFonts w:ascii="Calibri Light" w:hAnsi="Calibri Light" w:cs="Calibri Light"/>
          <w:b/>
          <w:bCs/>
          <w:sz w:val="24"/>
          <w:szCs w:val="24"/>
        </w:rPr>
        <w:t>arba TS</w:t>
      </w:r>
      <w:r w:rsidRPr="003B4B1C">
        <w:rPr>
          <w:rFonts w:ascii="Calibri Light" w:hAnsi="Calibri Light" w:cs="Calibri Light"/>
          <w:sz w:val="24"/>
          <w:szCs w:val="24"/>
        </w:rPr>
        <w:t xml:space="preserve"> – dokumentas, kuriame apibūdintas pirkimo objektas</w:t>
      </w:r>
      <w:r w:rsidR="00211380" w:rsidRPr="003B4B1C">
        <w:rPr>
          <w:rFonts w:ascii="Calibri Light" w:hAnsi="Calibri Light" w:cs="Calibri Light"/>
          <w:sz w:val="24"/>
          <w:szCs w:val="24"/>
        </w:rPr>
        <w:t>;</w:t>
      </w:r>
    </w:p>
    <w:p w14:paraId="5F5CA6CA" w14:textId="4C4555F7" w:rsidR="00D60E05" w:rsidRPr="003B4B1C" w:rsidRDefault="00D60E05" w:rsidP="009506D7">
      <w:pPr>
        <w:pStyle w:val="ListParagraph"/>
        <w:tabs>
          <w:tab w:val="left" w:pos="284"/>
        </w:tabs>
        <w:ind w:left="0" w:firstLine="0"/>
        <w:jc w:val="both"/>
        <w:rPr>
          <w:rFonts w:ascii="Calibri Light" w:eastAsia="Times New Roman" w:hAnsi="Calibri Light" w:cs="Calibri Light"/>
          <w:sz w:val="24"/>
          <w:szCs w:val="24"/>
        </w:rPr>
      </w:pPr>
      <w:r w:rsidRPr="003B4B1C">
        <w:rPr>
          <w:rFonts w:ascii="Calibri Light" w:hAnsi="Calibri Light" w:cs="Calibri Light"/>
          <w:b/>
          <w:bCs/>
          <w:sz w:val="24"/>
          <w:szCs w:val="24"/>
        </w:rPr>
        <w:t xml:space="preserve">1.5. Priėmimo-perdavimo aktas arba Aktas </w:t>
      </w:r>
      <w:r w:rsidRPr="003B4B1C">
        <w:rPr>
          <w:rFonts w:ascii="Calibri Light" w:hAnsi="Calibri Light" w:cs="Calibri Light"/>
          <w:sz w:val="24"/>
          <w:szCs w:val="24"/>
        </w:rPr>
        <w:t xml:space="preserve">- perdavimo–priėmimo aktas arba kitas lygiavertis dokumentas, pasirašomas abiejų Sutarties Šalių, kuriame detaliai (tiksliai nurodant kiekius, apimtis, objektus ir kitą reikšmingą informaciją) nurodomos </w:t>
      </w:r>
      <w:r w:rsidR="009506D7">
        <w:rPr>
          <w:rFonts w:ascii="Calibri Light" w:hAnsi="Calibri Light" w:cs="Calibri Light"/>
          <w:sz w:val="24"/>
          <w:szCs w:val="24"/>
        </w:rPr>
        <w:t>Ti</w:t>
      </w:r>
      <w:r w:rsidRPr="003B4B1C">
        <w:rPr>
          <w:rFonts w:ascii="Calibri Light" w:hAnsi="Calibri Light" w:cs="Calibri Light"/>
          <w:sz w:val="24"/>
          <w:szCs w:val="24"/>
        </w:rPr>
        <w:t xml:space="preserve">ikėjo faktiškai </w:t>
      </w:r>
      <w:r w:rsidR="00A462BF">
        <w:rPr>
          <w:rFonts w:ascii="Calibri Light" w:hAnsi="Calibri Light" w:cs="Calibri Light"/>
          <w:sz w:val="24"/>
          <w:szCs w:val="24"/>
        </w:rPr>
        <w:t>Pirkėjui</w:t>
      </w:r>
      <w:r w:rsidRPr="003B4B1C">
        <w:rPr>
          <w:rFonts w:ascii="Calibri Light" w:hAnsi="Calibri Light" w:cs="Calibri Light"/>
          <w:sz w:val="24"/>
          <w:szCs w:val="24"/>
        </w:rPr>
        <w:t xml:space="preserve"> suteiktos </w:t>
      </w:r>
      <w:r w:rsidR="00A462BF">
        <w:rPr>
          <w:rFonts w:ascii="Calibri Light" w:hAnsi="Calibri Light" w:cs="Calibri Light"/>
          <w:sz w:val="24"/>
          <w:szCs w:val="24"/>
        </w:rPr>
        <w:t xml:space="preserve">Prekės/ </w:t>
      </w:r>
      <w:r w:rsidRPr="003B4B1C">
        <w:rPr>
          <w:rFonts w:ascii="Calibri Light" w:hAnsi="Calibri Light" w:cs="Calibri Light"/>
          <w:sz w:val="24"/>
          <w:szCs w:val="24"/>
        </w:rPr>
        <w:t>Paslaugos, atitinkančios Techninės specifikacijos nuostatas</w:t>
      </w:r>
      <w:r w:rsidR="00211380" w:rsidRPr="003B4B1C">
        <w:rPr>
          <w:rFonts w:ascii="Calibri Light" w:hAnsi="Calibri Light" w:cs="Calibri Light"/>
          <w:sz w:val="24"/>
          <w:szCs w:val="24"/>
        </w:rPr>
        <w:t>;</w:t>
      </w:r>
    </w:p>
    <w:p w14:paraId="4CE5386C" w14:textId="1AFFCB4F" w:rsidR="00B7273A" w:rsidRPr="003B4B1C" w:rsidRDefault="00D60E05" w:rsidP="009506D7">
      <w:pPr>
        <w:pStyle w:val="ListParagraph"/>
        <w:tabs>
          <w:tab w:val="left" w:pos="284"/>
        </w:tabs>
        <w:ind w:left="0" w:firstLine="0"/>
        <w:jc w:val="both"/>
        <w:rPr>
          <w:rFonts w:ascii="Calibri Light" w:eastAsia="Times New Roman" w:hAnsi="Calibri Light" w:cs="Calibri Light"/>
          <w:sz w:val="24"/>
          <w:szCs w:val="24"/>
        </w:rPr>
      </w:pPr>
      <w:r w:rsidRPr="003B4B1C">
        <w:rPr>
          <w:rFonts w:ascii="Calibri Light" w:eastAsia="Times New Roman" w:hAnsi="Calibri Light" w:cs="Calibri Light"/>
          <w:b/>
          <w:bCs/>
          <w:sz w:val="24"/>
          <w:szCs w:val="24"/>
        </w:rPr>
        <w:t>1.6</w:t>
      </w:r>
      <w:r w:rsidRPr="003B4B1C">
        <w:rPr>
          <w:rFonts w:ascii="Calibri Light" w:eastAsia="Times New Roman" w:hAnsi="Calibri Light" w:cs="Calibri Light"/>
          <w:sz w:val="24"/>
          <w:szCs w:val="24"/>
        </w:rPr>
        <w:t xml:space="preserve">. </w:t>
      </w:r>
      <w:r w:rsidRPr="003B4B1C">
        <w:rPr>
          <w:rFonts w:ascii="Calibri Light" w:eastAsia="Times New Roman" w:hAnsi="Calibri Light" w:cs="Calibri Light"/>
          <w:b/>
          <w:bCs/>
          <w:sz w:val="24"/>
          <w:szCs w:val="24"/>
        </w:rPr>
        <w:t>Užsakymas</w:t>
      </w:r>
      <w:r w:rsidRPr="003B4B1C">
        <w:rPr>
          <w:rFonts w:ascii="Calibri Light" w:eastAsia="Times New Roman" w:hAnsi="Calibri Light" w:cs="Calibri Light"/>
          <w:sz w:val="24"/>
          <w:szCs w:val="24"/>
        </w:rPr>
        <w:t xml:space="preserve"> - Sutarties pagrindu </w:t>
      </w:r>
      <w:r w:rsidR="009506D7">
        <w:rPr>
          <w:rFonts w:ascii="Calibri Light" w:eastAsia="Times New Roman" w:hAnsi="Calibri Light" w:cs="Calibri Light"/>
          <w:sz w:val="24"/>
          <w:szCs w:val="24"/>
        </w:rPr>
        <w:t>T</w:t>
      </w:r>
      <w:r w:rsidRPr="003B4B1C">
        <w:rPr>
          <w:rFonts w:ascii="Calibri Light" w:eastAsia="Times New Roman" w:hAnsi="Calibri Light" w:cs="Calibri Light"/>
          <w:sz w:val="24"/>
          <w:szCs w:val="24"/>
        </w:rPr>
        <w:t xml:space="preserve">ikėjui tekstiniu pranešimu, elektroniniu paštu ir (ar) per </w:t>
      </w:r>
      <w:r w:rsidR="00A462BF">
        <w:rPr>
          <w:rFonts w:ascii="Calibri Light" w:eastAsia="Times New Roman" w:hAnsi="Calibri Light" w:cs="Calibri Light"/>
          <w:sz w:val="24"/>
          <w:szCs w:val="24"/>
        </w:rPr>
        <w:t xml:space="preserve">Pirkėjo </w:t>
      </w:r>
      <w:r w:rsidRPr="003B4B1C">
        <w:rPr>
          <w:rFonts w:ascii="Calibri Light" w:eastAsia="Times New Roman" w:hAnsi="Calibri Light" w:cs="Calibri Light"/>
          <w:sz w:val="24"/>
          <w:szCs w:val="24"/>
        </w:rPr>
        <w:t xml:space="preserve"> nurodytą informacinę sistemą teikiamas rašytinis dokumentas, kuriame nurodomi Paslaugų kiekiai, suteikimo adresai ir terminas</w:t>
      </w:r>
      <w:r w:rsidR="00211380" w:rsidRPr="003B4B1C">
        <w:rPr>
          <w:rFonts w:ascii="Calibri Light" w:eastAsia="Times New Roman" w:hAnsi="Calibri Light" w:cs="Calibri Light"/>
          <w:sz w:val="24"/>
          <w:szCs w:val="24"/>
        </w:rPr>
        <w:t>;</w:t>
      </w:r>
    </w:p>
    <w:p w14:paraId="3E849DCA" w14:textId="1EEC9B59" w:rsidR="00D60E05" w:rsidRPr="003B4B1C" w:rsidRDefault="00D60E05" w:rsidP="009506D7">
      <w:pPr>
        <w:pStyle w:val="ListParagraph"/>
        <w:tabs>
          <w:tab w:val="left" w:pos="284"/>
        </w:tabs>
        <w:ind w:left="0" w:firstLine="0"/>
        <w:jc w:val="both"/>
        <w:rPr>
          <w:rFonts w:ascii="Calibri Light" w:eastAsia="Calibri" w:hAnsi="Calibri Light" w:cs="Calibri Light"/>
          <w:sz w:val="24"/>
          <w:szCs w:val="24"/>
        </w:rPr>
      </w:pPr>
      <w:r w:rsidRPr="003B4B1C">
        <w:rPr>
          <w:rFonts w:ascii="Calibri Light" w:eastAsia="Times New Roman" w:hAnsi="Calibri Light" w:cs="Calibri Light"/>
          <w:b/>
          <w:bCs/>
          <w:sz w:val="24"/>
          <w:szCs w:val="24"/>
        </w:rPr>
        <w:t>1.</w:t>
      </w:r>
      <w:r w:rsidR="00CD4B17" w:rsidRPr="003B4B1C">
        <w:rPr>
          <w:rFonts w:ascii="Calibri Light" w:eastAsia="Times New Roman" w:hAnsi="Calibri Light" w:cs="Calibri Light"/>
          <w:b/>
          <w:bCs/>
          <w:sz w:val="24"/>
          <w:szCs w:val="24"/>
        </w:rPr>
        <w:t>7.</w:t>
      </w:r>
      <w:r w:rsidRPr="003B4B1C">
        <w:rPr>
          <w:rFonts w:ascii="Calibri Light" w:hAnsi="Calibri Light" w:cs="Calibri Light"/>
          <w:b/>
          <w:sz w:val="24"/>
          <w:szCs w:val="24"/>
        </w:rPr>
        <w:t xml:space="preserve"> Priežiūros paslaugos </w:t>
      </w:r>
      <w:r w:rsidRPr="003B4B1C">
        <w:rPr>
          <w:rFonts w:ascii="Calibri Light" w:hAnsi="Calibri Light" w:cs="Calibri Light"/>
          <w:bCs/>
          <w:sz w:val="24"/>
          <w:szCs w:val="24"/>
        </w:rPr>
        <w:t>– P</w:t>
      </w:r>
      <w:r w:rsidR="00A462BF">
        <w:rPr>
          <w:rFonts w:ascii="Calibri Light" w:hAnsi="Calibri Light" w:cs="Calibri Light"/>
          <w:bCs/>
          <w:sz w:val="24"/>
          <w:szCs w:val="24"/>
        </w:rPr>
        <w:t>irkėjo</w:t>
      </w:r>
      <w:r w:rsidRPr="003B4B1C">
        <w:rPr>
          <w:rFonts w:ascii="Calibri Light" w:hAnsi="Calibri Light" w:cs="Calibri Light"/>
          <w:bCs/>
          <w:sz w:val="24"/>
          <w:szCs w:val="24"/>
        </w:rPr>
        <w:t xml:space="preserve"> </w:t>
      </w:r>
      <w:r w:rsidRPr="003B4B1C">
        <w:rPr>
          <w:rFonts w:ascii="Calibri Light" w:eastAsia="Calibri" w:hAnsi="Calibri Light" w:cs="Calibri Light"/>
          <w:sz w:val="24"/>
          <w:szCs w:val="24"/>
        </w:rPr>
        <w:t>Sistemos veikimo sutrikimų/defektų šalinimas, konsultacijos, programinės įrangos atnaujinimas,  prevencinė priežiūra</w:t>
      </w:r>
      <w:r w:rsidR="00211380" w:rsidRPr="003B4B1C">
        <w:rPr>
          <w:rFonts w:ascii="Calibri Light" w:eastAsia="Calibri" w:hAnsi="Calibri Light" w:cs="Calibri Light"/>
          <w:sz w:val="24"/>
          <w:szCs w:val="24"/>
        </w:rPr>
        <w:t>;</w:t>
      </w:r>
    </w:p>
    <w:p w14:paraId="605966E0" w14:textId="43689C04" w:rsidR="00B7273A" w:rsidRPr="003B4B1C" w:rsidRDefault="00B7273A" w:rsidP="009506D7">
      <w:pPr>
        <w:pStyle w:val="ListParagraph"/>
        <w:tabs>
          <w:tab w:val="left" w:pos="284"/>
        </w:tabs>
        <w:ind w:left="0" w:firstLine="0"/>
        <w:jc w:val="both"/>
        <w:rPr>
          <w:rFonts w:ascii="Calibri Light" w:eastAsia="Times New Roman" w:hAnsi="Calibri Light" w:cs="Calibri Light"/>
          <w:b/>
          <w:bCs/>
          <w:sz w:val="24"/>
          <w:szCs w:val="24"/>
        </w:rPr>
      </w:pPr>
      <w:r w:rsidRPr="003B4B1C">
        <w:rPr>
          <w:rFonts w:ascii="Calibri Light" w:eastAsia="Calibri" w:hAnsi="Calibri Light" w:cs="Calibri Light"/>
          <w:b/>
          <w:bCs/>
          <w:sz w:val="24"/>
          <w:szCs w:val="24"/>
        </w:rPr>
        <w:t xml:space="preserve">1.8. </w:t>
      </w:r>
      <w:r w:rsidR="00D47B7C" w:rsidRPr="003B4B1C">
        <w:rPr>
          <w:rFonts w:ascii="Calibri Light" w:eastAsia="Calibri" w:hAnsi="Calibri Light" w:cs="Calibri Light"/>
          <w:b/>
          <w:bCs/>
          <w:sz w:val="24"/>
          <w:szCs w:val="24"/>
        </w:rPr>
        <w:t>ERP</w:t>
      </w:r>
      <w:r w:rsidR="001C7281" w:rsidRPr="003B4B1C">
        <w:rPr>
          <w:rFonts w:ascii="Calibri Light" w:eastAsia="Calibri" w:hAnsi="Calibri Light" w:cs="Calibri Light"/>
          <w:sz w:val="24"/>
          <w:szCs w:val="24"/>
        </w:rPr>
        <w:t xml:space="preserve"> – </w:t>
      </w:r>
      <w:r w:rsidR="00D47B7C" w:rsidRPr="003B4B1C">
        <w:rPr>
          <w:rFonts w:ascii="Calibri Light" w:eastAsia="Calibri" w:hAnsi="Calibri Light" w:cs="Calibri Light"/>
          <w:sz w:val="24"/>
          <w:szCs w:val="24"/>
        </w:rPr>
        <w:t>Verslo valdymo sistema</w:t>
      </w:r>
      <w:r w:rsidR="00211380" w:rsidRPr="003B4B1C">
        <w:rPr>
          <w:rFonts w:ascii="Calibri Light" w:eastAsia="Calibri" w:hAnsi="Calibri Light" w:cs="Calibri Light"/>
          <w:sz w:val="24"/>
          <w:szCs w:val="24"/>
        </w:rPr>
        <w:t>;</w:t>
      </w:r>
    </w:p>
    <w:p w14:paraId="00A62377" w14:textId="03120867" w:rsidR="00D60E05" w:rsidRPr="003B4B1C" w:rsidRDefault="00D60E05" w:rsidP="009506D7">
      <w:pPr>
        <w:tabs>
          <w:tab w:val="left" w:pos="284"/>
        </w:tabs>
        <w:spacing w:after="0" w:line="240" w:lineRule="auto"/>
        <w:jc w:val="both"/>
        <w:rPr>
          <w:rFonts w:ascii="Calibri Light" w:hAnsi="Calibri Light" w:cs="Calibri Light"/>
          <w:sz w:val="24"/>
          <w:szCs w:val="24"/>
        </w:rPr>
      </w:pPr>
      <w:r w:rsidRPr="003B4B1C">
        <w:rPr>
          <w:rFonts w:ascii="Calibri Light" w:eastAsia="Times New Roman" w:hAnsi="Calibri Light" w:cs="Calibri Light"/>
          <w:b/>
          <w:bCs/>
          <w:sz w:val="24"/>
          <w:szCs w:val="24"/>
        </w:rPr>
        <w:t>1.</w:t>
      </w:r>
      <w:r w:rsidR="00AF1E1D" w:rsidRPr="003B4B1C">
        <w:rPr>
          <w:rFonts w:ascii="Calibri Light" w:eastAsia="Times New Roman" w:hAnsi="Calibri Light" w:cs="Calibri Light"/>
          <w:b/>
          <w:bCs/>
          <w:sz w:val="24"/>
          <w:szCs w:val="24"/>
        </w:rPr>
        <w:t>9</w:t>
      </w:r>
      <w:r w:rsidRPr="003B4B1C">
        <w:rPr>
          <w:rFonts w:ascii="Calibri Light" w:eastAsia="Times New Roman" w:hAnsi="Calibri Light" w:cs="Calibri Light"/>
          <w:b/>
          <w:bCs/>
          <w:sz w:val="24"/>
          <w:szCs w:val="24"/>
        </w:rPr>
        <w:t>.</w:t>
      </w:r>
      <w:r w:rsidRPr="003B4B1C">
        <w:rPr>
          <w:rFonts w:ascii="Calibri Light" w:eastAsia="Times New Roman" w:hAnsi="Calibri Light" w:cs="Calibri Light"/>
          <w:sz w:val="24"/>
          <w:szCs w:val="24"/>
        </w:rPr>
        <w:t xml:space="preserve"> </w:t>
      </w:r>
      <w:r w:rsidRPr="003B4B1C">
        <w:rPr>
          <w:rFonts w:ascii="Calibri Light" w:hAnsi="Calibri Light" w:cs="Calibri Light"/>
          <w:b/>
          <w:sz w:val="24"/>
          <w:szCs w:val="24"/>
        </w:rPr>
        <w:t>Vystymo paslaugos</w:t>
      </w:r>
      <w:r w:rsidRPr="003B4B1C">
        <w:rPr>
          <w:rFonts w:ascii="Calibri Light" w:hAnsi="Calibri Light" w:cs="Calibri Light"/>
          <w:sz w:val="24"/>
          <w:szCs w:val="24"/>
        </w:rPr>
        <w:t xml:space="preserve"> – Sistemos vystymo, tobulinimo, keitimo paslaugos</w:t>
      </w:r>
      <w:r w:rsidR="00211380" w:rsidRPr="003B4B1C">
        <w:rPr>
          <w:rFonts w:ascii="Calibri Light" w:hAnsi="Calibri Light" w:cs="Calibri Light"/>
          <w:sz w:val="24"/>
          <w:szCs w:val="24"/>
        </w:rPr>
        <w:t>;</w:t>
      </w:r>
    </w:p>
    <w:p w14:paraId="27F3A6D2" w14:textId="7610635F" w:rsidR="00D7406D" w:rsidRPr="003B4B1C" w:rsidRDefault="00D7406D" w:rsidP="009506D7">
      <w:pPr>
        <w:tabs>
          <w:tab w:val="left" w:pos="284"/>
        </w:tabs>
        <w:spacing w:after="0" w:line="240" w:lineRule="auto"/>
        <w:jc w:val="both"/>
        <w:rPr>
          <w:rFonts w:ascii="Calibri Light" w:hAnsi="Calibri Light" w:cs="Calibri Light"/>
          <w:sz w:val="24"/>
          <w:szCs w:val="24"/>
        </w:rPr>
      </w:pPr>
      <w:r w:rsidRPr="003B4B1C">
        <w:rPr>
          <w:rFonts w:ascii="Calibri Light" w:hAnsi="Calibri Light" w:cs="Calibri Light"/>
          <w:b/>
          <w:bCs/>
          <w:sz w:val="24"/>
          <w:szCs w:val="24"/>
        </w:rPr>
        <w:t>1.</w:t>
      </w:r>
      <w:r w:rsidR="00AF1E1D" w:rsidRPr="003B4B1C">
        <w:rPr>
          <w:rFonts w:ascii="Calibri Light" w:hAnsi="Calibri Light" w:cs="Calibri Light"/>
          <w:b/>
          <w:bCs/>
          <w:sz w:val="24"/>
          <w:szCs w:val="24"/>
          <w:lang w:val="fi-FI"/>
        </w:rPr>
        <w:t>10</w:t>
      </w:r>
      <w:r w:rsidR="00307BEA" w:rsidRPr="003B4B1C">
        <w:rPr>
          <w:rFonts w:ascii="Calibri Light" w:hAnsi="Calibri Light" w:cs="Calibri Light"/>
          <w:b/>
          <w:bCs/>
          <w:sz w:val="24"/>
          <w:szCs w:val="24"/>
        </w:rPr>
        <w:t>.</w:t>
      </w:r>
      <w:r w:rsidRPr="003B4B1C">
        <w:rPr>
          <w:rFonts w:ascii="Calibri Light" w:hAnsi="Calibri Light" w:cs="Calibri Light"/>
          <w:b/>
          <w:bCs/>
          <w:sz w:val="24"/>
          <w:szCs w:val="24"/>
        </w:rPr>
        <w:t xml:space="preserve"> </w:t>
      </w:r>
      <w:r w:rsidR="001C7281" w:rsidRPr="003B4B1C">
        <w:rPr>
          <w:rFonts w:ascii="Calibri Light" w:hAnsi="Calibri Light" w:cs="Calibri Light"/>
          <w:b/>
          <w:bCs/>
          <w:sz w:val="24"/>
          <w:szCs w:val="24"/>
        </w:rPr>
        <w:t>Klientas</w:t>
      </w:r>
      <w:r w:rsidRPr="003B4B1C">
        <w:rPr>
          <w:rFonts w:ascii="Calibri Light" w:hAnsi="Calibri Light" w:cs="Calibri Light"/>
          <w:sz w:val="24"/>
          <w:szCs w:val="24"/>
        </w:rPr>
        <w:t xml:space="preserve"> – </w:t>
      </w:r>
      <w:r w:rsidR="001C7281" w:rsidRPr="003B4B1C">
        <w:rPr>
          <w:rFonts w:ascii="Calibri Light" w:hAnsi="Calibri Light" w:cs="Calibri Light"/>
          <w:sz w:val="24"/>
          <w:szCs w:val="24"/>
        </w:rPr>
        <w:t>fizinis ar juridinis asmuo, turintis sutartinius ar iki sutartinius santykius su P</w:t>
      </w:r>
      <w:r w:rsidR="00A462BF">
        <w:rPr>
          <w:rFonts w:ascii="Calibri Light" w:hAnsi="Calibri Light" w:cs="Calibri Light"/>
          <w:sz w:val="24"/>
          <w:szCs w:val="24"/>
        </w:rPr>
        <w:t>irkėju</w:t>
      </w:r>
      <w:r w:rsidR="001C7281" w:rsidRPr="003B4B1C">
        <w:rPr>
          <w:rFonts w:ascii="Calibri Light" w:hAnsi="Calibri Light" w:cs="Calibri Light"/>
          <w:sz w:val="24"/>
          <w:szCs w:val="24"/>
        </w:rPr>
        <w:t>.</w:t>
      </w:r>
    </w:p>
    <w:p w14:paraId="00D1FE12" w14:textId="516731AB" w:rsidR="00307BEA"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hAnsi="Calibri Light" w:cs="Calibri Light"/>
          <w:b/>
          <w:bCs/>
          <w:sz w:val="24"/>
          <w:szCs w:val="24"/>
        </w:rPr>
        <w:t>1.11</w:t>
      </w:r>
      <w:r w:rsidR="007F7A05" w:rsidRPr="003B4B1C">
        <w:rPr>
          <w:rFonts w:ascii="Calibri Light" w:hAnsi="Calibri Light" w:cs="Calibri Light"/>
          <w:b/>
          <w:bCs/>
          <w:sz w:val="24"/>
          <w:szCs w:val="24"/>
        </w:rPr>
        <w:t>.</w:t>
      </w:r>
      <w:r w:rsidR="007F7A05" w:rsidRPr="003B4B1C">
        <w:rPr>
          <w:rFonts w:ascii="Calibri Light" w:hAnsi="Calibri Light" w:cs="Calibri Light"/>
          <w:sz w:val="24"/>
          <w:szCs w:val="24"/>
        </w:rPr>
        <w:t xml:space="preserve"> </w:t>
      </w:r>
      <w:r w:rsidR="001C7281" w:rsidRPr="003B4B1C">
        <w:rPr>
          <w:rFonts w:ascii="Calibri Light" w:hAnsi="Calibri Light" w:cs="Calibri Light"/>
          <w:b/>
          <w:bCs/>
          <w:sz w:val="24"/>
          <w:szCs w:val="24"/>
        </w:rPr>
        <w:t xml:space="preserve">Potencialus klientas – </w:t>
      </w:r>
      <w:r w:rsidR="001C7281" w:rsidRPr="003B4B1C">
        <w:rPr>
          <w:rFonts w:ascii="Calibri Light" w:hAnsi="Calibri Light" w:cs="Calibri Light"/>
          <w:sz w:val="24"/>
          <w:szCs w:val="24"/>
        </w:rPr>
        <w:t>asmuo, esantis socialinio būsto eilėje</w:t>
      </w:r>
      <w:r w:rsidR="00211380" w:rsidRPr="003B4B1C">
        <w:rPr>
          <w:rFonts w:ascii="Calibri Light" w:hAnsi="Calibri Light" w:cs="Calibri Light"/>
          <w:sz w:val="24"/>
          <w:szCs w:val="24"/>
        </w:rPr>
        <w:t>;</w:t>
      </w:r>
    </w:p>
    <w:p w14:paraId="30B6246D" w14:textId="7EE94F80" w:rsidR="00307BEA"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1.12</w:t>
      </w:r>
      <w:r w:rsidR="00307BEA" w:rsidRPr="003B4B1C">
        <w:rPr>
          <w:rFonts w:ascii="Calibri Light" w:eastAsia="Arial Unicode MS" w:hAnsi="Calibri Light" w:cs="Calibri Light"/>
          <w:b/>
          <w:bCs/>
          <w:sz w:val="24"/>
          <w:szCs w:val="24"/>
        </w:rPr>
        <w:t xml:space="preserve">. </w:t>
      </w:r>
      <w:r w:rsidR="001C7281" w:rsidRPr="003B4B1C">
        <w:rPr>
          <w:rFonts w:ascii="Calibri Light" w:eastAsia="Arial Unicode MS" w:hAnsi="Calibri Light" w:cs="Calibri Light"/>
          <w:b/>
          <w:bCs/>
          <w:sz w:val="24"/>
          <w:szCs w:val="24"/>
        </w:rPr>
        <w:t xml:space="preserve">DVS – </w:t>
      </w:r>
      <w:r w:rsidR="001C7281" w:rsidRPr="003B4B1C">
        <w:rPr>
          <w:rFonts w:ascii="Calibri Light" w:eastAsia="Arial Unicode MS" w:hAnsi="Calibri Light" w:cs="Calibri Light"/>
          <w:sz w:val="24"/>
          <w:szCs w:val="24"/>
        </w:rPr>
        <w:t>dokumentų valdymo sistema ,,Avilys“</w:t>
      </w:r>
      <w:r w:rsidR="00211380" w:rsidRPr="003B4B1C">
        <w:rPr>
          <w:rFonts w:ascii="Calibri Light" w:eastAsia="Arial Unicode MS" w:hAnsi="Calibri Light" w:cs="Calibri Light"/>
          <w:sz w:val="24"/>
          <w:szCs w:val="24"/>
        </w:rPr>
        <w:t>;</w:t>
      </w:r>
    </w:p>
    <w:p w14:paraId="2AF4AA0C" w14:textId="6DC11CA2" w:rsidR="0052250A"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1.13</w:t>
      </w:r>
      <w:r w:rsidR="0052250A" w:rsidRPr="003B4B1C">
        <w:rPr>
          <w:rFonts w:ascii="Calibri Light" w:eastAsia="Arial Unicode MS" w:hAnsi="Calibri Light" w:cs="Calibri Light"/>
          <w:b/>
          <w:bCs/>
          <w:sz w:val="24"/>
          <w:szCs w:val="24"/>
        </w:rPr>
        <w:t xml:space="preserve"> </w:t>
      </w:r>
      <w:r w:rsidR="001C7281" w:rsidRPr="003B4B1C">
        <w:rPr>
          <w:rFonts w:ascii="Calibri Light" w:eastAsia="Arial Unicode MS" w:hAnsi="Calibri Light" w:cs="Calibri Light"/>
          <w:b/>
          <w:bCs/>
          <w:sz w:val="24"/>
          <w:szCs w:val="24"/>
        </w:rPr>
        <w:t xml:space="preserve">Apskaitos sistema – </w:t>
      </w:r>
      <w:r w:rsidR="001C7281" w:rsidRPr="003B4B1C">
        <w:rPr>
          <w:rFonts w:ascii="Calibri Light" w:eastAsia="Arial Unicode MS" w:hAnsi="Calibri Light" w:cs="Calibri Light"/>
          <w:sz w:val="24"/>
          <w:szCs w:val="24"/>
        </w:rPr>
        <w:t>P</w:t>
      </w:r>
      <w:r w:rsidR="00A462BF">
        <w:rPr>
          <w:rFonts w:ascii="Calibri Light" w:eastAsia="Arial Unicode MS" w:hAnsi="Calibri Light" w:cs="Calibri Light"/>
          <w:sz w:val="24"/>
          <w:szCs w:val="24"/>
        </w:rPr>
        <w:t>irkėjo</w:t>
      </w:r>
      <w:r w:rsidR="001C7281" w:rsidRPr="003B4B1C">
        <w:rPr>
          <w:rFonts w:ascii="Calibri Light" w:eastAsia="Arial Unicode MS" w:hAnsi="Calibri Light" w:cs="Calibri Light"/>
          <w:sz w:val="24"/>
          <w:szCs w:val="24"/>
        </w:rPr>
        <w:t xml:space="preserve"> naudojama finansinės apskaitos</w:t>
      </w:r>
      <w:r w:rsidR="00211380" w:rsidRPr="003B4B1C">
        <w:rPr>
          <w:rFonts w:ascii="Calibri Light" w:eastAsia="Arial Unicode MS" w:hAnsi="Calibri Light" w:cs="Calibri Light"/>
          <w:sz w:val="24"/>
          <w:szCs w:val="24"/>
        </w:rPr>
        <w:t xml:space="preserve"> ir verslo valdymo</w:t>
      </w:r>
      <w:r w:rsidR="001C7281" w:rsidRPr="003B4B1C">
        <w:rPr>
          <w:rFonts w:ascii="Calibri Light" w:eastAsia="Arial Unicode MS" w:hAnsi="Calibri Light" w:cs="Calibri Light"/>
          <w:sz w:val="24"/>
          <w:szCs w:val="24"/>
        </w:rPr>
        <w:t xml:space="preserve"> sistema</w:t>
      </w:r>
      <w:r w:rsidR="00211380" w:rsidRPr="003B4B1C">
        <w:rPr>
          <w:rFonts w:ascii="Calibri Light" w:eastAsia="Arial Unicode MS" w:hAnsi="Calibri Light" w:cs="Calibri Light"/>
          <w:sz w:val="24"/>
          <w:szCs w:val="24"/>
        </w:rPr>
        <w:t>;</w:t>
      </w:r>
    </w:p>
    <w:p w14:paraId="39E58A7C" w14:textId="75B41F99" w:rsidR="0080225A"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1.14</w:t>
      </w:r>
      <w:r w:rsidR="0080225A" w:rsidRPr="003B4B1C">
        <w:rPr>
          <w:rFonts w:ascii="Calibri Light" w:eastAsia="Arial Unicode MS" w:hAnsi="Calibri Light" w:cs="Calibri Light"/>
          <w:b/>
          <w:bCs/>
          <w:sz w:val="24"/>
          <w:szCs w:val="24"/>
        </w:rPr>
        <w:t xml:space="preserve">. </w:t>
      </w:r>
      <w:r w:rsidR="001C7281" w:rsidRPr="003B4B1C">
        <w:rPr>
          <w:rFonts w:ascii="Calibri Light" w:eastAsia="Arial Unicode MS" w:hAnsi="Calibri Light" w:cs="Calibri Light"/>
          <w:b/>
          <w:bCs/>
          <w:sz w:val="24"/>
          <w:szCs w:val="24"/>
        </w:rPr>
        <w:t xml:space="preserve">Byla – </w:t>
      </w:r>
      <w:r w:rsidR="001C7281" w:rsidRPr="003B4B1C">
        <w:rPr>
          <w:rFonts w:ascii="Calibri Light" w:eastAsia="Arial Unicode MS" w:hAnsi="Calibri Light" w:cs="Calibri Light"/>
          <w:sz w:val="24"/>
          <w:szCs w:val="24"/>
        </w:rPr>
        <w:t>Skolų valdymo proceso objektas, susietas su klientu</w:t>
      </w:r>
      <w:r w:rsidR="00211380" w:rsidRPr="003B4B1C">
        <w:rPr>
          <w:rFonts w:ascii="Calibri Light" w:eastAsia="Arial Unicode MS" w:hAnsi="Calibri Light" w:cs="Calibri Light"/>
          <w:sz w:val="24"/>
          <w:szCs w:val="24"/>
        </w:rPr>
        <w:t>;</w:t>
      </w:r>
    </w:p>
    <w:p w14:paraId="20165EE3" w14:textId="1A2D1A15" w:rsidR="00991CCC"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1.15</w:t>
      </w:r>
      <w:r w:rsidR="00364746" w:rsidRPr="003B4B1C">
        <w:rPr>
          <w:rFonts w:ascii="Calibri Light" w:eastAsia="Arial Unicode MS" w:hAnsi="Calibri Light" w:cs="Calibri Light"/>
          <w:b/>
          <w:bCs/>
          <w:sz w:val="24"/>
          <w:szCs w:val="24"/>
        </w:rPr>
        <w:t>.</w:t>
      </w:r>
      <w:r w:rsidR="00364746" w:rsidRPr="003B4B1C">
        <w:rPr>
          <w:rFonts w:ascii="Calibri Light" w:eastAsia="Arial Unicode MS" w:hAnsi="Calibri Light" w:cs="Calibri Light"/>
          <w:sz w:val="24"/>
          <w:szCs w:val="24"/>
        </w:rPr>
        <w:t xml:space="preserve"> </w:t>
      </w:r>
      <w:r w:rsidR="00364746" w:rsidRPr="003B4B1C">
        <w:rPr>
          <w:rFonts w:ascii="Calibri Light" w:eastAsia="Arial Unicode MS" w:hAnsi="Calibri Light" w:cs="Calibri Light"/>
          <w:b/>
          <w:bCs/>
          <w:sz w:val="24"/>
          <w:szCs w:val="24"/>
        </w:rPr>
        <w:t xml:space="preserve">IS </w:t>
      </w:r>
      <w:r w:rsidR="00364746" w:rsidRPr="003B4B1C">
        <w:rPr>
          <w:rFonts w:ascii="Calibri Light" w:eastAsia="Arial Unicode MS" w:hAnsi="Calibri Light" w:cs="Calibri Light"/>
          <w:sz w:val="24"/>
          <w:szCs w:val="24"/>
        </w:rPr>
        <w:t>– Informacinė sistema</w:t>
      </w:r>
      <w:r w:rsidR="00211380" w:rsidRPr="003B4B1C">
        <w:rPr>
          <w:rFonts w:ascii="Calibri Light" w:eastAsia="Arial Unicode MS" w:hAnsi="Calibri Light" w:cs="Calibri Light"/>
          <w:sz w:val="24"/>
          <w:szCs w:val="24"/>
        </w:rPr>
        <w:t>;</w:t>
      </w:r>
    </w:p>
    <w:p w14:paraId="39958A40" w14:textId="4F4E67E0" w:rsidR="00364746"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1.16</w:t>
      </w:r>
      <w:r w:rsidR="00C92C32" w:rsidRPr="003B4B1C">
        <w:rPr>
          <w:rFonts w:ascii="Calibri Light" w:eastAsia="Arial Unicode MS" w:hAnsi="Calibri Light" w:cs="Calibri Light"/>
          <w:b/>
          <w:bCs/>
          <w:sz w:val="24"/>
          <w:szCs w:val="24"/>
        </w:rPr>
        <w:t>.</w:t>
      </w:r>
      <w:r w:rsidR="00C92C32" w:rsidRPr="003B4B1C">
        <w:rPr>
          <w:rFonts w:ascii="Calibri Light" w:eastAsia="Arial Unicode MS" w:hAnsi="Calibri Light" w:cs="Calibri Light"/>
          <w:sz w:val="24"/>
          <w:szCs w:val="24"/>
        </w:rPr>
        <w:t xml:space="preserve"> </w:t>
      </w:r>
      <w:r w:rsidR="00C92C32" w:rsidRPr="003B4B1C">
        <w:rPr>
          <w:rFonts w:ascii="Calibri Light" w:eastAsia="Arial Unicode MS" w:hAnsi="Calibri Light" w:cs="Calibri Light"/>
          <w:b/>
          <w:bCs/>
          <w:sz w:val="24"/>
          <w:szCs w:val="24"/>
        </w:rPr>
        <w:t>ETL</w:t>
      </w:r>
      <w:r w:rsidR="00C92C32" w:rsidRPr="003B4B1C">
        <w:rPr>
          <w:rFonts w:ascii="Calibri Light" w:eastAsia="Arial Unicode MS" w:hAnsi="Calibri Light" w:cs="Calibri Light"/>
          <w:sz w:val="24"/>
          <w:szCs w:val="24"/>
        </w:rPr>
        <w:t xml:space="preserve"> - </w:t>
      </w:r>
      <w:r w:rsidR="00F93095" w:rsidRPr="003B4B1C">
        <w:rPr>
          <w:rFonts w:ascii="Calibri Light" w:eastAsia="Arial Unicode MS" w:hAnsi="Calibri Light" w:cs="Calibri Light"/>
          <w:sz w:val="24"/>
          <w:szCs w:val="24"/>
        </w:rPr>
        <w:t xml:space="preserve">Tai duomenų įkėlimo procesas, kai duomenys išgaunami iš išorinių šaltinių, duomenys pertvarkomi pagal taisykles ir įkeliami į DB (angl. </w:t>
      </w:r>
      <w:r w:rsidR="00F93095" w:rsidRPr="003B4B1C">
        <w:rPr>
          <w:rFonts w:ascii="Calibri Light" w:eastAsia="Arial Unicode MS" w:hAnsi="Calibri Light" w:cs="Calibri Light"/>
          <w:i/>
          <w:sz w:val="24"/>
          <w:szCs w:val="24"/>
        </w:rPr>
        <w:t>Extract Transform Load</w:t>
      </w:r>
      <w:r w:rsidR="00F93095" w:rsidRPr="003B4B1C">
        <w:rPr>
          <w:rFonts w:ascii="Calibri Light" w:eastAsia="Arial Unicode MS" w:hAnsi="Calibri Light" w:cs="Calibri Light"/>
          <w:sz w:val="24"/>
          <w:szCs w:val="24"/>
        </w:rPr>
        <w:t>)</w:t>
      </w:r>
      <w:r w:rsidR="00211380" w:rsidRPr="003B4B1C">
        <w:rPr>
          <w:rFonts w:ascii="Calibri Light" w:eastAsia="Arial Unicode MS" w:hAnsi="Calibri Light" w:cs="Calibri Light"/>
          <w:sz w:val="24"/>
          <w:szCs w:val="24"/>
        </w:rPr>
        <w:t>;</w:t>
      </w:r>
    </w:p>
    <w:p w14:paraId="0A52A915" w14:textId="61844A16" w:rsidR="00923C9F"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1.17</w:t>
      </w:r>
      <w:r w:rsidR="002957F0" w:rsidRPr="003B4B1C">
        <w:rPr>
          <w:rFonts w:ascii="Calibri Light" w:eastAsia="Arial Unicode MS" w:hAnsi="Calibri Light" w:cs="Calibri Light"/>
          <w:b/>
          <w:bCs/>
          <w:sz w:val="24"/>
          <w:szCs w:val="24"/>
        </w:rPr>
        <w:t>. Klaida</w:t>
      </w:r>
      <w:r w:rsidR="002F11AA" w:rsidRPr="003B4B1C">
        <w:rPr>
          <w:rFonts w:ascii="Calibri Light" w:eastAsia="Arial Unicode MS" w:hAnsi="Calibri Light" w:cs="Calibri Light"/>
          <w:sz w:val="24"/>
          <w:szCs w:val="24"/>
        </w:rPr>
        <w:t xml:space="preserve"> - </w:t>
      </w:r>
      <w:r w:rsidR="00923C9F" w:rsidRPr="003B4B1C">
        <w:rPr>
          <w:rFonts w:ascii="Calibri Light" w:eastAsia="Arial Unicode MS" w:hAnsi="Calibri Light" w:cs="Calibri Light"/>
          <w:sz w:val="24"/>
          <w:szCs w:val="24"/>
        </w:rPr>
        <w:t>Sistemos</w:t>
      </w:r>
      <w:r w:rsidR="002F11AA" w:rsidRPr="003B4B1C">
        <w:rPr>
          <w:rFonts w:ascii="Calibri Light" w:eastAsia="Arial Unicode MS" w:hAnsi="Calibri Light" w:cs="Calibri Light"/>
          <w:sz w:val="24"/>
          <w:szCs w:val="24"/>
        </w:rPr>
        <w:t xml:space="preserve"> veikimo neatitikimas aprašytai specifikacijai, triktys dėl netinkamų technologinių sprendimų, neigiama susijusių standartinių komponentų įtaka </w:t>
      </w:r>
      <w:r w:rsidR="001C7281" w:rsidRPr="003B4B1C">
        <w:rPr>
          <w:rFonts w:ascii="Calibri Light" w:eastAsia="Arial Unicode MS" w:hAnsi="Calibri Light" w:cs="Calibri Light"/>
          <w:sz w:val="24"/>
          <w:szCs w:val="24"/>
        </w:rPr>
        <w:t>sistemos</w:t>
      </w:r>
      <w:r w:rsidR="002F11AA" w:rsidRPr="003B4B1C">
        <w:rPr>
          <w:rFonts w:ascii="Calibri Light" w:eastAsia="Arial Unicode MS" w:hAnsi="Calibri Light" w:cs="Calibri Light"/>
          <w:sz w:val="24"/>
          <w:szCs w:val="24"/>
        </w:rPr>
        <w:t xml:space="preserve"> veikimui, netinkamas specifinių programinių priemonių panaudojimas, kiti programiniai bei technologiniai faktoriai, įtakojantys trikties atsiradimą</w:t>
      </w:r>
      <w:r w:rsidR="00211380" w:rsidRPr="003B4B1C">
        <w:rPr>
          <w:rFonts w:ascii="Calibri Light" w:eastAsia="Arial Unicode MS" w:hAnsi="Calibri Light" w:cs="Calibri Light"/>
          <w:sz w:val="24"/>
          <w:szCs w:val="24"/>
        </w:rPr>
        <w:t>;</w:t>
      </w:r>
    </w:p>
    <w:p w14:paraId="083732BB" w14:textId="126A3B5E" w:rsidR="00D47B7C"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1.18</w:t>
      </w:r>
      <w:r w:rsidR="00923C9F" w:rsidRPr="003B4B1C">
        <w:rPr>
          <w:rFonts w:ascii="Calibri Light" w:eastAsia="Arial Unicode MS" w:hAnsi="Calibri Light" w:cs="Calibri Light"/>
          <w:b/>
          <w:bCs/>
          <w:sz w:val="24"/>
          <w:szCs w:val="24"/>
        </w:rPr>
        <w:t xml:space="preserve"> SaaS (Software as a Service)</w:t>
      </w:r>
      <w:r w:rsidR="00923C9F" w:rsidRPr="003B4B1C">
        <w:rPr>
          <w:rFonts w:ascii="Calibri Light" w:eastAsia="Arial Unicode MS" w:hAnsi="Calibri Light" w:cs="Calibri Light"/>
          <w:sz w:val="24"/>
          <w:szCs w:val="24"/>
        </w:rPr>
        <w:t xml:space="preserve"> – programinės įrangos pateikimo modelis, kai programinė įranga yra talpinama </w:t>
      </w:r>
      <w:r w:rsidR="00A462BF">
        <w:rPr>
          <w:rFonts w:ascii="Calibri Light" w:eastAsia="Arial Unicode MS" w:hAnsi="Calibri Light" w:cs="Calibri Light"/>
          <w:sz w:val="24"/>
          <w:szCs w:val="24"/>
        </w:rPr>
        <w:t>Tiekėjo</w:t>
      </w:r>
      <w:r w:rsidR="00923C9F" w:rsidRPr="003B4B1C">
        <w:rPr>
          <w:rFonts w:ascii="Calibri Light" w:eastAsia="Arial Unicode MS" w:hAnsi="Calibri Light" w:cs="Calibri Light"/>
          <w:sz w:val="24"/>
          <w:szCs w:val="24"/>
        </w:rPr>
        <w:t xml:space="preserve"> infrastruktūroje ir vartotojams prieinama per interneto ryšį, naudojant žiniatinklio naršyklę</w:t>
      </w:r>
      <w:r w:rsidR="00211380" w:rsidRPr="003B4B1C">
        <w:rPr>
          <w:rFonts w:ascii="Calibri Light" w:eastAsia="Arial Unicode MS" w:hAnsi="Calibri Light" w:cs="Calibri Light"/>
          <w:sz w:val="24"/>
          <w:szCs w:val="24"/>
        </w:rPr>
        <w:t>;</w:t>
      </w:r>
    </w:p>
    <w:p w14:paraId="56A23F25" w14:textId="24746D10" w:rsidR="00AF1E1D"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1.19. UAT (angl. User Acceptance Testing)</w:t>
      </w:r>
      <w:r w:rsidRPr="003B4B1C">
        <w:rPr>
          <w:rFonts w:ascii="Calibri Light" w:eastAsia="Arial Unicode MS" w:hAnsi="Calibri Light" w:cs="Calibri Light"/>
          <w:sz w:val="24"/>
          <w:szCs w:val="24"/>
        </w:rPr>
        <w:t xml:space="preserve"> – naudotojų priėmimo testavimas, kurio metu P</w:t>
      </w:r>
      <w:r w:rsidR="00A462BF">
        <w:rPr>
          <w:rFonts w:ascii="Calibri Light" w:eastAsia="Arial Unicode MS" w:hAnsi="Calibri Light" w:cs="Calibri Light"/>
          <w:sz w:val="24"/>
          <w:szCs w:val="24"/>
        </w:rPr>
        <w:t>irkėjas</w:t>
      </w:r>
      <w:r w:rsidRPr="003B4B1C">
        <w:rPr>
          <w:rFonts w:ascii="Calibri Light" w:eastAsia="Arial Unicode MS" w:hAnsi="Calibri Light" w:cs="Calibri Light"/>
          <w:sz w:val="24"/>
          <w:szCs w:val="24"/>
        </w:rPr>
        <w:t xml:space="preserve"> tikrina, ar Sistema atitinka funkcinius ir veiklos reikalavimus</w:t>
      </w:r>
      <w:r w:rsidR="00211380" w:rsidRPr="003B4B1C">
        <w:rPr>
          <w:rFonts w:ascii="Calibri Light" w:eastAsia="Arial Unicode MS" w:hAnsi="Calibri Light" w:cs="Calibri Light"/>
          <w:sz w:val="24"/>
          <w:szCs w:val="24"/>
        </w:rPr>
        <w:t>;</w:t>
      </w:r>
    </w:p>
    <w:p w14:paraId="35A63286" w14:textId="5707912D" w:rsidR="00AF1E1D"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t>1.20. SSO (angl. Single Sign-On)</w:t>
      </w:r>
      <w:r w:rsidRPr="003B4B1C">
        <w:rPr>
          <w:rFonts w:ascii="Calibri Light" w:eastAsia="Arial Unicode MS" w:hAnsi="Calibri Light" w:cs="Calibri Light"/>
          <w:sz w:val="24"/>
          <w:szCs w:val="24"/>
        </w:rPr>
        <w:t xml:space="preserve"> – vieningo prisijungimo mechanizmas, leidžiantis naudotojui autentifikuotis naudojant centralizuotą tapatybės valdymo sprendimą</w:t>
      </w:r>
      <w:r w:rsidR="00211380" w:rsidRPr="003B4B1C">
        <w:rPr>
          <w:rFonts w:ascii="Calibri Light" w:eastAsia="Arial Unicode MS" w:hAnsi="Calibri Light" w:cs="Calibri Light"/>
          <w:sz w:val="24"/>
          <w:szCs w:val="24"/>
        </w:rPr>
        <w:t>;</w:t>
      </w:r>
    </w:p>
    <w:p w14:paraId="6C8B2318" w14:textId="74CE47F3" w:rsidR="00AF1E1D"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lang w:val="en-GB"/>
        </w:rPr>
      </w:pPr>
      <w:r w:rsidRPr="003B4B1C">
        <w:rPr>
          <w:rFonts w:ascii="Calibri Light" w:eastAsia="Arial Unicode MS" w:hAnsi="Calibri Light" w:cs="Calibri Light"/>
          <w:b/>
          <w:bCs/>
          <w:sz w:val="24"/>
          <w:szCs w:val="24"/>
          <w:lang w:val="en-GB"/>
        </w:rPr>
        <w:t>1.21. MFA (</w:t>
      </w:r>
      <w:proofErr w:type="spellStart"/>
      <w:r w:rsidRPr="003B4B1C">
        <w:rPr>
          <w:rFonts w:ascii="Calibri Light" w:eastAsia="Arial Unicode MS" w:hAnsi="Calibri Light" w:cs="Calibri Light"/>
          <w:b/>
          <w:bCs/>
          <w:sz w:val="24"/>
          <w:szCs w:val="24"/>
          <w:lang w:val="en-GB"/>
        </w:rPr>
        <w:t>angl.</w:t>
      </w:r>
      <w:proofErr w:type="spellEnd"/>
      <w:r w:rsidRPr="003B4B1C">
        <w:rPr>
          <w:rFonts w:ascii="Calibri Light" w:eastAsia="Arial Unicode MS" w:hAnsi="Calibri Light" w:cs="Calibri Light"/>
          <w:b/>
          <w:bCs/>
          <w:sz w:val="24"/>
          <w:szCs w:val="24"/>
          <w:lang w:val="en-GB"/>
        </w:rPr>
        <w:t xml:space="preserve"> Multi-Factor Authentication)</w:t>
      </w:r>
      <w:r w:rsidRPr="003B4B1C">
        <w:rPr>
          <w:rFonts w:ascii="Calibri Light" w:eastAsia="Arial Unicode MS" w:hAnsi="Calibri Light" w:cs="Calibri Light"/>
          <w:sz w:val="24"/>
          <w:szCs w:val="24"/>
          <w:lang w:val="en-GB"/>
        </w:rPr>
        <w:t xml:space="preserve"> – </w:t>
      </w:r>
      <w:proofErr w:type="spellStart"/>
      <w:r w:rsidRPr="003B4B1C">
        <w:rPr>
          <w:rFonts w:ascii="Calibri Light" w:eastAsia="Arial Unicode MS" w:hAnsi="Calibri Light" w:cs="Calibri Light"/>
          <w:sz w:val="24"/>
          <w:szCs w:val="24"/>
          <w:lang w:val="en-GB"/>
        </w:rPr>
        <w:t>daugiafaktorinė</w:t>
      </w:r>
      <w:proofErr w:type="spellEnd"/>
      <w:r w:rsidRPr="003B4B1C">
        <w:rPr>
          <w:rFonts w:ascii="Calibri Light" w:eastAsia="Arial Unicode MS" w:hAnsi="Calibri Light" w:cs="Calibri Light"/>
          <w:sz w:val="24"/>
          <w:szCs w:val="24"/>
          <w:lang w:val="en-GB"/>
        </w:rPr>
        <w:t xml:space="preserve"> </w:t>
      </w:r>
      <w:proofErr w:type="spellStart"/>
      <w:proofErr w:type="gramStart"/>
      <w:r w:rsidRPr="003B4B1C">
        <w:rPr>
          <w:rFonts w:ascii="Calibri Light" w:eastAsia="Arial Unicode MS" w:hAnsi="Calibri Light" w:cs="Calibri Light"/>
          <w:sz w:val="24"/>
          <w:szCs w:val="24"/>
          <w:lang w:val="en-GB"/>
        </w:rPr>
        <w:t>autentifikacija</w:t>
      </w:r>
      <w:proofErr w:type="spellEnd"/>
      <w:r w:rsidR="00211380" w:rsidRPr="003B4B1C">
        <w:rPr>
          <w:rFonts w:ascii="Calibri Light" w:eastAsia="Arial Unicode MS" w:hAnsi="Calibri Light" w:cs="Calibri Light"/>
          <w:sz w:val="24"/>
          <w:szCs w:val="24"/>
          <w:lang w:val="en-GB"/>
        </w:rPr>
        <w:t>;</w:t>
      </w:r>
      <w:proofErr w:type="gramEnd"/>
    </w:p>
    <w:p w14:paraId="517D7FEC" w14:textId="4A8E88AC" w:rsidR="00D47B7C" w:rsidRPr="003B4B1C" w:rsidRDefault="00AF1E1D"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lang w:val="en-GB"/>
        </w:rPr>
        <w:t>1.22. RPO (</w:t>
      </w:r>
      <w:proofErr w:type="spellStart"/>
      <w:r w:rsidRPr="003B4B1C">
        <w:rPr>
          <w:rFonts w:ascii="Calibri Light" w:eastAsia="Arial Unicode MS" w:hAnsi="Calibri Light" w:cs="Calibri Light"/>
          <w:b/>
          <w:bCs/>
          <w:sz w:val="24"/>
          <w:szCs w:val="24"/>
          <w:lang w:val="en-GB"/>
        </w:rPr>
        <w:t>angl.</w:t>
      </w:r>
      <w:proofErr w:type="spellEnd"/>
      <w:r w:rsidRPr="003B4B1C">
        <w:rPr>
          <w:rFonts w:ascii="Calibri Light" w:eastAsia="Arial Unicode MS" w:hAnsi="Calibri Light" w:cs="Calibri Light"/>
          <w:b/>
          <w:bCs/>
          <w:sz w:val="24"/>
          <w:szCs w:val="24"/>
          <w:lang w:val="en-GB"/>
        </w:rPr>
        <w:t xml:space="preserve"> Recovery Point </w:t>
      </w:r>
      <w:r w:rsidR="00543C27" w:rsidRPr="003B4B1C">
        <w:rPr>
          <w:rFonts w:ascii="Calibri Light" w:eastAsia="Arial Unicode MS" w:hAnsi="Calibri Light" w:cs="Calibri Light"/>
          <w:b/>
          <w:bCs/>
          <w:sz w:val="24"/>
          <w:szCs w:val="24"/>
          <w:lang w:val="en-GB"/>
        </w:rPr>
        <w:t>Objective</w:t>
      </w:r>
      <w:r w:rsidRPr="003B4B1C">
        <w:rPr>
          <w:rFonts w:ascii="Calibri Light" w:eastAsia="Arial Unicode MS" w:hAnsi="Calibri Light" w:cs="Calibri Light"/>
          <w:b/>
          <w:bCs/>
          <w:sz w:val="24"/>
          <w:szCs w:val="24"/>
          <w:lang w:val="en-GB"/>
        </w:rPr>
        <w:t>)</w:t>
      </w:r>
      <w:r w:rsidR="008E7E8E" w:rsidRPr="003B4B1C">
        <w:rPr>
          <w:rFonts w:ascii="Calibri Light" w:eastAsia="Arial Unicode MS" w:hAnsi="Calibri Light" w:cs="Calibri Light"/>
          <w:sz w:val="24"/>
          <w:szCs w:val="24"/>
        </w:rPr>
        <w:t xml:space="preserve"> – maksimalus leistinas duomenų praradimo laikotarpis po </w:t>
      </w:r>
      <w:proofErr w:type="gramStart"/>
      <w:r w:rsidR="008E7E8E" w:rsidRPr="003B4B1C">
        <w:rPr>
          <w:rFonts w:ascii="Calibri Light" w:eastAsia="Arial Unicode MS" w:hAnsi="Calibri Light" w:cs="Calibri Light"/>
          <w:sz w:val="24"/>
          <w:szCs w:val="24"/>
        </w:rPr>
        <w:t>incidento</w:t>
      </w:r>
      <w:r w:rsidR="00211380" w:rsidRPr="003B4B1C">
        <w:rPr>
          <w:rFonts w:ascii="Calibri Light" w:eastAsia="Arial Unicode MS" w:hAnsi="Calibri Light" w:cs="Calibri Light"/>
          <w:sz w:val="24"/>
          <w:szCs w:val="24"/>
        </w:rPr>
        <w:t>;</w:t>
      </w:r>
      <w:proofErr w:type="gramEnd"/>
    </w:p>
    <w:p w14:paraId="1758CD5B" w14:textId="71433D89" w:rsidR="008E7E8E" w:rsidRPr="003B4B1C" w:rsidRDefault="008E7E8E"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lang w:val="en-GB"/>
        </w:rPr>
        <w:t>1.23. RTO (</w:t>
      </w:r>
      <w:proofErr w:type="spellStart"/>
      <w:r w:rsidRPr="003B4B1C">
        <w:rPr>
          <w:rFonts w:ascii="Calibri Light" w:eastAsia="Arial Unicode MS" w:hAnsi="Calibri Light" w:cs="Calibri Light"/>
          <w:b/>
          <w:bCs/>
          <w:sz w:val="24"/>
          <w:szCs w:val="24"/>
          <w:lang w:val="en-GB"/>
        </w:rPr>
        <w:t>angl.</w:t>
      </w:r>
      <w:proofErr w:type="spellEnd"/>
      <w:r w:rsidRPr="003B4B1C">
        <w:rPr>
          <w:rFonts w:ascii="Calibri Light" w:eastAsia="Arial Unicode MS" w:hAnsi="Calibri Light" w:cs="Calibri Light"/>
          <w:b/>
          <w:bCs/>
          <w:sz w:val="24"/>
          <w:szCs w:val="24"/>
          <w:lang w:val="en-GB"/>
        </w:rPr>
        <w:t xml:space="preserve"> Recovery Time Objective)</w:t>
      </w:r>
      <w:r w:rsidRPr="003B4B1C">
        <w:rPr>
          <w:rFonts w:ascii="Calibri Light" w:eastAsia="Arial Unicode MS" w:hAnsi="Calibri Light" w:cs="Calibri Light"/>
          <w:sz w:val="24"/>
          <w:szCs w:val="24"/>
          <w:lang w:val="en-GB"/>
        </w:rPr>
        <w:t xml:space="preserve"> – </w:t>
      </w:r>
      <w:proofErr w:type="spellStart"/>
      <w:r w:rsidRPr="003B4B1C">
        <w:rPr>
          <w:rFonts w:ascii="Calibri Light" w:eastAsia="Arial Unicode MS" w:hAnsi="Calibri Light" w:cs="Calibri Light"/>
          <w:sz w:val="24"/>
          <w:szCs w:val="24"/>
          <w:lang w:val="en-GB"/>
        </w:rPr>
        <w:t>maksimalus</w:t>
      </w:r>
      <w:proofErr w:type="spellEnd"/>
      <w:r w:rsidRPr="003B4B1C">
        <w:rPr>
          <w:rFonts w:ascii="Calibri Light" w:eastAsia="Arial Unicode MS" w:hAnsi="Calibri Light" w:cs="Calibri Light"/>
          <w:sz w:val="24"/>
          <w:szCs w:val="24"/>
          <w:lang w:val="en-GB"/>
        </w:rPr>
        <w:t xml:space="preserve"> </w:t>
      </w:r>
      <w:proofErr w:type="spellStart"/>
      <w:r w:rsidRPr="003B4B1C">
        <w:rPr>
          <w:rFonts w:ascii="Calibri Light" w:eastAsia="Arial Unicode MS" w:hAnsi="Calibri Light" w:cs="Calibri Light"/>
          <w:sz w:val="24"/>
          <w:szCs w:val="24"/>
          <w:lang w:val="en-GB"/>
        </w:rPr>
        <w:t>leistinas</w:t>
      </w:r>
      <w:proofErr w:type="spellEnd"/>
      <w:r w:rsidRPr="003B4B1C">
        <w:rPr>
          <w:rFonts w:ascii="Calibri Light" w:eastAsia="Arial Unicode MS" w:hAnsi="Calibri Light" w:cs="Calibri Light"/>
          <w:sz w:val="24"/>
          <w:szCs w:val="24"/>
          <w:lang w:val="en-GB"/>
        </w:rPr>
        <w:t xml:space="preserve"> </w:t>
      </w:r>
      <w:proofErr w:type="spellStart"/>
      <w:r w:rsidRPr="003B4B1C">
        <w:rPr>
          <w:rFonts w:ascii="Calibri Light" w:eastAsia="Arial Unicode MS" w:hAnsi="Calibri Light" w:cs="Calibri Light"/>
          <w:sz w:val="24"/>
          <w:szCs w:val="24"/>
          <w:lang w:val="en-GB"/>
        </w:rPr>
        <w:t>sistemos</w:t>
      </w:r>
      <w:proofErr w:type="spellEnd"/>
      <w:r w:rsidRPr="003B4B1C">
        <w:rPr>
          <w:rFonts w:ascii="Calibri Light" w:eastAsia="Arial Unicode MS" w:hAnsi="Calibri Light" w:cs="Calibri Light"/>
          <w:sz w:val="24"/>
          <w:szCs w:val="24"/>
          <w:lang w:val="en-GB"/>
        </w:rPr>
        <w:t xml:space="preserve"> </w:t>
      </w:r>
      <w:proofErr w:type="spellStart"/>
      <w:r w:rsidRPr="003B4B1C">
        <w:rPr>
          <w:rFonts w:ascii="Calibri Light" w:eastAsia="Arial Unicode MS" w:hAnsi="Calibri Light" w:cs="Calibri Light"/>
          <w:sz w:val="24"/>
          <w:szCs w:val="24"/>
          <w:lang w:val="en-GB"/>
        </w:rPr>
        <w:t>atk</w:t>
      </w:r>
      <w:proofErr w:type="spellEnd"/>
      <w:r w:rsidRPr="003B4B1C">
        <w:rPr>
          <w:rFonts w:ascii="Calibri Light" w:eastAsia="Arial Unicode MS" w:hAnsi="Calibri Light" w:cs="Calibri Light"/>
          <w:sz w:val="24"/>
          <w:szCs w:val="24"/>
        </w:rPr>
        <w:t xml:space="preserve">ūrimo terminas po </w:t>
      </w:r>
      <w:proofErr w:type="gramStart"/>
      <w:r w:rsidRPr="003B4B1C">
        <w:rPr>
          <w:rFonts w:ascii="Calibri Light" w:eastAsia="Arial Unicode MS" w:hAnsi="Calibri Light" w:cs="Calibri Light"/>
          <w:sz w:val="24"/>
          <w:szCs w:val="24"/>
        </w:rPr>
        <w:t>incidento</w:t>
      </w:r>
      <w:r w:rsidR="00211380" w:rsidRPr="003B4B1C">
        <w:rPr>
          <w:rFonts w:ascii="Calibri Light" w:eastAsia="Arial Unicode MS" w:hAnsi="Calibri Light" w:cs="Calibri Light"/>
          <w:sz w:val="24"/>
          <w:szCs w:val="24"/>
        </w:rPr>
        <w:t>;</w:t>
      </w:r>
      <w:proofErr w:type="gramEnd"/>
    </w:p>
    <w:p w14:paraId="1C2991EF" w14:textId="4A3A04B4" w:rsidR="008E7E8E" w:rsidRPr="003B4B1C" w:rsidRDefault="008E7E8E" w:rsidP="009506D7">
      <w:pPr>
        <w:tabs>
          <w:tab w:val="left" w:pos="284"/>
          <w:tab w:val="left" w:pos="426"/>
          <w:tab w:val="left" w:pos="709"/>
        </w:tabs>
        <w:spacing w:after="0" w:line="240" w:lineRule="auto"/>
        <w:jc w:val="both"/>
        <w:rPr>
          <w:rFonts w:ascii="Calibri Light" w:eastAsia="Arial Unicode MS" w:hAnsi="Calibri Light" w:cs="Calibri Light"/>
          <w:sz w:val="24"/>
          <w:szCs w:val="24"/>
        </w:rPr>
      </w:pPr>
      <w:r w:rsidRPr="003B4B1C">
        <w:rPr>
          <w:rFonts w:ascii="Calibri Light" w:eastAsia="Arial Unicode MS" w:hAnsi="Calibri Light" w:cs="Calibri Light"/>
          <w:b/>
          <w:bCs/>
          <w:sz w:val="24"/>
          <w:szCs w:val="24"/>
        </w:rPr>
        <w:lastRenderedPageBreak/>
        <w:t>1.24. Audito žurnalas</w:t>
      </w:r>
      <w:r w:rsidRPr="003B4B1C">
        <w:rPr>
          <w:rFonts w:ascii="Calibri Light" w:eastAsia="Arial Unicode MS" w:hAnsi="Calibri Light" w:cs="Calibri Light"/>
          <w:sz w:val="24"/>
          <w:szCs w:val="24"/>
        </w:rPr>
        <w:t xml:space="preserve"> – nekeičiami Sistemos įrašai apie naudotojų veiksmus, duomenų pakeitimus, prisijungimus, eksportus, importus, teisių pakeitimus ir kitus saugai bei kontrolei reikšmingus veiksmus.</w:t>
      </w:r>
    </w:p>
    <w:p w14:paraId="0AF87E38" w14:textId="77777777" w:rsidR="00172746" w:rsidRPr="003B4B1C" w:rsidRDefault="00172746" w:rsidP="009506D7">
      <w:pPr>
        <w:tabs>
          <w:tab w:val="left" w:pos="284"/>
        </w:tabs>
        <w:spacing w:after="0" w:line="240" w:lineRule="auto"/>
        <w:jc w:val="both"/>
        <w:rPr>
          <w:rFonts w:ascii="Calibri Light" w:eastAsia="Times New Roman" w:hAnsi="Calibri Light" w:cs="Calibri Light"/>
          <w:sz w:val="24"/>
          <w:szCs w:val="24"/>
        </w:rPr>
      </w:pPr>
    </w:p>
    <w:p w14:paraId="4C1273DD" w14:textId="77777777" w:rsidR="00933F58" w:rsidRPr="003B4B1C" w:rsidRDefault="00933F58" w:rsidP="009506D7">
      <w:pPr>
        <w:pStyle w:val="ListParagraph"/>
        <w:numPr>
          <w:ilvl w:val="0"/>
          <w:numId w:val="1"/>
        </w:numPr>
        <w:tabs>
          <w:tab w:val="left" w:pos="284"/>
        </w:tabs>
        <w:ind w:hanging="644"/>
        <w:jc w:val="both"/>
        <w:rPr>
          <w:rFonts w:ascii="Calibri Light" w:hAnsi="Calibri Light" w:cs="Calibri Light"/>
          <w:b/>
          <w:sz w:val="24"/>
          <w:szCs w:val="24"/>
        </w:rPr>
      </w:pPr>
      <w:bookmarkStart w:id="3" w:name="_Hlk75526437"/>
      <w:bookmarkEnd w:id="0"/>
      <w:bookmarkEnd w:id="2"/>
      <w:r w:rsidRPr="003B4B1C">
        <w:rPr>
          <w:rFonts w:ascii="Calibri Light" w:hAnsi="Calibri Light" w:cs="Calibri Light"/>
          <w:b/>
          <w:sz w:val="24"/>
          <w:szCs w:val="24"/>
        </w:rPr>
        <w:t>PIRKIMO OBJEKTO PAVADINIMAS IR JO KIEKIAI/APIMTYS</w:t>
      </w:r>
    </w:p>
    <w:bookmarkStart w:id="4" w:name="_Hlk75526413"/>
    <w:bookmarkStart w:id="5" w:name="_Hlk46986110"/>
    <w:bookmarkEnd w:id="3"/>
    <w:p w14:paraId="7AF3C869" w14:textId="3404F845" w:rsidR="00933F58" w:rsidRPr="003B4B1C" w:rsidRDefault="00A10AD6" w:rsidP="009506D7">
      <w:pPr>
        <w:pStyle w:val="ListParagraph"/>
        <w:numPr>
          <w:ilvl w:val="1"/>
          <w:numId w:val="1"/>
        </w:numPr>
        <w:tabs>
          <w:tab w:val="left" w:pos="360"/>
        </w:tabs>
        <w:ind w:left="0" w:firstLine="0"/>
        <w:jc w:val="both"/>
        <w:rPr>
          <w:rFonts w:ascii="Calibri Light" w:hAnsi="Calibri Light" w:cs="Calibri Light"/>
          <w:sz w:val="24"/>
          <w:szCs w:val="24"/>
        </w:rPr>
      </w:pPr>
      <w:sdt>
        <w:sdtPr>
          <w:rPr>
            <w:rFonts w:ascii="Calibri Light" w:hAnsi="Calibri Light" w:cs="Calibri Light"/>
            <w:b/>
            <w:bCs/>
            <w:sz w:val="24"/>
            <w:szCs w:val="24"/>
          </w:rPr>
          <w:id w:val="-973057829"/>
          <w:placeholder>
            <w:docPart w:val="2F3D476841EE4614929A1277AA19E723"/>
          </w:placeholder>
          <w:comboBox>
            <w:listItem w:value="Choose an item."/>
          </w:comboBox>
        </w:sdtPr>
        <w:sdtEndPr/>
        <w:sdtContent>
          <w:r w:rsidR="00C121F0" w:rsidRPr="003B4B1C">
            <w:rPr>
              <w:rFonts w:ascii="Calibri Light" w:hAnsi="Calibri Light" w:cs="Calibri Light"/>
              <w:b/>
              <w:bCs/>
              <w:sz w:val="24"/>
              <w:szCs w:val="24"/>
            </w:rPr>
            <w:t xml:space="preserve"> </w:t>
          </w:r>
          <w:r w:rsidR="00C121F0">
            <w:rPr>
              <w:rFonts w:ascii="Calibri Light" w:hAnsi="Calibri Light" w:cs="Calibri Light"/>
              <w:b/>
              <w:bCs/>
              <w:sz w:val="24"/>
              <w:szCs w:val="24"/>
            </w:rPr>
            <w:t>V</w:t>
          </w:r>
          <w:r w:rsidR="00C121F0" w:rsidRPr="003B4B1C">
            <w:rPr>
              <w:rFonts w:ascii="Calibri Light" w:hAnsi="Calibri Light" w:cs="Calibri Light"/>
              <w:b/>
              <w:bCs/>
              <w:sz w:val="24"/>
              <w:szCs w:val="24"/>
            </w:rPr>
            <w:t>erslo valdymo sistemos</w:t>
          </w:r>
          <w:r w:rsidR="00C121F0">
            <w:rPr>
              <w:rFonts w:ascii="Calibri Light" w:hAnsi="Calibri Light" w:cs="Calibri Light"/>
              <w:b/>
              <w:bCs/>
              <w:sz w:val="24"/>
              <w:szCs w:val="24"/>
            </w:rPr>
            <w:t xml:space="preserve"> (ERP)</w:t>
          </w:r>
          <w:r w:rsidR="00C121F0" w:rsidRPr="003B4B1C">
            <w:rPr>
              <w:rFonts w:ascii="Calibri Light" w:hAnsi="Calibri Light" w:cs="Calibri Light"/>
              <w:b/>
              <w:bCs/>
              <w:sz w:val="24"/>
              <w:szCs w:val="24"/>
            </w:rPr>
            <w:t xml:space="preserve"> įsigijimo (toliau – Prekės), diegimo, duomenų migracijos iš buhalterinės apskaitos sistemos Rivilė Gama, vartotojų mokymų, priežiūros bei vystymo paslaugos (toliau – Paslaugos) </w:t>
          </w:r>
        </w:sdtContent>
      </w:sdt>
      <w:r w:rsidR="00933F58" w:rsidRPr="003B4B1C" w:rsidDel="00313A4C">
        <w:rPr>
          <w:rFonts w:ascii="Calibri Light" w:hAnsi="Calibri Light" w:cs="Calibri Light"/>
          <w:color w:val="808080" w:themeColor="background1" w:themeShade="80"/>
          <w:sz w:val="24"/>
          <w:szCs w:val="24"/>
        </w:rPr>
        <w:t xml:space="preserve"> </w:t>
      </w:r>
      <w:bookmarkEnd w:id="4"/>
    </w:p>
    <w:p w14:paraId="755C7042" w14:textId="77777777" w:rsidR="00933F58" w:rsidRPr="003B4B1C" w:rsidRDefault="00A10AD6" w:rsidP="009506D7">
      <w:pPr>
        <w:pStyle w:val="ListParagraph"/>
        <w:numPr>
          <w:ilvl w:val="1"/>
          <w:numId w:val="1"/>
        </w:numPr>
        <w:tabs>
          <w:tab w:val="left" w:pos="360"/>
        </w:tabs>
        <w:ind w:hanging="720"/>
        <w:jc w:val="both"/>
        <w:rPr>
          <w:rFonts w:ascii="Calibri Light" w:hAnsi="Calibri Light" w:cs="Calibri Light"/>
          <w:sz w:val="24"/>
          <w:szCs w:val="24"/>
        </w:rPr>
      </w:pPr>
      <w:sdt>
        <w:sdtPr>
          <w:rPr>
            <w:rFonts w:ascii="Calibri Light" w:hAnsi="Calibri Light" w:cs="Calibri Light"/>
            <w:sz w:val="24"/>
            <w:szCs w:val="24"/>
          </w:rPr>
          <w:id w:val="-942615994"/>
          <w:placeholder>
            <w:docPart w:val="E0CBD2E4D11B44D58AA011D8EFD3467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933F58" w:rsidRPr="003B4B1C">
            <w:rPr>
              <w:rFonts w:ascii="Calibri Light" w:hAnsi="Calibri Light" w:cs="Calibri Light"/>
              <w:sz w:val="24"/>
              <w:szCs w:val="24"/>
            </w:rPr>
            <w:t>Pirkimo objektas nėra skaidomas į pirkimo objekto dalis.</w:t>
          </w:r>
        </w:sdtContent>
      </w:sdt>
    </w:p>
    <w:p w14:paraId="764B8797" w14:textId="4E4231CB" w:rsidR="00933F58" w:rsidRPr="00911CB7" w:rsidRDefault="00933F58" w:rsidP="009506D7">
      <w:pPr>
        <w:tabs>
          <w:tab w:val="left" w:pos="540"/>
        </w:tabs>
        <w:spacing w:after="0" w:line="240" w:lineRule="auto"/>
        <w:jc w:val="both"/>
        <w:rPr>
          <w:rFonts w:ascii="Calibri Light" w:hAnsi="Calibri Light" w:cs="Calibri Light"/>
          <w:b/>
          <w:sz w:val="24"/>
          <w:szCs w:val="24"/>
        </w:rPr>
      </w:pPr>
      <w:bookmarkStart w:id="6" w:name="_Hlk75526451"/>
      <w:r w:rsidRPr="003B4B1C">
        <w:rPr>
          <w:rFonts w:ascii="Calibri Light" w:hAnsi="Calibri Light" w:cs="Calibri Light"/>
          <w:b/>
          <w:sz w:val="24"/>
          <w:szCs w:val="24"/>
        </w:rPr>
        <w:t>2.3. Kiekiai/Apimtys:</w:t>
      </w:r>
      <w:r w:rsidRPr="003B4B1C">
        <w:rPr>
          <w:rFonts w:ascii="Calibri Light" w:hAnsi="Calibri Light" w:cs="Calibri Light"/>
          <w:sz w:val="24"/>
          <w:szCs w:val="24"/>
        </w:rPr>
        <w:t xml:space="preserve"> </w:t>
      </w:r>
      <w:r w:rsidR="00D47B7C" w:rsidRPr="003B4B1C">
        <w:rPr>
          <w:rFonts w:ascii="Calibri Light" w:eastAsia="Arial" w:hAnsi="Calibri Light" w:cs="Calibri Light"/>
          <w:sz w:val="24"/>
          <w:szCs w:val="24"/>
        </w:rPr>
        <w:t>ERP sistemos diegim</w:t>
      </w:r>
      <w:r w:rsidR="00D47B7C" w:rsidRPr="00911CB7">
        <w:rPr>
          <w:rFonts w:ascii="Calibri Light" w:eastAsia="Arial" w:hAnsi="Calibri Light" w:cs="Calibri Light"/>
          <w:sz w:val="24"/>
          <w:szCs w:val="24"/>
        </w:rPr>
        <w:t xml:space="preserve">o paslaugoms kiekis yra </w:t>
      </w:r>
      <w:r w:rsidR="00911CB7" w:rsidRPr="00911CB7">
        <w:rPr>
          <w:rFonts w:ascii="Calibri Light" w:eastAsia="Arial" w:hAnsi="Calibri Light" w:cs="Calibri Light"/>
          <w:sz w:val="24"/>
          <w:szCs w:val="24"/>
        </w:rPr>
        <w:t>konkretus</w:t>
      </w:r>
      <w:r w:rsidR="00D47B7C" w:rsidRPr="00911CB7">
        <w:rPr>
          <w:rFonts w:ascii="Calibri Light" w:eastAsia="Arial" w:hAnsi="Calibri Light" w:cs="Calibri Light"/>
          <w:sz w:val="24"/>
          <w:szCs w:val="24"/>
        </w:rPr>
        <w:t>– viena sistema su ne mažiau kaip 30 vartotojų licencijų</w:t>
      </w:r>
      <w:r w:rsidR="000E26F2" w:rsidRPr="00911CB7">
        <w:rPr>
          <w:rFonts w:ascii="Calibri Light" w:eastAsia="Arial" w:hAnsi="Calibri Light" w:cs="Calibri Light"/>
          <w:sz w:val="24"/>
          <w:szCs w:val="24"/>
        </w:rPr>
        <w:t xml:space="preserve"> (jeigu siūlomas sprendimas reikalauja licencijų)</w:t>
      </w:r>
      <w:r w:rsidR="00D47B7C" w:rsidRPr="00911CB7">
        <w:rPr>
          <w:rFonts w:ascii="Calibri Light" w:eastAsia="Arial" w:hAnsi="Calibri Light" w:cs="Calibri Light"/>
          <w:sz w:val="24"/>
          <w:szCs w:val="24"/>
        </w:rPr>
        <w:t>. Sistemos vystymo ir palaikymo paslaugoms kiekis yra preliminarus</w:t>
      </w:r>
      <w:r w:rsidR="00211380" w:rsidRPr="00911CB7">
        <w:rPr>
          <w:rFonts w:ascii="Calibri Light" w:hAnsi="Calibri Light" w:cs="Calibri Light"/>
          <w:b/>
          <w:sz w:val="24"/>
          <w:szCs w:val="24"/>
        </w:rPr>
        <w:t>;</w:t>
      </w:r>
    </w:p>
    <w:bookmarkEnd w:id="6"/>
    <w:p w14:paraId="4A9D902F" w14:textId="5542C895" w:rsidR="00933F58" w:rsidRPr="003B4B1C" w:rsidRDefault="00933F58" w:rsidP="009506D7">
      <w:pPr>
        <w:tabs>
          <w:tab w:val="left" w:pos="540"/>
        </w:tabs>
        <w:spacing w:after="0" w:line="240" w:lineRule="auto"/>
        <w:jc w:val="both"/>
        <w:rPr>
          <w:rFonts w:ascii="Calibri Light" w:hAnsi="Calibri Light" w:cs="Calibri Light"/>
          <w:bCs/>
          <w:sz w:val="24"/>
          <w:szCs w:val="24"/>
        </w:rPr>
      </w:pPr>
      <w:r w:rsidRPr="00911CB7">
        <w:rPr>
          <w:rFonts w:ascii="Calibri Light" w:hAnsi="Calibri Light" w:cs="Calibri Light"/>
          <w:bCs/>
          <w:sz w:val="24"/>
          <w:szCs w:val="24"/>
        </w:rPr>
        <w:t>2.4.</w:t>
      </w:r>
      <w:r w:rsidRPr="00911CB7">
        <w:rPr>
          <w:rFonts w:ascii="Calibri Light" w:hAnsi="Calibri Light" w:cs="Calibri Light"/>
          <w:b/>
          <w:sz w:val="24"/>
          <w:szCs w:val="24"/>
        </w:rPr>
        <w:t xml:space="preserve"> </w:t>
      </w:r>
      <w:r w:rsidR="00911CB7">
        <w:rPr>
          <w:rFonts w:ascii="Calibri Light" w:hAnsi="Calibri Light" w:cs="Calibri Light"/>
          <w:bCs/>
          <w:sz w:val="24"/>
          <w:szCs w:val="24"/>
        </w:rPr>
        <w:t>Tiekėjas</w:t>
      </w:r>
      <w:r w:rsidRPr="00911CB7">
        <w:rPr>
          <w:rFonts w:ascii="Calibri Light" w:hAnsi="Calibri Light" w:cs="Calibri Light"/>
          <w:bCs/>
          <w:sz w:val="24"/>
          <w:szCs w:val="24"/>
        </w:rPr>
        <w:t xml:space="preserve"> visas galimas išlaidas įskaičiuoja į </w:t>
      </w:r>
      <w:r w:rsidR="00911CB7">
        <w:rPr>
          <w:rFonts w:ascii="Calibri Light" w:hAnsi="Calibri Light" w:cs="Calibri Light"/>
          <w:bCs/>
          <w:sz w:val="24"/>
          <w:szCs w:val="24"/>
        </w:rPr>
        <w:t>Prekių/</w:t>
      </w:r>
      <w:r w:rsidRPr="00911CB7">
        <w:rPr>
          <w:rFonts w:ascii="Calibri Light" w:hAnsi="Calibri Light" w:cs="Calibri Light"/>
          <w:bCs/>
          <w:sz w:val="24"/>
          <w:szCs w:val="24"/>
        </w:rPr>
        <w:t xml:space="preserve">Paslaugų įkainį ir (ar) kainą. Siūlomame įkainyje ir (ar) kainoje turi būti įskaičiuotos visos </w:t>
      </w:r>
      <w:r w:rsidR="00A462BF">
        <w:rPr>
          <w:rFonts w:ascii="Calibri Light" w:hAnsi="Calibri Light" w:cs="Calibri Light"/>
          <w:bCs/>
          <w:sz w:val="24"/>
          <w:szCs w:val="24"/>
        </w:rPr>
        <w:t>Tiekėjo</w:t>
      </w:r>
      <w:r w:rsidRPr="00911CB7">
        <w:rPr>
          <w:rFonts w:ascii="Calibri Light" w:hAnsi="Calibri Light" w:cs="Calibri Light"/>
          <w:bCs/>
          <w:sz w:val="24"/>
          <w:szCs w:val="24"/>
        </w:rPr>
        <w:t xml:space="preserve"> išlaidos ir mokėtini mokesčiai,</w:t>
      </w:r>
      <w:r w:rsidRPr="003B4B1C">
        <w:rPr>
          <w:rFonts w:ascii="Calibri Light" w:hAnsi="Calibri Light" w:cs="Calibri Light"/>
          <w:bCs/>
          <w:sz w:val="24"/>
          <w:szCs w:val="24"/>
        </w:rPr>
        <w:t xml:space="preserve"> būtini tinkamam Sutarties įvykdymui</w:t>
      </w:r>
      <w:r w:rsidR="00211380" w:rsidRPr="003B4B1C">
        <w:rPr>
          <w:rFonts w:ascii="Calibri Light" w:hAnsi="Calibri Light" w:cs="Calibri Light"/>
          <w:bCs/>
          <w:sz w:val="24"/>
          <w:szCs w:val="24"/>
        </w:rPr>
        <w:t>;</w:t>
      </w:r>
    </w:p>
    <w:p w14:paraId="41879162" w14:textId="54A6D4E5" w:rsidR="004F3F8A" w:rsidRPr="003B4B1C" w:rsidRDefault="00933F58" w:rsidP="009506D7">
      <w:pPr>
        <w:tabs>
          <w:tab w:val="left" w:pos="540"/>
        </w:tabs>
        <w:spacing w:after="0" w:line="240" w:lineRule="auto"/>
        <w:jc w:val="both"/>
        <w:rPr>
          <w:rFonts w:ascii="Calibri Light" w:hAnsi="Calibri Light" w:cs="Calibri Light"/>
          <w:bCs/>
          <w:iCs/>
          <w:sz w:val="24"/>
          <w:szCs w:val="24"/>
        </w:rPr>
      </w:pPr>
      <w:r w:rsidRPr="003B4B1C">
        <w:rPr>
          <w:rFonts w:ascii="Calibri Light" w:hAnsi="Calibri Light" w:cs="Calibri Light"/>
          <w:bCs/>
          <w:sz w:val="24"/>
          <w:szCs w:val="24"/>
        </w:rPr>
        <w:t xml:space="preserve">2.5. </w:t>
      </w:r>
      <w:r w:rsidR="00911CB7">
        <w:rPr>
          <w:rFonts w:ascii="Calibri Light" w:hAnsi="Calibri Light" w:cs="Calibri Light"/>
          <w:bCs/>
          <w:sz w:val="24"/>
          <w:szCs w:val="24"/>
        </w:rPr>
        <w:t>Tiekėjas</w:t>
      </w:r>
      <w:r w:rsidRPr="003B4B1C">
        <w:rPr>
          <w:rFonts w:ascii="Calibri Light" w:hAnsi="Calibri Light" w:cs="Calibri Light"/>
          <w:bCs/>
          <w:sz w:val="24"/>
          <w:szCs w:val="24"/>
        </w:rPr>
        <w:t xml:space="preserve"> </w:t>
      </w:r>
      <w:r w:rsidRPr="003B4B1C">
        <w:rPr>
          <w:rFonts w:ascii="Calibri Light" w:hAnsi="Calibri Light" w:cs="Calibri Light"/>
          <w:bCs/>
          <w:iCs/>
          <w:sz w:val="24"/>
          <w:szCs w:val="24"/>
        </w:rPr>
        <w:t xml:space="preserve">prisiima visą riziką dėl ne nuo </w:t>
      </w:r>
      <w:r w:rsidR="00911CB7">
        <w:rPr>
          <w:rFonts w:ascii="Calibri Light" w:hAnsi="Calibri Light" w:cs="Calibri Light"/>
          <w:bCs/>
          <w:iCs/>
          <w:sz w:val="24"/>
          <w:szCs w:val="24"/>
        </w:rPr>
        <w:t>Pirkėjo</w:t>
      </w:r>
      <w:r w:rsidRPr="003B4B1C">
        <w:rPr>
          <w:rFonts w:ascii="Calibri Light" w:hAnsi="Calibri Light" w:cs="Calibri Light"/>
          <w:bCs/>
          <w:iCs/>
          <w:sz w:val="24"/>
          <w:szCs w:val="24"/>
        </w:rPr>
        <w:t xml:space="preserve"> priklausančių aplinkybių, dėl kurių padidės su Sutarties vykdymu susijusios </w:t>
      </w:r>
      <w:r w:rsidR="00911CB7">
        <w:rPr>
          <w:rFonts w:ascii="Calibri Light" w:hAnsi="Calibri Light" w:cs="Calibri Light"/>
          <w:bCs/>
          <w:iCs/>
          <w:sz w:val="24"/>
          <w:szCs w:val="24"/>
        </w:rPr>
        <w:t>Tiekėjo</w:t>
      </w:r>
      <w:r w:rsidR="00A462BF">
        <w:rPr>
          <w:rFonts w:ascii="Calibri Light" w:hAnsi="Calibri Light" w:cs="Calibri Light"/>
          <w:bCs/>
          <w:iCs/>
          <w:sz w:val="24"/>
          <w:szCs w:val="24"/>
        </w:rPr>
        <w:t xml:space="preserve"> </w:t>
      </w:r>
      <w:r w:rsidRPr="003B4B1C">
        <w:rPr>
          <w:rFonts w:ascii="Calibri Light" w:hAnsi="Calibri Light" w:cs="Calibri Light"/>
          <w:bCs/>
          <w:iCs/>
          <w:sz w:val="24"/>
          <w:szCs w:val="24"/>
        </w:rPr>
        <w:t>išlaidos ir Sutarties vykdymas taps sudėtingesnis (</w:t>
      </w:r>
      <w:r w:rsidR="00911CB7">
        <w:rPr>
          <w:rFonts w:ascii="Calibri Light" w:hAnsi="Calibri Light" w:cs="Calibri Light"/>
          <w:bCs/>
          <w:iCs/>
          <w:sz w:val="24"/>
          <w:szCs w:val="24"/>
        </w:rPr>
        <w:t>Tiekėjui</w:t>
      </w:r>
      <w:r w:rsidRPr="003B4B1C">
        <w:rPr>
          <w:rFonts w:ascii="Calibri Light" w:hAnsi="Calibri Light" w:cs="Calibri Light"/>
          <w:bCs/>
          <w:iCs/>
          <w:sz w:val="24"/>
          <w:szCs w:val="24"/>
        </w:rPr>
        <w:t xml:space="preserve"> padidės įsipareigojimų vykdymo kaina). </w:t>
      </w:r>
      <w:r w:rsidR="00911CB7">
        <w:rPr>
          <w:rFonts w:ascii="Calibri Light" w:hAnsi="Calibri Light" w:cs="Calibri Light"/>
          <w:bCs/>
          <w:iCs/>
          <w:sz w:val="24"/>
          <w:szCs w:val="24"/>
        </w:rPr>
        <w:t>Prekių/</w:t>
      </w:r>
      <w:r w:rsidRPr="003B4B1C">
        <w:rPr>
          <w:rFonts w:ascii="Calibri Light" w:hAnsi="Calibri Light" w:cs="Calibri Light"/>
          <w:bCs/>
          <w:iCs/>
          <w:sz w:val="24"/>
          <w:szCs w:val="24"/>
        </w:rPr>
        <w:t>Paslaugų kaina ir (ar) įkainiai jokiais atvejais nebus didinami, išskyrus Pirkimo sąlygose nustatytus kainos ir (ar) įkainių peržiūros procedūros atvejus</w:t>
      </w:r>
      <w:r w:rsidR="003B4B1C">
        <w:rPr>
          <w:rFonts w:ascii="Calibri Light" w:hAnsi="Calibri Light" w:cs="Calibri Light"/>
          <w:bCs/>
          <w:iCs/>
          <w:sz w:val="24"/>
          <w:szCs w:val="24"/>
        </w:rPr>
        <w:t>.</w:t>
      </w:r>
    </w:p>
    <w:p w14:paraId="78720F79" w14:textId="77777777" w:rsidR="00D47B7C" w:rsidRPr="003B4B1C" w:rsidRDefault="001C7281" w:rsidP="009506D7">
      <w:pPr>
        <w:pStyle w:val="ListParagraph"/>
        <w:numPr>
          <w:ilvl w:val="1"/>
          <w:numId w:val="5"/>
        </w:numPr>
        <w:tabs>
          <w:tab w:val="left" w:pos="540"/>
        </w:tabs>
        <w:jc w:val="both"/>
        <w:rPr>
          <w:rFonts w:ascii="Calibri Light" w:hAnsi="Calibri Light" w:cs="Calibri Light"/>
          <w:b/>
          <w:sz w:val="24"/>
          <w:szCs w:val="24"/>
        </w:rPr>
      </w:pPr>
      <w:r w:rsidRPr="003B4B1C">
        <w:rPr>
          <w:rFonts w:ascii="Calibri Light" w:hAnsi="Calibri Light" w:cs="Calibri Light"/>
          <w:b/>
          <w:bCs/>
          <w:sz w:val="24"/>
          <w:szCs w:val="24"/>
        </w:rPr>
        <w:t>Pirkimo objektą sudaro:</w:t>
      </w:r>
    </w:p>
    <w:p w14:paraId="3BB5C76C" w14:textId="1F78A449" w:rsidR="00742D3B" w:rsidRPr="003B4B1C" w:rsidRDefault="00742D3B" w:rsidP="009506D7">
      <w:pPr>
        <w:pStyle w:val="ListParagraph"/>
        <w:numPr>
          <w:ilvl w:val="2"/>
          <w:numId w:val="5"/>
        </w:numPr>
        <w:tabs>
          <w:tab w:val="left" w:pos="540"/>
        </w:tabs>
        <w:ind w:left="567" w:hanging="567"/>
        <w:jc w:val="both"/>
        <w:rPr>
          <w:rFonts w:ascii="Calibri Light" w:hAnsi="Calibri Light" w:cs="Calibri Light"/>
          <w:b/>
          <w:sz w:val="24"/>
          <w:szCs w:val="24"/>
        </w:rPr>
      </w:pPr>
      <w:r w:rsidRPr="003B4B1C">
        <w:rPr>
          <w:rFonts w:ascii="Calibri Light" w:hAnsi="Calibri Light" w:cs="Calibri Light"/>
          <w:b/>
          <w:bCs/>
          <w:sz w:val="24"/>
          <w:szCs w:val="24"/>
        </w:rPr>
        <w:t>ERP</w:t>
      </w:r>
      <w:r w:rsidR="00991CCC" w:rsidRPr="003B4B1C">
        <w:rPr>
          <w:rFonts w:ascii="Calibri Light" w:hAnsi="Calibri Light" w:cs="Calibri Light"/>
          <w:b/>
          <w:bCs/>
          <w:sz w:val="24"/>
          <w:szCs w:val="24"/>
        </w:rPr>
        <w:t xml:space="preserve"> (Verslo valdymo sistemos)</w:t>
      </w:r>
      <w:r w:rsidRPr="003B4B1C">
        <w:rPr>
          <w:rFonts w:ascii="Calibri Light" w:hAnsi="Calibri Light" w:cs="Calibri Light"/>
          <w:b/>
          <w:bCs/>
          <w:sz w:val="24"/>
          <w:szCs w:val="24"/>
        </w:rPr>
        <w:t xml:space="preserve"> sistemos analizės ir projektavimo paslaugos (reikalavimų patikslinimas, duomenų modeliai, integracijos)</w:t>
      </w:r>
      <w:r w:rsidR="00211380" w:rsidRPr="003B4B1C">
        <w:rPr>
          <w:rFonts w:ascii="Calibri Light" w:hAnsi="Calibri Light" w:cs="Calibri Light"/>
          <w:b/>
          <w:bCs/>
          <w:sz w:val="24"/>
          <w:szCs w:val="24"/>
        </w:rPr>
        <w:t>;</w:t>
      </w:r>
    </w:p>
    <w:p w14:paraId="3CD4A86F" w14:textId="449BCFDD" w:rsidR="00D47B7C" w:rsidRPr="003B4B1C" w:rsidRDefault="00D47B7C" w:rsidP="009506D7">
      <w:pPr>
        <w:pStyle w:val="ListParagraph"/>
        <w:numPr>
          <w:ilvl w:val="2"/>
          <w:numId w:val="5"/>
        </w:numPr>
        <w:tabs>
          <w:tab w:val="left" w:pos="540"/>
        </w:tabs>
        <w:ind w:left="567" w:hanging="567"/>
        <w:jc w:val="both"/>
        <w:rPr>
          <w:rFonts w:ascii="Calibri Light" w:hAnsi="Calibri Light" w:cs="Calibri Light"/>
          <w:b/>
          <w:sz w:val="24"/>
          <w:szCs w:val="24"/>
        </w:rPr>
      </w:pPr>
      <w:r w:rsidRPr="003B4B1C">
        <w:rPr>
          <w:rFonts w:ascii="Calibri Light" w:eastAsia="Arial" w:hAnsi="Calibri Light" w:cs="Calibri Light"/>
          <w:sz w:val="24"/>
          <w:szCs w:val="24"/>
        </w:rPr>
        <w:t>ERP sistemos diegimas, konfigūravimas</w:t>
      </w:r>
      <w:r w:rsidR="003E1862" w:rsidRPr="003B4B1C">
        <w:rPr>
          <w:rFonts w:ascii="Calibri Light" w:eastAsia="Arial" w:hAnsi="Calibri Light" w:cs="Calibri Light"/>
          <w:sz w:val="24"/>
          <w:szCs w:val="24"/>
        </w:rPr>
        <w:t xml:space="preserve"> / programavimas</w:t>
      </w:r>
      <w:r w:rsidRPr="003B4B1C">
        <w:rPr>
          <w:rFonts w:ascii="Calibri Light" w:eastAsia="Arial" w:hAnsi="Calibri Light" w:cs="Calibri Light"/>
          <w:sz w:val="24"/>
          <w:szCs w:val="24"/>
        </w:rPr>
        <w:t xml:space="preserve"> ir pritaikymas </w:t>
      </w:r>
      <w:r w:rsidR="00EB6C55" w:rsidRPr="003B4B1C">
        <w:rPr>
          <w:rFonts w:ascii="Calibri Light" w:eastAsia="Arial" w:hAnsi="Calibri Light" w:cs="Calibri Light"/>
          <w:sz w:val="24"/>
          <w:szCs w:val="24"/>
        </w:rPr>
        <w:t>P</w:t>
      </w:r>
      <w:r w:rsidR="00911CB7">
        <w:rPr>
          <w:rFonts w:ascii="Calibri Light" w:eastAsia="Arial" w:hAnsi="Calibri Light" w:cs="Calibri Light"/>
          <w:sz w:val="24"/>
          <w:szCs w:val="24"/>
        </w:rPr>
        <w:t>irkėjo</w:t>
      </w:r>
      <w:r w:rsidR="00EB6C55" w:rsidRPr="003B4B1C">
        <w:rPr>
          <w:rFonts w:ascii="Calibri Light" w:eastAsia="Arial" w:hAnsi="Calibri Light" w:cs="Calibri Light"/>
          <w:sz w:val="24"/>
          <w:szCs w:val="24"/>
        </w:rPr>
        <w:t xml:space="preserve"> </w:t>
      </w:r>
      <w:r w:rsidRPr="003B4B1C">
        <w:rPr>
          <w:rFonts w:ascii="Calibri Light" w:eastAsia="Arial" w:hAnsi="Calibri Light" w:cs="Calibri Light"/>
          <w:sz w:val="24"/>
          <w:szCs w:val="24"/>
        </w:rPr>
        <w:t>verslo procesams;</w:t>
      </w:r>
    </w:p>
    <w:p w14:paraId="6F9CDE2C" w14:textId="23C4F7E2" w:rsidR="00D47B7C" w:rsidRPr="003B4B1C" w:rsidRDefault="00D47B7C" w:rsidP="009506D7">
      <w:pPr>
        <w:pStyle w:val="ListParagraph"/>
        <w:numPr>
          <w:ilvl w:val="2"/>
          <w:numId w:val="5"/>
        </w:numPr>
        <w:tabs>
          <w:tab w:val="left" w:pos="540"/>
        </w:tabs>
        <w:jc w:val="both"/>
        <w:rPr>
          <w:rFonts w:ascii="Calibri Light" w:hAnsi="Calibri Light" w:cs="Calibri Light"/>
          <w:b/>
          <w:sz w:val="24"/>
          <w:szCs w:val="24"/>
        </w:rPr>
      </w:pPr>
      <w:r w:rsidRPr="003B4B1C">
        <w:rPr>
          <w:rFonts w:ascii="Calibri Light" w:eastAsia="Arial" w:hAnsi="Calibri Light" w:cs="Calibri Light"/>
          <w:sz w:val="24"/>
          <w:szCs w:val="24"/>
        </w:rPr>
        <w:t>Duomenų migracija iš esamos apskaitos sistemos Rivilė Gama;</w:t>
      </w:r>
    </w:p>
    <w:p w14:paraId="4BC1DBAF" w14:textId="4586ABDA" w:rsidR="00D47B7C" w:rsidRPr="00C67927" w:rsidRDefault="00D47B7C" w:rsidP="009506D7">
      <w:pPr>
        <w:pStyle w:val="ListParagraph"/>
        <w:numPr>
          <w:ilvl w:val="2"/>
          <w:numId w:val="5"/>
        </w:numPr>
        <w:tabs>
          <w:tab w:val="left" w:pos="567"/>
        </w:tabs>
        <w:ind w:left="567" w:hanging="578"/>
        <w:jc w:val="both"/>
        <w:rPr>
          <w:rFonts w:ascii="Calibri Light" w:hAnsi="Calibri Light" w:cs="Calibri Light"/>
          <w:b/>
          <w:color w:val="EE0000"/>
          <w:sz w:val="24"/>
          <w:szCs w:val="24"/>
        </w:rPr>
      </w:pPr>
      <w:r w:rsidRPr="00C67927">
        <w:rPr>
          <w:rFonts w:ascii="Calibri Light" w:eastAsia="Arial" w:hAnsi="Calibri Light" w:cs="Calibri Light"/>
          <w:color w:val="EE0000"/>
          <w:sz w:val="24"/>
          <w:szCs w:val="24"/>
        </w:rPr>
        <w:t>Integracijų su išorinėmis informacinėmis sistemomis sukūrimas; DVS, Savitarna, Užduočių valdymo sistema Pantera</w:t>
      </w:r>
      <w:r w:rsidR="00A32FA1" w:rsidRPr="00C67927">
        <w:rPr>
          <w:rFonts w:ascii="Calibri Light" w:eastAsia="Arial" w:hAnsi="Calibri Light" w:cs="Calibri Light"/>
          <w:color w:val="EE0000"/>
          <w:sz w:val="24"/>
          <w:szCs w:val="24"/>
        </w:rPr>
        <w:t>, CRM;</w:t>
      </w:r>
    </w:p>
    <w:p w14:paraId="02E8A296" w14:textId="74F21BFF" w:rsidR="00D47B7C" w:rsidRPr="003B4B1C" w:rsidRDefault="00A32FA1" w:rsidP="009506D7">
      <w:pPr>
        <w:pStyle w:val="ListParagraph"/>
        <w:numPr>
          <w:ilvl w:val="2"/>
          <w:numId w:val="5"/>
        </w:numPr>
        <w:tabs>
          <w:tab w:val="left" w:pos="540"/>
        </w:tabs>
        <w:jc w:val="both"/>
        <w:rPr>
          <w:rFonts w:ascii="Calibri Light" w:hAnsi="Calibri Light" w:cs="Calibri Light"/>
          <w:b/>
          <w:sz w:val="24"/>
          <w:szCs w:val="24"/>
        </w:rPr>
      </w:pPr>
      <w:r w:rsidRPr="003B4B1C">
        <w:rPr>
          <w:rFonts w:ascii="Calibri Light" w:eastAsia="Arial" w:hAnsi="Calibri Light" w:cs="Calibri Light"/>
          <w:sz w:val="24"/>
          <w:szCs w:val="24"/>
        </w:rPr>
        <w:t>ERP sistemos testavimo, naudotojų mokymų ir bandomosios eksploatacijos paslaugos;</w:t>
      </w:r>
    </w:p>
    <w:p w14:paraId="0BC32124" w14:textId="7981651F" w:rsidR="00D47B7C" w:rsidRPr="00E53AF4" w:rsidRDefault="00D47B7C" w:rsidP="009506D7">
      <w:pPr>
        <w:pStyle w:val="ListParagraph"/>
        <w:numPr>
          <w:ilvl w:val="2"/>
          <w:numId w:val="5"/>
        </w:numPr>
        <w:tabs>
          <w:tab w:val="left" w:pos="540"/>
        </w:tabs>
        <w:jc w:val="both"/>
        <w:rPr>
          <w:rFonts w:ascii="Calibri Light" w:hAnsi="Calibri Light" w:cs="Calibri Light"/>
          <w:b/>
          <w:sz w:val="24"/>
          <w:szCs w:val="24"/>
        </w:rPr>
      </w:pPr>
      <w:r w:rsidRPr="00E53AF4">
        <w:rPr>
          <w:rFonts w:ascii="Calibri Light" w:eastAsia="Arial" w:hAnsi="Calibri Light" w:cs="Calibri Light"/>
          <w:sz w:val="24"/>
          <w:szCs w:val="24"/>
        </w:rPr>
        <w:t>Garantinė priežiūra – ne trumpiau kaip 12 mėnesiai;</w:t>
      </w:r>
    </w:p>
    <w:p w14:paraId="39FC1BA9" w14:textId="2A9C0930" w:rsidR="00D47B7C" w:rsidRPr="003B4B1C" w:rsidRDefault="00D60B46" w:rsidP="009506D7">
      <w:pPr>
        <w:pStyle w:val="ListParagraph"/>
        <w:numPr>
          <w:ilvl w:val="2"/>
          <w:numId w:val="5"/>
        </w:numPr>
        <w:tabs>
          <w:tab w:val="left" w:pos="540"/>
        </w:tabs>
        <w:jc w:val="both"/>
        <w:rPr>
          <w:rFonts w:ascii="Calibri Light" w:hAnsi="Calibri Light" w:cs="Calibri Light"/>
          <w:b/>
          <w:sz w:val="24"/>
          <w:szCs w:val="24"/>
        </w:rPr>
      </w:pPr>
      <w:r w:rsidRPr="003B4B1C">
        <w:rPr>
          <w:rFonts w:ascii="Calibri Light" w:eastAsia="Arial" w:hAnsi="Calibri Light" w:cs="Calibri Light"/>
          <w:sz w:val="24"/>
          <w:szCs w:val="24"/>
        </w:rPr>
        <w:t>Vystymo</w:t>
      </w:r>
      <w:r w:rsidR="00D47B7C" w:rsidRPr="003B4B1C">
        <w:rPr>
          <w:rFonts w:ascii="Calibri Light" w:eastAsia="Arial" w:hAnsi="Calibri Light" w:cs="Calibri Light"/>
          <w:sz w:val="24"/>
          <w:szCs w:val="24"/>
        </w:rPr>
        <w:t xml:space="preserve"> paslaugos – </w:t>
      </w:r>
      <w:r w:rsidRPr="003B4B1C">
        <w:rPr>
          <w:rFonts w:ascii="Calibri Light" w:eastAsia="Arial" w:hAnsi="Calibri Light" w:cs="Calibri Light"/>
          <w:sz w:val="24"/>
          <w:szCs w:val="24"/>
        </w:rPr>
        <w:t xml:space="preserve">24 </w:t>
      </w:r>
      <w:r w:rsidR="00D47B7C" w:rsidRPr="003B4B1C">
        <w:rPr>
          <w:rFonts w:ascii="Calibri Light" w:eastAsia="Arial" w:hAnsi="Calibri Light" w:cs="Calibri Light"/>
          <w:sz w:val="24"/>
          <w:szCs w:val="24"/>
        </w:rPr>
        <w:t>mėnesi</w:t>
      </w:r>
      <w:r w:rsidR="00211380" w:rsidRPr="003B4B1C">
        <w:rPr>
          <w:rFonts w:ascii="Calibri Light" w:eastAsia="Arial" w:hAnsi="Calibri Light" w:cs="Calibri Light"/>
          <w:sz w:val="24"/>
          <w:szCs w:val="24"/>
        </w:rPr>
        <w:t>ai;</w:t>
      </w:r>
    </w:p>
    <w:p w14:paraId="4619B676" w14:textId="7653EB49" w:rsidR="00D47B7C" w:rsidRPr="003B4B1C" w:rsidRDefault="00D47B7C" w:rsidP="009506D7">
      <w:pPr>
        <w:pStyle w:val="ListParagraph"/>
        <w:numPr>
          <w:ilvl w:val="2"/>
          <w:numId w:val="5"/>
        </w:numPr>
        <w:tabs>
          <w:tab w:val="left" w:pos="540"/>
        </w:tabs>
        <w:jc w:val="both"/>
        <w:rPr>
          <w:rFonts w:ascii="Calibri Light" w:hAnsi="Calibri Light" w:cs="Calibri Light"/>
          <w:b/>
          <w:sz w:val="24"/>
          <w:szCs w:val="24"/>
        </w:rPr>
      </w:pPr>
      <w:r w:rsidRPr="003B4B1C">
        <w:rPr>
          <w:rFonts w:ascii="Calibri Light" w:eastAsia="Arial" w:hAnsi="Calibri Light" w:cs="Calibri Light"/>
          <w:sz w:val="24"/>
          <w:szCs w:val="24"/>
        </w:rPr>
        <w:t>Priežiūros paslaugos – 24 mėnesiai nuo galutinio priėmimo-perdavimo akto pasirašymo dienos</w:t>
      </w:r>
      <w:r w:rsidR="00211380" w:rsidRPr="003B4B1C">
        <w:rPr>
          <w:rFonts w:ascii="Calibri Light" w:eastAsia="Arial" w:hAnsi="Calibri Light" w:cs="Calibri Light"/>
          <w:sz w:val="24"/>
          <w:szCs w:val="24"/>
        </w:rPr>
        <w:t>;</w:t>
      </w:r>
    </w:p>
    <w:p w14:paraId="2C5328DE" w14:textId="47FE92EA" w:rsidR="00D47B7C" w:rsidRPr="003B4B1C" w:rsidRDefault="00D47B7C" w:rsidP="009506D7">
      <w:pPr>
        <w:pStyle w:val="ListParagraph"/>
        <w:numPr>
          <w:ilvl w:val="2"/>
          <w:numId w:val="5"/>
        </w:numPr>
        <w:tabs>
          <w:tab w:val="left" w:pos="540"/>
        </w:tabs>
        <w:jc w:val="both"/>
        <w:rPr>
          <w:rFonts w:ascii="Calibri Light" w:hAnsi="Calibri Light" w:cs="Calibri Light"/>
          <w:b/>
          <w:sz w:val="24"/>
          <w:szCs w:val="24"/>
        </w:rPr>
      </w:pPr>
      <w:r w:rsidRPr="003B4B1C">
        <w:rPr>
          <w:rFonts w:ascii="Calibri Light" w:eastAsia="Arial" w:hAnsi="Calibri Light" w:cs="Calibri Light"/>
          <w:sz w:val="24"/>
          <w:szCs w:val="24"/>
        </w:rPr>
        <w:t xml:space="preserve">Preliminarus vystymo paslaugų kiekis – </w:t>
      </w:r>
      <w:r w:rsidR="008E54D6" w:rsidRPr="003B4B1C">
        <w:rPr>
          <w:rFonts w:ascii="Calibri Light" w:eastAsia="Arial" w:hAnsi="Calibri Light" w:cs="Calibri Light"/>
          <w:sz w:val="24"/>
          <w:szCs w:val="24"/>
          <w:lang w:val="fi-FI"/>
        </w:rPr>
        <w:t>3</w:t>
      </w:r>
      <w:r w:rsidRPr="003B4B1C">
        <w:rPr>
          <w:rFonts w:ascii="Calibri Light" w:eastAsia="Arial" w:hAnsi="Calibri Light" w:cs="Calibri Light"/>
          <w:sz w:val="24"/>
          <w:szCs w:val="24"/>
        </w:rPr>
        <w:t>00 val. per visą sutarties laikotarpį</w:t>
      </w:r>
      <w:r w:rsidR="00211380" w:rsidRPr="003B4B1C">
        <w:rPr>
          <w:rFonts w:ascii="Calibri Light" w:eastAsia="Arial" w:hAnsi="Calibri Light" w:cs="Calibri Light"/>
          <w:sz w:val="24"/>
          <w:szCs w:val="24"/>
        </w:rPr>
        <w:t>;</w:t>
      </w:r>
    </w:p>
    <w:p w14:paraId="61D833D8" w14:textId="272180C1" w:rsidR="005C6C99" w:rsidRPr="003B4B1C" w:rsidRDefault="00D47B7C" w:rsidP="009506D7">
      <w:pPr>
        <w:pStyle w:val="ListParagraph"/>
        <w:numPr>
          <w:ilvl w:val="2"/>
          <w:numId w:val="5"/>
        </w:numPr>
        <w:tabs>
          <w:tab w:val="left" w:pos="567"/>
        </w:tabs>
        <w:ind w:left="567" w:hanging="567"/>
        <w:jc w:val="both"/>
        <w:rPr>
          <w:rFonts w:ascii="Calibri Light" w:hAnsi="Calibri Light" w:cs="Calibri Light"/>
          <w:b/>
          <w:sz w:val="24"/>
          <w:szCs w:val="24"/>
        </w:rPr>
      </w:pPr>
      <w:r w:rsidRPr="003B4B1C">
        <w:rPr>
          <w:rFonts w:ascii="Calibri Light" w:eastAsia="Arial" w:hAnsi="Calibri Light" w:cs="Calibri Light"/>
          <w:sz w:val="24"/>
          <w:szCs w:val="24"/>
        </w:rPr>
        <w:t>Paslaugos perkamos pagal P</w:t>
      </w:r>
      <w:r w:rsidR="00911CB7">
        <w:rPr>
          <w:rFonts w:ascii="Calibri Light" w:eastAsia="Arial" w:hAnsi="Calibri Light" w:cs="Calibri Light"/>
          <w:sz w:val="24"/>
          <w:szCs w:val="24"/>
        </w:rPr>
        <w:t>irkėjo</w:t>
      </w:r>
      <w:r w:rsidRPr="003B4B1C">
        <w:rPr>
          <w:rFonts w:ascii="Calibri Light" w:eastAsia="Arial" w:hAnsi="Calibri Light" w:cs="Calibri Light"/>
          <w:sz w:val="24"/>
          <w:szCs w:val="24"/>
        </w:rPr>
        <w:t xml:space="preserve"> poreikį, neviršijant Sutartyje nurodytos Paslaugų kainos</w:t>
      </w:r>
      <w:r w:rsidR="00211380" w:rsidRPr="003B4B1C">
        <w:rPr>
          <w:rFonts w:ascii="Calibri Light" w:eastAsia="Arial" w:hAnsi="Calibri Light" w:cs="Calibri Light"/>
          <w:sz w:val="24"/>
          <w:szCs w:val="24"/>
        </w:rPr>
        <w:t>;</w:t>
      </w:r>
    </w:p>
    <w:p w14:paraId="5723CDDC" w14:textId="1C47CE6B" w:rsidR="00354C70" w:rsidRPr="003B4B1C" w:rsidRDefault="00D47B7C" w:rsidP="009506D7">
      <w:pPr>
        <w:pStyle w:val="ListParagraph"/>
        <w:numPr>
          <w:ilvl w:val="2"/>
          <w:numId w:val="5"/>
        </w:numPr>
        <w:tabs>
          <w:tab w:val="left" w:pos="567"/>
        </w:tabs>
        <w:ind w:left="567" w:hanging="567"/>
        <w:jc w:val="both"/>
        <w:rPr>
          <w:rFonts w:ascii="Calibri Light" w:hAnsi="Calibri Light" w:cs="Calibri Light"/>
          <w:b/>
          <w:sz w:val="24"/>
          <w:szCs w:val="24"/>
        </w:rPr>
      </w:pPr>
      <w:r w:rsidRPr="003B4B1C">
        <w:rPr>
          <w:rFonts w:ascii="Calibri Light" w:eastAsia="Arial" w:hAnsi="Calibri Light" w:cs="Calibri Light"/>
          <w:sz w:val="24"/>
          <w:szCs w:val="24"/>
        </w:rPr>
        <w:t>P</w:t>
      </w:r>
      <w:r w:rsidR="00911CB7">
        <w:rPr>
          <w:rFonts w:ascii="Calibri Light" w:eastAsia="Arial" w:hAnsi="Calibri Light" w:cs="Calibri Light"/>
          <w:sz w:val="24"/>
          <w:szCs w:val="24"/>
        </w:rPr>
        <w:t>irkėjas</w:t>
      </w:r>
      <w:r w:rsidRPr="003B4B1C">
        <w:rPr>
          <w:rFonts w:ascii="Calibri Light" w:eastAsia="Arial" w:hAnsi="Calibri Light" w:cs="Calibri Light"/>
          <w:sz w:val="24"/>
          <w:szCs w:val="24"/>
        </w:rPr>
        <w:t>s neįsipareigoja nupirkti viso nurodyto preliminaraus Paslaugų kiekio ar bet kokios jų dalies</w:t>
      </w:r>
    </w:p>
    <w:p w14:paraId="3D9773C3" w14:textId="33BEDFEA" w:rsidR="006A4456" w:rsidRPr="003B4B1C" w:rsidRDefault="0043352D" w:rsidP="009506D7">
      <w:pPr>
        <w:pStyle w:val="ListParagraph"/>
        <w:numPr>
          <w:ilvl w:val="0"/>
          <w:numId w:val="6"/>
        </w:numPr>
        <w:tabs>
          <w:tab w:val="left" w:pos="540"/>
        </w:tabs>
        <w:jc w:val="both"/>
        <w:rPr>
          <w:rFonts w:ascii="Calibri Light" w:hAnsi="Calibri Light" w:cs="Calibri Light"/>
          <w:b/>
          <w:bCs/>
          <w:sz w:val="24"/>
          <w:szCs w:val="24"/>
        </w:rPr>
      </w:pPr>
      <w:r w:rsidRPr="003B4B1C">
        <w:rPr>
          <w:rFonts w:ascii="Calibri Light" w:hAnsi="Calibri Light" w:cs="Calibri Light"/>
          <w:b/>
          <w:sz w:val="24"/>
          <w:szCs w:val="24"/>
        </w:rPr>
        <w:t xml:space="preserve"> </w:t>
      </w:r>
      <w:r w:rsidR="00D47B7C" w:rsidRPr="003B4B1C">
        <w:rPr>
          <w:rFonts w:ascii="Calibri Light" w:hAnsi="Calibri Light" w:cs="Calibri Light"/>
          <w:b/>
          <w:bCs/>
          <w:sz w:val="24"/>
          <w:szCs w:val="24"/>
        </w:rPr>
        <w:t>PIRKIMO TIKSLAI, UŽDAVINIAI IR REZULTATAI</w:t>
      </w:r>
    </w:p>
    <w:p w14:paraId="5016BCD3" w14:textId="77777777" w:rsidR="005C6C99" w:rsidRPr="003B4B1C" w:rsidRDefault="00D47B7C" w:rsidP="009506D7">
      <w:pPr>
        <w:pStyle w:val="ListParagraph"/>
        <w:numPr>
          <w:ilvl w:val="1"/>
          <w:numId w:val="6"/>
        </w:numPr>
        <w:tabs>
          <w:tab w:val="left" w:pos="540"/>
        </w:tabs>
        <w:ind w:hanging="1656"/>
        <w:jc w:val="both"/>
        <w:rPr>
          <w:rFonts w:ascii="Calibri Light" w:hAnsi="Calibri Light" w:cs="Calibri Light"/>
          <w:b/>
          <w:sz w:val="24"/>
          <w:szCs w:val="24"/>
        </w:rPr>
      </w:pPr>
      <w:r w:rsidRPr="003B4B1C">
        <w:rPr>
          <w:rFonts w:ascii="Calibri Light" w:hAnsi="Calibri Light" w:cs="Calibri Light"/>
          <w:b/>
          <w:sz w:val="24"/>
          <w:szCs w:val="24"/>
        </w:rPr>
        <w:t>Pirkimo objekto tikslas</w:t>
      </w:r>
      <w:r w:rsidR="005C6C99" w:rsidRPr="003B4B1C">
        <w:rPr>
          <w:rFonts w:ascii="Calibri Light" w:hAnsi="Calibri Light" w:cs="Calibri Light"/>
          <w:b/>
          <w:sz w:val="24"/>
          <w:szCs w:val="24"/>
        </w:rPr>
        <w:t>:</w:t>
      </w:r>
    </w:p>
    <w:p w14:paraId="75CB16B0" w14:textId="5F23CE5B" w:rsidR="00D47B7C" w:rsidRPr="003B4B1C" w:rsidRDefault="00D47B7C" w:rsidP="009506D7">
      <w:pPr>
        <w:pStyle w:val="ListParagraph"/>
        <w:numPr>
          <w:ilvl w:val="2"/>
          <w:numId w:val="6"/>
        </w:numPr>
        <w:tabs>
          <w:tab w:val="left" w:pos="540"/>
        </w:tabs>
        <w:ind w:left="567" w:hanging="578"/>
        <w:jc w:val="both"/>
        <w:rPr>
          <w:rFonts w:ascii="Calibri Light" w:hAnsi="Calibri Light" w:cs="Calibri Light"/>
          <w:b/>
          <w:sz w:val="24"/>
          <w:szCs w:val="24"/>
        </w:rPr>
      </w:pPr>
      <w:r w:rsidRPr="003B4B1C">
        <w:rPr>
          <w:rFonts w:ascii="Calibri Light" w:eastAsia="Arial" w:hAnsi="Calibri Light" w:cs="Calibri Light"/>
          <w:sz w:val="24"/>
          <w:szCs w:val="24"/>
        </w:rPr>
        <w:t xml:space="preserve">Pakeisti šiuo metu naudojamą </w:t>
      </w:r>
      <w:r w:rsidR="005C6C99" w:rsidRPr="003B4B1C">
        <w:rPr>
          <w:rFonts w:ascii="Calibri Light" w:eastAsia="Arial" w:hAnsi="Calibri Light" w:cs="Calibri Light"/>
          <w:sz w:val="24"/>
          <w:szCs w:val="24"/>
        </w:rPr>
        <w:t>A</w:t>
      </w:r>
      <w:r w:rsidRPr="003B4B1C">
        <w:rPr>
          <w:rFonts w:ascii="Calibri Light" w:eastAsia="Arial" w:hAnsi="Calibri Light" w:cs="Calibri Light"/>
          <w:sz w:val="24"/>
          <w:szCs w:val="24"/>
        </w:rPr>
        <w:t>pskaitos sistemą Rivilė Gama į šiuolaikinę integruotą ERP verslo valdymo sistemą, kuri apjungtų buhalterinę apskaitą, turto valdymą ir personalo administravimą vienoje platformoje, užtikrinant atitiktį Lietuvos Respublikos teisės aktų reikalavimams.</w:t>
      </w:r>
    </w:p>
    <w:p w14:paraId="2A07516A" w14:textId="77777777" w:rsidR="00D47B7C" w:rsidRPr="003B4B1C" w:rsidRDefault="00D47B7C" w:rsidP="009506D7">
      <w:pPr>
        <w:pStyle w:val="ListParagraph"/>
        <w:tabs>
          <w:tab w:val="left" w:pos="540"/>
        </w:tabs>
        <w:ind w:left="1656" w:firstLine="0"/>
        <w:jc w:val="both"/>
        <w:rPr>
          <w:rFonts w:ascii="Calibri Light" w:hAnsi="Calibri Light" w:cs="Calibri Light"/>
          <w:bCs/>
          <w:sz w:val="24"/>
          <w:szCs w:val="24"/>
        </w:rPr>
      </w:pPr>
    </w:p>
    <w:p w14:paraId="62E41029" w14:textId="77777777" w:rsidR="00B27C0E" w:rsidRPr="003B4B1C" w:rsidRDefault="00D47B7C" w:rsidP="009506D7">
      <w:pPr>
        <w:pStyle w:val="ListParagraph"/>
        <w:numPr>
          <w:ilvl w:val="1"/>
          <w:numId w:val="6"/>
        </w:numPr>
        <w:tabs>
          <w:tab w:val="left" w:pos="540"/>
        </w:tabs>
        <w:ind w:hanging="1656"/>
        <w:jc w:val="both"/>
        <w:rPr>
          <w:rFonts w:ascii="Calibri Light" w:hAnsi="Calibri Light" w:cs="Calibri Light"/>
          <w:b/>
          <w:sz w:val="24"/>
          <w:szCs w:val="24"/>
        </w:rPr>
      </w:pPr>
      <w:r w:rsidRPr="003B4B1C">
        <w:rPr>
          <w:rFonts w:ascii="Calibri Light" w:hAnsi="Calibri Light" w:cs="Calibri Light"/>
          <w:b/>
          <w:sz w:val="24"/>
          <w:szCs w:val="24"/>
        </w:rPr>
        <w:t>Sutarties vykdymo metu turi būti įgyvendintos šios veiklos:</w:t>
      </w:r>
    </w:p>
    <w:p w14:paraId="0DCB2F9C" w14:textId="77777777" w:rsidR="00A958A1" w:rsidRPr="003B4B1C" w:rsidRDefault="00D47B7C" w:rsidP="009506D7">
      <w:pPr>
        <w:pStyle w:val="ListParagraph"/>
        <w:numPr>
          <w:ilvl w:val="1"/>
          <w:numId w:val="6"/>
        </w:numPr>
        <w:tabs>
          <w:tab w:val="left" w:pos="540"/>
        </w:tabs>
        <w:ind w:hanging="1656"/>
        <w:jc w:val="both"/>
        <w:rPr>
          <w:rFonts w:ascii="Calibri Light" w:hAnsi="Calibri Light" w:cs="Calibri Light"/>
          <w:b/>
          <w:sz w:val="24"/>
          <w:szCs w:val="24"/>
        </w:rPr>
      </w:pPr>
      <w:r w:rsidRPr="003B4B1C">
        <w:rPr>
          <w:rFonts w:ascii="Calibri Light" w:hAnsi="Calibri Light" w:cs="Calibri Light"/>
          <w:bCs/>
          <w:sz w:val="24"/>
          <w:szCs w:val="24"/>
        </w:rPr>
        <w:t>Analizės etapas:</w:t>
      </w:r>
    </w:p>
    <w:p w14:paraId="2B532F2B" w14:textId="77777777" w:rsidR="00A958A1" w:rsidRPr="003B4B1C" w:rsidRDefault="00D47B7C" w:rsidP="009506D7">
      <w:pPr>
        <w:pStyle w:val="ListParagraph"/>
        <w:numPr>
          <w:ilvl w:val="2"/>
          <w:numId w:val="6"/>
        </w:numPr>
        <w:ind w:left="567" w:hanging="567"/>
        <w:jc w:val="both"/>
        <w:rPr>
          <w:rFonts w:ascii="Calibri Light" w:hAnsi="Calibri Light" w:cs="Calibri Light"/>
          <w:b/>
          <w:sz w:val="24"/>
          <w:szCs w:val="24"/>
        </w:rPr>
      </w:pPr>
      <w:r w:rsidRPr="003B4B1C">
        <w:rPr>
          <w:rFonts w:ascii="Calibri Light" w:hAnsi="Calibri Light" w:cs="Calibri Light"/>
          <w:bCs/>
          <w:sz w:val="24"/>
          <w:szCs w:val="24"/>
        </w:rPr>
        <w:t>Esamos situacijos ir veiklos procesų analizė;</w:t>
      </w:r>
    </w:p>
    <w:p w14:paraId="18C3A1C6" w14:textId="77777777" w:rsidR="00A958A1" w:rsidRPr="003B4B1C" w:rsidRDefault="00D47B7C" w:rsidP="009506D7">
      <w:pPr>
        <w:pStyle w:val="ListParagraph"/>
        <w:numPr>
          <w:ilvl w:val="2"/>
          <w:numId w:val="6"/>
        </w:numPr>
        <w:ind w:left="567" w:hanging="567"/>
        <w:jc w:val="both"/>
        <w:rPr>
          <w:rFonts w:ascii="Calibri Light" w:hAnsi="Calibri Light" w:cs="Calibri Light"/>
          <w:b/>
          <w:sz w:val="24"/>
          <w:szCs w:val="24"/>
        </w:rPr>
      </w:pPr>
      <w:r w:rsidRPr="003B4B1C">
        <w:rPr>
          <w:rFonts w:ascii="Calibri Light" w:hAnsi="Calibri Light" w:cs="Calibri Light"/>
          <w:bCs/>
          <w:sz w:val="24"/>
          <w:szCs w:val="24"/>
        </w:rPr>
        <w:lastRenderedPageBreak/>
        <w:t>ERP sistemos architektūros projektavimas;</w:t>
      </w:r>
    </w:p>
    <w:p w14:paraId="46925CD2" w14:textId="77777777" w:rsidR="00A958A1" w:rsidRPr="003B4B1C" w:rsidRDefault="00D47B7C" w:rsidP="009506D7">
      <w:pPr>
        <w:pStyle w:val="ListParagraph"/>
        <w:numPr>
          <w:ilvl w:val="2"/>
          <w:numId w:val="6"/>
        </w:numPr>
        <w:ind w:left="567" w:hanging="567"/>
        <w:jc w:val="both"/>
        <w:rPr>
          <w:rFonts w:ascii="Calibri Light" w:hAnsi="Calibri Light" w:cs="Calibri Light"/>
          <w:b/>
          <w:sz w:val="24"/>
          <w:szCs w:val="24"/>
        </w:rPr>
      </w:pPr>
      <w:r w:rsidRPr="003B4B1C">
        <w:rPr>
          <w:rFonts w:ascii="Calibri Light" w:hAnsi="Calibri Light" w:cs="Calibri Light"/>
          <w:bCs/>
          <w:sz w:val="24"/>
          <w:szCs w:val="24"/>
        </w:rPr>
        <w:t>Funkcinės specifikacijos parengimas;</w:t>
      </w:r>
    </w:p>
    <w:p w14:paraId="537C930E" w14:textId="77777777" w:rsidR="00A958A1" w:rsidRPr="003B4B1C" w:rsidRDefault="00D47B7C" w:rsidP="009506D7">
      <w:pPr>
        <w:pStyle w:val="ListParagraph"/>
        <w:numPr>
          <w:ilvl w:val="2"/>
          <w:numId w:val="6"/>
        </w:numPr>
        <w:ind w:left="567" w:hanging="567"/>
        <w:jc w:val="both"/>
        <w:rPr>
          <w:rFonts w:ascii="Calibri Light" w:hAnsi="Calibri Light" w:cs="Calibri Light"/>
          <w:b/>
          <w:sz w:val="24"/>
          <w:szCs w:val="24"/>
        </w:rPr>
      </w:pPr>
      <w:r w:rsidRPr="003B4B1C">
        <w:rPr>
          <w:rFonts w:ascii="Calibri Light" w:hAnsi="Calibri Light" w:cs="Calibri Light"/>
          <w:bCs/>
          <w:sz w:val="24"/>
          <w:szCs w:val="24"/>
        </w:rPr>
        <w:t>Duomenų migravimo plano parengimas</w:t>
      </w:r>
      <w:r w:rsidR="00B35C20" w:rsidRPr="003B4B1C">
        <w:rPr>
          <w:rFonts w:ascii="Calibri Light" w:hAnsi="Calibri Light" w:cs="Calibri Light"/>
          <w:bCs/>
          <w:sz w:val="24"/>
          <w:szCs w:val="24"/>
        </w:rPr>
        <w:t>;</w:t>
      </w:r>
    </w:p>
    <w:p w14:paraId="1C667EF6" w14:textId="77777777" w:rsidR="00F61985" w:rsidRPr="003B4B1C" w:rsidRDefault="00D47B7C" w:rsidP="009506D7">
      <w:pPr>
        <w:pStyle w:val="ListParagraph"/>
        <w:numPr>
          <w:ilvl w:val="2"/>
          <w:numId w:val="6"/>
        </w:numPr>
        <w:ind w:left="567" w:hanging="567"/>
        <w:jc w:val="both"/>
        <w:rPr>
          <w:rFonts w:ascii="Calibri Light" w:hAnsi="Calibri Light" w:cs="Calibri Light"/>
          <w:b/>
          <w:sz w:val="24"/>
          <w:szCs w:val="24"/>
        </w:rPr>
      </w:pPr>
      <w:r w:rsidRPr="003B4B1C">
        <w:rPr>
          <w:rFonts w:ascii="Calibri Light" w:hAnsi="Calibri Light" w:cs="Calibri Light"/>
          <w:bCs/>
          <w:sz w:val="24"/>
          <w:szCs w:val="24"/>
        </w:rPr>
        <w:t>Reikalavimų infrastruktūrai</w:t>
      </w:r>
      <w:r w:rsidR="00B35C20" w:rsidRPr="003B4B1C">
        <w:rPr>
          <w:rFonts w:ascii="Calibri Light" w:hAnsi="Calibri Light" w:cs="Calibri Light"/>
          <w:bCs/>
          <w:sz w:val="24"/>
          <w:szCs w:val="24"/>
        </w:rPr>
        <w:t xml:space="preserve"> (jeigu siūlomas ne SaaS sprendimas)</w:t>
      </w:r>
      <w:r w:rsidRPr="003B4B1C">
        <w:rPr>
          <w:rFonts w:ascii="Calibri Light" w:hAnsi="Calibri Light" w:cs="Calibri Light"/>
          <w:bCs/>
          <w:sz w:val="24"/>
          <w:szCs w:val="24"/>
        </w:rPr>
        <w:t xml:space="preserve"> ir integracijoms specifikavimas</w:t>
      </w:r>
      <w:r w:rsidR="00B35C20" w:rsidRPr="003B4B1C">
        <w:rPr>
          <w:rFonts w:ascii="Calibri Light" w:hAnsi="Calibri Light" w:cs="Calibri Light"/>
          <w:bCs/>
          <w:sz w:val="24"/>
          <w:szCs w:val="24"/>
        </w:rPr>
        <w:t>;</w:t>
      </w:r>
    </w:p>
    <w:p w14:paraId="561CF57F" w14:textId="77777777" w:rsidR="00F61985" w:rsidRPr="003B4B1C" w:rsidRDefault="00F61985" w:rsidP="009506D7">
      <w:pPr>
        <w:pStyle w:val="ListParagraph"/>
        <w:tabs>
          <w:tab w:val="left" w:pos="540"/>
        </w:tabs>
        <w:ind w:left="4608" w:firstLine="0"/>
        <w:jc w:val="both"/>
        <w:rPr>
          <w:rFonts w:ascii="Calibri Light" w:hAnsi="Calibri Light" w:cs="Calibri Light"/>
          <w:sz w:val="24"/>
          <w:szCs w:val="24"/>
        </w:rPr>
      </w:pPr>
    </w:p>
    <w:p w14:paraId="631B3F37" w14:textId="50F1762F" w:rsidR="00F61985" w:rsidRPr="003B4B1C" w:rsidRDefault="00F61985" w:rsidP="009506D7">
      <w:pPr>
        <w:pStyle w:val="ListParagraph"/>
        <w:numPr>
          <w:ilvl w:val="1"/>
          <w:numId w:val="6"/>
        </w:numPr>
        <w:ind w:left="567" w:hanging="567"/>
        <w:jc w:val="both"/>
        <w:rPr>
          <w:rFonts w:ascii="Calibri Light" w:hAnsi="Calibri Light" w:cs="Calibri Light"/>
          <w:b/>
          <w:sz w:val="24"/>
          <w:szCs w:val="24"/>
        </w:rPr>
      </w:pPr>
      <w:r w:rsidRPr="003B4B1C">
        <w:rPr>
          <w:rFonts w:ascii="Calibri Light" w:hAnsi="Calibri Light" w:cs="Calibri Light"/>
          <w:b/>
          <w:sz w:val="24"/>
          <w:szCs w:val="24"/>
        </w:rPr>
        <w:t>Projekto valdymas:</w:t>
      </w:r>
    </w:p>
    <w:p w14:paraId="0B5389D4" w14:textId="34DA4A5D" w:rsidR="00F61985" w:rsidRPr="003B4B1C" w:rsidRDefault="00C67927" w:rsidP="009506D7">
      <w:pPr>
        <w:pStyle w:val="ListParagraph"/>
        <w:numPr>
          <w:ilvl w:val="2"/>
          <w:numId w:val="6"/>
        </w:numPr>
        <w:ind w:left="567" w:hanging="567"/>
        <w:jc w:val="both"/>
        <w:rPr>
          <w:rFonts w:ascii="Calibri Light" w:hAnsi="Calibri Light" w:cs="Calibri Light"/>
          <w:b/>
          <w:sz w:val="24"/>
          <w:szCs w:val="24"/>
        </w:rPr>
      </w:pPr>
      <w:r w:rsidRPr="00C67927">
        <w:rPr>
          <w:rFonts w:ascii="Calibri Light" w:eastAsia="Calibri Light" w:hAnsi="Calibri Light" w:cs="Calibri Light"/>
          <w:i/>
          <w:iCs/>
          <w:color w:val="FF0000"/>
          <w:sz w:val="24"/>
          <w:szCs w:val="24"/>
        </w:rPr>
        <w:t>Tiekėjas privalo paskirti projekto vadovą, kuris bus atsakingas už Verslo valdymo sistemos (ERP) įsigijimo, diegimo, duomenų migracijos iš buhalterinės apskaitos sistemos Rivilė Gama, vartotojų mokymų, priežiūros bei vystymo paslaugų procesų planavimą, koordinavimą ir kontrolę viso projekto įgyvendinimo metu.</w:t>
      </w:r>
    </w:p>
    <w:p w14:paraId="25B41152" w14:textId="225F0CB4" w:rsidR="00F61985" w:rsidRPr="003B4B1C" w:rsidRDefault="00F61985" w:rsidP="009506D7">
      <w:pPr>
        <w:pStyle w:val="ListParagraph"/>
        <w:numPr>
          <w:ilvl w:val="2"/>
          <w:numId w:val="6"/>
        </w:numPr>
        <w:tabs>
          <w:tab w:val="left" w:pos="540"/>
        </w:tabs>
        <w:ind w:left="567" w:hanging="567"/>
        <w:jc w:val="both"/>
        <w:rPr>
          <w:rFonts w:ascii="Calibri Light" w:hAnsi="Calibri Light" w:cs="Calibri Light"/>
          <w:bCs/>
          <w:sz w:val="24"/>
          <w:szCs w:val="24"/>
        </w:rPr>
      </w:pPr>
      <w:r w:rsidRPr="003B4B1C">
        <w:rPr>
          <w:rFonts w:ascii="Calibri Light" w:hAnsi="Calibri Light" w:cs="Calibri Light"/>
          <w:bCs/>
          <w:sz w:val="24"/>
          <w:szCs w:val="24"/>
        </w:rPr>
        <w:t>Projekto vadovas yra pagrindinis kontaktinis asmuo P</w:t>
      </w:r>
      <w:r w:rsidR="00911CB7">
        <w:rPr>
          <w:rFonts w:ascii="Calibri Light" w:hAnsi="Calibri Light" w:cs="Calibri Light"/>
          <w:bCs/>
          <w:sz w:val="24"/>
          <w:szCs w:val="24"/>
        </w:rPr>
        <w:t>irkėjui</w:t>
      </w:r>
      <w:r w:rsidRPr="003B4B1C">
        <w:rPr>
          <w:rFonts w:ascii="Calibri Light" w:hAnsi="Calibri Light" w:cs="Calibri Light"/>
          <w:bCs/>
          <w:sz w:val="24"/>
          <w:szCs w:val="24"/>
        </w:rPr>
        <w:t xml:space="preserve"> projekto įgyvendinimo klausimais;</w:t>
      </w:r>
    </w:p>
    <w:p w14:paraId="6478EF6C" w14:textId="33771F45" w:rsidR="00F61985" w:rsidRPr="003B4B1C" w:rsidRDefault="00911CB7" w:rsidP="009506D7">
      <w:pPr>
        <w:pStyle w:val="ListParagraph"/>
        <w:numPr>
          <w:ilvl w:val="2"/>
          <w:numId w:val="6"/>
        </w:numPr>
        <w:tabs>
          <w:tab w:val="left" w:pos="540"/>
        </w:tabs>
        <w:ind w:left="567" w:hanging="567"/>
        <w:jc w:val="both"/>
        <w:rPr>
          <w:rFonts w:ascii="Calibri Light" w:hAnsi="Calibri Light" w:cs="Calibri Light"/>
          <w:bCs/>
          <w:sz w:val="24"/>
          <w:szCs w:val="24"/>
        </w:rPr>
      </w:pPr>
      <w:r>
        <w:rPr>
          <w:rFonts w:ascii="Calibri Light" w:hAnsi="Calibri Light" w:cs="Calibri Light"/>
          <w:sz w:val="24"/>
          <w:szCs w:val="24"/>
        </w:rPr>
        <w:t>Tiekėjas</w:t>
      </w:r>
      <w:r w:rsidR="00F61985" w:rsidRPr="003B4B1C">
        <w:rPr>
          <w:rFonts w:ascii="Calibri Light" w:hAnsi="Calibri Light" w:cs="Calibri Light"/>
          <w:sz w:val="24"/>
          <w:szCs w:val="24"/>
        </w:rPr>
        <w:t xml:space="preserve"> privalo paskirti ne tik projekto vadovą, bet ir pagrindinius atsakingus asmenis už analizę, architektūrą, integracijas, testavimą, duomenų migravimą ir priežiūrą;</w:t>
      </w:r>
    </w:p>
    <w:p w14:paraId="44AFB1BE" w14:textId="77777777" w:rsidR="00F61985" w:rsidRPr="003B4B1C" w:rsidRDefault="00F61985" w:rsidP="009506D7">
      <w:pPr>
        <w:pStyle w:val="ListParagraph"/>
        <w:ind w:left="3312" w:firstLine="0"/>
        <w:jc w:val="both"/>
        <w:rPr>
          <w:rFonts w:ascii="Calibri Light" w:hAnsi="Calibri Light" w:cs="Calibri Light"/>
          <w:b/>
          <w:sz w:val="24"/>
          <w:szCs w:val="24"/>
        </w:rPr>
      </w:pPr>
    </w:p>
    <w:p w14:paraId="3016CB92" w14:textId="77777777" w:rsidR="004F3F8A" w:rsidRPr="003B4B1C" w:rsidRDefault="004F3F8A" w:rsidP="009506D7">
      <w:pPr>
        <w:pStyle w:val="ListParagraph"/>
        <w:tabs>
          <w:tab w:val="left" w:pos="540"/>
        </w:tabs>
        <w:ind w:left="851" w:firstLine="0"/>
        <w:jc w:val="both"/>
        <w:rPr>
          <w:rFonts w:ascii="Calibri Light" w:hAnsi="Calibri Light" w:cs="Calibri Light"/>
          <w:bCs/>
          <w:sz w:val="24"/>
          <w:szCs w:val="24"/>
        </w:rPr>
      </w:pPr>
    </w:p>
    <w:p w14:paraId="74A8AB37" w14:textId="77777777" w:rsidR="00B27C0E" w:rsidRPr="003B4B1C" w:rsidRDefault="00F976AF" w:rsidP="009506D7">
      <w:pPr>
        <w:pStyle w:val="ListParagraph"/>
        <w:numPr>
          <w:ilvl w:val="1"/>
          <w:numId w:val="6"/>
        </w:numPr>
        <w:tabs>
          <w:tab w:val="left" w:pos="540"/>
        </w:tabs>
        <w:ind w:hanging="1656"/>
        <w:jc w:val="both"/>
        <w:rPr>
          <w:rFonts w:ascii="Calibri Light" w:hAnsi="Calibri Light" w:cs="Calibri Light"/>
          <w:b/>
          <w:sz w:val="24"/>
          <w:szCs w:val="24"/>
        </w:rPr>
      </w:pPr>
      <w:r w:rsidRPr="003B4B1C">
        <w:rPr>
          <w:rFonts w:ascii="Calibri Light" w:hAnsi="Calibri Light" w:cs="Calibri Light"/>
          <w:b/>
          <w:sz w:val="24"/>
          <w:szCs w:val="24"/>
        </w:rPr>
        <w:t>Perkamų paslaugų uždaviniai</w:t>
      </w:r>
    </w:p>
    <w:p w14:paraId="7184F13A" w14:textId="5FB6167C" w:rsidR="00175447" w:rsidRPr="003B4B1C" w:rsidRDefault="001C7281" w:rsidP="009506D7">
      <w:pPr>
        <w:pStyle w:val="ListParagraph"/>
        <w:numPr>
          <w:ilvl w:val="1"/>
          <w:numId w:val="6"/>
        </w:numPr>
        <w:tabs>
          <w:tab w:val="left" w:pos="540"/>
        </w:tabs>
        <w:ind w:left="567" w:hanging="567"/>
        <w:jc w:val="both"/>
        <w:rPr>
          <w:rFonts w:ascii="Calibri Light" w:hAnsi="Calibri Light" w:cs="Calibri Light"/>
          <w:b/>
          <w:sz w:val="24"/>
          <w:szCs w:val="24"/>
        </w:rPr>
      </w:pPr>
      <w:r w:rsidRPr="003B4B1C">
        <w:rPr>
          <w:rFonts w:ascii="Calibri Light" w:hAnsi="Calibri Light" w:cs="Calibri Light"/>
          <w:bCs/>
          <w:sz w:val="24"/>
          <w:szCs w:val="24"/>
        </w:rPr>
        <w:t xml:space="preserve">Ne vėliau kaip per 10 (dešimt) darbo dienų nuo Sutarties įsigaliojimo dienos </w:t>
      </w:r>
      <w:r w:rsidR="00911CB7">
        <w:rPr>
          <w:rFonts w:ascii="Calibri Light" w:hAnsi="Calibri Light" w:cs="Calibri Light"/>
          <w:bCs/>
          <w:sz w:val="24"/>
          <w:szCs w:val="24"/>
        </w:rPr>
        <w:t>Tiekėjas</w:t>
      </w:r>
      <w:r w:rsidRPr="003B4B1C">
        <w:rPr>
          <w:rFonts w:ascii="Calibri Light" w:hAnsi="Calibri Light" w:cs="Calibri Light"/>
          <w:bCs/>
          <w:sz w:val="24"/>
          <w:szCs w:val="24"/>
        </w:rPr>
        <w:t xml:space="preserve"> privalo parengti ir su </w:t>
      </w:r>
      <w:r w:rsidR="00911CB7">
        <w:rPr>
          <w:rFonts w:ascii="Calibri Light" w:hAnsi="Calibri Light" w:cs="Calibri Light"/>
          <w:bCs/>
          <w:sz w:val="24"/>
          <w:szCs w:val="24"/>
        </w:rPr>
        <w:t>Pirkėjui</w:t>
      </w:r>
      <w:r w:rsidRPr="003B4B1C">
        <w:rPr>
          <w:rFonts w:ascii="Calibri Light" w:hAnsi="Calibri Light" w:cs="Calibri Light"/>
          <w:bCs/>
          <w:sz w:val="24"/>
          <w:szCs w:val="24"/>
        </w:rPr>
        <w:t xml:space="preserve"> suderinti projekto planą, kuriame turi būti nurodyta:</w:t>
      </w:r>
    </w:p>
    <w:p w14:paraId="18BCA20A" w14:textId="77777777" w:rsidR="00175447" w:rsidRPr="003B4B1C" w:rsidRDefault="006A4456" w:rsidP="009506D7">
      <w:pPr>
        <w:pStyle w:val="ListParagraph"/>
        <w:numPr>
          <w:ilvl w:val="2"/>
          <w:numId w:val="6"/>
        </w:numPr>
        <w:tabs>
          <w:tab w:val="left" w:pos="540"/>
        </w:tabs>
        <w:ind w:left="709"/>
        <w:jc w:val="both"/>
        <w:rPr>
          <w:rFonts w:ascii="Calibri Light" w:hAnsi="Calibri Light" w:cs="Calibri Light"/>
          <w:b/>
          <w:sz w:val="24"/>
          <w:szCs w:val="24"/>
        </w:rPr>
      </w:pPr>
      <w:r w:rsidRPr="003B4B1C">
        <w:rPr>
          <w:rFonts w:ascii="Calibri Light" w:hAnsi="Calibri Light" w:cs="Calibri Light"/>
          <w:bCs/>
          <w:sz w:val="24"/>
          <w:szCs w:val="24"/>
        </w:rPr>
        <w:t>P</w:t>
      </w:r>
      <w:r w:rsidR="001C7281" w:rsidRPr="003B4B1C">
        <w:rPr>
          <w:rFonts w:ascii="Calibri Light" w:hAnsi="Calibri Light" w:cs="Calibri Light"/>
          <w:bCs/>
          <w:sz w:val="24"/>
          <w:szCs w:val="24"/>
        </w:rPr>
        <w:t>rojekto tikslai ir apimtis;</w:t>
      </w:r>
    </w:p>
    <w:p w14:paraId="29702D38" w14:textId="77777777" w:rsidR="00175447" w:rsidRPr="003B4B1C" w:rsidRDefault="006A4456" w:rsidP="009506D7">
      <w:pPr>
        <w:pStyle w:val="ListParagraph"/>
        <w:numPr>
          <w:ilvl w:val="2"/>
          <w:numId w:val="6"/>
        </w:numPr>
        <w:tabs>
          <w:tab w:val="left" w:pos="540"/>
        </w:tabs>
        <w:ind w:left="709"/>
        <w:jc w:val="both"/>
        <w:rPr>
          <w:rFonts w:ascii="Calibri Light" w:hAnsi="Calibri Light" w:cs="Calibri Light"/>
          <w:b/>
          <w:sz w:val="24"/>
          <w:szCs w:val="24"/>
        </w:rPr>
      </w:pPr>
      <w:r w:rsidRPr="003B4B1C">
        <w:rPr>
          <w:rFonts w:ascii="Calibri Light" w:hAnsi="Calibri Light" w:cs="Calibri Light"/>
          <w:bCs/>
          <w:sz w:val="24"/>
          <w:szCs w:val="24"/>
        </w:rPr>
        <w:t>P</w:t>
      </w:r>
      <w:r w:rsidR="001C7281" w:rsidRPr="003B4B1C">
        <w:rPr>
          <w:rFonts w:ascii="Calibri Light" w:hAnsi="Calibri Light" w:cs="Calibri Light"/>
          <w:bCs/>
          <w:sz w:val="24"/>
          <w:szCs w:val="24"/>
        </w:rPr>
        <w:t>rojekto įgyvendinimo etapai ir terminai;</w:t>
      </w:r>
    </w:p>
    <w:p w14:paraId="4DA0B59F" w14:textId="77777777" w:rsidR="00175447" w:rsidRPr="003B4B1C" w:rsidRDefault="006A4456" w:rsidP="009506D7">
      <w:pPr>
        <w:pStyle w:val="ListParagraph"/>
        <w:numPr>
          <w:ilvl w:val="2"/>
          <w:numId w:val="6"/>
        </w:numPr>
        <w:tabs>
          <w:tab w:val="left" w:pos="540"/>
        </w:tabs>
        <w:ind w:left="709"/>
        <w:jc w:val="both"/>
        <w:rPr>
          <w:rFonts w:ascii="Calibri Light" w:hAnsi="Calibri Light" w:cs="Calibri Light"/>
          <w:b/>
          <w:sz w:val="24"/>
          <w:szCs w:val="24"/>
        </w:rPr>
      </w:pPr>
      <w:r w:rsidRPr="003B4B1C">
        <w:rPr>
          <w:rFonts w:ascii="Calibri Light" w:hAnsi="Calibri Light" w:cs="Calibri Light"/>
          <w:bCs/>
          <w:sz w:val="24"/>
          <w:szCs w:val="24"/>
        </w:rPr>
        <w:t>P</w:t>
      </w:r>
      <w:r w:rsidR="001C7281" w:rsidRPr="003B4B1C">
        <w:rPr>
          <w:rFonts w:ascii="Calibri Light" w:hAnsi="Calibri Light" w:cs="Calibri Light"/>
          <w:bCs/>
          <w:sz w:val="24"/>
          <w:szCs w:val="24"/>
        </w:rPr>
        <w:t>rojekto komandos sudėtis ir atsakomybės;</w:t>
      </w:r>
    </w:p>
    <w:p w14:paraId="21F8A7B8" w14:textId="77777777" w:rsidR="00175447" w:rsidRPr="003B4B1C" w:rsidRDefault="006A4456" w:rsidP="009506D7">
      <w:pPr>
        <w:pStyle w:val="ListParagraph"/>
        <w:numPr>
          <w:ilvl w:val="2"/>
          <w:numId w:val="6"/>
        </w:numPr>
        <w:tabs>
          <w:tab w:val="left" w:pos="540"/>
        </w:tabs>
        <w:ind w:left="709"/>
        <w:jc w:val="both"/>
        <w:rPr>
          <w:rFonts w:ascii="Calibri Light" w:hAnsi="Calibri Light" w:cs="Calibri Light"/>
          <w:b/>
          <w:sz w:val="24"/>
          <w:szCs w:val="24"/>
        </w:rPr>
      </w:pPr>
      <w:r w:rsidRPr="003B4B1C">
        <w:rPr>
          <w:rFonts w:ascii="Calibri Light" w:hAnsi="Calibri Light" w:cs="Calibri Light"/>
          <w:bCs/>
          <w:sz w:val="24"/>
          <w:szCs w:val="24"/>
        </w:rPr>
        <w:t>D</w:t>
      </w:r>
      <w:r w:rsidR="001C7281" w:rsidRPr="003B4B1C">
        <w:rPr>
          <w:rFonts w:ascii="Calibri Light" w:hAnsi="Calibri Light" w:cs="Calibri Light"/>
          <w:bCs/>
          <w:sz w:val="24"/>
          <w:szCs w:val="24"/>
        </w:rPr>
        <w:t>arbų vykdymo grafikas;</w:t>
      </w:r>
    </w:p>
    <w:p w14:paraId="26EE7A72" w14:textId="7E9129AC" w:rsidR="006A4456" w:rsidRPr="003B4B1C" w:rsidRDefault="006A4456" w:rsidP="009506D7">
      <w:pPr>
        <w:pStyle w:val="ListParagraph"/>
        <w:numPr>
          <w:ilvl w:val="2"/>
          <w:numId w:val="6"/>
        </w:numPr>
        <w:tabs>
          <w:tab w:val="left" w:pos="540"/>
        </w:tabs>
        <w:ind w:left="709"/>
        <w:jc w:val="both"/>
        <w:rPr>
          <w:rFonts w:ascii="Calibri Light" w:hAnsi="Calibri Light" w:cs="Calibri Light"/>
          <w:b/>
          <w:sz w:val="24"/>
          <w:szCs w:val="24"/>
        </w:rPr>
      </w:pPr>
      <w:r w:rsidRPr="003B4B1C">
        <w:rPr>
          <w:rFonts w:ascii="Calibri Light" w:hAnsi="Calibri Light" w:cs="Calibri Light"/>
          <w:bCs/>
          <w:sz w:val="24"/>
          <w:szCs w:val="24"/>
        </w:rPr>
        <w:t>K</w:t>
      </w:r>
      <w:r w:rsidR="001C7281" w:rsidRPr="003B4B1C">
        <w:rPr>
          <w:rFonts w:ascii="Calibri Light" w:hAnsi="Calibri Light" w:cs="Calibri Light"/>
          <w:bCs/>
          <w:sz w:val="24"/>
          <w:szCs w:val="24"/>
        </w:rPr>
        <w:t>omunikacijos ir ataskaitų teikimo tvarka;</w:t>
      </w:r>
    </w:p>
    <w:p w14:paraId="263E669D" w14:textId="77777777" w:rsidR="006A4456" w:rsidRPr="003B4B1C" w:rsidRDefault="006A4456" w:rsidP="009506D7">
      <w:pPr>
        <w:pStyle w:val="ListParagraph"/>
        <w:numPr>
          <w:ilvl w:val="2"/>
          <w:numId w:val="6"/>
        </w:numPr>
        <w:tabs>
          <w:tab w:val="left" w:pos="540"/>
        </w:tabs>
        <w:ind w:left="851" w:hanging="851"/>
        <w:jc w:val="both"/>
        <w:rPr>
          <w:rFonts w:ascii="Calibri Light" w:hAnsi="Calibri Light" w:cs="Calibri Light"/>
          <w:bCs/>
          <w:sz w:val="24"/>
          <w:szCs w:val="24"/>
        </w:rPr>
      </w:pPr>
      <w:r w:rsidRPr="003B4B1C">
        <w:rPr>
          <w:rFonts w:ascii="Calibri Light" w:hAnsi="Calibri Light" w:cs="Calibri Light"/>
          <w:bCs/>
          <w:sz w:val="24"/>
          <w:szCs w:val="24"/>
        </w:rPr>
        <w:t>R</w:t>
      </w:r>
      <w:r w:rsidR="001C7281" w:rsidRPr="003B4B1C">
        <w:rPr>
          <w:rFonts w:ascii="Calibri Light" w:hAnsi="Calibri Light" w:cs="Calibri Light"/>
          <w:bCs/>
          <w:sz w:val="24"/>
          <w:szCs w:val="24"/>
        </w:rPr>
        <w:t>izikų identifikavimas ir valdymo priemonės;</w:t>
      </w:r>
    </w:p>
    <w:p w14:paraId="3BE2E141" w14:textId="09F291C1" w:rsidR="006A4456" w:rsidRPr="003B4B1C" w:rsidRDefault="006A4456" w:rsidP="009506D7">
      <w:pPr>
        <w:pStyle w:val="ListParagraph"/>
        <w:numPr>
          <w:ilvl w:val="2"/>
          <w:numId w:val="6"/>
        </w:numPr>
        <w:tabs>
          <w:tab w:val="left" w:pos="540"/>
        </w:tabs>
        <w:ind w:left="851" w:hanging="851"/>
        <w:jc w:val="both"/>
        <w:rPr>
          <w:rFonts w:ascii="Calibri Light" w:hAnsi="Calibri Light" w:cs="Calibri Light"/>
          <w:bCs/>
          <w:sz w:val="24"/>
          <w:szCs w:val="24"/>
        </w:rPr>
      </w:pPr>
      <w:r w:rsidRPr="003B4B1C">
        <w:rPr>
          <w:rFonts w:ascii="Calibri Light" w:hAnsi="Calibri Light" w:cs="Calibri Light"/>
          <w:bCs/>
          <w:sz w:val="24"/>
          <w:szCs w:val="24"/>
        </w:rPr>
        <w:t>P</w:t>
      </w:r>
      <w:r w:rsidR="001C7281" w:rsidRPr="003B4B1C">
        <w:rPr>
          <w:rFonts w:ascii="Calibri Light" w:hAnsi="Calibri Light" w:cs="Calibri Light"/>
          <w:bCs/>
          <w:sz w:val="24"/>
          <w:szCs w:val="24"/>
        </w:rPr>
        <w:t>akeitimų valdymo tvarka</w:t>
      </w:r>
      <w:r w:rsidR="00D7575D" w:rsidRPr="003B4B1C">
        <w:rPr>
          <w:rFonts w:ascii="Calibri Light" w:hAnsi="Calibri Light" w:cs="Calibri Light"/>
          <w:bCs/>
          <w:sz w:val="24"/>
          <w:szCs w:val="24"/>
        </w:rPr>
        <w:t>;</w:t>
      </w:r>
    </w:p>
    <w:p w14:paraId="5A2BA278" w14:textId="3B686280" w:rsidR="003B72AB" w:rsidRPr="003B4B1C" w:rsidRDefault="003B72AB" w:rsidP="009506D7">
      <w:pPr>
        <w:pStyle w:val="ListParagraph"/>
        <w:numPr>
          <w:ilvl w:val="2"/>
          <w:numId w:val="6"/>
        </w:numPr>
        <w:tabs>
          <w:tab w:val="left" w:pos="567"/>
        </w:tabs>
        <w:ind w:left="567" w:hanging="567"/>
        <w:jc w:val="both"/>
        <w:rPr>
          <w:rFonts w:ascii="Calibri Light" w:hAnsi="Calibri Light" w:cs="Calibri Light"/>
          <w:bCs/>
          <w:sz w:val="24"/>
          <w:szCs w:val="24"/>
        </w:rPr>
      </w:pPr>
      <w:r w:rsidRPr="003B4B1C">
        <w:rPr>
          <w:rFonts w:ascii="Calibri Light" w:hAnsi="Calibri Light" w:cs="Calibri Light"/>
          <w:bCs/>
          <w:sz w:val="24"/>
          <w:szCs w:val="24"/>
        </w:rPr>
        <w:t>Projekto plane taip pat turi būti numatyta duomenų migravimo strategija, testavimo strategija, diegimų valdymo tvarka, atsakomybės matrica, priklausomybės nuo trečiųjų šalių ir jų valdymo priemonės</w:t>
      </w:r>
      <w:r w:rsidR="00D7575D" w:rsidRPr="003B4B1C">
        <w:rPr>
          <w:rFonts w:ascii="Calibri Light" w:hAnsi="Calibri Light" w:cs="Calibri Light"/>
          <w:bCs/>
          <w:sz w:val="24"/>
          <w:szCs w:val="24"/>
        </w:rPr>
        <w:t>;</w:t>
      </w:r>
    </w:p>
    <w:p w14:paraId="159DFFA2" w14:textId="0A38D569" w:rsidR="003B72AB" w:rsidRPr="003B4B1C" w:rsidRDefault="003B72AB" w:rsidP="009506D7">
      <w:pPr>
        <w:pStyle w:val="ListParagraph"/>
        <w:numPr>
          <w:ilvl w:val="2"/>
          <w:numId w:val="6"/>
        </w:numPr>
        <w:tabs>
          <w:tab w:val="left" w:pos="540"/>
        </w:tabs>
        <w:ind w:left="851" w:hanging="851"/>
        <w:jc w:val="both"/>
        <w:rPr>
          <w:rFonts w:ascii="Calibri Light" w:hAnsi="Calibri Light" w:cs="Calibri Light"/>
          <w:bCs/>
          <w:sz w:val="24"/>
          <w:szCs w:val="24"/>
        </w:rPr>
      </w:pPr>
      <w:r w:rsidRPr="003B4B1C">
        <w:rPr>
          <w:rFonts w:ascii="Calibri Light" w:hAnsi="Calibri Light" w:cs="Calibri Light"/>
          <w:bCs/>
          <w:sz w:val="24"/>
          <w:szCs w:val="24"/>
        </w:rPr>
        <w:t>Projekto plane turi būti nurodyti pagrindiniai priėmimo kriterijai kiekvienam projekto etapui</w:t>
      </w:r>
      <w:r w:rsidR="00D7575D" w:rsidRPr="003B4B1C">
        <w:rPr>
          <w:rFonts w:ascii="Calibri Light" w:hAnsi="Calibri Light" w:cs="Calibri Light"/>
          <w:bCs/>
          <w:sz w:val="24"/>
          <w:szCs w:val="24"/>
        </w:rPr>
        <w:t>;</w:t>
      </w:r>
    </w:p>
    <w:p w14:paraId="10177CC3" w14:textId="67898490" w:rsidR="00F976AF" w:rsidRPr="003B4B1C" w:rsidRDefault="001C7281" w:rsidP="009506D7">
      <w:pPr>
        <w:pStyle w:val="ListParagraph"/>
        <w:numPr>
          <w:ilvl w:val="2"/>
          <w:numId w:val="6"/>
        </w:numPr>
        <w:tabs>
          <w:tab w:val="left" w:pos="709"/>
        </w:tabs>
        <w:ind w:left="851" w:hanging="851"/>
        <w:jc w:val="both"/>
        <w:rPr>
          <w:rFonts w:ascii="Calibri Light" w:hAnsi="Calibri Light" w:cs="Calibri Light"/>
          <w:bCs/>
          <w:sz w:val="24"/>
          <w:szCs w:val="24"/>
        </w:rPr>
      </w:pPr>
      <w:r w:rsidRPr="003B4B1C">
        <w:rPr>
          <w:rFonts w:ascii="Calibri Light" w:hAnsi="Calibri Light" w:cs="Calibri Light"/>
          <w:bCs/>
          <w:sz w:val="24"/>
          <w:szCs w:val="24"/>
        </w:rPr>
        <w:t xml:space="preserve">Projekto planas laikomas galiojančiu tik jį raštu patvirtinus </w:t>
      </w:r>
      <w:r w:rsidR="00911CB7">
        <w:rPr>
          <w:rFonts w:ascii="Calibri Light" w:hAnsi="Calibri Light" w:cs="Calibri Light"/>
          <w:bCs/>
          <w:sz w:val="24"/>
          <w:szCs w:val="24"/>
        </w:rPr>
        <w:t>Pirkėjui</w:t>
      </w:r>
      <w:r w:rsidR="00D7575D" w:rsidRPr="003B4B1C">
        <w:rPr>
          <w:rFonts w:ascii="Calibri Light" w:hAnsi="Calibri Light" w:cs="Calibri Light"/>
          <w:bCs/>
          <w:sz w:val="24"/>
          <w:szCs w:val="24"/>
        </w:rPr>
        <w:t>;</w:t>
      </w:r>
    </w:p>
    <w:p w14:paraId="0D2729DF" w14:textId="77777777" w:rsidR="00F976AF" w:rsidRPr="003B4B1C" w:rsidRDefault="00F976AF" w:rsidP="009506D7">
      <w:pPr>
        <w:pStyle w:val="ListParagraph"/>
        <w:numPr>
          <w:ilvl w:val="2"/>
          <w:numId w:val="6"/>
        </w:numPr>
        <w:tabs>
          <w:tab w:val="left" w:pos="540"/>
        </w:tabs>
        <w:ind w:left="851" w:hanging="851"/>
        <w:jc w:val="both"/>
        <w:rPr>
          <w:rFonts w:ascii="Calibri Light" w:hAnsi="Calibri Light" w:cs="Calibri Light"/>
          <w:bCs/>
          <w:sz w:val="24"/>
          <w:szCs w:val="24"/>
        </w:rPr>
      </w:pPr>
      <w:r w:rsidRPr="003B4B1C">
        <w:rPr>
          <w:rFonts w:ascii="Calibri Light" w:eastAsia="Arial" w:hAnsi="Calibri Light" w:cs="Calibri Light"/>
          <w:sz w:val="24"/>
          <w:szCs w:val="24"/>
        </w:rPr>
        <w:t>Įdiegti ir sukonfigūruoti ERP verslo valdymo sistemą;</w:t>
      </w:r>
    </w:p>
    <w:p w14:paraId="292F5175" w14:textId="77777777" w:rsidR="00F976AF" w:rsidRPr="003B4B1C" w:rsidRDefault="00F976AF" w:rsidP="009506D7">
      <w:pPr>
        <w:pStyle w:val="ListParagraph"/>
        <w:numPr>
          <w:ilvl w:val="2"/>
          <w:numId w:val="6"/>
        </w:numPr>
        <w:tabs>
          <w:tab w:val="left" w:pos="540"/>
        </w:tabs>
        <w:ind w:left="851" w:hanging="851"/>
        <w:jc w:val="both"/>
        <w:rPr>
          <w:rFonts w:ascii="Calibri Light" w:hAnsi="Calibri Light" w:cs="Calibri Light"/>
          <w:bCs/>
          <w:sz w:val="24"/>
          <w:szCs w:val="24"/>
        </w:rPr>
      </w:pPr>
      <w:r w:rsidRPr="003B4B1C">
        <w:rPr>
          <w:rFonts w:ascii="Calibri Light" w:eastAsia="Arial" w:hAnsi="Calibri Light" w:cs="Calibri Light"/>
          <w:sz w:val="24"/>
          <w:szCs w:val="24"/>
        </w:rPr>
        <w:t>Perkelti istorinius duomenis iš Rivilės Gama į naują ERP sistemą;</w:t>
      </w:r>
    </w:p>
    <w:p w14:paraId="1AECBC0F" w14:textId="21AF6946" w:rsidR="00F976AF" w:rsidRPr="003B4B1C" w:rsidRDefault="00F976AF" w:rsidP="009506D7">
      <w:pPr>
        <w:pStyle w:val="ListParagraph"/>
        <w:numPr>
          <w:ilvl w:val="2"/>
          <w:numId w:val="6"/>
        </w:numPr>
        <w:tabs>
          <w:tab w:val="left" w:pos="540"/>
        </w:tabs>
        <w:ind w:left="851" w:hanging="851"/>
        <w:jc w:val="both"/>
        <w:rPr>
          <w:rFonts w:ascii="Calibri Light" w:hAnsi="Calibri Light" w:cs="Calibri Light"/>
          <w:bCs/>
          <w:sz w:val="24"/>
          <w:szCs w:val="24"/>
        </w:rPr>
      </w:pPr>
      <w:r w:rsidRPr="003B4B1C">
        <w:rPr>
          <w:rFonts w:ascii="Calibri Light" w:eastAsia="Arial" w:hAnsi="Calibri Light" w:cs="Calibri Light"/>
          <w:sz w:val="24"/>
          <w:szCs w:val="24"/>
        </w:rPr>
        <w:t xml:space="preserve">Sukurti integracijas tarp ERP sistemos, vidinių ir išorinių informacinių sistemų (DVS, Pantera, Savitarna, </w:t>
      </w:r>
      <w:r w:rsidR="000B6F0B" w:rsidRPr="003B4B1C">
        <w:rPr>
          <w:rFonts w:ascii="Calibri Light" w:eastAsia="Arial" w:hAnsi="Calibri Light" w:cs="Calibri Light"/>
          <w:sz w:val="24"/>
          <w:szCs w:val="24"/>
        </w:rPr>
        <w:t xml:space="preserve">CRM, </w:t>
      </w:r>
      <w:r w:rsidRPr="003B4B1C">
        <w:rPr>
          <w:rFonts w:ascii="Calibri Light" w:eastAsia="Arial" w:hAnsi="Calibri Light" w:cs="Calibri Light"/>
          <w:sz w:val="24"/>
          <w:szCs w:val="24"/>
        </w:rPr>
        <w:t xml:space="preserve">VMI, SODRA, bankai, </w:t>
      </w:r>
      <w:r w:rsidR="00D350E7" w:rsidRPr="003B4B1C">
        <w:rPr>
          <w:rFonts w:ascii="Calibri Light" w:eastAsia="Arial" w:hAnsi="Calibri Light" w:cs="Calibri Light"/>
          <w:sz w:val="24"/>
          <w:szCs w:val="24"/>
        </w:rPr>
        <w:t>SABIS</w:t>
      </w:r>
      <w:r w:rsidRPr="003B4B1C">
        <w:rPr>
          <w:rFonts w:ascii="Calibri Light" w:eastAsia="Arial" w:hAnsi="Calibri Light" w:cs="Calibri Light"/>
          <w:sz w:val="24"/>
          <w:szCs w:val="24"/>
        </w:rPr>
        <w:t xml:space="preserve"> ir kt.);</w:t>
      </w:r>
    </w:p>
    <w:p w14:paraId="2FF7BC8C" w14:textId="6166578D" w:rsidR="00F976AF" w:rsidRPr="003B4B1C" w:rsidRDefault="00F976AF" w:rsidP="009506D7">
      <w:pPr>
        <w:pStyle w:val="ListParagraph"/>
        <w:numPr>
          <w:ilvl w:val="2"/>
          <w:numId w:val="6"/>
        </w:numPr>
        <w:tabs>
          <w:tab w:val="left" w:pos="540"/>
        </w:tabs>
        <w:ind w:left="851" w:hanging="851"/>
        <w:jc w:val="both"/>
        <w:rPr>
          <w:rFonts w:ascii="Calibri Light" w:hAnsi="Calibri Light" w:cs="Calibri Light"/>
          <w:bCs/>
          <w:sz w:val="24"/>
          <w:szCs w:val="24"/>
        </w:rPr>
      </w:pPr>
      <w:r w:rsidRPr="003B4B1C">
        <w:rPr>
          <w:rFonts w:ascii="Calibri Light" w:eastAsia="Arial" w:hAnsi="Calibri Light" w:cs="Calibri Light"/>
          <w:sz w:val="24"/>
          <w:szCs w:val="24"/>
        </w:rPr>
        <w:t xml:space="preserve">Apmokyti </w:t>
      </w:r>
      <w:r w:rsidR="00D7575D" w:rsidRPr="003B4B1C">
        <w:rPr>
          <w:rFonts w:ascii="Calibri Light" w:eastAsia="Arial" w:hAnsi="Calibri Light" w:cs="Calibri Light"/>
          <w:sz w:val="24"/>
          <w:szCs w:val="24"/>
        </w:rPr>
        <w:t>P</w:t>
      </w:r>
      <w:r w:rsidR="00911CB7">
        <w:rPr>
          <w:rFonts w:ascii="Calibri Light" w:eastAsia="Arial" w:hAnsi="Calibri Light" w:cs="Calibri Light"/>
          <w:sz w:val="24"/>
          <w:szCs w:val="24"/>
        </w:rPr>
        <w:t>irkėjo</w:t>
      </w:r>
      <w:r w:rsidRPr="003B4B1C">
        <w:rPr>
          <w:rFonts w:ascii="Calibri Light" w:eastAsia="Arial" w:hAnsi="Calibri Light" w:cs="Calibri Light"/>
          <w:sz w:val="24"/>
          <w:szCs w:val="24"/>
        </w:rPr>
        <w:t xml:space="preserve"> darbuotojus naudotis nauja sistema ir pateikti vartotojo bei administratoriaus vadovus</w:t>
      </w:r>
      <w:r w:rsidR="00D7575D" w:rsidRPr="003B4B1C">
        <w:rPr>
          <w:rFonts w:ascii="Calibri Light" w:eastAsia="Arial" w:hAnsi="Calibri Light" w:cs="Calibri Light"/>
          <w:sz w:val="24"/>
          <w:szCs w:val="24"/>
        </w:rPr>
        <w:t>.</w:t>
      </w:r>
    </w:p>
    <w:p w14:paraId="731FBB1D" w14:textId="77777777" w:rsidR="00F976AF" w:rsidRPr="003B4B1C" w:rsidRDefault="00F976AF" w:rsidP="009506D7">
      <w:pPr>
        <w:pStyle w:val="ListParagraph"/>
        <w:tabs>
          <w:tab w:val="left" w:pos="540"/>
        </w:tabs>
        <w:ind w:left="851" w:firstLine="0"/>
        <w:jc w:val="both"/>
        <w:rPr>
          <w:rFonts w:ascii="Calibri Light" w:hAnsi="Calibri Light" w:cs="Calibri Light"/>
          <w:bCs/>
          <w:sz w:val="24"/>
          <w:szCs w:val="24"/>
        </w:rPr>
      </w:pPr>
    </w:p>
    <w:p w14:paraId="4F446AE7" w14:textId="77777777" w:rsidR="00F976AF" w:rsidRPr="003B4B1C" w:rsidRDefault="00F976AF" w:rsidP="009506D7">
      <w:pPr>
        <w:pStyle w:val="ListParagraph"/>
        <w:numPr>
          <w:ilvl w:val="1"/>
          <w:numId w:val="6"/>
        </w:numPr>
        <w:tabs>
          <w:tab w:val="left" w:pos="540"/>
        </w:tabs>
        <w:ind w:hanging="1656"/>
        <w:jc w:val="both"/>
        <w:rPr>
          <w:rFonts w:ascii="Calibri Light" w:hAnsi="Calibri Light" w:cs="Calibri Light"/>
          <w:b/>
          <w:bCs/>
          <w:sz w:val="24"/>
          <w:szCs w:val="24"/>
        </w:rPr>
      </w:pPr>
      <w:r w:rsidRPr="003B4B1C">
        <w:rPr>
          <w:rFonts w:ascii="Calibri Light" w:eastAsia="Arial" w:hAnsi="Calibri Light" w:cs="Calibri Light"/>
          <w:b/>
          <w:bCs/>
          <w:sz w:val="24"/>
          <w:szCs w:val="24"/>
        </w:rPr>
        <w:t>Perkamų paslaugų rezultatai:</w:t>
      </w:r>
    </w:p>
    <w:p w14:paraId="509C9197" w14:textId="77777777" w:rsidR="00F976AF" w:rsidRPr="003B4B1C" w:rsidRDefault="00F976AF" w:rsidP="009506D7">
      <w:pPr>
        <w:pStyle w:val="ListParagraph"/>
        <w:numPr>
          <w:ilvl w:val="2"/>
          <w:numId w:val="6"/>
        </w:numPr>
        <w:tabs>
          <w:tab w:val="left" w:pos="540"/>
        </w:tabs>
        <w:ind w:left="993" w:hanging="993"/>
        <w:jc w:val="both"/>
        <w:rPr>
          <w:rFonts w:ascii="Calibri Light" w:hAnsi="Calibri Light" w:cs="Calibri Light"/>
          <w:b/>
          <w:bCs/>
          <w:sz w:val="24"/>
          <w:szCs w:val="24"/>
        </w:rPr>
      </w:pPr>
      <w:r w:rsidRPr="003B4B1C">
        <w:rPr>
          <w:rFonts w:ascii="Calibri Light" w:eastAsia="Arial" w:hAnsi="Calibri Light" w:cs="Calibri Light"/>
          <w:sz w:val="24"/>
          <w:szCs w:val="24"/>
        </w:rPr>
        <w:t>Laiku ir tinkamai įgyvendinti pirkimo uždaviniai;</w:t>
      </w:r>
    </w:p>
    <w:p w14:paraId="00F2CA8D" w14:textId="77777777" w:rsidR="00F976AF" w:rsidRPr="003B4B1C" w:rsidRDefault="00F976AF" w:rsidP="009506D7">
      <w:pPr>
        <w:pStyle w:val="ListParagraph"/>
        <w:numPr>
          <w:ilvl w:val="2"/>
          <w:numId w:val="6"/>
        </w:numPr>
        <w:tabs>
          <w:tab w:val="left" w:pos="540"/>
        </w:tabs>
        <w:ind w:left="993" w:hanging="993"/>
        <w:jc w:val="both"/>
        <w:rPr>
          <w:rFonts w:ascii="Calibri Light" w:hAnsi="Calibri Light" w:cs="Calibri Light"/>
          <w:b/>
          <w:bCs/>
          <w:sz w:val="24"/>
          <w:szCs w:val="24"/>
        </w:rPr>
      </w:pPr>
      <w:r w:rsidRPr="003B4B1C">
        <w:rPr>
          <w:rFonts w:ascii="Calibri Light" w:eastAsia="Arial" w:hAnsi="Calibri Light" w:cs="Calibri Light"/>
          <w:sz w:val="24"/>
          <w:szCs w:val="24"/>
        </w:rPr>
        <w:t>Pilnai veikianti ERP sistema su visais reikiamais moduliais;</w:t>
      </w:r>
    </w:p>
    <w:p w14:paraId="6DEBC484" w14:textId="77777777" w:rsidR="00F976AF" w:rsidRPr="003B4B1C" w:rsidRDefault="00F976AF" w:rsidP="009506D7">
      <w:pPr>
        <w:pStyle w:val="ListParagraph"/>
        <w:numPr>
          <w:ilvl w:val="2"/>
          <w:numId w:val="6"/>
        </w:numPr>
        <w:tabs>
          <w:tab w:val="left" w:pos="540"/>
        </w:tabs>
        <w:ind w:left="993" w:hanging="993"/>
        <w:jc w:val="both"/>
        <w:rPr>
          <w:rFonts w:ascii="Calibri Light" w:hAnsi="Calibri Light" w:cs="Calibri Light"/>
          <w:b/>
          <w:bCs/>
          <w:sz w:val="24"/>
          <w:szCs w:val="24"/>
        </w:rPr>
      </w:pPr>
      <w:r w:rsidRPr="003B4B1C">
        <w:rPr>
          <w:rFonts w:ascii="Calibri Light" w:eastAsia="Arial" w:hAnsi="Calibri Light" w:cs="Calibri Light"/>
          <w:sz w:val="24"/>
          <w:szCs w:val="24"/>
        </w:rPr>
        <w:t>Sėkmingai perkelti istoriniai duomenys iš Rivilės Gama;</w:t>
      </w:r>
    </w:p>
    <w:p w14:paraId="76276815" w14:textId="77777777" w:rsidR="00F976AF" w:rsidRPr="003B4B1C" w:rsidRDefault="00F976AF" w:rsidP="009506D7">
      <w:pPr>
        <w:pStyle w:val="ListParagraph"/>
        <w:numPr>
          <w:ilvl w:val="2"/>
          <w:numId w:val="6"/>
        </w:numPr>
        <w:tabs>
          <w:tab w:val="left" w:pos="540"/>
        </w:tabs>
        <w:ind w:left="993" w:hanging="993"/>
        <w:jc w:val="both"/>
        <w:rPr>
          <w:rFonts w:ascii="Calibri Light" w:hAnsi="Calibri Light" w:cs="Calibri Light"/>
          <w:b/>
          <w:bCs/>
          <w:sz w:val="24"/>
          <w:szCs w:val="24"/>
        </w:rPr>
      </w:pPr>
      <w:r w:rsidRPr="003B4B1C">
        <w:rPr>
          <w:rFonts w:ascii="Calibri Light" w:eastAsia="Arial" w:hAnsi="Calibri Light" w:cs="Calibri Light"/>
          <w:sz w:val="24"/>
          <w:szCs w:val="24"/>
        </w:rPr>
        <w:t>Veikiančios integracijos su vidinėmis ir išorinėmis sistemomis;</w:t>
      </w:r>
    </w:p>
    <w:p w14:paraId="19BF6912" w14:textId="7D530D05" w:rsidR="00F976AF" w:rsidRPr="003B4B1C" w:rsidRDefault="00F976AF" w:rsidP="009506D7">
      <w:pPr>
        <w:pStyle w:val="ListParagraph"/>
        <w:numPr>
          <w:ilvl w:val="2"/>
          <w:numId w:val="6"/>
        </w:numPr>
        <w:tabs>
          <w:tab w:val="left" w:pos="540"/>
        </w:tabs>
        <w:ind w:left="993" w:hanging="993"/>
        <w:jc w:val="both"/>
        <w:rPr>
          <w:rFonts w:ascii="Calibri Light" w:hAnsi="Calibri Light" w:cs="Calibri Light"/>
          <w:b/>
          <w:bCs/>
          <w:sz w:val="24"/>
          <w:szCs w:val="24"/>
        </w:rPr>
      </w:pPr>
      <w:r w:rsidRPr="003B4B1C">
        <w:rPr>
          <w:rFonts w:ascii="Calibri Light" w:eastAsia="Arial" w:hAnsi="Calibri Light" w:cs="Calibri Light"/>
          <w:sz w:val="24"/>
          <w:szCs w:val="24"/>
        </w:rPr>
        <w:t>Apmokyti vartotojai, parengta dokumentacija lietuvių kalba.</w:t>
      </w:r>
    </w:p>
    <w:p w14:paraId="48BDA89A" w14:textId="3EB78557" w:rsidR="00F976AF" w:rsidRPr="003B4B1C" w:rsidRDefault="00F976AF" w:rsidP="009506D7">
      <w:pPr>
        <w:pStyle w:val="ListParagraph"/>
        <w:tabs>
          <w:tab w:val="left" w:pos="540"/>
        </w:tabs>
        <w:ind w:left="1656" w:firstLine="0"/>
        <w:jc w:val="both"/>
        <w:rPr>
          <w:rFonts w:ascii="Calibri Light" w:hAnsi="Calibri Light" w:cs="Calibri Light"/>
          <w:b/>
          <w:bCs/>
          <w:sz w:val="24"/>
          <w:szCs w:val="24"/>
        </w:rPr>
      </w:pPr>
    </w:p>
    <w:p w14:paraId="109625B8" w14:textId="77777777" w:rsidR="004F3F8A" w:rsidRPr="003B4B1C" w:rsidRDefault="004F3F8A" w:rsidP="009506D7">
      <w:pPr>
        <w:tabs>
          <w:tab w:val="left" w:pos="540"/>
        </w:tabs>
        <w:spacing w:after="0" w:line="240" w:lineRule="auto"/>
        <w:jc w:val="both"/>
        <w:rPr>
          <w:rFonts w:ascii="Calibri Light" w:hAnsi="Calibri Light" w:cs="Calibri Light"/>
          <w:bCs/>
          <w:sz w:val="24"/>
          <w:szCs w:val="24"/>
        </w:rPr>
      </w:pPr>
    </w:p>
    <w:p w14:paraId="095DF4BA" w14:textId="06C05626" w:rsidR="00F976AF" w:rsidRPr="003B4B1C" w:rsidRDefault="004F3F8A" w:rsidP="009506D7">
      <w:pPr>
        <w:pStyle w:val="ListParagraph"/>
        <w:numPr>
          <w:ilvl w:val="1"/>
          <w:numId w:val="7"/>
        </w:numPr>
        <w:tabs>
          <w:tab w:val="left" w:pos="284"/>
        </w:tabs>
        <w:jc w:val="both"/>
        <w:rPr>
          <w:rFonts w:ascii="Calibri Light" w:hAnsi="Calibri Light" w:cs="Calibri Light"/>
          <w:b/>
          <w:sz w:val="24"/>
          <w:szCs w:val="24"/>
        </w:rPr>
      </w:pPr>
      <w:r w:rsidRPr="003B4B1C">
        <w:rPr>
          <w:rFonts w:ascii="Calibri Light" w:hAnsi="Calibri Light" w:cs="Calibri Light"/>
          <w:b/>
          <w:sz w:val="24"/>
          <w:szCs w:val="24"/>
        </w:rPr>
        <w:t xml:space="preserve">Reikalavimai </w:t>
      </w:r>
      <w:r w:rsidR="00F976AF" w:rsidRPr="003B4B1C">
        <w:rPr>
          <w:rFonts w:ascii="Calibri Light" w:hAnsi="Calibri Light" w:cs="Calibri Light"/>
          <w:b/>
          <w:sz w:val="24"/>
          <w:szCs w:val="24"/>
        </w:rPr>
        <w:t>paslaugų įgyvendinimui</w:t>
      </w:r>
      <w:r w:rsidRPr="003B4B1C">
        <w:rPr>
          <w:rFonts w:ascii="Calibri Light" w:hAnsi="Calibri Light" w:cs="Calibri Light"/>
          <w:b/>
          <w:sz w:val="24"/>
          <w:szCs w:val="24"/>
        </w:rPr>
        <w:t>:</w:t>
      </w:r>
    </w:p>
    <w:p w14:paraId="031AD4F3" w14:textId="77777777" w:rsidR="00F976AF" w:rsidRPr="003B4B1C" w:rsidRDefault="00F976AF" w:rsidP="009506D7">
      <w:pPr>
        <w:pStyle w:val="ListParagraph"/>
        <w:numPr>
          <w:ilvl w:val="1"/>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Preliminarūs Paslaugų teikimo etapai ir terminai:</w:t>
      </w:r>
    </w:p>
    <w:p w14:paraId="0A237CC5" w14:textId="77777777" w:rsidR="00F976AF" w:rsidRPr="003B4B1C" w:rsidRDefault="00F976AF" w:rsidP="009506D7">
      <w:pPr>
        <w:pStyle w:val="ListParagraph"/>
        <w:numPr>
          <w:ilvl w:val="2"/>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ERP sistemos diegimo paslaugų trukmė – ne ilgiau kaip 8 (aštuoni) mėnesiai nuo Sutarties įsigaliojimo dienos. Šios paslaugos teikiamos etapais:</w:t>
      </w:r>
    </w:p>
    <w:p w14:paraId="60CD0653" w14:textId="76BF619F" w:rsidR="00604808" w:rsidRPr="003B4B1C" w:rsidRDefault="00F976AF" w:rsidP="009506D7">
      <w:pPr>
        <w:pStyle w:val="ListParagraph"/>
        <w:numPr>
          <w:ilvl w:val="2"/>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 xml:space="preserve">Analizės etapas (iki 6 savaičių) – </w:t>
      </w:r>
      <w:r w:rsidR="00911CB7">
        <w:rPr>
          <w:rFonts w:ascii="Calibri Light" w:eastAsia="Arial" w:hAnsi="Calibri Light" w:cs="Calibri Light"/>
          <w:sz w:val="24"/>
          <w:szCs w:val="24"/>
        </w:rPr>
        <w:t>Tiekėjas</w:t>
      </w:r>
      <w:r w:rsidRPr="003B4B1C">
        <w:rPr>
          <w:rFonts w:ascii="Calibri Light" w:eastAsia="Arial" w:hAnsi="Calibri Light" w:cs="Calibri Light"/>
          <w:sz w:val="24"/>
          <w:szCs w:val="24"/>
        </w:rPr>
        <w:t xml:space="preserve"> etapo metu turi atlikti detalią </w:t>
      </w:r>
      <w:r w:rsidR="00911CB7">
        <w:rPr>
          <w:rFonts w:ascii="Calibri Light" w:eastAsia="Arial" w:hAnsi="Calibri Light" w:cs="Calibri Light"/>
          <w:sz w:val="24"/>
          <w:szCs w:val="24"/>
        </w:rPr>
        <w:t>Pirkėjo</w:t>
      </w:r>
      <w:r w:rsidRPr="003B4B1C">
        <w:rPr>
          <w:rFonts w:ascii="Calibri Light" w:eastAsia="Arial" w:hAnsi="Calibri Light" w:cs="Calibri Light"/>
          <w:sz w:val="24"/>
          <w:szCs w:val="24"/>
        </w:rPr>
        <w:t xml:space="preserve"> verslo procesų analizę</w:t>
      </w:r>
      <w:r w:rsidR="00AC40BE" w:rsidRPr="003B4B1C">
        <w:rPr>
          <w:rFonts w:ascii="Calibri Light" w:eastAsia="Arial" w:hAnsi="Calibri Light" w:cs="Calibri Light"/>
          <w:sz w:val="24"/>
          <w:szCs w:val="24"/>
        </w:rPr>
        <w:t>;</w:t>
      </w:r>
    </w:p>
    <w:p w14:paraId="2833EE19" w14:textId="77777777" w:rsidR="00604808" w:rsidRPr="003B4B1C" w:rsidRDefault="00604808" w:rsidP="009506D7">
      <w:pPr>
        <w:pStyle w:val="ListParagraph"/>
        <w:numPr>
          <w:ilvl w:val="3"/>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E</w:t>
      </w:r>
      <w:r w:rsidR="00F976AF" w:rsidRPr="003B4B1C">
        <w:rPr>
          <w:rFonts w:ascii="Calibri Light" w:eastAsia="Arial" w:hAnsi="Calibri Light" w:cs="Calibri Light"/>
          <w:sz w:val="24"/>
          <w:szCs w:val="24"/>
        </w:rPr>
        <w:t>samos situacijos ir Rivilės Gama duomenų analizę</w:t>
      </w:r>
      <w:r w:rsidRPr="003B4B1C">
        <w:rPr>
          <w:rFonts w:ascii="Calibri Light" w:eastAsia="Arial" w:hAnsi="Calibri Light" w:cs="Calibri Light"/>
          <w:sz w:val="24"/>
          <w:szCs w:val="24"/>
        </w:rPr>
        <w:t>;</w:t>
      </w:r>
    </w:p>
    <w:p w14:paraId="721FD1CB" w14:textId="77777777" w:rsidR="00604808" w:rsidRPr="003B4B1C" w:rsidRDefault="00604808" w:rsidP="009506D7">
      <w:pPr>
        <w:pStyle w:val="ListParagraph"/>
        <w:numPr>
          <w:ilvl w:val="3"/>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P</w:t>
      </w:r>
      <w:r w:rsidR="00F976AF" w:rsidRPr="003B4B1C">
        <w:rPr>
          <w:rFonts w:ascii="Calibri Light" w:eastAsia="Arial" w:hAnsi="Calibri Light" w:cs="Calibri Light"/>
          <w:sz w:val="24"/>
          <w:szCs w:val="24"/>
        </w:rPr>
        <w:t>arengti ERP sistemos architektūros projektą</w:t>
      </w:r>
      <w:r w:rsidRPr="003B4B1C">
        <w:rPr>
          <w:rFonts w:ascii="Calibri Light" w:eastAsia="Arial" w:hAnsi="Calibri Light" w:cs="Calibri Light"/>
          <w:sz w:val="24"/>
          <w:szCs w:val="24"/>
        </w:rPr>
        <w:t>;</w:t>
      </w:r>
    </w:p>
    <w:p w14:paraId="078D3EDB" w14:textId="77777777" w:rsidR="00604808" w:rsidRPr="003B4B1C" w:rsidRDefault="00604808" w:rsidP="009506D7">
      <w:pPr>
        <w:pStyle w:val="ListParagraph"/>
        <w:numPr>
          <w:ilvl w:val="3"/>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D</w:t>
      </w:r>
      <w:r w:rsidR="00F976AF" w:rsidRPr="003B4B1C">
        <w:rPr>
          <w:rFonts w:ascii="Calibri Light" w:eastAsia="Arial" w:hAnsi="Calibri Light" w:cs="Calibri Light"/>
          <w:sz w:val="24"/>
          <w:szCs w:val="24"/>
        </w:rPr>
        <w:t>uomenų migracijos planą</w:t>
      </w:r>
      <w:r w:rsidRPr="003B4B1C">
        <w:rPr>
          <w:rFonts w:ascii="Calibri Light" w:eastAsia="Arial" w:hAnsi="Calibri Light" w:cs="Calibri Light"/>
          <w:sz w:val="24"/>
          <w:szCs w:val="24"/>
        </w:rPr>
        <w:t>;</w:t>
      </w:r>
    </w:p>
    <w:p w14:paraId="7FA1AB68" w14:textId="77777777" w:rsidR="00604808" w:rsidRPr="003B4B1C" w:rsidRDefault="00604808" w:rsidP="009506D7">
      <w:pPr>
        <w:pStyle w:val="ListParagraph"/>
        <w:numPr>
          <w:ilvl w:val="3"/>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F</w:t>
      </w:r>
      <w:r w:rsidR="00F976AF" w:rsidRPr="003B4B1C">
        <w:rPr>
          <w:rFonts w:ascii="Calibri Light" w:eastAsia="Arial" w:hAnsi="Calibri Light" w:cs="Calibri Light"/>
          <w:sz w:val="24"/>
          <w:szCs w:val="24"/>
        </w:rPr>
        <w:t>unkcinius ir integracijų reikalavimus</w:t>
      </w:r>
      <w:r w:rsidRPr="003B4B1C">
        <w:rPr>
          <w:rFonts w:ascii="Calibri Light" w:eastAsia="Arial" w:hAnsi="Calibri Light" w:cs="Calibri Light"/>
          <w:sz w:val="24"/>
          <w:szCs w:val="24"/>
        </w:rPr>
        <w:t>;</w:t>
      </w:r>
    </w:p>
    <w:p w14:paraId="19E10142" w14:textId="7AA6FFD9" w:rsidR="00AC40BE" w:rsidRPr="003B4B1C" w:rsidRDefault="00F976AF" w:rsidP="009506D7">
      <w:pPr>
        <w:pStyle w:val="ListParagraph"/>
        <w:numPr>
          <w:ilvl w:val="3"/>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 xml:space="preserve">Turi būti pateikti reikalavimai serveriams </w:t>
      </w:r>
      <w:r w:rsidR="004429CD" w:rsidRPr="003B4B1C">
        <w:rPr>
          <w:rFonts w:ascii="Calibri Light" w:eastAsia="Arial" w:hAnsi="Calibri Light" w:cs="Calibri Light"/>
          <w:sz w:val="24"/>
          <w:szCs w:val="24"/>
        </w:rPr>
        <w:t xml:space="preserve">(jeigu siūlomas ne SaaS sprendimas) </w:t>
      </w:r>
      <w:r w:rsidRPr="003B4B1C">
        <w:rPr>
          <w:rFonts w:ascii="Calibri Light" w:eastAsia="Arial" w:hAnsi="Calibri Light" w:cs="Calibri Light"/>
          <w:sz w:val="24"/>
          <w:szCs w:val="24"/>
        </w:rPr>
        <w:t>bei integracijoms su išorinėmis sistemomis</w:t>
      </w:r>
      <w:r w:rsidR="004429CD" w:rsidRPr="003B4B1C">
        <w:rPr>
          <w:rFonts w:ascii="Calibri Light" w:eastAsia="Arial" w:hAnsi="Calibri Light" w:cs="Calibri Light"/>
          <w:sz w:val="24"/>
          <w:szCs w:val="24"/>
        </w:rPr>
        <w:t>;</w:t>
      </w:r>
    </w:p>
    <w:p w14:paraId="37551FD4" w14:textId="54434B5F" w:rsidR="00F976AF" w:rsidRPr="003B4B1C" w:rsidRDefault="00911CB7" w:rsidP="009506D7">
      <w:pPr>
        <w:pStyle w:val="ListParagraph"/>
        <w:numPr>
          <w:ilvl w:val="2"/>
          <w:numId w:val="7"/>
        </w:numPr>
        <w:tabs>
          <w:tab w:val="left" w:pos="284"/>
        </w:tabs>
        <w:jc w:val="both"/>
        <w:rPr>
          <w:rFonts w:ascii="Calibri Light" w:hAnsi="Calibri Light" w:cs="Calibri Light"/>
          <w:b/>
          <w:sz w:val="24"/>
          <w:szCs w:val="24"/>
        </w:rPr>
      </w:pPr>
      <w:r>
        <w:rPr>
          <w:rFonts w:ascii="Calibri Light" w:eastAsia="Arial" w:hAnsi="Calibri Light" w:cs="Calibri Light"/>
          <w:sz w:val="24"/>
          <w:szCs w:val="24"/>
        </w:rPr>
        <w:t>Tiekėjas</w:t>
      </w:r>
      <w:r w:rsidR="00F976AF" w:rsidRPr="003B4B1C">
        <w:rPr>
          <w:rFonts w:ascii="Calibri Light" w:eastAsia="Arial" w:hAnsi="Calibri Light" w:cs="Calibri Light"/>
          <w:sz w:val="24"/>
          <w:szCs w:val="24"/>
        </w:rPr>
        <w:t xml:space="preserve"> turi paruošti detalius paslaugų atlikimo grafikus ir juos suderinti su </w:t>
      </w:r>
      <w:r>
        <w:rPr>
          <w:rFonts w:ascii="Calibri Light" w:eastAsia="Arial" w:hAnsi="Calibri Light" w:cs="Calibri Light"/>
          <w:sz w:val="24"/>
          <w:szCs w:val="24"/>
        </w:rPr>
        <w:t>Pirkėju</w:t>
      </w:r>
      <w:r w:rsidR="004429CD" w:rsidRPr="003B4B1C">
        <w:rPr>
          <w:rFonts w:ascii="Calibri Light" w:eastAsia="Arial" w:hAnsi="Calibri Light" w:cs="Calibri Light"/>
          <w:sz w:val="24"/>
          <w:szCs w:val="24"/>
        </w:rPr>
        <w:t>;</w:t>
      </w:r>
    </w:p>
    <w:p w14:paraId="2C12EF2A" w14:textId="34AF5C78" w:rsidR="006876C8" w:rsidRPr="003B4B1C" w:rsidRDefault="00F976AF" w:rsidP="009506D7">
      <w:pPr>
        <w:pStyle w:val="ListParagraph"/>
        <w:numPr>
          <w:ilvl w:val="1"/>
          <w:numId w:val="7"/>
        </w:numPr>
        <w:tabs>
          <w:tab w:val="left" w:pos="426"/>
        </w:tabs>
        <w:ind w:left="709" w:hanging="709"/>
        <w:jc w:val="both"/>
        <w:rPr>
          <w:rFonts w:ascii="Calibri Light" w:hAnsi="Calibri Light" w:cs="Calibri Light"/>
          <w:b/>
          <w:sz w:val="24"/>
          <w:szCs w:val="24"/>
        </w:rPr>
      </w:pPr>
      <w:r w:rsidRPr="003B4B1C">
        <w:rPr>
          <w:rFonts w:ascii="Calibri Light" w:eastAsia="Arial" w:hAnsi="Calibri Light" w:cs="Calibri Light"/>
          <w:sz w:val="24"/>
          <w:szCs w:val="24"/>
        </w:rPr>
        <w:t xml:space="preserve">ERP sistemos konfigūravimo, programavimo ir diegimo etapas (iki 10 savaičių) – </w:t>
      </w:r>
      <w:r w:rsidR="00911CB7">
        <w:rPr>
          <w:rFonts w:ascii="Calibri Light" w:eastAsia="Arial" w:hAnsi="Calibri Light" w:cs="Calibri Light"/>
          <w:sz w:val="24"/>
          <w:szCs w:val="24"/>
        </w:rPr>
        <w:t>Tiekėjas</w:t>
      </w:r>
      <w:r w:rsidRPr="003B4B1C">
        <w:rPr>
          <w:rFonts w:ascii="Calibri Light" w:eastAsia="Arial" w:hAnsi="Calibri Light" w:cs="Calibri Light"/>
          <w:sz w:val="24"/>
          <w:szCs w:val="24"/>
        </w:rPr>
        <w:t xml:space="preserve"> etapo metu turi sukonfigūruoti ERP sistemos modulius (buhalterinė apskaita, turto valdymas, personalo valdymas)</w:t>
      </w:r>
      <w:r w:rsidR="006876C8" w:rsidRPr="003B4B1C">
        <w:rPr>
          <w:rFonts w:ascii="Calibri Light" w:eastAsia="Arial" w:hAnsi="Calibri Light" w:cs="Calibri Light"/>
          <w:sz w:val="24"/>
          <w:szCs w:val="24"/>
        </w:rPr>
        <w:t>;</w:t>
      </w:r>
    </w:p>
    <w:p w14:paraId="6872F1D0" w14:textId="77777777" w:rsidR="00426DD9" w:rsidRPr="003B4B1C" w:rsidRDefault="006876C8" w:rsidP="009506D7">
      <w:pPr>
        <w:pStyle w:val="ListParagraph"/>
        <w:numPr>
          <w:ilvl w:val="2"/>
          <w:numId w:val="7"/>
        </w:numPr>
        <w:tabs>
          <w:tab w:val="left" w:pos="851"/>
        </w:tabs>
        <w:jc w:val="both"/>
        <w:rPr>
          <w:rFonts w:ascii="Calibri Light" w:hAnsi="Calibri Light" w:cs="Calibri Light"/>
          <w:b/>
          <w:sz w:val="24"/>
          <w:szCs w:val="24"/>
        </w:rPr>
      </w:pPr>
      <w:r w:rsidRPr="003B4B1C">
        <w:rPr>
          <w:rFonts w:ascii="Calibri Light" w:eastAsia="Arial" w:hAnsi="Calibri Light" w:cs="Calibri Light"/>
          <w:sz w:val="24"/>
          <w:szCs w:val="24"/>
        </w:rPr>
        <w:t>S</w:t>
      </w:r>
      <w:r w:rsidR="00F976AF" w:rsidRPr="003B4B1C">
        <w:rPr>
          <w:rFonts w:ascii="Calibri Light" w:eastAsia="Arial" w:hAnsi="Calibri Light" w:cs="Calibri Light"/>
          <w:sz w:val="24"/>
          <w:szCs w:val="24"/>
        </w:rPr>
        <w:t>ukurti integracijas su išorinėmis sistemomis</w:t>
      </w:r>
      <w:r w:rsidR="00426DD9" w:rsidRPr="003B4B1C">
        <w:rPr>
          <w:rFonts w:ascii="Calibri Light" w:eastAsia="Arial" w:hAnsi="Calibri Light" w:cs="Calibri Light"/>
          <w:sz w:val="24"/>
          <w:szCs w:val="24"/>
        </w:rPr>
        <w:t>;</w:t>
      </w:r>
    </w:p>
    <w:p w14:paraId="323E933C" w14:textId="467B4315" w:rsidR="00426DD9" w:rsidRPr="003B4B1C" w:rsidRDefault="00426DD9" w:rsidP="009506D7">
      <w:pPr>
        <w:pStyle w:val="ListParagraph"/>
        <w:numPr>
          <w:ilvl w:val="2"/>
          <w:numId w:val="7"/>
        </w:numPr>
        <w:tabs>
          <w:tab w:val="left" w:pos="851"/>
        </w:tabs>
        <w:jc w:val="both"/>
        <w:rPr>
          <w:rFonts w:ascii="Calibri Light" w:hAnsi="Calibri Light" w:cs="Calibri Light"/>
          <w:b/>
          <w:sz w:val="24"/>
          <w:szCs w:val="24"/>
        </w:rPr>
      </w:pPr>
      <w:r w:rsidRPr="003B4B1C">
        <w:rPr>
          <w:rFonts w:ascii="Calibri Light" w:eastAsia="Arial" w:hAnsi="Calibri Light" w:cs="Calibri Light"/>
          <w:sz w:val="24"/>
          <w:szCs w:val="24"/>
        </w:rPr>
        <w:t>P</w:t>
      </w:r>
      <w:r w:rsidR="00F976AF" w:rsidRPr="003B4B1C">
        <w:rPr>
          <w:rFonts w:ascii="Calibri Light" w:eastAsia="Arial" w:hAnsi="Calibri Light" w:cs="Calibri Light"/>
          <w:sz w:val="24"/>
          <w:szCs w:val="24"/>
        </w:rPr>
        <w:t xml:space="preserve">ritaikyti vartotojo sąsają </w:t>
      </w:r>
      <w:r w:rsidR="00EB6C55" w:rsidRPr="003B4B1C">
        <w:rPr>
          <w:rFonts w:ascii="Calibri Light" w:eastAsia="Arial" w:hAnsi="Calibri Light" w:cs="Calibri Light"/>
          <w:sz w:val="24"/>
          <w:szCs w:val="24"/>
        </w:rPr>
        <w:t>P</w:t>
      </w:r>
      <w:r w:rsidR="00911CB7">
        <w:rPr>
          <w:rFonts w:ascii="Calibri Light" w:eastAsia="Arial" w:hAnsi="Calibri Light" w:cs="Calibri Light"/>
          <w:sz w:val="24"/>
          <w:szCs w:val="24"/>
        </w:rPr>
        <w:t>irkėjo</w:t>
      </w:r>
      <w:r w:rsidR="00EB6C55" w:rsidRPr="003B4B1C">
        <w:rPr>
          <w:rFonts w:ascii="Calibri Light" w:eastAsia="Arial" w:hAnsi="Calibri Light" w:cs="Calibri Light"/>
          <w:sz w:val="24"/>
          <w:szCs w:val="24"/>
        </w:rPr>
        <w:t xml:space="preserve"> </w:t>
      </w:r>
      <w:r w:rsidR="00F976AF" w:rsidRPr="003B4B1C">
        <w:rPr>
          <w:rFonts w:ascii="Calibri Light" w:eastAsia="Arial" w:hAnsi="Calibri Light" w:cs="Calibri Light"/>
          <w:sz w:val="24"/>
          <w:szCs w:val="24"/>
        </w:rPr>
        <w:t>poreikiams</w:t>
      </w:r>
      <w:r w:rsidRPr="003B4B1C">
        <w:rPr>
          <w:rFonts w:ascii="Calibri Light" w:eastAsia="Arial" w:hAnsi="Calibri Light" w:cs="Calibri Light"/>
          <w:sz w:val="24"/>
          <w:szCs w:val="24"/>
        </w:rPr>
        <w:t>;</w:t>
      </w:r>
    </w:p>
    <w:p w14:paraId="7FE85834" w14:textId="25A32490" w:rsidR="00F976AF" w:rsidRPr="003B4B1C" w:rsidRDefault="00F976AF" w:rsidP="009506D7">
      <w:pPr>
        <w:pStyle w:val="ListParagraph"/>
        <w:numPr>
          <w:ilvl w:val="2"/>
          <w:numId w:val="7"/>
        </w:numPr>
        <w:tabs>
          <w:tab w:val="left" w:pos="851"/>
        </w:tabs>
        <w:jc w:val="both"/>
        <w:rPr>
          <w:rFonts w:ascii="Calibri Light" w:hAnsi="Calibri Light" w:cs="Calibri Light"/>
          <w:b/>
          <w:sz w:val="24"/>
          <w:szCs w:val="24"/>
        </w:rPr>
      </w:pPr>
      <w:r w:rsidRPr="003B4B1C">
        <w:rPr>
          <w:rFonts w:ascii="Calibri Light" w:eastAsia="Arial" w:hAnsi="Calibri Light" w:cs="Calibri Light"/>
          <w:sz w:val="24"/>
          <w:szCs w:val="24"/>
        </w:rPr>
        <w:t>Turi būti atlikta testinė duomenų migracija iš Rivilės Gama.</w:t>
      </w:r>
    </w:p>
    <w:p w14:paraId="00088132" w14:textId="01C94E28" w:rsidR="00875C3B" w:rsidRPr="003B4B1C" w:rsidRDefault="00F976AF" w:rsidP="009506D7">
      <w:pPr>
        <w:pStyle w:val="ListParagraph"/>
        <w:numPr>
          <w:ilvl w:val="1"/>
          <w:numId w:val="7"/>
        </w:numPr>
        <w:tabs>
          <w:tab w:val="left" w:pos="709"/>
        </w:tabs>
        <w:ind w:left="709" w:hanging="709"/>
        <w:jc w:val="both"/>
        <w:rPr>
          <w:rFonts w:ascii="Calibri Light" w:hAnsi="Calibri Light" w:cs="Calibri Light"/>
          <w:b/>
          <w:sz w:val="24"/>
          <w:szCs w:val="24"/>
        </w:rPr>
      </w:pPr>
      <w:r w:rsidRPr="003B4B1C">
        <w:rPr>
          <w:rFonts w:ascii="Calibri Light" w:eastAsia="Arial" w:hAnsi="Calibri Light" w:cs="Calibri Light"/>
          <w:sz w:val="24"/>
          <w:szCs w:val="24"/>
        </w:rPr>
        <w:t xml:space="preserve">Testavimo etapas (iki 4 savaičių) – </w:t>
      </w:r>
      <w:r w:rsidR="00911CB7">
        <w:rPr>
          <w:rFonts w:ascii="Calibri Light" w:eastAsia="Arial" w:hAnsi="Calibri Light" w:cs="Calibri Light"/>
          <w:sz w:val="24"/>
          <w:szCs w:val="24"/>
        </w:rPr>
        <w:t>Tiekėjas</w:t>
      </w:r>
      <w:r w:rsidRPr="003B4B1C">
        <w:rPr>
          <w:rFonts w:ascii="Calibri Light" w:eastAsia="Arial" w:hAnsi="Calibri Light" w:cs="Calibri Light"/>
          <w:sz w:val="24"/>
          <w:szCs w:val="24"/>
        </w:rPr>
        <w:t xml:space="preserve"> etapo metu turi sukurti detalius visų sukonfigūruotų funkcijų testavimo scenarijus</w:t>
      </w:r>
      <w:r w:rsidR="00426DD9" w:rsidRPr="003B4B1C">
        <w:rPr>
          <w:rFonts w:ascii="Calibri Light" w:eastAsia="Arial" w:hAnsi="Calibri Light" w:cs="Calibri Light"/>
          <w:sz w:val="24"/>
          <w:szCs w:val="24"/>
        </w:rPr>
        <w:t>;</w:t>
      </w:r>
    </w:p>
    <w:p w14:paraId="4FD80811" w14:textId="77777777" w:rsidR="00875C3B" w:rsidRPr="003B4B1C" w:rsidRDefault="00875C3B" w:rsidP="009506D7">
      <w:pPr>
        <w:pStyle w:val="ListParagraph"/>
        <w:numPr>
          <w:ilvl w:val="2"/>
          <w:numId w:val="7"/>
        </w:numPr>
        <w:tabs>
          <w:tab w:val="left" w:pos="709"/>
        </w:tabs>
        <w:jc w:val="both"/>
        <w:rPr>
          <w:rFonts w:ascii="Calibri Light" w:hAnsi="Calibri Light" w:cs="Calibri Light"/>
          <w:b/>
          <w:sz w:val="24"/>
          <w:szCs w:val="24"/>
        </w:rPr>
      </w:pPr>
      <w:r w:rsidRPr="003B4B1C">
        <w:rPr>
          <w:rFonts w:ascii="Calibri Light" w:eastAsia="Arial" w:hAnsi="Calibri Light" w:cs="Calibri Light"/>
          <w:sz w:val="24"/>
          <w:szCs w:val="24"/>
        </w:rPr>
        <w:t>A</w:t>
      </w:r>
      <w:r w:rsidR="00F976AF" w:rsidRPr="003B4B1C">
        <w:rPr>
          <w:rFonts w:ascii="Calibri Light" w:eastAsia="Arial" w:hAnsi="Calibri Light" w:cs="Calibri Light"/>
          <w:sz w:val="24"/>
          <w:szCs w:val="24"/>
        </w:rPr>
        <w:t>tlikti funkcinį, integracinį ir našumo testavimą, atsiradusias klaidas pašalinti</w:t>
      </w:r>
      <w:r w:rsidRPr="003B4B1C">
        <w:rPr>
          <w:rFonts w:ascii="Calibri Light" w:eastAsia="Arial" w:hAnsi="Calibri Light" w:cs="Calibri Light"/>
          <w:sz w:val="24"/>
          <w:szCs w:val="24"/>
        </w:rPr>
        <w:t>;</w:t>
      </w:r>
    </w:p>
    <w:p w14:paraId="4681962C" w14:textId="5FFC395D" w:rsidR="00F976AF" w:rsidRPr="003B4B1C" w:rsidRDefault="00F976AF" w:rsidP="009506D7">
      <w:pPr>
        <w:pStyle w:val="ListParagraph"/>
        <w:numPr>
          <w:ilvl w:val="2"/>
          <w:numId w:val="7"/>
        </w:numPr>
        <w:tabs>
          <w:tab w:val="left" w:pos="709"/>
        </w:tabs>
        <w:jc w:val="both"/>
        <w:rPr>
          <w:rFonts w:ascii="Calibri Light" w:hAnsi="Calibri Light" w:cs="Calibri Light"/>
          <w:b/>
          <w:sz w:val="24"/>
          <w:szCs w:val="24"/>
        </w:rPr>
      </w:pPr>
      <w:r w:rsidRPr="003B4B1C">
        <w:rPr>
          <w:rFonts w:ascii="Calibri Light" w:eastAsia="Arial" w:hAnsi="Calibri Light" w:cs="Calibri Light"/>
          <w:sz w:val="24"/>
          <w:szCs w:val="24"/>
        </w:rPr>
        <w:t>Turi būti atlikta galutinė duomenų migracija ir jos verifikavimas</w:t>
      </w:r>
      <w:r w:rsidR="00875C3B" w:rsidRPr="003B4B1C">
        <w:rPr>
          <w:rFonts w:ascii="Calibri Light" w:eastAsia="Arial" w:hAnsi="Calibri Light" w:cs="Calibri Light"/>
          <w:sz w:val="24"/>
          <w:szCs w:val="24"/>
        </w:rPr>
        <w:t>;</w:t>
      </w:r>
    </w:p>
    <w:p w14:paraId="2D5FECEB" w14:textId="217AFC71" w:rsidR="008B38E5" w:rsidRPr="003B4B1C" w:rsidRDefault="00F976AF" w:rsidP="009506D7">
      <w:pPr>
        <w:pStyle w:val="ListParagraph"/>
        <w:numPr>
          <w:ilvl w:val="1"/>
          <w:numId w:val="7"/>
        </w:numPr>
        <w:tabs>
          <w:tab w:val="left" w:pos="709"/>
        </w:tabs>
        <w:ind w:left="709" w:hanging="709"/>
        <w:jc w:val="both"/>
        <w:rPr>
          <w:rFonts w:ascii="Calibri Light" w:hAnsi="Calibri Light" w:cs="Calibri Light"/>
          <w:b/>
          <w:sz w:val="24"/>
          <w:szCs w:val="24"/>
        </w:rPr>
      </w:pPr>
      <w:r w:rsidRPr="003B4B1C">
        <w:rPr>
          <w:rFonts w:ascii="Calibri Light" w:eastAsia="Arial" w:hAnsi="Calibri Light" w:cs="Calibri Light"/>
          <w:sz w:val="24"/>
          <w:szCs w:val="24"/>
        </w:rPr>
        <w:t xml:space="preserve">Bandomosios eksploatacijos etapas (iki 4 savaičių) – </w:t>
      </w:r>
      <w:r w:rsidR="00911CB7">
        <w:rPr>
          <w:rFonts w:ascii="Calibri Light" w:eastAsia="Arial" w:hAnsi="Calibri Light" w:cs="Calibri Light"/>
          <w:sz w:val="24"/>
          <w:szCs w:val="24"/>
        </w:rPr>
        <w:t>Tiekėjas</w:t>
      </w:r>
      <w:r w:rsidRPr="003B4B1C">
        <w:rPr>
          <w:rFonts w:ascii="Calibri Light" w:eastAsia="Arial" w:hAnsi="Calibri Light" w:cs="Calibri Light"/>
          <w:sz w:val="24"/>
          <w:szCs w:val="24"/>
        </w:rPr>
        <w:t xml:space="preserve"> etapo metu turi atlikti</w:t>
      </w:r>
      <w:r w:rsidR="00911CB7">
        <w:rPr>
          <w:rFonts w:ascii="Calibri Light" w:eastAsia="Arial" w:hAnsi="Calibri Light" w:cs="Calibri Light"/>
          <w:sz w:val="24"/>
          <w:szCs w:val="24"/>
        </w:rPr>
        <w:t xml:space="preserve"> Pirkėjo</w:t>
      </w:r>
      <w:r w:rsidRPr="003B4B1C">
        <w:rPr>
          <w:rFonts w:ascii="Calibri Light" w:eastAsia="Arial" w:hAnsi="Calibri Light" w:cs="Calibri Light"/>
          <w:sz w:val="24"/>
          <w:szCs w:val="24"/>
        </w:rPr>
        <w:t xml:space="preserve"> darbuotojų mokymus ir paleisti ERP sistemą į bandomąją eksploataciją.</w:t>
      </w:r>
    </w:p>
    <w:p w14:paraId="6DA616CC" w14:textId="29D6D854" w:rsidR="00F976AF" w:rsidRPr="003B4B1C" w:rsidRDefault="00C67927" w:rsidP="009506D7">
      <w:pPr>
        <w:pStyle w:val="ListParagraph"/>
        <w:numPr>
          <w:ilvl w:val="2"/>
          <w:numId w:val="7"/>
        </w:numPr>
        <w:tabs>
          <w:tab w:val="left" w:pos="709"/>
        </w:tabs>
        <w:jc w:val="both"/>
        <w:rPr>
          <w:rFonts w:ascii="Calibri Light" w:hAnsi="Calibri Light" w:cs="Calibri Light"/>
          <w:b/>
          <w:sz w:val="24"/>
          <w:szCs w:val="24"/>
        </w:rPr>
      </w:pPr>
      <w:r w:rsidRPr="00C67927">
        <w:rPr>
          <w:rFonts w:ascii="Calibri Light" w:eastAsia="Calibri Light" w:hAnsi="Calibri Light" w:cs="Calibri Light"/>
          <w:i/>
          <w:iCs/>
          <w:color w:val="FF0000"/>
          <w:sz w:val="24"/>
          <w:szCs w:val="24"/>
        </w:rPr>
        <w:t>Bandomosios eksploatacijos metu abi sistemos (Rivilė Gama ir nauja ERP) turi veikti lygiagrečiai visą bandomosios eksploatacijos laikotarpį, nurodytą 4.4 punkte.</w:t>
      </w:r>
    </w:p>
    <w:p w14:paraId="7B04B362" w14:textId="06393EB2" w:rsidR="00F976AF" w:rsidRPr="003B4B1C" w:rsidRDefault="00F976AF" w:rsidP="009506D7">
      <w:pPr>
        <w:pStyle w:val="ListParagraph"/>
        <w:numPr>
          <w:ilvl w:val="1"/>
          <w:numId w:val="7"/>
        </w:numPr>
        <w:tabs>
          <w:tab w:val="left" w:pos="284"/>
        </w:tabs>
        <w:ind w:left="709" w:hanging="709"/>
        <w:jc w:val="both"/>
        <w:rPr>
          <w:rFonts w:ascii="Calibri Light" w:hAnsi="Calibri Light" w:cs="Calibri Light"/>
          <w:b/>
          <w:sz w:val="24"/>
          <w:szCs w:val="24"/>
        </w:rPr>
      </w:pPr>
      <w:r w:rsidRPr="003B4B1C">
        <w:rPr>
          <w:rFonts w:ascii="Calibri Light" w:eastAsia="Arial" w:hAnsi="Calibri Light" w:cs="Calibri Light"/>
          <w:sz w:val="24"/>
          <w:szCs w:val="24"/>
        </w:rPr>
        <w:t xml:space="preserve">Garantinės priežiūros etapas – ne trumpiau kaip 12 mėnesiai. </w:t>
      </w:r>
      <w:r w:rsidR="00911CB7">
        <w:rPr>
          <w:rFonts w:ascii="Calibri Light" w:eastAsia="Arial" w:hAnsi="Calibri Light" w:cs="Calibri Light"/>
          <w:sz w:val="24"/>
          <w:szCs w:val="24"/>
        </w:rPr>
        <w:t>Tiekėjas</w:t>
      </w:r>
      <w:r w:rsidR="00A2135B">
        <w:rPr>
          <w:rFonts w:ascii="Calibri Light" w:eastAsia="Arial" w:hAnsi="Calibri Light" w:cs="Calibri Light"/>
          <w:sz w:val="24"/>
          <w:szCs w:val="24"/>
        </w:rPr>
        <w:t xml:space="preserve"> </w:t>
      </w:r>
      <w:r w:rsidRPr="003B4B1C">
        <w:rPr>
          <w:rFonts w:ascii="Calibri Light" w:eastAsia="Arial" w:hAnsi="Calibri Light" w:cs="Calibri Light"/>
          <w:sz w:val="24"/>
          <w:szCs w:val="24"/>
        </w:rPr>
        <w:t>po galutinio priėmimo-perdavimo akto pasirašymo dienos turi suteikti ERP sistemos garantinės priežiūros paslaugą.</w:t>
      </w:r>
    </w:p>
    <w:p w14:paraId="36B4D11E" w14:textId="77777777" w:rsidR="008B38E5" w:rsidRPr="003B4B1C" w:rsidRDefault="00F976AF" w:rsidP="009506D7">
      <w:pPr>
        <w:pStyle w:val="ListParagraph"/>
        <w:numPr>
          <w:ilvl w:val="2"/>
          <w:numId w:val="7"/>
        </w:numPr>
        <w:tabs>
          <w:tab w:val="left" w:pos="284"/>
        </w:tabs>
        <w:jc w:val="both"/>
        <w:rPr>
          <w:rFonts w:ascii="Calibri Light" w:hAnsi="Calibri Light" w:cs="Calibri Light"/>
          <w:b/>
          <w:sz w:val="24"/>
          <w:szCs w:val="24"/>
        </w:rPr>
      </w:pPr>
      <w:r w:rsidRPr="003B4B1C">
        <w:rPr>
          <w:rFonts w:ascii="Calibri Light" w:eastAsia="Arial" w:hAnsi="Calibri Light" w:cs="Calibri Light"/>
          <w:sz w:val="24"/>
          <w:szCs w:val="24"/>
        </w:rPr>
        <w:t xml:space="preserve">Paslaugoms, nurodytoms 4.1.1. – 4.1.4. punktuose, paslaugų teikimo etapų apimtys gali būti koreguojamos pateikus motyvuotus (pagrįstus) pasiūlymus. </w:t>
      </w:r>
    </w:p>
    <w:p w14:paraId="1C9EB345" w14:textId="171F9D25" w:rsidR="00F976AF" w:rsidRPr="003B4B1C" w:rsidRDefault="00F976AF" w:rsidP="009506D7">
      <w:pPr>
        <w:pStyle w:val="ListParagraph"/>
        <w:numPr>
          <w:ilvl w:val="1"/>
          <w:numId w:val="7"/>
        </w:numPr>
        <w:tabs>
          <w:tab w:val="left" w:pos="284"/>
        </w:tabs>
        <w:ind w:left="709" w:hanging="709"/>
        <w:jc w:val="both"/>
        <w:rPr>
          <w:rFonts w:ascii="Calibri Light" w:hAnsi="Calibri Light" w:cs="Calibri Light"/>
          <w:b/>
          <w:sz w:val="24"/>
          <w:szCs w:val="24"/>
        </w:rPr>
      </w:pPr>
      <w:r w:rsidRPr="003B4B1C">
        <w:rPr>
          <w:rFonts w:ascii="Calibri Light" w:eastAsia="Arial" w:hAnsi="Calibri Light" w:cs="Calibri Light"/>
          <w:sz w:val="24"/>
          <w:szCs w:val="24"/>
        </w:rPr>
        <w:t xml:space="preserve">Bendras </w:t>
      </w:r>
      <w:r w:rsidR="00911CB7">
        <w:rPr>
          <w:rFonts w:ascii="Calibri Light" w:eastAsia="Arial" w:hAnsi="Calibri Light" w:cs="Calibri Light"/>
          <w:sz w:val="24"/>
          <w:szCs w:val="24"/>
        </w:rPr>
        <w:t>Prekiųtiekimo/</w:t>
      </w:r>
      <w:r w:rsidRPr="003B4B1C">
        <w:rPr>
          <w:rFonts w:ascii="Calibri Light" w:eastAsia="Arial" w:hAnsi="Calibri Light" w:cs="Calibri Light"/>
          <w:sz w:val="24"/>
          <w:szCs w:val="24"/>
        </w:rPr>
        <w:t>Paslaugų teikimo terminas negali viršyti 8 mėnesių.</w:t>
      </w:r>
    </w:p>
    <w:p w14:paraId="2600E537" w14:textId="77777777" w:rsidR="00F976AF" w:rsidRPr="003B4B1C" w:rsidRDefault="00F976AF" w:rsidP="009506D7">
      <w:pPr>
        <w:pStyle w:val="ListParagraph"/>
        <w:tabs>
          <w:tab w:val="left" w:pos="284"/>
        </w:tabs>
        <w:ind w:firstLine="0"/>
        <w:jc w:val="both"/>
        <w:rPr>
          <w:rFonts w:ascii="Calibri Light" w:hAnsi="Calibri Light" w:cs="Calibri Light"/>
          <w:b/>
          <w:sz w:val="24"/>
          <w:szCs w:val="24"/>
        </w:rPr>
      </w:pPr>
    </w:p>
    <w:p w14:paraId="0F9263D5" w14:textId="77777777" w:rsidR="004E2894" w:rsidRPr="003B4B1C" w:rsidRDefault="00F976AF" w:rsidP="009506D7">
      <w:pPr>
        <w:pStyle w:val="ListParagraph"/>
        <w:numPr>
          <w:ilvl w:val="0"/>
          <w:numId w:val="7"/>
        </w:numPr>
        <w:tabs>
          <w:tab w:val="left" w:pos="284"/>
        </w:tabs>
        <w:jc w:val="both"/>
        <w:rPr>
          <w:rFonts w:ascii="Calibri Light" w:hAnsi="Calibri Light" w:cs="Calibri Light"/>
          <w:b/>
          <w:bCs/>
          <w:sz w:val="24"/>
          <w:szCs w:val="24"/>
        </w:rPr>
      </w:pPr>
      <w:r w:rsidRPr="003B4B1C">
        <w:rPr>
          <w:rFonts w:ascii="Calibri Light" w:eastAsia="Arial" w:hAnsi="Calibri Light" w:cs="Calibri Light"/>
          <w:b/>
          <w:bCs/>
          <w:sz w:val="24"/>
          <w:szCs w:val="24"/>
        </w:rPr>
        <w:t>Reikalavimai pirkimo objektui</w:t>
      </w:r>
    </w:p>
    <w:p w14:paraId="658089F2" w14:textId="77EB1BEA" w:rsidR="00666598" w:rsidRPr="003B4B1C" w:rsidRDefault="004E2894" w:rsidP="009506D7">
      <w:pPr>
        <w:pStyle w:val="ListParagraph"/>
        <w:numPr>
          <w:ilvl w:val="1"/>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 xml:space="preserve">Atlikta detali </w:t>
      </w:r>
      <w:r w:rsidR="00911CB7">
        <w:rPr>
          <w:rFonts w:ascii="Calibri Light" w:eastAsia="Arial" w:hAnsi="Calibri Light" w:cs="Calibri Light"/>
          <w:sz w:val="24"/>
          <w:szCs w:val="24"/>
        </w:rPr>
        <w:t>Pirkėjo</w:t>
      </w:r>
      <w:r w:rsidR="00EB6C55" w:rsidRPr="003B4B1C">
        <w:rPr>
          <w:rFonts w:ascii="Calibri Light" w:eastAsia="Arial" w:hAnsi="Calibri Light" w:cs="Calibri Light"/>
          <w:sz w:val="24"/>
          <w:szCs w:val="24"/>
        </w:rPr>
        <w:t xml:space="preserve"> </w:t>
      </w:r>
      <w:r w:rsidRPr="003B4B1C">
        <w:rPr>
          <w:rFonts w:ascii="Calibri Light" w:eastAsia="Arial" w:hAnsi="Calibri Light" w:cs="Calibri Light"/>
          <w:sz w:val="24"/>
          <w:szCs w:val="24"/>
        </w:rPr>
        <w:t>ve</w:t>
      </w:r>
      <w:r w:rsidR="00EB6C55" w:rsidRPr="003B4B1C">
        <w:rPr>
          <w:rFonts w:ascii="Calibri Light" w:eastAsia="Arial" w:hAnsi="Calibri Light" w:cs="Calibri Light"/>
          <w:sz w:val="24"/>
          <w:szCs w:val="24"/>
        </w:rPr>
        <w:t>iklos</w:t>
      </w:r>
      <w:r w:rsidRPr="003B4B1C">
        <w:rPr>
          <w:rFonts w:ascii="Calibri Light" w:eastAsia="Arial" w:hAnsi="Calibri Light" w:cs="Calibri Light"/>
          <w:sz w:val="24"/>
          <w:szCs w:val="24"/>
        </w:rPr>
        <w:t xml:space="preserve"> procesų analizė, susieta su ERP sistemos diegimu, ir pateikti pasiūlymai procesų optimizavimui;</w:t>
      </w:r>
    </w:p>
    <w:p w14:paraId="75D59144" w14:textId="77777777" w:rsidR="00666598" w:rsidRPr="003B4B1C" w:rsidRDefault="004E2894" w:rsidP="009506D7">
      <w:pPr>
        <w:pStyle w:val="ListParagraph"/>
        <w:numPr>
          <w:ilvl w:val="1"/>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Atliktos ERP sistemos diegimo, konfigūravimo ir pritaikymo paslaugos;</w:t>
      </w:r>
    </w:p>
    <w:p w14:paraId="72E64693" w14:textId="77777777" w:rsidR="00666598" w:rsidRPr="003B4B1C" w:rsidRDefault="004E2894" w:rsidP="009506D7">
      <w:pPr>
        <w:pStyle w:val="ListParagraph"/>
        <w:numPr>
          <w:ilvl w:val="1"/>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Atlikta duomenų migracija iš Rivilės Gama į naują ERP sistemą;</w:t>
      </w:r>
    </w:p>
    <w:p w14:paraId="7226351D" w14:textId="2EC8CA07" w:rsidR="00666598" w:rsidRPr="003B4B1C" w:rsidRDefault="00C67927" w:rsidP="009506D7">
      <w:pPr>
        <w:pStyle w:val="ListParagraph"/>
        <w:numPr>
          <w:ilvl w:val="1"/>
          <w:numId w:val="11"/>
        </w:numPr>
        <w:ind w:left="567" w:hanging="567"/>
        <w:jc w:val="both"/>
        <w:rPr>
          <w:rFonts w:ascii="Calibri Light" w:hAnsi="Calibri Light" w:cs="Calibri Light"/>
          <w:sz w:val="24"/>
          <w:szCs w:val="24"/>
        </w:rPr>
      </w:pPr>
      <w:r w:rsidRPr="00C67927">
        <w:rPr>
          <w:rFonts w:ascii="Calibri Light" w:eastAsia="Calibri Light" w:hAnsi="Calibri Light" w:cs="Calibri Light"/>
          <w:i/>
          <w:iCs/>
          <w:color w:val="FF0000"/>
          <w:sz w:val="24"/>
          <w:szCs w:val="24"/>
        </w:rPr>
        <w:t>Realizuotos integracinės sąsajos tarp ERP sistemos ir šių vidinių bei išorinių informacinių sistemų (DVS, Savitarna, Užduočių valdymo sistema Pantera) išorinių IS (VMI, SODRA, bankai, SABIS);</w:t>
      </w:r>
    </w:p>
    <w:p w14:paraId="58F3F914" w14:textId="77777777" w:rsidR="00666598" w:rsidRPr="003B4B1C" w:rsidRDefault="004E2894" w:rsidP="009506D7">
      <w:pPr>
        <w:pStyle w:val="ListParagraph"/>
        <w:numPr>
          <w:ilvl w:val="1"/>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Atliktas suteiktų Paslaugų rezultatų testavimas (patikrinimas);</w:t>
      </w:r>
    </w:p>
    <w:p w14:paraId="40A6A974" w14:textId="640F048E" w:rsidR="00666598" w:rsidRPr="003B4B1C" w:rsidRDefault="004E2894" w:rsidP="009506D7">
      <w:pPr>
        <w:pStyle w:val="ListParagraph"/>
        <w:numPr>
          <w:ilvl w:val="1"/>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 xml:space="preserve">Jeigu </w:t>
      </w:r>
      <w:r w:rsidR="00A462BF">
        <w:rPr>
          <w:rFonts w:ascii="Calibri Light" w:eastAsia="Arial" w:hAnsi="Calibri Light" w:cs="Calibri Light"/>
          <w:sz w:val="24"/>
          <w:szCs w:val="24"/>
        </w:rPr>
        <w:t xml:space="preserve">Tiekėjo </w:t>
      </w:r>
      <w:r w:rsidRPr="003B4B1C">
        <w:rPr>
          <w:rFonts w:ascii="Calibri Light" w:eastAsia="Arial" w:hAnsi="Calibri Light" w:cs="Calibri Light"/>
          <w:sz w:val="24"/>
          <w:szCs w:val="24"/>
        </w:rPr>
        <w:t xml:space="preserve"> siūlomas sprendimas reikalauja papildomos techninės, sisteminės programinės įrangos ar licencijų – tai turi būti įtraukta į pasiūlymo kainą;</w:t>
      </w:r>
    </w:p>
    <w:p w14:paraId="309E8F06" w14:textId="5B0B08F2" w:rsidR="004E2894" w:rsidRPr="003B4B1C" w:rsidRDefault="004E2894" w:rsidP="009506D7">
      <w:pPr>
        <w:pStyle w:val="ListParagraph"/>
        <w:numPr>
          <w:ilvl w:val="1"/>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lastRenderedPageBreak/>
        <w:t>ERP sistemoje turi būti užtikrintas asmens duomenų saugumas, atitinkantis LR įstatymus ir BDAR</w:t>
      </w:r>
      <w:r w:rsidR="00E53AF4">
        <w:rPr>
          <w:rFonts w:ascii="Calibri Light" w:eastAsia="Arial" w:hAnsi="Calibri Light" w:cs="Calibri Light"/>
          <w:sz w:val="24"/>
          <w:szCs w:val="24"/>
        </w:rPr>
        <w:t>.</w:t>
      </w:r>
    </w:p>
    <w:p w14:paraId="1AE34F7E" w14:textId="77777777" w:rsidR="004E2894" w:rsidRPr="003B4B1C" w:rsidRDefault="004E2894" w:rsidP="009506D7">
      <w:pPr>
        <w:pStyle w:val="ListParagraph"/>
        <w:ind w:left="567" w:firstLine="0"/>
        <w:jc w:val="both"/>
        <w:rPr>
          <w:rFonts w:ascii="Calibri Light" w:hAnsi="Calibri Light" w:cs="Calibri Light"/>
          <w:sz w:val="24"/>
          <w:szCs w:val="24"/>
        </w:rPr>
      </w:pPr>
    </w:p>
    <w:p w14:paraId="54A7F825" w14:textId="77777777" w:rsidR="00666598" w:rsidRPr="003B4B1C" w:rsidRDefault="004E2894" w:rsidP="009506D7">
      <w:pPr>
        <w:pStyle w:val="ListParagraph"/>
        <w:numPr>
          <w:ilvl w:val="0"/>
          <w:numId w:val="11"/>
        </w:numPr>
        <w:jc w:val="both"/>
        <w:rPr>
          <w:rFonts w:ascii="Calibri Light" w:hAnsi="Calibri Light" w:cs="Calibri Light"/>
          <w:b/>
          <w:bCs/>
          <w:sz w:val="24"/>
          <w:szCs w:val="24"/>
        </w:rPr>
      </w:pPr>
      <w:r w:rsidRPr="003B4B1C">
        <w:rPr>
          <w:rFonts w:ascii="Calibri Light" w:hAnsi="Calibri Light" w:cs="Calibri Light"/>
          <w:b/>
          <w:bCs/>
          <w:sz w:val="24"/>
          <w:szCs w:val="24"/>
        </w:rPr>
        <w:t>Bendri Reikalavimai</w:t>
      </w:r>
    </w:p>
    <w:p w14:paraId="5DB55293"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Projekto įgyvendinimo metu turi būti atlikta analizė, sukonfigūruota ERP sistema, atlikti diegimo ir migracijos darbai, mokymai bei teikiamas garantinis aptarnavimas</w:t>
      </w:r>
      <w:r w:rsidR="00DD0DA0" w:rsidRPr="003B4B1C">
        <w:rPr>
          <w:rFonts w:ascii="Calibri Light" w:eastAsia="Arial" w:hAnsi="Calibri Light" w:cs="Calibri Light"/>
          <w:sz w:val="24"/>
          <w:szCs w:val="24"/>
        </w:rPr>
        <w:t>;</w:t>
      </w:r>
    </w:p>
    <w:p w14:paraId="4AABEF82" w14:textId="7C399923"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Visų modulių galutinis funkcionalumas, reikalingi laukai ir parametrai bei veikimo principai turi būti suderinti su P</w:t>
      </w:r>
      <w:r w:rsidR="00911CB7">
        <w:rPr>
          <w:rFonts w:ascii="Calibri Light" w:eastAsia="Arial" w:hAnsi="Calibri Light" w:cs="Calibri Light"/>
          <w:sz w:val="24"/>
          <w:szCs w:val="24"/>
        </w:rPr>
        <w:t>irkėju</w:t>
      </w:r>
      <w:r w:rsidR="00DD0DA0" w:rsidRPr="003B4B1C">
        <w:rPr>
          <w:rFonts w:ascii="Calibri Light" w:eastAsia="Arial" w:hAnsi="Calibri Light" w:cs="Calibri Light"/>
          <w:sz w:val="24"/>
          <w:szCs w:val="24"/>
        </w:rPr>
        <w:t>;</w:t>
      </w:r>
    </w:p>
    <w:p w14:paraId="5C8FA869"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Sistema turi užtikrinti galimybę naudotis saugiu HTTPS ryšiu</w:t>
      </w:r>
      <w:r w:rsidR="00DD0DA0" w:rsidRPr="003B4B1C">
        <w:rPr>
          <w:rFonts w:ascii="Calibri Light" w:eastAsia="Arial" w:hAnsi="Calibri Light" w:cs="Calibri Light"/>
          <w:sz w:val="24"/>
          <w:szCs w:val="24"/>
        </w:rPr>
        <w:t>;</w:t>
      </w:r>
    </w:p>
    <w:p w14:paraId="410AB01E"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Jeigu siūlomas SaaS sprendimas, ERP sistemos vartotojo sąsaja turi būti pasiekiama per interneto naršyklę (Chrome, Firefox, Edge – naujausia ir priešpaskutinė versijos)</w:t>
      </w:r>
      <w:r w:rsidR="00CD0A74" w:rsidRPr="003B4B1C">
        <w:rPr>
          <w:rFonts w:ascii="Calibri Light" w:eastAsia="Arial" w:hAnsi="Calibri Light" w:cs="Calibri Light"/>
          <w:sz w:val="24"/>
          <w:szCs w:val="24"/>
        </w:rPr>
        <w:t>;</w:t>
      </w:r>
    </w:p>
    <w:p w14:paraId="5BFBD3A5" w14:textId="77777777" w:rsidR="006C3C3F"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Sąsajos dizainas turi būti pritaikytas įvairių ekranų dydžiams (responsive design) – monitorius, planšetinis kompiuteris, mobilusis telefonas</w:t>
      </w:r>
      <w:r w:rsidR="00CD0A74" w:rsidRPr="003B4B1C">
        <w:rPr>
          <w:rFonts w:ascii="Calibri Light" w:eastAsia="Arial" w:hAnsi="Calibri Light" w:cs="Calibri Light"/>
          <w:sz w:val="24"/>
          <w:szCs w:val="24"/>
        </w:rPr>
        <w:t>;</w:t>
      </w:r>
    </w:p>
    <w:p w14:paraId="3D7865F5"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Sistemoje turi būti galimybė tikrinti įvedamu duomenų logikos korektiškumą lauko lygmenyje</w:t>
      </w:r>
      <w:r w:rsidR="00CD0A74" w:rsidRPr="003B4B1C">
        <w:rPr>
          <w:rFonts w:ascii="Calibri Light" w:eastAsia="Arial" w:hAnsi="Calibri Light" w:cs="Calibri Light"/>
          <w:sz w:val="24"/>
          <w:szCs w:val="24"/>
        </w:rPr>
        <w:t>;</w:t>
      </w:r>
    </w:p>
    <w:p w14:paraId="25EAC671"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Sistema turi būti kuriama moduliniu principu. Toks realizacijos modelis turi užtikrinti sistemos vientisumą, lankstumą, lengvas plėtimo galimybes</w:t>
      </w:r>
      <w:r w:rsidR="00CD0A74" w:rsidRPr="003B4B1C">
        <w:rPr>
          <w:rFonts w:ascii="Calibri Light" w:eastAsia="Arial" w:hAnsi="Calibri Light" w:cs="Calibri Light"/>
          <w:sz w:val="24"/>
          <w:szCs w:val="24"/>
        </w:rPr>
        <w:t>;</w:t>
      </w:r>
    </w:p>
    <w:p w14:paraId="7CD44323"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Informacija turi būti koduojama UTF-8 arba lygiaverte koduote</w:t>
      </w:r>
      <w:r w:rsidR="00CD0A74" w:rsidRPr="003B4B1C">
        <w:rPr>
          <w:rFonts w:ascii="Calibri Light" w:eastAsia="Arial" w:hAnsi="Calibri Light" w:cs="Calibri Light"/>
          <w:sz w:val="24"/>
          <w:szCs w:val="24"/>
        </w:rPr>
        <w:t>;</w:t>
      </w:r>
    </w:p>
    <w:p w14:paraId="2DBEB14A"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Sistemos vartotojo sąsaja turi būti lietuvių kalba</w:t>
      </w:r>
      <w:r w:rsidR="00CD0A74" w:rsidRPr="003B4B1C">
        <w:rPr>
          <w:rFonts w:ascii="Calibri Light" w:eastAsia="Arial" w:hAnsi="Calibri Light" w:cs="Calibri Light"/>
          <w:sz w:val="24"/>
          <w:szCs w:val="24"/>
        </w:rPr>
        <w:t>;</w:t>
      </w:r>
    </w:p>
    <w:p w14:paraId="2A7BC1A5" w14:textId="2188BC2E" w:rsidR="00666598"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Tiekėjas turi parengti ir talpinti sistemą darbinėje aplinkoje projekto vykdymo ir garantinio aptarnavimo metu. Visi atnaujinimai ir pakeitimai turi būti atliekami tęstinėje aplinkoje ir P</w:t>
      </w:r>
      <w:r w:rsidR="00A462BF">
        <w:rPr>
          <w:rFonts w:ascii="Calibri Light" w:eastAsia="Arial" w:hAnsi="Calibri Light" w:cs="Calibri Light"/>
          <w:sz w:val="24"/>
          <w:szCs w:val="24"/>
        </w:rPr>
        <w:t>irkėjui</w:t>
      </w:r>
      <w:r w:rsidRPr="003B4B1C">
        <w:rPr>
          <w:rFonts w:ascii="Calibri Light" w:eastAsia="Arial" w:hAnsi="Calibri Light" w:cs="Calibri Light"/>
          <w:sz w:val="24"/>
          <w:szCs w:val="24"/>
        </w:rPr>
        <w:t xml:space="preserve"> patvirtinus perkeliami į gamybinę aplinką</w:t>
      </w:r>
      <w:r w:rsidR="00CD0A74" w:rsidRPr="003B4B1C">
        <w:rPr>
          <w:rFonts w:ascii="Calibri Light" w:eastAsia="Arial" w:hAnsi="Calibri Light" w:cs="Calibri Light"/>
          <w:sz w:val="24"/>
          <w:szCs w:val="24"/>
        </w:rPr>
        <w:t>;</w:t>
      </w:r>
    </w:p>
    <w:p w14:paraId="116D93AE" w14:textId="5DC7FDCE"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Projekto vystymui Tiekėjas P</w:t>
      </w:r>
      <w:r w:rsidR="00911CB7">
        <w:rPr>
          <w:rFonts w:ascii="Calibri Light" w:eastAsia="Arial" w:hAnsi="Calibri Light" w:cs="Calibri Light"/>
          <w:sz w:val="24"/>
          <w:szCs w:val="24"/>
        </w:rPr>
        <w:t>irkėjui</w:t>
      </w:r>
      <w:r w:rsidRPr="003B4B1C">
        <w:rPr>
          <w:rFonts w:ascii="Calibri Light" w:eastAsia="Arial" w:hAnsi="Calibri Light" w:cs="Calibri Light"/>
          <w:sz w:val="24"/>
          <w:szCs w:val="24"/>
        </w:rPr>
        <w:t xml:space="preserve"> turi suteikti prieigą prie naudojamos pagalbos tarnybos sistemos („Service desk“). P</w:t>
      </w:r>
      <w:r w:rsidR="00911CB7">
        <w:rPr>
          <w:rFonts w:ascii="Calibri Light" w:eastAsia="Arial" w:hAnsi="Calibri Light" w:cs="Calibri Light"/>
          <w:sz w:val="24"/>
          <w:szCs w:val="24"/>
        </w:rPr>
        <w:t>irkėjo</w:t>
      </w:r>
      <w:r w:rsidRPr="003B4B1C">
        <w:rPr>
          <w:rFonts w:ascii="Calibri Light" w:eastAsia="Arial" w:hAnsi="Calibri Light" w:cs="Calibri Light"/>
          <w:sz w:val="24"/>
          <w:szCs w:val="24"/>
        </w:rPr>
        <w:t xml:space="preserve"> darbuotojai turi turėti galimybę fiksuoti užklausimus, matyti jų būsenas ir gauti atsakymus</w:t>
      </w:r>
      <w:r w:rsidR="00CD0A74" w:rsidRPr="003B4B1C">
        <w:rPr>
          <w:rFonts w:ascii="Calibri Light" w:eastAsia="Arial" w:hAnsi="Calibri Light" w:cs="Calibri Light"/>
          <w:sz w:val="24"/>
          <w:szCs w:val="24"/>
        </w:rPr>
        <w:t>;</w:t>
      </w:r>
    </w:p>
    <w:p w14:paraId="09752EC1" w14:textId="77777777"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Tiekėjas privalo užtikrinti ERP sistemos diegimo ir modifikavimo paslaugų eigos organizavimą ir įgyvendinimą laiku</w:t>
      </w:r>
      <w:r w:rsidR="00CD0A74" w:rsidRPr="003B4B1C">
        <w:rPr>
          <w:rFonts w:ascii="Calibri Light" w:eastAsia="Arial" w:hAnsi="Calibri Light" w:cs="Calibri Light"/>
          <w:sz w:val="24"/>
          <w:szCs w:val="24"/>
        </w:rPr>
        <w:t>;</w:t>
      </w:r>
    </w:p>
    <w:p w14:paraId="765D0E11" w14:textId="2D4349DB" w:rsidR="004E2894"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 xml:space="preserve">Tiekėjas turi pasiūlyti bent vieną </w:t>
      </w:r>
      <w:r w:rsidR="006364B8" w:rsidRPr="003B4B1C">
        <w:rPr>
          <w:rFonts w:ascii="Calibri Light" w:eastAsia="Arial" w:hAnsi="Calibri Light" w:cs="Calibri Light"/>
          <w:sz w:val="24"/>
          <w:szCs w:val="24"/>
        </w:rPr>
        <w:t>ERP variantą</w:t>
      </w:r>
      <w:r w:rsidRPr="003B4B1C">
        <w:rPr>
          <w:rFonts w:ascii="Calibri Light" w:eastAsia="Arial" w:hAnsi="Calibri Light" w:cs="Calibri Light"/>
          <w:sz w:val="24"/>
          <w:szCs w:val="24"/>
        </w:rPr>
        <w:t xml:space="preserve">: SaaS (debesijos) arba on-premise (vietinis diegimas). </w:t>
      </w:r>
    </w:p>
    <w:p w14:paraId="121C511E" w14:textId="77777777" w:rsidR="004E2894" w:rsidRPr="003B4B1C" w:rsidRDefault="004E2894" w:rsidP="009506D7">
      <w:pPr>
        <w:pStyle w:val="ListParagraph"/>
        <w:ind w:firstLine="0"/>
        <w:jc w:val="both"/>
        <w:rPr>
          <w:rFonts w:ascii="Calibri Light" w:hAnsi="Calibri Light" w:cs="Calibri Light"/>
          <w:b/>
          <w:bCs/>
          <w:sz w:val="24"/>
          <w:szCs w:val="24"/>
        </w:rPr>
      </w:pPr>
    </w:p>
    <w:p w14:paraId="64DAFC67" w14:textId="77777777" w:rsidR="006364B8" w:rsidRPr="003B4B1C" w:rsidRDefault="006364B8" w:rsidP="009506D7">
      <w:pPr>
        <w:pStyle w:val="ListParagraph"/>
        <w:ind w:firstLine="0"/>
        <w:jc w:val="both"/>
        <w:rPr>
          <w:rFonts w:ascii="Calibri Light" w:hAnsi="Calibri Light" w:cs="Calibri Light"/>
          <w:b/>
          <w:bCs/>
          <w:sz w:val="24"/>
          <w:szCs w:val="24"/>
        </w:rPr>
      </w:pPr>
    </w:p>
    <w:p w14:paraId="5D18C78E" w14:textId="38A28FBD" w:rsidR="004E2894" w:rsidRPr="003B4B1C" w:rsidRDefault="004E2894" w:rsidP="009506D7">
      <w:pPr>
        <w:pStyle w:val="ListParagraph"/>
        <w:numPr>
          <w:ilvl w:val="0"/>
          <w:numId w:val="11"/>
        </w:numPr>
        <w:ind w:left="567" w:hanging="567"/>
        <w:jc w:val="both"/>
        <w:rPr>
          <w:rFonts w:ascii="Calibri Light" w:hAnsi="Calibri Light" w:cs="Calibri Light"/>
          <w:b/>
          <w:bCs/>
          <w:sz w:val="24"/>
          <w:szCs w:val="24"/>
        </w:rPr>
      </w:pPr>
      <w:r w:rsidRPr="003B4B1C">
        <w:rPr>
          <w:rFonts w:ascii="Calibri Light" w:eastAsia="Arial" w:hAnsi="Calibri Light" w:cs="Calibri Light"/>
          <w:b/>
          <w:bCs/>
          <w:sz w:val="24"/>
          <w:szCs w:val="24"/>
        </w:rPr>
        <w:t>ERP sistemos funkciniai reikalavimai</w:t>
      </w:r>
    </w:p>
    <w:p w14:paraId="251C63A0" w14:textId="408B5452" w:rsidR="006C3C3F"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b/>
          <w:bCs/>
          <w:sz w:val="24"/>
          <w:szCs w:val="24"/>
        </w:rPr>
        <w:t>Buhalterinės apskaitos ir finansų modulis</w:t>
      </w:r>
      <w:r w:rsidR="006C3C3F" w:rsidRPr="003B4B1C">
        <w:rPr>
          <w:rFonts w:ascii="Calibri Light" w:eastAsia="Arial" w:hAnsi="Calibri Light" w:cs="Calibri Light"/>
          <w:b/>
          <w:bCs/>
          <w:sz w:val="24"/>
          <w:szCs w:val="24"/>
        </w:rPr>
        <w:t>:</w:t>
      </w:r>
    </w:p>
    <w:p w14:paraId="0E660024" w14:textId="72BBAE58" w:rsidR="004E2894"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Siūlomas modulis turi užtikrinti pilną buhalterinės ir finansinės apskaitos funkcionalumą pagal Lietuvos Respublikos buhalterinės apskaitos įstatymo, Verslo apskaitos standartų (VAS) ir kitu teisės aktų reikalavimus.</w:t>
      </w:r>
    </w:p>
    <w:p w14:paraId="30254D5C" w14:textId="77777777" w:rsidR="004E2894" w:rsidRPr="003B4B1C" w:rsidRDefault="004E2894" w:rsidP="009506D7">
      <w:pPr>
        <w:pStyle w:val="ListParagraph"/>
        <w:ind w:left="1440" w:firstLine="0"/>
        <w:jc w:val="both"/>
        <w:rPr>
          <w:rFonts w:ascii="Calibri Light" w:hAnsi="Calibri Light" w:cs="Calibri Light"/>
          <w:b/>
          <w:bCs/>
          <w:sz w:val="24"/>
          <w:szCs w:val="24"/>
        </w:rPr>
      </w:pPr>
    </w:p>
    <w:p w14:paraId="1B86DB12" w14:textId="529EFED2" w:rsidR="004E2894"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b/>
          <w:bCs/>
          <w:sz w:val="24"/>
          <w:szCs w:val="24"/>
        </w:rPr>
        <w:t xml:space="preserve">Didžioji knyga ir </w:t>
      </w:r>
      <w:r w:rsidR="00A72155" w:rsidRPr="003B4B1C">
        <w:rPr>
          <w:rFonts w:ascii="Calibri Light" w:eastAsia="Arial" w:hAnsi="Calibri Light" w:cs="Calibri Light"/>
          <w:b/>
          <w:bCs/>
          <w:sz w:val="24"/>
          <w:szCs w:val="24"/>
        </w:rPr>
        <w:t>sąskaitų</w:t>
      </w:r>
      <w:r w:rsidRPr="003B4B1C">
        <w:rPr>
          <w:rFonts w:ascii="Calibri Light" w:eastAsia="Arial" w:hAnsi="Calibri Light" w:cs="Calibri Light"/>
          <w:b/>
          <w:bCs/>
          <w:sz w:val="24"/>
          <w:szCs w:val="24"/>
        </w:rPr>
        <w:t xml:space="preserve"> planas</w:t>
      </w:r>
    </w:p>
    <w:p w14:paraId="6A0D3D59"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lankstus sąskaitų planas su galimybe kurti neriboto gylio sub-sąskaitas</w:t>
      </w:r>
      <w:r w:rsidR="00CD0A74" w:rsidRPr="003B4B1C">
        <w:rPr>
          <w:rFonts w:ascii="Calibri Light" w:eastAsia="Arial" w:hAnsi="Calibri Light" w:cs="Calibri Light"/>
          <w:sz w:val="24"/>
          <w:szCs w:val="24"/>
        </w:rPr>
        <w:t>;</w:t>
      </w:r>
    </w:p>
    <w:p w14:paraId="19A2BD28"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realizuota dvejybinio įrašo principu paremta apskaita su automatiniu balansavimu</w:t>
      </w:r>
      <w:r w:rsidR="00CD0A74" w:rsidRPr="003B4B1C">
        <w:rPr>
          <w:rFonts w:ascii="Calibri Light" w:eastAsia="Arial" w:hAnsi="Calibri Light" w:cs="Calibri Light"/>
          <w:sz w:val="24"/>
          <w:szCs w:val="24"/>
        </w:rPr>
        <w:t>;</w:t>
      </w:r>
    </w:p>
    <w:p w14:paraId="5CDF4645"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kelių fiskalinių laikotarpių palaikymas vienu metu (atvirieji laikotarpiai)</w:t>
      </w:r>
      <w:r w:rsidR="00CD0A74" w:rsidRPr="003B4B1C">
        <w:rPr>
          <w:rFonts w:ascii="Calibri Light" w:eastAsia="Arial" w:hAnsi="Calibri Light" w:cs="Calibri Light"/>
          <w:sz w:val="24"/>
          <w:szCs w:val="24"/>
        </w:rPr>
        <w:t>;</w:t>
      </w:r>
    </w:p>
    <w:p w14:paraId="129194A1"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realizuotas automatinis didžiosios knygos uždarymas ir perkėlimas į naujus metus</w:t>
      </w:r>
      <w:r w:rsidR="00CD0A74" w:rsidRPr="003B4B1C">
        <w:rPr>
          <w:rFonts w:ascii="Calibri Light" w:eastAsia="Arial" w:hAnsi="Calibri Light" w:cs="Calibri Light"/>
          <w:sz w:val="24"/>
          <w:szCs w:val="24"/>
        </w:rPr>
        <w:t>;</w:t>
      </w:r>
    </w:p>
    <w:p w14:paraId="2923B3CB"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realizuotas analitinių dimensijų palaikymas (padalinys, projektas, finansavimo šaltinis ir kt.)</w:t>
      </w:r>
      <w:r w:rsidR="00CD0A74" w:rsidRPr="003B4B1C">
        <w:rPr>
          <w:rFonts w:ascii="Calibri Light" w:eastAsia="Arial" w:hAnsi="Calibri Light" w:cs="Calibri Light"/>
          <w:sz w:val="24"/>
          <w:szCs w:val="24"/>
        </w:rPr>
        <w:t>;</w:t>
      </w:r>
    </w:p>
    <w:p w14:paraId="2D599888" w14:textId="5C60C1F8" w:rsidR="004E2894"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galimybė kurti korekcinius įrašus su pilna audito pėdsakų istorija</w:t>
      </w:r>
      <w:r w:rsidR="00E53AF4">
        <w:rPr>
          <w:rFonts w:ascii="Calibri Light" w:eastAsia="Arial" w:hAnsi="Calibri Light" w:cs="Calibri Light"/>
          <w:sz w:val="24"/>
          <w:szCs w:val="24"/>
        </w:rPr>
        <w:t>.</w:t>
      </w:r>
    </w:p>
    <w:p w14:paraId="2FABA3F3" w14:textId="77777777" w:rsidR="004E2894" w:rsidRPr="003B4B1C" w:rsidRDefault="004E2894" w:rsidP="009506D7">
      <w:pPr>
        <w:pStyle w:val="ListParagraph"/>
        <w:ind w:left="1440" w:firstLine="0"/>
        <w:jc w:val="both"/>
        <w:rPr>
          <w:rFonts w:ascii="Calibri Light" w:hAnsi="Calibri Light" w:cs="Calibri Light"/>
          <w:b/>
          <w:bCs/>
          <w:sz w:val="24"/>
          <w:szCs w:val="24"/>
        </w:rPr>
      </w:pPr>
    </w:p>
    <w:p w14:paraId="265BA65B" w14:textId="50E7406A" w:rsidR="004E2894"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b/>
          <w:bCs/>
          <w:sz w:val="24"/>
          <w:szCs w:val="24"/>
        </w:rPr>
        <w:lastRenderedPageBreak/>
        <w:t>Pirkimai</w:t>
      </w:r>
    </w:p>
    <w:p w14:paraId="52594042"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realizuotas Pirkimo sąskaitų faktūrų registravimas, tikrinimas ir tvirtinimas</w:t>
      </w:r>
      <w:r w:rsidR="00CD0A74" w:rsidRPr="003B4B1C">
        <w:rPr>
          <w:rFonts w:ascii="Calibri Light" w:eastAsia="Arial" w:hAnsi="Calibri Light" w:cs="Calibri Light"/>
          <w:sz w:val="24"/>
          <w:szCs w:val="24"/>
        </w:rPr>
        <w:t>;</w:t>
      </w:r>
    </w:p>
    <w:p w14:paraId="7E8D0A1A"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realizuotas Automatinis PVM apskaičiavimas pagal Lietuvos Respublikos PVM įstatymą</w:t>
      </w:r>
      <w:r w:rsidR="00CD0A74" w:rsidRPr="003B4B1C">
        <w:rPr>
          <w:rFonts w:ascii="Calibri Light" w:eastAsia="Arial" w:hAnsi="Calibri Light" w:cs="Calibri Light"/>
          <w:sz w:val="24"/>
          <w:szCs w:val="24"/>
        </w:rPr>
        <w:t>;</w:t>
      </w:r>
    </w:p>
    <w:p w14:paraId="13C78EA7" w14:textId="77777777" w:rsidR="003A0511"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Turi būti realizuotas Mokėjimų planas ir automatinis mokėjimo pavedimų generavimas (SEPA formatu)</w:t>
      </w:r>
      <w:r w:rsidR="00CD0A74" w:rsidRPr="003B4B1C">
        <w:rPr>
          <w:rFonts w:ascii="Calibri Light" w:eastAsia="Arial" w:hAnsi="Calibri Light" w:cs="Calibri Light"/>
          <w:sz w:val="24"/>
          <w:szCs w:val="24"/>
        </w:rPr>
        <w:t>;</w:t>
      </w:r>
    </w:p>
    <w:p w14:paraId="6FCE43E3" w14:textId="5FCD62C4" w:rsidR="004E2894" w:rsidRPr="003B4B1C" w:rsidRDefault="004E289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eastAsia="Arial" w:hAnsi="Calibri Light" w:cs="Calibri Light"/>
          <w:sz w:val="24"/>
          <w:szCs w:val="24"/>
        </w:rPr>
        <w:t xml:space="preserve">Turi būti realizuotas Automatinis pirkimų sąskaitų sugretinimas su </w:t>
      </w:r>
      <w:r w:rsidR="004D2E59" w:rsidRPr="003B4B1C">
        <w:rPr>
          <w:rFonts w:ascii="Calibri Light" w:eastAsia="Arial" w:hAnsi="Calibri Light" w:cs="Calibri Light"/>
          <w:sz w:val="24"/>
          <w:szCs w:val="24"/>
        </w:rPr>
        <w:t>išankstiniais mokėjimais (avansais)</w:t>
      </w:r>
      <w:r w:rsidR="003A0511" w:rsidRPr="003B4B1C">
        <w:rPr>
          <w:rFonts w:ascii="Calibri Light" w:eastAsia="Arial" w:hAnsi="Calibri Light" w:cs="Calibri Light"/>
          <w:sz w:val="24"/>
          <w:szCs w:val="24"/>
        </w:rPr>
        <w:t>.</w:t>
      </w:r>
    </w:p>
    <w:p w14:paraId="00021EB3" w14:textId="77777777" w:rsidR="004E2894" w:rsidRPr="003B4B1C" w:rsidRDefault="004E2894" w:rsidP="009506D7">
      <w:pPr>
        <w:pStyle w:val="ListParagraph"/>
        <w:ind w:left="1440" w:firstLine="0"/>
        <w:jc w:val="both"/>
        <w:rPr>
          <w:rFonts w:ascii="Calibri Light" w:hAnsi="Calibri Light" w:cs="Calibri Light"/>
          <w:b/>
          <w:bCs/>
          <w:sz w:val="24"/>
          <w:szCs w:val="24"/>
        </w:rPr>
      </w:pPr>
    </w:p>
    <w:p w14:paraId="58DD8908" w14:textId="11B57A84" w:rsidR="004E2894" w:rsidRPr="003B4B1C" w:rsidRDefault="004E289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eastAsia="Arial" w:hAnsi="Calibri Light" w:cs="Calibri Light"/>
          <w:b/>
          <w:bCs/>
          <w:sz w:val="24"/>
          <w:szCs w:val="24"/>
        </w:rPr>
        <w:t>Pardavimai</w:t>
      </w:r>
    </w:p>
    <w:p w14:paraId="50F6FA0C" w14:textId="77777777" w:rsidR="003A0511" w:rsidRPr="003B4B1C" w:rsidRDefault="004E2894"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Turi būti realizuotas pardavimo sąskaitų faktūrų išrašymas</w:t>
      </w:r>
      <w:r w:rsidR="00CD0A74" w:rsidRPr="003B4B1C">
        <w:rPr>
          <w:rFonts w:ascii="Calibri Light" w:eastAsia="Arial" w:hAnsi="Calibri Light" w:cs="Calibri Light"/>
          <w:sz w:val="24"/>
          <w:szCs w:val="24"/>
        </w:rPr>
        <w:t>;</w:t>
      </w:r>
    </w:p>
    <w:p w14:paraId="684650ED" w14:textId="77777777" w:rsidR="003A0511" w:rsidRPr="003B4B1C" w:rsidRDefault="004E2894"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 xml:space="preserve">Turi būti realizuotas automatinis nuomos </w:t>
      </w:r>
      <w:r w:rsidR="009D0F58" w:rsidRPr="003B4B1C">
        <w:rPr>
          <w:rFonts w:ascii="Calibri Light" w:eastAsia="Arial" w:hAnsi="Calibri Light" w:cs="Calibri Light"/>
          <w:sz w:val="24"/>
          <w:szCs w:val="24"/>
        </w:rPr>
        <w:t>mokesčio</w:t>
      </w:r>
      <w:r w:rsidRPr="003B4B1C">
        <w:rPr>
          <w:rFonts w:ascii="Calibri Light" w:eastAsia="Arial" w:hAnsi="Calibri Light" w:cs="Calibri Light"/>
          <w:sz w:val="24"/>
          <w:szCs w:val="24"/>
        </w:rPr>
        <w:t xml:space="preserve"> ir komunalinių paslaugų mokėjimo sąskaitų generavimas</w:t>
      </w:r>
      <w:r w:rsidR="00CD0A74" w:rsidRPr="003B4B1C">
        <w:rPr>
          <w:rFonts w:ascii="Calibri Light" w:eastAsia="Arial" w:hAnsi="Calibri Light" w:cs="Calibri Light"/>
          <w:sz w:val="24"/>
          <w:szCs w:val="24"/>
        </w:rPr>
        <w:t>;</w:t>
      </w:r>
    </w:p>
    <w:p w14:paraId="22FFBFF4" w14:textId="06FE23C9" w:rsidR="003A0511" w:rsidRPr="003B4B1C" w:rsidRDefault="004E2894"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Turi būti realizuotas Gautų mokėjimų automatinis sugretinimas su išrašytomis sąskaitomis</w:t>
      </w:r>
      <w:r w:rsidR="00E53AF4">
        <w:rPr>
          <w:rFonts w:ascii="Calibri Light" w:eastAsia="Arial" w:hAnsi="Calibri Light" w:cs="Calibri Light"/>
          <w:sz w:val="24"/>
          <w:szCs w:val="24"/>
        </w:rPr>
        <w:t>;</w:t>
      </w:r>
    </w:p>
    <w:p w14:paraId="06415C26" w14:textId="77777777" w:rsidR="003A0511" w:rsidRPr="003B4B1C" w:rsidRDefault="00137E4E"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Turi būti realizuotas Skolų valdymo modulis, kuris leistu administruoti skolininkus, išsiųstu automatinius priminimus, apskaičiuoti delspinigius</w:t>
      </w:r>
      <w:r w:rsidR="00CD0A74" w:rsidRPr="003B4B1C">
        <w:rPr>
          <w:rFonts w:ascii="Calibri Light" w:eastAsia="Arial" w:hAnsi="Calibri Light" w:cs="Calibri Light"/>
          <w:sz w:val="24"/>
          <w:szCs w:val="24"/>
        </w:rPr>
        <w:t>;</w:t>
      </w:r>
    </w:p>
    <w:p w14:paraId="2D25D09C" w14:textId="77777777" w:rsidR="003A0511" w:rsidRPr="003B4B1C" w:rsidRDefault="004F2421"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 xml:space="preserve">Turi būti galimybę atbuline data perskaičiuoti </w:t>
      </w:r>
      <w:r w:rsidR="00D159F4" w:rsidRPr="003B4B1C">
        <w:rPr>
          <w:rFonts w:ascii="Calibri Light" w:eastAsia="Arial" w:hAnsi="Calibri Light" w:cs="Calibri Light"/>
          <w:sz w:val="24"/>
          <w:szCs w:val="24"/>
        </w:rPr>
        <w:t xml:space="preserve">nuomos </w:t>
      </w:r>
      <w:r w:rsidR="00CD0A74" w:rsidRPr="003B4B1C">
        <w:rPr>
          <w:rFonts w:ascii="Calibri Light" w:eastAsia="Arial" w:hAnsi="Calibri Light" w:cs="Calibri Light"/>
          <w:sz w:val="24"/>
          <w:szCs w:val="24"/>
        </w:rPr>
        <w:t>mokestį klientams</w:t>
      </w:r>
      <w:r w:rsidR="00D159F4" w:rsidRPr="003B4B1C">
        <w:rPr>
          <w:rFonts w:ascii="Calibri Light" w:eastAsia="Arial" w:hAnsi="Calibri Light" w:cs="Calibri Light"/>
          <w:sz w:val="24"/>
          <w:szCs w:val="24"/>
        </w:rPr>
        <w:t>;</w:t>
      </w:r>
    </w:p>
    <w:p w14:paraId="3D332CE1" w14:textId="77777777" w:rsidR="003A0511" w:rsidRPr="003B4B1C" w:rsidRDefault="00D159F4"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Turi būti galimybę perskaičiavus nuomos mokėsti, perskaičiuoti delspinigius tiems laikotarpiams;</w:t>
      </w:r>
    </w:p>
    <w:p w14:paraId="28C6BAAE" w14:textId="010BCFE5" w:rsidR="00137E4E" w:rsidRPr="003B4B1C" w:rsidRDefault="00137E4E"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eastAsia="Arial" w:hAnsi="Calibri Light" w:cs="Calibri Light"/>
          <w:sz w:val="24"/>
          <w:szCs w:val="24"/>
        </w:rPr>
        <w:t>Turi būti realizuotas Pinigų srautų (angl. cash flow) stebėjimas ir prognozavimas.</w:t>
      </w:r>
    </w:p>
    <w:p w14:paraId="633D02AF" w14:textId="77777777" w:rsidR="00137E4E" w:rsidRPr="003B4B1C" w:rsidRDefault="00137E4E" w:rsidP="009506D7">
      <w:pPr>
        <w:pStyle w:val="ListParagraph"/>
        <w:ind w:left="1440" w:firstLine="0"/>
        <w:jc w:val="both"/>
        <w:rPr>
          <w:rFonts w:ascii="Calibri Light" w:hAnsi="Calibri Light" w:cs="Calibri Light"/>
          <w:sz w:val="24"/>
          <w:szCs w:val="24"/>
        </w:rPr>
      </w:pPr>
    </w:p>
    <w:p w14:paraId="4B21D841" w14:textId="77777777" w:rsidR="003A0511" w:rsidRPr="003B4B1C" w:rsidRDefault="00137E4E"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Finansinės ataskaitos</w:t>
      </w:r>
    </w:p>
    <w:p w14:paraId="6C915510" w14:textId="77777777" w:rsidR="00857B9A" w:rsidRPr="003B4B1C" w:rsidRDefault="00137E4E"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hAnsi="Calibri Light" w:cs="Calibri Light"/>
          <w:sz w:val="24"/>
          <w:szCs w:val="24"/>
        </w:rPr>
        <w:t>Turi būti realizuoti Balanso, pelno (nuostolių) ataskaitos, pinigų srautų ataskaitos pagal VAS</w:t>
      </w:r>
      <w:r w:rsidR="00524F98" w:rsidRPr="003B4B1C">
        <w:rPr>
          <w:rFonts w:ascii="Calibri Light" w:hAnsi="Calibri Light" w:cs="Calibri Light"/>
          <w:sz w:val="24"/>
          <w:szCs w:val="24"/>
        </w:rPr>
        <w:t>;</w:t>
      </w:r>
    </w:p>
    <w:p w14:paraId="435A9DC0" w14:textId="77777777" w:rsidR="00857B9A" w:rsidRPr="003B4B1C" w:rsidRDefault="00137E4E"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hAnsi="Calibri Light" w:cs="Calibri Light"/>
          <w:sz w:val="24"/>
          <w:szCs w:val="24"/>
        </w:rPr>
        <w:t>Turi būti realizuotos Biudžeto vykdymo ataskaitos (faktas vs. Planas) su analitikos galimybėmis pagal dimensijas</w:t>
      </w:r>
      <w:r w:rsidR="00524F98" w:rsidRPr="003B4B1C">
        <w:rPr>
          <w:rFonts w:ascii="Calibri Light" w:hAnsi="Calibri Light" w:cs="Calibri Light"/>
          <w:sz w:val="24"/>
          <w:szCs w:val="24"/>
        </w:rPr>
        <w:t>;</w:t>
      </w:r>
    </w:p>
    <w:p w14:paraId="15D52CBA" w14:textId="77777777" w:rsidR="00857B9A" w:rsidRPr="003B4B1C" w:rsidRDefault="00137E4E"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hAnsi="Calibri Light" w:cs="Calibri Light"/>
          <w:sz w:val="24"/>
          <w:szCs w:val="24"/>
        </w:rPr>
        <w:t>I SAF, i MAS failų generavimas ir pateikimas VMI</w:t>
      </w:r>
      <w:r w:rsidR="00524F98" w:rsidRPr="003B4B1C">
        <w:rPr>
          <w:rFonts w:ascii="Calibri Light" w:hAnsi="Calibri Light" w:cs="Calibri Light"/>
          <w:sz w:val="24"/>
          <w:szCs w:val="24"/>
        </w:rPr>
        <w:t>;</w:t>
      </w:r>
    </w:p>
    <w:p w14:paraId="700EC2EA" w14:textId="77777777" w:rsidR="00857B9A" w:rsidRPr="003B4B1C" w:rsidRDefault="00316445"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hAnsi="Calibri Light" w:cs="Calibri Light"/>
          <w:sz w:val="24"/>
          <w:szCs w:val="24"/>
        </w:rPr>
        <w:t>PVM</w:t>
      </w:r>
      <w:r w:rsidR="00791D36" w:rsidRPr="003B4B1C">
        <w:rPr>
          <w:rFonts w:ascii="Calibri Light" w:hAnsi="Calibri Light" w:cs="Calibri Light"/>
          <w:sz w:val="24"/>
          <w:szCs w:val="24"/>
        </w:rPr>
        <w:t xml:space="preserve">, GPM </w:t>
      </w:r>
      <w:r w:rsidR="00137E4E" w:rsidRPr="003B4B1C">
        <w:rPr>
          <w:rFonts w:ascii="Calibri Light" w:hAnsi="Calibri Light" w:cs="Calibri Light"/>
          <w:sz w:val="24"/>
          <w:szCs w:val="24"/>
        </w:rPr>
        <w:t xml:space="preserve"> ir kitų</w:t>
      </w:r>
      <w:r w:rsidR="00791D36" w:rsidRPr="003B4B1C">
        <w:rPr>
          <w:rFonts w:ascii="Calibri Light" w:hAnsi="Calibri Light" w:cs="Calibri Light"/>
          <w:sz w:val="24"/>
          <w:szCs w:val="24"/>
        </w:rPr>
        <w:t xml:space="preserve"> mokesčių</w:t>
      </w:r>
      <w:r w:rsidR="00137E4E" w:rsidRPr="003B4B1C">
        <w:rPr>
          <w:rFonts w:ascii="Calibri Light" w:hAnsi="Calibri Light" w:cs="Calibri Light"/>
          <w:sz w:val="24"/>
          <w:szCs w:val="24"/>
        </w:rPr>
        <w:t xml:space="preserve"> deklaracijų formavimas</w:t>
      </w:r>
      <w:r w:rsidR="00524F98" w:rsidRPr="003B4B1C">
        <w:rPr>
          <w:rFonts w:ascii="Calibri Light" w:hAnsi="Calibri Light" w:cs="Calibri Light"/>
          <w:sz w:val="24"/>
          <w:szCs w:val="24"/>
        </w:rPr>
        <w:t>;</w:t>
      </w:r>
    </w:p>
    <w:p w14:paraId="474E2E19" w14:textId="77777777" w:rsidR="00857B9A" w:rsidRPr="003B4B1C" w:rsidRDefault="00137E4E"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hAnsi="Calibri Light" w:cs="Calibri Light"/>
          <w:sz w:val="24"/>
          <w:szCs w:val="24"/>
        </w:rPr>
        <w:t>Turi būti realizuotas Ataskaitų eksportas į PDF, Excel, CSV formatais</w:t>
      </w:r>
      <w:r w:rsidR="00524F98" w:rsidRPr="003B4B1C">
        <w:rPr>
          <w:rFonts w:ascii="Calibri Light" w:hAnsi="Calibri Light" w:cs="Calibri Light"/>
          <w:sz w:val="24"/>
          <w:szCs w:val="24"/>
        </w:rPr>
        <w:t>;</w:t>
      </w:r>
    </w:p>
    <w:p w14:paraId="35B6DD49" w14:textId="1DAB14EB" w:rsidR="00137E4E" w:rsidRPr="003B4B1C" w:rsidRDefault="00137E4E"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hAnsi="Calibri Light" w:cs="Calibri Light"/>
          <w:sz w:val="24"/>
          <w:szCs w:val="24"/>
        </w:rPr>
        <w:t>Turi būti galimybę kurti ataskaitas patiems, be programinio kodo keitimo.</w:t>
      </w:r>
    </w:p>
    <w:p w14:paraId="40585206" w14:textId="77777777" w:rsidR="00137E4E" w:rsidRPr="003B4B1C" w:rsidRDefault="00137E4E" w:rsidP="009506D7">
      <w:pPr>
        <w:pStyle w:val="ListParagraph"/>
        <w:ind w:left="1440" w:firstLine="0"/>
        <w:jc w:val="both"/>
        <w:rPr>
          <w:rFonts w:ascii="Calibri Light" w:hAnsi="Calibri Light" w:cs="Calibri Light"/>
          <w:sz w:val="24"/>
          <w:szCs w:val="24"/>
        </w:rPr>
      </w:pPr>
    </w:p>
    <w:p w14:paraId="156D0D3A" w14:textId="3D38956B" w:rsidR="00137E4E" w:rsidRPr="003B4B1C" w:rsidRDefault="00137E4E" w:rsidP="009506D7">
      <w:pPr>
        <w:pStyle w:val="ListParagraph"/>
        <w:numPr>
          <w:ilvl w:val="0"/>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Turto valdymo modulis</w:t>
      </w:r>
    </w:p>
    <w:p w14:paraId="14397C96" w14:textId="7C6D4474" w:rsidR="00857B9A" w:rsidRPr="003B4B1C" w:rsidRDefault="00137E4E" w:rsidP="009506D7">
      <w:pPr>
        <w:pStyle w:val="ListParagraph"/>
        <w:numPr>
          <w:ilvl w:val="2"/>
          <w:numId w:val="11"/>
        </w:numPr>
        <w:ind w:left="709"/>
        <w:jc w:val="both"/>
        <w:rPr>
          <w:rFonts w:ascii="Calibri Light" w:hAnsi="Calibri Light" w:cs="Calibri Light"/>
          <w:sz w:val="24"/>
          <w:szCs w:val="24"/>
        </w:rPr>
      </w:pPr>
      <w:r w:rsidRPr="003B4B1C">
        <w:rPr>
          <w:rFonts w:ascii="Calibri Light" w:hAnsi="Calibri Light" w:cs="Calibri Light"/>
          <w:sz w:val="24"/>
          <w:szCs w:val="24"/>
        </w:rPr>
        <w:t>Modulis turi užtikrinti efektyvų savivaldybės nekilnojamo turto ir infrastruktūros apskaitos, priežiūros ir administravimo valdymą</w:t>
      </w:r>
      <w:r w:rsidR="00857B9A" w:rsidRPr="003B4B1C">
        <w:rPr>
          <w:rFonts w:ascii="Calibri Light" w:hAnsi="Calibri Light" w:cs="Calibri Light"/>
          <w:sz w:val="24"/>
          <w:szCs w:val="24"/>
        </w:rPr>
        <w:t>;</w:t>
      </w:r>
    </w:p>
    <w:p w14:paraId="7FFB1A41" w14:textId="11ED1170" w:rsidR="00524F98" w:rsidRPr="003B4B1C" w:rsidRDefault="00524F98" w:rsidP="009506D7">
      <w:pPr>
        <w:pStyle w:val="ListParagraph"/>
        <w:numPr>
          <w:ilvl w:val="2"/>
          <w:numId w:val="11"/>
        </w:numPr>
        <w:ind w:left="709"/>
        <w:jc w:val="both"/>
        <w:rPr>
          <w:rFonts w:ascii="Calibri Light" w:hAnsi="Calibri Light" w:cs="Calibri Light"/>
          <w:sz w:val="24"/>
          <w:szCs w:val="24"/>
        </w:rPr>
      </w:pPr>
      <w:r w:rsidRPr="003B4B1C">
        <w:rPr>
          <w:rFonts w:ascii="Calibri Light" w:hAnsi="Calibri Light" w:cs="Calibri Light"/>
          <w:sz w:val="24"/>
          <w:szCs w:val="24"/>
        </w:rPr>
        <w:t>Turi būti galimybę įvesti turtą su jo parametrais</w:t>
      </w:r>
      <w:r w:rsidR="00707628" w:rsidRPr="003B4B1C">
        <w:rPr>
          <w:rFonts w:ascii="Calibri Light" w:hAnsi="Calibri Light" w:cs="Calibri Light"/>
          <w:sz w:val="24"/>
          <w:szCs w:val="24"/>
        </w:rPr>
        <w:t xml:space="preserve"> (įrenginio pavadinimas, serijinis numeris, modelis, pajamavimo data)</w:t>
      </w:r>
      <w:r w:rsidR="00857B9A" w:rsidRPr="003B4B1C">
        <w:rPr>
          <w:rFonts w:ascii="Calibri Light" w:hAnsi="Calibri Light" w:cs="Calibri Light"/>
          <w:sz w:val="24"/>
          <w:szCs w:val="24"/>
        </w:rPr>
        <w:t>.</w:t>
      </w:r>
    </w:p>
    <w:p w14:paraId="49EBB56E" w14:textId="77777777" w:rsidR="0039017F" w:rsidRPr="003B4B1C" w:rsidRDefault="0039017F" w:rsidP="009506D7">
      <w:pPr>
        <w:pStyle w:val="ListParagraph"/>
        <w:ind w:left="1440" w:firstLine="0"/>
        <w:jc w:val="both"/>
        <w:rPr>
          <w:rFonts w:ascii="Calibri Light" w:hAnsi="Calibri Light" w:cs="Calibri Light"/>
          <w:sz w:val="24"/>
          <w:szCs w:val="24"/>
        </w:rPr>
      </w:pPr>
    </w:p>
    <w:p w14:paraId="2196B817" w14:textId="77777777" w:rsidR="00857B9A" w:rsidRPr="003B4B1C" w:rsidRDefault="00137E4E"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Nekilnojamojo turto apskaita</w:t>
      </w:r>
    </w:p>
    <w:p w14:paraId="20D4DF19" w14:textId="77777777" w:rsidR="00857B9A" w:rsidRPr="003B4B1C" w:rsidRDefault="00137E4E"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realizuotas turto registras :</w:t>
      </w:r>
    </w:p>
    <w:p w14:paraId="28F20CC0" w14:textId="77777777" w:rsidR="00857B9A" w:rsidRPr="003B4B1C" w:rsidRDefault="00137E4E"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Pastatai, patalpos, žemės sklypai su techniniais parametrais</w:t>
      </w:r>
    </w:p>
    <w:p w14:paraId="3D028978" w14:textId="77777777" w:rsidR="00857B9A" w:rsidRPr="003B4B1C" w:rsidRDefault="00137E4E"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 xml:space="preserve">Turi būti realizuota Turto hierarchinė struktūra: </w:t>
      </w:r>
    </w:p>
    <w:p w14:paraId="0559398E" w14:textId="404BF4FE" w:rsidR="00137E4E" w:rsidRPr="003B4B1C" w:rsidRDefault="00137E4E" w:rsidP="009506D7">
      <w:pPr>
        <w:pStyle w:val="ListParagraph"/>
        <w:numPr>
          <w:ilvl w:val="3"/>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Pastatas -&gt; laiptinė / korpusas -&gt; butas / patalpa</w:t>
      </w:r>
      <w:r w:rsidR="00FB65CB" w:rsidRPr="003B4B1C">
        <w:rPr>
          <w:rFonts w:ascii="Calibri Light" w:hAnsi="Calibri Light" w:cs="Calibri Light"/>
          <w:sz w:val="24"/>
          <w:szCs w:val="24"/>
        </w:rPr>
        <w:t>;</w:t>
      </w:r>
    </w:p>
    <w:p w14:paraId="423E8DDC" w14:textId="77777777" w:rsidR="00BB33D5" w:rsidRPr="003B4B1C" w:rsidRDefault="00137E4E"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hAnsi="Calibri Light" w:cs="Calibri Light"/>
          <w:sz w:val="24"/>
          <w:szCs w:val="24"/>
        </w:rPr>
        <w:t xml:space="preserve">Turi būti </w:t>
      </w:r>
      <w:r w:rsidR="00FB65CB" w:rsidRPr="003B4B1C">
        <w:rPr>
          <w:rFonts w:ascii="Calibri Light" w:hAnsi="Calibri Light" w:cs="Calibri Light"/>
          <w:sz w:val="24"/>
          <w:szCs w:val="24"/>
        </w:rPr>
        <w:t>galimybė susieti kitas kortelės, pvz.</w:t>
      </w:r>
      <w:r w:rsidRPr="003B4B1C">
        <w:rPr>
          <w:rFonts w:ascii="Calibri Light" w:hAnsi="Calibri Light" w:cs="Calibri Light"/>
          <w:sz w:val="24"/>
          <w:szCs w:val="24"/>
        </w:rPr>
        <w:t xml:space="preserve"> Nuomininkų / gyventojų registras su sutarčių valdymu</w:t>
      </w:r>
      <w:r w:rsidR="00FB65CB" w:rsidRPr="003B4B1C">
        <w:rPr>
          <w:rFonts w:ascii="Calibri Light" w:hAnsi="Calibri Light" w:cs="Calibri Light"/>
          <w:sz w:val="24"/>
          <w:szCs w:val="24"/>
        </w:rPr>
        <w:t xml:space="preserve"> su Turtu;</w:t>
      </w:r>
    </w:p>
    <w:p w14:paraId="44F5E51B" w14:textId="77777777" w:rsidR="00BB33D5" w:rsidRPr="003B4B1C" w:rsidRDefault="00137E4E"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hAnsi="Calibri Light" w:cs="Calibri Light"/>
          <w:sz w:val="24"/>
          <w:szCs w:val="24"/>
        </w:rPr>
        <w:t>Turi būti realizuotas Automatinis nusidėvėjimo / amortizacijos skaičiavimas pagal VAS</w:t>
      </w:r>
      <w:r w:rsidR="00FB65CB" w:rsidRPr="003B4B1C">
        <w:rPr>
          <w:rFonts w:ascii="Calibri Light" w:hAnsi="Calibri Light" w:cs="Calibri Light"/>
          <w:sz w:val="24"/>
          <w:szCs w:val="24"/>
        </w:rPr>
        <w:t>;</w:t>
      </w:r>
    </w:p>
    <w:p w14:paraId="14F04094" w14:textId="77777777" w:rsidR="00BB33D5" w:rsidRPr="003B4B1C" w:rsidRDefault="00137E4E"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hAnsi="Calibri Light" w:cs="Calibri Light"/>
          <w:sz w:val="24"/>
          <w:szCs w:val="24"/>
        </w:rPr>
        <w:t>Turi būti realizuotas turto inventorizacijos valdymas</w:t>
      </w:r>
      <w:r w:rsidR="00432702" w:rsidRPr="003B4B1C">
        <w:rPr>
          <w:rFonts w:ascii="Calibri Light" w:hAnsi="Calibri Light" w:cs="Calibri Light"/>
          <w:sz w:val="24"/>
          <w:szCs w:val="24"/>
        </w:rPr>
        <w:t>;</w:t>
      </w:r>
    </w:p>
    <w:p w14:paraId="10D451A2" w14:textId="5FEA2224" w:rsidR="00137E4E" w:rsidRPr="003B4B1C" w:rsidRDefault="00137E4E" w:rsidP="009506D7">
      <w:pPr>
        <w:pStyle w:val="ListParagraph"/>
        <w:numPr>
          <w:ilvl w:val="2"/>
          <w:numId w:val="11"/>
        </w:numPr>
        <w:ind w:left="567" w:hanging="567"/>
        <w:jc w:val="both"/>
        <w:rPr>
          <w:rFonts w:ascii="Calibri Light" w:hAnsi="Calibri Light" w:cs="Calibri Light"/>
          <w:sz w:val="24"/>
          <w:szCs w:val="24"/>
        </w:rPr>
      </w:pPr>
      <w:r w:rsidRPr="003B4B1C">
        <w:rPr>
          <w:rFonts w:ascii="Calibri Light" w:hAnsi="Calibri Light" w:cs="Calibri Light"/>
          <w:sz w:val="24"/>
          <w:szCs w:val="24"/>
        </w:rPr>
        <w:t>Turi būti realizuota Turto vertės pokyčių apskaita (perkainojimas, nuvertėjimas)</w:t>
      </w:r>
      <w:r w:rsidR="00BB33D5" w:rsidRPr="003B4B1C">
        <w:rPr>
          <w:rFonts w:ascii="Calibri Light" w:hAnsi="Calibri Light" w:cs="Calibri Light"/>
          <w:sz w:val="24"/>
          <w:szCs w:val="24"/>
        </w:rPr>
        <w:t>.</w:t>
      </w:r>
    </w:p>
    <w:p w14:paraId="055AE477" w14:textId="77777777" w:rsidR="00137E4E" w:rsidRPr="003B4B1C" w:rsidRDefault="00137E4E" w:rsidP="009506D7">
      <w:pPr>
        <w:pStyle w:val="ListParagraph"/>
        <w:ind w:left="1440" w:firstLine="0"/>
        <w:jc w:val="both"/>
        <w:rPr>
          <w:rFonts w:ascii="Calibri Light" w:hAnsi="Calibri Light" w:cs="Calibri Light"/>
          <w:sz w:val="24"/>
          <w:szCs w:val="24"/>
        </w:rPr>
      </w:pPr>
    </w:p>
    <w:p w14:paraId="746A3F20" w14:textId="77777777" w:rsidR="00BB33D5" w:rsidRPr="003B4B1C" w:rsidRDefault="00137E4E"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Priežiūros ir remonto valdymas</w:t>
      </w:r>
    </w:p>
    <w:p w14:paraId="6E47A469" w14:textId="77777777" w:rsidR="00464F79" w:rsidRPr="003B4B1C" w:rsidRDefault="00137E4E"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 xml:space="preserve">Sistemoje turi būti realizuotas priežiūros ir remonto valdymo modulis, kuris leistu </w:t>
      </w:r>
      <w:r w:rsidR="00DD26A8" w:rsidRPr="003B4B1C">
        <w:rPr>
          <w:rFonts w:ascii="Calibri Light" w:hAnsi="Calibri Light" w:cs="Calibri Light"/>
          <w:sz w:val="24"/>
          <w:szCs w:val="24"/>
        </w:rPr>
        <w:t xml:space="preserve">kurti </w:t>
      </w:r>
      <w:r w:rsidR="00D60B46" w:rsidRPr="003B4B1C">
        <w:rPr>
          <w:rFonts w:ascii="Calibri Light" w:hAnsi="Calibri Light" w:cs="Calibri Light"/>
          <w:sz w:val="24"/>
          <w:szCs w:val="24"/>
        </w:rPr>
        <w:t xml:space="preserve">planines </w:t>
      </w:r>
      <w:r w:rsidR="00DD26A8" w:rsidRPr="003B4B1C">
        <w:rPr>
          <w:rFonts w:ascii="Calibri Light" w:hAnsi="Calibri Light" w:cs="Calibri Light"/>
          <w:sz w:val="24"/>
          <w:szCs w:val="24"/>
        </w:rPr>
        <w:t>ir neplanines priežiūros užduotis</w:t>
      </w:r>
      <w:r w:rsidR="00432702" w:rsidRPr="003B4B1C">
        <w:rPr>
          <w:rFonts w:ascii="Calibri Light" w:hAnsi="Calibri Light" w:cs="Calibri Light"/>
          <w:sz w:val="24"/>
          <w:szCs w:val="24"/>
        </w:rPr>
        <w:t>;</w:t>
      </w:r>
    </w:p>
    <w:p w14:paraId="09CE1A28" w14:textId="5EAF7D95" w:rsidR="00DD26A8" w:rsidRPr="003B4B1C" w:rsidRDefault="00DD26A8"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galimybė registruoti gedimus, priskirti vykdytojams ir keisti būsenas</w:t>
      </w:r>
      <w:r w:rsidR="00E53AF4">
        <w:rPr>
          <w:rFonts w:ascii="Calibri Light" w:hAnsi="Calibri Light" w:cs="Calibri Light"/>
          <w:sz w:val="24"/>
          <w:szCs w:val="24"/>
        </w:rPr>
        <w:t>.</w:t>
      </w:r>
    </w:p>
    <w:p w14:paraId="34FE8F1A" w14:textId="77777777" w:rsidR="00226B24" w:rsidRPr="003B4B1C" w:rsidRDefault="00226B24" w:rsidP="009506D7">
      <w:pPr>
        <w:pStyle w:val="ListParagraph"/>
        <w:ind w:left="1440" w:firstLine="0"/>
        <w:jc w:val="both"/>
        <w:rPr>
          <w:rFonts w:ascii="Calibri Light" w:hAnsi="Calibri Light" w:cs="Calibri Light"/>
          <w:sz w:val="24"/>
          <w:szCs w:val="24"/>
        </w:rPr>
      </w:pPr>
    </w:p>
    <w:p w14:paraId="358711F9" w14:textId="77777777" w:rsidR="00BB33D5" w:rsidRPr="003B4B1C" w:rsidRDefault="00226B24" w:rsidP="009506D7">
      <w:pPr>
        <w:pStyle w:val="ListParagraph"/>
        <w:numPr>
          <w:ilvl w:val="0"/>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Personalo valdymo ir darbo užmokesčio modulis</w:t>
      </w:r>
    </w:p>
    <w:p w14:paraId="32360C96" w14:textId="4D14E44C" w:rsidR="00226B24" w:rsidRPr="003B4B1C" w:rsidRDefault="00226B2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 xml:space="preserve">Modulis turi užtikrinti pilną personalo apskaitos, darbo </w:t>
      </w:r>
      <w:r w:rsidR="00A46E02" w:rsidRPr="003B4B1C">
        <w:rPr>
          <w:rFonts w:ascii="Calibri Light" w:hAnsi="Calibri Light" w:cs="Calibri Light"/>
          <w:sz w:val="24"/>
          <w:szCs w:val="24"/>
        </w:rPr>
        <w:t>užmokesčio</w:t>
      </w:r>
      <w:r w:rsidRPr="003B4B1C">
        <w:rPr>
          <w:rFonts w:ascii="Calibri Light" w:hAnsi="Calibri Light" w:cs="Calibri Light"/>
          <w:sz w:val="24"/>
          <w:szCs w:val="24"/>
        </w:rPr>
        <w:t xml:space="preserve"> skaičiavimo ir ataskaitų funkcionalumą pagal Lietuvos darbo teisės reikalavimus</w:t>
      </w:r>
      <w:r w:rsidR="00F759AF" w:rsidRPr="003B4B1C">
        <w:rPr>
          <w:rFonts w:ascii="Calibri Light" w:hAnsi="Calibri Light" w:cs="Calibri Light"/>
          <w:sz w:val="24"/>
          <w:szCs w:val="24"/>
        </w:rPr>
        <w:t>.</w:t>
      </w:r>
    </w:p>
    <w:p w14:paraId="75237CA9" w14:textId="77777777" w:rsidR="00226B24" w:rsidRPr="003B4B1C" w:rsidRDefault="00226B24" w:rsidP="009506D7">
      <w:pPr>
        <w:pStyle w:val="ListParagraph"/>
        <w:ind w:left="1440" w:firstLine="0"/>
        <w:jc w:val="both"/>
        <w:rPr>
          <w:rFonts w:ascii="Calibri Light" w:hAnsi="Calibri Light" w:cs="Calibri Light"/>
          <w:sz w:val="24"/>
          <w:szCs w:val="24"/>
        </w:rPr>
      </w:pPr>
    </w:p>
    <w:p w14:paraId="7F056C44" w14:textId="77777777" w:rsidR="00464F79" w:rsidRPr="003B4B1C" w:rsidRDefault="00226B2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Personalo apskaita</w:t>
      </w:r>
    </w:p>
    <w:p w14:paraId="0E176677" w14:textId="77777777" w:rsidR="00464F79" w:rsidRPr="003B4B1C" w:rsidRDefault="00464F79" w:rsidP="009506D7">
      <w:pPr>
        <w:pStyle w:val="ListParagraph"/>
        <w:jc w:val="both"/>
        <w:rPr>
          <w:rFonts w:ascii="Calibri Light" w:hAnsi="Calibri Light" w:cs="Calibri Light"/>
          <w:sz w:val="24"/>
          <w:szCs w:val="24"/>
        </w:rPr>
      </w:pPr>
    </w:p>
    <w:p w14:paraId="06E9B52E" w14:textId="77777777" w:rsidR="00464F79"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realizuotas darbuotojų asmens duomenų registras (pagal BDAR reikalavimus)</w:t>
      </w:r>
      <w:r w:rsidR="00F759AF" w:rsidRPr="003B4B1C">
        <w:rPr>
          <w:rFonts w:ascii="Calibri Light" w:hAnsi="Calibri Light" w:cs="Calibri Light"/>
          <w:sz w:val="24"/>
          <w:szCs w:val="24"/>
        </w:rPr>
        <w:t>;</w:t>
      </w:r>
    </w:p>
    <w:p w14:paraId="51165B26" w14:textId="77777777" w:rsidR="00464F79"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realizuotas Darbo sutarčių valdymas, sudarymas, keitimas, nutraukimas</w:t>
      </w:r>
      <w:r w:rsidR="00F759AF" w:rsidRPr="003B4B1C">
        <w:rPr>
          <w:rFonts w:ascii="Calibri Light" w:hAnsi="Calibri Light" w:cs="Calibri Light"/>
          <w:sz w:val="24"/>
          <w:szCs w:val="24"/>
        </w:rPr>
        <w:t>;</w:t>
      </w:r>
    </w:p>
    <w:p w14:paraId="3DDC2456" w14:textId="77777777" w:rsidR="00464F79"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realizuotas Pareiginių nuostatų ir organizacinės struktūros valdymas</w:t>
      </w:r>
      <w:r w:rsidR="00F759AF" w:rsidRPr="003B4B1C">
        <w:rPr>
          <w:rFonts w:ascii="Calibri Light" w:hAnsi="Calibri Light" w:cs="Calibri Light"/>
          <w:sz w:val="24"/>
          <w:szCs w:val="24"/>
        </w:rPr>
        <w:t>;</w:t>
      </w:r>
    </w:p>
    <w:p w14:paraId="6887B303" w14:textId="77777777" w:rsidR="00464F79"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realizuotas Atostogų, nedarbingumo,</w:t>
      </w:r>
      <w:r w:rsidR="00C45DC0" w:rsidRPr="003B4B1C">
        <w:rPr>
          <w:rFonts w:ascii="Calibri Light" w:hAnsi="Calibri Light" w:cs="Calibri Light"/>
          <w:sz w:val="24"/>
          <w:szCs w:val="24"/>
        </w:rPr>
        <w:t xml:space="preserve"> sveikatingumo, laisvadienių, </w:t>
      </w:r>
      <w:r w:rsidRPr="003B4B1C">
        <w:rPr>
          <w:rFonts w:ascii="Calibri Light" w:hAnsi="Calibri Light" w:cs="Calibri Light"/>
          <w:sz w:val="24"/>
          <w:szCs w:val="24"/>
        </w:rPr>
        <w:t>komandiruočių apskaita</w:t>
      </w:r>
      <w:r w:rsidR="00F759AF" w:rsidRPr="003B4B1C">
        <w:rPr>
          <w:rFonts w:ascii="Calibri Light" w:hAnsi="Calibri Light" w:cs="Calibri Light"/>
          <w:sz w:val="24"/>
          <w:szCs w:val="24"/>
        </w:rPr>
        <w:t>;</w:t>
      </w:r>
    </w:p>
    <w:p w14:paraId="5D0D501D" w14:textId="66D084E8" w:rsidR="00226B24"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 Darbo laiko apskaitą, sistema turi formuoti žiniaraščius</w:t>
      </w:r>
      <w:r w:rsidR="00F759AF" w:rsidRPr="003B4B1C">
        <w:rPr>
          <w:rFonts w:ascii="Calibri Light" w:hAnsi="Calibri Light" w:cs="Calibri Light"/>
          <w:sz w:val="24"/>
          <w:szCs w:val="24"/>
        </w:rPr>
        <w:t>.</w:t>
      </w:r>
    </w:p>
    <w:p w14:paraId="68C564C9" w14:textId="77777777" w:rsidR="00226B24" w:rsidRPr="003B4B1C" w:rsidRDefault="00226B24" w:rsidP="009506D7">
      <w:pPr>
        <w:pStyle w:val="ListParagraph"/>
        <w:ind w:left="1440" w:firstLine="0"/>
        <w:jc w:val="both"/>
        <w:rPr>
          <w:rFonts w:ascii="Calibri Light" w:hAnsi="Calibri Light" w:cs="Calibri Light"/>
          <w:sz w:val="24"/>
          <w:szCs w:val="24"/>
        </w:rPr>
      </w:pPr>
    </w:p>
    <w:p w14:paraId="3A9D3D4C" w14:textId="77777777" w:rsidR="00227AEE" w:rsidRPr="003B4B1C" w:rsidRDefault="00226B2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Darbo užmokesčio skaičiavimas</w:t>
      </w:r>
    </w:p>
    <w:p w14:paraId="7E5C446F" w14:textId="77777777" w:rsidR="00227AEE"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Sistema turi turėti galimybę automatiškai skaičiuoti Darbo užmokestį, mokesčių ir įmokų skaičiavimą pagal nurodytus tarifus</w:t>
      </w:r>
      <w:r w:rsidR="00F759AF" w:rsidRPr="003B4B1C">
        <w:rPr>
          <w:rFonts w:ascii="Calibri Light" w:hAnsi="Calibri Light" w:cs="Calibri Light"/>
          <w:sz w:val="24"/>
          <w:szCs w:val="24"/>
        </w:rPr>
        <w:t>;</w:t>
      </w:r>
    </w:p>
    <w:p w14:paraId="2A77CA45" w14:textId="77777777" w:rsidR="00227AEE" w:rsidRPr="003B4B1C" w:rsidRDefault="00A07AC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VSD</w:t>
      </w:r>
      <w:r w:rsidR="00226B24" w:rsidRPr="003B4B1C">
        <w:rPr>
          <w:rFonts w:ascii="Calibri Light" w:hAnsi="Calibri Light" w:cs="Calibri Light"/>
          <w:sz w:val="24"/>
          <w:szCs w:val="24"/>
        </w:rPr>
        <w:t>, PSD įmokų apskaičiavimas ir perdavimas Sodrai (SAM/1SD/2SD/4SD/9SD/12SD/13SD</w:t>
      </w:r>
      <w:r w:rsidR="00F759AF" w:rsidRPr="003B4B1C">
        <w:rPr>
          <w:rFonts w:ascii="Calibri Light" w:hAnsi="Calibri Light" w:cs="Calibri Light"/>
          <w:sz w:val="24"/>
          <w:szCs w:val="24"/>
        </w:rPr>
        <w:t xml:space="preserve"> ir kt.);</w:t>
      </w:r>
    </w:p>
    <w:p w14:paraId="2041EA33" w14:textId="77777777" w:rsidR="00227AEE"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Sistema turi turėti galimybę formuoti algalapius ir išsiųsti darbuotojams elektroninių paštu</w:t>
      </w:r>
      <w:r w:rsidR="00F759AF" w:rsidRPr="003B4B1C">
        <w:rPr>
          <w:rFonts w:ascii="Calibri Light" w:hAnsi="Calibri Light" w:cs="Calibri Light"/>
          <w:sz w:val="24"/>
          <w:szCs w:val="24"/>
        </w:rPr>
        <w:t>;</w:t>
      </w:r>
    </w:p>
    <w:p w14:paraId="0E73C3F3" w14:textId="77777777" w:rsidR="00227AEE"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 mokėjimo pavedimų darbo užmokesčiui generavimo galimybė (SEPA)</w:t>
      </w:r>
      <w:r w:rsidR="00F759AF" w:rsidRPr="003B4B1C">
        <w:rPr>
          <w:rFonts w:ascii="Calibri Light" w:hAnsi="Calibri Light" w:cs="Calibri Light"/>
          <w:sz w:val="24"/>
          <w:szCs w:val="24"/>
        </w:rPr>
        <w:t>;</w:t>
      </w:r>
    </w:p>
    <w:p w14:paraId="10257BEE" w14:textId="77777777" w:rsidR="00227AEE"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 Metinės pajamų deklaracijos (GPM312, GPM313) formavimas ir pateikimas VMI ir/arba eksportavimo galimybės</w:t>
      </w:r>
      <w:r w:rsidR="002867BC" w:rsidRPr="003B4B1C">
        <w:rPr>
          <w:rFonts w:ascii="Calibri Light" w:hAnsi="Calibri Light" w:cs="Calibri Light"/>
          <w:sz w:val="24"/>
          <w:szCs w:val="24"/>
        </w:rPr>
        <w:t>;</w:t>
      </w:r>
    </w:p>
    <w:p w14:paraId="566B8B0E" w14:textId="675056F9" w:rsidR="00226B24" w:rsidRPr="003B4B1C" w:rsidRDefault="00226B24" w:rsidP="009506D7">
      <w:pPr>
        <w:pStyle w:val="ListParagraph"/>
        <w:numPr>
          <w:ilvl w:val="2"/>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realizuotas Kintamosios atlygio dalies skaičiavimas (priedai, premijos</w:t>
      </w:r>
      <w:r w:rsidR="0020546D" w:rsidRPr="003B4B1C">
        <w:rPr>
          <w:rFonts w:ascii="Calibri Light" w:hAnsi="Calibri Light" w:cs="Calibri Light"/>
          <w:sz w:val="24"/>
          <w:szCs w:val="24"/>
        </w:rPr>
        <w:t xml:space="preserve"> ir kt.</w:t>
      </w:r>
      <w:r w:rsidRPr="003B4B1C">
        <w:rPr>
          <w:rFonts w:ascii="Calibri Light" w:hAnsi="Calibri Light" w:cs="Calibri Light"/>
          <w:sz w:val="24"/>
          <w:szCs w:val="24"/>
        </w:rPr>
        <w:t>)</w:t>
      </w:r>
    </w:p>
    <w:p w14:paraId="77294334" w14:textId="77777777" w:rsidR="00226B24" w:rsidRPr="003B4B1C" w:rsidRDefault="00226B24" w:rsidP="009506D7">
      <w:pPr>
        <w:pStyle w:val="ListParagraph"/>
        <w:ind w:left="1440" w:firstLine="0"/>
        <w:jc w:val="both"/>
        <w:rPr>
          <w:rFonts w:ascii="Calibri Light" w:hAnsi="Calibri Light" w:cs="Calibri Light"/>
          <w:sz w:val="24"/>
          <w:szCs w:val="24"/>
        </w:rPr>
      </w:pPr>
    </w:p>
    <w:p w14:paraId="2306B9E5" w14:textId="77777777" w:rsidR="00227AEE" w:rsidRPr="003B4B1C" w:rsidRDefault="00227AEE" w:rsidP="009506D7">
      <w:pPr>
        <w:pStyle w:val="ListParagraph"/>
        <w:ind w:left="1440" w:firstLine="0"/>
        <w:jc w:val="both"/>
        <w:rPr>
          <w:rFonts w:ascii="Calibri Light" w:hAnsi="Calibri Light" w:cs="Calibri Light"/>
          <w:sz w:val="24"/>
          <w:szCs w:val="24"/>
        </w:rPr>
      </w:pPr>
    </w:p>
    <w:p w14:paraId="754D142B" w14:textId="77777777" w:rsidR="00227AEE" w:rsidRPr="003B4B1C" w:rsidRDefault="00227AEE" w:rsidP="009506D7">
      <w:pPr>
        <w:pStyle w:val="ListParagraph"/>
        <w:ind w:left="1440" w:firstLine="0"/>
        <w:jc w:val="both"/>
        <w:rPr>
          <w:rFonts w:ascii="Calibri Light" w:hAnsi="Calibri Light" w:cs="Calibri Light"/>
          <w:sz w:val="24"/>
          <w:szCs w:val="24"/>
        </w:rPr>
      </w:pPr>
    </w:p>
    <w:p w14:paraId="086DAAE3" w14:textId="77777777" w:rsidR="00B1674C" w:rsidRPr="003B4B1C" w:rsidRDefault="00226B24" w:rsidP="009506D7">
      <w:pPr>
        <w:pStyle w:val="ListParagraph"/>
        <w:numPr>
          <w:ilvl w:val="0"/>
          <w:numId w:val="11"/>
        </w:numPr>
        <w:ind w:left="567" w:hanging="567"/>
        <w:jc w:val="both"/>
        <w:rPr>
          <w:rFonts w:ascii="Calibri Light" w:hAnsi="Calibri Light" w:cs="Calibri Light"/>
          <w:b/>
          <w:bCs/>
          <w:sz w:val="24"/>
          <w:szCs w:val="24"/>
        </w:rPr>
      </w:pPr>
      <w:r w:rsidRPr="003B4B1C">
        <w:rPr>
          <w:rFonts w:ascii="Calibri Light" w:hAnsi="Calibri Light" w:cs="Calibri Light"/>
          <w:b/>
          <w:bCs/>
          <w:sz w:val="24"/>
          <w:szCs w:val="24"/>
        </w:rPr>
        <w:t>Integracijos</w:t>
      </w:r>
    </w:p>
    <w:p w14:paraId="71BC99AA" w14:textId="77777777" w:rsidR="00B1674C" w:rsidRPr="003B4B1C" w:rsidRDefault="00226B2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Turi būti realizuotos integracijos su šiomis informacinėmis sistemomis (jeigu integracijos negalimos, turi būti numatyta eksporto galimybė</w:t>
      </w:r>
      <w:r w:rsidR="002867BC" w:rsidRPr="003B4B1C">
        <w:rPr>
          <w:rFonts w:ascii="Calibri Light" w:hAnsi="Calibri Light" w:cs="Calibri Light"/>
          <w:sz w:val="24"/>
          <w:szCs w:val="24"/>
        </w:rPr>
        <w:t>;</w:t>
      </w:r>
    </w:p>
    <w:p w14:paraId="65C95C45" w14:textId="77777777" w:rsidR="00B1674C" w:rsidRPr="003B4B1C" w:rsidRDefault="00226B2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VMI i MAS – Automatinis i MAS XML failų generavimas ir pateikimas per API arba eksportavimo galimybė</w:t>
      </w:r>
      <w:r w:rsidR="002867BC" w:rsidRPr="003B4B1C">
        <w:rPr>
          <w:rFonts w:ascii="Calibri Light" w:hAnsi="Calibri Light" w:cs="Calibri Light"/>
          <w:sz w:val="24"/>
          <w:szCs w:val="24"/>
        </w:rPr>
        <w:t>;</w:t>
      </w:r>
    </w:p>
    <w:p w14:paraId="4F471036" w14:textId="77777777" w:rsidR="00B1674C" w:rsidRPr="003B4B1C" w:rsidRDefault="00226B2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VMI i SAF – Standartinio audito failo (SAF-T) generavimas ir eksportavimas</w:t>
      </w:r>
      <w:r w:rsidR="002867BC" w:rsidRPr="003B4B1C">
        <w:rPr>
          <w:rFonts w:ascii="Calibri Light" w:hAnsi="Calibri Light" w:cs="Calibri Light"/>
          <w:sz w:val="24"/>
          <w:szCs w:val="24"/>
        </w:rPr>
        <w:t>;</w:t>
      </w:r>
    </w:p>
    <w:p w14:paraId="55A24193" w14:textId="77777777" w:rsidR="00B1674C" w:rsidRPr="003B4B1C" w:rsidRDefault="00226B24"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Sodra – Automatinis SODROS deklaracijų (1SD, 2SD, SAM ir kt.) formavimas ir pateikimas</w:t>
      </w:r>
      <w:r w:rsidR="002867BC" w:rsidRPr="003B4B1C">
        <w:rPr>
          <w:rFonts w:ascii="Calibri Light" w:hAnsi="Calibri Light" w:cs="Calibri Light"/>
          <w:sz w:val="24"/>
          <w:szCs w:val="24"/>
        </w:rPr>
        <w:t>;</w:t>
      </w:r>
    </w:p>
    <w:p w14:paraId="02E189C0" w14:textId="77777777" w:rsidR="00B1674C" w:rsidRPr="003B4B1C" w:rsidRDefault="00BE6E5D"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SABIS – Elektroninių sąskaitų faktūrų siuntimas per SABIS sistema</w:t>
      </w:r>
      <w:r w:rsidR="002867BC" w:rsidRPr="003B4B1C">
        <w:rPr>
          <w:rFonts w:ascii="Calibri Light" w:hAnsi="Calibri Light" w:cs="Calibri Light"/>
          <w:sz w:val="24"/>
          <w:szCs w:val="24"/>
        </w:rPr>
        <w:t>;</w:t>
      </w:r>
    </w:p>
    <w:p w14:paraId="654F7473" w14:textId="77777777" w:rsidR="002D2479" w:rsidRPr="003B4B1C" w:rsidRDefault="00BE6E5D"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Bankai – Automatinis bankų išrašų importas ir mokėjimo pavedimų eksportas (SEPA ISO 20022 ar lygiavertis)</w:t>
      </w:r>
      <w:r w:rsidR="002867BC" w:rsidRPr="003B4B1C">
        <w:rPr>
          <w:rFonts w:ascii="Calibri Light" w:hAnsi="Calibri Light" w:cs="Calibri Light"/>
          <w:sz w:val="24"/>
          <w:szCs w:val="24"/>
        </w:rPr>
        <w:t>;</w:t>
      </w:r>
    </w:p>
    <w:p w14:paraId="515FD999" w14:textId="0D719360" w:rsidR="00BE6E5D" w:rsidRPr="003B4B1C" w:rsidRDefault="00BE6E5D" w:rsidP="009506D7">
      <w:pPr>
        <w:pStyle w:val="ListParagraph"/>
        <w:numPr>
          <w:ilvl w:val="1"/>
          <w:numId w:val="11"/>
        </w:numPr>
        <w:ind w:left="567" w:hanging="567"/>
        <w:jc w:val="both"/>
        <w:rPr>
          <w:rFonts w:ascii="Calibri Light" w:hAnsi="Calibri Light" w:cs="Calibri Light"/>
          <w:b/>
          <w:bCs/>
          <w:sz w:val="24"/>
          <w:szCs w:val="24"/>
        </w:rPr>
      </w:pPr>
      <w:r w:rsidRPr="003B4B1C">
        <w:rPr>
          <w:rFonts w:ascii="Calibri Light" w:hAnsi="Calibri Light" w:cs="Calibri Light"/>
          <w:sz w:val="24"/>
          <w:szCs w:val="24"/>
        </w:rPr>
        <w:t>Vidinės informacinės sistemos – DVS, Savitarna, Užduočių valdymo sistema Pantera, CRM.</w:t>
      </w:r>
    </w:p>
    <w:p w14:paraId="71185285" w14:textId="0E4D52D8" w:rsidR="00BE6E5D" w:rsidRPr="003B4B1C" w:rsidRDefault="00BE6E5D" w:rsidP="009506D7">
      <w:pPr>
        <w:pStyle w:val="ListParagraph"/>
        <w:ind w:left="567" w:firstLine="0"/>
        <w:jc w:val="both"/>
        <w:rPr>
          <w:rFonts w:ascii="Calibri Light" w:hAnsi="Calibri Light" w:cs="Calibri Light"/>
          <w:b/>
          <w:bCs/>
          <w:i/>
          <w:iCs/>
          <w:sz w:val="24"/>
          <w:szCs w:val="24"/>
        </w:rPr>
      </w:pPr>
      <w:r w:rsidRPr="003B4B1C">
        <w:rPr>
          <w:rFonts w:ascii="Calibri Light" w:hAnsi="Calibri Light" w:cs="Calibri Light"/>
          <w:b/>
          <w:bCs/>
          <w:i/>
          <w:iCs/>
          <w:sz w:val="24"/>
          <w:szCs w:val="24"/>
        </w:rPr>
        <w:t>Pastaba: Detalios analizės metu kartu su P</w:t>
      </w:r>
      <w:r w:rsidR="00911CB7">
        <w:rPr>
          <w:rFonts w:ascii="Calibri Light" w:hAnsi="Calibri Light" w:cs="Calibri Light"/>
          <w:b/>
          <w:bCs/>
          <w:i/>
          <w:iCs/>
          <w:sz w:val="24"/>
          <w:szCs w:val="24"/>
        </w:rPr>
        <w:t>irkėjo</w:t>
      </w:r>
      <w:r w:rsidRPr="003B4B1C">
        <w:rPr>
          <w:rFonts w:ascii="Calibri Light" w:hAnsi="Calibri Light" w:cs="Calibri Light"/>
          <w:b/>
          <w:bCs/>
          <w:i/>
          <w:iCs/>
          <w:sz w:val="24"/>
          <w:szCs w:val="24"/>
        </w:rPr>
        <w:t xml:space="preserve"> atstovais, </w:t>
      </w:r>
      <w:r w:rsidR="00911CB7">
        <w:rPr>
          <w:rFonts w:ascii="Calibri Light" w:hAnsi="Calibri Light" w:cs="Calibri Light"/>
          <w:b/>
          <w:bCs/>
          <w:i/>
          <w:iCs/>
          <w:sz w:val="24"/>
          <w:szCs w:val="24"/>
        </w:rPr>
        <w:t>Tiekėjas</w:t>
      </w:r>
      <w:r w:rsidRPr="003B4B1C">
        <w:rPr>
          <w:rFonts w:ascii="Calibri Light" w:hAnsi="Calibri Light" w:cs="Calibri Light"/>
          <w:b/>
          <w:bCs/>
          <w:i/>
          <w:iCs/>
          <w:sz w:val="24"/>
          <w:szCs w:val="24"/>
        </w:rPr>
        <w:t xml:space="preserve"> turės suderinti, kaip turės būti sukurto</w:t>
      </w:r>
      <w:r w:rsidR="00E200AB" w:rsidRPr="003B4B1C">
        <w:rPr>
          <w:rFonts w:ascii="Calibri Light" w:hAnsi="Calibri Light" w:cs="Calibri Light"/>
          <w:b/>
          <w:bCs/>
          <w:i/>
          <w:iCs/>
          <w:sz w:val="24"/>
          <w:szCs w:val="24"/>
        </w:rPr>
        <w:t>s</w:t>
      </w:r>
      <w:r w:rsidRPr="003B4B1C">
        <w:rPr>
          <w:rFonts w:ascii="Calibri Light" w:hAnsi="Calibri Light" w:cs="Calibri Light"/>
          <w:b/>
          <w:bCs/>
          <w:i/>
          <w:iCs/>
          <w:sz w:val="24"/>
          <w:szCs w:val="24"/>
        </w:rPr>
        <w:t xml:space="preserve"> integracinės sąsajos.</w:t>
      </w:r>
    </w:p>
    <w:p w14:paraId="07ECEC0D" w14:textId="15A8017D" w:rsidR="00BE6E5D" w:rsidRPr="003B4B1C" w:rsidRDefault="00C46343" w:rsidP="009506D7">
      <w:pPr>
        <w:pStyle w:val="ListParagraph"/>
        <w:ind w:left="567" w:firstLine="0"/>
        <w:jc w:val="both"/>
        <w:rPr>
          <w:rFonts w:ascii="Calibri Light" w:hAnsi="Calibri Light" w:cs="Calibri Light"/>
          <w:b/>
          <w:bCs/>
          <w:i/>
          <w:iCs/>
          <w:sz w:val="24"/>
          <w:szCs w:val="24"/>
        </w:rPr>
      </w:pPr>
      <w:r>
        <w:rPr>
          <w:rFonts w:ascii="Calibri Light" w:hAnsi="Calibri Light" w:cs="Calibri Light"/>
          <w:b/>
          <w:bCs/>
          <w:i/>
          <w:iCs/>
          <w:sz w:val="24"/>
          <w:szCs w:val="24"/>
        </w:rPr>
        <w:t>T</w:t>
      </w:r>
      <w:r w:rsidR="00BE6E5D" w:rsidRPr="003B4B1C">
        <w:rPr>
          <w:rFonts w:ascii="Calibri Light" w:hAnsi="Calibri Light" w:cs="Calibri Light"/>
          <w:b/>
          <w:bCs/>
          <w:i/>
          <w:iCs/>
          <w:sz w:val="24"/>
          <w:szCs w:val="24"/>
        </w:rPr>
        <w:t xml:space="preserve">iekėjas per integracines sąsajas turi perduoti duomenis bei juos priimti taip, kaip bus </w:t>
      </w:r>
      <w:r w:rsidR="002D2479" w:rsidRPr="003B4B1C">
        <w:rPr>
          <w:rFonts w:ascii="Calibri Light" w:hAnsi="Calibri Light" w:cs="Calibri Light"/>
          <w:b/>
          <w:bCs/>
          <w:i/>
          <w:iCs/>
          <w:sz w:val="24"/>
          <w:szCs w:val="24"/>
        </w:rPr>
        <w:t>su</w:t>
      </w:r>
      <w:r w:rsidR="00BE6E5D" w:rsidRPr="003B4B1C">
        <w:rPr>
          <w:rFonts w:ascii="Calibri Light" w:hAnsi="Calibri Light" w:cs="Calibri Light"/>
          <w:b/>
          <w:bCs/>
          <w:i/>
          <w:iCs/>
          <w:sz w:val="24"/>
          <w:szCs w:val="24"/>
        </w:rPr>
        <w:t>derinta analizės metu.</w:t>
      </w:r>
    </w:p>
    <w:p w14:paraId="53B134BD" w14:textId="77777777" w:rsidR="00BE6E5D" w:rsidRPr="003B4B1C" w:rsidRDefault="00BE6E5D" w:rsidP="009506D7">
      <w:pPr>
        <w:pStyle w:val="ListParagraph"/>
        <w:ind w:firstLine="0"/>
        <w:jc w:val="both"/>
        <w:rPr>
          <w:rFonts w:ascii="Calibri Light" w:hAnsi="Calibri Light" w:cs="Calibri Light"/>
          <w:i/>
          <w:iCs/>
          <w:sz w:val="24"/>
          <w:szCs w:val="24"/>
        </w:rPr>
      </w:pPr>
    </w:p>
    <w:p w14:paraId="77EA89F7" w14:textId="65A7254A" w:rsidR="00BE6E5D" w:rsidRPr="003B4B1C" w:rsidRDefault="00BE6E5D" w:rsidP="009506D7">
      <w:pPr>
        <w:pStyle w:val="ListParagraph"/>
        <w:numPr>
          <w:ilvl w:val="0"/>
          <w:numId w:val="11"/>
        </w:numPr>
        <w:ind w:left="567" w:hanging="567"/>
        <w:jc w:val="both"/>
        <w:rPr>
          <w:rFonts w:ascii="Calibri Light" w:hAnsi="Calibri Light" w:cs="Calibri Light"/>
          <w:b/>
          <w:bCs/>
          <w:i/>
          <w:iCs/>
          <w:sz w:val="24"/>
          <w:szCs w:val="24"/>
        </w:rPr>
      </w:pPr>
      <w:r w:rsidRPr="003B4B1C">
        <w:rPr>
          <w:rFonts w:ascii="Calibri Light" w:hAnsi="Calibri Light" w:cs="Calibri Light"/>
          <w:b/>
          <w:bCs/>
          <w:sz w:val="24"/>
          <w:szCs w:val="24"/>
        </w:rPr>
        <w:t>Reikalavimai Saugai</w:t>
      </w:r>
    </w:p>
    <w:p w14:paraId="7E65CEFA" w14:textId="77777777" w:rsidR="00DC6247" w:rsidRPr="003B4B1C" w:rsidRDefault="00BE6E5D" w:rsidP="009506D7">
      <w:pPr>
        <w:pStyle w:val="ListParagraph"/>
        <w:numPr>
          <w:ilvl w:val="1"/>
          <w:numId w:val="11"/>
        </w:numPr>
        <w:ind w:left="567" w:hanging="567"/>
        <w:jc w:val="both"/>
        <w:rPr>
          <w:rFonts w:ascii="Calibri Light" w:hAnsi="Calibri Light" w:cs="Calibri Light"/>
          <w:i/>
          <w:iCs/>
          <w:sz w:val="24"/>
          <w:szCs w:val="24"/>
        </w:rPr>
      </w:pPr>
      <w:r w:rsidRPr="003B4B1C">
        <w:rPr>
          <w:rFonts w:ascii="Calibri Light" w:hAnsi="Calibri Light" w:cs="Calibri Light"/>
          <w:sz w:val="24"/>
          <w:szCs w:val="24"/>
        </w:rPr>
        <w:t>Sistemoje turi būti realizuotas Duomenų šifravimas perduodant (TLS 1.2 ar aukštesnis) bei saugant (AES-256) ar lygiaver</w:t>
      </w:r>
      <w:r w:rsidR="00957301" w:rsidRPr="003B4B1C">
        <w:rPr>
          <w:rFonts w:ascii="Calibri Light" w:hAnsi="Calibri Light" w:cs="Calibri Light"/>
          <w:sz w:val="24"/>
          <w:szCs w:val="24"/>
        </w:rPr>
        <w:t>čių lygmenių;</w:t>
      </w:r>
    </w:p>
    <w:p w14:paraId="2C5754F1" w14:textId="77777777" w:rsidR="00DC6247" w:rsidRPr="003B4B1C" w:rsidRDefault="008D60E5" w:rsidP="009506D7">
      <w:pPr>
        <w:pStyle w:val="ListParagraph"/>
        <w:numPr>
          <w:ilvl w:val="1"/>
          <w:numId w:val="11"/>
        </w:numPr>
        <w:ind w:left="567" w:hanging="567"/>
        <w:jc w:val="both"/>
        <w:rPr>
          <w:rFonts w:ascii="Calibri Light" w:hAnsi="Calibri Light" w:cs="Calibri Light"/>
          <w:i/>
          <w:iCs/>
          <w:sz w:val="24"/>
          <w:szCs w:val="24"/>
        </w:rPr>
      </w:pPr>
      <w:r w:rsidRPr="003B4B1C">
        <w:rPr>
          <w:rFonts w:ascii="Calibri Light" w:hAnsi="Calibri Light" w:cs="Calibri Light"/>
          <w:sz w:val="24"/>
          <w:szCs w:val="24"/>
        </w:rPr>
        <w:t>Turi turėti</w:t>
      </w:r>
      <w:r w:rsidR="00BE6E5D" w:rsidRPr="003B4B1C">
        <w:rPr>
          <w:rFonts w:ascii="Calibri Light" w:hAnsi="Calibri Light" w:cs="Calibri Light"/>
          <w:sz w:val="24"/>
          <w:szCs w:val="24"/>
        </w:rPr>
        <w:t xml:space="preserve"> galimybę naudoti Dviejų veiksnių (2FA) autentifikavimo priemonės</w:t>
      </w:r>
      <w:r w:rsidR="00957301" w:rsidRPr="003B4B1C">
        <w:rPr>
          <w:rFonts w:ascii="Calibri Light" w:hAnsi="Calibri Light" w:cs="Calibri Light"/>
          <w:sz w:val="24"/>
          <w:szCs w:val="24"/>
        </w:rPr>
        <w:t>;</w:t>
      </w:r>
    </w:p>
    <w:p w14:paraId="383DB15C" w14:textId="77777777" w:rsidR="00DC6247" w:rsidRPr="003B4B1C" w:rsidRDefault="00957301" w:rsidP="009506D7">
      <w:pPr>
        <w:pStyle w:val="ListParagraph"/>
        <w:numPr>
          <w:ilvl w:val="1"/>
          <w:numId w:val="11"/>
        </w:numPr>
        <w:ind w:left="567" w:hanging="567"/>
        <w:jc w:val="both"/>
        <w:rPr>
          <w:rFonts w:ascii="Calibri Light" w:hAnsi="Calibri Light" w:cs="Calibri Light"/>
          <w:i/>
          <w:iCs/>
          <w:sz w:val="24"/>
          <w:szCs w:val="24"/>
        </w:rPr>
      </w:pPr>
      <w:r w:rsidRPr="003B4B1C">
        <w:rPr>
          <w:rFonts w:ascii="Calibri Light" w:hAnsi="Calibri Light" w:cs="Calibri Light"/>
          <w:sz w:val="24"/>
          <w:szCs w:val="24"/>
        </w:rPr>
        <w:t>Sistema turi būti paremta rolių valdymo principais;</w:t>
      </w:r>
    </w:p>
    <w:p w14:paraId="1621051E" w14:textId="77777777" w:rsidR="00DC6247" w:rsidRPr="003B4B1C" w:rsidRDefault="00BE6E5D" w:rsidP="009506D7">
      <w:pPr>
        <w:pStyle w:val="ListParagraph"/>
        <w:numPr>
          <w:ilvl w:val="1"/>
          <w:numId w:val="11"/>
        </w:numPr>
        <w:ind w:left="567" w:hanging="567"/>
        <w:jc w:val="both"/>
        <w:rPr>
          <w:rFonts w:ascii="Calibri Light" w:hAnsi="Calibri Light" w:cs="Calibri Light"/>
          <w:i/>
          <w:iCs/>
          <w:sz w:val="24"/>
          <w:szCs w:val="24"/>
        </w:rPr>
      </w:pPr>
      <w:r w:rsidRPr="003B4B1C">
        <w:rPr>
          <w:rFonts w:ascii="Calibri Light" w:hAnsi="Calibri Light" w:cs="Calibri Light"/>
          <w:sz w:val="24"/>
          <w:szCs w:val="24"/>
        </w:rPr>
        <w:t>Turi būti realizuotas Detalus audito žurnalas</w:t>
      </w:r>
      <w:r w:rsidR="00957301" w:rsidRPr="003B4B1C">
        <w:rPr>
          <w:rFonts w:ascii="Calibri Light" w:hAnsi="Calibri Light" w:cs="Calibri Light"/>
          <w:sz w:val="24"/>
          <w:szCs w:val="24"/>
        </w:rPr>
        <w:t>:</w:t>
      </w:r>
    </w:p>
    <w:p w14:paraId="3240A34E" w14:textId="77777777" w:rsidR="00564B9B" w:rsidRPr="003B4B1C" w:rsidRDefault="00957301" w:rsidP="009506D7">
      <w:pPr>
        <w:pStyle w:val="ListParagraph"/>
        <w:numPr>
          <w:ilvl w:val="2"/>
          <w:numId w:val="11"/>
        </w:numPr>
        <w:ind w:left="709" w:hanging="709"/>
        <w:jc w:val="both"/>
        <w:rPr>
          <w:rFonts w:ascii="Calibri Light" w:hAnsi="Calibri Light" w:cs="Calibri Light"/>
          <w:i/>
          <w:iCs/>
          <w:sz w:val="24"/>
          <w:szCs w:val="24"/>
        </w:rPr>
      </w:pPr>
      <w:r w:rsidRPr="003B4B1C">
        <w:rPr>
          <w:rFonts w:ascii="Calibri Light" w:hAnsi="Calibri Light" w:cs="Calibri Light"/>
          <w:sz w:val="24"/>
          <w:szCs w:val="24"/>
        </w:rPr>
        <w:t>V</w:t>
      </w:r>
      <w:r w:rsidR="00BE6E5D" w:rsidRPr="003B4B1C">
        <w:rPr>
          <w:rFonts w:ascii="Calibri Light" w:hAnsi="Calibri Light" w:cs="Calibri Light"/>
          <w:sz w:val="24"/>
          <w:szCs w:val="24"/>
        </w:rPr>
        <w:t>isi vartotojų veiksmai registruojami su laiku ir vartotoju kuris atliko keitimą</w:t>
      </w:r>
      <w:r w:rsidRPr="003B4B1C">
        <w:rPr>
          <w:rFonts w:ascii="Calibri Light" w:hAnsi="Calibri Light" w:cs="Calibri Light"/>
          <w:sz w:val="24"/>
          <w:szCs w:val="24"/>
        </w:rPr>
        <w:t>;</w:t>
      </w:r>
    </w:p>
    <w:p w14:paraId="15A317AC" w14:textId="77777777" w:rsidR="00564B9B" w:rsidRPr="003B4B1C" w:rsidRDefault="00957301" w:rsidP="009506D7">
      <w:pPr>
        <w:pStyle w:val="ListParagraph"/>
        <w:numPr>
          <w:ilvl w:val="1"/>
          <w:numId w:val="11"/>
        </w:numPr>
        <w:ind w:left="567" w:hanging="567"/>
        <w:jc w:val="both"/>
        <w:rPr>
          <w:rFonts w:ascii="Calibri Light" w:hAnsi="Calibri Light" w:cs="Calibri Light"/>
          <w:i/>
          <w:iCs/>
          <w:sz w:val="24"/>
          <w:szCs w:val="24"/>
        </w:rPr>
      </w:pPr>
      <w:r w:rsidRPr="003B4B1C">
        <w:rPr>
          <w:rFonts w:ascii="Calibri Light" w:hAnsi="Calibri Light" w:cs="Calibri Light"/>
          <w:sz w:val="24"/>
          <w:szCs w:val="24"/>
        </w:rPr>
        <w:t>Siūloma informacinė s</w:t>
      </w:r>
      <w:r w:rsidR="00BE6E5D" w:rsidRPr="003B4B1C">
        <w:rPr>
          <w:rFonts w:ascii="Calibri Light" w:hAnsi="Calibri Light" w:cs="Calibri Light"/>
          <w:sz w:val="24"/>
          <w:szCs w:val="24"/>
        </w:rPr>
        <w:t>istema turi atitikti Bendrajam duomenų apsaugos reglamentui (BDAR)</w:t>
      </w:r>
      <w:r w:rsidRPr="003B4B1C">
        <w:rPr>
          <w:rFonts w:ascii="Calibri Light" w:hAnsi="Calibri Light" w:cs="Calibri Light"/>
          <w:sz w:val="24"/>
          <w:szCs w:val="24"/>
        </w:rPr>
        <w:t>;</w:t>
      </w:r>
    </w:p>
    <w:p w14:paraId="7CF45D3E" w14:textId="7A4F5626" w:rsidR="00564B9B" w:rsidRPr="003B4B1C" w:rsidRDefault="00BE6E5D" w:rsidP="009506D7">
      <w:pPr>
        <w:pStyle w:val="ListParagraph"/>
        <w:numPr>
          <w:ilvl w:val="1"/>
          <w:numId w:val="11"/>
        </w:numPr>
        <w:ind w:left="567" w:hanging="567"/>
        <w:jc w:val="both"/>
        <w:rPr>
          <w:rFonts w:ascii="Calibri Light" w:hAnsi="Calibri Light" w:cs="Calibri Light"/>
          <w:i/>
          <w:iCs/>
          <w:sz w:val="24"/>
          <w:szCs w:val="24"/>
        </w:rPr>
      </w:pPr>
      <w:r w:rsidRPr="003B4B1C">
        <w:rPr>
          <w:rFonts w:ascii="Calibri Light" w:hAnsi="Calibri Light" w:cs="Calibri Light"/>
          <w:sz w:val="24"/>
          <w:szCs w:val="24"/>
        </w:rPr>
        <w:t>Duomenys turi būti saugomi ES teritorijoje esančiuose duomenų centruose (jeigu siūlomas SaaS sprendimas)</w:t>
      </w:r>
      <w:r w:rsidR="00564B9B" w:rsidRPr="003B4B1C">
        <w:rPr>
          <w:rFonts w:ascii="Calibri Light" w:hAnsi="Calibri Light" w:cs="Calibri Light"/>
          <w:sz w:val="24"/>
          <w:szCs w:val="24"/>
        </w:rPr>
        <w:t>;</w:t>
      </w:r>
    </w:p>
    <w:p w14:paraId="1DAE00D4" w14:textId="505C26F5" w:rsidR="00564B9B" w:rsidRPr="003B4B1C" w:rsidRDefault="00BE6E5D" w:rsidP="009506D7">
      <w:pPr>
        <w:pStyle w:val="ListParagraph"/>
        <w:numPr>
          <w:ilvl w:val="1"/>
          <w:numId w:val="11"/>
        </w:numPr>
        <w:ind w:left="567" w:hanging="567"/>
        <w:jc w:val="both"/>
        <w:rPr>
          <w:rFonts w:ascii="Calibri Light" w:hAnsi="Calibri Light" w:cs="Calibri Light"/>
          <w:i/>
          <w:iCs/>
          <w:sz w:val="24"/>
          <w:szCs w:val="24"/>
        </w:rPr>
      </w:pPr>
      <w:r w:rsidRPr="003B4B1C">
        <w:rPr>
          <w:rFonts w:ascii="Calibri Light" w:hAnsi="Calibri Light" w:cs="Calibri Light"/>
          <w:sz w:val="24"/>
          <w:szCs w:val="24"/>
        </w:rPr>
        <w:t xml:space="preserve">Sistema turi turėti </w:t>
      </w:r>
      <w:r w:rsidR="002B109F" w:rsidRPr="003B4B1C">
        <w:rPr>
          <w:rFonts w:ascii="Calibri Light" w:hAnsi="Calibri Light" w:cs="Calibri Light"/>
          <w:sz w:val="24"/>
          <w:szCs w:val="24"/>
        </w:rPr>
        <w:t>lanksčia</w:t>
      </w:r>
      <w:r w:rsidRPr="003B4B1C">
        <w:rPr>
          <w:rFonts w:ascii="Calibri Light" w:hAnsi="Calibri Light" w:cs="Calibri Light"/>
          <w:sz w:val="24"/>
          <w:szCs w:val="24"/>
        </w:rPr>
        <w:t xml:space="preserve"> rolėmis paremta prieigos teisių valdymo sistema (RBAC)</w:t>
      </w:r>
      <w:r w:rsidR="00564B9B" w:rsidRPr="003B4B1C">
        <w:rPr>
          <w:rFonts w:ascii="Calibri Light" w:hAnsi="Calibri Light" w:cs="Calibri Light"/>
          <w:sz w:val="24"/>
          <w:szCs w:val="24"/>
        </w:rPr>
        <w:t>;</w:t>
      </w:r>
    </w:p>
    <w:p w14:paraId="05B01D2E" w14:textId="476FE4B6" w:rsidR="00564B9B" w:rsidRPr="003B4B1C" w:rsidRDefault="00911CB7" w:rsidP="009506D7">
      <w:pPr>
        <w:pStyle w:val="ListParagraph"/>
        <w:numPr>
          <w:ilvl w:val="1"/>
          <w:numId w:val="11"/>
        </w:numPr>
        <w:ind w:left="567" w:hanging="567"/>
        <w:jc w:val="both"/>
        <w:rPr>
          <w:rFonts w:ascii="Calibri Light" w:hAnsi="Calibri Light" w:cs="Calibri Light"/>
          <w:i/>
          <w:iCs/>
          <w:sz w:val="24"/>
          <w:szCs w:val="24"/>
        </w:rPr>
      </w:pPr>
      <w:r>
        <w:rPr>
          <w:rFonts w:ascii="Calibri Light" w:hAnsi="Calibri Light" w:cs="Calibri Light"/>
          <w:sz w:val="24"/>
          <w:szCs w:val="24"/>
        </w:rPr>
        <w:t>T</w:t>
      </w:r>
      <w:r w:rsidR="00BE6E5D" w:rsidRPr="003B4B1C">
        <w:rPr>
          <w:rFonts w:ascii="Calibri Light" w:hAnsi="Calibri Light" w:cs="Calibri Light"/>
          <w:sz w:val="24"/>
          <w:szCs w:val="24"/>
        </w:rPr>
        <w:t>iekėjas užtikrina Sistemos atitiktį galiojantiems kibernetinio saugumo reikalavimams</w:t>
      </w:r>
      <w:r w:rsidR="002B109F" w:rsidRPr="003B4B1C">
        <w:rPr>
          <w:rFonts w:ascii="Calibri Light" w:hAnsi="Calibri Light" w:cs="Calibri Light"/>
          <w:sz w:val="24"/>
          <w:szCs w:val="24"/>
        </w:rPr>
        <w:t>;</w:t>
      </w:r>
    </w:p>
    <w:p w14:paraId="1993C519" w14:textId="2AA5F575" w:rsidR="00BE6E5D" w:rsidRPr="003B4B1C" w:rsidRDefault="00911CB7" w:rsidP="009506D7">
      <w:pPr>
        <w:pStyle w:val="ListParagraph"/>
        <w:numPr>
          <w:ilvl w:val="1"/>
          <w:numId w:val="11"/>
        </w:numPr>
        <w:ind w:left="567" w:hanging="567"/>
        <w:jc w:val="both"/>
        <w:rPr>
          <w:rFonts w:ascii="Calibri Light" w:hAnsi="Calibri Light" w:cs="Calibri Light"/>
          <w:i/>
          <w:iCs/>
          <w:sz w:val="24"/>
          <w:szCs w:val="24"/>
        </w:rPr>
      </w:pPr>
      <w:r>
        <w:rPr>
          <w:rFonts w:ascii="Calibri Light" w:hAnsi="Calibri Light" w:cs="Calibri Light"/>
          <w:sz w:val="24"/>
          <w:szCs w:val="24"/>
        </w:rPr>
        <w:t>T</w:t>
      </w:r>
      <w:r w:rsidR="00BE6E5D" w:rsidRPr="003B4B1C">
        <w:rPr>
          <w:rFonts w:ascii="Calibri Light" w:hAnsi="Calibri Light" w:cs="Calibri Light"/>
          <w:sz w:val="24"/>
          <w:szCs w:val="24"/>
        </w:rPr>
        <w:t>iekėjas užtikrina Sistemos atitiktį galiojantiems elektroninės informacijos saugos reikalavimams</w:t>
      </w:r>
      <w:r w:rsidR="002B109F" w:rsidRPr="003B4B1C">
        <w:rPr>
          <w:rFonts w:ascii="Calibri Light" w:hAnsi="Calibri Light" w:cs="Calibri Light"/>
          <w:sz w:val="24"/>
          <w:szCs w:val="24"/>
        </w:rPr>
        <w:t>.</w:t>
      </w:r>
    </w:p>
    <w:p w14:paraId="465A9A5D" w14:textId="77777777" w:rsidR="00BE6E5D" w:rsidRPr="003B4B1C" w:rsidRDefault="00BE6E5D" w:rsidP="009506D7">
      <w:pPr>
        <w:pStyle w:val="ListParagraph"/>
        <w:ind w:firstLine="0"/>
        <w:jc w:val="both"/>
        <w:rPr>
          <w:rFonts w:ascii="Calibri Light" w:hAnsi="Calibri Light" w:cs="Calibri Light"/>
          <w:i/>
          <w:iCs/>
          <w:sz w:val="24"/>
          <w:szCs w:val="24"/>
        </w:rPr>
      </w:pPr>
    </w:p>
    <w:p w14:paraId="581C4C35" w14:textId="77777777" w:rsidR="00564B9B" w:rsidRPr="003B4B1C" w:rsidRDefault="00BE6E5D" w:rsidP="009506D7">
      <w:pPr>
        <w:pStyle w:val="ListParagraph"/>
        <w:numPr>
          <w:ilvl w:val="0"/>
          <w:numId w:val="11"/>
        </w:numPr>
        <w:ind w:left="567" w:hanging="567"/>
        <w:jc w:val="both"/>
        <w:rPr>
          <w:rFonts w:ascii="Calibri Light" w:hAnsi="Calibri Light" w:cs="Calibri Light"/>
          <w:b/>
          <w:bCs/>
          <w:i/>
          <w:iCs/>
          <w:sz w:val="24"/>
          <w:szCs w:val="24"/>
        </w:rPr>
      </w:pPr>
      <w:r w:rsidRPr="003B4B1C">
        <w:rPr>
          <w:rFonts w:ascii="Calibri Light" w:hAnsi="Calibri Light" w:cs="Calibri Light"/>
          <w:b/>
          <w:bCs/>
          <w:sz w:val="24"/>
          <w:szCs w:val="24"/>
        </w:rPr>
        <w:t>Reikalavimai infrastruktūrai</w:t>
      </w:r>
    </w:p>
    <w:p w14:paraId="2ED12493" w14:textId="3BC64D17" w:rsidR="00B00764" w:rsidRPr="003B4B1C" w:rsidRDefault="00911CB7" w:rsidP="009506D7">
      <w:pPr>
        <w:pStyle w:val="ListParagraph"/>
        <w:numPr>
          <w:ilvl w:val="1"/>
          <w:numId w:val="11"/>
        </w:numPr>
        <w:ind w:left="567" w:hanging="567"/>
        <w:jc w:val="both"/>
        <w:rPr>
          <w:rFonts w:ascii="Calibri Light" w:hAnsi="Calibri Light" w:cs="Calibri Light"/>
          <w:b/>
          <w:bCs/>
          <w:i/>
          <w:iCs/>
          <w:sz w:val="24"/>
          <w:szCs w:val="24"/>
        </w:rPr>
      </w:pPr>
      <w:r>
        <w:rPr>
          <w:rFonts w:ascii="Calibri Light" w:eastAsia="Arial" w:hAnsi="Calibri Light" w:cs="Calibri Light"/>
          <w:sz w:val="24"/>
          <w:szCs w:val="24"/>
        </w:rPr>
        <w:t>Tiekėjas</w:t>
      </w:r>
      <w:r w:rsidR="00BE6E5D" w:rsidRPr="003B4B1C">
        <w:rPr>
          <w:rFonts w:ascii="Calibri Light" w:eastAsia="Arial" w:hAnsi="Calibri Light" w:cs="Calibri Light"/>
          <w:sz w:val="24"/>
          <w:szCs w:val="24"/>
        </w:rPr>
        <w:t xml:space="preserve"> turi nurodyti minimalius IT infrastruktūros reikalavimus</w:t>
      </w:r>
      <w:r w:rsidR="002B109F" w:rsidRPr="003B4B1C">
        <w:rPr>
          <w:rFonts w:ascii="Calibri Light" w:eastAsia="Arial" w:hAnsi="Calibri Light" w:cs="Calibri Light"/>
          <w:sz w:val="24"/>
          <w:szCs w:val="24"/>
        </w:rPr>
        <w:t>;</w:t>
      </w:r>
    </w:p>
    <w:p w14:paraId="2205EA7E" w14:textId="77777777"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 xml:space="preserve">Sistema turi palaikyti ne mažiau kaip </w:t>
      </w:r>
      <w:r w:rsidRPr="00C46343">
        <w:rPr>
          <w:rFonts w:ascii="Calibri Light" w:eastAsia="Arial" w:hAnsi="Calibri Light" w:cs="Calibri Light"/>
          <w:b/>
          <w:bCs/>
          <w:sz w:val="24"/>
          <w:szCs w:val="24"/>
        </w:rPr>
        <w:t>30 vienu metu dirbančių vartotojų</w:t>
      </w:r>
      <w:r w:rsidRPr="003B4B1C">
        <w:rPr>
          <w:rFonts w:ascii="Calibri Light" w:eastAsia="Arial" w:hAnsi="Calibri Light" w:cs="Calibri Light"/>
          <w:sz w:val="24"/>
          <w:szCs w:val="24"/>
        </w:rPr>
        <w:t xml:space="preserve"> be veikimo sutrikimų</w:t>
      </w:r>
      <w:r w:rsidR="002B109F" w:rsidRPr="003B4B1C">
        <w:rPr>
          <w:rFonts w:ascii="Calibri Light" w:eastAsia="Arial" w:hAnsi="Calibri Light" w:cs="Calibri Light"/>
          <w:sz w:val="24"/>
          <w:szCs w:val="24"/>
        </w:rPr>
        <w:t>;</w:t>
      </w:r>
    </w:p>
    <w:p w14:paraId="3E1E51DF" w14:textId="77777777"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Sistemos atsako laikas standartiniams veiksmams neturi viršyti 2 sekundžių</w:t>
      </w:r>
      <w:r w:rsidR="002B109F" w:rsidRPr="003B4B1C">
        <w:rPr>
          <w:rFonts w:ascii="Calibri Light" w:eastAsia="Arial" w:hAnsi="Calibri Light" w:cs="Calibri Light"/>
          <w:sz w:val="24"/>
          <w:szCs w:val="24"/>
        </w:rPr>
        <w:t>;</w:t>
      </w:r>
    </w:p>
    <w:p w14:paraId="484716E0" w14:textId="77777777"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Sistemos prieinamumas (SaaS atveju) – ne mažiau kaip 99,5% per mėnesį</w:t>
      </w:r>
      <w:r w:rsidR="002B109F" w:rsidRPr="003B4B1C">
        <w:rPr>
          <w:rFonts w:ascii="Calibri Light" w:eastAsia="Arial" w:hAnsi="Calibri Light" w:cs="Calibri Light"/>
          <w:sz w:val="24"/>
          <w:szCs w:val="24"/>
        </w:rPr>
        <w:t>;</w:t>
      </w:r>
    </w:p>
    <w:p w14:paraId="4ADAEF7F" w14:textId="77777777"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Automatinis duomenų atsarginis kopijavimas ne rečiau kaip 1 kartą per dieną</w:t>
      </w:r>
      <w:r w:rsidR="00935633" w:rsidRPr="003B4B1C">
        <w:rPr>
          <w:rFonts w:ascii="Calibri Light" w:eastAsia="Arial" w:hAnsi="Calibri Light" w:cs="Calibri Light"/>
          <w:sz w:val="24"/>
          <w:szCs w:val="24"/>
        </w:rPr>
        <w:t>;</w:t>
      </w:r>
    </w:p>
    <w:p w14:paraId="747F3B50" w14:textId="1427830B" w:rsidR="00BE6E5D"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REST arba SOAP API integracijų galimybėms su išorinėmis sistemomis.</w:t>
      </w:r>
    </w:p>
    <w:p w14:paraId="043607E3" w14:textId="77777777" w:rsidR="00BE6E5D" w:rsidRPr="003B4B1C" w:rsidRDefault="00BE6E5D" w:rsidP="009506D7">
      <w:pPr>
        <w:pStyle w:val="ListParagraph"/>
        <w:ind w:firstLine="0"/>
        <w:jc w:val="both"/>
        <w:rPr>
          <w:rFonts w:ascii="Calibri Light" w:hAnsi="Calibri Light" w:cs="Calibri Light"/>
          <w:b/>
          <w:bCs/>
          <w:i/>
          <w:iCs/>
          <w:sz w:val="24"/>
          <w:szCs w:val="24"/>
        </w:rPr>
      </w:pPr>
    </w:p>
    <w:p w14:paraId="3D8DD670" w14:textId="77777777" w:rsidR="00B00764" w:rsidRPr="003B4B1C" w:rsidRDefault="00BE6E5D" w:rsidP="009506D7">
      <w:pPr>
        <w:pStyle w:val="ListParagraph"/>
        <w:numPr>
          <w:ilvl w:val="0"/>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b/>
          <w:bCs/>
          <w:sz w:val="24"/>
          <w:szCs w:val="24"/>
        </w:rPr>
        <w:t>Reikalavimai licencijoms</w:t>
      </w:r>
    </w:p>
    <w:p w14:paraId="6F823296" w14:textId="41883F0D"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 xml:space="preserve">Visas reikalingas programinės įrangos licencijas, reikalingas Sistemos veikimui, pateikia </w:t>
      </w:r>
      <w:r w:rsidR="00911CB7">
        <w:rPr>
          <w:rFonts w:ascii="Calibri Light" w:eastAsia="Arial" w:hAnsi="Calibri Light" w:cs="Calibri Light"/>
          <w:sz w:val="24"/>
          <w:szCs w:val="24"/>
        </w:rPr>
        <w:t>Tie</w:t>
      </w:r>
      <w:r w:rsidRPr="003B4B1C">
        <w:rPr>
          <w:rFonts w:ascii="Calibri Light" w:eastAsia="Arial" w:hAnsi="Calibri Light" w:cs="Calibri Light"/>
          <w:sz w:val="24"/>
          <w:szCs w:val="24"/>
        </w:rPr>
        <w:t>kėjas</w:t>
      </w:r>
      <w:r w:rsidR="00935633" w:rsidRPr="003B4B1C">
        <w:rPr>
          <w:rFonts w:ascii="Calibri Light" w:eastAsia="Arial" w:hAnsi="Calibri Light" w:cs="Calibri Light"/>
          <w:sz w:val="24"/>
          <w:szCs w:val="24"/>
        </w:rPr>
        <w:t>;</w:t>
      </w:r>
    </w:p>
    <w:p w14:paraId="06E09851" w14:textId="4DD0B6DD"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 xml:space="preserve">Licencijos turi apimti </w:t>
      </w:r>
      <w:r w:rsidRPr="00C46343">
        <w:rPr>
          <w:rFonts w:ascii="Calibri Light" w:eastAsia="Arial" w:hAnsi="Calibri Light" w:cs="Calibri Light"/>
          <w:b/>
          <w:bCs/>
          <w:sz w:val="24"/>
          <w:szCs w:val="24"/>
        </w:rPr>
        <w:t>ne mažiau kaip 30 vartotojų</w:t>
      </w:r>
      <w:r w:rsidR="00B00764" w:rsidRPr="00C46343">
        <w:rPr>
          <w:rFonts w:ascii="Calibri Light" w:eastAsia="Arial" w:hAnsi="Calibri Light" w:cs="Calibri Light"/>
          <w:b/>
          <w:bCs/>
          <w:sz w:val="24"/>
          <w:szCs w:val="24"/>
        </w:rPr>
        <w:t>;</w:t>
      </w:r>
    </w:p>
    <w:p w14:paraId="088712B3" w14:textId="77777777" w:rsidR="00B00764" w:rsidRPr="00E53AF4" w:rsidRDefault="006E71AB"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T</w:t>
      </w:r>
      <w:r w:rsidR="00BE6E5D" w:rsidRPr="003B4B1C">
        <w:rPr>
          <w:rFonts w:ascii="Calibri Light" w:eastAsia="Arial" w:hAnsi="Calibri Light" w:cs="Calibri Light"/>
          <w:sz w:val="24"/>
          <w:szCs w:val="24"/>
        </w:rPr>
        <w:t>iekėjas turi pateikti aiškią kainodar</w:t>
      </w:r>
      <w:r w:rsidR="00BE6E5D" w:rsidRPr="00E53AF4">
        <w:rPr>
          <w:rFonts w:ascii="Calibri Light" w:eastAsia="Arial" w:hAnsi="Calibri Light" w:cs="Calibri Light"/>
          <w:sz w:val="24"/>
          <w:szCs w:val="24"/>
        </w:rPr>
        <w:t>a: licencijos kaina per vartotoją per mėnesį (SaaS) arba vienkartinis mokestis (on-premise)</w:t>
      </w:r>
      <w:r w:rsidR="00935633" w:rsidRPr="00E53AF4">
        <w:rPr>
          <w:rFonts w:ascii="Calibri Light" w:eastAsia="Arial" w:hAnsi="Calibri Light" w:cs="Calibri Light"/>
          <w:sz w:val="24"/>
          <w:szCs w:val="24"/>
        </w:rPr>
        <w:t>;</w:t>
      </w:r>
    </w:p>
    <w:p w14:paraId="3BFD3BD2" w14:textId="77777777"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Turi būti numatyti skirtingi vartotojų tipai (administratorius, pilna licencija, ribotos prieigos vartotojas)</w:t>
      </w:r>
      <w:r w:rsidR="00935633" w:rsidRPr="003B4B1C">
        <w:rPr>
          <w:rFonts w:ascii="Calibri Light" w:eastAsia="Arial" w:hAnsi="Calibri Light" w:cs="Calibri Light"/>
          <w:sz w:val="24"/>
          <w:szCs w:val="24"/>
        </w:rPr>
        <w:t>;</w:t>
      </w:r>
    </w:p>
    <w:p w14:paraId="051CA5E0" w14:textId="7CECB4D6" w:rsidR="00BE6E5D"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eastAsia="Arial" w:hAnsi="Calibri Light" w:cs="Calibri Light"/>
          <w:sz w:val="24"/>
          <w:szCs w:val="24"/>
        </w:rPr>
        <w:t>On-premise atveju licencijos turi būti nuolatinės – jų galiojimas nepriklausomas nuo palaikymo sutarties</w:t>
      </w:r>
      <w:r w:rsidR="00935633" w:rsidRPr="003B4B1C">
        <w:rPr>
          <w:rFonts w:ascii="Calibri Light" w:eastAsia="Arial" w:hAnsi="Calibri Light" w:cs="Calibri Light"/>
          <w:sz w:val="24"/>
          <w:szCs w:val="24"/>
        </w:rPr>
        <w:t>.</w:t>
      </w:r>
    </w:p>
    <w:p w14:paraId="5FEE3D48" w14:textId="77777777" w:rsidR="00BE6E5D" w:rsidRPr="003B4B1C" w:rsidRDefault="00BE6E5D" w:rsidP="009506D7">
      <w:pPr>
        <w:pStyle w:val="ListParagraph"/>
        <w:ind w:firstLine="0"/>
        <w:jc w:val="both"/>
        <w:rPr>
          <w:rFonts w:ascii="Calibri Light" w:hAnsi="Calibri Light" w:cs="Calibri Light"/>
          <w:b/>
          <w:bCs/>
          <w:i/>
          <w:iCs/>
          <w:sz w:val="24"/>
          <w:szCs w:val="24"/>
        </w:rPr>
      </w:pPr>
    </w:p>
    <w:p w14:paraId="5A78A3A2" w14:textId="77777777" w:rsidR="00B00764" w:rsidRPr="003B4B1C" w:rsidRDefault="00BE6E5D" w:rsidP="009506D7">
      <w:pPr>
        <w:pStyle w:val="ListParagraph"/>
        <w:numPr>
          <w:ilvl w:val="0"/>
          <w:numId w:val="11"/>
        </w:numPr>
        <w:ind w:left="567" w:hanging="567"/>
        <w:jc w:val="both"/>
        <w:rPr>
          <w:rFonts w:ascii="Calibri Light" w:hAnsi="Calibri Light" w:cs="Calibri Light"/>
          <w:b/>
          <w:bCs/>
          <w:i/>
          <w:iCs/>
          <w:sz w:val="24"/>
          <w:szCs w:val="24"/>
        </w:rPr>
      </w:pPr>
      <w:r w:rsidRPr="003B4B1C">
        <w:rPr>
          <w:rFonts w:ascii="Calibri Light" w:hAnsi="Calibri Light" w:cs="Calibri Light"/>
          <w:b/>
          <w:bCs/>
          <w:sz w:val="24"/>
          <w:szCs w:val="24"/>
        </w:rPr>
        <w:t>Duomenų migravimas</w:t>
      </w:r>
    </w:p>
    <w:p w14:paraId="717DCC45" w14:textId="77777777" w:rsidR="00B00764" w:rsidRPr="003B4B1C" w:rsidRDefault="00B00764" w:rsidP="009506D7">
      <w:pPr>
        <w:pStyle w:val="ListParagraph"/>
        <w:ind w:left="567" w:firstLine="0"/>
        <w:jc w:val="both"/>
        <w:rPr>
          <w:rFonts w:ascii="Calibri Light" w:hAnsi="Calibri Light" w:cs="Calibri Light"/>
          <w:b/>
          <w:bCs/>
          <w:i/>
          <w:iCs/>
          <w:sz w:val="24"/>
          <w:szCs w:val="24"/>
        </w:rPr>
      </w:pPr>
    </w:p>
    <w:p w14:paraId="6D553053" w14:textId="77777777" w:rsidR="00B00764" w:rsidRPr="003B4B1C" w:rsidRDefault="00BE6E5D" w:rsidP="009506D7">
      <w:pPr>
        <w:pStyle w:val="ListParagraph"/>
        <w:numPr>
          <w:ilvl w:val="1"/>
          <w:numId w:val="11"/>
        </w:numPr>
        <w:ind w:left="567" w:hanging="567"/>
        <w:jc w:val="both"/>
        <w:rPr>
          <w:rFonts w:ascii="Calibri Light" w:hAnsi="Calibri Light" w:cs="Calibri Light"/>
          <w:b/>
          <w:bCs/>
          <w:i/>
          <w:iCs/>
          <w:sz w:val="24"/>
          <w:szCs w:val="24"/>
        </w:rPr>
      </w:pPr>
      <w:r w:rsidRPr="003B4B1C">
        <w:rPr>
          <w:rFonts w:ascii="Calibri Light" w:hAnsi="Calibri Light" w:cs="Calibri Light"/>
          <w:b/>
          <w:bCs/>
          <w:sz w:val="24"/>
          <w:szCs w:val="24"/>
        </w:rPr>
        <w:t>Migravimo apimtis</w:t>
      </w:r>
    </w:p>
    <w:p w14:paraId="2F37F1CE" w14:textId="77777777" w:rsidR="00B00764" w:rsidRPr="003B4B1C" w:rsidRDefault="00BE6E5D" w:rsidP="009506D7">
      <w:pPr>
        <w:pStyle w:val="ListParagraph"/>
        <w:numPr>
          <w:ilvl w:val="2"/>
          <w:numId w:val="11"/>
        </w:numPr>
        <w:ind w:left="567" w:hanging="567"/>
        <w:jc w:val="both"/>
        <w:rPr>
          <w:rFonts w:ascii="Calibri Light" w:hAnsi="Calibri Light" w:cs="Calibri Light"/>
          <w:b/>
          <w:bCs/>
          <w:i/>
          <w:iCs/>
          <w:sz w:val="24"/>
          <w:szCs w:val="24"/>
        </w:rPr>
      </w:pPr>
      <w:r w:rsidRPr="003B4B1C">
        <w:rPr>
          <w:rFonts w:ascii="Calibri Light" w:hAnsi="Calibri Light" w:cs="Calibri Light"/>
          <w:sz w:val="24"/>
          <w:szCs w:val="24"/>
        </w:rPr>
        <w:t>Tiekėjas privalo užtikrinti visapusiška istorinių duomenų perkėlimą iš esamos buhalterinės apskaitos sistemos Rivilė GAMA į nauja ERP sistemą</w:t>
      </w:r>
      <w:r w:rsidR="0011517E" w:rsidRPr="003B4B1C">
        <w:rPr>
          <w:rFonts w:ascii="Calibri Light" w:hAnsi="Calibri Light" w:cs="Calibri Light"/>
          <w:sz w:val="24"/>
          <w:szCs w:val="24"/>
        </w:rPr>
        <w:t>;</w:t>
      </w:r>
    </w:p>
    <w:p w14:paraId="3505C1D8" w14:textId="77777777" w:rsidR="00B00764" w:rsidRPr="003B4B1C" w:rsidRDefault="009D4F55" w:rsidP="009506D7">
      <w:pPr>
        <w:pStyle w:val="ListParagraph"/>
        <w:numPr>
          <w:ilvl w:val="2"/>
          <w:numId w:val="11"/>
        </w:numPr>
        <w:ind w:left="567" w:hanging="567"/>
        <w:jc w:val="both"/>
        <w:rPr>
          <w:rFonts w:ascii="Calibri Light" w:hAnsi="Calibri Light" w:cs="Calibri Light"/>
          <w:b/>
          <w:bCs/>
          <w:i/>
          <w:iCs/>
          <w:sz w:val="24"/>
          <w:szCs w:val="24"/>
        </w:rPr>
      </w:pPr>
      <w:r w:rsidRPr="003B4B1C">
        <w:rPr>
          <w:rFonts w:ascii="Calibri Light" w:hAnsi="Calibri Light" w:cs="Calibri Light"/>
          <w:sz w:val="24"/>
          <w:szCs w:val="24"/>
        </w:rPr>
        <w:t>Sąskaitų</w:t>
      </w:r>
      <w:r w:rsidR="00BE6E5D" w:rsidRPr="003B4B1C">
        <w:rPr>
          <w:rFonts w:ascii="Calibri Light" w:hAnsi="Calibri Light" w:cs="Calibri Light"/>
          <w:sz w:val="24"/>
          <w:szCs w:val="24"/>
        </w:rPr>
        <w:t xml:space="preserve"> planas ir likučiai – Visas </w:t>
      </w:r>
      <w:r w:rsidRPr="003B4B1C">
        <w:rPr>
          <w:rFonts w:ascii="Calibri Light" w:hAnsi="Calibri Light" w:cs="Calibri Light"/>
          <w:sz w:val="24"/>
          <w:szCs w:val="24"/>
        </w:rPr>
        <w:t>sąskaitų</w:t>
      </w:r>
      <w:r w:rsidR="00BE6E5D" w:rsidRPr="003B4B1C">
        <w:rPr>
          <w:rFonts w:ascii="Calibri Light" w:hAnsi="Calibri Light" w:cs="Calibri Light"/>
          <w:sz w:val="24"/>
          <w:szCs w:val="24"/>
        </w:rPr>
        <w:t xml:space="preserve"> planas su einamaisiais likučiais ir istorinių periodu </w:t>
      </w:r>
      <w:r w:rsidR="0011517E" w:rsidRPr="003B4B1C">
        <w:rPr>
          <w:rFonts w:ascii="Calibri Light" w:hAnsi="Calibri Light" w:cs="Calibri Light"/>
          <w:sz w:val="24"/>
          <w:szCs w:val="24"/>
        </w:rPr>
        <w:t>ne mažiau nei 1 metai;</w:t>
      </w:r>
    </w:p>
    <w:p w14:paraId="6D370573" w14:textId="77777777" w:rsidR="00B00764" w:rsidRPr="003B4B1C" w:rsidRDefault="00BE6E5D" w:rsidP="009506D7">
      <w:pPr>
        <w:pStyle w:val="ListParagraph"/>
        <w:numPr>
          <w:ilvl w:val="2"/>
          <w:numId w:val="11"/>
        </w:numPr>
        <w:ind w:left="567" w:hanging="567"/>
        <w:jc w:val="both"/>
        <w:rPr>
          <w:rFonts w:ascii="Calibri Light" w:hAnsi="Calibri Light" w:cs="Calibri Light"/>
          <w:b/>
          <w:bCs/>
          <w:i/>
          <w:iCs/>
          <w:sz w:val="24"/>
          <w:szCs w:val="24"/>
        </w:rPr>
      </w:pPr>
      <w:r w:rsidRPr="003B4B1C">
        <w:rPr>
          <w:rFonts w:ascii="Calibri Light" w:hAnsi="Calibri Light" w:cs="Calibri Light"/>
          <w:sz w:val="24"/>
          <w:szCs w:val="24"/>
        </w:rPr>
        <w:t>Didžiosios knygos įrašai – Visos buhalterinės operacijos už paskutinius 3 metus</w:t>
      </w:r>
      <w:r w:rsidR="0011517E" w:rsidRPr="003B4B1C">
        <w:rPr>
          <w:rFonts w:ascii="Calibri Light" w:hAnsi="Calibri Light" w:cs="Calibri Light"/>
          <w:sz w:val="24"/>
          <w:szCs w:val="24"/>
        </w:rPr>
        <w:t>;</w:t>
      </w:r>
    </w:p>
    <w:p w14:paraId="219073A4" w14:textId="6538A1D1" w:rsidR="00B00764" w:rsidRPr="003B4B1C" w:rsidRDefault="00BE6E5D" w:rsidP="009506D7">
      <w:pPr>
        <w:pStyle w:val="ListParagraph"/>
        <w:numPr>
          <w:ilvl w:val="2"/>
          <w:numId w:val="11"/>
        </w:numPr>
        <w:ind w:left="567" w:hanging="567"/>
        <w:jc w:val="both"/>
        <w:rPr>
          <w:rFonts w:ascii="Calibri Light" w:hAnsi="Calibri Light" w:cs="Calibri Light"/>
          <w:b/>
          <w:bCs/>
          <w:i/>
          <w:iCs/>
          <w:sz w:val="24"/>
          <w:szCs w:val="24"/>
        </w:rPr>
      </w:pPr>
      <w:r w:rsidRPr="003B4B1C">
        <w:rPr>
          <w:rFonts w:ascii="Calibri Light" w:hAnsi="Calibri Light" w:cs="Calibri Light"/>
          <w:sz w:val="24"/>
          <w:szCs w:val="24"/>
        </w:rPr>
        <w:t xml:space="preserve">Tiekėjų ir klientų registras – Visi </w:t>
      </w:r>
      <w:r w:rsidR="00AD3D4E" w:rsidRPr="003B4B1C">
        <w:rPr>
          <w:rFonts w:ascii="Calibri Light" w:hAnsi="Calibri Light" w:cs="Calibri Light"/>
          <w:sz w:val="24"/>
          <w:szCs w:val="24"/>
        </w:rPr>
        <w:t xml:space="preserve">aktyvių </w:t>
      </w:r>
      <w:r w:rsidR="00A2135B">
        <w:rPr>
          <w:rFonts w:ascii="Calibri Light" w:hAnsi="Calibri Light" w:cs="Calibri Light"/>
          <w:sz w:val="24"/>
          <w:szCs w:val="24"/>
        </w:rPr>
        <w:t>T</w:t>
      </w:r>
      <w:r w:rsidRPr="003B4B1C">
        <w:rPr>
          <w:rFonts w:ascii="Calibri Light" w:hAnsi="Calibri Light" w:cs="Calibri Light"/>
          <w:sz w:val="24"/>
          <w:szCs w:val="24"/>
        </w:rPr>
        <w:t>iekėjų ir klientų duomenis su kontaktine informacija ir istorija</w:t>
      </w:r>
      <w:r w:rsidR="00B869C0" w:rsidRPr="003B4B1C">
        <w:rPr>
          <w:rFonts w:ascii="Calibri Light" w:hAnsi="Calibri Light" w:cs="Calibri Light"/>
          <w:sz w:val="24"/>
          <w:szCs w:val="24"/>
        </w:rPr>
        <w:t xml:space="preserve"> </w:t>
      </w:r>
      <w:r w:rsidR="00AD3D4E" w:rsidRPr="003B4B1C">
        <w:rPr>
          <w:rFonts w:ascii="Calibri Light" w:hAnsi="Calibri Light" w:cs="Calibri Light"/>
          <w:sz w:val="24"/>
          <w:szCs w:val="24"/>
        </w:rPr>
        <w:t>ne mažesnio nei 2 metų laikotarpio;</w:t>
      </w:r>
    </w:p>
    <w:p w14:paraId="2A36CABA" w14:textId="77777777" w:rsidR="00B00764" w:rsidRPr="003B4B1C" w:rsidRDefault="00BE6E5D" w:rsidP="009506D7">
      <w:pPr>
        <w:pStyle w:val="ListParagraph"/>
        <w:numPr>
          <w:ilvl w:val="2"/>
          <w:numId w:val="11"/>
        </w:numPr>
        <w:ind w:left="567" w:hanging="567"/>
        <w:jc w:val="both"/>
        <w:rPr>
          <w:rFonts w:ascii="Calibri Light" w:hAnsi="Calibri Light" w:cs="Calibri Light"/>
          <w:b/>
          <w:bCs/>
          <w:i/>
          <w:iCs/>
          <w:sz w:val="24"/>
          <w:szCs w:val="24"/>
        </w:rPr>
      </w:pPr>
      <w:r w:rsidRPr="003B4B1C">
        <w:rPr>
          <w:rFonts w:ascii="Calibri Light" w:hAnsi="Calibri Light" w:cs="Calibri Light"/>
          <w:sz w:val="24"/>
          <w:szCs w:val="24"/>
        </w:rPr>
        <w:lastRenderedPageBreak/>
        <w:t>Ilgalaikis turtas – Viso ilgalaikio turto kortelės su nusidėvėjimo istorija</w:t>
      </w:r>
      <w:r w:rsidR="00AD3D4E" w:rsidRPr="003B4B1C">
        <w:rPr>
          <w:rFonts w:ascii="Calibri Light" w:hAnsi="Calibri Light" w:cs="Calibri Light"/>
          <w:sz w:val="24"/>
          <w:szCs w:val="24"/>
        </w:rPr>
        <w:t>;</w:t>
      </w:r>
    </w:p>
    <w:p w14:paraId="2405847C" w14:textId="77777777" w:rsidR="00B00764" w:rsidRPr="003B4B1C" w:rsidRDefault="00BE6E5D" w:rsidP="009506D7">
      <w:pPr>
        <w:pStyle w:val="ListParagraph"/>
        <w:numPr>
          <w:ilvl w:val="2"/>
          <w:numId w:val="11"/>
        </w:numPr>
        <w:ind w:left="567" w:hanging="567"/>
        <w:jc w:val="both"/>
        <w:rPr>
          <w:rFonts w:ascii="Calibri Light" w:hAnsi="Calibri Light" w:cs="Calibri Light"/>
          <w:b/>
          <w:bCs/>
          <w:i/>
          <w:iCs/>
          <w:sz w:val="24"/>
          <w:szCs w:val="24"/>
        </w:rPr>
      </w:pPr>
      <w:r w:rsidRPr="003B4B1C">
        <w:rPr>
          <w:rFonts w:ascii="Calibri Light" w:hAnsi="Calibri Light" w:cs="Calibri Light"/>
          <w:sz w:val="24"/>
          <w:szCs w:val="24"/>
        </w:rPr>
        <w:t>Darbuotojų duomenys – Darbuotojų asmens duomenys, darbo sutartis, atlyginimo istorija</w:t>
      </w:r>
      <w:r w:rsidR="00AD3D4E" w:rsidRPr="003B4B1C">
        <w:rPr>
          <w:rFonts w:ascii="Calibri Light" w:hAnsi="Calibri Light" w:cs="Calibri Light"/>
          <w:sz w:val="24"/>
          <w:szCs w:val="24"/>
        </w:rPr>
        <w:t>;</w:t>
      </w:r>
    </w:p>
    <w:p w14:paraId="52D259E1" w14:textId="54FDB494" w:rsidR="00BE6E5D" w:rsidRPr="003B4B1C" w:rsidRDefault="00BE6E5D" w:rsidP="009506D7">
      <w:pPr>
        <w:pStyle w:val="ListParagraph"/>
        <w:numPr>
          <w:ilvl w:val="2"/>
          <w:numId w:val="11"/>
        </w:numPr>
        <w:ind w:left="567" w:hanging="567"/>
        <w:jc w:val="both"/>
        <w:rPr>
          <w:rFonts w:ascii="Calibri Light" w:hAnsi="Calibri Light" w:cs="Calibri Light"/>
          <w:b/>
          <w:bCs/>
          <w:i/>
          <w:iCs/>
          <w:sz w:val="24"/>
          <w:szCs w:val="24"/>
        </w:rPr>
      </w:pPr>
      <w:r w:rsidRPr="003B4B1C">
        <w:rPr>
          <w:rFonts w:ascii="Calibri Light" w:hAnsi="Calibri Light" w:cs="Calibri Light"/>
          <w:sz w:val="24"/>
          <w:szCs w:val="24"/>
        </w:rPr>
        <w:t>Neapmokėtos sąskaitos – Visos atviros gautinos ir mokėtinos sumos detalių lygiu.</w:t>
      </w:r>
    </w:p>
    <w:p w14:paraId="04A94389" w14:textId="77777777" w:rsidR="00BE6E5D" w:rsidRPr="003B4B1C" w:rsidRDefault="00BE6E5D" w:rsidP="009506D7">
      <w:pPr>
        <w:pStyle w:val="ListParagraph"/>
        <w:ind w:left="1440" w:firstLine="0"/>
        <w:jc w:val="both"/>
        <w:rPr>
          <w:rFonts w:ascii="Calibri Light" w:hAnsi="Calibri Light" w:cs="Calibri Light"/>
          <w:sz w:val="24"/>
          <w:szCs w:val="24"/>
        </w:rPr>
      </w:pPr>
    </w:p>
    <w:p w14:paraId="2B1207DC" w14:textId="77777777" w:rsidR="00B00764" w:rsidRPr="003B4B1C" w:rsidRDefault="00BE6E5D" w:rsidP="009506D7">
      <w:pPr>
        <w:pStyle w:val="ListParagraph"/>
        <w:numPr>
          <w:ilvl w:val="1"/>
          <w:numId w:val="11"/>
        </w:numPr>
        <w:ind w:hanging="720"/>
        <w:jc w:val="both"/>
        <w:rPr>
          <w:rFonts w:ascii="Calibri Light" w:hAnsi="Calibri Light" w:cs="Calibri Light"/>
          <w:b/>
          <w:bCs/>
          <w:sz w:val="24"/>
          <w:szCs w:val="24"/>
        </w:rPr>
      </w:pPr>
      <w:r w:rsidRPr="003B4B1C">
        <w:rPr>
          <w:rFonts w:ascii="Calibri Light" w:hAnsi="Calibri Light" w:cs="Calibri Light"/>
          <w:b/>
          <w:bCs/>
          <w:sz w:val="24"/>
          <w:szCs w:val="24"/>
        </w:rPr>
        <w:t>Migravimo procesas</w:t>
      </w:r>
    </w:p>
    <w:p w14:paraId="3E60B917" w14:textId="77777777" w:rsidR="00B00764" w:rsidRPr="003B4B1C" w:rsidRDefault="00BE6E5D"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 xml:space="preserve">Tiekėjas turi pateikti </w:t>
      </w:r>
      <w:r w:rsidR="00F20399" w:rsidRPr="003B4B1C">
        <w:rPr>
          <w:rFonts w:ascii="Calibri Light" w:eastAsia="Arial" w:hAnsi="Calibri Light" w:cs="Calibri Light"/>
          <w:sz w:val="24"/>
          <w:szCs w:val="24"/>
        </w:rPr>
        <w:t>detalų</w:t>
      </w:r>
      <w:r w:rsidRPr="003B4B1C">
        <w:rPr>
          <w:rFonts w:ascii="Calibri Light" w:eastAsia="Arial" w:hAnsi="Calibri Light" w:cs="Calibri Light"/>
          <w:sz w:val="24"/>
          <w:szCs w:val="24"/>
        </w:rPr>
        <w:t xml:space="preserve"> migracijos planą, apimantį:</w:t>
      </w:r>
    </w:p>
    <w:p w14:paraId="56DE04AD" w14:textId="77777777" w:rsidR="00B00764" w:rsidRPr="003B4B1C" w:rsidRDefault="00BE6E5D" w:rsidP="009506D7">
      <w:pPr>
        <w:pStyle w:val="ListParagraph"/>
        <w:numPr>
          <w:ilvl w:val="3"/>
          <w:numId w:val="11"/>
        </w:numPr>
        <w:ind w:left="851" w:hanging="851"/>
        <w:jc w:val="both"/>
        <w:rPr>
          <w:rFonts w:ascii="Calibri Light" w:hAnsi="Calibri Light" w:cs="Calibri Light"/>
          <w:b/>
          <w:bCs/>
          <w:sz w:val="24"/>
          <w:szCs w:val="24"/>
        </w:rPr>
      </w:pPr>
      <w:r w:rsidRPr="003B4B1C">
        <w:rPr>
          <w:rFonts w:ascii="Calibri Light" w:eastAsia="Arial" w:hAnsi="Calibri Light" w:cs="Calibri Light"/>
          <w:sz w:val="24"/>
          <w:szCs w:val="24"/>
        </w:rPr>
        <w:t>Duomenų analizės ir sutvarkymo (data cleansing) etapą;</w:t>
      </w:r>
    </w:p>
    <w:p w14:paraId="05080AFF" w14:textId="6FA6DCC9" w:rsidR="00BE6E5D" w:rsidRPr="003B4B1C" w:rsidRDefault="00BE6E5D" w:rsidP="009506D7">
      <w:pPr>
        <w:pStyle w:val="ListParagraph"/>
        <w:numPr>
          <w:ilvl w:val="3"/>
          <w:numId w:val="11"/>
        </w:numPr>
        <w:ind w:left="851" w:hanging="851"/>
        <w:jc w:val="both"/>
        <w:rPr>
          <w:rFonts w:ascii="Calibri Light" w:hAnsi="Calibri Light" w:cs="Calibri Light"/>
          <w:b/>
          <w:bCs/>
          <w:sz w:val="24"/>
          <w:szCs w:val="24"/>
        </w:rPr>
      </w:pPr>
      <w:r w:rsidRPr="003B4B1C">
        <w:rPr>
          <w:rFonts w:ascii="Calibri Light" w:eastAsia="Arial" w:hAnsi="Calibri Light" w:cs="Calibri Light"/>
          <w:sz w:val="24"/>
          <w:szCs w:val="24"/>
        </w:rPr>
        <w:t>Duomenų transformavimo taisykles (mapping) iš Rivilės Gama į naują ERP</w:t>
      </w:r>
      <w:r w:rsidR="00A82D1B">
        <w:rPr>
          <w:rFonts w:ascii="Calibri Light" w:eastAsia="Arial" w:hAnsi="Calibri Light" w:cs="Calibri Light"/>
          <w:sz w:val="24"/>
          <w:szCs w:val="24"/>
        </w:rPr>
        <w:t>;</w:t>
      </w:r>
    </w:p>
    <w:p w14:paraId="5027D9EE" w14:textId="02857B3D" w:rsidR="00B00764" w:rsidRPr="00911CB7" w:rsidRDefault="00911CB7" w:rsidP="009506D7">
      <w:pPr>
        <w:spacing w:after="0" w:line="240" w:lineRule="auto"/>
        <w:jc w:val="both"/>
        <w:rPr>
          <w:rFonts w:ascii="Calibri Light" w:hAnsi="Calibri Light" w:cs="Calibri Light"/>
          <w:sz w:val="24"/>
          <w:szCs w:val="24"/>
        </w:rPr>
      </w:pPr>
      <w:r>
        <w:rPr>
          <w:rFonts w:ascii="Calibri Light" w:eastAsia="Arial" w:hAnsi="Calibri Light" w:cs="Calibri Light"/>
          <w:sz w:val="24"/>
          <w:szCs w:val="24"/>
        </w:rPr>
        <w:t xml:space="preserve">14.2.1.3. </w:t>
      </w:r>
      <w:r w:rsidR="00BE6E5D" w:rsidRPr="00911CB7">
        <w:rPr>
          <w:rFonts w:ascii="Calibri Light" w:eastAsia="Arial" w:hAnsi="Calibri Light" w:cs="Calibri Light"/>
          <w:sz w:val="24"/>
          <w:szCs w:val="24"/>
        </w:rPr>
        <w:t>Testinės migracijos atlikimą ir duomenų patikrą;</w:t>
      </w:r>
    </w:p>
    <w:p w14:paraId="2B998571" w14:textId="7688DE13" w:rsidR="00B00764" w:rsidRPr="00C46343" w:rsidRDefault="00911CB7" w:rsidP="009506D7">
      <w:pPr>
        <w:spacing w:after="0" w:line="240" w:lineRule="auto"/>
        <w:jc w:val="both"/>
        <w:rPr>
          <w:rFonts w:ascii="Calibri Light" w:hAnsi="Calibri Light" w:cs="Calibri Light"/>
          <w:sz w:val="24"/>
          <w:szCs w:val="24"/>
        </w:rPr>
      </w:pPr>
      <w:r w:rsidRPr="00C46343">
        <w:rPr>
          <w:rFonts w:ascii="Calibri Light" w:eastAsia="Arial" w:hAnsi="Calibri Light" w:cs="Calibri Light"/>
          <w:sz w:val="24"/>
          <w:szCs w:val="24"/>
        </w:rPr>
        <w:t xml:space="preserve">14.2.1.4. </w:t>
      </w:r>
      <w:r w:rsidR="00BE6E5D" w:rsidRPr="00C46343">
        <w:rPr>
          <w:rFonts w:ascii="Calibri Light" w:eastAsia="Arial" w:hAnsi="Calibri Light" w:cs="Calibri Light"/>
          <w:sz w:val="24"/>
          <w:szCs w:val="24"/>
        </w:rPr>
        <w:t>Galutinės migracijos atlikimą ir duomenų verifikavimą;</w:t>
      </w:r>
    </w:p>
    <w:p w14:paraId="1C965B92" w14:textId="22125793" w:rsidR="00BE6E5D" w:rsidRPr="00C46343" w:rsidRDefault="00911CB7" w:rsidP="009506D7">
      <w:pPr>
        <w:spacing w:after="0" w:line="240" w:lineRule="auto"/>
        <w:jc w:val="both"/>
        <w:rPr>
          <w:rFonts w:ascii="Calibri Light" w:hAnsi="Calibri Light" w:cs="Calibri Light"/>
          <w:sz w:val="24"/>
          <w:szCs w:val="24"/>
        </w:rPr>
      </w:pPr>
      <w:r w:rsidRPr="00C46343">
        <w:rPr>
          <w:rFonts w:ascii="Calibri Light" w:eastAsia="Arial" w:hAnsi="Calibri Light" w:cs="Calibri Light"/>
          <w:sz w:val="24"/>
          <w:szCs w:val="24"/>
        </w:rPr>
        <w:t xml:space="preserve">14.2.1.5. </w:t>
      </w:r>
      <w:r w:rsidR="00BE6E5D" w:rsidRPr="00C46343">
        <w:rPr>
          <w:rFonts w:ascii="Calibri Light" w:eastAsia="Arial" w:hAnsi="Calibri Light" w:cs="Calibri Light"/>
          <w:sz w:val="24"/>
          <w:szCs w:val="24"/>
        </w:rPr>
        <w:t>Lygiagretaus darbo laikotarpį (min. 3 mėn), kurio metu veikia abi sistemos.</w:t>
      </w:r>
    </w:p>
    <w:p w14:paraId="5106F30E" w14:textId="77777777" w:rsidR="00BE6E5D" w:rsidRPr="003B4B1C" w:rsidRDefault="00BE6E5D" w:rsidP="009506D7">
      <w:pPr>
        <w:pStyle w:val="ListParagraph"/>
        <w:ind w:left="1440" w:firstLine="0"/>
        <w:jc w:val="both"/>
        <w:rPr>
          <w:rFonts w:ascii="Calibri Light" w:hAnsi="Calibri Light" w:cs="Calibri Light"/>
          <w:sz w:val="24"/>
          <w:szCs w:val="24"/>
        </w:rPr>
      </w:pPr>
    </w:p>
    <w:p w14:paraId="59E8F7CA" w14:textId="77777777" w:rsidR="00206A81" w:rsidRPr="003B4B1C" w:rsidRDefault="00BE6E5D" w:rsidP="009506D7">
      <w:pPr>
        <w:pStyle w:val="ListParagraph"/>
        <w:numPr>
          <w:ilvl w:val="1"/>
          <w:numId w:val="11"/>
        </w:numPr>
        <w:ind w:hanging="720"/>
        <w:jc w:val="both"/>
        <w:rPr>
          <w:rFonts w:ascii="Calibri Light" w:hAnsi="Calibri Light" w:cs="Calibri Light"/>
          <w:b/>
          <w:bCs/>
          <w:sz w:val="24"/>
          <w:szCs w:val="24"/>
        </w:rPr>
      </w:pPr>
      <w:r w:rsidRPr="003B4B1C">
        <w:rPr>
          <w:rFonts w:ascii="Calibri Light" w:eastAsia="Arial" w:hAnsi="Calibri Light" w:cs="Calibri Light"/>
          <w:b/>
          <w:bCs/>
          <w:sz w:val="24"/>
          <w:szCs w:val="24"/>
        </w:rPr>
        <w:t>Migravimo kokybės kriterijai</w:t>
      </w:r>
    </w:p>
    <w:p w14:paraId="2A919FC6" w14:textId="77777777" w:rsidR="00206A81" w:rsidRPr="003B4B1C" w:rsidRDefault="00BE6E5D"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 xml:space="preserve">100% migracijos tikslumas balansiniam </w:t>
      </w:r>
      <w:r w:rsidR="00A76C48" w:rsidRPr="003B4B1C">
        <w:rPr>
          <w:rFonts w:ascii="Calibri Light" w:eastAsia="Arial" w:hAnsi="Calibri Light" w:cs="Calibri Light"/>
          <w:sz w:val="24"/>
          <w:szCs w:val="24"/>
        </w:rPr>
        <w:t>likučiams</w:t>
      </w:r>
      <w:r w:rsidRPr="003B4B1C">
        <w:rPr>
          <w:rFonts w:ascii="Calibri Light" w:eastAsia="Arial" w:hAnsi="Calibri Light" w:cs="Calibri Light"/>
          <w:sz w:val="24"/>
          <w:szCs w:val="24"/>
        </w:rPr>
        <w:t xml:space="preserve"> ir neapmokėtoms sumoms;</w:t>
      </w:r>
    </w:p>
    <w:p w14:paraId="1E256AE1" w14:textId="77777777" w:rsidR="00206A81" w:rsidRPr="003B4B1C" w:rsidRDefault="00BE6E5D"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Ne mažiau kaip 99% sėkmingai perkelti istorinių operacijų įrašai;</w:t>
      </w:r>
    </w:p>
    <w:p w14:paraId="50183DC9" w14:textId="55970847" w:rsidR="00BE6E5D" w:rsidRPr="003B4B1C" w:rsidRDefault="00BE6E5D"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Pilnas audito pėdsakas: ką perkėlė, kas pakeista, kas nebuvo perkelta ir kodėl.</w:t>
      </w:r>
    </w:p>
    <w:p w14:paraId="5581A0B2" w14:textId="77777777" w:rsidR="00420A32" w:rsidRPr="003B4B1C" w:rsidRDefault="00420A32" w:rsidP="009506D7">
      <w:pPr>
        <w:pStyle w:val="ListParagraph"/>
        <w:numPr>
          <w:ilvl w:val="0"/>
          <w:numId w:val="11"/>
        </w:numPr>
        <w:ind w:left="709" w:hanging="709"/>
        <w:jc w:val="both"/>
        <w:rPr>
          <w:rFonts w:ascii="Calibri Light" w:hAnsi="Calibri Light" w:cs="Calibri Light"/>
          <w:b/>
          <w:bCs/>
          <w:sz w:val="24"/>
          <w:szCs w:val="24"/>
        </w:rPr>
      </w:pPr>
      <w:r w:rsidRPr="003B4B1C">
        <w:rPr>
          <w:rFonts w:ascii="Calibri Light" w:hAnsi="Calibri Light" w:cs="Calibri Light"/>
          <w:b/>
          <w:bCs/>
          <w:sz w:val="24"/>
          <w:szCs w:val="24"/>
        </w:rPr>
        <w:t>Mokymai ir dokumentacija</w:t>
      </w:r>
    </w:p>
    <w:p w14:paraId="129B9508" w14:textId="694DC48A" w:rsidR="00206A81" w:rsidRPr="003B4B1C" w:rsidRDefault="00C46343" w:rsidP="009506D7">
      <w:pPr>
        <w:pStyle w:val="ListParagraph"/>
        <w:numPr>
          <w:ilvl w:val="1"/>
          <w:numId w:val="11"/>
        </w:numPr>
        <w:ind w:hanging="720"/>
        <w:jc w:val="both"/>
        <w:rPr>
          <w:rFonts w:ascii="Calibri Light" w:hAnsi="Calibri Light" w:cs="Calibri Light"/>
          <w:b/>
          <w:bCs/>
          <w:sz w:val="24"/>
          <w:szCs w:val="24"/>
        </w:rPr>
      </w:pPr>
      <w:r>
        <w:rPr>
          <w:rFonts w:ascii="Calibri Light" w:eastAsia="Arial" w:hAnsi="Calibri Light" w:cs="Calibri Light"/>
          <w:b/>
          <w:bCs/>
          <w:sz w:val="24"/>
          <w:szCs w:val="24"/>
        </w:rPr>
        <w:t>T</w:t>
      </w:r>
      <w:r w:rsidR="00420A32" w:rsidRPr="003B4B1C">
        <w:rPr>
          <w:rFonts w:ascii="Calibri Light" w:eastAsia="Arial" w:hAnsi="Calibri Light" w:cs="Calibri Light"/>
          <w:b/>
          <w:bCs/>
          <w:sz w:val="24"/>
          <w:szCs w:val="24"/>
        </w:rPr>
        <w:t>iekėjas privalo suorganizuoti mokymus:</w:t>
      </w:r>
    </w:p>
    <w:p w14:paraId="5A35CF6D" w14:textId="77777777" w:rsidR="00206A81" w:rsidRPr="003B4B1C" w:rsidRDefault="00420A32" w:rsidP="009506D7">
      <w:pPr>
        <w:pStyle w:val="ListParagraph"/>
        <w:numPr>
          <w:ilvl w:val="1"/>
          <w:numId w:val="11"/>
        </w:numPr>
        <w:ind w:hanging="720"/>
        <w:jc w:val="both"/>
        <w:rPr>
          <w:rFonts w:ascii="Calibri Light" w:hAnsi="Calibri Light" w:cs="Calibri Light"/>
          <w:b/>
          <w:bCs/>
          <w:sz w:val="24"/>
          <w:szCs w:val="24"/>
        </w:rPr>
      </w:pPr>
      <w:r w:rsidRPr="003B4B1C">
        <w:rPr>
          <w:rFonts w:ascii="Calibri Light" w:eastAsia="Arial" w:hAnsi="Calibri Light" w:cs="Calibri Light"/>
          <w:sz w:val="24"/>
          <w:szCs w:val="24"/>
        </w:rPr>
        <w:t xml:space="preserve">Administratorių mokymai (min. </w:t>
      </w:r>
      <w:r w:rsidR="00A04527" w:rsidRPr="003B4B1C">
        <w:rPr>
          <w:rFonts w:ascii="Calibri Light" w:eastAsia="Arial" w:hAnsi="Calibri Light" w:cs="Calibri Light"/>
          <w:sz w:val="24"/>
          <w:szCs w:val="24"/>
          <w:lang w:val="en-GB"/>
        </w:rPr>
        <w:t>24</w:t>
      </w:r>
      <w:r w:rsidR="006F4921" w:rsidRPr="003B4B1C">
        <w:rPr>
          <w:rFonts w:ascii="Calibri Light" w:eastAsia="Arial" w:hAnsi="Calibri Light" w:cs="Calibri Light"/>
          <w:sz w:val="24"/>
          <w:szCs w:val="24"/>
          <w:lang w:val="en-GB"/>
        </w:rPr>
        <w:t xml:space="preserve"> </w:t>
      </w:r>
      <w:r w:rsidRPr="003B4B1C">
        <w:rPr>
          <w:rFonts w:ascii="Calibri Light" w:eastAsia="Arial" w:hAnsi="Calibri Light" w:cs="Calibri Light"/>
          <w:sz w:val="24"/>
          <w:szCs w:val="24"/>
        </w:rPr>
        <w:t xml:space="preserve">val.): sistemos administravimas, konfigūravimas, vartotojų </w:t>
      </w:r>
      <w:proofErr w:type="gramStart"/>
      <w:r w:rsidRPr="003B4B1C">
        <w:rPr>
          <w:rFonts w:ascii="Calibri Light" w:eastAsia="Arial" w:hAnsi="Calibri Light" w:cs="Calibri Light"/>
          <w:sz w:val="24"/>
          <w:szCs w:val="24"/>
        </w:rPr>
        <w:t>valdymas;</w:t>
      </w:r>
      <w:proofErr w:type="gramEnd"/>
    </w:p>
    <w:p w14:paraId="14FD992E" w14:textId="77777777" w:rsidR="00206A81" w:rsidRPr="003B4B1C" w:rsidRDefault="00420A32" w:rsidP="009506D7">
      <w:pPr>
        <w:pStyle w:val="ListParagraph"/>
        <w:numPr>
          <w:ilvl w:val="1"/>
          <w:numId w:val="11"/>
        </w:numPr>
        <w:ind w:hanging="720"/>
        <w:jc w:val="both"/>
        <w:rPr>
          <w:rFonts w:ascii="Calibri Light" w:hAnsi="Calibri Light" w:cs="Calibri Light"/>
          <w:b/>
          <w:bCs/>
          <w:sz w:val="24"/>
          <w:szCs w:val="24"/>
        </w:rPr>
      </w:pPr>
      <w:r w:rsidRPr="003B4B1C">
        <w:rPr>
          <w:rFonts w:ascii="Calibri Light" w:eastAsia="Arial" w:hAnsi="Calibri Light" w:cs="Calibri Light"/>
          <w:sz w:val="24"/>
          <w:szCs w:val="24"/>
        </w:rPr>
        <w:t>Buhalterių mokymai (min. 24 val.): buhalterinė apskaita, ataskaitų formavimas, deklaracijos;</w:t>
      </w:r>
    </w:p>
    <w:p w14:paraId="32560C19" w14:textId="77777777" w:rsidR="00206A81" w:rsidRPr="003B4B1C" w:rsidRDefault="00420A32" w:rsidP="009506D7">
      <w:pPr>
        <w:pStyle w:val="ListParagraph"/>
        <w:numPr>
          <w:ilvl w:val="1"/>
          <w:numId w:val="11"/>
        </w:numPr>
        <w:ind w:hanging="720"/>
        <w:jc w:val="both"/>
        <w:rPr>
          <w:rFonts w:ascii="Calibri Light" w:hAnsi="Calibri Light" w:cs="Calibri Light"/>
          <w:b/>
          <w:bCs/>
          <w:sz w:val="24"/>
          <w:szCs w:val="24"/>
        </w:rPr>
      </w:pPr>
      <w:r w:rsidRPr="003B4B1C">
        <w:rPr>
          <w:rFonts w:ascii="Calibri Light" w:eastAsia="Arial" w:hAnsi="Calibri Light" w:cs="Calibri Light"/>
          <w:sz w:val="24"/>
          <w:szCs w:val="24"/>
        </w:rPr>
        <w:t>Turto valdymo specialistų mokymai (min. 16 val.): turto apskaita, priežiūros valdymas;</w:t>
      </w:r>
    </w:p>
    <w:p w14:paraId="2033E399" w14:textId="3B727DEF" w:rsidR="00420A32" w:rsidRPr="003B4B1C" w:rsidRDefault="00420A32" w:rsidP="009506D7">
      <w:pPr>
        <w:pStyle w:val="ListParagraph"/>
        <w:numPr>
          <w:ilvl w:val="1"/>
          <w:numId w:val="11"/>
        </w:numPr>
        <w:ind w:hanging="720"/>
        <w:jc w:val="both"/>
        <w:rPr>
          <w:rFonts w:ascii="Calibri Light" w:hAnsi="Calibri Light" w:cs="Calibri Light"/>
          <w:b/>
          <w:bCs/>
          <w:sz w:val="24"/>
          <w:szCs w:val="24"/>
        </w:rPr>
      </w:pPr>
      <w:r w:rsidRPr="003B4B1C">
        <w:rPr>
          <w:rFonts w:ascii="Calibri Light" w:eastAsia="Arial" w:hAnsi="Calibri Light" w:cs="Calibri Light"/>
          <w:sz w:val="24"/>
          <w:szCs w:val="24"/>
        </w:rPr>
        <w:t>Personalo specialistų mokymai (min. 8 val.): darbuotojų apskaita, darbo užmokestis</w:t>
      </w:r>
    </w:p>
    <w:p w14:paraId="7AEE3560" w14:textId="77777777" w:rsidR="00A04527" w:rsidRPr="003B4B1C" w:rsidRDefault="00A04527" w:rsidP="009506D7">
      <w:pPr>
        <w:pStyle w:val="ListParagraph"/>
        <w:ind w:firstLine="0"/>
        <w:jc w:val="both"/>
        <w:rPr>
          <w:rFonts w:ascii="Calibri Light" w:hAnsi="Calibri Light" w:cs="Calibri Light"/>
          <w:b/>
          <w:bCs/>
          <w:sz w:val="24"/>
          <w:szCs w:val="24"/>
        </w:rPr>
      </w:pPr>
    </w:p>
    <w:p w14:paraId="145FCB3F" w14:textId="77777777" w:rsidR="00206A81" w:rsidRPr="003B4B1C" w:rsidRDefault="00420A32" w:rsidP="009506D7">
      <w:pPr>
        <w:pStyle w:val="ListParagraph"/>
        <w:numPr>
          <w:ilvl w:val="1"/>
          <w:numId w:val="11"/>
        </w:numPr>
        <w:ind w:hanging="720"/>
        <w:jc w:val="both"/>
        <w:rPr>
          <w:rFonts w:ascii="Calibri Light" w:hAnsi="Calibri Light" w:cs="Calibri Light"/>
          <w:b/>
          <w:bCs/>
          <w:sz w:val="24"/>
          <w:szCs w:val="24"/>
        </w:rPr>
      </w:pPr>
      <w:r w:rsidRPr="003B4B1C">
        <w:rPr>
          <w:rFonts w:ascii="Calibri Light" w:eastAsia="Arial" w:hAnsi="Calibri Light" w:cs="Calibri Light"/>
          <w:b/>
          <w:bCs/>
          <w:sz w:val="24"/>
          <w:szCs w:val="24"/>
        </w:rPr>
        <w:t>Dokumentacija</w:t>
      </w:r>
      <w:r w:rsidR="0039017F" w:rsidRPr="003B4B1C">
        <w:rPr>
          <w:rFonts w:ascii="Calibri Light" w:eastAsia="Arial" w:hAnsi="Calibri Light" w:cs="Calibri Light"/>
          <w:b/>
          <w:bCs/>
          <w:sz w:val="24"/>
          <w:szCs w:val="24"/>
        </w:rPr>
        <w:t>:</w:t>
      </w:r>
    </w:p>
    <w:p w14:paraId="3A04E05E" w14:textId="77777777" w:rsidR="00206A81" w:rsidRPr="003B4B1C" w:rsidRDefault="00206A81" w:rsidP="009506D7">
      <w:pPr>
        <w:pStyle w:val="ListParagraph"/>
        <w:jc w:val="both"/>
        <w:rPr>
          <w:rFonts w:ascii="Calibri Light" w:eastAsia="Arial" w:hAnsi="Calibri Light" w:cs="Calibri Light"/>
          <w:sz w:val="24"/>
          <w:szCs w:val="24"/>
        </w:rPr>
      </w:pPr>
    </w:p>
    <w:p w14:paraId="6424338C" w14:textId="22E7AB71" w:rsidR="00206A81" w:rsidRPr="003B4B1C" w:rsidRDefault="00420A32"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Kartu su suteiktų Paslaugų priėmimo-perdavimo aktu Tiekėjas įsipareigoja perduoti P</w:t>
      </w:r>
      <w:r w:rsidR="00C46343">
        <w:rPr>
          <w:rFonts w:ascii="Calibri Light" w:eastAsia="Arial" w:hAnsi="Calibri Light" w:cs="Calibri Light"/>
          <w:sz w:val="24"/>
          <w:szCs w:val="24"/>
        </w:rPr>
        <w:t>irkėjui</w:t>
      </w:r>
      <w:r w:rsidRPr="003B4B1C">
        <w:rPr>
          <w:rFonts w:ascii="Calibri Light" w:eastAsia="Arial" w:hAnsi="Calibri Light" w:cs="Calibri Light"/>
          <w:sz w:val="24"/>
          <w:szCs w:val="24"/>
        </w:rPr>
        <w:t xml:space="preserve"> pilną dokumentaciją</w:t>
      </w:r>
      <w:r w:rsidR="00A04527" w:rsidRPr="003B4B1C">
        <w:rPr>
          <w:rFonts w:ascii="Calibri Light" w:eastAsia="Arial" w:hAnsi="Calibri Light" w:cs="Calibri Light"/>
          <w:sz w:val="24"/>
          <w:szCs w:val="24"/>
        </w:rPr>
        <w:t>;</w:t>
      </w:r>
    </w:p>
    <w:p w14:paraId="46606467" w14:textId="77777777" w:rsidR="00206A81" w:rsidRPr="003B4B1C" w:rsidRDefault="00420A32"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Vartotojo vadovą lietuvių kalba su ekranvaizdžiais;</w:t>
      </w:r>
    </w:p>
    <w:p w14:paraId="73B0E7A2" w14:textId="77777777" w:rsidR="00206A81" w:rsidRPr="003B4B1C" w:rsidRDefault="00420A32"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Administratoriaus vadovą lietuvių kalba;</w:t>
      </w:r>
    </w:p>
    <w:p w14:paraId="7EFD0D29" w14:textId="77777777" w:rsidR="00206A81" w:rsidRPr="003B4B1C" w:rsidRDefault="00420A32"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Visos naudotojo ar administratoriaus instrukcijos turi būti išsamios ir iliustruotos vartotojo sąsajos paveikslėliais;</w:t>
      </w:r>
    </w:p>
    <w:p w14:paraId="24DE01AB" w14:textId="77777777" w:rsidR="00206A81" w:rsidRPr="003B4B1C" w:rsidRDefault="00420A32"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Visa dokumentacija turi būti lietuvių kalba, parengta laikantis bendrinės lietuvių kalbos taisyklių;</w:t>
      </w:r>
    </w:p>
    <w:p w14:paraId="59122650" w14:textId="48C0BB4B" w:rsidR="00420A32" w:rsidRPr="003B4B1C" w:rsidRDefault="00420A32" w:rsidP="009506D7">
      <w:pPr>
        <w:pStyle w:val="ListParagraph"/>
        <w:numPr>
          <w:ilvl w:val="2"/>
          <w:numId w:val="11"/>
        </w:numPr>
        <w:ind w:left="709"/>
        <w:jc w:val="both"/>
        <w:rPr>
          <w:rFonts w:ascii="Calibri Light" w:hAnsi="Calibri Light" w:cs="Calibri Light"/>
          <w:b/>
          <w:bCs/>
          <w:sz w:val="24"/>
          <w:szCs w:val="24"/>
        </w:rPr>
      </w:pPr>
      <w:r w:rsidRPr="003B4B1C">
        <w:rPr>
          <w:rFonts w:ascii="Calibri Light" w:eastAsia="Arial" w:hAnsi="Calibri Light" w:cs="Calibri Light"/>
          <w:sz w:val="24"/>
          <w:szCs w:val="24"/>
        </w:rPr>
        <w:t>Sistemos techninę dokumentaciją (architektūra, integracijos, konfigūracija).</w:t>
      </w:r>
    </w:p>
    <w:p w14:paraId="6CC6B6C0" w14:textId="77777777" w:rsidR="00856CBD" w:rsidRPr="003B4B1C" w:rsidRDefault="00856CBD" w:rsidP="009506D7">
      <w:pPr>
        <w:pStyle w:val="ListParagraph"/>
        <w:ind w:left="1440" w:firstLine="0"/>
        <w:jc w:val="both"/>
        <w:rPr>
          <w:rFonts w:ascii="Calibri Light" w:hAnsi="Calibri Light" w:cs="Calibri Light"/>
          <w:b/>
          <w:bCs/>
          <w:sz w:val="24"/>
          <w:szCs w:val="24"/>
        </w:rPr>
      </w:pPr>
    </w:p>
    <w:p w14:paraId="0EE6C659" w14:textId="77777777" w:rsidR="00206A81" w:rsidRPr="003B4B1C" w:rsidRDefault="00856CBD" w:rsidP="009506D7">
      <w:pPr>
        <w:pStyle w:val="ListParagraph"/>
        <w:numPr>
          <w:ilvl w:val="0"/>
          <w:numId w:val="11"/>
        </w:numPr>
        <w:ind w:left="709" w:hanging="709"/>
        <w:jc w:val="both"/>
        <w:rPr>
          <w:rFonts w:ascii="Calibri Light" w:hAnsi="Calibri Light" w:cs="Calibri Light"/>
          <w:b/>
          <w:bCs/>
          <w:sz w:val="24"/>
          <w:szCs w:val="24"/>
        </w:rPr>
      </w:pPr>
      <w:r w:rsidRPr="003B4B1C">
        <w:rPr>
          <w:rFonts w:ascii="Calibri Light" w:eastAsia="Arial" w:hAnsi="Calibri Light" w:cs="Calibri Light"/>
          <w:b/>
          <w:bCs/>
          <w:sz w:val="24"/>
          <w:szCs w:val="24"/>
        </w:rPr>
        <w:t>Reikalavimai licencijoms</w:t>
      </w:r>
    </w:p>
    <w:p w14:paraId="0D45E178" w14:textId="37C02FD9" w:rsidR="00206A81" w:rsidRPr="003B4B1C" w:rsidRDefault="00856CBD" w:rsidP="009506D7">
      <w:pPr>
        <w:pStyle w:val="ListParagraph"/>
        <w:numPr>
          <w:ilvl w:val="1"/>
          <w:numId w:val="11"/>
        </w:numPr>
        <w:ind w:left="709" w:hanging="643"/>
        <w:jc w:val="both"/>
        <w:rPr>
          <w:rFonts w:ascii="Calibri Light" w:hAnsi="Calibri Light" w:cs="Calibri Light"/>
          <w:b/>
          <w:bCs/>
          <w:sz w:val="24"/>
          <w:szCs w:val="24"/>
        </w:rPr>
      </w:pPr>
      <w:r w:rsidRPr="003B4B1C">
        <w:rPr>
          <w:rFonts w:ascii="Calibri Light" w:eastAsia="Arial" w:hAnsi="Calibri Light" w:cs="Calibri Light"/>
          <w:sz w:val="24"/>
          <w:szCs w:val="24"/>
        </w:rPr>
        <w:t xml:space="preserve">Visas reikalingas programinės įrangos licencijas, reikalingas sistemos veikimui, </w:t>
      </w:r>
      <w:r w:rsidR="00C46343">
        <w:rPr>
          <w:rFonts w:ascii="Calibri Light" w:eastAsia="Arial" w:hAnsi="Calibri Light" w:cs="Calibri Light"/>
          <w:sz w:val="24"/>
          <w:szCs w:val="24"/>
        </w:rPr>
        <w:t>p</w:t>
      </w:r>
      <w:r w:rsidRPr="003B4B1C">
        <w:rPr>
          <w:rFonts w:ascii="Calibri Light" w:eastAsia="Arial" w:hAnsi="Calibri Light" w:cs="Calibri Light"/>
          <w:sz w:val="24"/>
          <w:szCs w:val="24"/>
        </w:rPr>
        <w:t xml:space="preserve">ateikia </w:t>
      </w:r>
      <w:r w:rsidR="00C46343">
        <w:rPr>
          <w:rFonts w:ascii="Calibri Light" w:eastAsia="Arial" w:hAnsi="Calibri Light" w:cs="Calibri Light"/>
          <w:sz w:val="24"/>
          <w:szCs w:val="24"/>
        </w:rPr>
        <w:t>T</w:t>
      </w:r>
      <w:r w:rsidRPr="003B4B1C">
        <w:rPr>
          <w:rFonts w:ascii="Calibri Light" w:eastAsia="Arial" w:hAnsi="Calibri Light" w:cs="Calibri Light"/>
          <w:sz w:val="24"/>
          <w:szCs w:val="24"/>
        </w:rPr>
        <w:t>iekėjas;</w:t>
      </w:r>
    </w:p>
    <w:p w14:paraId="394EEB4A" w14:textId="143696DA" w:rsidR="007D7F93" w:rsidRPr="003B4B1C" w:rsidRDefault="00856CBD" w:rsidP="009506D7">
      <w:pPr>
        <w:pStyle w:val="ListParagraph"/>
        <w:numPr>
          <w:ilvl w:val="1"/>
          <w:numId w:val="11"/>
        </w:numPr>
        <w:ind w:left="709" w:hanging="643"/>
        <w:jc w:val="both"/>
        <w:rPr>
          <w:rFonts w:ascii="Calibri Light" w:hAnsi="Calibri Light" w:cs="Calibri Light"/>
          <w:b/>
          <w:bCs/>
          <w:sz w:val="24"/>
          <w:szCs w:val="24"/>
        </w:rPr>
      </w:pPr>
      <w:r w:rsidRPr="003B4B1C">
        <w:rPr>
          <w:rFonts w:ascii="Calibri Light" w:eastAsia="Arial" w:hAnsi="Calibri Light" w:cs="Calibri Light"/>
          <w:sz w:val="24"/>
          <w:szCs w:val="24"/>
        </w:rPr>
        <w:t>Licencijos gali būti nuolatinės įsigyjamos arba nuomos ar panašiu teisiniu pagrindu ar kitaip laiku apribotos.</w:t>
      </w:r>
    </w:p>
    <w:p w14:paraId="15C576D7" w14:textId="77777777" w:rsidR="007D7F93" w:rsidRPr="003B4B1C" w:rsidRDefault="007D7F93" w:rsidP="009506D7">
      <w:pPr>
        <w:pStyle w:val="ListParagraph"/>
        <w:ind w:firstLine="0"/>
        <w:jc w:val="both"/>
        <w:rPr>
          <w:rFonts w:ascii="Calibri Light" w:hAnsi="Calibri Light" w:cs="Calibri Light"/>
          <w:b/>
          <w:bCs/>
          <w:sz w:val="24"/>
          <w:szCs w:val="24"/>
        </w:rPr>
      </w:pPr>
    </w:p>
    <w:p w14:paraId="6EE3B553" w14:textId="77777777" w:rsidR="00206A81" w:rsidRPr="003B4B1C" w:rsidRDefault="007D7F93" w:rsidP="009506D7">
      <w:pPr>
        <w:pStyle w:val="ListParagraph"/>
        <w:numPr>
          <w:ilvl w:val="0"/>
          <w:numId w:val="11"/>
        </w:numPr>
        <w:ind w:left="709" w:hanging="709"/>
        <w:jc w:val="both"/>
        <w:rPr>
          <w:rFonts w:ascii="Calibri Light" w:hAnsi="Calibri Light" w:cs="Calibri Light"/>
          <w:b/>
          <w:bCs/>
          <w:sz w:val="24"/>
          <w:szCs w:val="24"/>
        </w:rPr>
      </w:pPr>
      <w:r w:rsidRPr="003B4B1C">
        <w:rPr>
          <w:rFonts w:ascii="Calibri Light" w:hAnsi="Calibri Light" w:cs="Calibri Light"/>
          <w:b/>
          <w:iCs/>
          <w:sz w:val="24"/>
          <w:szCs w:val="24"/>
        </w:rPr>
        <w:t>Sistemos priežiūros paslaugų aprašymai ir reikalavimai:</w:t>
      </w:r>
    </w:p>
    <w:p w14:paraId="62D578AB" w14:textId="65A9F4F3" w:rsidR="00206A81" w:rsidRPr="003B4B1C" w:rsidRDefault="00F7190B" w:rsidP="009506D7">
      <w:pPr>
        <w:pStyle w:val="ListParagraph"/>
        <w:numPr>
          <w:ilvl w:val="1"/>
          <w:numId w:val="11"/>
        </w:numPr>
        <w:ind w:left="709" w:hanging="709"/>
        <w:jc w:val="both"/>
        <w:rPr>
          <w:rFonts w:ascii="Calibri Light" w:hAnsi="Calibri Light" w:cs="Calibri Light"/>
          <w:b/>
          <w:bCs/>
          <w:sz w:val="24"/>
          <w:szCs w:val="24"/>
        </w:rPr>
      </w:pPr>
      <w:r w:rsidRPr="003B4B1C">
        <w:rPr>
          <w:rFonts w:ascii="Calibri Light" w:hAnsi="Calibri Light" w:cs="Calibri Light"/>
          <w:bCs/>
          <w:iCs/>
          <w:sz w:val="24"/>
          <w:szCs w:val="24"/>
        </w:rPr>
        <w:lastRenderedPageBreak/>
        <w:t xml:space="preserve">Sistema turi veikti patikimai, atitikti IT saugumo reikalavimus ir būti greitai atstatoma įvykus sutrikimui. Visi </w:t>
      </w:r>
      <w:r w:rsidR="00C46343">
        <w:rPr>
          <w:rFonts w:ascii="Calibri Light" w:hAnsi="Calibri Light" w:cs="Calibri Light"/>
          <w:bCs/>
          <w:iCs/>
          <w:sz w:val="24"/>
          <w:szCs w:val="24"/>
        </w:rPr>
        <w:t>Tiekėjo</w:t>
      </w:r>
      <w:r w:rsidRPr="003B4B1C">
        <w:rPr>
          <w:rFonts w:ascii="Calibri Light" w:hAnsi="Calibri Light" w:cs="Calibri Light"/>
          <w:bCs/>
          <w:iCs/>
          <w:sz w:val="24"/>
          <w:szCs w:val="24"/>
        </w:rPr>
        <w:t xml:space="preserve"> veiksmai, susiję su Siūlomos Sistemos priežiūros paslaugomis turi būti vykdomi tik iš anksto su P</w:t>
      </w:r>
      <w:r w:rsidR="00C46343">
        <w:rPr>
          <w:rFonts w:ascii="Calibri Light" w:hAnsi="Calibri Light" w:cs="Calibri Light"/>
          <w:bCs/>
          <w:iCs/>
          <w:sz w:val="24"/>
          <w:szCs w:val="24"/>
        </w:rPr>
        <w:t>irkėju</w:t>
      </w:r>
      <w:r w:rsidRPr="003B4B1C">
        <w:rPr>
          <w:rFonts w:ascii="Calibri Light" w:hAnsi="Calibri Light" w:cs="Calibri Light"/>
          <w:bCs/>
          <w:iCs/>
          <w:sz w:val="24"/>
          <w:szCs w:val="24"/>
        </w:rPr>
        <w:t xml:space="preserve"> susiderinus procedūras;</w:t>
      </w:r>
    </w:p>
    <w:p w14:paraId="1E87ACC5" w14:textId="77777777" w:rsidR="00206A81" w:rsidRPr="003B4B1C" w:rsidRDefault="00F7190B" w:rsidP="009506D7">
      <w:pPr>
        <w:pStyle w:val="ListParagraph"/>
        <w:numPr>
          <w:ilvl w:val="1"/>
          <w:numId w:val="11"/>
        </w:numPr>
        <w:ind w:left="709" w:hanging="709"/>
        <w:jc w:val="both"/>
        <w:rPr>
          <w:rFonts w:ascii="Calibri Light" w:hAnsi="Calibri Light" w:cs="Calibri Light"/>
          <w:b/>
          <w:bCs/>
          <w:sz w:val="24"/>
          <w:szCs w:val="24"/>
        </w:rPr>
      </w:pPr>
      <w:r w:rsidRPr="003B4B1C">
        <w:rPr>
          <w:rFonts w:ascii="Calibri Light" w:hAnsi="Calibri Light" w:cs="Calibri Light"/>
          <w:bCs/>
          <w:iCs/>
          <w:sz w:val="24"/>
          <w:szCs w:val="24"/>
        </w:rPr>
        <w:t>Tiekėjas turi užtikrinti atsarginių kopijų darymą, duomenų atkūrimo procedūras, atsarginių kopijų tikrinimą ir periodinį atkūrimo testavimą;</w:t>
      </w:r>
    </w:p>
    <w:p w14:paraId="07644637" w14:textId="77777777" w:rsidR="00206A81" w:rsidRPr="003B4B1C" w:rsidRDefault="00F7190B" w:rsidP="009506D7">
      <w:pPr>
        <w:pStyle w:val="ListParagraph"/>
        <w:numPr>
          <w:ilvl w:val="1"/>
          <w:numId w:val="11"/>
        </w:numPr>
        <w:ind w:left="709" w:hanging="709"/>
        <w:jc w:val="both"/>
        <w:rPr>
          <w:rFonts w:ascii="Calibri Light" w:hAnsi="Calibri Light" w:cs="Calibri Light"/>
          <w:b/>
          <w:bCs/>
          <w:sz w:val="24"/>
          <w:szCs w:val="24"/>
        </w:rPr>
      </w:pPr>
      <w:r w:rsidRPr="003B4B1C">
        <w:rPr>
          <w:rFonts w:ascii="Calibri Light" w:hAnsi="Calibri Light" w:cs="Calibri Light"/>
          <w:bCs/>
          <w:iCs/>
          <w:sz w:val="24"/>
          <w:szCs w:val="24"/>
        </w:rPr>
        <w:t>Tiekėjas turi nurodyti ir užtikrinti ne blogesnius nei nurodyti RPO ir RTO rodikliai : RPO – ne daugiau kaip 24 val, RTO – ne daugiau kaip 8 darbo valandos, jeigu šalys nesusitaria kitaip;</w:t>
      </w:r>
    </w:p>
    <w:p w14:paraId="14C04004" w14:textId="77777777" w:rsidR="00206A81" w:rsidRPr="003B4B1C" w:rsidRDefault="00F7190B" w:rsidP="009506D7">
      <w:pPr>
        <w:pStyle w:val="ListParagraph"/>
        <w:numPr>
          <w:ilvl w:val="1"/>
          <w:numId w:val="11"/>
        </w:numPr>
        <w:ind w:left="709" w:hanging="709"/>
        <w:jc w:val="both"/>
        <w:rPr>
          <w:rFonts w:ascii="Calibri Light" w:hAnsi="Calibri Light" w:cs="Calibri Light"/>
          <w:b/>
          <w:bCs/>
          <w:sz w:val="24"/>
          <w:szCs w:val="24"/>
        </w:rPr>
      </w:pPr>
      <w:r w:rsidRPr="003B4B1C">
        <w:rPr>
          <w:rFonts w:ascii="Calibri Light" w:hAnsi="Calibri Light" w:cs="Calibri Light"/>
          <w:bCs/>
          <w:iCs/>
          <w:sz w:val="24"/>
          <w:szCs w:val="24"/>
        </w:rPr>
        <w:t>Sistemos priežiūros paslauga turi būti teikiama:</w:t>
      </w:r>
    </w:p>
    <w:p w14:paraId="4E9DB29A" w14:textId="4426EE43" w:rsidR="003F79FF" w:rsidRPr="003B4B1C" w:rsidRDefault="00F7190B" w:rsidP="009506D7">
      <w:pPr>
        <w:pStyle w:val="ListParagraph"/>
        <w:numPr>
          <w:ilvl w:val="2"/>
          <w:numId w:val="11"/>
        </w:numPr>
        <w:ind w:left="709" w:hanging="709"/>
        <w:jc w:val="both"/>
        <w:rPr>
          <w:rFonts w:ascii="Calibri Light" w:hAnsi="Calibri Light" w:cs="Calibri Light"/>
          <w:b/>
          <w:bCs/>
          <w:sz w:val="24"/>
          <w:szCs w:val="24"/>
        </w:rPr>
      </w:pPr>
      <w:r w:rsidRPr="003B4B1C">
        <w:rPr>
          <w:rFonts w:ascii="Calibri Light" w:hAnsi="Calibri Light" w:cs="Calibri Light"/>
          <w:bCs/>
          <w:iCs/>
          <w:sz w:val="24"/>
          <w:szCs w:val="24"/>
        </w:rPr>
        <w:t>P</w:t>
      </w:r>
      <w:r w:rsidR="00C46343">
        <w:rPr>
          <w:rFonts w:ascii="Calibri Light" w:hAnsi="Calibri Light" w:cs="Calibri Light"/>
          <w:bCs/>
          <w:iCs/>
          <w:sz w:val="24"/>
          <w:szCs w:val="24"/>
        </w:rPr>
        <w:t xml:space="preserve">irkėjo </w:t>
      </w:r>
      <w:r w:rsidRPr="003B4B1C">
        <w:rPr>
          <w:rFonts w:ascii="Calibri Light" w:hAnsi="Calibri Light" w:cs="Calibri Light"/>
          <w:bCs/>
          <w:iCs/>
          <w:sz w:val="24"/>
          <w:szCs w:val="24"/>
        </w:rPr>
        <w:t xml:space="preserve"> Sistemos naudotojų darbo valandomis, t. y. darbo dienomis nuo 07.30 val. iki 16 val.</w:t>
      </w:r>
    </w:p>
    <w:p w14:paraId="22567569" w14:textId="248F4DF8" w:rsidR="003F79FF" w:rsidRPr="003B4B1C" w:rsidRDefault="00F7190B" w:rsidP="009506D7">
      <w:pPr>
        <w:pStyle w:val="ListParagraph"/>
        <w:numPr>
          <w:ilvl w:val="2"/>
          <w:numId w:val="11"/>
        </w:numPr>
        <w:ind w:left="709" w:hanging="709"/>
        <w:jc w:val="both"/>
        <w:rPr>
          <w:rFonts w:ascii="Calibri Light" w:hAnsi="Calibri Light" w:cs="Calibri Light"/>
          <w:b/>
          <w:bCs/>
          <w:sz w:val="24"/>
          <w:szCs w:val="24"/>
        </w:rPr>
      </w:pPr>
      <w:r w:rsidRPr="003B4B1C">
        <w:rPr>
          <w:rFonts w:ascii="Calibri Light" w:hAnsi="Calibri Light" w:cs="Calibri Light"/>
          <w:bCs/>
          <w:iCs/>
          <w:sz w:val="24"/>
          <w:szCs w:val="24"/>
        </w:rPr>
        <w:t>Šalių rašytiniu susitarimu, Sistemos priežiūros paslaugos gali būti teikiamos</w:t>
      </w:r>
      <w:r w:rsidR="00C46343">
        <w:rPr>
          <w:rFonts w:ascii="Calibri Light" w:hAnsi="Calibri Light" w:cs="Calibri Light"/>
          <w:bCs/>
          <w:iCs/>
          <w:sz w:val="24"/>
          <w:szCs w:val="24"/>
        </w:rPr>
        <w:t xml:space="preserve"> Pirkėjo</w:t>
      </w:r>
      <w:r w:rsidRPr="003B4B1C">
        <w:rPr>
          <w:rFonts w:ascii="Calibri Light" w:hAnsi="Calibri Light" w:cs="Calibri Light"/>
          <w:bCs/>
          <w:iCs/>
          <w:sz w:val="24"/>
          <w:szCs w:val="24"/>
        </w:rPr>
        <w:t xml:space="preserve"> nedarbo metu;</w:t>
      </w:r>
    </w:p>
    <w:p w14:paraId="4EE5F33E" w14:textId="574CFB07" w:rsidR="00F7190B" w:rsidRPr="003B4B1C" w:rsidRDefault="00F7190B" w:rsidP="009506D7">
      <w:pPr>
        <w:pStyle w:val="ListParagraph"/>
        <w:numPr>
          <w:ilvl w:val="1"/>
          <w:numId w:val="11"/>
        </w:numPr>
        <w:ind w:left="709" w:hanging="709"/>
        <w:jc w:val="both"/>
        <w:rPr>
          <w:rFonts w:ascii="Calibri Light" w:hAnsi="Calibri Light" w:cs="Calibri Light"/>
          <w:b/>
          <w:bCs/>
          <w:sz w:val="24"/>
          <w:szCs w:val="24"/>
        </w:rPr>
      </w:pPr>
      <w:r w:rsidRPr="003B4B1C">
        <w:rPr>
          <w:rFonts w:ascii="Calibri Light" w:hAnsi="Calibri Light" w:cs="Calibri Light"/>
          <w:bCs/>
          <w:iCs/>
          <w:sz w:val="24"/>
          <w:szCs w:val="24"/>
        </w:rPr>
        <w:t>Visi sistemos veikimo sutrikimai, t. y. incidentai, klasifikuojami taip:</w:t>
      </w:r>
    </w:p>
    <w:p w14:paraId="66B1795F" w14:textId="77777777" w:rsidR="00F7190B" w:rsidRPr="003B4B1C" w:rsidRDefault="00F7190B" w:rsidP="009506D7">
      <w:pPr>
        <w:pStyle w:val="ListParagraph"/>
        <w:ind w:left="360" w:firstLine="0"/>
        <w:jc w:val="both"/>
        <w:rPr>
          <w:rFonts w:ascii="Calibri Light" w:hAnsi="Calibri Light" w:cs="Calibri Light"/>
          <w:bCs/>
          <w:iCs/>
          <w:sz w:val="24"/>
          <w:szCs w:val="24"/>
        </w:rPr>
      </w:pPr>
    </w:p>
    <w:p w14:paraId="093274D6" w14:textId="30C68D73" w:rsidR="003F79FF" w:rsidRPr="003B4B1C" w:rsidRDefault="00F7190B" w:rsidP="009506D7">
      <w:pPr>
        <w:pStyle w:val="ListParagraph"/>
        <w:numPr>
          <w:ilvl w:val="0"/>
          <w:numId w:val="3"/>
        </w:numPr>
        <w:ind w:left="709" w:hanging="709"/>
        <w:jc w:val="both"/>
        <w:rPr>
          <w:rFonts w:ascii="Calibri Light" w:hAnsi="Calibri Light" w:cs="Calibri Light"/>
          <w:bCs/>
          <w:iCs/>
          <w:sz w:val="24"/>
          <w:szCs w:val="24"/>
        </w:rPr>
      </w:pPr>
      <w:r w:rsidRPr="003B4B1C">
        <w:rPr>
          <w:rFonts w:ascii="Calibri Light" w:hAnsi="Calibri Light" w:cs="Calibri Light"/>
          <w:bCs/>
          <w:iCs/>
          <w:sz w:val="24"/>
          <w:szCs w:val="24"/>
          <w:u w:val="single"/>
        </w:rPr>
        <w:t>Aukšto lygio defektas</w:t>
      </w:r>
      <w:r w:rsidRPr="003B4B1C">
        <w:rPr>
          <w:rFonts w:ascii="Calibri Light" w:hAnsi="Calibri Light" w:cs="Calibri Light"/>
          <w:bCs/>
          <w:iCs/>
          <w:sz w:val="24"/>
          <w:szCs w:val="24"/>
        </w:rPr>
        <w:t xml:space="preserve"> – Sistema neveikia, nepasiekiama, nekorektiškai veikia, duomenų praradimas, esminiai greitaveikos sutrikimai, netiksliai išsaugomi duomenys, dingsta (ištrinami) duomenys</w:t>
      </w:r>
      <w:r w:rsidR="00A82D1B">
        <w:rPr>
          <w:rFonts w:ascii="Calibri Light" w:hAnsi="Calibri Light" w:cs="Calibri Light"/>
          <w:bCs/>
          <w:iCs/>
          <w:sz w:val="24"/>
          <w:szCs w:val="24"/>
        </w:rPr>
        <w:t>.</w:t>
      </w:r>
    </w:p>
    <w:p w14:paraId="53558CB6" w14:textId="13CC77FB" w:rsidR="003F79FF" w:rsidRPr="003B4B1C" w:rsidRDefault="00F7190B" w:rsidP="009506D7">
      <w:pPr>
        <w:pStyle w:val="ListParagraph"/>
        <w:numPr>
          <w:ilvl w:val="0"/>
          <w:numId w:val="3"/>
        </w:numPr>
        <w:ind w:left="709" w:hanging="709"/>
        <w:jc w:val="both"/>
        <w:rPr>
          <w:rFonts w:ascii="Calibri Light" w:hAnsi="Calibri Light" w:cs="Calibri Light"/>
          <w:bCs/>
          <w:iCs/>
          <w:sz w:val="24"/>
          <w:szCs w:val="24"/>
        </w:rPr>
      </w:pPr>
      <w:r w:rsidRPr="003B4B1C">
        <w:rPr>
          <w:rFonts w:ascii="Calibri Light" w:hAnsi="Calibri Light" w:cs="Calibri Light"/>
          <w:bCs/>
          <w:iCs/>
          <w:sz w:val="24"/>
          <w:szCs w:val="24"/>
          <w:u w:val="single"/>
        </w:rPr>
        <w:t>Vidutinio lygio defektas</w:t>
      </w:r>
      <w:r w:rsidRPr="003B4B1C">
        <w:rPr>
          <w:rFonts w:ascii="Calibri Light" w:hAnsi="Calibri Light" w:cs="Calibri Light"/>
          <w:bCs/>
          <w:iCs/>
          <w:sz w:val="24"/>
          <w:szCs w:val="24"/>
        </w:rPr>
        <w:t xml:space="preserve"> – Sistema (ar dažniausiai naudojama jos dalis / funkcija) veikia nestabiliai, pvz.: rodomi klaidos pranešimai, reikalaujantys pakartotinio prisijungimo prie sistemos</w:t>
      </w:r>
      <w:r w:rsidR="00A82D1B">
        <w:rPr>
          <w:rFonts w:ascii="Calibri Light" w:hAnsi="Calibri Light" w:cs="Calibri Light"/>
          <w:bCs/>
          <w:iCs/>
          <w:sz w:val="24"/>
          <w:szCs w:val="24"/>
        </w:rPr>
        <w:t>.</w:t>
      </w:r>
    </w:p>
    <w:p w14:paraId="35EA9256" w14:textId="512D5653" w:rsidR="00F7190B" w:rsidRPr="003B4B1C" w:rsidRDefault="00F7190B" w:rsidP="009506D7">
      <w:pPr>
        <w:pStyle w:val="ListParagraph"/>
        <w:numPr>
          <w:ilvl w:val="0"/>
          <w:numId w:val="3"/>
        </w:numPr>
        <w:ind w:left="709" w:hanging="709"/>
        <w:jc w:val="both"/>
        <w:rPr>
          <w:rFonts w:ascii="Calibri Light" w:hAnsi="Calibri Light" w:cs="Calibri Light"/>
          <w:bCs/>
          <w:iCs/>
          <w:sz w:val="24"/>
          <w:szCs w:val="24"/>
        </w:rPr>
      </w:pPr>
      <w:r w:rsidRPr="003B4B1C">
        <w:rPr>
          <w:rFonts w:ascii="Calibri Light" w:hAnsi="Calibri Light" w:cs="Calibri Light"/>
          <w:bCs/>
          <w:iCs/>
          <w:sz w:val="24"/>
          <w:szCs w:val="24"/>
          <w:u w:val="single"/>
        </w:rPr>
        <w:t>Žemo lygio defektas</w:t>
      </w:r>
      <w:r w:rsidRPr="003B4B1C">
        <w:rPr>
          <w:rFonts w:ascii="Calibri Light" w:hAnsi="Calibri Light" w:cs="Calibri Light"/>
          <w:bCs/>
          <w:iCs/>
          <w:sz w:val="24"/>
          <w:szCs w:val="24"/>
        </w:rPr>
        <w:t xml:space="preserve"> – nedidelės klaidos, neapribojančios funkcionalumo ir darbo našumo, negadinančios ir nepateikiančios klaidingų duomenų.</w:t>
      </w:r>
    </w:p>
    <w:p w14:paraId="02FCB2B4" w14:textId="77777777" w:rsidR="00F7190B" w:rsidRPr="003B4B1C" w:rsidRDefault="00F7190B" w:rsidP="009506D7">
      <w:pPr>
        <w:spacing w:after="0" w:line="240" w:lineRule="auto"/>
        <w:ind w:left="360"/>
        <w:jc w:val="both"/>
        <w:rPr>
          <w:rFonts w:ascii="Calibri Light" w:hAnsi="Calibri Light" w:cs="Calibri Light"/>
          <w:bCs/>
          <w:iCs/>
          <w:sz w:val="24"/>
          <w:szCs w:val="24"/>
        </w:rPr>
      </w:pPr>
    </w:p>
    <w:p w14:paraId="3AA3957A" w14:textId="5EED4893" w:rsidR="00F7190B" w:rsidRPr="003B4B1C" w:rsidRDefault="00F7190B" w:rsidP="009506D7">
      <w:pPr>
        <w:pStyle w:val="ListParagraph"/>
        <w:numPr>
          <w:ilvl w:val="0"/>
          <w:numId w:val="16"/>
        </w:numPr>
        <w:ind w:left="709" w:hanging="709"/>
        <w:jc w:val="both"/>
        <w:rPr>
          <w:rFonts w:ascii="Calibri Light" w:hAnsi="Calibri Light" w:cs="Calibri Light"/>
          <w:b/>
          <w:iCs/>
          <w:sz w:val="24"/>
          <w:szCs w:val="24"/>
        </w:rPr>
      </w:pPr>
      <w:r w:rsidRPr="003B4B1C">
        <w:rPr>
          <w:rFonts w:ascii="Calibri Light" w:hAnsi="Calibri Light" w:cs="Calibri Light"/>
          <w:b/>
          <w:iCs/>
          <w:sz w:val="24"/>
          <w:szCs w:val="24"/>
        </w:rPr>
        <w:t>Sistemos veikimo sutrikimų ir defektų reakcijos ir sprendimo trukmės pateikiamos žemiau esančioje 1 lentelėje:</w:t>
      </w:r>
    </w:p>
    <w:p w14:paraId="30AA4D47" w14:textId="77777777" w:rsidR="00F7190B" w:rsidRPr="003B4B1C" w:rsidRDefault="00F7190B" w:rsidP="009506D7">
      <w:pPr>
        <w:pStyle w:val="ListParagraph"/>
        <w:ind w:firstLine="0"/>
        <w:jc w:val="both"/>
        <w:rPr>
          <w:rFonts w:ascii="Calibri Light" w:hAnsi="Calibri Light" w:cs="Calibri Light"/>
          <w:b/>
          <w:iCs/>
          <w:sz w:val="24"/>
          <w:szCs w:val="24"/>
        </w:rPr>
      </w:pPr>
    </w:p>
    <w:p w14:paraId="10635C1C" w14:textId="77777777" w:rsidR="00F7190B" w:rsidRPr="003B4B1C" w:rsidRDefault="00F7190B" w:rsidP="009506D7">
      <w:pPr>
        <w:spacing w:after="0" w:line="240" w:lineRule="auto"/>
        <w:ind w:left="709"/>
        <w:jc w:val="both"/>
        <w:rPr>
          <w:rFonts w:ascii="Calibri Light" w:hAnsi="Calibri Light" w:cs="Calibri Light"/>
          <w:sz w:val="24"/>
          <w:szCs w:val="24"/>
        </w:rPr>
      </w:pPr>
      <w:r w:rsidRPr="003B4B1C">
        <w:rPr>
          <w:rFonts w:ascii="Calibri Light" w:hAnsi="Calibri Light" w:cs="Calibri Light"/>
          <w:sz w:val="24"/>
          <w:szCs w:val="24"/>
        </w:rPr>
        <w:t>1 lentelė.</w:t>
      </w:r>
    </w:p>
    <w:tbl>
      <w:tblPr>
        <w:tblW w:w="949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134"/>
        <w:gridCol w:w="3119"/>
        <w:gridCol w:w="4649"/>
      </w:tblGrid>
      <w:tr w:rsidR="00F7190B" w:rsidRPr="003B4B1C" w14:paraId="1D658764" w14:textId="77777777" w:rsidTr="000E0086">
        <w:trPr>
          <w:trHeight w:val="340"/>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1644E" w14:textId="77777777" w:rsidR="00F7190B" w:rsidRPr="003B4B1C" w:rsidRDefault="00F7190B" w:rsidP="009506D7">
            <w:pPr>
              <w:spacing w:after="0" w:line="240" w:lineRule="auto"/>
              <w:ind w:right="-109" w:hanging="83"/>
              <w:jc w:val="both"/>
              <w:rPr>
                <w:rFonts w:ascii="Calibri Light" w:hAnsi="Calibri Light" w:cs="Calibri Light"/>
                <w:b/>
                <w:bCs/>
                <w:sz w:val="24"/>
                <w:szCs w:val="24"/>
              </w:rPr>
            </w:pPr>
            <w:r w:rsidRPr="003B4B1C">
              <w:rPr>
                <w:rFonts w:ascii="Calibri Light" w:hAnsi="Calibri Light" w:cs="Calibri Light"/>
                <w:b/>
                <w:bCs/>
                <w:sz w:val="24"/>
                <w:szCs w:val="24"/>
              </w:rPr>
              <w:t>Nr.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1DEC6" w14:textId="77777777" w:rsidR="00F7190B" w:rsidRPr="003B4B1C" w:rsidRDefault="00F7190B" w:rsidP="009506D7">
            <w:pPr>
              <w:spacing w:after="0" w:line="240" w:lineRule="auto"/>
              <w:ind w:right="-109" w:hanging="83"/>
              <w:jc w:val="both"/>
              <w:rPr>
                <w:rFonts w:ascii="Calibri Light" w:hAnsi="Calibri Light" w:cs="Calibri Light"/>
                <w:b/>
                <w:sz w:val="24"/>
                <w:szCs w:val="24"/>
              </w:rPr>
            </w:pPr>
            <w:r w:rsidRPr="003B4B1C">
              <w:rPr>
                <w:rFonts w:ascii="Calibri Light" w:hAnsi="Calibri Light" w:cs="Calibri Light"/>
                <w:b/>
                <w:sz w:val="24"/>
                <w:szCs w:val="24"/>
              </w:rPr>
              <w:t>Defektas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C34FD" w14:textId="77777777" w:rsidR="00F7190B" w:rsidRPr="003B4B1C" w:rsidRDefault="00F7190B" w:rsidP="009506D7">
            <w:pPr>
              <w:spacing w:after="0" w:line="240" w:lineRule="auto"/>
              <w:ind w:left="36" w:right="-109"/>
              <w:jc w:val="both"/>
              <w:rPr>
                <w:rFonts w:ascii="Calibri Light" w:hAnsi="Calibri Light" w:cs="Calibri Light"/>
                <w:b/>
                <w:sz w:val="24"/>
                <w:szCs w:val="24"/>
              </w:rPr>
            </w:pPr>
            <w:r w:rsidRPr="003B4B1C">
              <w:rPr>
                <w:rFonts w:ascii="Calibri Light" w:hAnsi="Calibri Light" w:cs="Calibri Light"/>
                <w:b/>
                <w:sz w:val="24"/>
                <w:szCs w:val="24"/>
              </w:rPr>
              <w:t>Reakcijos</w:t>
            </w:r>
            <w:r w:rsidRPr="003B4B1C">
              <w:rPr>
                <w:rFonts w:ascii="Calibri Light" w:hAnsi="Calibri Light" w:cs="Calibri Light"/>
                <w:sz w:val="24"/>
                <w:szCs w:val="24"/>
              </w:rPr>
              <w:t>*</w:t>
            </w:r>
            <w:r w:rsidRPr="003B4B1C">
              <w:rPr>
                <w:rFonts w:ascii="Calibri Light" w:hAnsi="Calibri Light" w:cs="Calibri Light"/>
                <w:b/>
                <w:sz w:val="24"/>
                <w:szCs w:val="24"/>
              </w:rPr>
              <w:t xml:space="preserve"> trukmė (sistemos priežiūros valandomis)</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98655" w14:textId="77777777" w:rsidR="00F7190B" w:rsidRPr="003B4B1C" w:rsidRDefault="00F7190B" w:rsidP="009506D7">
            <w:pPr>
              <w:spacing w:after="0" w:line="240" w:lineRule="auto"/>
              <w:ind w:right="-109" w:hanging="83"/>
              <w:jc w:val="both"/>
              <w:rPr>
                <w:rFonts w:ascii="Calibri Light" w:hAnsi="Calibri Light" w:cs="Calibri Light"/>
                <w:b/>
                <w:sz w:val="24"/>
                <w:szCs w:val="24"/>
              </w:rPr>
            </w:pPr>
            <w:r w:rsidRPr="003B4B1C">
              <w:rPr>
                <w:rFonts w:ascii="Calibri Light" w:hAnsi="Calibri Light" w:cs="Calibri Light"/>
                <w:b/>
                <w:sz w:val="24"/>
                <w:szCs w:val="24"/>
              </w:rPr>
              <w:t xml:space="preserve">Sprendimo trukmė </w:t>
            </w:r>
          </w:p>
          <w:p w14:paraId="3B433C1A" w14:textId="77777777" w:rsidR="00F7190B" w:rsidRPr="003B4B1C" w:rsidRDefault="00F7190B" w:rsidP="009506D7">
            <w:pPr>
              <w:spacing w:after="0" w:line="240" w:lineRule="auto"/>
              <w:ind w:right="-109" w:hanging="83"/>
              <w:jc w:val="both"/>
              <w:rPr>
                <w:rFonts w:ascii="Calibri Light" w:hAnsi="Calibri Light" w:cs="Calibri Light"/>
                <w:b/>
                <w:sz w:val="24"/>
                <w:szCs w:val="24"/>
              </w:rPr>
            </w:pPr>
            <w:r w:rsidRPr="003B4B1C">
              <w:rPr>
                <w:rFonts w:ascii="Calibri Light" w:hAnsi="Calibri Light" w:cs="Calibri Light"/>
                <w:b/>
                <w:sz w:val="24"/>
                <w:szCs w:val="24"/>
              </w:rPr>
              <w:t>(Sistemos priežiūros valandomis)</w:t>
            </w:r>
          </w:p>
        </w:tc>
      </w:tr>
      <w:tr w:rsidR="00F7190B" w:rsidRPr="003B4B1C" w14:paraId="267FEC74" w14:textId="77777777" w:rsidTr="000E0086">
        <w:trPr>
          <w:trHeight w:val="758"/>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7C7EA" w14:textId="77777777" w:rsidR="00F7190B" w:rsidRPr="003B4B1C" w:rsidRDefault="00F7190B" w:rsidP="009506D7">
            <w:pPr>
              <w:numPr>
                <w:ilvl w:val="0"/>
                <w:numId w:val="2"/>
              </w:numPr>
              <w:spacing w:after="0" w:line="240" w:lineRule="auto"/>
              <w:ind w:left="0" w:right="-109" w:hanging="83"/>
              <w:contextualSpacing/>
              <w:jc w:val="both"/>
              <w:rPr>
                <w:rFonts w:ascii="Calibri Light" w:hAnsi="Calibri Light" w:cs="Calibri Light"/>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D4BE0" w14:textId="77777777" w:rsidR="00F7190B" w:rsidRPr="003B4B1C" w:rsidRDefault="00F7190B" w:rsidP="009506D7">
            <w:pPr>
              <w:spacing w:after="0" w:line="240" w:lineRule="auto"/>
              <w:ind w:right="-109" w:hanging="83"/>
              <w:jc w:val="both"/>
              <w:rPr>
                <w:rFonts w:ascii="Calibri Light" w:hAnsi="Calibri Light" w:cs="Calibri Light"/>
                <w:sz w:val="24"/>
                <w:szCs w:val="24"/>
              </w:rPr>
            </w:pPr>
            <w:r w:rsidRPr="003B4B1C">
              <w:rPr>
                <w:rFonts w:ascii="Calibri Light" w:hAnsi="Calibri Light" w:cs="Calibri Light"/>
                <w:sz w:val="24"/>
                <w:szCs w:val="24"/>
              </w:rPr>
              <w:t>Aukštas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A4B17B" w14:textId="49D8AFD2" w:rsidR="00F7190B" w:rsidRPr="003B4B1C" w:rsidRDefault="00F7190B" w:rsidP="009506D7">
            <w:pPr>
              <w:spacing w:after="0" w:line="240" w:lineRule="auto"/>
              <w:ind w:left="36" w:right="-109"/>
              <w:jc w:val="both"/>
              <w:rPr>
                <w:rFonts w:ascii="Calibri Light" w:hAnsi="Calibri Light" w:cs="Calibri Light"/>
                <w:sz w:val="24"/>
                <w:szCs w:val="24"/>
              </w:rPr>
            </w:pPr>
            <w:r w:rsidRPr="003B4B1C">
              <w:rPr>
                <w:rFonts w:ascii="Calibri Light" w:hAnsi="Calibri Light" w:cs="Calibri Light"/>
                <w:sz w:val="24"/>
                <w:szCs w:val="24"/>
              </w:rPr>
              <w:t>ne ilgiau kaip 2 (dvi) P</w:t>
            </w:r>
            <w:r w:rsidR="00A462BF">
              <w:rPr>
                <w:rFonts w:ascii="Calibri Light" w:hAnsi="Calibri Light" w:cs="Calibri Light"/>
                <w:sz w:val="24"/>
                <w:szCs w:val="24"/>
              </w:rPr>
              <w:t>irkėjo</w:t>
            </w:r>
            <w:r w:rsidRPr="003B4B1C">
              <w:rPr>
                <w:rFonts w:ascii="Calibri Light" w:hAnsi="Calibri Light" w:cs="Calibri Light"/>
                <w:sz w:val="24"/>
                <w:szCs w:val="24"/>
              </w:rPr>
              <w:t xml:space="preserve"> darbo valandos nuo P</w:t>
            </w:r>
            <w:r w:rsidR="00A462BF">
              <w:rPr>
                <w:rFonts w:ascii="Calibri Light" w:hAnsi="Calibri Light" w:cs="Calibri Light"/>
                <w:sz w:val="24"/>
                <w:szCs w:val="24"/>
              </w:rPr>
              <w:t>irkėjo</w:t>
            </w:r>
            <w:r w:rsidRPr="003B4B1C">
              <w:rPr>
                <w:rFonts w:ascii="Calibri Light" w:hAnsi="Calibri Light" w:cs="Calibri Light"/>
                <w:sz w:val="24"/>
                <w:szCs w:val="24"/>
              </w:rPr>
              <w:t xml:space="preserve"> pranešimo pateikimo momento</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9A51D" w14:textId="18DDDB2A" w:rsidR="00F7190B" w:rsidRPr="003B4B1C" w:rsidRDefault="00F7190B" w:rsidP="009506D7">
            <w:pPr>
              <w:spacing w:after="0" w:line="240" w:lineRule="auto"/>
              <w:ind w:right="4"/>
              <w:jc w:val="both"/>
              <w:rPr>
                <w:rFonts w:ascii="Calibri Light" w:hAnsi="Calibri Light" w:cs="Calibri Light"/>
                <w:sz w:val="24"/>
                <w:szCs w:val="24"/>
              </w:rPr>
            </w:pPr>
            <w:r w:rsidRPr="003B4B1C">
              <w:rPr>
                <w:rFonts w:ascii="Calibri Light" w:hAnsi="Calibri Light" w:cs="Calibri Light"/>
                <w:sz w:val="24"/>
                <w:szCs w:val="24"/>
              </w:rPr>
              <w:t>ne ilgiau kaip per 4 (keturias) P</w:t>
            </w:r>
            <w:r w:rsidR="00A462BF">
              <w:rPr>
                <w:rFonts w:ascii="Calibri Light" w:hAnsi="Calibri Light" w:cs="Calibri Light"/>
                <w:sz w:val="24"/>
                <w:szCs w:val="24"/>
              </w:rPr>
              <w:t>irkėjo</w:t>
            </w:r>
            <w:r w:rsidRPr="003B4B1C">
              <w:rPr>
                <w:rFonts w:ascii="Calibri Light" w:hAnsi="Calibri Light" w:cs="Calibri Light"/>
                <w:sz w:val="24"/>
                <w:szCs w:val="24"/>
              </w:rPr>
              <w:t xml:space="preserve"> darbo valandas nuo pranešimo apie Sistemos defektą pateikimo momento.</w:t>
            </w:r>
          </w:p>
        </w:tc>
      </w:tr>
      <w:tr w:rsidR="00F7190B" w:rsidRPr="003B4B1C" w14:paraId="3A69A276" w14:textId="77777777" w:rsidTr="000E0086">
        <w:trPr>
          <w:trHeight w:val="840"/>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EEA58" w14:textId="77777777" w:rsidR="00F7190B" w:rsidRPr="003B4B1C" w:rsidRDefault="00F7190B" w:rsidP="009506D7">
            <w:pPr>
              <w:numPr>
                <w:ilvl w:val="0"/>
                <w:numId w:val="2"/>
              </w:numPr>
              <w:spacing w:after="0" w:line="240" w:lineRule="auto"/>
              <w:ind w:left="0" w:right="-109" w:hanging="83"/>
              <w:contextualSpacing/>
              <w:jc w:val="both"/>
              <w:rPr>
                <w:rFonts w:ascii="Calibri Light" w:hAnsi="Calibri Light" w:cs="Calibri Light"/>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10165" w14:textId="77777777" w:rsidR="00F7190B" w:rsidRPr="003B4B1C" w:rsidRDefault="00F7190B" w:rsidP="009506D7">
            <w:pPr>
              <w:spacing w:after="0" w:line="240" w:lineRule="auto"/>
              <w:ind w:right="-109" w:hanging="83"/>
              <w:jc w:val="both"/>
              <w:rPr>
                <w:rFonts w:ascii="Calibri Light" w:hAnsi="Calibri Light" w:cs="Calibri Light"/>
                <w:sz w:val="24"/>
                <w:szCs w:val="24"/>
              </w:rPr>
            </w:pPr>
            <w:r w:rsidRPr="003B4B1C">
              <w:rPr>
                <w:rFonts w:ascii="Calibri Light" w:hAnsi="Calibri Light" w:cs="Calibri Light"/>
                <w:sz w:val="24"/>
                <w:szCs w:val="24"/>
              </w:rPr>
              <w:t>Vidutinis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F47D8" w14:textId="622762B9" w:rsidR="00F7190B" w:rsidRPr="003B4B1C" w:rsidRDefault="00F7190B" w:rsidP="009506D7">
            <w:pPr>
              <w:spacing w:after="0" w:line="240" w:lineRule="auto"/>
              <w:ind w:left="36" w:right="-109"/>
              <w:jc w:val="both"/>
              <w:rPr>
                <w:rFonts w:ascii="Calibri Light" w:hAnsi="Calibri Light" w:cs="Calibri Light"/>
                <w:sz w:val="24"/>
                <w:szCs w:val="24"/>
              </w:rPr>
            </w:pPr>
            <w:r w:rsidRPr="003B4B1C">
              <w:rPr>
                <w:rFonts w:ascii="Calibri Light" w:hAnsi="Calibri Light" w:cs="Calibri Light"/>
                <w:sz w:val="24"/>
                <w:szCs w:val="24"/>
              </w:rPr>
              <w:t xml:space="preserve">ne ilgiau kaip 8 (aštuonias) </w:t>
            </w:r>
            <w:r w:rsidR="009506D7">
              <w:rPr>
                <w:rFonts w:ascii="Calibri Light" w:hAnsi="Calibri Light" w:cs="Calibri Light"/>
                <w:sz w:val="24"/>
                <w:szCs w:val="24"/>
              </w:rPr>
              <w:t>Pirkėjo</w:t>
            </w:r>
            <w:r w:rsidRPr="003B4B1C">
              <w:rPr>
                <w:rFonts w:ascii="Calibri Light" w:hAnsi="Calibri Light" w:cs="Calibri Light"/>
                <w:sz w:val="24"/>
                <w:szCs w:val="24"/>
              </w:rPr>
              <w:t xml:space="preserve"> darbo valandas nuo </w:t>
            </w:r>
            <w:r w:rsidR="00A462BF">
              <w:rPr>
                <w:rFonts w:ascii="Calibri Light" w:hAnsi="Calibri Light" w:cs="Calibri Light"/>
                <w:sz w:val="24"/>
                <w:szCs w:val="24"/>
              </w:rPr>
              <w:t>Pirkėjo</w:t>
            </w:r>
            <w:r w:rsidRPr="003B4B1C">
              <w:rPr>
                <w:rFonts w:ascii="Calibri Light" w:hAnsi="Calibri Light" w:cs="Calibri Light"/>
                <w:sz w:val="24"/>
                <w:szCs w:val="24"/>
              </w:rPr>
              <w:t>pranešimo pateikimo momento</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42699" w14:textId="7C40CD53" w:rsidR="00F7190B" w:rsidRPr="003B4B1C" w:rsidRDefault="00F7190B" w:rsidP="009506D7">
            <w:pPr>
              <w:spacing w:after="0" w:line="240" w:lineRule="auto"/>
              <w:ind w:right="-109"/>
              <w:jc w:val="both"/>
              <w:rPr>
                <w:rFonts w:ascii="Calibri Light" w:hAnsi="Calibri Light" w:cs="Calibri Light"/>
                <w:sz w:val="24"/>
                <w:szCs w:val="24"/>
              </w:rPr>
            </w:pPr>
            <w:r w:rsidRPr="003B4B1C">
              <w:rPr>
                <w:rFonts w:ascii="Calibri Light" w:hAnsi="Calibri Light" w:cs="Calibri Light"/>
                <w:sz w:val="24"/>
                <w:szCs w:val="24"/>
              </w:rPr>
              <w:t>ne ilgiau kaip per 16 (šešiolika) P</w:t>
            </w:r>
            <w:r w:rsidR="00A462BF">
              <w:rPr>
                <w:rFonts w:ascii="Calibri Light" w:hAnsi="Calibri Light" w:cs="Calibri Light"/>
                <w:sz w:val="24"/>
                <w:szCs w:val="24"/>
              </w:rPr>
              <w:t>irkėjo</w:t>
            </w:r>
            <w:r w:rsidRPr="003B4B1C">
              <w:rPr>
                <w:rFonts w:ascii="Calibri Light" w:hAnsi="Calibri Light" w:cs="Calibri Light"/>
                <w:sz w:val="24"/>
                <w:szCs w:val="24"/>
              </w:rPr>
              <w:t xml:space="preserve"> darbo valandų nuo pranešimo apie Sistemos defektą pateikimo momento.</w:t>
            </w:r>
          </w:p>
        </w:tc>
      </w:tr>
      <w:tr w:rsidR="00F7190B" w:rsidRPr="003B4B1C" w14:paraId="2D794FF9" w14:textId="77777777" w:rsidTr="000E0086">
        <w:trPr>
          <w:trHeight w:val="507"/>
        </w:trPr>
        <w:tc>
          <w:tcPr>
            <w:tcW w:w="596" w:type="dxa"/>
            <w:vMerge w:val="restart"/>
            <w:tcBorders>
              <w:top w:val="single" w:sz="4" w:space="0" w:color="000000" w:themeColor="text1"/>
              <w:left w:val="single" w:sz="4" w:space="0" w:color="000000" w:themeColor="text1"/>
              <w:right w:val="single" w:sz="4" w:space="0" w:color="000000" w:themeColor="text1"/>
            </w:tcBorders>
            <w:vAlign w:val="center"/>
          </w:tcPr>
          <w:p w14:paraId="018A4B68" w14:textId="77777777" w:rsidR="00F7190B" w:rsidRPr="003B4B1C" w:rsidRDefault="00F7190B" w:rsidP="009506D7">
            <w:pPr>
              <w:numPr>
                <w:ilvl w:val="0"/>
                <w:numId w:val="2"/>
              </w:numPr>
              <w:spacing w:after="0" w:line="240" w:lineRule="auto"/>
              <w:ind w:left="0" w:right="-109" w:hanging="83"/>
              <w:contextualSpacing/>
              <w:jc w:val="both"/>
              <w:rPr>
                <w:rFonts w:ascii="Calibri Light" w:hAnsi="Calibri Light" w:cs="Calibri Light"/>
                <w:sz w:val="24"/>
                <w:szCs w:val="24"/>
              </w:rPr>
            </w:pPr>
          </w:p>
        </w:tc>
        <w:tc>
          <w:tcPr>
            <w:tcW w:w="1134"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17B93A6" w14:textId="77777777" w:rsidR="00F7190B" w:rsidRPr="003B4B1C" w:rsidRDefault="00F7190B" w:rsidP="009506D7">
            <w:pPr>
              <w:spacing w:after="0" w:line="240" w:lineRule="auto"/>
              <w:ind w:right="-109" w:hanging="83"/>
              <w:jc w:val="both"/>
              <w:rPr>
                <w:rFonts w:ascii="Calibri Light" w:hAnsi="Calibri Light" w:cs="Calibri Light"/>
                <w:sz w:val="24"/>
                <w:szCs w:val="24"/>
              </w:rPr>
            </w:pPr>
            <w:r w:rsidRPr="003B4B1C">
              <w:rPr>
                <w:rFonts w:ascii="Calibri Light" w:hAnsi="Calibri Light" w:cs="Calibri Light"/>
                <w:sz w:val="24"/>
                <w:szCs w:val="24"/>
              </w:rPr>
              <w:t>Žemas</w:t>
            </w:r>
          </w:p>
        </w:tc>
        <w:tc>
          <w:tcPr>
            <w:tcW w:w="311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CDC09FD" w14:textId="0FBCC1A4" w:rsidR="00F7190B" w:rsidRPr="003B4B1C" w:rsidRDefault="00F7190B" w:rsidP="009506D7">
            <w:pPr>
              <w:spacing w:after="0" w:line="240" w:lineRule="auto"/>
              <w:ind w:left="36" w:right="-109"/>
              <w:jc w:val="both"/>
              <w:rPr>
                <w:rFonts w:ascii="Calibri Light" w:hAnsi="Calibri Light" w:cs="Calibri Light"/>
                <w:sz w:val="24"/>
                <w:szCs w:val="24"/>
              </w:rPr>
            </w:pPr>
            <w:r w:rsidRPr="003B4B1C">
              <w:rPr>
                <w:rFonts w:ascii="Calibri Light" w:hAnsi="Calibri Light" w:cs="Calibri Light"/>
                <w:sz w:val="24"/>
                <w:szCs w:val="24"/>
              </w:rPr>
              <w:t>ne ilgiau kaip 10 (dešimt) P</w:t>
            </w:r>
            <w:r w:rsidR="00A462BF">
              <w:rPr>
                <w:rFonts w:ascii="Calibri Light" w:hAnsi="Calibri Light" w:cs="Calibri Light"/>
                <w:sz w:val="24"/>
                <w:szCs w:val="24"/>
              </w:rPr>
              <w:t>irkėjo</w:t>
            </w:r>
            <w:r w:rsidRPr="003B4B1C">
              <w:rPr>
                <w:rFonts w:ascii="Calibri Light" w:hAnsi="Calibri Light" w:cs="Calibri Light"/>
                <w:sz w:val="24"/>
                <w:szCs w:val="24"/>
              </w:rPr>
              <w:t xml:space="preserve"> darbo valandas nuo P</w:t>
            </w:r>
            <w:r w:rsidR="00A462BF">
              <w:rPr>
                <w:rFonts w:ascii="Calibri Light" w:hAnsi="Calibri Light" w:cs="Calibri Light"/>
                <w:sz w:val="24"/>
                <w:szCs w:val="24"/>
              </w:rPr>
              <w:t>irkėjo</w:t>
            </w:r>
            <w:r w:rsidRPr="003B4B1C">
              <w:rPr>
                <w:rFonts w:ascii="Calibri Light" w:hAnsi="Calibri Light" w:cs="Calibri Light"/>
                <w:sz w:val="24"/>
                <w:szCs w:val="24"/>
              </w:rPr>
              <w:t xml:space="preserve"> pranešimo pateikimo momento</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782D93" w14:textId="77777777" w:rsidR="00F7190B" w:rsidRPr="003B4B1C" w:rsidRDefault="00F7190B" w:rsidP="009506D7">
            <w:pPr>
              <w:spacing w:after="0" w:line="240" w:lineRule="auto"/>
              <w:ind w:right="-109"/>
              <w:jc w:val="both"/>
              <w:rPr>
                <w:rFonts w:ascii="Calibri Light" w:hAnsi="Calibri Light" w:cs="Calibri Light"/>
                <w:sz w:val="24"/>
                <w:szCs w:val="24"/>
              </w:rPr>
            </w:pPr>
            <w:r w:rsidRPr="003B4B1C">
              <w:rPr>
                <w:rFonts w:ascii="Calibri Light" w:hAnsi="Calibri Light" w:cs="Calibri Light"/>
                <w:sz w:val="24"/>
                <w:szCs w:val="24"/>
              </w:rPr>
              <w:t>ne ilgiau kaip per 24 (dvidešimt keturias) darbo valandas nuo pranešimo apie Sistemos defektą pateikimo, tuo atveju, jeigu atlikus defekto analizę paaiškėja, kad defektui ištaisyti nereikia keisti programinio kodo.</w:t>
            </w:r>
          </w:p>
        </w:tc>
      </w:tr>
      <w:tr w:rsidR="00F7190B" w:rsidRPr="003B4B1C" w14:paraId="55583345" w14:textId="77777777" w:rsidTr="000E0086">
        <w:trPr>
          <w:trHeight w:val="340"/>
        </w:trPr>
        <w:tc>
          <w:tcPr>
            <w:tcW w:w="596" w:type="dxa"/>
            <w:vMerge/>
            <w:vAlign w:val="center"/>
          </w:tcPr>
          <w:p w14:paraId="21FDC8B1" w14:textId="77777777" w:rsidR="00F7190B" w:rsidRPr="003B4B1C" w:rsidRDefault="00F7190B" w:rsidP="009506D7">
            <w:pPr>
              <w:numPr>
                <w:ilvl w:val="0"/>
                <w:numId w:val="2"/>
              </w:numPr>
              <w:spacing w:after="0" w:line="240" w:lineRule="auto"/>
              <w:ind w:left="0" w:right="-109" w:hanging="83"/>
              <w:contextualSpacing/>
              <w:jc w:val="both"/>
              <w:rPr>
                <w:rFonts w:ascii="Calibri Light" w:hAnsi="Calibri Light" w:cs="Calibri Light"/>
                <w:sz w:val="24"/>
                <w:szCs w:val="24"/>
              </w:rPr>
            </w:pPr>
          </w:p>
        </w:tc>
        <w:tc>
          <w:tcPr>
            <w:tcW w:w="1134" w:type="dxa"/>
            <w:vMerge/>
            <w:vAlign w:val="center"/>
          </w:tcPr>
          <w:p w14:paraId="200901D9" w14:textId="77777777" w:rsidR="00F7190B" w:rsidRPr="003B4B1C" w:rsidRDefault="00F7190B" w:rsidP="009506D7">
            <w:pPr>
              <w:spacing w:after="0" w:line="240" w:lineRule="auto"/>
              <w:ind w:right="-109" w:hanging="83"/>
              <w:jc w:val="both"/>
              <w:rPr>
                <w:rFonts w:ascii="Calibri Light" w:hAnsi="Calibri Light" w:cs="Calibri Light"/>
                <w:sz w:val="24"/>
                <w:szCs w:val="24"/>
              </w:rPr>
            </w:pPr>
          </w:p>
        </w:tc>
        <w:tc>
          <w:tcPr>
            <w:tcW w:w="3119" w:type="dxa"/>
            <w:vMerge/>
            <w:vAlign w:val="center"/>
          </w:tcPr>
          <w:p w14:paraId="1498A99E" w14:textId="77777777" w:rsidR="00F7190B" w:rsidRPr="003B4B1C" w:rsidRDefault="00F7190B" w:rsidP="009506D7">
            <w:pPr>
              <w:spacing w:after="0" w:line="240" w:lineRule="auto"/>
              <w:ind w:right="-109" w:hanging="83"/>
              <w:jc w:val="both"/>
              <w:rPr>
                <w:rFonts w:ascii="Calibri Light" w:hAnsi="Calibri Light" w:cs="Calibri Light"/>
                <w:sz w:val="24"/>
                <w:szCs w:val="24"/>
              </w:rPr>
            </w:pP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C653" w14:textId="77777777" w:rsidR="00F7190B" w:rsidRPr="003B4B1C" w:rsidRDefault="00F7190B" w:rsidP="009506D7">
            <w:pPr>
              <w:spacing w:after="0" w:line="240" w:lineRule="auto"/>
              <w:ind w:right="-109" w:firstLine="38"/>
              <w:jc w:val="both"/>
              <w:rPr>
                <w:rFonts w:ascii="Calibri Light" w:hAnsi="Calibri Light" w:cs="Calibri Light"/>
                <w:sz w:val="24"/>
                <w:szCs w:val="24"/>
              </w:rPr>
            </w:pPr>
            <w:r w:rsidRPr="003B4B1C">
              <w:rPr>
                <w:rFonts w:ascii="Calibri Light" w:hAnsi="Calibri Light" w:cs="Calibri Light"/>
                <w:sz w:val="24"/>
                <w:szCs w:val="24"/>
              </w:rPr>
              <w:t xml:space="preserve">ne ilgiau kaip per 2 (dvi) savaites nuo pranešimo apie Sistemos defektą pateikimo, tuo atveju, jeigu atlikus defekto analizę paaiškėja, kad </w:t>
            </w:r>
            <w:r w:rsidRPr="003B4B1C">
              <w:rPr>
                <w:rFonts w:ascii="Calibri Light" w:hAnsi="Calibri Light" w:cs="Calibri Light"/>
                <w:sz w:val="24"/>
                <w:szCs w:val="24"/>
              </w:rPr>
              <w:lastRenderedPageBreak/>
              <w:t>defektui ištaisyti reikia programinio kodo keitimo.</w:t>
            </w:r>
          </w:p>
        </w:tc>
      </w:tr>
    </w:tbl>
    <w:p w14:paraId="33B3C518" w14:textId="5772E4D0" w:rsidR="00F7190B" w:rsidRPr="003B4B1C" w:rsidRDefault="00F7190B" w:rsidP="009506D7">
      <w:pPr>
        <w:tabs>
          <w:tab w:val="left" w:pos="7655"/>
        </w:tabs>
        <w:spacing w:after="0" w:line="240" w:lineRule="auto"/>
        <w:ind w:left="709"/>
        <w:jc w:val="both"/>
        <w:rPr>
          <w:rFonts w:ascii="Calibri Light" w:hAnsi="Calibri Light" w:cs="Calibri Light"/>
          <w:i/>
          <w:iCs/>
          <w:sz w:val="24"/>
          <w:szCs w:val="24"/>
        </w:rPr>
      </w:pPr>
      <w:r w:rsidRPr="003B4B1C">
        <w:rPr>
          <w:rFonts w:ascii="Calibri Light" w:hAnsi="Calibri Light" w:cs="Calibri Light"/>
          <w:i/>
          <w:iCs/>
          <w:sz w:val="24"/>
          <w:szCs w:val="24"/>
        </w:rPr>
        <w:lastRenderedPageBreak/>
        <w:t>*Reakcija – Reakcijos į Sistemos defektus terminas nusako laiko tarpą nuo P</w:t>
      </w:r>
      <w:r w:rsidR="00C46343">
        <w:rPr>
          <w:rFonts w:ascii="Calibri Light" w:hAnsi="Calibri Light" w:cs="Calibri Light"/>
          <w:i/>
          <w:iCs/>
          <w:sz w:val="24"/>
          <w:szCs w:val="24"/>
        </w:rPr>
        <w:t>irkėjo</w:t>
      </w:r>
      <w:r w:rsidRPr="003B4B1C">
        <w:rPr>
          <w:rFonts w:ascii="Calibri Light" w:hAnsi="Calibri Light" w:cs="Calibri Light"/>
          <w:i/>
          <w:iCs/>
          <w:sz w:val="24"/>
          <w:szCs w:val="24"/>
        </w:rPr>
        <w:t xml:space="preserve"> pranešimo pateikimo </w:t>
      </w:r>
      <w:r w:rsidR="00C46343">
        <w:rPr>
          <w:rFonts w:ascii="Calibri Light" w:hAnsi="Calibri Light" w:cs="Calibri Light"/>
          <w:i/>
          <w:iCs/>
          <w:sz w:val="24"/>
          <w:szCs w:val="24"/>
        </w:rPr>
        <w:t>T</w:t>
      </w:r>
      <w:r w:rsidRPr="003B4B1C">
        <w:rPr>
          <w:rFonts w:ascii="Calibri Light" w:hAnsi="Calibri Light" w:cs="Calibri Light"/>
          <w:i/>
          <w:iCs/>
          <w:sz w:val="24"/>
          <w:szCs w:val="24"/>
        </w:rPr>
        <w:t>iekėjui iki jo sprendimo pradžios.</w:t>
      </w:r>
    </w:p>
    <w:p w14:paraId="129CFA32" w14:textId="77777777" w:rsidR="00F7190B" w:rsidRPr="003B4B1C" w:rsidRDefault="00F7190B" w:rsidP="009506D7">
      <w:pPr>
        <w:tabs>
          <w:tab w:val="left" w:pos="7655"/>
        </w:tabs>
        <w:spacing w:after="0" w:line="240" w:lineRule="auto"/>
        <w:ind w:left="360"/>
        <w:jc w:val="both"/>
        <w:rPr>
          <w:rFonts w:ascii="Calibri Light" w:hAnsi="Calibri Light" w:cs="Calibri Light"/>
          <w:i/>
          <w:sz w:val="24"/>
          <w:szCs w:val="24"/>
          <w:highlight w:val="yellow"/>
        </w:rPr>
      </w:pPr>
    </w:p>
    <w:p w14:paraId="665EC0E7" w14:textId="6DC0DD72" w:rsidR="000E0086" w:rsidRPr="003B4B1C" w:rsidRDefault="00F7190B" w:rsidP="009506D7">
      <w:pPr>
        <w:pStyle w:val="ListParagraph"/>
        <w:numPr>
          <w:ilvl w:val="1"/>
          <w:numId w:val="15"/>
        </w:numPr>
        <w:ind w:left="709"/>
        <w:jc w:val="both"/>
        <w:rPr>
          <w:rFonts w:ascii="Calibri Light" w:hAnsi="Calibri Light" w:cs="Calibri Light"/>
          <w:sz w:val="24"/>
          <w:szCs w:val="24"/>
        </w:rPr>
      </w:pPr>
      <w:r w:rsidRPr="003B4B1C">
        <w:rPr>
          <w:rFonts w:ascii="Calibri Light" w:hAnsi="Calibri Light" w:cs="Calibri Light"/>
          <w:sz w:val="24"/>
          <w:szCs w:val="24"/>
        </w:rPr>
        <w:t>Bet kokie pakeitimai darbinėje aplinkoje, įskaitant klaidų ištaisymą, gali būti diegiami tik gavus P</w:t>
      </w:r>
      <w:r w:rsidR="00C46343">
        <w:rPr>
          <w:rFonts w:ascii="Calibri Light" w:hAnsi="Calibri Light" w:cs="Calibri Light"/>
          <w:sz w:val="24"/>
          <w:szCs w:val="24"/>
        </w:rPr>
        <w:t>irkėjo</w:t>
      </w:r>
      <w:r w:rsidRPr="003B4B1C">
        <w:rPr>
          <w:rFonts w:ascii="Calibri Light" w:hAnsi="Calibri Light" w:cs="Calibri Light"/>
          <w:sz w:val="24"/>
          <w:szCs w:val="24"/>
        </w:rPr>
        <w:t xml:space="preserve"> rašytinį leidimą;</w:t>
      </w:r>
    </w:p>
    <w:p w14:paraId="3BB58FF0" w14:textId="364CCDD1" w:rsidR="000E0086" w:rsidRPr="003B4B1C" w:rsidRDefault="00C46343" w:rsidP="009506D7">
      <w:pPr>
        <w:pStyle w:val="ListParagraph"/>
        <w:numPr>
          <w:ilvl w:val="1"/>
          <w:numId w:val="15"/>
        </w:numPr>
        <w:ind w:left="709"/>
        <w:jc w:val="both"/>
        <w:rPr>
          <w:rFonts w:ascii="Calibri Light" w:hAnsi="Calibri Light" w:cs="Calibri Light"/>
          <w:sz w:val="24"/>
          <w:szCs w:val="24"/>
        </w:rPr>
      </w:pPr>
      <w:r>
        <w:rPr>
          <w:rFonts w:ascii="Calibri Light" w:hAnsi="Calibri Light" w:cs="Calibri Light"/>
          <w:sz w:val="24"/>
          <w:szCs w:val="24"/>
        </w:rPr>
        <w:t>Tiekėjas</w:t>
      </w:r>
      <w:r w:rsidR="00F7190B" w:rsidRPr="003B4B1C">
        <w:rPr>
          <w:rFonts w:ascii="Calibri Light" w:hAnsi="Calibri Light" w:cs="Calibri Light"/>
          <w:sz w:val="24"/>
          <w:szCs w:val="24"/>
        </w:rPr>
        <w:t>s su P</w:t>
      </w:r>
      <w:r>
        <w:rPr>
          <w:rFonts w:ascii="Calibri Light" w:hAnsi="Calibri Light" w:cs="Calibri Light"/>
          <w:sz w:val="24"/>
          <w:szCs w:val="24"/>
        </w:rPr>
        <w:t>irkėju</w:t>
      </w:r>
      <w:r w:rsidR="00F7190B" w:rsidRPr="003B4B1C">
        <w:rPr>
          <w:rFonts w:ascii="Calibri Light" w:hAnsi="Calibri Light" w:cs="Calibri Light"/>
          <w:sz w:val="24"/>
          <w:szCs w:val="24"/>
        </w:rPr>
        <w:t xml:space="preserve"> (raštu) gali susiderinti kitus, P</w:t>
      </w:r>
      <w:r>
        <w:rPr>
          <w:rFonts w:ascii="Calibri Light" w:hAnsi="Calibri Light" w:cs="Calibri Light"/>
          <w:sz w:val="24"/>
          <w:szCs w:val="24"/>
        </w:rPr>
        <w:t>irkėjui</w:t>
      </w:r>
      <w:r w:rsidR="00F7190B" w:rsidRPr="003B4B1C">
        <w:rPr>
          <w:rFonts w:ascii="Calibri Light" w:hAnsi="Calibri Light" w:cs="Calibri Light"/>
          <w:sz w:val="24"/>
          <w:szCs w:val="24"/>
        </w:rPr>
        <w:t xml:space="preserve"> priimtinus, defektų pašalinimo terminus. Defektų šalinimas Šalių susitarimu gali būti pratęstas, jei nesibaigus nurodytam trūkumų šalinimo terminui, </w:t>
      </w:r>
      <w:r>
        <w:rPr>
          <w:rFonts w:ascii="Calibri Light" w:hAnsi="Calibri Light" w:cs="Calibri Light"/>
          <w:sz w:val="24"/>
          <w:szCs w:val="24"/>
        </w:rPr>
        <w:t>T</w:t>
      </w:r>
      <w:r w:rsidR="00F7190B" w:rsidRPr="003B4B1C">
        <w:rPr>
          <w:rFonts w:ascii="Calibri Light" w:hAnsi="Calibri Light" w:cs="Calibri Light"/>
          <w:sz w:val="24"/>
          <w:szCs w:val="24"/>
        </w:rPr>
        <w:t>iekėjas pateikia P</w:t>
      </w:r>
      <w:r>
        <w:rPr>
          <w:rFonts w:ascii="Calibri Light" w:hAnsi="Calibri Light" w:cs="Calibri Light"/>
          <w:sz w:val="24"/>
          <w:szCs w:val="24"/>
        </w:rPr>
        <w:t>irkėjui</w:t>
      </w:r>
      <w:r w:rsidR="00F7190B" w:rsidRPr="003B4B1C">
        <w:rPr>
          <w:rFonts w:ascii="Calibri Light" w:hAnsi="Calibri Light" w:cs="Calibri Light"/>
          <w:sz w:val="24"/>
          <w:szCs w:val="24"/>
        </w:rPr>
        <w:t xml:space="preserve"> argumentuotą prašymą, nurodydamas abi sąlygas kartu, kad trūkumams ar/ir gedimui pašalinti būtinas ilgesnis terminas dėl sudėtingo techninio sprendimo, kai tokie trūkumai ar/ir gedimai atsirado ne dėl </w:t>
      </w:r>
      <w:r>
        <w:rPr>
          <w:rFonts w:ascii="Calibri Light" w:hAnsi="Calibri Light" w:cs="Calibri Light"/>
          <w:sz w:val="24"/>
          <w:szCs w:val="24"/>
        </w:rPr>
        <w:t>T</w:t>
      </w:r>
      <w:r w:rsidR="00F7190B" w:rsidRPr="003B4B1C">
        <w:rPr>
          <w:rFonts w:ascii="Calibri Light" w:hAnsi="Calibri Light" w:cs="Calibri Light"/>
          <w:sz w:val="24"/>
          <w:szCs w:val="24"/>
        </w:rPr>
        <w:t xml:space="preserve">iekėjo aplaidaus Sutarties vykdymo, pratęsiant terminą, Šalys pasirašo susitarimą (lygiaverčiu dokumentu bus laikomas </w:t>
      </w:r>
      <w:r>
        <w:rPr>
          <w:rFonts w:ascii="Calibri Light" w:hAnsi="Calibri Light" w:cs="Calibri Light"/>
          <w:sz w:val="24"/>
          <w:szCs w:val="24"/>
        </w:rPr>
        <w:t>T</w:t>
      </w:r>
      <w:r w:rsidR="00F7190B" w:rsidRPr="003B4B1C">
        <w:rPr>
          <w:rFonts w:ascii="Calibri Light" w:hAnsi="Calibri Light" w:cs="Calibri Light"/>
          <w:sz w:val="24"/>
          <w:szCs w:val="24"/>
        </w:rPr>
        <w:t>iekėjo prašymas ir P</w:t>
      </w:r>
      <w:r w:rsidR="00A462BF">
        <w:rPr>
          <w:rFonts w:ascii="Calibri Light" w:hAnsi="Calibri Light" w:cs="Calibri Light"/>
          <w:sz w:val="24"/>
          <w:szCs w:val="24"/>
        </w:rPr>
        <w:t>irkėjo</w:t>
      </w:r>
      <w:r w:rsidR="00F7190B" w:rsidRPr="003B4B1C">
        <w:rPr>
          <w:rFonts w:ascii="Calibri Light" w:hAnsi="Calibri Light" w:cs="Calibri Light"/>
          <w:sz w:val="24"/>
          <w:szCs w:val="24"/>
        </w:rPr>
        <w:t xml:space="preserve"> įgalioto atstovo rašytinis patvirtinimas);</w:t>
      </w:r>
    </w:p>
    <w:p w14:paraId="669AB565" w14:textId="6A160169" w:rsidR="000E0086" w:rsidRPr="003B4B1C" w:rsidRDefault="00F7190B" w:rsidP="009506D7">
      <w:pPr>
        <w:pStyle w:val="ListParagraph"/>
        <w:numPr>
          <w:ilvl w:val="1"/>
          <w:numId w:val="15"/>
        </w:numPr>
        <w:ind w:left="709"/>
        <w:jc w:val="both"/>
        <w:rPr>
          <w:rFonts w:ascii="Calibri Light" w:hAnsi="Calibri Light" w:cs="Calibri Light"/>
          <w:sz w:val="24"/>
          <w:szCs w:val="24"/>
        </w:rPr>
      </w:pPr>
      <w:r w:rsidRPr="003B4B1C">
        <w:rPr>
          <w:rFonts w:ascii="Calibri Light" w:hAnsi="Calibri Light" w:cs="Calibri Light"/>
          <w:sz w:val="24"/>
          <w:szCs w:val="24"/>
        </w:rPr>
        <w:t xml:space="preserve">Visi Sistemos veikimo sutrikimai/ incidentai registruojami ir valdomi </w:t>
      </w:r>
      <w:r w:rsidR="00C46343">
        <w:rPr>
          <w:rFonts w:ascii="Calibri Light" w:hAnsi="Calibri Light" w:cs="Calibri Light"/>
          <w:sz w:val="24"/>
          <w:szCs w:val="24"/>
        </w:rPr>
        <w:t>Pirkėjo</w:t>
      </w:r>
      <w:r w:rsidRPr="003B4B1C">
        <w:rPr>
          <w:rFonts w:ascii="Calibri Light" w:hAnsi="Calibri Light" w:cs="Calibri Light"/>
          <w:sz w:val="24"/>
          <w:szCs w:val="24"/>
        </w:rPr>
        <w:t xml:space="preserve"> incidentų valdymo sistemoje arba nurodytais kontaktais;</w:t>
      </w:r>
    </w:p>
    <w:p w14:paraId="2C5F263C" w14:textId="69411B5E" w:rsidR="000E0086" w:rsidRPr="003B4B1C" w:rsidRDefault="00F7190B" w:rsidP="009506D7">
      <w:pPr>
        <w:pStyle w:val="ListParagraph"/>
        <w:numPr>
          <w:ilvl w:val="1"/>
          <w:numId w:val="15"/>
        </w:numPr>
        <w:ind w:left="709"/>
        <w:jc w:val="both"/>
        <w:rPr>
          <w:rFonts w:ascii="Calibri Light" w:hAnsi="Calibri Light" w:cs="Calibri Light"/>
          <w:sz w:val="24"/>
          <w:szCs w:val="24"/>
        </w:rPr>
      </w:pPr>
      <w:r w:rsidRPr="003B4B1C">
        <w:rPr>
          <w:rFonts w:ascii="Calibri Light" w:hAnsi="Calibri Light" w:cs="Calibri Light"/>
          <w:sz w:val="24"/>
          <w:szCs w:val="24"/>
        </w:rPr>
        <w:t xml:space="preserve">Sistemos priežiūros paslaugų apimtyje įeina Sistemos veikimo sutrikimų ir defektų šalinimas, kurie identifikuoti po vystymo/ tobulinimo/ keitimo darbų atlikimo, kitų sutarčių ir susitarimų su atitinkamu </w:t>
      </w:r>
      <w:r w:rsidR="00C46343">
        <w:rPr>
          <w:rFonts w:ascii="Calibri Light" w:hAnsi="Calibri Light" w:cs="Calibri Light"/>
          <w:sz w:val="24"/>
          <w:szCs w:val="24"/>
        </w:rPr>
        <w:t>T</w:t>
      </w:r>
      <w:r w:rsidRPr="003B4B1C">
        <w:rPr>
          <w:rFonts w:ascii="Calibri Light" w:hAnsi="Calibri Light" w:cs="Calibri Light"/>
          <w:sz w:val="24"/>
          <w:szCs w:val="24"/>
        </w:rPr>
        <w:t>iekėju apimtyje;</w:t>
      </w:r>
    </w:p>
    <w:p w14:paraId="0373A7A2" w14:textId="01C3D984" w:rsidR="000E0086" w:rsidRPr="003B4B1C" w:rsidRDefault="00F7190B" w:rsidP="009506D7">
      <w:pPr>
        <w:pStyle w:val="ListParagraph"/>
        <w:numPr>
          <w:ilvl w:val="1"/>
          <w:numId w:val="15"/>
        </w:numPr>
        <w:ind w:left="709"/>
        <w:jc w:val="both"/>
        <w:rPr>
          <w:rFonts w:ascii="Calibri Light" w:hAnsi="Calibri Light" w:cs="Calibri Light"/>
          <w:sz w:val="24"/>
          <w:szCs w:val="24"/>
        </w:rPr>
      </w:pPr>
      <w:r w:rsidRPr="003B4B1C">
        <w:rPr>
          <w:rFonts w:ascii="Calibri Light" w:hAnsi="Calibri Light" w:cs="Calibri Light"/>
          <w:sz w:val="24"/>
          <w:szCs w:val="24"/>
        </w:rPr>
        <w:t>Atsiradus naujiems arba pasikeitus esamiems Lietuvos Respublikos finansinę apskaitą reglamentuojantiems teisės aktams ne vėliau kaip per 20 (dvidešimt) darbo dienų po jų paskelbimo teisės aktų registre</w:t>
      </w:r>
      <w:r w:rsidR="00C46343">
        <w:rPr>
          <w:rFonts w:ascii="Calibri Light" w:hAnsi="Calibri Light" w:cs="Calibri Light"/>
          <w:sz w:val="24"/>
          <w:szCs w:val="24"/>
        </w:rPr>
        <w:t xml:space="preserve"> T</w:t>
      </w:r>
      <w:r w:rsidRPr="003B4B1C">
        <w:rPr>
          <w:rFonts w:ascii="Calibri Light" w:hAnsi="Calibri Light" w:cs="Calibri Light"/>
          <w:sz w:val="24"/>
          <w:szCs w:val="24"/>
        </w:rPr>
        <w:t>iekėjas turi atlikti programos atnaujinimą priežiūros paslaugų apimtyje;</w:t>
      </w:r>
    </w:p>
    <w:p w14:paraId="2B43F309" w14:textId="517C53CD" w:rsidR="000E0086" w:rsidRPr="003B4B1C" w:rsidRDefault="00F7190B" w:rsidP="009506D7">
      <w:pPr>
        <w:pStyle w:val="ListParagraph"/>
        <w:numPr>
          <w:ilvl w:val="1"/>
          <w:numId w:val="15"/>
        </w:numPr>
        <w:ind w:left="709"/>
        <w:jc w:val="both"/>
        <w:rPr>
          <w:rFonts w:ascii="Calibri Light" w:hAnsi="Calibri Light" w:cs="Calibri Light"/>
          <w:sz w:val="24"/>
          <w:szCs w:val="24"/>
        </w:rPr>
      </w:pPr>
      <w:r w:rsidRPr="003B4B1C">
        <w:rPr>
          <w:rFonts w:ascii="Calibri Light" w:hAnsi="Calibri Light" w:cs="Calibri Light"/>
          <w:color w:val="000000"/>
          <w:sz w:val="24"/>
          <w:szCs w:val="24"/>
        </w:rPr>
        <w:t>Prevencinė sistemos priežiūra – dažnai pasitaikančių Sistemos defektų analizė, reguliari greitaveikos patikra, Sistemos našumo rodiklių stebėjimas, P</w:t>
      </w:r>
      <w:r w:rsidR="00C46343">
        <w:rPr>
          <w:rFonts w:ascii="Calibri Light" w:hAnsi="Calibri Light" w:cs="Calibri Light"/>
          <w:color w:val="000000"/>
          <w:sz w:val="24"/>
          <w:szCs w:val="24"/>
        </w:rPr>
        <w:t>irkėjo</w:t>
      </w:r>
      <w:r w:rsidRPr="003B4B1C">
        <w:rPr>
          <w:rFonts w:ascii="Calibri Light" w:hAnsi="Calibri Light" w:cs="Calibri Light"/>
          <w:color w:val="000000"/>
          <w:sz w:val="24"/>
          <w:szCs w:val="24"/>
        </w:rPr>
        <w:t xml:space="preserve"> informavimas apie bet kokius nukrypimus nuo įprastų Sistemų veikimo parametrų, duomenų bazių kopijų užtikrinimas, Indeksavimas ir kiti Sistemos prevenciniai veiksmai atitinkantys ITIL rekomendacijas;</w:t>
      </w:r>
    </w:p>
    <w:p w14:paraId="600F79F3" w14:textId="22439D53" w:rsidR="00F7190B" w:rsidRPr="003B4B1C" w:rsidRDefault="00C46343" w:rsidP="009506D7">
      <w:pPr>
        <w:pStyle w:val="ListParagraph"/>
        <w:numPr>
          <w:ilvl w:val="1"/>
          <w:numId w:val="15"/>
        </w:numPr>
        <w:ind w:left="709"/>
        <w:jc w:val="both"/>
        <w:rPr>
          <w:rFonts w:ascii="Calibri Light" w:hAnsi="Calibri Light" w:cs="Calibri Light"/>
          <w:sz w:val="24"/>
          <w:szCs w:val="24"/>
        </w:rPr>
      </w:pPr>
      <w:r>
        <w:rPr>
          <w:rFonts w:ascii="Calibri Light" w:hAnsi="Calibri Light" w:cs="Calibri Light"/>
          <w:color w:val="000000" w:themeColor="text1"/>
          <w:sz w:val="24"/>
          <w:szCs w:val="24"/>
        </w:rPr>
        <w:t>T</w:t>
      </w:r>
      <w:r w:rsidR="00F7190B" w:rsidRPr="003B4B1C">
        <w:rPr>
          <w:rFonts w:ascii="Calibri Light" w:hAnsi="Calibri Light" w:cs="Calibri Light"/>
          <w:color w:val="000000" w:themeColor="text1"/>
          <w:sz w:val="24"/>
          <w:szCs w:val="24"/>
        </w:rPr>
        <w:t>iekėjas privalo teikti mėnesines priežiūros ataskaitas, kuriose būtų nurodyti visi registruoti incidentai, jų klasifikacija, reakcijos ir sprendimo terminai, prieinamumo rodikliai, pasikartojančių incidentų analizė, atlikti atnaujinimai ir prevencinės priežiūros darbai.</w:t>
      </w:r>
    </w:p>
    <w:p w14:paraId="4CC64BFF" w14:textId="77777777" w:rsidR="00F7190B" w:rsidRPr="003B4B1C" w:rsidRDefault="00F7190B" w:rsidP="009506D7">
      <w:pPr>
        <w:pStyle w:val="ListParagraph"/>
        <w:ind w:left="1636" w:firstLine="0"/>
        <w:jc w:val="both"/>
        <w:rPr>
          <w:rFonts w:ascii="Calibri Light" w:hAnsi="Calibri Light" w:cs="Calibri Light"/>
          <w:sz w:val="24"/>
          <w:szCs w:val="24"/>
        </w:rPr>
      </w:pPr>
    </w:p>
    <w:p w14:paraId="5E2F4EE5" w14:textId="77777777" w:rsidR="00E36065" w:rsidRPr="003B4B1C" w:rsidRDefault="00F7190B" w:rsidP="009506D7">
      <w:pPr>
        <w:pStyle w:val="ListParagraph"/>
        <w:numPr>
          <w:ilvl w:val="0"/>
          <w:numId w:val="15"/>
        </w:numPr>
        <w:ind w:left="709"/>
        <w:jc w:val="both"/>
        <w:rPr>
          <w:rFonts w:ascii="Calibri Light" w:hAnsi="Calibri Light" w:cs="Calibri Light"/>
          <w:sz w:val="24"/>
          <w:szCs w:val="24"/>
        </w:rPr>
      </w:pPr>
      <w:r w:rsidRPr="003B4B1C">
        <w:rPr>
          <w:rFonts w:ascii="Calibri Light" w:hAnsi="Calibri Light" w:cs="Calibri Light"/>
          <w:b/>
          <w:bCs/>
          <w:sz w:val="24"/>
          <w:szCs w:val="24"/>
        </w:rPr>
        <w:t>Sistemos prieinamumo (angl. Availability) reikalavimai:</w:t>
      </w:r>
    </w:p>
    <w:p w14:paraId="47B921A9" w14:textId="28A5128B" w:rsidR="00740ECC" w:rsidRPr="003B4B1C" w:rsidRDefault="00F7190B" w:rsidP="009506D7">
      <w:pPr>
        <w:pStyle w:val="ListParagraph"/>
        <w:numPr>
          <w:ilvl w:val="1"/>
          <w:numId w:val="15"/>
        </w:numPr>
        <w:ind w:left="709"/>
        <w:jc w:val="both"/>
        <w:rPr>
          <w:rFonts w:ascii="Calibri Light" w:hAnsi="Calibri Light" w:cs="Calibri Light"/>
          <w:sz w:val="24"/>
          <w:szCs w:val="24"/>
        </w:rPr>
      </w:pPr>
      <w:r w:rsidRPr="003B4B1C">
        <w:rPr>
          <w:rFonts w:ascii="Calibri Light" w:hAnsi="Calibri Light" w:cs="Calibri Light"/>
          <w:sz w:val="24"/>
          <w:szCs w:val="24"/>
        </w:rPr>
        <w:t xml:space="preserve">Sistemos prieinamumas (procentais) per 1 mėn. yra matuojamas </w:t>
      </w:r>
      <w:r w:rsidR="00C46343">
        <w:rPr>
          <w:rFonts w:ascii="Calibri Light" w:hAnsi="Calibri Light" w:cs="Calibri Light"/>
          <w:sz w:val="24"/>
          <w:szCs w:val="24"/>
        </w:rPr>
        <w:t>T</w:t>
      </w:r>
      <w:r w:rsidRPr="003B4B1C">
        <w:rPr>
          <w:rFonts w:ascii="Calibri Light" w:hAnsi="Calibri Light" w:cs="Calibri Light"/>
          <w:sz w:val="24"/>
          <w:szCs w:val="24"/>
        </w:rPr>
        <w:t>iekėjo, atsižvelgiant į visus užfiksuotus incidentus kiekvieno mėnesio pabaigoje pagal šiame Techninės specifikacijos skyriuje nurodytą formulę ir yra pateikiamas P</w:t>
      </w:r>
      <w:r w:rsidR="00C46343">
        <w:rPr>
          <w:rFonts w:ascii="Calibri Light" w:hAnsi="Calibri Light" w:cs="Calibri Light"/>
          <w:sz w:val="24"/>
          <w:szCs w:val="24"/>
        </w:rPr>
        <w:t>irkėjo</w:t>
      </w:r>
      <w:r w:rsidRPr="003B4B1C">
        <w:rPr>
          <w:rFonts w:ascii="Calibri Light" w:hAnsi="Calibri Light" w:cs="Calibri Light"/>
          <w:sz w:val="24"/>
          <w:szCs w:val="24"/>
        </w:rPr>
        <w:t xml:space="preserve"> nurodytu el. paštu ne vėliau kaip iki einamojo mėnesio 5 dienos už praėjusį mėnesį</w:t>
      </w:r>
      <w:r w:rsidR="00D1632A" w:rsidRPr="003B4B1C">
        <w:rPr>
          <w:rFonts w:ascii="Calibri Light" w:hAnsi="Calibri Light" w:cs="Calibri Light"/>
          <w:sz w:val="24"/>
          <w:szCs w:val="24"/>
        </w:rPr>
        <w:t>;</w:t>
      </w:r>
    </w:p>
    <w:p w14:paraId="76AFC988" w14:textId="6BBF1E8A" w:rsidR="00740ECC" w:rsidRPr="003B4B1C" w:rsidRDefault="00F7190B" w:rsidP="009506D7">
      <w:pPr>
        <w:pStyle w:val="ListParagraph"/>
        <w:numPr>
          <w:ilvl w:val="1"/>
          <w:numId w:val="15"/>
        </w:numPr>
        <w:ind w:left="709"/>
        <w:jc w:val="both"/>
        <w:rPr>
          <w:rFonts w:ascii="Calibri Light" w:hAnsi="Calibri Light" w:cs="Calibri Light"/>
          <w:sz w:val="24"/>
          <w:szCs w:val="24"/>
        </w:rPr>
      </w:pPr>
      <w:r w:rsidRPr="003B4B1C">
        <w:rPr>
          <w:rFonts w:ascii="Calibri Light" w:hAnsi="Calibri Light" w:cs="Calibri Light"/>
          <w:sz w:val="24"/>
          <w:szCs w:val="24"/>
        </w:rPr>
        <w:t>Sistemos prieinamumas turi būti ne mažesnis kaip 99 proc. Sistemos palaikymo laiko</w:t>
      </w:r>
      <w:r w:rsidR="002C1845" w:rsidRPr="003B4B1C">
        <w:rPr>
          <w:rFonts w:ascii="Calibri Light" w:hAnsi="Calibri Light" w:cs="Calibri Light"/>
          <w:sz w:val="24"/>
          <w:szCs w:val="24"/>
        </w:rPr>
        <w:t>;</w:t>
      </w:r>
    </w:p>
    <w:p w14:paraId="183AE30D" w14:textId="3AAF6B2F" w:rsidR="00F7190B" w:rsidRPr="003B4B1C" w:rsidRDefault="00F7190B" w:rsidP="009506D7">
      <w:pPr>
        <w:pStyle w:val="ListParagraph"/>
        <w:numPr>
          <w:ilvl w:val="2"/>
          <w:numId w:val="15"/>
        </w:numPr>
        <w:ind w:left="709" w:hanging="425"/>
        <w:jc w:val="both"/>
        <w:rPr>
          <w:rFonts w:ascii="Calibri Light" w:hAnsi="Calibri Light" w:cs="Calibri Light"/>
          <w:sz w:val="24"/>
          <w:szCs w:val="24"/>
        </w:rPr>
      </w:pPr>
      <w:r w:rsidRPr="003B4B1C">
        <w:rPr>
          <w:rFonts w:ascii="Calibri Light" w:hAnsi="Calibri Light" w:cs="Calibri Light"/>
          <w:sz w:val="24"/>
          <w:szCs w:val="24"/>
        </w:rPr>
        <w:t>Sistemos prieinamumas skaičiuojamas pagal žemiau pateiktą formulę:</w:t>
      </w:r>
    </w:p>
    <w:p w14:paraId="26252418" w14:textId="77777777" w:rsidR="00F7190B" w:rsidRPr="003B4B1C" w:rsidRDefault="00F7190B" w:rsidP="009506D7">
      <w:pPr>
        <w:tabs>
          <w:tab w:val="left" w:pos="7655"/>
        </w:tabs>
        <w:spacing w:after="0" w:line="240" w:lineRule="auto"/>
        <w:ind w:left="360"/>
        <w:contextualSpacing/>
        <w:jc w:val="both"/>
        <w:rPr>
          <w:rFonts w:ascii="Calibri Light" w:hAnsi="Calibri Light" w:cs="Calibri Light"/>
          <w:sz w:val="24"/>
          <w:szCs w:val="24"/>
        </w:rPr>
      </w:pPr>
      <w:r w:rsidRPr="003B4B1C">
        <w:rPr>
          <w:rFonts w:ascii="Calibri Light" w:hAnsi="Calibri Light" w:cs="Calibri Light"/>
          <w:noProof/>
          <w:sz w:val="24"/>
          <w:szCs w:val="24"/>
        </w:rPr>
        <w:drawing>
          <wp:inline distT="0" distB="0" distL="0" distR="0" wp14:anchorId="28D7D21F" wp14:editId="7AA4B7CA">
            <wp:extent cx="1933575" cy="371475"/>
            <wp:effectExtent l="0" t="0" r="0" b="9525"/>
            <wp:docPr id="1359372931" name="Picture 135937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371475"/>
                    </a:xfrm>
                    <a:prstGeom prst="rect">
                      <a:avLst/>
                    </a:prstGeom>
                    <a:noFill/>
                  </pic:spPr>
                </pic:pic>
              </a:graphicData>
            </a:graphic>
          </wp:inline>
        </w:drawing>
      </w:r>
    </w:p>
    <w:p w14:paraId="79E6734C" w14:textId="77777777" w:rsidR="00F7190B" w:rsidRPr="003B4B1C" w:rsidRDefault="00F7190B" w:rsidP="009506D7">
      <w:pPr>
        <w:spacing w:after="0" w:line="240" w:lineRule="auto"/>
        <w:ind w:left="360" w:firstLine="360"/>
        <w:jc w:val="both"/>
        <w:rPr>
          <w:rFonts w:ascii="Calibri Light" w:hAnsi="Calibri Light" w:cs="Calibri Light"/>
          <w:sz w:val="24"/>
          <w:szCs w:val="24"/>
        </w:rPr>
      </w:pPr>
      <w:r w:rsidRPr="003B4B1C">
        <w:rPr>
          <w:rFonts w:ascii="Calibri Light" w:hAnsi="Calibri Light" w:cs="Calibri Light"/>
          <w:b/>
          <w:i/>
          <w:sz w:val="24"/>
          <w:szCs w:val="24"/>
        </w:rPr>
        <w:t>AST</w:t>
      </w:r>
      <w:r w:rsidRPr="003B4B1C">
        <w:rPr>
          <w:rFonts w:ascii="Calibri Light" w:hAnsi="Calibri Light" w:cs="Calibri Light"/>
          <w:sz w:val="24"/>
          <w:szCs w:val="24"/>
        </w:rPr>
        <w:t xml:space="preserve"> - Sutartas palaikymo laikas;  </w:t>
      </w:r>
      <w:r w:rsidRPr="003B4B1C">
        <w:rPr>
          <w:rFonts w:ascii="Calibri Light" w:hAnsi="Calibri Light" w:cs="Calibri Light"/>
          <w:b/>
          <w:i/>
          <w:sz w:val="24"/>
          <w:szCs w:val="24"/>
        </w:rPr>
        <w:t>DT</w:t>
      </w:r>
      <w:r w:rsidRPr="003B4B1C">
        <w:rPr>
          <w:rFonts w:ascii="Calibri Light" w:hAnsi="Calibri Light" w:cs="Calibri Light"/>
          <w:sz w:val="24"/>
          <w:szCs w:val="24"/>
        </w:rPr>
        <w:t xml:space="preserve"> - prastova (sutrikimai)</w:t>
      </w:r>
    </w:p>
    <w:p w14:paraId="18E22EDC" w14:textId="77777777" w:rsidR="00F7190B" w:rsidRPr="003B4B1C" w:rsidRDefault="00F7190B" w:rsidP="009506D7">
      <w:pPr>
        <w:spacing w:after="0" w:line="240" w:lineRule="auto"/>
        <w:ind w:left="360" w:firstLine="360"/>
        <w:jc w:val="both"/>
        <w:rPr>
          <w:rFonts w:ascii="Calibri Light" w:hAnsi="Calibri Light" w:cs="Calibri Light"/>
          <w:sz w:val="24"/>
          <w:szCs w:val="24"/>
        </w:rPr>
      </w:pPr>
    </w:p>
    <w:p w14:paraId="4D77E154" w14:textId="77777777" w:rsidR="002C1845" w:rsidRPr="003B4B1C" w:rsidRDefault="00F7190B" w:rsidP="009506D7">
      <w:pPr>
        <w:pStyle w:val="ListParagraph"/>
        <w:numPr>
          <w:ilvl w:val="0"/>
          <w:numId w:val="17"/>
        </w:numPr>
        <w:ind w:left="709" w:hanging="425"/>
        <w:jc w:val="both"/>
        <w:rPr>
          <w:rFonts w:ascii="Calibri Light" w:hAnsi="Calibri Light" w:cs="Calibri Light"/>
          <w:sz w:val="24"/>
          <w:szCs w:val="24"/>
        </w:rPr>
      </w:pPr>
      <w:r w:rsidRPr="003B4B1C">
        <w:rPr>
          <w:rFonts w:ascii="Calibri Light" w:hAnsi="Calibri Light" w:cs="Calibri Light"/>
          <w:b/>
          <w:sz w:val="24"/>
          <w:szCs w:val="24"/>
        </w:rPr>
        <w:t>Sistemų konsultavimo paslaugų aprašymas ir reikalavimai:</w:t>
      </w:r>
    </w:p>
    <w:p w14:paraId="6C959F34" w14:textId="77777777" w:rsidR="00965042" w:rsidRPr="003B4B1C" w:rsidRDefault="00F7190B" w:rsidP="009506D7">
      <w:pPr>
        <w:pStyle w:val="ListParagraph"/>
        <w:numPr>
          <w:ilvl w:val="1"/>
          <w:numId w:val="17"/>
        </w:numPr>
        <w:ind w:left="1276" w:hanging="992"/>
        <w:jc w:val="both"/>
        <w:rPr>
          <w:rFonts w:ascii="Calibri Light" w:hAnsi="Calibri Light" w:cs="Calibri Light"/>
          <w:sz w:val="24"/>
          <w:szCs w:val="24"/>
        </w:rPr>
      </w:pPr>
      <w:r w:rsidRPr="003B4B1C">
        <w:rPr>
          <w:rFonts w:ascii="Calibri Light" w:hAnsi="Calibri Light" w:cs="Calibri Light"/>
          <w:sz w:val="24"/>
          <w:szCs w:val="24"/>
        </w:rPr>
        <w:lastRenderedPageBreak/>
        <w:t>Konsultavimo Paslaugas sudaro konsultacijos, susijusios su Sistemos veikimu, panaudojimu ir vystymu</w:t>
      </w:r>
      <w:r w:rsidR="002C1845" w:rsidRPr="003B4B1C">
        <w:rPr>
          <w:rFonts w:ascii="Calibri Light" w:hAnsi="Calibri Light" w:cs="Calibri Light"/>
          <w:sz w:val="24"/>
          <w:szCs w:val="24"/>
        </w:rPr>
        <w:t>;</w:t>
      </w:r>
    </w:p>
    <w:p w14:paraId="07C30022" w14:textId="28FE5039" w:rsidR="00965042" w:rsidRPr="003B4B1C" w:rsidRDefault="00C46343" w:rsidP="009506D7">
      <w:pPr>
        <w:pStyle w:val="ListParagraph"/>
        <w:numPr>
          <w:ilvl w:val="1"/>
          <w:numId w:val="17"/>
        </w:numPr>
        <w:ind w:left="1276" w:hanging="992"/>
        <w:jc w:val="both"/>
        <w:rPr>
          <w:rFonts w:ascii="Calibri Light" w:hAnsi="Calibri Light" w:cs="Calibri Light"/>
          <w:sz w:val="24"/>
          <w:szCs w:val="24"/>
        </w:rPr>
      </w:pPr>
      <w:r>
        <w:rPr>
          <w:rFonts w:ascii="Calibri Light" w:hAnsi="Calibri Light" w:cs="Calibri Light"/>
          <w:sz w:val="24"/>
          <w:szCs w:val="24"/>
        </w:rPr>
        <w:t>T</w:t>
      </w:r>
      <w:r w:rsidR="00F7190B" w:rsidRPr="003B4B1C">
        <w:rPr>
          <w:rFonts w:ascii="Calibri Light" w:hAnsi="Calibri Light" w:cs="Calibri Light"/>
          <w:sz w:val="24"/>
          <w:szCs w:val="24"/>
        </w:rPr>
        <w:t>iekėjas įsipareigoja konsultuoti P</w:t>
      </w:r>
      <w:r>
        <w:rPr>
          <w:rFonts w:ascii="Calibri Light" w:hAnsi="Calibri Light" w:cs="Calibri Light"/>
          <w:sz w:val="24"/>
          <w:szCs w:val="24"/>
        </w:rPr>
        <w:t>irkėjo</w:t>
      </w:r>
      <w:r w:rsidR="00F7190B" w:rsidRPr="003B4B1C">
        <w:rPr>
          <w:rFonts w:ascii="Calibri Light" w:hAnsi="Calibri Light" w:cs="Calibri Light"/>
          <w:sz w:val="24"/>
          <w:szCs w:val="24"/>
        </w:rPr>
        <w:t xml:space="preserve"> atstovus visais su Sistemos panaudojimu, vystymu ir jos veikimu susijusiais klausimais</w:t>
      </w:r>
      <w:r w:rsidR="002C1845" w:rsidRPr="003B4B1C">
        <w:rPr>
          <w:rFonts w:ascii="Calibri Light" w:hAnsi="Calibri Light" w:cs="Calibri Light"/>
          <w:sz w:val="24"/>
          <w:szCs w:val="24"/>
        </w:rPr>
        <w:t>;</w:t>
      </w:r>
    </w:p>
    <w:p w14:paraId="34A4ABDC" w14:textId="3F585A3F" w:rsidR="00965042" w:rsidRPr="003B4B1C" w:rsidRDefault="00C46343" w:rsidP="009506D7">
      <w:pPr>
        <w:pStyle w:val="ListParagraph"/>
        <w:numPr>
          <w:ilvl w:val="1"/>
          <w:numId w:val="17"/>
        </w:numPr>
        <w:ind w:left="1276" w:hanging="992"/>
        <w:jc w:val="both"/>
        <w:rPr>
          <w:rFonts w:ascii="Calibri Light" w:hAnsi="Calibri Light" w:cs="Calibri Light"/>
          <w:sz w:val="24"/>
          <w:szCs w:val="24"/>
        </w:rPr>
      </w:pPr>
      <w:r>
        <w:rPr>
          <w:rFonts w:ascii="Calibri Light" w:hAnsi="Calibri Light" w:cs="Calibri Light"/>
          <w:sz w:val="24"/>
          <w:szCs w:val="24"/>
        </w:rPr>
        <w:t>T</w:t>
      </w:r>
      <w:r w:rsidR="00F7190B" w:rsidRPr="003B4B1C">
        <w:rPr>
          <w:rFonts w:ascii="Calibri Light" w:hAnsi="Calibri Light" w:cs="Calibri Light"/>
          <w:sz w:val="24"/>
          <w:szCs w:val="24"/>
        </w:rPr>
        <w:t>iekėjas įsipareigoja priskirti kompetentingus konsultantus, išmanančius veiklos procesų, klientų aptarnavimo, objektų administravimo, sutarčių ir skolų valdymo bei susijusių informacinių sistemų specifiką</w:t>
      </w:r>
      <w:r w:rsidR="00965042" w:rsidRPr="003B4B1C">
        <w:rPr>
          <w:rFonts w:ascii="Calibri Light" w:hAnsi="Calibri Light" w:cs="Calibri Light"/>
          <w:sz w:val="24"/>
          <w:szCs w:val="24"/>
        </w:rPr>
        <w:t>;</w:t>
      </w:r>
    </w:p>
    <w:p w14:paraId="2B2FFE01" w14:textId="5E3C3B2C" w:rsidR="003A63D0" w:rsidRPr="003B4B1C" w:rsidRDefault="00F7190B" w:rsidP="009506D7">
      <w:pPr>
        <w:pStyle w:val="ListParagraph"/>
        <w:numPr>
          <w:ilvl w:val="1"/>
          <w:numId w:val="17"/>
        </w:numPr>
        <w:ind w:left="1276" w:hanging="992"/>
        <w:jc w:val="both"/>
        <w:rPr>
          <w:rFonts w:ascii="Calibri Light" w:hAnsi="Calibri Light" w:cs="Calibri Light"/>
          <w:sz w:val="24"/>
          <w:szCs w:val="24"/>
        </w:rPr>
      </w:pPr>
      <w:r w:rsidRPr="003B4B1C">
        <w:rPr>
          <w:rFonts w:ascii="Calibri Light" w:hAnsi="Calibri Light" w:cs="Calibri Light"/>
          <w:sz w:val="24"/>
          <w:szCs w:val="24"/>
        </w:rPr>
        <w:t>Konsultavimas turi būti atliekamas P</w:t>
      </w:r>
      <w:r w:rsidR="00C46343">
        <w:rPr>
          <w:rFonts w:ascii="Calibri Light" w:hAnsi="Calibri Light" w:cs="Calibri Light"/>
          <w:sz w:val="24"/>
          <w:szCs w:val="24"/>
        </w:rPr>
        <w:t>irkėjo</w:t>
      </w:r>
      <w:r w:rsidRPr="003B4B1C">
        <w:rPr>
          <w:rFonts w:ascii="Calibri Light" w:hAnsi="Calibri Light" w:cs="Calibri Light"/>
          <w:sz w:val="24"/>
          <w:szCs w:val="24"/>
        </w:rPr>
        <w:t xml:space="preserve"> teikiama incidentų valdymo sistema, telefonu ar el. paštu, t. y. tokiomis pačiomis priemonėmis kokiomis gautas paklausimas iš </w:t>
      </w:r>
      <w:r w:rsidR="00C46343">
        <w:rPr>
          <w:rFonts w:ascii="Calibri Light" w:hAnsi="Calibri Light" w:cs="Calibri Light"/>
          <w:sz w:val="24"/>
          <w:szCs w:val="24"/>
        </w:rPr>
        <w:t>Pirkėjo</w:t>
      </w:r>
      <w:r w:rsidRPr="003B4B1C">
        <w:rPr>
          <w:rFonts w:ascii="Calibri Light" w:hAnsi="Calibri Light" w:cs="Calibri Light"/>
          <w:sz w:val="24"/>
          <w:szCs w:val="24"/>
        </w:rPr>
        <w:t xml:space="preserve"> įgalioto atstovo</w:t>
      </w:r>
      <w:r w:rsidR="00965042" w:rsidRPr="003B4B1C">
        <w:rPr>
          <w:rFonts w:ascii="Calibri Light" w:hAnsi="Calibri Light" w:cs="Calibri Light"/>
          <w:sz w:val="24"/>
          <w:szCs w:val="24"/>
        </w:rPr>
        <w:t>;</w:t>
      </w:r>
    </w:p>
    <w:p w14:paraId="198901CF" w14:textId="728D20CB" w:rsidR="00F7190B" w:rsidRPr="003B4B1C" w:rsidRDefault="00F7190B" w:rsidP="009506D7">
      <w:pPr>
        <w:pStyle w:val="ListParagraph"/>
        <w:numPr>
          <w:ilvl w:val="1"/>
          <w:numId w:val="17"/>
        </w:numPr>
        <w:ind w:left="709" w:hanging="425"/>
        <w:jc w:val="both"/>
        <w:rPr>
          <w:rFonts w:ascii="Calibri Light" w:hAnsi="Calibri Light" w:cs="Calibri Light"/>
          <w:sz w:val="24"/>
          <w:szCs w:val="24"/>
        </w:rPr>
      </w:pPr>
      <w:r w:rsidRPr="003B4B1C">
        <w:rPr>
          <w:rFonts w:ascii="Calibri Light" w:hAnsi="Calibri Light" w:cs="Calibri Light"/>
          <w:sz w:val="24"/>
          <w:szCs w:val="24"/>
        </w:rPr>
        <w:t>Konsultacijos atlikimo trukmė nurodyta žemiau esančioje 2 lentelėje:</w:t>
      </w:r>
    </w:p>
    <w:p w14:paraId="38171A79" w14:textId="77777777" w:rsidR="00F7190B" w:rsidRPr="003B4B1C" w:rsidRDefault="00F7190B" w:rsidP="009506D7">
      <w:pPr>
        <w:spacing w:after="0" w:line="240" w:lineRule="auto"/>
        <w:ind w:left="927"/>
        <w:jc w:val="both"/>
        <w:rPr>
          <w:rFonts w:ascii="Calibri Light" w:hAnsi="Calibri Light" w:cs="Calibri Light"/>
          <w:sz w:val="24"/>
          <w:szCs w:val="24"/>
          <w:highlight w:val="yellow"/>
        </w:rPr>
      </w:pPr>
    </w:p>
    <w:p w14:paraId="695F573E" w14:textId="77777777" w:rsidR="00F7190B" w:rsidRPr="003B4B1C" w:rsidRDefault="00F7190B" w:rsidP="009506D7">
      <w:pPr>
        <w:spacing w:after="0" w:line="240" w:lineRule="auto"/>
        <w:ind w:left="360" w:firstLine="567"/>
        <w:jc w:val="both"/>
        <w:rPr>
          <w:rFonts w:ascii="Calibri Light" w:hAnsi="Calibri Light" w:cs="Calibri Light"/>
          <w:sz w:val="24"/>
          <w:szCs w:val="24"/>
        </w:rPr>
      </w:pPr>
      <w:r w:rsidRPr="003B4B1C">
        <w:rPr>
          <w:rFonts w:ascii="Calibri Light" w:hAnsi="Calibri Light" w:cs="Calibri Light"/>
          <w:sz w:val="24"/>
          <w:szCs w:val="24"/>
          <w:lang w:val="en-US"/>
        </w:rPr>
        <w:t xml:space="preserve">2 </w:t>
      </w:r>
      <w:r w:rsidRPr="003B4B1C">
        <w:rPr>
          <w:rFonts w:ascii="Calibri Light" w:hAnsi="Calibri Light" w:cs="Calibri Light"/>
          <w:sz w:val="24"/>
          <w:szCs w:val="24"/>
        </w:rPr>
        <w:t>lentelė.</w:t>
      </w:r>
    </w:p>
    <w:tbl>
      <w:tblPr>
        <w:tblW w:w="927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4322"/>
        <w:gridCol w:w="4262"/>
      </w:tblGrid>
      <w:tr w:rsidR="00F7190B" w:rsidRPr="003B4B1C" w14:paraId="00CCCC2E" w14:textId="77777777" w:rsidTr="000E0086">
        <w:trPr>
          <w:trHeight w:val="339"/>
        </w:trPr>
        <w:tc>
          <w:tcPr>
            <w:tcW w:w="687" w:type="dxa"/>
            <w:tcBorders>
              <w:top w:val="single" w:sz="4" w:space="0" w:color="000000"/>
              <w:left w:val="single" w:sz="4" w:space="0" w:color="000000"/>
              <w:bottom w:val="single" w:sz="4" w:space="0" w:color="000000"/>
              <w:right w:val="single" w:sz="4" w:space="0" w:color="000000"/>
            </w:tcBorders>
            <w:vAlign w:val="center"/>
            <w:hideMark/>
          </w:tcPr>
          <w:p w14:paraId="09A2C3B6" w14:textId="77777777" w:rsidR="00F7190B" w:rsidRPr="003B4B1C" w:rsidRDefault="00F7190B" w:rsidP="009506D7">
            <w:pPr>
              <w:spacing w:after="0" w:line="240" w:lineRule="auto"/>
              <w:jc w:val="both"/>
              <w:rPr>
                <w:rFonts w:ascii="Calibri Light" w:hAnsi="Calibri Light" w:cs="Calibri Light"/>
                <w:b/>
                <w:sz w:val="24"/>
                <w:szCs w:val="24"/>
              </w:rPr>
            </w:pPr>
            <w:r w:rsidRPr="003B4B1C">
              <w:rPr>
                <w:rFonts w:ascii="Calibri Light" w:hAnsi="Calibri Light" w:cs="Calibri Light"/>
                <w:b/>
                <w:sz w:val="24"/>
                <w:szCs w:val="24"/>
              </w:rPr>
              <w:t>Nr.</w:t>
            </w:r>
          </w:p>
        </w:tc>
        <w:tc>
          <w:tcPr>
            <w:tcW w:w="4322" w:type="dxa"/>
            <w:tcBorders>
              <w:top w:val="single" w:sz="4" w:space="0" w:color="000000"/>
              <w:left w:val="single" w:sz="4" w:space="0" w:color="000000"/>
              <w:bottom w:val="single" w:sz="4" w:space="0" w:color="000000"/>
              <w:right w:val="single" w:sz="4" w:space="0" w:color="000000"/>
            </w:tcBorders>
            <w:vAlign w:val="center"/>
            <w:hideMark/>
          </w:tcPr>
          <w:p w14:paraId="443ADCF5" w14:textId="77777777" w:rsidR="00F7190B" w:rsidRPr="003B4B1C" w:rsidRDefault="00F7190B" w:rsidP="009506D7">
            <w:pPr>
              <w:spacing w:after="0" w:line="240" w:lineRule="auto"/>
              <w:jc w:val="both"/>
              <w:rPr>
                <w:rFonts w:ascii="Calibri Light" w:hAnsi="Calibri Light" w:cs="Calibri Light"/>
                <w:b/>
                <w:sz w:val="24"/>
                <w:szCs w:val="24"/>
              </w:rPr>
            </w:pPr>
            <w:r w:rsidRPr="003B4B1C">
              <w:rPr>
                <w:rFonts w:ascii="Calibri Light" w:hAnsi="Calibri Light" w:cs="Calibri Light"/>
                <w:b/>
                <w:sz w:val="24"/>
                <w:szCs w:val="24"/>
              </w:rPr>
              <w:t xml:space="preserve">Konsultavimo lygis </w:t>
            </w:r>
          </w:p>
        </w:tc>
        <w:tc>
          <w:tcPr>
            <w:tcW w:w="4262" w:type="dxa"/>
            <w:tcBorders>
              <w:top w:val="single" w:sz="4" w:space="0" w:color="000000"/>
              <w:left w:val="single" w:sz="4" w:space="0" w:color="000000"/>
              <w:bottom w:val="single" w:sz="4" w:space="0" w:color="000000"/>
              <w:right w:val="single" w:sz="4" w:space="0" w:color="000000"/>
            </w:tcBorders>
            <w:vAlign w:val="center"/>
            <w:hideMark/>
          </w:tcPr>
          <w:p w14:paraId="213B738E" w14:textId="77777777" w:rsidR="00F7190B" w:rsidRPr="003B4B1C" w:rsidRDefault="00F7190B" w:rsidP="009506D7">
            <w:pPr>
              <w:spacing w:after="0" w:line="240" w:lineRule="auto"/>
              <w:ind w:right="-108"/>
              <w:jc w:val="both"/>
              <w:rPr>
                <w:rFonts w:ascii="Calibri Light" w:hAnsi="Calibri Light" w:cs="Calibri Light"/>
                <w:b/>
                <w:sz w:val="24"/>
                <w:szCs w:val="24"/>
              </w:rPr>
            </w:pPr>
            <w:r w:rsidRPr="003B4B1C">
              <w:rPr>
                <w:rFonts w:ascii="Calibri Light" w:hAnsi="Calibri Light" w:cs="Calibri Light"/>
                <w:b/>
                <w:sz w:val="24"/>
                <w:szCs w:val="24"/>
              </w:rPr>
              <w:t>Reakcijos/Konsultacijos trukmė</w:t>
            </w:r>
          </w:p>
        </w:tc>
      </w:tr>
      <w:tr w:rsidR="00F7190B" w:rsidRPr="003B4B1C" w14:paraId="741C8CC9" w14:textId="77777777" w:rsidTr="000E0086">
        <w:trPr>
          <w:trHeight w:val="475"/>
        </w:trPr>
        <w:tc>
          <w:tcPr>
            <w:tcW w:w="687" w:type="dxa"/>
            <w:tcBorders>
              <w:top w:val="single" w:sz="4" w:space="0" w:color="000000"/>
              <w:left w:val="single" w:sz="4" w:space="0" w:color="000000"/>
              <w:bottom w:val="single" w:sz="4" w:space="0" w:color="000000"/>
              <w:right w:val="single" w:sz="4" w:space="0" w:color="000000"/>
            </w:tcBorders>
            <w:vAlign w:val="center"/>
          </w:tcPr>
          <w:p w14:paraId="4BC1C006" w14:textId="77777777"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1.</w:t>
            </w:r>
          </w:p>
        </w:tc>
        <w:tc>
          <w:tcPr>
            <w:tcW w:w="4322" w:type="dxa"/>
            <w:tcBorders>
              <w:top w:val="single" w:sz="4" w:space="0" w:color="000000"/>
              <w:left w:val="single" w:sz="4" w:space="0" w:color="000000"/>
              <w:bottom w:val="single" w:sz="4" w:space="0" w:color="000000"/>
              <w:right w:val="single" w:sz="4" w:space="0" w:color="000000"/>
            </w:tcBorders>
            <w:vAlign w:val="center"/>
            <w:hideMark/>
          </w:tcPr>
          <w:p w14:paraId="62F092AD" w14:textId="77777777"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Reakcija</w:t>
            </w:r>
          </w:p>
        </w:tc>
        <w:tc>
          <w:tcPr>
            <w:tcW w:w="4262" w:type="dxa"/>
            <w:tcBorders>
              <w:top w:val="single" w:sz="4" w:space="0" w:color="000000"/>
              <w:left w:val="single" w:sz="4" w:space="0" w:color="000000"/>
              <w:bottom w:val="single" w:sz="4" w:space="0" w:color="000000"/>
              <w:right w:val="single" w:sz="4" w:space="0" w:color="000000"/>
            </w:tcBorders>
            <w:vAlign w:val="center"/>
            <w:hideMark/>
          </w:tcPr>
          <w:p w14:paraId="4237DCC0" w14:textId="3B80A18B"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ne ilgiau kaip 4 (keturios) P</w:t>
            </w:r>
            <w:r w:rsidR="00A462BF">
              <w:rPr>
                <w:rFonts w:ascii="Calibri Light" w:hAnsi="Calibri Light" w:cs="Calibri Light"/>
                <w:sz w:val="24"/>
                <w:szCs w:val="24"/>
              </w:rPr>
              <w:t>irkėjo</w:t>
            </w:r>
            <w:r w:rsidRPr="003B4B1C">
              <w:rPr>
                <w:rFonts w:ascii="Calibri Light" w:hAnsi="Calibri Light" w:cs="Calibri Light"/>
                <w:sz w:val="24"/>
                <w:szCs w:val="24"/>
              </w:rPr>
              <w:t xml:space="preserve"> darbo valandos.</w:t>
            </w:r>
          </w:p>
        </w:tc>
      </w:tr>
      <w:tr w:rsidR="00F7190B" w:rsidRPr="003B4B1C" w14:paraId="14C64FAA" w14:textId="77777777" w:rsidTr="000E0086">
        <w:trPr>
          <w:trHeight w:val="837"/>
        </w:trPr>
        <w:tc>
          <w:tcPr>
            <w:tcW w:w="687" w:type="dxa"/>
            <w:tcBorders>
              <w:top w:val="single" w:sz="4" w:space="0" w:color="000000"/>
              <w:left w:val="single" w:sz="4" w:space="0" w:color="000000"/>
              <w:bottom w:val="single" w:sz="4" w:space="0" w:color="000000"/>
              <w:right w:val="single" w:sz="4" w:space="0" w:color="000000"/>
            </w:tcBorders>
            <w:vAlign w:val="center"/>
          </w:tcPr>
          <w:p w14:paraId="0651EF76" w14:textId="77777777"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14:paraId="105C3FD6" w14:textId="77777777"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Konsultavimo Paslaugos, susijusios su standartiniu/ baziniu Sistemos funkcionalumu</w:t>
            </w:r>
          </w:p>
        </w:tc>
        <w:tc>
          <w:tcPr>
            <w:tcW w:w="4262" w:type="dxa"/>
            <w:tcBorders>
              <w:top w:val="single" w:sz="4" w:space="0" w:color="000000"/>
              <w:left w:val="single" w:sz="4" w:space="0" w:color="000000"/>
              <w:bottom w:val="single" w:sz="4" w:space="0" w:color="000000"/>
              <w:right w:val="single" w:sz="4" w:space="0" w:color="000000"/>
            </w:tcBorders>
            <w:vAlign w:val="center"/>
            <w:hideMark/>
          </w:tcPr>
          <w:p w14:paraId="3E09B089" w14:textId="50C22A6F"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ne vėliau kaip per 2 (dvi) darbo dienas nuo atitinkamo P</w:t>
            </w:r>
            <w:r w:rsidR="00A462BF">
              <w:rPr>
                <w:rFonts w:ascii="Calibri Light" w:hAnsi="Calibri Light" w:cs="Calibri Light"/>
                <w:sz w:val="24"/>
                <w:szCs w:val="24"/>
              </w:rPr>
              <w:t>irkėjo</w:t>
            </w:r>
            <w:r w:rsidRPr="003B4B1C">
              <w:rPr>
                <w:rFonts w:ascii="Calibri Light" w:hAnsi="Calibri Light" w:cs="Calibri Light"/>
                <w:sz w:val="24"/>
                <w:szCs w:val="24"/>
              </w:rPr>
              <w:t xml:space="preserve"> paklausimo pateikimo.</w:t>
            </w:r>
          </w:p>
        </w:tc>
      </w:tr>
      <w:tr w:rsidR="00F7190B" w:rsidRPr="003B4B1C" w14:paraId="563CD376" w14:textId="77777777" w:rsidTr="000E0086">
        <w:trPr>
          <w:trHeight w:val="1401"/>
        </w:trPr>
        <w:tc>
          <w:tcPr>
            <w:tcW w:w="687" w:type="dxa"/>
            <w:tcBorders>
              <w:top w:val="single" w:sz="4" w:space="0" w:color="000000"/>
              <w:left w:val="single" w:sz="4" w:space="0" w:color="000000"/>
              <w:bottom w:val="single" w:sz="4" w:space="0" w:color="000000"/>
              <w:right w:val="single" w:sz="4" w:space="0" w:color="000000"/>
            </w:tcBorders>
            <w:vAlign w:val="center"/>
          </w:tcPr>
          <w:p w14:paraId="16EAE2B6" w14:textId="77777777"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3.</w:t>
            </w:r>
          </w:p>
        </w:tc>
        <w:tc>
          <w:tcPr>
            <w:tcW w:w="4322" w:type="dxa"/>
            <w:tcBorders>
              <w:top w:val="single" w:sz="4" w:space="0" w:color="000000"/>
              <w:left w:val="single" w:sz="4" w:space="0" w:color="000000"/>
              <w:bottom w:val="single" w:sz="4" w:space="0" w:color="000000"/>
              <w:right w:val="single" w:sz="4" w:space="0" w:color="000000"/>
            </w:tcBorders>
            <w:vAlign w:val="center"/>
          </w:tcPr>
          <w:p w14:paraId="4C080B33" w14:textId="77777777"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Konsultavimo Paslaugos, susijusios su sudėtingų, nestandartinių situacijų išsiaiškinimu, duomenų analize, nestandartiniu Sistemų funkcionalumu ar galimybėmis</w:t>
            </w:r>
          </w:p>
        </w:tc>
        <w:tc>
          <w:tcPr>
            <w:tcW w:w="4262" w:type="dxa"/>
            <w:tcBorders>
              <w:top w:val="single" w:sz="4" w:space="0" w:color="000000"/>
              <w:left w:val="single" w:sz="4" w:space="0" w:color="000000"/>
              <w:bottom w:val="single" w:sz="4" w:space="0" w:color="000000"/>
              <w:right w:val="single" w:sz="4" w:space="0" w:color="000000"/>
            </w:tcBorders>
            <w:vAlign w:val="center"/>
          </w:tcPr>
          <w:p w14:paraId="6BA28E5F" w14:textId="43E2D577" w:rsidR="00F7190B" w:rsidRPr="003B4B1C" w:rsidRDefault="00F7190B" w:rsidP="009506D7">
            <w:pPr>
              <w:spacing w:after="0" w:line="240" w:lineRule="auto"/>
              <w:jc w:val="both"/>
              <w:rPr>
                <w:rFonts w:ascii="Calibri Light" w:hAnsi="Calibri Light" w:cs="Calibri Light"/>
                <w:sz w:val="24"/>
                <w:szCs w:val="24"/>
              </w:rPr>
            </w:pPr>
            <w:r w:rsidRPr="003B4B1C">
              <w:rPr>
                <w:rFonts w:ascii="Calibri Light" w:hAnsi="Calibri Light" w:cs="Calibri Light"/>
                <w:sz w:val="24"/>
                <w:szCs w:val="24"/>
              </w:rPr>
              <w:t xml:space="preserve">ne vėliau kaip per 5 (penkias) darbo dienas nuo atitinkamo </w:t>
            </w:r>
            <w:r w:rsidR="00A462BF">
              <w:rPr>
                <w:rFonts w:ascii="Calibri Light" w:hAnsi="Calibri Light" w:cs="Calibri Light"/>
                <w:sz w:val="24"/>
                <w:szCs w:val="24"/>
              </w:rPr>
              <w:t>pirkėjo</w:t>
            </w:r>
            <w:r w:rsidRPr="003B4B1C">
              <w:rPr>
                <w:rFonts w:ascii="Calibri Light" w:hAnsi="Calibri Light" w:cs="Calibri Light"/>
                <w:sz w:val="24"/>
                <w:szCs w:val="24"/>
              </w:rPr>
              <w:t xml:space="preserve"> paklausimo pateikimo.</w:t>
            </w:r>
          </w:p>
        </w:tc>
      </w:tr>
    </w:tbl>
    <w:p w14:paraId="768946EE" w14:textId="47B6EB2A" w:rsidR="00F7190B" w:rsidRPr="003B4B1C" w:rsidRDefault="00F7190B" w:rsidP="009506D7">
      <w:pPr>
        <w:tabs>
          <w:tab w:val="left" w:pos="7655"/>
        </w:tabs>
        <w:spacing w:after="0" w:line="240" w:lineRule="auto"/>
        <w:ind w:left="360"/>
        <w:jc w:val="both"/>
        <w:rPr>
          <w:rFonts w:ascii="Calibri Light" w:hAnsi="Calibri Light" w:cs="Calibri Light"/>
          <w:b/>
          <w:bCs/>
          <w:i/>
          <w:sz w:val="24"/>
          <w:szCs w:val="24"/>
        </w:rPr>
      </w:pPr>
      <w:r w:rsidRPr="003B4B1C">
        <w:rPr>
          <w:rFonts w:ascii="Calibri Light" w:hAnsi="Calibri Light" w:cs="Calibri Light"/>
          <w:b/>
          <w:bCs/>
          <w:i/>
          <w:sz w:val="24"/>
          <w:szCs w:val="24"/>
        </w:rPr>
        <w:t xml:space="preserve">*Reakcijos į paklausimą terminas suprantamas kaip laiko tarpas nuo paklausimo iš </w:t>
      </w:r>
      <w:r w:rsidRPr="003B4B1C">
        <w:rPr>
          <w:rFonts w:ascii="Calibri Light" w:hAnsi="Calibri Light" w:cs="Calibri Light"/>
          <w:b/>
          <w:bCs/>
          <w:i/>
          <w:iCs/>
          <w:sz w:val="24"/>
          <w:szCs w:val="24"/>
        </w:rPr>
        <w:t>P</w:t>
      </w:r>
      <w:r w:rsidR="00C46343">
        <w:rPr>
          <w:rFonts w:ascii="Calibri Light" w:hAnsi="Calibri Light" w:cs="Calibri Light"/>
          <w:b/>
          <w:bCs/>
          <w:i/>
          <w:iCs/>
          <w:sz w:val="24"/>
          <w:szCs w:val="24"/>
        </w:rPr>
        <w:t xml:space="preserve">irkėjo </w:t>
      </w:r>
      <w:r w:rsidRPr="003B4B1C">
        <w:rPr>
          <w:rFonts w:ascii="Calibri Light" w:hAnsi="Calibri Light" w:cs="Calibri Light"/>
          <w:b/>
          <w:bCs/>
          <w:i/>
          <w:sz w:val="24"/>
          <w:szCs w:val="24"/>
        </w:rPr>
        <w:t xml:space="preserve"> gavimo iki paklausimo nagrinėjimo pradžios.</w:t>
      </w:r>
    </w:p>
    <w:p w14:paraId="00044C36" w14:textId="4F687E7A" w:rsidR="001949C5" w:rsidRPr="003B4B1C" w:rsidRDefault="00F7190B" w:rsidP="009506D7">
      <w:pPr>
        <w:pStyle w:val="ListParagraph"/>
        <w:numPr>
          <w:ilvl w:val="1"/>
          <w:numId w:val="17"/>
        </w:numPr>
        <w:ind w:left="1418" w:right="-1" w:hanging="1134"/>
        <w:jc w:val="both"/>
        <w:rPr>
          <w:rFonts w:ascii="Calibri Light" w:hAnsi="Calibri Light" w:cs="Calibri Light"/>
          <w:sz w:val="24"/>
          <w:szCs w:val="24"/>
        </w:rPr>
      </w:pPr>
      <w:r w:rsidRPr="003B4B1C">
        <w:rPr>
          <w:rFonts w:ascii="Calibri Light" w:hAnsi="Calibri Light" w:cs="Calibri Light"/>
          <w:sz w:val="24"/>
          <w:szCs w:val="24"/>
        </w:rPr>
        <w:t>Konsultacijų metu pateikti paaiškinimai, rekomendacijos ir sprendimai turi būti, jeigu prašoma P</w:t>
      </w:r>
      <w:r w:rsidR="00C46343">
        <w:rPr>
          <w:rFonts w:ascii="Calibri Light" w:hAnsi="Calibri Light" w:cs="Calibri Light"/>
          <w:sz w:val="24"/>
          <w:szCs w:val="24"/>
        </w:rPr>
        <w:t>irkėjo</w:t>
      </w:r>
      <w:r w:rsidRPr="003B4B1C">
        <w:rPr>
          <w:rFonts w:ascii="Calibri Light" w:hAnsi="Calibri Light" w:cs="Calibri Light"/>
          <w:sz w:val="24"/>
          <w:szCs w:val="24"/>
        </w:rPr>
        <w:t>, pateikiami raštu pagalbos tarnybos sistemoje arba el. paštu</w:t>
      </w:r>
      <w:r w:rsidR="001949C5" w:rsidRPr="003B4B1C">
        <w:rPr>
          <w:rFonts w:ascii="Calibri Light" w:hAnsi="Calibri Light" w:cs="Calibri Light"/>
          <w:sz w:val="24"/>
          <w:szCs w:val="24"/>
        </w:rPr>
        <w:t>;</w:t>
      </w:r>
    </w:p>
    <w:p w14:paraId="103F13CE" w14:textId="76C8EE73" w:rsidR="001949C5" w:rsidRPr="003B4B1C" w:rsidRDefault="001949C5" w:rsidP="009506D7">
      <w:pPr>
        <w:pStyle w:val="ListParagraph"/>
        <w:numPr>
          <w:ilvl w:val="1"/>
          <w:numId w:val="17"/>
        </w:numPr>
        <w:ind w:left="1418" w:right="-1" w:hanging="1134"/>
        <w:jc w:val="both"/>
        <w:rPr>
          <w:rFonts w:ascii="Calibri Light" w:hAnsi="Calibri Light" w:cs="Calibri Light"/>
          <w:sz w:val="24"/>
          <w:szCs w:val="24"/>
        </w:rPr>
      </w:pPr>
      <w:r w:rsidRPr="003B4B1C">
        <w:rPr>
          <w:rFonts w:ascii="Calibri Light" w:hAnsi="Calibri Light" w:cs="Calibri Light"/>
          <w:sz w:val="24"/>
          <w:szCs w:val="24"/>
        </w:rPr>
        <w:t xml:space="preserve">Į </w:t>
      </w:r>
      <w:r w:rsidR="00F7190B" w:rsidRPr="003B4B1C">
        <w:rPr>
          <w:rFonts w:ascii="Calibri Light" w:hAnsi="Calibri Light" w:cs="Calibri Light"/>
          <w:sz w:val="24"/>
          <w:szCs w:val="24"/>
        </w:rPr>
        <w:t xml:space="preserve">konsultavimo paslaugų tiekimo terminą neįskaičiuojamas laikas, kurio metu laukiama papildomos ar patikslintos informacijos iš </w:t>
      </w:r>
      <w:r w:rsidR="00C46343">
        <w:rPr>
          <w:rFonts w:ascii="Calibri Light" w:hAnsi="Calibri Light" w:cs="Calibri Light"/>
          <w:sz w:val="24"/>
          <w:szCs w:val="24"/>
        </w:rPr>
        <w:t>Pirkėjo</w:t>
      </w:r>
      <w:r w:rsidR="00F7190B" w:rsidRPr="003B4B1C">
        <w:rPr>
          <w:rFonts w:ascii="Calibri Light" w:hAnsi="Calibri Light" w:cs="Calibri Light"/>
          <w:sz w:val="24"/>
          <w:szCs w:val="24"/>
        </w:rPr>
        <w:t>, be kurios pagrįstai nėra įmanomas kokybiško atsakymo į konsultaciją pateikimas</w:t>
      </w:r>
      <w:r w:rsidRPr="003B4B1C">
        <w:rPr>
          <w:rFonts w:ascii="Calibri Light" w:hAnsi="Calibri Light" w:cs="Calibri Light"/>
          <w:sz w:val="24"/>
          <w:szCs w:val="24"/>
        </w:rPr>
        <w:t>;</w:t>
      </w:r>
    </w:p>
    <w:p w14:paraId="362225C0" w14:textId="77136D00" w:rsidR="001949C5" w:rsidRPr="003B4B1C" w:rsidRDefault="00F7190B" w:rsidP="009506D7">
      <w:pPr>
        <w:pStyle w:val="ListParagraph"/>
        <w:numPr>
          <w:ilvl w:val="1"/>
          <w:numId w:val="17"/>
        </w:numPr>
        <w:ind w:left="1418" w:right="-1" w:hanging="1134"/>
        <w:jc w:val="both"/>
        <w:rPr>
          <w:rFonts w:ascii="Calibri Light" w:hAnsi="Calibri Light" w:cs="Calibri Light"/>
          <w:sz w:val="24"/>
          <w:szCs w:val="24"/>
        </w:rPr>
      </w:pPr>
      <w:r w:rsidRPr="003B4B1C">
        <w:rPr>
          <w:rFonts w:ascii="Calibri Light" w:hAnsi="Calibri Light" w:cs="Calibri Light"/>
          <w:sz w:val="24"/>
          <w:szCs w:val="24"/>
        </w:rPr>
        <w:t>Esant sudėtingoms situacijoms ar paklausimams, konkrečios konsultavimo paslaugos suteikimo laikotarpis gali būti suderintas Šalių susitarimu</w:t>
      </w:r>
      <w:r w:rsidR="001949C5" w:rsidRPr="003B4B1C">
        <w:rPr>
          <w:rFonts w:ascii="Calibri Light" w:hAnsi="Calibri Light" w:cs="Calibri Light"/>
          <w:sz w:val="24"/>
          <w:szCs w:val="24"/>
        </w:rPr>
        <w:t>;</w:t>
      </w:r>
    </w:p>
    <w:p w14:paraId="686AE0DB" w14:textId="70241AB5" w:rsidR="00F7190B" w:rsidRPr="003B4B1C" w:rsidRDefault="00F7190B" w:rsidP="009506D7">
      <w:pPr>
        <w:pStyle w:val="ListParagraph"/>
        <w:numPr>
          <w:ilvl w:val="1"/>
          <w:numId w:val="17"/>
        </w:numPr>
        <w:ind w:left="1418" w:right="-1" w:hanging="1134"/>
        <w:jc w:val="both"/>
        <w:rPr>
          <w:rFonts w:ascii="Calibri Light" w:hAnsi="Calibri Light" w:cs="Calibri Light"/>
          <w:sz w:val="24"/>
          <w:szCs w:val="24"/>
        </w:rPr>
      </w:pPr>
      <w:r w:rsidRPr="003B4B1C">
        <w:rPr>
          <w:rFonts w:ascii="Calibri Light" w:hAnsi="Calibri Light" w:cs="Calibri Light"/>
          <w:sz w:val="24"/>
          <w:szCs w:val="24"/>
        </w:rPr>
        <w:t>P</w:t>
      </w:r>
      <w:r w:rsidR="00C46343">
        <w:rPr>
          <w:rFonts w:ascii="Calibri Light" w:hAnsi="Calibri Light" w:cs="Calibri Light"/>
          <w:sz w:val="24"/>
          <w:szCs w:val="24"/>
        </w:rPr>
        <w:t>irkėjas</w:t>
      </w:r>
      <w:r w:rsidRPr="003B4B1C">
        <w:rPr>
          <w:rFonts w:ascii="Calibri Light" w:hAnsi="Calibri Light" w:cs="Calibri Light"/>
          <w:sz w:val="24"/>
          <w:szCs w:val="24"/>
        </w:rPr>
        <w:t xml:space="preserve"> paskirs ne daugiau kaip 5 atsakingus asmenis, kurie galės teikti paklausimus </w:t>
      </w:r>
      <w:r w:rsidR="00A462BF">
        <w:rPr>
          <w:rFonts w:ascii="Calibri Light" w:hAnsi="Calibri Light" w:cs="Calibri Light"/>
          <w:sz w:val="24"/>
          <w:szCs w:val="24"/>
        </w:rPr>
        <w:t>T</w:t>
      </w:r>
      <w:r w:rsidRPr="003B4B1C">
        <w:rPr>
          <w:rFonts w:ascii="Calibri Light" w:hAnsi="Calibri Light" w:cs="Calibri Light"/>
          <w:sz w:val="24"/>
          <w:szCs w:val="24"/>
        </w:rPr>
        <w:t>iekėjui.</w:t>
      </w:r>
    </w:p>
    <w:p w14:paraId="67411091" w14:textId="77777777" w:rsidR="00F7190B" w:rsidRPr="003B4B1C" w:rsidRDefault="00F7190B" w:rsidP="009506D7">
      <w:pPr>
        <w:pStyle w:val="ListParagraph"/>
        <w:tabs>
          <w:tab w:val="left" w:pos="1350"/>
        </w:tabs>
        <w:ind w:left="1069" w:firstLine="0"/>
        <w:jc w:val="both"/>
        <w:rPr>
          <w:rFonts w:ascii="Calibri Light" w:hAnsi="Calibri Light" w:cs="Calibri Light"/>
          <w:sz w:val="24"/>
          <w:szCs w:val="24"/>
        </w:rPr>
      </w:pPr>
    </w:p>
    <w:p w14:paraId="015E0770" w14:textId="77777777" w:rsidR="00A40738" w:rsidRPr="003B4B1C" w:rsidRDefault="00F7190B" w:rsidP="009506D7">
      <w:pPr>
        <w:pStyle w:val="ListParagraph"/>
        <w:numPr>
          <w:ilvl w:val="0"/>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b/>
          <w:iCs/>
          <w:sz w:val="24"/>
          <w:szCs w:val="24"/>
        </w:rPr>
        <w:t>Reikalavimai Vystymo paslaugų tiekimui:</w:t>
      </w:r>
    </w:p>
    <w:p w14:paraId="30E53288" w14:textId="7854DD2C" w:rsidR="00A40738" w:rsidRPr="003B4B1C" w:rsidRDefault="00F7190B" w:rsidP="009506D7">
      <w:pPr>
        <w:pStyle w:val="ListParagraph"/>
        <w:numPr>
          <w:ilvl w:val="1"/>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Sistemos Vystymo paslaugos turi būti teikiamos pagal P</w:t>
      </w:r>
      <w:r w:rsidR="00C46343">
        <w:rPr>
          <w:rFonts w:ascii="Calibri Light" w:hAnsi="Calibri Light" w:cs="Calibri Light"/>
          <w:sz w:val="24"/>
          <w:szCs w:val="24"/>
        </w:rPr>
        <w:t>irkėjo</w:t>
      </w:r>
      <w:r w:rsidRPr="003B4B1C">
        <w:rPr>
          <w:rFonts w:ascii="Calibri Light" w:hAnsi="Calibri Light" w:cs="Calibri Light"/>
          <w:sz w:val="24"/>
          <w:szCs w:val="24"/>
        </w:rPr>
        <w:t xml:space="preserve"> </w:t>
      </w:r>
      <w:r w:rsidR="00C46343">
        <w:rPr>
          <w:rFonts w:ascii="Calibri Light" w:hAnsi="Calibri Light" w:cs="Calibri Light"/>
          <w:sz w:val="24"/>
          <w:szCs w:val="24"/>
        </w:rPr>
        <w:t>T</w:t>
      </w:r>
      <w:r w:rsidRPr="003B4B1C">
        <w:rPr>
          <w:rFonts w:ascii="Calibri Light" w:hAnsi="Calibri Light" w:cs="Calibri Light"/>
          <w:sz w:val="24"/>
          <w:szCs w:val="24"/>
        </w:rPr>
        <w:t>iekėjui</w:t>
      </w:r>
      <w:r w:rsidR="00A40738" w:rsidRPr="003B4B1C">
        <w:rPr>
          <w:rFonts w:ascii="Calibri Light" w:hAnsi="Calibri Light" w:cs="Calibri Light"/>
          <w:sz w:val="24"/>
          <w:szCs w:val="24"/>
        </w:rPr>
        <w:t xml:space="preserve"> </w:t>
      </w:r>
      <w:r w:rsidRPr="003B4B1C">
        <w:rPr>
          <w:rFonts w:ascii="Calibri Light" w:hAnsi="Calibri Light" w:cs="Calibri Light"/>
          <w:sz w:val="24"/>
          <w:szCs w:val="24"/>
        </w:rPr>
        <w:t>pateiktus Užsakymus. Užsakymų skaičius neribojamas;</w:t>
      </w:r>
    </w:p>
    <w:p w14:paraId="2D955A1E" w14:textId="5CDD9395" w:rsidR="00A40738" w:rsidRPr="003B4B1C" w:rsidRDefault="00C46343" w:rsidP="009506D7">
      <w:pPr>
        <w:pStyle w:val="ListParagraph"/>
        <w:numPr>
          <w:ilvl w:val="1"/>
          <w:numId w:val="18"/>
        </w:numPr>
        <w:tabs>
          <w:tab w:val="left" w:pos="1418"/>
        </w:tabs>
        <w:ind w:left="1418" w:hanging="1134"/>
        <w:jc w:val="both"/>
        <w:rPr>
          <w:rFonts w:ascii="Calibri Light" w:hAnsi="Calibri Light" w:cs="Calibri Light"/>
          <w:sz w:val="24"/>
          <w:szCs w:val="24"/>
        </w:rPr>
      </w:pPr>
      <w:r>
        <w:rPr>
          <w:rFonts w:ascii="Calibri Light" w:hAnsi="Calibri Light" w:cs="Calibri Light"/>
          <w:bCs/>
          <w:iCs/>
          <w:sz w:val="24"/>
          <w:szCs w:val="24"/>
        </w:rPr>
        <w:t>Tie</w:t>
      </w:r>
      <w:r w:rsidR="00F7190B" w:rsidRPr="003B4B1C">
        <w:rPr>
          <w:rFonts w:ascii="Calibri Light" w:hAnsi="Calibri Light" w:cs="Calibri Light"/>
          <w:bCs/>
          <w:iCs/>
          <w:sz w:val="24"/>
          <w:szCs w:val="24"/>
        </w:rPr>
        <w:t>kėjas, pagal P</w:t>
      </w:r>
      <w:r>
        <w:rPr>
          <w:rFonts w:ascii="Calibri Light" w:hAnsi="Calibri Light" w:cs="Calibri Light"/>
          <w:bCs/>
          <w:iCs/>
          <w:sz w:val="24"/>
          <w:szCs w:val="24"/>
        </w:rPr>
        <w:t>irkėjo</w:t>
      </w:r>
      <w:r w:rsidR="00F7190B" w:rsidRPr="003B4B1C">
        <w:rPr>
          <w:rFonts w:ascii="Calibri Light" w:hAnsi="Calibri Light" w:cs="Calibri Light"/>
          <w:bCs/>
          <w:iCs/>
          <w:sz w:val="24"/>
          <w:szCs w:val="24"/>
        </w:rPr>
        <w:t xml:space="preserve"> poreikį, turi teikti Sistemos vystymo paslaugas pagal nustatytą valandinį įkainį, kurios apimtų:</w:t>
      </w:r>
    </w:p>
    <w:p w14:paraId="7362EE79" w14:textId="5DC78D03" w:rsidR="00A40738"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bCs/>
          <w:iCs/>
          <w:sz w:val="24"/>
          <w:szCs w:val="24"/>
        </w:rPr>
        <w:t xml:space="preserve">Vystymo užklausų vertinimą, kurio metu </w:t>
      </w:r>
      <w:r w:rsidR="00C46343">
        <w:rPr>
          <w:rFonts w:ascii="Calibri Light" w:hAnsi="Calibri Light" w:cs="Calibri Light"/>
          <w:bCs/>
          <w:iCs/>
          <w:sz w:val="24"/>
          <w:szCs w:val="24"/>
        </w:rPr>
        <w:t>T</w:t>
      </w:r>
      <w:r w:rsidRPr="003B4B1C">
        <w:rPr>
          <w:rFonts w:ascii="Calibri Light" w:hAnsi="Calibri Light" w:cs="Calibri Light"/>
          <w:bCs/>
          <w:iCs/>
          <w:sz w:val="24"/>
          <w:szCs w:val="24"/>
        </w:rPr>
        <w:t>iekėjas turi nustatyti vystymo darbų apimtis ir suderinti jas su P</w:t>
      </w:r>
      <w:r w:rsidR="00C46343">
        <w:rPr>
          <w:rFonts w:ascii="Calibri Light" w:hAnsi="Calibri Light" w:cs="Calibri Light"/>
          <w:bCs/>
          <w:iCs/>
          <w:sz w:val="24"/>
          <w:szCs w:val="24"/>
        </w:rPr>
        <w:t>irkėju</w:t>
      </w:r>
      <w:r w:rsidRPr="003B4B1C">
        <w:rPr>
          <w:rFonts w:ascii="Calibri Light" w:hAnsi="Calibri Light" w:cs="Calibri Light"/>
          <w:bCs/>
          <w:iCs/>
          <w:sz w:val="24"/>
          <w:szCs w:val="24"/>
        </w:rPr>
        <w:t>;</w:t>
      </w:r>
    </w:p>
    <w:p w14:paraId="3FCDC36B" w14:textId="77777777" w:rsidR="001F56EE" w:rsidRPr="003B4B1C" w:rsidRDefault="00F7190B" w:rsidP="009506D7">
      <w:pPr>
        <w:pStyle w:val="ListParagraph"/>
        <w:numPr>
          <w:ilvl w:val="3"/>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bCs/>
          <w:iCs/>
          <w:sz w:val="24"/>
          <w:szCs w:val="24"/>
        </w:rPr>
        <w:t>Vystymo užklausų vertinime turi būti aiškiai išskirta analizės, konfigūravimo, programavimo, testavimo, diegimo ir dokumentavimo apimtis valandomis, jeigu tokie darbai reikalingi.</w:t>
      </w:r>
    </w:p>
    <w:p w14:paraId="707F5672" w14:textId="127251D9" w:rsidR="001F56EE" w:rsidRPr="003B4B1C" w:rsidRDefault="00F7190B" w:rsidP="009506D7">
      <w:pPr>
        <w:pStyle w:val="ListParagraph"/>
        <w:numPr>
          <w:ilvl w:val="1"/>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bCs/>
          <w:iCs/>
          <w:sz w:val="24"/>
          <w:szCs w:val="24"/>
        </w:rPr>
        <w:lastRenderedPageBreak/>
        <w:t>Esant didelės apimties Užsakymams P</w:t>
      </w:r>
      <w:r w:rsidR="00C46343">
        <w:rPr>
          <w:rFonts w:ascii="Calibri Light" w:hAnsi="Calibri Light" w:cs="Calibri Light"/>
          <w:bCs/>
          <w:iCs/>
          <w:sz w:val="24"/>
          <w:szCs w:val="24"/>
        </w:rPr>
        <w:t>irkėjui</w:t>
      </w:r>
      <w:r w:rsidRPr="003B4B1C">
        <w:rPr>
          <w:rFonts w:ascii="Calibri Light" w:hAnsi="Calibri Light" w:cs="Calibri Light"/>
          <w:bCs/>
          <w:iCs/>
          <w:sz w:val="24"/>
          <w:szCs w:val="24"/>
        </w:rPr>
        <w:t xml:space="preserve"> pageidavus, </w:t>
      </w:r>
      <w:r w:rsidR="00C46343">
        <w:rPr>
          <w:rFonts w:ascii="Calibri Light" w:hAnsi="Calibri Light" w:cs="Calibri Light"/>
          <w:bCs/>
          <w:iCs/>
          <w:sz w:val="24"/>
          <w:szCs w:val="24"/>
        </w:rPr>
        <w:t>T</w:t>
      </w:r>
      <w:r w:rsidRPr="003B4B1C">
        <w:rPr>
          <w:rFonts w:ascii="Calibri Light" w:hAnsi="Calibri Light" w:cs="Calibri Light"/>
          <w:bCs/>
          <w:iCs/>
          <w:sz w:val="24"/>
          <w:szCs w:val="24"/>
        </w:rPr>
        <w:t>iekėjas turės parengti vystymo specifikacijas, detalizuojančias pageidaujamą funkcionalumą;</w:t>
      </w:r>
    </w:p>
    <w:p w14:paraId="4A47E92D" w14:textId="77777777" w:rsidR="001F56EE" w:rsidRPr="003B4B1C" w:rsidRDefault="00F7190B" w:rsidP="009506D7">
      <w:pPr>
        <w:pStyle w:val="ListParagraph"/>
        <w:numPr>
          <w:ilvl w:val="2"/>
          <w:numId w:val="18"/>
        </w:numPr>
        <w:tabs>
          <w:tab w:val="left" w:pos="1418"/>
        </w:tabs>
        <w:ind w:left="2410" w:hanging="2126"/>
        <w:jc w:val="both"/>
        <w:rPr>
          <w:rFonts w:ascii="Calibri Light" w:hAnsi="Calibri Light" w:cs="Calibri Light"/>
          <w:sz w:val="24"/>
          <w:szCs w:val="24"/>
        </w:rPr>
      </w:pPr>
      <w:r w:rsidRPr="003B4B1C">
        <w:rPr>
          <w:rFonts w:ascii="Calibri Light" w:hAnsi="Calibri Light" w:cs="Calibri Light"/>
          <w:bCs/>
          <w:iCs/>
          <w:sz w:val="24"/>
          <w:szCs w:val="24"/>
        </w:rPr>
        <w:t>Atlikti Sistemos vystymo darbus įskaitant kūrimą, konfigūravimą ir testavimą;</w:t>
      </w:r>
    </w:p>
    <w:p w14:paraId="2E128E81" w14:textId="77777777" w:rsidR="001F56EE"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Kiekvienam diegimui į gamybinę aplinką turi būti pateikiamas pakeitimų paketo aprašas, testavimo rezultatų santrauka, galimų rizikų įvertinimas, gražinimo (angl. Rollback) planas ir jeigu taikoma, naudotojų instrukcijų atnaujinimai;</w:t>
      </w:r>
    </w:p>
    <w:p w14:paraId="61EEE5D6" w14:textId="46BAB1AC" w:rsidR="001F56EE"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Sistemos Vystymo paslaugų suteikimo terminai ir apimtys (konkretus valandų skaičius reikalingas užsakytoms Paslaugoms suteikti) yra iš anksto suderinami P</w:t>
      </w:r>
      <w:r w:rsidR="00C46343">
        <w:rPr>
          <w:rFonts w:ascii="Calibri Light" w:hAnsi="Calibri Light" w:cs="Calibri Light"/>
          <w:sz w:val="24"/>
          <w:szCs w:val="24"/>
        </w:rPr>
        <w:t>irkėjo</w:t>
      </w:r>
      <w:r w:rsidRPr="003B4B1C">
        <w:rPr>
          <w:rFonts w:ascii="Calibri Light" w:hAnsi="Calibri Light" w:cs="Calibri Light"/>
          <w:sz w:val="24"/>
          <w:szCs w:val="24"/>
        </w:rPr>
        <w:t xml:space="preserve"> pakeitimų valdymo sistemoje ir (ar) nurodytų asmenų el. pašto adresais;</w:t>
      </w:r>
    </w:p>
    <w:p w14:paraId="613C54FC" w14:textId="7642F414" w:rsidR="001F56EE" w:rsidRPr="003B4B1C" w:rsidRDefault="00C46343" w:rsidP="009506D7">
      <w:pPr>
        <w:pStyle w:val="ListParagraph"/>
        <w:numPr>
          <w:ilvl w:val="2"/>
          <w:numId w:val="18"/>
        </w:numPr>
        <w:tabs>
          <w:tab w:val="left" w:pos="1418"/>
        </w:tabs>
        <w:ind w:left="1418" w:hanging="1134"/>
        <w:jc w:val="both"/>
        <w:rPr>
          <w:rFonts w:ascii="Calibri Light" w:hAnsi="Calibri Light" w:cs="Calibri Light"/>
          <w:sz w:val="24"/>
          <w:szCs w:val="24"/>
        </w:rPr>
      </w:pPr>
      <w:r>
        <w:rPr>
          <w:rFonts w:ascii="Calibri Light" w:hAnsi="Calibri Light" w:cs="Calibri Light"/>
          <w:sz w:val="24"/>
          <w:szCs w:val="24"/>
        </w:rPr>
        <w:t>T</w:t>
      </w:r>
      <w:r w:rsidR="00F7190B" w:rsidRPr="003B4B1C">
        <w:rPr>
          <w:rFonts w:ascii="Calibri Light" w:hAnsi="Calibri Light" w:cs="Calibri Light"/>
          <w:sz w:val="24"/>
          <w:szCs w:val="24"/>
        </w:rPr>
        <w:t>iekėjas pagal atitinkamą Užsakymą suteikęs Sistemos Vystymo paslaugas, privalo perduoti visą su Sistemos tobulinimu/ keitimu/ vystymu susijusią informaciją (angl. know-how), dokumentuotą elektroninėje laikmenoje, P</w:t>
      </w:r>
      <w:r>
        <w:rPr>
          <w:rFonts w:ascii="Calibri Light" w:hAnsi="Calibri Light" w:cs="Calibri Light"/>
          <w:sz w:val="24"/>
          <w:szCs w:val="24"/>
        </w:rPr>
        <w:t>irkėjui</w:t>
      </w:r>
      <w:r w:rsidR="00F7190B" w:rsidRPr="003B4B1C">
        <w:rPr>
          <w:rFonts w:ascii="Calibri Light" w:hAnsi="Calibri Light" w:cs="Calibri Light"/>
          <w:sz w:val="24"/>
          <w:szCs w:val="24"/>
        </w:rPr>
        <w:t xml:space="preserve"> po Sistemos tobulinimo/ keitimo/ vystymo įdiegimo į Sistemą nedelsiant, tačiau ne vėliau kaip per 30 k</w:t>
      </w:r>
      <w:r w:rsidR="00A82D1B">
        <w:rPr>
          <w:rFonts w:ascii="Calibri Light" w:hAnsi="Calibri Light" w:cs="Calibri Light"/>
          <w:sz w:val="24"/>
          <w:szCs w:val="24"/>
        </w:rPr>
        <w:t>alendorinių</w:t>
      </w:r>
      <w:r w:rsidR="00F7190B" w:rsidRPr="003B4B1C">
        <w:rPr>
          <w:rFonts w:ascii="Calibri Light" w:hAnsi="Calibri Light" w:cs="Calibri Light"/>
          <w:sz w:val="24"/>
          <w:szCs w:val="24"/>
        </w:rPr>
        <w:t xml:space="preserve"> d</w:t>
      </w:r>
      <w:r w:rsidR="00A82D1B">
        <w:rPr>
          <w:rFonts w:ascii="Calibri Light" w:hAnsi="Calibri Light" w:cs="Calibri Light"/>
          <w:sz w:val="24"/>
          <w:szCs w:val="24"/>
        </w:rPr>
        <w:t>ienų</w:t>
      </w:r>
      <w:r w:rsidR="00F7190B" w:rsidRPr="003B4B1C">
        <w:rPr>
          <w:rFonts w:ascii="Calibri Light" w:hAnsi="Calibri Light" w:cs="Calibri Light"/>
          <w:sz w:val="24"/>
          <w:szCs w:val="24"/>
        </w:rPr>
        <w:t>;</w:t>
      </w:r>
    </w:p>
    <w:p w14:paraId="0D40ABCE" w14:textId="77777777" w:rsidR="001F56EE"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Taip pat turi būti perduoti ir atnaujinti techniniai aprašai, pakeistų konfigūracijų dokumentacija, integracijų pakeitimų aprašai, testavimo rezultatai ir, jei aktualu, duomenų modelio pakeitimai;</w:t>
      </w:r>
    </w:p>
    <w:p w14:paraId="1369D5D5" w14:textId="23393308" w:rsidR="00F7190B"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 xml:space="preserve">Kartu su suteiktų Paslaugų priėmimo - perdavimo aktu </w:t>
      </w:r>
      <w:r w:rsidR="00C46343">
        <w:rPr>
          <w:rFonts w:ascii="Calibri Light" w:hAnsi="Calibri Light" w:cs="Calibri Light"/>
          <w:sz w:val="24"/>
          <w:szCs w:val="24"/>
        </w:rPr>
        <w:t>T</w:t>
      </w:r>
      <w:r w:rsidRPr="003B4B1C">
        <w:rPr>
          <w:rFonts w:ascii="Calibri Light" w:hAnsi="Calibri Light" w:cs="Calibri Light"/>
          <w:sz w:val="24"/>
          <w:szCs w:val="24"/>
        </w:rPr>
        <w:t>iekėjas įsipareigoja perduoti P</w:t>
      </w:r>
      <w:r w:rsidR="00C46343">
        <w:rPr>
          <w:rFonts w:ascii="Calibri Light" w:hAnsi="Calibri Light" w:cs="Calibri Light"/>
          <w:sz w:val="24"/>
          <w:szCs w:val="24"/>
        </w:rPr>
        <w:t>irkėjui</w:t>
      </w:r>
      <w:r w:rsidRPr="003B4B1C">
        <w:rPr>
          <w:rFonts w:ascii="Calibri Light" w:hAnsi="Calibri Light" w:cs="Calibri Light"/>
          <w:sz w:val="24"/>
          <w:szCs w:val="24"/>
        </w:rPr>
        <w:t xml:space="preserve"> pilną dokumentaciją;</w:t>
      </w:r>
    </w:p>
    <w:p w14:paraId="0889513C" w14:textId="77777777" w:rsidR="00D126F7" w:rsidRPr="003B4B1C" w:rsidRDefault="00F7190B" w:rsidP="009506D7">
      <w:pPr>
        <w:pStyle w:val="ListParagraph"/>
        <w:numPr>
          <w:ilvl w:val="2"/>
          <w:numId w:val="18"/>
        </w:numPr>
        <w:ind w:left="1418" w:hanging="1134"/>
        <w:jc w:val="both"/>
        <w:rPr>
          <w:rFonts w:ascii="Calibri Light" w:hAnsi="Calibri Light" w:cs="Calibri Light"/>
          <w:sz w:val="24"/>
          <w:szCs w:val="24"/>
        </w:rPr>
      </w:pPr>
      <w:r w:rsidRPr="003B4B1C">
        <w:rPr>
          <w:rFonts w:ascii="Calibri Light" w:hAnsi="Calibri Light" w:cs="Calibri Light"/>
          <w:sz w:val="24"/>
          <w:szCs w:val="24"/>
        </w:rPr>
        <w:t>Naudotojo vadovą;</w:t>
      </w:r>
    </w:p>
    <w:p w14:paraId="1AAFB833" w14:textId="77777777" w:rsidR="00D126F7" w:rsidRPr="003B4B1C" w:rsidRDefault="00F7190B" w:rsidP="009506D7">
      <w:pPr>
        <w:pStyle w:val="ListParagraph"/>
        <w:numPr>
          <w:ilvl w:val="3"/>
          <w:numId w:val="18"/>
        </w:numPr>
        <w:ind w:left="1418" w:hanging="1134"/>
        <w:jc w:val="both"/>
        <w:rPr>
          <w:rFonts w:ascii="Calibri Light" w:hAnsi="Calibri Light" w:cs="Calibri Light"/>
          <w:sz w:val="24"/>
          <w:szCs w:val="24"/>
        </w:rPr>
      </w:pPr>
      <w:r w:rsidRPr="003B4B1C">
        <w:rPr>
          <w:rFonts w:ascii="Calibri Light" w:hAnsi="Calibri Light" w:cs="Calibri Light"/>
          <w:sz w:val="24"/>
          <w:szCs w:val="24"/>
        </w:rPr>
        <w:t>Visos naudotojo ar administratoriaus instrukcijos turi būti išsamios ir iliustruotos       naudotojo sąsajos paveikslėliais;</w:t>
      </w:r>
    </w:p>
    <w:p w14:paraId="1FF3BE1C" w14:textId="77777777" w:rsidR="00D126F7" w:rsidRPr="003B4B1C" w:rsidRDefault="00F7190B" w:rsidP="009506D7">
      <w:pPr>
        <w:pStyle w:val="ListParagraph"/>
        <w:numPr>
          <w:ilvl w:val="3"/>
          <w:numId w:val="18"/>
        </w:numPr>
        <w:ind w:left="1418" w:hanging="1134"/>
        <w:jc w:val="both"/>
        <w:rPr>
          <w:rFonts w:ascii="Calibri Light" w:hAnsi="Calibri Light" w:cs="Calibri Light"/>
          <w:sz w:val="24"/>
          <w:szCs w:val="24"/>
        </w:rPr>
      </w:pPr>
      <w:r w:rsidRPr="003B4B1C">
        <w:rPr>
          <w:rFonts w:ascii="Calibri Light" w:hAnsi="Calibri Light" w:cs="Calibri Light"/>
          <w:sz w:val="24"/>
          <w:szCs w:val="24"/>
        </w:rPr>
        <w:t>Administratoriaus instrukcijoje turi būti ne mažiau kaip naudotojų teisių valdymo, parametrų konfigūravimo, šablonų administravimo, integracijų stebėsenos, audito žurnalų peržiūros ir incidentų diagnostikos aprašai;</w:t>
      </w:r>
    </w:p>
    <w:p w14:paraId="53A38FB0" w14:textId="51540940" w:rsidR="00F7190B" w:rsidRPr="003B4B1C" w:rsidRDefault="00F7190B" w:rsidP="009506D7">
      <w:pPr>
        <w:pStyle w:val="ListParagraph"/>
        <w:numPr>
          <w:ilvl w:val="3"/>
          <w:numId w:val="18"/>
        </w:numPr>
        <w:ind w:left="1418" w:hanging="1134"/>
        <w:jc w:val="both"/>
        <w:rPr>
          <w:rFonts w:ascii="Calibri Light" w:hAnsi="Calibri Light" w:cs="Calibri Light"/>
          <w:sz w:val="24"/>
          <w:szCs w:val="24"/>
        </w:rPr>
      </w:pPr>
      <w:r w:rsidRPr="003B4B1C">
        <w:rPr>
          <w:rFonts w:ascii="Calibri Light" w:hAnsi="Calibri Light" w:cs="Calibri Light"/>
          <w:sz w:val="24"/>
          <w:szCs w:val="24"/>
        </w:rPr>
        <w:t>Visa dokumentacija turi būti lietuvių kalba, parengta laikantis bendrinės lietuvių kalbos taisyklių;</w:t>
      </w:r>
    </w:p>
    <w:p w14:paraId="7C348052" w14:textId="71ADA550" w:rsidR="00EE3C07"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Pagal atitinkamą užsakymą suteikus Sistemos Vystymo paslaugas, P</w:t>
      </w:r>
      <w:r w:rsidR="00C46343">
        <w:rPr>
          <w:rFonts w:ascii="Calibri Light" w:hAnsi="Calibri Light" w:cs="Calibri Light"/>
          <w:sz w:val="24"/>
          <w:szCs w:val="24"/>
        </w:rPr>
        <w:t>irkėjo</w:t>
      </w:r>
      <w:r w:rsidRPr="003B4B1C">
        <w:rPr>
          <w:rFonts w:ascii="Calibri Light" w:hAnsi="Calibri Light" w:cs="Calibri Light"/>
          <w:sz w:val="24"/>
          <w:szCs w:val="24"/>
        </w:rPr>
        <w:t xml:space="preserve"> turimos teisės į Sistemą nesikeičia, t. y. </w:t>
      </w:r>
      <w:r w:rsidR="00C46343">
        <w:rPr>
          <w:rFonts w:ascii="Calibri Light" w:hAnsi="Calibri Light" w:cs="Calibri Light"/>
          <w:sz w:val="24"/>
          <w:szCs w:val="24"/>
        </w:rPr>
        <w:t>Pirkėjui</w:t>
      </w:r>
      <w:r w:rsidRPr="003B4B1C">
        <w:rPr>
          <w:rFonts w:ascii="Calibri Light" w:hAnsi="Calibri Light" w:cs="Calibri Light"/>
          <w:sz w:val="24"/>
          <w:szCs w:val="24"/>
        </w:rPr>
        <w:t xml:space="preserve"> išlieka visos turimos teisės į Sistemą;</w:t>
      </w:r>
    </w:p>
    <w:p w14:paraId="5EC0F753" w14:textId="342181D9" w:rsidR="0094661A"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P</w:t>
      </w:r>
      <w:r w:rsidR="00A462BF">
        <w:rPr>
          <w:rFonts w:ascii="Calibri Light" w:hAnsi="Calibri Light" w:cs="Calibri Light"/>
          <w:sz w:val="24"/>
          <w:szCs w:val="24"/>
        </w:rPr>
        <w:t>irkėjui</w:t>
      </w:r>
      <w:r w:rsidRPr="003B4B1C">
        <w:rPr>
          <w:rFonts w:ascii="Calibri Light" w:hAnsi="Calibri Light" w:cs="Calibri Light"/>
          <w:sz w:val="24"/>
          <w:szCs w:val="24"/>
        </w:rPr>
        <w:t xml:space="preserve"> turi būti suteikta teisė naudoti visas pagal Sutartį sukurtas konfigūracijas, integracijas, dokumentų šablonus, ataskaitas, duomenų modelio pakeitimus ir kitus individualizuotus rezultatus savo veikloje neribotą laiką, kiek tai neprieštarauja trečiųjų šalių teisėms į standartinį produktą.</w:t>
      </w:r>
    </w:p>
    <w:p w14:paraId="397DA8BB" w14:textId="08B04769" w:rsidR="0094661A"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Pagal kiekvieną P</w:t>
      </w:r>
      <w:r w:rsidR="00C46343">
        <w:rPr>
          <w:rFonts w:ascii="Calibri Light" w:hAnsi="Calibri Light" w:cs="Calibri Light"/>
          <w:sz w:val="24"/>
          <w:szCs w:val="24"/>
        </w:rPr>
        <w:t>irkėjo</w:t>
      </w:r>
      <w:r w:rsidRPr="003B4B1C">
        <w:rPr>
          <w:rFonts w:ascii="Calibri Light" w:hAnsi="Calibri Light" w:cs="Calibri Light"/>
          <w:sz w:val="24"/>
          <w:szCs w:val="24"/>
        </w:rPr>
        <w:t xml:space="preserve"> pateiktą Užsakymą laiku ir tinkamai suteiktos Vystymo paslaugos yra perduodamos P</w:t>
      </w:r>
      <w:r w:rsidR="00C46343">
        <w:rPr>
          <w:rFonts w:ascii="Calibri Light" w:hAnsi="Calibri Light" w:cs="Calibri Light"/>
          <w:sz w:val="24"/>
          <w:szCs w:val="24"/>
        </w:rPr>
        <w:t>irkėjui</w:t>
      </w:r>
      <w:r w:rsidRPr="003B4B1C">
        <w:rPr>
          <w:rFonts w:ascii="Calibri Light" w:hAnsi="Calibri Light" w:cs="Calibri Light"/>
          <w:sz w:val="24"/>
          <w:szCs w:val="24"/>
        </w:rPr>
        <w:t>. P</w:t>
      </w:r>
      <w:r w:rsidR="00C46343">
        <w:rPr>
          <w:rFonts w:ascii="Calibri Light" w:hAnsi="Calibri Light" w:cs="Calibri Light"/>
          <w:sz w:val="24"/>
          <w:szCs w:val="24"/>
        </w:rPr>
        <w:t>irkėjas</w:t>
      </w:r>
      <w:r w:rsidRPr="003B4B1C">
        <w:rPr>
          <w:rFonts w:ascii="Calibri Light" w:hAnsi="Calibri Light" w:cs="Calibri Light"/>
          <w:sz w:val="24"/>
          <w:szCs w:val="24"/>
        </w:rPr>
        <w:t xml:space="preserve"> patvirtina Užsakymo atlikimą P</w:t>
      </w:r>
      <w:r w:rsidR="00C46343">
        <w:rPr>
          <w:rFonts w:ascii="Calibri Light" w:hAnsi="Calibri Light" w:cs="Calibri Light"/>
          <w:sz w:val="24"/>
          <w:szCs w:val="24"/>
        </w:rPr>
        <w:t>irkėjo</w:t>
      </w:r>
      <w:r w:rsidRPr="003B4B1C">
        <w:rPr>
          <w:rFonts w:ascii="Calibri Light" w:hAnsi="Calibri Light" w:cs="Calibri Light"/>
          <w:sz w:val="24"/>
          <w:szCs w:val="24"/>
        </w:rPr>
        <w:t xml:space="preserve"> pakeitimų valdymo sistemoje, kai gamybinėje Sistemos aplinkoje galima įvykdyti veiklos procesus Paslaugų užsakymo akte apibrėžta funkcionalumo apimtimi ir nėra likusių neištaisytų klaidų. Prieš patvirtinant Paslaugų suteikimą turi būti atlikta suteiktų Vystymo paslaugų rezultato bandomoji eksploatacija. Visi Sistemos tobulinimai/ keitimai/ vystymai Sistemos gamybinėje aplinkoje turi būti diegiami tik ištestuoti ir gavus P</w:t>
      </w:r>
      <w:r w:rsidR="00C46343">
        <w:rPr>
          <w:rFonts w:ascii="Calibri Light" w:hAnsi="Calibri Light" w:cs="Calibri Light"/>
          <w:sz w:val="24"/>
          <w:szCs w:val="24"/>
        </w:rPr>
        <w:t>irkėjo</w:t>
      </w:r>
      <w:r w:rsidRPr="003B4B1C">
        <w:rPr>
          <w:rFonts w:ascii="Calibri Light" w:hAnsi="Calibri Light" w:cs="Calibri Light"/>
          <w:sz w:val="24"/>
          <w:szCs w:val="24"/>
        </w:rPr>
        <w:t xml:space="preserve"> rašytinį leidimą. Naujai įkeltas funkcionalumas į Sistemos gamybinę aplinką neturi sutrikdyti kitų Sistemoje esančių funkcijų darbo. Jeigu naujai į gamybinę aplinką įkeltas funkcionalumas sutrikdo Sistemoje esančių funkcijų darbą, laikoma, kad įkeltas funkcionalumas atliktas nekokybiškai;</w:t>
      </w:r>
    </w:p>
    <w:p w14:paraId="65F6D3F9" w14:textId="0084D85A" w:rsidR="0094661A" w:rsidRPr="003B4B1C"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Suteiktų Vystymo paslaugų perdavimo-priėmimo metu P</w:t>
      </w:r>
      <w:r w:rsidR="00C46343">
        <w:rPr>
          <w:rFonts w:ascii="Calibri Light" w:hAnsi="Calibri Light" w:cs="Calibri Light"/>
          <w:sz w:val="24"/>
          <w:szCs w:val="24"/>
        </w:rPr>
        <w:t>irkėjas</w:t>
      </w:r>
      <w:r w:rsidRPr="003B4B1C">
        <w:rPr>
          <w:rFonts w:ascii="Calibri Light" w:hAnsi="Calibri Light" w:cs="Calibri Light"/>
          <w:sz w:val="24"/>
          <w:szCs w:val="24"/>
        </w:rPr>
        <w:t xml:space="preserve"> negali pilnai patikrinti suteiktų Vystymo paslaugų atitikimo Sutartyje nustatytiems reikalavimams, todėl šalys susitaria, kad Paslaugų priėmimas jokiu būdu </w:t>
      </w:r>
      <w:r w:rsidRPr="003B4B1C">
        <w:rPr>
          <w:rFonts w:ascii="Calibri Light" w:hAnsi="Calibri Light" w:cs="Calibri Light"/>
          <w:sz w:val="24"/>
          <w:szCs w:val="24"/>
        </w:rPr>
        <w:lastRenderedPageBreak/>
        <w:t>neapriboja P</w:t>
      </w:r>
      <w:r w:rsidR="00C46343">
        <w:rPr>
          <w:rFonts w:ascii="Calibri Light" w:hAnsi="Calibri Light" w:cs="Calibri Light"/>
          <w:sz w:val="24"/>
          <w:szCs w:val="24"/>
        </w:rPr>
        <w:t>irkėjo</w:t>
      </w:r>
      <w:r w:rsidRPr="003B4B1C">
        <w:rPr>
          <w:rFonts w:ascii="Calibri Light" w:hAnsi="Calibri Light" w:cs="Calibri Light"/>
          <w:sz w:val="24"/>
          <w:szCs w:val="24"/>
        </w:rPr>
        <w:t xml:space="preserve"> teisės po Paslaugų priėmimo reikšti </w:t>
      </w:r>
      <w:r w:rsidR="00C46343">
        <w:rPr>
          <w:rFonts w:ascii="Calibri Light" w:hAnsi="Calibri Light" w:cs="Calibri Light"/>
          <w:sz w:val="24"/>
          <w:szCs w:val="24"/>
        </w:rPr>
        <w:t>T</w:t>
      </w:r>
      <w:r w:rsidRPr="003B4B1C">
        <w:rPr>
          <w:rFonts w:ascii="Calibri Light" w:hAnsi="Calibri Light" w:cs="Calibri Light"/>
          <w:sz w:val="24"/>
          <w:szCs w:val="24"/>
        </w:rPr>
        <w:t>tiekėjui pretenzijas dėl suteiktų Vystymo paslaugų neatitikimo Sutartyje nustatytiems reikalavimams/ trūkumams. P</w:t>
      </w:r>
      <w:r w:rsidR="00C46343">
        <w:rPr>
          <w:rFonts w:ascii="Calibri Light" w:hAnsi="Calibri Light" w:cs="Calibri Light"/>
          <w:sz w:val="24"/>
          <w:szCs w:val="24"/>
        </w:rPr>
        <w:t>irkėjas</w:t>
      </w:r>
      <w:r w:rsidRPr="003B4B1C">
        <w:rPr>
          <w:rFonts w:ascii="Calibri Light" w:hAnsi="Calibri Light" w:cs="Calibri Light"/>
          <w:sz w:val="24"/>
          <w:szCs w:val="24"/>
        </w:rPr>
        <w:t xml:space="preserve"> turės teisę kreiptis į </w:t>
      </w:r>
      <w:r w:rsidR="00C46343">
        <w:rPr>
          <w:rFonts w:ascii="Calibri Light" w:hAnsi="Calibri Light" w:cs="Calibri Light"/>
          <w:sz w:val="24"/>
          <w:szCs w:val="24"/>
        </w:rPr>
        <w:t>T</w:t>
      </w:r>
      <w:r w:rsidRPr="003B4B1C">
        <w:rPr>
          <w:rFonts w:ascii="Calibri Light" w:hAnsi="Calibri Light" w:cs="Calibri Light"/>
          <w:sz w:val="24"/>
          <w:szCs w:val="24"/>
        </w:rPr>
        <w:t>iekėją dėl Vystymo paslaugų rezultato trūkumų pašalinimo ne vėliau kaip per 12 (dvylika) mėnesių  nuo Vystymo paslaugų priėmimo.</w:t>
      </w:r>
    </w:p>
    <w:p w14:paraId="4A87AA57" w14:textId="036C9EA9" w:rsidR="0094661A" w:rsidRPr="003B4B1C" w:rsidRDefault="00C46343" w:rsidP="009506D7">
      <w:pPr>
        <w:pStyle w:val="ListParagraph"/>
        <w:numPr>
          <w:ilvl w:val="2"/>
          <w:numId w:val="18"/>
        </w:numPr>
        <w:tabs>
          <w:tab w:val="left" w:pos="1418"/>
        </w:tabs>
        <w:ind w:left="1418" w:hanging="1134"/>
        <w:jc w:val="both"/>
        <w:rPr>
          <w:rFonts w:ascii="Calibri Light" w:hAnsi="Calibri Light" w:cs="Calibri Light"/>
          <w:sz w:val="24"/>
          <w:szCs w:val="24"/>
        </w:rPr>
      </w:pPr>
      <w:r>
        <w:rPr>
          <w:rFonts w:ascii="Calibri Light" w:hAnsi="Calibri Light" w:cs="Calibri Light"/>
          <w:sz w:val="24"/>
          <w:szCs w:val="24"/>
        </w:rPr>
        <w:t>T</w:t>
      </w:r>
      <w:r w:rsidR="00F7190B" w:rsidRPr="003B4B1C">
        <w:rPr>
          <w:rFonts w:ascii="Calibri Light" w:hAnsi="Calibri Light" w:cs="Calibri Light"/>
          <w:sz w:val="24"/>
          <w:szCs w:val="24"/>
        </w:rPr>
        <w:t>iekėjas 12 (dvylika) mėnesių nuo Vystymo paslaugų priėmimo dienos privalo užtikrinti tinkamos kvalifikacijos personalo rezervą taip, kad būtų užtikrintas Priežiūros paslaugų tiekimas per Priežiūros paslaugų reikalavimuose nustatytą laiką;</w:t>
      </w:r>
    </w:p>
    <w:p w14:paraId="2E52ADF9" w14:textId="790F6214" w:rsidR="0094661A" w:rsidRDefault="00F7190B"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3B4B1C">
        <w:rPr>
          <w:rFonts w:ascii="Calibri Light" w:hAnsi="Calibri Light" w:cs="Calibri Light"/>
          <w:sz w:val="24"/>
          <w:szCs w:val="24"/>
        </w:rPr>
        <w:t>Sistemos veikimo sutrikimų ir defektų, atsiradusių po tobulinimo/ keitimo/ vystymo paslaugų priėmimo ne dėl P</w:t>
      </w:r>
      <w:r w:rsidR="00C46343">
        <w:rPr>
          <w:rFonts w:ascii="Calibri Light" w:hAnsi="Calibri Light" w:cs="Calibri Light"/>
          <w:sz w:val="24"/>
          <w:szCs w:val="24"/>
        </w:rPr>
        <w:t>irkėjo</w:t>
      </w:r>
      <w:r w:rsidRPr="003B4B1C">
        <w:rPr>
          <w:rFonts w:ascii="Calibri Light" w:hAnsi="Calibri Light" w:cs="Calibri Light"/>
          <w:sz w:val="24"/>
          <w:szCs w:val="24"/>
        </w:rPr>
        <w:t xml:space="preserve"> kaltės, šalinimas turi būti atliekamas Sistemos Priežiūros paslaugų apimtyje;</w:t>
      </w:r>
    </w:p>
    <w:p w14:paraId="5E35B3DD" w14:textId="3AF0C4A4" w:rsidR="00A462BF" w:rsidRPr="003B4B1C" w:rsidRDefault="00A462BF" w:rsidP="009506D7">
      <w:pPr>
        <w:pStyle w:val="ListParagraph"/>
        <w:numPr>
          <w:ilvl w:val="2"/>
          <w:numId w:val="18"/>
        </w:numPr>
        <w:tabs>
          <w:tab w:val="left" w:pos="1418"/>
        </w:tabs>
        <w:ind w:left="1418" w:hanging="1134"/>
        <w:jc w:val="both"/>
        <w:rPr>
          <w:rFonts w:ascii="Calibri Light" w:hAnsi="Calibri Light" w:cs="Calibri Light"/>
          <w:sz w:val="24"/>
          <w:szCs w:val="24"/>
        </w:rPr>
      </w:pPr>
      <w:r w:rsidRPr="00A462BF">
        <w:rPr>
          <w:rFonts w:ascii="Calibri Light" w:hAnsi="Calibri Light" w:cs="Calibri Light"/>
          <w:sz w:val="24"/>
          <w:szCs w:val="24"/>
        </w:rPr>
        <w:t>Po kiekvieno vystymo darbų etapo ar užsakymo turi būti atliktas bent minimalus regresinis testavimas, užtikrinantis, kad naujai įdiegtas funkcionalumas nesutrikdė esamo Sistemos veikimo.</w:t>
      </w:r>
    </w:p>
    <w:p w14:paraId="1E8FA1E6" w14:textId="129457DB" w:rsidR="00100430" w:rsidRDefault="009506D7" w:rsidP="009506D7">
      <w:pPr>
        <w:tabs>
          <w:tab w:val="left" w:pos="1418"/>
        </w:tabs>
        <w:spacing w:after="0" w:line="240" w:lineRule="auto"/>
        <w:ind w:left="284"/>
        <w:jc w:val="both"/>
        <w:rPr>
          <w:rFonts w:ascii="Calibri Light" w:hAnsi="Calibri Light" w:cs="Calibri Light"/>
          <w:b/>
          <w:bCs/>
          <w:sz w:val="24"/>
          <w:szCs w:val="24"/>
        </w:rPr>
      </w:pPr>
      <w:r>
        <w:rPr>
          <w:rFonts w:ascii="Calibri Light" w:hAnsi="Calibri Light" w:cs="Calibri Light"/>
          <w:b/>
          <w:bCs/>
          <w:sz w:val="24"/>
          <w:szCs w:val="24"/>
        </w:rPr>
        <w:t xml:space="preserve">                     </w:t>
      </w:r>
      <w:r w:rsidR="00100430" w:rsidRPr="00100430">
        <w:rPr>
          <w:rFonts w:ascii="Calibri Light" w:hAnsi="Calibri Light" w:cs="Calibri Light"/>
          <w:b/>
          <w:bCs/>
          <w:sz w:val="24"/>
          <w:szCs w:val="24"/>
        </w:rPr>
        <w:t xml:space="preserve">22. Aplinkos apsaugos reikalavimai. </w:t>
      </w:r>
    </w:p>
    <w:p w14:paraId="512CB6E9" w14:textId="40A4AD8C" w:rsidR="00100430" w:rsidRPr="00100430" w:rsidRDefault="009506D7" w:rsidP="009506D7">
      <w:pPr>
        <w:tabs>
          <w:tab w:val="left" w:pos="1418"/>
        </w:tabs>
        <w:spacing w:after="0" w:line="240" w:lineRule="auto"/>
        <w:ind w:left="284"/>
        <w:jc w:val="both"/>
        <w:rPr>
          <w:rFonts w:ascii="Calibri Light" w:hAnsi="Calibri Light" w:cs="Calibri Light"/>
          <w:b/>
          <w:bCs/>
          <w:sz w:val="24"/>
          <w:szCs w:val="24"/>
        </w:rPr>
      </w:pPr>
      <w:r>
        <w:rPr>
          <w:rFonts w:ascii="Calibri Light" w:hAnsi="Calibri Light" w:cs="Calibri Light"/>
          <w:sz w:val="24"/>
          <w:szCs w:val="24"/>
        </w:rPr>
        <w:t xml:space="preserve">                    </w:t>
      </w:r>
      <w:r w:rsidR="00100430" w:rsidRPr="00100430">
        <w:rPr>
          <w:rFonts w:ascii="Calibri Light" w:hAnsi="Calibri Light" w:cs="Calibri Light"/>
          <w:sz w:val="24"/>
          <w:szCs w:val="24"/>
        </w:rPr>
        <w:t xml:space="preserve">22.1. Pirkėjas  šiame pirkime taiko kokybės vadybos sistemos ir (arba) aplinkos apsaugos vadybos sistemos standartų reikalavimus: Aplinkosaugos kriterijai atitinka Lietuvos Respublikos aplinkos ministro 2011 m. birželio 28 d. įsakymą Nr. D1-508 (aktualia redakcija) patvirtinto </w:t>
      </w:r>
      <w:r w:rsidR="00100430" w:rsidRPr="00100430">
        <w:rPr>
          <w:rFonts w:ascii="Calibri Light" w:hAnsi="Calibri Light" w:cs="Calibri Light"/>
          <w:color w:val="000000" w:themeColor="text1"/>
          <w:sz w:val="24"/>
          <w:szCs w:val="24"/>
        </w:rPr>
        <w:t>„</w:t>
      </w:r>
      <w:r w:rsidR="00100430" w:rsidRPr="00100430">
        <w:rPr>
          <w:rFonts w:ascii="Calibri Light" w:hAnsi="Calibri Light" w:cs="Calibri Light"/>
          <w:color w:val="000000" w:themeColor="text1"/>
          <w:sz w:val="24"/>
          <w:szCs w:val="24"/>
          <w:shd w:val="clear" w:color="auto" w:fill="FFFFFF"/>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100430" w:rsidRPr="00100430">
        <w:rPr>
          <w:rFonts w:ascii="Calibri Light" w:hAnsi="Calibri Light" w:cs="Calibri Light"/>
          <w:i/>
          <w:iCs/>
          <w:color w:val="000000" w:themeColor="text1"/>
          <w:sz w:val="24"/>
          <w:szCs w:val="24"/>
        </w:rPr>
        <w:t>“</w:t>
      </w:r>
      <w:r w:rsidR="00100430" w:rsidRPr="00100430">
        <w:rPr>
          <w:rFonts w:ascii="Calibri Light" w:hAnsi="Calibri Light" w:cs="Calibri Light"/>
          <w:color w:val="000000" w:themeColor="text1"/>
          <w:sz w:val="24"/>
          <w:szCs w:val="24"/>
        </w:rPr>
        <w:t xml:space="preserve"> 4.4.3 p</w:t>
      </w:r>
      <w:r w:rsidR="00100430" w:rsidRPr="00100430">
        <w:rPr>
          <w:rFonts w:ascii="Calibri Light" w:hAnsi="Calibri Light" w:cs="Calibri Light"/>
          <w:sz w:val="24"/>
          <w:szCs w:val="24"/>
        </w:rPr>
        <w:t xml:space="preserve">unkte nustatytą aplinkosauginį principą, kai </w:t>
      </w:r>
      <w:r w:rsidR="00100430" w:rsidRPr="00100430">
        <w:rPr>
          <w:rFonts w:ascii="Calibri Light" w:hAnsi="Calibri Light" w:cs="Calibri Light"/>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B71F5AA" w14:textId="77777777" w:rsidR="00100430" w:rsidRPr="003B4B1C" w:rsidRDefault="00100430" w:rsidP="009506D7">
      <w:pPr>
        <w:pStyle w:val="ListParagraph"/>
        <w:tabs>
          <w:tab w:val="left" w:pos="1418"/>
        </w:tabs>
        <w:ind w:left="1418" w:firstLine="0"/>
        <w:jc w:val="both"/>
        <w:rPr>
          <w:rFonts w:ascii="Calibri Light" w:hAnsi="Calibri Light" w:cs="Calibri Light"/>
          <w:sz w:val="24"/>
          <w:szCs w:val="24"/>
        </w:rPr>
      </w:pPr>
    </w:p>
    <w:p w14:paraId="38E0F305" w14:textId="1DEA5F9D" w:rsidR="00F7190B" w:rsidRPr="00C46343" w:rsidRDefault="00F7190B" w:rsidP="009506D7">
      <w:pPr>
        <w:tabs>
          <w:tab w:val="left" w:pos="1418"/>
        </w:tabs>
        <w:spacing w:after="0" w:line="240" w:lineRule="auto"/>
        <w:jc w:val="both"/>
        <w:rPr>
          <w:rFonts w:ascii="Calibri Light" w:hAnsi="Calibri Light" w:cs="Calibri Light"/>
          <w:sz w:val="24"/>
          <w:szCs w:val="24"/>
        </w:rPr>
      </w:pPr>
    </w:p>
    <w:p w14:paraId="1517413F" w14:textId="77777777" w:rsidR="002C031B" w:rsidRPr="003B4B1C" w:rsidRDefault="002C031B" w:rsidP="009506D7">
      <w:pPr>
        <w:pStyle w:val="ListParagraph"/>
        <w:ind w:left="360" w:firstLine="0"/>
        <w:jc w:val="both"/>
        <w:rPr>
          <w:rFonts w:ascii="Calibri Light" w:hAnsi="Calibri Light" w:cs="Calibri Light"/>
          <w:b/>
          <w:bCs/>
          <w:sz w:val="24"/>
          <w:szCs w:val="24"/>
        </w:rPr>
      </w:pPr>
    </w:p>
    <w:bookmarkEnd w:id="5"/>
    <w:p w14:paraId="580104FA" w14:textId="77777777" w:rsidR="00F06D2A" w:rsidRPr="003B4B1C" w:rsidRDefault="00F06D2A" w:rsidP="009506D7">
      <w:pPr>
        <w:pStyle w:val="Default"/>
        <w:jc w:val="both"/>
        <w:rPr>
          <w:rFonts w:ascii="Calibri Light" w:hAnsi="Calibri Light" w:cs="Calibri Light"/>
          <w:color w:val="auto"/>
        </w:rPr>
      </w:pPr>
    </w:p>
    <w:sectPr w:rsidR="00F06D2A" w:rsidRPr="003B4B1C" w:rsidSect="00227AEE">
      <w:headerReference w:type="default" r:id="rId8"/>
      <w:headerReference w:type="first" r:id="rId9"/>
      <w:pgSz w:w="11906" w:h="16838"/>
      <w:pgMar w:top="1701" w:right="849"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0D70" w14:textId="77777777" w:rsidR="00A10AD6" w:rsidRDefault="00A10AD6" w:rsidP="00757022">
      <w:pPr>
        <w:spacing w:after="0" w:line="240" w:lineRule="auto"/>
      </w:pPr>
      <w:r>
        <w:separator/>
      </w:r>
    </w:p>
  </w:endnote>
  <w:endnote w:type="continuationSeparator" w:id="0">
    <w:p w14:paraId="387D833C" w14:textId="77777777" w:rsidR="00A10AD6" w:rsidRDefault="00A10AD6" w:rsidP="0075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ECD1" w14:textId="77777777" w:rsidR="00A10AD6" w:rsidRDefault="00A10AD6" w:rsidP="00757022">
      <w:pPr>
        <w:spacing w:after="0" w:line="240" w:lineRule="auto"/>
      </w:pPr>
      <w:r>
        <w:separator/>
      </w:r>
    </w:p>
  </w:footnote>
  <w:footnote w:type="continuationSeparator" w:id="0">
    <w:p w14:paraId="68DD963D" w14:textId="77777777" w:rsidR="00A10AD6" w:rsidRDefault="00A10AD6" w:rsidP="00757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3B2" w14:textId="0C2BAD52" w:rsidR="00757022" w:rsidRDefault="00757022" w:rsidP="00F06D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0B0" w14:textId="34DA940F" w:rsidR="00B77ADF" w:rsidRDefault="00B77ADF" w:rsidP="00B77A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24"/>
    <w:multiLevelType w:val="multilevel"/>
    <w:tmpl w:val="6B7CDDA8"/>
    <w:lvl w:ilvl="0">
      <w:start w:val="3"/>
      <w:numFmt w:val="decimal"/>
      <w:lvlText w:val="%1.0."/>
      <w:lvlJc w:val="left"/>
      <w:pPr>
        <w:ind w:left="360" w:hanging="360"/>
      </w:pPr>
      <w:rPr>
        <w:rFonts w:hint="default"/>
        <w:b/>
      </w:rPr>
    </w:lvl>
    <w:lvl w:ilvl="1">
      <w:start w:val="1"/>
      <w:numFmt w:val="decimal"/>
      <w:lvlText w:val="%1.%2."/>
      <w:lvlJc w:val="left"/>
      <w:pPr>
        <w:ind w:left="1656" w:hanging="360"/>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1" w15:restartNumberingAfterBreak="0">
    <w:nsid w:val="065F0F15"/>
    <w:multiLevelType w:val="multilevel"/>
    <w:tmpl w:val="81B68110"/>
    <w:lvl w:ilvl="0">
      <w:start w:val="18"/>
      <w:numFmt w:val="decimal"/>
      <w:lvlText w:val="%1.0."/>
      <w:lvlJc w:val="left"/>
      <w:pPr>
        <w:ind w:left="1159" w:hanging="450"/>
      </w:pPr>
      <w:rPr>
        <w:rFonts w:hint="default"/>
      </w:rPr>
    </w:lvl>
    <w:lvl w:ilvl="1">
      <w:start w:val="1"/>
      <w:numFmt w:val="decimal"/>
      <w:lvlText w:val="%1.%2."/>
      <w:lvlJc w:val="left"/>
      <w:pPr>
        <w:ind w:left="2455" w:hanging="450"/>
      </w:pPr>
      <w:rPr>
        <w:rFonts w:hint="default"/>
      </w:rPr>
    </w:lvl>
    <w:lvl w:ilvl="2">
      <w:start w:val="1"/>
      <w:numFmt w:val="decimal"/>
      <w:lvlText w:val="%1.%2.%3."/>
      <w:lvlJc w:val="left"/>
      <w:pPr>
        <w:ind w:left="4021" w:hanging="720"/>
      </w:pPr>
      <w:rPr>
        <w:rFonts w:hint="default"/>
      </w:rPr>
    </w:lvl>
    <w:lvl w:ilvl="3">
      <w:start w:val="1"/>
      <w:numFmt w:val="decimal"/>
      <w:lvlText w:val="%1.%2.%3.%4."/>
      <w:lvlJc w:val="left"/>
      <w:pPr>
        <w:ind w:left="5317" w:hanging="720"/>
      </w:pPr>
      <w:rPr>
        <w:rFonts w:hint="default"/>
      </w:rPr>
    </w:lvl>
    <w:lvl w:ilvl="4">
      <w:start w:val="1"/>
      <w:numFmt w:val="decimal"/>
      <w:lvlText w:val="%1.%2.%3.%4.%5."/>
      <w:lvlJc w:val="left"/>
      <w:pPr>
        <w:ind w:left="6973" w:hanging="1080"/>
      </w:pPr>
      <w:rPr>
        <w:rFonts w:hint="default"/>
      </w:rPr>
    </w:lvl>
    <w:lvl w:ilvl="5">
      <w:start w:val="1"/>
      <w:numFmt w:val="decimal"/>
      <w:lvlText w:val="%1.%2.%3.%4.%5.%6."/>
      <w:lvlJc w:val="left"/>
      <w:pPr>
        <w:ind w:left="8269" w:hanging="1080"/>
      </w:pPr>
      <w:rPr>
        <w:rFonts w:hint="default"/>
      </w:rPr>
    </w:lvl>
    <w:lvl w:ilvl="6">
      <w:start w:val="1"/>
      <w:numFmt w:val="decimal"/>
      <w:lvlText w:val="%1.%2.%3.%4.%5.%6.%7."/>
      <w:lvlJc w:val="left"/>
      <w:pPr>
        <w:ind w:left="9925" w:hanging="1440"/>
      </w:pPr>
      <w:rPr>
        <w:rFonts w:hint="default"/>
      </w:rPr>
    </w:lvl>
    <w:lvl w:ilvl="7">
      <w:start w:val="1"/>
      <w:numFmt w:val="decimal"/>
      <w:lvlText w:val="%1.%2.%3.%4.%5.%6.%7.%8."/>
      <w:lvlJc w:val="left"/>
      <w:pPr>
        <w:ind w:left="11221" w:hanging="1440"/>
      </w:pPr>
      <w:rPr>
        <w:rFonts w:hint="default"/>
      </w:rPr>
    </w:lvl>
    <w:lvl w:ilvl="8">
      <w:start w:val="1"/>
      <w:numFmt w:val="decimal"/>
      <w:lvlText w:val="%1.%2.%3.%4.%5.%6.%7.%8.%9."/>
      <w:lvlJc w:val="left"/>
      <w:pPr>
        <w:ind w:left="12877" w:hanging="1800"/>
      </w:pPr>
      <w:rPr>
        <w:rFonts w:hint="default"/>
      </w:rPr>
    </w:lvl>
  </w:abstractNum>
  <w:abstractNum w:abstractNumId="2" w15:restartNumberingAfterBreak="0">
    <w:nsid w:val="1788608F"/>
    <w:multiLevelType w:val="multilevel"/>
    <w:tmpl w:val="F426E084"/>
    <w:lvl w:ilvl="0">
      <w:start w:val="5"/>
      <w:numFmt w:val="decimal"/>
      <w:lvlText w:val="%1."/>
      <w:lvlJc w:val="left"/>
      <w:pPr>
        <w:ind w:left="360" w:hanging="360"/>
      </w:pPr>
      <w:rPr>
        <w:rFonts w:ascii="Calibri Light" w:eastAsia="Arial" w:hAnsi="Calibri Light" w:cs="Calibri Light" w:hint="default"/>
        <w:b/>
        <w:bCs/>
        <w:i w:val="0"/>
        <w:iCs w:val="0"/>
        <w:sz w:val="24"/>
        <w:szCs w:val="24"/>
      </w:rPr>
    </w:lvl>
    <w:lvl w:ilvl="1">
      <w:start w:val="1"/>
      <w:numFmt w:val="decimal"/>
      <w:lvlText w:val="%1.%2."/>
      <w:lvlJc w:val="left"/>
      <w:pPr>
        <w:ind w:left="720" w:hanging="360"/>
      </w:pPr>
      <w:rPr>
        <w:rFonts w:ascii="Calibri Light" w:eastAsia="Arial" w:hAnsi="Calibri Light" w:cs="Calibri Light" w:hint="default"/>
        <w:b w:val="0"/>
        <w:bCs w:val="0"/>
        <w:i w:val="0"/>
        <w:iCs w:val="0"/>
        <w:sz w:val="24"/>
        <w:szCs w:val="24"/>
      </w:rPr>
    </w:lvl>
    <w:lvl w:ilvl="2">
      <w:start w:val="1"/>
      <w:numFmt w:val="decimal"/>
      <w:lvlText w:val="%1.%2.%3."/>
      <w:lvlJc w:val="left"/>
      <w:pPr>
        <w:ind w:left="1440" w:hanging="720"/>
      </w:pPr>
      <w:rPr>
        <w:rFonts w:ascii="Calibri Light" w:eastAsia="Arial" w:hAnsi="Calibri Light" w:cs="Calibri Light" w:hint="default"/>
        <w:b w:val="0"/>
        <w:bCs w:val="0"/>
        <w:i w:val="0"/>
        <w:iCs w:val="0"/>
        <w:sz w:val="24"/>
        <w:szCs w:val="24"/>
      </w:rPr>
    </w:lvl>
    <w:lvl w:ilvl="3">
      <w:start w:val="1"/>
      <w:numFmt w:val="decimal"/>
      <w:lvlText w:val="%1.%2.%3.%4."/>
      <w:lvlJc w:val="left"/>
      <w:pPr>
        <w:ind w:left="1800" w:hanging="720"/>
      </w:pPr>
      <w:rPr>
        <w:rFonts w:ascii="Aptos" w:eastAsia="Arial" w:hAnsi="Aptos" w:cs="Arial" w:hint="default"/>
        <w:b w:val="0"/>
        <w:bCs w:val="0"/>
        <w:sz w:val="20"/>
        <w:szCs w:val="18"/>
      </w:rPr>
    </w:lvl>
    <w:lvl w:ilvl="4">
      <w:start w:val="1"/>
      <w:numFmt w:val="decimal"/>
      <w:lvlText w:val="%1.%2.%3.%4.%5."/>
      <w:lvlJc w:val="left"/>
      <w:pPr>
        <w:ind w:left="2520" w:hanging="1080"/>
      </w:pPr>
      <w:rPr>
        <w:rFonts w:ascii="Arial" w:eastAsia="Arial" w:hAnsi="Arial" w:cs="Arial" w:hint="default"/>
        <w:sz w:val="22"/>
      </w:rPr>
    </w:lvl>
    <w:lvl w:ilvl="5">
      <w:start w:val="1"/>
      <w:numFmt w:val="decimal"/>
      <w:lvlText w:val="%1.%2.%3.%4.%5.%6."/>
      <w:lvlJc w:val="left"/>
      <w:pPr>
        <w:ind w:left="2880" w:hanging="1080"/>
      </w:pPr>
      <w:rPr>
        <w:rFonts w:ascii="Arial" w:eastAsia="Arial" w:hAnsi="Arial" w:cs="Arial" w:hint="default"/>
        <w:sz w:val="22"/>
      </w:rPr>
    </w:lvl>
    <w:lvl w:ilvl="6">
      <w:start w:val="1"/>
      <w:numFmt w:val="decimal"/>
      <w:lvlText w:val="%1.%2.%3.%4.%5.%6.%7."/>
      <w:lvlJc w:val="left"/>
      <w:pPr>
        <w:ind w:left="3600" w:hanging="1440"/>
      </w:pPr>
      <w:rPr>
        <w:rFonts w:ascii="Arial" w:eastAsia="Arial" w:hAnsi="Arial" w:cs="Arial" w:hint="default"/>
        <w:sz w:val="22"/>
      </w:rPr>
    </w:lvl>
    <w:lvl w:ilvl="7">
      <w:start w:val="1"/>
      <w:numFmt w:val="decimal"/>
      <w:lvlText w:val="%1.%2.%3.%4.%5.%6.%7.%8."/>
      <w:lvlJc w:val="left"/>
      <w:pPr>
        <w:ind w:left="3960" w:hanging="1440"/>
      </w:pPr>
      <w:rPr>
        <w:rFonts w:ascii="Arial" w:eastAsia="Arial" w:hAnsi="Arial" w:cs="Arial" w:hint="default"/>
        <w:sz w:val="22"/>
      </w:rPr>
    </w:lvl>
    <w:lvl w:ilvl="8">
      <w:start w:val="1"/>
      <w:numFmt w:val="decimal"/>
      <w:lvlText w:val="%1.%2.%3.%4.%5.%6.%7.%8.%9."/>
      <w:lvlJc w:val="left"/>
      <w:pPr>
        <w:ind w:left="4680" w:hanging="1800"/>
      </w:pPr>
      <w:rPr>
        <w:rFonts w:ascii="Arial" w:eastAsia="Arial" w:hAnsi="Arial" w:cs="Arial" w:hint="default"/>
        <w:sz w:val="22"/>
      </w:rPr>
    </w:lvl>
  </w:abstractNum>
  <w:abstractNum w:abstractNumId="3" w15:restartNumberingAfterBreak="0">
    <w:nsid w:val="1D1154B8"/>
    <w:multiLevelType w:val="multilevel"/>
    <w:tmpl w:val="CD3E58EE"/>
    <w:lvl w:ilvl="0">
      <w:start w:val="21"/>
      <w:numFmt w:val="decimal"/>
      <w:lvlText w:val="%1.0."/>
      <w:lvlJc w:val="left"/>
      <w:pPr>
        <w:ind w:left="1868" w:hanging="450"/>
      </w:pPr>
      <w:rPr>
        <w:rFonts w:hint="default"/>
        <w:b/>
      </w:rPr>
    </w:lvl>
    <w:lvl w:ilvl="1">
      <w:start w:val="1"/>
      <w:numFmt w:val="decimal"/>
      <w:lvlText w:val="%1.%2."/>
      <w:lvlJc w:val="left"/>
      <w:pPr>
        <w:ind w:left="3164" w:hanging="450"/>
      </w:pPr>
      <w:rPr>
        <w:rFonts w:hint="default"/>
        <w:b/>
      </w:rPr>
    </w:lvl>
    <w:lvl w:ilvl="2">
      <w:start w:val="1"/>
      <w:numFmt w:val="decimal"/>
      <w:lvlText w:val="%1.%2.%3."/>
      <w:lvlJc w:val="left"/>
      <w:pPr>
        <w:ind w:left="4730" w:hanging="720"/>
      </w:pPr>
      <w:rPr>
        <w:rFonts w:hint="default"/>
        <w:b/>
      </w:rPr>
    </w:lvl>
    <w:lvl w:ilvl="3">
      <w:start w:val="1"/>
      <w:numFmt w:val="decimal"/>
      <w:lvlText w:val="%1.%2.%3.%4."/>
      <w:lvlJc w:val="left"/>
      <w:pPr>
        <w:ind w:left="6026" w:hanging="720"/>
      </w:pPr>
      <w:rPr>
        <w:rFonts w:hint="default"/>
        <w:b/>
      </w:rPr>
    </w:lvl>
    <w:lvl w:ilvl="4">
      <w:start w:val="1"/>
      <w:numFmt w:val="decimal"/>
      <w:lvlText w:val="%1.%2.%3.%4.%5."/>
      <w:lvlJc w:val="left"/>
      <w:pPr>
        <w:ind w:left="7682" w:hanging="1080"/>
      </w:pPr>
      <w:rPr>
        <w:rFonts w:hint="default"/>
        <w:b/>
      </w:rPr>
    </w:lvl>
    <w:lvl w:ilvl="5">
      <w:start w:val="1"/>
      <w:numFmt w:val="decimal"/>
      <w:lvlText w:val="%1.%2.%3.%4.%5.%6."/>
      <w:lvlJc w:val="left"/>
      <w:pPr>
        <w:ind w:left="8978" w:hanging="1080"/>
      </w:pPr>
      <w:rPr>
        <w:rFonts w:hint="default"/>
        <w:b/>
      </w:rPr>
    </w:lvl>
    <w:lvl w:ilvl="6">
      <w:start w:val="1"/>
      <w:numFmt w:val="decimal"/>
      <w:lvlText w:val="%1.%2.%3.%4.%5.%6.%7."/>
      <w:lvlJc w:val="left"/>
      <w:pPr>
        <w:ind w:left="10634" w:hanging="1440"/>
      </w:pPr>
      <w:rPr>
        <w:rFonts w:hint="default"/>
        <w:b/>
      </w:rPr>
    </w:lvl>
    <w:lvl w:ilvl="7">
      <w:start w:val="1"/>
      <w:numFmt w:val="decimal"/>
      <w:lvlText w:val="%1.%2.%3.%4.%5.%6.%7.%8."/>
      <w:lvlJc w:val="left"/>
      <w:pPr>
        <w:ind w:left="11930" w:hanging="1440"/>
      </w:pPr>
      <w:rPr>
        <w:rFonts w:hint="default"/>
        <w:b/>
      </w:rPr>
    </w:lvl>
    <w:lvl w:ilvl="8">
      <w:start w:val="1"/>
      <w:numFmt w:val="decimal"/>
      <w:lvlText w:val="%1.%2.%3.%4.%5.%6.%7.%8.%9."/>
      <w:lvlJc w:val="left"/>
      <w:pPr>
        <w:ind w:left="13586" w:hanging="1800"/>
      </w:pPr>
      <w:rPr>
        <w:rFonts w:hint="default"/>
        <w:b/>
      </w:rPr>
    </w:lvl>
  </w:abstractNum>
  <w:abstractNum w:abstractNumId="4" w15:restartNumberingAfterBreak="0">
    <w:nsid w:val="2CD0608B"/>
    <w:multiLevelType w:val="multilevel"/>
    <w:tmpl w:val="D0060272"/>
    <w:lvl w:ilvl="0">
      <w:start w:val="4"/>
      <w:numFmt w:val="decimal"/>
      <w:lvlText w:val="%1."/>
      <w:lvlJc w:val="left"/>
      <w:pPr>
        <w:ind w:left="360" w:hanging="360"/>
      </w:pPr>
      <w:rPr>
        <w:rFonts w:hint="default"/>
        <w:b w:val="0"/>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1EC5BC8"/>
    <w:multiLevelType w:val="multilevel"/>
    <w:tmpl w:val="9BEC4FB8"/>
    <w:lvl w:ilvl="0">
      <w:start w:val="1"/>
      <w:numFmt w:val="decimal"/>
      <w:pStyle w:val="1BODYTEKSTAS"/>
      <w:lvlText w:val="%1."/>
      <w:lvlJc w:val="left"/>
      <w:pPr>
        <w:ind w:left="928" w:hanging="360"/>
      </w:pPr>
      <w:rPr>
        <w:rFonts w:hint="default"/>
        <w:sz w:val="24"/>
      </w:rPr>
    </w:lvl>
    <w:lvl w:ilvl="1">
      <w:start w:val="1"/>
      <w:numFmt w:val="decimal"/>
      <w:pStyle w:val="2BODYTEKTAS"/>
      <w:lvlText w:val="%1.%2."/>
      <w:lvlJc w:val="left"/>
      <w:pPr>
        <w:ind w:left="2984" w:hanging="432"/>
      </w:pPr>
      <w:rPr>
        <w:b w:val="0"/>
        <w:bCs/>
      </w:rPr>
    </w:lvl>
    <w:lvl w:ilvl="2">
      <w:start w:val="1"/>
      <w:numFmt w:val="decimal"/>
      <w:pStyle w:val="3BODYTEKTAS"/>
      <w:lvlText w:val="%1.%2.%3."/>
      <w:lvlJc w:val="left"/>
      <w:pPr>
        <w:ind w:left="1355"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6" w15:restartNumberingAfterBreak="0">
    <w:nsid w:val="385F5166"/>
    <w:multiLevelType w:val="multilevel"/>
    <w:tmpl w:val="02722BFE"/>
    <w:lvl w:ilvl="0">
      <w:start w:val="18"/>
      <w:numFmt w:val="decimal"/>
      <w:lvlText w:val="%1.0"/>
      <w:lvlJc w:val="left"/>
      <w:pPr>
        <w:ind w:left="1601" w:hanging="390"/>
      </w:pPr>
      <w:rPr>
        <w:rFonts w:hint="default"/>
      </w:rPr>
    </w:lvl>
    <w:lvl w:ilvl="1">
      <w:start w:val="1"/>
      <w:numFmt w:val="decimal"/>
      <w:lvlText w:val="%1.%2"/>
      <w:lvlJc w:val="left"/>
      <w:pPr>
        <w:ind w:left="2897" w:hanging="390"/>
      </w:pPr>
      <w:rPr>
        <w:rFonts w:hint="default"/>
      </w:rPr>
    </w:lvl>
    <w:lvl w:ilvl="2">
      <w:start w:val="1"/>
      <w:numFmt w:val="decimal"/>
      <w:lvlText w:val="%1.%2.%3"/>
      <w:lvlJc w:val="left"/>
      <w:pPr>
        <w:ind w:left="4523" w:hanging="720"/>
      </w:pPr>
      <w:rPr>
        <w:rFonts w:hint="default"/>
      </w:rPr>
    </w:lvl>
    <w:lvl w:ilvl="3">
      <w:start w:val="1"/>
      <w:numFmt w:val="decimal"/>
      <w:lvlText w:val="%1.%2.%3.%4"/>
      <w:lvlJc w:val="left"/>
      <w:pPr>
        <w:ind w:left="5819" w:hanging="720"/>
      </w:pPr>
      <w:rPr>
        <w:rFonts w:hint="default"/>
      </w:rPr>
    </w:lvl>
    <w:lvl w:ilvl="4">
      <w:start w:val="1"/>
      <w:numFmt w:val="decimal"/>
      <w:lvlText w:val="%1.%2.%3.%4.%5"/>
      <w:lvlJc w:val="left"/>
      <w:pPr>
        <w:ind w:left="7475" w:hanging="1080"/>
      </w:pPr>
      <w:rPr>
        <w:rFonts w:hint="default"/>
      </w:rPr>
    </w:lvl>
    <w:lvl w:ilvl="5">
      <w:start w:val="1"/>
      <w:numFmt w:val="decimal"/>
      <w:lvlText w:val="%1.%2.%3.%4.%5.%6"/>
      <w:lvlJc w:val="left"/>
      <w:pPr>
        <w:ind w:left="8771" w:hanging="1080"/>
      </w:pPr>
      <w:rPr>
        <w:rFonts w:hint="default"/>
      </w:rPr>
    </w:lvl>
    <w:lvl w:ilvl="6">
      <w:start w:val="1"/>
      <w:numFmt w:val="decimal"/>
      <w:lvlText w:val="%1.%2.%3.%4.%5.%6.%7"/>
      <w:lvlJc w:val="left"/>
      <w:pPr>
        <w:ind w:left="10427"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379" w:hanging="1800"/>
      </w:pPr>
      <w:rPr>
        <w:rFonts w:hint="default"/>
      </w:rPr>
    </w:lvl>
  </w:abstractNum>
  <w:abstractNum w:abstractNumId="7" w15:restartNumberingAfterBreak="0">
    <w:nsid w:val="38CA5491"/>
    <w:multiLevelType w:val="multilevel"/>
    <w:tmpl w:val="267E2B6E"/>
    <w:lvl w:ilvl="0">
      <w:start w:val="12"/>
      <w:numFmt w:val="decimal"/>
      <w:lvlText w:val="%1.0."/>
      <w:lvlJc w:val="left"/>
      <w:pPr>
        <w:ind w:left="2905" w:hanging="450"/>
      </w:pPr>
      <w:rPr>
        <w:rFonts w:hint="default"/>
      </w:rPr>
    </w:lvl>
    <w:lvl w:ilvl="1">
      <w:start w:val="1"/>
      <w:numFmt w:val="decimal"/>
      <w:lvlText w:val="%1.%2."/>
      <w:lvlJc w:val="left"/>
      <w:pPr>
        <w:ind w:left="4201" w:hanging="450"/>
      </w:pPr>
      <w:rPr>
        <w:rFonts w:hint="default"/>
      </w:rPr>
    </w:lvl>
    <w:lvl w:ilvl="2">
      <w:start w:val="1"/>
      <w:numFmt w:val="decimal"/>
      <w:lvlText w:val="%1.%2.%3."/>
      <w:lvlJc w:val="left"/>
      <w:pPr>
        <w:ind w:left="5767" w:hanging="720"/>
      </w:pPr>
      <w:rPr>
        <w:rFonts w:hint="default"/>
      </w:rPr>
    </w:lvl>
    <w:lvl w:ilvl="3">
      <w:start w:val="1"/>
      <w:numFmt w:val="decimal"/>
      <w:lvlText w:val="%1.%2.%3.%4."/>
      <w:lvlJc w:val="left"/>
      <w:pPr>
        <w:ind w:left="7063" w:hanging="720"/>
      </w:pPr>
      <w:rPr>
        <w:rFonts w:hint="default"/>
      </w:rPr>
    </w:lvl>
    <w:lvl w:ilvl="4">
      <w:start w:val="1"/>
      <w:numFmt w:val="decimal"/>
      <w:lvlText w:val="%1.%2.%3.%4.%5."/>
      <w:lvlJc w:val="left"/>
      <w:pPr>
        <w:ind w:left="8719" w:hanging="1080"/>
      </w:pPr>
      <w:rPr>
        <w:rFonts w:hint="default"/>
      </w:rPr>
    </w:lvl>
    <w:lvl w:ilvl="5">
      <w:start w:val="1"/>
      <w:numFmt w:val="decimal"/>
      <w:lvlText w:val="%1.%2.%3.%4.%5.%6."/>
      <w:lvlJc w:val="left"/>
      <w:pPr>
        <w:ind w:left="10015" w:hanging="1080"/>
      </w:pPr>
      <w:rPr>
        <w:rFonts w:hint="default"/>
      </w:rPr>
    </w:lvl>
    <w:lvl w:ilvl="6">
      <w:start w:val="1"/>
      <w:numFmt w:val="decimal"/>
      <w:lvlText w:val="%1.%2.%3.%4.%5.%6.%7."/>
      <w:lvlJc w:val="left"/>
      <w:pPr>
        <w:ind w:left="11671" w:hanging="1440"/>
      </w:pPr>
      <w:rPr>
        <w:rFonts w:hint="default"/>
      </w:rPr>
    </w:lvl>
    <w:lvl w:ilvl="7">
      <w:start w:val="1"/>
      <w:numFmt w:val="decimal"/>
      <w:lvlText w:val="%1.%2.%3.%4.%5.%6.%7.%8."/>
      <w:lvlJc w:val="left"/>
      <w:pPr>
        <w:ind w:left="12967" w:hanging="1440"/>
      </w:pPr>
      <w:rPr>
        <w:rFonts w:hint="default"/>
      </w:rPr>
    </w:lvl>
    <w:lvl w:ilvl="8">
      <w:start w:val="1"/>
      <w:numFmt w:val="decimal"/>
      <w:lvlText w:val="%1.%2.%3.%4.%5.%6.%7.%8.%9."/>
      <w:lvlJc w:val="left"/>
      <w:pPr>
        <w:ind w:left="14623" w:hanging="1800"/>
      </w:pPr>
      <w:rPr>
        <w:rFonts w:hint="default"/>
      </w:rPr>
    </w:lvl>
  </w:abstractNum>
  <w:abstractNum w:abstractNumId="8" w15:restartNumberingAfterBreak="0">
    <w:nsid w:val="442C0248"/>
    <w:multiLevelType w:val="hybridMultilevel"/>
    <w:tmpl w:val="490E2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8E3596"/>
    <w:multiLevelType w:val="multilevel"/>
    <w:tmpl w:val="1D2697BC"/>
    <w:lvl w:ilvl="0">
      <w:start w:val="2"/>
      <w:numFmt w:val="decimal"/>
      <w:lvlText w:val="%1."/>
      <w:lvlJc w:val="left"/>
      <w:pPr>
        <w:ind w:left="644"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0" w15:restartNumberingAfterBreak="0">
    <w:nsid w:val="4C981715"/>
    <w:multiLevelType w:val="hybridMultilevel"/>
    <w:tmpl w:val="7B84EAF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525C66DA"/>
    <w:multiLevelType w:val="multilevel"/>
    <w:tmpl w:val="30E8C0F8"/>
    <w:lvl w:ilvl="0">
      <w:start w:val="9"/>
      <w:numFmt w:val="decimal"/>
      <w:lvlText w:val="%1.0."/>
      <w:lvlJc w:val="left"/>
      <w:pPr>
        <w:ind w:left="360" w:hanging="360"/>
      </w:pPr>
      <w:rPr>
        <w:rFonts w:hint="default"/>
        <w:b w:val="0"/>
      </w:rPr>
    </w:lvl>
    <w:lvl w:ilvl="1">
      <w:start w:val="1"/>
      <w:numFmt w:val="decimal"/>
      <w:lvlText w:val="%1.%2."/>
      <w:lvlJc w:val="left"/>
      <w:pPr>
        <w:ind w:left="1656" w:hanging="360"/>
      </w:pPr>
      <w:rPr>
        <w:rFonts w:hint="default"/>
        <w:b w:val="0"/>
      </w:rPr>
    </w:lvl>
    <w:lvl w:ilvl="2">
      <w:start w:val="1"/>
      <w:numFmt w:val="decimal"/>
      <w:lvlText w:val="%1.%2.%3."/>
      <w:lvlJc w:val="left"/>
      <w:pPr>
        <w:ind w:left="3312" w:hanging="720"/>
      </w:pPr>
      <w:rPr>
        <w:rFonts w:hint="default"/>
        <w:b w:val="0"/>
      </w:rPr>
    </w:lvl>
    <w:lvl w:ilvl="3">
      <w:start w:val="1"/>
      <w:numFmt w:val="decimal"/>
      <w:lvlText w:val="%1.%2.%3.%4."/>
      <w:lvlJc w:val="left"/>
      <w:pPr>
        <w:ind w:left="4608" w:hanging="720"/>
      </w:pPr>
      <w:rPr>
        <w:rFonts w:hint="default"/>
        <w:b w:val="0"/>
      </w:rPr>
    </w:lvl>
    <w:lvl w:ilvl="4">
      <w:start w:val="1"/>
      <w:numFmt w:val="decimal"/>
      <w:lvlText w:val="%1.%2.%3.%4.%5."/>
      <w:lvlJc w:val="left"/>
      <w:pPr>
        <w:ind w:left="6264" w:hanging="1080"/>
      </w:pPr>
      <w:rPr>
        <w:rFonts w:hint="default"/>
        <w:b w:val="0"/>
      </w:rPr>
    </w:lvl>
    <w:lvl w:ilvl="5">
      <w:start w:val="1"/>
      <w:numFmt w:val="decimal"/>
      <w:lvlText w:val="%1.%2.%3.%4.%5.%6."/>
      <w:lvlJc w:val="left"/>
      <w:pPr>
        <w:ind w:left="7560" w:hanging="1080"/>
      </w:pPr>
      <w:rPr>
        <w:rFonts w:hint="default"/>
        <w:b w:val="0"/>
      </w:rPr>
    </w:lvl>
    <w:lvl w:ilvl="6">
      <w:start w:val="1"/>
      <w:numFmt w:val="decimal"/>
      <w:lvlText w:val="%1.%2.%3.%4.%5.%6.%7."/>
      <w:lvlJc w:val="left"/>
      <w:pPr>
        <w:ind w:left="9216" w:hanging="1440"/>
      </w:pPr>
      <w:rPr>
        <w:rFonts w:hint="default"/>
        <w:b w:val="0"/>
      </w:rPr>
    </w:lvl>
    <w:lvl w:ilvl="7">
      <w:start w:val="1"/>
      <w:numFmt w:val="decimal"/>
      <w:lvlText w:val="%1.%2.%3.%4.%5.%6.%7.%8."/>
      <w:lvlJc w:val="left"/>
      <w:pPr>
        <w:ind w:left="10512" w:hanging="1440"/>
      </w:pPr>
      <w:rPr>
        <w:rFonts w:hint="default"/>
        <w:b w:val="0"/>
      </w:rPr>
    </w:lvl>
    <w:lvl w:ilvl="8">
      <w:start w:val="1"/>
      <w:numFmt w:val="decimal"/>
      <w:lvlText w:val="%1.%2.%3.%4.%5.%6.%7.%8.%9."/>
      <w:lvlJc w:val="left"/>
      <w:pPr>
        <w:ind w:left="12168" w:hanging="1800"/>
      </w:pPr>
      <w:rPr>
        <w:rFonts w:hint="default"/>
        <w:b w:val="0"/>
      </w:rPr>
    </w:lvl>
  </w:abstractNum>
  <w:abstractNum w:abstractNumId="12" w15:restartNumberingAfterBreak="0">
    <w:nsid w:val="545A4BA2"/>
    <w:multiLevelType w:val="multilevel"/>
    <w:tmpl w:val="BB8EE17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5A024565"/>
    <w:multiLevelType w:val="multilevel"/>
    <w:tmpl w:val="F2F8CE9C"/>
    <w:lvl w:ilvl="0">
      <w:start w:val="18"/>
      <w:numFmt w:val="decimal"/>
      <w:lvlText w:val="%1."/>
      <w:lvlJc w:val="left"/>
      <w:pPr>
        <w:ind w:left="450" w:hanging="450"/>
      </w:pPr>
      <w:rPr>
        <w:rFonts w:hint="default"/>
      </w:rPr>
    </w:lvl>
    <w:lvl w:ilvl="1">
      <w:start w:val="1"/>
      <w:numFmt w:val="decimal"/>
      <w:lvlText w:val="%1.%2."/>
      <w:lvlJc w:val="left"/>
      <w:pPr>
        <w:ind w:left="2086" w:hanging="450"/>
      </w:pPr>
      <w:rPr>
        <w:rFonts w:hint="default"/>
      </w:rPr>
    </w:lvl>
    <w:lvl w:ilvl="2">
      <w:start w:val="1"/>
      <w:numFmt w:val="decimal"/>
      <w:lvlText w:val="%1.%2.%3."/>
      <w:lvlJc w:val="left"/>
      <w:pPr>
        <w:ind w:left="3992" w:hanging="720"/>
      </w:pPr>
      <w:rPr>
        <w:rFonts w:hint="default"/>
      </w:rPr>
    </w:lvl>
    <w:lvl w:ilvl="3">
      <w:start w:val="1"/>
      <w:numFmt w:val="decimal"/>
      <w:lvlText w:val="%1.%2.%3.%4."/>
      <w:lvlJc w:val="left"/>
      <w:pPr>
        <w:ind w:left="5628" w:hanging="720"/>
      </w:pPr>
      <w:rPr>
        <w:rFonts w:hint="default"/>
      </w:rPr>
    </w:lvl>
    <w:lvl w:ilvl="4">
      <w:start w:val="1"/>
      <w:numFmt w:val="decimal"/>
      <w:lvlText w:val="%1.%2.%3.%4.%5."/>
      <w:lvlJc w:val="left"/>
      <w:pPr>
        <w:ind w:left="7624" w:hanging="1080"/>
      </w:pPr>
      <w:rPr>
        <w:rFonts w:hint="default"/>
      </w:rPr>
    </w:lvl>
    <w:lvl w:ilvl="5">
      <w:start w:val="1"/>
      <w:numFmt w:val="decimal"/>
      <w:lvlText w:val="%1.%2.%3.%4.%5.%6."/>
      <w:lvlJc w:val="left"/>
      <w:pPr>
        <w:ind w:left="9260" w:hanging="1080"/>
      </w:pPr>
      <w:rPr>
        <w:rFonts w:hint="default"/>
      </w:rPr>
    </w:lvl>
    <w:lvl w:ilvl="6">
      <w:start w:val="1"/>
      <w:numFmt w:val="decimal"/>
      <w:lvlText w:val="%1.%2.%3.%4.%5.%6.%7."/>
      <w:lvlJc w:val="left"/>
      <w:pPr>
        <w:ind w:left="11256" w:hanging="1440"/>
      </w:pPr>
      <w:rPr>
        <w:rFonts w:hint="default"/>
      </w:rPr>
    </w:lvl>
    <w:lvl w:ilvl="7">
      <w:start w:val="1"/>
      <w:numFmt w:val="decimal"/>
      <w:lvlText w:val="%1.%2.%3.%4.%5.%6.%7.%8."/>
      <w:lvlJc w:val="left"/>
      <w:pPr>
        <w:ind w:left="12892" w:hanging="1440"/>
      </w:pPr>
      <w:rPr>
        <w:rFonts w:hint="default"/>
      </w:rPr>
    </w:lvl>
    <w:lvl w:ilvl="8">
      <w:start w:val="1"/>
      <w:numFmt w:val="decimal"/>
      <w:lvlText w:val="%1.%2.%3.%4.%5.%6.%7.%8.%9."/>
      <w:lvlJc w:val="left"/>
      <w:pPr>
        <w:ind w:left="14888" w:hanging="1800"/>
      </w:pPr>
      <w:rPr>
        <w:rFonts w:hint="default"/>
      </w:rPr>
    </w:lvl>
  </w:abstractNum>
  <w:abstractNum w:abstractNumId="14"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65B06ECE"/>
    <w:multiLevelType w:val="multilevel"/>
    <w:tmpl w:val="3894FC52"/>
    <w:lvl w:ilvl="0">
      <w:start w:val="20"/>
      <w:numFmt w:val="decimal"/>
      <w:lvlText w:val="%1.0."/>
      <w:lvlJc w:val="left"/>
      <w:pPr>
        <w:ind w:left="1159" w:hanging="450"/>
      </w:pPr>
      <w:rPr>
        <w:rFonts w:hint="default"/>
        <w:b/>
      </w:rPr>
    </w:lvl>
    <w:lvl w:ilvl="1">
      <w:start w:val="1"/>
      <w:numFmt w:val="decimal"/>
      <w:lvlText w:val="%1.%2."/>
      <w:lvlJc w:val="left"/>
      <w:pPr>
        <w:ind w:left="2455" w:hanging="450"/>
      </w:pPr>
      <w:rPr>
        <w:rFonts w:hint="default"/>
        <w:b/>
      </w:rPr>
    </w:lvl>
    <w:lvl w:ilvl="2">
      <w:start w:val="1"/>
      <w:numFmt w:val="decimal"/>
      <w:lvlText w:val="%1.%2.%3."/>
      <w:lvlJc w:val="left"/>
      <w:pPr>
        <w:ind w:left="4021" w:hanging="720"/>
      </w:pPr>
      <w:rPr>
        <w:rFonts w:hint="default"/>
        <w:b/>
      </w:rPr>
    </w:lvl>
    <w:lvl w:ilvl="3">
      <w:start w:val="1"/>
      <w:numFmt w:val="decimal"/>
      <w:lvlText w:val="%1.%2.%3.%4."/>
      <w:lvlJc w:val="left"/>
      <w:pPr>
        <w:ind w:left="5317" w:hanging="720"/>
      </w:pPr>
      <w:rPr>
        <w:rFonts w:hint="default"/>
        <w:b/>
      </w:rPr>
    </w:lvl>
    <w:lvl w:ilvl="4">
      <w:start w:val="1"/>
      <w:numFmt w:val="decimal"/>
      <w:lvlText w:val="%1.%2.%3.%4.%5."/>
      <w:lvlJc w:val="left"/>
      <w:pPr>
        <w:ind w:left="6973" w:hanging="1080"/>
      </w:pPr>
      <w:rPr>
        <w:rFonts w:hint="default"/>
        <w:b/>
      </w:rPr>
    </w:lvl>
    <w:lvl w:ilvl="5">
      <w:start w:val="1"/>
      <w:numFmt w:val="decimal"/>
      <w:lvlText w:val="%1.%2.%3.%4.%5.%6."/>
      <w:lvlJc w:val="left"/>
      <w:pPr>
        <w:ind w:left="8269" w:hanging="1080"/>
      </w:pPr>
      <w:rPr>
        <w:rFonts w:hint="default"/>
        <w:b/>
      </w:rPr>
    </w:lvl>
    <w:lvl w:ilvl="6">
      <w:start w:val="1"/>
      <w:numFmt w:val="decimal"/>
      <w:lvlText w:val="%1.%2.%3.%4.%5.%6.%7."/>
      <w:lvlJc w:val="left"/>
      <w:pPr>
        <w:ind w:left="9925" w:hanging="1440"/>
      </w:pPr>
      <w:rPr>
        <w:rFonts w:hint="default"/>
        <w:b/>
      </w:rPr>
    </w:lvl>
    <w:lvl w:ilvl="7">
      <w:start w:val="1"/>
      <w:numFmt w:val="decimal"/>
      <w:lvlText w:val="%1.%2.%3.%4.%5.%6.%7.%8."/>
      <w:lvlJc w:val="left"/>
      <w:pPr>
        <w:ind w:left="11221" w:hanging="1440"/>
      </w:pPr>
      <w:rPr>
        <w:rFonts w:hint="default"/>
        <w:b/>
      </w:rPr>
    </w:lvl>
    <w:lvl w:ilvl="8">
      <w:start w:val="1"/>
      <w:numFmt w:val="decimal"/>
      <w:lvlText w:val="%1.%2.%3.%4.%5.%6.%7.%8.%9."/>
      <w:lvlJc w:val="left"/>
      <w:pPr>
        <w:ind w:left="12877" w:hanging="1800"/>
      </w:pPr>
      <w:rPr>
        <w:rFonts w:hint="default"/>
        <w:b/>
      </w:rPr>
    </w:lvl>
  </w:abstractNum>
  <w:abstractNum w:abstractNumId="16" w15:restartNumberingAfterBreak="0">
    <w:nsid w:val="72382249"/>
    <w:multiLevelType w:val="multilevel"/>
    <w:tmpl w:val="229C2A4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0F681A"/>
    <w:multiLevelType w:val="multilevel"/>
    <w:tmpl w:val="0CCC7136"/>
    <w:lvl w:ilvl="0">
      <w:start w:val="11"/>
      <w:numFmt w:val="decimal"/>
      <w:lvlText w:val="%1.0."/>
      <w:lvlJc w:val="left"/>
      <w:pPr>
        <w:ind w:left="1159" w:hanging="450"/>
      </w:pPr>
      <w:rPr>
        <w:rFonts w:hint="default"/>
        <w:b w:val="0"/>
      </w:rPr>
    </w:lvl>
    <w:lvl w:ilvl="1">
      <w:start w:val="1"/>
      <w:numFmt w:val="decimal"/>
      <w:lvlText w:val="%1.%2."/>
      <w:lvlJc w:val="left"/>
      <w:pPr>
        <w:ind w:left="2455" w:hanging="450"/>
      </w:pPr>
      <w:rPr>
        <w:rFonts w:hint="default"/>
        <w:b w:val="0"/>
      </w:rPr>
    </w:lvl>
    <w:lvl w:ilvl="2">
      <w:start w:val="1"/>
      <w:numFmt w:val="decimal"/>
      <w:lvlText w:val="%1.%2.%3."/>
      <w:lvlJc w:val="left"/>
      <w:pPr>
        <w:ind w:left="4021" w:hanging="720"/>
      </w:pPr>
      <w:rPr>
        <w:rFonts w:hint="default"/>
        <w:b w:val="0"/>
      </w:rPr>
    </w:lvl>
    <w:lvl w:ilvl="3">
      <w:start w:val="1"/>
      <w:numFmt w:val="decimal"/>
      <w:lvlText w:val="%1.%2.%3.%4."/>
      <w:lvlJc w:val="left"/>
      <w:pPr>
        <w:ind w:left="5317" w:hanging="720"/>
      </w:pPr>
      <w:rPr>
        <w:rFonts w:hint="default"/>
        <w:b w:val="0"/>
      </w:rPr>
    </w:lvl>
    <w:lvl w:ilvl="4">
      <w:start w:val="1"/>
      <w:numFmt w:val="decimal"/>
      <w:lvlText w:val="%1.%2.%3.%4.%5."/>
      <w:lvlJc w:val="left"/>
      <w:pPr>
        <w:ind w:left="6973" w:hanging="1080"/>
      </w:pPr>
      <w:rPr>
        <w:rFonts w:hint="default"/>
        <w:b w:val="0"/>
      </w:rPr>
    </w:lvl>
    <w:lvl w:ilvl="5">
      <w:start w:val="1"/>
      <w:numFmt w:val="decimal"/>
      <w:lvlText w:val="%1.%2.%3.%4.%5.%6."/>
      <w:lvlJc w:val="left"/>
      <w:pPr>
        <w:ind w:left="8269" w:hanging="1080"/>
      </w:pPr>
      <w:rPr>
        <w:rFonts w:hint="default"/>
        <w:b w:val="0"/>
      </w:rPr>
    </w:lvl>
    <w:lvl w:ilvl="6">
      <w:start w:val="1"/>
      <w:numFmt w:val="decimal"/>
      <w:lvlText w:val="%1.%2.%3.%4.%5.%6.%7."/>
      <w:lvlJc w:val="left"/>
      <w:pPr>
        <w:ind w:left="9925" w:hanging="1440"/>
      </w:pPr>
      <w:rPr>
        <w:rFonts w:hint="default"/>
        <w:b w:val="0"/>
      </w:rPr>
    </w:lvl>
    <w:lvl w:ilvl="7">
      <w:start w:val="1"/>
      <w:numFmt w:val="decimal"/>
      <w:lvlText w:val="%1.%2.%3.%4.%5.%6.%7.%8."/>
      <w:lvlJc w:val="left"/>
      <w:pPr>
        <w:ind w:left="11221" w:hanging="1440"/>
      </w:pPr>
      <w:rPr>
        <w:rFonts w:hint="default"/>
        <w:b w:val="0"/>
      </w:rPr>
    </w:lvl>
    <w:lvl w:ilvl="8">
      <w:start w:val="1"/>
      <w:numFmt w:val="decimal"/>
      <w:lvlText w:val="%1.%2.%3.%4.%5.%6.%7.%8.%9."/>
      <w:lvlJc w:val="left"/>
      <w:pPr>
        <w:ind w:left="12877" w:hanging="1800"/>
      </w:pPr>
      <w:rPr>
        <w:rFonts w:hint="default"/>
        <w:b w:val="0"/>
      </w:rPr>
    </w:lvl>
  </w:abstractNum>
  <w:num w:numId="1" w16cid:durableId="890925870">
    <w:abstractNumId w:val="9"/>
  </w:num>
  <w:num w:numId="2" w16cid:durableId="1539900582">
    <w:abstractNumId w:val="14"/>
  </w:num>
  <w:num w:numId="3" w16cid:durableId="784426519">
    <w:abstractNumId w:val="10"/>
  </w:num>
  <w:num w:numId="4" w16cid:durableId="81529204">
    <w:abstractNumId w:val="5"/>
  </w:num>
  <w:num w:numId="5" w16cid:durableId="1029138176">
    <w:abstractNumId w:val="12"/>
  </w:num>
  <w:num w:numId="6" w16cid:durableId="206963435">
    <w:abstractNumId w:val="0"/>
  </w:num>
  <w:num w:numId="7" w16cid:durableId="257258551">
    <w:abstractNumId w:val="4"/>
  </w:num>
  <w:num w:numId="8" w16cid:durableId="952713252">
    <w:abstractNumId w:val="11"/>
  </w:num>
  <w:num w:numId="9" w16cid:durableId="1103888432">
    <w:abstractNumId w:val="17"/>
  </w:num>
  <w:num w:numId="10" w16cid:durableId="1254121724">
    <w:abstractNumId w:val="7"/>
  </w:num>
  <w:num w:numId="11" w16cid:durableId="1588609934">
    <w:abstractNumId w:val="2"/>
  </w:num>
  <w:num w:numId="12" w16cid:durableId="1433281212">
    <w:abstractNumId w:val="8"/>
  </w:num>
  <w:num w:numId="13" w16cid:durableId="1247961005">
    <w:abstractNumId w:val="16"/>
  </w:num>
  <w:num w:numId="14" w16cid:durableId="218783294">
    <w:abstractNumId w:val="6"/>
  </w:num>
  <w:num w:numId="15" w16cid:durableId="1503397325">
    <w:abstractNumId w:val="13"/>
  </w:num>
  <w:num w:numId="16" w16cid:durableId="1856843492">
    <w:abstractNumId w:val="1"/>
  </w:num>
  <w:num w:numId="17" w16cid:durableId="919872151">
    <w:abstractNumId w:val="15"/>
  </w:num>
  <w:num w:numId="18" w16cid:durableId="2220639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2"/>
    <w:rsid w:val="00005400"/>
    <w:rsid w:val="00023EFA"/>
    <w:rsid w:val="000269F8"/>
    <w:rsid w:val="000304B0"/>
    <w:rsid w:val="00040AB8"/>
    <w:rsid w:val="00061502"/>
    <w:rsid w:val="00063891"/>
    <w:rsid w:val="0007256A"/>
    <w:rsid w:val="00084D16"/>
    <w:rsid w:val="00091C22"/>
    <w:rsid w:val="000A3AE8"/>
    <w:rsid w:val="000A3F25"/>
    <w:rsid w:val="000B4F68"/>
    <w:rsid w:val="000B6F0B"/>
    <w:rsid w:val="000C63B8"/>
    <w:rsid w:val="000D4B35"/>
    <w:rsid w:val="000D569D"/>
    <w:rsid w:val="000E0086"/>
    <w:rsid w:val="000E26F2"/>
    <w:rsid w:val="000E55E1"/>
    <w:rsid w:val="000F0048"/>
    <w:rsid w:val="000F39CF"/>
    <w:rsid w:val="00100430"/>
    <w:rsid w:val="001017D2"/>
    <w:rsid w:val="0011517E"/>
    <w:rsid w:val="00124642"/>
    <w:rsid w:val="00133401"/>
    <w:rsid w:val="00134841"/>
    <w:rsid w:val="001378C9"/>
    <w:rsid w:val="00137E4E"/>
    <w:rsid w:val="00150B87"/>
    <w:rsid w:val="00164C96"/>
    <w:rsid w:val="00172746"/>
    <w:rsid w:val="00173C57"/>
    <w:rsid w:val="00175447"/>
    <w:rsid w:val="001867DD"/>
    <w:rsid w:val="00186E0D"/>
    <w:rsid w:val="00190A21"/>
    <w:rsid w:val="001949C5"/>
    <w:rsid w:val="001A27DD"/>
    <w:rsid w:val="001B0C13"/>
    <w:rsid w:val="001B7FEA"/>
    <w:rsid w:val="001C7281"/>
    <w:rsid w:val="001D60FE"/>
    <w:rsid w:val="001F56EE"/>
    <w:rsid w:val="0020426E"/>
    <w:rsid w:val="0020546D"/>
    <w:rsid w:val="0020583F"/>
    <w:rsid w:val="00206A81"/>
    <w:rsid w:val="00211380"/>
    <w:rsid w:val="00220E63"/>
    <w:rsid w:val="002216FF"/>
    <w:rsid w:val="00221EE6"/>
    <w:rsid w:val="00226B24"/>
    <w:rsid w:val="00227AEE"/>
    <w:rsid w:val="00235BA5"/>
    <w:rsid w:val="002421DB"/>
    <w:rsid w:val="002646C2"/>
    <w:rsid w:val="002676C0"/>
    <w:rsid w:val="00280B18"/>
    <w:rsid w:val="00285684"/>
    <w:rsid w:val="002867BC"/>
    <w:rsid w:val="00292438"/>
    <w:rsid w:val="002957F0"/>
    <w:rsid w:val="002A6303"/>
    <w:rsid w:val="002B109F"/>
    <w:rsid w:val="002B66BA"/>
    <w:rsid w:val="002C031B"/>
    <w:rsid w:val="002C1845"/>
    <w:rsid w:val="002C36CD"/>
    <w:rsid w:val="002D2479"/>
    <w:rsid w:val="002D269F"/>
    <w:rsid w:val="002D3B41"/>
    <w:rsid w:val="002D5F78"/>
    <w:rsid w:val="002D695A"/>
    <w:rsid w:val="002E6766"/>
    <w:rsid w:val="002E6FA8"/>
    <w:rsid w:val="002F11AA"/>
    <w:rsid w:val="002F6444"/>
    <w:rsid w:val="00305D38"/>
    <w:rsid w:val="00307BEA"/>
    <w:rsid w:val="00312FA5"/>
    <w:rsid w:val="00312FD7"/>
    <w:rsid w:val="00316445"/>
    <w:rsid w:val="003263EB"/>
    <w:rsid w:val="0032651E"/>
    <w:rsid w:val="003271DF"/>
    <w:rsid w:val="003447B4"/>
    <w:rsid w:val="00345211"/>
    <w:rsid w:val="00347DB8"/>
    <w:rsid w:val="00353EBA"/>
    <w:rsid w:val="00354C70"/>
    <w:rsid w:val="00364746"/>
    <w:rsid w:val="00386C2E"/>
    <w:rsid w:val="00387399"/>
    <w:rsid w:val="00387A6C"/>
    <w:rsid w:val="00387FA7"/>
    <w:rsid w:val="0039017F"/>
    <w:rsid w:val="00392BAD"/>
    <w:rsid w:val="00393729"/>
    <w:rsid w:val="003A0511"/>
    <w:rsid w:val="003A19AD"/>
    <w:rsid w:val="003A1A3D"/>
    <w:rsid w:val="003A63D0"/>
    <w:rsid w:val="003B00EA"/>
    <w:rsid w:val="003B1305"/>
    <w:rsid w:val="003B4B1C"/>
    <w:rsid w:val="003B505B"/>
    <w:rsid w:val="003B72AB"/>
    <w:rsid w:val="003C2430"/>
    <w:rsid w:val="003C348A"/>
    <w:rsid w:val="003C766D"/>
    <w:rsid w:val="003D016C"/>
    <w:rsid w:val="003D3039"/>
    <w:rsid w:val="003D42FE"/>
    <w:rsid w:val="003E025E"/>
    <w:rsid w:val="003E1862"/>
    <w:rsid w:val="003E42DA"/>
    <w:rsid w:val="003E505B"/>
    <w:rsid w:val="003F79FF"/>
    <w:rsid w:val="004057D1"/>
    <w:rsid w:val="00406796"/>
    <w:rsid w:val="0041330A"/>
    <w:rsid w:val="00420A32"/>
    <w:rsid w:val="004230E0"/>
    <w:rsid w:val="00423621"/>
    <w:rsid w:val="00426DD9"/>
    <w:rsid w:val="00432702"/>
    <w:rsid w:val="0043352D"/>
    <w:rsid w:val="004429CD"/>
    <w:rsid w:val="0044560F"/>
    <w:rsid w:val="004479A2"/>
    <w:rsid w:val="00462259"/>
    <w:rsid w:val="00464F79"/>
    <w:rsid w:val="0046502D"/>
    <w:rsid w:val="004728E1"/>
    <w:rsid w:val="00475483"/>
    <w:rsid w:val="004827B4"/>
    <w:rsid w:val="00492651"/>
    <w:rsid w:val="004A36BD"/>
    <w:rsid w:val="004A3AA2"/>
    <w:rsid w:val="004C3493"/>
    <w:rsid w:val="004D1F2F"/>
    <w:rsid w:val="004D2E59"/>
    <w:rsid w:val="004E1CEA"/>
    <w:rsid w:val="004E201E"/>
    <w:rsid w:val="004E2894"/>
    <w:rsid w:val="004E3587"/>
    <w:rsid w:val="004F2421"/>
    <w:rsid w:val="004F3F8A"/>
    <w:rsid w:val="004F4A6F"/>
    <w:rsid w:val="004F4C95"/>
    <w:rsid w:val="0050024B"/>
    <w:rsid w:val="00503127"/>
    <w:rsid w:val="00505408"/>
    <w:rsid w:val="005077DD"/>
    <w:rsid w:val="005124C8"/>
    <w:rsid w:val="00514413"/>
    <w:rsid w:val="005175FF"/>
    <w:rsid w:val="005202B1"/>
    <w:rsid w:val="0052250A"/>
    <w:rsid w:val="00524F98"/>
    <w:rsid w:val="00531695"/>
    <w:rsid w:val="00532AFE"/>
    <w:rsid w:val="005372EC"/>
    <w:rsid w:val="0054286A"/>
    <w:rsid w:val="00542BB9"/>
    <w:rsid w:val="00543C27"/>
    <w:rsid w:val="00545934"/>
    <w:rsid w:val="00546B0C"/>
    <w:rsid w:val="005545F8"/>
    <w:rsid w:val="00556066"/>
    <w:rsid w:val="00557871"/>
    <w:rsid w:val="00564B9B"/>
    <w:rsid w:val="005656B7"/>
    <w:rsid w:val="005A3635"/>
    <w:rsid w:val="005A696B"/>
    <w:rsid w:val="005C5A03"/>
    <w:rsid w:val="005C6C99"/>
    <w:rsid w:val="005D5A15"/>
    <w:rsid w:val="005F4A1D"/>
    <w:rsid w:val="00600C9C"/>
    <w:rsid w:val="00604808"/>
    <w:rsid w:val="00605E22"/>
    <w:rsid w:val="006079F5"/>
    <w:rsid w:val="00607C80"/>
    <w:rsid w:val="0062069D"/>
    <w:rsid w:val="00620BCE"/>
    <w:rsid w:val="00621B07"/>
    <w:rsid w:val="0063397C"/>
    <w:rsid w:val="00635CB1"/>
    <w:rsid w:val="006364B8"/>
    <w:rsid w:val="006365C8"/>
    <w:rsid w:val="00655141"/>
    <w:rsid w:val="00655501"/>
    <w:rsid w:val="006659F8"/>
    <w:rsid w:val="00666598"/>
    <w:rsid w:val="0067201E"/>
    <w:rsid w:val="00676B32"/>
    <w:rsid w:val="00684610"/>
    <w:rsid w:val="006876C8"/>
    <w:rsid w:val="00694A43"/>
    <w:rsid w:val="006958B9"/>
    <w:rsid w:val="006A424F"/>
    <w:rsid w:val="006A4456"/>
    <w:rsid w:val="006B2594"/>
    <w:rsid w:val="006B43C6"/>
    <w:rsid w:val="006C3C3F"/>
    <w:rsid w:val="006C6553"/>
    <w:rsid w:val="006C78E0"/>
    <w:rsid w:val="006D4101"/>
    <w:rsid w:val="006D538B"/>
    <w:rsid w:val="006E71AB"/>
    <w:rsid w:val="006F4921"/>
    <w:rsid w:val="007021C7"/>
    <w:rsid w:val="007049F1"/>
    <w:rsid w:val="00707628"/>
    <w:rsid w:val="00707E76"/>
    <w:rsid w:val="00714022"/>
    <w:rsid w:val="00721236"/>
    <w:rsid w:val="00725CDE"/>
    <w:rsid w:val="00730F41"/>
    <w:rsid w:val="00731144"/>
    <w:rsid w:val="00735FCE"/>
    <w:rsid w:val="00740ECC"/>
    <w:rsid w:val="00742D3B"/>
    <w:rsid w:val="00757022"/>
    <w:rsid w:val="007576E8"/>
    <w:rsid w:val="00761441"/>
    <w:rsid w:val="00766ADF"/>
    <w:rsid w:val="00773D84"/>
    <w:rsid w:val="00775F0B"/>
    <w:rsid w:val="00791D36"/>
    <w:rsid w:val="007A1BBD"/>
    <w:rsid w:val="007C10AD"/>
    <w:rsid w:val="007C51B8"/>
    <w:rsid w:val="007D2508"/>
    <w:rsid w:val="007D4F8A"/>
    <w:rsid w:val="007D7F93"/>
    <w:rsid w:val="007E575E"/>
    <w:rsid w:val="007F7A05"/>
    <w:rsid w:val="0080225A"/>
    <w:rsid w:val="00807137"/>
    <w:rsid w:val="00823ABE"/>
    <w:rsid w:val="00824BFE"/>
    <w:rsid w:val="008276DD"/>
    <w:rsid w:val="00832A23"/>
    <w:rsid w:val="008359AB"/>
    <w:rsid w:val="008416A8"/>
    <w:rsid w:val="0084361F"/>
    <w:rsid w:val="00855549"/>
    <w:rsid w:val="00855742"/>
    <w:rsid w:val="00856BB1"/>
    <w:rsid w:val="00856CBD"/>
    <w:rsid w:val="00857B9A"/>
    <w:rsid w:val="00864345"/>
    <w:rsid w:val="00875C3B"/>
    <w:rsid w:val="00883127"/>
    <w:rsid w:val="008922AC"/>
    <w:rsid w:val="008A483E"/>
    <w:rsid w:val="008A5CC7"/>
    <w:rsid w:val="008B38E5"/>
    <w:rsid w:val="008D0A56"/>
    <w:rsid w:val="008D60E5"/>
    <w:rsid w:val="008E54D6"/>
    <w:rsid w:val="008E7E8E"/>
    <w:rsid w:val="0090147B"/>
    <w:rsid w:val="0090523D"/>
    <w:rsid w:val="00911CB7"/>
    <w:rsid w:val="009154D0"/>
    <w:rsid w:val="00923C9F"/>
    <w:rsid w:val="009251FF"/>
    <w:rsid w:val="009277F7"/>
    <w:rsid w:val="009309F1"/>
    <w:rsid w:val="009314BC"/>
    <w:rsid w:val="00932D70"/>
    <w:rsid w:val="00933F58"/>
    <w:rsid w:val="00935633"/>
    <w:rsid w:val="009376FD"/>
    <w:rsid w:val="009422D5"/>
    <w:rsid w:val="0094661A"/>
    <w:rsid w:val="009506D7"/>
    <w:rsid w:val="00953D43"/>
    <w:rsid w:val="00957301"/>
    <w:rsid w:val="009611A1"/>
    <w:rsid w:val="00962D0B"/>
    <w:rsid w:val="00965042"/>
    <w:rsid w:val="009679C2"/>
    <w:rsid w:val="0098276E"/>
    <w:rsid w:val="009830BA"/>
    <w:rsid w:val="00991CCC"/>
    <w:rsid w:val="0099386E"/>
    <w:rsid w:val="009A123F"/>
    <w:rsid w:val="009B49C3"/>
    <w:rsid w:val="009C28D7"/>
    <w:rsid w:val="009C7569"/>
    <w:rsid w:val="009D0F58"/>
    <w:rsid w:val="009D4F55"/>
    <w:rsid w:val="009E051E"/>
    <w:rsid w:val="009E083E"/>
    <w:rsid w:val="009E3A03"/>
    <w:rsid w:val="009F2E51"/>
    <w:rsid w:val="00A04527"/>
    <w:rsid w:val="00A06974"/>
    <w:rsid w:val="00A06CE5"/>
    <w:rsid w:val="00A07AC4"/>
    <w:rsid w:val="00A10AD6"/>
    <w:rsid w:val="00A211B2"/>
    <w:rsid w:val="00A2135B"/>
    <w:rsid w:val="00A22B7C"/>
    <w:rsid w:val="00A26AC1"/>
    <w:rsid w:val="00A32FA1"/>
    <w:rsid w:val="00A40738"/>
    <w:rsid w:val="00A421FC"/>
    <w:rsid w:val="00A462BF"/>
    <w:rsid w:val="00A4695D"/>
    <w:rsid w:val="00A46E02"/>
    <w:rsid w:val="00A47FEA"/>
    <w:rsid w:val="00A54F23"/>
    <w:rsid w:val="00A566FA"/>
    <w:rsid w:val="00A60012"/>
    <w:rsid w:val="00A60D9F"/>
    <w:rsid w:val="00A72155"/>
    <w:rsid w:val="00A76C48"/>
    <w:rsid w:val="00A7733E"/>
    <w:rsid w:val="00A82D1B"/>
    <w:rsid w:val="00A936F0"/>
    <w:rsid w:val="00A958A1"/>
    <w:rsid w:val="00AA279F"/>
    <w:rsid w:val="00AA47C0"/>
    <w:rsid w:val="00AA5AF4"/>
    <w:rsid w:val="00AA6FD3"/>
    <w:rsid w:val="00AB1884"/>
    <w:rsid w:val="00AB5F7D"/>
    <w:rsid w:val="00AC40BE"/>
    <w:rsid w:val="00AD1042"/>
    <w:rsid w:val="00AD33E0"/>
    <w:rsid w:val="00AD3D4E"/>
    <w:rsid w:val="00AE63DD"/>
    <w:rsid w:val="00AE6E79"/>
    <w:rsid w:val="00AF1E1D"/>
    <w:rsid w:val="00B00764"/>
    <w:rsid w:val="00B00B66"/>
    <w:rsid w:val="00B1674C"/>
    <w:rsid w:val="00B170CD"/>
    <w:rsid w:val="00B17C5E"/>
    <w:rsid w:val="00B2591D"/>
    <w:rsid w:val="00B26D0C"/>
    <w:rsid w:val="00B2742C"/>
    <w:rsid w:val="00B27C0E"/>
    <w:rsid w:val="00B30823"/>
    <w:rsid w:val="00B32F29"/>
    <w:rsid w:val="00B35C20"/>
    <w:rsid w:val="00B42558"/>
    <w:rsid w:val="00B45657"/>
    <w:rsid w:val="00B60C25"/>
    <w:rsid w:val="00B7273A"/>
    <w:rsid w:val="00B77ADF"/>
    <w:rsid w:val="00B810C6"/>
    <w:rsid w:val="00B81D7B"/>
    <w:rsid w:val="00B8445E"/>
    <w:rsid w:val="00B869C0"/>
    <w:rsid w:val="00BA06F3"/>
    <w:rsid w:val="00BA361C"/>
    <w:rsid w:val="00BA7A70"/>
    <w:rsid w:val="00BB33D5"/>
    <w:rsid w:val="00BB4C52"/>
    <w:rsid w:val="00BC4C21"/>
    <w:rsid w:val="00BC6DC3"/>
    <w:rsid w:val="00BC72ED"/>
    <w:rsid w:val="00BE029D"/>
    <w:rsid w:val="00BE1DA8"/>
    <w:rsid w:val="00BE6301"/>
    <w:rsid w:val="00BE6E5D"/>
    <w:rsid w:val="00BF4F74"/>
    <w:rsid w:val="00C121F0"/>
    <w:rsid w:val="00C33371"/>
    <w:rsid w:val="00C33FFD"/>
    <w:rsid w:val="00C3452C"/>
    <w:rsid w:val="00C443D5"/>
    <w:rsid w:val="00C45DC0"/>
    <w:rsid w:val="00C46343"/>
    <w:rsid w:val="00C52324"/>
    <w:rsid w:val="00C65BFD"/>
    <w:rsid w:val="00C67927"/>
    <w:rsid w:val="00C83E06"/>
    <w:rsid w:val="00C92C32"/>
    <w:rsid w:val="00C948CB"/>
    <w:rsid w:val="00C96019"/>
    <w:rsid w:val="00CA13B0"/>
    <w:rsid w:val="00CA530B"/>
    <w:rsid w:val="00CA75BA"/>
    <w:rsid w:val="00CB45E6"/>
    <w:rsid w:val="00CB4F16"/>
    <w:rsid w:val="00CD0A74"/>
    <w:rsid w:val="00CD15DE"/>
    <w:rsid w:val="00CD4B17"/>
    <w:rsid w:val="00CE3D64"/>
    <w:rsid w:val="00CE705B"/>
    <w:rsid w:val="00CF36A1"/>
    <w:rsid w:val="00CF5B97"/>
    <w:rsid w:val="00CF5E2F"/>
    <w:rsid w:val="00CF64B4"/>
    <w:rsid w:val="00D02573"/>
    <w:rsid w:val="00D02D62"/>
    <w:rsid w:val="00D10ACA"/>
    <w:rsid w:val="00D126F7"/>
    <w:rsid w:val="00D159F4"/>
    <w:rsid w:val="00D15B9E"/>
    <w:rsid w:val="00D1632A"/>
    <w:rsid w:val="00D30E45"/>
    <w:rsid w:val="00D350E7"/>
    <w:rsid w:val="00D35114"/>
    <w:rsid w:val="00D40A0B"/>
    <w:rsid w:val="00D41467"/>
    <w:rsid w:val="00D41BE3"/>
    <w:rsid w:val="00D42988"/>
    <w:rsid w:val="00D42E16"/>
    <w:rsid w:val="00D47B7C"/>
    <w:rsid w:val="00D60B46"/>
    <w:rsid w:val="00D60E05"/>
    <w:rsid w:val="00D615DB"/>
    <w:rsid w:val="00D61799"/>
    <w:rsid w:val="00D7406D"/>
    <w:rsid w:val="00D740EF"/>
    <w:rsid w:val="00D7575D"/>
    <w:rsid w:val="00D81BD8"/>
    <w:rsid w:val="00D95DAC"/>
    <w:rsid w:val="00D972B2"/>
    <w:rsid w:val="00DA2482"/>
    <w:rsid w:val="00DA3D73"/>
    <w:rsid w:val="00DA6966"/>
    <w:rsid w:val="00DA6F92"/>
    <w:rsid w:val="00DB60C4"/>
    <w:rsid w:val="00DC295C"/>
    <w:rsid w:val="00DC6247"/>
    <w:rsid w:val="00DC7849"/>
    <w:rsid w:val="00DD0DA0"/>
    <w:rsid w:val="00DD26A8"/>
    <w:rsid w:val="00DD5A87"/>
    <w:rsid w:val="00DD64F0"/>
    <w:rsid w:val="00E03504"/>
    <w:rsid w:val="00E1201A"/>
    <w:rsid w:val="00E1230E"/>
    <w:rsid w:val="00E12B97"/>
    <w:rsid w:val="00E16757"/>
    <w:rsid w:val="00E200AB"/>
    <w:rsid w:val="00E32A1B"/>
    <w:rsid w:val="00E33DF7"/>
    <w:rsid w:val="00E36065"/>
    <w:rsid w:val="00E44810"/>
    <w:rsid w:val="00E453BB"/>
    <w:rsid w:val="00E539F7"/>
    <w:rsid w:val="00E53AF4"/>
    <w:rsid w:val="00E56B47"/>
    <w:rsid w:val="00E60B52"/>
    <w:rsid w:val="00E61221"/>
    <w:rsid w:val="00E679CE"/>
    <w:rsid w:val="00E97C50"/>
    <w:rsid w:val="00EA517D"/>
    <w:rsid w:val="00EA6F61"/>
    <w:rsid w:val="00EB6C55"/>
    <w:rsid w:val="00EC6106"/>
    <w:rsid w:val="00ED3538"/>
    <w:rsid w:val="00EE3C07"/>
    <w:rsid w:val="00EE4C26"/>
    <w:rsid w:val="00EF06E8"/>
    <w:rsid w:val="00EF6865"/>
    <w:rsid w:val="00F00C80"/>
    <w:rsid w:val="00F06D2A"/>
    <w:rsid w:val="00F20399"/>
    <w:rsid w:val="00F31F1C"/>
    <w:rsid w:val="00F61985"/>
    <w:rsid w:val="00F62A09"/>
    <w:rsid w:val="00F667E7"/>
    <w:rsid w:val="00F70537"/>
    <w:rsid w:val="00F7190B"/>
    <w:rsid w:val="00F759AF"/>
    <w:rsid w:val="00F77810"/>
    <w:rsid w:val="00F82086"/>
    <w:rsid w:val="00F85A5B"/>
    <w:rsid w:val="00F86D2C"/>
    <w:rsid w:val="00F901E9"/>
    <w:rsid w:val="00F916C7"/>
    <w:rsid w:val="00F93095"/>
    <w:rsid w:val="00F93F3A"/>
    <w:rsid w:val="00F94CF8"/>
    <w:rsid w:val="00F976AF"/>
    <w:rsid w:val="00FB412A"/>
    <w:rsid w:val="00FB65CB"/>
    <w:rsid w:val="00FC6CFA"/>
    <w:rsid w:val="00FD0AF7"/>
    <w:rsid w:val="00FE1B0D"/>
    <w:rsid w:val="00FE4F2D"/>
    <w:rsid w:val="00FF2351"/>
    <w:rsid w:val="00FF2895"/>
    <w:rsid w:val="00FF57CC"/>
    <w:rsid w:val="00FF7016"/>
    <w:rsid w:val="00FF7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9758"/>
  <w15:chartTrackingRefBased/>
  <w15:docId w15:val="{9EC071A5-7DB9-4536-8783-60F1BC2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8E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4F4A6F"/>
    <w:rPr>
      <w:color w:val="0563C1" w:themeColor="hyperlink"/>
      <w:u w:val="single"/>
    </w:rPr>
  </w:style>
  <w:style w:type="character" w:styleId="UnresolvedMention">
    <w:name w:val="Unresolved Mention"/>
    <w:basedOn w:val="DefaultParagraphFont"/>
    <w:uiPriority w:val="99"/>
    <w:semiHidden/>
    <w:unhideWhenUsed/>
    <w:rsid w:val="004F4A6F"/>
    <w:rPr>
      <w:color w:val="605E5C"/>
      <w:shd w:val="clear" w:color="auto" w:fill="E1DFDD"/>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unhideWhenUsed/>
    <w:rsid w:val="00757022"/>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757022"/>
  </w:style>
  <w:style w:type="paragraph" w:styleId="Footer">
    <w:name w:val="footer"/>
    <w:basedOn w:val="Normal"/>
    <w:link w:val="FooterChar"/>
    <w:uiPriority w:val="99"/>
    <w:unhideWhenUsed/>
    <w:rsid w:val="007570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7022"/>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ody 1,Bull"/>
    <w:basedOn w:val="Normal"/>
    <w:link w:val="ListParagraphChar"/>
    <w:uiPriority w:val="34"/>
    <w:qFormat/>
    <w:rsid w:val="00D60E05"/>
    <w:pPr>
      <w:spacing w:after="0" w:line="240" w:lineRule="auto"/>
      <w:ind w:left="720" w:firstLine="357"/>
      <w:contextualSpacing/>
    </w:pPr>
    <w:rPr>
      <w:rFonts w:ascii="Arial" w:hAnsi="Arial"/>
      <w:kern w:val="0"/>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60E05"/>
    <w:rPr>
      <w:rFonts w:ascii="Arial" w:hAnsi="Arial"/>
      <w:kern w:val="0"/>
      <w14:ligatures w14:val="none"/>
    </w:rPr>
  </w:style>
  <w:style w:type="character" w:styleId="CommentReference">
    <w:name w:val="annotation reference"/>
    <w:basedOn w:val="DefaultParagraphFont"/>
    <w:uiPriority w:val="99"/>
    <w:semiHidden/>
    <w:unhideWhenUsed/>
    <w:rsid w:val="00D81BD8"/>
    <w:rPr>
      <w:sz w:val="16"/>
      <w:szCs w:val="16"/>
    </w:rPr>
  </w:style>
  <w:style w:type="paragraph" w:styleId="CommentText">
    <w:name w:val="annotation text"/>
    <w:basedOn w:val="Normal"/>
    <w:link w:val="CommentTextChar"/>
    <w:uiPriority w:val="99"/>
    <w:unhideWhenUsed/>
    <w:rsid w:val="00D81BD8"/>
    <w:pPr>
      <w:spacing w:line="240" w:lineRule="auto"/>
    </w:pPr>
    <w:rPr>
      <w:sz w:val="20"/>
      <w:szCs w:val="20"/>
    </w:rPr>
  </w:style>
  <w:style w:type="character" w:customStyle="1" w:styleId="CommentTextChar">
    <w:name w:val="Comment Text Char"/>
    <w:basedOn w:val="DefaultParagraphFont"/>
    <w:link w:val="CommentText"/>
    <w:uiPriority w:val="99"/>
    <w:rsid w:val="00D81BD8"/>
    <w:rPr>
      <w:sz w:val="20"/>
      <w:szCs w:val="20"/>
    </w:rPr>
  </w:style>
  <w:style w:type="paragraph" w:styleId="CommentSubject">
    <w:name w:val="annotation subject"/>
    <w:basedOn w:val="CommentText"/>
    <w:next w:val="CommentText"/>
    <w:link w:val="CommentSubjectChar"/>
    <w:uiPriority w:val="99"/>
    <w:semiHidden/>
    <w:unhideWhenUsed/>
    <w:rsid w:val="00D81BD8"/>
    <w:rPr>
      <w:b/>
      <w:bCs/>
    </w:rPr>
  </w:style>
  <w:style w:type="character" w:customStyle="1" w:styleId="CommentSubjectChar">
    <w:name w:val="Comment Subject Char"/>
    <w:basedOn w:val="CommentTextChar"/>
    <w:link w:val="CommentSubject"/>
    <w:uiPriority w:val="99"/>
    <w:semiHidden/>
    <w:rsid w:val="00D81BD8"/>
    <w:rPr>
      <w:b/>
      <w:bCs/>
      <w:sz w:val="20"/>
      <w:szCs w:val="20"/>
    </w:rPr>
  </w:style>
  <w:style w:type="paragraph" w:styleId="Revision">
    <w:name w:val="Revision"/>
    <w:hidden/>
    <w:uiPriority w:val="99"/>
    <w:semiHidden/>
    <w:rsid w:val="00D81BD8"/>
    <w:pPr>
      <w:spacing w:after="0" w:line="240" w:lineRule="auto"/>
    </w:pPr>
  </w:style>
  <w:style w:type="paragraph" w:customStyle="1" w:styleId="1BODYTEKSTAS">
    <w:name w:val="1 BODY TEKSTAS"/>
    <w:basedOn w:val="Normal"/>
    <w:uiPriority w:val="99"/>
    <w:qFormat/>
    <w:rsid w:val="00C52324"/>
    <w:pPr>
      <w:numPr>
        <w:numId w:val="4"/>
      </w:numPr>
      <w:tabs>
        <w:tab w:val="left" w:pos="993"/>
      </w:tabs>
      <w:spacing w:before="360" w:after="360" w:line="240" w:lineRule="auto"/>
      <w:contextualSpacing/>
      <w:jc w:val="both"/>
    </w:pPr>
    <w:rPr>
      <w:rFonts w:ascii="Times New Roman" w:eastAsia="Times New Roman" w:hAnsi="Times New Roman" w:cs="Times New Roman"/>
      <w:b/>
      <w:caps/>
      <w:kern w:val="0"/>
      <w:sz w:val="24"/>
      <w:szCs w:val="24"/>
      <w14:ligatures w14:val="none"/>
    </w:rPr>
  </w:style>
  <w:style w:type="paragraph" w:customStyle="1" w:styleId="2BODYTEKTAS">
    <w:name w:val="2 BODY TEKTAS"/>
    <w:basedOn w:val="1BODYTEKSTAS"/>
    <w:link w:val="2BODYTEKTASChar"/>
    <w:uiPriority w:val="99"/>
    <w:qFormat/>
    <w:rsid w:val="00C52324"/>
    <w:pPr>
      <w:numPr>
        <w:ilvl w:val="1"/>
      </w:numPr>
      <w:tabs>
        <w:tab w:val="clear" w:pos="993"/>
        <w:tab w:val="left" w:pos="1276"/>
      </w:tabs>
      <w:ind w:left="0" w:firstLine="567"/>
    </w:pPr>
    <w:rPr>
      <w:caps w:val="0"/>
      <w:lang w:eastAsia="x-none"/>
    </w:rPr>
  </w:style>
  <w:style w:type="character" w:customStyle="1" w:styleId="2BODYTEKTASChar">
    <w:name w:val="2 BODY TEKTAS Char"/>
    <w:link w:val="2BODYTEKTAS"/>
    <w:uiPriority w:val="99"/>
    <w:rsid w:val="00C52324"/>
    <w:rPr>
      <w:rFonts w:ascii="Times New Roman" w:eastAsia="Times New Roman" w:hAnsi="Times New Roman" w:cs="Times New Roman"/>
      <w:b/>
      <w:kern w:val="0"/>
      <w:sz w:val="24"/>
      <w:szCs w:val="24"/>
      <w:lang w:eastAsia="x-none"/>
      <w14:ligatures w14:val="none"/>
    </w:rPr>
  </w:style>
  <w:style w:type="paragraph" w:customStyle="1" w:styleId="3BODYTEKTAS">
    <w:name w:val="3 BODY TEKTAS"/>
    <w:basedOn w:val="2BODYTEKTAS"/>
    <w:uiPriority w:val="99"/>
    <w:qFormat/>
    <w:rsid w:val="00C52324"/>
    <w:pPr>
      <w:numPr>
        <w:ilvl w:val="2"/>
      </w:numPr>
      <w:tabs>
        <w:tab w:val="num" w:pos="360"/>
        <w:tab w:val="num" w:pos="1276"/>
        <w:tab w:val="left" w:pos="1701"/>
        <w:tab w:val="left" w:pos="2268"/>
        <w:tab w:val="left" w:pos="2410"/>
      </w:tabs>
      <w:ind w:left="0" w:firstLine="567"/>
    </w:pPr>
  </w:style>
  <w:style w:type="paragraph" w:styleId="NormalWeb">
    <w:name w:val="Normal (Web)"/>
    <w:basedOn w:val="Normal"/>
    <w:uiPriority w:val="99"/>
    <w:semiHidden/>
    <w:unhideWhenUsed/>
    <w:rsid w:val="001C7281"/>
    <w:rPr>
      <w:rFonts w:ascii="Times New Roman" w:hAnsi="Times New Roman" w:cs="Times New Roman"/>
      <w:sz w:val="24"/>
      <w:szCs w:val="24"/>
    </w:rPr>
  </w:style>
  <w:style w:type="character" w:styleId="EndnoteReference">
    <w:name w:val="endnote reference"/>
    <w:uiPriority w:val="99"/>
    <w:semiHidden/>
    <w:unhideWhenUsed/>
    <w:rsid w:val="00D47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4493">
      <w:bodyDiv w:val="1"/>
      <w:marLeft w:val="0"/>
      <w:marRight w:val="0"/>
      <w:marTop w:val="0"/>
      <w:marBottom w:val="0"/>
      <w:divBdr>
        <w:top w:val="none" w:sz="0" w:space="0" w:color="auto"/>
        <w:left w:val="none" w:sz="0" w:space="0" w:color="auto"/>
        <w:bottom w:val="none" w:sz="0" w:space="0" w:color="auto"/>
        <w:right w:val="none" w:sz="0" w:space="0" w:color="auto"/>
      </w:divBdr>
    </w:div>
    <w:div w:id="164904267">
      <w:bodyDiv w:val="1"/>
      <w:marLeft w:val="0"/>
      <w:marRight w:val="0"/>
      <w:marTop w:val="0"/>
      <w:marBottom w:val="0"/>
      <w:divBdr>
        <w:top w:val="none" w:sz="0" w:space="0" w:color="auto"/>
        <w:left w:val="none" w:sz="0" w:space="0" w:color="auto"/>
        <w:bottom w:val="none" w:sz="0" w:space="0" w:color="auto"/>
        <w:right w:val="none" w:sz="0" w:space="0" w:color="auto"/>
      </w:divBdr>
    </w:div>
    <w:div w:id="275452522">
      <w:bodyDiv w:val="1"/>
      <w:marLeft w:val="0"/>
      <w:marRight w:val="0"/>
      <w:marTop w:val="0"/>
      <w:marBottom w:val="0"/>
      <w:divBdr>
        <w:top w:val="none" w:sz="0" w:space="0" w:color="auto"/>
        <w:left w:val="none" w:sz="0" w:space="0" w:color="auto"/>
        <w:bottom w:val="none" w:sz="0" w:space="0" w:color="auto"/>
        <w:right w:val="none" w:sz="0" w:space="0" w:color="auto"/>
      </w:divBdr>
    </w:div>
    <w:div w:id="671104820">
      <w:bodyDiv w:val="1"/>
      <w:marLeft w:val="0"/>
      <w:marRight w:val="0"/>
      <w:marTop w:val="0"/>
      <w:marBottom w:val="0"/>
      <w:divBdr>
        <w:top w:val="none" w:sz="0" w:space="0" w:color="auto"/>
        <w:left w:val="none" w:sz="0" w:space="0" w:color="auto"/>
        <w:bottom w:val="none" w:sz="0" w:space="0" w:color="auto"/>
        <w:right w:val="none" w:sz="0" w:space="0" w:color="auto"/>
      </w:divBdr>
    </w:div>
    <w:div w:id="779027285">
      <w:bodyDiv w:val="1"/>
      <w:marLeft w:val="0"/>
      <w:marRight w:val="0"/>
      <w:marTop w:val="0"/>
      <w:marBottom w:val="0"/>
      <w:divBdr>
        <w:top w:val="none" w:sz="0" w:space="0" w:color="auto"/>
        <w:left w:val="none" w:sz="0" w:space="0" w:color="auto"/>
        <w:bottom w:val="none" w:sz="0" w:space="0" w:color="auto"/>
        <w:right w:val="none" w:sz="0" w:space="0" w:color="auto"/>
      </w:divBdr>
    </w:div>
    <w:div w:id="779491763">
      <w:bodyDiv w:val="1"/>
      <w:marLeft w:val="0"/>
      <w:marRight w:val="0"/>
      <w:marTop w:val="0"/>
      <w:marBottom w:val="0"/>
      <w:divBdr>
        <w:top w:val="none" w:sz="0" w:space="0" w:color="auto"/>
        <w:left w:val="none" w:sz="0" w:space="0" w:color="auto"/>
        <w:bottom w:val="none" w:sz="0" w:space="0" w:color="auto"/>
        <w:right w:val="none" w:sz="0" w:space="0" w:color="auto"/>
      </w:divBdr>
    </w:div>
    <w:div w:id="1102921997">
      <w:bodyDiv w:val="1"/>
      <w:marLeft w:val="0"/>
      <w:marRight w:val="0"/>
      <w:marTop w:val="0"/>
      <w:marBottom w:val="0"/>
      <w:divBdr>
        <w:top w:val="none" w:sz="0" w:space="0" w:color="auto"/>
        <w:left w:val="none" w:sz="0" w:space="0" w:color="auto"/>
        <w:bottom w:val="none" w:sz="0" w:space="0" w:color="auto"/>
        <w:right w:val="none" w:sz="0" w:space="0" w:color="auto"/>
      </w:divBdr>
    </w:div>
    <w:div w:id="1526560223">
      <w:bodyDiv w:val="1"/>
      <w:marLeft w:val="0"/>
      <w:marRight w:val="0"/>
      <w:marTop w:val="0"/>
      <w:marBottom w:val="0"/>
      <w:divBdr>
        <w:top w:val="none" w:sz="0" w:space="0" w:color="auto"/>
        <w:left w:val="none" w:sz="0" w:space="0" w:color="auto"/>
        <w:bottom w:val="none" w:sz="0" w:space="0" w:color="auto"/>
        <w:right w:val="none" w:sz="0" w:space="0" w:color="auto"/>
      </w:divBdr>
    </w:div>
    <w:div w:id="1914122463">
      <w:bodyDiv w:val="1"/>
      <w:marLeft w:val="0"/>
      <w:marRight w:val="0"/>
      <w:marTop w:val="0"/>
      <w:marBottom w:val="0"/>
      <w:divBdr>
        <w:top w:val="none" w:sz="0" w:space="0" w:color="auto"/>
        <w:left w:val="none" w:sz="0" w:space="0" w:color="auto"/>
        <w:bottom w:val="none" w:sz="0" w:space="0" w:color="auto"/>
        <w:right w:val="none" w:sz="0" w:space="0" w:color="auto"/>
      </w:divBdr>
    </w:div>
    <w:div w:id="1983461820">
      <w:bodyDiv w:val="1"/>
      <w:marLeft w:val="0"/>
      <w:marRight w:val="0"/>
      <w:marTop w:val="0"/>
      <w:marBottom w:val="0"/>
      <w:divBdr>
        <w:top w:val="none" w:sz="0" w:space="0" w:color="auto"/>
        <w:left w:val="none" w:sz="0" w:space="0" w:color="auto"/>
        <w:bottom w:val="none" w:sz="0" w:space="0" w:color="auto"/>
        <w:right w:val="none" w:sz="0" w:space="0" w:color="auto"/>
      </w:divBdr>
    </w:div>
    <w:div w:id="21372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D476841EE4614929A1277AA19E723"/>
        <w:category>
          <w:name w:val="General"/>
          <w:gallery w:val="placeholder"/>
        </w:category>
        <w:types>
          <w:type w:val="bbPlcHdr"/>
        </w:types>
        <w:behaviors>
          <w:behavior w:val="content"/>
        </w:behaviors>
        <w:guid w:val="{67143D64-CBA9-4AA5-9D43-ED1572D92A40}"/>
      </w:docPartPr>
      <w:docPartBody>
        <w:p w:rsidR="005423EC" w:rsidRDefault="00F220C3" w:rsidP="00F220C3">
          <w:pPr>
            <w:pStyle w:val="2F3D476841EE4614929A1277AA19E723"/>
          </w:pPr>
          <w:r w:rsidRPr="004D443D">
            <w:rPr>
              <w:rStyle w:val="PlaceholderText"/>
            </w:rPr>
            <w:t>Choose an item.</w:t>
          </w:r>
        </w:p>
      </w:docPartBody>
    </w:docPart>
    <w:docPart>
      <w:docPartPr>
        <w:name w:val="E0CBD2E4D11B44D58AA011D8EFD34677"/>
        <w:category>
          <w:name w:val="General"/>
          <w:gallery w:val="placeholder"/>
        </w:category>
        <w:types>
          <w:type w:val="bbPlcHdr"/>
        </w:types>
        <w:behaviors>
          <w:behavior w:val="content"/>
        </w:behaviors>
        <w:guid w:val="{FF324F47-6281-4786-8475-A74DF5FC9C31}"/>
      </w:docPartPr>
      <w:docPartBody>
        <w:p w:rsidR="005423EC" w:rsidRDefault="00F220C3" w:rsidP="00F220C3">
          <w:pPr>
            <w:pStyle w:val="E0CBD2E4D11B44D58AA011D8EFD34677"/>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C3"/>
    <w:rsid w:val="00196117"/>
    <w:rsid w:val="002C36CD"/>
    <w:rsid w:val="002D3B41"/>
    <w:rsid w:val="002E6FA8"/>
    <w:rsid w:val="003202E7"/>
    <w:rsid w:val="003447B4"/>
    <w:rsid w:val="003C348A"/>
    <w:rsid w:val="00400F6C"/>
    <w:rsid w:val="004230E0"/>
    <w:rsid w:val="004479A2"/>
    <w:rsid w:val="00465626"/>
    <w:rsid w:val="00514413"/>
    <w:rsid w:val="005423EC"/>
    <w:rsid w:val="00585576"/>
    <w:rsid w:val="00585AF6"/>
    <w:rsid w:val="006D0C88"/>
    <w:rsid w:val="00721236"/>
    <w:rsid w:val="00751FD3"/>
    <w:rsid w:val="007A1BBD"/>
    <w:rsid w:val="007E730F"/>
    <w:rsid w:val="00832A23"/>
    <w:rsid w:val="0097291D"/>
    <w:rsid w:val="00972CC2"/>
    <w:rsid w:val="00A2660C"/>
    <w:rsid w:val="00A54F23"/>
    <w:rsid w:val="00B2742C"/>
    <w:rsid w:val="00B810C6"/>
    <w:rsid w:val="00BB52A8"/>
    <w:rsid w:val="00C067E1"/>
    <w:rsid w:val="00C57D6D"/>
    <w:rsid w:val="00CA13DC"/>
    <w:rsid w:val="00DA3D73"/>
    <w:rsid w:val="00DB4C31"/>
    <w:rsid w:val="00E109D2"/>
    <w:rsid w:val="00F22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0C3"/>
    <w:rPr>
      <w:color w:val="808080"/>
    </w:rPr>
  </w:style>
  <w:style w:type="paragraph" w:customStyle="1" w:styleId="2F3D476841EE4614929A1277AA19E723">
    <w:name w:val="2F3D476841EE4614929A1277AA19E723"/>
    <w:rsid w:val="00F220C3"/>
  </w:style>
  <w:style w:type="paragraph" w:customStyle="1" w:styleId="E0CBD2E4D11B44D58AA011D8EFD34677">
    <w:name w:val="E0CBD2E4D11B44D58AA011D8EFD34677"/>
    <w:rsid w:val="00F22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14</Pages>
  <Words>23279</Words>
  <Characters>13270</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dc:description/>
  <cp:lastModifiedBy>Sigutė Gaidytė Budreikienė</cp:lastModifiedBy>
  <cp:revision>16</cp:revision>
  <dcterms:created xsi:type="dcterms:W3CDTF">2026-03-26T21:14:00Z</dcterms:created>
  <dcterms:modified xsi:type="dcterms:W3CDTF">2026-04-09T17:51:00Z</dcterms:modified>
</cp:coreProperties>
</file>