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71682" w14:textId="1AA186CA" w:rsidR="005E3E23" w:rsidRPr="00C21CC5" w:rsidRDefault="004A5603" w:rsidP="00C21CC5">
      <w:pPr>
        <w:pStyle w:val="Antrat1"/>
        <w:ind w:left="2592" w:firstLine="1296"/>
        <w:rPr>
          <w:rFonts w:ascii="Aptos" w:hAnsi="Aptos"/>
          <w:b/>
          <w:sz w:val="22"/>
          <w:szCs w:val="22"/>
        </w:rPr>
      </w:pPr>
      <w:r w:rsidRPr="00C21CC5">
        <w:rPr>
          <w:rFonts w:ascii="Aptos" w:hAnsi="Aptos"/>
          <w:noProof/>
          <w:sz w:val="22"/>
          <w:szCs w:val="22"/>
        </w:rPr>
        <w:drawing>
          <wp:inline distT="0" distB="0" distL="0" distR="0" wp14:anchorId="76566406" wp14:editId="40DFFC83">
            <wp:extent cx="952500" cy="845820"/>
            <wp:effectExtent l="0" t="0" r="0" b="0"/>
            <wp:docPr id="189196558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845820"/>
                    </a:xfrm>
                    <a:prstGeom prst="rect">
                      <a:avLst/>
                    </a:prstGeom>
                    <a:noFill/>
                    <a:ln>
                      <a:noFill/>
                    </a:ln>
                  </pic:spPr>
                </pic:pic>
              </a:graphicData>
            </a:graphic>
          </wp:inline>
        </w:drawing>
      </w:r>
    </w:p>
    <w:p w14:paraId="27575CBC" w14:textId="5F718D14" w:rsidR="005E3E23" w:rsidRPr="00C21CC5" w:rsidRDefault="005E3E23" w:rsidP="00F24781">
      <w:pPr>
        <w:pStyle w:val="Antrat1"/>
        <w:jc w:val="center"/>
        <w:rPr>
          <w:rFonts w:ascii="Aptos" w:hAnsi="Aptos"/>
          <w:b/>
          <w:sz w:val="22"/>
          <w:szCs w:val="22"/>
        </w:rPr>
      </w:pPr>
      <w:r w:rsidRPr="00C21CC5">
        <w:rPr>
          <w:rFonts w:ascii="Aptos" w:hAnsi="Aptos"/>
          <w:b/>
          <w:sz w:val="22"/>
          <w:szCs w:val="22"/>
        </w:rPr>
        <w:t>VIEŠOJI ĮSTAIGA</w:t>
      </w:r>
    </w:p>
    <w:p w14:paraId="5D8D542A" w14:textId="77777777" w:rsidR="005E3E23" w:rsidRPr="00C21CC5" w:rsidRDefault="005E3E23" w:rsidP="00C21CC5">
      <w:pPr>
        <w:jc w:val="center"/>
        <w:rPr>
          <w:rFonts w:ascii="Aptos" w:hAnsi="Aptos"/>
          <w:b/>
          <w:sz w:val="22"/>
          <w:szCs w:val="22"/>
          <w:lang w:val="lt-LT"/>
        </w:rPr>
      </w:pPr>
      <w:r w:rsidRPr="00C21CC5">
        <w:rPr>
          <w:rFonts w:ascii="Aptos" w:hAnsi="Aptos"/>
          <w:b/>
          <w:sz w:val="22"/>
          <w:szCs w:val="22"/>
          <w:lang w:val="lt-LT"/>
        </w:rPr>
        <w:t>RASEINIŲ PIRMINĖS SVEIKATOS PRIEŽIŪROS CENTRAS</w:t>
      </w:r>
    </w:p>
    <w:p w14:paraId="11E2AE1F" w14:textId="77777777" w:rsidR="005E3E23" w:rsidRPr="00C21CC5" w:rsidRDefault="005E3E23" w:rsidP="00C21CC5">
      <w:pPr>
        <w:jc w:val="center"/>
        <w:rPr>
          <w:rFonts w:ascii="Aptos" w:hAnsi="Aptos"/>
          <w:sz w:val="22"/>
          <w:szCs w:val="22"/>
          <w:lang w:val="lt-LT"/>
        </w:rPr>
      </w:pPr>
    </w:p>
    <w:p w14:paraId="403E8D17" w14:textId="4253C8D6" w:rsidR="005E3E23" w:rsidRPr="00954770" w:rsidRDefault="005E3E23" w:rsidP="00C21CC5">
      <w:pPr>
        <w:pBdr>
          <w:bottom w:val="single" w:sz="6" w:space="0" w:color="auto"/>
        </w:pBdr>
        <w:jc w:val="center"/>
        <w:rPr>
          <w:rFonts w:ascii="Aptos" w:hAnsi="Aptos"/>
          <w:lang w:val="lt-LT"/>
        </w:rPr>
      </w:pPr>
      <w:r w:rsidRPr="00954770">
        <w:rPr>
          <w:rFonts w:ascii="Aptos" w:hAnsi="Aptos"/>
          <w:lang w:val="lt-LT"/>
        </w:rPr>
        <w:t>Viešoji įstaiga, Žemaitės g. 2, 60127 Raseiniai, tel. (</w:t>
      </w:r>
      <w:r w:rsidR="004A5603" w:rsidRPr="00954770">
        <w:rPr>
          <w:rFonts w:ascii="Aptos" w:hAnsi="Aptos"/>
          <w:lang w:val="lt-LT"/>
        </w:rPr>
        <w:t>0</w:t>
      </w:r>
      <w:r w:rsidRPr="00954770">
        <w:rPr>
          <w:rFonts w:ascii="Aptos" w:hAnsi="Aptos"/>
          <w:lang w:val="lt-LT"/>
        </w:rPr>
        <w:t xml:space="preserve">  428)  57  913, el. p. </w:t>
      </w:r>
      <w:r w:rsidR="005B4337" w:rsidRPr="00954770">
        <w:rPr>
          <w:rFonts w:ascii="Aptos" w:hAnsi="Aptos"/>
          <w:lang w:val="lt-LT"/>
        </w:rPr>
        <w:t>raseiniai</w:t>
      </w:r>
      <w:r w:rsidRPr="00954770">
        <w:rPr>
          <w:rFonts w:ascii="Aptos" w:hAnsi="Aptos"/>
          <w:lang w:val="lt-LT"/>
        </w:rPr>
        <w:t>@r</w:t>
      </w:r>
      <w:r w:rsidR="004A5603" w:rsidRPr="00954770">
        <w:rPr>
          <w:rFonts w:ascii="Aptos" w:hAnsi="Aptos"/>
          <w:lang w:val="lt-LT"/>
        </w:rPr>
        <w:t>pspc</w:t>
      </w:r>
      <w:r w:rsidRPr="00954770">
        <w:rPr>
          <w:rFonts w:ascii="Aptos" w:hAnsi="Aptos"/>
          <w:lang w:val="lt-LT"/>
        </w:rPr>
        <w:t>.lt</w:t>
      </w:r>
    </w:p>
    <w:p w14:paraId="3AB77D2E" w14:textId="77777777" w:rsidR="005E3E23" w:rsidRPr="00954770" w:rsidRDefault="005E3E23" w:rsidP="00C21CC5">
      <w:pPr>
        <w:pBdr>
          <w:bottom w:val="single" w:sz="6" w:space="0" w:color="auto"/>
        </w:pBdr>
        <w:jc w:val="center"/>
        <w:rPr>
          <w:rFonts w:ascii="Aptos" w:hAnsi="Aptos"/>
          <w:lang w:val="lt-LT"/>
        </w:rPr>
      </w:pPr>
      <w:r w:rsidRPr="00954770">
        <w:rPr>
          <w:rFonts w:ascii="Aptos" w:hAnsi="Aptos"/>
          <w:lang w:val="lt-LT"/>
        </w:rPr>
        <w:t>Duomenys kaupiami ir saugomi Juridinių asmenų registre, kodas 272416130</w:t>
      </w:r>
    </w:p>
    <w:p w14:paraId="2C4A0EAD" w14:textId="77777777" w:rsidR="005E3E23" w:rsidRPr="00C21CC5" w:rsidRDefault="005E3E23" w:rsidP="00C21CC5">
      <w:pPr>
        <w:rPr>
          <w:rFonts w:ascii="Aptos" w:hAnsi="Aptos"/>
          <w:sz w:val="22"/>
          <w:szCs w:val="22"/>
          <w:lang w:val="lt-LT"/>
        </w:rPr>
      </w:pPr>
    </w:p>
    <w:p w14:paraId="10C5260A" w14:textId="77777777" w:rsidR="005E3E23" w:rsidRPr="00C21CC5" w:rsidRDefault="005E3E23" w:rsidP="00C21CC5">
      <w:pPr>
        <w:rPr>
          <w:rFonts w:ascii="Aptos" w:hAnsi="Aptos"/>
          <w:sz w:val="22"/>
          <w:szCs w:val="22"/>
          <w:lang w:val="lt-LT"/>
        </w:rPr>
      </w:pPr>
    </w:p>
    <w:p w14:paraId="269C005E" w14:textId="77777777" w:rsidR="00363FBC" w:rsidRPr="00C21CC5" w:rsidRDefault="0091036B" w:rsidP="00C21CC5">
      <w:pPr>
        <w:pStyle w:val="Antrat10"/>
        <w:spacing w:before="0" w:after="0"/>
        <w:jc w:val="center"/>
        <w:rPr>
          <w:rStyle w:val="CharStyle7"/>
          <w:rFonts w:ascii="Aptos" w:eastAsia="MS Gothic" w:hAnsi="Aptos"/>
          <w:sz w:val="22"/>
          <w:szCs w:val="22"/>
        </w:rPr>
      </w:pPr>
      <w:r w:rsidRPr="00C21CC5">
        <w:rPr>
          <w:rStyle w:val="CharStyle7"/>
          <w:rFonts w:ascii="Aptos" w:eastAsia="MS Gothic" w:hAnsi="Aptos"/>
          <w:sz w:val="22"/>
          <w:szCs w:val="22"/>
        </w:rPr>
        <w:t xml:space="preserve">RINKOS KONSULTACIJA </w:t>
      </w:r>
    </w:p>
    <w:p w14:paraId="2D9E6A1F" w14:textId="77777777" w:rsidR="00363FBC" w:rsidRPr="00C21CC5" w:rsidRDefault="00363FBC" w:rsidP="00C21CC5">
      <w:pPr>
        <w:pStyle w:val="Pagrindinistekstas"/>
        <w:spacing w:after="0"/>
        <w:rPr>
          <w:rFonts w:ascii="Aptos" w:eastAsia="MS Gothic" w:hAnsi="Aptos"/>
          <w:sz w:val="22"/>
          <w:szCs w:val="22"/>
          <w:lang w:val="lt-LT" w:bidi="lt-LT"/>
        </w:rPr>
      </w:pPr>
    </w:p>
    <w:p w14:paraId="5FF5B31A" w14:textId="535241C5" w:rsidR="0091036B" w:rsidRPr="00C21CC5" w:rsidRDefault="0083338A" w:rsidP="00C21CC5">
      <w:pPr>
        <w:pStyle w:val="Antrat10"/>
        <w:spacing w:before="0" w:after="0"/>
        <w:jc w:val="center"/>
        <w:rPr>
          <w:rFonts w:ascii="Aptos" w:eastAsia="Calibri" w:hAnsi="Aptos" w:cs="Times New Roman"/>
          <w:b/>
          <w:noProof/>
          <w:sz w:val="22"/>
          <w:szCs w:val="22"/>
          <w:lang w:eastAsia="ja-JP"/>
        </w:rPr>
      </w:pPr>
      <w:r w:rsidRPr="00C21CC5">
        <w:rPr>
          <w:rFonts w:ascii="Aptos" w:eastAsia="Calibri" w:hAnsi="Aptos" w:cs="Times New Roman"/>
          <w:b/>
          <w:noProof/>
          <w:sz w:val="22"/>
          <w:szCs w:val="22"/>
          <w:lang w:eastAsia="ja-JP"/>
        </w:rPr>
        <w:t>ULTRAGARSINIS APARATAS</w:t>
      </w:r>
      <w:r w:rsidR="00EE36BD" w:rsidRPr="00C21CC5">
        <w:rPr>
          <w:rFonts w:ascii="Aptos" w:eastAsia="Calibri" w:hAnsi="Aptos" w:cs="Times New Roman"/>
          <w:b/>
          <w:noProof/>
          <w:sz w:val="22"/>
          <w:szCs w:val="22"/>
          <w:lang w:eastAsia="ja-JP"/>
        </w:rPr>
        <w:t xml:space="preserve"> (1 </w:t>
      </w:r>
      <w:r w:rsidR="002D61D3">
        <w:rPr>
          <w:rFonts w:ascii="Aptos" w:eastAsia="Calibri" w:hAnsi="Aptos" w:cs="Times New Roman"/>
          <w:b/>
          <w:noProof/>
          <w:sz w:val="22"/>
          <w:szCs w:val="22"/>
          <w:lang w:eastAsia="ja-JP"/>
        </w:rPr>
        <w:t>kompl</w:t>
      </w:r>
      <w:r w:rsidR="00EE36BD" w:rsidRPr="00C21CC5">
        <w:rPr>
          <w:rFonts w:ascii="Aptos" w:eastAsia="Calibri" w:hAnsi="Aptos" w:cs="Times New Roman"/>
          <w:b/>
          <w:noProof/>
          <w:sz w:val="22"/>
          <w:szCs w:val="22"/>
          <w:lang w:eastAsia="ja-JP"/>
        </w:rPr>
        <w:t>.)</w:t>
      </w:r>
    </w:p>
    <w:p w14:paraId="6AFDE79D" w14:textId="77777777" w:rsidR="00363FBC" w:rsidRPr="00C21CC5" w:rsidRDefault="00363FBC" w:rsidP="00C21CC5">
      <w:pPr>
        <w:pStyle w:val="Pagrindinistekstas"/>
        <w:spacing w:after="0"/>
        <w:rPr>
          <w:rFonts w:ascii="Aptos" w:eastAsia="Calibri" w:hAnsi="Aptos"/>
          <w:sz w:val="22"/>
          <w:szCs w:val="22"/>
          <w:lang w:val="lt-LT" w:eastAsia="ja-JP" w:bidi="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2"/>
        <w:gridCol w:w="5874"/>
      </w:tblGrid>
      <w:tr w:rsidR="0091036B" w:rsidRPr="00C21CC5" w14:paraId="0B9E468A" w14:textId="77777777" w:rsidTr="008F6EA0">
        <w:tc>
          <w:tcPr>
            <w:tcW w:w="3472" w:type="dxa"/>
            <w:tcBorders>
              <w:top w:val="single" w:sz="4" w:space="0" w:color="000000"/>
              <w:left w:val="single" w:sz="4" w:space="0" w:color="000000"/>
              <w:bottom w:val="single" w:sz="4" w:space="0" w:color="000000"/>
              <w:right w:val="single" w:sz="4" w:space="0" w:color="000000"/>
            </w:tcBorders>
            <w:hideMark/>
          </w:tcPr>
          <w:p w14:paraId="6FE4D32B" w14:textId="3308E223" w:rsidR="0091036B" w:rsidRPr="00C21CC5" w:rsidRDefault="0091036B" w:rsidP="00C21CC5">
            <w:pPr>
              <w:tabs>
                <w:tab w:val="left" w:pos="4508"/>
              </w:tabs>
              <w:spacing w:line="256" w:lineRule="auto"/>
              <w:rPr>
                <w:rFonts w:ascii="Aptos" w:hAnsi="Aptos"/>
                <w:b/>
                <w:sz w:val="22"/>
                <w:szCs w:val="22"/>
                <w:lang w:val="lt-LT"/>
              </w:rPr>
            </w:pPr>
            <w:r w:rsidRPr="00C21CC5">
              <w:rPr>
                <w:rFonts w:ascii="Aptos" w:hAnsi="Aptos"/>
                <w:b/>
                <w:sz w:val="22"/>
                <w:szCs w:val="22"/>
                <w:lang w:val="lt-LT"/>
              </w:rPr>
              <w:t>Perkan</w:t>
            </w:r>
            <w:r w:rsidR="00D04891" w:rsidRPr="00C21CC5">
              <w:rPr>
                <w:rFonts w:ascii="Aptos" w:hAnsi="Aptos"/>
                <w:b/>
                <w:sz w:val="22"/>
                <w:szCs w:val="22"/>
                <w:lang w:val="lt-LT"/>
              </w:rPr>
              <w:t>čioji organizacija</w:t>
            </w:r>
          </w:p>
        </w:tc>
        <w:tc>
          <w:tcPr>
            <w:tcW w:w="5874" w:type="dxa"/>
            <w:tcBorders>
              <w:top w:val="single" w:sz="4" w:space="0" w:color="000000"/>
              <w:left w:val="single" w:sz="4" w:space="0" w:color="000000"/>
              <w:bottom w:val="single" w:sz="4" w:space="0" w:color="000000"/>
              <w:right w:val="single" w:sz="4" w:space="0" w:color="000000"/>
            </w:tcBorders>
            <w:hideMark/>
          </w:tcPr>
          <w:p w14:paraId="388619F3" w14:textId="3839CDA2" w:rsidR="0091036B" w:rsidRPr="00C21CC5" w:rsidRDefault="0091036B" w:rsidP="00C21CC5">
            <w:pPr>
              <w:tabs>
                <w:tab w:val="left" w:pos="4508"/>
              </w:tabs>
              <w:spacing w:line="256" w:lineRule="auto"/>
              <w:rPr>
                <w:rFonts w:ascii="Aptos" w:hAnsi="Aptos"/>
                <w:sz w:val="22"/>
                <w:szCs w:val="22"/>
                <w:lang w:val="lt-LT"/>
              </w:rPr>
            </w:pPr>
            <w:r w:rsidRPr="00C21CC5">
              <w:rPr>
                <w:rFonts w:ascii="Aptos" w:hAnsi="Aptos"/>
                <w:sz w:val="22"/>
                <w:szCs w:val="22"/>
                <w:lang w:val="lt-LT"/>
              </w:rPr>
              <w:t>Viešoji įstaiga Raseinių pirminės sveikatos priežiūros centras</w:t>
            </w:r>
          </w:p>
        </w:tc>
      </w:tr>
      <w:tr w:rsidR="0091036B" w:rsidRPr="00C21CC5" w14:paraId="28EDADFE" w14:textId="77777777" w:rsidTr="008F6EA0">
        <w:tc>
          <w:tcPr>
            <w:tcW w:w="3472" w:type="dxa"/>
            <w:tcBorders>
              <w:top w:val="single" w:sz="4" w:space="0" w:color="000000"/>
              <w:left w:val="single" w:sz="4" w:space="0" w:color="000000"/>
              <w:bottom w:val="single" w:sz="4" w:space="0" w:color="000000"/>
              <w:right w:val="single" w:sz="4" w:space="0" w:color="000000"/>
            </w:tcBorders>
            <w:hideMark/>
          </w:tcPr>
          <w:p w14:paraId="5204C5A4" w14:textId="77777777" w:rsidR="0091036B" w:rsidRPr="00C21CC5" w:rsidRDefault="0091036B" w:rsidP="00C21CC5">
            <w:pPr>
              <w:tabs>
                <w:tab w:val="left" w:pos="4508"/>
              </w:tabs>
              <w:spacing w:line="256" w:lineRule="auto"/>
              <w:rPr>
                <w:rFonts w:ascii="Aptos" w:hAnsi="Aptos"/>
                <w:b/>
                <w:sz w:val="22"/>
                <w:szCs w:val="22"/>
                <w:lang w:val="lt-LT"/>
              </w:rPr>
            </w:pPr>
            <w:r w:rsidRPr="00C21CC5">
              <w:rPr>
                <w:rFonts w:ascii="Aptos" w:hAnsi="Aptos"/>
                <w:b/>
                <w:sz w:val="22"/>
                <w:szCs w:val="22"/>
                <w:lang w:val="lt-LT"/>
              </w:rPr>
              <w:t>Pirkimo objektas</w:t>
            </w:r>
          </w:p>
        </w:tc>
        <w:tc>
          <w:tcPr>
            <w:tcW w:w="5874" w:type="dxa"/>
            <w:tcBorders>
              <w:top w:val="single" w:sz="4" w:space="0" w:color="000000"/>
              <w:left w:val="single" w:sz="4" w:space="0" w:color="000000"/>
              <w:bottom w:val="single" w:sz="4" w:space="0" w:color="000000"/>
              <w:right w:val="single" w:sz="4" w:space="0" w:color="000000"/>
            </w:tcBorders>
            <w:hideMark/>
          </w:tcPr>
          <w:p w14:paraId="2490D8C5" w14:textId="6ABD51B9" w:rsidR="00D5148F" w:rsidRPr="00C21CC5" w:rsidRDefault="0091036B" w:rsidP="00C21CC5">
            <w:pPr>
              <w:spacing w:line="256" w:lineRule="auto"/>
              <w:jc w:val="both"/>
              <w:rPr>
                <w:rFonts w:ascii="Aptos" w:hAnsi="Aptos"/>
                <w:bCs/>
                <w:noProof/>
                <w:sz w:val="22"/>
                <w:szCs w:val="22"/>
                <w:lang w:val="lt-LT"/>
              </w:rPr>
            </w:pPr>
            <w:r w:rsidRPr="00C21CC5">
              <w:rPr>
                <w:rFonts w:ascii="Aptos" w:hAnsi="Aptos"/>
                <w:bCs/>
                <w:noProof/>
                <w:sz w:val="22"/>
                <w:szCs w:val="22"/>
                <w:lang w:val="lt-LT"/>
              </w:rPr>
              <w:t xml:space="preserve">Viešoji įstaiga Raseinių pirminės </w:t>
            </w:r>
            <w:r w:rsidR="001A38BC" w:rsidRPr="00C21CC5">
              <w:rPr>
                <w:rFonts w:ascii="Aptos" w:hAnsi="Aptos"/>
                <w:bCs/>
                <w:noProof/>
                <w:sz w:val="22"/>
                <w:szCs w:val="22"/>
                <w:lang w:val="lt-LT"/>
              </w:rPr>
              <w:t>s</w:t>
            </w:r>
            <w:r w:rsidRPr="00C21CC5">
              <w:rPr>
                <w:rFonts w:ascii="Aptos" w:hAnsi="Aptos"/>
                <w:bCs/>
                <w:noProof/>
                <w:sz w:val="22"/>
                <w:szCs w:val="22"/>
                <w:lang w:val="lt-LT"/>
              </w:rPr>
              <w:t xml:space="preserve">veikatos priežiūros centras numato įsigyti </w:t>
            </w:r>
            <w:r w:rsidR="00EE36BD" w:rsidRPr="00C21CC5">
              <w:rPr>
                <w:rFonts w:ascii="Aptos" w:hAnsi="Aptos"/>
                <w:bCs/>
                <w:noProof/>
                <w:sz w:val="22"/>
                <w:szCs w:val="22"/>
                <w:lang w:val="lt-LT"/>
              </w:rPr>
              <w:t xml:space="preserve">ultragarsinį aparatą (1 </w:t>
            </w:r>
            <w:r w:rsidR="002D61D3">
              <w:rPr>
                <w:rFonts w:ascii="Aptos" w:hAnsi="Aptos"/>
                <w:bCs/>
                <w:noProof/>
                <w:sz w:val="22"/>
                <w:szCs w:val="22"/>
                <w:lang w:val="lt-LT"/>
              </w:rPr>
              <w:t>kompl</w:t>
            </w:r>
            <w:r w:rsidR="00EE36BD" w:rsidRPr="00C21CC5">
              <w:rPr>
                <w:rFonts w:ascii="Aptos" w:hAnsi="Aptos"/>
                <w:bCs/>
                <w:noProof/>
                <w:sz w:val="22"/>
                <w:szCs w:val="22"/>
                <w:lang w:val="lt-LT"/>
              </w:rPr>
              <w:t>.)</w:t>
            </w:r>
          </w:p>
          <w:p w14:paraId="0843071A" w14:textId="77777777" w:rsidR="0091036B" w:rsidRPr="00C21CC5" w:rsidRDefault="0091036B" w:rsidP="00C21CC5">
            <w:pPr>
              <w:spacing w:line="256" w:lineRule="auto"/>
              <w:jc w:val="both"/>
              <w:rPr>
                <w:rFonts w:ascii="Aptos" w:hAnsi="Aptos"/>
                <w:bCs/>
                <w:noProof/>
                <w:sz w:val="22"/>
                <w:szCs w:val="22"/>
                <w:lang w:val="lt-LT"/>
              </w:rPr>
            </w:pPr>
          </w:p>
          <w:p w14:paraId="0E7433CF" w14:textId="4A508DBA" w:rsidR="0091036B" w:rsidRPr="00C21CC5" w:rsidRDefault="0091036B" w:rsidP="00C21CC5">
            <w:pPr>
              <w:spacing w:line="256" w:lineRule="auto"/>
              <w:jc w:val="both"/>
              <w:rPr>
                <w:rFonts w:ascii="Aptos" w:hAnsi="Aptos"/>
                <w:bCs/>
                <w:noProof/>
                <w:sz w:val="22"/>
                <w:szCs w:val="22"/>
                <w:lang w:val="lt-LT"/>
              </w:rPr>
            </w:pPr>
            <w:r w:rsidRPr="00C21CC5">
              <w:rPr>
                <w:rFonts w:ascii="Aptos" w:hAnsi="Aptos"/>
                <w:bCs/>
                <w:noProof/>
                <w:sz w:val="22"/>
                <w:szCs w:val="22"/>
                <w:lang w:val="lt-LT"/>
              </w:rPr>
              <w:t>Rinkos konsultacija skelbiama siekiant gauti rinkos dalyvių pastabas ir pasiūlymus</w:t>
            </w:r>
            <w:r w:rsidR="001A38BC" w:rsidRPr="00C21CC5">
              <w:rPr>
                <w:rFonts w:ascii="Aptos" w:hAnsi="Aptos"/>
                <w:bCs/>
                <w:noProof/>
                <w:sz w:val="22"/>
                <w:szCs w:val="22"/>
                <w:lang w:val="lt-LT"/>
              </w:rPr>
              <w:t xml:space="preserve"> bei galimas kainas</w:t>
            </w:r>
            <w:r w:rsidRPr="00C21CC5">
              <w:rPr>
                <w:rFonts w:ascii="Aptos" w:hAnsi="Aptos"/>
                <w:bCs/>
                <w:noProof/>
                <w:sz w:val="22"/>
                <w:szCs w:val="22"/>
                <w:lang w:val="lt-LT"/>
              </w:rPr>
              <w:t xml:space="preserve"> dėl numatomo įsigyti </w:t>
            </w:r>
            <w:r w:rsidR="00F77F9C" w:rsidRPr="00C21CC5">
              <w:rPr>
                <w:rFonts w:ascii="Aptos" w:hAnsi="Aptos"/>
                <w:bCs/>
                <w:noProof/>
                <w:sz w:val="22"/>
                <w:szCs w:val="22"/>
                <w:lang w:val="lt-LT"/>
              </w:rPr>
              <w:t>ultragarsinio aparato</w:t>
            </w:r>
            <w:r w:rsidR="00F40C65">
              <w:rPr>
                <w:rFonts w:ascii="Aptos" w:hAnsi="Aptos"/>
                <w:bCs/>
                <w:noProof/>
                <w:sz w:val="22"/>
                <w:szCs w:val="22"/>
                <w:lang w:val="lt-LT"/>
              </w:rPr>
              <w:t>.</w:t>
            </w:r>
          </w:p>
          <w:p w14:paraId="183D8D60" w14:textId="1C6B80D4" w:rsidR="0091036B" w:rsidRPr="00C21CC5" w:rsidRDefault="0091036B" w:rsidP="00C21CC5">
            <w:pPr>
              <w:spacing w:line="256" w:lineRule="auto"/>
              <w:jc w:val="both"/>
              <w:rPr>
                <w:rFonts w:ascii="Aptos" w:hAnsi="Aptos"/>
                <w:bCs/>
                <w:noProof/>
                <w:sz w:val="22"/>
                <w:szCs w:val="22"/>
                <w:lang w:val="lt-LT"/>
              </w:rPr>
            </w:pPr>
            <w:r w:rsidRPr="00C21CC5">
              <w:rPr>
                <w:rFonts w:ascii="Aptos" w:hAnsi="Aptos"/>
                <w:bCs/>
                <w:noProof/>
                <w:sz w:val="22"/>
                <w:szCs w:val="22"/>
                <w:lang w:val="lt-LT"/>
              </w:rPr>
              <w:t>Planuojama</w:t>
            </w:r>
            <w:r w:rsidR="00F77F9C" w:rsidRPr="00C21CC5">
              <w:rPr>
                <w:rFonts w:ascii="Aptos" w:hAnsi="Aptos"/>
                <w:bCs/>
                <w:noProof/>
                <w:sz w:val="22"/>
                <w:szCs w:val="22"/>
                <w:lang w:val="lt-LT"/>
              </w:rPr>
              <w:t>m įsigyti aparatui</w:t>
            </w:r>
            <w:r w:rsidRPr="00C21CC5">
              <w:rPr>
                <w:rFonts w:ascii="Aptos" w:hAnsi="Aptos"/>
                <w:bCs/>
                <w:noProof/>
                <w:sz w:val="22"/>
                <w:szCs w:val="22"/>
                <w:lang w:val="lt-LT"/>
              </w:rPr>
              <w:t xml:space="preserve"> keliami reikalavimai nustatyti žemiau pateiktoje </w:t>
            </w:r>
            <w:r w:rsidR="000B5DCA" w:rsidRPr="00C21CC5">
              <w:rPr>
                <w:rFonts w:ascii="Aptos" w:hAnsi="Aptos"/>
                <w:bCs/>
                <w:noProof/>
                <w:sz w:val="22"/>
                <w:szCs w:val="22"/>
                <w:lang w:val="lt-LT"/>
              </w:rPr>
              <w:t>t</w:t>
            </w:r>
            <w:r w:rsidRPr="00C21CC5">
              <w:rPr>
                <w:rFonts w:ascii="Aptos" w:hAnsi="Aptos"/>
                <w:bCs/>
                <w:noProof/>
                <w:sz w:val="22"/>
                <w:szCs w:val="22"/>
                <w:lang w:val="lt-LT"/>
              </w:rPr>
              <w:t>echninėje specifikacijoje.</w:t>
            </w:r>
          </w:p>
          <w:p w14:paraId="1AF44AFE" w14:textId="3739FF55" w:rsidR="001A38BC" w:rsidRPr="00C21CC5" w:rsidRDefault="001A38BC" w:rsidP="00C21CC5">
            <w:pPr>
              <w:jc w:val="both"/>
              <w:rPr>
                <w:rFonts w:ascii="Aptos" w:hAnsi="Aptos"/>
                <w:sz w:val="22"/>
                <w:szCs w:val="22"/>
                <w:lang w:val="lt-LT"/>
              </w:rPr>
            </w:pPr>
            <w:r w:rsidRPr="00C21CC5">
              <w:rPr>
                <w:rFonts w:ascii="Aptos" w:hAnsi="Aptos"/>
                <w:sz w:val="22"/>
                <w:szCs w:val="22"/>
                <w:lang w:val="lt-LT"/>
              </w:rPr>
              <w:t>Dalyvavimas rinkos konsultacijoje yra neatlygintinis ir neturi įtakos bei nesuteikia dalyviams pirmenybės teisių dalyvaujant viešajame pirkime.</w:t>
            </w:r>
          </w:p>
        </w:tc>
      </w:tr>
      <w:tr w:rsidR="0091036B" w:rsidRPr="00C21CC5" w14:paraId="4B882776" w14:textId="77777777" w:rsidTr="008F6EA0">
        <w:tc>
          <w:tcPr>
            <w:tcW w:w="3472" w:type="dxa"/>
            <w:tcBorders>
              <w:top w:val="single" w:sz="4" w:space="0" w:color="000000"/>
              <w:left w:val="single" w:sz="4" w:space="0" w:color="000000"/>
              <w:bottom w:val="single" w:sz="4" w:space="0" w:color="000000"/>
              <w:right w:val="single" w:sz="4" w:space="0" w:color="000000"/>
            </w:tcBorders>
            <w:hideMark/>
          </w:tcPr>
          <w:p w14:paraId="4138BA32" w14:textId="77777777" w:rsidR="0091036B" w:rsidRPr="00C21CC5" w:rsidRDefault="0091036B" w:rsidP="00C21CC5">
            <w:pPr>
              <w:tabs>
                <w:tab w:val="left" w:pos="4508"/>
              </w:tabs>
              <w:spacing w:line="256" w:lineRule="auto"/>
              <w:rPr>
                <w:rFonts w:ascii="Aptos" w:hAnsi="Aptos"/>
                <w:b/>
                <w:sz w:val="22"/>
                <w:szCs w:val="22"/>
                <w:lang w:val="lt-LT"/>
              </w:rPr>
            </w:pPr>
            <w:r w:rsidRPr="00C21CC5">
              <w:rPr>
                <w:rFonts w:ascii="Aptos" w:hAnsi="Aptos"/>
                <w:b/>
                <w:sz w:val="22"/>
                <w:szCs w:val="22"/>
                <w:lang w:val="lt-LT"/>
              </w:rPr>
              <w:t>Rinkos konsultacijos</w:t>
            </w:r>
          </w:p>
          <w:p w14:paraId="384BF099" w14:textId="77777777" w:rsidR="0091036B" w:rsidRPr="00C21CC5" w:rsidRDefault="0091036B" w:rsidP="00C21CC5">
            <w:pPr>
              <w:tabs>
                <w:tab w:val="left" w:pos="4508"/>
              </w:tabs>
              <w:spacing w:line="256" w:lineRule="auto"/>
              <w:rPr>
                <w:rFonts w:ascii="Aptos" w:hAnsi="Aptos"/>
                <w:b/>
                <w:sz w:val="22"/>
                <w:szCs w:val="22"/>
                <w:lang w:val="lt-LT"/>
              </w:rPr>
            </w:pPr>
            <w:r w:rsidRPr="00C21CC5">
              <w:rPr>
                <w:rFonts w:ascii="Aptos" w:hAnsi="Aptos"/>
                <w:b/>
                <w:sz w:val="22"/>
                <w:szCs w:val="22"/>
                <w:lang w:val="lt-LT"/>
              </w:rPr>
              <w:t>paskirtis</w:t>
            </w:r>
          </w:p>
        </w:tc>
        <w:tc>
          <w:tcPr>
            <w:tcW w:w="5874" w:type="dxa"/>
            <w:tcBorders>
              <w:top w:val="single" w:sz="4" w:space="0" w:color="000000"/>
              <w:left w:val="single" w:sz="4" w:space="0" w:color="000000"/>
              <w:bottom w:val="single" w:sz="4" w:space="0" w:color="000000"/>
              <w:right w:val="single" w:sz="4" w:space="0" w:color="000000"/>
            </w:tcBorders>
            <w:hideMark/>
          </w:tcPr>
          <w:p w14:paraId="5459EEA7" w14:textId="7F685C8F" w:rsidR="0091036B" w:rsidRPr="00C21CC5" w:rsidRDefault="0091036B" w:rsidP="00C21CC5">
            <w:pPr>
              <w:tabs>
                <w:tab w:val="left" w:pos="4508"/>
              </w:tabs>
              <w:spacing w:line="256" w:lineRule="auto"/>
              <w:jc w:val="both"/>
              <w:rPr>
                <w:rFonts w:ascii="Aptos" w:hAnsi="Aptos"/>
                <w:sz w:val="22"/>
                <w:szCs w:val="22"/>
                <w:lang w:val="lt-LT"/>
              </w:rPr>
            </w:pPr>
            <w:r w:rsidRPr="00C21CC5">
              <w:rPr>
                <w:rFonts w:ascii="Aptos" w:hAnsi="Aptos"/>
                <w:sz w:val="22"/>
                <w:szCs w:val="22"/>
                <w:lang w:val="lt-LT"/>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w:t>
            </w:r>
            <w:r w:rsidR="00063F33" w:rsidRPr="00C21CC5">
              <w:rPr>
                <w:rFonts w:ascii="Aptos" w:hAnsi="Aptos"/>
                <w:sz w:val="22"/>
                <w:szCs w:val="22"/>
                <w:lang w:val="lt-LT"/>
              </w:rPr>
              <w:t>ų</w:t>
            </w:r>
            <w:r w:rsidRPr="00C21CC5">
              <w:rPr>
                <w:rFonts w:ascii="Aptos" w:hAnsi="Aptos"/>
                <w:sz w:val="22"/>
                <w:szCs w:val="22"/>
                <w:lang w:val="lt-LT"/>
              </w:rPr>
              <w:t xml:space="preserve"> ar kitų pirkimo vykdymo klausimų iki pirkimo pradžios.</w:t>
            </w:r>
          </w:p>
          <w:p w14:paraId="19256B0A" w14:textId="77777777" w:rsidR="0091036B" w:rsidRPr="00C21CC5" w:rsidRDefault="0091036B" w:rsidP="00C21CC5">
            <w:pPr>
              <w:tabs>
                <w:tab w:val="left" w:pos="4508"/>
              </w:tabs>
              <w:spacing w:line="256" w:lineRule="auto"/>
              <w:jc w:val="both"/>
              <w:rPr>
                <w:rFonts w:ascii="Aptos" w:hAnsi="Aptos"/>
                <w:b/>
                <w:sz w:val="22"/>
                <w:szCs w:val="22"/>
                <w:lang w:val="lt-LT"/>
              </w:rPr>
            </w:pPr>
            <w:r w:rsidRPr="00C21CC5">
              <w:rPr>
                <w:rFonts w:ascii="Aptos" w:hAnsi="Aptos"/>
                <w:b/>
                <w:sz w:val="22"/>
                <w:szCs w:val="22"/>
                <w:lang w:val="lt-LT"/>
              </w:rPr>
              <w:t xml:space="preserve">Tai nėra skelbimas apie pirkimą ar išankstinis skelbimas apie pirkimą. </w:t>
            </w:r>
          </w:p>
        </w:tc>
      </w:tr>
      <w:tr w:rsidR="0091036B" w:rsidRPr="00C21CC5" w14:paraId="0704BFF0" w14:textId="77777777" w:rsidTr="008F6EA0">
        <w:tc>
          <w:tcPr>
            <w:tcW w:w="3472" w:type="dxa"/>
            <w:tcBorders>
              <w:top w:val="single" w:sz="4" w:space="0" w:color="000000"/>
              <w:left w:val="single" w:sz="4" w:space="0" w:color="000000"/>
              <w:bottom w:val="single" w:sz="4" w:space="0" w:color="000000"/>
              <w:right w:val="single" w:sz="4" w:space="0" w:color="000000"/>
            </w:tcBorders>
            <w:hideMark/>
          </w:tcPr>
          <w:p w14:paraId="415EC8FC" w14:textId="29C6B4B4" w:rsidR="0091036B" w:rsidRPr="00C21CC5" w:rsidRDefault="00063F33" w:rsidP="00C21CC5">
            <w:pPr>
              <w:tabs>
                <w:tab w:val="left" w:pos="4508"/>
              </w:tabs>
              <w:spacing w:line="256" w:lineRule="auto"/>
              <w:rPr>
                <w:rFonts w:ascii="Aptos" w:hAnsi="Aptos"/>
                <w:b/>
                <w:sz w:val="22"/>
                <w:szCs w:val="22"/>
                <w:lang w:val="lt-LT"/>
              </w:rPr>
            </w:pPr>
            <w:r w:rsidRPr="00C21CC5">
              <w:rPr>
                <w:rFonts w:ascii="Aptos" w:hAnsi="Aptos"/>
                <w:b/>
                <w:sz w:val="22"/>
                <w:szCs w:val="22"/>
                <w:lang w:val="lt-LT"/>
              </w:rPr>
              <w:t>Pastabų ir pasiūlymų pateikimo terminas:</w:t>
            </w:r>
          </w:p>
        </w:tc>
        <w:tc>
          <w:tcPr>
            <w:tcW w:w="5874" w:type="dxa"/>
            <w:tcBorders>
              <w:top w:val="single" w:sz="4" w:space="0" w:color="000000"/>
              <w:left w:val="single" w:sz="4" w:space="0" w:color="000000"/>
              <w:bottom w:val="single" w:sz="4" w:space="0" w:color="000000"/>
              <w:right w:val="single" w:sz="4" w:space="0" w:color="000000"/>
            </w:tcBorders>
            <w:vAlign w:val="center"/>
            <w:hideMark/>
          </w:tcPr>
          <w:p w14:paraId="6C5153B2" w14:textId="54ABB742" w:rsidR="0091036B" w:rsidRPr="00C21CC5" w:rsidRDefault="00D5148F" w:rsidP="00C21CC5">
            <w:pPr>
              <w:tabs>
                <w:tab w:val="left" w:pos="4508"/>
              </w:tabs>
              <w:spacing w:line="256" w:lineRule="auto"/>
              <w:rPr>
                <w:rFonts w:ascii="Aptos" w:hAnsi="Aptos"/>
                <w:b/>
                <w:sz w:val="22"/>
                <w:szCs w:val="22"/>
                <w:lang w:val="lt-LT"/>
              </w:rPr>
            </w:pPr>
            <w:r w:rsidRPr="00C21CC5">
              <w:rPr>
                <w:rFonts w:ascii="Aptos" w:hAnsi="Aptos"/>
                <w:bCs/>
                <w:sz w:val="22"/>
                <w:szCs w:val="22"/>
                <w:lang w:val="lt-LT"/>
              </w:rPr>
              <w:t>Ne vėliau kaip iki termino, nurodyto CVP IS.</w:t>
            </w:r>
          </w:p>
        </w:tc>
      </w:tr>
      <w:tr w:rsidR="0091036B" w:rsidRPr="00C21CC5" w14:paraId="269CB2BF" w14:textId="77777777" w:rsidTr="008F6EA0">
        <w:tc>
          <w:tcPr>
            <w:tcW w:w="3472" w:type="dxa"/>
            <w:tcBorders>
              <w:top w:val="single" w:sz="4" w:space="0" w:color="000000"/>
              <w:left w:val="single" w:sz="4" w:space="0" w:color="000000"/>
              <w:bottom w:val="single" w:sz="4" w:space="0" w:color="000000"/>
            </w:tcBorders>
            <w:hideMark/>
          </w:tcPr>
          <w:p w14:paraId="5C441FCB" w14:textId="08938340" w:rsidR="0091036B" w:rsidRPr="00C21CC5" w:rsidRDefault="00063F33" w:rsidP="00C21CC5">
            <w:pPr>
              <w:tabs>
                <w:tab w:val="left" w:pos="4508"/>
              </w:tabs>
              <w:spacing w:line="256" w:lineRule="auto"/>
              <w:rPr>
                <w:rFonts w:ascii="Aptos" w:hAnsi="Aptos"/>
                <w:b/>
                <w:sz w:val="22"/>
                <w:szCs w:val="22"/>
                <w:lang w:val="lt-LT"/>
              </w:rPr>
            </w:pPr>
            <w:r w:rsidRPr="00C21CC5">
              <w:rPr>
                <w:rFonts w:ascii="Aptos" w:hAnsi="Aptos"/>
                <w:b/>
                <w:sz w:val="22"/>
                <w:szCs w:val="22"/>
                <w:lang w:val="lt-LT"/>
              </w:rPr>
              <w:t>Pastabų ir pasiūlymų pateikimo tvarka:</w:t>
            </w:r>
          </w:p>
        </w:tc>
        <w:tc>
          <w:tcPr>
            <w:tcW w:w="5874" w:type="dxa"/>
            <w:tcBorders>
              <w:top w:val="single" w:sz="4" w:space="0" w:color="000000"/>
              <w:left w:val="single" w:sz="4" w:space="0" w:color="000000"/>
              <w:bottom w:val="single" w:sz="4" w:space="0" w:color="000000"/>
              <w:right w:val="single" w:sz="4" w:space="0" w:color="000000"/>
            </w:tcBorders>
            <w:hideMark/>
          </w:tcPr>
          <w:p w14:paraId="13AE73C9" w14:textId="5B653B76" w:rsidR="0091036B" w:rsidRPr="00C21CC5" w:rsidRDefault="00275FB2" w:rsidP="00C21CC5">
            <w:pPr>
              <w:pStyle w:val="a"/>
              <w:jc w:val="both"/>
              <w:rPr>
                <w:rFonts w:ascii="Aptos" w:hAnsi="Aptos"/>
                <w:sz w:val="22"/>
                <w:szCs w:val="22"/>
              </w:rPr>
            </w:pPr>
            <w:r w:rsidRPr="00C21CC5">
              <w:rPr>
                <w:rFonts w:ascii="Aptos" w:hAnsi="Aptos"/>
                <w:sz w:val="22"/>
                <w:szCs w:val="22"/>
              </w:rPr>
              <w:t>Pastabos ir pasiūlymai nurodytu terminu turi būti pateikti: pranešimu Centrinės viešųjų pirkimų informacinės sistemos (toliau – CVP IS) priemonėmis.</w:t>
            </w:r>
          </w:p>
        </w:tc>
      </w:tr>
      <w:tr w:rsidR="0091036B" w:rsidRPr="00C21CC5" w14:paraId="3E4A076A" w14:textId="77777777" w:rsidTr="008F6EA0">
        <w:tc>
          <w:tcPr>
            <w:tcW w:w="3472" w:type="dxa"/>
            <w:tcBorders>
              <w:left w:val="single" w:sz="4" w:space="0" w:color="000000"/>
              <w:bottom w:val="single" w:sz="4" w:space="0" w:color="000000"/>
            </w:tcBorders>
          </w:tcPr>
          <w:p w14:paraId="64822339" w14:textId="77777777" w:rsidR="0091036B" w:rsidRPr="00C21CC5" w:rsidRDefault="0091036B" w:rsidP="00C21CC5">
            <w:pPr>
              <w:tabs>
                <w:tab w:val="left" w:pos="4508"/>
              </w:tabs>
              <w:spacing w:line="256" w:lineRule="auto"/>
              <w:rPr>
                <w:rFonts w:ascii="Aptos" w:hAnsi="Aptos"/>
                <w:b/>
                <w:sz w:val="22"/>
                <w:szCs w:val="22"/>
                <w:lang w:val="lt-LT"/>
              </w:rPr>
            </w:pPr>
            <w:r w:rsidRPr="00C21CC5">
              <w:rPr>
                <w:rStyle w:val="CharStyle12"/>
                <w:rFonts w:ascii="Aptos" w:eastAsia="Courier New" w:hAnsi="Aptos"/>
                <w:sz w:val="22"/>
                <w:szCs w:val="22"/>
              </w:rPr>
              <w:t>Rinkos konsultacijos kalba</w:t>
            </w:r>
          </w:p>
        </w:tc>
        <w:tc>
          <w:tcPr>
            <w:tcW w:w="5874" w:type="dxa"/>
            <w:tcBorders>
              <w:left w:val="single" w:sz="4" w:space="0" w:color="000000"/>
              <w:bottom w:val="single" w:sz="4" w:space="0" w:color="000000"/>
              <w:right w:val="single" w:sz="4" w:space="0" w:color="000000"/>
            </w:tcBorders>
          </w:tcPr>
          <w:p w14:paraId="6F8E39BD" w14:textId="6F0FD096" w:rsidR="0091036B" w:rsidRPr="00C21CC5" w:rsidRDefault="0091036B" w:rsidP="00C21CC5">
            <w:pPr>
              <w:tabs>
                <w:tab w:val="left" w:pos="4508"/>
              </w:tabs>
              <w:spacing w:line="256" w:lineRule="auto"/>
              <w:jc w:val="both"/>
              <w:rPr>
                <w:rFonts w:ascii="Aptos" w:hAnsi="Aptos"/>
                <w:sz w:val="22"/>
                <w:szCs w:val="22"/>
                <w:lang w:val="lt-LT"/>
              </w:rPr>
            </w:pPr>
            <w:r w:rsidRPr="00C21CC5">
              <w:rPr>
                <w:rStyle w:val="CharStyle11"/>
                <w:rFonts w:ascii="Aptos" w:eastAsia="Courier New" w:hAnsi="Aptos"/>
                <w:sz w:val="22"/>
                <w:szCs w:val="22"/>
              </w:rPr>
              <w:t xml:space="preserve">Tiekėjai savo siūlymus </w:t>
            </w:r>
            <w:r w:rsidR="00275FB2" w:rsidRPr="00C21CC5">
              <w:rPr>
                <w:rStyle w:val="CharStyle11"/>
                <w:rFonts w:ascii="Aptos" w:eastAsia="Courier New" w:hAnsi="Aptos"/>
                <w:sz w:val="22"/>
                <w:szCs w:val="22"/>
              </w:rPr>
              <w:t>pateikia</w:t>
            </w:r>
            <w:r w:rsidRPr="00C21CC5">
              <w:rPr>
                <w:rStyle w:val="CharStyle11"/>
                <w:rFonts w:ascii="Aptos" w:eastAsia="Courier New" w:hAnsi="Aptos"/>
                <w:sz w:val="22"/>
                <w:szCs w:val="22"/>
              </w:rPr>
              <w:t xml:space="preserve"> lietuvių kalba. </w:t>
            </w:r>
          </w:p>
        </w:tc>
      </w:tr>
      <w:tr w:rsidR="0091036B" w:rsidRPr="00C21CC5" w14:paraId="2F1FAE68" w14:textId="77777777" w:rsidTr="008F6EA0">
        <w:tc>
          <w:tcPr>
            <w:tcW w:w="3472" w:type="dxa"/>
            <w:tcBorders>
              <w:top w:val="single" w:sz="4" w:space="0" w:color="000000"/>
              <w:left w:val="single" w:sz="4" w:space="0" w:color="000000"/>
              <w:bottom w:val="single" w:sz="4" w:space="0" w:color="000000"/>
              <w:right w:val="single" w:sz="4" w:space="0" w:color="000000"/>
            </w:tcBorders>
            <w:hideMark/>
          </w:tcPr>
          <w:p w14:paraId="390B3BCF" w14:textId="4CC1FF88" w:rsidR="0091036B" w:rsidRPr="00C21CC5" w:rsidRDefault="0091036B" w:rsidP="00C21CC5">
            <w:pPr>
              <w:tabs>
                <w:tab w:val="left" w:pos="4508"/>
              </w:tabs>
              <w:spacing w:line="256" w:lineRule="auto"/>
              <w:rPr>
                <w:rFonts w:ascii="Aptos" w:hAnsi="Aptos"/>
                <w:b/>
                <w:sz w:val="22"/>
                <w:szCs w:val="22"/>
                <w:lang w:val="lt-LT"/>
              </w:rPr>
            </w:pPr>
            <w:r w:rsidRPr="00C21CC5">
              <w:rPr>
                <w:rFonts w:ascii="Aptos" w:hAnsi="Aptos"/>
                <w:b/>
                <w:sz w:val="22"/>
                <w:szCs w:val="22"/>
                <w:lang w:val="lt-LT"/>
              </w:rPr>
              <w:t>Rinkos konsultacijos metu gautų pastabų ir pasiūlymų nagrinėjimo tvarka</w:t>
            </w:r>
            <w:r w:rsidR="00275FB2" w:rsidRPr="00C21CC5">
              <w:rPr>
                <w:rFonts w:ascii="Aptos" w:hAnsi="Aptos"/>
                <w:b/>
                <w:sz w:val="22"/>
                <w:szCs w:val="22"/>
                <w:lang w:val="lt-LT"/>
              </w:rPr>
              <w:t>:</w:t>
            </w:r>
          </w:p>
        </w:tc>
        <w:tc>
          <w:tcPr>
            <w:tcW w:w="5874" w:type="dxa"/>
            <w:tcBorders>
              <w:top w:val="single" w:sz="4" w:space="0" w:color="000000"/>
              <w:left w:val="single" w:sz="4" w:space="0" w:color="000000"/>
              <w:bottom w:val="single" w:sz="4" w:space="0" w:color="000000"/>
              <w:right w:val="single" w:sz="4" w:space="0" w:color="000000"/>
            </w:tcBorders>
            <w:hideMark/>
          </w:tcPr>
          <w:p w14:paraId="7F0246EB" w14:textId="373DD440" w:rsidR="0091036B" w:rsidRPr="00C21CC5" w:rsidRDefault="0091036B" w:rsidP="00C21CC5">
            <w:pPr>
              <w:numPr>
                <w:ilvl w:val="0"/>
                <w:numId w:val="3"/>
              </w:numPr>
              <w:tabs>
                <w:tab w:val="left" w:pos="4508"/>
              </w:tabs>
              <w:spacing w:line="256" w:lineRule="auto"/>
              <w:ind w:left="289" w:hanging="283"/>
              <w:contextualSpacing/>
              <w:jc w:val="both"/>
              <w:rPr>
                <w:rFonts w:ascii="Aptos" w:eastAsia="Calibri" w:hAnsi="Aptos"/>
                <w:sz w:val="22"/>
                <w:szCs w:val="22"/>
                <w:lang w:val="lt-LT"/>
              </w:rPr>
            </w:pPr>
            <w:r w:rsidRPr="00C21CC5">
              <w:rPr>
                <w:rFonts w:ascii="Aptos" w:eastAsia="Calibri" w:hAnsi="Aptos"/>
                <w:sz w:val="22"/>
                <w:szCs w:val="22"/>
                <w:lang w:val="lt-LT"/>
              </w:rPr>
              <w:t>Perkan</w:t>
            </w:r>
            <w:r w:rsidR="00474D92" w:rsidRPr="00C21CC5">
              <w:rPr>
                <w:rFonts w:ascii="Aptos" w:eastAsia="Calibri" w:hAnsi="Aptos"/>
                <w:sz w:val="22"/>
                <w:szCs w:val="22"/>
                <w:lang w:val="lt-LT"/>
              </w:rPr>
              <w:t>čioji organizacija</w:t>
            </w:r>
            <w:r w:rsidRPr="00C21CC5">
              <w:rPr>
                <w:rFonts w:ascii="Aptos" w:eastAsia="Calibri" w:hAnsi="Aptos"/>
                <w:sz w:val="22"/>
                <w:szCs w:val="22"/>
                <w:lang w:val="lt-LT"/>
              </w:rPr>
              <w:t>, gav</w:t>
            </w:r>
            <w:r w:rsidR="00474D92" w:rsidRPr="00C21CC5">
              <w:rPr>
                <w:rFonts w:ascii="Aptos" w:eastAsia="Calibri" w:hAnsi="Aptos"/>
                <w:sz w:val="22"/>
                <w:szCs w:val="22"/>
                <w:lang w:val="lt-LT"/>
              </w:rPr>
              <w:t>usi</w:t>
            </w:r>
            <w:r w:rsidRPr="00C21CC5">
              <w:rPr>
                <w:rFonts w:ascii="Aptos" w:eastAsia="Calibri" w:hAnsi="Aptos"/>
                <w:sz w:val="22"/>
                <w:szCs w:val="22"/>
                <w:lang w:val="lt-LT"/>
              </w:rPr>
              <w:t xml:space="preserve"> pastabas ir pasiūlymus, juos išnagrinės bei įvertins pateiktų pastabų ir pasiūlymų svarbą bei atitiktį perkančio</w:t>
            </w:r>
            <w:r w:rsidR="00474D92" w:rsidRPr="00C21CC5">
              <w:rPr>
                <w:rFonts w:ascii="Aptos" w:eastAsia="Calibri" w:hAnsi="Aptos"/>
                <w:sz w:val="22"/>
                <w:szCs w:val="22"/>
                <w:lang w:val="lt-LT"/>
              </w:rPr>
              <w:t>sios organizacijos</w:t>
            </w:r>
            <w:r w:rsidRPr="00C21CC5">
              <w:rPr>
                <w:rFonts w:ascii="Aptos" w:eastAsia="Calibri" w:hAnsi="Aptos"/>
                <w:sz w:val="22"/>
                <w:szCs w:val="22"/>
                <w:lang w:val="lt-LT"/>
              </w:rPr>
              <w:t xml:space="preserve"> poreikiams.</w:t>
            </w:r>
          </w:p>
          <w:p w14:paraId="4195E930" w14:textId="6B1192F7" w:rsidR="0091036B" w:rsidRPr="00C21CC5" w:rsidRDefault="0091036B" w:rsidP="00C21CC5">
            <w:pPr>
              <w:numPr>
                <w:ilvl w:val="0"/>
                <w:numId w:val="3"/>
              </w:numPr>
              <w:tabs>
                <w:tab w:val="left" w:pos="4508"/>
              </w:tabs>
              <w:spacing w:line="256" w:lineRule="auto"/>
              <w:ind w:left="289" w:hanging="283"/>
              <w:contextualSpacing/>
              <w:jc w:val="both"/>
              <w:rPr>
                <w:rFonts w:ascii="Aptos" w:eastAsia="Calibri" w:hAnsi="Aptos"/>
                <w:sz w:val="22"/>
                <w:szCs w:val="22"/>
                <w:lang w:val="lt-LT"/>
              </w:rPr>
            </w:pPr>
            <w:r w:rsidRPr="00C21CC5">
              <w:rPr>
                <w:rFonts w:ascii="Aptos" w:eastAsia="Calibri" w:hAnsi="Aptos"/>
                <w:sz w:val="22"/>
                <w:szCs w:val="22"/>
                <w:lang w:val="lt-LT"/>
              </w:rPr>
              <w:t>Perkan</w:t>
            </w:r>
            <w:r w:rsidR="00474D92" w:rsidRPr="00C21CC5">
              <w:rPr>
                <w:rFonts w:ascii="Aptos" w:eastAsia="Calibri" w:hAnsi="Aptos"/>
                <w:sz w:val="22"/>
                <w:szCs w:val="22"/>
                <w:lang w:val="lt-LT"/>
              </w:rPr>
              <w:t>čioji organizacija</w:t>
            </w:r>
            <w:r w:rsidRPr="00C21CC5">
              <w:rPr>
                <w:rFonts w:ascii="Aptos" w:eastAsia="Calibri" w:hAnsi="Aptos"/>
                <w:sz w:val="22"/>
                <w:szCs w:val="22"/>
                <w:lang w:val="lt-LT"/>
              </w:rPr>
              <w:t xml:space="preserve"> neįsipareigoja skelbiant pirkimą atsižvelgti į visas pateiktas pastabas ar pasiūlymus.</w:t>
            </w:r>
          </w:p>
        </w:tc>
      </w:tr>
      <w:tr w:rsidR="00474D92" w:rsidRPr="00C21CC5" w14:paraId="25F84B17" w14:textId="77777777" w:rsidTr="008F6EA0">
        <w:tc>
          <w:tcPr>
            <w:tcW w:w="3472" w:type="dxa"/>
            <w:tcBorders>
              <w:top w:val="single" w:sz="4" w:space="0" w:color="000000"/>
              <w:left w:val="single" w:sz="4" w:space="0" w:color="000000"/>
              <w:bottom w:val="single" w:sz="4" w:space="0" w:color="000000"/>
              <w:right w:val="single" w:sz="4" w:space="0" w:color="000000"/>
            </w:tcBorders>
          </w:tcPr>
          <w:p w14:paraId="78AC5CFC" w14:textId="73454903" w:rsidR="00474D92" w:rsidRPr="00C21CC5" w:rsidRDefault="00474D92" w:rsidP="00C21CC5">
            <w:pPr>
              <w:tabs>
                <w:tab w:val="left" w:pos="4508"/>
              </w:tabs>
              <w:spacing w:line="256" w:lineRule="auto"/>
              <w:rPr>
                <w:rFonts w:ascii="Aptos" w:hAnsi="Aptos"/>
                <w:b/>
                <w:sz w:val="22"/>
                <w:szCs w:val="22"/>
                <w:lang w:val="lt-LT"/>
              </w:rPr>
            </w:pPr>
            <w:r w:rsidRPr="00C21CC5">
              <w:rPr>
                <w:rFonts w:ascii="Aptos" w:hAnsi="Aptos"/>
                <w:b/>
                <w:sz w:val="22"/>
                <w:szCs w:val="22"/>
                <w:lang w:val="lt-LT"/>
              </w:rPr>
              <w:t>Konfidencialumas</w:t>
            </w:r>
          </w:p>
        </w:tc>
        <w:tc>
          <w:tcPr>
            <w:tcW w:w="5874" w:type="dxa"/>
            <w:tcBorders>
              <w:top w:val="single" w:sz="4" w:space="0" w:color="000000"/>
              <w:left w:val="single" w:sz="4" w:space="0" w:color="000000"/>
              <w:bottom w:val="single" w:sz="4" w:space="0" w:color="000000"/>
              <w:right w:val="single" w:sz="4" w:space="0" w:color="000000"/>
            </w:tcBorders>
          </w:tcPr>
          <w:p w14:paraId="07781CDF" w14:textId="65C242D1" w:rsidR="00474D92" w:rsidRPr="00C21CC5" w:rsidRDefault="00474D92" w:rsidP="00C21CC5">
            <w:pPr>
              <w:tabs>
                <w:tab w:val="left" w:pos="4508"/>
              </w:tabs>
              <w:spacing w:line="256" w:lineRule="auto"/>
              <w:contextualSpacing/>
              <w:jc w:val="both"/>
              <w:rPr>
                <w:rFonts w:ascii="Aptos" w:eastAsia="Calibri" w:hAnsi="Aptos"/>
                <w:sz w:val="22"/>
                <w:szCs w:val="22"/>
                <w:lang w:val="lt-LT"/>
              </w:rPr>
            </w:pPr>
            <w:r w:rsidRPr="00C21CC5">
              <w:rPr>
                <w:rFonts w:ascii="Aptos" w:hAnsi="Aptos"/>
                <w:sz w:val="22"/>
                <w:szCs w:val="22"/>
                <w:lang w:val="lt-LT"/>
              </w:rPr>
              <w:t xml:space="preserve">Rinkos konsultacijos metu gaunamos konsultacijos, siūlomi technologiniai sprendimai ir kita iš dalyvių gaunama informacija gali būti skelbiama tik nuasmeninta. Dalyvis turi teisę iš anksto, pateikdamas informaciją, nurodyti kuri jo </w:t>
            </w:r>
            <w:r w:rsidRPr="00C21CC5">
              <w:rPr>
                <w:rFonts w:ascii="Aptos" w:hAnsi="Aptos"/>
                <w:sz w:val="22"/>
                <w:szCs w:val="22"/>
                <w:lang w:val="lt-LT"/>
              </w:rPr>
              <w:lastRenderedPageBreak/>
              <w:t xml:space="preserve">pateiktos informacijos dalis yra konfidenciali. Atlikus </w:t>
            </w:r>
            <w:r w:rsidR="00D726BE" w:rsidRPr="00C21CC5">
              <w:rPr>
                <w:rFonts w:ascii="Aptos" w:hAnsi="Aptos"/>
                <w:sz w:val="22"/>
                <w:szCs w:val="22"/>
                <w:lang w:val="lt-LT"/>
              </w:rPr>
              <w:t>r</w:t>
            </w:r>
            <w:r w:rsidRPr="00C21CC5">
              <w:rPr>
                <w:rFonts w:ascii="Aptos" w:hAnsi="Aptos"/>
                <w:sz w:val="22"/>
                <w:szCs w:val="22"/>
                <w:lang w:val="lt-LT"/>
              </w:rPr>
              <w:t xml:space="preserve">inkos konsultacijos procedūrą, </w:t>
            </w:r>
            <w:r w:rsidR="00D726BE" w:rsidRPr="00C21CC5">
              <w:rPr>
                <w:rFonts w:ascii="Aptos" w:hAnsi="Aptos"/>
                <w:sz w:val="22"/>
                <w:szCs w:val="22"/>
                <w:lang w:val="lt-LT"/>
              </w:rPr>
              <w:t>p</w:t>
            </w:r>
            <w:r w:rsidRPr="00C21CC5">
              <w:rPr>
                <w:rFonts w:ascii="Aptos" w:hAnsi="Aptos"/>
                <w:sz w:val="22"/>
                <w:szCs w:val="22"/>
                <w:lang w:val="lt-LT"/>
              </w:rPr>
              <w:t xml:space="preserve">erkančioji organizacija gali skelbti </w:t>
            </w:r>
            <w:r w:rsidR="00D726BE" w:rsidRPr="00C21CC5">
              <w:rPr>
                <w:rFonts w:ascii="Aptos" w:hAnsi="Aptos"/>
                <w:sz w:val="22"/>
                <w:szCs w:val="22"/>
                <w:lang w:val="lt-LT"/>
              </w:rPr>
              <w:t>r</w:t>
            </w:r>
            <w:r w:rsidRPr="00C21CC5">
              <w:rPr>
                <w:rFonts w:ascii="Aptos" w:hAnsi="Aptos"/>
                <w:sz w:val="22"/>
                <w:szCs w:val="22"/>
                <w:lang w:val="lt-LT"/>
              </w:rPr>
              <w:t xml:space="preserve">inkos konsultacijos apibendrintas išvadas. Dalyvis neturi teisės drausti ar kitaip apriboti </w:t>
            </w:r>
            <w:r w:rsidR="00D726BE" w:rsidRPr="00C21CC5">
              <w:rPr>
                <w:rFonts w:ascii="Aptos" w:hAnsi="Aptos"/>
                <w:sz w:val="22"/>
                <w:szCs w:val="22"/>
                <w:lang w:val="lt-LT"/>
              </w:rPr>
              <w:t>p</w:t>
            </w:r>
            <w:r w:rsidRPr="00C21CC5">
              <w:rPr>
                <w:rFonts w:ascii="Aptos" w:hAnsi="Aptos"/>
                <w:sz w:val="22"/>
                <w:szCs w:val="22"/>
                <w:lang w:val="lt-LT"/>
              </w:rPr>
              <w:t xml:space="preserve">erkančiosios organizacijos teisės dėl išvadų viešo skelbimo ar skelbiamos informacijos turinio. Išvadose bus pateikta nuasmeninta iš dalyvių </w:t>
            </w:r>
            <w:r w:rsidR="00D726BE" w:rsidRPr="00C21CC5">
              <w:rPr>
                <w:rFonts w:ascii="Aptos" w:hAnsi="Aptos"/>
                <w:sz w:val="22"/>
                <w:szCs w:val="22"/>
                <w:lang w:val="lt-LT"/>
              </w:rPr>
              <w:t>r</w:t>
            </w:r>
            <w:r w:rsidRPr="00C21CC5">
              <w:rPr>
                <w:rFonts w:ascii="Aptos" w:hAnsi="Aptos"/>
                <w:sz w:val="22"/>
                <w:szCs w:val="22"/>
                <w:lang w:val="lt-LT"/>
              </w:rPr>
              <w:t xml:space="preserve">inkos konsultacijos metu gauta ir apibendrinta informacija. Rinkos konsultacijos metu gauta informacija bus naudojama formuojant </w:t>
            </w:r>
            <w:r w:rsidR="00D726BE" w:rsidRPr="00C21CC5">
              <w:rPr>
                <w:rFonts w:ascii="Aptos" w:hAnsi="Aptos"/>
                <w:sz w:val="22"/>
                <w:szCs w:val="22"/>
                <w:lang w:val="lt-LT"/>
              </w:rPr>
              <w:t>p</w:t>
            </w:r>
            <w:r w:rsidRPr="00C21CC5">
              <w:rPr>
                <w:rFonts w:ascii="Aptos" w:hAnsi="Aptos"/>
                <w:sz w:val="22"/>
                <w:szCs w:val="22"/>
                <w:lang w:val="lt-LT"/>
              </w:rPr>
              <w:t xml:space="preserve">irkimo dokumentus ir </w:t>
            </w:r>
            <w:r w:rsidR="00D726BE" w:rsidRPr="00C21CC5">
              <w:rPr>
                <w:rFonts w:ascii="Aptos" w:hAnsi="Aptos"/>
                <w:sz w:val="22"/>
                <w:szCs w:val="22"/>
                <w:lang w:val="lt-LT"/>
              </w:rPr>
              <w:t>p</w:t>
            </w:r>
            <w:r w:rsidRPr="00C21CC5">
              <w:rPr>
                <w:rFonts w:ascii="Aptos" w:hAnsi="Aptos"/>
                <w:sz w:val="22"/>
                <w:szCs w:val="22"/>
                <w:lang w:val="lt-LT"/>
              </w:rPr>
              <w:t>irkimo techninius reikalavimus. Rinkos dalyvis visą konsultacijos metu perduotą informacij</w:t>
            </w:r>
            <w:r w:rsidR="00D726BE" w:rsidRPr="00C21CC5">
              <w:rPr>
                <w:rFonts w:ascii="Aptos" w:hAnsi="Aptos"/>
                <w:sz w:val="22"/>
                <w:szCs w:val="22"/>
                <w:lang w:val="lt-LT"/>
              </w:rPr>
              <w:t>ą</w:t>
            </w:r>
            <w:r w:rsidRPr="00C21CC5">
              <w:rPr>
                <w:rFonts w:ascii="Aptos" w:hAnsi="Aptos"/>
                <w:sz w:val="22"/>
                <w:szCs w:val="22"/>
                <w:lang w:val="lt-LT"/>
              </w:rPr>
              <w:t xml:space="preserve"> perduoda </w:t>
            </w:r>
            <w:r w:rsidR="00D726BE" w:rsidRPr="00C21CC5">
              <w:rPr>
                <w:rFonts w:ascii="Aptos" w:hAnsi="Aptos"/>
                <w:sz w:val="22"/>
                <w:szCs w:val="22"/>
                <w:lang w:val="lt-LT"/>
              </w:rPr>
              <w:t>p</w:t>
            </w:r>
            <w:r w:rsidRPr="00C21CC5">
              <w:rPr>
                <w:rFonts w:ascii="Aptos" w:hAnsi="Aptos"/>
                <w:sz w:val="22"/>
                <w:szCs w:val="22"/>
                <w:lang w:val="lt-LT"/>
              </w:rPr>
              <w:t>erkančiajai organizacijai neatlygintinai, be teisės reikšti bet kokias pretenzijas dėl informacijos naudojimo būdo/turinio ar teisių į šią informaciją ateityje.</w:t>
            </w:r>
          </w:p>
        </w:tc>
      </w:tr>
      <w:tr w:rsidR="0091036B" w:rsidRPr="00C21CC5" w14:paraId="086BC214" w14:textId="77777777" w:rsidTr="008F6EA0">
        <w:tc>
          <w:tcPr>
            <w:tcW w:w="3472" w:type="dxa"/>
            <w:tcBorders>
              <w:top w:val="single" w:sz="4" w:space="0" w:color="000000"/>
              <w:left w:val="single" w:sz="4" w:space="0" w:color="000000"/>
              <w:bottom w:val="single" w:sz="4" w:space="0" w:color="000000"/>
              <w:right w:val="single" w:sz="4" w:space="0" w:color="000000"/>
            </w:tcBorders>
            <w:hideMark/>
          </w:tcPr>
          <w:p w14:paraId="6D7288B2" w14:textId="198E9AB4" w:rsidR="0091036B" w:rsidRPr="00C21CC5" w:rsidRDefault="0091036B" w:rsidP="00C21CC5">
            <w:pPr>
              <w:tabs>
                <w:tab w:val="left" w:pos="4508"/>
              </w:tabs>
              <w:spacing w:line="256" w:lineRule="auto"/>
              <w:rPr>
                <w:rFonts w:ascii="Aptos" w:hAnsi="Aptos"/>
                <w:b/>
                <w:sz w:val="22"/>
                <w:szCs w:val="22"/>
                <w:lang w:val="lt-LT"/>
              </w:rPr>
            </w:pPr>
            <w:r w:rsidRPr="00C21CC5">
              <w:rPr>
                <w:rFonts w:ascii="Aptos" w:hAnsi="Aptos"/>
                <w:b/>
                <w:sz w:val="22"/>
                <w:szCs w:val="22"/>
                <w:lang w:val="lt-LT"/>
              </w:rPr>
              <w:lastRenderedPageBreak/>
              <w:t>Tiekėjams</w:t>
            </w:r>
            <w:r w:rsidR="001B56FA" w:rsidRPr="00C21CC5">
              <w:rPr>
                <w:rFonts w:ascii="Aptos" w:hAnsi="Aptos"/>
                <w:b/>
                <w:sz w:val="22"/>
                <w:szCs w:val="22"/>
                <w:lang w:val="lt-LT"/>
              </w:rPr>
              <w:t>:</w:t>
            </w:r>
          </w:p>
        </w:tc>
        <w:tc>
          <w:tcPr>
            <w:tcW w:w="5874" w:type="dxa"/>
            <w:tcBorders>
              <w:top w:val="single" w:sz="4" w:space="0" w:color="000000"/>
              <w:left w:val="single" w:sz="4" w:space="0" w:color="000000"/>
              <w:bottom w:val="single" w:sz="4" w:space="0" w:color="000000"/>
              <w:right w:val="single" w:sz="4" w:space="0" w:color="000000"/>
            </w:tcBorders>
            <w:hideMark/>
          </w:tcPr>
          <w:p w14:paraId="5DF3085A" w14:textId="77777777" w:rsidR="0091036B" w:rsidRPr="00C21CC5" w:rsidRDefault="0091036B" w:rsidP="00C21CC5">
            <w:pPr>
              <w:spacing w:line="256" w:lineRule="auto"/>
              <w:rPr>
                <w:rFonts w:ascii="Aptos" w:hAnsi="Aptos"/>
                <w:iCs/>
                <w:sz w:val="22"/>
                <w:szCs w:val="22"/>
                <w:lang w:val="lt-LT"/>
              </w:rPr>
            </w:pPr>
            <w:r w:rsidRPr="00C21CC5">
              <w:rPr>
                <w:rFonts w:ascii="Aptos" w:hAnsi="Aptos"/>
                <w:iCs/>
                <w:sz w:val="22"/>
                <w:szCs w:val="22"/>
                <w:lang w:val="lt-LT"/>
              </w:rPr>
              <w:t xml:space="preserve">1) Prašome užpildyti pateikiamą klausimyną. </w:t>
            </w:r>
          </w:p>
          <w:p w14:paraId="4F944FEB" w14:textId="785CA173" w:rsidR="0091036B" w:rsidRPr="00C21CC5" w:rsidRDefault="0091036B" w:rsidP="00C21CC5">
            <w:pPr>
              <w:spacing w:line="256" w:lineRule="auto"/>
              <w:rPr>
                <w:rFonts w:ascii="Aptos" w:hAnsi="Aptos"/>
                <w:iCs/>
                <w:sz w:val="22"/>
                <w:szCs w:val="22"/>
                <w:lang w:val="lt-LT"/>
              </w:rPr>
            </w:pPr>
            <w:r w:rsidRPr="00C21CC5">
              <w:rPr>
                <w:rFonts w:ascii="Aptos" w:hAnsi="Aptos"/>
                <w:iCs/>
                <w:sz w:val="22"/>
                <w:szCs w:val="22"/>
                <w:lang w:val="lt-LT"/>
              </w:rPr>
              <w:t>2) Prašome užpildyti žemiau esančią techninę specifikaciją, nurodydami galimos pasiūlyti įrangos techninius duomenis pagal perkančio</w:t>
            </w:r>
            <w:r w:rsidR="001B56FA" w:rsidRPr="00C21CC5">
              <w:rPr>
                <w:rFonts w:ascii="Aptos" w:hAnsi="Aptos"/>
                <w:iCs/>
                <w:sz w:val="22"/>
                <w:szCs w:val="22"/>
                <w:lang w:val="lt-LT"/>
              </w:rPr>
              <w:t>sios organizacijos</w:t>
            </w:r>
            <w:r w:rsidRPr="00C21CC5">
              <w:rPr>
                <w:rFonts w:ascii="Aptos" w:hAnsi="Aptos"/>
                <w:iCs/>
                <w:sz w:val="22"/>
                <w:szCs w:val="22"/>
                <w:lang w:val="lt-LT"/>
              </w:rPr>
              <w:t xml:space="preserve"> keliamus reikalavimus.</w:t>
            </w:r>
          </w:p>
          <w:p w14:paraId="07CAC171" w14:textId="77777777" w:rsidR="0091036B" w:rsidRPr="00C21CC5" w:rsidRDefault="0091036B" w:rsidP="00C21CC5">
            <w:pPr>
              <w:spacing w:line="256" w:lineRule="auto"/>
              <w:rPr>
                <w:rFonts w:ascii="Aptos" w:hAnsi="Aptos"/>
                <w:iCs/>
                <w:sz w:val="22"/>
                <w:szCs w:val="22"/>
                <w:lang w:val="lt-LT"/>
              </w:rPr>
            </w:pPr>
            <w:r w:rsidRPr="00C21CC5">
              <w:rPr>
                <w:rFonts w:ascii="Aptos" w:hAnsi="Aptos"/>
                <w:iCs/>
                <w:sz w:val="22"/>
                <w:szCs w:val="22"/>
                <w:lang w:val="lt-LT"/>
              </w:rPr>
              <w:t>3) Taip pat galite pateikti pastabas /siūlymus laisva forma.</w:t>
            </w:r>
          </w:p>
        </w:tc>
      </w:tr>
    </w:tbl>
    <w:p w14:paraId="3B8455F9" w14:textId="77777777" w:rsidR="00FD5609" w:rsidRPr="00C21CC5" w:rsidRDefault="00FD5609" w:rsidP="00C21CC5">
      <w:pPr>
        <w:spacing w:line="360" w:lineRule="auto"/>
        <w:rPr>
          <w:rFonts w:ascii="Aptos" w:hAnsi="Aptos"/>
          <w:bCs/>
          <w:sz w:val="22"/>
          <w:szCs w:val="22"/>
          <w:lang w:val="lt-LT"/>
        </w:rPr>
      </w:pPr>
    </w:p>
    <w:p w14:paraId="616B6C3E" w14:textId="77777777" w:rsidR="005B4337" w:rsidRPr="00C21CC5" w:rsidRDefault="005B4337" w:rsidP="00C21CC5">
      <w:pPr>
        <w:spacing w:line="360" w:lineRule="auto"/>
        <w:rPr>
          <w:rFonts w:ascii="Aptos" w:hAnsi="Aptos"/>
          <w:b/>
          <w:bCs/>
          <w:sz w:val="22"/>
          <w:szCs w:val="22"/>
          <w:lang w:val="lt-LT"/>
        </w:rPr>
      </w:pPr>
    </w:p>
    <w:p w14:paraId="65768F19" w14:textId="77777777" w:rsidR="00F46AF8" w:rsidRPr="00C21CC5" w:rsidRDefault="00F46AF8" w:rsidP="00C21CC5">
      <w:pPr>
        <w:spacing w:line="360" w:lineRule="auto"/>
        <w:rPr>
          <w:rFonts w:ascii="Aptos" w:hAnsi="Aptos"/>
          <w:b/>
          <w:bCs/>
          <w:sz w:val="22"/>
          <w:szCs w:val="22"/>
          <w:lang w:val="lt-LT"/>
        </w:rPr>
      </w:pPr>
    </w:p>
    <w:p w14:paraId="49794E05" w14:textId="77777777" w:rsidR="00F46AF8" w:rsidRPr="00C21CC5" w:rsidRDefault="00F46AF8" w:rsidP="00C21CC5">
      <w:pPr>
        <w:spacing w:line="360" w:lineRule="auto"/>
        <w:rPr>
          <w:rFonts w:ascii="Aptos" w:hAnsi="Aptos"/>
          <w:b/>
          <w:bCs/>
          <w:sz w:val="22"/>
          <w:szCs w:val="22"/>
          <w:lang w:val="lt-LT"/>
        </w:rPr>
      </w:pPr>
    </w:p>
    <w:p w14:paraId="62B547D1" w14:textId="77777777" w:rsidR="00F46AF8" w:rsidRPr="00C21CC5" w:rsidRDefault="00F46AF8" w:rsidP="00C21CC5">
      <w:pPr>
        <w:spacing w:line="360" w:lineRule="auto"/>
        <w:rPr>
          <w:rFonts w:ascii="Aptos" w:hAnsi="Aptos"/>
          <w:b/>
          <w:bCs/>
          <w:sz w:val="22"/>
          <w:szCs w:val="22"/>
          <w:lang w:val="lt-LT"/>
        </w:rPr>
      </w:pPr>
    </w:p>
    <w:p w14:paraId="59659735" w14:textId="77777777" w:rsidR="00F46AF8" w:rsidRPr="00C21CC5" w:rsidRDefault="00F46AF8" w:rsidP="00C21CC5">
      <w:pPr>
        <w:spacing w:line="360" w:lineRule="auto"/>
        <w:rPr>
          <w:rFonts w:ascii="Aptos" w:hAnsi="Aptos"/>
          <w:b/>
          <w:bCs/>
          <w:sz w:val="22"/>
          <w:szCs w:val="22"/>
          <w:lang w:val="lt-LT"/>
        </w:rPr>
      </w:pPr>
    </w:p>
    <w:p w14:paraId="63E48288" w14:textId="77777777" w:rsidR="00F46AF8" w:rsidRPr="00C21CC5" w:rsidRDefault="00F46AF8" w:rsidP="00C21CC5">
      <w:pPr>
        <w:spacing w:line="360" w:lineRule="auto"/>
        <w:rPr>
          <w:rFonts w:ascii="Aptos" w:hAnsi="Aptos"/>
          <w:b/>
          <w:bCs/>
          <w:sz w:val="22"/>
          <w:szCs w:val="22"/>
          <w:lang w:val="lt-LT"/>
        </w:rPr>
      </w:pPr>
    </w:p>
    <w:p w14:paraId="0A1A2C57" w14:textId="77777777" w:rsidR="00F46AF8" w:rsidRPr="00C21CC5" w:rsidRDefault="00F46AF8" w:rsidP="00C21CC5">
      <w:pPr>
        <w:spacing w:line="360" w:lineRule="auto"/>
        <w:rPr>
          <w:rFonts w:ascii="Aptos" w:hAnsi="Aptos"/>
          <w:b/>
          <w:bCs/>
          <w:sz w:val="22"/>
          <w:szCs w:val="22"/>
          <w:lang w:val="lt-LT"/>
        </w:rPr>
      </w:pPr>
    </w:p>
    <w:p w14:paraId="5B2F8469" w14:textId="77777777" w:rsidR="00F46AF8" w:rsidRPr="00C21CC5" w:rsidRDefault="00F46AF8" w:rsidP="00C21CC5">
      <w:pPr>
        <w:spacing w:line="360" w:lineRule="auto"/>
        <w:rPr>
          <w:rFonts w:ascii="Aptos" w:hAnsi="Aptos"/>
          <w:b/>
          <w:bCs/>
          <w:sz w:val="22"/>
          <w:szCs w:val="22"/>
          <w:lang w:val="lt-LT"/>
        </w:rPr>
      </w:pPr>
    </w:p>
    <w:p w14:paraId="5DF65D61" w14:textId="77777777" w:rsidR="00F46AF8" w:rsidRPr="00C21CC5" w:rsidRDefault="00F46AF8" w:rsidP="00C21CC5">
      <w:pPr>
        <w:spacing w:line="360" w:lineRule="auto"/>
        <w:rPr>
          <w:rFonts w:ascii="Aptos" w:hAnsi="Aptos"/>
          <w:b/>
          <w:bCs/>
          <w:sz w:val="22"/>
          <w:szCs w:val="22"/>
          <w:lang w:val="lt-LT"/>
        </w:rPr>
      </w:pPr>
    </w:p>
    <w:p w14:paraId="10FDAABE" w14:textId="77777777" w:rsidR="00F46AF8" w:rsidRPr="00C21CC5" w:rsidRDefault="00F46AF8" w:rsidP="00C21CC5">
      <w:pPr>
        <w:spacing w:line="360" w:lineRule="auto"/>
        <w:rPr>
          <w:rFonts w:ascii="Aptos" w:hAnsi="Aptos"/>
          <w:b/>
          <w:bCs/>
          <w:sz w:val="22"/>
          <w:szCs w:val="22"/>
          <w:lang w:val="lt-LT"/>
        </w:rPr>
      </w:pPr>
    </w:p>
    <w:p w14:paraId="0A380B71" w14:textId="77777777" w:rsidR="00F46AF8" w:rsidRPr="00C21CC5" w:rsidRDefault="00F46AF8" w:rsidP="00C21CC5">
      <w:pPr>
        <w:spacing w:line="360" w:lineRule="auto"/>
        <w:rPr>
          <w:rFonts w:ascii="Aptos" w:hAnsi="Aptos"/>
          <w:b/>
          <w:bCs/>
          <w:sz w:val="22"/>
          <w:szCs w:val="22"/>
          <w:lang w:val="lt-LT"/>
        </w:rPr>
      </w:pPr>
    </w:p>
    <w:p w14:paraId="767DC4CC" w14:textId="77777777" w:rsidR="00F46AF8" w:rsidRPr="00C21CC5" w:rsidRDefault="00F46AF8" w:rsidP="00C21CC5">
      <w:pPr>
        <w:spacing w:line="360" w:lineRule="auto"/>
        <w:rPr>
          <w:rFonts w:ascii="Aptos" w:hAnsi="Aptos"/>
          <w:b/>
          <w:bCs/>
          <w:sz w:val="22"/>
          <w:szCs w:val="22"/>
          <w:lang w:val="lt-LT"/>
        </w:rPr>
      </w:pPr>
    </w:p>
    <w:p w14:paraId="5689F19A" w14:textId="77777777" w:rsidR="00B16E6D" w:rsidRPr="00C21CC5" w:rsidRDefault="00B16E6D" w:rsidP="00C21CC5">
      <w:pPr>
        <w:spacing w:line="360" w:lineRule="auto"/>
        <w:rPr>
          <w:rFonts w:ascii="Aptos" w:hAnsi="Aptos"/>
          <w:b/>
          <w:bCs/>
          <w:sz w:val="22"/>
          <w:szCs w:val="22"/>
          <w:lang w:val="lt-LT"/>
        </w:rPr>
      </w:pPr>
    </w:p>
    <w:p w14:paraId="64CC60C0" w14:textId="77777777" w:rsidR="00B16E6D" w:rsidRPr="00C21CC5" w:rsidRDefault="00B16E6D" w:rsidP="00C21CC5">
      <w:pPr>
        <w:spacing w:line="360" w:lineRule="auto"/>
        <w:rPr>
          <w:rFonts w:ascii="Aptos" w:hAnsi="Aptos"/>
          <w:b/>
          <w:bCs/>
          <w:sz w:val="22"/>
          <w:szCs w:val="22"/>
          <w:lang w:val="lt-LT"/>
        </w:rPr>
      </w:pPr>
    </w:p>
    <w:p w14:paraId="505E5C91" w14:textId="77777777" w:rsidR="00B16E6D" w:rsidRPr="00C21CC5" w:rsidRDefault="00B16E6D" w:rsidP="00C21CC5">
      <w:pPr>
        <w:spacing w:line="360" w:lineRule="auto"/>
        <w:rPr>
          <w:rFonts w:ascii="Aptos" w:hAnsi="Aptos"/>
          <w:b/>
          <w:bCs/>
          <w:sz w:val="22"/>
          <w:szCs w:val="22"/>
          <w:lang w:val="lt-LT"/>
        </w:rPr>
      </w:pPr>
    </w:p>
    <w:p w14:paraId="022328B0" w14:textId="77777777" w:rsidR="00B16E6D" w:rsidRPr="00C21CC5" w:rsidRDefault="00B16E6D" w:rsidP="00C21CC5">
      <w:pPr>
        <w:spacing w:line="360" w:lineRule="auto"/>
        <w:rPr>
          <w:rFonts w:ascii="Aptos" w:hAnsi="Aptos"/>
          <w:b/>
          <w:bCs/>
          <w:sz w:val="22"/>
          <w:szCs w:val="22"/>
          <w:lang w:val="lt-LT"/>
        </w:rPr>
      </w:pPr>
    </w:p>
    <w:p w14:paraId="0F81C305" w14:textId="77777777" w:rsidR="00F46AF8" w:rsidRPr="00C21CC5" w:rsidRDefault="00F46AF8" w:rsidP="00C21CC5">
      <w:pPr>
        <w:spacing w:line="360" w:lineRule="auto"/>
        <w:rPr>
          <w:rFonts w:ascii="Aptos" w:hAnsi="Aptos"/>
          <w:b/>
          <w:bCs/>
          <w:sz w:val="22"/>
          <w:szCs w:val="22"/>
          <w:lang w:val="lt-LT"/>
        </w:rPr>
      </w:pPr>
    </w:p>
    <w:p w14:paraId="2DAD7F52" w14:textId="77777777" w:rsidR="00461DCA" w:rsidRDefault="00461DCA" w:rsidP="00C21CC5">
      <w:pPr>
        <w:spacing w:line="360" w:lineRule="auto"/>
        <w:rPr>
          <w:rFonts w:ascii="Aptos" w:hAnsi="Aptos"/>
          <w:b/>
          <w:bCs/>
          <w:sz w:val="22"/>
          <w:szCs w:val="22"/>
          <w:lang w:val="lt-LT"/>
        </w:rPr>
      </w:pPr>
    </w:p>
    <w:p w14:paraId="1C3ABDD8" w14:textId="77777777" w:rsidR="00AF6A3E" w:rsidRPr="00C21CC5" w:rsidRDefault="00AF6A3E" w:rsidP="00C21CC5">
      <w:pPr>
        <w:spacing w:line="360" w:lineRule="auto"/>
        <w:rPr>
          <w:rFonts w:ascii="Aptos" w:hAnsi="Aptos"/>
          <w:b/>
          <w:bCs/>
          <w:sz w:val="22"/>
          <w:szCs w:val="22"/>
          <w:lang w:val="lt-LT"/>
        </w:rPr>
      </w:pPr>
    </w:p>
    <w:p w14:paraId="6157F879" w14:textId="77777777" w:rsidR="00461DCA" w:rsidRPr="00C21CC5" w:rsidRDefault="00461DCA" w:rsidP="00C21CC5">
      <w:pPr>
        <w:spacing w:line="360" w:lineRule="auto"/>
        <w:rPr>
          <w:rFonts w:ascii="Aptos" w:hAnsi="Aptos"/>
          <w:b/>
          <w:bCs/>
          <w:sz w:val="22"/>
          <w:szCs w:val="22"/>
          <w:lang w:val="lt-LT"/>
        </w:rPr>
      </w:pPr>
    </w:p>
    <w:p w14:paraId="41001277" w14:textId="77777777" w:rsidR="00AF07C8" w:rsidRPr="00C21CC5" w:rsidRDefault="00AF07C8" w:rsidP="00C21CC5">
      <w:pPr>
        <w:spacing w:line="360" w:lineRule="auto"/>
        <w:rPr>
          <w:rFonts w:ascii="Aptos" w:hAnsi="Aptos"/>
          <w:b/>
          <w:bCs/>
          <w:sz w:val="22"/>
          <w:szCs w:val="22"/>
          <w:lang w:val="lt-LT"/>
        </w:rPr>
      </w:pPr>
    </w:p>
    <w:p w14:paraId="66C5FB52" w14:textId="77777777" w:rsidR="00F46AF8" w:rsidRDefault="00F46AF8" w:rsidP="00C21CC5">
      <w:pPr>
        <w:spacing w:line="360" w:lineRule="auto"/>
        <w:rPr>
          <w:rFonts w:ascii="Aptos" w:hAnsi="Aptos"/>
          <w:b/>
          <w:bCs/>
          <w:sz w:val="22"/>
          <w:szCs w:val="22"/>
          <w:lang w:val="lt-LT"/>
        </w:rPr>
      </w:pPr>
    </w:p>
    <w:p w14:paraId="2A669759" w14:textId="77777777" w:rsidR="0093573F" w:rsidRPr="00C21CC5" w:rsidRDefault="0093573F" w:rsidP="00C21CC5">
      <w:pPr>
        <w:spacing w:line="360" w:lineRule="auto"/>
        <w:rPr>
          <w:rFonts w:ascii="Aptos" w:hAnsi="Aptos"/>
          <w:b/>
          <w:bCs/>
          <w:sz w:val="22"/>
          <w:szCs w:val="22"/>
          <w:lang w:val="lt-LT"/>
        </w:rPr>
      </w:pPr>
    </w:p>
    <w:p w14:paraId="5CD42D40" w14:textId="77777777" w:rsidR="003B5019" w:rsidRPr="00C21CC5" w:rsidRDefault="003B5019" w:rsidP="00C21CC5">
      <w:pPr>
        <w:widowControl w:val="0"/>
        <w:ind w:right="520"/>
        <w:jc w:val="center"/>
        <w:rPr>
          <w:rFonts w:ascii="Aptos" w:eastAsia="Arial" w:hAnsi="Aptos"/>
          <w:b/>
          <w:bCs/>
          <w:color w:val="000000" w:themeColor="text1"/>
          <w:sz w:val="22"/>
          <w:szCs w:val="22"/>
          <w:lang w:val="lt-LT" w:bidi="lt-LT"/>
        </w:rPr>
      </w:pPr>
      <w:r w:rsidRPr="00C21CC5">
        <w:rPr>
          <w:rFonts w:ascii="Aptos" w:eastAsia="Arial" w:hAnsi="Aptos"/>
          <w:b/>
          <w:bCs/>
          <w:color w:val="000000" w:themeColor="text1"/>
          <w:sz w:val="22"/>
          <w:szCs w:val="22"/>
          <w:lang w:val="lt-LT" w:bidi="lt-LT"/>
        </w:rPr>
        <w:lastRenderedPageBreak/>
        <w:t>RINKOS KONSULTACIJOS KLAUSIMYNAS</w:t>
      </w:r>
    </w:p>
    <w:p w14:paraId="52D8E536" w14:textId="77777777" w:rsidR="003B5019" w:rsidRPr="00C21CC5" w:rsidRDefault="003B5019" w:rsidP="00C21CC5">
      <w:pPr>
        <w:spacing w:line="360" w:lineRule="auto"/>
        <w:jc w:val="center"/>
        <w:rPr>
          <w:rFonts w:ascii="Aptos" w:hAnsi="Aptos"/>
          <w:color w:val="000000" w:themeColor="text1"/>
          <w:sz w:val="22"/>
          <w:szCs w:val="22"/>
          <w:lang w:val="lt-LT"/>
        </w:rPr>
      </w:pPr>
    </w:p>
    <w:p w14:paraId="65DE3736" w14:textId="77D94C05" w:rsidR="003B5019" w:rsidRPr="00C21CC5" w:rsidRDefault="003B5019" w:rsidP="00C21CC5">
      <w:pPr>
        <w:ind w:firstLine="567"/>
        <w:jc w:val="both"/>
        <w:rPr>
          <w:rFonts w:ascii="Aptos" w:hAnsi="Aptos"/>
          <w:color w:val="000000" w:themeColor="text1"/>
          <w:sz w:val="22"/>
          <w:szCs w:val="22"/>
          <w:lang w:val="lt-LT"/>
        </w:rPr>
      </w:pPr>
      <w:r w:rsidRPr="00C21CC5">
        <w:rPr>
          <w:rFonts w:ascii="Aptos" w:hAnsi="Aptos"/>
          <w:bCs/>
          <w:color w:val="000000" w:themeColor="text1"/>
          <w:sz w:val="22"/>
          <w:szCs w:val="22"/>
          <w:lang w:val="lt-LT"/>
        </w:rPr>
        <w:t>Prašome atsakyti į šiuos klausimus</w:t>
      </w:r>
      <w:r w:rsidRPr="00C21CC5">
        <w:rPr>
          <w:rFonts w:ascii="Aptos" w:hAnsi="Aptos"/>
          <w:b/>
          <w:bCs/>
          <w:color w:val="000000" w:themeColor="text1"/>
          <w:sz w:val="22"/>
          <w:szCs w:val="22"/>
          <w:lang w:val="lt-LT"/>
        </w:rPr>
        <w:t xml:space="preserve"> </w:t>
      </w:r>
      <w:r w:rsidRPr="00C21CC5">
        <w:rPr>
          <w:rFonts w:ascii="Aptos" w:hAnsi="Aptos"/>
          <w:color w:val="000000" w:themeColor="text1"/>
          <w:sz w:val="22"/>
          <w:szCs w:val="22"/>
          <w:lang w:val="lt-LT"/>
        </w:rPr>
        <w:t>(atsakymai nelaikytini pasiūlymu ir bus naudojami tik rinkos tyrimo tikslais, siekiant tinkamai pasirengti būsimam pirkimui):</w:t>
      </w:r>
    </w:p>
    <w:p w14:paraId="330E8B88" w14:textId="77777777" w:rsidR="003B5019" w:rsidRPr="00C21CC5" w:rsidRDefault="003B5019" w:rsidP="00C21CC5">
      <w:pPr>
        <w:ind w:firstLine="567"/>
        <w:jc w:val="both"/>
        <w:rPr>
          <w:rFonts w:ascii="Aptos" w:hAnsi="Aptos"/>
          <w:color w:val="000000" w:themeColor="text1"/>
          <w:sz w:val="22"/>
          <w:szCs w:val="22"/>
          <w:lang w:val="lt-LT"/>
        </w:rPr>
      </w:pPr>
    </w:p>
    <w:p w14:paraId="6BA483B0" w14:textId="77777777" w:rsidR="003B5019" w:rsidRPr="00C21CC5" w:rsidRDefault="003B5019" w:rsidP="00C21CC5">
      <w:pPr>
        <w:ind w:firstLine="567"/>
        <w:jc w:val="both"/>
        <w:rPr>
          <w:rFonts w:ascii="Aptos" w:hAnsi="Aptos"/>
          <w:color w:val="000000" w:themeColor="text1"/>
          <w:sz w:val="22"/>
          <w:szCs w:val="22"/>
          <w:lang w:val="lt-LT"/>
        </w:rPr>
      </w:pPr>
    </w:p>
    <w:tbl>
      <w:tblPr>
        <w:tblStyle w:val="Lentelstinklelis"/>
        <w:tblW w:w="9924" w:type="dxa"/>
        <w:tblInd w:w="-318" w:type="dxa"/>
        <w:tblLayout w:type="fixed"/>
        <w:tblLook w:val="04A0" w:firstRow="1" w:lastRow="0" w:firstColumn="1" w:lastColumn="0" w:noHBand="0" w:noVBand="1"/>
      </w:tblPr>
      <w:tblGrid>
        <w:gridCol w:w="568"/>
        <w:gridCol w:w="5415"/>
        <w:gridCol w:w="3941"/>
      </w:tblGrid>
      <w:tr w:rsidR="003B5019" w:rsidRPr="00C21CC5" w14:paraId="548BCB24" w14:textId="77777777" w:rsidTr="008F6EA0">
        <w:trPr>
          <w:trHeight w:val="326"/>
        </w:trPr>
        <w:tc>
          <w:tcPr>
            <w:tcW w:w="568" w:type="dxa"/>
            <w:vAlign w:val="center"/>
          </w:tcPr>
          <w:p w14:paraId="2E2D7C4E" w14:textId="77777777" w:rsidR="003B5019" w:rsidRPr="00C21CC5" w:rsidRDefault="003B5019" w:rsidP="00C21CC5">
            <w:pPr>
              <w:jc w:val="center"/>
              <w:rPr>
                <w:rFonts w:ascii="Aptos" w:hAnsi="Aptos"/>
                <w:b/>
                <w:color w:val="000000" w:themeColor="text1"/>
              </w:rPr>
            </w:pPr>
            <w:r w:rsidRPr="00C21CC5">
              <w:rPr>
                <w:rFonts w:ascii="Aptos" w:hAnsi="Aptos"/>
                <w:b/>
                <w:color w:val="000000" w:themeColor="text1"/>
              </w:rPr>
              <w:t>Eil. Nr.</w:t>
            </w:r>
          </w:p>
        </w:tc>
        <w:tc>
          <w:tcPr>
            <w:tcW w:w="5415" w:type="dxa"/>
            <w:vAlign w:val="center"/>
          </w:tcPr>
          <w:p w14:paraId="2206937B" w14:textId="77777777" w:rsidR="003B5019" w:rsidRPr="00C21CC5" w:rsidRDefault="003B5019" w:rsidP="00C21CC5">
            <w:pPr>
              <w:jc w:val="center"/>
              <w:rPr>
                <w:rFonts w:ascii="Aptos" w:hAnsi="Aptos"/>
                <w:b/>
                <w:color w:val="000000" w:themeColor="text1"/>
              </w:rPr>
            </w:pPr>
            <w:r w:rsidRPr="00C21CC5">
              <w:rPr>
                <w:rFonts w:ascii="Aptos" w:hAnsi="Aptos"/>
                <w:b/>
                <w:color w:val="000000" w:themeColor="text1"/>
              </w:rPr>
              <w:t>Klausimas</w:t>
            </w:r>
          </w:p>
        </w:tc>
        <w:tc>
          <w:tcPr>
            <w:tcW w:w="3941" w:type="dxa"/>
            <w:vAlign w:val="center"/>
          </w:tcPr>
          <w:p w14:paraId="715492AC" w14:textId="77777777" w:rsidR="003B5019" w:rsidRPr="00C21CC5" w:rsidRDefault="003B5019" w:rsidP="00C21CC5">
            <w:pPr>
              <w:jc w:val="center"/>
              <w:rPr>
                <w:rFonts w:ascii="Aptos" w:hAnsi="Aptos"/>
                <w:b/>
                <w:color w:val="000000" w:themeColor="text1"/>
              </w:rPr>
            </w:pPr>
            <w:r w:rsidRPr="00C21CC5">
              <w:rPr>
                <w:rFonts w:ascii="Aptos" w:hAnsi="Aptos"/>
                <w:b/>
                <w:bCs/>
                <w:color w:val="000000" w:themeColor="text1"/>
              </w:rPr>
              <w:t>Atsakymas/komentaras/ pasiūlymas</w:t>
            </w:r>
          </w:p>
        </w:tc>
      </w:tr>
      <w:tr w:rsidR="003B5019" w:rsidRPr="00C21CC5" w14:paraId="6E3E8D48" w14:textId="77777777" w:rsidTr="008F6EA0">
        <w:trPr>
          <w:trHeight w:val="642"/>
        </w:trPr>
        <w:tc>
          <w:tcPr>
            <w:tcW w:w="568" w:type="dxa"/>
          </w:tcPr>
          <w:p w14:paraId="11FD0B42" w14:textId="77777777" w:rsidR="003B5019" w:rsidRPr="00C21CC5" w:rsidRDefault="003B5019" w:rsidP="00C21CC5">
            <w:pPr>
              <w:jc w:val="center"/>
              <w:rPr>
                <w:rFonts w:ascii="Aptos" w:hAnsi="Aptos"/>
                <w:color w:val="000000" w:themeColor="text1"/>
              </w:rPr>
            </w:pPr>
            <w:r w:rsidRPr="00C21CC5">
              <w:rPr>
                <w:rFonts w:ascii="Aptos" w:hAnsi="Aptos"/>
                <w:color w:val="000000" w:themeColor="text1"/>
              </w:rPr>
              <w:t>1.</w:t>
            </w:r>
          </w:p>
        </w:tc>
        <w:tc>
          <w:tcPr>
            <w:tcW w:w="5415" w:type="dxa"/>
            <w:vAlign w:val="center"/>
          </w:tcPr>
          <w:p w14:paraId="33A59B06" w14:textId="77777777" w:rsidR="003B5019" w:rsidRPr="00C21CC5" w:rsidRDefault="003B5019" w:rsidP="0052715A">
            <w:pPr>
              <w:jc w:val="both"/>
              <w:rPr>
                <w:rFonts w:ascii="Aptos" w:hAnsi="Aptos"/>
                <w:color w:val="000000" w:themeColor="text1"/>
              </w:rPr>
            </w:pPr>
            <w:r w:rsidRPr="00C21CC5">
              <w:rPr>
                <w:rFonts w:ascii="Aptos" w:hAnsi="Aptos"/>
                <w:color w:val="000000" w:themeColor="text1"/>
              </w:rPr>
              <w:t>Ar dalyvautumėte pirkime, planuojamame vykdyti pagal pateiktą techninę specifikaciją?</w:t>
            </w:r>
          </w:p>
        </w:tc>
        <w:tc>
          <w:tcPr>
            <w:tcW w:w="3941" w:type="dxa"/>
            <w:vAlign w:val="center"/>
          </w:tcPr>
          <w:p w14:paraId="733909EC" w14:textId="77777777" w:rsidR="003B5019" w:rsidRPr="00C21CC5" w:rsidRDefault="003B5019" w:rsidP="00C21CC5">
            <w:pPr>
              <w:jc w:val="center"/>
              <w:rPr>
                <w:rFonts w:ascii="Aptos" w:hAnsi="Aptos"/>
                <w:color w:val="000000" w:themeColor="text1"/>
              </w:rPr>
            </w:pPr>
          </w:p>
        </w:tc>
      </w:tr>
      <w:tr w:rsidR="003B5019" w:rsidRPr="00C21CC5" w14:paraId="5F83EE10" w14:textId="77777777" w:rsidTr="0052715A">
        <w:trPr>
          <w:trHeight w:val="1717"/>
        </w:trPr>
        <w:tc>
          <w:tcPr>
            <w:tcW w:w="568" w:type="dxa"/>
          </w:tcPr>
          <w:p w14:paraId="70BEE862" w14:textId="77777777" w:rsidR="003B5019" w:rsidRPr="00C21CC5" w:rsidRDefault="003B5019" w:rsidP="00C21CC5">
            <w:pPr>
              <w:jc w:val="center"/>
              <w:rPr>
                <w:rFonts w:ascii="Aptos" w:hAnsi="Aptos"/>
                <w:color w:val="000000" w:themeColor="text1"/>
              </w:rPr>
            </w:pPr>
            <w:r w:rsidRPr="00C21CC5">
              <w:rPr>
                <w:rFonts w:ascii="Aptos" w:hAnsi="Aptos"/>
                <w:color w:val="000000" w:themeColor="text1"/>
              </w:rPr>
              <w:t>2.</w:t>
            </w:r>
          </w:p>
        </w:tc>
        <w:tc>
          <w:tcPr>
            <w:tcW w:w="5415" w:type="dxa"/>
            <w:vAlign w:val="center"/>
          </w:tcPr>
          <w:p w14:paraId="66E5E0B9" w14:textId="77777777" w:rsidR="003B5019" w:rsidRPr="00C21CC5" w:rsidRDefault="003B5019" w:rsidP="0052715A">
            <w:pPr>
              <w:jc w:val="both"/>
              <w:rPr>
                <w:rFonts w:ascii="Aptos" w:hAnsi="Aptos"/>
                <w:color w:val="000000" w:themeColor="text1"/>
              </w:rPr>
            </w:pPr>
            <w:r w:rsidRPr="00C21CC5">
              <w:rPr>
                <w:rFonts w:ascii="Aptos" w:hAnsi="Aptos"/>
                <w:color w:val="000000" w:themeColor="text1"/>
              </w:rPr>
              <w:t xml:space="preserve">Ar turite pastabų, klausimų dėl techninės specifikacijos projekto? </w:t>
            </w:r>
          </w:p>
          <w:p w14:paraId="1BEB136B" w14:textId="77777777" w:rsidR="003B5019" w:rsidRPr="00C21CC5" w:rsidRDefault="003B5019" w:rsidP="0052715A">
            <w:pPr>
              <w:jc w:val="both"/>
              <w:rPr>
                <w:rFonts w:ascii="Aptos" w:hAnsi="Aptos"/>
                <w:color w:val="000000" w:themeColor="text1"/>
              </w:rPr>
            </w:pPr>
            <w:r w:rsidRPr="00C21CC5">
              <w:rPr>
                <w:rFonts w:ascii="Aptos" w:hAnsi="Aptos"/>
                <w:color w:val="000000" w:themeColor="text1"/>
              </w:rPr>
              <w:t>(</w:t>
            </w:r>
            <w:r w:rsidRPr="00C21CC5">
              <w:rPr>
                <w:rFonts w:ascii="Aptos" w:hAnsi="Aptos"/>
                <w:i/>
                <w:color w:val="000000" w:themeColor="text1"/>
              </w:rPr>
              <w:t>prašome pateikti argumentuotas pastabas bei konkrečių techninės specifikacijos punktų  pakeitimus/patikslinimus, kurie  suteiktų galimybę Jūsų įmonei pasiūlyti techninės specifikacijos reikalavimų visumą atitinkančias prekes</w:t>
            </w:r>
            <w:r w:rsidRPr="00C21CC5">
              <w:rPr>
                <w:rFonts w:ascii="Aptos" w:hAnsi="Aptos"/>
                <w:color w:val="000000" w:themeColor="text1"/>
              </w:rPr>
              <w:t>)</w:t>
            </w:r>
          </w:p>
        </w:tc>
        <w:tc>
          <w:tcPr>
            <w:tcW w:w="3941" w:type="dxa"/>
            <w:vAlign w:val="center"/>
          </w:tcPr>
          <w:p w14:paraId="2454AD2A" w14:textId="77777777" w:rsidR="003B5019" w:rsidRPr="00C21CC5" w:rsidRDefault="003B5019" w:rsidP="00C21CC5">
            <w:pPr>
              <w:jc w:val="center"/>
              <w:rPr>
                <w:rFonts w:ascii="Aptos" w:hAnsi="Aptos"/>
                <w:color w:val="000000" w:themeColor="text1"/>
              </w:rPr>
            </w:pPr>
          </w:p>
        </w:tc>
      </w:tr>
      <w:tr w:rsidR="003B5019" w:rsidRPr="00C21CC5" w14:paraId="4CE3D6C7" w14:textId="77777777" w:rsidTr="00157C5D">
        <w:trPr>
          <w:trHeight w:val="838"/>
        </w:trPr>
        <w:tc>
          <w:tcPr>
            <w:tcW w:w="568" w:type="dxa"/>
          </w:tcPr>
          <w:p w14:paraId="49CF87A2" w14:textId="0086CA95" w:rsidR="003B5019" w:rsidRPr="00C21CC5" w:rsidRDefault="00AC42E8" w:rsidP="00C21CC5">
            <w:pPr>
              <w:jc w:val="center"/>
              <w:rPr>
                <w:rFonts w:ascii="Aptos" w:hAnsi="Aptos"/>
                <w:color w:val="000000" w:themeColor="text1"/>
              </w:rPr>
            </w:pPr>
            <w:r w:rsidRPr="00C21CC5">
              <w:rPr>
                <w:rFonts w:ascii="Aptos" w:hAnsi="Aptos"/>
                <w:color w:val="000000" w:themeColor="text1"/>
              </w:rPr>
              <w:t>3</w:t>
            </w:r>
            <w:r w:rsidR="003B5019" w:rsidRPr="00C21CC5">
              <w:rPr>
                <w:rFonts w:ascii="Aptos" w:hAnsi="Aptos"/>
                <w:color w:val="000000" w:themeColor="text1"/>
              </w:rPr>
              <w:t>.</w:t>
            </w:r>
          </w:p>
        </w:tc>
        <w:tc>
          <w:tcPr>
            <w:tcW w:w="5415" w:type="dxa"/>
            <w:vAlign w:val="center"/>
          </w:tcPr>
          <w:p w14:paraId="52E62723" w14:textId="77777777" w:rsidR="00AF07C8" w:rsidRPr="00C21CC5" w:rsidRDefault="00AF07C8" w:rsidP="0052715A">
            <w:pPr>
              <w:jc w:val="both"/>
              <w:rPr>
                <w:rFonts w:ascii="Aptos" w:hAnsi="Aptos"/>
                <w:color w:val="000000" w:themeColor="text1"/>
              </w:rPr>
            </w:pPr>
            <w:r w:rsidRPr="00C21CC5">
              <w:rPr>
                <w:rFonts w:ascii="Aptos" w:hAnsi="Aptos"/>
                <w:color w:val="000000" w:themeColor="text1"/>
              </w:rPr>
              <w:t xml:space="preserve">Pakomentuokite ar, Jūsų vertinimu, pateikiama techninė specifikacija yra pakankamai aiški ir korektiška. </w:t>
            </w:r>
          </w:p>
          <w:p w14:paraId="5E7B9169" w14:textId="2FCD8DE1" w:rsidR="003B5019" w:rsidRPr="00C21CC5" w:rsidRDefault="00AF07C8" w:rsidP="0052715A">
            <w:pPr>
              <w:jc w:val="both"/>
              <w:rPr>
                <w:rFonts w:ascii="Aptos" w:hAnsi="Aptos"/>
                <w:color w:val="000000" w:themeColor="text1"/>
              </w:rPr>
            </w:pPr>
            <w:r w:rsidRPr="00C21CC5">
              <w:rPr>
                <w:rFonts w:ascii="Aptos" w:hAnsi="Aptos"/>
                <w:color w:val="000000" w:themeColor="text1"/>
              </w:rPr>
              <w:t>Jeigu manote, kad reikalavimai nepakankamai aiškūs ir/ar korektiški, pateikite konkrečius siūlymus kaip juos patobulinti.</w:t>
            </w:r>
          </w:p>
        </w:tc>
        <w:tc>
          <w:tcPr>
            <w:tcW w:w="3941" w:type="dxa"/>
            <w:vAlign w:val="center"/>
          </w:tcPr>
          <w:p w14:paraId="45865125" w14:textId="77777777" w:rsidR="003B5019" w:rsidRPr="00C21CC5" w:rsidRDefault="003B5019" w:rsidP="00C21CC5">
            <w:pPr>
              <w:jc w:val="center"/>
              <w:rPr>
                <w:rFonts w:ascii="Aptos" w:hAnsi="Aptos"/>
                <w:color w:val="000000" w:themeColor="text1"/>
              </w:rPr>
            </w:pPr>
          </w:p>
        </w:tc>
      </w:tr>
      <w:tr w:rsidR="00E32AB5" w:rsidRPr="00C21CC5" w14:paraId="1CFD50F5" w14:textId="77777777" w:rsidTr="00157C5D">
        <w:trPr>
          <w:trHeight w:val="838"/>
        </w:trPr>
        <w:tc>
          <w:tcPr>
            <w:tcW w:w="568" w:type="dxa"/>
          </w:tcPr>
          <w:p w14:paraId="7BB58E35" w14:textId="2F78C68E" w:rsidR="00E32AB5" w:rsidRPr="00C21CC5" w:rsidRDefault="003F5BBD" w:rsidP="00C21CC5">
            <w:pPr>
              <w:jc w:val="center"/>
              <w:rPr>
                <w:rFonts w:ascii="Aptos" w:hAnsi="Aptos"/>
                <w:color w:val="000000" w:themeColor="text1"/>
              </w:rPr>
            </w:pPr>
            <w:r>
              <w:rPr>
                <w:rFonts w:ascii="Aptos" w:hAnsi="Aptos"/>
                <w:color w:val="000000" w:themeColor="text1"/>
              </w:rPr>
              <w:t>4.</w:t>
            </w:r>
          </w:p>
        </w:tc>
        <w:tc>
          <w:tcPr>
            <w:tcW w:w="5415" w:type="dxa"/>
            <w:vAlign w:val="center"/>
          </w:tcPr>
          <w:p w14:paraId="7F1D88BA" w14:textId="4E6BD822" w:rsidR="00E32AB5" w:rsidRPr="00A8769D" w:rsidRDefault="00E32AB5" w:rsidP="00A8769D">
            <w:pPr>
              <w:jc w:val="both"/>
              <w:rPr>
                <w:rFonts w:ascii="Aptos" w:hAnsi="Aptos"/>
                <w:i/>
                <w:iCs/>
                <w:color w:val="000000" w:themeColor="text1"/>
              </w:rPr>
            </w:pPr>
            <w:r w:rsidRPr="00A8769D">
              <w:rPr>
                <w:rStyle w:val="Emfaz"/>
                <w:rFonts w:ascii="Aptos" w:hAnsi="Aptos" w:cs="Arial"/>
                <w:i w:val="0"/>
                <w:iCs w:val="0"/>
                <w:color w:val="0A0A0A"/>
              </w:rPr>
              <w:t xml:space="preserve">Prašome įvertinti techninėje specifikacijoje nurodytą reikalavimą </w:t>
            </w:r>
            <w:r w:rsidRPr="00A8769D">
              <w:rPr>
                <w:rStyle w:val="Emfaz"/>
                <w:rFonts w:ascii="Aptos" w:hAnsi="Aptos" w:cs="Arial"/>
                <w:b/>
                <w:bCs/>
                <w:i w:val="0"/>
                <w:iCs w:val="0"/>
                <w:color w:val="0A0A0A"/>
              </w:rPr>
              <w:t>sisteminiam</w:t>
            </w:r>
            <w:r w:rsidRPr="00A8769D">
              <w:rPr>
                <w:rStyle w:val="Emfaz"/>
                <w:rFonts w:ascii="Aptos" w:hAnsi="Aptos" w:cs="Arial"/>
                <w:i w:val="0"/>
                <w:iCs w:val="0"/>
                <w:color w:val="0A0A0A"/>
              </w:rPr>
              <w:t xml:space="preserve"> dinaminiam diapazonui (≥ 370 dB). Jei šis reikalavimas riboja Jūsų dalyvavimą pirkime, prašome nurodyti Jūsų siūlomos įrangos maksimalų parametrą bei pagrįsti, ar mažesnė reikšmė užtikrina lygiavertę diagnostinę vaizdo kokybę.</w:t>
            </w:r>
          </w:p>
        </w:tc>
        <w:tc>
          <w:tcPr>
            <w:tcW w:w="3941" w:type="dxa"/>
            <w:vAlign w:val="center"/>
          </w:tcPr>
          <w:p w14:paraId="2B1342FB" w14:textId="77777777" w:rsidR="00E32AB5" w:rsidRPr="00C21CC5" w:rsidRDefault="00E32AB5" w:rsidP="00C21CC5">
            <w:pPr>
              <w:jc w:val="center"/>
              <w:rPr>
                <w:rFonts w:ascii="Aptos" w:hAnsi="Aptos"/>
                <w:color w:val="000000" w:themeColor="text1"/>
              </w:rPr>
            </w:pPr>
          </w:p>
        </w:tc>
      </w:tr>
      <w:tr w:rsidR="0013694F" w:rsidRPr="00C21CC5" w14:paraId="5099005F" w14:textId="77777777" w:rsidTr="00157C5D">
        <w:trPr>
          <w:trHeight w:val="838"/>
        </w:trPr>
        <w:tc>
          <w:tcPr>
            <w:tcW w:w="568" w:type="dxa"/>
          </w:tcPr>
          <w:p w14:paraId="66909594" w14:textId="4791D61A" w:rsidR="0013694F" w:rsidRPr="00C21CC5" w:rsidRDefault="00094364" w:rsidP="00C21CC5">
            <w:pPr>
              <w:jc w:val="center"/>
              <w:rPr>
                <w:rFonts w:ascii="Aptos" w:hAnsi="Aptos"/>
                <w:color w:val="000000" w:themeColor="text1"/>
              </w:rPr>
            </w:pPr>
            <w:r>
              <w:rPr>
                <w:rFonts w:ascii="Aptos" w:hAnsi="Aptos"/>
                <w:color w:val="000000" w:themeColor="text1"/>
              </w:rPr>
              <w:t>5</w:t>
            </w:r>
            <w:r w:rsidR="003F5BBD">
              <w:rPr>
                <w:rFonts w:ascii="Aptos" w:hAnsi="Aptos"/>
                <w:color w:val="000000" w:themeColor="text1"/>
              </w:rPr>
              <w:t>.</w:t>
            </w:r>
          </w:p>
        </w:tc>
        <w:tc>
          <w:tcPr>
            <w:tcW w:w="5415" w:type="dxa"/>
            <w:vAlign w:val="center"/>
          </w:tcPr>
          <w:p w14:paraId="53C74A52" w14:textId="4EA328EF" w:rsidR="0013694F" w:rsidRPr="00003AB4" w:rsidRDefault="0013694F" w:rsidP="00003AB4">
            <w:pPr>
              <w:jc w:val="both"/>
              <w:rPr>
                <w:rStyle w:val="Emfaz"/>
                <w:rFonts w:ascii="Aptos" w:hAnsi="Aptos" w:cs="Arial"/>
                <w:color w:val="0A0A0A"/>
                <w:shd w:val="clear" w:color="auto" w:fill="FFFFFF"/>
              </w:rPr>
            </w:pPr>
            <w:r w:rsidRPr="00003AB4">
              <w:rPr>
                <w:rFonts w:ascii="Aptos" w:hAnsi="Aptos" w:cs="Arial"/>
                <w:color w:val="0A0A0A"/>
              </w:rPr>
              <w:t>Ar nurodytas endokavitalinio daviklio vaizdavimo</w:t>
            </w:r>
            <w:r w:rsidRPr="00003AB4">
              <w:rPr>
                <w:rFonts w:ascii="Aptos" w:hAnsi="Aptos" w:cs="Arial"/>
                <w:color w:val="0A0A0A"/>
                <w:shd w:val="clear" w:color="auto" w:fill="F0F2F5"/>
              </w:rPr>
              <w:t xml:space="preserve"> </w:t>
            </w:r>
            <w:r w:rsidRPr="00003AB4">
              <w:rPr>
                <w:rFonts w:ascii="Aptos" w:hAnsi="Aptos" w:cs="Arial"/>
                <w:color w:val="0A0A0A"/>
              </w:rPr>
              <w:t>laukas (≥ 160 laipsnių) yra pagrįstas ir neriboja Jūsų</w:t>
            </w:r>
            <w:r w:rsidRPr="00003AB4">
              <w:rPr>
                <w:rFonts w:ascii="Aptos" w:hAnsi="Aptos" w:cs="Arial"/>
                <w:color w:val="0A0A0A"/>
                <w:shd w:val="clear" w:color="auto" w:fill="F0F2F5"/>
              </w:rPr>
              <w:t xml:space="preserve"> </w:t>
            </w:r>
            <w:r w:rsidRPr="00003AB4">
              <w:rPr>
                <w:rFonts w:ascii="Aptos" w:hAnsi="Aptos" w:cs="Arial"/>
                <w:color w:val="0A0A0A"/>
              </w:rPr>
              <w:t>dalyvavimo pirkime? Jei siūlote mažesnį kampą,</w:t>
            </w:r>
            <w:r w:rsidRPr="00003AB4">
              <w:rPr>
                <w:rFonts w:ascii="Aptos" w:hAnsi="Aptos" w:cs="Arial"/>
                <w:color w:val="0A0A0A"/>
                <w:shd w:val="clear" w:color="auto" w:fill="F0F2F5"/>
              </w:rPr>
              <w:t xml:space="preserve"> </w:t>
            </w:r>
            <w:r w:rsidRPr="00003AB4">
              <w:rPr>
                <w:rFonts w:ascii="Aptos" w:hAnsi="Aptos" w:cs="Arial"/>
                <w:color w:val="0A0A0A"/>
              </w:rPr>
              <w:t>prašome nurodyti, koks jis yra ir kaip tai įtakoja tyrimo</w:t>
            </w:r>
            <w:r w:rsidRPr="00003AB4">
              <w:rPr>
                <w:rFonts w:ascii="Aptos" w:hAnsi="Aptos" w:cs="Arial"/>
                <w:color w:val="0A0A0A"/>
                <w:shd w:val="clear" w:color="auto" w:fill="F0F2F5"/>
              </w:rPr>
              <w:t xml:space="preserve"> </w:t>
            </w:r>
            <w:r w:rsidRPr="00003AB4">
              <w:rPr>
                <w:rFonts w:ascii="Aptos" w:hAnsi="Aptos" w:cs="Arial"/>
                <w:color w:val="0A0A0A"/>
              </w:rPr>
              <w:t>kokybę</w:t>
            </w:r>
            <w:r w:rsidR="005157FA">
              <w:rPr>
                <w:rFonts w:ascii="Aptos" w:hAnsi="Aptos" w:cs="Arial"/>
                <w:color w:val="0A0A0A"/>
              </w:rPr>
              <w:t>.</w:t>
            </w:r>
          </w:p>
        </w:tc>
        <w:tc>
          <w:tcPr>
            <w:tcW w:w="3941" w:type="dxa"/>
            <w:vAlign w:val="center"/>
          </w:tcPr>
          <w:p w14:paraId="1F7B19C9" w14:textId="77777777" w:rsidR="0013694F" w:rsidRPr="00C21CC5" w:rsidRDefault="0013694F" w:rsidP="00C21CC5">
            <w:pPr>
              <w:jc w:val="center"/>
              <w:rPr>
                <w:rFonts w:ascii="Aptos" w:hAnsi="Aptos"/>
                <w:color w:val="000000" w:themeColor="text1"/>
              </w:rPr>
            </w:pPr>
          </w:p>
        </w:tc>
      </w:tr>
      <w:tr w:rsidR="00D75743" w:rsidRPr="00C21CC5" w14:paraId="6E315BFD" w14:textId="77777777" w:rsidTr="00157C5D">
        <w:trPr>
          <w:trHeight w:val="708"/>
        </w:trPr>
        <w:tc>
          <w:tcPr>
            <w:tcW w:w="568" w:type="dxa"/>
          </w:tcPr>
          <w:p w14:paraId="7B417545" w14:textId="736506EC" w:rsidR="00D75743" w:rsidRPr="00C21CC5" w:rsidRDefault="00094364" w:rsidP="00C21CC5">
            <w:pPr>
              <w:jc w:val="center"/>
              <w:rPr>
                <w:rFonts w:ascii="Aptos" w:hAnsi="Aptos"/>
                <w:color w:val="000000" w:themeColor="text1"/>
              </w:rPr>
            </w:pPr>
            <w:r>
              <w:rPr>
                <w:rFonts w:ascii="Aptos" w:hAnsi="Aptos"/>
                <w:color w:val="000000" w:themeColor="text1"/>
              </w:rPr>
              <w:t>6</w:t>
            </w:r>
            <w:r w:rsidR="00157C5D" w:rsidRPr="00C21CC5">
              <w:rPr>
                <w:rFonts w:ascii="Aptos" w:hAnsi="Aptos"/>
                <w:color w:val="000000" w:themeColor="text1"/>
              </w:rPr>
              <w:t>.</w:t>
            </w:r>
          </w:p>
        </w:tc>
        <w:tc>
          <w:tcPr>
            <w:tcW w:w="5415" w:type="dxa"/>
            <w:vAlign w:val="center"/>
          </w:tcPr>
          <w:p w14:paraId="369BB4F2" w14:textId="77777777" w:rsidR="00AF07C8" w:rsidRPr="00C21CC5" w:rsidRDefault="00AF07C8" w:rsidP="00F03677">
            <w:pPr>
              <w:pStyle w:val="Default"/>
              <w:tabs>
                <w:tab w:val="left" w:pos="851"/>
              </w:tabs>
              <w:jc w:val="both"/>
              <w:rPr>
                <w:rFonts w:ascii="Aptos" w:hAnsi="Aptos"/>
                <w:color w:val="000000" w:themeColor="text1"/>
                <w:sz w:val="22"/>
                <w:szCs w:val="22"/>
              </w:rPr>
            </w:pPr>
            <w:r w:rsidRPr="00C21CC5">
              <w:rPr>
                <w:rFonts w:ascii="Aptos" w:hAnsi="Aptos"/>
                <w:color w:val="000000" w:themeColor="text1"/>
                <w:sz w:val="22"/>
                <w:szCs w:val="22"/>
              </w:rPr>
              <w:t>Kokio gamintojo bei modelio prekę, atitinkančią techninės specifikacijos reikalavimus (esamos redakcijos arba atlikus Jūsų pasiūlytus reikalavimų pakeitimus), galėtumėte pasiūlyti?</w:t>
            </w:r>
          </w:p>
          <w:p w14:paraId="193CD636" w14:textId="1B3C1EEB" w:rsidR="00D75743" w:rsidRPr="00C21CC5" w:rsidRDefault="00AF07C8" w:rsidP="00F03677">
            <w:pPr>
              <w:jc w:val="both"/>
              <w:rPr>
                <w:rFonts w:ascii="Aptos" w:eastAsia="MS Mincho" w:hAnsi="Aptos"/>
                <w:noProof/>
                <w:lang w:eastAsia="ja-JP"/>
              </w:rPr>
            </w:pPr>
            <w:r w:rsidRPr="00C21CC5">
              <w:rPr>
                <w:rFonts w:ascii="Aptos" w:hAnsi="Aptos"/>
                <w:color w:val="000000" w:themeColor="text1"/>
              </w:rPr>
              <w:t>(</w:t>
            </w:r>
            <w:r w:rsidRPr="00C21CC5">
              <w:rPr>
                <w:rFonts w:ascii="Aptos" w:hAnsi="Aptos"/>
                <w:i/>
              </w:rPr>
              <w:t>pageidautina, kad nurodytumėt</w:t>
            </w:r>
            <w:r w:rsidR="003F4BA6">
              <w:rPr>
                <w:rFonts w:ascii="Aptos" w:hAnsi="Aptos"/>
                <w:i/>
              </w:rPr>
              <w:t xml:space="preserve"> preliminarią pasiūlymo kainą į kurią būtų įskaičiuotos visos susijusios išlaidos</w:t>
            </w:r>
            <w:r w:rsidRPr="00C21CC5">
              <w:rPr>
                <w:rFonts w:ascii="Aptos" w:hAnsi="Aptos"/>
                <w:color w:val="000000" w:themeColor="text1"/>
              </w:rPr>
              <w:t>).</w:t>
            </w:r>
          </w:p>
        </w:tc>
        <w:tc>
          <w:tcPr>
            <w:tcW w:w="3941" w:type="dxa"/>
            <w:vAlign w:val="center"/>
          </w:tcPr>
          <w:p w14:paraId="4DF29455" w14:textId="77777777" w:rsidR="00D75743" w:rsidRPr="00C21CC5" w:rsidRDefault="00D75743" w:rsidP="00C21CC5">
            <w:pPr>
              <w:jc w:val="center"/>
              <w:rPr>
                <w:rFonts w:ascii="Aptos" w:hAnsi="Aptos"/>
                <w:color w:val="000000" w:themeColor="text1"/>
              </w:rPr>
            </w:pPr>
          </w:p>
        </w:tc>
      </w:tr>
      <w:tr w:rsidR="003B5019" w:rsidRPr="00C21CC5" w14:paraId="079A300D" w14:textId="77777777" w:rsidTr="00157C5D">
        <w:trPr>
          <w:trHeight w:val="1106"/>
        </w:trPr>
        <w:tc>
          <w:tcPr>
            <w:tcW w:w="568" w:type="dxa"/>
          </w:tcPr>
          <w:p w14:paraId="5BB35E11" w14:textId="501D0CDE" w:rsidR="003B5019" w:rsidRPr="00C21CC5" w:rsidRDefault="00094364" w:rsidP="00C21CC5">
            <w:pPr>
              <w:jc w:val="center"/>
              <w:rPr>
                <w:rFonts w:ascii="Aptos" w:hAnsi="Aptos"/>
                <w:color w:val="000000" w:themeColor="text1"/>
              </w:rPr>
            </w:pPr>
            <w:r>
              <w:rPr>
                <w:rFonts w:ascii="Aptos" w:hAnsi="Aptos"/>
                <w:color w:val="000000" w:themeColor="text1"/>
              </w:rPr>
              <w:t>7</w:t>
            </w:r>
            <w:r w:rsidR="003B5019" w:rsidRPr="00C21CC5">
              <w:rPr>
                <w:rFonts w:ascii="Aptos" w:hAnsi="Aptos"/>
                <w:color w:val="000000" w:themeColor="text1"/>
              </w:rPr>
              <w:t>.</w:t>
            </w:r>
          </w:p>
        </w:tc>
        <w:tc>
          <w:tcPr>
            <w:tcW w:w="5415" w:type="dxa"/>
            <w:vAlign w:val="center"/>
          </w:tcPr>
          <w:p w14:paraId="14BE8DF0" w14:textId="77777777" w:rsidR="00AF07C8" w:rsidRPr="00C21CC5" w:rsidRDefault="00AF07C8" w:rsidP="00AC11BD">
            <w:pPr>
              <w:pStyle w:val="Default"/>
              <w:tabs>
                <w:tab w:val="left" w:pos="851"/>
              </w:tabs>
              <w:jc w:val="both"/>
              <w:rPr>
                <w:rFonts w:ascii="Aptos" w:hAnsi="Aptos"/>
                <w:sz w:val="22"/>
                <w:szCs w:val="22"/>
              </w:rPr>
            </w:pPr>
            <w:r w:rsidRPr="00C21CC5">
              <w:rPr>
                <w:rFonts w:ascii="Aptos" w:hAnsi="Aptos"/>
                <w:sz w:val="22"/>
                <w:szCs w:val="22"/>
              </w:rPr>
              <w:t>Kokia yra standartinė gamintojo suteikiama garantija prekei (jos komplektuojamoms dalims)?</w:t>
            </w:r>
          </w:p>
          <w:p w14:paraId="4A23632C" w14:textId="6D57FAF7" w:rsidR="003B5019" w:rsidRPr="00C21CC5" w:rsidRDefault="00AF07C8" w:rsidP="00AC11BD">
            <w:pPr>
              <w:pStyle w:val="Default"/>
              <w:tabs>
                <w:tab w:val="left" w:pos="851"/>
              </w:tabs>
              <w:jc w:val="both"/>
              <w:rPr>
                <w:rFonts w:ascii="Aptos" w:hAnsi="Aptos"/>
                <w:color w:val="000000" w:themeColor="text1"/>
                <w:sz w:val="22"/>
                <w:szCs w:val="22"/>
              </w:rPr>
            </w:pPr>
            <w:r w:rsidRPr="00C21CC5">
              <w:rPr>
                <w:rFonts w:ascii="Aptos" w:hAnsi="Aptos"/>
                <w:sz w:val="22"/>
                <w:szCs w:val="22"/>
              </w:rPr>
              <w:t>Kokios garantinės priežiūros sąlygos (terminai, garantijos pratęsimo galimybės ir jos kaina, kt.)?</w:t>
            </w:r>
          </w:p>
        </w:tc>
        <w:tc>
          <w:tcPr>
            <w:tcW w:w="3941" w:type="dxa"/>
            <w:vAlign w:val="center"/>
          </w:tcPr>
          <w:p w14:paraId="4AA06D9E" w14:textId="77777777" w:rsidR="003B5019" w:rsidRPr="00C21CC5" w:rsidRDefault="003B5019" w:rsidP="00C21CC5">
            <w:pPr>
              <w:jc w:val="center"/>
              <w:rPr>
                <w:rFonts w:ascii="Aptos" w:hAnsi="Aptos"/>
                <w:color w:val="000000" w:themeColor="text1"/>
              </w:rPr>
            </w:pPr>
          </w:p>
        </w:tc>
      </w:tr>
      <w:tr w:rsidR="003B5019" w:rsidRPr="00C21CC5" w14:paraId="2977BEBD" w14:textId="77777777" w:rsidTr="00157C5D">
        <w:trPr>
          <w:trHeight w:val="402"/>
        </w:trPr>
        <w:tc>
          <w:tcPr>
            <w:tcW w:w="568" w:type="dxa"/>
          </w:tcPr>
          <w:p w14:paraId="41321A8B" w14:textId="1FCE0148" w:rsidR="003B5019" w:rsidRPr="00C21CC5" w:rsidRDefault="00094364" w:rsidP="00C21CC5">
            <w:pPr>
              <w:jc w:val="center"/>
              <w:rPr>
                <w:rFonts w:ascii="Aptos" w:hAnsi="Aptos"/>
              </w:rPr>
            </w:pPr>
            <w:r>
              <w:rPr>
                <w:rFonts w:ascii="Aptos" w:hAnsi="Aptos"/>
              </w:rPr>
              <w:t>8</w:t>
            </w:r>
            <w:r w:rsidR="003B5019" w:rsidRPr="00C21CC5">
              <w:rPr>
                <w:rFonts w:ascii="Aptos" w:hAnsi="Aptos"/>
              </w:rPr>
              <w:t>.</w:t>
            </w:r>
          </w:p>
        </w:tc>
        <w:tc>
          <w:tcPr>
            <w:tcW w:w="5415" w:type="dxa"/>
            <w:vAlign w:val="center"/>
          </w:tcPr>
          <w:p w14:paraId="0B8C9F94" w14:textId="2953EBC6" w:rsidR="003B5019" w:rsidRPr="00C21CC5" w:rsidRDefault="00D75743" w:rsidP="00CE741D">
            <w:pPr>
              <w:pStyle w:val="Default"/>
              <w:tabs>
                <w:tab w:val="left" w:pos="851"/>
              </w:tabs>
              <w:jc w:val="both"/>
              <w:rPr>
                <w:rFonts w:ascii="Aptos" w:hAnsi="Aptos"/>
                <w:color w:val="auto"/>
                <w:sz w:val="22"/>
                <w:szCs w:val="22"/>
              </w:rPr>
            </w:pPr>
            <w:r w:rsidRPr="00C21CC5">
              <w:rPr>
                <w:rFonts w:ascii="Aptos" w:eastAsia="MS Mincho" w:hAnsi="Aptos"/>
                <w:noProof/>
                <w:sz w:val="22"/>
                <w:szCs w:val="22"/>
                <w:lang w:eastAsia="ja-JP"/>
              </w:rPr>
              <w:t>Koks realus įrangos užsakymo įvykdymo laikas?</w:t>
            </w:r>
          </w:p>
        </w:tc>
        <w:tc>
          <w:tcPr>
            <w:tcW w:w="3941" w:type="dxa"/>
            <w:vAlign w:val="center"/>
          </w:tcPr>
          <w:p w14:paraId="2CD2AE5C" w14:textId="77777777" w:rsidR="003B5019" w:rsidRPr="00C21CC5" w:rsidRDefault="003B5019" w:rsidP="00C21CC5">
            <w:pPr>
              <w:jc w:val="center"/>
              <w:rPr>
                <w:rFonts w:ascii="Aptos" w:hAnsi="Aptos"/>
                <w:color w:val="000000" w:themeColor="text1"/>
              </w:rPr>
            </w:pPr>
          </w:p>
        </w:tc>
      </w:tr>
      <w:tr w:rsidR="003B5019" w:rsidRPr="00C21CC5" w14:paraId="1B0FB2A5" w14:textId="77777777" w:rsidTr="00157C5D">
        <w:trPr>
          <w:trHeight w:val="2540"/>
        </w:trPr>
        <w:tc>
          <w:tcPr>
            <w:tcW w:w="568" w:type="dxa"/>
          </w:tcPr>
          <w:p w14:paraId="71DD1ECA" w14:textId="5C654C79" w:rsidR="003B5019" w:rsidRPr="00C21CC5" w:rsidRDefault="00094364" w:rsidP="00C21CC5">
            <w:pPr>
              <w:jc w:val="center"/>
              <w:rPr>
                <w:rFonts w:ascii="Aptos" w:hAnsi="Aptos"/>
                <w:color w:val="000000" w:themeColor="text1"/>
              </w:rPr>
            </w:pPr>
            <w:r>
              <w:rPr>
                <w:rFonts w:ascii="Aptos" w:hAnsi="Aptos"/>
                <w:color w:val="000000" w:themeColor="text1"/>
              </w:rPr>
              <w:lastRenderedPageBreak/>
              <w:t>9</w:t>
            </w:r>
            <w:r w:rsidR="003B5019" w:rsidRPr="00C21CC5">
              <w:rPr>
                <w:rFonts w:ascii="Aptos" w:hAnsi="Aptos"/>
                <w:color w:val="000000" w:themeColor="text1"/>
              </w:rPr>
              <w:t>.</w:t>
            </w:r>
          </w:p>
        </w:tc>
        <w:tc>
          <w:tcPr>
            <w:tcW w:w="5415" w:type="dxa"/>
            <w:vAlign w:val="center"/>
          </w:tcPr>
          <w:p w14:paraId="4AF32C2F" w14:textId="77777777" w:rsidR="003B5019" w:rsidRPr="00C21CC5" w:rsidRDefault="003B5019" w:rsidP="00CE741D">
            <w:pPr>
              <w:pStyle w:val="prastasiniatinklio"/>
              <w:jc w:val="both"/>
              <w:rPr>
                <w:rFonts w:ascii="Aptos" w:hAnsi="Aptos" w:cs="Times New Roman"/>
                <w:color w:val="000000"/>
              </w:rPr>
            </w:pPr>
            <w:r w:rsidRPr="00C21CC5">
              <w:rPr>
                <w:rFonts w:ascii="Aptos" w:hAnsi="Aptos" w:cs="Times New Roman"/>
                <w:color w:val="000000" w:themeColor="text1"/>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7" w:history="1">
              <w:r w:rsidRPr="00C21CC5">
                <w:rPr>
                  <w:rStyle w:val="Hipersaitas"/>
                  <w:rFonts w:ascii="Aptos" w:hAnsi="Aptos" w:cs="Times New Roman"/>
                </w:rPr>
                <w:t>https://e-seimas.lrs.lt/portal/legalAct/lt/TAD/TAIS.403512/asr</w:t>
              </w:r>
            </w:hyperlink>
            <w:r w:rsidRPr="00C21CC5">
              <w:rPr>
                <w:rFonts w:ascii="Arial" w:hAnsi="Arial" w:cs="Arial"/>
                <w:color w:val="000000"/>
              </w:rPr>
              <w:t>​</w:t>
            </w:r>
            <w:r w:rsidRPr="00C21CC5">
              <w:rPr>
                <w:rFonts w:ascii="Aptos" w:hAnsi="Aptos" w:cs="Times New Roman"/>
                <w:color w:val="000000" w:themeColor="text1"/>
              </w:rPr>
              <w:t>), atitinka Jūsų įmonė  ir/arba Jūsų įmonės siūloma prekė, kokius aplinkos apsaugos kriterijų (žaliojo pirkimo reikalavimų) atitiktį patvirtinančius dokumentus galėtumėte pateikti pirkimo metu?</w:t>
            </w:r>
          </w:p>
        </w:tc>
        <w:tc>
          <w:tcPr>
            <w:tcW w:w="3941" w:type="dxa"/>
            <w:vAlign w:val="center"/>
          </w:tcPr>
          <w:p w14:paraId="6DF2EA34" w14:textId="77777777" w:rsidR="003B5019" w:rsidRPr="00C21CC5" w:rsidRDefault="003B5019" w:rsidP="00C21CC5">
            <w:pPr>
              <w:jc w:val="center"/>
              <w:rPr>
                <w:rFonts w:ascii="Aptos" w:hAnsi="Aptos"/>
                <w:color w:val="000000" w:themeColor="text1"/>
              </w:rPr>
            </w:pPr>
          </w:p>
        </w:tc>
      </w:tr>
      <w:tr w:rsidR="00731573" w:rsidRPr="00C21CC5" w14:paraId="2C9DA022" w14:textId="77777777" w:rsidTr="00731573">
        <w:trPr>
          <w:trHeight w:val="555"/>
        </w:trPr>
        <w:tc>
          <w:tcPr>
            <w:tcW w:w="568" w:type="dxa"/>
          </w:tcPr>
          <w:p w14:paraId="640B3B5D" w14:textId="1BBFCBD4" w:rsidR="00731573" w:rsidRDefault="00731573" w:rsidP="00C21CC5">
            <w:pPr>
              <w:jc w:val="center"/>
              <w:rPr>
                <w:rFonts w:ascii="Aptos" w:hAnsi="Aptos"/>
                <w:color w:val="000000" w:themeColor="text1"/>
              </w:rPr>
            </w:pPr>
            <w:r>
              <w:rPr>
                <w:rFonts w:ascii="Aptos" w:hAnsi="Aptos"/>
                <w:color w:val="000000" w:themeColor="text1"/>
              </w:rPr>
              <w:t>1</w:t>
            </w:r>
            <w:r w:rsidR="00094364">
              <w:rPr>
                <w:rFonts w:ascii="Aptos" w:hAnsi="Aptos"/>
                <w:color w:val="000000" w:themeColor="text1"/>
              </w:rPr>
              <w:t>0</w:t>
            </w:r>
            <w:r>
              <w:rPr>
                <w:rFonts w:ascii="Aptos" w:hAnsi="Aptos"/>
                <w:color w:val="000000" w:themeColor="text1"/>
              </w:rPr>
              <w:t>.</w:t>
            </w:r>
          </w:p>
        </w:tc>
        <w:tc>
          <w:tcPr>
            <w:tcW w:w="5415" w:type="dxa"/>
            <w:vAlign w:val="center"/>
          </w:tcPr>
          <w:p w14:paraId="39B98A3F" w14:textId="77777777" w:rsidR="00DD5B35" w:rsidRDefault="00731573" w:rsidP="00CE741D">
            <w:pPr>
              <w:pStyle w:val="prastasiniatinklio"/>
              <w:jc w:val="both"/>
              <w:rPr>
                <w:rFonts w:ascii="Aptos" w:eastAsia="Times New Roman" w:hAnsi="Aptos"/>
                <w:bCs/>
                <w:lang w:eastAsia="zh-CN" w:bidi="hi-IN"/>
              </w:rPr>
            </w:pPr>
            <w:r w:rsidRPr="00731573">
              <w:rPr>
                <w:rFonts w:ascii="Aptos" w:eastAsia="Times New Roman" w:hAnsi="Aptos"/>
                <w:bCs/>
                <w:lang w:eastAsia="zh-CN" w:bidi="hi-IN"/>
              </w:rPr>
              <w:t>Ar Jūsų siūloma prekė turi galiojančius atitikties dokumentus pagal Reglamentą</w:t>
            </w:r>
            <w:r w:rsidR="00DD5B35">
              <w:rPr>
                <w:rFonts w:ascii="Aptos" w:eastAsia="Times New Roman" w:hAnsi="Aptos"/>
                <w:bCs/>
                <w:lang w:eastAsia="zh-CN" w:bidi="hi-IN"/>
              </w:rPr>
              <w:t xml:space="preserve"> </w:t>
            </w:r>
            <w:r w:rsidRPr="00731573">
              <w:rPr>
                <w:rFonts w:ascii="Aptos" w:eastAsia="Times New Roman" w:hAnsi="Aptos"/>
                <w:bCs/>
                <w:lang w:eastAsia="zh-CN" w:bidi="hi-IN"/>
              </w:rPr>
              <w:t xml:space="preserve">(ES) 2017/745 (MDR) arba Direktyvai 93/42EEB? </w:t>
            </w:r>
            <w:r w:rsidR="00DD5B35">
              <w:rPr>
                <w:rFonts w:ascii="Aptos" w:eastAsia="Times New Roman" w:hAnsi="Aptos"/>
                <w:bCs/>
                <w:lang w:eastAsia="zh-CN" w:bidi="hi-IN"/>
              </w:rPr>
              <w:t>Prašome nurodyti pagal kurį teisės aktą.</w:t>
            </w:r>
          </w:p>
          <w:p w14:paraId="1DF14537" w14:textId="077BF6D9" w:rsidR="00731573" w:rsidRPr="00731573" w:rsidRDefault="00731573" w:rsidP="00CE741D">
            <w:pPr>
              <w:pStyle w:val="prastasiniatinklio"/>
              <w:jc w:val="both"/>
              <w:rPr>
                <w:rFonts w:ascii="Aptos" w:hAnsi="Aptos" w:cs="Times New Roman"/>
                <w:bCs/>
                <w:color w:val="000000" w:themeColor="text1"/>
              </w:rPr>
            </w:pPr>
            <w:r w:rsidRPr="00731573">
              <w:rPr>
                <w:rFonts w:ascii="Aptos" w:eastAsia="Times New Roman" w:hAnsi="Aptos"/>
                <w:bCs/>
                <w:lang w:eastAsia="zh-CN" w:bidi="hi-IN"/>
              </w:rPr>
              <w:t>Ar su preke galėsite pateikti atitinkamus sertifikatus ir jų vertimus į lietuvių kalbą?</w:t>
            </w:r>
          </w:p>
        </w:tc>
        <w:tc>
          <w:tcPr>
            <w:tcW w:w="3941" w:type="dxa"/>
            <w:vAlign w:val="center"/>
          </w:tcPr>
          <w:p w14:paraId="4BF90E12" w14:textId="77777777" w:rsidR="00731573" w:rsidRPr="00C21CC5" w:rsidRDefault="00731573" w:rsidP="00C21CC5">
            <w:pPr>
              <w:jc w:val="center"/>
              <w:rPr>
                <w:rFonts w:ascii="Aptos" w:hAnsi="Aptos"/>
                <w:color w:val="000000" w:themeColor="text1"/>
              </w:rPr>
            </w:pPr>
          </w:p>
        </w:tc>
      </w:tr>
      <w:tr w:rsidR="003B5019" w:rsidRPr="00C21CC5" w14:paraId="658F0E71" w14:textId="77777777" w:rsidTr="008F6EA0">
        <w:trPr>
          <w:trHeight w:val="665"/>
        </w:trPr>
        <w:tc>
          <w:tcPr>
            <w:tcW w:w="568" w:type="dxa"/>
          </w:tcPr>
          <w:p w14:paraId="44453131" w14:textId="6F5E0279" w:rsidR="003B5019" w:rsidRPr="00C21CC5" w:rsidRDefault="00AF7432" w:rsidP="00C21CC5">
            <w:pPr>
              <w:jc w:val="center"/>
              <w:rPr>
                <w:rFonts w:ascii="Aptos" w:hAnsi="Aptos"/>
                <w:color w:val="000000" w:themeColor="text1"/>
              </w:rPr>
            </w:pPr>
            <w:r>
              <w:rPr>
                <w:rFonts w:ascii="Aptos" w:hAnsi="Aptos"/>
                <w:color w:val="000000" w:themeColor="text1"/>
              </w:rPr>
              <w:t>1</w:t>
            </w:r>
            <w:r w:rsidR="00094364">
              <w:rPr>
                <w:rFonts w:ascii="Aptos" w:hAnsi="Aptos"/>
                <w:color w:val="000000" w:themeColor="text1"/>
              </w:rPr>
              <w:t>1</w:t>
            </w:r>
            <w:r w:rsidR="003B5019" w:rsidRPr="00C21CC5">
              <w:rPr>
                <w:rFonts w:ascii="Aptos" w:hAnsi="Aptos"/>
                <w:color w:val="000000" w:themeColor="text1"/>
              </w:rPr>
              <w:t>.</w:t>
            </w:r>
          </w:p>
        </w:tc>
        <w:tc>
          <w:tcPr>
            <w:tcW w:w="5415" w:type="dxa"/>
            <w:vAlign w:val="center"/>
          </w:tcPr>
          <w:p w14:paraId="2D7D090E" w14:textId="77777777" w:rsidR="003B5019" w:rsidRPr="00C21CC5" w:rsidRDefault="003B5019" w:rsidP="00CE741D">
            <w:pPr>
              <w:jc w:val="both"/>
              <w:rPr>
                <w:rFonts w:ascii="Aptos" w:hAnsi="Aptos"/>
                <w:color w:val="000000" w:themeColor="text1"/>
              </w:rPr>
            </w:pPr>
            <w:r w:rsidRPr="00C21CC5">
              <w:rPr>
                <w:rFonts w:ascii="Aptos" w:hAnsi="Aptos"/>
                <w:color w:val="000000" w:themeColor="text1"/>
              </w:rPr>
              <w:t>Ar turite kitų pastebėjimų ar pasiūlymų? (</w:t>
            </w:r>
            <w:r w:rsidRPr="00C21CC5">
              <w:rPr>
                <w:rFonts w:ascii="Aptos" w:hAnsi="Aptos"/>
                <w:i/>
                <w:color w:val="000000" w:themeColor="text1"/>
              </w:rPr>
              <w:t>jei turite,</w:t>
            </w:r>
            <w:r w:rsidRPr="00C21CC5">
              <w:rPr>
                <w:rFonts w:ascii="Aptos" w:hAnsi="Aptos"/>
                <w:color w:val="000000" w:themeColor="text1"/>
              </w:rPr>
              <w:t xml:space="preserve"> </w:t>
            </w:r>
            <w:r w:rsidRPr="00C21CC5">
              <w:rPr>
                <w:rFonts w:ascii="Aptos" w:hAnsi="Aptos"/>
                <w:i/>
                <w:color w:val="000000" w:themeColor="text1"/>
              </w:rPr>
              <w:t>prašome pateikti</w:t>
            </w:r>
            <w:r w:rsidRPr="00C21CC5">
              <w:rPr>
                <w:rFonts w:ascii="Aptos" w:hAnsi="Aptos"/>
                <w:color w:val="000000" w:themeColor="text1"/>
              </w:rPr>
              <w:t>)</w:t>
            </w:r>
          </w:p>
        </w:tc>
        <w:tc>
          <w:tcPr>
            <w:tcW w:w="3941" w:type="dxa"/>
            <w:vAlign w:val="center"/>
          </w:tcPr>
          <w:p w14:paraId="30D13946" w14:textId="77777777" w:rsidR="003B5019" w:rsidRPr="00C21CC5" w:rsidRDefault="003B5019" w:rsidP="00C21CC5">
            <w:pPr>
              <w:jc w:val="center"/>
              <w:rPr>
                <w:rFonts w:ascii="Aptos" w:hAnsi="Aptos"/>
                <w:color w:val="000000" w:themeColor="text1"/>
              </w:rPr>
            </w:pPr>
          </w:p>
        </w:tc>
      </w:tr>
    </w:tbl>
    <w:p w14:paraId="31597C23" w14:textId="77777777" w:rsidR="00ED4010" w:rsidRPr="00C21CC5" w:rsidRDefault="00ED4010" w:rsidP="00C21CC5">
      <w:pPr>
        <w:spacing w:line="360" w:lineRule="auto"/>
        <w:rPr>
          <w:rFonts w:ascii="Aptos" w:hAnsi="Aptos"/>
          <w:b/>
          <w:bCs/>
          <w:sz w:val="22"/>
          <w:szCs w:val="22"/>
          <w:lang w:val="lt-LT"/>
        </w:rPr>
      </w:pPr>
    </w:p>
    <w:p w14:paraId="1565C0F3" w14:textId="77777777" w:rsidR="00C839F4" w:rsidRPr="00C21CC5" w:rsidRDefault="00C839F4" w:rsidP="00C21CC5">
      <w:pPr>
        <w:spacing w:line="360" w:lineRule="auto"/>
        <w:rPr>
          <w:rFonts w:ascii="Aptos" w:hAnsi="Aptos"/>
          <w:sz w:val="22"/>
          <w:szCs w:val="22"/>
          <w:lang w:val="lt-LT"/>
        </w:rPr>
        <w:sectPr w:rsidR="00C839F4" w:rsidRPr="00C21CC5" w:rsidSect="004A5603">
          <w:pgSz w:w="11906" w:h="16838"/>
          <w:pgMar w:top="1134" w:right="567" w:bottom="567" w:left="1701" w:header="567" w:footer="567" w:gutter="0"/>
          <w:cols w:space="1296"/>
          <w:docGrid w:linePitch="360"/>
        </w:sectPr>
      </w:pPr>
    </w:p>
    <w:p w14:paraId="215505EC" w14:textId="77777777" w:rsidR="00C839F4" w:rsidRPr="00C21CC5" w:rsidRDefault="00C839F4" w:rsidP="00C21CC5">
      <w:pPr>
        <w:jc w:val="center"/>
        <w:rPr>
          <w:rFonts w:ascii="Aptos" w:hAnsi="Aptos"/>
          <w:b/>
          <w:sz w:val="22"/>
          <w:szCs w:val="22"/>
          <w:lang w:val="lt-LT"/>
        </w:rPr>
      </w:pPr>
      <w:r w:rsidRPr="00C21CC5">
        <w:rPr>
          <w:rFonts w:ascii="Aptos" w:hAnsi="Aptos"/>
          <w:b/>
          <w:sz w:val="22"/>
          <w:szCs w:val="22"/>
          <w:lang w:val="lt-LT"/>
        </w:rPr>
        <w:lastRenderedPageBreak/>
        <w:t>TECHNINĖS SPECIFIKACIJOS PROJEKTAS</w:t>
      </w:r>
    </w:p>
    <w:p w14:paraId="237E3F24" w14:textId="77777777" w:rsidR="005B14A8" w:rsidRPr="00C21CC5" w:rsidRDefault="005B14A8" w:rsidP="00C21CC5">
      <w:pPr>
        <w:jc w:val="center"/>
        <w:rPr>
          <w:rFonts w:ascii="Aptos" w:hAnsi="Aptos"/>
          <w:b/>
          <w:sz w:val="22"/>
          <w:szCs w:val="22"/>
          <w:lang w:val="lt-LT"/>
        </w:rPr>
      </w:pPr>
    </w:p>
    <w:p w14:paraId="36656B8C" w14:textId="74BCA868" w:rsidR="005B14A8" w:rsidRPr="00C21CC5" w:rsidRDefault="004C1F40" w:rsidP="00C21CC5">
      <w:pPr>
        <w:jc w:val="center"/>
        <w:rPr>
          <w:rFonts w:ascii="Aptos" w:hAnsi="Aptos"/>
          <w:b/>
          <w:sz w:val="22"/>
          <w:szCs w:val="22"/>
          <w:lang w:val="lt-LT"/>
        </w:rPr>
      </w:pPr>
      <w:r w:rsidRPr="00C21CC5">
        <w:rPr>
          <w:rFonts w:ascii="Aptos" w:hAnsi="Aptos"/>
          <w:b/>
          <w:sz w:val="22"/>
          <w:szCs w:val="22"/>
          <w:lang w:val="lt-LT"/>
        </w:rPr>
        <w:t>ULTRAGARS</w:t>
      </w:r>
      <w:r w:rsidR="00722A65" w:rsidRPr="00C21CC5">
        <w:rPr>
          <w:rFonts w:ascii="Aptos" w:hAnsi="Aptos"/>
          <w:b/>
          <w:sz w:val="22"/>
          <w:szCs w:val="22"/>
          <w:lang w:val="lt-LT"/>
        </w:rPr>
        <w:t>INIS APARATAS</w:t>
      </w:r>
      <w:r w:rsidRPr="00C21CC5">
        <w:rPr>
          <w:rFonts w:ascii="Aptos" w:hAnsi="Aptos"/>
          <w:b/>
          <w:sz w:val="22"/>
          <w:szCs w:val="22"/>
          <w:lang w:val="lt-LT"/>
        </w:rPr>
        <w:t xml:space="preserve"> (1 </w:t>
      </w:r>
      <w:r w:rsidR="002D61D3">
        <w:rPr>
          <w:rFonts w:ascii="Aptos" w:hAnsi="Aptos"/>
          <w:b/>
          <w:sz w:val="22"/>
          <w:szCs w:val="22"/>
          <w:lang w:val="lt-LT"/>
        </w:rPr>
        <w:t>kompl</w:t>
      </w:r>
      <w:r w:rsidRPr="00C21CC5">
        <w:rPr>
          <w:rFonts w:ascii="Aptos" w:hAnsi="Aptos"/>
          <w:b/>
          <w:sz w:val="22"/>
          <w:szCs w:val="22"/>
          <w:lang w:val="lt-LT"/>
        </w:rPr>
        <w:t>.)</w:t>
      </w:r>
    </w:p>
    <w:p w14:paraId="3B46418A" w14:textId="77777777" w:rsidR="00EA58CE" w:rsidRPr="00C21CC5" w:rsidRDefault="00EA58CE" w:rsidP="00C21CC5">
      <w:pPr>
        <w:jc w:val="center"/>
        <w:rPr>
          <w:rFonts w:ascii="Aptos" w:hAnsi="Aptos"/>
          <w:b/>
          <w:sz w:val="22"/>
          <w:szCs w:val="22"/>
          <w:lang w:val="lt-LT"/>
        </w:rPr>
      </w:pPr>
    </w:p>
    <w:p w14:paraId="2BE8E0B4" w14:textId="77777777" w:rsidR="004C1F40" w:rsidRPr="00C21CC5" w:rsidRDefault="004C1F40" w:rsidP="00C21CC5">
      <w:pPr>
        <w:pStyle w:val="Sraopastraipa"/>
        <w:numPr>
          <w:ilvl w:val="0"/>
          <w:numId w:val="10"/>
        </w:numPr>
        <w:spacing w:after="0" w:line="240" w:lineRule="auto"/>
        <w:ind w:left="0" w:right="113" w:firstLine="709"/>
        <w:jc w:val="both"/>
        <w:rPr>
          <w:rFonts w:ascii="Aptos" w:hAnsi="Aptos"/>
        </w:rPr>
      </w:pPr>
      <w:r w:rsidRPr="00C21CC5">
        <w:rPr>
          <w:rFonts w:ascii="Aptos" w:hAnsi="Aptos"/>
        </w:rPr>
        <w:t xml:space="preserve">Jei techninėje specifikacijoje nurodytas standartas, techninis liudijimas ar bendrosios techninės specifikacijos, tiekėjas gali siūlyti </w:t>
      </w:r>
      <w:r w:rsidRPr="00C21CC5">
        <w:rPr>
          <w:rFonts w:ascii="Aptos" w:hAnsi="Aptos"/>
          <w:i/>
        </w:rPr>
        <w:t>lygiaverčius</w:t>
      </w:r>
      <w:r w:rsidRPr="00C21CC5">
        <w:rPr>
          <w:rFonts w:ascii="Aptos" w:hAnsi="Aptos"/>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C21CC5">
        <w:rPr>
          <w:rFonts w:ascii="Aptos" w:hAnsi="Aptos"/>
          <w:i/>
        </w:rPr>
        <w:t>lygiaverčius</w:t>
      </w:r>
      <w:r w:rsidRPr="00C21CC5">
        <w:rPr>
          <w:rFonts w:ascii="Aptos" w:hAnsi="Aptos"/>
        </w:rPr>
        <w:t>. Tiekėjas, siūlantis lygiavertę prekę privalo savo pasiūlyme patikimomis priemonėmis įrodyti, kad siūloma prekė yra lygiavertė ir atitinka techninėje specifikacijoje keliamus reikalavimus.</w:t>
      </w:r>
    </w:p>
    <w:p w14:paraId="2001334F" w14:textId="417FCD8E" w:rsidR="004C1F40" w:rsidRPr="00C21CC5" w:rsidRDefault="004C1F40" w:rsidP="00C21CC5">
      <w:pPr>
        <w:pStyle w:val="Sraopastraipa"/>
        <w:numPr>
          <w:ilvl w:val="0"/>
          <w:numId w:val="10"/>
        </w:numPr>
        <w:spacing w:after="0" w:line="240" w:lineRule="auto"/>
        <w:ind w:left="0" w:right="113" w:firstLine="709"/>
        <w:jc w:val="both"/>
        <w:rPr>
          <w:rFonts w:ascii="Aptos" w:hAnsi="Aptos"/>
        </w:rPr>
      </w:pPr>
      <w:r w:rsidRPr="00C21CC5">
        <w:rPr>
          <w:rFonts w:ascii="Aptos" w:eastAsia="Times New Roman" w:hAnsi="Aptos"/>
          <w:lang w:eastAsia="zh-CN" w:bidi="hi-IN"/>
        </w:rPr>
        <w:t xml:space="preserve">Tiekėjo siūlomų prekių kokybė turi atitikti Europos Sąjungos ar tarptautinių standartų reikalavimus. </w:t>
      </w:r>
      <w:r w:rsidRPr="00C21CC5">
        <w:rPr>
          <w:rFonts w:ascii="Aptos" w:eastAsia="Times New Roman" w:hAnsi="Aptos"/>
          <w:bCs/>
          <w:lang w:eastAsia="zh-CN" w:bidi="hi-IN"/>
        </w:rPr>
        <w:t>Kartu su prekėmis pateikiami CE sertifikatai (CE ženklas ir, jei taikoma, notifikuotos įstaigos identifikacinis numeris) arba jam lygiaverčiai dokumentai, jei prekė privalo būti sertifikuojama notifikuojančios institucijos, arba EB atitikties deklaracija (tinkamai patvirtintos kopijos ir jų vertimai į lietuvių kalbą)</w:t>
      </w:r>
      <w:r w:rsidR="00D80CC8">
        <w:rPr>
          <w:rFonts w:ascii="Aptos" w:eastAsia="Times New Roman" w:hAnsi="Aptos"/>
          <w:bCs/>
          <w:lang w:eastAsia="zh-CN" w:bidi="hi-IN"/>
        </w:rPr>
        <w:t xml:space="preserve">, </w:t>
      </w:r>
      <w:r w:rsidR="00D80CC8" w:rsidRPr="004D13CD">
        <w:rPr>
          <w:rFonts w:ascii="Aptos" w:eastAsia="Times New Roman" w:hAnsi="Aptos"/>
          <w:b/>
          <w:lang w:eastAsia="zh-CN" w:bidi="hi-IN"/>
        </w:rPr>
        <w:t>patvirtinanti atitiktį Reglamentui (ES) 2017/745 (MDR)</w:t>
      </w:r>
      <w:r w:rsidR="00031437" w:rsidRPr="004D13CD">
        <w:rPr>
          <w:rFonts w:ascii="Aptos" w:eastAsia="Times New Roman" w:hAnsi="Aptos"/>
          <w:b/>
          <w:lang w:eastAsia="zh-CN" w:bidi="hi-IN"/>
        </w:rPr>
        <w:t xml:space="preserve"> arba </w:t>
      </w:r>
      <w:r w:rsidR="004D13CD" w:rsidRPr="004D13CD">
        <w:rPr>
          <w:rFonts w:ascii="Aptos" w:eastAsia="Times New Roman" w:hAnsi="Aptos"/>
          <w:b/>
          <w:lang w:eastAsia="zh-CN" w:bidi="hi-IN"/>
        </w:rPr>
        <w:t xml:space="preserve">Direktyvai </w:t>
      </w:r>
      <w:r w:rsidR="00031437" w:rsidRPr="004D13CD">
        <w:rPr>
          <w:rFonts w:ascii="Aptos" w:eastAsia="Times New Roman" w:hAnsi="Aptos"/>
          <w:b/>
          <w:lang w:eastAsia="zh-CN" w:bidi="hi-IN"/>
        </w:rPr>
        <w:t>93/42EEB.</w:t>
      </w:r>
    </w:p>
    <w:p w14:paraId="691A0FF9" w14:textId="77777777" w:rsidR="004C1F40" w:rsidRPr="00C21CC5" w:rsidRDefault="004C1F40" w:rsidP="00C21CC5">
      <w:pPr>
        <w:pStyle w:val="Sraopastraipa"/>
        <w:numPr>
          <w:ilvl w:val="0"/>
          <w:numId w:val="10"/>
        </w:numPr>
        <w:spacing w:after="0" w:line="240" w:lineRule="auto"/>
        <w:ind w:left="0" w:right="113" w:firstLine="709"/>
        <w:jc w:val="both"/>
        <w:rPr>
          <w:rFonts w:ascii="Aptos" w:hAnsi="Aptos"/>
        </w:rPr>
      </w:pPr>
      <w:r w:rsidRPr="004D13CD">
        <w:rPr>
          <w:rFonts w:ascii="Aptos" w:hAnsi="Aptos"/>
          <w:color w:val="000000"/>
        </w:rPr>
        <w:t>Tiekėjas turi būti siūlomos įrangos gamintojas arba oficialus siūlomos įrangos gamintojo įgaliotasis atstovas, arba turi turėti rašytinį susitarimą su tokiu įgaliotu atstovu dėl prekybos šia įranga ir su pasiūlymu turi pateikti tai patvirtinantį dokumentą.</w:t>
      </w:r>
      <w:r w:rsidRPr="00C21CC5">
        <w:rPr>
          <w:rFonts w:ascii="Aptos" w:hAnsi="Aptos"/>
          <w:color w:val="000000"/>
        </w:rPr>
        <w:t xml:space="preserve"> 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w:t>
      </w:r>
      <w:r w:rsidRPr="004D13CD">
        <w:rPr>
          <w:rFonts w:ascii="Aptos" w:hAnsi="Aptos"/>
          <w:color w:val="000000"/>
        </w:rPr>
        <w:t>pristatyti kartu su pasiūlymu.</w:t>
      </w:r>
    </w:p>
    <w:p w14:paraId="27E3BF17" w14:textId="77777777" w:rsidR="004C1F40" w:rsidRPr="00C21CC5" w:rsidRDefault="004C1F40" w:rsidP="00C21CC5">
      <w:pPr>
        <w:ind w:right="113" w:firstLine="709"/>
        <w:jc w:val="both"/>
        <w:rPr>
          <w:rFonts w:ascii="Aptos" w:hAnsi="Aptos"/>
          <w:sz w:val="22"/>
          <w:szCs w:val="22"/>
          <w:lang w:val="lt-LT"/>
        </w:rPr>
      </w:pPr>
      <w:r w:rsidRPr="00C21CC5">
        <w:rPr>
          <w:rFonts w:ascii="Aptos" w:eastAsia="Calibri" w:hAnsi="Aptos"/>
          <w:sz w:val="22"/>
          <w:szCs w:val="22"/>
          <w:lang w:val="lt-LT"/>
        </w:rPr>
        <w:t xml:space="preserve">4. Tiekėjo siūlomos prekės turi atitikti techninės specifikacijos reikalaujamas charakteristikas. Įrodymui, </w:t>
      </w:r>
      <w:r w:rsidRPr="00C21CC5">
        <w:rPr>
          <w:rFonts w:ascii="Aptos" w:eastAsia="Calibri" w:hAnsi="Aptos"/>
          <w:bCs/>
          <w:i/>
          <w:sz w:val="22"/>
          <w:szCs w:val="22"/>
          <w:lang w:val="lt-LT"/>
        </w:rPr>
        <w:t>kartu su pasiūlymu pateikiama</w:t>
      </w:r>
      <w:r w:rsidRPr="00C21CC5">
        <w:rPr>
          <w:rFonts w:ascii="Aptos" w:eastAsia="Calibri" w:hAnsi="Aptos"/>
          <w:bCs/>
          <w:iCs/>
          <w:sz w:val="22"/>
          <w:szCs w:val="22"/>
          <w:lang w:val="lt-LT"/>
        </w:rPr>
        <w:t>:</w:t>
      </w:r>
      <w:r w:rsidRPr="00C21CC5">
        <w:rPr>
          <w:rFonts w:ascii="Aptos" w:eastAsia="Calibri" w:hAnsi="Aptos"/>
          <w:sz w:val="22"/>
          <w:szCs w:val="22"/>
          <w:lang w:val="lt-LT"/>
        </w:rPr>
        <w:t xml:space="preserve"> </w:t>
      </w:r>
      <w:r w:rsidRPr="00C21CC5">
        <w:rPr>
          <w:rFonts w:ascii="Aptos" w:hAnsi="Aptos"/>
          <w:color w:val="000000"/>
          <w:sz w:val="22"/>
          <w:szCs w:val="22"/>
          <w:lang w:val="lt-LT"/>
        </w:rPr>
        <w:t>gamintojų techniniai dokumentai ar kiti lygiaverčiai duomenys, patvirtinantys siūlomų prekių atitikimą techninės specifikacijos reikalavimams ir atitinkantys šiuos patikimumo kriterijus: pateiktuose dokumentuose turi būti Perkančiosios organizacijos reikalaujami duomenys apie siūlomų objektų technines savybes (</w:t>
      </w:r>
      <w:r w:rsidRPr="00C21CC5">
        <w:rPr>
          <w:rFonts w:ascii="Aptos" w:hAnsi="Aptos"/>
          <w:sz w:val="22"/>
          <w:szCs w:val="22"/>
          <w:u w:val="single"/>
          <w:lang w:val="lt-LT"/>
        </w:rPr>
        <w:t>reikalaujama</w:t>
      </w:r>
      <w:r w:rsidRPr="00C21CC5">
        <w:rPr>
          <w:rFonts w:ascii="Aptos" w:hAnsi="Aptos"/>
          <w:sz w:val="22"/>
          <w:szCs w:val="22"/>
          <w:lang w:val="lt-LT"/>
        </w:rPr>
        <w:t xml:space="preserve"> grafiškai nurodyti (t. y., pastebimai pažymėti – spalvotai paženklinti, ir/ar nurodyti rodyklėmis, ir/ar pabraukti) konkrečias teikiamų dokumentų vietas, kur aprašomos reikalaujamų techninių charakteristikų reikšmės);</w:t>
      </w:r>
    </w:p>
    <w:p w14:paraId="6726A3F4" w14:textId="31D337E0" w:rsidR="004C1F40" w:rsidRPr="00C21CC5" w:rsidRDefault="004C1F40" w:rsidP="00C21CC5">
      <w:pPr>
        <w:ind w:right="113" w:firstLine="709"/>
        <w:jc w:val="both"/>
        <w:rPr>
          <w:rFonts w:ascii="Aptos" w:hAnsi="Aptos"/>
          <w:sz w:val="22"/>
          <w:szCs w:val="22"/>
          <w:lang w:val="lt-LT"/>
        </w:rPr>
      </w:pPr>
      <w:r w:rsidRPr="00C21CC5">
        <w:rPr>
          <w:rFonts w:ascii="Aptos" w:hAnsi="Aptos"/>
          <w:sz w:val="22"/>
          <w:szCs w:val="22"/>
          <w:lang w:val="lt-LT"/>
        </w:rPr>
        <w:t xml:space="preserve">5. </w:t>
      </w:r>
      <w:r w:rsidRPr="00C21CC5">
        <w:rPr>
          <w:rFonts w:ascii="Aptos" w:eastAsia="Calibri" w:hAnsi="Aptos"/>
          <w:sz w:val="22"/>
          <w:szCs w:val="22"/>
          <w:lang w:val="lt-LT"/>
        </w:rPr>
        <w:t>Įrangos pristatymas ir personalo apmokymas</w:t>
      </w:r>
      <w:r w:rsidR="006A493B">
        <w:rPr>
          <w:rFonts w:ascii="Aptos" w:eastAsia="Calibri" w:hAnsi="Aptos"/>
          <w:sz w:val="22"/>
          <w:szCs w:val="22"/>
          <w:lang w:val="lt-LT"/>
        </w:rPr>
        <w:t xml:space="preserve"> darbo su įranga bei jos kasdienės priežiūros klausimais</w:t>
      </w:r>
      <w:r w:rsidRPr="00C21CC5">
        <w:rPr>
          <w:rFonts w:ascii="Aptos" w:eastAsia="Calibri" w:hAnsi="Aptos"/>
          <w:sz w:val="22"/>
          <w:szCs w:val="22"/>
          <w:lang w:val="lt-LT"/>
        </w:rPr>
        <w:t>.</w:t>
      </w:r>
      <w:r w:rsidR="00197AEB">
        <w:rPr>
          <w:rFonts w:ascii="Aptos" w:eastAsia="Calibri" w:hAnsi="Aptos"/>
          <w:sz w:val="22"/>
          <w:szCs w:val="22"/>
          <w:lang w:val="lt-LT"/>
        </w:rPr>
        <w:t xml:space="preserve"> Apmokymų vieta – Pirkėjo patalpose (Žemaitės g. 2, Raseiniai).</w:t>
      </w:r>
      <w:r w:rsidRPr="00C21CC5">
        <w:rPr>
          <w:rFonts w:ascii="Aptos" w:eastAsia="Calibri" w:hAnsi="Aptos"/>
          <w:sz w:val="22"/>
          <w:szCs w:val="22"/>
          <w:lang w:val="lt-LT"/>
        </w:rPr>
        <w:t xml:space="preserve"> Įrangos pristatymas, iškrovimas, pervežimas į instaliavimo vietą, instaliavimas, po instaliavimo likusių įpakavimo medžiagų išvežimas (utilizavimas) ir personalo apmokymas (ne mažiau kaip  po vieną darbuotoją) turi būti įskaičiuotas į pasiūlymo kainą.</w:t>
      </w:r>
    </w:p>
    <w:p w14:paraId="506CB63C" w14:textId="77777777" w:rsidR="004C1F40" w:rsidRPr="00C21CC5" w:rsidRDefault="004C1F40" w:rsidP="00C21CC5">
      <w:pPr>
        <w:ind w:right="113" w:firstLine="709"/>
        <w:jc w:val="both"/>
        <w:rPr>
          <w:rFonts w:ascii="Aptos" w:hAnsi="Aptos"/>
          <w:sz w:val="22"/>
          <w:szCs w:val="22"/>
          <w:lang w:val="lt-LT"/>
        </w:rPr>
      </w:pPr>
      <w:r w:rsidRPr="00C21CC5">
        <w:rPr>
          <w:rFonts w:ascii="Aptos" w:hAnsi="Aptos"/>
          <w:sz w:val="22"/>
          <w:szCs w:val="22"/>
          <w:lang w:val="lt-LT"/>
        </w:rPr>
        <w:t>6.  Kartu su Prekėmis turės būti pateikti šie dokumentai:</w:t>
      </w:r>
    </w:p>
    <w:p w14:paraId="7597F987" w14:textId="77777777" w:rsidR="004C1F40" w:rsidRPr="00C21CC5" w:rsidRDefault="004C1F40" w:rsidP="00C21CC5">
      <w:pPr>
        <w:ind w:right="113" w:firstLine="709"/>
        <w:jc w:val="both"/>
        <w:rPr>
          <w:rFonts w:ascii="Aptos" w:hAnsi="Aptos"/>
          <w:sz w:val="22"/>
          <w:szCs w:val="22"/>
          <w:lang w:val="lt-LT"/>
        </w:rPr>
      </w:pPr>
      <w:r w:rsidRPr="00C21CC5">
        <w:rPr>
          <w:rFonts w:ascii="Aptos" w:hAnsi="Aptos"/>
          <w:sz w:val="22"/>
          <w:szCs w:val="22"/>
          <w:lang w:val="lt-LT"/>
        </w:rPr>
        <w:t>6.1. Prekių perdavimo-priėmimo aktas;</w:t>
      </w:r>
    </w:p>
    <w:p w14:paraId="624CB929" w14:textId="1C60B4DC" w:rsidR="004C1F40" w:rsidRPr="00C21CC5" w:rsidRDefault="004C1F40" w:rsidP="00C21CC5">
      <w:pPr>
        <w:ind w:right="113" w:firstLine="709"/>
        <w:jc w:val="both"/>
        <w:rPr>
          <w:rFonts w:ascii="Aptos" w:hAnsi="Aptos"/>
          <w:sz w:val="22"/>
          <w:szCs w:val="22"/>
          <w:lang w:val="lt-LT"/>
        </w:rPr>
      </w:pPr>
      <w:r w:rsidRPr="00C21CC5">
        <w:rPr>
          <w:rFonts w:ascii="Aptos" w:hAnsi="Aptos"/>
          <w:sz w:val="22"/>
          <w:szCs w:val="22"/>
          <w:lang w:val="lt-LT"/>
        </w:rPr>
        <w:t xml:space="preserve">6.2. </w:t>
      </w:r>
      <w:r w:rsidRPr="00C21CC5">
        <w:rPr>
          <w:rFonts w:ascii="Aptos" w:eastAsia="Arial Unicode MS" w:hAnsi="Aptos"/>
          <w:sz w:val="22"/>
          <w:szCs w:val="22"/>
          <w:bdr w:val="nil"/>
          <w:lang w:val="lt-LT"/>
        </w:rPr>
        <w:t>Prekių vartotojo instrukcija (originalo ir lietuvių kalbomis)</w:t>
      </w:r>
      <w:r w:rsidR="00126800">
        <w:rPr>
          <w:rFonts w:ascii="Aptos" w:eastAsia="Arial Unicode MS" w:hAnsi="Aptos"/>
          <w:sz w:val="22"/>
          <w:szCs w:val="22"/>
          <w:bdr w:val="nil"/>
          <w:lang w:val="lt-LT"/>
        </w:rPr>
        <w:t>, instrukcija gali būti pateikta elektroniniu formatu</w:t>
      </w:r>
      <w:r w:rsidRPr="00C21CC5">
        <w:rPr>
          <w:rFonts w:ascii="Aptos" w:eastAsia="Arial Unicode MS" w:hAnsi="Aptos"/>
          <w:sz w:val="22"/>
          <w:szCs w:val="22"/>
          <w:bdr w:val="nil"/>
          <w:lang w:val="lt-LT"/>
        </w:rPr>
        <w:t>;</w:t>
      </w:r>
    </w:p>
    <w:p w14:paraId="6C9A4F8F" w14:textId="3ED1DF26" w:rsidR="007923C4" w:rsidRDefault="004C1F40" w:rsidP="007923C4">
      <w:pPr>
        <w:ind w:right="113" w:firstLine="709"/>
        <w:jc w:val="both"/>
        <w:rPr>
          <w:rFonts w:ascii="Aptos" w:hAnsi="Aptos"/>
          <w:sz w:val="22"/>
          <w:szCs w:val="22"/>
          <w:lang w:val="lt-LT"/>
        </w:rPr>
      </w:pPr>
      <w:r w:rsidRPr="00C21CC5">
        <w:rPr>
          <w:rFonts w:ascii="Aptos" w:hAnsi="Aptos"/>
          <w:sz w:val="22"/>
          <w:szCs w:val="22"/>
          <w:lang w:val="lt-LT"/>
        </w:rPr>
        <w:t>6.3. Medicinos prietaiso pasas.</w:t>
      </w:r>
    </w:p>
    <w:p w14:paraId="351EAA05" w14:textId="77777777" w:rsidR="007923C4" w:rsidRPr="00C21CC5" w:rsidRDefault="007923C4" w:rsidP="00C21CC5">
      <w:pPr>
        <w:ind w:right="113" w:firstLine="709"/>
        <w:jc w:val="both"/>
        <w:rPr>
          <w:rFonts w:ascii="Aptos" w:hAnsi="Aptos"/>
          <w:sz w:val="22"/>
          <w:szCs w:val="22"/>
          <w:lang w:val="lt-LT"/>
        </w:rPr>
      </w:pPr>
    </w:p>
    <w:tbl>
      <w:tblPr>
        <w:tblW w:w="14303" w:type="dxa"/>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9"/>
        <w:gridCol w:w="2915"/>
        <w:gridCol w:w="3827"/>
        <w:gridCol w:w="1276"/>
        <w:gridCol w:w="5456"/>
      </w:tblGrid>
      <w:tr w:rsidR="00FE1AE8" w:rsidRPr="00C21CC5" w14:paraId="0930EA30" w14:textId="77777777" w:rsidTr="00570AA7">
        <w:trPr>
          <w:trHeight w:val="790"/>
        </w:trPr>
        <w:tc>
          <w:tcPr>
            <w:tcW w:w="829" w:type="dxa"/>
            <w:tcBorders>
              <w:top w:val="single" w:sz="4" w:space="0" w:color="000000"/>
              <w:left w:val="single" w:sz="4" w:space="0" w:color="000000"/>
              <w:bottom w:val="single" w:sz="4" w:space="0" w:color="000000"/>
              <w:right w:val="single" w:sz="4" w:space="0" w:color="000000"/>
            </w:tcBorders>
            <w:hideMark/>
          </w:tcPr>
          <w:p w14:paraId="7E7AE479" w14:textId="77777777" w:rsidR="00FE1AE8" w:rsidRPr="00C21CC5" w:rsidRDefault="00FE1AE8" w:rsidP="00C21CC5">
            <w:pPr>
              <w:rPr>
                <w:rFonts w:ascii="Aptos" w:hAnsi="Aptos"/>
                <w:b/>
                <w:sz w:val="22"/>
                <w:szCs w:val="22"/>
                <w:lang w:val="lt-LT"/>
              </w:rPr>
            </w:pPr>
            <w:r w:rsidRPr="00C21CC5">
              <w:rPr>
                <w:rFonts w:ascii="Aptos" w:hAnsi="Aptos"/>
                <w:b/>
                <w:sz w:val="22"/>
                <w:szCs w:val="22"/>
                <w:lang w:val="lt-LT"/>
              </w:rPr>
              <w:lastRenderedPageBreak/>
              <w:t>Eil. Nr.</w:t>
            </w:r>
          </w:p>
        </w:tc>
        <w:tc>
          <w:tcPr>
            <w:tcW w:w="2915" w:type="dxa"/>
            <w:tcBorders>
              <w:top w:val="single" w:sz="4" w:space="0" w:color="000000"/>
              <w:left w:val="single" w:sz="4" w:space="0" w:color="000000"/>
              <w:bottom w:val="single" w:sz="4" w:space="0" w:color="000000"/>
              <w:right w:val="single" w:sz="4" w:space="0" w:color="000000"/>
            </w:tcBorders>
            <w:hideMark/>
          </w:tcPr>
          <w:p w14:paraId="4B9BE5E6" w14:textId="2B427A68" w:rsidR="00FE1AE8" w:rsidRPr="00C21CC5" w:rsidRDefault="00FE1AE8" w:rsidP="00C21CC5">
            <w:pPr>
              <w:jc w:val="center"/>
              <w:rPr>
                <w:rFonts w:ascii="Aptos" w:hAnsi="Aptos"/>
                <w:b/>
                <w:sz w:val="22"/>
                <w:szCs w:val="22"/>
                <w:lang w:val="lt-LT"/>
              </w:rPr>
            </w:pPr>
            <w:r w:rsidRPr="00C21CC5">
              <w:rPr>
                <w:rFonts w:ascii="Aptos" w:hAnsi="Aptos"/>
                <w:b/>
                <w:sz w:val="22"/>
                <w:szCs w:val="22"/>
                <w:lang w:val="lt-LT"/>
              </w:rPr>
              <w:t>Techniniai parametras</w:t>
            </w:r>
          </w:p>
        </w:tc>
        <w:tc>
          <w:tcPr>
            <w:tcW w:w="3827" w:type="dxa"/>
            <w:tcBorders>
              <w:top w:val="single" w:sz="4" w:space="0" w:color="000000"/>
              <w:left w:val="single" w:sz="4" w:space="0" w:color="000000"/>
              <w:bottom w:val="single" w:sz="4" w:space="0" w:color="000000"/>
              <w:right w:val="single" w:sz="4" w:space="0" w:color="000000"/>
            </w:tcBorders>
            <w:hideMark/>
          </w:tcPr>
          <w:p w14:paraId="36CF90C8" w14:textId="65B9E5BC" w:rsidR="00FE1AE8" w:rsidRPr="00C21CC5" w:rsidRDefault="00FE1AE8" w:rsidP="00C21CC5">
            <w:pPr>
              <w:jc w:val="center"/>
              <w:rPr>
                <w:rFonts w:ascii="Aptos" w:hAnsi="Aptos"/>
                <w:b/>
                <w:sz w:val="22"/>
                <w:szCs w:val="22"/>
                <w:lang w:val="lt-LT"/>
              </w:rPr>
            </w:pPr>
            <w:r w:rsidRPr="00C21CC5">
              <w:rPr>
                <w:rFonts w:ascii="Aptos" w:hAnsi="Aptos"/>
                <w:b/>
                <w:sz w:val="22"/>
                <w:szCs w:val="22"/>
                <w:lang w:val="lt-LT"/>
              </w:rPr>
              <w:t>Reikalaujamos parametrų reikšmės</w:t>
            </w:r>
          </w:p>
        </w:tc>
        <w:tc>
          <w:tcPr>
            <w:tcW w:w="1276" w:type="dxa"/>
          </w:tcPr>
          <w:p w14:paraId="459A4E21" w14:textId="4F89ABA3" w:rsidR="00FE1AE8" w:rsidRPr="00C21CC5" w:rsidRDefault="00FE1AE8" w:rsidP="00C21CC5">
            <w:pPr>
              <w:jc w:val="center"/>
              <w:rPr>
                <w:rFonts w:ascii="Aptos" w:hAnsi="Aptos"/>
                <w:b/>
                <w:sz w:val="22"/>
                <w:szCs w:val="22"/>
                <w:lang w:val="lt-LT"/>
              </w:rPr>
            </w:pPr>
            <w:r w:rsidRPr="00C21CC5">
              <w:rPr>
                <w:rFonts w:ascii="Aptos" w:hAnsi="Aptos"/>
                <w:b/>
                <w:sz w:val="22"/>
                <w:szCs w:val="22"/>
                <w:lang w:val="lt-LT"/>
              </w:rPr>
              <w:t>Numatomas kiekis, vnt.</w:t>
            </w:r>
          </w:p>
        </w:tc>
        <w:tc>
          <w:tcPr>
            <w:tcW w:w="5456" w:type="dxa"/>
            <w:tcBorders>
              <w:top w:val="single" w:sz="4" w:space="0" w:color="000000"/>
              <w:left w:val="single" w:sz="4" w:space="0" w:color="000000"/>
              <w:bottom w:val="single" w:sz="4" w:space="0" w:color="000000"/>
              <w:right w:val="single" w:sz="4" w:space="0" w:color="000000"/>
            </w:tcBorders>
            <w:hideMark/>
          </w:tcPr>
          <w:p w14:paraId="53F21588" w14:textId="00227976" w:rsidR="00FE1AE8" w:rsidRPr="00C21CC5" w:rsidRDefault="00FE1AE8" w:rsidP="00C21CC5">
            <w:pPr>
              <w:jc w:val="center"/>
              <w:rPr>
                <w:rFonts w:ascii="Aptos" w:hAnsi="Aptos"/>
                <w:sz w:val="22"/>
                <w:szCs w:val="22"/>
                <w:lang w:val="lt-LT"/>
              </w:rPr>
            </w:pPr>
            <w:r w:rsidRPr="00C21CC5">
              <w:rPr>
                <w:rFonts w:ascii="Aptos" w:hAnsi="Aptos"/>
                <w:b/>
                <w:sz w:val="22"/>
                <w:szCs w:val="22"/>
                <w:lang w:val="lt-LT"/>
              </w:rPr>
              <w:t>Tiekėjo siūlomos prekės parametrų reikšmės su nuoroda į kartu su pasiūlymu pateiktą dokumentaciją (failo, dokumento pavadinimas ir puslapio Nr., pažymintis vietą, kurioje yra siūlomus techninius parametrus patvirtinantys dokumentai, siūlomos prekės katalogo numeris)</w:t>
            </w:r>
          </w:p>
        </w:tc>
      </w:tr>
      <w:tr w:rsidR="00FE1AE8" w:rsidRPr="00C21CC5" w14:paraId="0D74BBEE" w14:textId="77777777" w:rsidTr="00570AA7">
        <w:trPr>
          <w:trHeight w:val="271"/>
        </w:trPr>
        <w:tc>
          <w:tcPr>
            <w:tcW w:w="829" w:type="dxa"/>
            <w:tcBorders>
              <w:top w:val="single" w:sz="4" w:space="0" w:color="000000"/>
              <w:left w:val="single" w:sz="4" w:space="0" w:color="000000"/>
              <w:bottom w:val="single" w:sz="4" w:space="0" w:color="000000"/>
              <w:right w:val="single" w:sz="4" w:space="0" w:color="000000"/>
            </w:tcBorders>
            <w:vAlign w:val="center"/>
          </w:tcPr>
          <w:p w14:paraId="3494D681" w14:textId="77777777" w:rsidR="00FE1AE8" w:rsidRPr="00C21CC5" w:rsidRDefault="00FE1AE8" w:rsidP="00C21CC5">
            <w:pPr>
              <w:rPr>
                <w:rFonts w:ascii="Aptos" w:hAnsi="Aptos"/>
                <w:sz w:val="22"/>
                <w:szCs w:val="22"/>
                <w:lang w:val="lt-LT"/>
              </w:rPr>
            </w:pP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4CF5ED00" w14:textId="77777777" w:rsidR="00FE1AE8" w:rsidRPr="00C21CC5" w:rsidRDefault="00FE1AE8" w:rsidP="00C21CC5">
            <w:pPr>
              <w:rPr>
                <w:rFonts w:ascii="Aptos" w:hAnsi="Aptos"/>
                <w:b/>
                <w:bCs/>
                <w:sz w:val="22"/>
                <w:szCs w:val="22"/>
                <w:lang w:val="lt-LT"/>
              </w:rPr>
            </w:pPr>
            <w:r w:rsidRPr="00C21CC5">
              <w:rPr>
                <w:rFonts w:ascii="Aptos" w:hAnsi="Aptos"/>
                <w:b/>
                <w:bCs/>
                <w:sz w:val="22"/>
                <w:szCs w:val="22"/>
                <w:lang w:val="lt-LT"/>
              </w:rPr>
              <w:t>Ultragarsinis aparatas</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1192068C" w14:textId="2A320007" w:rsidR="00FE1AE8" w:rsidRPr="00C21CC5" w:rsidRDefault="00FE1AE8" w:rsidP="00C21CC5">
            <w:pPr>
              <w:rPr>
                <w:rFonts w:ascii="Aptos" w:hAnsi="Aptos"/>
                <w:b/>
                <w:bCs/>
              </w:rPr>
            </w:pPr>
          </w:p>
        </w:tc>
        <w:tc>
          <w:tcPr>
            <w:tcW w:w="1276" w:type="dxa"/>
          </w:tcPr>
          <w:p w14:paraId="575E15FB" w14:textId="46FA2715" w:rsidR="00FE1AE8" w:rsidRPr="00C21CC5" w:rsidRDefault="00FE1AE8" w:rsidP="00C21CC5">
            <w:pPr>
              <w:jc w:val="center"/>
              <w:rPr>
                <w:rFonts w:ascii="Aptos" w:hAnsi="Aptos"/>
                <w:sz w:val="22"/>
                <w:szCs w:val="22"/>
                <w:lang w:val="lt-LT"/>
              </w:rPr>
            </w:pPr>
            <w:r w:rsidRPr="00C21CC5">
              <w:rPr>
                <w:rFonts w:ascii="Aptos" w:hAnsi="Aptos"/>
                <w:b/>
                <w:bCs/>
                <w:sz w:val="22"/>
                <w:szCs w:val="22"/>
                <w:lang w:val="lt-LT"/>
              </w:rPr>
              <w:t>1</w:t>
            </w:r>
            <w:r w:rsidR="002D61D3">
              <w:rPr>
                <w:rFonts w:ascii="Aptos" w:hAnsi="Aptos"/>
                <w:b/>
                <w:bCs/>
                <w:sz w:val="22"/>
                <w:szCs w:val="22"/>
                <w:lang w:val="lt-LT"/>
              </w:rPr>
              <w:t xml:space="preserve"> kompl.</w:t>
            </w:r>
          </w:p>
        </w:tc>
        <w:tc>
          <w:tcPr>
            <w:tcW w:w="5456" w:type="dxa"/>
            <w:tcBorders>
              <w:top w:val="single" w:sz="4" w:space="0" w:color="000000"/>
              <w:left w:val="single" w:sz="4" w:space="0" w:color="000000"/>
              <w:bottom w:val="single" w:sz="4" w:space="0" w:color="000000"/>
              <w:right w:val="single" w:sz="4" w:space="0" w:color="000000"/>
            </w:tcBorders>
          </w:tcPr>
          <w:p w14:paraId="2A11F1C4" w14:textId="4BB41A34" w:rsidR="00FE1AE8" w:rsidRPr="00C21CC5" w:rsidRDefault="00FE1AE8" w:rsidP="00C21CC5">
            <w:pPr>
              <w:rPr>
                <w:rFonts w:ascii="Aptos" w:hAnsi="Aptos"/>
                <w:sz w:val="22"/>
                <w:szCs w:val="22"/>
                <w:lang w:val="lt-LT"/>
              </w:rPr>
            </w:pPr>
          </w:p>
        </w:tc>
      </w:tr>
      <w:tr w:rsidR="00FE1AE8" w:rsidRPr="00C21CC5" w14:paraId="480B4201" w14:textId="77777777" w:rsidTr="00570AA7">
        <w:trPr>
          <w:trHeight w:val="1070"/>
        </w:trPr>
        <w:tc>
          <w:tcPr>
            <w:tcW w:w="829" w:type="dxa"/>
            <w:tcBorders>
              <w:top w:val="single" w:sz="4" w:space="0" w:color="000000"/>
              <w:left w:val="single" w:sz="4" w:space="0" w:color="000000"/>
              <w:bottom w:val="single" w:sz="4" w:space="0" w:color="000000"/>
              <w:right w:val="single" w:sz="4" w:space="0" w:color="000000"/>
            </w:tcBorders>
            <w:vAlign w:val="center"/>
          </w:tcPr>
          <w:p w14:paraId="525A5720"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1.</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6ECD5345" w14:textId="77777777" w:rsidR="00FE1AE8" w:rsidRPr="00C21CC5" w:rsidRDefault="00FE1AE8" w:rsidP="00C21CC5">
            <w:pPr>
              <w:rPr>
                <w:rFonts w:ascii="Aptos" w:hAnsi="Aptos"/>
                <w:sz w:val="22"/>
                <w:szCs w:val="22"/>
                <w:lang w:val="lt-LT"/>
              </w:rPr>
            </w:pPr>
            <w:r w:rsidRPr="00C21CC5">
              <w:rPr>
                <w:rFonts w:ascii="Aptos" w:hAnsi="Aptos"/>
                <w:noProof/>
                <w:color w:val="000000"/>
                <w:sz w:val="22"/>
                <w:szCs w:val="22"/>
                <w:lang w:val="lt-LT"/>
              </w:rPr>
              <w:t>Bendri reikalavimai ultragarso aparato konstrukcijos ypatybėms</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56006671" w14:textId="5587D207" w:rsidR="00FE1AE8" w:rsidRPr="00C21CC5" w:rsidRDefault="00FE1AE8" w:rsidP="00C21CC5">
            <w:pPr>
              <w:rPr>
                <w:rFonts w:ascii="Aptos" w:hAnsi="Aptos"/>
                <w:sz w:val="22"/>
                <w:szCs w:val="22"/>
                <w:lang w:val="lt-LT"/>
              </w:rPr>
            </w:pPr>
            <w:r w:rsidRPr="00C21CC5">
              <w:rPr>
                <w:rFonts w:ascii="Aptos" w:hAnsi="Aptos"/>
                <w:sz w:val="22"/>
                <w:szCs w:val="22"/>
                <w:lang w:val="lt-LT"/>
              </w:rPr>
              <w:t>1.Mobil</w:t>
            </w:r>
            <w:r w:rsidR="007231E7">
              <w:rPr>
                <w:rFonts w:ascii="Aptos" w:hAnsi="Aptos"/>
                <w:sz w:val="22"/>
                <w:szCs w:val="22"/>
                <w:lang w:val="lt-LT"/>
              </w:rPr>
              <w:t>us</w:t>
            </w:r>
            <w:r w:rsidRPr="00C21CC5">
              <w:rPr>
                <w:rFonts w:ascii="Aptos" w:hAnsi="Aptos"/>
                <w:sz w:val="22"/>
                <w:szCs w:val="22"/>
                <w:lang w:val="lt-LT"/>
              </w:rPr>
              <w:t>, su ratukais;</w:t>
            </w:r>
          </w:p>
          <w:p w14:paraId="6866D7F0"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2.Pilnai skaitmeninė sistema;</w:t>
            </w:r>
          </w:p>
          <w:p w14:paraId="4C76F8B0" w14:textId="37F08607" w:rsidR="00FE1AE8" w:rsidRPr="00C21CC5" w:rsidRDefault="00FE1AE8" w:rsidP="00C21CC5">
            <w:pPr>
              <w:rPr>
                <w:rFonts w:ascii="Aptos" w:hAnsi="Aptos"/>
                <w:sz w:val="22"/>
                <w:szCs w:val="22"/>
                <w:lang w:val="lt-LT"/>
              </w:rPr>
            </w:pPr>
            <w:r w:rsidRPr="00C21CC5">
              <w:rPr>
                <w:rFonts w:ascii="Aptos" w:hAnsi="Aptos"/>
                <w:sz w:val="22"/>
                <w:szCs w:val="22"/>
                <w:lang w:val="lt-LT"/>
              </w:rPr>
              <w:t>3.Skaitmeninių kanalų skaičius ≥ 8 000 000</w:t>
            </w:r>
          </w:p>
          <w:p w14:paraId="0B2F645D" w14:textId="77777777" w:rsidR="00FE1AE8" w:rsidRPr="00C21CC5" w:rsidRDefault="00FE1AE8" w:rsidP="00C21CC5">
            <w:pPr>
              <w:rPr>
                <w:rFonts w:ascii="Aptos" w:hAnsi="Aptos"/>
                <w:sz w:val="22"/>
                <w:szCs w:val="22"/>
                <w:lang w:val="lt-LT"/>
              </w:rPr>
            </w:pPr>
          </w:p>
        </w:tc>
        <w:tc>
          <w:tcPr>
            <w:tcW w:w="1276" w:type="dxa"/>
          </w:tcPr>
          <w:p w14:paraId="334151CB" w14:textId="77777777" w:rsidR="00FE1AE8" w:rsidRPr="00C21CC5" w:rsidRDefault="00FE1AE8" w:rsidP="00C21CC5">
            <w:pPr>
              <w:rPr>
                <w:rFonts w:ascii="Aptos" w:hAnsi="Aptos"/>
                <w:b/>
                <w:i/>
                <w:sz w:val="22"/>
                <w:szCs w:val="22"/>
                <w:u w:val="single"/>
                <w:lang w:val="lt-LT"/>
              </w:rPr>
            </w:pPr>
          </w:p>
        </w:tc>
        <w:tc>
          <w:tcPr>
            <w:tcW w:w="5456" w:type="dxa"/>
            <w:tcBorders>
              <w:top w:val="single" w:sz="4" w:space="0" w:color="000000"/>
              <w:left w:val="single" w:sz="4" w:space="0" w:color="000000"/>
              <w:bottom w:val="single" w:sz="4" w:space="0" w:color="000000"/>
              <w:right w:val="single" w:sz="4" w:space="0" w:color="000000"/>
            </w:tcBorders>
          </w:tcPr>
          <w:p w14:paraId="3429F0E5" w14:textId="4F7E16E6" w:rsidR="00FE1AE8" w:rsidRPr="00C21CC5" w:rsidRDefault="00FE1AE8" w:rsidP="00C21CC5">
            <w:pPr>
              <w:rPr>
                <w:rFonts w:ascii="Aptos" w:hAnsi="Aptos"/>
                <w:b/>
                <w:i/>
                <w:sz w:val="22"/>
                <w:szCs w:val="22"/>
                <w:u w:val="single"/>
                <w:lang w:val="lt-LT"/>
              </w:rPr>
            </w:pPr>
          </w:p>
        </w:tc>
      </w:tr>
      <w:tr w:rsidR="00FE1AE8" w:rsidRPr="00C21CC5" w14:paraId="4A38A029" w14:textId="77777777" w:rsidTr="000234A5">
        <w:trPr>
          <w:trHeight w:val="1109"/>
        </w:trPr>
        <w:tc>
          <w:tcPr>
            <w:tcW w:w="829" w:type="dxa"/>
            <w:tcBorders>
              <w:top w:val="single" w:sz="4" w:space="0" w:color="000000"/>
              <w:left w:val="single" w:sz="4" w:space="0" w:color="000000"/>
              <w:bottom w:val="single" w:sz="4" w:space="0" w:color="000000"/>
              <w:right w:val="single" w:sz="4" w:space="0" w:color="000000"/>
            </w:tcBorders>
            <w:vAlign w:val="center"/>
          </w:tcPr>
          <w:p w14:paraId="72EFFEC5"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2.</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7C0DC6AC"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Atliekami tyrimai</w:t>
            </w:r>
          </w:p>
        </w:tc>
        <w:tc>
          <w:tcPr>
            <w:tcW w:w="3827" w:type="dxa"/>
            <w:tcBorders>
              <w:top w:val="single" w:sz="4" w:space="0" w:color="000000"/>
              <w:left w:val="single" w:sz="4" w:space="0" w:color="000000"/>
              <w:bottom w:val="single" w:sz="4" w:space="0" w:color="000000"/>
              <w:right w:val="single" w:sz="4" w:space="0" w:color="000000"/>
            </w:tcBorders>
            <w:vAlign w:val="center"/>
          </w:tcPr>
          <w:p w14:paraId="378B9F1C"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1.Abdominaliniai;</w:t>
            </w:r>
          </w:p>
          <w:p w14:paraId="0263BAEF"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2.Smulkių kūno dalių;</w:t>
            </w:r>
          </w:p>
          <w:p w14:paraId="47071A6C"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3. Ginekologiniai tyrimai;</w:t>
            </w:r>
          </w:p>
          <w:p w14:paraId="2B6FBF52" w14:textId="2425A8E5" w:rsidR="00FE1AE8" w:rsidRPr="00C21CC5" w:rsidRDefault="00FE1AE8" w:rsidP="00C21CC5">
            <w:pPr>
              <w:rPr>
                <w:rFonts w:ascii="Aptos" w:hAnsi="Aptos"/>
                <w:sz w:val="22"/>
                <w:szCs w:val="22"/>
                <w:lang w:val="lt-LT"/>
              </w:rPr>
            </w:pPr>
            <w:r w:rsidRPr="00C21CC5">
              <w:rPr>
                <w:rFonts w:ascii="Aptos" w:hAnsi="Aptos"/>
                <w:sz w:val="22"/>
                <w:szCs w:val="22"/>
                <w:lang w:val="lt-LT"/>
              </w:rPr>
              <w:t>4. Akušeriniai tyrimai</w:t>
            </w:r>
          </w:p>
        </w:tc>
        <w:tc>
          <w:tcPr>
            <w:tcW w:w="1276" w:type="dxa"/>
          </w:tcPr>
          <w:p w14:paraId="49E1B0AD" w14:textId="77777777" w:rsidR="00FE1AE8" w:rsidRPr="00C21CC5" w:rsidRDefault="00FE1AE8" w:rsidP="00C21CC5">
            <w:pPr>
              <w:rPr>
                <w:rFonts w:ascii="Aptos" w:hAnsi="Aptos"/>
                <w:sz w:val="22"/>
                <w:szCs w:val="22"/>
                <w:lang w:val="lt-LT"/>
              </w:rPr>
            </w:pPr>
          </w:p>
        </w:tc>
        <w:tc>
          <w:tcPr>
            <w:tcW w:w="5456" w:type="dxa"/>
            <w:tcBorders>
              <w:top w:val="single" w:sz="4" w:space="0" w:color="000000"/>
              <w:left w:val="single" w:sz="4" w:space="0" w:color="000000"/>
              <w:bottom w:val="single" w:sz="4" w:space="0" w:color="000000"/>
              <w:right w:val="single" w:sz="4" w:space="0" w:color="000000"/>
            </w:tcBorders>
          </w:tcPr>
          <w:p w14:paraId="790B86A0" w14:textId="6BEBA339" w:rsidR="00FE1AE8" w:rsidRPr="00C21CC5" w:rsidRDefault="00FE1AE8" w:rsidP="00C21CC5">
            <w:pPr>
              <w:rPr>
                <w:rFonts w:ascii="Aptos" w:hAnsi="Aptos"/>
                <w:sz w:val="22"/>
                <w:szCs w:val="22"/>
                <w:lang w:val="lt-LT"/>
              </w:rPr>
            </w:pPr>
          </w:p>
        </w:tc>
      </w:tr>
      <w:tr w:rsidR="00FE1AE8" w:rsidRPr="00C21CC5" w14:paraId="184676BB" w14:textId="77777777" w:rsidTr="00570AA7">
        <w:trPr>
          <w:trHeight w:val="1356"/>
        </w:trPr>
        <w:tc>
          <w:tcPr>
            <w:tcW w:w="829" w:type="dxa"/>
            <w:tcBorders>
              <w:top w:val="single" w:sz="4" w:space="0" w:color="000000"/>
              <w:left w:val="single" w:sz="4" w:space="0" w:color="000000"/>
              <w:bottom w:val="single" w:sz="4" w:space="0" w:color="000000"/>
              <w:right w:val="single" w:sz="4" w:space="0" w:color="000000"/>
            </w:tcBorders>
            <w:vAlign w:val="center"/>
          </w:tcPr>
          <w:p w14:paraId="79651E6E"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3.</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374D647D"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Sistemos valdymas</w:t>
            </w:r>
          </w:p>
        </w:tc>
        <w:tc>
          <w:tcPr>
            <w:tcW w:w="3827" w:type="dxa"/>
            <w:tcBorders>
              <w:top w:val="single" w:sz="4" w:space="0" w:color="000000"/>
              <w:left w:val="single" w:sz="4" w:space="0" w:color="000000"/>
              <w:bottom w:val="single" w:sz="4" w:space="0" w:color="000000"/>
              <w:right w:val="single" w:sz="4" w:space="0" w:color="000000"/>
            </w:tcBorders>
            <w:vAlign w:val="center"/>
          </w:tcPr>
          <w:p w14:paraId="2F14D312"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1.Lietimui jautrus ekranas sistemos funkcijų valdymui;</w:t>
            </w:r>
          </w:p>
          <w:p w14:paraId="4CF23434" w14:textId="6900C012" w:rsidR="00FE1AE8" w:rsidRPr="00C21CC5" w:rsidRDefault="00FE1AE8" w:rsidP="00C21CC5">
            <w:pPr>
              <w:rPr>
                <w:rFonts w:ascii="Aptos" w:hAnsi="Aptos"/>
                <w:sz w:val="22"/>
                <w:szCs w:val="22"/>
                <w:lang w:val="lt-LT"/>
              </w:rPr>
            </w:pPr>
            <w:r w:rsidRPr="00C21CC5">
              <w:rPr>
                <w:rFonts w:ascii="Aptos" w:hAnsi="Aptos"/>
                <w:sz w:val="22"/>
                <w:szCs w:val="22"/>
                <w:lang w:val="lt-LT"/>
              </w:rPr>
              <w:t>2.Lietimui jautraus ekrano įstrižainė ≥ 1</w:t>
            </w:r>
            <w:r w:rsidR="00855F08">
              <w:rPr>
                <w:rFonts w:ascii="Aptos" w:hAnsi="Aptos"/>
                <w:sz w:val="22"/>
                <w:szCs w:val="22"/>
                <w:lang w:val="lt-LT"/>
              </w:rPr>
              <w:t>2</w:t>
            </w:r>
            <w:r w:rsidRPr="00C21CC5">
              <w:rPr>
                <w:rFonts w:ascii="Aptos" w:hAnsi="Aptos"/>
                <w:sz w:val="22"/>
                <w:szCs w:val="22"/>
                <w:lang w:val="lt-LT"/>
              </w:rPr>
              <w:t xml:space="preserve"> colių;</w:t>
            </w:r>
          </w:p>
          <w:p w14:paraId="02C9807E" w14:textId="5211798E" w:rsidR="00FE1AE8" w:rsidRPr="00C21CC5" w:rsidRDefault="00FE1AE8" w:rsidP="00C21CC5">
            <w:pPr>
              <w:rPr>
                <w:rFonts w:ascii="Aptos" w:hAnsi="Aptos"/>
                <w:sz w:val="22"/>
                <w:szCs w:val="22"/>
                <w:lang w:val="lt-LT"/>
              </w:rPr>
            </w:pPr>
            <w:r w:rsidRPr="00C21CC5">
              <w:rPr>
                <w:rFonts w:ascii="Aptos" w:hAnsi="Aptos"/>
                <w:sz w:val="22"/>
                <w:szCs w:val="22"/>
                <w:lang w:val="lt-LT"/>
              </w:rPr>
              <w:t>3.Skaitinė raidinė klaviatūra</w:t>
            </w:r>
          </w:p>
        </w:tc>
        <w:tc>
          <w:tcPr>
            <w:tcW w:w="1276" w:type="dxa"/>
          </w:tcPr>
          <w:p w14:paraId="2AD58ED6" w14:textId="77777777" w:rsidR="00FE1AE8" w:rsidRPr="00C21CC5" w:rsidRDefault="00FE1AE8" w:rsidP="00C21CC5">
            <w:pPr>
              <w:rPr>
                <w:rFonts w:ascii="Aptos" w:hAnsi="Aptos"/>
                <w:b/>
                <w:i/>
                <w:sz w:val="22"/>
                <w:szCs w:val="22"/>
                <w:u w:val="single"/>
                <w:lang w:val="lt-LT"/>
              </w:rPr>
            </w:pPr>
          </w:p>
        </w:tc>
        <w:tc>
          <w:tcPr>
            <w:tcW w:w="5456" w:type="dxa"/>
            <w:tcBorders>
              <w:top w:val="single" w:sz="4" w:space="0" w:color="000000"/>
              <w:left w:val="single" w:sz="4" w:space="0" w:color="000000"/>
              <w:bottom w:val="single" w:sz="4" w:space="0" w:color="000000"/>
              <w:right w:val="single" w:sz="4" w:space="0" w:color="000000"/>
            </w:tcBorders>
          </w:tcPr>
          <w:p w14:paraId="07530DD6" w14:textId="7243B722" w:rsidR="00FE1AE8" w:rsidRPr="00C21CC5" w:rsidRDefault="00FE1AE8" w:rsidP="00C21CC5">
            <w:pPr>
              <w:rPr>
                <w:rFonts w:ascii="Aptos" w:hAnsi="Aptos"/>
                <w:b/>
                <w:i/>
                <w:sz w:val="22"/>
                <w:szCs w:val="22"/>
                <w:u w:val="single"/>
                <w:lang w:val="lt-LT"/>
              </w:rPr>
            </w:pPr>
          </w:p>
        </w:tc>
      </w:tr>
      <w:tr w:rsidR="00FE1AE8" w:rsidRPr="00C21CC5" w14:paraId="535A1550" w14:textId="77777777" w:rsidTr="00570AA7">
        <w:trPr>
          <w:trHeight w:val="1613"/>
        </w:trPr>
        <w:tc>
          <w:tcPr>
            <w:tcW w:w="829" w:type="dxa"/>
            <w:tcBorders>
              <w:top w:val="single" w:sz="4" w:space="0" w:color="000000"/>
              <w:left w:val="single" w:sz="4" w:space="0" w:color="000000"/>
              <w:bottom w:val="single" w:sz="4" w:space="0" w:color="000000"/>
              <w:right w:val="single" w:sz="4" w:space="0" w:color="000000"/>
            </w:tcBorders>
            <w:vAlign w:val="center"/>
          </w:tcPr>
          <w:p w14:paraId="62459FF1"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4.</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2415BE1A"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Monitorius</w:t>
            </w:r>
          </w:p>
        </w:tc>
        <w:tc>
          <w:tcPr>
            <w:tcW w:w="3827" w:type="dxa"/>
            <w:tcBorders>
              <w:top w:val="single" w:sz="4" w:space="0" w:color="000000"/>
              <w:left w:val="single" w:sz="4" w:space="0" w:color="000000"/>
              <w:bottom w:val="single" w:sz="4" w:space="0" w:color="000000"/>
              <w:right w:val="single" w:sz="4" w:space="0" w:color="000000"/>
            </w:tcBorders>
            <w:vAlign w:val="center"/>
          </w:tcPr>
          <w:p w14:paraId="712AA9A2"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1.Aukštos raiškos LED, LCD, OLED arba lygiavertis;</w:t>
            </w:r>
          </w:p>
          <w:p w14:paraId="0CBAA2EB"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2.Monitoriaus įstrižainė ≥ 21,5 colių;</w:t>
            </w:r>
          </w:p>
          <w:p w14:paraId="6F08B69C"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3.Skiriamoji geba ≥ 1920×1080 taškų;</w:t>
            </w:r>
          </w:p>
          <w:p w14:paraId="3C526314"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4.Vaizdo monitorius kilnojamas aukštyn ir žemyn, pasukamas į šonus.</w:t>
            </w:r>
          </w:p>
        </w:tc>
        <w:tc>
          <w:tcPr>
            <w:tcW w:w="1276" w:type="dxa"/>
          </w:tcPr>
          <w:p w14:paraId="5F132E41" w14:textId="77777777" w:rsidR="00FE1AE8" w:rsidRPr="00C21CC5" w:rsidRDefault="00FE1AE8" w:rsidP="00C21CC5">
            <w:pPr>
              <w:rPr>
                <w:rFonts w:ascii="Aptos" w:hAnsi="Aptos"/>
                <w:b/>
                <w:i/>
                <w:sz w:val="22"/>
                <w:szCs w:val="22"/>
                <w:u w:val="single"/>
                <w:lang w:val="lt-LT"/>
              </w:rPr>
            </w:pPr>
          </w:p>
        </w:tc>
        <w:tc>
          <w:tcPr>
            <w:tcW w:w="5456" w:type="dxa"/>
            <w:tcBorders>
              <w:top w:val="single" w:sz="4" w:space="0" w:color="000000"/>
              <w:left w:val="single" w:sz="4" w:space="0" w:color="000000"/>
              <w:bottom w:val="single" w:sz="4" w:space="0" w:color="000000"/>
              <w:right w:val="single" w:sz="4" w:space="0" w:color="000000"/>
            </w:tcBorders>
          </w:tcPr>
          <w:p w14:paraId="3FAFB907" w14:textId="5DD56867" w:rsidR="00FE1AE8" w:rsidRPr="00C21CC5" w:rsidRDefault="00FE1AE8" w:rsidP="00C21CC5">
            <w:pPr>
              <w:rPr>
                <w:rFonts w:ascii="Aptos" w:hAnsi="Aptos"/>
                <w:b/>
                <w:i/>
                <w:sz w:val="22"/>
                <w:szCs w:val="22"/>
                <w:u w:val="single"/>
                <w:lang w:val="lt-LT"/>
              </w:rPr>
            </w:pPr>
          </w:p>
        </w:tc>
      </w:tr>
      <w:tr w:rsidR="00FE1AE8" w:rsidRPr="00C21CC5" w14:paraId="1ECBDFC2" w14:textId="77777777" w:rsidTr="000234A5">
        <w:trPr>
          <w:trHeight w:val="2400"/>
        </w:trPr>
        <w:tc>
          <w:tcPr>
            <w:tcW w:w="829" w:type="dxa"/>
            <w:tcBorders>
              <w:top w:val="single" w:sz="4" w:space="0" w:color="000000"/>
              <w:left w:val="single" w:sz="4" w:space="0" w:color="000000"/>
              <w:bottom w:val="single" w:sz="4" w:space="0" w:color="000000"/>
              <w:right w:val="single" w:sz="4" w:space="0" w:color="000000"/>
            </w:tcBorders>
            <w:vAlign w:val="center"/>
          </w:tcPr>
          <w:p w14:paraId="41F07AC0"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lastRenderedPageBreak/>
              <w:t>5.</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41A1E5AD"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Pagrindinės techninės charakteristikos</w:t>
            </w:r>
          </w:p>
        </w:tc>
        <w:tc>
          <w:tcPr>
            <w:tcW w:w="3827" w:type="dxa"/>
            <w:tcBorders>
              <w:top w:val="single" w:sz="4" w:space="0" w:color="000000"/>
              <w:left w:val="single" w:sz="4" w:space="0" w:color="000000"/>
              <w:bottom w:val="single" w:sz="4" w:space="0" w:color="000000"/>
              <w:right w:val="single" w:sz="4" w:space="0" w:color="000000"/>
            </w:tcBorders>
            <w:vAlign w:val="center"/>
          </w:tcPr>
          <w:p w14:paraId="7AF4F416" w14:textId="7EB78D35" w:rsidR="00FE1AE8" w:rsidRPr="00C21CC5" w:rsidRDefault="00FE1AE8" w:rsidP="00C21CC5">
            <w:pPr>
              <w:rPr>
                <w:rFonts w:ascii="Aptos" w:hAnsi="Aptos"/>
                <w:sz w:val="22"/>
                <w:szCs w:val="22"/>
                <w:lang w:val="lt-LT"/>
              </w:rPr>
            </w:pPr>
            <w:r w:rsidRPr="00C21CC5">
              <w:rPr>
                <w:rFonts w:ascii="Aptos" w:hAnsi="Aptos"/>
                <w:sz w:val="22"/>
                <w:szCs w:val="22"/>
                <w:lang w:val="lt-LT"/>
              </w:rPr>
              <w:t xml:space="preserve">1.Maksimalus vaizduojamas gylis ≥ </w:t>
            </w:r>
            <w:r w:rsidR="00855F08">
              <w:rPr>
                <w:rFonts w:ascii="Aptos" w:hAnsi="Aptos"/>
                <w:sz w:val="22"/>
                <w:szCs w:val="22"/>
                <w:lang w:val="lt-LT"/>
              </w:rPr>
              <w:t>4</w:t>
            </w:r>
            <w:r w:rsidRPr="00C21CC5">
              <w:rPr>
                <w:rFonts w:ascii="Aptos" w:hAnsi="Aptos"/>
                <w:sz w:val="22"/>
                <w:szCs w:val="22"/>
                <w:lang w:val="lt-LT"/>
              </w:rPr>
              <w:t>0 cm;</w:t>
            </w:r>
          </w:p>
          <w:p w14:paraId="2244F2D2"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2. Palaikomų daviklių dažnių diapazonas  ne siauresnėse ribose kaip nuo 1 MHz iki 21 MHz;</w:t>
            </w:r>
          </w:p>
          <w:p w14:paraId="4A241B76"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3. Aktyvių jungčių davikliams skaičius ≥ 4;</w:t>
            </w:r>
          </w:p>
          <w:p w14:paraId="7E5EC774" w14:textId="7A6A10BF" w:rsidR="00FE1AE8" w:rsidRPr="00C21CC5" w:rsidRDefault="00FE1AE8" w:rsidP="00C21CC5">
            <w:pPr>
              <w:rPr>
                <w:rFonts w:ascii="Aptos" w:hAnsi="Aptos"/>
                <w:sz w:val="22"/>
                <w:szCs w:val="22"/>
                <w:lang w:val="lt-LT"/>
              </w:rPr>
            </w:pPr>
            <w:r w:rsidRPr="00C21CC5">
              <w:rPr>
                <w:rFonts w:ascii="Aptos" w:hAnsi="Aptos"/>
                <w:sz w:val="22"/>
                <w:szCs w:val="22"/>
                <w:lang w:val="lt-LT"/>
              </w:rPr>
              <w:t>4.Maksimalus sistemos dinaminis diapazonas ≥ 370 dB</w:t>
            </w:r>
          </w:p>
        </w:tc>
        <w:tc>
          <w:tcPr>
            <w:tcW w:w="1276" w:type="dxa"/>
          </w:tcPr>
          <w:p w14:paraId="6E3AE761" w14:textId="77777777" w:rsidR="00FE1AE8" w:rsidRPr="00C21CC5" w:rsidRDefault="00FE1AE8" w:rsidP="00C21CC5">
            <w:pPr>
              <w:rPr>
                <w:rFonts w:ascii="Aptos" w:hAnsi="Aptos"/>
                <w:sz w:val="22"/>
                <w:szCs w:val="22"/>
                <w:lang w:val="lt-LT"/>
              </w:rPr>
            </w:pPr>
          </w:p>
        </w:tc>
        <w:tc>
          <w:tcPr>
            <w:tcW w:w="5456" w:type="dxa"/>
            <w:tcBorders>
              <w:top w:val="single" w:sz="4" w:space="0" w:color="000000"/>
              <w:left w:val="single" w:sz="4" w:space="0" w:color="000000"/>
              <w:bottom w:val="single" w:sz="4" w:space="0" w:color="000000"/>
              <w:right w:val="single" w:sz="4" w:space="0" w:color="000000"/>
            </w:tcBorders>
          </w:tcPr>
          <w:p w14:paraId="151697D7" w14:textId="7DE25099" w:rsidR="00FE1AE8" w:rsidRPr="00C21CC5" w:rsidRDefault="00FE1AE8" w:rsidP="00C21CC5">
            <w:pPr>
              <w:rPr>
                <w:rFonts w:ascii="Aptos" w:hAnsi="Aptos"/>
                <w:sz w:val="22"/>
                <w:szCs w:val="22"/>
                <w:lang w:val="lt-LT"/>
              </w:rPr>
            </w:pPr>
          </w:p>
        </w:tc>
      </w:tr>
      <w:tr w:rsidR="00FE1AE8" w:rsidRPr="00C21CC5" w14:paraId="47B6B9BA" w14:textId="77777777" w:rsidTr="00570AA7">
        <w:trPr>
          <w:trHeight w:val="144"/>
        </w:trPr>
        <w:tc>
          <w:tcPr>
            <w:tcW w:w="829" w:type="dxa"/>
            <w:tcBorders>
              <w:top w:val="single" w:sz="4" w:space="0" w:color="000000"/>
              <w:left w:val="single" w:sz="4" w:space="0" w:color="000000"/>
              <w:bottom w:val="single" w:sz="4" w:space="0" w:color="000000"/>
              <w:right w:val="single" w:sz="4" w:space="0" w:color="000000"/>
            </w:tcBorders>
            <w:vAlign w:val="center"/>
          </w:tcPr>
          <w:p w14:paraId="0E53E85A"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6.</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44057420"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Vaizdavimo režimai</w:t>
            </w:r>
          </w:p>
        </w:tc>
        <w:tc>
          <w:tcPr>
            <w:tcW w:w="3827" w:type="dxa"/>
            <w:tcBorders>
              <w:top w:val="single" w:sz="4" w:space="0" w:color="000000"/>
              <w:left w:val="single" w:sz="4" w:space="0" w:color="000000"/>
              <w:bottom w:val="single" w:sz="4" w:space="0" w:color="000000"/>
              <w:right w:val="single" w:sz="4" w:space="0" w:color="000000"/>
            </w:tcBorders>
            <w:vAlign w:val="center"/>
          </w:tcPr>
          <w:p w14:paraId="2044C8A4"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1.2D režimas;</w:t>
            </w:r>
          </w:p>
          <w:p w14:paraId="09D20D54"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 xml:space="preserve">2.Vienmatis režimas M; </w:t>
            </w:r>
          </w:p>
          <w:p w14:paraId="5A560982"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3.Spalvinio doplerio režimas;</w:t>
            </w:r>
          </w:p>
          <w:p w14:paraId="31B7B0B2"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4.Pulsinės bangos doplerio režimas;</w:t>
            </w:r>
          </w:p>
          <w:p w14:paraId="6F0268CA"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5.Galios doplerio režimas;</w:t>
            </w:r>
          </w:p>
          <w:p w14:paraId="4A7AFC34"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6.Audinių doplerio režimas;</w:t>
            </w:r>
          </w:p>
          <w:p w14:paraId="6B2A233E"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7.Mikrokraujagyslių vizualizacija.</w:t>
            </w:r>
          </w:p>
          <w:p w14:paraId="4A96DEE2"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8.Vaizdų sumavimo režimas, kuriame vaizdas sudaromas susumavus keletą vaizdų, gautų kreipiant skenavimo spindulį keliais skirtingais kampais.</w:t>
            </w:r>
          </w:p>
          <w:p w14:paraId="18F16A88"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9.Tripleksinis režimas</w:t>
            </w:r>
          </w:p>
        </w:tc>
        <w:tc>
          <w:tcPr>
            <w:tcW w:w="1276" w:type="dxa"/>
          </w:tcPr>
          <w:p w14:paraId="693C8774" w14:textId="77777777" w:rsidR="00FE1AE8" w:rsidRPr="00C21CC5" w:rsidRDefault="00FE1AE8" w:rsidP="00C21CC5">
            <w:pPr>
              <w:rPr>
                <w:rFonts w:ascii="Aptos" w:hAnsi="Aptos"/>
                <w:b/>
                <w:i/>
                <w:sz w:val="22"/>
                <w:szCs w:val="22"/>
                <w:u w:val="single"/>
                <w:lang w:val="lt-LT"/>
              </w:rPr>
            </w:pPr>
          </w:p>
        </w:tc>
        <w:tc>
          <w:tcPr>
            <w:tcW w:w="5456" w:type="dxa"/>
            <w:tcBorders>
              <w:top w:val="single" w:sz="4" w:space="0" w:color="000000"/>
              <w:left w:val="single" w:sz="4" w:space="0" w:color="000000"/>
              <w:bottom w:val="single" w:sz="4" w:space="0" w:color="000000"/>
              <w:right w:val="single" w:sz="4" w:space="0" w:color="000000"/>
            </w:tcBorders>
          </w:tcPr>
          <w:p w14:paraId="0090A280" w14:textId="64CB605C" w:rsidR="00FE1AE8" w:rsidRPr="00C21CC5" w:rsidRDefault="00FE1AE8" w:rsidP="00C21CC5">
            <w:pPr>
              <w:rPr>
                <w:rFonts w:ascii="Aptos" w:hAnsi="Aptos"/>
                <w:b/>
                <w:i/>
                <w:sz w:val="22"/>
                <w:szCs w:val="22"/>
                <w:u w:val="single"/>
                <w:lang w:val="lt-LT"/>
              </w:rPr>
            </w:pPr>
          </w:p>
        </w:tc>
      </w:tr>
      <w:tr w:rsidR="00FE1AE8" w:rsidRPr="00C21CC5" w14:paraId="0FFAB67C" w14:textId="77777777" w:rsidTr="00570AA7">
        <w:trPr>
          <w:trHeight w:val="144"/>
        </w:trPr>
        <w:tc>
          <w:tcPr>
            <w:tcW w:w="829" w:type="dxa"/>
            <w:tcBorders>
              <w:top w:val="single" w:sz="4" w:space="0" w:color="000000"/>
              <w:left w:val="single" w:sz="4" w:space="0" w:color="000000"/>
              <w:bottom w:val="single" w:sz="4" w:space="0" w:color="000000"/>
              <w:right w:val="single" w:sz="4" w:space="0" w:color="000000"/>
            </w:tcBorders>
            <w:vAlign w:val="center"/>
          </w:tcPr>
          <w:p w14:paraId="47FFFB5F"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7.</w:t>
            </w:r>
          </w:p>
        </w:tc>
        <w:tc>
          <w:tcPr>
            <w:tcW w:w="2915" w:type="dxa"/>
            <w:tcBorders>
              <w:top w:val="single" w:sz="4" w:space="0" w:color="000000"/>
              <w:left w:val="single" w:sz="4" w:space="0" w:color="000000"/>
              <w:bottom w:val="single" w:sz="4" w:space="0" w:color="000000"/>
              <w:right w:val="single" w:sz="4" w:space="0" w:color="000000"/>
            </w:tcBorders>
            <w:vAlign w:val="center"/>
          </w:tcPr>
          <w:p w14:paraId="425B58E8"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PW dopleris</w:t>
            </w:r>
          </w:p>
        </w:tc>
        <w:tc>
          <w:tcPr>
            <w:tcW w:w="3827" w:type="dxa"/>
            <w:tcBorders>
              <w:top w:val="single" w:sz="4" w:space="0" w:color="000000"/>
              <w:left w:val="single" w:sz="4" w:space="0" w:color="000000"/>
              <w:bottom w:val="single" w:sz="4" w:space="0" w:color="000000"/>
              <w:right w:val="single" w:sz="4" w:space="0" w:color="000000"/>
            </w:tcBorders>
            <w:vAlign w:val="center"/>
          </w:tcPr>
          <w:p w14:paraId="456E9D9D"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1.Kraujotakos greitis PW režime ≥  15 m/s.</w:t>
            </w:r>
          </w:p>
          <w:p w14:paraId="3FA16800"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2. PRF pulsinio doplerio režime ≥ 1.5 ~ 30.96 KHz</w:t>
            </w:r>
          </w:p>
        </w:tc>
        <w:tc>
          <w:tcPr>
            <w:tcW w:w="1276" w:type="dxa"/>
          </w:tcPr>
          <w:p w14:paraId="00A43D5C" w14:textId="77777777" w:rsidR="00FE1AE8" w:rsidRPr="00C21CC5" w:rsidRDefault="00FE1AE8" w:rsidP="00C21CC5">
            <w:pPr>
              <w:rPr>
                <w:rFonts w:ascii="Aptos" w:hAnsi="Aptos"/>
                <w:b/>
                <w:i/>
                <w:sz w:val="22"/>
                <w:szCs w:val="22"/>
                <w:u w:val="single"/>
                <w:lang w:val="lt-LT"/>
              </w:rPr>
            </w:pPr>
          </w:p>
        </w:tc>
        <w:tc>
          <w:tcPr>
            <w:tcW w:w="5456" w:type="dxa"/>
            <w:tcBorders>
              <w:top w:val="single" w:sz="4" w:space="0" w:color="000000"/>
              <w:left w:val="single" w:sz="4" w:space="0" w:color="000000"/>
              <w:bottom w:val="single" w:sz="4" w:space="0" w:color="000000"/>
              <w:right w:val="single" w:sz="4" w:space="0" w:color="000000"/>
            </w:tcBorders>
          </w:tcPr>
          <w:p w14:paraId="2E1FAB48" w14:textId="52256BC5" w:rsidR="00FE1AE8" w:rsidRPr="00C21CC5" w:rsidRDefault="00FE1AE8" w:rsidP="00C21CC5">
            <w:pPr>
              <w:rPr>
                <w:rFonts w:ascii="Aptos" w:hAnsi="Aptos"/>
                <w:b/>
                <w:i/>
                <w:sz w:val="22"/>
                <w:szCs w:val="22"/>
                <w:u w:val="single"/>
                <w:lang w:val="lt-LT"/>
              </w:rPr>
            </w:pPr>
          </w:p>
        </w:tc>
      </w:tr>
      <w:tr w:rsidR="00FE1AE8" w:rsidRPr="00C21CC5" w14:paraId="31B0E95B" w14:textId="77777777" w:rsidTr="00570AA7">
        <w:trPr>
          <w:trHeight w:val="144"/>
        </w:trPr>
        <w:tc>
          <w:tcPr>
            <w:tcW w:w="829" w:type="dxa"/>
            <w:tcBorders>
              <w:top w:val="single" w:sz="4" w:space="0" w:color="000000"/>
              <w:left w:val="single" w:sz="4" w:space="0" w:color="000000"/>
              <w:bottom w:val="single" w:sz="4" w:space="0" w:color="000000"/>
              <w:right w:val="single" w:sz="4" w:space="0" w:color="000000"/>
            </w:tcBorders>
            <w:vAlign w:val="center"/>
          </w:tcPr>
          <w:p w14:paraId="203777E9"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8.</w:t>
            </w:r>
          </w:p>
        </w:tc>
        <w:tc>
          <w:tcPr>
            <w:tcW w:w="2915" w:type="dxa"/>
            <w:tcBorders>
              <w:top w:val="single" w:sz="4" w:space="0" w:color="000000"/>
              <w:left w:val="single" w:sz="4" w:space="0" w:color="000000"/>
              <w:bottom w:val="single" w:sz="4" w:space="0" w:color="000000"/>
              <w:right w:val="single" w:sz="4" w:space="0" w:color="000000"/>
            </w:tcBorders>
            <w:vAlign w:val="center"/>
          </w:tcPr>
          <w:p w14:paraId="0AFFD65A"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Spalvinis dopleris</w:t>
            </w:r>
          </w:p>
        </w:tc>
        <w:tc>
          <w:tcPr>
            <w:tcW w:w="3827" w:type="dxa"/>
            <w:tcBorders>
              <w:top w:val="single" w:sz="4" w:space="0" w:color="000000"/>
              <w:left w:val="single" w:sz="4" w:space="0" w:color="000000"/>
              <w:bottom w:val="single" w:sz="4" w:space="0" w:color="000000"/>
              <w:right w:val="single" w:sz="4" w:space="0" w:color="000000"/>
            </w:tcBorders>
            <w:vAlign w:val="center"/>
          </w:tcPr>
          <w:p w14:paraId="13CEF0B9"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1.PRF spalvinio doplerio režime ≥ 0.5~ 12.00 KHz</w:t>
            </w:r>
          </w:p>
          <w:p w14:paraId="04F59B43"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2. Maksimalus kadrų dažnis spalvinio doplerio režime ≥ 500 kadrų/s</w:t>
            </w:r>
          </w:p>
        </w:tc>
        <w:tc>
          <w:tcPr>
            <w:tcW w:w="1276" w:type="dxa"/>
          </w:tcPr>
          <w:p w14:paraId="289A8A10" w14:textId="77777777" w:rsidR="00FE1AE8" w:rsidRPr="00C21CC5" w:rsidRDefault="00FE1AE8" w:rsidP="00C21CC5">
            <w:pPr>
              <w:rPr>
                <w:rFonts w:ascii="Aptos" w:hAnsi="Aptos"/>
                <w:b/>
                <w:i/>
                <w:sz w:val="22"/>
                <w:szCs w:val="22"/>
                <w:u w:val="single"/>
                <w:lang w:val="lt-LT"/>
              </w:rPr>
            </w:pPr>
          </w:p>
        </w:tc>
        <w:tc>
          <w:tcPr>
            <w:tcW w:w="5456" w:type="dxa"/>
            <w:tcBorders>
              <w:top w:val="single" w:sz="4" w:space="0" w:color="000000"/>
              <w:left w:val="single" w:sz="4" w:space="0" w:color="000000"/>
              <w:bottom w:val="single" w:sz="4" w:space="0" w:color="000000"/>
              <w:right w:val="single" w:sz="4" w:space="0" w:color="000000"/>
            </w:tcBorders>
          </w:tcPr>
          <w:p w14:paraId="5D5219B4" w14:textId="37D2AF44" w:rsidR="00FE1AE8" w:rsidRPr="00C21CC5" w:rsidRDefault="00FE1AE8" w:rsidP="00C21CC5">
            <w:pPr>
              <w:rPr>
                <w:rFonts w:ascii="Aptos" w:hAnsi="Aptos"/>
                <w:b/>
                <w:i/>
                <w:sz w:val="22"/>
                <w:szCs w:val="22"/>
                <w:u w:val="single"/>
                <w:lang w:val="lt-LT"/>
              </w:rPr>
            </w:pPr>
          </w:p>
        </w:tc>
      </w:tr>
      <w:tr w:rsidR="00FE1AE8" w:rsidRPr="00C21CC5" w14:paraId="7B8B70F6" w14:textId="77777777" w:rsidTr="00570AA7">
        <w:trPr>
          <w:trHeight w:val="144"/>
        </w:trPr>
        <w:tc>
          <w:tcPr>
            <w:tcW w:w="829" w:type="dxa"/>
            <w:tcBorders>
              <w:top w:val="single" w:sz="4" w:space="0" w:color="000000"/>
              <w:left w:val="single" w:sz="4" w:space="0" w:color="000000"/>
              <w:bottom w:val="single" w:sz="4" w:space="0" w:color="000000"/>
              <w:right w:val="single" w:sz="4" w:space="0" w:color="000000"/>
            </w:tcBorders>
            <w:vAlign w:val="center"/>
          </w:tcPr>
          <w:p w14:paraId="6AF50F2A"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9.</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5653A68F"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Tyrimo automatizavimo funkcijos</w:t>
            </w:r>
          </w:p>
        </w:tc>
        <w:tc>
          <w:tcPr>
            <w:tcW w:w="3827" w:type="dxa"/>
            <w:tcBorders>
              <w:top w:val="single" w:sz="4" w:space="0" w:color="000000"/>
              <w:left w:val="single" w:sz="4" w:space="0" w:color="000000"/>
              <w:bottom w:val="single" w:sz="4" w:space="0" w:color="000000"/>
              <w:right w:val="single" w:sz="4" w:space="0" w:color="000000"/>
            </w:tcBorders>
            <w:vAlign w:val="center"/>
          </w:tcPr>
          <w:p w14:paraId="62298FCB"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1.Automatinė vaizdo parametrų optimizacija vieno mygtuko paspaudimu;</w:t>
            </w:r>
          </w:p>
          <w:p w14:paraId="6F7E4266"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2.Automatinis spektrinių kreivių matavimas;</w:t>
            </w:r>
          </w:p>
          <w:p w14:paraId="59C63339" w14:textId="12F50C08" w:rsidR="00FE1AE8" w:rsidRPr="00C21CC5" w:rsidRDefault="00FE1AE8" w:rsidP="00C21CC5">
            <w:pPr>
              <w:rPr>
                <w:rFonts w:ascii="Aptos" w:hAnsi="Aptos"/>
                <w:sz w:val="22"/>
                <w:szCs w:val="22"/>
                <w:lang w:val="lt-LT"/>
              </w:rPr>
            </w:pPr>
            <w:r w:rsidRPr="00C21CC5">
              <w:rPr>
                <w:rFonts w:ascii="Aptos" w:hAnsi="Aptos"/>
                <w:sz w:val="22"/>
                <w:szCs w:val="22"/>
                <w:lang w:val="lt-LT"/>
              </w:rPr>
              <w:lastRenderedPageBreak/>
              <w:t>3.Automatinė kraujotakos krypties, greičio skalės ir kampo korekcijos nustatymo funkcija</w:t>
            </w:r>
          </w:p>
        </w:tc>
        <w:tc>
          <w:tcPr>
            <w:tcW w:w="1276" w:type="dxa"/>
          </w:tcPr>
          <w:p w14:paraId="21731EA7" w14:textId="77777777" w:rsidR="00FE1AE8" w:rsidRPr="00C21CC5" w:rsidRDefault="00FE1AE8" w:rsidP="00C21CC5">
            <w:pPr>
              <w:rPr>
                <w:rFonts w:ascii="Aptos" w:hAnsi="Aptos"/>
                <w:sz w:val="22"/>
                <w:szCs w:val="22"/>
                <w:lang w:val="lt-LT"/>
              </w:rPr>
            </w:pPr>
          </w:p>
        </w:tc>
        <w:tc>
          <w:tcPr>
            <w:tcW w:w="5456" w:type="dxa"/>
            <w:tcBorders>
              <w:top w:val="single" w:sz="4" w:space="0" w:color="000000"/>
              <w:left w:val="single" w:sz="4" w:space="0" w:color="000000"/>
              <w:bottom w:val="single" w:sz="4" w:space="0" w:color="000000"/>
              <w:right w:val="single" w:sz="4" w:space="0" w:color="000000"/>
            </w:tcBorders>
          </w:tcPr>
          <w:p w14:paraId="23A7E867" w14:textId="4BAF5C42" w:rsidR="00FE1AE8" w:rsidRPr="00C21CC5" w:rsidRDefault="00FE1AE8" w:rsidP="00C21CC5">
            <w:pPr>
              <w:rPr>
                <w:rFonts w:ascii="Aptos" w:hAnsi="Aptos"/>
                <w:sz w:val="22"/>
                <w:szCs w:val="22"/>
                <w:lang w:val="lt-LT"/>
              </w:rPr>
            </w:pPr>
          </w:p>
        </w:tc>
      </w:tr>
      <w:tr w:rsidR="00E44099" w:rsidRPr="00C21CC5" w14:paraId="5CC517EE" w14:textId="77777777" w:rsidTr="00570AA7">
        <w:trPr>
          <w:trHeight w:val="144"/>
        </w:trPr>
        <w:tc>
          <w:tcPr>
            <w:tcW w:w="829" w:type="dxa"/>
            <w:tcBorders>
              <w:top w:val="single" w:sz="4" w:space="0" w:color="000000"/>
              <w:left w:val="single" w:sz="4" w:space="0" w:color="000000"/>
              <w:bottom w:val="single" w:sz="4" w:space="0" w:color="000000"/>
              <w:right w:val="single" w:sz="4" w:space="0" w:color="000000"/>
            </w:tcBorders>
            <w:vAlign w:val="center"/>
          </w:tcPr>
          <w:p w14:paraId="6E712881" w14:textId="725E7BA6" w:rsidR="00E44099" w:rsidRPr="00C21CC5" w:rsidRDefault="00E44099" w:rsidP="00C21CC5">
            <w:pPr>
              <w:rPr>
                <w:rFonts w:ascii="Aptos" w:hAnsi="Aptos"/>
                <w:sz w:val="22"/>
                <w:szCs w:val="22"/>
                <w:lang w:val="lt-LT"/>
              </w:rPr>
            </w:pPr>
            <w:r>
              <w:rPr>
                <w:rFonts w:ascii="Aptos" w:hAnsi="Aptos"/>
                <w:sz w:val="22"/>
                <w:szCs w:val="22"/>
                <w:lang w:val="lt-LT"/>
              </w:rPr>
              <w:t>10.</w:t>
            </w:r>
          </w:p>
        </w:tc>
        <w:tc>
          <w:tcPr>
            <w:tcW w:w="2915" w:type="dxa"/>
            <w:tcBorders>
              <w:top w:val="single" w:sz="4" w:space="0" w:color="000000"/>
              <w:left w:val="single" w:sz="4" w:space="0" w:color="000000"/>
              <w:bottom w:val="single" w:sz="4" w:space="0" w:color="000000"/>
              <w:right w:val="single" w:sz="4" w:space="0" w:color="000000"/>
            </w:tcBorders>
            <w:vAlign w:val="center"/>
          </w:tcPr>
          <w:p w14:paraId="1033FD20" w14:textId="77777777" w:rsidR="00E44099" w:rsidRPr="00D31E48" w:rsidRDefault="00E44099" w:rsidP="00E44099">
            <w:pPr>
              <w:pStyle w:val="prastasis1"/>
              <w:tabs>
                <w:tab w:val="left" w:pos="14175"/>
              </w:tabs>
              <w:spacing w:after="0" w:line="240" w:lineRule="auto"/>
              <w:ind w:right="-92"/>
              <w:jc w:val="both"/>
              <w:rPr>
                <w:rFonts w:asciiTheme="minorHAnsi" w:hAnsiTheme="minorHAnsi" w:cs="Times New Roman"/>
                <w:color w:val="000000" w:themeColor="text1"/>
                <w:sz w:val="22"/>
                <w:szCs w:val="22"/>
                <w:lang w:val="lt-LT"/>
              </w:rPr>
            </w:pPr>
            <w:r w:rsidRPr="00D31E48">
              <w:rPr>
                <w:rFonts w:asciiTheme="minorHAnsi" w:hAnsiTheme="minorHAnsi" w:cs="Times New Roman"/>
                <w:color w:val="000000" w:themeColor="text1"/>
                <w:sz w:val="22"/>
                <w:szCs w:val="22"/>
                <w:lang w:val="lt-LT"/>
              </w:rPr>
              <w:t xml:space="preserve">Tikslaus matavimo funkcija, rodanti matavimo žymės padidinimą, leidžianti atlikti labai tikslius matavimus, nenaudojant padidinimo </w:t>
            </w:r>
          </w:p>
          <w:p w14:paraId="062BD3B4" w14:textId="5886CB44" w:rsidR="00E44099" w:rsidRPr="00C21CC5" w:rsidRDefault="00E44099" w:rsidP="00E44099">
            <w:pPr>
              <w:jc w:val="both"/>
              <w:rPr>
                <w:rFonts w:ascii="Aptos" w:hAnsi="Aptos"/>
                <w:sz w:val="22"/>
                <w:szCs w:val="22"/>
                <w:lang w:val="lt-LT"/>
              </w:rPr>
            </w:pPr>
            <w:r w:rsidRPr="00D31E48">
              <w:rPr>
                <w:rFonts w:asciiTheme="minorHAnsi" w:hAnsiTheme="minorHAnsi"/>
                <w:color w:val="000000" w:themeColor="text1"/>
                <w:sz w:val="22"/>
                <w:szCs w:val="22"/>
                <w:lang w:val="lt-LT"/>
              </w:rPr>
              <w:t>(angl. Zoom) įrankio</w:t>
            </w:r>
          </w:p>
        </w:tc>
        <w:tc>
          <w:tcPr>
            <w:tcW w:w="3827" w:type="dxa"/>
            <w:tcBorders>
              <w:top w:val="single" w:sz="4" w:space="0" w:color="000000"/>
              <w:left w:val="single" w:sz="4" w:space="0" w:color="000000"/>
              <w:bottom w:val="single" w:sz="4" w:space="0" w:color="000000"/>
              <w:right w:val="single" w:sz="4" w:space="0" w:color="000000"/>
            </w:tcBorders>
            <w:vAlign w:val="center"/>
          </w:tcPr>
          <w:p w14:paraId="5A655729" w14:textId="498AD9B3" w:rsidR="00E44099" w:rsidRPr="00C21CC5" w:rsidRDefault="00E44099" w:rsidP="00C21CC5">
            <w:pPr>
              <w:rPr>
                <w:rFonts w:ascii="Aptos" w:hAnsi="Aptos"/>
                <w:sz w:val="22"/>
                <w:szCs w:val="22"/>
                <w:lang w:val="lt-LT"/>
              </w:rPr>
            </w:pPr>
            <w:r>
              <w:rPr>
                <w:rFonts w:ascii="Aptos" w:hAnsi="Aptos"/>
                <w:sz w:val="22"/>
                <w:szCs w:val="22"/>
                <w:lang w:val="lt-LT"/>
              </w:rPr>
              <w:t>Privalumas</w:t>
            </w:r>
          </w:p>
        </w:tc>
        <w:tc>
          <w:tcPr>
            <w:tcW w:w="1276" w:type="dxa"/>
          </w:tcPr>
          <w:p w14:paraId="7CCDB7A0" w14:textId="77777777" w:rsidR="00E44099" w:rsidRPr="00C21CC5" w:rsidRDefault="00E44099" w:rsidP="00C21CC5">
            <w:pPr>
              <w:rPr>
                <w:rFonts w:ascii="Aptos" w:hAnsi="Aptos"/>
                <w:sz w:val="22"/>
                <w:szCs w:val="22"/>
                <w:lang w:val="lt-LT"/>
              </w:rPr>
            </w:pPr>
          </w:p>
        </w:tc>
        <w:tc>
          <w:tcPr>
            <w:tcW w:w="5456" w:type="dxa"/>
            <w:tcBorders>
              <w:top w:val="single" w:sz="4" w:space="0" w:color="000000"/>
              <w:left w:val="single" w:sz="4" w:space="0" w:color="000000"/>
              <w:bottom w:val="single" w:sz="4" w:space="0" w:color="000000"/>
              <w:right w:val="single" w:sz="4" w:space="0" w:color="000000"/>
            </w:tcBorders>
          </w:tcPr>
          <w:p w14:paraId="7B0A7F5D" w14:textId="77777777" w:rsidR="00E44099" w:rsidRPr="00C21CC5" w:rsidRDefault="00E44099" w:rsidP="00C21CC5">
            <w:pPr>
              <w:rPr>
                <w:rFonts w:ascii="Aptos" w:hAnsi="Aptos"/>
                <w:sz w:val="22"/>
                <w:szCs w:val="22"/>
                <w:lang w:val="lt-LT"/>
              </w:rPr>
            </w:pPr>
          </w:p>
        </w:tc>
      </w:tr>
      <w:tr w:rsidR="004766A5" w:rsidRPr="00C21CC5" w14:paraId="446104BA" w14:textId="77777777" w:rsidTr="00570AA7">
        <w:trPr>
          <w:trHeight w:val="144"/>
        </w:trPr>
        <w:tc>
          <w:tcPr>
            <w:tcW w:w="829" w:type="dxa"/>
            <w:tcBorders>
              <w:top w:val="single" w:sz="4" w:space="0" w:color="000000"/>
              <w:left w:val="single" w:sz="4" w:space="0" w:color="000000"/>
              <w:bottom w:val="single" w:sz="4" w:space="0" w:color="000000"/>
              <w:right w:val="single" w:sz="4" w:space="0" w:color="000000"/>
            </w:tcBorders>
            <w:vAlign w:val="center"/>
          </w:tcPr>
          <w:p w14:paraId="0B09A285" w14:textId="69905B01" w:rsidR="004766A5" w:rsidRPr="00C21CC5" w:rsidRDefault="004766A5" w:rsidP="00C21CC5">
            <w:pPr>
              <w:rPr>
                <w:rFonts w:ascii="Aptos" w:hAnsi="Aptos"/>
                <w:sz w:val="22"/>
                <w:szCs w:val="22"/>
                <w:lang w:val="lt-LT"/>
              </w:rPr>
            </w:pPr>
            <w:r>
              <w:rPr>
                <w:rFonts w:ascii="Aptos" w:hAnsi="Aptos"/>
                <w:sz w:val="22"/>
                <w:szCs w:val="22"/>
                <w:lang w:val="lt-LT"/>
              </w:rPr>
              <w:t>1</w:t>
            </w:r>
            <w:r w:rsidR="00E44099">
              <w:rPr>
                <w:rFonts w:ascii="Aptos" w:hAnsi="Aptos"/>
                <w:sz w:val="22"/>
                <w:szCs w:val="22"/>
                <w:lang w:val="lt-LT"/>
              </w:rPr>
              <w:t>1</w:t>
            </w:r>
            <w:r>
              <w:rPr>
                <w:rFonts w:ascii="Aptos" w:hAnsi="Aptos"/>
                <w:sz w:val="22"/>
                <w:szCs w:val="22"/>
                <w:lang w:val="lt-LT"/>
              </w:rPr>
              <w:t>.</w:t>
            </w:r>
          </w:p>
        </w:tc>
        <w:tc>
          <w:tcPr>
            <w:tcW w:w="2915" w:type="dxa"/>
            <w:tcBorders>
              <w:top w:val="single" w:sz="4" w:space="0" w:color="000000"/>
              <w:left w:val="single" w:sz="4" w:space="0" w:color="000000"/>
              <w:bottom w:val="single" w:sz="4" w:space="0" w:color="000000"/>
              <w:right w:val="single" w:sz="4" w:space="0" w:color="000000"/>
            </w:tcBorders>
            <w:vAlign w:val="center"/>
          </w:tcPr>
          <w:p w14:paraId="0BAC7CB2" w14:textId="36C936F7" w:rsidR="004766A5" w:rsidRPr="00C21CC5" w:rsidRDefault="004766A5" w:rsidP="009E18CA">
            <w:pPr>
              <w:jc w:val="both"/>
              <w:rPr>
                <w:rFonts w:ascii="Aptos" w:hAnsi="Aptos"/>
                <w:sz w:val="22"/>
                <w:szCs w:val="22"/>
                <w:lang w:val="lt-LT"/>
              </w:rPr>
            </w:pPr>
            <w:r>
              <w:rPr>
                <w:rFonts w:ascii="Aptos" w:hAnsi="Aptos"/>
                <w:sz w:val="22"/>
                <w:szCs w:val="22"/>
                <w:lang w:val="lt-LT"/>
              </w:rPr>
              <w:t>Automatinio vaisiaus biometrijos matavimo funkcija, leidžianti automatiškai atpažinti ir išmatuoti pagrindinius vaisiaus parametrus su galimybe gydytojui atlikti rankinę matavimo korekciją</w:t>
            </w:r>
          </w:p>
        </w:tc>
        <w:tc>
          <w:tcPr>
            <w:tcW w:w="3827" w:type="dxa"/>
            <w:tcBorders>
              <w:top w:val="single" w:sz="4" w:space="0" w:color="000000"/>
              <w:left w:val="single" w:sz="4" w:space="0" w:color="000000"/>
              <w:bottom w:val="single" w:sz="4" w:space="0" w:color="000000"/>
              <w:right w:val="single" w:sz="4" w:space="0" w:color="000000"/>
            </w:tcBorders>
            <w:vAlign w:val="center"/>
          </w:tcPr>
          <w:p w14:paraId="73386ADD" w14:textId="3CBA8458" w:rsidR="004766A5" w:rsidRPr="00C21CC5" w:rsidRDefault="004766A5" w:rsidP="00C21CC5">
            <w:pPr>
              <w:rPr>
                <w:rFonts w:ascii="Aptos" w:hAnsi="Aptos"/>
                <w:sz w:val="22"/>
                <w:szCs w:val="22"/>
                <w:lang w:val="lt-LT"/>
              </w:rPr>
            </w:pPr>
            <w:r>
              <w:rPr>
                <w:rFonts w:ascii="Aptos" w:hAnsi="Aptos"/>
                <w:sz w:val="22"/>
                <w:szCs w:val="22"/>
                <w:lang w:val="lt-LT"/>
              </w:rPr>
              <w:t>Privalumas</w:t>
            </w:r>
          </w:p>
        </w:tc>
        <w:tc>
          <w:tcPr>
            <w:tcW w:w="1276" w:type="dxa"/>
          </w:tcPr>
          <w:p w14:paraId="566894F3" w14:textId="77777777" w:rsidR="004766A5" w:rsidRPr="00C21CC5" w:rsidRDefault="004766A5" w:rsidP="00C21CC5">
            <w:pPr>
              <w:rPr>
                <w:rFonts w:ascii="Aptos" w:hAnsi="Aptos"/>
                <w:sz w:val="22"/>
                <w:szCs w:val="22"/>
                <w:lang w:val="lt-LT"/>
              </w:rPr>
            </w:pPr>
          </w:p>
        </w:tc>
        <w:tc>
          <w:tcPr>
            <w:tcW w:w="5456" w:type="dxa"/>
            <w:tcBorders>
              <w:top w:val="single" w:sz="4" w:space="0" w:color="000000"/>
              <w:left w:val="single" w:sz="4" w:space="0" w:color="000000"/>
              <w:bottom w:val="single" w:sz="4" w:space="0" w:color="000000"/>
              <w:right w:val="single" w:sz="4" w:space="0" w:color="000000"/>
            </w:tcBorders>
          </w:tcPr>
          <w:p w14:paraId="05270114" w14:textId="77777777" w:rsidR="004766A5" w:rsidRPr="00C21CC5" w:rsidRDefault="004766A5" w:rsidP="00C21CC5">
            <w:pPr>
              <w:rPr>
                <w:rFonts w:ascii="Aptos" w:hAnsi="Aptos"/>
                <w:sz w:val="22"/>
                <w:szCs w:val="22"/>
                <w:lang w:val="lt-LT"/>
              </w:rPr>
            </w:pPr>
          </w:p>
        </w:tc>
      </w:tr>
      <w:tr w:rsidR="00FE1AE8" w:rsidRPr="00C21CC5" w14:paraId="2A3896DF" w14:textId="77777777" w:rsidTr="00570AA7">
        <w:trPr>
          <w:trHeight w:val="1326"/>
        </w:trPr>
        <w:tc>
          <w:tcPr>
            <w:tcW w:w="829" w:type="dxa"/>
            <w:tcBorders>
              <w:top w:val="single" w:sz="4" w:space="0" w:color="000000"/>
              <w:left w:val="single" w:sz="4" w:space="0" w:color="000000"/>
              <w:bottom w:val="single" w:sz="4" w:space="0" w:color="000000"/>
              <w:right w:val="single" w:sz="4" w:space="0" w:color="000000"/>
            </w:tcBorders>
            <w:vAlign w:val="center"/>
          </w:tcPr>
          <w:p w14:paraId="2F797A64" w14:textId="3842A4D4" w:rsidR="00FE1AE8" w:rsidRPr="00C21CC5" w:rsidRDefault="00FE1AE8" w:rsidP="00C21CC5">
            <w:pPr>
              <w:rPr>
                <w:rFonts w:ascii="Aptos" w:hAnsi="Aptos"/>
                <w:sz w:val="22"/>
                <w:szCs w:val="22"/>
                <w:lang w:val="lt-LT"/>
              </w:rPr>
            </w:pPr>
            <w:r w:rsidRPr="00C21CC5">
              <w:rPr>
                <w:rFonts w:ascii="Aptos" w:hAnsi="Aptos"/>
                <w:sz w:val="22"/>
                <w:szCs w:val="22"/>
                <w:lang w:val="lt-LT"/>
              </w:rPr>
              <w:t>1</w:t>
            </w:r>
            <w:r w:rsidR="00E44099">
              <w:rPr>
                <w:rFonts w:ascii="Aptos" w:hAnsi="Aptos"/>
                <w:sz w:val="22"/>
                <w:szCs w:val="22"/>
                <w:lang w:val="lt-LT"/>
              </w:rPr>
              <w:t>2</w:t>
            </w:r>
            <w:r w:rsidRPr="00C21CC5">
              <w:rPr>
                <w:rFonts w:ascii="Aptos" w:hAnsi="Aptos"/>
                <w:sz w:val="22"/>
                <w:szCs w:val="22"/>
                <w:lang w:val="lt-LT"/>
              </w:rPr>
              <w:t>.</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62590CE4"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Konveksinis daviklis</w:t>
            </w:r>
          </w:p>
        </w:tc>
        <w:tc>
          <w:tcPr>
            <w:tcW w:w="3827" w:type="dxa"/>
            <w:tcBorders>
              <w:top w:val="single" w:sz="4" w:space="0" w:color="000000"/>
              <w:left w:val="single" w:sz="4" w:space="0" w:color="000000"/>
              <w:bottom w:val="single" w:sz="4" w:space="0" w:color="000000"/>
              <w:right w:val="single" w:sz="4" w:space="0" w:color="000000"/>
            </w:tcBorders>
            <w:vAlign w:val="center"/>
          </w:tcPr>
          <w:p w14:paraId="0D507A5F"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1.Darbinis dažnių diapazonas - nuo ne daugiau 2 MHz iki ne mažiau 5 MHz;</w:t>
            </w:r>
          </w:p>
          <w:p w14:paraId="6373456F" w14:textId="4C1E5956" w:rsidR="00FE1AE8" w:rsidRPr="00C21CC5" w:rsidRDefault="00FE1AE8" w:rsidP="00C21CC5">
            <w:pPr>
              <w:rPr>
                <w:rFonts w:ascii="Aptos" w:hAnsi="Aptos"/>
                <w:sz w:val="22"/>
                <w:szCs w:val="22"/>
                <w:lang w:val="lt-LT"/>
              </w:rPr>
            </w:pPr>
            <w:r w:rsidRPr="00C21CC5">
              <w:rPr>
                <w:rFonts w:ascii="Aptos" w:hAnsi="Aptos"/>
                <w:sz w:val="22"/>
                <w:szCs w:val="22"/>
                <w:lang w:val="lt-LT"/>
              </w:rPr>
              <w:t xml:space="preserve">2. Maksimalus vaizduojamas kampas ≥ </w:t>
            </w:r>
            <w:r w:rsidR="00DD70F8">
              <w:rPr>
                <w:rFonts w:ascii="Aptos" w:hAnsi="Aptos"/>
                <w:sz w:val="22"/>
                <w:szCs w:val="22"/>
                <w:lang w:val="lt-LT"/>
              </w:rPr>
              <w:t>70</w:t>
            </w:r>
            <w:r w:rsidRPr="00C21CC5">
              <w:rPr>
                <w:rFonts w:ascii="Aptos" w:hAnsi="Aptos"/>
                <w:sz w:val="22"/>
                <w:szCs w:val="22"/>
                <w:lang w:val="lt-LT"/>
              </w:rPr>
              <w:t>º;</w:t>
            </w:r>
          </w:p>
          <w:p w14:paraId="583B92A2" w14:textId="72DF34D2" w:rsidR="00FE1AE8" w:rsidRPr="00C21CC5" w:rsidRDefault="00FE1AE8" w:rsidP="00C21CC5">
            <w:pPr>
              <w:rPr>
                <w:rFonts w:ascii="Aptos" w:hAnsi="Aptos"/>
                <w:sz w:val="22"/>
                <w:szCs w:val="22"/>
                <w:lang w:val="lt-LT"/>
              </w:rPr>
            </w:pPr>
            <w:r w:rsidRPr="00C21CC5">
              <w:rPr>
                <w:rFonts w:ascii="Aptos" w:hAnsi="Aptos"/>
                <w:sz w:val="22"/>
                <w:szCs w:val="22"/>
                <w:lang w:val="lt-LT"/>
              </w:rPr>
              <w:t>3.Elementų skaičius ≥ 1</w:t>
            </w:r>
            <w:r w:rsidR="00DD70F8">
              <w:rPr>
                <w:rFonts w:ascii="Aptos" w:hAnsi="Aptos"/>
                <w:sz w:val="22"/>
                <w:szCs w:val="22"/>
                <w:lang w:val="lt-LT"/>
              </w:rPr>
              <w:t>28</w:t>
            </w:r>
          </w:p>
        </w:tc>
        <w:tc>
          <w:tcPr>
            <w:tcW w:w="1276" w:type="dxa"/>
          </w:tcPr>
          <w:p w14:paraId="38130D43" w14:textId="77777777" w:rsidR="00FE1AE8" w:rsidRPr="00C21CC5" w:rsidRDefault="00FE1AE8" w:rsidP="00C21CC5">
            <w:pPr>
              <w:rPr>
                <w:rFonts w:ascii="Aptos" w:hAnsi="Aptos"/>
                <w:sz w:val="22"/>
                <w:szCs w:val="22"/>
                <w:lang w:val="lt-LT"/>
              </w:rPr>
            </w:pPr>
          </w:p>
        </w:tc>
        <w:tc>
          <w:tcPr>
            <w:tcW w:w="5456" w:type="dxa"/>
            <w:tcBorders>
              <w:top w:val="single" w:sz="4" w:space="0" w:color="000000"/>
              <w:left w:val="single" w:sz="4" w:space="0" w:color="000000"/>
              <w:bottom w:val="single" w:sz="4" w:space="0" w:color="000000"/>
              <w:right w:val="single" w:sz="4" w:space="0" w:color="000000"/>
            </w:tcBorders>
          </w:tcPr>
          <w:p w14:paraId="00752C7E" w14:textId="586BBBDE" w:rsidR="00FE1AE8" w:rsidRPr="00C21CC5" w:rsidRDefault="00FE1AE8" w:rsidP="00C21CC5">
            <w:pPr>
              <w:rPr>
                <w:rFonts w:ascii="Aptos" w:hAnsi="Aptos"/>
                <w:sz w:val="22"/>
                <w:szCs w:val="22"/>
                <w:lang w:val="lt-LT"/>
              </w:rPr>
            </w:pPr>
          </w:p>
        </w:tc>
      </w:tr>
      <w:tr w:rsidR="00FE1AE8" w:rsidRPr="00C21CC5" w14:paraId="08FF3359" w14:textId="77777777" w:rsidTr="00570AA7">
        <w:trPr>
          <w:trHeight w:val="1341"/>
        </w:trPr>
        <w:tc>
          <w:tcPr>
            <w:tcW w:w="829" w:type="dxa"/>
            <w:tcBorders>
              <w:top w:val="single" w:sz="4" w:space="0" w:color="000000"/>
              <w:left w:val="single" w:sz="4" w:space="0" w:color="000000"/>
              <w:bottom w:val="single" w:sz="4" w:space="0" w:color="000000"/>
              <w:right w:val="single" w:sz="4" w:space="0" w:color="000000"/>
            </w:tcBorders>
            <w:vAlign w:val="center"/>
          </w:tcPr>
          <w:p w14:paraId="5800AC39" w14:textId="55A82872" w:rsidR="00FE1AE8" w:rsidRPr="00C21CC5" w:rsidRDefault="00FE1AE8" w:rsidP="00C21CC5">
            <w:pPr>
              <w:rPr>
                <w:rFonts w:ascii="Aptos" w:hAnsi="Aptos"/>
                <w:sz w:val="22"/>
                <w:szCs w:val="22"/>
                <w:lang w:val="lt-LT"/>
              </w:rPr>
            </w:pPr>
            <w:r w:rsidRPr="00C21CC5">
              <w:rPr>
                <w:rFonts w:ascii="Aptos" w:hAnsi="Aptos"/>
                <w:sz w:val="22"/>
                <w:szCs w:val="22"/>
                <w:lang w:val="lt-LT"/>
              </w:rPr>
              <w:t>1</w:t>
            </w:r>
            <w:r w:rsidR="00E44099">
              <w:rPr>
                <w:rFonts w:ascii="Aptos" w:hAnsi="Aptos"/>
                <w:sz w:val="22"/>
                <w:szCs w:val="22"/>
                <w:lang w:val="lt-LT"/>
              </w:rPr>
              <w:t>3</w:t>
            </w:r>
            <w:r w:rsidRPr="00C21CC5">
              <w:rPr>
                <w:rFonts w:ascii="Aptos" w:hAnsi="Aptos"/>
                <w:sz w:val="22"/>
                <w:szCs w:val="22"/>
                <w:lang w:val="lt-LT"/>
              </w:rPr>
              <w:t>.</w:t>
            </w:r>
          </w:p>
        </w:tc>
        <w:tc>
          <w:tcPr>
            <w:tcW w:w="2915" w:type="dxa"/>
            <w:tcBorders>
              <w:top w:val="single" w:sz="4" w:space="0" w:color="000000"/>
              <w:left w:val="single" w:sz="4" w:space="0" w:color="000000"/>
              <w:bottom w:val="single" w:sz="4" w:space="0" w:color="000000"/>
              <w:right w:val="single" w:sz="4" w:space="0" w:color="000000"/>
            </w:tcBorders>
            <w:vAlign w:val="center"/>
          </w:tcPr>
          <w:p w14:paraId="2CDBE96D"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Linijinis daviklis</w:t>
            </w:r>
          </w:p>
        </w:tc>
        <w:tc>
          <w:tcPr>
            <w:tcW w:w="3827" w:type="dxa"/>
            <w:tcBorders>
              <w:top w:val="single" w:sz="4" w:space="0" w:color="000000"/>
              <w:left w:val="single" w:sz="4" w:space="0" w:color="000000"/>
              <w:bottom w:val="single" w:sz="4" w:space="0" w:color="000000"/>
              <w:right w:val="single" w:sz="4" w:space="0" w:color="000000"/>
            </w:tcBorders>
            <w:vAlign w:val="center"/>
          </w:tcPr>
          <w:p w14:paraId="0B96CD2C" w14:textId="715C23B8" w:rsidR="00FE1AE8" w:rsidRPr="00C21CC5" w:rsidRDefault="00FE1AE8" w:rsidP="00C21CC5">
            <w:pPr>
              <w:rPr>
                <w:rFonts w:ascii="Aptos" w:hAnsi="Aptos"/>
                <w:sz w:val="22"/>
                <w:szCs w:val="22"/>
                <w:lang w:val="lt-LT"/>
              </w:rPr>
            </w:pPr>
            <w:r w:rsidRPr="00C21CC5">
              <w:rPr>
                <w:rFonts w:ascii="Aptos" w:hAnsi="Aptos"/>
                <w:sz w:val="22"/>
                <w:szCs w:val="22"/>
                <w:lang w:val="lt-LT"/>
              </w:rPr>
              <w:t xml:space="preserve">1.Darbinis dažnių diapazonas ne siauresnėse ribose kaip nuo </w:t>
            </w:r>
            <w:r w:rsidR="00DD70F8">
              <w:rPr>
                <w:rFonts w:ascii="Aptos" w:hAnsi="Aptos"/>
                <w:sz w:val="22"/>
                <w:szCs w:val="22"/>
                <w:lang w:val="lt-LT"/>
              </w:rPr>
              <w:t>4</w:t>
            </w:r>
            <w:r w:rsidRPr="00C21CC5">
              <w:rPr>
                <w:rFonts w:ascii="Aptos" w:hAnsi="Aptos"/>
                <w:sz w:val="22"/>
                <w:szCs w:val="22"/>
                <w:lang w:val="lt-LT"/>
              </w:rPr>
              <w:t xml:space="preserve"> MHz iki 14 MHz;</w:t>
            </w:r>
          </w:p>
          <w:p w14:paraId="3349CAE8"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 xml:space="preserve">2.Matymo laukas  ≥ 37 mm; </w:t>
            </w:r>
          </w:p>
          <w:p w14:paraId="30F9E96B" w14:textId="295BBC5F" w:rsidR="00FE1AE8" w:rsidRPr="00C21CC5" w:rsidRDefault="00FE1AE8" w:rsidP="00C21CC5">
            <w:pPr>
              <w:rPr>
                <w:rFonts w:ascii="Aptos" w:hAnsi="Aptos"/>
                <w:sz w:val="22"/>
                <w:szCs w:val="22"/>
                <w:lang w:val="lt-LT"/>
              </w:rPr>
            </w:pPr>
            <w:r w:rsidRPr="00C21CC5">
              <w:rPr>
                <w:rFonts w:ascii="Aptos" w:hAnsi="Aptos"/>
                <w:sz w:val="22"/>
                <w:szCs w:val="22"/>
                <w:lang w:val="lt-LT"/>
              </w:rPr>
              <w:t>3.Elementų skaičius ≥ 1</w:t>
            </w:r>
            <w:r w:rsidR="00DD70F8">
              <w:rPr>
                <w:rFonts w:ascii="Aptos" w:hAnsi="Aptos"/>
                <w:sz w:val="22"/>
                <w:szCs w:val="22"/>
                <w:lang w:val="lt-LT"/>
              </w:rPr>
              <w:t>28</w:t>
            </w:r>
          </w:p>
        </w:tc>
        <w:tc>
          <w:tcPr>
            <w:tcW w:w="1276" w:type="dxa"/>
          </w:tcPr>
          <w:p w14:paraId="242F2F59" w14:textId="77777777" w:rsidR="00FE1AE8" w:rsidRPr="00C21CC5" w:rsidRDefault="00FE1AE8" w:rsidP="00C21CC5">
            <w:pPr>
              <w:rPr>
                <w:rFonts w:ascii="Aptos" w:hAnsi="Aptos"/>
                <w:sz w:val="22"/>
                <w:szCs w:val="22"/>
                <w:lang w:val="lt-LT"/>
              </w:rPr>
            </w:pPr>
          </w:p>
        </w:tc>
        <w:tc>
          <w:tcPr>
            <w:tcW w:w="5456" w:type="dxa"/>
            <w:tcBorders>
              <w:top w:val="single" w:sz="4" w:space="0" w:color="000000"/>
              <w:left w:val="single" w:sz="4" w:space="0" w:color="000000"/>
              <w:bottom w:val="single" w:sz="4" w:space="0" w:color="000000"/>
              <w:right w:val="single" w:sz="4" w:space="0" w:color="000000"/>
            </w:tcBorders>
          </w:tcPr>
          <w:p w14:paraId="7E7C7E1E" w14:textId="4DF0A678" w:rsidR="00FE1AE8" w:rsidRPr="00C21CC5" w:rsidRDefault="00FE1AE8" w:rsidP="00C21CC5">
            <w:pPr>
              <w:rPr>
                <w:rFonts w:ascii="Aptos" w:hAnsi="Aptos"/>
                <w:sz w:val="22"/>
                <w:szCs w:val="22"/>
                <w:lang w:val="lt-LT"/>
              </w:rPr>
            </w:pPr>
          </w:p>
        </w:tc>
      </w:tr>
      <w:tr w:rsidR="00FE1AE8" w:rsidRPr="00C21CC5" w14:paraId="0CDA4813" w14:textId="77777777" w:rsidTr="00570AA7">
        <w:trPr>
          <w:trHeight w:val="1613"/>
        </w:trPr>
        <w:tc>
          <w:tcPr>
            <w:tcW w:w="829" w:type="dxa"/>
            <w:tcBorders>
              <w:top w:val="single" w:sz="4" w:space="0" w:color="000000"/>
              <w:left w:val="single" w:sz="4" w:space="0" w:color="000000"/>
              <w:bottom w:val="single" w:sz="4" w:space="0" w:color="000000"/>
              <w:right w:val="single" w:sz="4" w:space="0" w:color="000000"/>
            </w:tcBorders>
            <w:vAlign w:val="center"/>
          </w:tcPr>
          <w:p w14:paraId="416186EB" w14:textId="2516C941" w:rsidR="00FE1AE8" w:rsidRPr="00C21CC5" w:rsidRDefault="00FE1AE8" w:rsidP="00C21CC5">
            <w:pPr>
              <w:rPr>
                <w:rFonts w:ascii="Aptos" w:hAnsi="Aptos"/>
                <w:sz w:val="22"/>
                <w:szCs w:val="22"/>
                <w:lang w:val="lt-LT"/>
              </w:rPr>
            </w:pPr>
            <w:r w:rsidRPr="00C21CC5">
              <w:rPr>
                <w:rFonts w:ascii="Aptos" w:hAnsi="Aptos"/>
                <w:sz w:val="22"/>
                <w:szCs w:val="22"/>
                <w:lang w:val="lt-LT"/>
              </w:rPr>
              <w:t>1</w:t>
            </w:r>
            <w:r w:rsidR="00E44099">
              <w:rPr>
                <w:rFonts w:ascii="Aptos" w:hAnsi="Aptos"/>
                <w:sz w:val="22"/>
                <w:szCs w:val="22"/>
                <w:lang w:val="lt-LT"/>
              </w:rPr>
              <w:t>4</w:t>
            </w:r>
            <w:r w:rsidRPr="00C21CC5">
              <w:rPr>
                <w:rFonts w:ascii="Aptos" w:hAnsi="Aptos"/>
                <w:sz w:val="22"/>
                <w:szCs w:val="22"/>
                <w:lang w:val="lt-LT"/>
              </w:rPr>
              <w:t>.</w:t>
            </w:r>
          </w:p>
        </w:tc>
        <w:tc>
          <w:tcPr>
            <w:tcW w:w="2915" w:type="dxa"/>
            <w:tcBorders>
              <w:top w:val="single" w:sz="4" w:space="0" w:color="000000"/>
              <w:left w:val="single" w:sz="4" w:space="0" w:color="000000"/>
              <w:bottom w:val="single" w:sz="4" w:space="0" w:color="000000"/>
              <w:right w:val="single" w:sz="4" w:space="0" w:color="000000"/>
            </w:tcBorders>
            <w:vAlign w:val="center"/>
          </w:tcPr>
          <w:p w14:paraId="5581B7F1"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Endokavitalinis daviklis</w:t>
            </w:r>
          </w:p>
        </w:tc>
        <w:tc>
          <w:tcPr>
            <w:tcW w:w="3827" w:type="dxa"/>
            <w:tcBorders>
              <w:top w:val="single" w:sz="4" w:space="0" w:color="000000"/>
              <w:left w:val="single" w:sz="4" w:space="0" w:color="000000"/>
              <w:bottom w:val="single" w:sz="4" w:space="0" w:color="000000"/>
              <w:right w:val="single" w:sz="4" w:space="0" w:color="000000"/>
            </w:tcBorders>
            <w:vAlign w:val="center"/>
          </w:tcPr>
          <w:p w14:paraId="6C7A78D5"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1.Darbinis dažnių diapazonas ne siauresnėse ribose kaip nuo 5 MHz iki 9 MHz;</w:t>
            </w:r>
          </w:p>
          <w:p w14:paraId="317A6CE1"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 xml:space="preserve">2. Maksimalus vaizdavimo laukas  ≥ 160 laipsnių; </w:t>
            </w:r>
          </w:p>
          <w:p w14:paraId="40AFC3FD"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3.Elementų skaičius ≥ 128</w:t>
            </w:r>
          </w:p>
        </w:tc>
        <w:tc>
          <w:tcPr>
            <w:tcW w:w="1276" w:type="dxa"/>
          </w:tcPr>
          <w:p w14:paraId="248D16A5" w14:textId="77777777" w:rsidR="00FE1AE8" w:rsidRPr="00C21CC5" w:rsidRDefault="00FE1AE8" w:rsidP="00C21CC5">
            <w:pPr>
              <w:rPr>
                <w:rFonts w:ascii="Aptos" w:hAnsi="Aptos"/>
                <w:sz w:val="22"/>
                <w:szCs w:val="22"/>
                <w:lang w:val="lt-LT"/>
              </w:rPr>
            </w:pPr>
          </w:p>
        </w:tc>
        <w:tc>
          <w:tcPr>
            <w:tcW w:w="5456" w:type="dxa"/>
            <w:tcBorders>
              <w:top w:val="single" w:sz="4" w:space="0" w:color="000000"/>
              <w:left w:val="single" w:sz="4" w:space="0" w:color="000000"/>
              <w:bottom w:val="single" w:sz="4" w:space="0" w:color="000000"/>
              <w:right w:val="single" w:sz="4" w:space="0" w:color="000000"/>
            </w:tcBorders>
          </w:tcPr>
          <w:p w14:paraId="31FE88FE" w14:textId="4138366F" w:rsidR="00FE1AE8" w:rsidRPr="00C21CC5" w:rsidRDefault="00FE1AE8" w:rsidP="00C21CC5">
            <w:pPr>
              <w:rPr>
                <w:rFonts w:ascii="Aptos" w:hAnsi="Aptos"/>
                <w:sz w:val="22"/>
                <w:szCs w:val="22"/>
                <w:lang w:val="lt-LT"/>
              </w:rPr>
            </w:pPr>
          </w:p>
        </w:tc>
      </w:tr>
      <w:tr w:rsidR="00FE1AE8" w:rsidRPr="00C21CC5" w14:paraId="0A61E7F6" w14:textId="77777777" w:rsidTr="00570AA7">
        <w:trPr>
          <w:trHeight w:val="2155"/>
        </w:trPr>
        <w:tc>
          <w:tcPr>
            <w:tcW w:w="829" w:type="dxa"/>
            <w:tcBorders>
              <w:top w:val="single" w:sz="4" w:space="0" w:color="000000"/>
              <w:left w:val="single" w:sz="4" w:space="0" w:color="000000"/>
              <w:bottom w:val="single" w:sz="4" w:space="0" w:color="000000"/>
              <w:right w:val="single" w:sz="4" w:space="0" w:color="000000"/>
            </w:tcBorders>
            <w:vAlign w:val="center"/>
          </w:tcPr>
          <w:p w14:paraId="2D0BC58A" w14:textId="3003D97E" w:rsidR="00FE1AE8" w:rsidRPr="00C21CC5" w:rsidRDefault="00FE1AE8" w:rsidP="00C21CC5">
            <w:pPr>
              <w:rPr>
                <w:rFonts w:ascii="Aptos" w:hAnsi="Aptos"/>
                <w:sz w:val="22"/>
                <w:szCs w:val="22"/>
                <w:lang w:val="lt-LT"/>
              </w:rPr>
            </w:pPr>
            <w:r w:rsidRPr="00C21CC5">
              <w:rPr>
                <w:rFonts w:ascii="Aptos" w:hAnsi="Aptos"/>
                <w:sz w:val="22"/>
                <w:szCs w:val="22"/>
                <w:lang w:val="lt-LT"/>
              </w:rPr>
              <w:lastRenderedPageBreak/>
              <w:t>1</w:t>
            </w:r>
            <w:r w:rsidR="00E44099">
              <w:rPr>
                <w:rFonts w:ascii="Aptos" w:hAnsi="Aptos"/>
                <w:sz w:val="22"/>
                <w:szCs w:val="22"/>
                <w:lang w:val="lt-LT"/>
              </w:rPr>
              <w:t>5</w:t>
            </w:r>
            <w:r w:rsidRPr="00C21CC5">
              <w:rPr>
                <w:rFonts w:ascii="Aptos" w:hAnsi="Aptos"/>
                <w:sz w:val="22"/>
                <w:szCs w:val="22"/>
                <w:lang w:val="lt-LT"/>
              </w:rPr>
              <w:t>.</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37A6014C"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Tyrimo duomenų išsaugojimas ir perdavimas</w:t>
            </w:r>
          </w:p>
        </w:tc>
        <w:tc>
          <w:tcPr>
            <w:tcW w:w="3827" w:type="dxa"/>
            <w:tcBorders>
              <w:top w:val="single" w:sz="4" w:space="0" w:color="000000"/>
              <w:left w:val="single" w:sz="4" w:space="0" w:color="000000"/>
              <w:bottom w:val="single" w:sz="4" w:space="0" w:color="000000"/>
              <w:right w:val="single" w:sz="4" w:space="0" w:color="000000"/>
            </w:tcBorders>
            <w:vAlign w:val="center"/>
          </w:tcPr>
          <w:p w14:paraId="768C82FE"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 xml:space="preserve">1.Informacijos perdavimo DICOM Store/Send; </w:t>
            </w:r>
          </w:p>
          <w:p w14:paraId="078A47EF"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2.Vaizdų spausdinimo  DICOM Print;</w:t>
            </w:r>
          </w:p>
          <w:p w14:paraId="5EF64076" w14:textId="571CB52A" w:rsidR="00FE1AE8" w:rsidRPr="00C21CC5" w:rsidRDefault="00FE1AE8" w:rsidP="00C21CC5">
            <w:pPr>
              <w:rPr>
                <w:rFonts w:ascii="Aptos" w:hAnsi="Aptos"/>
                <w:sz w:val="22"/>
                <w:szCs w:val="22"/>
                <w:lang w:val="lt-LT"/>
              </w:rPr>
            </w:pPr>
            <w:r w:rsidRPr="00C21CC5">
              <w:rPr>
                <w:rFonts w:ascii="Aptos" w:hAnsi="Aptos"/>
                <w:sz w:val="22"/>
                <w:szCs w:val="22"/>
                <w:lang w:val="lt-LT"/>
              </w:rPr>
              <w:t>3.Atliktinų tyrimų</w:t>
            </w:r>
            <w:r w:rsidR="000234A5">
              <w:rPr>
                <w:rFonts w:ascii="Aptos" w:hAnsi="Aptos"/>
                <w:sz w:val="22"/>
                <w:szCs w:val="22"/>
                <w:lang w:val="lt-LT"/>
              </w:rPr>
              <w:t xml:space="preserve"> </w:t>
            </w:r>
            <w:r w:rsidRPr="00C21CC5">
              <w:rPr>
                <w:rFonts w:ascii="Aptos" w:hAnsi="Aptos"/>
                <w:sz w:val="22"/>
                <w:szCs w:val="22"/>
                <w:lang w:val="lt-LT"/>
              </w:rPr>
              <w:t>(paskyrimų/pacientų) sąrašo perdavimo DICOM Worklist;</w:t>
            </w:r>
          </w:p>
          <w:p w14:paraId="2813E841" w14:textId="035EF78F" w:rsidR="00FE1AE8" w:rsidRPr="00C21CC5" w:rsidRDefault="00FE1AE8" w:rsidP="00C21CC5">
            <w:pPr>
              <w:rPr>
                <w:rFonts w:ascii="Aptos" w:hAnsi="Aptos"/>
                <w:sz w:val="22"/>
                <w:szCs w:val="22"/>
                <w:lang w:val="lt-LT"/>
              </w:rPr>
            </w:pPr>
            <w:r w:rsidRPr="00C21CC5">
              <w:rPr>
                <w:rFonts w:ascii="Aptos" w:hAnsi="Aptos"/>
                <w:sz w:val="22"/>
                <w:szCs w:val="22"/>
                <w:lang w:val="lt-LT"/>
              </w:rPr>
              <w:t>4.Užklausų pateikimo/duomenų atsisiuntimo DICOM Query /Retrieve</w:t>
            </w:r>
          </w:p>
        </w:tc>
        <w:tc>
          <w:tcPr>
            <w:tcW w:w="1276" w:type="dxa"/>
          </w:tcPr>
          <w:p w14:paraId="4D57A8FD" w14:textId="77777777" w:rsidR="00FE1AE8" w:rsidRPr="00C21CC5" w:rsidRDefault="00FE1AE8" w:rsidP="00C21CC5">
            <w:pPr>
              <w:rPr>
                <w:rFonts w:ascii="Aptos" w:hAnsi="Aptos"/>
                <w:sz w:val="22"/>
                <w:szCs w:val="22"/>
                <w:lang w:val="lt-LT"/>
              </w:rPr>
            </w:pPr>
          </w:p>
        </w:tc>
        <w:tc>
          <w:tcPr>
            <w:tcW w:w="5456" w:type="dxa"/>
            <w:tcBorders>
              <w:top w:val="single" w:sz="4" w:space="0" w:color="000000"/>
              <w:left w:val="single" w:sz="4" w:space="0" w:color="000000"/>
              <w:bottom w:val="single" w:sz="4" w:space="0" w:color="000000"/>
              <w:right w:val="single" w:sz="4" w:space="0" w:color="000000"/>
            </w:tcBorders>
          </w:tcPr>
          <w:p w14:paraId="1EC1C2FB" w14:textId="53AA7502" w:rsidR="00FE1AE8" w:rsidRPr="00C21CC5" w:rsidRDefault="00FE1AE8" w:rsidP="00C21CC5">
            <w:pPr>
              <w:rPr>
                <w:rFonts w:ascii="Aptos" w:hAnsi="Aptos"/>
                <w:sz w:val="22"/>
                <w:szCs w:val="22"/>
                <w:lang w:val="lt-LT"/>
              </w:rPr>
            </w:pPr>
          </w:p>
        </w:tc>
      </w:tr>
      <w:tr w:rsidR="00147048" w:rsidRPr="00C21CC5" w14:paraId="5D4716AA" w14:textId="77777777" w:rsidTr="00147048">
        <w:trPr>
          <w:trHeight w:val="1367"/>
        </w:trPr>
        <w:tc>
          <w:tcPr>
            <w:tcW w:w="829" w:type="dxa"/>
            <w:tcBorders>
              <w:top w:val="single" w:sz="4" w:space="0" w:color="000000"/>
              <w:left w:val="single" w:sz="4" w:space="0" w:color="000000"/>
              <w:bottom w:val="single" w:sz="4" w:space="0" w:color="000000"/>
              <w:right w:val="single" w:sz="4" w:space="0" w:color="000000"/>
            </w:tcBorders>
            <w:vAlign w:val="center"/>
          </w:tcPr>
          <w:p w14:paraId="1AA22C03" w14:textId="1C122F6F" w:rsidR="00147048" w:rsidRPr="00C21CC5" w:rsidRDefault="00542D55" w:rsidP="00C21CC5">
            <w:pPr>
              <w:rPr>
                <w:rFonts w:ascii="Aptos" w:hAnsi="Aptos"/>
                <w:sz w:val="22"/>
                <w:szCs w:val="22"/>
                <w:lang w:val="lt-LT"/>
              </w:rPr>
            </w:pPr>
            <w:r>
              <w:rPr>
                <w:rFonts w:ascii="Aptos" w:hAnsi="Aptos"/>
                <w:sz w:val="22"/>
                <w:szCs w:val="22"/>
                <w:lang w:val="lt-LT"/>
              </w:rPr>
              <w:t>1</w:t>
            </w:r>
            <w:r w:rsidR="00E44099">
              <w:rPr>
                <w:rFonts w:ascii="Aptos" w:hAnsi="Aptos"/>
                <w:sz w:val="22"/>
                <w:szCs w:val="22"/>
                <w:lang w:val="lt-LT"/>
              </w:rPr>
              <w:t>6</w:t>
            </w:r>
            <w:r>
              <w:rPr>
                <w:rFonts w:ascii="Aptos" w:hAnsi="Aptos"/>
                <w:sz w:val="22"/>
                <w:szCs w:val="22"/>
                <w:lang w:val="lt-LT"/>
              </w:rPr>
              <w:t>.</w:t>
            </w:r>
          </w:p>
        </w:tc>
        <w:tc>
          <w:tcPr>
            <w:tcW w:w="2915" w:type="dxa"/>
            <w:tcBorders>
              <w:top w:val="single" w:sz="4" w:space="0" w:color="000000"/>
              <w:left w:val="single" w:sz="4" w:space="0" w:color="000000"/>
              <w:bottom w:val="single" w:sz="4" w:space="0" w:color="000000"/>
              <w:right w:val="single" w:sz="4" w:space="0" w:color="000000"/>
            </w:tcBorders>
            <w:vAlign w:val="center"/>
          </w:tcPr>
          <w:p w14:paraId="5A7F1CCB" w14:textId="56BBCB26" w:rsidR="00147048" w:rsidRPr="00C21CC5" w:rsidRDefault="00147048" w:rsidP="00C21CC5">
            <w:pPr>
              <w:rPr>
                <w:rFonts w:ascii="Aptos" w:hAnsi="Aptos"/>
                <w:sz w:val="22"/>
                <w:szCs w:val="22"/>
                <w:lang w:val="lt-LT"/>
              </w:rPr>
            </w:pPr>
            <w:r>
              <w:rPr>
                <w:rFonts w:ascii="Aptos" w:hAnsi="Aptos"/>
                <w:sz w:val="22"/>
                <w:szCs w:val="22"/>
                <w:lang w:val="lt-LT"/>
              </w:rPr>
              <w:t>Galimybė versti išsaugotus vaizdus ir vaizdų sekos kilpas 5 JPEG, AVI (ar lygiaverčius) formatus ir juos išsaugoti</w:t>
            </w:r>
          </w:p>
        </w:tc>
        <w:tc>
          <w:tcPr>
            <w:tcW w:w="3827" w:type="dxa"/>
            <w:tcBorders>
              <w:top w:val="single" w:sz="4" w:space="0" w:color="000000"/>
              <w:left w:val="single" w:sz="4" w:space="0" w:color="000000"/>
              <w:bottom w:val="single" w:sz="4" w:space="0" w:color="000000"/>
              <w:right w:val="single" w:sz="4" w:space="0" w:color="000000"/>
            </w:tcBorders>
            <w:vAlign w:val="center"/>
          </w:tcPr>
          <w:p w14:paraId="5980904E" w14:textId="6992FC59" w:rsidR="00147048" w:rsidRPr="00C21CC5" w:rsidRDefault="00147048" w:rsidP="00C21CC5">
            <w:pPr>
              <w:rPr>
                <w:rFonts w:ascii="Aptos" w:hAnsi="Aptos"/>
                <w:sz w:val="22"/>
                <w:szCs w:val="22"/>
                <w:lang w:val="lt-LT"/>
              </w:rPr>
            </w:pPr>
            <w:r>
              <w:rPr>
                <w:rFonts w:ascii="Aptos" w:hAnsi="Aptos"/>
                <w:sz w:val="22"/>
                <w:szCs w:val="22"/>
                <w:lang w:val="lt-LT"/>
              </w:rPr>
              <w:t>Būtina</w:t>
            </w:r>
          </w:p>
        </w:tc>
        <w:tc>
          <w:tcPr>
            <w:tcW w:w="1276" w:type="dxa"/>
          </w:tcPr>
          <w:p w14:paraId="342CE424" w14:textId="77777777" w:rsidR="00147048" w:rsidRPr="00C21CC5" w:rsidRDefault="00147048" w:rsidP="00C21CC5">
            <w:pPr>
              <w:rPr>
                <w:rFonts w:ascii="Aptos" w:hAnsi="Aptos"/>
                <w:sz w:val="22"/>
                <w:szCs w:val="22"/>
                <w:lang w:val="lt-LT"/>
              </w:rPr>
            </w:pPr>
          </w:p>
        </w:tc>
        <w:tc>
          <w:tcPr>
            <w:tcW w:w="5456" w:type="dxa"/>
            <w:tcBorders>
              <w:top w:val="single" w:sz="4" w:space="0" w:color="000000"/>
              <w:left w:val="single" w:sz="4" w:space="0" w:color="000000"/>
              <w:bottom w:val="single" w:sz="4" w:space="0" w:color="000000"/>
              <w:right w:val="single" w:sz="4" w:space="0" w:color="000000"/>
            </w:tcBorders>
          </w:tcPr>
          <w:p w14:paraId="393910D2" w14:textId="77777777" w:rsidR="00147048" w:rsidRPr="00C21CC5" w:rsidRDefault="00147048" w:rsidP="00C21CC5">
            <w:pPr>
              <w:rPr>
                <w:rFonts w:ascii="Aptos" w:hAnsi="Aptos"/>
                <w:sz w:val="22"/>
                <w:szCs w:val="22"/>
                <w:lang w:val="lt-LT"/>
              </w:rPr>
            </w:pPr>
          </w:p>
        </w:tc>
      </w:tr>
      <w:tr w:rsidR="00FE1AE8" w:rsidRPr="00C21CC5" w14:paraId="06C6E009" w14:textId="77777777" w:rsidTr="00DB24E6">
        <w:trPr>
          <w:trHeight w:val="371"/>
        </w:trPr>
        <w:tc>
          <w:tcPr>
            <w:tcW w:w="829" w:type="dxa"/>
            <w:tcBorders>
              <w:top w:val="single" w:sz="4" w:space="0" w:color="000000"/>
              <w:left w:val="single" w:sz="4" w:space="0" w:color="000000"/>
              <w:bottom w:val="single" w:sz="4" w:space="0" w:color="000000"/>
              <w:right w:val="single" w:sz="4" w:space="0" w:color="000000"/>
            </w:tcBorders>
            <w:vAlign w:val="center"/>
          </w:tcPr>
          <w:p w14:paraId="690C747F" w14:textId="5AB86C1F" w:rsidR="00FE1AE8" w:rsidRPr="00C21CC5" w:rsidRDefault="00FE1AE8" w:rsidP="00C21CC5">
            <w:pPr>
              <w:rPr>
                <w:rFonts w:ascii="Aptos" w:hAnsi="Aptos"/>
                <w:sz w:val="22"/>
                <w:szCs w:val="22"/>
                <w:lang w:val="lt-LT"/>
              </w:rPr>
            </w:pPr>
            <w:r w:rsidRPr="00C21CC5">
              <w:rPr>
                <w:rFonts w:ascii="Aptos" w:hAnsi="Aptos"/>
                <w:sz w:val="22"/>
                <w:szCs w:val="22"/>
                <w:lang w:val="lt-LT"/>
              </w:rPr>
              <w:t>1</w:t>
            </w:r>
            <w:r w:rsidR="00E44099">
              <w:rPr>
                <w:rFonts w:ascii="Aptos" w:hAnsi="Aptos"/>
                <w:sz w:val="22"/>
                <w:szCs w:val="22"/>
                <w:lang w:val="lt-LT"/>
              </w:rPr>
              <w:t>7</w:t>
            </w:r>
            <w:r w:rsidRPr="00C21CC5">
              <w:rPr>
                <w:rFonts w:ascii="Aptos" w:hAnsi="Aptos"/>
                <w:sz w:val="22"/>
                <w:szCs w:val="22"/>
                <w:lang w:val="lt-LT"/>
              </w:rPr>
              <w:t>.</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1DDE2BD1"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Aparato vidinė atmintis</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6F43B82E"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 500 GB</w:t>
            </w:r>
          </w:p>
        </w:tc>
        <w:tc>
          <w:tcPr>
            <w:tcW w:w="1276" w:type="dxa"/>
          </w:tcPr>
          <w:p w14:paraId="4FC606A5" w14:textId="77777777" w:rsidR="00FE1AE8" w:rsidRPr="00C21CC5" w:rsidRDefault="00FE1AE8" w:rsidP="00C21CC5">
            <w:pPr>
              <w:rPr>
                <w:rFonts w:ascii="Aptos" w:hAnsi="Aptos"/>
                <w:sz w:val="22"/>
                <w:szCs w:val="22"/>
                <w:lang w:val="lt-LT"/>
              </w:rPr>
            </w:pPr>
          </w:p>
        </w:tc>
        <w:tc>
          <w:tcPr>
            <w:tcW w:w="5456" w:type="dxa"/>
            <w:tcBorders>
              <w:top w:val="single" w:sz="4" w:space="0" w:color="000000"/>
              <w:left w:val="single" w:sz="4" w:space="0" w:color="000000"/>
              <w:bottom w:val="single" w:sz="4" w:space="0" w:color="000000"/>
              <w:right w:val="single" w:sz="4" w:space="0" w:color="000000"/>
            </w:tcBorders>
          </w:tcPr>
          <w:p w14:paraId="13FDB2F3" w14:textId="36FAD4E4" w:rsidR="00FE1AE8" w:rsidRPr="00C21CC5" w:rsidRDefault="00FE1AE8" w:rsidP="00C21CC5">
            <w:pPr>
              <w:rPr>
                <w:rFonts w:ascii="Aptos" w:hAnsi="Aptos"/>
                <w:sz w:val="22"/>
                <w:szCs w:val="22"/>
                <w:lang w:val="lt-LT"/>
              </w:rPr>
            </w:pPr>
          </w:p>
        </w:tc>
      </w:tr>
      <w:tr w:rsidR="00FE1AE8" w:rsidRPr="00C21CC5" w14:paraId="6CD1E714" w14:textId="77777777" w:rsidTr="002D426F">
        <w:trPr>
          <w:trHeight w:val="557"/>
        </w:trPr>
        <w:tc>
          <w:tcPr>
            <w:tcW w:w="829" w:type="dxa"/>
            <w:tcBorders>
              <w:top w:val="single" w:sz="4" w:space="0" w:color="000000"/>
              <w:left w:val="single" w:sz="4" w:space="0" w:color="000000"/>
              <w:bottom w:val="single" w:sz="4" w:space="0" w:color="000000"/>
              <w:right w:val="single" w:sz="4" w:space="0" w:color="000000"/>
            </w:tcBorders>
            <w:vAlign w:val="center"/>
          </w:tcPr>
          <w:p w14:paraId="168D5EE3" w14:textId="022496AF" w:rsidR="00FE1AE8" w:rsidRPr="00C21CC5" w:rsidRDefault="00FE1AE8" w:rsidP="00C21CC5">
            <w:pPr>
              <w:rPr>
                <w:rFonts w:ascii="Aptos" w:hAnsi="Aptos"/>
                <w:sz w:val="22"/>
                <w:szCs w:val="22"/>
                <w:lang w:val="lt-LT"/>
              </w:rPr>
            </w:pPr>
            <w:r w:rsidRPr="00C21CC5">
              <w:rPr>
                <w:rFonts w:ascii="Aptos" w:hAnsi="Aptos"/>
                <w:sz w:val="22"/>
                <w:szCs w:val="22"/>
                <w:lang w:val="lt-LT"/>
              </w:rPr>
              <w:t>1</w:t>
            </w:r>
            <w:r w:rsidR="00E44099">
              <w:rPr>
                <w:rFonts w:ascii="Aptos" w:hAnsi="Aptos"/>
                <w:sz w:val="22"/>
                <w:szCs w:val="22"/>
                <w:lang w:val="lt-LT"/>
              </w:rPr>
              <w:t>8</w:t>
            </w:r>
            <w:r w:rsidRPr="00C21CC5">
              <w:rPr>
                <w:rFonts w:ascii="Aptos" w:hAnsi="Aptos"/>
                <w:sz w:val="22"/>
                <w:szCs w:val="22"/>
                <w:lang w:val="lt-LT"/>
              </w:rPr>
              <w:t>.</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487DE4FC"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Išorinės jungtys</w:t>
            </w:r>
          </w:p>
        </w:tc>
        <w:tc>
          <w:tcPr>
            <w:tcW w:w="3827" w:type="dxa"/>
            <w:tcBorders>
              <w:top w:val="single" w:sz="4" w:space="0" w:color="000000"/>
              <w:left w:val="single" w:sz="4" w:space="0" w:color="000000"/>
              <w:bottom w:val="single" w:sz="4" w:space="0" w:color="000000"/>
              <w:right w:val="single" w:sz="4" w:space="0" w:color="000000"/>
            </w:tcBorders>
            <w:vAlign w:val="center"/>
          </w:tcPr>
          <w:p w14:paraId="20C66C11"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13.1. USB arba lygiavertė;</w:t>
            </w:r>
          </w:p>
          <w:p w14:paraId="772C9DD1"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13.2. LAN arba lygiavertė;</w:t>
            </w:r>
          </w:p>
          <w:p w14:paraId="31118C4A" w14:textId="405A6CDC" w:rsidR="00FE1AE8" w:rsidRPr="00C21CC5" w:rsidRDefault="00FE1AE8" w:rsidP="00C21CC5">
            <w:pPr>
              <w:rPr>
                <w:rFonts w:ascii="Aptos" w:hAnsi="Aptos"/>
                <w:sz w:val="22"/>
                <w:szCs w:val="22"/>
                <w:lang w:val="lt-LT"/>
              </w:rPr>
            </w:pPr>
            <w:r w:rsidRPr="00C21CC5">
              <w:rPr>
                <w:rFonts w:ascii="Aptos" w:hAnsi="Aptos"/>
                <w:sz w:val="22"/>
                <w:szCs w:val="22"/>
                <w:lang w:val="lt-LT"/>
              </w:rPr>
              <w:t>13.3. HDMI arba lygiavertė</w:t>
            </w:r>
          </w:p>
        </w:tc>
        <w:tc>
          <w:tcPr>
            <w:tcW w:w="1276" w:type="dxa"/>
          </w:tcPr>
          <w:p w14:paraId="59DF6F16" w14:textId="77777777" w:rsidR="00FE1AE8" w:rsidRPr="00C21CC5" w:rsidRDefault="00FE1AE8" w:rsidP="00C21CC5">
            <w:pPr>
              <w:rPr>
                <w:rFonts w:ascii="Aptos" w:hAnsi="Aptos"/>
                <w:sz w:val="22"/>
                <w:szCs w:val="22"/>
                <w:lang w:val="lt-LT"/>
              </w:rPr>
            </w:pPr>
          </w:p>
        </w:tc>
        <w:tc>
          <w:tcPr>
            <w:tcW w:w="5456" w:type="dxa"/>
            <w:tcBorders>
              <w:top w:val="single" w:sz="4" w:space="0" w:color="000000"/>
              <w:left w:val="single" w:sz="4" w:space="0" w:color="000000"/>
              <w:bottom w:val="single" w:sz="4" w:space="0" w:color="000000"/>
              <w:right w:val="single" w:sz="4" w:space="0" w:color="000000"/>
            </w:tcBorders>
          </w:tcPr>
          <w:p w14:paraId="093FBA12" w14:textId="7AF9BD48" w:rsidR="00FE1AE8" w:rsidRPr="00C21CC5" w:rsidRDefault="00FE1AE8" w:rsidP="00C21CC5">
            <w:pPr>
              <w:rPr>
                <w:rFonts w:ascii="Aptos" w:hAnsi="Aptos"/>
                <w:sz w:val="22"/>
                <w:szCs w:val="22"/>
                <w:lang w:val="lt-LT"/>
              </w:rPr>
            </w:pPr>
          </w:p>
        </w:tc>
      </w:tr>
      <w:tr w:rsidR="00FE1AE8" w:rsidRPr="00C21CC5" w14:paraId="7A526FD9" w14:textId="77777777" w:rsidTr="00570AA7">
        <w:trPr>
          <w:trHeight w:val="527"/>
        </w:trPr>
        <w:tc>
          <w:tcPr>
            <w:tcW w:w="829" w:type="dxa"/>
            <w:tcBorders>
              <w:top w:val="single" w:sz="4" w:space="0" w:color="000000"/>
              <w:left w:val="single" w:sz="4" w:space="0" w:color="000000"/>
              <w:bottom w:val="single" w:sz="4" w:space="0" w:color="000000"/>
              <w:right w:val="single" w:sz="4" w:space="0" w:color="000000"/>
            </w:tcBorders>
            <w:vAlign w:val="center"/>
          </w:tcPr>
          <w:p w14:paraId="4B9AE05A" w14:textId="5D5C866D" w:rsidR="00FE1AE8" w:rsidRPr="00C21CC5" w:rsidRDefault="00FE1AE8" w:rsidP="00C21CC5">
            <w:pPr>
              <w:rPr>
                <w:rFonts w:ascii="Aptos" w:hAnsi="Aptos"/>
                <w:sz w:val="22"/>
                <w:szCs w:val="22"/>
                <w:lang w:val="lt-LT"/>
              </w:rPr>
            </w:pPr>
            <w:r w:rsidRPr="00C21CC5">
              <w:rPr>
                <w:rFonts w:ascii="Aptos" w:hAnsi="Aptos"/>
                <w:sz w:val="22"/>
                <w:szCs w:val="22"/>
                <w:lang w:val="lt-LT"/>
              </w:rPr>
              <w:t>1</w:t>
            </w:r>
            <w:r w:rsidR="00E44099">
              <w:rPr>
                <w:rFonts w:ascii="Aptos" w:hAnsi="Aptos"/>
                <w:sz w:val="22"/>
                <w:szCs w:val="22"/>
                <w:lang w:val="lt-LT"/>
              </w:rPr>
              <w:t>9</w:t>
            </w:r>
            <w:r w:rsidRPr="00C21CC5">
              <w:rPr>
                <w:rFonts w:ascii="Aptos" w:hAnsi="Aptos"/>
                <w:sz w:val="22"/>
                <w:szCs w:val="22"/>
                <w:lang w:val="lt-LT"/>
              </w:rPr>
              <w:t>.</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0F9DC0BA"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Ultragarso aparato maitinimo šaltinis</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31F765DB"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230 V ± 10%, 50 Hz elektros tinklas</w:t>
            </w:r>
          </w:p>
        </w:tc>
        <w:tc>
          <w:tcPr>
            <w:tcW w:w="1276" w:type="dxa"/>
          </w:tcPr>
          <w:p w14:paraId="2E6D3815" w14:textId="77777777" w:rsidR="00FE1AE8" w:rsidRPr="00C21CC5" w:rsidRDefault="00FE1AE8" w:rsidP="00C21CC5">
            <w:pPr>
              <w:rPr>
                <w:rFonts w:ascii="Aptos" w:hAnsi="Aptos"/>
                <w:sz w:val="22"/>
                <w:szCs w:val="22"/>
                <w:lang w:val="lt-LT"/>
              </w:rPr>
            </w:pPr>
          </w:p>
        </w:tc>
        <w:tc>
          <w:tcPr>
            <w:tcW w:w="5456" w:type="dxa"/>
            <w:tcBorders>
              <w:top w:val="single" w:sz="4" w:space="0" w:color="000000"/>
              <w:left w:val="single" w:sz="4" w:space="0" w:color="000000"/>
              <w:bottom w:val="single" w:sz="4" w:space="0" w:color="000000"/>
              <w:right w:val="single" w:sz="4" w:space="0" w:color="000000"/>
            </w:tcBorders>
          </w:tcPr>
          <w:p w14:paraId="7B0B4491" w14:textId="6BB5899D" w:rsidR="00FE1AE8" w:rsidRPr="00C21CC5" w:rsidRDefault="00FE1AE8" w:rsidP="00C21CC5">
            <w:pPr>
              <w:rPr>
                <w:rFonts w:ascii="Aptos" w:hAnsi="Aptos"/>
                <w:sz w:val="22"/>
                <w:szCs w:val="22"/>
                <w:lang w:val="lt-LT"/>
              </w:rPr>
            </w:pPr>
          </w:p>
        </w:tc>
      </w:tr>
      <w:tr w:rsidR="00FE1AE8" w:rsidRPr="00C21CC5" w14:paraId="6B35602C" w14:textId="77777777" w:rsidTr="002D426F">
        <w:trPr>
          <w:trHeight w:val="764"/>
        </w:trPr>
        <w:tc>
          <w:tcPr>
            <w:tcW w:w="829" w:type="dxa"/>
            <w:tcBorders>
              <w:top w:val="single" w:sz="4" w:space="0" w:color="000000"/>
              <w:left w:val="single" w:sz="4" w:space="0" w:color="000000"/>
              <w:bottom w:val="single" w:sz="4" w:space="0" w:color="000000"/>
              <w:right w:val="single" w:sz="4" w:space="0" w:color="000000"/>
            </w:tcBorders>
            <w:vAlign w:val="center"/>
          </w:tcPr>
          <w:p w14:paraId="4799DDBB" w14:textId="2DC25555" w:rsidR="00FE1AE8" w:rsidRPr="00C21CC5" w:rsidRDefault="00E44099" w:rsidP="00C21CC5">
            <w:pPr>
              <w:rPr>
                <w:rFonts w:ascii="Aptos" w:hAnsi="Aptos"/>
                <w:sz w:val="22"/>
                <w:szCs w:val="22"/>
                <w:lang w:val="lt-LT"/>
              </w:rPr>
            </w:pPr>
            <w:r>
              <w:rPr>
                <w:rFonts w:ascii="Aptos" w:hAnsi="Aptos"/>
                <w:sz w:val="22"/>
                <w:szCs w:val="22"/>
                <w:lang w:val="lt-LT"/>
              </w:rPr>
              <w:t>20</w:t>
            </w:r>
            <w:r w:rsidR="00FE1AE8" w:rsidRPr="00C21CC5">
              <w:rPr>
                <w:rFonts w:ascii="Aptos" w:hAnsi="Aptos"/>
                <w:sz w:val="22"/>
                <w:szCs w:val="22"/>
                <w:lang w:val="lt-LT"/>
              </w:rPr>
              <w:t>.</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74DC192F"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Papildomi reikalavimai</w:t>
            </w:r>
          </w:p>
        </w:tc>
        <w:tc>
          <w:tcPr>
            <w:tcW w:w="3827" w:type="dxa"/>
            <w:tcBorders>
              <w:top w:val="single" w:sz="4" w:space="0" w:color="000000"/>
              <w:left w:val="single" w:sz="4" w:space="0" w:color="000000"/>
              <w:bottom w:val="single" w:sz="4" w:space="0" w:color="000000"/>
              <w:right w:val="single" w:sz="4" w:space="0" w:color="000000"/>
            </w:tcBorders>
            <w:vAlign w:val="center"/>
          </w:tcPr>
          <w:p w14:paraId="3ABF2081" w14:textId="581F4308" w:rsidR="00FE1AE8" w:rsidRPr="00C21CC5" w:rsidRDefault="00FE1AE8" w:rsidP="00C21CC5">
            <w:pPr>
              <w:rPr>
                <w:rFonts w:ascii="Aptos" w:hAnsi="Aptos"/>
                <w:sz w:val="22"/>
                <w:szCs w:val="22"/>
                <w:lang w:val="lt-LT"/>
              </w:rPr>
            </w:pPr>
            <w:r w:rsidRPr="00C21CC5">
              <w:rPr>
                <w:rFonts w:ascii="Aptos" w:hAnsi="Aptos"/>
                <w:sz w:val="22"/>
                <w:szCs w:val="22"/>
                <w:lang w:val="lt-LT"/>
              </w:rPr>
              <w:t>1.</w:t>
            </w:r>
            <w:r w:rsidR="002D426F">
              <w:rPr>
                <w:rFonts w:ascii="Aptos" w:hAnsi="Aptos"/>
                <w:sz w:val="22"/>
                <w:szCs w:val="22"/>
                <w:lang w:val="lt-LT"/>
              </w:rPr>
              <w:t xml:space="preserve"> </w:t>
            </w:r>
            <w:r w:rsidRPr="00C21CC5">
              <w:rPr>
                <w:rFonts w:ascii="Aptos" w:hAnsi="Aptos"/>
                <w:sz w:val="22"/>
                <w:szCs w:val="22"/>
                <w:lang w:val="lt-LT"/>
              </w:rPr>
              <w:t>Ultragarsinio gelio šildytuvas;</w:t>
            </w:r>
          </w:p>
          <w:p w14:paraId="538B4D08" w14:textId="64E8F581" w:rsidR="00FE1AE8" w:rsidRPr="00C21CC5" w:rsidRDefault="00FE1AE8" w:rsidP="00C21CC5">
            <w:pPr>
              <w:rPr>
                <w:rFonts w:ascii="Aptos" w:hAnsi="Aptos"/>
                <w:sz w:val="22"/>
                <w:szCs w:val="22"/>
                <w:lang w:val="lt-LT"/>
              </w:rPr>
            </w:pPr>
            <w:r w:rsidRPr="00C21CC5">
              <w:rPr>
                <w:rFonts w:ascii="Aptos" w:hAnsi="Aptos"/>
                <w:sz w:val="22"/>
                <w:szCs w:val="22"/>
                <w:lang w:val="lt-LT"/>
              </w:rPr>
              <w:t>2.</w:t>
            </w:r>
            <w:r w:rsidR="002D426F">
              <w:rPr>
                <w:rFonts w:ascii="Aptos" w:hAnsi="Aptos"/>
                <w:sz w:val="22"/>
                <w:szCs w:val="22"/>
                <w:lang w:val="lt-LT"/>
              </w:rPr>
              <w:t xml:space="preserve"> </w:t>
            </w:r>
            <w:r w:rsidRPr="00C21CC5">
              <w:rPr>
                <w:rFonts w:ascii="Aptos" w:hAnsi="Aptos"/>
                <w:sz w:val="22"/>
                <w:szCs w:val="22"/>
                <w:lang w:val="lt-LT"/>
              </w:rPr>
              <w:t>Nespalvoto vaizdo spausdintuvas nuotraukoms spausdinti</w:t>
            </w:r>
          </w:p>
        </w:tc>
        <w:tc>
          <w:tcPr>
            <w:tcW w:w="1276" w:type="dxa"/>
          </w:tcPr>
          <w:p w14:paraId="2D79ECEC" w14:textId="77777777" w:rsidR="00FE1AE8" w:rsidRPr="00C21CC5" w:rsidRDefault="00FE1AE8" w:rsidP="00C21CC5">
            <w:pPr>
              <w:rPr>
                <w:rFonts w:ascii="Aptos" w:hAnsi="Aptos"/>
                <w:sz w:val="22"/>
                <w:szCs w:val="22"/>
                <w:lang w:val="lt-LT"/>
              </w:rPr>
            </w:pPr>
          </w:p>
        </w:tc>
        <w:tc>
          <w:tcPr>
            <w:tcW w:w="5456" w:type="dxa"/>
            <w:tcBorders>
              <w:top w:val="single" w:sz="4" w:space="0" w:color="000000"/>
              <w:left w:val="single" w:sz="4" w:space="0" w:color="000000"/>
              <w:bottom w:val="single" w:sz="4" w:space="0" w:color="000000"/>
              <w:right w:val="single" w:sz="4" w:space="0" w:color="000000"/>
            </w:tcBorders>
          </w:tcPr>
          <w:p w14:paraId="22171961" w14:textId="2F0D54C6" w:rsidR="00FE1AE8" w:rsidRPr="00C21CC5" w:rsidRDefault="00FE1AE8" w:rsidP="00C21CC5">
            <w:pPr>
              <w:rPr>
                <w:rFonts w:ascii="Aptos" w:hAnsi="Aptos"/>
                <w:sz w:val="22"/>
                <w:szCs w:val="22"/>
                <w:lang w:val="lt-LT"/>
              </w:rPr>
            </w:pPr>
          </w:p>
        </w:tc>
      </w:tr>
      <w:tr w:rsidR="00FE1AE8" w:rsidRPr="00C21CC5" w14:paraId="4DC82A76" w14:textId="77777777" w:rsidTr="00570AA7">
        <w:trPr>
          <w:trHeight w:val="799"/>
        </w:trPr>
        <w:tc>
          <w:tcPr>
            <w:tcW w:w="829" w:type="dxa"/>
            <w:tcBorders>
              <w:top w:val="single" w:sz="4" w:space="0" w:color="000000"/>
              <w:left w:val="single" w:sz="4" w:space="0" w:color="000000"/>
              <w:bottom w:val="single" w:sz="4" w:space="0" w:color="000000"/>
              <w:right w:val="single" w:sz="4" w:space="0" w:color="000000"/>
            </w:tcBorders>
            <w:vAlign w:val="center"/>
          </w:tcPr>
          <w:p w14:paraId="79B77230" w14:textId="7AB19BE8" w:rsidR="00FE1AE8" w:rsidRPr="00C21CC5" w:rsidRDefault="00E44099" w:rsidP="00C21CC5">
            <w:pPr>
              <w:rPr>
                <w:rFonts w:ascii="Aptos" w:hAnsi="Aptos"/>
                <w:sz w:val="22"/>
                <w:szCs w:val="22"/>
                <w:lang w:val="lt-LT"/>
              </w:rPr>
            </w:pPr>
            <w:r>
              <w:rPr>
                <w:rFonts w:ascii="Aptos" w:hAnsi="Aptos"/>
                <w:sz w:val="22"/>
                <w:szCs w:val="22"/>
                <w:lang w:val="lt-LT"/>
              </w:rPr>
              <w:t>21</w:t>
            </w:r>
            <w:r w:rsidR="00FE1AE8" w:rsidRPr="00C21CC5">
              <w:rPr>
                <w:rFonts w:ascii="Aptos" w:hAnsi="Aptos"/>
                <w:sz w:val="22"/>
                <w:szCs w:val="22"/>
                <w:lang w:val="lt-LT"/>
              </w:rPr>
              <w:t>.</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0DA4A589" w14:textId="77777777" w:rsidR="00FE1AE8" w:rsidRPr="00C21CC5" w:rsidRDefault="00FE1AE8" w:rsidP="00C21CC5">
            <w:pPr>
              <w:rPr>
                <w:rFonts w:ascii="Aptos" w:hAnsi="Aptos"/>
                <w:sz w:val="22"/>
                <w:szCs w:val="22"/>
                <w:lang w:val="lt-LT"/>
              </w:rPr>
            </w:pPr>
            <w:r w:rsidRPr="00C21CC5">
              <w:rPr>
                <w:rFonts w:ascii="Aptos" w:hAnsi="Aptos"/>
                <w:sz w:val="22"/>
                <w:szCs w:val="22"/>
                <w:lang w:val="lt-LT"/>
              </w:rPr>
              <w:t>Garantija</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006F2342" w14:textId="703A8BD5" w:rsidR="00FE1AE8" w:rsidRPr="00C21CC5" w:rsidRDefault="00FE1AE8" w:rsidP="00C21CC5">
            <w:pPr>
              <w:rPr>
                <w:rFonts w:ascii="Aptos" w:hAnsi="Aptos"/>
                <w:sz w:val="22"/>
                <w:szCs w:val="22"/>
                <w:lang w:val="lt-LT"/>
              </w:rPr>
            </w:pPr>
            <w:r w:rsidRPr="00C21CC5">
              <w:rPr>
                <w:rFonts w:ascii="Aptos" w:hAnsi="Aptos"/>
                <w:sz w:val="22"/>
                <w:szCs w:val="22"/>
                <w:lang w:val="lt-LT"/>
              </w:rPr>
              <w:t>Visam perkamam Ultragarsinio aparato komplektui taikoma garantija – ne trumpesnė nei 24 mėnesiai</w:t>
            </w:r>
          </w:p>
        </w:tc>
        <w:tc>
          <w:tcPr>
            <w:tcW w:w="1276" w:type="dxa"/>
          </w:tcPr>
          <w:p w14:paraId="6EF269A4" w14:textId="77777777" w:rsidR="00FE1AE8" w:rsidRPr="00C21CC5" w:rsidRDefault="00FE1AE8" w:rsidP="00C21CC5">
            <w:pPr>
              <w:rPr>
                <w:rFonts w:ascii="Aptos" w:hAnsi="Aptos"/>
                <w:sz w:val="22"/>
                <w:szCs w:val="22"/>
                <w:lang w:val="lt-LT"/>
              </w:rPr>
            </w:pPr>
          </w:p>
        </w:tc>
        <w:tc>
          <w:tcPr>
            <w:tcW w:w="5456" w:type="dxa"/>
            <w:tcBorders>
              <w:top w:val="single" w:sz="4" w:space="0" w:color="000000"/>
              <w:left w:val="single" w:sz="4" w:space="0" w:color="000000"/>
              <w:bottom w:val="single" w:sz="4" w:space="0" w:color="000000"/>
              <w:right w:val="single" w:sz="4" w:space="0" w:color="000000"/>
            </w:tcBorders>
          </w:tcPr>
          <w:p w14:paraId="42A84E14" w14:textId="3982EE08" w:rsidR="00FE1AE8" w:rsidRPr="00C21CC5" w:rsidRDefault="00FE1AE8" w:rsidP="00C21CC5">
            <w:pPr>
              <w:rPr>
                <w:rFonts w:ascii="Aptos" w:hAnsi="Aptos"/>
                <w:sz w:val="22"/>
                <w:szCs w:val="22"/>
                <w:lang w:val="lt-LT"/>
              </w:rPr>
            </w:pPr>
          </w:p>
        </w:tc>
      </w:tr>
      <w:tr w:rsidR="006C4A59" w:rsidRPr="00C21CC5" w14:paraId="104C46AF" w14:textId="77777777" w:rsidTr="00570AA7">
        <w:trPr>
          <w:trHeight w:val="799"/>
        </w:trPr>
        <w:tc>
          <w:tcPr>
            <w:tcW w:w="829" w:type="dxa"/>
            <w:tcBorders>
              <w:top w:val="single" w:sz="4" w:space="0" w:color="000000"/>
              <w:left w:val="single" w:sz="4" w:space="0" w:color="000000"/>
              <w:bottom w:val="single" w:sz="4" w:space="0" w:color="000000"/>
              <w:right w:val="single" w:sz="4" w:space="0" w:color="000000"/>
            </w:tcBorders>
            <w:vAlign w:val="center"/>
          </w:tcPr>
          <w:p w14:paraId="23828D48" w14:textId="33F814A7" w:rsidR="006C4A59" w:rsidRDefault="006C4A59" w:rsidP="00C21CC5">
            <w:pPr>
              <w:rPr>
                <w:rFonts w:ascii="Aptos" w:hAnsi="Aptos"/>
                <w:sz w:val="22"/>
                <w:szCs w:val="22"/>
                <w:lang w:val="lt-LT"/>
              </w:rPr>
            </w:pPr>
            <w:r>
              <w:rPr>
                <w:rFonts w:ascii="Aptos" w:hAnsi="Aptos"/>
                <w:sz w:val="22"/>
                <w:szCs w:val="22"/>
                <w:lang w:val="lt-LT"/>
              </w:rPr>
              <w:t>22.</w:t>
            </w:r>
          </w:p>
        </w:tc>
        <w:tc>
          <w:tcPr>
            <w:tcW w:w="2915" w:type="dxa"/>
            <w:tcBorders>
              <w:top w:val="single" w:sz="4" w:space="0" w:color="000000"/>
              <w:left w:val="single" w:sz="4" w:space="0" w:color="000000"/>
              <w:bottom w:val="single" w:sz="4" w:space="0" w:color="000000"/>
              <w:right w:val="single" w:sz="4" w:space="0" w:color="000000"/>
            </w:tcBorders>
            <w:vAlign w:val="center"/>
          </w:tcPr>
          <w:p w14:paraId="6272C9A9" w14:textId="4B219AF3" w:rsidR="006C4A59" w:rsidRPr="006C4A59" w:rsidRDefault="006C4A59" w:rsidP="006C4A59">
            <w:pPr>
              <w:jc w:val="both"/>
              <w:rPr>
                <w:rFonts w:ascii="Aptos" w:hAnsi="Aptos"/>
                <w:sz w:val="22"/>
                <w:szCs w:val="22"/>
                <w:lang w:val="lt-LT"/>
              </w:rPr>
            </w:pPr>
            <w:r w:rsidRPr="006C4A59">
              <w:rPr>
                <w:rFonts w:ascii="Aptos" w:hAnsi="Aptos" w:cs="Arial"/>
                <w:color w:val="0A0A0A"/>
                <w:sz w:val="22"/>
                <w:szCs w:val="22"/>
                <w:lang w:val="lt-LT"/>
              </w:rPr>
              <w:t>Garantiniu laikotarpiu tiekėjas įsipareigoja nemokamai diegti gamintojo išleidžiamus programinės įrangos atnaujinimus</w:t>
            </w:r>
          </w:p>
        </w:tc>
        <w:tc>
          <w:tcPr>
            <w:tcW w:w="3827" w:type="dxa"/>
            <w:tcBorders>
              <w:top w:val="single" w:sz="4" w:space="0" w:color="000000"/>
              <w:left w:val="single" w:sz="4" w:space="0" w:color="000000"/>
              <w:bottom w:val="single" w:sz="4" w:space="0" w:color="000000"/>
              <w:right w:val="single" w:sz="4" w:space="0" w:color="000000"/>
            </w:tcBorders>
            <w:vAlign w:val="center"/>
          </w:tcPr>
          <w:p w14:paraId="68AF55AC" w14:textId="5DFC955E" w:rsidR="006C4A59" w:rsidRPr="00C21CC5" w:rsidRDefault="004E7A47" w:rsidP="00C21CC5">
            <w:pPr>
              <w:rPr>
                <w:rFonts w:ascii="Aptos" w:hAnsi="Aptos"/>
                <w:sz w:val="22"/>
                <w:szCs w:val="22"/>
                <w:lang w:val="lt-LT"/>
              </w:rPr>
            </w:pPr>
            <w:r>
              <w:rPr>
                <w:rFonts w:ascii="Aptos" w:hAnsi="Aptos"/>
                <w:sz w:val="22"/>
                <w:szCs w:val="22"/>
                <w:lang w:val="lt-LT"/>
              </w:rPr>
              <w:t>Pageidautina</w:t>
            </w:r>
          </w:p>
        </w:tc>
        <w:tc>
          <w:tcPr>
            <w:tcW w:w="1276" w:type="dxa"/>
          </w:tcPr>
          <w:p w14:paraId="29769C4D" w14:textId="77777777" w:rsidR="006C4A59" w:rsidRPr="00C21CC5" w:rsidRDefault="006C4A59" w:rsidP="00C21CC5">
            <w:pPr>
              <w:rPr>
                <w:rFonts w:ascii="Aptos" w:hAnsi="Aptos"/>
                <w:sz w:val="22"/>
                <w:szCs w:val="22"/>
                <w:lang w:val="lt-LT"/>
              </w:rPr>
            </w:pPr>
          </w:p>
        </w:tc>
        <w:tc>
          <w:tcPr>
            <w:tcW w:w="5456" w:type="dxa"/>
            <w:tcBorders>
              <w:top w:val="single" w:sz="4" w:space="0" w:color="000000"/>
              <w:left w:val="single" w:sz="4" w:space="0" w:color="000000"/>
              <w:bottom w:val="single" w:sz="4" w:space="0" w:color="000000"/>
              <w:right w:val="single" w:sz="4" w:space="0" w:color="000000"/>
            </w:tcBorders>
          </w:tcPr>
          <w:p w14:paraId="4656F044" w14:textId="77777777" w:rsidR="006C4A59" w:rsidRPr="00C21CC5" w:rsidRDefault="006C4A59" w:rsidP="00C21CC5">
            <w:pPr>
              <w:rPr>
                <w:rFonts w:ascii="Aptos" w:hAnsi="Aptos"/>
                <w:sz w:val="22"/>
                <w:szCs w:val="22"/>
                <w:lang w:val="lt-LT"/>
              </w:rPr>
            </w:pPr>
          </w:p>
        </w:tc>
      </w:tr>
    </w:tbl>
    <w:p w14:paraId="53D55D04" w14:textId="77777777" w:rsidR="005B14A8" w:rsidRPr="00C21CC5" w:rsidRDefault="005B14A8" w:rsidP="00C21CC5">
      <w:pPr>
        <w:jc w:val="center"/>
        <w:rPr>
          <w:rFonts w:ascii="Aptos" w:hAnsi="Aptos"/>
          <w:b/>
          <w:sz w:val="22"/>
          <w:szCs w:val="22"/>
          <w:lang w:val="lt-LT"/>
        </w:rPr>
      </w:pPr>
    </w:p>
    <w:sectPr w:rsidR="005B14A8" w:rsidRPr="00C21CC5" w:rsidSect="00C839F4">
      <w:pgSz w:w="15840" w:h="12240" w:orient="landscape"/>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0C2"/>
    <w:multiLevelType w:val="hybridMultilevel"/>
    <w:tmpl w:val="BC8A8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E4CB9"/>
    <w:multiLevelType w:val="hybridMultilevel"/>
    <w:tmpl w:val="DC227F02"/>
    <w:lvl w:ilvl="0" w:tplc="6F06D24A">
      <w:start w:val="1"/>
      <w:numFmt w:val="decimal"/>
      <w:lvlText w:val="%1."/>
      <w:lvlJc w:val="left"/>
      <w:pPr>
        <w:ind w:left="720" w:hanging="360"/>
      </w:pPr>
      <w:rPr>
        <w:rFonts w:hint="default"/>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D4546"/>
    <w:multiLevelType w:val="hybridMultilevel"/>
    <w:tmpl w:val="A0127794"/>
    <w:lvl w:ilvl="0" w:tplc="B6D491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C26767"/>
    <w:multiLevelType w:val="multilevel"/>
    <w:tmpl w:val="6C86E6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400B32B5"/>
    <w:multiLevelType w:val="hybridMultilevel"/>
    <w:tmpl w:val="331648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0803167"/>
    <w:multiLevelType w:val="multilevel"/>
    <w:tmpl w:val="F4842D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E0F5799"/>
    <w:multiLevelType w:val="hybridMultilevel"/>
    <w:tmpl w:val="AB3A82FC"/>
    <w:lvl w:ilvl="0" w:tplc="0809000F">
      <w:start w:val="1"/>
      <w:numFmt w:val="decimal"/>
      <w:lvlText w:val="%1."/>
      <w:lvlJc w:val="left"/>
      <w:pPr>
        <w:ind w:left="2770" w:hanging="360"/>
      </w:pPr>
    </w:lvl>
    <w:lvl w:ilvl="1" w:tplc="08090019">
      <w:start w:val="1"/>
      <w:numFmt w:val="lowerLetter"/>
      <w:lvlText w:val="%2."/>
      <w:lvlJc w:val="left"/>
      <w:pPr>
        <w:ind w:left="3850" w:hanging="360"/>
      </w:pPr>
    </w:lvl>
    <w:lvl w:ilvl="2" w:tplc="0809001B">
      <w:start w:val="1"/>
      <w:numFmt w:val="lowerRoman"/>
      <w:lvlText w:val="%3."/>
      <w:lvlJc w:val="right"/>
      <w:pPr>
        <w:ind w:left="4570" w:hanging="180"/>
      </w:pPr>
    </w:lvl>
    <w:lvl w:ilvl="3" w:tplc="0809000F">
      <w:start w:val="1"/>
      <w:numFmt w:val="decimal"/>
      <w:lvlText w:val="%4."/>
      <w:lvlJc w:val="left"/>
      <w:pPr>
        <w:ind w:left="5290" w:hanging="360"/>
      </w:pPr>
    </w:lvl>
    <w:lvl w:ilvl="4" w:tplc="08090019">
      <w:start w:val="1"/>
      <w:numFmt w:val="lowerLetter"/>
      <w:lvlText w:val="%5."/>
      <w:lvlJc w:val="left"/>
      <w:pPr>
        <w:ind w:left="6010" w:hanging="360"/>
      </w:pPr>
    </w:lvl>
    <w:lvl w:ilvl="5" w:tplc="0809001B">
      <w:start w:val="1"/>
      <w:numFmt w:val="lowerRoman"/>
      <w:lvlText w:val="%6."/>
      <w:lvlJc w:val="right"/>
      <w:pPr>
        <w:ind w:left="6730" w:hanging="180"/>
      </w:pPr>
    </w:lvl>
    <w:lvl w:ilvl="6" w:tplc="0809000F">
      <w:start w:val="1"/>
      <w:numFmt w:val="decimal"/>
      <w:lvlText w:val="%7."/>
      <w:lvlJc w:val="left"/>
      <w:pPr>
        <w:ind w:left="7450" w:hanging="360"/>
      </w:pPr>
    </w:lvl>
    <w:lvl w:ilvl="7" w:tplc="08090019">
      <w:start w:val="1"/>
      <w:numFmt w:val="lowerLetter"/>
      <w:lvlText w:val="%8."/>
      <w:lvlJc w:val="left"/>
      <w:pPr>
        <w:ind w:left="8170" w:hanging="360"/>
      </w:pPr>
    </w:lvl>
    <w:lvl w:ilvl="8" w:tplc="0809001B">
      <w:start w:val="1"/>
      <w:numFmt w:val="lowerRoman"/>
      <w:lvlText w:val="%9."/>
      <w:lvlJc w:val="right"/>
      <w:pPr>
        <w:ind w:left="8890" w:hanging="180"/>
      </w:pPr>
    </w:lvl>
  </w:abstractNum>
  <w:abstractNum w:abstractNumId="8" w15:restartNumberingAfterBreak="0">
    <w:nsid w:val="61A07F00"/>
    <w:multiLevelType w:val="multilevel"/>
    <w:tmpl w:val="24C0274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1E5B79"/>
    <w:multiLevelType w:val="hybridMultilevel"/>
    <w:tmpl w:val="02969396"/>
    <w:lvl w:ilvl="0" w:tplc="F110B79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BD923CA"/>
    <w:multiLevelType w:val="hybridMultilevel"/>
    <w:tmpl w:val="EF2AA6BA"/>
    <w:lvl w:ilvl="0" w:tplc="D408E5DC">
      <w:start w:val="1"/>
      <w:numFmt w:val="decimal"/>
      <w:lvlText w:val="%1."/>
      <w:lvlJc w:val="left"/>
      <w:pPr>
        <w:ind w:left="1069" w:hanging="360"/>
      </w:pPr>
      <w:rPr>
        <w:rFonts w:ascii="Aptos" w:eastAsia="Calibri" w:hAnsi="Aptos" w:cstheme="minorBid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608240342">
    <w:abstractNumId w:val="9"/>
  </w:num>
  <w:num w:numId="2" w16cid:durableId="369569697">
    <w:abstractNumId w:val="0"/>
  </w:num>
  <w:num w:numId="3" w16cid:durableId="1963921892">
    <w:abstractNumId w:val="4"/>
  </w:num>
  <w:num w:numId="4" w16cid:durableId="1786994939">
    <w:abstractNumId w:val="6"/>
  </w:num>
  <w:num w:numId="5" w16cid:durableId="2009165608">
    <w:abstractNumId w:val="3"/>
  </w:num>
  <w:num w:numId="6" w16cid:durableId="10740813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12599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4102298">
    <w:abstractNumId w:val="8"/>
  </w:num>
  <w:num w:numId="9" w16cid:durableId="126552919">
    <w:abstractNumId w:val="1"/>
  </w:num>
  <w:num w:numId="10" w16cid:durableId="230774114">
    <w:abstractNumId w:val="10"/>
  </w:num>
  <w:num w:numId="11" w16cid:durableId="1647516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E23"/>
    <w:rsid w:val="00003AB4"/>
    <w:rsid w:val="0001733F"/>
    <w:rsid w:val="000234A5"/>
    <w:rsid w:val="00030E4F"/>
    <w:rsid w:val="00031437"/>
    <w:rsid w:val="00055A70"/>
    <w:rsid w:val="00063F33"/>
    <w:rsid w:val="00082069"/>
    <w:rsid w:val="00094364"/>
    <w:rsid w:val="000A2277"/>
    <w:rsid w:val="000A283F"/>
    <w:rsid w:val="000B3916"/>
    <w:rsid w:val="000B5DCA"/>
    <w:rsid w:val="000F2FEA"/>
    <w:rsid w:val="00126800"/>
    <w:rsid w:val="00127497"/>
    <w:rsid w:val="0013694F"/>
    <w:rsid w:val="00147048"/>
    <w:rsid w:val="00152E81"/>
    <w:rsid w:val="00157C5D"/>
    <w:rsid w:val="00166561"/>
    <w:rsid w:val="00176FD6"/>
    <w:rsid w:val="00180448"/>
    <w:rsid w:val="00190FA5"/>
    <w:rsid w:val="00194234"/>
    <w:rsid w:val="00197AEB"/>
    <w:rsid w:val="001A38BC"/>
    <w:rsid w:val="001B56FA"/>
    <w:rsid w:val="001C160B"/>
    <w:rsid w:val="001D188F"/>
    <w:rsid w:val="00205650"/>
    <w:rsid w:val="002308F8"/>
    <w:rsid w:val="002511BA"/>
    <w:rsid w:val="00275FB2"/>
    <w:rsid w:val="002804E3"/>
    <w:rsid w:val="00283957"/>
    <w:rsid w:val="002A44A1"/>
    <w:rsid w:val="002C0422"/>
    <w:rsid w:val="002C68FB"/>
    <w:rsid w:val="002D426F"/>
    <w:rsid w:val="002D61D3"/>
    <w:rsid w:val="00351992"/>
    <w:rsid w:val="00354443"/>
    <w:rsid w:val="00363FBC"/>
    <w:rsid w:val="0038050B"/>
    <w:rsid w:val="003A306E"/>
    <w:rsid w:val="003B5019"/>
    <w:rsid w:val="003C2DB7"/>
    <w:rsid w:val="003F4BA6"/>
    <w:rsid w:val="003F5BBD"/>
    <w:rsid w:val="00405778"/>
    <w:rsid w:val="00413374"/>
    <w:rsid w:val="00417FF3"/>
    <w:rsid w:val="00461DCA"/>
    <w:rsid w:val="00467DB2"/>
    <w:rsid w:val="00474D92"/>
    <w:rsid w:val="004766A5"/>
    <w:rsid w:val="004A4413"/>
    <w:rsid w:val="004A5603"/>
    <w:rsid w:val="004C1F40"/>
    <w:rsid w:val="004D0485"/>
    <w:rsid w:val="004D13CD"/>
    <w:rsid w:val="004D2A7C"/>
    <w:rsid w:val="004E7A47"/>
    <w:rsid w:val="00506E10"/>
    <w:rsid w:val="005157FA"/>
    <w:rsid w:val="0052715A"/>
    <w:rsid w:val="00534C17"/>
    <w:rsid w:val="00537804"/>
    <w:rsid w:val="00542D55"/>
    <w:rsid w:val="0054644A"/>
    <w:rsid w:val="00547BDA"/>
    <w:rsid w:val="00564A5C"/>
    <w:rsid w:val="00570AA7"/>
    <w:rsid w:val="005939A2"/>
    <w:rsid w:val="005A0B15"/>
    <w:rsid w:val="005B065A"/>
    <w:rsid w:val="005B14A8"/>
    <w:rsid w:val="005B40DA"/>
    <w:rsid w:val="005B4337"/>
    <w:rsid w:val="005C529D"/>
    <w:rsid w:val="005C6549"/>
    <w:rsid w:val="005D0AE1"/>
    <w:rsid w:val="005E3E23"/>
    <w:rsid w:val="00605CC8"/>
    <w:rsid w:val="0065582A"/>
    <w:rsid w:val="00663CF5"/>
    <w:rsid w:val="006874E4"/>
    <w:rsid w:val="00695F2B"/>
    <w:rsid w:val="006A493B"/>
    <w:rsid w:val="006C4A59"/>
    <w:rsid w:val="006E1FCA"/>
    <w:rsid w:val="006E491A"/>
    <w:rsid w:val="006E51B0"/>
    <w:rsid w:val="006F35F1"/>
    <w:rsid w:val="00722A65"/>
    <w:rsid w:val="007231E7"/>
    <w:rsid w:val="00731573"/>
    <w:rsid w:val="007923C4"/>
    <w:rsid w:val="007A6552"/>
    <w:rsid w:val="008249E6"/>
    <w:rsid w:val="0083338A"/>
    <w:rsid w:val="00846838"/>
    <w:rsid w:val="00853A9B"/>
    <w:rsid w:val="00855F08"/>
    <w:rsid w:val="00884960"/>
    <w:rsid w:val="008A01AE"/>
    <w:rsid w:val="0091036B"/>
    <w:rsid w:val="00920ADE"/>
    <w:rsid w:val="0093573F"/>
    <w:rsid w:val="00954770"/>
    <w:rsid w:val="009725CB"/>
    <w:rsid w:val="009E18CA"/>
    <w:rsid w:val="009E45D6"/>
    <w:rsid w:val="00A221ED"/>
    <w:rsid w:val="00A30063"/>
    <w:rsid w:val="00A30C0E"/>
    <w:rsid w:val="00A3538E"/>
    <w:rsid w:val="00A8769D"/>
    <w:rsid w:val="00A90D53"/>
    <w:rsid w:val="00AA4231"/>
    <w:rsid w:val="00AB6AD6"/>
    <w:rsid w:val="00AC11BD"/>
    <w:rsid w:val="00AC42E8"/>
    <w:rsid w:val="00AC5B13"/>
    <w:rsid w:val="00AD7C6E"/>
    <w:rsid w:val="00AF07C8"/>
    <w:rsid w:val="00AF6A3E"/>
    <w:rsid w:val="00AF7432"/>
    <w:rsid w:val="00B16E6D"/>
    <w:rsid w:val="00B820E9"/>
    <w:rsid w:val="00BD13E9"/>
    <w:rsid w:val="00BE7F38"/>
    <w:rsid w:val="00C00D2F"/>
    <w:rsid w:val="00C07D1A"/>
    <w:rsid w:val="00C139DB"/>
    <w:rsid w:val="00C21CC5"/>
    <w:rsid w:val="00C33BD1"/>
    <w:rsid w:val="00C3702D"/>
    <w:rsid w:val="00C64673"/>
    <w:rsid w:val="00C839F4"/>
    <w:rsid w:val="00CA359F"/>
    <w:rsid w:val="00CA36C5"/>
    <w:rsid w:val="00CE741D"/>
    <w:rsid w:val="00D04891"/>
    <w:rsid w:val="00D5148F"/>
    <w:rsid w:val="00D531EE"/>
    <w:rsid w:val="00D64754"/>
    <w:rsid w:val="00D726BE"/>
    <w:rsid w:val="00D73B45"/>
    <w:rsid w:val="00D75743"/>
    <w:rsid w:val="00D80CC8"/>
    <w:rsid w:val="00DB24E6"/>
    <w:rsid w:val="00DD4982"/>
    <w:rsid w:val="00DD5B35"/>
    <w:rsid w:val="00DD70F8"/>
    <w:rsid w:val="00E1292E"/>
    <w:rsid w:val="00E176B6"/>
    <w:rsid w:val="00E32AB5"/>
    <w:rsid w:val="00E33812"/>
    <w:rsid w:val="00E44099"/>
    <w:rsid w:val="00E73197"/>
    <w:rsid w:val="00E87A7D"/>
    <w:rsid w:val="00E93368"/>
    <w:rsid w:val="00EA58CE"/>
    <w:rsid w:val="00EC0D9B"/>
    <w:rsid w:val="00ED2160"/>
    <w:rsid w:val="00ED4010"/>
    <w:rsid w:val="00EE0B29"/>
    <w:rsid w:val="00EE36BD"/>
    <w:rsid w:val="00F03677"/>
    <w:rsid w:val="00F24781"/>
    <w:rsid w:val="00F40C65"/>
    <w:rsid w:val="00F46AF8"/>
    <w:rsid w:val="00F62A40"/>
    <w:rsid w:val="00F648CA"/>
    <w:rsid w:val="00F7062B"/>
    <w:rsid w:val="00F71827"/>
    <w:rsid w:val="00F77F9C"/>
    <w:rsid w:val="00F87DEE"/>
    <w:rsid w:val="00F951A9"/>
    <w:rsid w:val="00FD5609"/>
    <w:rsid w:val="00FE1AE8"/>
    <w:rsid w:val="00FF1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33E25"/>
  <w15:chartTrackingRefBased/>
  <w15:docId w15:val="{11049F9A-DC0F-4D68-9D30-44A90378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3E23"/>
    <w:rPr>
      <w:rFonts w:ascii="Times New Roman" w:eastAsia="Times New Roman" w:hAnsi="Times New Roman"/>
      <w:lang w:eastAsia="lt-LT"/>
    </w:rPr>
  </w:style>
  <w:style w:type="paragraph" w:styleId="Antrat1">
    <w:name w:val="heading 1"/>
    <w:basedOn w:val="prastasis"/>
    <w:next w:val="prastasis"/>
    <w:link w:val="Antrat1Diagrama"/>
    <w:uiPriority w:val="9"/>
    <w:qFormat/>
    <w:rsid w:val="005E3E23"/>
    <w:pPr>
      <w:keepNext/>
      <w:outlineLvl w:val="0"/>
    </w:pPr>
    <w:rPr>
      <w:sz w:val="28"/>
      <w:lang w:val="lt-LT"/>
    </w:rPr>
  </w:style>
  <w:style w:type="paragraph" w:styleId="Antrat2">
    <w:name w:val="heading 2"/>
    <w:basedOn w:val="prastasis"/>
    <w:next w:val="prastasis"/>
    <w:link w:val="Antrat2Diagrama"/>
    <w:uiPriority w:val="9"/>
    <w:semiHidden/>
    <w:unhideWhenUsed/>
    <w:qFormat/>
    <w:rsid w:val="00C839F4"/>
    <w:pPr>
      <w:keepNext/>
      <w:keepLines/>
      <w:spacing w:before="360" w:after="120" w:line="276" w:lineRule="auto"/>
      <w:outlineLvl w:val="1"/>
    </w:pPr>
    <w:rPr>
      <w:rFonts w:ascii="Arial" w:eastAsia="Arial" w:hAnsi="Arial" w:cs="Arial"/>
      <w:sz w:val="32"/>
      <w:szCs w:val="32"/>
      <w:lang w:val="en" w:eastAsia="en-US"/>
    </w:rPr>
  </w:style>
  <w:style w:type="paragraph" w:styleId="Antrat3">
    <w:name w:val="heading 3"/>
    <w:basedOn w:val="prastasis"/>
    <w:next w:val="prastasis"/>
    <w:link w:val="Antrat3Diagrama"/>
    <w:uiPriority w:val="9"/>
    <w:semiHidden/>
    <w:unhideWhenUsed/>
    <w:qFormat/>
    <w:rsid w:val="00C839F4"/>
    <w:pPr>
      <w:keepNext/>
      <w:keepLines/>
      <w:spacing w:before="320" w:after="80" w:line="276" w:lineRule="auto"/>
      <w:outlineLvl w:val="2"/>
    </w:pPr>
    <w:rPr>
      <w:rFonts w:ascii="Arial" w:eastAsia="Arial" w:hAnsi="Arial" w:cs="Arial"/>
      <w:color w:val="434343"/>
      <w:sz w:val="28"/>
      <w:szCs w:val="28"/>
      <w:lang w:val="en" w:eastAsia="en-US"/>
    </w:rPr>
  </w:style>
  <w:style w:type="paragraph" w:styleId="Antrat4">
    <w:name w:val="heading 4"/>
    <w:basedOn w:val="prastasis"/>
    <w:next w:val="prastasis"/>
    <w:link w:val="Antrat4Diagrama"/>
    <w:uiPriority w:val="9"/>
    <w:semiHidden/>
    <w:unhideWhenUsed/>
    <w:qFormat/>
    <w:rsid w:val="00C839F4"/>
    <w:pPr>
      <w:keepNext/>
      <w:keepLines/>
      <w:spacing w:before="280" w:after="80" w:line="276" w:lineRule="auto"/>
      <w:outlineLvl w:val="3"/>
    </w:pPr>
    <w:rPr>
      <w:rFonts w:ascii="Arial" w:eastAsia="Arial" w:hAnsi="Arial" w:cs="Arial"/>
      <w:color w:val="666666"/>
      <w:sz w:val="24"/>
      <w:szCs w:val="24"/>
      <w:lang w:val="en" w:eastAsia="en-US"/>
    </w:rPr>
  </w:style>
  <w:style w:type="paragraph" w:styleId="Antrat5">
    <w:name w:val="heading 5"/>
    <w:basedOn w:val="prastasis"/>
    <w:next w:val="prastasis"/>
    <w:link w:val="Antrat5Diagrama"/>
    <w:uiPriority w:val="9"/>
    <w:semiHidden/>
    <w:unhideWhenUsed/>
    <w:qFormat/>
    <w:rsid w:val="00C839F4"/>
    <w:pPr>
      <w:keepNext/>
      <w:keepLines/>
      <w:spacing w:before="240" w:after="80" w:line="276" w:lineRule="auto"/>
      <w:outlineLvl w:val="4"/>
    </w:pPr>
    <w:rPr>
      <w:rFonts w:ascii="Arial" w:eastAsia="Arial" w:hAnsi="Arial" w:cs="Arial"/>
      <w:color w:val="666666"/>
      <w:sz w:val="22"/>
      <w:szCs w:val="22"/>
      <w:lang w:val="en" w:eastAsia="en-US"/>
    </w:rPr>
  </w:style>
  <w:style w:type="paragraph" w:styleId="Antrat6">
    <w:name w:val="heading 6"/>
    <w:basedOn w:val="prastasis"/>
    <w:next w:val="prastasis"/>
    <w:link w:val="Antrat6Diagrama"/>
    <w:uiPriority w:val="9"/>
    <w:semiHidden/>
    <w:unhideWhenUsed/>
    <w:qFormat/>
    <w:rsid w:val="00C839F4"/>
    <w:pPr>
      <w:keepNext/>
      <w:keepLines/>
      <w:spacing w:before="240" w:after="80" w:line="276" w:lineRule="auto"/>
      <w:outlineLvl w:val="5"/>
    </w:pPr>
    <w:rPr>
      <w:rFonts w:ascii="Arial" w:eastAsia="Arial" w:hAnsi="Arial" w:cs="Arial"/>
      <w:i/>
      <w:color w:val="666666"/>
      <w:sz w:val="22"/>
      <w:szCs w:val="22"/>
      <w:lang w:val="en"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5E3E23"/>
    <w:rPr>
      <w:rFonts w:ascii="Times New Roman" w:eastAsia="Times New Roman" w:hAnsi="Times New Roman" w:cs="Times New Roman"/>
      <w:sz w:val="28"/>
      <w:szCs w:val="20"/>
      <w:lang w:eastAsia="lt-LT"/>
    </w:rPr>
  </w:style>
  <w:style w:type="paragraph" w:styleId="Debesliotekstas">
    <w:name w:val="Balloon Text"/>
    <w:basedOn w:val="prastasis"/>
    <w:link w:val="DebesliotekstasDiagrama"/>
    <w:uiPriority w:val="99"/>
    <w:semiHidden/>
    <w:unhideWhenUsed/>
    <w:rsid w:val="005E3E23"/>
    <w:rPr>
      <w:rFonts w:ascii="Segoe UI" w:hAnsi="Segoe UI" w:cs="Segoe UI"/>
      <w:sz w:val="18"/>
      <w:szCs w:val="18"/>
    </w:rPr>
  </w:style>
  <w:style w:type="character" w:customStyle="1" w:styleId="DebesliotekstasDiagrama">
    <w:name w:val="Debesėlio tekstas Diagrama"/>
    <w:link w:val="Debesliotekstas"/>
    <w:uiPriority w:val="99"/>
    <w:semiHidden/>
    <w:rsid w:val="005E3E23"/>
    <w:rPr>
      <w:rFonts w:ascii="Segoe UI" w:eastAsia="Times New Roman" w:hAnsi="Segoe UI" w:cs="Segoe UI"/>
      <w:sz w:val="18"/>
      <w:szCs w:val="18"/>
      <w:lang w:val="en-US" w:eastAsia="lt-LT"/>
    </w:rPr>
  </w:style>
  <w:style w:type="paragraph" w:styleId="Sraopastraipa">
    <w:name w:val="List Paragraph"/>
    <w:basedOn w:val="prastasis"/>
    <w:uiPriority w:val="34"/>
    <w:qFormat/>
    <w:rsid w:val="005B4337"/>
    <w:pPr>
      <w:spacing w:after="160" w:line="256" w:lineRule="auto"/>
      <w:ind w:left="720"/>
      <w:contextualSpacing/>
    </w:pPr>
    <w:rPr>
      <w:rFonts w:ascii="Calibri" w:eastAsia="Calibri" w:hAnsi="Calibri"/>
      <w:kern w:val="2"/>
      <w:sz w:val="22"/>
      <w:szCs w:val="22"/>
      <w:lang w:val="lt-LT" w:eastAsia="en-US"/>
    </w:rPr>
  </w:style>
  <w:style w:type="character" w:styleId="Hipersaitas">
    <w:name w:val="Hyperlink"/>
    <w:basedOn w:val="Numatytasispastraiposriftas"/>
    <w:uiPriority w:val="99"/>
    <w:unhideWhenUsed/>
    <w:rsid w:val="002A44A1"/>
    <w:rPr>
      <w:color w:val="0563C1" w:themeColor="hyperlink"/>
      <w:u w:val="single"/>
    </w:rPr>
  </w:style>
  <w:style w:type="character" w:styleId="Neapdorotaspaminjimas">
    <w:name w:val="Unresolved Mention"/>
    <w:basedOn w:val="Numatytasispastraiposriftas"/>
    <w:uiPriority w:val="99"/>
    <w:semiHidden/>
    <w:unhideWhenUsed/>
    <w:rsid w:val="002A44A1"/>
    <w:rPr>
      <w:color w:val="605E5C"/>
      <w:shd w:val="clear" w:color="auto" w:fill="E1DFDD"/>
    </w:rPr>
  </w:style>
  <w:style w:type="character" w:customStyle="1" w:styleId="CharStyle11">
    <w:name w:val="CharStyle11"/>
    <w:basedOn w:val="Numatytasispastraiposriftas"/>
    <w:qFormat/>
    <w:rsid w:val="0091036B"/>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91036B"/>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paragraph" w:customStyle="1" w:styleId="a">
    <w:name w:val="Другое"/>
    <w:qFormat/>
    <w:rsid w:val="0091036B"/>
    <w:pPr>
      <w:widowControl w:val="0"/>
      <w:suppressAutoHyphens/>
      <w:overflowPunct w:val="0"/>
    </w:pPr>
    <w:rPr>
      <w:rFonts w:ascii="Times New Roman" w:eastAsia="Times New Roman" w:hAnsi="Times New Roman"/>
      <w:color w:val="000000"/>
      <w:lang w:val="lt-LT" w:eastAsia="lt-LT" w:bidi="lt-LT"/>
    </w:rPr>
  </w:style>
  <w:style w:type="character" w:customStyle="1" w:styleId="CharStyle7">
    <w:name w:val="CharStyle7"/>
    <w:basedOn w:val="Numatytasispastraiposriftas"/>
    <w:qFormat/>
    <w:rsid w:val="0091036B"/>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paragraph" w:customStyle="1" w:styleId="Antrat10">
    <w:name w:val="Antraštė1"/>
    <w:basedOn w:val="prastasis"/>
    <w:next w:val="Pagrindinistekstas"/>
    <w:qFormat/>
    <w:rsid w:val="0091036B"/>
    <w:pPr>
      <w:keepNext/>
      <w:widowControl w:val="0"/>
      <w:suppressAutoHyphens/>
      <w:overflowPunct w:val="0"/>
      <w:spacing w:before="240" w:after="120"/>
    </w:pPr>
    <w:rPr>
      <w:rFonts w:ascii="Liberation Sans" w:eastAsia="MS Gothic" w:hAnsi="Liberation Sans" w:cs="Tahoma"/>
      <w:color w:val="000000"/>
      <w:sz w:val="28"/>
      <w:szCs w:val="28"/>
      <w:lang w:val="lt-LT" w:bidi="lt-LT"/>
    </w:rPr>
  </w:style>
  <w:style w:type="paragraph" w:styleId="Pagrindinistekstas">
    <w:name w:val="Body Text"/>
    <w:basedOn w:val="prastasis"/>
    <w:link w:val="PagrindinistekstasDiagrama"/>
    <w:uiPriority w:val="99"/>
    <w:semiHidden/>
    <w:unhideWhenUsed/>
    <w:rsid w:val="0091036B"/>
    <w:pPr>
      <w:spacing w:after="120"/>
    </w:pPr>
  </w:style>
  <w:style w:type="character" w:customStyle="1" w:styleId="PagrindinistekstasDiagrama">
    <w:name w:val="Pagrindinis tekstas Diagrama"/>
    <w:basedOn w:val="Numatytasispastraiposriftas"/>
    <w:link w:val="Pagrindinistekstas"/>
    <w:uiPriority w:val="99"/>
    <w:semiHidden/>
    <w:rsid w:val="0091036B"/>
    <w:rPr>
      <w:rFonts w:ascii="Times New Roman" w:eastAsia="Times New Roman" w:hAnsi="Times New Roman"/>
      <w:lang w:eastAsia="lt-LT"/>
    </w:rPr>
  </w:style>
  <w:style w:type="table" w:styleId="Lentelstinklelis">
    <w:name w:val="Table Grid"/>
    <w:basedOn w:val="prastojilentel"/>
    <w:uiPriority w:val="99"/>
    <w:rsid w:val="003B5019"/>
    <w:rPr>
      <w:sz w:val="22"/>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5019"/>
    <w:pPr>
      <w:autoSpaceDE w:val="0"/>
      <w:autoSpaceDN w:val="0"/>
      <w:adjustRightInd w:val="0"/>
    </w:pPr>
    <w:rPr>
      <w:rFonts w:ascii="Times New Roman" w:eastAsiaTheme="minorHAnsi" w:hAnsi="Times New Roman"/>
      <w:color w:val="000000"/>
      <w:sz w:val="24"/>
      <w:szCs w:val="24"/>
      <w:lang w:val="lt-LT"/>
    </w:rPr>
  </w:style>
  <w:style w:type="paragraph" w:styleId="prastasiniatinklio">
    <w:name w:val="Normal (Web)"/>
    <w:basedOn w:val="prastasis"/>
    <w:uiPriority w:val="99"/>
    <w:unhideWhenUsed/>
    <w:rsid w:val="003B5019"/>
    <w:rPr>
      <w:rFonts w:ascii="Calibri" w:eastAsiaTheme="minorHAnsi" w:hAnsi="Calibri" w:cs="Calibri"/>
      <w:sz w:val="22"/>
      <w:szCs w:val="22"/>
      <w:lang w:val="lt-LT"/>
    </w:rPr>
  </w:style>
  <w:style w:type="character" w:customStyle="1" w:styleId="Antrat2Diagrama">
    <w:name w:val="Antraštė 2 Diagrama"/>
    <w:basedOn w:val="Numatytasispastraiposriftas"/>
    <w:link w:val="Antrat2"/>
    <w:uiPriority w:val="9"/>
    <w:semiHidden/>
    <w:rsid w:val="00C839F4"/>
    <w:rPr>
      <w:rFonts w:ascii="Arial" w:eastAsia="Arial" w:hAnsi="Arial" w:cs="Arial"/>
      <w:sz w:val="32"/>
      <w:szCs w:val="32"/>
      <w:lang w:val="en"/>
    </w:rPr>
  </w:style>
  <w:style w:type="character" w:customStyle="1" w:styleId="Antrat3Diagrama">
    <w:name w:val="Antraštė 3 Diagrama"/>
    <w:basedOn w:val="Numatytasispastraiposriftas"/>
    <w:link w:val="Antrat3"/>
    <w:uiPriority w:val="9"/>
    <w:semiHidden/>
    <w:rsid w:val="00C839F4"/>
    <w:rPr>
      <w:rFonts w:ascii="Arial" w:eastAsia="Arial" w:hAnsi="Arial" w:cs="Arial"/>
      <w:color w:val="434343"/>
      <w:sz w:val="28"/>
      <w:szCs w:val="28"/>
      <w:lang w:val="en"/>
    </w:rPr>
  </w:style>
  <w:style w:type="character" w:customStyle="1" w:styleId="Antrat4Diagrama">
    <w:name w:val="Antraštė 4 Diagrama"/>
    <w:basedOn w:val="Numatytasispastraiposriftas"/>
    <w:link w:val="Antrat4"/>
    <w:uiPriority w:val="9"/>
    <w:semiHidden/>
    <w:rsid w:val="00C839F4"/>
    <w:rPr>
      <w:rFonts w:ascii="Arial" w:eastAsia="Arial" w:hAnsi="Arial" w:cs="Arial"/>
      <w:color w:val="666666"/>
      <w:sz w:val="24"/>
      <w:szCs w:val="24"/>
      <w:lang w:val="en"/>
    </w:rPr>
  </w:style>
  <w:style w:type="character" w:customStyle="1" w:styleId="Antrat5Diagrama">
    <w:name w:val="Antraštė 5 Diagrama"/>
    <w:basedOn w:val="Numatytasispastraiposriftas"/>
    <w:link w:val="Antrat5"/>
    <w:uiPriority w:val="9"/>
    <w:semiHidden/>
    <w:rsid w:val="00C839F4"/>
    <w:rPr>
      <w:rFonts w:ascii="Arial" w:eastAsia="Arial" w:hAnsi="Arial" w:cs="Arial"/>
      <w:color w:val="666666"/>
      <w:sz w:val="22"/>
      <w:szCs w:val="22"/>
      <w:lang w:val="en"/>
    </w:rPr>
  </w:style>
  <w:style w:type="character" w:customStyle="1" w:styleId="Antrat6Diagrama">
    <w:name w:val="Antraštė 6 Diagrama"/>
    <w:basedOn w:val="Numatytasispastraiposriftas"/>
    <w:link w:val="Antrat6"/>
    <w:uiPriority w:val="9"/>
    <w:semiHidden/>
    <w:rsid w:val="00C839F4"/>
    <w:rPr>
      <w:rFonts w:ascii="Arial" w:eastAsia="Arial" w:hAnsi="Arial" w:cs="Arial"/>
      <w:i/>
      <w:color w:val="666666"/>
      <w:sz w:val="22"/>
      <w:szCs w:val="22"/>
      <w:lang w:val="en"/>
    </w:rPr>
  </w:style>
  <w:style w:type="table" w:customStyle="1" w:styleId="TableNormal">
    <w:name w:val="Table Normal"/>
    <w:rsid w:val="00C839F4"/>
    <w:pPr>
      <w:spacing w:line="276" w:lineRule="auto"/>
    </w:pPr>
    <w:rPr>
      <w:rFonts w:ascii="Arial" w:eastAsia="Arial" w:hAnsi="Arial" w:cs="Arial"/>
      <w:sz w:val="22"/>
      <w:szCs w:val="22"/>
      <w:lang w:val="en"/>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C839F4"/>
    <w:pPr>
      <w:keepNext/>
      <w:keepLines/>
      <w:spacing w:after="60" w:line="276" w:lineRule="auto"/>
    </w:pPr>
    <w:rPr>
      <w:rFonts w:ascii="Arial" w:eastAsia="Arial" w:hAnsi="Arial" w:cs="Arial"/>
      <w:sz w:val="52"/>
      <w:szCs w:val="52"/>
      <w:lang w:val="en" w:eastAsia="en-US"/>
    </w:rPr>
  </w:style>
  <w:style w:type="character" w:customStyle="1" w:styleId="PavadinimasDiagrama">
    <w:name w:val="Pavadinimas Diagrama"/>
    <w:basedOn w:val="Numatytasispastraiposriftas"/>
    <w:link w:val="Pavadinimas"/>
    <w:uiPriority w:val="10"/>
    <w:rsid w:val="00C839F4"/>
    <w:rPr>
      <w:rFonts w:ascii="Arial" w:eastAsia="Arial" w:hAnsi="Arial" w:cs="Arial"/>
      <w:sz w:val="52"/>
      <w:szCs w:val="52"/>
      <w:lang w:val="en"/>
    </w:rPr>
  </w:style>
  <w:style w:type="paragraph" w:styleId="Paantrat">
    <w:name w:val="Subtitle"/>
    <w:basedOn w:val="prastasis"/>
    <w:next w:val="prastasis"/>
    <w:link w:val="PaantratDiagrama"/>
    <w:uiPriority w:val="11"/>
    <w:qFormat/>
    <w:rsid w:val="00C839F4"/>
    <w:pPr>
      <w:keepNext/>
      <w:keepLines/>
      <w:spacing w:after="320" w:line="276" w:lineRule="auto"/>
    </w:pPr>
    <w:rPr>
      <w:rFonts w:ascii="Arial" w:eastAsia="Arial" w:hAnsi="Arial" w:cs="Arial"/>
      <w:color w:val="666666"/>
      <w:sz w:val="30"/>
      <w:szCs w:val="30"/>
      <w:lang w:val="en" w:eastAsia="en-US"/>
    </w:rPr>
  </w:style>
  <w:style w:type="character" w:customStyle="1" w:styleId="PaantratDiagrama">
    <w:name w:val="Paantraštė Diagrama"/>
    <w:basedOn w:val="Numatytasispastraiposriftas"/>
    <w:link w:val="Paantrat"/>
    <w:uiPriority w:val="11"/>
    <w:rsid w:val="00C839F4"/>
    <w:rPr>
      <w:rFonts w:ascii="Arial" w:eastAsia="Arial" w:hAnsi="Arial" w:cs="Arial"/>
      <w:color w:val="666666"/>
      <w:sz w:val="30"/>
      <w:szCs w:val="30"/>
      <w:lang w:val="en"/>
    </w:rPr>
  </w:style>
  <w:style w:type="character" w:styleId="Perirtashipersaitas">
    <w:name w:val="FollowedHyperlink"/>
    <w:basedOn w:val="Numatytasispastraiposriftas"/>
    <w:uiPriority w:val="99"/>
    <w:semiHidden/>
    <w:unhideWhenUsed/>
    <w:rsid w:val="00AC42E8"/>
    <w:rPr>
      <w:color w:val="954F72" w:themeColor="followedHyperlink"/>
      <w:u w:val="single"/>
    </w:rPr>
  </w:style>
  <w:style w:type="character" w:styleId="Emfaz">
    <w:name w:val="Emphasis"/>
    <w:basedOn w:val="Numatytasispastraiposriftas"/>
    <w:uiPriority w:val="20"/>
    <w:qFormat/>
    <w:rsid w:val="00E32AB5"/>
    <w:rPr>
      <w:i/>
      <w:iCs/>
    </w:rPr>
  </w:style>
  <w:style w:type="paragraph" w:customStyle="1" w:styleId="prastasis1">
    <w:name w:val="Įprastasis1"/>
    <w:rsid w:val="00E44099"/>
    <w:pPr>
      <w:widowControl w:val="0"/>
      <w:suppressAutoHyphens/>
      <w:spacing w:after="200" w:line="276" w:lineRule="auto"/>
    </w:pPr>
    <w:rPr>
      <w:rFonts w:ascii="Times New Roman" w:hAnsi="Times New Roman" w:cs="Calibri"/>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seimas.lrs.lt/portal/legalAct/lt/TAD/TAIS.403512/as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B1A62-43F0-429D-B355-DD92435A2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9</Pages>
  <Words>2048</Words>
  <Characters>11680</Characters>
  <Application>Microsoft Office Word</Application>
  <DocSecurity>0</DocSecurity>
  <Lines>97</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raštinė</dc:creator>
  <cp:keywords/>
  <dc:description/>
  <cp:lastModifiedBy>Viktorija</cp:lastModifiedBy>
  <cp:revision>151</cp:revision>
  <cp:lastPrinted>2014-04-29T07:09:00Z</cp:lastPrinted>
  <dcterms:created xsi:type="dcterms:W3CDTF">2024-08-07T12:23:00Z</dcterms:created>
  <dcterms:modified xsi:type="dcterms:W3CDTF">2026-04-10T09:52:00Z</dcterms:modified>
</cp:coreProperties>
</file>