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14F83EFA" w:rsidR="00C93D59" w:rsidRPr="00775EC8" w:rsidRDefault="00775EC8" w:rsidP="00E27BFB">
          <w:pPr>
            <w:tabs>
              <w:tab w:val="left" w:pos="2552"/>
            </w:tabs>
            <w:suppressAutoHyphens/>
            <w:spacing w:after="0" w:line="240" w:lineRule="auto"/>
            <w:jc w:val="center"/>
            <w:rPr>
              <w:rFonts w:ascii="Arial" w:hAnsi="Arial" w:cs="Arial"/>
              <w:b/>
              <w:bCs/>
              <w:caps/>
              <w:sz w:val="24"/>
              <w:szCs w:val="24"/>
            </w:rPr>
          </w:pPr>
          <w:bookmarkStart w:id="0" w:name="_Hlk171330851"/>
          <w:r w:rsidRPr="00775EC8">
            <w:rPr>
              <w:rFonts w:ascii="Arial" w:hAnsi="Arial" w:cs="Arial"/>
              <w:b/>
              <w:bCs/>
              <w:sz w:val="24"/>
              <w:szCs w:val="24"/>
              <w:lang w:eastAsia="en-US"/>
            </w:rPr>
            <w:t>TAURAGĖS R. SAV., SARTININKŲ K. V. GRIOVIO GR.2 IR JO STATINIŲ REMONTAS</w:t>
          </w:r>
        </w:p>
        <w:bookmarkEnd w:id="0"/>
        <w:p w14:paraId="04E4CAF4" w14:textId="77777777" w:rsidR="008E65C5" w:rsidRDefault="008E65C5"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1B3CE07C"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4C46">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06BF2BD8" w:rsidR="00C93D59" w:rsidRPr="003733FE" w:rsidRDefault="00C93D59" w:rsidP="00007C97">
      <w:pPr>
        <w:pStyle w:val="Sraopastraipa"/>
        <w:numPr>
          <w:ilvl w:val="1"/>
          <w:numId w:val="1"/>
        </w:numPr>
        <w:ind w:left="0" w:firstLine="567"/>
        <w:jc w:val="both"/>
        <w:rPr>
          <w:rFonts w:ascii="Arial" w:hAnsi="Arial" w:cs="Arial"/>
          <w:color w:val="000000" w:themeColor="text1"/>
          <w:sz w:val="24"/>
          <w:szCs w:val="24"/>
        </w:rPr>
      </w:pPr>
      <w:r w:rsidRPr="003733FE">
        <w:rPr>
          <w:rFonts w:ascii="Arial" w:hAnsi="Arial" w:cs="Arial"/>
          <w:sz w:val="24"/>
          <w:szCs w:val="24"/>
        </w:rPr>
        <w:t xml:space="preserve">Vykdomas žaliasis pirkimas vadovaujantis </w:t>
      </w:r>
      <w:r w:rsidR="00F24591" w:rsidRPr="003733FE">
        <w:rPr>
          <w:rFonts w:ascii="Arial" w:hAnsi="Arial" w:cs="Arial"/>
          <w:sz w:val="24"/>
          <w:szCs w:val="24"/>
        </w:rPr>
        <w:t>Lietuvos Respublikos aplinkos ministro 2011 m. birželio 28 d. įsakymu Nr. D1-508 patvirtinto Aplinkos apsaugos kriterijų taikymo, vykdant žaliuosius pirkimus, tvarkos aprašo</w:t>
      </w:r>
      <w:r w:rsidRPr="003733FE">
        <w:rPr>
          <w:rFonts w:ascii="Arial" w:hAnsi="Arial" w:cs="Arial"/>
          <w:sz w:val="24"/>
          <w:szCs w:val="24"/>
        </w:rPr>
        <w:t xml:space="preserve"> </w:t>
      </w:r>
      <w:r w:rsidR="00007C97" w:rsidRPr="003733FE">
        <w:rPr>
          <w:rFonts w:ascii="Arial" w:hAnsi="Arial" w:cs="Arial"/>
          <w:sz w:val="24"/>
          <w:szCs w:val="24"/>
        </w:rPr>
        <w:t>4.3</w:t>
      </w:r>
      <w:r w:rsidRPr="003733FE">
        <w:rPr>
          <w:rFonts w:ascii="Arial" w:hAnsi="Arial" w:cs="Arial"/>
          <w:sz w:val="24"/>
          <w:szCs w:val="24"/>
        </w:rPr>
        <w:t xml:space="preserve"> papunkči</w:t>
      </w:r>
      <w:r w:rsidR="00826220" w:rsidRPr="003733FE">
        <w:rPr>
          <w:rFonts w:ascii="Arial" w:hAnsi="Arial" w:cs="Arial"/>
          <w:sz w:val="24"/>
          <w:szCs w:val="24"/>
        </w:rPr>
        <w:t>ais</w:t>
      </w:r>
      <w:r w:rsidR="00BA4D7F" w:rsidRPr="003733FE">
        <w:rPr>
          <w:rFonts w:ascii="Arial" w:hAnsi="Arial" w:cs="Arial"/>
          <w:color w:val="000000" w:themeColor="text1"/>
          <w:sz w:val="24"/>
          <w:szCs w:val="24"/>
        </w:rPr>
        <w:t>.</w:t>
      </w:r>
      <w:r w:rsidR="00007C97" w:rsidRPr="003733FE">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0F682271" w:rsidR="00C93D59" w:rsidRDefault="00775EC8"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Monika Milerienė</w:t>
      </w:r>
      <w:r w:rsidR="00C93D59" w:rsidRPr="001A73CD">
        <w:rPr>
          <w:rFonts w:ascii="Arial" w:hAnsi="Arial" w:cs="Arial"/>
          <w:sz w:val="24"/>
          <w:szCs w:val="24"/>
        </w:rPr>
        <w:t xml:space="preserve">, Tauragės rajono savivaldybės administracijos Viešųjų pirkimų skyriaus </w:t>
      </w:r>
      <w:r w:rsidR="00C90C3D">
        <w:rPr>
          <w:rFonts w:ascii="Arial" w:hAnsi="Arial" w:cs="Arial"/>
          <w:sz w:val="24"/>
          <w:szCs w:val="24"/>
        </w:rPr>
        <w:t>specialistė</w:t>
      </w:r>
      <w:r w:rsidR="00C93D59" w:rsidRPr="001A73CD">
        <w:rPr>
          <w:rFonts w:ascii="Arial" w:hAnsi="Arial" w:cs="Arial"/>
          <w:sz w:val="24"/>
          <w:szCs w:val="24"/>
        </w:rPr>
        <w:t xml:space="preserve">, tel. </w:t>
      </w:r>
      <w:r w:rsidR="00C90C3D" w:rsidRPr="00C90C3D">
        <w:rPr>
          <w:rFonts w:ascii="Arial" w:hAnsi="Arial" w:cs="Arial"/>
          <w:sz w:val="24"/>
          <w:szCs w:val="24"/>
        </w:rPr>
        <w:t>+</w:t>
      </w:r>
      <w:r w:rsidRPr="00775EC8">
        <w:rPr>
          <w:rFonts w:ascii="Arial" w:hAnsi="Arial" w:cs="Arial"/>
          <w:sz w:val="24"/>
          <w:szCs w:val="24"/>
        </w:rPr>
        <w:t>370</w:t>
      </w:r>
      <w:r w:rsidRPr="00775EC8">
        <w:rPr>
          <w:rFonts w:ascii="Arial" w:hAnsi="Arial" w:cs="Arial"/>
          <w:sz w:val="24"/>
          <w:szCs w:val="24"/>
          <w:shd w:val="clear" w:color="auto" w:fill="FFFFFF"/>
        </w:rPr>
        <w:t xml:space="preserve"> 644 85842</w:t>
      </w:r>
      <w:r w:rsidR="00C93D59" w:rsidRPr="00775EC8">
        <w:rPr>
          <w:rFonts w:ascii="Arial" w:hAnsi="Arial" w:cs="Arial"/>
          <w:sz w:val="24"/>
          <w:szCs w:val="24"/>
        </w:rPr>
        <w:t xml:space="preserve">, </w:t>
      </w:r>
      <w:r w:rsidR="00C93D59" w:rsidRPr="001A73CD">
        <w:rPr>
          <w:rFonts w:ascii="Arial" w:hAnsi="Arial" w:cs="Arial"/>
          <w:sz w:val="24"/>
          <w:szCs w:val="24"/>
        </w:rPr>
        <w:t>el. p</w:t>
      </w:r>
      <w:r w:rsidR="009D5483" w:rsidRPr="001A73CD">
        <w:rPr>
          <w:rFonts w:ascii="Arial" w:hAnsi="Arial" w:cs="Arial"/>
          <w:sz w:val="24"/>
          <w:szCs w:val="24"/>
        </w:rPr>
        <w:t xml:space="preserve">. </w:t>
      </w:r>
      <w:hyperlink r:id="rId8" w:history="1">
        <w:r w:rsidRPr="00FC434D">
          <w:rPr>
            <w:rStyle w:val="Hipersaitas"/>
            <w:rFonts w:ascii="Arial" w:hAnsi="Arial" w:cs="Arial"/>
            <w:sz w:val="24"/>
            <w:szCs w:val="24"/>
          </w:rPr>
          <w:t>monika.mileriene@taurage.lt</w:t>
        </w:r>
      </w:hyperlink>
      <w:r w:rsidR="00C93D59" w:rsidRPr="001A73CD">
        <w:rPr>
          <w:rFonts w:ascii="Arial" w:hAnsi="Arial" w:cs="Arial"/>
          <w:sz w:val="24"/>
          <w:szCs w:val="24"/>
        </w:rPr>
        <w:t>.</w:t>
      </w:r>
    </w:p>
    <w:p w14:paraId="00766757" w14:textId="409CCD96" w:rsidR="00C90C3D" w:rsidRPr="001A73CD" w:rsidRDefault="00C90C3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C90C3D">
        <w:rPr>
          <w:rFonts w:ascii="Arial" w:hAnsi="Arial" w:cs="Arial"/>
          <w:sz w:val="24"/>
          <w:szCs w:val="24"/>
        </w:rPr>
        <w:t xml:space="preserve">techniniais klausimais: Roma Volbikienė, Kaimo reikalų skyriaus vyriausioji specialistė, tel. 8 652 65447, el. p. </w:t>
      </w:r>
      <w:proofErr w:type="spellStart"/>
      <w:r w:rsidRPr="00C90C3D">
        <w:rPr>
          <w:rFonts w:ascii="Arial" w:hAnsi="Arial" w:cs="Arial"/>
          <w:sz w:val="24"/>
          <w:szCs w:val="24"/>
        </w:rPr>
        <w:t>roma.volbikiene@taurage.lt</w:t>
      </w:r>
      <w:proofErr w:type="spellEnd"/>
      <w:r>
        <w:rPr>
          <w:rFonts w:ascii="Arial" w:hAnsi="Arial" w:cs="Arial"/>
          <w:sz w:val="24"/>
          <w:szCs w:val="24"/>
        </w:rPr>
        <w:t>.</w:t>
      </w:r>
    </w:p>
    <w:p w14:paraId="10B9900F" w14:textId="77777777" w:rsidR="00C93D59" w:rsidRPr="00775EC8"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775EC8">
        <w:rPr>
          <w:rFonts w:ascii="Arial" w:hAnsi="Arial" w:cs="Arial"/>
          <w:b/>
          <w:bCs/>
          <w:color w:val="auto"/>
          <w:sz w:val="24"/>
          <w:szCs w:val="24"/>
        </w:rPr>
        <w:t>Pirkimo objektas</w:t>
      </w:r>
      <w:bookmarkEnd w:id="3"/>
    </w:p>
    <w:p w14:paraId="39D843AD" w14:textId="725604EB" w:rsidR="00C93D59" w:rsidRPr="00775EC8"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775EC8">
        <w:rPr>
          <w:rFonts w:ascii="Arial" w:eastAsia="Calibri" w:hAnsi="Arial" w:cs="Arial"/>
          <w:color w:val="000000" w:themeColor="text1"/>
          <w:sz w:val="24"/>
          <w:szCs w:val="24"/>
        </w:rPr>
        <w:t xml:space="preserve">Perkančioji organizacija </w:t>
      </w:r>
      <w:r w:rsidR="006F5211" w:rsidRPr="00775EC8">
        <w:rPr>
          <w:rFonts w:ascii="Arial" w:eastAsia="Calibri" w:hAnsi="Arial" w:cs="Arial"/>
          <w:color w:val="000000" w:themeColor="text1"/>
          <w:sz w:val="24"/>
          <w:szCs w:val="24"/>
        </w:rPr>
        <w:t xml:space="preserve">numato įsigyti </w:t>
      </w:r>
      <w:r w:rsidR="00775EC8" w:rsidRPr="00775EC8">
        <w:rPr>
          <w:rFonts w:ascii="Arial" w:hAnsi="Arial" w:cs="Arial"/>
          <w:sz w:val="24"/>
          <w:szCs w:val="24"/>
        </w:rPr>
        <w:t xml:space="preserve">Tauragės r. sav., </w:t>
      </w:r>
      <w:proofErr w:type="spellStart"/>
      <w:r w:rsidR="00775EC8" w:rsidRPr="00775EC8">
        <w:rPr>
          <w:rFonts w:ascii="Arial" w:hAnsi="Arial" w:cs="Arial"/>
          <w:sz w:val="24"/>
          <w:szCs w:val="24"/>
        </w:rPr>
        <w:t>Sartininkų</w:t>
      </w:r>
      <w:proofErr w:type="spellEnd"/>
      <w:r w:rsidR="00775EC8" w:rsidRPr="00775EC8">
        <w:rPr>
          <w:rFonts w:ascii="Arial" w:hAnsi="Arial" w:cs="Arial"/>
          <w:sz w:val="24"/>
          <w:szCs w:val="24"/>
        </w:rPr>
        <w:t xml:space="preserve"> k. v. griovio GR.2 ir jo statinių remonto rangos darb</w:t>
      </w:r>
      <w:r w:rsidR="00CA51DE">
        <w:rPr>
          <w:rFonts w:ascii="Arial" w:hAnsi="Arial" w:cs="Arial"/>
          <w:sz w:val="24"/>
          <w:szCs w:val="24"/>
        </w:rPr>
        <w:t>us</w:t>
      </w:r>
      <w:r w:rsidR="00775EC8" w:rsidRPr="00775EC8">
        <w:rPr>
          <w:rFonts w:ascii="Arial" w:hAnsi="Arial" w:cs="Arial"/>
          <w:sz w:val="24"/>
          <w:szCs w:val="24"/>
        </w:rPr>
        <w:t xml:space="preserve"> </w:t>
      </w:r>
      <w:r w:rsidR="00E75921">
        <w:rPr>
          <w:rFonts w:ascii="Arial" w:hAnsi="Arial" w:cs="Arial"/>
          <w:sz w:val="24"/>
          <w:szCs w:val="24"/>
        </w:rPr>
        <w:t>(</w:t>
      </w:r>
      <w:r w:rsidR="006F5211" w:rsidRPr="00775EC8">
        <w:rPr>
          <w:rFonts w:ascii="Arial" w:eastAsia="Calibri" w:hAnsi="Arial" w:cs="Arial"/>
          <w:color w:val="000000" w:themeColor="text1"/>
          <w:sz w:val="24"/>
          <w:szCs w:val="24"/>
        </w:rPr>
        <w:t>toliau – Darbai)</w:t>
      </w:r>
      <w:r w:rsidRPr="00775EC8">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775EC8">
        <w:rPr>
          <w:rFonts w:ascii="Arial" w:hAnsi="Arial" w:cs="Arial"/>
          <w:sz w:val="24"/>
          <w:szCs w:val="24"/>
        </w:rPr>
        <w:t xml:space="preserve"> </w:t>
      </w:r>
    </w:p>
    <w:p w14:paraId="38A90E7A" w14:textId="77777777"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1450428A"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42DB8">
        <w:rPr>
          <w:rFonts w:ascii="Arial" w:hAnsi="Arial" w:cs="Arial"/>
          <w:sz w:val="24"/>
          <w:szCs w:val="24"/>
        </w:rPr>
        <w:t xml:space="preserve"> </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401266" w:rsidRDefault="00C93D59" w:rsidP="00C93D59">
      <w:pPr>
        <w:pStyle w:val="Antrat1"/>
        <w:numPr>
          <w:ilvl w:val="0"/>
          <w:numId w:val="12"/>
        </w:numPr>
        <w:tabs>
          <w:tab w:val="left" w:pos="709"/>
        </w:tabs>
        <w:spacing w:line="276" w:lineRule="auto"/>
        <w:rPr>
          <w:rFonts w:ascii="Arial" w:hAnsi="Arial" w:cs="Arial"/>
          <w:b/>
          <w:bCs/>
          <w:color w:val="000000" w:themeColor="text1"/>
          <w:sz w:val="24"/>
          <w:szCs w:val="24"/>
        </w:rPr>
      </w:pPr>
      <w:r w:rsidRPr="00401266">
        <w:rPr>
          <w:rFonts w:ascii="Arial" w:hAnsi="Arial" w:cs="Arial"/>
          <w:b/>
          <w:bCs/>
          <w:color w:val="000000" w:themeColor="text1"/>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5D7C05DE"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Perkančioji organizacija ekonomiškai naudingiausią pasiūlymą išrenka pagal tiekėjo pasiūlyme nurodytą kainą</w:t>
      </w:r>
      <w:r w:rsidR="002B2C4B">
        <w:rPr>
          <w:rFonts w:ascii="Arial" w:eastAsia="Calibri" w:hAnsi="Arial" w:cs="Arial"/>
          <w:sz w:val="24"/>
          <w:szCs w:val="24"/>
        </w:rPr>
        <w:t xml:space="preserve">. </w:t>
      </w:r>
      <w:r w:rsidRPr="004C70D7">
        <w:rPr>
          <w:rFonts w:ascii="Arial" w:eastAsia="Calibri" w:hAnsi="Arial" w:cs="Arial"/>
          <w:sz w:val="24"/>
          <w:szCs w:val="24"/>
        </w:rPr>
        <w:t xml:space="preserve">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401266" w:rsidRDefault="00C93D59" w:rsidP="00C93D59">
      <w:pPr>
        <w:pStyle w:val="Antrat1"/>
        <w:numPr>
          <w:ilvl w:val="0"/>
          <w:numId w:val="12"/>
        </w:numPr>
        <w:tabs>
          <w:tab w:val="left" w:pos="567"/>
        </w:tabs>
        <w:spacing w:line="276" w:lineRule="auto"/>
        <w:contextualSpacing/>
        <w:rPr>
          <w:rFonts w:ascii="Arial" w:hAnsi="Arial" w:cs="Arial"/>
          <w:b/>
          <w:bCs/>
          <w:color w:val="000000" w:themeColor="text1"/>
          <w:sz w:val="24"/>
          <w:szCs w:val="24"/>
        </w:rPr>
      </w:pPr>
      <w:r w:rsidRPr="00401266">
        <w:rPr>
          <w:rFonts w:ascii="Arial" w:hAnsi="Arial" w:cs="Arial"/>
          <w:b/>
          <w:bCs/>
          <w:color w:val="000000" w:themeColor="text1"/>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87FF02D" w14:textId="3E7C7D06" w:rsidR="00826220" w:rsidRDefault="00CA51DE" w:rsidP="007952E0">
      <w:pPr>
        <w:spacing w:after="0" w:line="240" w:lineRule="auto"/>
        <w:contextualSpacing/>
        <w:jc w:val="center"/>
        <w:rPr>
          <w:rFonts w:ascii="Arial" w:eastAsia="Times New Roman" w:hAnsi="Arial" w:cs="Arial"/>
          <w:b/>
          <w:sz w:val="24"/>
          <w:szCs w:val="24"/>
        </w:rPr>
      </w:pPr>
      <w:r w:rsidRPr="00CA51DE">
        <w:rPr>
          <w:rFonts w:ascii="Arial" w:eastAsia="Times New Roman" w:hAnsi="Arial" w:cs="Arial"/>
          <w:b/>
          <w:sz w:val="24"/>
          <w:szCs w:val="24"/>
        </w:rPr>
        <w:t>TECHNINĖ SPECIFIKACIJA</w:t>
      </w:r>
    </w:p>
    <w:p w14:paraId="349C161A" w14:textId="77777777" w:rsidR="00F15DA3" w:rsidRDefault="00F15DA3" w:rsidP="007952E0">
      <w:pPr>
        <w:spacing w:after="0" w:line="240" w:lineRule="auto"/>
        <w:contextualSpacing/>
        <w:jc w:val="center"/>
        <w:rPr>
          <w:rFonts w:ascii="Arial" w:eastAsia="Times New Roman" w:hAnsi="Arial" w:cs="Arial"/>
          <w:b/>
          <w:sz w:val="24"/>
          <w:szCs w:val="24"/>
        </w:rPr>
      </w:pPr>
    </w:p>
    <w:p w14:paraId="2F26CC0B" w14:textId="77777777" w:rsidR="00775EC8" w:rsidRPr="00775EC8" w:rsidRDefault="00775EC8" w:rsidP="00775EC8">
      <w:pPr>
        <w:tabs>
          <w:tab w:val="left" w:pos="1134"/>
        </w:tabs>
        <w:suppressAutoHyphens/>
        <w:autoSpaceDN w:val="0"/>
        <w:spacing w:before="240" w:after="200" w:line="240" w:lineRule="auto"/>
        <w:jc w:val="both"/>
        <w:textAlignment w:val="baseline"/>
        <w:rPr>
          <w:rFonts w:ascii="Arial" w:eastAsia="Times New Roman" w:hAnsi="Arial" w:cs="Arial"/>
          <w:sz w:val="24"/>
          <w:szCs w:val="24"/>
        </w:rPr>
      </w:pPr>
      <w:r w:rsidRPr="00775EC8">
        <w:rPr>
          <w:rFonts w:ascii="Arial" w:eastAsia="Times New Roman" w:hAnsi="Arial" w:cs="Arial"/>
          <w:b/>
          <w:bCs/>
          <w:sz w:val="24"/>
          <w:szCs w:val="24"/>
          <w:lang w:eastAsia="en-US"/>
        </w:rPr>
        <w:t>Pirkimo objektas</w:t>
      </w:r>
      <w:r w:rsidRPr="00775EC8">
        <w:rPr>
          <w:rFonts w:ascii="Arial" w:eastAsia="Times New Roman" w:hAnsi="Arial" w:cs="Arial"/>
          <w:sz w:val="24"/>
          <w:szCs w:val="24"/>
          <w:lang w:eastAsia="en-US"/>
        </w:rPr>
        <w:t xml:space="preserve"> – Projekto „Tauragės r. sav., </w:t>
      </w:r>
      <w:proofErr w:type="spellStart"/>
      <w:r w:rsidRPr="00775EC8">
        <w:rPr>
          <w:rFonts w:ascii="Arial" w:eastAsia="Times New Roman" w:hAnsi="Arial" w:cs="Arial"/>
          <w:sz w:val="24"/>
          <w:szCs w:val="24"/>
          <w:lang w:eastAsia="en-US"/>
        </w:rPr>
        <w:t>Sartininkų</w:t>
      </w:r>
      <w:proofErr w:type="spellEnd"/>
      <w:r w:rsidRPr="00775EC8">
        <w:rPr>
          <w:rFonts w:ascii="Arial" w:eastAsia="Times New Roman" w:hAnsi="Arial" w:cs="Arial"/>
          <w:sz w:val="24"/>
          <w:szCs w:val="24"/>
          <w:lang w:eastAsia="en-US"/>
        </w:rPr>
        <w:t xml:space="preserve"> k. v. griovio GR.2 ir jo statinių remontas“ rangos darbai (toliau – Darbai).</w:t>
      </w:r>
    </w:p>
    <w:p w14:paraId="7E6E99F5" w14:textId="77777777" w:rsidR="00775EC8" w:rsidRPr="00775EC8" w:rsidRDefault="00775EC8" w:rsidP="00775EC8">
      <w:pPr>
        <w:numPr>
          <w:ilvl w:val="0"/>
          <w:numId w:val="70"/>
        </w:numPr>
        <w:tabs>
          <w:tab w:val="left" w:pos="284"/>
          <w:tab w:val="left" w:pos="1134"/>
        </w:tabs>
        <w:suppressAutoHyphens/>
        <w:autoSpaceDN w:val="0"/>
        <w:spacing w:after="0" w:line="240" w:lineRule="auto"/>
        <w:ind w:left="0" w:firstLine="0"/>
        <w:jc w:val="both"/>
        <w:textAlignment w:val="baseline"/>
        <w:rPr>
          <w:rFonts w:ascii="Times New Roman" w:eastAsia="Times New Roman" w:hAnsi="Times New Roman" w:cs="Calibri"/>
          <w:sz w:val="24"/>
          <w:szCs w:val="22"/>
          <w:lang w:eastAsia="ar-SA"/>
        </w:rPr>
      </w:pPr>
      <w:r w:rsidRPr="00775EC8">
        <w:rPr>
          <w:rFonts w:ascii="Arial" w:eastAsia="Times New Roman" w:hAnsi="Arial" w:cs="Arial"/>
          <w:b/>
          <w:bCs/>
          <w:sz w:val="24"/>
          <w:szCs w:val="24"/>
        </w:rPr>
        <w:t>Darbų paskirtis:</w:t>
      </w:r>
      <w:r w:rsidRPr="00775EC8">
        <w:rPr>
          <w:rFonts w:ascii="Arial" w:eastAsia="Times New Roman" w:hAnsi="Arial" w:cs="Arial"/>
          <w:sz w:val="24"/>
          <w:szCs w:val="24"/>
        </w:rPr>
        <w:t xml:space="preserve"> pagal galiojančius normatyvinius dokumentus, standartus ir parengtą techninį darbo projektą atlikti Darbus taip, kad būtų </w:t>
      </w:r>
    </w:p>
    <w:p w14:paraId="741555A5" w14:textId="77777777" w:rsidR="00775EC8" w:rsidRPr="00775EC8" w:rsidRDefault="00775EC8" w:rsidP="00775EC8">
      <w:pPr>
        <w:numPr>
          <w:ilvl w:val="1"/>
          <w:numId w:val="70"/>
        </w:numPr>
        <w:tabs>
          <w:tab w:val="left" w:pos="851"/>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užtikrintas griovių surinkto vandens pralaidumas;</w:t>
      </w:r>
    </w:p>
    <w:p w14:paraId="71838EB4" w14:textId="77777777" w:rsidR="00775EC8" w:rsidRPr="00775EC8" w:rsidRDefault="00775EC8" w:rsidP="00775EC8">
      <w:pPr>
        <w:numPr>
          <w:ilvl w:val="1"/>
          <w:numId w:val="70"/>
        </w:numPr>
        <w:tabs>
          <w:tab w:val="left" w:pos="851"/>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pašalinti pralaidų blogos būklės defektai ir atstatytas jų funkcionalumas;</w:t>
      </w:r>
    </w:p>
    <w:p w14:paraId="5F0681A8" w14:textId="77777777" w:rsidR="00775EC8" w:rsidRPr="00775EC8" w:rsidRDefault="00775EC8" w:rsidP="00775EC8">
      <w:pPr>
        <w:numPr>
          <w:ilvl w:val="1"/>
          <w:numId w:val="70"/>
        </w:numPr>
        <w:tabs>
          <w:tab w:val="left" w:pos="851"/>
        </w:tabs>
        <w:suppressAutoHyphens/>
        <w:autoSpaceDN w:val="0"/>
        <w:spacing w:after="20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 xml:space="preserve">sumažintas neigiamas poveikis aplinkai ir sušvelninta klimato kaita. </w:t>
      </w:r>
    </w:p>
    <w:p w14:paraId="17A8E406" w14:textId="77777777" w:rsidR="00775EC8" w:rsidRPr="00775EC8" w:rsidRDefault="00775EC8" w:rsidP="00775EC8">
      <w:pPr>
        <w:numPr>
          <w:ilvl w:val="0"/>
          <w:numId w:val="70"/>
        </w:numPr>
        <w:tabs>
          <w:tab w:val="left" w:pos="284"/>
          <w:tab w:val="left" w:pos="1134"/>
        </w:tabs>
        <w:suppressAutoHyphens/>
        <w:autoSpaceDN w:val="0"/>
        <w:spacing w:after="200" w:line="240" w:lineRule="auto"/>
        <w:ind w:left="0" w:firstLine="0"/>
        <w:jc w:val="both"/>
        <w:textAlignment w:val="baseline"/>
        <w:rPr>
          <w:rFonts w:ascii="Arial" w:eastAsia="Times New Roman" w:hAnsi="Arial" w:cs="Arial"/>
          <w:sz w:val="24"/>
          <w:szCs w:val="24"/>
        </w:rPr>
      </w:pPr>
      <w:r w:rsidRPr="00775EC8">
        <w:rPr>
          <w:rFonts w:ascii="Arial" w:eastAsia="Times New Roman" w:hAnsi="Arial" w:cs="Arial"/>
          <w:b/>
          <w:sz w:val="24"/>
          <w:szCs w:val="24"/>
        </w:rPr>
        <w:t xml:space="preserve">Darbų atlikimo vieta – </w:t>
      </w:r>
      <w:r w:rsidRPr="00775EC8">
        <w:rPr>
          <w:rFonts w:ascii="Arial" w:eastAsia="Times New Roman" w:hAnsi="Arial" w:cs="Arial"/>
          <w:bCs/>
          <w:sz w:val="24"/>
          <w:szCs w:val="24"/>
        </w:rPr>
        <w:t>Tauragės r. sav. Žygaičių sen., Šikšnių, Vilaičių, Urvinių k.</w:t>
      </w:r>
    </w:p>
    <w:p w14:paraId="4540736D" w14:textId="77777777" w:rsidR="00775EC8" w:rsidRPr="00775EC8" w:rsidRDefault="00775EC8" w:rsidP="00775EC8">
      <w:pPr>
        <w:numPr>
          <w:ilvl w:val="0"/>
          <w:numId w:val="71"/>
        </w:numPr>
        <w:tabs>
          <w:tab w:val="left" w:pos="284"/>
        </w:tabs>
        <w:suppressAutoHyphens/>
        <w:autoSpaceDN w:val="0"/>
        <w:spacing w:after="240" w:line="240" w:lineRule="auto"/>
        <w:ind w:left="0" w:firstLine="0"/>
        <w:jc w:val="both"/>
        <w:textAlignment w:val="baseline"/>
        <w:rPr>
          <w:rFonts w:ascii="Arial" w:eastAsia="Times New Roman" w:hAnsi="Arial" w:cs="Arial"/>
          <w:bCs/>
          <w:sz w:val="24"/>
          <w:szCs w:val="24"/>
          <w:lang w:eastAsia="en-US"/>
        </w:rPr>
      </w:pPr>
      <w:r w:rsidRPr="00775EC8">
        <w:rPr>
          <w:rFonts w:ascii="Arial" w:eastAsia="Times New Roman" w:hAnsi="Arial" w:cs="Arial"/>
          <w:b/>
          <w:sz w:val="24"/>
          <w:szCs w:val="24"/>
          <w:lang w:eastAsia="en-US"/>
        </w:rPr>
        <w:t xml:space="preserve">Darbų apimtys </w:t>
      </w:r>
      <w:r w:rsidRPr="00775EC8">
        <w:rPr>
          <w:rFonts w:ascii="Arial" w:eastAsia="Times New Roman" w:hAnsi="Arial" w:cs="Arial"/>
          <w:bCs/>
          <w:sz w:val="24"/>
          <w:szCs w:val="24"/>
          <w:lang w:eastAsia="en-US"/>
        </w:rPr>
        <w:t xml:space="preserve">pateiktos </w:t>
      </w:r>
      <w:bookmarkStart w:id="26" w:name="_Hlk135059000"/>
      <w:r w:rsidRPr="00775EC8">
        <w:rPr>
          <w:rFonts w:ascii="Arial" w:eastAsia="Times New Roman" w:hAnsi="Arial" w:cs="Arial"/>
          <w:bCs/>
          <w:sz w:val="24"/>
          <w:szCs w:val="24"/>
          <w:lang w:eastAsia="en-US"/>
        </w:rPr>
        <w:t xml:space="preserve">techniniame darbo </w:t>
      </w:r>
      <w:bookmarkEnd w:id="26"/>
      <w:r w:rsidRPr="00775EC8">
        <w:rPr>
          <w:rFonts w:ascii="Arial" w:eastAsia="Times New Roman" w:hAnsi="Arial" w:cs="Arial"/>
          <w:bCs/>
          <w:sz w:val="24"/>
          <w:szCs w:val="24"/>
          <w:lang w:eastAsia="en-US"/>
        </w:rPr>
        <w:t>projekte (pridedama).</w:t>
      </w:r>
    </w:p>
    <w:p w14:paraId="5498EDBE" w14:textId="77777777" w:rsidR="00775EC8" w:rsidRPr="00775EC8" w:rsidRDefault="00775EC8" w:rsidP="00775EC8">
      <w:pPr>
        <w:numPr>
          <w:ilvl w:val="0"/>
          <w:numId w:val="71"/>
        </w:numPr>
        <w:tabs>
          <w:tab w:val="left" w:pos="284"/>
          <w:tab w:val="left" w:pos="851"/>
          <w:tab w:val="left" w:pos="1134"/>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en-US" w:eastAsia="en-US"/>
        </w:rPr>
      </w:pPr>
      <w:r w:rsidRPr="00775EC8">
        <w:rPr>
          <w:rFonts w:ascii="Arial" w:eastAsia="Times New Roman" w:hAnsi="Arial" w:cs="Arial"/>
          <w:b/>
          <w:bCs/>
          <w:sz w:val="24"/>
          <w:szCs w:val="24"/>
        </w:rPr>
        <w:t xml:space="preserve">Statybos rūšis </w:t>
      </w:r>
      <w:r w:rsidRPr="00775EC8">
        <w:rPr>
          <w:rFonts w:ascii="Arial" w:eastAsia="Times New Roman" w:hAnsi="Arial" w:cs="Arial"/>
          <w:b/>
          <w:sz w:val="24"/>
          <w:szCs w:val="24"/>
        </w:rPr>
        <w:t xml:space="preserve">– </w:t>
      </w:r>
      <w:r w:rsidRPr="00775EC8">
        <w:rPr>
          <w:rFonts w:ascii="Arial" w:eastAsia="Times New Roman" w:hAnsi="Arial" w:cs="Arial"/>
          <w:sz w:val="24"/>
          <w:szCs w:val="24"/>
        </w:rPr>
        <w:t>remontas.</w:t>
      </w:r>
    </w:p>
    <w:p w14:paraId="09E5875D" w14:textId="77777777" w:rsidR="00775EC8" w:rsidRPr="00775EC8" w:rsidRDefault="00775EC8" w:rsidP="00775EC8">
      <w:pPr>
        <w:numPr>
          <w:ilvl w:val="0"/>
          <w:numId w:val="71"/>
        </w:numPr>
        <w:tabs>
          <w:tab w:val="left" w:pos="284"/>
          <w:tab w:val="left" w:pos="851"/>
          <w:tab w:val="left" w:pos="993"/>
          <w:tab w:val="left" w:pos="1134"/>
        </w:tabs>
        <w:suppressAutoHyphens/>
        <w:autoSpaceDN w:val="0"/>
        <w:spacing w:before="240" w:after="200" w:line="240" w:lineRule="auto"/>
        <w:ind w:left="0" w:firstLine="0"/>
        <w:jc w:val="both"/>
        <w:textAlignment w:val="baseline"/>
        <w:rPr>
          <w:rFonts w:ascii="Arial" w:eastAsia="Times New Roman" w:hAnsi="Arial" w:cs="Arial"/>
          <w:color w:val="000000"/>
          <w:sz w:val="24"/>
          <w:szCs w:val="24"/>
        </w:rPr>
      </w:pPr>
      <w:r w:rsidRPr="00775EC8">
        <w:rPr>
          <w:rFonts w:ascii="Arial" w:eastAsia="Times New Roman" w:hAnsi="Arial" w:cs="Arial"/>
          <w:b/>
          <w:bCs/>
          <w:sz w:val="24"/>
          <w:szCs w:val="24"/>
        </w:rPr>
        <w:t xml:space="preserve">Statybos laikotarpis </w:t>
      </w:r>
      <w:r w:rsidRPr="00775EC8">
        <w:rPr>
          <w:rFonts w:ascii="Arial" w:eastAsia="Times New Roman" w:hAnsi="Arial" w:cs="Arial"/>
          <w:b/>
          <w:sz w:val="24"/>
          <w:szCs w:val="24"/>
        </w:rPr>
        <w:t xml:space="preserve">– </w:t>
      </w:r>
      <w:r w:rsidRPr="00775EC8">
        <w:rPr>
          <w:rFonts w:ascii="Arial" w:eastAsia="Times New Roman" w:hAnsi="Arial" w:cs="Arial"/>
          <w:bCs/>
          <w:sz w:val="24"/>
          <w:szCs w:val="24"/>
        </w:rPr>
        <w:t>iki 2026 m.</w:t>
      </w:r>
      <w:r w:rsidRPr="00775EC8">
        <w:rPr>
          <w:rFonts w:ascii="Arial" w:eastAsia="Times New Roman" w:hAnsi="Arial" w:cs="Arial"/>
          <w:b/>
          <w:sz w:val="24"/>
          <w:szCs w:val="24"/>
        </w:rPr>
        <w:t xml:space="preserve"> </w:t>
      </w:r>
      <w:r w:rsidRPr="00775EC8">
        <w:rPr>
          <w:rFonts w:ascii="Arial" w:eastAsia="Times New Roman" w:hAnsi="Arial" w:cs="Arial"/>
          <w:bCs/>
          <w:sz w:val="24"/>
          <w:szCs w:val="24"/>
        </w:rPr>
        <w:t>lapkričio 1 d.</w:t>
      </w:r>
      <w:r w:rsidRPr="00775EC8">
        <w:rPr>
          <w:rFonts w:ascii="Arial" w:eastAsia="Times New Roman" w:hAnsi="Arial" w:cs="Arial"/>
          <w:b/>
          <w:sz w:val="24"/>
          <w:szCs w:val="24"/>
        </w:rPr>
        <w:t xml:space="preserve"> </w:t>
      </w:r>
    </w:p>
    <w:p w14:paraId="4586BF7F" w14:textId="77777777" w:rsidR="00775EC8" w:rsidRPr="00775EC8" w:rsidRDefault="00775EC8" w:rsidP="00775EC8">
      <w:pPr>
        <w:keepNext/>
        <w:keepLines/>
        <w:numPr>
          <w:ilvl w:val="0"/>
          <w:numId w:val="71"/>
        </w:numPr>
        <w:tabs>
          <w:tab w:val="left" w:pos="284"/>
          <w:tab w:val="left" w:pos="851"/>
          <w:tab w:val="left" w:pos="993"/>
          <w:tab w:val="left" w:pos="1134"/>
        </w:tabs>
        <w:suppressAutoHyphens/>
        <w:autoSpaceDN w:val="0"/>
        <w:spacing w:after="0" w:line="240" w:lineRule="auto"/>
        <w:ind w:left="0" w:firstLine="0"/>
        <w:jc w:val="both"/>
        <w:textAlignment w:val="baseline"/>
        <w:rPr>
          <w:rFonts w:ascii="Times New Roman" w:eastAsia="Times New Roman" w:hAnsi="Times New Roman" w:cs="Calibri"/>
          <w:sz w:val="24"/>
          <w:szCs w:val="22"/>
          <w:lang w:eastAsia="ar-SA"/>
        </w:rPr>
      </w:pPr>
      <w:r w:rsidRPr="00775EC8">
        <w:rPr>
          <w:rFonts w:ascii="Arial" w:eastAsia="Times New Roman" w:hAnsi="Arial" w:cs="Arial"/>
          <w:b/>
          <w:bCs/>
          <w:sz w:val="24"/>
          <w:szCs w:val="24"/>
        </w:rPr>
        <w:t xml:space="preserve">Reikalavimai tiekėjui: </w:t>
      </w:r>
      <w:r w:rsidRPr="00775EC8">
        <w:rPr>
          <w:rFonts w:ascii="Arial" w:eastAsia="Times New Roman" w:hAnsi="Arial" w:cs="Arial"/>
          <w:sz w:val="24"/>
          <w:szCs w:val="24"/>
        </w:rPr>
        <w:t>visi darbai, užtikrinantys reikiamą objekto funkcinę paskirtį, privalo būti numatyti pasiūlymo kainoje, net jeigu tai atskirai nepaminėta pirkimo dokumentuose.</w:t>
      </w:r>
    </w:p>
    <w:p w14:paraId="5D6D3444" w14:textId="77777777" w:rsidR="00775EC8" w:rsidRPr="00775EC8" w:rsidRDefault="00775EC8" w:rsidP="00775EC8">
      <w:pPr>
        <w:numPr>
          <w:ilvl w:val="0"/>
          <w:numId w:val="71"/>
        </w:numPr>
        <w:tabs>
          <w:tab w:val="left" w:pos="284"/>
        </w:tabs>
        <w:suppressAutoHyphens/>
        <w:autoSpaceDN w:val="0"/>
        <w:spacing w:before="240" w:after="0" w:line="240" w:lineRule="auto"/>
        <w:ind w:left="0" w:firstLine="0"/>
        <w:jc w:val="both"/>
        <w:textAlignment w:val="baseline"/>
        <w:rPr>
          <w:rFonts w:ascii="Arial" w:eastAsia="Times New Roman" w:hAnsi="Arial" w:cs="Arial"/>
          <w:b/>
          <w:sz w:val="24"/>
          <w:szCs w:val="24"/>
        </w:rPr>
      </w:pPr>
      <w:r w:rsidRPr="00775EC8">
        <w:rPr>
          <w:rFonts w:ascii="Arial" w:eastAsia="Times New Roman" w:hAnsi="Arial" w:cs="Arial"/>
          <w:b/>
          <w:sz w:val="24"/>
          <w:szCs w:val="24"/>
        </w:rPr>
        <w:t>Statybos organizavimas:</w:t>
      </w:r>
    </w:p>
    <w:p w14:paraId="417AF955" w14:textId="7FD3D6BE" w:rsidR="00775EC8" w:rsidRPr="00775EC8" w:rsidRDefault="00775EC8" w:rsidP="00775EC8">
      <w:pPr>
        <w:numPr>
          <w:ilvl w:val="1"/>
          <w:numId w:val="71"/>
        </w:numPr>
        <w:tabs>
          <w:tab w:val="left" w:pos="567"/>
          <w:tab w:val="left" w:pos="851"/>
        </w:tabs>
        <w:suppressAutoHyphens/>
        <w:autoSpaceDN w:val="0"/>
        <w:spacing w:after="0" w:line="240" w:lineRule="auto"/>
        <w:ind w:left="709" w:hanging="425"/>
        <w:jc w:val="both"/>
        <w:textAlignment w:val="baseline"/>
        <w:rPr>
          <w:rFonts w:ascii="Times New Roman" w:eastAsia="Times New Roman" w:hAnsi="Times New Roman" w:cs="Calibri"/>
          <w:sz w:val="24"/>
          <w:szCs w:val="22"/>
          <w:lang w:eastAsia="ar-SA"/>
        </w:rPr>
      </w:pPr>
      <w:r w:rsidRPr="00775EC8">
        <w:rPr>
          <w:rFonts w:ascii="Arial" w:eastAsia="Times New Roman" w:hAnsi="Arial" w:cs="Arial"/>
          <w:sz w:val="24"/>
          <w:szCs w:val="24"/>
          <w:lang w:eastAsia="en-US"/>
        </w:rPr>
        <w:t>s</w:t>
      </w:r>
      <w:r w:rsidRPr="00775EC8">
        <w:rPr>
          <w:rFonts w:ascii="Arial" w:eastAsia="Times New Roman" w:hAnsi="Arial" w:cs="Arial"/>
          <w:iCs/>
          <w:sz w:val="24"/>
          <w:szCs w:val="24"/>
          <w:lang w:eastAsia="en-US"/>
        </w:rPr>
        <w:t xml:space="preserve">tatybos darbų vadovas privalo darbo metu nuolat būti statybos objekte, organizuoti darbus ir visais klausimais atstovauti </w:t>
      </w:r>
      <w:r w:rsidR="00CD179E">
        <w:rPr>
          <w:rFonts w:ascii="Arial" w:eastAsia="Times New Roman" w:hAnsi="Arial" w:cs="Arial"/>
          <w:iCs/>
          <w:sz w:val="24"/>
          <w:szCs w:val="24"/>
          <w:lang w:eastAsia="en-US"/>
        </w:rPr>
        <w:t>Tiekėjui</w:t>
      </w:r>
      <w:r w:rsidR="005E789D">
        <w:rPr>
          <w:rFonts w:ascii="Arial" w:eastAsia="Times New Roman" w:hAnsi="Arial" w:cs="Arial"/>
          <w:iCs/>
          <w:color w:val="EE0000"/>
          <w:sz w:val="24"/>
          <w:szCs w:val="24"/>
          <w:lang w:eastAsia="en-US"/>
        </w:rPr>
        <w:t xml:space="preserve"> </w:t>
      </w:r>
      <w:r w:rsidRPr="00775EC8">
        <w:rPr>
          <w:rFonts w:ascii="Arial" w:eastAsia="Times New Roman" w:hAnsi="Arial" w:cs="Arial"/>
          <w:iCs/>
          <w:sz w:val="24"/>
          <w:szCs w:val="24"/>
          <w:lang w:eastAsia="en-US"/>
        </w:rPr>
        <w:t xml:space="preserve">santykiuose su </w:t>
      </w:r>
      <w:r w:rsidR="00CD179E">
        <w:rPr>
          <w:rFonts w:ascii="Arial" w:eastAsia="Times New Roman" w:hAnsi="Arial" w:cs="Arial"/>
          <w:iCs/>
          <w:sz w:val="24"/>
          <w:szCs w:val="24"/>
          <w:lang w:eastAsia="en-US"/>
        </w:rPr>
        <w:t xml:space="preserve">Tauragės rajono savivaldybės administracija (toliau – Užsakovas) </w:t>
      </w:r>
      <w:r w:rsidRPr="00775EC8">
        <w:rPr>
          <w:rFonts w:ascii="Arial" w:eastAsia="Times New Roman" w:hAnsi="Arial" w:cs="Arial"/>
          <w:iCs/>
          <w:sz w:val="24"/>
          <w:szCs w:val="24"/>
          <w:lang w:eastAsia="en-US"/>
        </w:rPr>
        <w:t>ir subrangovais (jei tokie bus pasitelkiami). Dėl pateisinamų priežasčių statybos darbų vadovui nesant statybos objekte, jis turi būti pasiekiamas mobiliuoju telefonu.</w:t>
      </w:r>
    </w:p>
    <w:p w14:paraId="25BC098C" w14:textId="45187D3F" w:rsidR="00775EC8" w:rsidRPr="00775EC8" w:rsidRDefault="00CD179E" w:rsidP="00775EC8">
      <w:pPr>
        <w:numPr>
          <w:ilvl w:val="1"/>
          <w:numId w:val="71"/>
        </w:numPr>
        <w:tabs>
          <w:tab w:val="left" w:pos="567"/>
          <w:tab w:val="left" w:pos="851"/>
        </w:tabs>
        <w:suppressAutoHyphens/>
        <w:autoSpaceDN w:val="0"/>
        <w:spacing w:after="0" w:line="240" w:lineRule="auto"/>
        <w:ind w:left="709" w:hanging="425"/>
        <w:jc w:val="both"/>
        <w:textAlignment w:val="baseline"/>
        <w:rPr>
          <w:rFonts w:ascii="Times New Roman" w:eastAsia="Times New Roman" w:hAnsi="Times New Roman" w:cs="Calibri"/>
          <w:sz w:val="24"/>
          <w:szCs w:val="22"/>
          <w:lang w:eastAsia="ar-SA"/>
        </w:rPr>
      </w:pPr>
      <w:r>
        <w:rPr>
          <w:rFonts w:ascii="Arial" w:eastAsia="Times New Roman" w:hAnsi="Arial" w:cs="Arial"/>
          <w:iCs/>
          <w:sz w:val="24"/>
          <w:szCs w:val="24"/>
          <w:lang w:eastAsia="en-US"/>
        </w:rPr>
        <w:t>Tiekėjas</w:t>
      </w:r>
      <w:r w:rsidR="00775EC8" w:rsidRPr="00775EC8">
        <w:rPr>
          <w:rFonts w:ascii="Arial" w:eastAsia="Times New Roman" w:hAnsi="Arial" w:cs="Arial"/>
          <w:sz w:val="24"/>
          <w:szCs w:val="24"/>
          <w:lang w:eastAsia="en-US"/>
        </w:rPr>
        <w:t xml:space="preserve"> apžiūri melioracijos objektą vietovėje, įvertindamas jo teritorijoje esančias žemės ūkio kultūras ir naudmenas, išsiaiškindamas vamzdynų, kabelių ar kitų inžinerinių komunikacijų paklojimo vietas, </w:t>
      </w:r>
      <w:r w:rsidR="00775EC8" w:rsidRPr="00775EC8">
        <w:rPr>
          <w:rFonts w:ascii="Arial" w:eastAsia="Times New Roman" w:hAnsi="Arial" w:cs="Arial"/>
          <w:iCs/>
          <w:sz w:val="24"/>
          <w:szCs w:val="24"/>
          <w:u w:val="single"/>
          <w:lang w:eastAsia="en-US"/>
        </w:rPr>
        <w:t>sudaro numatomų melioracijos darbų preliminarų kalendorinį atlikimo grafiką</w:t>
      </w:r>
      <w:r w:rsidR="00775EC8" w:rsidRPr="00775EC8">
        <w:rPr>
          <w:rFonts w:ascii="Arial" w:eastAsia="Times New Roman" w:hAnsi="Arial" w:cs="Arial"/>
          <w:sz w:val="24"/>
          <w:szCs w:val="24"/>
          <w:lang w:eastAsia="en-US"/>
        </w:rPr>
        <w:t xml:space="preserve"> pagal patvirtintą formą (Melioracijos darbus vykdančių subjektų ir melioruotos žemės naudotojų interesų suderinimo taisyklių 1 priedas), melioracijos mechanizmų judėjimo melioracijos objekte schemą taip, kad nebūtų daroma žala naudotojui. </w:t>
      </w:r>
    </w:p>
    <w:p w14:paraId="39C70744" w14:textId="52D4CA08" w:rsidR="00775EC8" w:rsidRPr="00775EC8" w:rsidRDefault="00CD179E" w:rsidP="00775EC8">
      <w:pPr>
        <w:numPr>
          <w:ilvl w:val="1"/>
          <w:numId w:val="71"/>
        </w:numPr>
        <w:tabs>
          <w:tab w:val="left" w:pos="567"/>
          <w:tab w:val="left" w:pos="851"/>
        </w:tabs>
        <w:suppressAutoHyphens/>
        <w:autoSpaceDN w:val="0"/>
        <w:spacing w:after="0" w:line="240" w:lineRule="auto"/>
        <w:ind w:left="709" w:hanging="425"/>
        <w:jc w:val="both"/>
        <w:textAlignment w:val="baseline"/>
        <w:rPr>
          <w:rFonts w:ascii="Times New Roman" w:eastAsia="Times New Roman" w:hAnsi="Times New Roman" w:cs="Calibri"/>
          <w:sz w:val="24"/>
          <w:szCs w:val="22"/>
          <w:lang w:eastAsia="ar-SA"/>
        </w:rPr>
      </w:pPr>
      <w:r>
        <w:rPr>
          <w:rFonts w:ascii="Arial" w:eastAsia="Times New Roman" w:hAnsi="Arial" w:cs="Arial"/>
          <w:iCs/>
          <w:sz w:val="24"/>
          <w:szCs w:val="24"/>
          <w:u w:val="single"/>
          <w:lang w:eastAsia="en-US"/>
        </w:rPr>
        <w:t>Tiekėjas</w:t>
      </w:r>
      <w:r w:rsidR="00775EC8" w:rsidRPr="00775EC8">
        <w:rPr>
          <w:rFonts w:ascii="Arial" w:eastAsia="Times New Roman" w:hAnsi="Arial" w:cs="Arial"/>
          <w:iCs/>
          <w:sz w:val="24"/>
          <w:szCs w:val="24"/>
          <w:u w:val="single"/>
          <w:lang w:eastAsia="en-US"/>
        </w:rPr>
        <w:t xml:space="preserve"> privalo informuoti visuomenę</w:t>
      </w:r>
      <w:r w:rsidR="00775EC8" w:rsidRPr="00775EC8">
        <w:rPr>
          <w:rFonts w:ascii="Arial" w:eastAsia="Times New Roman" w:hAnsi="Arial" w:cs="Arial"/>
          <w:iCs/>
          <w:sz w:val="24"/>
          <w:szCs w:val="24"/>
          <w:lang w:eastAsia="en-US"/>
        </w:rPr>
        <w:t xml:space="preserve"> </w:t>
      </w:r>
      <w:r w:rsidR="00775EC8" w:rsidRPr="00775EC8">
        <w:rPr>
          <w:rFonts w:ascii="Arial" w:eastAsia="Times New Roman" w:hAnsi="Arial" w:cs="Arial"/>
          <w:sz w:val="24"/>
          <w:szCs w:val="24"/>
          <w:lang w:eastAsia="en-US"/>
        </w:rPr>
        <w:t xml:space="preserve">apie numatomus melioracijos darbus ne vėliau kaip 20 dienų iki numatomų melioracijos darbų pradžios. </w:t>
      </w:r>
    </w:p>
    <w:p w14:paraId="236E9984" w14:textId="77777777" w:rsidR="00775EC8" w:rsidRPr="00685A6A" w:rsidRDefault="00775EC8" w:rsidP="00775EC8">
      <w:pPr>
        <w:numPr>
          <w:ilvl w:val="1"/>
          <w:numId w:val="71"/>
        </w:numPr>
        <w:tabs>
          <w:tab w:val="left" w:pos="567"/>
          <w:tab w:val="left" w:pos="851"/>
        </w:tabs>
        <w:suppressAutoHyphens/>
        <w:autoSpaceDN w:val="0"/>
        <w:spacing w:after="0" w:line="240" w:lineRule="auto"/>
        <w:ind w:left="709" w:hanging="425"/>
        <w:jc w:val="both"/>
        <w:textAlignment w:val="baseline"/>
        <w:rPr>
          <w:rFonts w:ascii="Times New Roman" w:eastAsia="Times New Roman" w:hAnsi="Times New Roman" w:cs="Calibri"/>
          <w:color w:val="000000" w:themeColor="text1"/>
          <w:sz w:val="24"/>
          <w:szCs w:val="22"/>
          <w:lang w:eastAsia="ar-SA"/>
        </w:rPr>
      </w:pPr>
      <w:r w:rsidRPr="00775EC8">
        <w:rPr>
          <w:rFonts w:ascii="Arial" w:eastAsia="Times New Roman" w:hAnsi="Arial" w:cs="Arial"/>
          <w:sz w:val="24"/>
          <w:szCs w:val="24"/>
          <w:lang w:eastAsia="en-US"/>
        </w:rPr>
        <w:t xml:space="preserve">seniūnijos, kurios teritorijoje bus atliekami melioracijos darbai, skelbimo lentoje skelbiami melioracijos statinių projekto </w:t>
      </w:r>
      <w:r w:rsidRPr="00685A6A">
        <w:rPr>
          <w:rFonts w:ascii="Arial" w:eastAsia="Times New Roman" w:hAnsi="Arial" w:cs="Arial"/>
          <w:color w:val="000000" w:themeColor="text1"/>
          <w:sz w:val="24"/>
          <w:szCs w:val="24"/>
          <w:lang w:eastAsia="en-US"/>
        </w:rPr>
        <w:t>planai i</w:t>
      </w:r>
      <w:r w:rsidRPr="00685A6A">
        <w:rPr>
          <w:rFonts w:ascii="Arial" w:eastAsia="Times New Roman" w:hAnsi="Arial" w:cs="Arial"/>
          <w:iCs/>
          <w:color w:val="000000" w:themeColor="text1"/>
          <w:sz w:val="24"/>
          <w:szCs w:val="24"/>
          <w:lang w:eastAsia="en-US"/>
        </w:rPr>
        <w:t xml:space="preserve">r </w:t>
      </w:r>
      <w:r w:rsidRPr="00685A6A">
        <w:rPr>
          <w:rFonts w:ascii="Arial" w:eastAsia="Times New Roman" w:hAnsi="Arial" w:cs="Arial"/>
          <w:iCs/>
          <w:color w:val="000000" w:themeColor="text1"/>
          <w:sz w:val="24"/>
          <w:szCs w:val="24"/>
          <w:u w:val="single"/>
          <w:lang w:eastAsia="en-US"/>
        </w:rPr>
        <w:t>Grafikas, suderintas su Užsakovu</w:t>
      </w:r>
      <w:r w:rsidRPr="00685A6A">
        <w:rPr>
          <w:rFonts w:ascii="Arial" w:eastAsia="Times New Roman" w:hAnsi="Arial" w:cs="Arial"/>
          <w:color w:val="000000" w:themeColor="text1"/>
          <w:sz w:val="24"/>
          <w:szCs w:val="24"/>
          <w:lang w:eastAsia="en-US"/>
        </w:rPr>
        <w:t>.</w:t>
      </w:r>
    </w:p>
    <w:p w14:paraId="65042050" w14:textId="03F4C293" w:rsidR="00775EC8" w:rsidRPr="00685A6A" w:rsidRDefault="00775EC8" w:rsidP="00775EC8">
      <w:pPr>
        <w:numPr>
          <w:ilvl w:val="1"/>
          <w:numId w:val="71"/>
        </w:numPr>
        <w:tabs>
          <w:tab w:val="left" w:pos="567"/>
        </w:tabs>
        <w:suppressAutoHyphens/>
        <w:autoSpaceDN w:val="0"/>
        <w:spacing w:after="0" w:line="240" w:lineRule="auto"/>
        <w:ind w:left="709" w:hanging="425"/>
        <w:jc w:val="both"/>
        <w:textAlignment w:val="baseline"/>
        <w:rPr>
          <w:rFonts w:ascii="Arial" w:eastAsia="Times New Roman" w:hAnsi="Arial" w:cs="Arial"/>
          <w:color w:val="000000" w:themeColor="text1"/>
          <w:sz w:val="24"/>
          <w:szCs w:val="24"/>
          <w:lang w:eastAsia="en-US"/>
        </w:rPr>
      </w:pPr>
      <w:r w:rsidRPr="00685A6A">
        <w:rPr>
          <w:rFonts w:ascii="Arial" w:eastAsia="Times New Roman" w:hAnsi="Arial" w:cs="Arial"/>
          <w:color w:val="000000" w:themeColor="text1"/>
          <w:sz w:val="24"/>
          <w:szCs w:val="24"/>
          <w:lang w:eastAsia="en-US"/>
        </w:rPr>
        <w:t xml:space="preserve">skelbimuose taip pat nurodoma data ir laikas, vieta, kur naudotojai gali susitikti su </w:t>
      </w:r>
      <w:r w:rsidR="00CD179E" w:rsidRPr="00685A6A">
        <w:rPr>
          <w:rFonts w:ascii="Arial" w:eastAsia="Times New Roman" w:hAnsi="Arial" w:cs="Arial"/>
          <w:color w:val="000000" w:themeColor="text1"/>
          <w:sz w:val="24"/>
          <w:szCs w:val="24"/>
          <w:lang w:eastAsia="en-US"/>
        </w:rPr>
        <w:t>Tiekėj</w:t>
      </w:r>
      <w:r w:rsidRPr="00685A6A">
        <w:rPr>
          <w:rFonts w:ascii="Arial" w:eastAsia="Times New Roman" w:hAnsi="Arial" w:cs="Arial"/>
          <w:color w:val="000000" w:themeColor="text1"/>
          <w:sz w:val="24"/>
          <w:szCs w:val="24"/>
          <w:lang w:eastAsia="en-US"/>
        </w:rPr>
        <w:t xml:space="preserve">u dėl grafiko koregavimo, </w:t>
      </w:r>
      <w:r w:rsidR="00CD179E" w:rsidRPr="00685A6A">
        <w:rPr>
          <w:rFonts w:ascii="Arial" w:eastAsia="Times New Roman" w:hAnsi="Arial" w:cs="Arial"/>
          <w:color w:val="000000" w:themeColor="text1"/>
          <w:sz w:val="24"/>
          <w:szCs w:val="24"/>
          <w:lang w:eastAsia="en-US"/>
        </w:rPr>
        <w:t xml:space="preserve">Tiekėjo </w:t>
      </w:r>
      <w:r w:rsidRPr="00685A6A">
        <w:rPr>
          <w:rFonts w:ascii="Arial" w:eastAsia="Times New Roman" w:hAnsi="Arial" w:cs="Arial"/>
          <w:color w:val="000000" w:themeColor="text1"/>
          <w:sz w:val="24"/>
          <w:szCs w:val="24"/>
          <w:lang w:eastAsia="en-US"/>
        </w:rPr>
        <w:t>telefonas ir el. paštas.</w:t>
      </w:r>
    </w:p>
    <w:p w14:paraId="6A588237" w14:textId="27FF6AFC" w:rsidR="00775EC8" w:rsidRPr="00685A6A" w:rsidRDefault="00775EC8" w:rsidP="00775EC8">
      <w:pPr>
        <w:numPr>
          <w:ilvl w:val="1"/>
          <w:numId w:val="71"/>
        </w:numPr>
        <w:tabs>
          <w:tab w:val="left" w:pos="567"/>
          <w:tab w:val="left" w:pos="851"/>
        </w:tabs>
        <w:suppressAutoHyphens/>
        <w:autoSpaceDN w:val="0"/>
        <w:spacing w:after="0" w:line="240" w:lineRule="auto"/>
        <w:ind w:left="709" w:hanging="425"/>
        <w:jc w:val="both"/>
        <w:textAlignment w:val="baseline"/>
        <w:rPr>
          <w:rFonts w:ascii="Arial" w:eastAsia="Times New Roman" w:hAnsi="Arial" w:cs="Arial"/>
          <w:color w:val="000000" w:themeColor="text1"/>
          <w:sz w:val="24"/>
          <w:szCs w:val="24"/>
          <w:lang w:eastAsia="en-US"/>
        </w:rPr>
      </w:pPr>
      <w:r w:rsidRPr="00685A6A">
        <w:rPr>
          <w:rFonts w:ascii="Arial" w:eastAsia="Times New Roman" w:hAnsi="Arial" w:cs="Arial"/>
          <w:color w:val="000000" w:themeColor="text1"/>
          <w:sz w:val="24"/>
          <w:szCs w:val="24"/>
          <w:lang w:eastAsia="en-US"/>
        </w:rPr>
        <w:t xml:space="preserve">gautas pastabas ir pasiūlymus </w:t>
      </w:r>
      <w:r w:rsidR="00CD179E" w:rsidRPr="00685A6A">
        <w:rPr>
          <w:rFonts w:ascii="Arial" w:eastAsia="Times New Roman" w:hAnsi="Arial" w:cs="Arial"/>
          <w:color w:val="000000" w:themeColor="text1"/>
          <w:sz w:val="24"/>
          <w:szCs w:val="24"/>
          <w:lang w:eastAsia="en-US"/>
        </w:rPr>
        <w:t xml:space="preserve">Tiekėjas </w:t>
      </w:r>
      <w:r w:rsidRPr="00685A6A">
        <w:rPr>
          <w:rFonts w:ascii="Arial" w:eastAsia="Times New Roman" w:hAnsi="Arial" w:cs="Arial"/>
          <w:color w:val="000000" w:themeColor="text1"/>
          <w:sz w:val="24"/>
          <w:szCs w:val="24"/>
          <w:lang w:eastAsia="en-US"/>
        </w:rPr>
        <w:t>registruoja žurnale, suderina grafiką abiem pusėms priimtinais terminais ir, atlikus projekte numatytus melioracijos darbus, registracijos žurnalą su naudotojų pasiūlymais perduoda saugoti</w:t>
      </w:r>
      <w:r w:rsidR="00CA51DE" w:rsidRPr="00685A6A">
        <w:rPr>
          <w:rFonts w:ascii="Arial" w:eastAsia="Times New Roman" w:hAnsi="Arial" w:cs="Arial"/>
          <w:color w:val="000000" w:themeColor="text1"/>
          <w:sz w:val="24"/>
          <w:szCs w:val="24"/>
          <w:lang w:eastAsia="en-US"/>
        </w:rPr>
        <w:t xml:space="preserve"> Tauragės</w:t>
      </w:r>
      <w:r w:rsidRPr="00685A6A">
        <w:rPr>
          <w:rFonts w:ascii="Arial" w:eastAsia="Times New Roman" w:hAnsi="Arial" w:cs="Arial"/>
          <w:color w:val="000000" w:themeColor="text1"/>
          <w:sz w:val="24"/>
          <w:szCs w:val="24"/>
          <w:lang w:eastAsia="en-US"/>
        </w:rPr>
        <w:t xml:space="preserve"> savivaldybės administracijos Kaimo reikalų skyriui.</w:t>
      </w:r>
    </w:p>
    <w:p w14:paraId="60885A0F" w14:textId="77777777" w:rsidR="00775EC8" w:rsidRPr="00685A6A" w:rsidRDefault="00775EC8" w:rsidP="00775EC8">
      <w:pPr>
        <w:numPr>
          <w:ilvl w:val="0"/>
          <w:numId w:val="71"/>
        </w:numPr>
        <w:tabs>
          <w:tab w:val="left" w:pos="284"/>
          <w:tab w:val="left" w:pos="1134"/>
        </w:tabs>
        <w:suppressAutoHyphens/>
        <w:autoSpaceDN w:val="0"/>
        <w:spacing w:before="240" w:after="0" w:line="240" w:lineRule="auto"/>
        <w:ind w:left="0" w:firstLine="0"/>
        <w:jc w:val="both"/>
        <w:textAlignment w:val="baseline"/>
        <w:rPr>
          <w:rFonts w:ascii="Times New Roman" w:eastAsia="Times New Roman" w:hAnsi="Times New Roman" w:cs="Calibri"/>
          <w:color w:val="000000" w:themeColor="text1"/>
          <w:sz w:val="24"/>
          <w:szCs w:val="22"/>
          <w:lang w:eastAsia="ar-SA"/>
        </w:rPr>
      </w:pPr>
      <w:r w:rsidRPr="00685A6A">
        <w:rPr>
          <w:rFonts w:ascii="Arial" w:eastAsia="Times New Roman" w:hAnsi="Arial" w:cs="Arial"/>
          <w:b/>
          <w:color w:val="000000" w:themeColor="text1"/>
          <w:sz w:val="24"/>
          <w:szCs w:val="24"/>
          <w:lang w:eastAsia="en-US"/>
        </w:rPr>
        <w:t xml:space="preserve">Mechanizmai ir jų eksploatacija. </w:t>
      </w:r>
    </w:p>
    <w:p w14:paraId="69F3E8BC"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 xml:space="preserve">Statybos mašinos ir mechanizmai (toliau – </w:t>
      </w:r>
      <w:bookmarkStart w:id="27" w:name="_Hlk135059803"/>
      <w:r w:rsidRPr="00775EC8">
        <w:rPr>
          <w:rFonts w:ascii="Arial" w:eastAsia="Times New Roman" w:hAnsi="Arial" w:cs="Arial"/>
          <w:sz w:val="24"/>
          <w:szCs w:val="24"/>
        </w:rPr>
        <w:t>mechanizmai</w:t>
      </w:r>
      <w:bookmarkEnd w:id="27"/>
      <w:r w:rsidRPr="00775EC8">
        <w:rPr>
          <w:rFonts w:ascii="Arial" w:eastAsia="Times New Roman" w:hAnsi="Arial" w:cs="Arial"/>
          <w:sz w:val="24"/>
          <w:szCs w:val="24"/>
        </w:rPr>
        <w:t xml:space="preserve">) turi tenkinti darbo įrenginių naudojimo bendrųjų nuostatų, mašinų gamintojų, higienos, priešgaisrinės apsaugos, ES Direktyvų ir kitų norminių aktų reikalavimus. </w:t>
      </w:r>
    </w:p>
    <w:p w14:paraId="4D3454BB"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lastRenderedPageBreak/>
        <w:t xml:space="preserve">Mechanizmai turi būti saugios ir nepavojingos jas montuojant, išbandant, pervežant, eksploatuojant, remontuojant ir saugojant. </w:t>
      </w:r>
    </w:p>
    <w:p w14:paraId="6BA35B01" w14:textId="5DD9714C"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Mechanizmus galima eksploatuoti tik techniškai tvarking</w:t>
      </w:r>
      <w:r w:rsidR="00CA51DE">
        <w:rPr>
          <w:rFonts w:ascii="Arial" w:eastAsia="Times New Roman" w:hAnsi="Arial" w:cs="Arial"/>
          <w:sz w:val="24"/>
          <w:szCs w:val="24"/>
        </w:rPr>
        <w:t>u</w:t>
      </w:r>
      <w:r w:rsidRPr="00775EC8">
        <w:rPr>
          <w:rFonts w:ascii="Arial" w:eastAsia="Times New Roman" w:hAnsi="Arial" w:cs="Arial"/>
          <w:sz w:val="24"/>
          <w:szCs w:val="24"/>
        </w:rPr>
        <w:t>s, su veikiančiais saugos įtaisais, stabdžiais. Neveikiant saugos įtaisui, mechanizm</w:t>
      </w:r>
      <w:r w:rsidR="00CA51DE">
        <w:rPr>
          <w:rFonts w:ascii="Arial" w:eastAsia="Times New Roman" w:hAnsi="Arial" w:cs="Arial"/>
          <w:sz w:val="24"/>
          <w:szCs w:val="24"/>
        </w:rPr>
        <w:t>us</w:t>
      </w:r>
      <w:r w:rsidRPr="00775EC8">
        <w:rPr>
          <w:rFonts w:ascii="Arial" w:eastAsia="Times New Roman" w:hAnsi="Arial" w:cs="Arial"/>
          <w:sz w:val="24"/>
          <w:szCs w:val="24"/>
        </w:rPr>
        <w:t xml:space="preserve"> eksploatuoti draudžiama. </w:t>
      </w:r>
    </w:p>
    <w:p w14:paraId="74E723BB"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 xml:space="preserve">Mechanizmai turi neteršti vandens telkinių naftos produktais. </w:t>
      </w:r>
    </w:p>
    <w:p w14:paraId="6252AC33" w14:textId="652CA714" w:rsidR="00775EC8" w:rsidRPr="00775EC8" w:rsidRDefault="00775EC8" w:rsidP="00775EC8">
      <w:pPr>
        <w:numPr>
          <w:ilvl w:val="1"/>
          <w:numId w:val="71"/>
        </w:numPr>
        <w:tabs>
          <w:tab w:val="left" w:pos="709"/>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Mechanizmų pavojingoje zonoje pašaliniams asmenims būti draudžiama. Ši zona paprastai apima 5 m atstumą nuo labiausiai išsikišusios mechanizm</w:t>
      </w:r>
      <w:r w:rsidR="00CA51DE">
        <w:rPr>
          <w:rFonts w:ascii="Arial" w:eastAsia="Times New Roman" w:hAnsi="Arial" w:cs="Arial"/>
          <w:sz w:val="24"/>
          <w:szCs w:val="24"/>
        </w:rPr>
        <w:t>o</w:t>
      </w:r>
      <w:r w:rsidRPr="00775EC8">
        <w:rPr>
          <w:rFonts w:ascii="Arial" w:eastAsia="Times New Roman" w:hAnsi="Arial" w:cs="Arial"/>
          <w:sz w:val="24"/>
          <w:szCs w:val="24"/>
        </w:rPr>
        <w:t xml:space="preserve"> dalies ar nuleistos strėlės. </w:t>
      </w:r>
    </w:p>
    <w:p w14:paraId="18A516B1" w14:textId="77777777" w:rsidR="00775EC8" w:rsidRPr="00775EC8" w:rsidRDefault="00775EC8" w:rsidP="00775EC8">
      <w:pPr>
        <w:numPr>
          <w:ilvl w:val="0"/>
          <w:numId w:val="71"/>
        </w:numPr>
        <w:tabs>
          <w:tab w:val="left" w:pos="284"/>
          <w:tab w:val="left" w:pos="1134"/>
        </w:tabs>
        <w:suppressAutoHyphens/>
        <w:autoSpaceDN w:val="0"/>
        <w:spacing w:before="240" w:after="0" w:line="240" w:lineRule="auto"/>
        <w:ind w:left="0" w:firstLine="0"/>
        <w:jc w:val="both"/>
        <w:textAlignment w:val="baseline"/>
        <w:rPr>
          <w:rFonts w:ascii="Arial" w:eastAsia="Times New Roman" w:hAnsi="Arial" w:cs="Arial"/>
          <w:b/>
          <w:sz w:val="24"/>
          <w:szCs w:val="24"/>
          <w:lang w:eastAsia="en-US"/>
        </w:rPr>
      </w:pPr>
      <w:r w:rsidRPr="00775EC8">
        <w:rPr>
          <w:rFonts w:ascii="Arial" w:eastAsia="Times New Roman" w:hAnsi="Arial" w:cs="Arial"/>
          <w:b/>
          <w:sz w:val="24"/>
          <w:szCs w:val="24"/>
          <w:lang w:eastAsia="en-US"/>
        </w:rPr>
        <w:t xml:space="preserve"> Medžiagos:</w:t>
      </w:r>
    </w:p>
    <w:p w14:paraId="106448F0" w14:textId="77777777" w:rsidR="00775EC8" w:rsidRPr="00775EC8" w:rsidRDefault="00775EC8" w:rsidP="00775EC8">
      <w:pPr>
        <w:numPr>
          <w:ilvl w:val="1"/>
          <w:numId w:val="71"/>
        </w:numPr>
        <w:tabs>
          <w:tab w:val="left" w:pos="709"/>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visos naudojamos medžiagos ir gaminiai turėtų būti nauji ir be defektų, tinkamos numatytai paskirčiai ir atitikti nacionalinius ir tarptautinius standartus. Medžiagos ir gaminiai turi ilgai tarnauti, reikalauti minimalios priežiūros, turėti atitikties deklaracijas, kurios pirkimo sutarties vykdymo metu pateikiamos techninės priežiūros vadovui. Tiekėjas privalo garantuoti, kad visos konstrukcijos ir statiniai yra sumontuoti iš kokybiškų medžiagų, gaminių, kurie prieš pristatymą niekada nenaudoti, išskyrus laiką, reikalingą bandymams. </w:t>
      </w:r>
    </w:p>
    <w:p w14:paraId="724EE159" w14:textId="77777777" w:rsidR="00775EC8" w:rsidRPr="00775EC8" w:rsidRDefault="00775EC8" w:rsidP="00775EC8">
      <w:pPr>
        <w:numPr>
          <w:ilvl w:val="1"/>
          <w:numId w:val="71"/>
        </w:numPr>
        <w:tabs>
          <w:tab w:val="left" w:pos="709"/>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techniniame darbo projekte nurodytų medžiagų, gaminių pakeitimas galimi tik gavus raštišką projekto vadovo sutikimą. Tiekėjas turi paisyti ir pateikti statybos techninės priežiūros vadovui tvirtinti visus brėžinius, kuriuos reikia koreguoti dėl tokio pakeitimo. </w:t>
      </w:r>
    </w:p>
    <w:p w14:paraId="5727FC15" w14:textId="67C92243" w:rsidR="00775EC8" w:rsidRPr="00775EC8" w:rsidRDefault="005E789D" w:rsidP="00775EC8">
      <w:pPr>
        <w:numPr>
          <w:ilvl w:val="1"/>
          <w:numId w:val="71"/>
        </w:numPr>
        <w:tabs>
          <w:tab w:val="left" w:pos="709"/>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Tiekėjas</w:t>
      </w:r>
      <w:r w:rsidR="00775EC8" w:rsidRPr="00775EC8">
        <w:rPr>
          <w:rFonts w:ascii="Arial" w:eastAsia="Times New Roman" w:hAnsi="Arial" w:cs="Arial"/>
          <w:sz w:val="24"/>
          <w:szCs w:val="24"/>
          <w:lang w:eastAsia="en-US"/>
        </w:rPr>
        <w:t xml:space="preserve"> sandėliuoja medžiagas ir įrengimus taip, kad išvengtų jų būklės pablogėjimo ar sugadinimo. Turi būti laikomasi gamintojų nurodymų. Visos išlaidos, susijusios su medžiagų sandėliavimu, laikomos įtrauktomis į pirkimo sutartį ir papildomai neapmokamos. </w:t>
      </w:r>
    </w:p>
    <w:p w14:paraId="33FE8912" w14:textId="71F33E2A" w:rsidR="00775EC8" w:rsidRPr="00775EC8" w:rsidRDefault="005E789D"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Times New Roman" w:eastAsia="Times New Roman" w:hAnsi="Times New Roman" w:cs="Calibri"/>
          <w:sz w:val="24"/>
          <w:szCs w:val="22"/>
          <w:lang w:eastAsia="ar-SA"/>
        </w:rPr>
      </w:pPr>
      <w:r>
        <w:rPr>
          <w:rFonts w:ascii="Arial" w:eastAsia="Times New Roman" w:hAnsi="Arial" w:cs="Arial"/>
          <w:iCs/>
          <w:sz w:val="24"/>
          <w:szCs w:val="24"/>
          <w:u w:val="single"/>
          <w:lang w:eastAsia="en-US"/>
        </w:rPr>
        <w:t>Tiekėjas</w:t>
      </w:r>
      <w:r w:rsidR="00775EC8" w:rsidRPr="00775EC8">
        <w:rPr>
          <w:rFonts w:ascii="Arial" w:eastAsia="Times New Roman" w:hAnsi="Arial" w:cs="Arial"/>
          <w:iCs/>
          <w:sz w:val="24"/>
          <w:szCs w:val="24"/>
          <w:u w:val="single"/>
          <w:lang w:eastAsia="en-US"/>
        </w:rPr>
        <w:t xml:space="preserve"> yra atsakingas už medžiagų, gaminių</w:t>
      </w:r>
      <w:r w:rsidR="00775EC8" w:rsidRPr="00775EC8">
        <w:rPr>
          <w:rFonts w:ascii="Arial" w:eastAsia="Times New Roman" w:hAnsi="Arial" w:cs="Arial"/>
          <w:iCs/>
          <w:sz w:val="24"/>
          <w:szCs w:val="24"/>
          <w:lang w:eastAsia="en-US"/>
        </w:rPr>
        <w:t xml:space="preserve"> </w:t>
      </w:r>
      <w:r w:rsidR="00775EC8" w:rsidRPr="00775EC8">
        <w:rPr>
          <w:rFonts w:ascii="Arial" w:eastAsia="Times New Roman" w:hAnsi="Arial" w:cs="Arial"/>
          <w:iCs/>
          <w:sz w:val="24"/>
          <w:szCs w:val="24"/>
          <w:u w:val="single"/>
          <w:lang w:eastAsia="en-US"/>
        </w:rPr>
        <w:t>užsakymą ir pristatymą.</w:t>
      </w:r>
      <w:r w:rsidR="00775EC8" w:rsidRPr="00775EC8">
        <w:rPr>
          <w:rFonts w:ascii="Arial" w:eastAsia="Times New Roman" w:hAnsi="Arial" w:cs="Arial"/>
          <w:sz w:val="24"/>
          <w:szCs w:val="24"/>
          <w:lang w:eastAsia="en-US"/>
        </w:rPr>
        <w:t xml:space="preserve"> Visas sąnaudas, susijusias su aplaidumu ir delsimu užsakyti pakankamai iš anksto, padengia </w:t>
      </w:r>
      <w:r>
        <w:rPr>
          <w:rFonts w:ascii="Arial" w:eastAsia="Times New Roman" w:hAnsi="Arial" w:cs="Arial"/>
          <w:sz w:val="24"/>
          <w:szCs w:val="24"/>
          <w:lang w:eastAsia="en-US"/>
        </w:rPr>
        <w:t>Tiekėjas</w:t>
      </w:r>
      <w:r w:rsidR="00775EC8" w:rsidRPr="00775EC8">
        <w:rPr>
          <w:rFonts w:ascii="Arial" w:eastAsia="Times New Roman" w:hAnsi="Arial" w:cs="Arial"/>
          <w:sz w:val="24"/>
          <w:szCs w:val="24"/>
          <w:lang w:eastAsia="en-US"/>
        </w:rPr>
        <w:t xml:space="preserve">. </w:t>
      </w:r>
    </w:p>
    <w:p w14:paraId="46DD5067" w14:textId="77777777" w:rsidR="00775EC8" w:rsidRPr="00775EC8" w:rsidRDefault="00775EC8" w:rsidP="00775EC8">
      <w:pPr>
        <w:numPr>
          <w:ilvl w:val="0"/>
          <w:numId w:val="71"/>
        </w:numPr>
        <w:tabs>
          <w:tab w:val="left" w:pos="426"/>
          <w:tab w:val="left" w:pos="993"/>
          <w:tab w:val="left" w:pos="1134"/>
        </w:tabs>
        <w:suppressAutoHyphens/>
        <w:autoSpaceDN w:val="0"/>
        <w:spacing w:before="240" w:after="0" w:line="240" w:lineRule="auto"/>
        <w:ind w:left="0" w:firstLine="0"/>
        <w:jc w:val="both"/>
        <w:textAlignment w:val="baseline"/>
        <w:rPr>
          <w:rFonts w:ascii="Times New Roman" w:eastAsia="Times New Roman" w:hAnsi="Times New Roman" w:cs="Calibri"/>
          <w:sz w:val="24"/>
          <w:szCs w:val="22"/>
          <w:lang w:eastAsia="ar-SA"/>
        </w:rPr>
      </w:pPr>
      <w:r w:rsidRPr="00775EC8">
        <w:rPr>
          <w:rFonts w:ascii="Arial" w:eastAsia="Times New Roman" w:hAnsi="Arial" w:cs="Arial"/>
          <w:b/>
          <w:sz w:val="24"/>
          <w:szCs w:val="24"/>
          <w:lang w:eastAsia="en-US"/>
        </w:rPr>
        <w:t xml:space="preserve">Paruošiamieji darbai. </w:t>
      </w:r>
    </w:p>
    <w:p w14:paraId="33626998"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 xml:space="preserve">iki pagrindinių darbų pradžios atliekami paruošiamieji darbai: atliekami geodeziniai nužymėjimai,  pažymimos drenažo žiočių vietos, požeminiai inžineriniai tinklai ir kitų statinių trasos ir vietos bei darbų vykdymo zonos. </w:t>
      </w:r>
    </w:p>
    <w:p w14:paraId="6179AE74"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suderinus su Tauragės apskrities vyriausiasis policijos komisariatas pastatomi įspėjamieji apie kelio uždarymą kelio ženklai;</w:t>
      </w:r>
    </w:p>
    <w:p w14:paraId="142687DD"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rPr>
      </w:pPr>
      <w:r w:rsidRPr="00775EC8">
        <w:rPr>
          <w:rFonts w:ascii="Arial" w:eastAsia="Times New Roman" w:hAnsi="Arial" w:cs="Arial"/>
          <w:sz w:val="24"/>
          <w:szCs w:val="24"/>
        </w:rPr>
        <w:t>prieš žemės darbų vykdymo pradžią, suderinti ir įvykdyti inžinerinių tinklų atstovų nurodymus.</w:t>
      </w:r>
    </w:p>
    <w:p w14:paraId="2536D618" w14:textId="77777777" w:rsidR="00775EC8" w:rsidRPr="00775EC8" w:rsidRDefault="00775EC8" w:rsidP="00775EC8">
      <w:pPr>
        <w:numPr>
          <w:ilvl w:val="0"/>
          <w:numId w:val="71"/>
        </w:numPr>
        <w:tabs>
          <w:tab w:val="left" w:pos="426"/>
          <w:tab w:val="left" w:pos="1134"/>
        </w:tabs>
        <w:suppressAutoHyphens/>
        <w:autoSpaceDN w:val="0"/>
        <w:spacing w:before="240" w:after="0" w:line="240" w:lineRule="auto"/>
        <w:ind w:left="0" w:firstLine="0"/>
        <w:jc w:val="both"/>
        <w:textAlignment w:val="baseline"/>
        <w:rPr>
          <w:rFonts w:ascii="Times New Roman" w:eastAsia="Times New Roman" w:hAnsi="Times New Roman" w:cs="Calibri"/>
          <w:sz w:val="24"/>
          <w:szCs w:val="22"/>
          <w:lang w:eastAsia="ar-SA"/>
        </w:rPr>
      </w:pPr>
      <w:r w:rsidRPr="00775EC8">
        <w:rPr>
          <w:rFonts w:ascii="Arial" w:eastAsia="Calibri" w:hAnsi="Arial" w:cs="Arial"/>
          <w:b/>
          <w:sz w:val="24"/>
          <w:szCs w:val="24"/>
          <w:lang w:eastAsia="ar-SA"/>
        </w:rPr>
        <w:t xml:space="preserve">Reikalavimai statybai. </w:t>
      </w:r>
    </w:p>
    <w:p w14:paraId="43C02206"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Calibri" w:hAnsi="Arial" w:cs="Arial"/>
          <w:sz w:val="24"/>
          <w:szCs w:val="24"/>
          <w:lang w:eastAsia="ar-SA"/>
        </w:rPr>
      </w:pPr>
      <w:r w:rsidRPr="00775EC8">
        <w:rPr>
          <w:rFonts w:ascii="Arial" w:eastAsia="Calibri" w:hAnsi="Arial" w:cs="Arial"/>
          <w:sz w:val="24"/>
          <w:szCs w:val="24"/>
          <w:lang w:eastAsia="ar-SA"/>
        </w:rPr>
        <w:t xml:space="preserve">darbai vykdomi vadovaujantis techniniu darbo projektu. </w:t>
      </w:r>
    </w:p>
    <w:p w14:paraId="3CE608B6"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Times New Roman" w:eastAsia="Times New Roman" w:hAnsi="Times New Roman" w:cs="Calibri"/>
          <w:sz w:val="24"/>
          <w:szCs w:val="22"/>
          <w:lang w:eastAsia="ar-SA"/>
        </w:rPr>
      </w:pPr>
      <w:r w:rsidRPr="00775EC8">
        <w:rPr>
          <w:rFonts w:ascii="Arial" w:eastAsia="Calibri" w:hAnsi="Arial" w:cs="Arial"/>
          <w:sz w:val="24"/>
          <w:szCs w:val="24"/>
          <w:lang w:eastAsia="ar-SA"/>
        </w:rPr>
        <w:t>darbai</w:t>
      </w:r>
      <w:r w:rsidRPr="00775EC8">
        <w:rPr>
          <w:rFonts w:ascii="Times New Roman" w:eastAsia="Times New Roman" w:hAnsi="Times New Roman" w:cs="Calibri"/>
          <w:sz w:val="24"/>
          <w:szCs w:val="22"/>
          <w:lang w:eastAsia="ar-SA"/>
        </w:rPr>
        <w:t xml:space="preserve"> </w:t>
      </w:r>
      <w:r w:rsidRPr="00775EC8">
        <w:rPr>
          <w:rFonts w:ascii="Arial" w:eastAsia="Calibri" w:hAnsi="Arial" w:cs="Arial"/>
          <w:sz w:val="24"/>
          <w:szCs w:val="24"/>
          <w:lang w:eastAsia="ar-SA"/>
        </w:rPr>
        <w:t>turi užtikrinti techninio darbo projekto projektinių sprendinių įgyvendinimą.</w:t>
      </w:r>
    </w:p>
    <w:p w14:paraId="5FE9015C"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Calibri" w:hAnsi="Arial" w:cs="Arial"/>
          <w:sz w:val="24"/>
          <w:szCs w:val="24"/>
          <w:lang w:eastAsia="ar-SA"/>
        </w:rPr>
      </w:pPr>
      <w:r w:rsidRPr="00775EC8">
        <w:rPr>
          <w:rFonts w:ascii="Arial" w:eastAsia="Calibri" w:hAnsi="Arial" w:cs="Arial"/>
          <w:sz w:val="24"/>
          <w:szCs w:val="24"/>
          <w:lang w:eastAsia="ar-SA"/>
        </w:rPr>
        <w:t>atkastieji inžineriniai tinklai bei kiti inžineriniai statiniai užpilami gruntu, dalyvaujant juos valdančių įmonių atstovams.</w:t>
      </w:r>
    </w:p>
    <w:p w14:paraId="08E61F0F"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Calibri" w:hAnsi="Arial" w:cs="Arial"/>
          <w:sz w:val="24"/>
          <w:szCs w:val="24"/>
          <w:lang w:eastAsia="ar-SA"/>
        </w:rPr>
      </w:pPr>
      <w:r w:rsidRPr="00775EC8">
        <w:rPr>
          <w:rFonts w:ascii="Arial" w:eastAsia="Calibri" w:hAnsi="Arial" w:cs="Arial"/>
          <w:sz w:val="24"/>
          <w:szCs w:val="24"/>
          <w:lang w:eastAsia="ar-SA"/>
        </w:rPr>
        <w:t>krūmai ir nukirstų krūmų kelmai nuo griovio šlaitų neraunami, nes taip smarkiai gadinami šlaitai ir sunku atstatyti griovio parametrus.</w:t>
      </w:r>
    </w:p>
    <w:p w14:paraId="7F4246DB"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Calibri" w:hAnsi="Arial" w:cs="Arial"/>
          <w:sz w:val="24"/>
          <w:szCs w:val="24"/>
          <w:lang w:eastAsia="ar-SA"/>
        </w:rPr>
      </w:pPr>
      <w:r w:rsidRPr="00775EC8">
        <w:rPr>
          <w:rFonts w:ascii="Arial" w:eastAsia="Calibri" w:hAnsi="Arial" w:cs="Arial"/>
          <w:sz w:val="24"/>
          <w:szCs w:val="24"/>
          <w:lang w:eastAsia="ar-SA"/>
        </w:rPr>
        <w:t>nukirsti krūmai nedeginami, bet surinkami ir išvežami.</w:t>
      </w:r>
    </w:p>
    <w:p w14:paraId="2CA5398B" w14:textId="77777777" w:rsidR="00775EC8" w:rsidRPr="00775EC8" w:rsidRDefault="00775EC8" w:rsidP="00775EC8">
      <w:pPr>
        <w:keepNext/>
        <w:numPr>
          <w:ilvl w:val="0"/>
          <w:numId w:val="71"/>
        </w:numPr>
        <w:tabs>
          <w:tab w:val="left" w:pos="426"/>
          <w:tab w:val="left" w:pos="993"/>
          <w:tab w:val="left" w:pos="1134"/>
        </w:tabs>
        <w:suppressAutoHyphens/>
        <w:autoSpaceDN w:val="0"/>
        <w:spacing w:before="240" w:after="0" w:line="240" w:lineRule="auto"/>
        <w:ind w:left="0" w:firstLine="0"/>
        <w:jc w:val="both"/>
        <w:textAlignment w:val="baseline"/>
        <w:rPr>
          <w:rFonts w:ascii="Times New Roman" w:eastAsia="Times New Roman" w:hAnsi="Times New Roman" w:cs="Calibri"/>
          <w:sz w:val="24"/>
          <w:szCs w:val="22"/>
          <w:lang w:eastAsia="ar-SA"/>
        </w:rPr>
      </w:pPr>
      <w:r w:rsidRPr="00775EC8">
        <w:rPr>
          <w:rFonts w:ascii="Arial" w:eastAsia="Times New Roman" w:hAnsi="Arial" w:cs="Arial"/>
          <w:b/>
          <w:sz w:val="24"/>
          <w:szCs w:val="24"/>
          <w:lang w:eastAsia="en-US"/>
        </w:rPr>
        <w:t>Darbų ir statinių kokybės užtikrinimas:</w:t>
      </w:r>
    </w:p>
    <w:p w14:paraId="599D583F" w14:textId="77777777" w:rsidR="00775EC8" w:rsidRPr="00775EC8" w:rsidRDefault="00775EC8" w:rsidP="00775EC8">
      <w:pPr>
        <w:keepNext/>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techniniame darbo projekte naudojamos medžiagos ir gaminiai turi turėti įgaliotos institucijos patvirtinimą, kad buvo pagaminti pagal atitinkamą Europos arba Lietuvos standartą. </w:t>
      </w:r>
    </w:p>
    <w:p w14:paraId="044F3F0F"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visi gaminiai turi atitikti ISO (ar lygiaverčius) reikalavimus. </w:t>
      </w:r>
    </w:p>
    <w:p w14:paraId="6F32D194"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remontuojamų griovių ir juose esančių statinių gylis ir dugno nuolydis tikrinamas niveliuojant. Niveliuoti pradedama ir užbaigiama reperiu.</w:t>
      </w:r>
    </w:p>
    <w:p w14:paraId="0B9EFE46"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lastRenderedPageBreak/>
        <w:t>technologinė darbų kokybė tikrinama tokiais etapais:</w:t>
      </w:r>
    </w:p>
    <w:p w14:paraId="6D8D7F4C"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trasos paruošimas ir išlyginimas;</w:t>
      </w:r>
    </w:p>
    <w:p w14:paraId="68596577"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griovio ašies nužymėjimo planinė padėtis;</w:t>
      </w:r>
    </w:p>
    <w:p w14:paraId="489684EF"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griovio parametrai ir išilginis dugno nuolydis;</w:t>
      </w:r>
    </w:p>
    <w:p w14:paraId="5176A495"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iškasto grunto išvežimas arba supylimas į </w:t>
      </w:r>
      <w:proofErr w:type="spellStart"/>
      <w:r w:rsidRPr="00775EC8">
        <w:rPr>
          <w:rFonts w:ascii="Arial" w:eastAsia="Times New Roman" w:hAnsi="Arial" w:cs="Arial"/>
          <w:sz w:val="24"/>
          <w:szCs w:val="24"/>
          <w:lang w:eastAsia="en-US"/>
        </w:rPr>
        <w:t>sampilas</w:t>
      </w:r>
      <w:proofErr w:type="spellEnd"/>
      <w:r w:rsidRPr="00775EC8">
        <w:rPr>
          <w:rFonts w:ascii="Arial" w:eastAsia="Times New Roman" w:hAnsi="Arial" w:cs="Arial"/>
          <w:sz w:val="24"/>
          <w:szCs w:val="24"/>
          <w:lang w:eastAsia="en-US"/>
        </w:rPr>
        <w:t>;</w:t>
      </w:r>
    </w:p>
    <w:p w14:paraId="4F94C736"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latakų ir šoninių vagų įrengimas paviršinio vandens nuleidimui;</w:t>
      </w:r>
    </w:p>
    <w:p w14:paraId="19AB4FB7"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grunto </w:t>
      </w:r>
      <w:proofErr w:type="spellStart"/>
      <w:r w:rsidRPr="00775EC8">
        <w:rPr>
          <w:rFonts w:ascii="Arial" w:eastAsia="Times New Roman" w:hAnsi="Arial" w:cs="Arial"/>
          <w:sz w:val="24"/>
          <w:szCs w:val="24"/>
          <w:lang w:eastAsia="en-US"/>
        </w:rPr>
        <w:t>sampilų</w:t>
      </w:r>
      <w:proofErr w:type="spellEnd"/>
      <w:r w:rsidRPr="00775EC8">
        <w:rPr>
          <w:rFonts w:ascii="Arial" w:eastAsia="Times New Roman" w:hAnsi="Arial" w:cs="Arial"/>
          <w:sz w:val="24"/>
          <w:szCs w:val="24"/>
          <w:lang w:eastAsia="en-US"/>
        </w:rPr>
        <w:t xml:space="preserve"> paskleidimas ir išlyginimas</w:t>
      </w:r>
    </w:p>
    <w:p w14:paraId="5C1DE4F0"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dugno ir šlaitų paruošimas tvirtinimo darbams;</w:t>
      </w:r>
    </w:p>
    <w:p w14:paraId="01E4B3A4"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dugno ir šlaitų tvirtinimas, </w:t>
      </w:r>
      <w:proofErr w:type="spellStart"/>
      <w:r w:rsidRPr="00775EC8">
        <w:rPr>
          <w:rFonts w:ascii="Arial" w:eastAsia="Times New Roman" w:hAnsi="Arial" w:cs="Arial"/>
          <w:sz w:val="24"/>
          <w:szCs w:val="24"/>
          <w:lang w:eastAsia="en-US"/>
        </w:rPr>
        <w:t>filtracinių</w:t>
      </w:r>
      <w:proofErr w:type="spellEnd"/>
      <w:r w:rsidRPr="00775EC8">
        <w:rPr>
          <w:rFonts w:ascii="Arial" w:eastAsia="Times New Roman" w:hAnsi="Arial" w:cs="Arial"/>
          <w:sz w:val="24"/>
          <w:szCs w:val="24"/>
          <w:lang w:eastAsia="en-US"/>
        </w:rPr>
        <w:t xml:space="preserve"> konstrukcijų įrengimas;</w:t>
      </w:r>
    </w:p>
    <w:p w14:paraId="3DCC55FF"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griovių ir jų statinių kokybės parametrai turi atitikti leistinus nuokrypius.</w:t>
      </w:r>
    </w:p>
    <w:p w14:paraId="630BF30D" w14:textId="77777777" w:rsidR="00775EC8" w:rsidRPr="00775EC8" w:rsidRDefault="00775EC8" w:rsidP="00775EC8">
      <w:pPr>
        <w:numPr>
          <w:ilvl w:val="0"/>
          <w:numId w:val="72"/>
        </w:numPr>
        <w:tabs>
          <w:tab w:val="left" w:pos="851"/>
          <w:tab w:val="left" w:pos="1134"/>
        </w:tabs>
        <w:suppressAutoHyphens/>
        <w:autoSpaceDN w:val="0"/>
        <w:spacing w:after="0" w:line="240" w:lineRule="auto"/>
        <w:ind w:left="851"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griovio paruošimas pripažinimui tinkamu naudoti.</w:t>
      </w:r>
    </w:p>
    <w:p w14:paraId="5C781B47"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Nuolydis (dugno aukščiai) tikrinamas kas 500 m posūkio, šoninių griovių ir rinktuvų žiočių vietose.</w:t>
      </w:r>
    </w:p>
    <w:p w14:paraId="06BB5FAB"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Darbų kokybę tikrina statybos techninės priežiūros vadovas, vadovautis melioracijos normatyviniais dokumentais (MND Nr. 7), standartais, normomis, techninėmis specifikacijomis.</w:t>
      </w:r>
    </w:p>
    <w:p w14:paraId="5D51D3AC"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Darbų trūkumais bus laikomi Darbų ir (ar) panaudotų medžiagų ar kitų dalių neatitikimai techninio darbo projekto reikalavimams, Lietuvos Respublikos teisės aktams, statybos techniniams reglamentams, standartams, Darbų ir (ar) jų rezultatų gedimai, deformacijos, atsiradę iki garantinio laikotarpio pabaigos.</w:t>
      </w:r>
    </w:p>
    <w:p w14:paraId="2732624D" w14:textId="77777777" w:rsidR="00775EC8" w:rsidRPr="00775EC8" w:rsidRDefault="00775EC8" w:rsidP="00775EC8">
      <w:pPr>
        <w:numPr>
          <w:ilvl w:val="1"/>
          <w:numId w:val="71"/>
        </w:numPr>
        <w:tabs>
          <w:tab w:val="left" w:pos="851"/>
          <w:tab w:val="left" w:pos="1134"/>
        </w:tabs>
        <w:suppressAutoHyphens/>
        <w:autoSpaceDN w:val="0"/>
        <w:spacing w:after="0" w:line="240" w:lineRule="auto"/>
        <w:ind w:left="567" w:hanging="283"/>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Tiekėjas privalo garantuoti, kad Darbai bus atlikti kokybiškai, tinkamai ir laiku. Darbai atlikti nekokybiškai, turi būti ištaisyti per Užsakovo nurodytą terminą. </w:t>
      </w:r>
    </w:p>
    <w:p w14:paraId="52F1DE44" w14:textId="77777777" w:rsidR="00775EC8" w:rsidRPr="00775EC8" w:rsidRDefault="00775EC8" w:rsidP="00775EC8">
      <w:pPr>
        <w:numPr>
          <w:ilvl w:val="0"/>
          <w:numId w:val="71"/>
        </w:numPr>
        <w:tabs>
          <w:tab w:val="left" w:pos="66"/>
          <w:tab w:val="left" w:pos="426"/>
          <w:tab w:val="left" w:pos="993"/>
          <w:tab w:val="left" w:pos="1134"/>
        </w:tabs>
        <w:suppressAutoHyphens/>
        <w:autoSpaceDN w:val="0"/>
        <w:spacing w:before="240" w:after="0" w:line="240" w:lineRule="auto"/>
        <w:ind w:left="0" w:firstLine="0"/>
        <w:jc w:val="both"/>
        <w:textAlignment w:val="baseline"/>
        <w:rPr>
          <w:rFonts w:ascii="Times New Roman" w:eastAsia="Times New Roman" w:hAnsi="Times New Roman" w:cs="Calibri"/>
          <w:sz w:val="24"/>
          <w:szCs w:val="22"/>
          <w:lang w:eastAsia="ar-SA"/>
        </w:rPr>
      </w:pPr>
      <w:r w:rsidRPr="00775EC8">
        <w:rPr>
          <w:rFonts w:ascii="Arial" w:eastAsia="Times New Roman" w:hAnsi="Arial" w:cs="Arial"/>
          <w:b/>
          <w:sz w:val="24"/>
          <w:szCs w:val="24"/>
          <w:lang w:eastAsia="en-US"/>
        </w:rPr>
        <w:t xml:space="preserve">Aplinkos apsaugos reikalavimai. </w:t>
      </w:r>
      <w:r w:rsidRPr="00775EC8">
        <w:rPr>
          <w:rFonts w:ascii="Arial" w:eastAsia="Times New Roman" w:hAnsi="Arial" w:cs="Arial"/>
          <w:sz w:val="24"/>
          <w:szCs w:val="24"/>
          <w:lang w:eastAsia="en-US"/>
        </w:rPr>
        <w:t xml:space="preserve">Visų statybos etapų metu tiekėjas privalo laikytis visų Lietuvos Respublikoje galiojančių įstatymų, taisyklių ir tiesiogiai susijusių reikalavimų, bei atsižvelgti į visas priemones, projekto valdymą ir administravimą, kurie reikalingi užtikrinti aplinkosauginius reikalavimus. </w:t>
      </w:r>
    </w:p>
    <w:p w14:paraId="23E8BCAF" w14:textId="77777777" w:rsidR="00775EC8" w:rsidRPr="00775EC8" w:rsidRDefault="00775EC8" w:rsidP="00775EC8">
      <w:pPr>
        <w:widowControl w:val="0"/>
        <w:numPr>
          <w:ilvl w:val="0"/>
          <w:numId w:val="71"/>
        </w:numPr>
        <w:tabs>
          <w:tab w:val="left" w:pos="66"/>
          <w:tab w:val="left" w:pos="426"/>
          <w:tab w:val="left" w:pos="993"/>
          <w:tab w:val="left" w:pos="1134"/>
        </w:tabs>
        <w:suppressAutoHyphens/>
        <w:autoSpaceDN w:val="0"/>
        <w:spacing w:before="240" w:after="0" w:line="240" w:lineRule="auto"/>
        <w:ind w:left="0" w:firstLine="0"/>
        <w:jc w:val="both"/>
        <w:textAlignment w:val="baseline"/>
        <w:rPr>
          <w:rFonts w:ascii="Times New Roman" w:eastAsia="Times New Roman" w:hAnsi="Times New Roman" w:cs="Calibri"/>
          <w:sz w:val="24"/>
          <w:szCs w:val="22"/>
          <w:lang w:eastAsia="ar-SA"/>
        </w:rPr>
      </w:pPr>
      <w:r w:rsidRPr="00775EC8">
        <w:rPr>
          <w:rFonts w:ascii="Arial" w:eastAsia="Times New Roman" w:hAnsi="Arial" w:cs="Arial"/>
          <w:b/>
          <w:sz w:val="24"/>
          <w:szCs w:val="24"/>
        </w:rPr>
        <w:t xml:space="preserve">Darbų užbaigimas: </w:t>
      </w:r>
      <w:r w:rsidRPr="00775EC8">
        <w:rPr>
          <w:rFonts w:ascii="Arial" w:eastAsia="Times New Roman" w:hAnsi="Arial" w:cs="Arial"/>
          <w:bCs/>
          <w:sz w:val="24"/>
          <w:szCs w:val="24"/>
        </w:rPr>
        <w:t xml:space="preserve">Pripažinimo tinkamais naudoti </w:t>
      </w:r>
      <w:r w:rsidRPr="00775EC8">
        <w:rPr>
          <w:rFonts w:ascii="Arial" w:eastAsia="Times New Roman" w:hAnsi="Arial" w:cs="Arial"/>
          <w:bCs/>
          <w:sz w:val="24"/>
          <w:szCs w:val="24"/>
          <w:lang w:eastAsia="ar-SA"/>
        </w:rPr>
        <w:t>akto (pridedama) pasirašymo data pagal Melioracijos techninio reglamento MTR 1.11.01:2006 „Melioracijos statinių pripažinimo tinkamais naudoti tvarka“ reikalavimus.</w:t>
      </w:r>
      <w:r w:rsidRPr="00775EC8">
        <w:rPr>
          <w:rFonts w:ascii="Arial" w:eastAsia="Times New Roman" w:hAnsi="Arial" w:cs="Arial"/>
          <w:sz w:val="24"/>
          <w:szCs w:val="24"/>
          <w:lang w:eastAsia="ar-SA"/>
        </w:rPr>
        <w:t xml:space="preserve"> </w:t>
      </w:r>
      <w:r w:rsidRPr="00775EC8">
        <w:rPr>
          <w:rFonts w:ascii="Arial" w:eastAsia="Times New Roman" w:hAnsi="Arial" w:cs="Arial"/>
          <w:bCs/>
          <w:sz w:val="24"/>
          <w:szCs w:val="24"/>
          <w:lang w:eastAsia="ar-SA"/>
        </w:rPr>
        <w:t>Iki šio termino turi būti užbaigti visi darbai, ištaisyti defektai bei Užsakovui perduota statybos techninė dokumentacija.</w:t>
      </w:r>
    </w:p>
    <w:p w14:paraId="329B4138" w14:textId="77777777" w:rsidR="00775EC8" w:rsidRPr="00775EC8" w:rsidRDefault="00775EC8" w:rsidP="00775EC8">
      <w:pPr>
        <w:widowControl w:val="0"/>
        <w:numPr>
          <w:ilvl w:val="0"/>
          <w:numId w:val="71"/>
        </w:numPr>
        <w:tabs>
          <w:tab w:val="left" w:pos="66"/>
          <w:tab w:val="left" w:pos="426"/>
          <w:tab w:val="left" w:pos="993"/>
          <w:tab w:val="left" w:pos="1134"/>
        </w:tabs>
        <w:suppressAutoHyphens/>
        <w:autoSpaceDN w:val="0"/>
        <w:spacing w:before="240" w:after="0" w:line="240" w:lineRule="auto"/>
        <w:ind w:left="0" w:firstLine="0"/>
        <w:jc w:val="both"/>
        <w:textAlignment w:val="baseline"/>
        <w:rPr>
          <w:rFonts w:ascii="Arial" w:eastAsia="Times New Roman" w:hAnsi="Arial" w:cs="Arial"/>
          <w:b/>
          <w:sz w:val="24"/>
          <w:szCs w:val="24"/>
        </w:rPr>
      </w:pPr>
      <w:r w:rsidRPr="00775EC8">
        <w:rPr>
          <w:rFonts w:ascii="Arial" w:eastAsia="Times New Roman" w:hAnsi="Arial" w:cs="Arial"/>
          <w:b/>
          <w:sz w:val="24"/>
          <w:szCs w:val="24"/>
        </w:rPr>
        <w:t>Tiekėjas privalo:</w:t>
      </w:r>
    </w:p>
    <w:p w14:paraId="0921CB4D" w14:textId="77777777" w:rsidR="00775EC8" w:rsidRPr="00775EC8" w:rsidRDefault="00775EC8" w:rsidP="00775EC8">
      <w:pPr>
        <w:widowControl w:val="0"/>
        <w:numPr>
          <w:ilvl w:val="0"/>
          <w:numId w:val="73"/>
        </w:numPr>
        <w:tabs>
          <w:tab w:val="left" w:pos="284"/>
          <w:tab w:val="left" w:pos="567"/>
          <w:tab w:val="left" w:pos="1134"/>
        </w:tabs>
        <w:suppressAutoHyphens/>
        <w:autoSpaceDN w:val="0"/>
        <w:spacing w:after="0" w:line="240" w:lineRule="auto"/>
        <w:ind w:left="567" w:hanging="283"/>
        <w:jc w:val="both"/>
        <w:textAlignment w:val="baseline"/>
        <w:rPr>
          <w:rFonts w:ascii="Arial" w:eastAsia="Times New Roman" w:hAnsi="Arial" w:cs="Arial"/>
          <w:bCs/>
          <w:sz w:val="24"/>
          <w:szCs w:val="24"/>
        </w:rPr>
      </w:pPr>
      <w:proofErr w:type="spellStart"/>
      <w:r w:rsidRPr="00775EC8">
        <w:rPr>
          <w:rFonts w:ascii="Arial" w:eastAsia="Times New Roman" w:hAnsi="Arial" w:cs="Arial"/>
          <w:bCs/>
          <w:sz w:val="24"/>
          <w:szCs w:val="24"/>
        </w:rPr>
        <w:t>instrumentaliai</w:t>
      </w:r>
      <w:proofErr w:type="spellEnd"/>
      <w:r w:rsidRPr="00775EC8">
        <w:rPr>
          <w:rFonts w:ascii="Arial" w:eastAsia="Times New Roman" w:hAnsi="Arial" w:cs="Arial"/>
          <w:bCs/>
          <w:sz w:val="24"/>
          <w:szCs w:val="24"/>
        </w:rPr>
        <w:t xml:space="preserve"> įvertinti rekonstruojamų statinių kokybės tikrinimo parametrus ir leistinus nukrypimus;</w:t>
      </w:r>
    </w:p>
    <w:p w14:paraId="70810729" w14:textId="48A3F370" w:rsidR="00775EC8" w:rsidRPr="00775EC8" w:rsidRDefault="00775EC8" w:rsidP="00775EC8">
      <w:pPr>
        <w:widowControl w:val="0"/>
        <w:numPr>
          <w:ilvl w:val="0"/>
          <w:numId w:val="73"/>
        </w:numPr>
        <w:tabs>
          <w:tab w:val="left" w:pos="284"/>
          <w:tab w:val="left" w:pos="567"/>
          <w:tab w:val="left" w:pos="1134"/>
        </w:tabs>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val="pt-BR" w:eastAsia="en-US"/>
        </w:rPr>
      </w:pPr>
      <w:r w:rsidRPr="00775EC8">
        <w:rPr>
          <w:rFonts w:ascii="Arial" w:eastAsia="Times New Roman" w:hAnsi="Arial" w:cs="Arial"/>
          <w:bCs/>
          <w:sz w:val="24"/>
          <w:szCs w:val="24"/>
        </w:rPr>
        <w:t xml:space="preserve"> </w:t>
      </w:r>
      <w:bookmarkStart w:id="28" w:name="_Hlk135121973"/>
      <w:r w:rsidRPr="00775EC8">
        <w:rPr>
          <w:rFonts w:ascii="Arial" w:eastAsia="Times New Roman" w:hAnsi="Arial" w:cs="Arial"/>
          <w:bCs/>
          <w:sz w:val="24"/>
          <w:szCs w:val="24"/>
        </w:rPr>
        <w:t>iki darbų atlikimo termino pabaigos</w:t>
      </w:r>
      <w:r w:rsidRPr="00775EC8">
        <w:rPr>
          <w:rFonts w:ascii="Arial" w:eastAsia="Times New Roman" w:hAnsi="Arial" w:cs="Arial"/>
          <w:sz w:val="24"/>
          <w:szCs w:val="24"/>
          <w:lang w:eastAsia="en-US"/>
        </w:rPr>
        <w:t xml:space="preserve"> </w:t>
      </w:r>
      <w:bookmarkEnd w:id="28"/>
      <w:r w:rsidR="00685A6A">
        <w:rPr>
          <w:rFonts w:ascii="Arial" w:eastAsia="Times New Roman" w:hAnsi="Arial" w:cs="Arial"/>
          <w:bCs/>
          <w:sz w:val="24"/>
          <w:szCs w:val="24"/>
        </w:rPr>
        <w:t xml:space="preserve">Užsakovui </w:t>
      </w:r>
      <w:r w:rsidRPr="00775EC8">
        <w:rPr>
          <w:rFonts w:ascii="Arial" w:eastAsia="Times New Roman" w:hAnsi="Arial" w:cs="Arial"/>
          <w:bCs/>
          <w:sz w:val="24"/>
          <w:szCs w:val="24"/>
        </w:rPr>
        <w:t>pateikti:</w:t>
      </w:r>
    </w:p>
    <w:p w14:paraId="20FCA6F5" w14:textId="77777777" w:rsidR="00775EC8" w:rsidRPr="00775EC8" w:rsidRDefault="00775EC8" w:rsidP="00775EC8">
      <w:pPr>
        <w:widowControl w:val="0"/>
        <w:numPr>
          <w:ilvl w:val="0"/>
          <w:numId w:val="72"/>
        </w:numPr>
        <w:tabs>
          <w:tab w:val="left" w:pos="851"/>
          <w:tab w:val="left" w:pos="1134"/>
        </w:tabs>
        <w:suppressAutoHyphens/>
        <w:autoSpaceDN w:val="0"/>
        <w:spacing w:after="0" w:line="240" w:lineRule="auto"/>
        <w:ind w:left="993" w:hanging="142"/>
        <w:jc w:val="both"/>
        <w:textAlignment w:val="baseline"/>
        <w:rPr>
          <w:rFonts w:ascii="Arial" w:eastAsia="Times New Roman" w:hAnsi="Arial" w:cs="Arial"/>
          <w:bCs/>
          <w:sz w:val="24"/>
          <w:szCs w:val="24"/>
        </w:rPr>
      </w:pPr>
      <w:r w:rsidRPr="00775EC8">
        <w:rPr>
          <w:rFonts w:ascii="Arial" w:eastAsia="Times New Roman" w:hAnsi="Arial" w:cs="Arial"/>
          <w:bCs/>
          <w:sz w:val="24"/>
          <w:szCs w:val="24"/>
        </w:rPr>
        <w:t>įgyvendinto Projekto topografinių ir inžinerinių tinklų erdvinių duomenų planą, registruotą TIIIS (išpildomąją geodezinę nuotrauką, atitinkančią Topografinių planų ir inžinerinių tinklų planų derinimo tvarkos aprašą, kurioje turi būti nurodyti skersmenys, medžiagos ir esamų vamzdžių gylis, aukščiai)</w:t>
      </w:r>
    </w:p>
    <w:p w14:paraId="179DD09C" w14:textId="77777777" w:rsidR="00775EC8" w:rsidRPr="00775EC8" w:rsidRDefault="00775EC8" w:rsidP="00775EC8">
      <w:pPr>
        <w:numPr>
          <w:ilvl w:val="0"/>
          <w:numId w:val="72"/>
        </w:numPr>
        <w:tabs>
          <w:tab w:val="left" w:pos="1134"/>
        </w:tabs>
        <w:suppressAutoHyphens/>
        <w:autoSpaceDN w:val="0"/>
        <w:spacing w:after="0" w:line="240" w:lineRule="auto"/>
        <w:ind w:left="993" w:hanging="142"/>
        <w:jc w:val="both"/>
        <w:textAlignment w:val="baseline"/>
        <w:rPr>
          <w:rFonts w:ascii="Arial" w:eastAsia="Times New Roman" w:hAnsi="Arial" w:cs="Arial"/>
          <w:bCs/>
          <w:sz w:val="24"/>
          <w:szCs w:val="24"/>
        </w:rPr>
      </w:pPr>
      <w:r w:rsidRPr="00775EC8">
        <w:rPr>
          <w:rFonts w:ascii="Arial" w:eastAsia="Times New Roman" w:hAnsi="Arial" w:cs="Arial"/>
          <w:bCs/>
          <w:sz w:val="24"/>
          <w:szCs w:val="24"/>
        </w:rPr>
        <w:t>duomenų rinkinio parengimo kaina turi būti įskaičiuota į bendrą pasiūlymo kainą.</w:t>
      </w:r>
    </w:p>
    <w:p w14:paraId="1C58AEB7" w14:textId="77777777" w:rsidR="00775EC8" w:rsidRPr="00775EC8" w:rsidRDefault="00775EC8" w:rsidP="00775EC8">
      <w:pPr>
        <w:tabs>
          <w:tab w:val="left" w:pos="1134"/>
        </w:tabs>
        <w:suppressAutoHyphens/>
        <w:autoSpaceDN w:val="0"/>
        <w:spacing w:before="240" w:after="0" w:line="240" w:lineRule="auto"/>
        <w:ind w:firstLine="426"/>
        <w:jc w:val="both"/>
        <w:textAlignment w:val="baseline"/>
        <w:rPr>
          <w:rFonts w:ascii="Arial" w:eastAsia="Times New Roman" w:hAnsi="Arial" w:cs="Arial"/>
          <w:bCs/>
          <w:sz w:val="24"/>
          <w:szCs w:val="22"/>
        </w:rPr>
      </w:pPr>
      <w:r w:rsidRPr="00775EC8">
        <w:rPr>
          <w:rFonts w:ascii="Arial" w:eastAsia="Times New Roman" w:hAnsi="Arial" w:cs="Arial"/>
          <w:bCs/>
          <w:sz w:val="24"/>
          <w:szCs w:val="22"/>
        </w:rPr>
        <w:t xml:space="preserve">Pirkimo sutarties vykdymo metu tiekėjas vadovaujasi galiojančiais pirkimo objektą reglamentuojančiais teisės aktais. </w:t>
      </w:r>
    </w:p>
    <w:p w14:paraId="1133653F" w14:textId="77777777" w:rsidR="00775EC8" w:rsidRPr="00DF3A67" w:rsidRDefault="00775EC8" w:rsidP="00775EC8">
      <w:pPr>
        <w:tabs>
          <w:tab w:val="left" w:pos="1134"/>
        </w:tabs>
        <w:suppressAutoHyphens/>
        <w:autoSpaceDN w:val="0"/>
        <w:spacing w:before="240" w:after="0" w:line="240" w:lineRule="auto"/>
        <w:ind w:firstLine="709"/>
        <w:jc w:val="both"/>
        <w:textAlignment w:val="baseline"/>
        <w:rPr>
          <w:rFonts w:ascii="Arial" w:eastAsia="Times New Roman" w:hAnsi="Arial" w:cs="Arial"/>
          <w:b/>
          <w:bCs/>
          <w:sz w:val="24"/>
          <w:szCs w:val="22"/>
          <w:lang w:eastAsia="ar-SA"/>
        </w:rPr>
      </w:pPr>
      <w:r w:rsidRPr="00DF3A67">
        <w:rPr>
          <w:rFonts w:ascii="Arial" w:eastAsia="Times New Roman" w:hAnsi="Arial" w:cs="Arial"/>
          <w:b/>
          <w:bCs/>
          <w:sz w:val="24"/>
          <w:szCs w:val="22"/>
          <w:lang w:eastAsia="ar-SA"/>
        </w:rPr>
        <w:t>BENDROSIOS PASTABOS:</w:t>
      </w:r>
    </w:p>
    <w:p w14:paraId="7BBFCF4A" w14:textId="77777777" w:rsidR="00775EC8" w:rsidRPr="00775EC8" w:rsidRDefault="00775EC8" w:rsidP="00775EC8">
      <w:pPr>
        <w:numPr>
          <w:ilvl w:val="1"/>
          <w:numId w:val="74"/>
        </w:numPr>
        <w:tabs>
          <w:tab w:val="left" w:pos="1134"/>
        </w:tabs>
        <w:suppressAutoHyphens/>
        <w:autoSpaceDN w:val="0"/>
        <w:spacing w:after="0" w:line="240" w:lineRule="auto"/>
        <w:ind w:left="284" w:hanging="284"/>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standartai ar kt., dėl kurių tam tikriems subjektams ar tam tikriems produktams būtų sudarytos palankesnės sąlygos arba jie būtų atmesti (toliau šioje pastraipoje – </w:t>
      </w:r>
      <w:r w:rsidRPr="00775EC8">
        <w:rPr>
          <w:rFonts w:ascii="Arial" w:eastAsia="Times New Roman" w:hAnsi="Arial" w:cs="Arial"/>
          <w:sz w:val="24"/>
          <w:szCs w:val="24"/>
          <w:lang w:eastAsia="en-US"/>
        </w:rPr>
        <w:lastRenderedPageBreak/>
        <w:t>nurodymas), tai yra laikytina, kad toks nurodymas yra pateiktas kartu su žodžiais „arba lygiavertis“.</w:t>
      </w:r>
    </w:p>
    <w:p w14:paraId="08804CF0" w14:textId="77777777" w:rsidR="00775EC8" w:rsidRPr="00775EC8" w:rsidRDefault="00775EC8" w:rsidP="00775EC8">
      <w:pPr>
        <w:numPr>
          <w:ilvl w:val="1"/>
          <w:numId w:val="74"/>
        </w:numPr>
        <w:tabs>
          <w:tab w:val="left" w:pos="1134"/>
        </w:tabs>
        <w:suppressAutoHyphens/>
        <w:autoSpaceDN w:val="0"/>
        <w:spacing w:after="0" w:line="240" w:lineRule="auto"/>
        <w:ind w:left="284" w:hanging="284"/>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Techninio darbo projekte paminėti gaminių pavadinimai yra orientacinio pobūdžio ir gali būti pakeisti analogiškais tos pačios kokybės kitų gamintojų produktais.</w:t>
      </w:r>
    </w:p>
    <w:p w14:paraId="3D143AD3" w14:textId="77777777" w:rsidR="00775EC8" w:rsidRPr="00775EC8" w:rsidRDefault="00775EC8" w:rsidP="00775EC8">
      <w:pPr>
        <w:numPr>
          <w:ilvl w:val="1"/>
          <w:numId w:val="74"/>
        </w:numPr>
        <w:tabs>
          <w:tab w:val="left" w:pos="1134"/>
        </w:tabs>
        <w:suppressAutoHyphens/>
        <w:autoSpaceDN w:val="0"/>
        <w:spacing w:after="0" w:line="240" w:lineRule="auto"/>
        <w:ind w:left="284" w:hanging="284"/>
        <w:jc w:val="both"/>
        <w:textAlignment w:val="baseline"/>
        <w:rPr>
          <w:rFonts w:ascii="Arial" w:eastAsia="Times New Roman" w:hAnsi="Arial" w:cs="Arial"/>
          <w:sz w:val="24"/>
          <w:szCs w:val="24"/>
          <w:lang w:eastAsia="en-US"/>
        </w:rPr>
      </w:pPr>
      <w:r w:rsidRPr="00775EC8">
        <w:rPr>
          <w:rFonts w:ascii="Arial" w:eastAsia="Times New Roman" w:hAnsi="Arial" w:cs="Arial"/>
          <w:sz w:val="24"/>
          <w:szCs w:val="24"/>
          <w:lang w:eastAsia="en-US"/>
        </w:rPr>
        <w:t>Rengdamas pasiūlymą tiekėjas vadovaujasi techniniu darbo projektu.</w:t>
      </w:r>
    </w:p>
    <w:p w14:paraId="4C218DDD" w14:textId="77777777" w:rsidR="00775EC8" w:rsidRPr="00775EC8" w:rsidRDefault="00775EC8" w:rsidP="00775EC8">
      <w:pPr>
        <w:numPr>
          <w:ilvl w:val="1"/>
          <w:numId w:val="74"/>
        </w:numPr>
        <w:tabs>
          <w:tab w:val="left" w:pos="1134"/>
        </w:tabs>
        <w:suppressAutoHyphens/>
        <w:autoSpaceDN w:val="0"/>
        <w:spacing w:after="0" w:line="240" w:lineRule="auto"/>
        <w:ind w:left="284" w:hanging="284"/>
        <w:jc w:val="both"/>
        <w:textAlignment w:val="baseline"/>
        <w:rPr>
          <w:rFonts w:ascii="Arial" w:eastAsia="Times New Roman" w:hAnsi="Arial" w:cs="Arial"/>
          <w:sz w:val="24"/>
          <w:szCs w:val="24"/>
          <w:lang w:val="en-US" w:eastAsia="en-US"/>
        </w:rPr>
      </w:pPr>
      <w:r w:rsidRPr="00775EC8">
        <w:rPr>
          <w:rFonts w:ascii="Arial" w:eastAsia="Times New Roman" w:hAnsi="Arial" w:cs="Arial"/>
          <w:sz w:val="24"/>
          <w:szCs w:val="24"/>
          <w:lang w:eastAsia="en-US"/>
        </w:rPr>
        <w:t>Techniniame darbo projekte sutinkamos nuorodos į standartus, techninius liudijimus ar bendrąsias technines specifikacijas reiškia taip pat ir lygiaverčius standartus, techninius liudijimus ar bendrąsias technines specifikacijas.</w:t>
      </w:r>
      <w:r w:rsidRPr="00775EC8">
        <w:rPr>
          <w:rFonts w:ascii="Arial" w:eastAsia="Times New Roman" w:hAnsi="Arial" w:cs="Arial"/>
          <w:i/>
          <w:iCs/>
          <w:sz w:val="24"/>
          <w:szCs w:val="24"/>
          <w:lang w:eastAsia="en-US"/>
        </w:rPr>
        <w:t xml:space="preserve"> </w:t>
      </w:r>
    </w:p>
    <w:p w14:paraId="371A23C7" w14:textId="298E9CAB" w:rsidR="00FF23AE" w:rsidRPr="00775EC8" w:rsidRDefault="00FF23AE" w:rsidP="00367FC9">
      <w:pPr>
        <w:shd w:val="clear" w:color="auto" w:fill="FFFFFF"/>
        <w:spacing w:after="0"/>
        <w:jc w:val="center"/>
        <w:rPr>
          <w:rFonts w:ascii="Arial" w:eastAsia="Calibri" w:hAnsi="Arial" w:cs="Arial"/>
          <w:sz w:val="24"/>
          <w:szCs w:val="24"/>
          <w:lang w:val="en-US"/>
        </w:rPr>
      </w:pPr>
    </w:p>
    <w:p w14:paraId="155836D7" w14:textId="77777777" w:rsidR="00765556" w:rsidRPr="00367FC9" w:rsidRDefault="00765556" w:rsidP="00367FC9">
      <w:pPr>
        <w:shd w:val="clear" w:color="auto" w:fill="FFFFFF"/>
        <w:spacing w:after="0"/>
        <w:jc w:val="center"/>
        <w:rPr>
          <w:rFonts w:ascii="Arial" w:eastAsia="Calibri" w:hAnsi="Arial" w:cs="Arial"/>
          <w:sz w:val="24"/>
          <w:szCs w:val="24"/>
        </w:rPr>
      </w:pPr>
    </w:p>
    <w:p w14:paraId="5A67DFE8" w14:textId="77777777" w:rsidR="00765556" w:rsidRDefault="00765556" w:rsidP="00C93D59">
      <w:pPr>
        <w:spacing w:after="0"/>
        <w:jc w:val="right"/>
        <w:rPr>
          <w:rFonts w:ascii="Arial" w:eastAsia="Calibri" w:hAnsi="Arial" w:cs="Arial"/>
          <w:sz w:val="24"/>
          <w:szCs w:val="24"/>
        </w:rPr>
      </w:pPr>
      <w:bookmarkStart w:id="29" w:name="_Ref38285444"/>
      <w:bookmarkStart w:id="30" w:name="_Ref38291496"/>
      <w:bookmarkStart w:id="31" w:name="_Toc126333941"/>
    </w:p>
    <w:p w14:paraId="18C3C23F" w14:textId="77777777" w:rsidR="00765556" w:rsidRDefault="00765556" w:rsidP="00C93D59">
      <w:pPr>
        <w:spacing w:after="0"/>
        <w:jc w:val="right"/>
        <w:rPr>
          <w:rFonts w:ascii="Arial" w:eastAsia="Calibri" w:hAnsi="Arial" w:cs="Arial"/>
          <w:sz w:val="24"/>
          <w:szCs w:val="24"/>
        </w:rPr>
      </w:pPr>
    </w:p>
    <w:p w14:paraId="723CFE03" w14:textId="77777777" w:rsidR="00765556" w:rsidRDefault="00765556" w:rsidP="00C93D59">
      <w:pPr>
        <w:spacing w:after="0"/>
        <w:jc w:val="right"/>
        <w:rPr>
          <w:rFonts w:ascii="Arial" w:eastAsia="Calibri" w:hAnsi="Arial" w:cs="Arial"/>
          <w:sz w:val="24"/>
          <w:szCs w:val="24"/>
        </w:rPr>
      </w:pPr>
    </w:p>
    <w:p w14:paraId="2A4DDA5F" w14:textId="77777777" w:rsidR="00765556" w:rsidRDefault="00765556" w:rsidP="00C93D59">
      <w:pPr>
        <w:spacing w:after="0"/>
        <w:jc w:val="right"/>
        <w:rPr>
          <w:rFonts w:ascii="Arial" w:eastAsia="Calibri" w:hAnsi="Arial" w:cs="Arial"/>
          <w:sz w:val="24"/>
          <w:szCs w:val="24"/>
        </w:rPr>
      </w:pPr>
    </w:p>
    <w:p w14:paraId="5A3A95B4" w14:textId="77777777" w:rsidR="0023247A" w:rsidRDefault="0023247A" w:rsidP="00C93D59">
      <w:pPr>
        <w:spacing w:after="0"/>
        <w:jc w:val="right"/>
        <w:rPr>
          <w:rFonts w:ascii="Arial" w:eastAsia="Calibri" w:hAnsi="Arial" w:cs="Arial"/>
          <w:sz w:val="24"/>
          <w:szCs w:val="24"/>
        </w:rPr>
      </w:pPr>
    </w:p>
    <w:p w14:paraId="26A8588B" w14:textId="77777777" w:rsidR="0023247A" w:rsidRDefault="0023247A" w:rsidP="00C93D59">
      <w:pPr>
        <w:spacing w:after="0"/>
        <w:jc w:val="right"/>
        <w:rPr>
          <w:rFonts w:ascii="Arial" w:eastAsia="Calibri" w:hAnsi="Arial" w:cs="Arial"/>
          <w:sz w:val="24"/>
          <w:szCs w:val="24"/>
        </w:rPr>
      </w:pPr>
    </w:p>
    <w:p w14:paraId="40C7E8FE" w14:textId="77777777" w:rsidR="0023247A" w:rsidRDefault="0023247A" w:rsidP="00C93D59">
      <w:pPr>
        <w:spacing w:after="0"/>
        <w:jc w:val="right"/>
        <w:rPr>
          <w:rFonts w:ascii="Arial" w:eastAsia="Calibri" w:hAnsi="Arial" w:cs="Arial"/>
          <w:sz w:val="24"/>
          <w:szCs w:val="24"/>
        </w:rPr>
      </w:pPr>
    </w:p>
    <w:p w14:paraId="16BFF1C1" w14:textId="77777777" w:rsidR="0023247A" w:rsidRDefault="0023247A" w:rsidP="00C93D59">
      <w:pPr>
        <w:spacing w:after="0"/>
        <w:jc w:val="right"/>
        <w:rPr>
          <w:rFonts w:ascii="Arial" w:eastAsia="Calibri" w:hAnsi="Arial" w:cs="Arial"/>
          <w:sz w:val="24"/>
          <w:szCs w:val="24"/>
        </w:rPr>
      </w:pPr>
    </w:p>
    <w:p w14:paraId="072FD206" w14:textId="77777777" w:rsidR="0023247A" w:rsidRDefault="0023247A" w:rsidP="00C93D59">
      <w:pPr>
        <w:spacing w:after="0"/>
        <w:jc w:val="right"/>
        <w:rPr>
          <w:rFonts w:ascii="Arial" w:eastAsia="Calibri" w:hAnsi="Arial" w:cs="Arial"/>
          <w:sz w:val="24"/>
          <w:szCs w:val="24"/>
        </w:rPr>
      </w:pPr>
    </w:p>
    <w:p w14:paraId="13BE9D14" w14:textId="77777777" w:rsidR="0023247A" w:rsidRDefault="0023247A" w:rsidP="00C93D59">
      <w:pPr>
        <w:spacing w:after="0"/>
        <w:jc w:val="right"/>
        <w:rPr>
          <w:rFonts w:ascii="Arial" w:eastAsia="Calibri" w:hAnsi="Arial" w:cs="Arial"/>
          <w:sz w:val="24"/>
          <w:szCs w:val="24"/>
        </w:rPr>
      </w:pPr>
    </w:p>
    <w:p w14:paraId="227F1253" w14:textId="77777777" w:rsidR="0023247A" w:rsidRDefault="0023247A" w:rsidP="00C93D59">
      <w:pPr>
        <w:spacing w:after="0"/>
        <w:jc w:val="right"/>
        <w:rPr>
          <w:rFonts w:ascii="Arial" w:eastAsia="Calibri" w:hAnsi="Arial" w:cs="Arial"/>
          <w:sz w:val="24"/>
          <w:szCs w:val="24"/>
        </w:rPr>
      </w:pPr>
    </w:p>
    <w:p w14:paraId="078131DF" w14:textId="77777777" w:rsidR="0023247A" w:rsidRDefault="0023247A" w:rsidP="00C93D59">
      <w:pPr>
        <w:spacing w:after="0"/>
        <w:jc w:val="right"/>
        <w:rPr>
          <w:rFonts w:ascii="Arial" w:eastAsia="Calibri" w:hAnsi="Arial" w:cs="Arial"/>
          <w:sz w:val="24"/>
          <w:szCs w:val="24"/>
        </w:rPr>
      </w:pPr>
    </w:p>
    <w:p w14:paraId="2A411171" w14:textId="77777777" w:rsidR="0023247A" w:rsidRDefault="0023247A" w:rsidP="00C93D59">
      <w:pPr>
        <w:spacing w:after="0"/>
        <w:jc w:val="right"/>
        <w:rPr>
          <w:rFonts w:ascii="Arial" w:eastAsia="Calibri" w:hAnsi="Arial" w:cs="Arial"/>
          <w:sz w:val="24"/>
          <w:szCs w:val="24"/>
        </w:rPr>
      </w:pPr>
    </w:p>
    <w:p w14:paraId="45851DD0" w14:textId="77777777" w:rsidR="0023247A" w:rsidRDefault="0023247A" w:rsidP="00C93D59">
      <w:pPr>
        <w:spacing w:after="0"/>
        <w:jc w:val="right"/>
        <w:rPr>
          <w:rFonts w:ascii="Arial" w:eastAsia="Calibri" w:hAnsi="Arial" w:cs="Arial"/>
          <w:sz w:val="24"/>
          <w:szCs w:val="24"/>
        </w:rPr>
      </w:pPr>
    </w:p>
    <w:p w14:paraId="049096E4" w14:textId="77777777" w:rsidR="0023247A" w:rsidRDefault="0023247A" w:rsidP="00C93D59">
      <w:pPr>
        <w:spacing w:after="0"/>
        <w:jc w:val="right"/>
        <w:rPr>
          <w:rFonts w:ascii="Arial" w:eastAsia="Calibri" w:hAnsi="Arial" w:cs="Arial"/>
          <w:sz w:val="24"/>
          <w:szCs w:val="24"/>
        </w:rPr>
      </w:pPr>
    </w:p>
    <w:p w14:paraId="2FB87E1A" w14:textId="77777777" w:rsidR="0023247A" w:rsidRDefault="0023247A" w:rsidP="00C93D59">
      <w:pPr>
        <w:spacing w:after="0"/>
        <w:jc w:val="right"/>
        <w:rPr>
          <w:rFonts w:ascii="Arial" w:eastAsia="Calibri" w:hAnsi="Arial" w:cs="Arial"/>
          <w:sz w:val="24"/>
          <w:szCs w:val="24"/>
        </w:rPr>
      </w:pPr>
    </w:p>
    <w:p w14:paraId="1A1D8211" w14:textId="77777777" w:rsidR="0023247A" w:rsidRDefault="0023247A" w:rsidP="00C93D59">
      <w:pPr>
        <w:spacing w:after="0"/>
        <w:jc w:val="right"/>
        <w:rPr>
          <w:rFonts w:ascii="Arial" w:eastAsia="Calibri" w:hAnsi="Arial" w:cs="Arial"/>
          <w:sz w:val="24"/>
          <w:szCs w:val="24"/>
        </w:rPr>
      </w:pPr>
    </w:p>
    <w:p w14:paraId="7D25D6B4" w14:textId="77777777" w:rsidR="0023247A" w:rsidRDefault="0023247A" w:rsidP="00C93D59">
      <w:pPr>
        <w:spacing w:after="0"/>
        <w:jc w:val="right"/>
        <w:rPr>
          <w:rFonts w:ascii="Arial" w:eastAsia="Calibri" w:hAnsi="Arial" w:cs="Arial"/>
          <w:sz w:val="24"/>
          <w:szCs w:val="24"/>
        </w:rPr>
      </w:pPr>
    </w:p>
    <w:p w14:paraId="446BC74B" w14:textId="77777777" w:rsidR="0023247A" w:rsidRDefault="0023247A" w:rsidP="00C93D59">
      <w:pPr>
        <w:spacing w:after="0"/>
        <w:jc w:val="right"/>
        <w:rPr>
          <w:rFonts w:ascii="Arial" w:eastAsia="Calibri" w:hAnsi="Arial" w:cs="Arial"/>
          <w:sz w:val="24"/>
          <w:szCs w:val="24"/>
        </w:rPr>
      </w:pPr>
    </w:p>
    <w:p w14:paraId="7C54E0CA" w14:textId="77777777" w:rsidR="0023247A" w:rsidRDefault="0023247A" w:rsidP="00C93D59">
      <w:pPr>
        <w:spacing w:after="0"/>
        <w:jc w:val="right"/>
        <w:rPr>
          <w:rFonts w:ascii="Arial" w:eastAsia="Calibri" w:hAnsi="Arial" w:cs="Arial"/>
          <w:sz w:val="24"/>
          <w:szCs w:val="24"/>
        </w:rPr>
      </w:pPr>
    </w:p>
    <w:p w14:paraId="4C39C50E" w14:textId="77777777" w:rsidR="00765556" w:rsidRDefault="00765556" w:rsidP="00C93D59">
      <w:pPr>
        <w:spacing w:after="0"/>
        <w:jc w:val="right"/>
        <w:rPr>
          <w:rFonts w:ascii="Arial" w:eastAsia="Calibri" w:hAnsi="Arial" w:cs="Arial"/>
          <w:sz w:val="24"/>
          <w:szCs w:val="24"/>
        </w:rPr>
      </w:pPr>
    </w:p>
    <w:p w14:paraId="2100DC29" w14:textId="77777777" w:rsidR="00765556" w:rsidRDefault="00765556" w:rsidP="00C93D59">
      <w:pPr>
        <w:spacing w:after="0"/>
        <w:jc w:val="right"/>
        <w:rPr>
          <w:rFonts w:ascii="Arial" w:eastAsia="Calibri" w:hAnsi="Arial" w:cs="Arial"/>
          <w:sz w:val="24"/>
          <w:szCs w:val="24"/>
        </w:rPr>
      </w:pPr>
    </w:p>
    <w:p w14:paraId="718BAF19" w14:textId="77777777" w:rsidR="00765556" w:rsidRDefault="00765556" w:rsidP="00C93D59">
      <w:pPr>
        <w:spacing w:after="0"/>
        <w:jc w:val="right"/>
        <w:rPr>
          <w:rFonts w:ascii="Arial" w:eastAsia="Calibri" w:hAnsi="Arial" w:cs="Arial"/>
          <w:sz w:val="24"/>
          <w:szCs w:val="24"/>
        </w:rPr>
      </w:pPr>
    </w:p>
    <w:p w14:paraId="41DA098C" w14:textId="77777777" w:rsidR="00765556" w:rsidRDefault="00765556" w:rsidP="00C93D59">
      <w:pPr>
        <w:spacing w:after="0"/>
        <w:jc w:val="right"/>
        <w:rPr>
          <w:rFonts w:ascii="Arial" w:eastAsia="Calibri" w:hAnsi="Arial" w:cs="Arial"/>
          <w:sz w:val="24"/>
          <w:szCs w:val="24"/>
        </w:rPr>
      </w:pPr>
    </w:p>
    <w:p w14:paraId="136C0DD7" w14:textId="77777777" w:rsidR="00DB2258" w:rsidRDefault="00DB2258" w:rsidP="00C93D59">
      <w:pPr>
        <w:spacing w:after="0"/>
        <w:jc w:val="right"/>
        <w:rPr>
          <w:rFonts w:ascii="Arial" w:eastAsia="Calibri" w:hAnsi="Arial" w:cs="Arial"/>
          <w:sz w:val="24"/>
          <w:szCs w:val="24"/>
        </w:rPr>
      </w:pPr>
    </w:p>
    <w:p w14:paraId="136EAAD3" w14:textId="77777777" w:rsidR="006C1485" w:rsidRDefault="006C1485" w:rsidP="00C93D59">
      <w:pPr>
        <w:spacing w:after="0"/>
        <w:jc w:val="right"/>
        <w:rPr>
          <w:rFonts w:ascii="Arial" w:eastAsia="Calibri" w:hAnsi="Arial" w:cs="Arial"/>
          <w:sz w:val="24"/>
          <w:szCs w:val="24"/>
        </w:rPr>
      </w:pPr>
    </w:p>
    <w:p w14:paraId="5D26E058" w14:textId="77777777" w:rsidR="006C1485" w:rsidRDefault="006C1485" w:rsidP="00C93D59">
      <w:pPr>
        <w:spacing w:after="0"/>
        <w:jc w:val="right"/>
        <w:rPr>
          <w:rFonts w:ascii="Arial" w:eastAsia="Calibri" w:hAnsi="Arial" w:cs="Arial"/>
          <w:sz w:val="24"/>
          <w:szCs w:val="24"/>
        </w:rPr>
      </w:pPr>
    </w:p>
    <w:p w14:paraId="61E4C0FF" w14:textId="77777777" w:rsidR="00765556" w:rsidRDefault="00765556" w:rsidP="00C93D59">
      <w:pPr>
        <w:spacing w:after="0"/>
        <w:jc w:val="right"/>
        <w:rPr>
          <w:rFonts w:ascii="Arial" w:eastAsia="Calibri" w:hAnsi="Arial" w:cs="Arial"/>
          <w:sz w:val="24"/>
          <w:szCs w:val="24"/>
        </w:rPr>
      </w:pPr>
    </w:p>
    <w:p w14:paraId="1ECA6F8A" w14:textId="77777777" w:rsidR="00DF3A67" w:rsidRDefault="00DF3A67" w:rsidP="00C93D59">
      <w:pPr>
        <w:spacing w:after="0"/>
        <w:jc w:val="right"/>
        <w:rPr>
          <w:rFonts w:ascii="Arial" w:eastAsia="Calibri" w:hAnsi="Arial" w:cs="Arial"/>
          <w:sz w:val="24"/>
          <w:szCs w:val="24"/>
        </w:rPr>
      </w:pPr>
    </w:p>
    <w:p w14:paraId="5C9A15D3" w14:textId="77777777" w:rsidR="00DF3A67" w:rsidRDefault="00DF3A67" w:rsidP="00C93D59">
      <w:pPr>
        <w:spacing w:after="0"/>
        <w:jc w:val="right"/>
        <w:rPr>
          <w:rFonts w:ascii="Arial" w:eastAsia="Calibri" w:hAnsi="Arial" w:cs="Arial"/>
          <w:sz w:val="24"/>
          <w:szCs w:val="24"/>
        </w:rPr>
      </w:pPr>
    </w:p>
    <w:p w14:paraId="634337F5" w14:textId="77777777" w:rsidR="00DF3A67" w:rsidRDefault="00DF3A67" w:rsidP="00F15DA3">
      <w:pPr>
        <w:spacing w:after="0"/>
        <w:rPr>
          <w:rFonts w:ascii="Arial" w:eastAsia="Calibri" w:hAnsi="Arial" w:cs="Arial"/>
          <w:sz w:val="24"/>
          <w:szCs w:val="24"/>
        </w:rPr>
      </w:pPr>
    </w:p>
    <w:p w14:paraId="73F93478" w14:textId="77777777" w:rsidR="00685A6A" w:rsidRDefault="00685A6A" w:rsidP="00F15DA3">
      <w:pPr>
        <w:spacing w:after="0"/>
        <w:rPr>
          <w:rFonts w:ascii="Arial" w:eastAsia="Calibri" w:hAnsi="Arial" w:cs="Arial"/>
          <w:sz w:val="24"/>
          <w:szCs w:val="24"/>
        </w:rPr>
      </w:pPr>
    </w:p>
    <w:p w14:paraId="635AD6B0" w14:textId="77777777" w:rsidR="00685A6A" w:rsidRDefault="00685A6A" w:rsidP="00F15DA3">
      <w:pPr>
        <w:spacing w:after="0"/>
        <w:rPr>
          <w:rFonts w:ascii="Arial" w:eastAsia="Calibri" w:hAnsi="Arial" w:cs="Arial"/>
          <w:sz w:val="24"/>
          <w:szCs w:val="24"/>
        </w:rPr>
      </w:pPr>
    </w:p>
    <w:p w14:paraId="085871A6" w14:textId="77777777" w:rsidR="00685A6A" w:rsidRDefault="00685A6A" w:rsidP="00F15DA3">
      <w:pPr>
        <w:spacing w:after="0"/>
        <w:rPr>
          <w:rFonts w:ascii="Arial" w:eastAsia="Calibri" w:hAnsi="Arial" w:cs="Arial"/>
          <w:sz w:val="24"/>
          <w:szCs w:val="24"/>
        </w:rPr>
      </w:pPr>
    </w:p>
    <w:p w14:paraId="3310CF5F" w14:textId="77777777" w:rsidR="00685A6A" w:rsidRDefault="00685A6A" w:rsidP="00F15DA3">
      <w:pPr>
        <w:spacing w:after="0"/>
        <w:rPr>
          <w:rFonts w:ascii="Arial" w:eastAsia="Calibri" w:hAnsi="Arial" w:cs="Arial"/>
          <w:sz w:val="24"/>
          <w:szCs w:val="24"/>
        </w:rPr>
      </w:pPr>
    </w:p>
    <w:p w14:paraId="6C406799" w14:textId="77777777" w:rsidR="00685A6A" w:rsidRDefault="00685A6A" w:rsidP="00F15DA3">
      <w:pPr>
        <w:spacing w:after="0"/>
        <w:rPr>
          <w:rFonts w:ascii="Arial" w:eastAsia="Calibri" w:hAnsi="Arial" w:cs="Arial"/>
          <w:sz w:val="24"/>
          <w:szCs w:val="24"/>
        </w:rPr>
      </w:pPr>
    </w:p>
    <w:p w14:paraId="121B6AD4" w14:textId="77777777" w:rsidR="00765556" w:rsidRDefault="00765556" w:rsidP="00C93D59">
      <w:pPr>
        <w:spacing w:after="0"/>
        <w:jc w:val="right"/>
        <w:rPr>
          <w:rFonts w:ascii="Arial" w:eastAsia="Calibri" w:hAnsi="Arial" w:cs="Arial"/>
          <w:sz w:val="24"/>
          <w:szCs w:val="24"/>
        </w:rPr>
      </w:pPr>
    </w:p>
    <w:p w14:paraId="2A9B9F58" w14:textId="1FCCE289"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9"/>
      <w:bookmarkEnd w:id="30"/>
      <w:bookmarkEnd w:id="31"/>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Default="00C93D59" w:rsidP="00C93D59">
      <w:pPr>
        <w:spacing w:after="0"/>
        <w:rPr>
          <w:rFonts w:ascii="Arial" w:hAnsi="Arial" w:cs="Arial"/>
          <w:b/>
          <w:bCs/>
          <w:sz w:val="24"/>
          <w:szCs w:val="24"/>
          <w:lang w:eastAsia="en-US"/>
        </w:rPr>
      </w:pPr>
    </w:p>
    <w:p w14:paraId="17E91174" w14:textId="295AD883" w:rsidR="00080E0A" w:rsidRPr="007C438E" w:rsidRDefault="00080E0A" w:rsidP="00080E0A">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 IR REIKALA</w:t>
      </w:r>
      <w:r w:rsidR="00F15DA3">
        <w:rPr>
          <w:rFonts w:ascii="Arial" w:hAnsi="Arial" w:cs="Arial"/>
          <w:b/>
          <w:bCs/>
          <w:sz w:val="24"/>
          <w:szCs w:val="24"/>
        </w:rPr>
        <w:t>UJAMI</w:t>
      </w:r>
      <w:r w:rsidRPr="007C438E">
        <w:rPr>
          <w:rFonts w:ascii="Arial" w:hAnsi="Arial" w:cs="Arial"/>
          <w:b/>
          <w:bCs/>
          <w:sz w:val="24"/>
          <w:szCs w:val="24"/>
        </w:rPr>
        <w:t xml:space="preserve"> </w:t>
      </w:r>
      <w:r w:rsidRPr="007C438E">
        <w:rPr>
          <w:rFonts w:ascii="Arial" w:hAnsi="Arial" w:cs="Arial"/>
          <w:b/>
          <w:bCs/>
          <w:sz w:val="24"/>
          <w:szCs w:val="24"/>
          <w:lang w:eastAsia="en-US"/>
        </w:rPr>
        <w:t>KOKYBĖS</w:t>
      </w:r>
      <w:r w:rsidR="00F15DA3">
        <w:rPr>
          <w:rFonts w:ascii="Arial" w:hAnsi="Arial" w:cs="Arial"/>
          <w:b/>
          <w:bCs/>
          <w:sz w:val="24"/>
          <w:szCs w:val="24"/>
          <w:lang w:eastAsia="en-US"/>
        </w:rPr>
        <w:t xml:space="preserve"> BEI APLINKOS </w:t>
      </w:r>
      <w:r w:rsidRPr="007C438E">
        <w:rPr>
          <w:rFonts w:ascii="Arial" w:hAnsi="Arial" w:cs="Arial"/>
          <w:b/>
          <w:bCs/>
          <w:sz w:val="24"/>
          <w:szCs w:val="24"/>
          <w:lang w:eastAsia="en-US"/>
        </w:rPr>
        <w:t>APSAUGOS VADYBOS SISTEMOS STANDART</w:t>
      </w:r>
      <w:r w:rsidR="00F15DA3">
        <w:rPr>
          <w:rFonts w:ascii="Arial" w:hAnsi="Arial" w:cs="Arial"/>
          <w:b/>
          <w:bCs/>
          <w:sz w:val="24"/>
          <w:szCs w:val="24"/>
          <w:lang w:eastAsia="en-US"/>
        </w:rPr>
        <w:t>AI</w:t>
      </w:r>
    </w:p>
    <w:p w14:paraId="634F5DBD" w14:textId="77777777" w:rsidR="00080E0A" w:rsidRPr="007C438E" w:rsidRDefault="00080E0A" w:rsidP="00080E0A">
      <w:pPr>
        <w:spacing w:after="0"/>
        <w:jc w:val="center"/>
        <w:rPr>
          <w:rFonts w:ascii="Arial" w:hAnsi="Arial" w:cs="Arial"/>
          <w:b/>
          <w:bCs/>
          <w:sz w:val="24"/>
          <w:szCs w:val="24"/>
          <w:lang w:eastAsia="en-US"/>
        </w:rPr>
      </w:pPr>
    </w:p>
    <w:p w14:paraId="76CC0A40"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CB23D5A"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Tiekėjo kvalifikacija turi atitikti šiame priede nustatytus reikalavimus kvalifikacijai. </w:t>
      </w:r>
    </w:p>
    <w:p w14:paraId="2CE8622A"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Tiekėjas </w:t>
      </w:r>
      <w:r w:rsidRPr="00D210C0">
        <w:rPr>
          <w:rFonts w:ascii="Arial" w:eastAsia="Calibri" w:hAnsi="Arial" w:cs="Arial"/>
          <w:b/>
          <w:bCs/>
          <w:sz w:val="24"/>
          <w:szCs w:val="24"/>
          <w:u w:val="single"/>
        </w:rPr>
        <w:t xml:space="preserve">teikiant pasiūlymą turi pateikti </w:t>
      </w:r>
      <w:r w:rsidRPr="00D210C0">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6A0AAF23"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36EDAF4D" w14:textId="77777777" w:rsidR="00080E0A" w:rsidRPr="00D210C0" w:rsidRDefault="00080E0A" w:rsidP="00080E0A">
      <w:pPr>
        <w:pStyle w:val="Sraopastraipa"/>
        <w:numPr>
          <w:ilvl w:val="0"/>
          <w:numId w:val="7"/>
        </w:numPr>
        <w:spacing w:after="0" w:line="240" w:lineRule="auto"/>
        <w:ind w:left="0" w:firstLine="567"/>
        <w:jc w:val="both"/>
        <w:rPr>
          <w:rFonts w:ascii="Arial" w:eastAsia="Calibri" w:hAnsi="Arial" w:cs="Arial"/>
          <w:sz w:val="24"/>
          <w:szCs w:val="24"/>
        </w:rPr>
      </w:pPr>
      <w:r w:rsidRPr="00D210C0">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76AF1CA" w14:textId="77777777" w:rsidR="00080E0A" w:rsidRDefault="00080E0A" w:rsidP="00080E0A">
      <w:pPr>
        <w:tabs>
          <w:tab w:val="left" w:pos="720"/>
        </w:tabs>
        <w:spacing w:after="0" w:line="240" w:lineRule="auto"/>
        <w:ind w:firstLine="567"/>
        <w:jc w:val="center"/>
        <w:rPr>
          <w:rFonts w:ascii="Arial" w:eastAsia="Calibri" w:hAnsi="Arial" w:cs="Arial"/>
          <w:b/>
          <w:bCs/>
          <w:sz w:val="24"/>
          <w:szCs w:val="24"/>
          <w:lang w:eastAsia="en-US"/>
        </w:rPr>
      </w:pPr>
    </w:p>
    <w:p w14:paraId="3CCAC3E6" w14:textId="22D930FD" w:rsidR="00080E0A" w:rsidRDefault="003674B1" w:rsidP="00080E0A">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 xml:space="preserve">1. </w:t>
      </w:r>
      <w:r w:rsidR="00080E0A">
        <w:rPr>
          <w:rFonts w:ascii="Arial" w:hAnsi="Arial" w:cs="Arial"/>
          <w:b/>
          <w:bCs/>
          <w:sz w:val="24"/>
          <w:szCs w:val="24"/>
        </w:rPr>
        <w:t>Lentelė. Kvalifikacijos reikalavimai</w:t>
      </w:r>
    </w:p>
    <w:tbl>
      <w:tblPr>
        <w:tblStyle w:val="Lentelstinklelis5"/>
        <w:tblW w:w="9920" w:type="dxa"/>
        <w:tblInd w:w="-5" w:type="dxa"/>
        <w:tblLayout w:type="fixed"/>
        <w:tblLook w:val="04A0" w:firstRow="1" w:lastRow="0" w:firstColumn="1" w:lastColumn="0" w:noHBand="0" w:noVBand="1"/>
      </w:tblPr>
      <w:tblGrid>
        <w:gridCol w:w="709"/>
        <w:gridCol w:w="4254"/>
        <w:gridCol w:w="4957"/>
      </w:tblGrid>
      <w:tr w:rsidR="00080E0A" w14:paraId="773FB0D5" w14:textId="77777777" w:rsidTr="00197EE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49CA2F8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6C8D901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1"/>
            </w:r>
          </w:p>
        </w:tc>
        <w:tc>
          <w:tcPr>
            <w:tcW w:w="4957" w:type="dxa"/>
            <w:tcBorders>
              <w:top w:val="single" w:sz="4" w:space="0" w:color="auto"/>
              <w:left w:val="single" w:sz="4" w:space="0" w:color="auto"/>
              <w:bottom w:val="single" w:sz="4" w:space="0" w:color="auto"/>
              <w:right w:val="single" w:sz="4" w:space="0" w:color="auto"/>
            </w:tcBorders>
            <w:vAlign w:val="center"/>
            <w:hideMark/>
          </w:tcPr>
          <w:p w14:paraId="0DDD20CA"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080E0A" w14:paraId="1AC65AC6" w14:textId="77777777" w:rsidTr="00197EE7">
        <w:tc>
          <w:tcPr>
            <w:tcW w:w="9915" w:type="dxa"/>
            <w:gridSpan w:val="3"/>
            <w:tcBorders>
              <w:top w:val="single" w:sz="4" w:space="0" w:color="auto"/>
              <w:left w:val="single" w:sz="4" w:space="0" w:color="auto"/>
              <w:bottom w:val="single" w:sz="4" w:space="0" w:color="auto"/>
              <w:right w:val="single" w:sz="4" w:space="0" w:color="auto"/>
            </w:tcBorders>
            <w:hideMark/>
          </w:tcPr>
          <w:p w14:paraId="616FD835" w14:textId="77777777" w:rsidR="00080E0A" w:rsidRDefault="00080E0A" w:rsidP="00EC509F">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080E0A" w:rsidRPr="004741D6" w14:paraId="508CF08D" w14:textId="77777777" w:rsidTr="00197EE7">
        <w:tc>
          <w:tcPr>
            <w:tcW w:w="704" w:type="dxa"/>
            <w:tcBorders>
              <w:top w:val="single" w:sz="4" w:space="0" w:color="auto"/>
              <w:left w:val="single" w:sz="4" w:space="0" w:color="auto"/>
              <w:bottom w:val="single" w:sz="4" w:space="0" w:color="auto"/>
              <w:right w:val="single" w:sz="4" w:space="0" w:color="auto"/>
            </w:tcBorders>
            <w:hideMark/>
          </w:tcPr>
          <w:p w14:paraId="46951886" w14:textId="77777777" w:rsidR="00080E0A" w:rsidRPr="004741D6" w:rsidRDefault="00080E0A" w:rsidP="00482B9F">
            <w:pPr>
              <w:pStyle w:val="Sraopastraipa"/>
              <w:widowControl w:val="0"/>
              <w:numPr>
                <w:ilvl w:val="0"/>
                <w:numId w:val="32"/>
              </w:numPr>
              <w:spacing w:line="240" w:lineRule="auto"/>
              <w:ind w:left="0"/>
              <w:jc w:val="center"/>
              <w:rPr>
                <w:rFonts w:ascii="Arial" w:hAnsi="Arial" w:cs="Arial"/>
                <w:sz w:val="24"/>
                <w:szCs w:val="24"/>
              </w:rPr>
            </w:pPr>
          </w:p>
        </w:tc>
        <w:tc>
          <w:tcPr>
            <w:tcW w:w="4254" w:type="dxa"/>
          </w:tcPr>
          <w:p w14:paraId="6C27CA03" w14:textId="77777777" w:rsidR="007E13B1" w:rsidRPr="00873016" w:rsidRDefault="007E13B1" w:rsidP="007E13B1">
            <w:pPr>
              <w:suppressAutoHyphens/>
              <w:spacing w:line="240" w:lineRule="auto"/>
              <w:ind w:hanging="32"/>
              <w:jc w:val="both"/>
              <w:rPr>
                <w:rFonts w:ascii="Arial" w:hAnsi="Arial" w:cs="Arial"/>
                <w:b/>
                <w:bCs/>
                <w:i/>
                <w:iCs/>
                <w:sz w:val="24"/>
                <w:szCs w:val="24"/>
                <w:lang w:eastAsia="ar-SA"/>
              </w:rPr>
            </w:pPr>
            <w:r w:rsidRPr="00873016">
              <w:rPr>
                <w:rFonts w:ascii="Arial" w:hAnsi="Arial" w:cs="Arial"/>
                <w:sz w:val="24"/>
                <w:szCs w:val="24"/>
                <w:lang w:eastAsia="ar-SA"/>
              </w:rPr>
              <w:t xml:space="preserve">Tiekėjas turi teisę </w:t>
            </w:r>
            <w:r w:rsidRPr="00916E7F">
              <w:rPr>
                <w:rFonts w:ascii="Arial" w:hAnsi="Arial" w:cs="Arial"/>
                <w:sz w:val="24"/>
                <w:szCs w:val="24"/>
                <w:lang w:eastAsia="ar-SA"/>
              </w:rPr>
              <w:t xml:space="preserve">verstis </w:t>
            </w:r>
            <w:r w:rsidRPr="00916E7F">
              <w:rPr>
                <w:rFonts w:ascii="Arial" w:hAnsi="Arial" w:cs="Arial"/>
                <w:b/>
                <w:bCs/>
                <w:i/>
                <w:iCs/>
                <w:sz w:val="24"/>
                <w:szCs w:val="24"/>
                <w:lang w:eastAsia="ar-SA"/>
              </w:rPr>
              <w:t>melioracijos statinių statybos veikla.</w:t>
            </w:r>
          </w:p>
          <w:p w14:paraId="4D7DD7FD" w14:textId="77777777" w:rsidR="007E13B1" w:rsidRPr="00873016" w:rsidRDefault="007E13B1" w:rsidP="007E13B1">
            <w:pPr>
              <w:suppressAutoHyphens/>
              <w:spacing w:line="240" w:lineRule="auto"/>
              <w:ind w:hanging="32"/>
              <w:jc w:val="both"/>
              <w:rPr>
                <w:rFonts w:ascii="Arial" w:hAnsi="Arial" w:cs="Arial"/>
                <w:b/>
                <w:bCs/>
                <w:iCs/>
                <w:sz w:val="24"/>
                <w:szCs w:val="24"/>
              </w:rPr>
            </w:pPr>
          </w:p>
          <w:p w14:paraId="6FD3EB56" w14:textId="77777777" w:rsidR="007E13B1" w:rsidRPr="002B2C4B" w:rsidRDefault="007E13B1" w:rsidP="00AC0D99">
            <w:pPr>
              <w:suppressAutoHyphens/>
              <w:spacing w:line="240" w:lineRule="auto"/>
              <w:rPr>
                <w:rFonts w:ascii="Arial" w:hAnsi="Arial" w:cs="Arial"/>
                <w:sz w:val="24"/>
                <w:szCs w:val="24"/>
                <w:lang w:eastAsia="ar-SA"/>
              </w:rPr>
            </w:pPr>
            <w:r w:rsidRPr="002B2C4B">
              <w:rPr>
                <w:rFonts w:ascii="Arial" w:hAnsi="Arial" w:cs="Arial"/>
                <w:sz w:val="24"/>
                <w:szCs w:val="24"/>
                <w:lang w:eastAsia="ar-SA"/>
              </w:rPr>
              <w:t xml:space="preserve">Statinio kategorija: neypatingas statinys; </w:t>
            </w:r>
          </w:p>
          <w:p w14:paraId="2FF827B2" w14:textId="77777777" w:rsidR="007E13B1" w:rsidRPr="002B2C4B" w:rsidRDefault="007E13B1" w:rsidP="00AC0D99">
            <w:pPr>
              <w:suppressAutoHyphens/>
              <w:spacing w:line="240" w:lineRule="auto"/>
              <w:rPr>
                <w:rFonts w:ascii="Arial" w:hAnsi="Arial" w:cs="Arial"/>
                <w:sz w:val="24"/>
                <w:szCs w:val="24"/>
                <w:lang w:eastAsia="ar-SA"/>
              </w:rPr>
            </w:pPr>
            <w:r w:rsidRPr="002B2C4B">
              <w:rPr>
                <w:rFonts w:ascii="Arial" w:hAnsi="Arial" w:cs="Arial"/>
                <w:sz w:val="24"/>
                <w:szCs w:val="24"/>
                <w:lang w:eastAsia="ar-SA"/>
              </w:rPr>
              <w:t>Statinio paskirtis: melioracijos statinys;</w:t>
            </w:r>
          </w:p>
          <w:p w14:paraId="5E17AF67" w14:textId="77777777" w:rsidR="007E13B1" w:rsidRPr="00873016" w:rsidRDefault="007E13B1" w:rsidP="00AC0D99">
            <w:pPr>
              <w:suppressAutoHyphens/>
              <w:spacing w:line="240" w:lineRule="auto"/>
              <w:rPr>
                <w:rFonts w:ascii="Arial" w:hAnsi="Arial" w:cs="Arial"/>
                <w:sz w:val="24"/>
                <w:szCs w:val="24"/>
                <w:lang w:eastAsia="ar-SA"/>
              </w:rPr>
            </w:pPr>
            <w:r w:rsidRPr="002B2C4B">
              <w:rPr>
                <w:rFonts w:ascii="Arial" w:hAnsi="Arial" w:cs="Arial"/>
                <w:sz w:val="24"/>
                <w:szCs w:val="24"/>
                <w:lang w:eastAsia="ar-SA"/>
              </w:rPr>
              <w:t>Statybos rūšis: remontas.</w:t>
            </w:r>
            <w:r w:rsidRPr="00873016">
              <w:rPr>
                <w:rFonts w:ascii="Arial" w:hAnsi="Arial" w:cs="Arial"/>
                <w:sz w:val="24"/>
                <w:szCs w:val="24"/>
                <w:lang w:eastAsia="ar-SA"/>
              </w:rPr>
              <w:t xml:space="preserve"> </w:t>
            </w:r>
          </w:p>
          <w:p w14:paraId="4DB0F728" w14:textId="77777777" w:rsidR="007E13B1" w:rsidRPr="00873016" w:rsidRDefault="007E13B1" w:rsidP="00AC0D99">
            <w:pPr>
              <w:suppressAutoHyphens/>
              <w:spacing w:line="240" w:lineRule="auto"/>
              <w:rPr>
                <w:rFonts w:ascii="Arial" w:hAnsi="Arial" w:cs="Arial"/>
                <w:sz w:val="24"/>
                <w:szCs w:val="24"/>
                <w:lang w:eastAsia="hi-IN"/>
              </w:rPr>
            </w:pPr>
          </w:p>
          <w:p w14:paraId="19069339" w14:textId="77777777" w:rsidR="007E13B1" w:rsidRPr="00873016" w:rsidRDefault="007E13B1" w:rsidP="00AC0D99">
            <w:pPr>
              <w:suppressAutoHyphens/>
              <w:spacing w:line="240" w:lineRule="auto"/>
              <w:rPr>
                <w:rFonts w:ascii="Arial" w:hAnsi="Arial" w:cs="Arial"/>
                <w:spacing w:val="-2"/>
                <w:sz w:val="24"/>
                <w:szCs w:val="24"/>
                <w:lang w:eastAsia="ar-SA"/>
              </w:rPr>
            </w:pPr>
            <w:r w:rsidRPr="00873016">
              <w:rPr>
                <w:rFonts w:ascii="Arial" w:hAnsi="Arial" w:cs="Arial"/>
                <w:spacing w:val="-2"/>
                <w:sz w:val="24"/>
                <w:szCs w:val="24"/>
                <w:lang w:eastAsia="ar-SA"/>
              </w:rPr>
              <w:t>Reikalaujamos veiklos teisinis pagrindas: Lietuvos Respublikos melioracijos įstatymo 8 straipsnio 3 dalis.</w:t>
            </w:r>
          </w:p>
          <w:p w14:paraId="2C4AB572" w14:textId="77777777" w:rsidR="007E13B1" w:rsidRPr="00873016" w:rsidRDefault="007E13B1" w:rsidP="007E13B1">
            <w:pPr>
              <w:suppressAutoHyphens/>
              <w:spacing w:line="240" w:lineRule="auto"/>
              <w:jc w:val="both"/>
              <w:rPr>
                <w:rFonts w:ascii="Arial" w:hAnsi="Arial" w:cs="Arial"/>
                <w:spacing w:val="-2"/>
                <w:sz w:val="24"/>
                <w:szCs w:val="24"/>
                <w:lang w:eastAsia="ar-SA"/>
              </w:rPr>
            </w:pPr>
          </w:p>
          <w:p w14:paraId="491F91AF" w14:textId="77777777" w:rsidR="007E13B1" w:rsidRPr="00873016" w:rsidRDefault="007E13B1" w:rsidP="007E13B1">
            <w:pPr>
              <w:spacing w:line="240" w:lineRule="auto"/>
              <w:jc w:val="both"/>
              <w:rPr>
                <w:rFonts w:ascii="Arial" w:hAnsi="Arial" w:cs="Arial"/>
                <w:b/>
                <w:bCs/>
                <w:sz w:val="24"/>
                <w:szCs w:val="24"/>
              </w:rPr>
            </w:pPr>
            <w:r w:rsidRPr="00873016">
              <w:rPr>
                <w:rFonts w:ascii="Arial" w:hAnsi="Arial" w:cs="Arial"/>
                <w:b/>
                <w:bCs/>
                <w:sz w:val="24"/>
                <w:szCs w:val="24"/>
              </w:rPr>
              <w:t>Reikalavimai:</w:t>
            </w:r>
          </w:p>
          <w:p w14:paraId="5B24B40C" w14:textId="77777777" w:rsidR="007E13B1" w:rsidRPr="00873016" w:rsidRDefault="007E13B1" w:rsidP="007E13B1">
            <w:pPr>
              <w:spacing w:line="240" w:lineRule="auto"/>
              <w:jc w:val="both"/>
              <w:rPr>
                <w:rFonts w:ascii="Arial" w:hAnsi="Arial" w:cs="Arial"/>
                <w:sz w:val="24"/>
                <w:szCs w:val="24"/>
              </w:rPr>
            </w:pPr>
            <w:r w:rsidRPr="00873016">
              <w:rPr>
                <w:rFonts w:ascii="Arial" w:hAnsi="Arial" w:cs="Arial"/>
                <w:b/>
                <w:bCs/>
                <w:sz w:val="24"/>
                <w:szCs w:val="24"/>
              </w:rPr>
              <w:t xml:space="preserve">− </w:t>
            </w:r>
            <w:r w:rsidRPr="00873016">
              <w:rPr>
                <w:rFonts w:ascii="Arial" w:hAnsi="Arial" w:cs="Arial"/>
                <w:sz w:val="24"/>
                <w:szCs w:val="24"/>
              </w:rPr>
              <w:t>jeigu pasiūlymą teikia ūkio subjektų grupė reikalavimą turi atitikti kiekvienas ūkio subjektų grupės narys (-</w:t>
            </w:r>
            <w:proofErr w:type="spellStart"/>
            <w:r w:rsidRPr="00873016">
              <w:rPr>
                <w:rFonts w:ascii="Arial" w:hAnsi="Arial" w:cs="Arial"/>
                <w:sz w:val="24"/>
                <w:szCs w:val="24"/>
              </w:rPr>
              <w:t>iai</w:t>
            </w:r>
            <w:proofErr w:type="spellEnd"/>
            <w:r w:rsidRPr="00873016">
              <w:rPr>
                <w:rFonts w:ascii="Arial" w:hAnsi="Arial" w:cs="Arial"/>
                <w:sz w:val="24"/>
                <w:szCs w:val="24"/>
              </w:rPr>
              <w:t>), pagal jų prisiimamus įsipareigojimus pirkimo sutarčiai vykdyti;</w:t>
            </w:r>
          </w:p>
          <w:p w14:paraId="2A1C2985" w14:textId="77777777" w:rsidR="007E13B1" w:rsidRPr="00873016" w:rsidRDefault="007E13B1" w:rsidP="007E13B1">
            <w:pPr>
              <w:spacing w:line="240" w:lineRule="auto"/>
              <w:jc w:val="both"/>
              <w:rPr>
                <w:rFonts w:ascii="Arial" w:hAnsi="Arial" w:cs="Arial"/>
                <w:b/>
                <w:bCs/>
                <w:sz w:val="24"/>
                <w:szCs w:val="24"/>
              </w:rPr>
            </w:pPr>
            <w:r w:rsidRPr="00873016">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1EB995E6" w14:textId="1571A225" w:rsidR="00080E0A" w:rsidRPr="004741D6" w:rsidRDefault="007E13B1" w:rsidP="007E13B1">
            <w:pPr>
              <w:widowControl w:val="0"/>
              <w:spacing w:line="240" w:lineRule="auto"/>
              <w:jc w:val="both"/>
              <w:rPr>
                <w:rFonts w:ascii="Arial" w:hAnsi="Arial" w:cs="Arial"/>
                <w:bCs/>
                <w:i/>
                <w:sz w:val="24"/>
                <w:szCs w:val="24"/>
              </w:rPr>
            </w:pPr>
            <w:r w:rsidRPr="00873016">
              <w:rPr>
                <w:rFonts w:ascii="Arial" w:hAnsi="Arial" w:cs="Arial"/>
                <w:b/>
                <w:bCs/>
                <w:sz w:val="24"/>
                <w:szCs w:val="24"/>
              </w:rPr>
              <w:t xml:space="preserve">− </w:t>
            </w:r>
            <w:r w:rsidRPr="00873016">
              <w:rPr>
                <w:rFonts w:ascii="Arial" w:hAnsi="Arial" w:cs="Arial"/>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957" w:type="dxa"/>
          </w:tcPr>
          <w:p w14:paraId="266B22A2" w14:textId="77777777" w:rsidR="00E07EA6" w:rsidRPr="00E07EA6" w:rsidRDefault="00E07EA6" w:rsidP="00E07EA6">
            <w:pPr>
              <w:suppressAutoHyphens/>
              <w:spacing w:line="240" w:lineRule="auto"/>
              <w:jc w:val="both"/>
              <w:rPr>
                <w:rFonts w:ascii="Arial" w:eastAsia="Calibri" w:hAnsi="Arial" w:cs="Arial"/>
                <w:i/>
                <w:iCs/>
                <w:sz w:val="24"/>
                <w:szCs w:val="24"/>
                <w:lang w:eastAsia="ar-SA"/>
              </w:rPr>
            </w:pPr>
            <w:r w:rsidRPr="00E07EA6">
              <w:rPr>
                <w:rFonts w:ascii="Arial" w:eastAsia="Calibri" w:hAnsi="Arial" w:cs="Arial"/>
                <w:i/>
                <w:iCs/>
                <w:sz w:val="24"/>
                <w:szCs w:val="24"/>
                <w:lang w:eastAsia="ar-SA"/>
              </w:rPr>
              <w:t>Reikalavimo atitikčiai pagrįsti pateikiama:</w:t>
            </w:r>
          </w:p>
          <w:p w14:paraId="771C6C00" w14:textId="77777777" w:rsidR="00E07EA6" w:rsidRPr="00E07EA6" w:rsidRDefault="00E07EA6" w:rsidP="00E07EA6">
            <w:pPr>
              <w:suppressAutoHyphens/>
              <w:spacing w:line="240" w:lineRule="auto"/>
              <w:jc w:val="both"/>
              <w:rPr>
                <w:rFonts w:ascii="Arial" w:eastAsia="Calibri" w:hAnsi="Arial" w:cs="Arial"/>
                <w:i/>
                <w:iCs/>
                <w:sz w:val="24"/>
                <w:szCs w:val="24"/>
                <w:lang w:eastAsia="ar-SA"/>
              </w:rPr>
            </w:pPr>
          </w:p>
          <w:p w14:paraId="18684353"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Lietuvos Respublikoje ir trečiosiose šalyse įsteigtiems juridiniams asmenims, kitoms organizacijoms ar jų padaliniams Lietuvos Respublikos žemės ūkio ministerijos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2EB7C6C"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4F11410E"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3F99FCF"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7A74AD59"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Teisės pripažinimo dokumentai turi būti gauti iki pirkimo sutarties pasirašymo.</w:t>
            </w:r>
          </w:p>
          <w:p w14:paraId="692B37C6"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 </w:t>
            </w:r>
          </w:p>
          <w:p w14:paraId="3A079E4B"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Perkančioji organizacija informacija apie išduotus kvalifikacijos dokumentus pasitikrina Licencijų informacinėje sistemoje </w:t>
            </w:r>
            <w:hyperlink r:id="rId9" w:history="1">
              <w:r w:rsidRPr="00E07EA6">
                <w:rPr>
                  <w:rFonts w:ascii="Arial" w:eastAsia="Calibri" w:hAnsi="Arial" w:cs="Arial"/>
                  <w:color w:val="0000FF"/>
                  <w:sz w:val="24"/>
                  <w:szCs w:val="24"/>
                  <w:u w:val="single"/>
                  <w:lang w:eastAsia="ar-SA"/>
                </w:rPr>
                <w:t>https://licencijavimas.lt/lis-epp-app/public/licenceSearch</w:t>
              </w:r>
            </w:hyperlink>
          </w:p>
          <w:p w14:paraId="51506448"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14241179"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w:t>
            </w:r>
          </w:p>
          <w:p w14:paraId="46BF1756"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72C37C85" w14:textId="2BEF29EA" w:rsidR="00080E0A" w:rsidRPr="00617AA3" w:rsidRDefault="00E07EA6" w:rsidP="00E07EA6">
            <w:pPr>
              <w:tabs>
                <w:tab w:val="left" w:pos="331"/>
              </w:tabs>
              <w:jc w:val="both"/>
              <w:rPr>
                <w:rFonts w:ascii="Arial" w:hAnsi="Arial" w:cs="Arial"/>
                <w:sz w:val="24"/>
                <w:szCs w:val="24"/>
              </w:rPr>
            </w:pPr>
            <w:r w:rsidRPr="00617AA3">
              <w:rPr>
                <w:rFonts w:ascii="Arial" w:eastAsia="Calibri" w:hAnsi="Arial" w:cs="Arial"/>
                <w:sz w:val="20"/>
                <w:szCs w:val="20"/>
                <w:lang w:eastAsia="ar-SA"/>
              </w:rPr>
              <w:lastRenderedPageBreak/>
              <w:t>*Užsienio šalies tiekėjai – Europos Sąjungos valstybės narių, Šveicarijos Konfederacijos arba valstybių, pasirašiusių Europos ekonominės erdvės sutartį, juridiniai asmenys, kitos užsienio organizacijos ir jų padaliniai – turi teisę užsiimti reikalaujama veikla Lietuvos Respublikos teritorijoje, pripažinus jų kilmės valstybėje turimą teisę užsiimti analogiškų statinių statybos veikla. Užsienio šalies tiekėjai turi pareigą kreiptis į atitinkamas institucijas ir gauti teisės pripažinimo dokumentą. Perkančioji organizacija, siekdama įsitikinti, kad galimas laimėtojas yra atsakingas, rūpestingas ir sąžiningas, reikalauja pateikti institucijai pateiktą prašymą (su gavimo (registracijos) žyma) išduoti teisės pripažinimo dokumentą. Užsienio šalies tiekėjai turi siekti teisės pripažinimo dokumentą gauti per įmanomai trumpiausią laiką, t. y., iš anksto parengti ir operatyviai pateikti visus reikiamus dokumentus, esant poreikiui juos nedelsiant tikslinti, aktyviai bendradarbiauti.</w:t>
            </w:r>
          </w:p>
        </w:tc>
      </w:tr>
      <w:tr w:rsidR="00080E0A" w14:paraId="61252C95" w14:textId="77777777" w:rsidTr="00197EE7">
        <w:tc>
          <w:tcPr>
            <w:tcW w:w="9915" w:type="dxa"/>
            <w:gridSpan w:val="3"/>
            <w:tcBorders>
              <w:top w:val="single" w:sz="4" w:space="0" w:color="auto"/>
              <w:left w:val="single" w:sz="4" w:space="0" w:color="auto"/>
              <w:bottom w:val="single" w:sz="4" w:space="0" w:color="auto"/>
              <w:right w:val="single" w:sz="4" w:space="0" w:color="auto"/>
            </w:tcBorders>
            <w:hideMark/>
          </w:tcPr>
          <w:p w14:paraId="49F54357" w14:textId="77777777" w:rsidR="00080E0A" w:rsidRDefault="00080E0A" w:rsidP="00EC509F">
            <w:pPr>
              <w:widowControl w:val="0"/>
              <w:jc w:val="center"/>
              <w:rPr>
                <w:rFonts w:ascii="Arial" w:hAnsi="Arial" w:cs="Arial"/>
                <w:color w:val="000000"/>
                <w:sz w:val="24"/>
                <w:szCs w:val="24"/>
              </w:rPr>
            </w:pPr>
            <w:r>
              <w:rPr>
                <w:rFonts w:ascii="Arial" w:hAnsi="Arial" w:cs="Arial"/>
                <w:b/>
                <w:bCs/>
                <w:color w:val="000000"/>
                <w:sz w:val="24"/>
                <w:szCs w:val="24"/>
              </w:rPr>
              <w:lastRenderedPageBreak/>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80E0A" w14:paraId="3C61149C" w14:textId="77777777" w:rsidTr="00197EE7">
        <w:tc>
          <w:tcPr>
            <w:tcW w:w="9915" w:type="dxa"/>
            <w:gridSpan w:val="3"/>
            <w:tcBorders>
              <w:top w:val="single" w:sz="4" w:space="0" w:color="auto"/>
              <w:left w:val="single" w:sz="4" w:space="0" w:color="auto"/>
              <w:bottom w:val="single" w:sz="4" w:space="0" w:color="auto"/>
              <w:right w:val="single" w:sz="4" w:space="0" w:color="auto"/>
            </w:tcBorders>
            <w:hideMark/>
          </w:tcPr>
          <w:p w14:paraId="6A2C3102" w14:textId="77777777" w:rsidR="00080E0A" w:rsidRDefault="00080E0A" w:rsidP="00EC509F">
            <w:pPr>
              <w:widowControl w:val="0"/>
              <w:jc w:val="center"/>
              <w:rPr>
                <w:rFonts w:ascii="Arial" w:hAnsi="Arial" w:cs="Arial"/>
                <w:color w:val="000000"/>
                <w:sz w:val="24"/>
                <w:szCs w:val="24"/>
              </w:rPr>
            </w:pPr>
            <w:r>
              <w:rPr>
                <w:rFonts w:ascii="Arial" w:hAnsi="Arial" w:cs="Arial"/>
                <w:color w:val="000000"/>
                <w:sz w:val="24"/>
                <w:szCs w:val="24"/>
              </w:rPr>
              <w:t>Netaikoma</w:t>
            </w:r>
          </w:p>
        </w:tc>
      </w:tr>
      <w:tr w:rsidR="00080E0A" w14:paraId="57414081" w14:textId="77777777" w:rsidTr="00197EE7">
        <w:tc>
          <w:tcPr>
            <w:tcW w:w="9915" w:type="dxa"/>
            <w:gridSpan w:val="3"/>
            <w:tcBorders>
              <w:top w:val="single" w:sz="4" w:space="0" w:color="auto"/>
              <w:left w:val="single" w:sz="4" w:space="0" w:color="auto"/>
              <w:bottom w:val="single" w:sz="4" w:space="0" w:color="auto"/>
              <w:right w:val="single" w:sz="4" w:space="0" w:color="auto"/>
            </w:tcBorders>
            <w:hideMark/>
          </w:tcPr>
          <w:p w14:paraId="73607A50" w14:textId="77777777" w:rsidR="00080E0A" w:rsidRDefault="00080E0A" w:rsidP="00EC509F">
            <w:pPr>
              <w:widowControl w:val="0"/>
              <w:jc w:val="center"/>
              <w:rPr>
                <w:rFonts w:ascii="Arial" w:hAnsi="Arial" w:cs="Arial"/>
                <w:b/>
                <w:iCs/>
                <w:sz w:val="24"/>
                <w:szCs w:val="24"/>
                <w:lang w:eastAsia="en-US"/>
              </w:rPr>
            </w:pPr>
            <w:r>
              <w:rPr>
                <w:rFonts w:ascii="Arial" w:hAnsi="Arial" w:cs="Arial"/>
                <w:b/>
                <w:iCs/>
                <w:sz w:val="24"/>
                <w:szCs w:val="24"/>
                <w:lang w:eastAsia="en-US"/>
              </w:rPr>
              <w:t>Techninio ir profesinio pajėgumo reikalavimai</w:t>
            </w:r>
          </w:p>
        </w:tc>
      </w:tr>
      <w:tr w:rsidR="00197EE7" w:rsidRPr="00781647" w14:paraId="209EF27D" w14:textId="77777777" w:rsidTr="00197EE7">
        <w:tc>
          <w:tcPr>
            <w:tcW w:w="709" w:type="dxa"/>
            <w:tcBorders>
              <w:top w:val="single" w:sz="4" w:space="0" w:color="auto"/>
              <w:left w:val="single" w:sz="4" w:space="0" w:color="auto"/>
              <w:bottom w:val="single" w:sz="4" w:space="0" w:color="auto"/>
              <w:right w:val="single" w:sz="4" w:space="0" w:color="auto"/>
            </w:tcBorders>
            <w:hideMark/>
          </w:tcPr>
          <w:p w14:paraId="38638808" w14:textId="05DFB6EF" w:rsidR="00197EE7" w:rsidRDefault="00197EE7" w:rsidP="00197EE7">
            <w:pPr>
              <w:widowControl w:val="0"/>
              <w:rPr>
                <w:rFonts w:ascii="Arial" w:hAnsi="Arial" w:cs="Arial"/>
                <w:color w:val="000000"/>
                <w:sz w:val="24"/>
                <w:szCs w:val="24"/>
              </w:rPr>
            </w:pPr>
            <w:r>
              <w:rPr>
                <w:rFonts w:ascii="Arial" w:hAnsi="Arial" w:cs="Arial"/>
                <w:color w:val="000000"/>
                <w:sz w:val="24"/>
                <w:szCs w:val="24"/>
              </w:rPr>
              <w:t xml:space="preserve">2. </w:t>
            </w:r>
          </w:p>
        </w:tc>
        <w:tc>
          <w:tcPr>
            <w:tcW w:w="4254" w:type="dxa"/>
            <w:tcBorders>
              <w:top w:val="single" w:sz="4" w:space="0" w:color="auto"/>
              <w:left w:val="single" w:sz="4" w:space="0" w:color="auto"/>
              <w:bottom w:val="single" w:sz="4" w:space="0" w:color="auto"/>
              <w:right w:val="single" w:sz="4" w:space="0" w:color="auto"/>
            </w:tcBorders>
          </w:tcPr>
          <w:p w14:paraId="5D667113" w14:textId="77777777" w:rsidR="00197EE7" w:rsidRPr="00781647" w:rsidRDefault="00197EE7" w:rsidP="00C55335">
            <w:pPr>
              <w:tabs>
                <w:tab w:val="left" w:pos="226"/>
                <w:tab w:val="left" w:pos="1560"/>
              </w:tabs>
              <w:spacing w:line="240" w:lineRule="auto"/>
              <w:rPr>
                <w:rFonts w:ascii="Arial" w:eastAsia="Calibri" w:hAnsi="Arial" w:cs="Arial"/>
                <w:color w:val="000000"/>
                <w:sz w:val="24"/>
                <w:szCs w:val="24"/>
                <w:lang w:eastAsia="en-US"/>
              </w:rPr>
            </w:pPr>
            <w:r w:rsidRPr="00781647">
              <w:rPr>
                <w:rFonts w:ascii="Arial" w:eastAsia="Calibri" w:hAnsi="Arial" w:cs="Arial"/>
                <w:color w:val="000000"/>
                <w:sz w:val="24"/>
                <w:szCs w:val="24"/>
                <w:lang w:eastAsia="en-US"/>
              </w:rPr>
              <w:t>Tiekėjas privalo turėti ir pirkimo sutarties vykdymui paskirti šiuos specialistus:</w:t>
            </w:r>
          </w:p>
          <w:p w14:paraId="3E0CBB65" w14:textId="77777777" w:rsidR="00197EE7" w:rsidRPr="00781647" w:rsidRDefault="00197EE7" w:rsidP="00C55335">
            <w:pPr>
              <w:tabs>
                <w:tab w:val="left" w:pos="226"/>
                <w:tab w:val="left" w:pos="1560"/>
              </w:tabs>
              <w:spacing w:line="240" w:lineRule="auto"/>
              <w:rPr>
                <w:rFonts w:ascii="Arial" w:eastAsia="Calibri" w:hAnsi="Arial" w:cs="Arial"/>
                <w:color w:val="000000"/>
                <w:sz w:val="24"/>
                <w:szCs w:val="22"/>
                <w:lang w:eastAsia="en-US"/>
              </w:rPr>
            </w:pPr>
          </w:p>
          <w:p w14:paraId="097DF533" w14:textId="77777777" w:rsidR="00197EE7" w:rsidRPr="00781647" w:rsidRDefault="00197EE7" w:rsidP="00C55335">
            <w:pPr>
              <w:spacing w:line="240" w:lineRule="auto"/>
              <w:ind w:firstLine="306"/>
              <w:rPr>
                <w:rFonts w:ascii="Arial" w:eastAsia="Calibri" w:hAnsi="Arial" w:cs="Arial"/>
                <w:sz w:val="24"/>
                <w:szCs w:val="24"/>
                <w:lang w:eastAsia="en-US"/>
              </w:rPr>
            </w:pPr>
            <w:r w:rsidRPr="00781647">
              <w:rPr>
                <w:rFonts w:ascii="Arial" w:eastAsia="Calibri" w:hAnsi="Arial" w:cs="Arial"/>
                <w:bCs/>
                <w:sz w:val="24"/>
                <w:szCs w:val="24"/>
                <w:lang w:eastAsia="en-US"/>
              </w:rPr>
              <w:t>bent 1 specialistą, Lietuvos Respublikos žemės ūkio ministro nustatyta tvarka turintį teisę eiti melioracijos statinių statybos vadovo pareigas.</w:t>
            </w:r>
          </w:p>
          <w:p w14:paraId="40346165" w14:textId="77777777" w:rsidR="00197EE7" w:rsidRPr="00781647" w:rsidRDefault="00197EE7" w:rsidP="00C55335">
            <w:pPr>
              <w:tabs>
                <w:tab w:val="left" w:pos="226"/>
                <w:tab w:val="left" w:pos="1560"/>
              </w:tabs>
              <w:spacing w:line="240" w:lineRule="auto"/>
              <w:rPr>
                <w:rFonts w:ascii="Arial" w:eastAsia="Calibri" w:hAnsi="Arial" w:cs="Arial"/>
                <w:b/>
                <w:bCs/>
                <w:color w:val="000000"/>
                <w:sz w:val="24"/>
                <w:szCs w:val="22"/>
                <w:lang w:eastAsia="en-US"/>
              </w:rPr>
            </w:pPr>
          </w:p>
          <w:p w14:paraId="34893E8D" w14:textId="77777777" w:rsidR="00197EE7" w:rsidRPr="00781647" w:rsidRDefault="00197EE7" w:rsidP="00C55335">
            <w:pPr>
              <w:tabs>
                <w:tab w:val="left" w:pos="226"/>
                <w:tab w:val="left" w:pos="1560"/>
              </w:tabs>
              <w:spacing w:line="240" w:lineRule="auto"/>
              <w:rPr>
                <w:rFonts w:ascii="Arial" w:eastAsia="Calibri" w:hAnsi="Arial" w:cs="Arial"/>
                <w:color w:val="000000"/>
                <w:sz w:val="24"/>
                <w:szCs w:val="24"/>
                <w:lang w:eastAsia="en-US"/>
              </w:rPr>
            </w:pPr>
            <w:r w:rsidRPr="00781647">
              <w:rPr>
                <w:rFonts w:ascii="Arial" w:eastAsia="Calibri" w:hAnsi="Arial" w:cs="Arial"/>
                <w:color w:val="000000"/>
                <w:sz w:val="24"/>
                <w:szCs w:val="24"/>
                <w:lang w:eastAsia="en-US"/>
              </w:rPr>
              <w:t>Reikalavimai:</w:t>
            </w:r>
          </w:p>
          <w:p w14:paraId="10317F6B" w14:textId="77777777" w:rsidR="00197EE7" w:rsidRPr="00781647" w:rsidRDefault="00197EE7" w:rsidP="00C55335">
            <w:pPr>
              <w:numPr>
                <w:ilvl w:val="0"/>
                <w:numId w:val="61"/>
              </w:numPr>
              <w:tabs>
                <w:tab w:val="left" w:pos="226"/>
                <w:tab w:val="left" w:pos="697"/>
              </w:tabs>
              <w:spacing w:line="240" w:lineRule="auto"/>
              <w:ind w:left="0" w:firstLine="0"/>
              <w:contextualSpacing/>
              <w:rPr>
                <w:rFonts w:ascii="Arial" w:eastAsia="Times New Roman" w:hAnsi="Arial" w:cs="Arial"/>
                <w:iCs/>
                <w:color w:val="000000"/>
                <w:sz w:val="24"/>
                <w:szCs w:val="24"/>
                <w:lang w:eastAsia="en-US"/>
              </w:rPr>
            </w:pPr>
            <w:r w:rsidRPr="00781647">
              <w:rPr>
                <w:rFonts w:ascii="Arial" w:eastAsia="Times New Roman" w:hAnsi="Arial" w:cs="Arial"/>
                <w:iCs/>
                <w:color w:val="000000"/>
                <w:sz w:val="24"/>
                <w:szCs w:val="24"/>
                <w:lang w:eastAsia="en-US"/>
              </w:rPr>
              <w:t>jeigu pasiūlymą teikia ūkio subjektų grupė – reikalavimą turi atitikti ūkio subjektų grupės nario (-</w:t>
            </w:r>
            <w:proofErr w:type="spellStart"/>
            <w:r w:rsidRPr="00781647">
              <w:rPr>
                <w:rFonts w:ascii="Arial" w:eastAsia="Times New Roman" w:hAnsi="Arial" w:cs="Arial"/>
                <w:iCs/>
                <w:color w:val="000000"/>
                <w:sz w:val="24"/>
                <w:szCs w:val="24"/>
                <w:lang w:eastAsia="en-US"/>
              </w:rPr>
              <w:t>ių</w:t>
            </w:r>
            <w:proofErr w:type="spellEnd"/>
            <w:r w:rsidRPr="00781647">
              <w:rPr>
                <w:rFonts w:ascii="Arial" w:eastAsia="Times New Roman" w:hAnsi="Arial" w:cs="Arial"/>
                <w:iCs/>
                <w:color w:val="000000"/>
                <w:sz w:val="24"/>
                <w:szCs w:val="24"/>
                <w:lang w:eastAsia="en-US"/>
              </w:rPr>
              <w:t>) specialistai, atsižvelgiant į jų prisiimamus įsipareigojimus pirkimo sutarčiai vykdyti;</w:t>
            </w:r>
          </w:p>
          <w:p w14:paraId="55F1D754" w14:textId="77777777" w:rsidR="00197EE7" w:rsidRPr="00781647" w:rsidRDefault="00197EE7" w:rsidP="00C55335">
            <w:pPr>
              <w:numPr>
                <w:ilvl w:val="0"/>
                <w:numId w:val="61"/>
              </w:numPr>
              <w:tabs>
                <w:tab w:val="left" w:pos="226"/>
                <w:tab w:val="left" w:pos="697"/>
              </w:tabs>
              <w:spacing w:line="240" w:lineRule="auto"/>
              <w:ind w:left="0" w:firstLine="0"/>
              <w:contextualSpacing/>
              <w:rPr>
                <w:rFonts w:ascii="Arial" w:eastAsia="Times New Roman" w:hAnsi="Arial" w:cs="Arial"/>
                <w:iCs/>
                <w:color w:val="000000"/>
                <w:sz w:val="24"/>
                <w:szCs w:val="24"/>
                <w:lang w:eastAsia="en-US"/>
              </w:rPr>
            </w:pPr>
            <w:r w:rsidRPr="00781647">
              <w:rPr>
                <w:rFonts w:ascii="Arial" w:eastAsia="Times New Roman" w:hAnsi="Arial" w:cs="Arial"/>
                <w:iCs/>
                <w:color w:val="000000"/>
                <w:sz w:val="24"/>
                <w:szCs w:val="24"/>
                <w:lang w:eastAsia="en-US"/>
              </w:rPr>
              <w:t xml:space="preserve"> tiekėjas gali remtis kitų ūkio subjektų pajėgumais tik tuo atveju, jeigu tie subjektai (jų darbuotojai) patys vykdys tą pirkimo sutarties dalį, kuriai reikia jų turimų pajėgumų;</w:t>
            </w:r>
          </w:p>
          <w:p w14:paraId="39DE98D8" w14:textId="77777777" w:rsidR="00197EE7" w:rsidRPr="00781647" w:rsidRDefault="00197EE7" w:rsidP="00C55335">
            <w:pPr>
              <w:numPr>
                <w:ilvl w:val="0"/>
                <w:numId w:val="61"/>
              </w:numPr>
              <w:tabs>
                <w:tab w:val="left" w:pos="226"/>
                <w:tab w:val="left" w:pos="697"/>
                <w:tab w:val="left" w:pos="1560"/>
              </w:tabs>
              <w:spacing w:line="240" w:lineRule="auto"/>
              <w:ind w:left="0" w:firstLine="0"/>
              <w:contextualSpacing/>
              <w:rPr>
                <w:rFonts w:ascii="Arial" w:eastAsia="Times New Roman" w:hAnsi="Arial" w:cs="Arial"/>
                <w:i/>
                <w:iCs/>
                <w:color w:val="000000"/>
                <w:sz w:val="24"/>
                <w:szCs w:val="24"/>
                <w:lang w:eastAsia="en-US"/>
              </w:rPr>
            </w:pPr>
            <w:r w:rsidRPr="00781647">
              <w:rPr>
                <w:rFonts w:ascii="Arial" w:eastAsia="Times New Roman" w:hAnsi="Arial" w:cs="Arial"/>
                <w:iCs/>
                <w:color w:val="000000"/>
                <w:sz w:val="24"/>
                <w:szCs w:val="24"/>
                <w:lang w:eastAsia="en-US"/>
              </w:rPr>
              <w:t xml:space="preserve"> subtiekėjai – jei tiekėjas (jo pasitelkiami specialistai) pats atitinka nustatytą reikalavimą, tačiau ketina pasitelkti subtiekėjus (jo specialistus), subtiekėjų specialistai privalo atitikti nustatytus reikalavimus, jeigu </w:t>
            </w:r>
            <w:r w:rsidRPr="00781647">
              <w:rPr>
                <w:rFonts w:ascii="Arial" w:eastAsia="Times New Roman" w:hAnsi="Arial" w:cs="Arial"/>
                <w:iCs/>
                <w:color w:val="000000"/>
                <w:sz w:val="24"/>
                <w:szCs w:val="24"/>
                <w:lang w:eastAsia="en-US"/>
              </w:rPr>
              <w:lastRenderedPageBreak/>
              <w:t xml:space="preserve">subtiekėjai (jų darbuotojai) patys vykdys tą pirkimo sutarties dalį, kuriai reikia nustatytos kvalifikacijos. </w:t>
            </w:r>
          </w:p>
          <w:p w14:paraId="2B9A5C74" w14:textId="77777777" w:rsidR="00197EE7" w:rsidRPr="00781647" w:rsidRDefault="00197EE7" w:rsidP="00C55335">
            <w:pPr>
              <w:tabs>
                <w:tab w:val="left" w:pos="226"/>
                <w:tab w:val="left" w:pos="697"/>
                <w:tab w:val="left" w:pos="1560"/>
              </w:tabs>
              <w:spacing w:line="240" w:lineRule="auto"/>
              <w:rPr>
                <w:rFonts w:ascii="Arial" w:eastAsia="Calibri" w:hAnsi="Arial" w:cs="Arial"/>
                <w:i/>
                <w:iCs/>
                <w:color w:val="000000"/>
                <w:sz w:val="24"/>
                <w:szCs w:val="24"/>
                <w:lang w:eastAsia="en-US"/>
              </w:rPr>
            </w:pPr>
          </w:p>
          <w:p w14:paraId="5BD99AA4" w14:textId="77777777" w:rsidR="00197EE7" w:rsidRPr="00781647" w:rsidRDefault="00197EE7" w:rsidP="00C55335">
            <w:pPr>
              <w:tabs>
                <w:tab w:val="left" w:pos="226"/>
                <w:tab w:val="left" w:pos="697"/>
                <w:tab w:val="left" w:pos="1560"/>
              </w:tabs>
              <w:spacing w:line="240" w:lineRule="auto"/>
              <w:jc w:val="both"/>
              <w:rPr>
                <w:rFonts w:ascii="Arial" w:eastAsia="Calibri" w:hAnsi="Arial" w:cs="Arial"/>
                <w:i/>
                <w:iCs/>
                <w:color w:val="000000"/>
                <w:sz w:val="20"/>
                <w:szCs w:val="20"/>
                <w:lang w:eastAsia="en-US"/>
              </w:rPr>
            </w:pPr>
            <w:r w:rsidRPr="00781647">
              <w:rPr>
                <w:rFonts w:ascii="Arial" w:eastAsia="Calibri" w:hAnsi="Arial" w:cs="Arial"/>
                <w:i/>
                <w:iCs/>
                <w:color w:val="000000"/>
                <w:sz w:val="20"/>
                <w:szCs w:val="20"/>
                <w:lang w:eastAsia="en-US"/>
              </w:rPr>
              <w:t>Pastaba:</w:t>
            </w:r>
          </w:p>
          <w:p w14:paraId="460E70E0" w14:textId="77777777" w:rsidR="00197EE7" w:rsidRPr="00781647" w:rsidRDefault="00197EE7" w:rsidP="00C55335">
            <w:pPr>
              <w:widowControl w:val="0"/>
              <w:jc w:val="both"/>
              <w:rPr>
                <w:rFonts w:ascii="Arial" w:hAnsi="Arial" w:cs="Arial"/>
                <w:color w:val="000000"/>
                <w:sz w:val="24"/>
                <w:szCs w:val="24"/>
              </w:rPr>
            </w:pPr>
            <w:r w:rsidRPr="00781647">
              <w:rPr>
                <w:rFonts w:ascii="Arial" w:eastAsia="Calibri" w:hAnsi="Arial" w:cs="Arial"/>
                <w:i/>
                <w:iCs/>
                <w:color w:val="000000"/>
                <w:sz w:val="20"/>
                <w:szCs w:val="20"/>
                <w:lang w:eastAsia="en-US"/>
              </w:rPr>
              <w:t>Jeigu nurodyti specialistai bus keičiami (pavyzdžiui, jei nutraukia darbo santykius su tiekėju ar pan.), tokiu atveju būtina užtikrinti, kad keičiami specialistai turėtų ne mažesnę nei reikalaujama kvalifikaciją ir patirtį.</w:t>
            </w:r>
          </w:p>
        </w:tc>
        <w:tc>
          <w:tcPr>
            <w:tcW w:w="4957" w:type="dxa"/>
            <w:tcBorders>
              <w:top w:val="single" w:sz="4" w:space="0" w:color="auto"/>
              <w:left w:val="single" w:sz="4" w:space="0" w:color="auto"/>
              <w:bottom w:val="single" w:sz="4" w:space="0" w:color="auto"/>
              <w:right w:val="single" w:sz="4" w:space="0" w:color="auto"/>
            </w:tcBorders>
          </w:tcPr>
          <w:p w14:paraId="330D1F69" w14:textId="77777777" w:rsidR="00197EE7" w:rsidRPr="00781647" w:rsidRDefault="00197EE7" w:rsidP="00C55335">
            <w:pPr>
              <w:widowControl w:val="0"/>
              <w:rPr>
                <w:rFonts w:ascii="Arial" w:hAnsi="Arial" w:cs="Arial"/>
                <w:color w:val="000000"/>
                <w:sz w:val="24"/>
                <w:szCs w:val="24"/>
              </w:rPr>
            </w:pPr>
            <w:r w:rsidRPr="00781647">
              <w:rPr>
                <w:rFonts w:ascii="Arial" w:hAnsi="Arial" w:cs="Arial"/>
                <w:color w:val="000000"/>
                <w:sz w:val="24"/>
                <w:szCs w:val="24"/>
              </w:rPr>
              <w:lastRenderedPageBreak/>
              <w:t xml:space="preserve">Pateikiama: </w:t>
            </w:r>
          </w:p>
          <w:p w14:paraId="197AD76A" w14:textId="77777777" w:rsidR="00197EE7" w:rsidRPr="00781647" w:rsidRDefault="00197EE7" w:rsidP="00C55335">
            <w:pPr>
              <w:widowControl w:val="0"/>
              <w:numPr>
                <w:ilvl w:val="0"/>
                <w:numId w:val="62"/>
              </w:numPr>
              <w:ind w:left="176" w:hanging="218"/>
              <w:jc w:val="both"/>
              <w:rPr>
                <w:rFonts w:ascii="Arial" w:hAnsi="Arial" w:cs="Arial"/>
                <w:color w:val="000000"/>
                <w:sz w:val="24"/>
                <w:szCs w:val="24"/>
              </w:rPr>
            </w:pPr>
            <w:r w:rsidRPr="00781647">
              <w:rPr>
                <w:rFonts w:ascii="Arial" w:hAnsi="Arial" w:cs="Arial"/>
                <w:color w:val="000000"/>
                <w:sz w:val="24"/>
                <w:szCs w:val="24"/>
              </w:rPr>
              <w:t xml:space="preserve">už sutarties vykdymą atsakingų </w:t>
            </w:r>
            <w:r w:rsidRPr="00781647">
              <w:rPr>
                <w:rFonts w:ascii="Arial" w:hAnsi="Arial" w:cs="Arial"/>
                <w:i/>
                <w:iCs/>
                <w:color w:val="000000"/>
                <w:sz w:val="24"/>
                <w:szCs w:val="24"/>
              </w:rPr>
              <w:t xml:space="preserve">specialistų sąrašas, </w:t>
            </w:r>
            <w:r w:rsidRPr="00781647">
              <w:rPr>
                <w:rFonts w:ascii="Arial" w:hAnsi="Arial" w:cs="Arial"/>
                <w:color w:val="000000"/>
                <w:sz w:val="24"/>
                <w:szCs w:val="24"/>
              </w:rPr>
              <w:t>užpildytas pagal pirkimo sąlygų 4 priede pateiktą formą, kuriame turi būti nurodyta:</w:t>
            </w:r>
          </w:p>
          <w:p w14:paraId="18A6AFF0" w14:textId="77777777" w:rsidR="00197EE7" w:rsidRPr="00781647" w:rsidRDefault="00197EE7" w:rsidP="00C55335">
            <w:pPr>
              <w:widowControl w:val="0"/>
              <w:numPr>
                <w:ilvl w:val="0"/>
                <w:numId w:val="63"/>
              </w:numPr>
              <w:jc w:val="both"/>
              <w:rPr>
                <w:rFonts w:ascii="Arial" w:hAnsi="Arial" w:cs="Arial"/>
                <w:color w:val="000000"/>
                <w:sz w:val="24"/>
                <w:szCs w:val="24"/>
              </w:rPr>
            </w:pPr>
            <w:r w:rsidRPr="00781647">
              <w:rPr>
                <w:rFonts w:ascii="Arial" w:hAnsi="Arial" w:cs="Arial"/>
                <w:color w:val="000000"/>
                <w:sz w:val="24"/>
                <w:szCs w:val="24"/>
              </w:rPr>
              <w:t xml:space="preserve">siūlomo specialisto vardas, pavardė, </w:t>
            </w:r>
          </w:p>
          <w:p w14:paraId="4DB84707" w14:textId="77777777" w:rsidR="00197EE7" w:rsidRPr="00781647" w:rsidRDefault="00197EE7" w:rsidP="00C55335">
            <w:pPr>
              <w:widowControl w:val="0"/>
              <w:numPr>
                <w:ilvl w:val="0"/>
                <w:numId w:val="63"/>
              </w:numPr>
              <w:jc w:val="both"/>
              <w:rPr>
                <w:rFonts w:ascii="Arial" w:hAnsi="Arial" w:cs="Arial"/>
                <w:color w:val="000000"/>
                <w:sz w:val="24"/>
                <w:szCs w:val="24"/>
              </w:rPr>
            </w:pPr>
            <w:r w:rsidRPr="00781647">
              <w:rPr>
                <w:rFonts w:ascii="Arial" w:hAnsi="Arial" w:cs="Arial"/>
                <w:color w:val="000000"/>
                <w:sz w:val="24"/>
                <w:szCs w:val="24"/>
              </w:rPr>
              <w:t>pozicija, į kurią specialistas siūlomas;</w:t>
            </w:r>
          </w:p>
          <w:p w14:paraId="3189C444" w14:textId="77777777" w:rsidR="00197EE7" w:rsidRPr="00781647" w:rsidRDefault="00197EE7" w:rsidP="00C55335">
            <w:pPr>
              <w:widowControl w:val="0"/>
              <w:numPr>
                <w:ilvl w:val="0"/>
                <w:numId w:val="63"/>
              </w:numPr>
              <w:jc w:val="both"/>
              <w:rPr>
                <w:rFonts w:ascii="Arial" w:hAnsi="Arial" w:cs="Arial"/>
                <w:color w:val="000000"/>
                <w:sz w:val="24"/>
                <w:szCs w:val="24"/>
              </w:rPr>
            </w:pPr>
            <w:r w:rsidRPr="00781647">
              <w:rPr>
                <w:rFonts w:ascii="Arial"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781647">
              <w:rPr>
                <w:rFonts w:ascii="Arial" w:hAnsi="Arial" w:cs="Arial"/>
                <w:color w:val="000000"/>
                <w:sz w:val="24"/>
                <w:szCs w:val="24"/>
              </w:rPr>
              <w:t>Kvazisubtiekėjas</w:t>
            </w:r>
            <w:proofErr w:type="spellEnd"/>
            <w:r w:rsidRPr="00781647">
              <w:rPr>
                <w:rFonts w:ascii="Arial" w:hAnsi="Arial" w:cs="Arial"/>
                <w:color w:val="000000"/>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0D3B2DB0" w14:textId="77777777" w:rsidR="00197EE7" w:rsidRPr="00781647" w:rsidRDefault="00197EE7" w:rsidP="00C55335">
            <w:pPr>
              <w:widowControl w:val="0"/>
              <w:numPr>
                <w:ilvl w:val="0"/>
                <w:numId w:val="63"/>
              </w:numPr>
              <w:jc w:val="both"/>
              <w:rPr>
                <w:rFonts w:ascii="Arial" w:hAnsi="Arial" w:cs="Arial"/>
                <w:color w:val="000000"/>
                <w:sz w:val="24"/>
                <w:szCs w:val="24"/>
              </w:rPr>
            </w:pPr>
            <w:r w:rsidRPr="00781647">
              <w:rPr>
                <w:rFonts w:ascii="Arial" w:hAnsi="Arial" w:cs="Arial"/>
                <w:color w:val="000000"/>
                <w:sz w:val="24"/>
                <w:szCs w:val="24"/>
              </w:rPr>
              <w:t>duomenys apie specialisto turimą kvalifikacijos atestatą ar (specialistui iš užsienio) išduotą teisės pripažinimo dokumentą;</w:t>
            </w:r>
          </w:p>
          <w:p w14:paraId="32546944" w14:textId="77777777" w:rsidR="00197EE7" w:rsidRPr="00781647" w:rsidRDefault="00197EE7" w:rsidP="00C55335">
            <w:pPr>
              <w:widowControl w:val="0"/>
              <w:jc w:val="both"/>
              <w:rPr>
                <w:rFonts w:ascii="Arial" w:hAnsi="Arial" w:cs="Arial"/>
                <w:color w:val="000000"/>
                <w:sz w:val="24"/>
                <w:szCs w:val="24"/>
              </w:rPr>
            </w:pPr>
          </w:p>
          <w:p w14:paraId="6B57359C" w14:textId="77777777" w:rsidR="00197EE7" w:rsidRPr="00781647" w:rsidRDefault="00197EE7" w:rsidP="00C55335">
            <w:pPr>
              <w:widowControl w:val="0"/>
              <w:numPr>
                <w:ilvl w:val="0"/>
                <w:numId w:val="62"/>
              </w:numPr>
              <w:ind w:left="318"/>
              <w:jc w:val="both"/>
              <w:rPr>
                <w:rFonts w:ascii="Arial" w:hAnsi="Arial" w:cs="Arial"/>
                <w:i/>
                <w:iCs/>
                <w:color w:val="000000"/>
                <w:sz w:val="24"/>
                <w:szCs w:val="24"/>
              </w:rPr>
            </w:pPr>
            <w:r w:rsidRPr="00781647">
              <w:rPr>
                <w:rFonts w:ascii="Arial" w:hAnsi="Arial" w:cs="Arial"/>
                <w:color w:val="000000"/>
                <w:sz w:val="24"/>
                <w:szCs w:val="24"/>
              </w:rPr>
              <w:lastRenderedPageBreak/>
              <w:t xml:space="preserve">Turimą </w:t>
            </w:r>
            <w:r w:rsidRPr="00781647">
              <w:rPr>
                <w:rFonts w:ascii="Arial" w:hAnsi="Arial" w:cs="Arial"/>
                <w:i/>
                <w:iCs/>
                <w:color w:val="000000"/>
                <w:sz w:val="24"/>
                <w:szCs w:val="24"/>
              </w:rPr>
              <w:t>kvalifikaciją patvirtinantys dokumentai:</w:t>
            </w:r>
          </w:p>
          <w:p w14:paraId="0BB08EB2" w14:textId="77777777" w:rsidR="00197EE7" w:rsidRPr="00781647" w:rsidRDefault="00197EE7" w:rsidP="00C55335">
            <w:pPr>
              <w:widowControl w:val="0"/>
              <w:jc w:val="both"/>
              <w:rPr>
                <w:rFonts w:ascii="Arial" w:hAnsi="Arial" w:cs="Arial"/>
                <w:i/>
                <w:iCs/>
                <w:color w:val="000000"/>
                <w:sz w:val="24"/>
                <w:szCs w:val="24"/>
              </w:rPr>
            </w:pPr>
          </w:p>
          <w:p w14:paraId="0F5F013C" w14:textId="77777777" w:rsidR="00197EE7" w:rsidRPr="00781647" w:rsidRDefault="00197EE7" w:rsidP="00C55335">
            <w:pPr>
              <w:widowControl w:val="0"/>
              <w:jc w:val="both"/>
              <w:rPr>
                <w:rFonts w:ascii="Arial" w:hAnsi="Arial" w:cs="Arial"/>
                <w:color w:val="000000"/>
                <w:sz w:val="24"/>
                <w:szCs w:val="24"/>
              </w:rPr>
            </w:pPr>
            <w:r w:rsidRPr="00781647">
              <w:rPr>
                <w:rFonts w:ascii="Arial" w:hAnsi="Arial" w:cs="Arial"/>
                <w:color w:val="000000"/>
                <w:sz w:val="24"/>
                <w:szCs w:val="24"/>
              </w:rPr>
              <w:t xml:space="preserve">Lietuvos Respublikos ir trečiųjų šalių piliečiams ir kitiems fiziniams asmenims (išskyrus užsienio šalies specialistus*) Lietuvos Respublikos žemės ūkio ministro nustatyta tvarka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w:t>
            </w:r>
            <w:r w:rsidRPr="00781647">
              <w:rPr>
                <w:rFonts w:ascii="Arial" w:hAnsi="Arial" w:cs="Arial"/>
                <w:color w:val="000000"/>
                <w:sz w:val="24"/>
                <w:szCs w:val="24"/>
                <w:u w:val="single"/>
              </w:rPr>
              <w:t>statybos</w:t>
            </w:r>
            <w:r w:rsidRPr="00781647">
              <w:rPr>
                <w:rFonts w:ascii="Arial" w:hAnsi="Arial" w:cs="Arial"/>
                <w:color w:val="000000"/>
                <w:sz w:val="24"/>
                <w:szCs w:val="24"/>
              </w:rPr>
              <w:t xml:space="preserve"> vadovo pareigas. </w:t>
            </w:r>
          </w:p>
          <w:p w14:paraId="4ABF019C" w14:textId="77777777" w:rsidR="00197EE7" w:rsidRPr="00781647" w:rsidRDefault="00197EE7" w:rsidP="00C55335">
            <w:pPr>
              <w:widowControl w:val="0"/>
              <w:jc w:val="both"/>
              <w:rPr>
                <w:rFonts w:ascii="Arial" w:hAnsi="Arial" w:cs="Arial"/>
                <w:color w:val="000000"/>
                <w:sz w:val="24"/>
                <w:szCs w:val="24"/>
              </w:rPr>
            </w:pPr>
            <w:r w:rsidRPr="00781647">
              <w:rPr>
                <w:rFonts w:ascii="Arial" w:hAnsi="Arial" w:cs="Arial"/>
                <w:color w:val="000000"/>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CAD9AF6" w14:textId="77777777" w:rsidR="00197EE7" w:rsidRPr="00781647" w:rsidRDefault="00197EE7" w:rsidP="00C55335">
            <w:pPr>
              <w:widowControl w:val="0"/>
              <w:jc w:val="both"/>
              <w:rPr>
                <w:rFonts w:ascii="Arial" w:hAnsi="Arial" w:cs="Arial"/>
                <w:color w:val="000000"/>
                <w:sz w:val="24"/>
                <w:szCs w:val="24"/>
              </w:rPr>
            </w:pPr>
            <w:r w:rsidRPr="00781647">
              <w:rPr>
                <w:rFonts w:ascii="Arial" w:hAnsi="Arial" w:cs="Arial"/>
                <w:color w:val="000000"/>
                <w:sz w:val="24"/>
                <w:szCs w:val="24"/>
              </w:rPr>
              <w:t xml:space="preserve">Jeigu siūlomas specialistas nėra tiekėjo (pavienio tiekėjo, ūkio subjektų grupės nario, kai pasiūlymą teikia ūkio subjektų grupė), </w:t>
            </w:r>
            <w:r w:rsidRPr="00781647">
              <w:rPr>
                <w:rFonts w:ascii="Arial" w:hAnsi="Arial" w:cs="Arial"/>
                <w:i/>
                <w:iCs/>
                <w:color w:val="000000"/>
                <w:sz w:val="24"/>
                <w:szCs w:val="24"/>
                <w:u w:val="single"/>
              </w:rPr>
              <w:t>pridedama tiekėjo ir specialisto pasirašyta deklaracija,</w:t>
            </w:r>
            <w:r w:rsidRPr="00781647">
              <w:rPr>
                <w:rFonts w:ascii="Arial" w:hAnsi="Arial" w:cs="Arial"/>
                <w:color w:val="000000"/>
                <w:sz w:val="24"/>
                <w:szCs w:val="24"/>
              </w:rPr>
              <w:t xml:space="preserve"> kad tiekėjas, jo pasiūlymą pripažinus laimėjusiu, sudarys darbo sutartį su specialistu, o specialistas vykdys </w:t>
            </w:r>
            <w:r w:rsidRPr="00781647">
              <w:rPr>
                <w:rFonts w:ascii="Arial" w:hAnsi="Arial" w:cs="Arial"/>
                <w:color w:val="000000"/>
                <w:sz w:val="24"/>
                <w:szCs w:val="24"/>
              </w:rPr>
              <w:lastRenderedPageBreak/>
              <w:t>numatytas funkcijas.</w:t>
            </w:r>
          </w:p>
          <w:p w14:paraId="4B1E8850" w14:textId="77777777" w:rsidR="00197EE7" w:rsidRPr="00781647" w:rsidRDefault="00197EE7" w:rsidP="00C55335">
            <w:pPr>
              <w:widowControl w:val="0"/>
              <w:jc w:val="both"/>
              <w:rPr>
                <w:rFonts w:ascii="Arial" w:hAnsi="Arial" w:cs="Arial"/>
                <w:color w:val="000000"/>
                <w:sz w:val="24"/>
                <w:szCs w:val="24"/>
              </w:rPr>
            </w:pPr>
          </w:p>
          <w:p w14:paraId="6D6040B3" w14:textId="77777777" w:rsidR="00197EE7" w:rsidRPr="00781647" w:rsidRDefault="00197EE7" w:rsidP="00C55335">
            <w:pPr>
              <w:widowControl w:val="0"/>
              <w:jc w:val="both"/>
              <w:rPr>
                <w:rFonts w:ascii="Arial" w:hAnsi="Arial" w:cs="Arial"/>
                <w:color w:val="000000"/>
                <w:sz w:val="24"/>
                <w:szCs w:val="24"/>
              </w:rPr>
            </w:pPr>
            <w:r w:rsidRPr="00781647">
              <w:rPr>
                <w:rFonts w:ascii="Arial" w:hAnsi="Arial" w:cs="Arial"/>
                <w:i/>
                <w:iCs/>
                <w:color w:val="000000"/>
                <w:sz w:val="20"/>
                <w:szCs w:val="20"/>
              </w:rPr>
              <w:t>Viešųjų pirkimų komisija, vertindama tiekėjų pateiktą informaciją, gali paprašyti kitų dokumentų, įrodančių pateiktą informaciją</w:t>
            </w:r>
            <w:r w:rsidRPr="00781647">
              <w:rPr>
                <w:rFonts w:ascii="Arial" w:hAnsi="Arial" w:cs="Arial"/>
                <w:i/>
                <w:iCs/>
                <w:color w:val="000000"/>
                <w:sz w:val="24"/>
                <w:szCs w:val="24"/>
              </w:rPr>
              <w:t>.</w:t>
            </w:r>
          </w:p>
        </w:tc>
      </w:tr>
    </w:tbl>
    <w:p w14:paraId="684003EA" w14:textId="77777777" w:rsidR="00080E0A" w:rsidRPr="007C438E" w:rsidRDefault="00080E0A" w:rsidP="00080E0A">
      <w:pPr>
        <w:widowControl w:val="0"/>
        <w:tabs>
          <w:tab w:val="left" w:pos="720"/>
        </w:tabs>
        <w:spacing w:after="0"/>
        <w:ind w:firstLine="567"/>
        <w:jc w:val="center"/>
        <w:rPr>
          <w:rFonts w:ascii="Arial" w:eastAsia="Calibri" w:hAnsi="Arial" w:cs="Arial"/>
          <w:b/>
          <w:bCs/>
          <w:sz w:val="24"/>
          <w:szCs w:val="24"/>
          <w:lang w:eastAsia="en-US"/>
        </w:rPr>
      </w:pPr>
    </w:p>
    <w:p w14:paraId="0314E11D"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r w:rsidRPr="001C7045">
        <w:rPr>
          <w:rFonts w:ascii="Arial" w:eastAsia="Calibri" w:hAnsi="Arial" w:cs="Arial"/>
          <w:b/>
          <w:bCs/>
          <w:sz w:val="24"/>
          <w:szCs w:val="24"/>
          <w:lang w:eastAsia="en-US"/>
        </w:rPr>
        <w:t>Tiekėjams keliami reikalavimai dėl kokybės vadybos sistemos ir (ar) aplinkos apsaugos vadybos sistemos standartų reikalavimai</w:t>
      </w:r>
    </w:p>
    <w:p w14:paraId="530CB4B5"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p>
    <w:p w14:paraId="297D5A77" w14:textId="77777777" w:rsidR="001C7045" w:rsidRDefault="001C7045" w:rsidP="00F90D8D">
      <w:pPr>
        <w:pStyle w:val="Sraopastraipa"/>
        <w:numPr>
          <w:ilvl w:val="0"/>
          <w:numId w:val="7"/>
        </w:numPr>
        <w:spacing w:after="0"/>
        <w:ind w:left="0" w:firstLine="567"/>
        <w:jc w:val="both"/>
        <w:rPr>
          <w:rFonts w:ascii="Arial" w:eastAsia="Calibri" w:hAnsi="Arial" w:cs="Arial"/>
          <w:sz w:val="24"/>
          <w:szCs w:val="24"/>
        </w:rPr>
      </w:pPr>
      <w:r w:rsidRPr="001C7045">
        <w:rPr>
          <w:rFonts w:ascii="Arial" w:eastAsia="Calibri" w:hAnsi="Arial" w:cs="Arial"/>
          <w:sz w:val="24"/>
          <w:szCs w:val="24"/>
        </w:rPr>
        <w:t xml:space="preserve">Tiekėjas turi atitikti šiame priede nustatytus reikalavimus dėl aplinkos apsaugos vadybos sistemos standartų laikymosi ir teikiant pasiūlymą pateikti kokybės vadybos sistemos ir (arba) aplinkos apsaugos vadybos sistemos standartams, atitiktį patvirtinančius dokumentus, kurie privalo pagrįsti tiekėjo atitikimą keliamiems reikalavimams pasiūlymo pateikimo termino paskutinei dienai (jei tiekėjas dėl pateisinamų priežasčių negali pateikti nurodytus reikalavimus patvirtinančių dokumentų, jis turi pateikti kitus dokumentus ar informaciją, kurie patvirtintų, kad tiekėjas atitinka keliamus reikalavimus). Tiekėjo atitiktis kokybės/aplinkos apsaugos vadybos sistemos standartams turi būti įgyta iki pasiūlymų pateikimo termino pabaigos ir tai turi būti užfiksuota pačiame dokumente. </w:t>
      </w:r>
    </w:p>
    <w:p w14:paraId="33C1F187" w14:textId="77777777" w:rsidR="00F90D8D" w:rsidRDefault="00F90D8D" w:rsidP="00873016">
      <w:pPr>
        <w:pStyle w:val="Sraopastraipa"/>
        <w:spacing w:after="0"/>
        <w:ind w:left="567"/>
        <w:jc w:val="both"/>
        <w:rPr>
          <w:rFonts w:ascii="Arial" w:eastAsia="Calibri" w:hAnsi="Arial" w:cs="Arial"/>
          <w:sz w:val="24"/>
          <w:szCs w:val="24"/>
        </w:rPr>
      </w:pPr>
    </w:p>
    <w:p w14:paraId="0528CAF0" w14:textId="46140F58" w:rsidR="00873016" w:rsidRPr="006E33EE" w:rsidRDefault="00873016" w:rsidP="00873016">
      <w:pPr>
        <w:tabs>
          <w:tab w:val="left" w:pos="1134"/>
        </w:tabs>
        <w:spacing w:after="0" w:line="240" w:lineRule="auto"/>
        <w:jc w:val="right"/>
        <w:rPr>
          <w:rFonts w:ascii="Arial" w:hAnsi="Arial" w:cs="Arial"/>
          <w:b/>
          <w:bCs/>
          <w:sz w:val="24"/>
          <w:szCs w:val="24"/>
        </w:rPr>
      </w:pPr>
      <w:r>
        <w:rPr>
          <w:rFonts w:ascii="Arial" w:hAnsi="Arial" w:cs="Arial"/>
          <w:b/>
          <w:bCs/>
          <w:sz w:val="24"/>
          <w:szCs w:val="24"/>
        </w:rPr>
        <w:t>2</w:t>
      </w:r>
      <w:r w:rsidRPr="006E33EE">
        <w:rPr>
          <w:rFonts w:ascii="Arial" w:hAnsi="Arial" w:cs="Arial"/>
          <w:b/>
          <w:bCs/>
          <w:sz w:val="24"/>
          <w:szCs w:val="24"/>
        </w:rPr>
        <w:t xml:space="preserve"> lentelė.</w:t>
      </w:r>
      <w:r w:rsidRPr="006E33EE">
        <w:rPr>
          <w:rFonts w:ascii="Arial" w:hAnsi="Arial" w:cs="Arial"/>
          <w:sz w:val="24"/>
          <w:szCs w:val="24"/>
        </w:rPr>
        <w:t xml:space="preserve"> </w:t>
      </w:r>
      <w:r w:rsidRPr="006E33EE">
        <w:rPr>
          <w:rFonts w:ascii="Arial" w:hAnsi="Arial" w:cs="Arial"/>
          <w:b/>
          <w:bCs/>
          <w:sz w:val="24"/>
          <w:szCs w:val="24"/>
        </w:rPr>
        <w:t xml:space="preserve">Kokybės vadybos sistemos ir (arba) </w:t>
      </w:r>
    </w:p>
    <w:p w14:paraId="2729AEEF" w14:textId="1A83D8D2" w:rsidR="00873016" w:rsidRPr="008E6431" w:rsidRDefault="00873016" w:rsidP="008E6431">
      <w:pPr>
        <w:tabs>
          <w:tab w:val="left" w:pos="1134"/>
        </w:tabs>
        <w:spacing w:after="0" w:line="240" w:lineRule="auto"/>
        <w:jc w:val="right"/>
        <w:rPr>
          <w:rFonts w:ascii="Arial" w:hAnsi="Arial" w:cs="Arial"/>
          <w:b/>
          <w:bCs/>
          <w:sz w:val="24"/>
          <w:szCs w:val="24"/>
        </w:rPr>
      </w:pPr>
      <w:r w:rsidRPr="006E33EE">
        <w:rPr>
          <w:rFonts w:ascii="Arial" w:hAnsi="Arial" w:cs="Arial"/>
          <w:b/>
          <w:bCs/>
          <w:sz w:val="24"/>
          <w:szCs w:val="24"/>
        </w:rPr>
        <w:t>aplinkos apsaugos vadybos sistemos standartai.</w:t>
      </w:r>
    </w:p>
    <w:tbl>
      <w:tblPr>
        <w:tblStyle w:val="Lentelstinklelis23"/>
        <w:tblW w:w="9498" w:type="dxa"/>
        <w:tblInd w:w="108" w:type="dxa"/>
        <w:tblLook w:val="04A0" w:firstRow="1" w:lastRow="0" w:firstColumn="1" w:lastColumn="0" w:noHBand="0" w:noVBand="1"/>
      </w:tblPr>
      <w:tblGrid>
        <w:gridCol w:w="767"/>
        <w:gridCol w:w="4336"/>
        <w:gridCol w:w="4395"/>
      </w:tblGrid>
      <w:tr w:rsidR="00160D05" w:rsidRPr="00160D05" w14:paraId="2F85EA8A" w14:textId="77777777" w:rsidTr="00EC509F">
        <w:tc>
          <w:tcPr>
            <w:tcW w:w="767" w:type="dxa"/>
            <w:tcBorders>
              <w:top w:val="single" w:sz="4" w:space="0" w:color="auto"/>
              <w:left w:val="single" w:sz="4" w:space="0" w:color="auto"/>
              <w:bottom w:val="single" w:sz="4" w:space="0" w:color="auto"/>
              <w:right w:val="single" w:sz="4" w:space="0" w:color="auto"/>
            </w:tcBorders>
            <w:hideMark/>
          </w:tcPr>
          <w:p w14:paraId="622DB482"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eastAsia="en-US"/>
              </w:rPr>
            </w:pPr>
            <w:r w:rsidRPr="00160D05">
              <w:rPr>
                <w:rFonts w:ascii="Arial" w:eastAsia="Calibri" w:hAnsi="Arial" w:cs="Arial"/>
                <w:b/>
                <w:color w:val="000000"/>
                <w:sz w:val="24"/>
                <w:szCs w:val="24"/>
                <w:lang w:eastAsia="en-US"/>
              </w:rPr>
              <w:t>Eil. Nr.</w:t>
            </w:r>
          </w:p>
        </w:tc>
        <w:tc>
          <w:tcPr>
            <w:tcW w:w="4336" w:type="dxa"/>
            <w:tcBorders>
              <w:top w:val="single" w:sz="4" w:space="0" w:color="auto"/>
              <w:left w:val="single" w:sz="4" w:space="0" w:color="auto"/>
              <w:bottom w:val="single" w:sz="4" w:space="0" w:color="auto"/>
              <w:right w:val="single" w:sz="4" w:space="0" w:color="auto"/>
            </w:tcBorders>
            <w:hideMark/>
          </w:tcPr>
          <w:p w14:paraId="0E72BCF7"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Reikalavimai</w:t>
            </w:r>
          </w:p>
        </w:tc>
        <w:tc>
          <w:tcPr>
            <w:tcW w:w="4395" w:type="dxa"/>
            <w:tcBorders>
              <w:top w:val="single" w:sz="4" w:space="0" w:color="auto"/>
              <w:left w:val="single" w:sz="4" w:space="0" w:color="auto"/>
              <w:bottom w:val="single" w:sz="4" w:space="0" w:color="auto"/>
              <w:right w:val="single" w:sz="4" w:space="0" w:color="auto"/>
            </w:tcBorders>
            <w:hideMark/>
          </w:tcPr>
          <w:p w14:paraId="62C80C1F"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Atitiktį reikalavimui įrodantys dokumentai</w:t>
            </w:r>
          </w:p>
        </w:tc>
      </w:tr>
      <w:tr w:rsidR="00160D05" w:rsidRPr="00160D05" w14:paraId="0161EA1F" w14:textId="77777777" w:rsidTr="00EC509F">
        <w:tc>
          <w:tcPr>
            <w:tcW w:w="767" w:type="dxa"/>
            <w:tcBorders>
              <w:top w:val="single" w:sz="4" w:space="0" w:color="auto"/>
              <w:left w:val="single" w:sz="4" w:space="0" w:color="auto"/>
              <w:bottom w:val="single" w:sz="4" w:space="0" w:color="auto"/>
              <w:right w:val="single" w:sz="4" w:space="0" w:color="auto"/>
            </w:tcBorders>
          </w:tcPr>
          <w:p w14:paraId="3F836B7A" w14:textId="68E52A91" w:rsidR="00160D05" w:rsidRPr="00160D05" w:rsidRDefault="00D17533" w:rsidP="004B3BFF">
            <w:pPr>
              <w:tabs>
                <w:tab w:val="left" w:pos="1560"/>
              </w:tabs>
              <w:spacing w:line="240" w:lineRule="auto"/>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1</w:t>
            </w:r>
            <w:r w:rsidR="00815315" w:rsidRPr="00815315">
              <w:rPr>
                <w:rFonts w:ascii="Arial" w:eastAsia="Calibri" w:hAnsi="Arial" w:cs="Arial"/>
                <w:bCs/>
                <w:color w:val="000000"/>
                <w:sz w:val="24"/>
                <w:szCs w:val="24"/>
                <w:lang w:eastAsia="en-US"/>
              </w:rPr>
              <w:t>.</w:t>
            </w:r>
          </w:p>
        </w:tc>
        <w:tc>
          <w:tcPr>
            <w:tcW w:w="4336" w:type="dxa"/>
            <w:tcBorders>
              <w:top w:val="single" w:sz="4" w:space="0" w:color="auto"/>
              <w:left w:val="single" w:sz="4" w:space="0" w:color="auto"/>
              <w:bottom w:val="single" w:sz="4" w:space="0" w:color="auto"/>
              <w:right w:val="single" w:sz="4" w:space="0" w:color="auto"/>
            </w:tcBorders>
          </w:tcPr>
          <w:p w14:paraId="7D70F2EF" w14:textId="50D577D7" w:rsidR="00160D05" w:rsidRPr="00FF1D4A" w:rsidRDefault="00EF4455" w:rsidP="00160D05">
            <w:pPr>
              <w:tabs>
                <w:tab w:val="left" w:pos="1560"/>
              </w:tabs>
              <w:spacing w:line="240" w:lineRule="auto"/>
              <w:jc w:val="both"/>
              <w:rPr>
                <w:rFonts w:ascii="Arial" w:eastAsia="Calibri" w:hAnsi="Arial" w:cs="Arial"/>
                <w:b/>
                <w:sz w:val="24"/>
                <w:szCs w:val="24"/>
                <w:lang w:val="lt-LT" w:eastAsia="en-US"/>
              </w:rPr>
            </w:pPr>
            <w:r w:rsidRPr="00EF4455">
              <w:rPr>
                <w:rFonts w:ascii="Arial" w:eastAsia="Calibri" w:hAnsi="Arial" w:cs="Arial"/>
                <w:sz w:val="24"/>
                <w:szCs w:val="24"/>
                <w:lang w:val="lt-LT"/>
              </w:rPr>
              <w:t xml:space="preserve">Tiekėjas (tiekėjų grupės partneriai kartu, kiekvienas partneris toje srityje, kurioje vykdys veiklą, kiti ūkio subjektai, kurių pajėgumais remiasi tiekėjas (kiekvienas toje srityje, kurioje vykdys veiklą) </w:t>
            </w:r>
            <w:r w:rsidRPr="005E27B2">
              <w:rPr>
                <w:rFonts w:ascii="Arial" w:eastAsia="Calibri" w:hAnsi="Arial" w:cs="Arial"/>
                <w:b/>
                <w:bCs/>
                <w:sz w:val="24"/>
                <w:szCs w:val="24"/>
                <w:lang w:val="lt-LT"/>
              </w:rPr>
              <w:t>atliekamiems melioracijos statinių remonto darba</w:t>
            </w:r>
            <w:r w:rsidR="00FF1D4A" w:rsidRPr="005E27B2">
              <w:rPr>
                <w:rFonts w:ascii="Arial" w:eastAsia="Calibri" w:hAnsi="Arial" w:cs="Arial"/>
                <w:b/>
                <w:bCs/>
                <w:sz w:val="24"/>
                <w:szCs w:val="24"/>
                <w:lang w:val="lt-LT"/>
              </w:rPr>
              <w:t>ms</w:t>
            </w:r>
            <w:r w:rsidRPr="00EF4455">
              <w:rPr>
                <w:rFonts w:ascii="Arial" w:eastAsia="Calibri" w:hAnsi="Arial" w:cs="Arial"/>
                <w:b/>
                <w:bCs/>
                <w:sz w:val="24"/>
                <w:szCs w:val="24"/>
                <w:lang w:val="lt-LT"/>
              </w:rPr>
              <w:t xml:space="preserve"> </w:t>
            </w:r>
            <w:r w:rsidRPr="00EF4455">
              <w:rPr>
                <w:rFonts w:ascii="Arial" w:eastAsia="Calibri" w:hAnsi="Arial" w:cs="Arial"/>
                <w:sz w:val="24"/>
                <w:szCs w:val="24"/>
                <w:lang w:val="lt-LT"/>
              </w:rPr>
              <w:t xml:space="preserve">taiko aplinkos apsaugos vadybos sistemos reikalavimus pagal standartą LST EN ISO 14001 „Aplinkos vadybos sistemos. Reikalavimai ir naudojimo gairės“ (LST EN ISO 14001) arba Europos Sąjungos aplinkosaugos vadybos ir audito sistemą (EMAS), ar </w:t>
            </w:r>
            <w:r w:rsidRPr="00EF4455">
              <w:rPr>
                <w:rFonts w:ascii="Arial" w:eastAsia="Calibri" w:hAnsi="Arial" w:cs="Arial"/>
                <w:sz w:val="24"/>
                <w:szCs w:val="24"/>
                <w:lang w:val="lt-LT"/>
              </w:rPr>
              <w:lastRenderedPageBreak/>
              <w:t xml:space="preserve">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395" w:type="dxa"/>
            <w:tcBorders>
              <w:top w:val="single" w:sz="4" w:space="0" w:color="auto"/>
              <w:left w:val="single" w:sz="4" w:space="0" w:color="auto"/>
              <w:bottom w:val="single" w:sz="4" w:space="0" w:color="auto"/>
              <w:right w:val="single" w:sz="4" w:space="0" w:color="auto"/>
            </w:tcBorders>
          </w:tcPr>
          <w:p w14:paraId="7124BACD"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lastRenderedPageBreak/>
              <w:t>Reikalavimo atitikčiai pagrįsti pateikiama:</w:t>
            </w:r>
          </w:p>
          <w:p w14:paraId="291F2D9B"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t xml:space="preserve"> </w:t>
            </w:r>
          </w:p>
          <w:p w14:paraId="2C2552C6"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Nepriklausomos įstaigos išduotas sertifikatas ar kitas lygiavertis</w:t>
            </w:r>
            <w:r w:rsidRPr="00160D05">
              <w:rPr>
                <w:rFonts w:ascii="Arial" w:eastAsia="Calibri" w:hAnsi="Arial" w:cs="Arial"/>
                <w:bCs/>
                <w:sz w:val="24"/>
                <w:szCs w:val="24"/>
                <w:vertAlign w:val="superscript"/>
                <w:lang w:val="lt-LT" w:eastAsia="en-US"/>
              </w:rPr>
              <w:footnoteReference w:id="2"/>
            </w:r>
            <w:r w:rsidRPr="00160D05">
              <w:rPr>
                <w:rFonts w:ascii="Arial" w:eastAsia="Calibri" w:hAnsi="Arial" w:cs="Arial"/>
                <w:bCs/>
                <w:sz w:val="24"/>
                <w:szCs w:val="24"/>
                <w:lang w:val="lt-LT" w:eastAsia="en-US"/>
              </w:rPr>
              <w:t xml:space="preserve"> dokumentas, kuriuo įrodoma atitiktis taikomiems standartams.</w:t>
            </w:r>
          </w:p>
          <w:p w14:paraId="2EE54A00"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 xml:space="preserve">Perkančioji organizacija pripažįsta lygiaverčius sertifikatus, išduotus kitose valstybėse narėse įsteigtų nepriklausomų įstaigų. </w:t>
            </w:r>
          </w:p>
          <w:p w14:paraId="2D54B433"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 xml:space="preserve">Atlikdama supaprastintą pirkimą, perkančioji organizacija priima ir kitus tiekėjo lygiaverčių aplinkos apsaugos </w:t>
            </w:r>
            <w:r w:rsidRPr="00160D05">
              <w:rPr>
                <w:rFonts w:ascii="Arial" w:eastAsia="Calibri" w:hAnsi="Arial" w:cs="Arial"/>
                <w:bCs/>
                <w:sz w:val="24"/>
                <w:szCs w:val="24"/>
                <w:lang w:val="lt-LT" w:eastAsia="en-US"/>
              </w:rPr>
              <w:lastRenderedPageBreak/>
              <w:t>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2591C5F8"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p>
          <w:p w14:paraId="646492D5" w14:textId="77777777" w:rsidR="00160D05" w:rsidRPr="00160D05" w:rsidRDefault="00160D05" w:rsidP="00160D05">
            <w:pPr>
              <w:tabs>
                <w:tab w:val="left" w:pos="423"/>
              </w:tabs>
              <w:spacing w:line="240" w:lineRule="auto"/>
              <w:jc w:val="both"/>
              <w:rPr>
                <w:rFonts w:ascii="Arial" w:eastAsia="Times New Roman" w:hAnsi="Arial" w:cs="Arial"/>
                <w:i/>
                <w:iCs/>
                <w:sz w:val="24"/>
                <w:szCs w:val="24"/>
                <w:u w:val="single"/>
                <w:lang w:val="lt-LT" w:eastAsia="en-US"/>
              </w:rPr>
            </w:pPr>
          </w:p>
        </w:tc>
      </w:tr>
    </w:tbl>
    <w:p w14:paraId="27EA8729" w14:textId="77777777" w:rsidR="001C7045" w:rsidRDefault="001C7045" w:rsidP="008E6431">
      <w:pPr>
        <w:keepNext/>
        <w:tabs>
          <w:tab w:val="left" w:pos="720"/>
        </w:tabs>
        <w:spacing w:after="0"/>
        <w:rPr>
          <w:rFonts w:ascii="Arial" w:eastAsia="Calibri" w:hAnsi="Arial" w:cs="Arial"/>
          <w:b/>
          <w:bCs/>
          <w:sz w:val="24"/>
          <w:szCs w:val="24"/>
          <w:lang w:eastAsia="en-US"/>
        </w:rPr>
      </w:pPr>
    </w:p>
    <w:p w14:paraId="15770EB5" w14:textId="77777777" w:rsidR="001C7045" w:rsidRPr="007C438E" w:rsidRDefault="001C7045" w:rsidP="007758D8">
      <w:pPr>
        <w:keepNext/>
        <w:tabs>
          <w:tab w:val="left" w:pos="720"/>
        </w:tabs>
        <w:spacing w:after="0"/>
        <w:rPr>
          <w:rFonts w:ascii="Arial" w:eastAsia="Calibri" w:hAnsi="Arial" w:cs="Arial"/>
          <w:b/>
          <w:bCs/>
          <w:sz w:val="24"/>
          <w:szCs w:val="24"/>
          <w:lang w:eastAsia="en-US"/>
        </w:rPr>
      </w:pPr>
    </w:p>
    <w:p w14:paraId="701FA71F" w14:textId="77777777" w:rsidR="00080E0A" w:rsidRPr="007C438E" w:rsidRDefault="00080E0A" w:rsidP="00080E0A">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6A5B6CB" w14:textId="53903F17" w:rsidR="004E2801" w:rsidRPr="004E2801" w:rsidRDefault="00080E0A" w:rsidP="004E2801">
      <w:pPr>
        <w:tabs>
          <w:tab w:val="left" w:pos="1560"/>
        </w:tabs>
        <w:spacing w:after="0" w:line="240" w:lineRule="auto"/>
        <w:rPr>
          <w:rFonts w:ascii="Times New Roman" w:hAnsi="Times New Roman" w:cs="Times New Roman"/>
          <w:b/>
          <w:bCs/>
          <w:smallCaps/>
          <w:sz w:val="24"/>
          <w:szCs w:val="24"/>
        </w:rPr>
      </w:pPr>
      <w:r w:rsidRPr="007C438E">
        <w:rPr>
          <w:rFonts w:ascii="Arial" w:hAnsi="Arial" w:cs="Arial"/>
          <w:smallCaps/>
          <w:sz w:val="24"/>
          <w:szCs w:val="24"/>
        </w:rPr>
        <w:br w:type="page"/>
      </w:r>
      <w:bookmarkStart w:id="32" w:name="_Ref38291379"/>
      <w:bookmarkStart w:id="33" w:name="_Ref38291394"/>
      <w:bookmarkStart w:id="34" w:name="_Ref38898251"/>
      <w:bookmarkStart w:id="35" w:name="_Toc126333943"/>
    </w:p>
    <w:p w14:paraId="4E10D5DD" w14:textId="77777777" w:rsidR="004E2801" w:rsidRPr="002C3FE2" w:rsidRDefault="004E2801" w:rsidP="004E2801">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6E95B85" w14:textId="5FD13B2E" w:rsidR="004E2801" w:rsidRPr="002C3FE2" w:rsidRDefault="004E2801" w:rsidP="004E2801">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priedas</w:t>
      </w:r>
    </w:p>
    <w:p w14:paraId="7168EE28" w14:textId="77777777" w:rsidR="004E2801" w:rsidRPr="002C3FE2" w:rsidRDefault="004E2801" w:rsidP="004E2801">
      <w:pPr>
        <w:pStyle w:val="Sraopastraipa"/>
        <w:tabs>
          <w:tab w:val="left" w:pos="851"/>
          <w:tab w:val="left" w:pos="7727"/>
        </w:tabs>
        <w:spacing w:after="0" w:line="240" w:lineRule="auto"/>
        <w:ind w:left="567"/>
        <w:jc w:val="right"/>
        <w:rPr>
          <w:rFonts w:ascii="Arial" w:hAnsi="Arial" w:cs="Arial"/>
          <w:sz w:val="24"/>
          <w:szCs w:val="24"/>
        </w:rPr>
      </w:pPr>
    </w:p>
    <w:p w14:paraId="618563A6" w14:textId="77777777" w:rsidR="004E2801" w:rsidRPr="00AC248D" w:rsidRDefault="004E2801" w:rsidP="004E2801">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UŽ SUTARTIES VYKDYMĄ ATSAKINGŲ SPECIALISTŲ SĄRAŠAS</w:t>
      </w:r>
    </w:p>
    <w:p w14:paraId="554CBF87" w14:textId="77777777" w:rsidR="004E2801" w:rsidRPr="00AC248D" w:rsidRDefault="004E2801" w:rsidP="004E2801">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Ind w:w="0" w:type="dxa"/>
        <w:tblLayout w:type="fixed"/>
        <w:tblLook w:val="04A0" w:firstRow="1" w:lastRow="0" w:firstColumn="1" w:lastColumn="0" w:noHBand="0" w:noVBand="1"/>
      </w:tblPr>
      <w:tblGrid>
        <w:gridCol w:w="562"/>
        <w:gridCol w:w="1560"/>
        <w:gridCol w:w="4677"/>
        <w:gridCol w:w="1560"/>
        <w:gridCol w:w="1702"/>
      </w:tblGrid>
      <w:tr w:rsidR="004E2801" w:rsidRPr="00AC248D" w14:paraId="12ACC7DD" w14:textId="77777777" w:rsidTr="00C55335">
        <w:trPr>
          <w:trHeight w:val="3392"/>
          <w:tblHeader/>
        </w:trPr>
        <w:tc>
          <w:tcPr>
            <w:tcW w:w="562" w:type="dxa"/>
            <w:tcBorders>
              <w:top w:val="single" w:sz="4" w:space="0" w:color="auto"/>
              <w:left w:val="single" w:sz="4" w:space="0" w:color="auto"/>
              <w:right w:val="single" w:sz="4" w:space="0" w:color="auto"/>
            </w:tcBorders>
            <w:vAlign w:val="center"/>
            <w:hideMark/>
          </w:tcPr>
          <w:p w14:paraId="7C5C9148" w14:textId="77777777" w:rsidR="004E2801" w:rsidRPr="00FB6C06" w:rsidRDefault="004E2801" w:rsidP="00C55335">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063E5EF0" w14:textId="77777777" w:rsidR="004E2801" w:rsidRPr="00FB6C06" w:rsidRDefault="004E2801" w:rsidP="00C55335">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1CCC055" w14:textId="77777777" w:rsidR="004E2801" w:rsidRPr="00FB6C06" w:rsidRDefault="004E2801" w:rsidP="00C55335">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46FB379F" w14:textId="77777777" w:rsidR="004E2801" w:rsidRPr="00FB6C06" w:rsidRDefault="004E2801" w:rsidP="00C55335">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E91B830" w14:textId="77777777" w:rsidR="004E2801" w:rsidRPr="00FB6C06" w:rsidRDefault="004E2801" w:rsidP="00C55335">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2753D2B8" w14:textId="77777777" w:rsidR="004E2801" w:rsidRPr="00FB6C06" w:rsidRDefault="004E2801" w:rsidP="00C55335">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55C7A90B" w14:textId="77777777" w:rsidR="004E2801" w:rsidRPr="00FB6C06" w:rsidRDefault="004E2801" w:rsidP="00C55335">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w:t>
            </w:r>
            <w:proofErr w:type="spellStart"/>
            <w:r w:rsidRPr="00FB6C06">
              <w:rPr>
                <w:rFonts w:ascii="Arial" w:eastAsia="Arial Unicode MS" w:hAnsi="Arial" w:cs="Arial"/>
                <w:bCs/>
                <w:sz w:val="22"/>
                <w:szCs w:val="22"/>
                <w:bdr w:val="none" w:sz="0" w:space="0" w:color="auto" w:frame="1"/>
                <w:lang w:val="lt-LT" w:eastAsia="ar-SA"/>
              </w:rPr>
              <w:t>Kvazisubtiekėjas</w:t>
            </w:r>
            <w:proofErr w:type="spellEnd"/>
            <w:r w:rsidRPr="00FB6C06">
              <w:rPr>
                <w:rFonts w:ascii="Arial" w:eastAsia="Arial Unicode MS" w:hAnsi="Arial" w:cs="Arial"/>
                <w:bCs/>
                <w:sz w:val="22"/>
                <w:szCs w:val="22"/>
                <w:bdr w:val="none" w:sz="0" w:space="0" w:color="auto" w:frame="1"/>
                <w:lang w:val="lt-LT" w:eastAsia="ar-SA"/>
              </w:rPr>
              <w:t xml:space="preserve">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67AD00C8" w14:textId="77777777" w:rsidR="004E2801" w:rsidRPr="00FB6C06" w:rsidRDefault="004E2801" w:rsidP="00C55335">
            <w:pPr>
              <w:tabs>
                <w:tab w:val="left" w:pos="851"/>
                <w:tab w:val="left" w:pos="1560"/>
              </w:tabs>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7303E72C" w14:textId="77777777" w:rsidR="004E2801" w:rsidRPr="00FB6C06" w:rsidRDefault="004E2801" w:rsidP="00C55335">
            <w:pPr>
              <w:suppressAutoHyphens/>
              <w:jc w:val="center"/>
              <w:rPr>
                <w:rFonts w:ascii="Arial" w:hAnsi="Arial" w:cs="Arial"/>
                <w:b/>
                <w:sz w:val="22"/>
                <w:szCs w:val="22"/>
                <w:lang w:val="lt-LT"/>
              </w:rPr>
            </w:pPr>
            <w:r w:rsidRPr="00FB6C06">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77C8801D" w14:textId="77777777" w:rsidR="004E2801" w:rsidRPr="00FB6C06" w:rsidRDefault="004E2801" w:rsidP="00C55335">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61E7BF8F" w14:textId="77777777" w:rsidR="004E2801" w:rsidRPr="00A367DD" w:rsidRDefault="004E2801" w:rsidP="00C55335">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E2801" w:rsidRPr="00AC248D" w14:paraId="07D911E8" w14:textId="77777777" w:rsidTr="00C55335">
        <w:tc>
          <w:tcPr>
            <w:tcW w:w="562" w:type="dxa"/>
            <w:tcBorders>
              <w:top w:val="single" w:sz="4" w:space="0" w:color="auto"/>
              <w:left w:val="single" w:sz="4" w:space="0" w:color="auto"/>
              <w:bottom w:val="single" w:sz="4" w:space="0" w:color="auto"/>
              <w:right w:val="single" w:sz="4" w:space="0" w:color="auto"/>
            </w:tcBorders>
            <w:vAlign w:val="center"/>
          </w:tcPr>
          <w:p w14:paraId="097C26E1" w14:textId="77777777" w:rsidR="004E2801" w:rsidRPr="00AC248D" w:rsidRDefault="004E2801" w:rsidP="00C55335">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7AEC450D" w14:textId="77777777" w:rsidR="004E2801" w:rsidRPr="00AC248D" w:rsidRDefault="004E2801" w:rsidP="00C55335">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4677" w:type="dxa"/>
            <w:tcBorders>
              <w:top w:val="single" w:sz="4" w:space="0" w:color="auto"/>
              <w:left w:val="single" w:sz="4" w:space="0" w:color="auto"/>
              <w:bottom w:val="single" w:sz="4" w:space="0" w:color="auto"/>
              <w:right w:val="single" w:sz="4" w:space="0" w:color="auto"/>
            </w:tcBorders>
            <w:vAlign w:val="center"/>
          </w:tcPr>
          <w:p w14:paraId="5521F038" w14:textId="77777777" w:rsidR="004E2801" w:rsidRPr="00AC248D" w:rsidRDefault="004E2801" w:rsidP="00C55335">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2096EC9" w14:textId="77777777" w:rsidR="004E2801" w:rsidRPr="00AC248D" w:rsidRDefault="004E2801" w:rsidP="00C55335">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0EEBD1B7" w14:textId="77777777" w:rsidR="004E2801" w:rsidRPr="00AC248D" w:rsidRDefault="004E2801" w:rsidP="00C55335">
            <w:pPr>
              <w:tabs>
                <w:tab w:val="left" w:pos="851"/>
                <w:tab w:val="left" w:pos="1560"/>
              </w:tabs>
              <w:suppressAutoHyphens/>
              <w:spacing w:line="360" w:lineRule="auto"/>
              <w:rPr>
                <w:rFonts w:ascii="Arial" w:hAnsi="Arial" w:cs="Arial"/>
                <w:sz w:val="22"/>
                <w:szCs w:val="22"/>
              </w:rPr>
            </w:pPr>
          </w:p>
        </w:tc>
      </w:tr>
    </w:tbl>
    <w:p w14:paraId="2EFE571E" w14:textId="77777777" w:rsidR="004E2801" w:rsidRDefault="004E2801" w:rsidP="004E406F">
      <w:pPr>
        <w:spacing w:line="259" w:lineRule="auto"/>
        <w:jc w:val="right"/>
        <w:rPr>
          <w:rFonts w:ascii="Arial" w:eastAsia="Calibri" w:hAnsi="Arial" w:cs="Arial"/>
          <w:sz w:val="24"/>
          <w:szCs w:val="24"/>
        </w:rPr>
      </w:pPr>
    </w:p>
    <w:p w14:paraId="17065BC2" w14:textId="77777777" w:rsidR="004E2801" w:rsidRDefault="004E2801" w:rsidP="004E406F">
      <w:pPr>
        <w:spacing w:line="259" w:lineRule="auto"/>
        <w:jc w:val="right"/>
        <w:rPr>
          <w:rFonts w:ascii="Arial" w:eastAsia="Calibri" w:hAnsi="Arial" w:cs="Arial"/>
          <w:sz w:val="24"/>
          <w:szCs w:val="24"/>
        </w:rPr>
      </w:pPr>
    </w:p>
    <w:p w14:paraId="5A6BBC69" w14:textId="77777777" w:rsidR="004E2801" w:rsidRDefault="004E2801" w:rsidP="004E406F">
      <w:pPr>
        <w:spacing w:line="259" w:lineRule="auto"/>
        <w:jc w:val="right"/>
        <w:rPr>
          <w:rFonts w:ascii="Arial" w:eastAsia="Calibri" w:hAnsi="Arial" w:cs="Arial"/>
          <w:sz w:val="24"/>
          <w:szCs w:val="24"/>
        </w:rPr>
      </w:pPr>
    </w:p>
    <w:p w14:paraId="00238611" w14:textId="77777777" w:rsidR="004E2801" w:rsidRDefault="004E2801" w:rsidP="004E406F">
      <w:pPr>
        <w:spacing w:line="259" w:lineRule="auto"/>
        <w:jc w:val="right"/>
        <w:rPr>
          <w:rFonts w:ascii="Arial" w:eastAsia="Calibri" w:hAnsi="Arial" w:cs="Arial"/>
          <w:sz w:val="24"/>
          <w:szCs w:val="24"/>
        </w:rPr>
      </w:pPr>
    </w:p>
    <w:p w14:paraId="023AF896" w14:textId="77777777" w:rsidR="004E2801" w:rsidRDefault="004E2801" w:rsidP="004E406F">
      <w:pPr>
        <w:spacing w:line="259" w:lineRule="auto"/>
        <w:jc w:val="right"/>
        <w:rPr>
          <w:rFonts w:ascii="Arial" w:eastAsia="Calibri" w:hAnsi="Arial" w:cs="Arial"/>
          <w:sz w:val="24"/>
          <w:szCs w:val="24"/>
        </w:rPr>
      </w:pPr>
    </w:p>
    <w:p w14:paraId="0339B3AF" w14:textId="77777777" w:rsidR="004E2801" w:rsidRDefault="004E2801" w:rsidP="004E406F">
      <w:pPr>
        <w:spacing w:line="259" w:lineRule="auto"/>
        <w:jc w:val="right"/>
        <w:rPr>
          <w:rFonts w:ascii="Arial" w:eastAsia="Calibri" w:hAnsi="Arial" w:cs="Arial"/>
          <w:sz w:val="24"/>
          <w:szCs w:val="24"/>
        </w:rPr>
      </w:pPr>
    </w:p>
    <w:p w14:paraId="6C629914" w14:textId="77777777" w:rsidR="004E2801" w:rsidRDefault="004E2801" w:rsidP="004E406F">
      <w:pPr>
        <w:spacing w:line="259" w:lineRule="auto"/>
        <w:jc w:val="right"/>
        <w:rPr>
          <w:rFonts w:ascii="Arial" w:eastAsia="Calibri" w:hAnsi="Arial" w:cs="Arial"/>
          <w:sz w:val="24"/>
          <w:szCs w:val="24"/>
        </w:rPr>
      </w:pPr>
    </w:p>
    <w:p w14:paraId="57F73611" w14:textId="77777777" w:rsidR="004E2801" w:rsidRDefault="004E2801" w:rsidP="004E406F">
      <w:pPr>
        <w:spacing w:line="259" w:lineRule="auto"/>
        <w:jc w:val="right"/>
        <w:rPr>
          <w:rFonts w:ascii="Arial" w:eastAsia="Calibri" w:hAnsi="Arial" w:cs="Arial"/>
          <w:sz w:val="24"/>
          <w:szCs w:val="24"/>
        </w:rPr>
      </w:pPr>
    </w:p>
    <w:p w14:paraId="1AA65240" w14:textId="77777777" w:rsidR="004E2801" w:rsidRDefault="004E2801" w:rsidP="004E406F">
      <w:pPr>
        <w:spacing w:line="259" w:lineRule="auto"/>
        <w:jc w:val="right"/>
        <w:rPr>
          <w:rFonts w:ascii="Arial" w:eastAsia="Calibri" w:hAnsi="Arial" w:cs="Arial"/>
          <w:sz w:val="24"/>
          <w:szCs w:val="24"/>
        </w:rPr>
      </w:pPr>
    </w:p>
    <w:p w14:paraId="2A77260A" w14:textId="77777777" w:rsidR="004E2801" w:rsidRDefault="004E2801" w:rsidP="004E406F">
      <w:pPr>
        <w:spacing w:line="259" w:lineRule="auto"/>
        <w:jc w:val="right"/>
        <w:rPr>
          <w:rFonts w:ascii="Arial" w:eastAsia="Calibri" w:hAnsi="Arial" w:cs="Arial"/>
          <w:sz w:val="24"/>
          <w:szCs w:val="24"/>
        </w:rPr>
      </w:pPr>
    </w:p>
    <w:p w14:paraId="37E42D1D" w14:textId="77777777" w:rsidR="004E2801" w:rsidRDefault="004E2801" w:rsidP="004E406F">
      <w:pPr>
        <w:spacing w:line="259" w:lineRule="auto"/>
        <w:jc w:val="right"/>
        <w:rPr>
          <w:rFonts w:ascii="Arial" w:eastAsia="Calibri" w:hAnsi="Arial" w:cs="Arial"/>
          <w:sz w:val="24"/>
          <w:szCs w:val="24"/>
        </w:rPr>
      </w:pPr>
    </w:p>
    <w:p w14:paraId="68437240" w14:textId="77777777" w:rsidR="004E2801" w:rsidRDefault="004E2801" w:rsidP="004E406F">
      <w:pPr>
        <w:spacing w:line="259" w:lineRule="auto"/>
        <w:jc w:val="right"/>
        <w:rPr>
          <w:rFonts w:ascii="Arial" w:eastAsia="Calibri" w:hAnsi="Arial" w:cs="Arial"/>
          <w:sz w:val="24"/>
          <w:szCs w:val="24"/>
        </w:rPr>
      </w:pPr>
    </w:p>
    <w:p w14:paraId="025D1682" w14:textId="77777777" w:rsidR="004E2801" w:rsidRDefault="004E2801" w:rsidP="004E406F">
      <w:pPr>
        <w:spacing w:line="259" w:lineRule="auto"/>
        <w:jc w:val="right"/>
        <w:rPr>
          <w:rFonts w:ascii="Arial" w:eastAsia="Calibri" w:hAnsi="Arial" w:cs="Arial"/>
          <w:sz w:val="24"/>
          <w:szCs w:val="24"/>
        </w:rPr>
      </w:pPr>
    </w:p>
    <w:p w14:paraId="3962D9B0" w14:textId="77777777" w:rsidR="004E2801" w:rsidRDefault="004E2801" w:rsidP="004E406F">
      <w:pPr>
        <w:spacing w:line="259" w:lineRule="auto"/>
        <w:jc w:val="right"/>
        <w:rPr>
          <w:rFonts w:ascii="Arial" w:eastAsia="Calibri" w:hAnsi="Arial" w:cs="Arial"/>
          <w:sz w:val="24"/>
          <w:szCs w:val="24"/>
        </w:rPr>
      </w:pPr>
    </w:p>
    <w:p w14:paraId="3B051637" w14:textId="77777777" w:rsidR="004E2801" w:rsidRDefault="004E2801" w:rsidP="004E406F">
      <w:pPr>
        <w:spacing w:line="259" w:lineRule="auto"/>
        <w:jc w:val="right"/>
        <w:rPr>
          <w:rFonts w:ascii="Arial" w:eastAsia="Calibri" w:hAnsi="Arial" w:cs="Arial"/>
          <w:sz w:val="24"/>
          <w:szCs w:val="24"/>
        </w:rPr>
      </w:pPr>
    </w:p>
    <w:p w14:paraId="14C1135F" w14:textId="77777777" w:rsidR="004E2801" w:rsidRDefault="004E2801" w:rsidP="004E406F">
      <w:pPr>
        <w:spacing w:line="259" w:lineRule="auto"/>
        <w:jc w:val="right"/>
        <w:rPr>
          <w:rFonts w:ascii="Arial" w:eastAsia="Calibri" w:hAnsi="Arial" w:cs="Arial"/>
          <w:sz w:val="24"/>
          <w:szCs w:val="24"/>
        </w:rPr>
      </w:pPr>
    </w:p>
    <w:p w14:paraId="1E4301A8" w14:textId="4D3210F3" w:rsidR="00C93D59" w:rsidRPr="004E406F" w:rsidRDefault="00C93D59" w:rsidP="00F15DA3">
      <w:pPr>
        <w:spacing w:after="0" w:line="259" w:lineRule="auto"/>
        <w:jc w:val="right"/>
        <w:rPr>
          <w:rFonts w:ascii="Arial" w:eastAsiaTheme="minorHAnsi" w:hAnsi="Arial" w:cs="Arial"/>
          <w:smallCaps/>
          <w:sz w:val="24"/>
          <w:szCs w:val="24"/>
          <w:lang w:eastAsia="en-US"/>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F15DA3">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2"/>
      <w:bookmarkEnd w:id="33"/>
      <w:bookmarkEnd w:id="34"/>
      <w:bookmarkEnd w:id="35"/>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6" w:name="_Ref38540913"/>
      <w:bookmarkStart w:id="37" w:name="_Ref38898051"/>
      <w:bookmarkStart w:id="38" w:name="_Ref38901392"/>
      <w:bookmarkStart w:id="39"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6"/>
      <w:bookmarkEnd w:id="37"/>
      <w:bookmarkEnd w:id="38"/>
      <w:bookmarkEnd w:id="39"/>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3E9B306" w14:textId="207603F6" w:rsidR="00AC0D99" w:rsidRPr="00AC0D99" w:rsidRDefault="00AC0D99" w:rsidP="006F5211">
      <w:pPr>
        <w:spacing w:after="0" w:line="240" w:lineRule="auto"/>
        <w:jc w:val="center"/>
        <w:rPr>
          <w:rFonts w:ascii="Arial" w:hAnsi="Arial" w:cs="Arial"/>
          <w:b/>
          <w:bCs/>
          <w:sz w:val="24"/>
          <w:szCs w:val="24"/>
        </w:rPr>
      </w:pPr>
      <w:r w:rsidRPr="00AC0D99">
        <w:rPr>
          <w:rFonts w:ascii="Arial" w:hAnsi="Arial" w:cs="Arial"/>
          <w:b/>
          <w:bCs/>
          <w:sz w:val="24"/>
          <w:szCs w:val="24"/>
        </w:rPr>
        <w:t xml:space="preserve">TAURAGĖS R. SAV., SARTININKŲ K. V. GRIOVIO GR.2 IR JO STATINIŲ REMONTAS </w:t>
      </w:r>
    </w:p>
    <w:p w14:paraId="70B1BE92" w14:textId="1B4A7EA8"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E65FDC9" w14:textId="77777777" w:rsidR="00303BC9" w:rsidRDefault="00303BC9" w:rsidP="00C93D59">
      <w:pPr>
        <w:spacing w:after="0" w:line="240" w:lineRule="auto"/>
        <w:ind w:firstLine="567"/>
        <w:jc w:val="both"/>
        <w:rPr>
          <w:rFonts w:ascii="Arial" w:hAnsi="Arial" w:cs="Arial"/>
          <w:sz w:val="24"/>
          <w:szCs w:val="24"/>
        </w:rPr>
      </w:pPr>
    </w:p>
    <w:p w14:paraId="53E2853C" w14:textId="77777777" w:rsidR="00303BC9" w:rsidRPr="007C438E" w:rsidRDefault="00303BC9" w:rsidP="00303BC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341E3DEB" w14:textId="77777777" w:rsidR="00303BC9" w:rsidRPr="007C438E" w:rsidRDefault="00303BC9" w:rsidP="00303BC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073A2229" w14:textId="77777777" w:rsidR="00303BC9" w:rsidRPr="007C438E" w:rsidRDefault="00303BC9" w:rsidP="00303BC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5C3D44CD" w14:textId="77777777" w:rsidR="00303BC9" w:rsidRPr="00B322D5" w:rsidRDefault="00303BC9" w:rsidP="00303BC9">
      <w:pPr>
        <w:tabs>
          <w:tab w:val="left" w:pos="993"/>
        </w:tabs>
        <w:spacing w:after="0" w:line="240" w:lineRule="auto"/>
        <w:jc w:val="both"/>
        <w:rPr>
          <w:rFonts w:ascii="Arial" w:hAnsi="Arial" w:cs="Arial"/>
          <w:sz w:val="24"/>
          <w:szCs w:val="24"/>
        </w:rPr>
      </w:pPr>
    </w:p>
    <w:p w14:paraId="4F7D9C07" w14:textId="499E9306" w:rsidR="00303BC9" w:rsidRPr="00E63581" w:rsidRDefault="00303BC9" w:rsidP="00E63581">
      <w:pPr>
        <w:tabs>
          <w:tab w:val="left" w:pos="340"/>
          <w:tab w:val="left" w:pos="1210"/>
        </w:tabs>
        <w:spacing w:after="0" w:line="240" w:lineRule="auto"/>
        <w:ind w:firstLine="709"/>
        <w:jc w:val="both"/>
        <w:rPr>
          <w:rFonts w:ascii="Arial" w:hAnsi="Arial" w:cs="Arial"/>
          <w:sz w:val="24"/>
          <w:szCs w:val="24"/>
        </w:rPr>
      </w:pPr>
      <w:r w:rsidRPr="002B0772">
        <w:rPr>
          <w:rFonts w:ascii="Arial" w:hAnsi="Arial" w:cs="Arial"/>
          <w:sz w:val="24"/>
          <w:szCs w:val="24"/>
        </w:rPr>
        <w:t xml:space="preserve">Mes siūlome šiuos darbus, kurie visiškai atitinka pirkimo dokumentuose nurodytus reikalavimus. </w:t>
      </w:r>
    </w:p>
    <w:tbl>
      <w:tblPr>
        <w:tblW w:w="4929" w:type="pct"/>
        <w:tblInd w:w="2" w:type="dxa"/>
        <w:tblLayout w:type="fixed"/>
        <w:tblCellMar>
          <w:left w:w="10" w:type="dxa"/>
          <w:right w:w="10" w:type="dxa"/>
        </w:tblCellMar>
        <w:tblLook w:val="0000" w:firstRow="0" w:lastRow="0" w:firstColumn="0" w:lastColumn="0" w:noHBand="0" w:noVBand="0"/>
      </w:tblPr>
      <w:tblGrid>
        <w:gridCol w:w="702"/>
        <w:gridCol w:w="6236"/>
        <w:gridCol w:w="2553"/>
      </w:tblGrid>
      <w:tr w:rsidR="00303BC9" w14:paraId="00536C71" w14:textId="77777777" w:rsidTr="00472AE9">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D7A5F1" w14:textId="77777777" w:rsidR="00303BC9" w:rsidRPr="00572FB0" w:rsidRDefault="00303BC9" w:rsidP="00472AE9">
            <w:pPr>
              <w:spacing w:after="0" w:line="240" w:lineRule="auto"/>
              <w:ind w:right="-113"/>
              <w:jc w:val="center"/>
              <w:rPr>
                <w:rFonts w:ascii="Arial" w:hAnsi="Arial" w:cs="Arial"/>
                <w:b/>
                <w:sz w:val="24"/>
                <w:szCs w:val="24"/>
              </w:rPr>
            </w:pPr>
            <w:r w:rsidRPr="00572FB0">
              <w:rPr>
                <w:rFonts w:ascii="Arial" w:hAnsi="Arial" w:cs="Arial"/>
                <w:b/>
                <w:sz w:val="24"/>
                <w:szCs w:val="24"/>
              </w:rPr>
              <w:t>Eil. Nr.</w:t>
            </w:r>
          </w:p>
        </w:tc>
        <w:tc>
          <w:tcPr>
            <w:tcW w:w="623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05C986" w14:textId="1C039F16" w:rsidR="00303BC9" w:rsidRPr="00572FB0" w:rsidRDefault="00303BC9" w:rsidP="00472AE9">
            <w:pPr>
              <w:spacing w:after="0" w:line="240" w:lineRule="auto"/>
              <w:ind w:left="73"/>
              <w:jc w:val="center"/>
              <w:outlineLvl w:val="4"/>
              <w:rPr>
                <w:rFonts w:ascii="Arial" w:hAnsi="Arial" w:cs="Arial"/>
                <w:b/>
                <w:bCs/>
                <w:iCs/>
                <w:sz w:val="24"/>
                <w:szCs w:val="24"/>
              </w:rPr>
            </w:pPr>
            <w:r w:rsidRPr="00572FB0">
              <w:rPr>
                <w:rFonts w:ascii="Arial" w:hAnsi="Arial" w:cs="Arial"/>
                <w:b/>
                <w:bCs/>
                <w:iCs/>
                <w:sz w:val="24"/>
                <w:szCs w:val="24"/>
              </w:rPr>
              <w:t xml:space="preserve">Darbų </w:t>
            </w:r>
            <w:r w:rsidR="00E63581">
              <w:rPr>
                <w:rFonts w:ascii="Arial" w:hAnsi="Arial" w:cs="Arial"/>
                <w:b/>
                <w:bCs/>
                <w:iCs/>
                <w:sz w:val="24"/>
                <w:szCs w:val="24"/>
              </w:rPr>
              <w:t>pavadinimas</w:t>
            </w:r>
          </w:p>
        </w:tc>
        <w:tc>
          <w:tcPr>
            <w:tcW w:w="25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10CB48" w14:textId="77777777" w:rsidR="00303BC9" w:rsidRPr="00572FB0" w:rsidRDefault="00303BC9" w:rsidP="00472AE9">
            <w:pPr>
              <w:spacing w:after="0" w:line="240" w:lineRule="auto"/>
              <w:ind w:hanging="20"/>
              <w:jc w:val="center"/>
              <w:rPr>
                <w:rFonts w:ascii="Arial" w:hAnsi="Arial" w:cs="Arial"/>
                <w:sz w:val="24"/>
                <w:szCs w:val="24"/>
              </w:rPr>
            </w:pPr>
            <w:r w:rsidRPr="00572FB0">
              <w:rPr>
                <w:rFonts w:ascii="Arial" w:hAnsi="Arial" w:cs="Arial"/>
                <w:b/>
                <w:bCs/>
                <w:iCs/>
                <w:sz w:val="24"/>
                <w:szCs w:val="24"/>
              </w:rPr>
              <w:t>Darbų kaina Eur be PVM</w:t>
            </w:r>
          </w:p>
        </w:tc>
      </w:tr>
      <w:tr w:rsidR="00303BC9" w14:paraId="7DEEA18A" w14:textId="77777777" w:rsidTr="00472AE9">
        <w:trPr>
          <w:cantSplit/>
          <w:trHeight w:val="276"/>
          <w:tblHeader/>
        </w:trPr>
        <w:tc>
          <w:tcPr>
            <w:tcW w:w="70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73D204" w14:textId="77777777" w:rsidR="00303BC9" w:rsidRPr="00572FB0" w:rsidRDefault="00303BC9" w:rsidP="00472AE9">
            <w:pPr>
              <w:spacing w:after="0" w:line="240" w:lineRule="auto"/>
              <w:ind w:right="-113"/>
              <w:rPr>
                <w:rFonts w:ascii="Arial" w:hAnsi="Arial" w:cs="Arial"/>
                <w:sz w:val="24"/>
                <w:szCs w:val="24"/>
                <w:shd w:val="clear" w:color="auto" w:fill="FFFF00"/>
              </w:rPr>
            </w:pPr>
          </w:p>
        </w:tc>
        <w:tc>
          <w:tcPr>
            <w:tcW w:w="623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4CA850" w14:textId="77777777" w:rsidR="00303BC9" w:rsidRPr="00572FB0" w:rsidRDefault="00303BC9" w:rsidP="00472AE9">
            <w:pPr>
              <w:spacing w:after="0" w:line="240" w:lineRule="auto"/>
              <w:rPr>
                <w:rFonts w:ascii="Arial" w:hAnsi="Arial" w:cs="Arial"/>
                <w:sz w:val="24"/>
                <w:szCs w:val="24"/>
                <w:shd w:val="clear" w:color="auto" w:fill="FFFF00"/>
              </w:rPr>
            </w:pPr>
          </w:p>
        </w:tc>
        <w:tc>
          <w:tcPr>
            <w:tcW w:w="255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E1EA84" w14:textId="77777777" w:rsidR="00303BC9" w:rsidRPr="00572FB0" w:rsidRDefault="00303BC9" w:rsidP="00472AE9">
            <w:pPr>
              <w:spacing w:after="0" w:line="240" w:lineRule="auto"/>
              <w:rPr>
                <w:rFonts w:ascii="Arial" w:hAnsi="Arial" w:cs="Arial"/>
                <w:sz w:val="24"/>
                <w:szCs w:val="24"/>
                <w:shd w:val="clear" w:color="auto" w:fill="FFFF00"/>
              </w:rPr>
            </w:pPr>
          </w:p>
        </w:tc>
      </w:tr>
      <w:tr w:rsidR="00303BC9" w14:paraId="1415775D" w14:textId="77777777" w:rsidTr="00472AE9">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8384C" w14:textId="77777777" w:rsidR="00303BC9" w:rsidRPr="00572FB0" w:rsidRDefault="00303BC9" w:rsidP="00472AE9">
            <w:pPr>
              <w:overflowPunct w:val="0"/>
              <w:autoSpaceDE w:val="0"/>
              <w:spacing w:after="0" w:line="240" w:lineRule="auto"/>
              <w:rPr>
                <w:rFonts w:ascii="Arial" w:hAnsi="Arial" w:cs="Arial"/>
                <w:sz w:val="24"/>
                <w:szCs w:val="24"/>
              </w:rPr>
            </w:pPr>
            <w:r w:rsidRPr="00572FB0">
              <w:rPr>
                <w:rFonts w:ascii="Arial" w:hAnsi="Arial" w:cs="Arial"/>
                <w:sz w:val="24"/>
                <w:szCs w:val="24"/>
              </w:rPr>
              <w:t>1.</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4549D8B" w14:textId="10747050" w:rsidR="00303BC9" w:rsidRPr="00AC0D99" w:rsidRDefault="00AC0D99" w:rsidP="00472AE9">
            <w:pPr>
              <w:spacing w:after="0" w:line="240" w:lineRule="auto"/>
              <w:rPr>
                <w:rFonts w:ascii="Arial" w:hAnsi="Arial" w:cs="Arial"/>
                <w:sz w:val="24"/>
                <w:szCs w:val="24"/>
              </w:rPr>
            </w:pPr>
            <w:r w:rsidRPr="00AC0D99">
              <w:rPr>
                <w:rFonts w:ascii="Arial" w:hAnsi="Arial" w:cs="Arial"/>
                <w:sz w:val="24"/>
                <w:szCs w:val="24"/>
              </w:rPr>
              <w:t xml:space="preserve">Tauragės r. </w:t>
            </w:r>
            <w:r>
              <w:rPr>
                <w:rFonts w:ascii="Arial" w:hAnsi="Arial" w:cs="Arial"/>
                <w:sz w:val="24"/>
                <w:szCs w:val="24"/>
              </w:rPr>
              <w:t>s</w:t>
            </w:r>
            <w:r w:rsidRPr="00AC0D99">
              <w:rPr>
                <w:rFonts w:ascii="Arial" w:hAnsi="Arial" w:cs="Arial"/>
                <w:sz w:val="24"/>
                <w:szCs w:val="24"/>
              </w:rPr>
              <w:t xml:space="preserve">av., </w:t>
            </w:r>
            <w:proofErr w:type="spellStart"/>
            <w:r>
              <w:rPr>
                <w:rFonts w:ascii="Arial" w:hAnsi="Arial" w:cs="Arial"/>
                <w:sz w:val="24"/>
                <w:szCs w:val="24"/>
              </w:rPr>
              <w:t>S</w:t>
            </w:r>
            <w:r w:rsidRPr="00AC0D99">
              <w:rPr>
                <w:rFonts w:ascii="Arial" w:hAnsi="Arial" w:cs="Arial"/>
                <w:sz w:val="24"/>
                <w:szCs w:val="24"/>
              </w:rPr>
              <w:t>artininkų</w:t>
            </w:r>
            <w:proofErr w:type="spellEnd"/>
            <w:r w:rsidRPr="00AC0D99">
              <w:rPr>
                <w:rFonts w:ascii="Arial" w:hAnsi="Arial" w:cs="Arial"/>
                <w:sz w:val="24"/>
                <w:szCs w:val="24"/>
              </w:rPr>
              <w:t xml:space="preserve"> </w:t>
            </w:r>
            <w:proofErr w:type="spellStart"/>
            <w:r w:rsidRPr="00AC0D99">
              <w:rPr>
                <w:rFonts w:ascii="Arial" w:hAnsi="Arial" w:cs="Arial"/>
                <w:sz w:val="24"/>
                <w:szCs w:val="24"/>
              </w:rPr>
              <w:t>k.</w:t>
            </w:r>
            <w:r>
              <w:rPr>
                <w:rFonts w:ascii="Arial" w:hAnsi="Arial" w:cs="Arial"/>
                <w:sz w:val="24"/>
                <w:szCs w:val="24"/>
              </w:rPr>
              <w:t>v</w:t>
            </w:r>
            <w:proofErr w:type="spellEnd"/>
            <w:r w:rsidRPr="00AC0D99">
              <w:rPr>
                <w:rFonts w:ascii="Arial" w:hAnsi="Arial" w:cs="Arial"/>
                <w:sz w:val="24"/>
                <w:szCs w:val="24"/>
              </w:rPr>
              <w:t xml:space="preserve">. </w:t>
            </w:r>
            <w:r>
              <w:rPr>
                <w:rFonts w:ascii="Arial" w:hAnsi="Arial" w:cs="Arial"/>
                <w:sz w:val="24"/>
                <w:szCs w:val="24"/>
              </w:rPr>
              <w:t>g</w:t>
            </w:r>
            <w:r w:rsidRPr="00AC0D99">
              <w:rPr>
                <w:rFonts w:ascii="Arial" w:hAnsi="Arial" w:cs="Arial"/>
                <w:sz w:val="24"/>
                <w:szCs w:val="24"/>
              </w:rPr>
              <w:t xml:space="preserve">riovio </w:t>
            </w:r>
            <w:proofErr w:type="spellStart"/>
            <w:r w:rsidRPr="00AC0D99">
              <w:rPr>
                <w:rFonts w:ascii="Arial" w:hAnsi="Arial" w:cs="Arial"/>
                <w:sz w:val="24"/>
                <w:szCs w:val="24"/>
              </w:rPr>
              <w:t>gr</w:t>
            </w:r>
            <w:proofErr w:type="spellEnd"/>
            <w:r w:rsidRPr="00AC0D99">
              <w:rPr>
                <w:rFonts w:ascii="Arial" w:hAnsi="Arial" w:cs="Arial"/>
                <w:sz w:val="24"/>
                <w:szCs w:val="24"/>
              </w:rPr>
              <w:t>.</w:t>
            </w:r>
            <w:r w:rsidR="00F15DA3">
              <w:rPr>
                <w:rFonts w:ascii="Arial" w:hAnsi="Arial" w:cs="Arial"/>
                <w:sz w:val="24"/>
                <w:szCs w:val="24"/>
              </w:rPr>
              <w:t xml:space="preserve"> </w:t>
            </w:r>
            <w:r w:rsidRPr="00AC0D99">
              <w:rPr>
                <w:rFonts w:ascii="Arial" w:hAnsi="Arial" w:cs="Arial"/>
                <w:sz w:val="24"/>
                <w:szCs w:val="24"/>
              </w:rPr>
              <w:t xml:space="preserve">2 ir jo statinių remontas </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2CA07B" w14:textId="77777777" w:rsidR="00303BC9" w:rsidRPr="00572FB0" w:rsidRDefault="00303BC9" w:rsidP="00472AE9">
            <w:pPr>
              <w:spacing w:after="0" w:line="240" w:lineRule="auto"/>
              <w:jc w:val="center"/>
              <w:rPr>
                <w:rFonts w:ascii="Arial" w:hAnsi="Arial" w:cs="Arial"/>
                <w:sz w:val="24"/>
                <w:szCs w:val="24"/>
                <w:shd w:val="clear" w:color="auto" w:fill="FFFF00"/>
              </w:rPr>
            </w:pPr>
          </w:p>
        </w:tc>
      </w:tr>
      <w:tr w:rsidR="00303BC9" w14:paraId="6FB8FE5D" w14:textId="77777777" w:rsidTr="00472AE9">
        <w:trPr>
          <w:trHeight w:val="27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0D4BF" w14:textId="77777777" w:rsidR="00303BC9" w:rsidRPr="00572FB0" w:rsidRDefault="00303BC9" w:rsidP="00472AE9">
            <w:pPr>
              <w:spacing w:after="0" w:line="240" w:lineRule="auto"/>
              <w:ind w:left="175"/>
              <w:jc w:val="right"/>
              <w:rPr>
                <w:rFonts w:ascii="Arial" w:hAnsi="Arial" w:cs="Arial"/>
                <w:sz w:val="24"/>
                <w:szCs w:val="24"/>
              </w:rPr>
            </w:pPr>
            <w:r w:rsidRPr="00572FB0">
              <w:rPr>
                <w:rFonts w:ascii="Arial" w:hAnsi="Arial" w:cs="Arial"/>
                <w:sz w:val="24"/>
                <w:szCs w:val="24"/>
              </w:rPr>
              <w:t>IŠ VISO (bendra pasiūlymo Eur kaina be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3E7270" w14:textId="77777777" w:rsidR="00303BC9" w:rsidRPr="00572FB0" w:rsidRDefault="00303BC9" w:rsidP="00472AE9">
            <w:pPr>
              <w:spacing w:after="0" w:line="240" w:lineRule="auto"/>
              <w:jc w:val="center"/>
              <w:rPr>
                <w:rFonts w:ascii="Arial" w:hAnsi="Arial" w:cs="Arial"/>
                <w:sz w:val="24"/>
                <w:szCs w:val="24"/>
              </w:rPr>
            </w:pPr>
          </w:p>
        </w:tc>
      </w:tr>
      <w:tr w:rsidR="00303BC9" w14:paraId="4E849BC9" w14:textId="77777777" w:rsidTr="00472AE9">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32129" w14:textId="77777777" w:rsidR="00303BC9" w:rsidRPr="00572FB0" w:rsidRDefault="00303BC9" w:rsidP="00472AE9">
            <w:pPr>
              <w:spacing w:after="0" w:line="240" w:lineRule="auto"/>
              <w:ind w:left="175"/>
              <w:jc w:val="right"/>
              <w:rPr>
                <w:rFonts w:ascii="Arial" w:hAnsi="Arial" w:cs="Arial"/>
                <w:sz w:val="24"/>
                <w:szCs w:val="24"/>
              </w:rPr>
            </w:pPr>
            <w:r w:rsidRPr="00572FB0">
              <w:rPr>
                <w:rFonts w:ascii="Arial" w:hAnsi="Arial" w:cs="Arial"/>
                <w:sz w:val="24"/>
                <w:szCs w:val="24"/>
              </w:rPr>
              <w:t>PVM</w:t>
            </w:r>
            <w:r w:rsidRPr="00572FB0">
              <w:rPr>
                <w:rFonts w:ascii="Arial" w:hAnsi="Arial" w:cs="Arial"/>
                <w:i/>
                <w:iCs/>
                <w:sz w:val="24"/>
                <w:szCs w:val="24"/>
              </w:rPr>
              <w:t xml:space="preserve"> [</w:t>
            </w:r>
            <w:r w:rsidRPr="00572FB0">
              <w:rPr>
                <w:rFonts w:ascii="Arial" w:hAnsi="Arial" w:cs="Arial"/>
                <w:i/>
                <w:iCs/>
                <w:color w:val="FF0000"/>
                <w:sz w:val="24"/>
                <w:szCs w:val="24"/>
              </w:rPr>
              <w:t>įrašyti</w:t>
            </w:r>
            <w:r w:rsidRPr="00572FB0">
              <w:rPr>
                <w:rFonts w:ascii="Arial" w:hAnsi="Arial" w:cs="Arial"/>
                <w:i/>
                <w:iCs/>
                <w:sz w:val="24"/>
                <w:szCs w:val="24"/>
              </w:rPr>
              <w:t>]</w:t>
            </w:r>
            <w:r w:rsidRPr="00572FB0">
              <w:rPr>
                <w:rFonts w:ascii="Arial" w:hAnsi="Arial" w:cs="Arial"/>
                <w:sz w:val="24"/>
                <w:szCs w:val="24"/>
              </w:rPr>
              <w:t xml:space="preserve"> % Eur</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1BE09C" w14:textId="77777777" w:rsidR="00303BC9" w:rsidRPr="00572FB0" w:rsidRDefault="00303BC9" w:rsidP="00472AE9">
            <w:pPr>
              <w:spacing w:after="0" w:line="240" w:lineRule="auto"/>
              <w:jc w:val="center"/>
              <w:rPr>
                <w:rFonts w:ascii="Arial" w:hAnsi="Arial" w:cs="Arial"/>
                <w:sz w:val="24"/>
                <w:szCs w:val="24"/>
              </w:rPr>
            </w:pPr>
          </w:p>
        </w:tc>
      </w:tr>
      <w:tr w:rsidR="00303BC9" w14:paraId="2D84EB9B" w14:textId="77777777" w:rsidTr="00472AE9">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4310" w14:textId="77777777" w:rsidR="00303BC9" w:rsidRPr="00572FB0" w:rsidRDefault="00303BC9" w:rsidP="00472AE9">
            <w:pPr>
              <w:spacing w:after="0" w:line="240" w:lineRule="auto"/>
              <w:ind w:left="175"/>
              <w:jc w:val="right"/>
              <w:rPr>
                <w:rFonts w:ascii="Arial" w:hAnsi="Arial" w:cs="Arial"/>
                <w:b/>
                <w:bCs/>
                <w:sz w:val="24"/>
                <w:szCs w:val="24"/>
              </w:rPr>
            </w:pPr>
            <w:r w:rsidRPr="00572FB0">
              <w:rPr>
                <w:rFonts w:ascii="Arial" w:hAnsi="Arial" w:cs="Arial"/>
                <w:b/>
                <w:bCs/>
                <w:sz w:val="24"/>
                <w:szCs w:val="24"/>
              </w:rPr>
              <w:t>IŠ VISO (bendra pasiūlymo Eur kaina su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6E9CE0" w14:textId="77777777" w:rsidR="00303BC9" w:rsidRPr="00572FB0" w:rsidRDefault="00303BC9" w:rsidP="00472AE9">
            <w:pPr>
              <w:spacing w:after="0" w:line="240" w:lineRule="auto"/>
              <w:jc w:val="center"/>
              <w:rPr>
                <w:rFonts w:ascii="Arial" w:hAnsi="Arial" w:cs="Arial"/>
                <w:b/>
                <w:bCs/>
                <w:sz w:val="24"/>
                <w:szCs w:val="24"/>
              </w:rPr>
            </w:pPr>
          </w:p>
        </w:tc>
      </w:tr>
    </w:tbl>
    <w:p w14:paraId="5F4F75EB" w14:textId="77777777" w:rsidR="00303BC9" w:rsidRPr="00C01CD6" w:rsidRDefault="00303BC9" w:rsidP="00303BC9">
      <w:pPr>
        <w:tabs>
          <w:tab w:val="left" w:pos="340"/>
          <w:tab w:val="left" w:pos="1210"/>
        </w:tabs>
        <w:spacing w:after="0" w:line="240" w:lineRule="auto"/>
        <w:ind w:firstLine="709"/>
        <w:jc w:val="both"/>
        <w:rPr>
          <w:rFonts w:ascii="Arial" w:hAnsi="Arial" w:cs="Arial"/>
          <w:b/>
          <w:bCs/>
          <w:sz w:val="24"/>
          <w:szCs w:val="24"/>
        </w:rPr>
      </w:pPr>
    </w:p>
    <w:p w14:paraId="066BA5B2" w14:textId="77777777" w:rsidR="00303BC9" w:rsidRDefault="00303BC9" w:rsidP="00303BC9">
      <w:pPr>
        <w:tabs>
          <w:tab w:val="left" w:pos="340"/>
          <w:tab w:val="left" w:pos="1210"/>
        </w:tabs>
        <w:spacing w:after="0" w:line="240" w:lineRule="auto"/>
        <w:ind w:firstLine="709"/>
        <w:jc w:val="both"/>
        <w:rPr>
          <w:rFonts w:ascii="Arial" w:hAnsi="Arial" w:cs="Arial"/>
          <w:sz w:val="24"/>
          <w:szCs w:val="24"/>
        </w:rPr>
      </w:pPr>
    </w:p>
    <w:p w14:paraId="6AC051A9" w14:textId="77777777" w:rsidR="00303BC9" w:rsidRPr="00E05117" w:rsidRDefault="00303BC9" w:rsidP="00303BC9">
      <w:pPr>
        <w:tabs>
          <w:tab w:val="left" w:pos="720"/>
          <w:tab w:val="left" w:pos="1134"/>
        </w:tabs>
        <w:spacing w:after="0" w:line="240" w:lineRule="auto"/>
        <w:ind w:firstLine="567"/>
        <w:jc w:val="both"/>
        <w:rPr>
          <w:rFonts w:ascii="Arial" w:hAnsi="Arial" w:cs="Arial"/>
          <w:b/>
          <w:bCs/>
          <w:sz w:val="24"/>
          <w:szCs w:val="24"/>
        </w:rPr>
      </w:pPr>
      <w:r w:rsidRPr="00E05117">
        <w:rPr>
          <w:rFonts w:ascii="Arial" w:hAnsi="Arial" w:cs="Arial"/>
          <w:b/>
          <w:bCs/>
          <w:sz w:val="24"/>
          <w:szCs w:val="24"/>
        </w:rPr>
        <w:lastRenderedPageBreak/>
        <w:t>Pasiūlymo kaina Eur su PVM (suma skaičiais ir žodžiais): __________________________</w:t>
      </w:r>
    </w:p>
    <w:p w14:paraId="6F09C2D8" w14:textId="77777777" w:rsidR="00303BC9" w:rsidRPr="006B7B3D" w:rsidRDefault="00303BC9" w:rsidP="00303BC9">
      <w:pPr>
        <w:spacing w:after="0" w:line="240" w:lineRule="auto"/>
        <w:jc w:val="both"/>
        <w:rPr>
          <w:rFonts w:ascii="Arial" w:eastAsia="Calibri" w:hAnsi="Arial" w:cs="Arial"/>
          <w:b/>
          <w:bCs/>
          <w:sz w:val="24"/>
          <w:szCs w:val="24"/>
          <w:lang w:eastAsia="en-US"/>
        </w:rPr>
      </w:pPr>
    </w:p>
    <w:p w14:paraId="7FFF7131" w14:textId="699D502B" w:rsidR="006B7B3D" w:rsidRDefault="00303BC9" w:rsidP="00B66A42">
      <w:pPr>
        <w:spacing w:after="0" w:line="240" w:lineRule="auto"/>
        <w:ind w:firstLine="851"/>
        <w:contextualSpacing/>
        <w:jc w:val="both"/>
        <w:rPr>
          <w:rFonts w:ascii="Arial" w:eastAsia="Calibri" w:hAnsi="Arial" w:cs="Arial"/>
          <w:sz w:val="24"/>
          <w:szCs w:val="24"/>
          <w:lang w:eastAsia="en-US"/>
        </w:rPr>
      </w:pPr>
      <w:r w:rsidRPr="00B105C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 </w:t>
      </w:r>
      <w:r w:rsidRPr="00B105C5">
        <w:rPr>
          <w:rFonts w:ascii="Arial" w:eastAsia="Calibri" w:hAnsi="Arial" w:cs="Arial"/>
          <w:i/>
          <w:iCs/>
          <w:sz w:val="24"/>
          <w:szCs w:val="24"/>
          <w:lang w:eastAsia="en-US"/>
        </w:rPr>
        <w:t>[priežastis, dėl kurios PVM nereikia mokėti]</w:t>
      </w:r>
      <w:r w:rsidRPr="00B105C5">
        <w:rPr>
          <w:rFonts w:ascii="Arial" w:eastAsia="Calibri" w:hAnsi="Arial" w:cs="Arial"/>
          <w:sz w:val="24"/>
          <w:szCs w:val="24"/>
          <w:lang w:eastAsia="en-US"/>
        </w:rPr>
        <w:t>.</w:t>
      </w:r>
    </w:p>
    <w:p w14:paraId="12BC02AB" w14:textId="77777777" w:rsidR="00B66A42" w:rsidRPr="00B66A42" w:rsidRDefault="00B66A42" w:rsidP="00B66A42">
      <w:pPr>
        <w:spacing w:after="0" w:line="240" w:lineRule="auto"/>
        <w:ind w:firstLine="851"/>
        <w:contextualSpacing/>
        <w:jc w:val="both"/>
        <w:rPr>
          <w:rFonts w:ascii="Arial" w:eastAsia="Calibri" w:hAnsi="Arial" w:cs="Arial"/>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4CDA05C0" w14:textId="77777777" w:rsidR="003854A1" w:rsidRDefault="003854A1" w:rsidP="000B4D7C">
      <w:pPr>
        <w:spacing w:after="0" w:line="240" w:lineRule="auto"/>
        <w:jc w:val="both"/>
        <w:rPr>
          <w:rFonts w:ascii="Arial" w:hAnsi="Arial" w:cs="Arial"/>
          <w:i/>
          <w:iCs/>
          <w:sz w:val="24"/>
          <w:szCs w:val="24"/>
        </w:rPr>
      </w:pPr>
    </w:p>
    <w:p w14:paraId="322608F6" w14:textId="77777777" w:rsidR="003854A1" w:rsidRPr="003854A1" w:rsidRDefault="003854A1" w:rsidP="003854A1">
      <w:pPr>
        <w:keepNext/>
        <w:spacing w:after="0" w:line="240" w:lineRule="auto"/>
        <w:ind w:firstLine="851"/>
        <w:jc w:val="both"/>
        <w:rPr>
          <w:rFonts w:ascii="Arial" w:hAnsi="Arial" w:cs="Arial"/>
          <w:sz w:val="24"/>
          <w:szCs w:val="24"/>
        </w:rPr>
      </w:pPr>
      <w:r w:rsidRPr="003854A1">
        <w:rPr>
          <w:rFonts w:ascii="Arial" w:hAnsi="Arial" w:cs="Arial"/>
          <w:sz w:val="24"/>
          <w:szCs w:val="24"/>
        </w:rPr>
        <w:t xml:space="preserve">Informacija apie ūkio subjektus, </w:t>
      </w:r>
      <w:r w:rsidRPr="003854A1">
        <w:rPr>
          <w:rFonts w:ascii="Arial" w:hAnsi="Arial" w:cs="Arial"/>
          <w:b/>
          <w:bCs/>
          <w:sz w:val="24"/>
          <w:szCs w:val="24"/>
        </w:rPr>
        <w:t>kurių pajėgumais tiekėjas remiasi</w:t>
      </w:r>
      <w:r w:rsidRPr="003854A1">
        <w:rPr>
          <w:rFonts w:ascii="Arial" w:hAnsi="Arial" w:cs="Arial"/>
          <w:sz w:val="24"/>
          <w:szCs w:val="24"/>
        </w:rPr>
        <w:t>, kad atitiktų perkančiosios organizacijos keliamus kvalifikacijos reikalavimus:</w:t>
      </w:r>
    </w:p>
    <w:p w14:paraId="7832A19A" w14:textId="77777777" w:rsidR="003854A1" w:rsidRPr="003854A1" w:rsidRDefault="003854A1" w:rsidP="003854A1">
      <w:pPr>
        <w:keepNext/>
        <w:spacing w:after="0" w:line="240" w:lineRule="auto"/>
        <w:ind w:firstLine="851"/>
        <w:jc w:val="both"/>
        <w:rPr>
          <w:rFonts w:ascii="Arial" w:hAnsi="Arial" w:cs="Arial"/>
          <w:sz w:val="24"/>
          <w:szCs w:val="24"/>
        </w:rPr>
      </w:pPr>
    </w:p>
    <w:tbl>
      <w:tblPr>
        <w:tblStyle w:val="Lentelstinklelis3"/>
        <w:tblW w:w="4947" w:type="pct"/>
        <w:tblInd w:w="108" w:type="dxa"/>
        <w:tblLook w:val="04A0" w:firstRow="1" w:lastRow="0" w:firstColumn="1" w:lastColumn="0" w:noHBand="0" w:noVBand="1"/>
      </w:tblPr>
      <w:tblGrid>
        <w:gridCol w:w="672"/>
        <w:gridCol w:w="2237"/>
        <w:gridCol w:w="3688"/>
        <w:gridCol w:w="1637"/>
        <w:gridCol w:w="1292"/>
      </w:tblGrid>
      <w:tr w:rsidR="003854A1" w:rsidRPr="003854A1" w14:paraId="0F8B427C" w14:textId="77777777" w:rsidTr="00EC509F">
        <w:trPr>
          <w:trHeight w:val="750"/>
        </w:trPr>
        <w:tc>
          <w:tcPr>
            <w:tcW w:w="353" w:type="pct"/>
            <w:vMerge w:val="restart"/>
            <w:tcBorders>
              <w:top w:val="single" w:sz="4" w:space="0" w:color="auto"/>
              <w:left w:val="single" w:sz="4" w:space="0" w:color="auto"/>
              <w:bottom w:val="single" w:sz="4" w:space="0" w:color="auto"/>
              <w:right w:val="single" w:sz="4" w:space="0" w:color="auto"/>
            </w:tcBorders>
            <w:hideMark/>
          </w:tcPr>
          <w:p w14:paraId="496E81C9"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Eil. Nr.</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2F75EB24"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Ūkio subjekto pavadinimas, juridinio asmens kodas, adresas</w:t>
            </w:r>
          </w:p>
        </w:tc>
        <w:tc>
          <w:tcPr>
            <w:tcW w:w="1936" w:type="pct"/>
            <w:vMerge w:val="restart"/>
            <w:tcBorders>
              <w:top w:val="single" w:sz="4" w:space="0" w:color="auto"/>
              <w:left w:val="single" w:sz="4" w:space="0" w:color="auto"/>
              <w:bottom w:val="single" w:sz="4" w:space="0" w:color="auto"/>
              <w:right w:val="single" w:sz="4" w:space="0" w:color="auto"/>
            </w:tcBorders>
            <w:hideMark/>
          </w:tcPr>
          <w:p w14:paraId="59CA85DD"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Nuoroda į pirkimo sąlygų punktą, kuriam atitikti remiamasi ūkio subjekto pajėgumais</w:t>
            </w:r>
          </w:p>
        </w:tc>
        <w:tc>
          <w:tcPr>
            <w:tcW w:w="1537" w:type="pct"/>
            <w:gridSpan w:val="2"/>
            <w:tcBorders>
              <w:top w:val="single" w:sz="4" w:space="0" w:color="auto"/>
              <w:left w:val="single" w:sz="4" w:space="0" w:color="auto"/>
              <w:bottom w:val="single" w:sz="4" w:space="0" w:color="auto"/>
              <w:right w:val="single" w:sz="4" w:space="0" w:color="auto"/>
            </w:tcBorders>
            <w:hideMark/>
          </w:tcPr>
          <w:p w14:paraId="497E5B8E"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Subjekto įsipareigojimų apimtis pasiūlymo kainoje</w:t>
            </w:r>
          </w:p>
        </w:tc>
      </w:tr>
      <w:tr w:rsidR="003854A1" w:rsidRPr="003854A1" w14:paraId="3185EF84" w14:textId="77777777" w:rsidTr="00EC509F">
        <w:trPr>
          <w:trHeight w:val="324"/>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6C825819" w14:textId="77777777" w:rsidR="003854A1" w:rsidRPr="003854A1" w:rsidRDefault="003854A1" w:rsidP="00EC509F">
            <w:pPr>
              <w:spacing w:line="240" w:lineRule="auto"/>
              <w:rPr>
                <w:rFonts w:ascii="Arial" w:hAnsi="Arial"/>
                <w:b/>
                <w:bCs/>
                <w:sz w:val="24"/>
                <w:szCs w:val="24"/>
                <w:lang w:val="lt-LT"/>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5F7ABB1B" w14:textId="77777777" w:rsidR="003854A1" w:rsidRPr="003854A1" w:rsidRDefault="003854A1" w:rsidP="00EC509F">
            <w:pPr>
              <w:spacing w:line="240" w:lineRule="auto"/>
              <w:rPr>
                <w:rFonts w:ascii="Arial" w:hAnsi="Arial"/>
                <w:b/>
                <w:bCs/>
                <w:sz w:val="24"/>
                <w:szCs w:val="24"/>
                <w:lang w:val="lt-LT"/>
              </w:rPr>
            </w:pPr>
          </w:p>
        </w:tc>
        <w:tc>
          <w:tcPr>
            <w:tcW w:w="1936" w:type="pct"/>
            <w:vMerge/>
            <w:tcBorders>
              <w:top w:val="single" w:sz="4" w:space="0" w:color="auto"/>
              <w:left w:val="single" w:sz="4" w:space="0" w:color="auto"/>
              <w:bottom w:val="single" w:sz="4" w:space="0" w:color="auto"/>
              <w:right w:val="single" w:sz="4" w:space="0" w:color="auto"/>
            </w:tcBorders>
            <w:vAlign w:val="center"/>
            <w:hideMark/>
          </w:tcPr>
          <w:p w14:paraId="0268D6C0" w14:textId="77777777" w:rsidR="003854A1" w:rsidRPr="003854A1" w:rsidRDefault="003854A1" w:rsidP="00EC509F">
            <w:pPr>
              <w:spacing w:line="240" w:lineRule="auto"/>
              <w:rPr>
                <w:rFonts w:ascii="Arial" w:hAnsi="Arial"/>
                <w:b/>
                <w:bCs/>
                <w:sz w:val="24"/>
                <w:szCs w:val="24"/>
                <w:lang w:val="lt-LT"/>
              </w:rPr>
            </w:pPr>
          </w:p>
        </w:tc>
        <w:tc>
          <w:tcPr>
            <w:tcW w:w="859" w:type="pct"/>
            <w:tcBorders>
              <w:top w:val="single" w:sz="4" w:space="0" w:color="auto"/>
              <w:left w:val="single" w:sz="4" w:space="0" w:color="auto"/>
              <w:bottom w:val="single" w:sz="4" w:space="0" w:color="auto"/>
              <w:right w:val="single" w:sz="4" w:space="0" w:color="auto"/>
            </w:tcBorders>
            <w:hideMark/>
          </w:tcPr>
          <w:p w14:paraId="0B03325C"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EUR su PVM</w:t>
            </w:r>
          </w:p>
        </w:tc>
        <w:tc>
          <w:tcPr>
            <w:tcW w:w="678" w:type="pct"/>
            <w:tcBorders>
              <w:top w:val="single" w:sz="4" w:space="0" w:color="auto"/>
              <w:left w:val="single" w:sz="4" w:space="0" w:color="auto"/>
              <w:bottom w:val="single" w:sz="4" w:space="0" w:color="auto"/>
              <w:right w:val="single" w:sz="4" w:space="0" w:color="auto"/>
            </w:tcBorders>
            <w:hideMark/>
          </w:tcPr>
          <w:p w14:paraId="14AFA627"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Proc.</w:t>
            </w:r>
          </w:p>
        </w:tc>
      </w:tr>
      <w:tr w:rsidR="003854A1" w:rsidRPr="003854A1" w14:paraId="506FDEE8" w14:textId="77777777" w:rsidTr="00EC509F">
        <w:tc>
          <w:tcPr>
            <w:tcW w:w="353" w:type="pct"/>
          </w:tcPr>
          <w:p w14:paraId="7A425EDF" w14:textId="77777777" w:rsidR="003854A1" w:rsidRPr="003854A1" w:rsidRDefault="003854A1" w:rsidP="00EC509F">
            <w:pPr>
              <w:keepNext/>
              <w:rPr>
                <w:rFonts w:ascii="Arial" w:hAnsi="Arial"/>
                <w:sz w:val="24"/>
                <w:szCs w:val="24"/>
              </w:rPr>
            </w:pPr>
          </w:p>
        </w:tc>
        <w:tc>
          <w:tcPr>
            <w:tcW w:w="1174" w:type="pct"/>
          </w:tcPr>
          <w:p w14:paraId="5F3E973F" w14:textId="77777777" w:rsidR="003854A1" w:rsidRPr="003854A1" w:rsidRDefault="003854A1" w:rsidP="00EC509F">
            <w:pPr>
              <w:keepNext/>
              <w:rPr>
                <w:rFonts w:ascii="Arial" w:hAnsi="Arial"/>
                <w:sz w:val="24"/>
                <w:szCs w:val="24"/>
              </w:rPr>
            </w:pPr>
          </w:p>
        </w:tc>
        <w:tc>
          <w:tcPr>
            <w:tcW w:w="1936" w:type="pct"/>
          </w:tcPr>
          <w:p w14:paraId="7F3D2247" w14:textId="77777777" w:rsidR="003854A1" w:rsidRPr="003854A1" w:rsidRDefault="003854A1" w:rsidP="00EC509F">
            <w:pPr>
              <w:keepNext/>
              <w:rPr>
                <w:rFonts w:ascii="Arial" w:hAnsi="Arial"/>
                <w:sz w:val="24"/>
                <w:szCs w:val="24"/>
              </w:rPr>
            </w:pPr>
          </w:p>
        </w:tc>
        <w:tc>
          <w:tcPr>
            <w:tcW w:w="859" w:type="pct"/>
          </w:tcPr>
          <w:p w14:paraId="6758E830" w14:textId="77777777" w:rsidR="003854A1" w:rsidRPr="003854A1" w:rsidRDefault="003854A1" w:rsidP="00EC509F">
            <w:pPr>
              <w:keepNext/>
              <w:rPr>
                <w:rFonts w:ascii="Arial" w:hAnsi="Arial"/>
                <w:sz w:val="24"/>
                <w:szCs w:val="24"/>
              </w:rPr>
            </w:pPr>
          </w:p>
        </w:tc>
        <w:tc>
          <w:tcPr>
            <w:tcW w:w="678" w:type="pct"/>
          </w:tcPr>
          <w:p w14:paraId="58D076F1" w14:textId="77777777" w:rsidR="003854A1" w:rsidRPr="003854A1" w:rsidRDefault="003854A1" w:rsidP="00EC509F">
            <w:pPr>
              <w:keepNext/>
              <w:rPr>
                <w:rFonts w:ascii="Arial" w:hAnsi="Arial"/>
                <w:sz w:val="24"/>
                <w:szCs w:val="24"/>
              </w:rPr>
            </w:pPr>
          </w:p>
        </w:tc>
      </w:tr>
    </w:tbl>
    <w:p w14:paraId="2E208F4B" w14:textId="325A75EF" w:rsidR="003854A1" w:rsidRPr="003854A1" w:rsidRDefault="003854A1" w:rsidP="003854A1">
      <w:pPr>
        <w:tabs>
          <w:tab w:val="left" w:pos="1560"/>
        </w:tabs>
        <w:spacing w:after="0" w:line="240" w:lineRule="auto"/>
        <w:contextualSpacing/>
        <w:jc w:val="both"/>
        <w:rPr>
          <w:rFonts w:ascii="Arial" w:hAnsi="Arial" w:cs="Arial"/>
          <w:i/>
          <w:iCs/>
          <w:sz w:val="24"/>
          <w:szCs w:val="24"/>
        </w:rPr>
      </w:pPr>
      <w:r w:rsidRPr="003854A1">
        <w:rPr>
          <w:rFonts w:ascii="Arial" w:hAnsi="Arial" w:cs="Arial"/>
          <w:i/>
          <w:iCs/>
          <w:sz w:val="24"/>
          <w:szCs w:val="24"/>
        </w:rPr>
        <w:t>Pastaba: lentelė pildoma, jei tiekėjas remiasi kitų ūkio subjektų pajėgumais pagal VPĮ 49 straipsnį.</w:t>
      </w:r>
    </w:p>
    <w:p w14:paraId="3A16F718" w14:textId="77777777" w:rsidR="000B4D7C" w:rsidRPr="003854A1"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4"/>
        <w:gridCol w:w="3103"/>
        <w:gridCol w:w="1467"/>
        <w:gridCol w:w="1232"/>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6"/>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5E056EA0"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2C3FE2">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0" w:name="_Ref39484039"/>
      <w:bookmarkStart w:id="41" w:name="_Ref40278562"/>
      <w:bookmarkStart w:id="42" w:name="_Toc126333945"/>
      <w:r w:rsidRPr="007C438E">
        <w:rPr>
          <w:rFonts w:ascii="Arial" w:eastAsia="Calibri" w:hAnsi="Arial" w:cs="Arial"/>
          <w:sz w:val="24"/>
          <w:szCs w:val="24"/>
        </w:rPr>
        <w:lastRenderedPageBreak/>
        <w:t xml:space="preserve">Pirkimo sąlygų 7 priedas </w:t>
      </w:r>
    </w:p>
    <w:p w14:paraId="29E0499A" w14:textId="77777777" w:rsidR="00C93D59"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t>„Pasiūlymų vertinimo kriterijai ir sąlygos“</w:t>
      </w:r>
      <w:bookmarkEnd w:id="40"/>
      <w:bookmarkEnd w:id="41"/>
      <w:bookmarkEnd w:id="42"/>
    </w:p>
    <w:p w14:paraId="3717B254" w14:textId="77777777" w:rsidR="00AC0D99" w:rsidRPr="007C438E" w:rsidRDefault="00AC0D99" w:rsidP="00C93D59">
      <w:pPr>
        <w:spacing w:after="0"/>
        <w:jc w:val="right"/>
        <w:rPr>
          <w:rFonts w:ascii="Arial" w:hAnsi="Arial" w:cs="Arial"/>
          <w:b/>
          <w:bCs/>
          <w:smallCaps/>
          <w:sz w:val="24"/>
          <w:szCs w:val="24"/>
        </w:rPr>
      </w:pPr>
    </w:p>
    <w:p w14:paraId="795F3B7C" w14:textId="464CCFBD" w:rsidR="00F15DA3" w:rsidRPr="00CD179E" w:rsidRDefault="00F15DA3" w:rsidP="00C93D59">
      <w:pPr>
        <w:spacing w:after="0"/>
        <w:jc w:val="center"/>
        <w:rPr>
          <w:rFonts w:ascii="Arial" w:hAnsi="Arial" w:cs="Arial"/>
          <w:b/>
          <w:bCs/>
          <w:color w:val="000000" w:themeColor="text1"/>
          <w:sz w:val="24"/>
          <w:szCs w:val="24"/>
        </w:rPr>
      </w:pPr>
      <w:r w:rsidRPr="00CD179E">
        <w:rPr>
          <w:rFonts w:ascii="Arial" w:hAnsi="Arial" w:cs="Arial"/>
          <w:b/>
          <w:bCs/>
          <w:color w:val="000000" w:themeColor="text1"/>
          <w:sz w:val="24"/>
          <w:szCs w:val="24"/>
          <w:lang w:eastAsia="en-US"/>
        </w:rPr>
        <w:t>PASIŪLYMŲ VERTINIMO KRITERIJAI IR SĄLYGOS</w:t>
      </w:r>
    </w:p>
    <w:p w14:paraId="42CDC0D3" w14:textId="77777777" w:rsidR="00F0343D" w:rsidRPr="007C438E" w:rsidRDefault="00F0343D" w:rsidP="00C93D59">
      <w:pPr>
        <w:spacing w:after="0"/>
        <w:rPr>
          <w:rFonts w:ascii="Arial" w:hAnsi="Arial" w:cs="Arial"/>
          <w:b/>
          <w:bCs/>
          <w:sz w:val="24"/>
          <w:szCs w:val="24"/>
        </w:rPr>
      </w:pPr>
    </w:p>
    <w:p w14:paraId="2E5A65FD" w14:textId="54FEFEAB" w:rsidR="00C93D59" w:rsidRPr="007C438E" w:rsidRDefault="00C93D59" w:rsidP="00F15DA3">
      <w:pPr>
        <w:pStyle w:val="Sraopastraipa"/>
        <w:spacing w:after="0"/>
        <w:ind w:left="0" w:firstLine="709"/>
        <w:jc w:val="both"/>
        <w:rPr>
          <w:rFonts w:ascii="Arial" w:hAnsi="Arial" w:cs="Arial"/>
          <w:sz w:val="24"/>
          <w:szCs w:val="24"/>
        </w:rPr>
      </w:pPr>
      <w:r w:rsidRPr="007C438E">
        <w:rPr>
          <w:rFonts w:ascii="Arial" w:hAnsi="Arial" w:cs="Arial"/>
          <w:sz w:val="24"/>
          <w:szCs w:val="24"/>
        </w:rPr>
        <w:t>Perkančioji organizacija ekonomiškai naudingiausią pasiūlymą išrenka pagal kainą</w:t>
      </w:r>
      <w:r w:rsidR="0019374D">
        <w:rPr>
          <w:rFonts w:ascii="Arial" w:hAnsi="Arial" w:cs="Arial"/>
          <w:sz w:val="24"/>
          <w:szCs w:val="24"/>
        </w:rPr>
        <w:t>.</w:t>
      </w:r>
      <w:r w:rsidR="00F15DA3">
        <w:rPr>
          <w:rFonts w:ascii="Arial" w:hAnsi="Arial" w:cs="Arial"/>
          <w:sz w:val="24"/>
          <w:szCs w:val="24"/>
        </w:rPr>
        <w:t xml:space="preserve"> </w:t>
      </w:r>
      <w:r w:rsidRPr="007C438E">
        <w:rPr>
          <w:rFonts w:ascii="Arial" w:hAnsi="Arial" w:cs="Arial"/>
          <w:sz w:val="24"/>
          <w:szCs w:val="24"/>
        </w:rPr>
        <w:t>Ekonomiškai naudingiausiu pasiūlymu laikomas mažiausios kainos</w:t>
      </w:r>
      <w:r w:rsidR="0019374D">
        <w:rPr>
          <w:rFonts w:ascii="Arial" w:hAnsi="Arial" w:cs="Arial"/>
          <w:sz w:val="24"/>
          <w:szCs w:val="24"/>
        </w:rPr>
        <w:t xml:space="preserve"> </w:t>
      </w:r>
      <w:r w:rsidRPr="007C438E">
        <w:rPr>
          <w:rFonts w:ascii="Arial" w:hAnsi="Arial" w:cs="Arial"/>
          <w:sz w:val="24"/>
          <w:szCs w:val="24"/>
        </w:rPr>
        <w:t xml:space="preserve">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2F9430F8" w14:textId="77777777" w:rsidR="00971170" w:rsidRPr="00A057F2" w:rsidRDefault="00971170" w:rsidP="00971170">
      <w:pPr>
        <w:spacing w:after="0"/>
        <w:ind w:left="6804"/>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63277129" w14:textId="77777777" w:rsidR="00971170" w:rsidRDefault="00971170" w:rsidP="00971170">
      <w:pPr>
        <w:spacing w:after="0"/>
        <w:rPr>
          <w:rFonts w:ascii="Arial" w:hAnsi="Arial" w:cs="Arial"/>
          <w:sz w:val="24"/>
          <w:szCs w:val="24"/>
        </w:rPr>
      </w:pPr>
    </w:p>
    <w:p w14:paraId="7FC91435" w14:textId="2AB7D3B7" w:rsidR="00DF3311" w:rsidRPr="00401266" w:rsidRDefault="00971170" w:rsidP="00401266">
      <w:pPr>
        <w:spacing w:after="0"/>
        <w:jc w:val="center"/>
        <w:rPr>
          <w:rFonts w:ascii="Arial" w:hAnsi="Arial" w:cs="Arial"/>
          <w:bCs/>
          <w:i/>
          <w:iCs/>
          <w:sz w:val="24"/>
          <w:szCs w:val="24"/>
        </w:rPr>
      </w:pPr>
      <w:r w:rsidRPr="0086544B">
        <w:rPr>
          <w:rFonts w:ascii="Arial" w:hAnsi="Arial" w:cs="Arial"/>
          <w:bCs/>
          <w:i/>
          <w:iCs/>
          <w:sz w:val="24"/>
          <w:szCs w:val="24"/>
        </w:rPr>
        <w:t>(Pirkimo sutarties projektas)</w:t>
      </w:r>
    </w:p>
    <w:p w14:paraId="1CABD901" w14:textId="77777777" w:rsidR="00482B9F" w:rsidRDefault="00482B9F" w:rsidP="004D4A2F">
      <w:pPr>
        <w:spacing w:after="0" w:line="240" w:lineRule="auto"/>
        <w:jc w:val="center"/>
        <w:rPr>
          <w:rFonts w:ascii="Arial" w:eastAsia="Times New Roman" w:hAnsi="Arial" w:cs="Arial"/>
          <w:i/>
          <w:iCs/>
          <w:sz w:val="24"/>
          <w:szCs w:val="24"/>
        </w:rPr>
      </w:pPr>
    </w:p>
    <w:p w14:paraId="14418CD9" w14:textId="77777777" w:rsidR="00482B9F" w:rsidRPr="00124F1B" w:rsidRDefault="00482B9F" w:rsidP="00482B9F">
      <w:pPr>
        <w:spacing w:line="240" w:lineRule="auto"/>
        <w:ind w:firstLine="709"/>
        <w:outlineLvl w:val="0"/>
        <w:rPr>
          <w:rFonts w:ascii="Arial" w:eastAsia="Calibri" w:hAnsi="Arial" w:cs="Arial"/>
          <w:iCs/>
          <w:sz w:val="22"/>
          <w:szCs w:val="22"/>
          <w:lang w:eastAsia="en-US"/>
        </w:rPr>
      </w:pPr>
      <w:r w:rsidRPr="00124F1B">
        <w:rPr>
          <w:rFonts w:ascii="Arial" w:eastAsia="Calibri" w:hAnsi="Arial" w:cs="Arial"/>
          <w:b/>
          <w:bCs/>
          <w:iCs/>
          <w:sz w:val="22"/>
          <w:szCs w:val="22"/>
          <w:lang w:eastAsia="en-US"/>
        </w:rPr>
        <w:t>Tauragės rajono savivaldybės administracija</w:t>
      </w:r>
      <w:r w:rsidRPr="00124F1B">
        <w:rPr>
          <w:rFonts w:ascii="Arial" w:eastAsia="Calibri" w:hAnsi="Arial" w:cs="Arial"/>
          <w:iCs/>
          <w:sz w:val="22"/>
          <w:szCs w:val="22"/>
          <w:lang w:eastAsia="en-US"/>
        </w:rPr>
        <w:t xml:space="preserve">, juridinio asmens kodas ________, kurios buveinė yra ________________ </w:t>
      </w:r>
      <w:r w:rsidRPr="00124F1B">
        <w:rPr>
          <w:rFonts w:ascii="Arial" w:eastAsia="Calibri" w:hAnsi="Arial" w:cs="Arial"/>
          <w:i/>
          <w:sz w:val="22"/>
          <w:szCs w:val="22"/>
          <w:lang w:eastAsia="en-US"/>
        </w:rPr>
        <w:t>[nurodomas adresas]</w:t>
      </w:r>
      <w:r w:rsidRPr="00124F1B">
        <w:rPr>
          <w:rFonts w:ascii="Arial" w:eastAsia="Calibri" w:hAnsi="Arial" w:cs="Arial"/>
          <w:iCs/>
          <w:sz w:val="22"/>
          <w:szCs w:val="22"/>
          <w:lang w:eastAsia="en-US"/>
        </w:rPr>
        <w:t xml:space="preserve">, duomenys apie įstaigą kaupiami ir saugomi Lietuvos Respublikos juridinių asmenų registre, atstovaujama _____________ </w:t>
      </w:r>
      <w:r w:rsidRPr="00124F1B">
        <w:rPr>
          <w:rFonts w:ascii="Arial" w:eastAsia="Calibri" w:hAnsi="Arial" w:cs="Arial"/>
          <w:i/>
          <w:sz w:val="22"/>
          <w:szCs w:val="22"/>
          <w:lang w:eastAsia="en-US"/>
        </w:rPr>
        <w:t>[atstovaujančio asmens pareigos, vardas, pavardė]</w:t>
      </w:r>
      <w:r w:rsidRPr="00124F1B">
        <w:rPr>
          <w:rFonts w:ascii="Arial" w:eastAsia="Calibri" w:hAnsi="Arial" w:cs="Arial"/>
          <w:iCs/>
          <w:sz w:val="22"/>
          <w:szCs w:val="22"/>
          <w:lang w:eastAsia="en-US"/>
        </w:rPr>
        <w:t xml:space="preserve">, veikiančio pagal _______________ </w:t>
      </w:r>
      <w:r w:rsidRPr="00124F1B">
        <w:rPr>
          <w:rFonts w:ascii="Arial" w:eastAsia="Calibri" w:hAnsi="Arial" w:cs="Arial"/>
          <w:i/>
          <w:sz w:val="22"/>
          <w:szCs w:val="22"/>
          <w:lang w:eastAsia="en-US"/>
        </w:rPr>
        <w:t>[nurodomas(-i) atstovavimo teisėtumą pagrindžiantis (-</w:t>
      </w:r>
      <w:proofErr w:type="spellStart"/>
      <w:r w:rsidRPr="00124F1B">
        <w:rPr>
          <w:rFonts w:ascii="Arial" w:eastAsia="Calibri" w:hAnsi="Arial" w:cs="Arial"/>
          <w:i/>
          <w:sz w:val="22"/>
          <w:szCs w:val="22"/>
          <w:lang w:eastAsia="en-US"/>
        </w:rPr>
        <w:t>ys</w:t>
      </w:r>
      <w:proofErr w:type="spellEnd"/>
      <w:r w:rsidRPr="00124F1B">
        <w:rPr>
          <w:rFonts w:ascii="Arial" w:eastAsia="Calibri" w:hAnsi="Arial" w:cs="Arial"/>
          <w:i/>
          <w:sz w:val="22"/>
          <w:szCs w:val="22"/>
          <w:lang w:eastAsia="en-US"/>
        </w:rPr>
        <w:t>) dokumentas(-ai)]</w:t>
      </w:r>
      <w:r w:rsidRPr="00124F1B">
        <w:rPr>
          <w:rFonts w:ascii="Arial" w:eastAsia="Calibri" w:hAnsi="Arial" w:cs="Arial"/>
          <w:iCs/>
          <w:sz w:val="22"/>
          <w:szCs w:val="22"/>
          <w:lang w:eastAsia="en-US"/>
        </w:rPr>
        <w:t xml:space="preserve"> (toliau – Užsakovas),</w:t>
      </w:r>
    </w:p>
    <w:p w14:paraId="31C51CDA" w14:textId="77777777" w:rsidR="00482B9F" w:rsidRPr="00124F1B" w:rsidRDefault="00482B9F" w:rsidP="00482B9F">
      <w:pPr>
        <w:spacing w:line="240" w:lineRule="auto"/>
        <w:ind w:firstLine="709"/>
        <w:outlineLvl w:val="0"/>
        <w:rPr>
          <w:rFonts w:ascii="Arial" w:eastAsia="Calibri" w:hAnsi="Arial" w:cs="Arial"/>
          <w:iCs/>
          <w:sz w:val="22"/>
          <w:szCs w:val="22"/>
          <w:lang w:eastAsia="en-US"/>
        </w:rPr>
      </w:pPr>
      <w:r w:rsidRPr="00124F1B">
        <w:rPr>
          <w:rFonts w:ascii="Arial" w:eastAsia="Calibri" w:hAnsi="Arial" w:cs="Arial"/>
          <w:iCs/>
          <w:sz w:val="22"/>
          <w:szCs w:val="22"/>
          <w:lang w:eastAsia="en-US"/>
        </w:rPr>
        <w:t>ir</w:t>
      </w:r>
    </w:p>
    <w:p w14:paraId="71F09DA0" w14:textId="77777777" w:rsidR="00482B9F" w:rsidRPr="00124F1B" w:rsidRDefault="00482B9F" w:rsidP="00482B9F">
      <w:pPr>
        <w:spacing w:after="240" w:line="240" w:lineRule="auto"/>
        <w:ind w:firstLine="709"/>
        <w:outlineLvl w:val="0"/>
        <w:rPr>
          <w:rFonts w:ascii="Arial" w:eastAsia="Calibri" w:hAnsi="Arial" w:cs="Arial"/>
          <w:iCs/>
          <w:sz w:val="22"/>
          <w:szCs w:val="22"/>
          <w:lang w:eastAsia="en-US"/>
        </w:rPr>
      </w:pPr>
      <w:r w:rsidRPr="00124F1B">
        <w:rPr>
          <w:rFonts w:ascii="Arial" w:eastAsia="Calibri" w:hAnsi="Arial" w:cs="Arial"/>
          <w:iCs/>
          <w:sz w:val="22"/>
          <w:szCs w:val="22"/>
          <w:lang w:eastAsia="en-US"/>
        </w:rPr>
        <w:t>___________________, juridinio asmens kodas ______________, kurio buveinė yra __________</w:t>
      </w:r>
      <w:r w:rsidRPr="00124F1B">
        <w:rPr>
          <w:rFonts w:ascii="Arial" w:eastAsia="Calibri" w:hAnsi="Arial" w:cs="Arial"/>
          <w:i/>
          <w:sz w:val="22"/>
          <w:szCs w:val="22"/>
          <w:lang w:eastAsia="en-US"/>
        </w:rPr>
        <w:t>[nurodomas adresas]</w:t>
      </w:r>
      <w:r w:rsidRPr="00124F1B">
        <w:rPr>
          <w:rFonts w:ascii="Arial" w:eastAsia="Calibri" w:hAnsi="Arial" w:cs="Arial"/>
          <w:iCs/>
          <w:sz w:val="22"/>
          <w:szCs w:val="22"/>
          <w:lang w:eastAsia="en-US"/>
        </w:rPr>
        <w:t>, atstovaujama __________________</w:t>
      </w:r>
      <w:r w:rsidRPr="00124F1B">
        <w:rPr>
          <w:rFonts w:ascii="Arial" w:eastAsia="Calibri" w:hAnsi="Arial" w:cs="Arial"/>
          <w:i/>
          <w:sz w:val="22"/>
          <w:szCs w:val="22"/>
          <w:lang w:eastAsia="en-US"/>
        </w:rPr>
        <w:t>[atstovaujančio asmens pareigos, vardas, pavardė]</w:t>
      </w:r>
      <w:r w:rsidRPr="00124F1B">
        <w:rPr>
          <w:rFonts w:ascii="Arial" w:eastAsia="Calibri" w:hAnsi="Arial" w:cs="Arial"/>
          <w:iCs/>
          <w:sz w:val="22"/>
          <w:szCs w:val="22"/>
          <w:lang w:eastAsia="en-US"/>
        </w:rPr>
        <w:t xml:space="preserve">, veikiančio pagal ____________________ </w:t>
      </w:r>
      <w:r w:rsidRPr="00124F1B">
        <w:rPr>
          <w:rFonts w:ascii="Arial" w:eastAsia="Calibri" w:hAnsi="Arial" w:cs="Arial"/>
          <w:i/>
          <w:sz w:val="22"/>
          <w:szCs w:val="22"/>
          <w:lang w:eastAsia="en-US"/>
        </w:rPr>
        <w:t>[nurodomas(-i) atstovavimo teisėtumą pagrindžiantis (-</w:t>
      </w:r>
      <w:proofErr w:type="spellStart"/>
      <w:r w:rsidRPr="00124F1B">
        <w:rPr>
          <w:rFonts w:ascii="Arial" w:eastAsia="Calibri" w:hAnsi="Arial" w:cs="Arial"/>
          <w:i/>
          <w:sz w:val="22"/>
          <w:szCs w:val="22"/>
          <w:lang w:eastAsia="en-US"/>
        </w:rPr>
        <w:t>ys</w:t>
      </w:r>
      <w:proofErr w:type="spellEnd"/>
      <w:r w:rsidRPr="00124F1B">
        <w:rPr>
          <w:rFonts w:ascii="Arial" w:eastAsia="Calibri" w:hAnsi="Arial" w:cs="Arial"/>
          <w:i/>
          <w:sz w:val="22"/>
          <w:szCs w:val="22"/>
          <w:lang w:eastAsia="en-US"/>
        </w:rPr>
        <w:t>) dokumentas(-ai)]</w:t>
      </w:r>
      <w:r w:rsidRPr="00124F1B">
        <w:rPr>
          <w:rFonts w:ascii="Arial" w:eastAsia="Calibri" w:hAnsi="Arial" w:cs="Arial"/>
          <w:iCs/>
          <w:sz w:val="22"/>
          <w:szCs w:val="22"/>
          <w:lang w:eastAsia="en-US"/>
        </w:rPr>
        <w:t xml:space="preserve"> (toliau – Rangovas), toliau kartu Šalys, o atskirai – Šalis, sudarė šią sutartį (toliau – Sutartis).</w:t>
      </w:r>
    </w:p>
    <w:p w14:paraId="36DBF970" w14:textId="77777777" w:rsidR="00482B9F" w:rsidRPr="00124F1B" w:rsidRDefault="00482B9F" w:rsidP="00482B9F">
      <w:pPr>
        <w:suppressAutoHyphens/>
        <w:autoSpaceDN w:val="0"/>
        <w:spacing w:line="240" w:lineRule="auto"/>
        <w:ind w:left="720" w:hanging="720"/>
        <w:jc w:val="center"/>
        <w:rPr>
          <w:rFonts w:ascii="Arial" w:eastAsia="Times New Roman" w:hAnsi="Arial" w:cs="Arial"/>
          <w:b/>
          <w:bCs/>
          <w:color w:val="000000"/>
          <w:sz w:val="22"/>
          <w:szCs w:val="22"/>
          <w:lang w:eastAsia="en-US"/>
        </w:rPr>
      </w:pPr>
      <w:r w:rsidRPr="00124F1B">
        <w:rPr>
          <w:rFonts w:ascii="Arial" w:eastAsia="Calibri" w:hAnsi="Arial" w:cs="Arial"/>
          <w:b/>
          <w:bCs/>
          <w:color w:val="000000"/>
          <w:sz w:val="22"/>
          <w:szCs w:val="22"/>
          <w:lang w:eastAsia="en-US"/>
        </w:rPr>
        <w:t>1. BENDROSIOS NUOSTATOS</w:t>
      </w:r>
    </w:p>
    <w:p w14:paraId="2FFD1056" w14:textId="77777777" w:rsidR="00482B9F" w:rsidRPr="00124F1B" w:rsidRDefault="00482B9F" w:rsidP="00482B9F">
      <w:pPr>
        <w:numPr>
          <w:ilvl w:val="1"/>
          <w:numId w:val="33"/>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124F1B">
        <w:rPr>
          <w:rFonts w:ascii="Arial" w:eastAsia="Calibri" w:hAnsi="Arial" w:cs="Arial"/>
          <w:bCs/>
          <w:color w:val="000000"/>
          <w:sz w:val="22"/>
          <w:szCs w:val="22"/>
          <w:lang w:eastAsia="en-US"/>
        </w:rPr>
        <w:t>Sutartyje vartojamos sąvokos atitinka sąvokas, vartojamas Lietuvos Respublikos civiliniame kodekse, Lietuvos Respublikos melioracijos, Lietuvos Respublikos statybos ir Lietuvos Respublikos viešųjų pirkimų įstatymuose.</w:t>
      </w:r>
    </w:p>
    <w:p w14:paraId="1A687422" w14:textId="77777777" w:rsidR="00482B9F" w:rsidRPr="00124F1B" w:rsidRDefault="00482B9F" w:rsidP="00482B9F">
      <w:pPr>
        <w:numPr>
          <w:ilvl w:val="1"/>
          <w:numId w:val="33"/>
        </w:numPr>
        <w:tabs>
          <w:tab w:val="left" w:pos="567"/>
        </w:tabs>
        <w:suppressAutoHyphens/>
        <w:autoSpaceDN w:val="0"/>
        <w:spacing w:after="240" w:line="240" w:lineRule="auto"/>
        <w:ind w:left="567" w:hanging="567"/>
        <w:jc w:val="both"/>
        <w:rPr>
          <w:rFonts w:ascii="Arial" w:eastAsia="Calibri" w:hAnsi="Arial" w:cs="Arial"/>
          <w:color w:val="000000"/>
          <w:sz w:val="22"/>
          <w:szCs w:val="22"/>
          <w:lang w:eastAsia="en-US"/>
        </w:rPr>
      </w:pPr>
      <w:r w:rsidRPr="00124F1B">
        <w:rPr>
          <w:rFonts w:ascii="Arial" w:eastAsia="Calibri" w:hAnsi="Arial" w:cs="Arial"/>
          <w:color w:val="000000"/>
          <w:sz w:val="22"/>
          <w:szCs w:val="22"/>
          <w:lang w:eastAsia="en-US"/>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568F0445" w14:textId="74EE4AE9" w:rsidR="004A7DBC" w:rsidRPr="00F15DA3" w:rsidRDefault="00482B9F" w:rsidP="00F15DA3">
      <w:pPr>
        <w:tabs>
          <w:tab w:val="left" w:pos="567"/>
        </w:tabs>
        <w:suppressAutoHyphens/>
        <w:autoSpaceDN w:val="0"/>
        <w:spacing w:line="240" w:lineRule="auto"/>
        <w:ind w:left="567" w:hanging="567"/>
        <w:jc w:val="center"/>
        <w:rPr>
          <w:rFonts w:ascii="Arial" w:eastAsia="Calibri" w:hAnsi="Arial" w:cs="Arial"/>
          <w:b/>
          <w:bCs/>
          <w:sz w:val="22"/>
          <w:szCs w:val="22"/>
          <w:lang w:eastAsia="en-US"/>
        </w:rPr>
      </w:pPr>
      <w:r w:rsidRPr="00DF3A67">
        <w:rPr>
          <w:rFonts w:ascii="Arial" w:eastAsia="Calibri" w:hAnsi="Arial" w:cs="Arial"/>
          <w:b/>
          <w:bCs/>
          <w:sz w:val="22"/>
          <w:szCs w:val="22"/>
          <w:lang w:eastAsia="en-US"/>
        </w:rPr>
        <w:t>2. SUTARTIES OBJEKTAS</w:t>
      </w:r>
    </w:p>
    <w:p w14:paraId="669B17E6" w14:textId="276FF238" w:rsidR="005B5F1B" w:rsidRPr="005B5F1B" w:rsidRDefault="005B5F1B" w:rsidP="005B5F1B">
      <w:pPr>
        <w:pStyle w:val="Sraopastraipa"/>
        <w:numPr>
          <w:ilvl w:val="1"/>
          <w:numId w:val="54"/>
        </w:numPr>
        <w:tabs>
          <w:tab w:val="left" w:pos="567"/>
        </w:tabs>
        <w:spacing w:after="0" w:line="240" w:lineRule="auto"/>
        <w:ind w:left="567" w:hanging="567"/>
        <w:jc w:val="both"/>
        <w:rPr>
          <w:rFonts w:ascii="Arial" w:eastAsia="Calibri" w:hAnsi="Arial" w:cs="Arial"/>
          <w:color w:val="000000"/>
        </w:rPr>
      </w:pPr>
      <w:r w:rsidRPr="005B5F1B">
        <w:rPr>
          <w:rFonts w:ascii="Arial" w:eastAsia="Calibri" w:hAnsi="Arial" w:cs="Arial"/>
          <w:color w:val="000000"/>
        </w:rPr>
        <w:t xml:space="preserve">Šioje Sutartyje nustatytomis sąlygomis, terminais ir tvarka Rangovas savo rizika ir jėgomis    įsipareigoja </w:t>
      </w:r>
      <w:r w:rsidRPr="00CD179E">
        <w:rPr>
          <w:rFonts w:ascii="Arial" w:eastAsia="Calibri" w:hAnsi="Arial" w:cs="Arial"/>
          <w:color w:val="000000" w:themeColor="text1"/>
        </w:rPr>
        <w:t xml:space="preserve">atlikti </w:t>
      </w:r>
      <w:r w:rsidRPr="005B5F1B">
        <w:rPr>
          <w:rFonts w:ascii="Arial" w:eastAsia="Calibri" w:hAnsi="Arial" w:cs="Arial"/>
          <w:color w:val="000000"/>
        </w:rPr>
        <w:t xml:space="preserve">Tauragės r. sav., </w:t>
      </w:r>
      <w:proofErr w:type="spellStart"/>
      <w:r w:rsidRPr="005B5F1B">
        <w:rPr>
          <w:rFonts w:ascii="Arial" w:eastAsia="Calibri" w:hAnsi="Arial" w:cs="Arial"/>
          <w:color w:val="000000"/>
        </w:rPr>
        <w:t>Sartininkų</w:t>
      </w:r>
      <w:proofErr w:type="spellEnd"/>
      <w:r w:rsidRPr="005B5F1B">
        <w:rPr>
          <w:rFonts w:ascii="Arial" w:eastAsia="Calibri" w:hAnsi="Arial" w:cs="Arial"/>
          <w:color w:val="000000"/>
        </w:rPr>
        <w:t xml:space="preserve"> k. V. Griovio </w:t>
      </w:r>
      <w:proofErr w:type="spellStart"/>
      <w:r w:rsidRPr="005B5F1B">
        <w:rPr>
          <w:rFonts w:ascii="Arial" w:eastAsia="Calibri" w:hAnsi="Arial" w:cs="Arial"/>
          <w:color w:val="000000"/>
        </w:rPr>
        <w:t>gr</w:t>
      </w:r>
      <w:proofErr w:type="spellEnd"/>
      <w:r w:rsidRPr="005B5F1B">
        <w:rPr>
          <w:rFonts w:ascii="Arial" w:eastAsia="Calibri" w:hAnsi="Arial" w:cs="Arial"/>
          <w:color w:val="000000"/>
        </w:rPr>
        <w:t xml:space="preserve">. 2 ir jo statinių remonto rangos darbus (toliau – Darbai) ir perduoti Darbų rezultatą Užsakovui, o Užsakovas įsipareigoja už tinkamai ir laiku atliktus Darbus sumokėti Rangovui šioje Sutartyje nustatytomis sąlygomis, terminais ir tvarka. </w:t>
      </w:r>
    </w:p>
    <w:p w14:paraId="027B117E" w14:textId="5C231540" w:rsidR="00482B9F" w:rsidRPr="00AC0D99" w:rsidRDefault="00482B9F" w:rsidP="005B5F1B">
      <w:pPr>
        <w:pStyle w:val="Sraopastraipa"/>
        <w:numPr>
          <w:ilvl w:val="1"/>
          <w:numId w:val="54"/>
        </w:numPr>
        <w:suppressAutoHyphens/>
        <w:autoSpaceDN w:val="0"/>
        <w:spacing w:after="0" w:line="240" w:lineRule="auto"/>
        <w:ind w:left="567" w:hanging="578"/>
        <w:jc w:val="both"/>
        <w:rPr>
          <w:rFonts w:ascii="Arial" w:eastAsia="Times New Roman" w:hAnsi="Arial" w:cs="Arial"/>
          <w:color w:val="000000"/>
        </w:rPr>
      </w:pPr>
      <w:r w:rsidRPr="002E5368">
        <w:rPr>
          <w:rFonts w:ascii="Arial" w:eastAsia="Times New Roman" w:hAnsi="Arial" w:cs="Arial"/>
          <w:color w:val="000000"/>
        </w:rPr>
        <w:t xml:space="preserve">Darbų apimtis ir kiekiai nurodyti Techninėje </w:t>
      </w:r>
      <w:r w:rsidRPr="00AC0D99">
        <w:rPr>
          <w:rFonts w:ascii="Arial" w:eastAsia="Times New Roman" w:hAnsi="Arial" w:cs="Arial"/>
          <w:color w:val="000000"/>
        </w:rPr>
        <w:t>specifikacijoje (Sutarties priedas Nr.</w:t>
      </w:r>
      <w:r w:rsidR="005B5F1B">
        <w:rPr>
          <w:rFonts w:ascii="Arial" w:eastAsia="Times New Roman" w:hAnsi="Arial" w:cs="Arial"/>
          <w:color w:val="000000"/>
        </w:rPr>
        <w:t xml:space="preserve"> </w:t>
      </w:r>
      <w:r w:rsidRPr="00AC0D99">
        <w:rPr>
          <w:rFonts w:ascii="Arial" w:eastAsia="Times New Roman" w:hAnsi="Arial" w:cs="Arial"/>
          <w:color w:val="000000"/>
        </w:rPr>
        <w:t>2).</w:t>
      </w:r>
    </w:p>
    <w:p w14:paraId="465ACA0B" w14:textId="35A43E27" w:rsidR="00482B9F" w:rsidRPr="00AC0D99" w:rsidRDefault="00482B9F" w:rsidP="005B5F1B">
      <w:pPr>
        <w:pStyle w:val="Sraopastraipa"/>
        <w:numPr>
          <w:ilvl w:val="1"/>
          <w:numId w:val="54"/>
        </w:numPr>
        <w:spacing w:after="0"/>
        <w:ind w:left="567" w:hanging="567"/>
        <w:jc w:val="both"/>
        <w:rPr>
          <w:rFonts w:ascii="Arial" w:eastAsia="Calibri" w:hAnsi="Arial" w:cs="Arial"/>
        </w:rPr>
      </w:pPr>
      <w:r w:rsidRPr="00AC0D99">
        <w:rPr>
          <w:rFonts w:ascii="Arial" w:eastAsia="Calibri" w:hAnsi="Arial" w:cs="Arial"/>
          <w:b/>
          <w:bCs/>
        </w:rPr>
        <w:t xml:space="preserve">Galutinis Darbų atlikimo terminas </w:t>
      </w:r>
      <w:r w:rsidRPr="00AC0D99">
        <w:rPr>
          <w:rFonts w:ascii="Arial" w:eastAsia="Calibri" w:hAnsi="Arial" w:cs="Arial"/>
        </w:rPr>
        <w:t>–</w:t>
      </w:r>
      <w:r w:rsidR="00934B43" w:rsidRPr="00AC0D99">
        <w:rPr>
          <w:rFonts w:ascii="Arial" w:eastAsia="Calibri" w:hAnsi="Arial" w:cs="Arial"/>
        </w:rPr>
        <w:t xml:space="preserve"> </w:t>
      </w:r>
      <w:r w:rsidR="00934B43" w:rsidRPr="00AC0D99">
        <w:rPr>
          <w:rFonts w:ascii="Arial" w:hAnsi="Arial" w:cs="Arial"/>
          <w:bCs/>
          <w:szCs w:val="24"/>
          <w:lang w:eastAsia="lt-LT"/>
        </w:rPr>
        <w:t>iki 2026 m.</w:t>
      </w:r>
      <w:r w:rsidR="00934B43" w:rsidRPr="00AC0D99">
        <w:rPr>
          <w:rFonts w:ascii="Arial" w:hAnsi="Arial" w:cs="Arial"/>
          <w:b/>
          <w:szCs w:val="24"/>
          <w:lang w:eastAsia="lt-LT"/>
        </w:rPr>
        <w:t xml:space="preserve"> </w:t>
      </w:r>
      <w:r w:rsidR="00934B43" w:rsidRPr="00AC0D99">
        <w:rPr>
          <w:rFonts w:ascii="Arial" w:hAnsi="Arial" w:cs="Arial"/>
          <w:bCs/>
          <w:szCs w:val="24"/>
          <w:lang w:eastAsia="lt-LT"/>
        </w:rPr>
        <w:t>lapkričio 1 d.</w:t>
      </w:r>
    </w:p>
    <w:p w14:paraId="2405D57A" w14:textId="77777777" w:rsidR="00482B9F" w:rsidRPr="00AC0D99" w:rsidRDefault="00482B9F" w:rsidP="005B5F1B">
      <w:pPr>
        <w:numPr>
          <w:ilvl w:val="1"/>
          <w:numId w:val="54"/>
        </w:numPr>
        <w:tabs>
          <w:tab w:val="left" w:pos="0"/>
          <w:tab w:val="left" w:pos="567"/>
        </w:tabs>
        <w:suppressAutoHyphens/>
        <w:autoSpaceDN w:val="0"/>
        <w:spacing w:after="0" w:line="240" w:lineRule="auto"/>
        <w:ind w:left="567" w:hanging="567"/>
        <w:jc w:val="both"/>
        <w:rPr>
          <w:rFonts w:ascii="Arial" w:eastAsia="Calibri" w:hAnsi="Arial" w:cs="Arial"/>
          <w:sz w:val="22"/>
          <w:szCs w:val="22"/>
          <w:lang w:eastAsia="en-US"/>
        </w:rPr>
      </w:pPr>
      <w:r w:rsidRPr="00AC0D99">
        <w:rPr>
          <w:rFonts w:ascii="Arial" w:eastAsia="Calibri" w:hAnsi="Arial" w:cs="Arial"/>
          <w:sz w:val="22"/>
          <w:szCs w:val="22"/>
          <w:lang w:eastAsia="en-US"/>
        </w:rPr>
        <w:t xml:space="preserve">Darbai vykdomi Techninėje specifikacijoje (Sutarties priedas Nr. 2) nurodyta tvarka. </w:t>
      </w:r>
    </w:p>
    <w:p w14:paraId="0EDB6CC2" w14:textId="77777777" w:rsidR="00482B9F" w:rsidRPr="00AC0D99" w:rsidRDefault="00482B9F" w:rsidP="005B5F1B">
      <w:pPr>
        <w:numPr>
          <w:ilvl w:val="1"/>
          <w:numId w:val="54"/>
        </w:numPr>
        <w:tabs>
          <w:tab w:val="left" w:pos="0"/>
          <w:tab w:val="left" w:pos="567"/>
        </w:tabs>
        <w:suppressAutoHyphens/>
        <w:autoSpaceDN w:val="0"/>
        <w:spacing w:after="0" w:line="240" w:lineRule="auto"/>
        <w:ind w:left="567" w:hanging="567"/>
        <w:jc w:val="both"/>
        <w:rPr>
          <w:rFonts w:ascii="Arial" w:eastAsia="Calibri" w:hAnsi="Arial" w:cs="Arial"/>
          <w:sz w:val="22"/>
          <w:szCs w:val="22"/>
          <w:lang w:eastAsia="en-US"/>
        </w:rPr>
      </w:pPr>
      <w:r w:rsidRPr="00AC0D99">
        <w:rPr>
          <w:rFonts w:ascii="Arial" w:eastAsia="Calibri" w:hAnsi="Arial" w:cs="Arial"/>
          <w:sz w:val="22"/>
          <w:szCs w:val="22"/>
          <w:lang w:eastAsia="en-US"/>
        </w:rPr>
        <w:t xml:space="preserve">Sutartis įsigalioja nuo abiejų Šalių pasirašymo dienos. </w:t>
      </w:r>
    </w:p>
    <w:p w14:paraId="12E8143D" w14:textId="77777777" w:rsidR="00482B9F" w:rsidRPr="00124F1B" w:rsidRDefault="00482B9F" w:rsidP="005B5F1B">
      <w:pPr>
        <w:numPr>
          <w:ilvl w:val="1"/>
          <w:numId w:val="54"/>
        </w:numPr>
        <w:tabs>
          <w:tab w:val="left" w:pos="0"/>
          <w:tab w:val="left" w:pos="567"/>
        </w:tabs>
        <w:suppressAutoHyphens/>
        <w:autoSpaceDN w:val="0"/>
        <w:spacing w:after="240" w:line="240" w:lineRule="auto"/>
        <w:ind w:left="567" w:hanging="567"/>
        <w:jc w:val="both"/>
        <w:outlineLvl w:val="1"/>
        <w:rPr>
          <w:rFonts w:ascii="Arial" w:eastAsia="Calibri" w:hAnsi="Arial" w:cs="Arial"/>
          <w:sz w:val="22"/>
          <w:szCs w:val="22"/>
          <w:lang w:eastAsia="en-US"/>
        </w:rPr>
      </w:pPr>
      <w:r w:rsidRPr="00124F1B">
        <w:rPr>
          <w:rFonts w:ascii="Arial" w:eastAsia="Calibri" w:hAnsi="Arial" w:cs="Arial"/>
          <w:sz w:val="22"/>
          <w:szCs w:val="22"/>
          <w:lang w:eastAsia="en-US"/>
        </w:rPr>
        <w:t>Sutarties priedai yra neatskiriamos šios Sutarties dalys.</w:t>
      </w:r>
    </w:p>
    <w:p w14:paraId="6C5D1FC1" w14:textId="77777777" w:rsidR="00482B9F" w:rsidRPr="00124F1B" w:rsidRDefault="00482B9F" w:rsidP="00482B9F">
      <w:pPr>
        <w:spacing w:line="240" w:lineRule="auto"/>
        <w:jc w:val="center"/>
        <w:outlineLvl w:val="1"/>
        <w:rPr>
          <w:rFonts w:ascii="Arial" w:eastAsia="Calibri" w:hAnsi="Arial" w:cs="Arial"/>
          <w:sz w:val="22"/>
          <w:szCs w:val="22"/>
          <w:lang w:eastAsia="en-US"/>
        </w:rPr>
      </w:pPr>
      <w:r w:rsidRPr="00124F1B">
        <w:rPr>
          <w:rFonts w:ascii="Arial" w:eastAsia="Calibri" w:hAnsi="Arial" w:cs="Arial"/>
          <w:b/>
          <w:bCs/>
          <w:sz w:val="22"/>
          <w:szCs w:val="22"/>
          <w:lang w:eastAsia="en-US"/>
        </w:rPr>
        <w:t>3. SUTARTIES KAINA IR ATSISKAITYMO TVARKA</w:t>
      </w:r>
    </w:p>
    <w:p w14:paraId="4B9826C6" w14:textId="6B80EDA3" w:rsidR="00482B9F" w:rsidRPr="00124F1B" w:rsidRDefault="00482B9F" w:rsidP="00482B9F">
      <w:pPr>
        <w:numPr>
          <w:ilvl w:val="0"/>
          <w:numId w:val="46"/>
        </w:numPr>
        <w:tabs>
          <w:tab w:val="left" w:pos="-721"/>
        </w:tabs>
        <w:suppressAutoHyphens/>
        <w:autoSpaceDN w:val="0"/>
        <w:spacing w:after="0" w:line="240" w:lineRule="auto"/>
        <w:ind w:left="567" w:hanging="567"/>
        <w:contextualSpacing/>
        <w:jc w:val="both"/>
        <w:rPr>
          <w:rFonts w:ascii="Arial" w:eastAsia="Times New Roman" w:hAnsi="Arial" w:cs="Arial"/>
          <w:sz w:val="22"/>
          <w:szCs w:val="22"/>
          <w:lang w:eastAsia="en-US"/>
        </w:rPr>
      </w:pPr>
      <w:r w:rsidRPr="006C5CD6">
        <w:rPr>
          <w:rFonts w:ascii="Arial" w:eastAsia="Times New Roman" w:hAnsi="Arial" w:cs="Arial"/>
          <w:color w:val="000000"/>
          <w:sz w:val="22"/>
          <w:szCs w:val="22"/>
          <w:lang w:eastAsia="en-US"/>
        </w:rPr>
        <w:t>Sutarties kaina</w:t>
      </w:r>
      <w:r w:rsidR="005B5F1B">
        <w:rPr>
          <w:rFonts w:ascii="Arial" w:eastAsia="Times New Roman" w:hAnsi="Arial" w:cs="Arial"/>
          <w:color w:val="000000"/>
          <w:sz w:val="22"/>
          <w:szCs w:val="22"/>
          <w:lang w:eastAsia="en-US"/>
        </w:rPr>
        <w:t xml:space="preserve"> -</w:t>
      </w:r>
      <w:r w:rsidRPr="006C5CD6">
        <w:rPr>
          <w:rFonts w:ascii="Arial" w:eastAsia="Times New Roman" w:hAnsi="Arial" w:cs="Arial"/>
          <w:color w:val="000000"/>
          <w:sz w:val="22"/>
          <w:szCs w:val="22"/>
          <w:lang w:eastAsia="en-US"/>
        </w:rPr>
        <w:t xml:space="preserve"> tai Rangovo pirkimui pateiktame pasiūlyme nurodyta kaina už Darbus</w:t>
      </w:r>
      <w:r>
        <w:rPr>
          <w:rFonts w:ascii="Arial" w:eastAsia="Times New Roman" w:hAnsi="Arial" w:cs="Arial"/>
          <w:color w:val="000000"/>
          <w:sz w:val="22"/>
          <w:szCs w:val="22"/>
          <w:lang w:eastAsia="en-US"/>
        </w:rPr>
        <w:t xml:space="preserve"> (Sutarties priedas Nr. </w:t>
      </w:r>
      <w:r w:rsidR="00CD179E">
        <w:rPr>
          <w:rFonts w:ascii="Arial" w:eastAsia="Times New Roman" w:hAnsi="Arial" w:cs="Arial"/>
          <w:color w:val="000000"/>
          <w:sz w:val="22"/>
          <w:szCs w:val="22"/>
          <w:lang w:eastAsia="en-US"/>
        </w:rPr>
        <w:t>1</w:t>
      </w:r>
      <w:r>
        <w:rPr>
          <w:rFonts w:ascii="Arial" w:eastAsia="Times New Roman" w:hAnsi="Arial" w:cs="Arial"/>
          <w:color w:val="000000"/>
          <w:sz w:val="22"/>
          <w:szCs w:val="22"/>
          <w:lang w:eastAsia="en-US"/>
        </w:rPr>
        <w:t>)</w:t>
      </w:r>
      <w:r w:rsidRPr="00124F1B">
        <w:rPr>
          <w:rFonts w:ascii="Arial" w:eastAsia="Times New Roman" w:hAnsi="Arial" w:cs="Arial"/>
          <w:color w:val="000000"/>
          <w:sz w:val="22"/>
          <w:szCs w:val="22"/>
          <w:lang w:eastAsia="en-US"/>
        </w:rPr>
        <w:t xml:space="preserve">. </w:t>
      </w:r>
    </w:p>
    <w:p w14:paraId="271456EB" w14:textId="165C8E91" w:rsidR="00482B9F" w:rsidRPr="00124F1B" w:rsidRDefault="00482B9F" w:rsidP="00482B9F">
      <w:pPr>
        <w:numPr>
          <w:ilvl w:val="0"/>
          <w:numId w:val="46"/>
        </w:numPr>
        <w:tabs>
          <w:tab w:val="left" w:pos="-721"/>
        </w:tabs>
        <w:suppressAutoHyphens/>
        <w:autoSpaceDN w:val="0"/>
        <w:spacing w:after="0" w:line="240" w:lineRule="auto"/>
        <w:ind w:left="567" w:hanging="567"/>
        <w:contextualSpacing/>
        <w:jc w:val="both"/>
        <w:rPr>
          <w:rFonts w:ascii="Arial" w:eastAsia="Times New Roman" w:hAnsi="Arial" w:cs="Arial"/>
          <w:sz w:val="22"/>
          <w:szCs w:val="22"/>
          <w:lang w:eastAsia="en-US"/>
        </w:rPr>
      </w:pPr>
      <w:r>
        <w:rPr>
          <w:rFonts w:ascii="Arial" w:eastAsia="Times New Roman" w:hAnsi="Arial" w:cs="Arial"/>
          <w:color w:val="000000"/>
          <w:sz w:val="22"/>
          <w:szCs w:val="22"/>
          <w:lang w:eastAsia="en-US"/>
        </w:rPr>
        <w:t xml:space="preserve">Pradinė sutarties </w:t>
      </w:r>
      <w:r w:rsidR="009A4B2D">
        <w:rPr>
          <w:rFonts w:ascii="Arial" w:eastAsia="Times New Roman" w:hAnsi="Arial" w:cs="Arial"/>
          <w:color w:val="000000"/>
          <w:sz w:val="22"/>
          <w:szCs w:val="22"/>
          <w:lang w:eastAsia="en-US"/>
        </w:rPr>
        <w:t>v</w:t>
      </w:r>
      <w:r>
        <w:rPr>
          <w:rFonts w:ascii="Arial" w:eastAsia="Times New Roman" w:hAnsi="Arial" w:cs="Arial"/>
          <w:color w:val="000000"/>
          <w:sz w:val="22"/>
          <w:szCs w:val="22"/>
          <w:lang w:eastAsia="en-US"/>
        </w:rPr>
        <w:t xml:space="preserve">ertė yra </w:t>
      </w:r>
      <w:r w:rsidRPr="00124F1B">
        <w:rPr>
          <w:rFonts w:ascii="Arial" w:eastAsia="Times New Roman" w:hAnsi="Arial" w:cs="Arial"/>
          <w:color w:val="000000"/>
          <w:sz w:val="22"/>
          <w:szCs w:val="22"/>
          <w:lang w:eastAsia="en-US"/>
        </w:rPr>
        <w:t>_________________Eur</w:t>
      </w:r>
      <w:r>
        <w:rPr>
          <w:rFonts w:ascii="Arial" w:eastAsia="Times New Roman" w:hAnsi="Arial" w:cs="Arial"/>
          <w:color w:val="000000"/>
          <w:sz w:val="22"/>
          <w:szCs w:val="22"/>
          <w:lang w:eastAsia="en-US"/>
        </w:rPr>
        <w:t xml:space="preserve"> (suma žodžiais). PVM sudaro ____________Eur. </w:t>
      </w:r>
      <w:r w:rsidRPr="00124F1B">
        <w:rPr>
          <w:rFonts w:ascii="Arial" w:eastAsia="Times New Roman" w:hAnsi="Arial" w:cs="Arial"/>
          <w:b/>
          <w:bCs/>
          <w:color w:val="000000"/>
          <w:sz w:val="22"/>
          <w:szCs w:val="22"/>
          <w:lang w:eastAsia="en-US"/>
        </w:rPr>
        <w:t>Bendra sutarties kaina</w:t>
      </w:r>
      <w:r>
        <w:rPr>
          <w:rFonts w:ascii="Arial" w:eastAsia="Times New Roman" w:hAnsi="Arial" w:cs="Arial"/>
          <w:color w:val="000000"/>
          <w:sz w:val="22"/>
          <w:szCs w:val="22"/>
          <w:lang w:eastAsia="en-US"/>
        </w:rPr>
        <w:t xml:space="preserve"> – ________________________ Eur (suma žodžiais) su PVM.</w:t>
      </w:r>
    </w:p>
    <w:p w14:paraId="525738CE" w14:textId="77777777" w:rsidR="00482B9F" w:rsidRPr="00124F1B" w:rsidRDefault="00482B9F" w:rsidP="00482B9F">
      <w:pPr>
        <w:numPr>
          <w:ilvl w:val="0"/>
          <w:numId w:val="46"/>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t>Rangovas, rengdamas pasiūlymą, numatė ir įsivertino Sutarties vykdymo išlaidas bei galimą riziką dėl šių išlaidų dydžio pagal Užsakovo pirkimo dokumentuose pateiktą informaciją apie perkamus Darbus.</w:t>
      </w:r>
    </w:p>
    <w:p w14:paraId="772B22F4" w14:textId="77777777" w:rsidR="00482B9F" w:rsidRPr="00124F1B" w:rsidRDefault="00482B9F" w:rsidP="00482B9F">
      <w:pPr>
        <w:numPr>
          <w:ilvl w:val="0"/>
          <w:numId w:val="46"/>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t>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ir Rangovas neturi teisės reikalauti padengti jokių išlaidų, viršijančių pradinės sutarties vertę, nurodytą 3.</w:t>
      </w:r>
      <w:r>
        <w:rPr>
          <w:rFonts w:ascii="Arial" w:eastAsia="Times New Roman" w:hAnsi="Arial" w:cs="Arial"/>
          <w:color w:val="000000"/>
          <w:sz w:val="22"/>
          <w:szCs w:val="22"/>
          <w:lang w:eastAsia="en-US"/>
        </w:rPr>
        <w:t>2</w:t>
      </w:r>
      <w:r w:rsidRPr="00124F1B">
        <w:rPr>
          <w:rFonts w:ascii="Arial" w:eastAsia="Times New Roman" w:hAnsi="Arial" w:cs="Arial"/>
          <w:color w:val="000000"/>
          <w:sz w:val="22"/>
          <w:szCs w:val="22"/>
          <w:lang w:eastAsia="en-US"/>
        </w:rPr>
        <w:t xml:space="preserve"> </w:t>
      </w:r>
      <w:r>
        <w:rPr>
          <w:rFonts w:ascii="Arial" w:eastAsia="Times New Roman" w:hAnsi="Arial" w:cs="Arial"/>
          <w:color w:val="000000"/>
          <w:sz w:val="22"/>
          <w:szCs w:val="22"/>
          <w:lang w:eastAsia="en-US"/>
        </w:rPr>
        <w:t>pa</w:t>
      </w:r>
      <w:r w:rsidRPr="00124F1B">
        <w:rPr>
          <w:rFonts w:ascii="Arial" w:eastAsia="Times New Roman" w:hAnsi="Arial" w:cs="Arial"/>
          <w:color w:val="000000"/>
          <w:sz w:val="22"/>
          <w:szCs w:val="22"/>
          <w:lang w:eastAsia="en-US"/>
        </w:rPr>
        <w:t>punkt</w:t>
      </w:r>
      <w:r>
        <w:rPr>
          <w:rFonts w:ascii="Arial" w:eastAsia="Times New Roman" w:hAnsi="Arial" w:cs="Arial"/>
          <w:color w:val="000000"/>
          <w:sz w:val="22"/>
          <w:szCs w:val="22"/>
          <w:lang w:eastAsia="en-US"/>
        </w:rPr>
        <w:t>yj</w:t>
      </w:r>
      <w:r w:rsidRPr="00124F1B">
        <w:rPr>
          <w:rFonts w:ascii="Arial" w:eastAsia="Times New Roman" w:hAnsi="Arial" w:cs="Arial"/>
          <w:color w:val="000000"/>
          <w:sz w:val="22"/>
          <w:szCs w:val="22"/>
          <w:lang w:eastAsia="en-US"/>
        </w:rPr>
        <w:t>e.</w:t>
      </w:r>
    </w:p>
    <w:p w14:paraId="4CE8EEF7" w14:textId="77777777" w:rsidR="00482B9F" w:rsidRPr="00124F1B" w:rsidRDefault="00482B9F" w:rsidP="00482B9F">
      <w:pPr>
        <w:numPr>
          <w:ilvl w:val="0"/>
          <w:numId w:val="46"/>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lastRenderedPageBreak/>
        <w:t xml:space="preserve">Sutarties kainos perskaičiavimas dėl mokesčių pasikeitimo: </w:t>
      </w:r>
    </w:p>
    <w:p w14:paraId="1F244B2E" w14:textId="77777777" w:rsidR="00482B9F" w:rsidRPr="00124F1B" w:rsidRDefault="00482B9F" w:rsidP="00482B9F">
      <w:pPr>
        <w:pStyle w:val="Sraopastraipa"/>
        <w:numPr>
          <w:ilvl w:val="2"/>
          <w:numId w:val="53"/>
        </w:numPr>
        <w:tabs>
          <w:tab w:val="left" w:pos="709"/>
        </w:tabs>
        <w:suppressAutoHyphens/>
        <w:autoSpaceDN w:val="0"/>
        <w:spacing w:after="0" w:line="240" w:lineRule="auto"/>
        <w:ind w:left="1276"/>
        <w:jc w:val="both"/>
        <w:rPr>
          <w:rFonts w:ascii="Arial" w:eastAsia="Times New Roman" w:hAnsi="Arial" w:cs="Arial"/>
          <w:color w:val="000000"/>
        </w:rPr>
      </w:pPr>
      <w:r w:rsidRPr="00124F1B">
        <w:rPr>
          <w:rFonts w:ascii="Arial" w:eastAsia="Times New Roman" w:hAnsi="Arial" w:cs="Arial"/>
          <w:color w:val="000000"/>
        </w:rPr>
        <w:t>mokestis, kuriam pasikeitus perskaičiuojama Sutarties kaina – pridėtinės vertės mokestis (PVM). Pasikeitus kitiems mokesčiams, Sutarties kaina nebus perskaičiuojama;</w:t>
      </w:r>
    </w:p>
    <w:p w14:paraId="4E64E832" w14:textId="77777777" w:rsidR="00482B9F" w:rsidRPr="00EC54E3" w:rsidRDefault="00482B9F" w:rsidP="00482B9F">
      <w:pPr>
        <w:pStyle w:val="Sraopastraipa"/>
        <w:numPr>
          <w:ilvl w:val="2"/>
          <w:numId w:val="53"/>
        </w:numPr>
        <w:tabs>
          <w:tab w:val="left" w:pos="567"/>
        </w:tabs>
        <w:suppressAutoHyphens/>
        <w:autoSpaceDN w:val="0"/>
        <w:spacing w:after="0" w:line="240" w:lineRule="auto"/>
        <w:ind w:left="1276"/>
        <w:jc w:val="both"/>
        <w:rPr>
          <w:rFonts w:ascii="Arial" w:eastAsia="Calibri" w:hAnsi="Arial" w:cs="Arial"/>
          <w:color w:val="000000"/>
        </w:rPr>
      </w:pPr>
      <w:r w:rsidRPr="00EC54E3">
        <w:rPr>
          <w:rFonts w:ascii="Arial" w:eastAsia="Calibri" w:hAnsi="Arial" w:cs="Arial"/>
          <w:color w:val="000000"/>
        </w:rPr>
        <w:t>perskaičiavimas atliekamas įsigaliojus Lietuvos Respublikos pridėtinės vertės mokesčio įstatymo pakeitimo įstatymui, pagal kurį keičiasi PVM mokesčio tarifas;</w:t>
      </w:r>
    </w:p>
    <w:p w14:paraId="102CA0C1" w14:textId="77777777" w:rsidR="00482B9F" w:rsidRPr="00124F1B" w:rsidRDefault="00482B9F" w:rsidP="00482B9F">
      <w:pPr>
        <w:numPr>
          <w:ilvl w:val="2"/>
          <w:numId w:val="53"/>
        </w:numPr>
        <w:tabs>
          <w:tab w:val="left" w:pos="567"/>
        </w:tabs>
        <w:suppressAutoHyphens/>
        <w:autoSpaceDN w:val="0"/>
        <w:spacing w:after="0" w:line="240" w:lineRule="auto"/>
        <w:ind w:left="1276" w:hanging="709"/>
        <w:jc w:val="both"/>
        <w:rPr>
          <w:rFonts w:ascii="Arial" w:eastAsia="Calibri" w:hAnsi="Arial" w:cs="Arial"/>
          <w:color w:val="000000"/>
          <w:sz w:val="22"/>
          <w:szCs w:val="22"/>
          <w:lang w:eastAsia="en-US"/>
        </w:rPr>
      </w:pPr>
      <w:r w:rsidRPr="00124F1B">
        <w:rPr>
          <w:rFonts w:ascii="Arial" w:eastAsia="Calibri" w:hAnsi="Arial" w:cs="Arial"/>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1B1FD6BF" w14:textId="77777777" w:rsidR="00482B9F" w:rsidRPr="00124F1B" w:rsidRDefault="00482B9F" w:rsidP="00482B9F">
      <w:pPr>
        <w:numPr>
          <w:ilvl w:val="2"/>
          <w:numId w:val="53"/>
        </w:numPr>
        <w:tabs>
          <w:tab w:val="left" w:pos="709"/>
        </w:tabs>
        <w:suppressAutoHyphens/>
        <w:autoSpaceDN w:val="0"/>
        <w:spacing w:after="0" w:line="240" w:lineRule="auto"/>
        <w:ind w:left="1276" w:hanging="709"/>
        <w:jc w:val="both"/>
        <w:rPr>
          <w:rFonts w:ascii="Arial" w:eastAsia="Calibri" w:hAnsi="Arial" w:cs="Arial"/>
          <w:color w:val="000000"/>
          <w:sz w:val="22"/>
          <w:szCs w:val="22"/>
          <w:lang w:eastAsia="en-US"/>
        </w:rPr>
      </w:pPr>
      <w:r w:rsidRPr="00124F1B">
        <w:rPr>
          <w:rFonts w:ascii="Arial" w:eastAsia="Calibri" w:hAnsi="Arial" w:cs="Arial"/>
          <w:color w:val="000000"/>
          <w:sz w:val="22"/>
          <w:szCs w:val="22"/>
          <w:lang w:eastAsia="en-US"/>
        </w:rPr>
        <w:t>Sutarties kainos pakeitimas įforminamas papildomu Šalių susitarimu;</w:t>
      </w:r>
    </w:p>
    <w:p w14:paraId="2F7E0D91" w14:textId="77777777" w:rsidR="00482B9F" w:rsidRPr="00124F1B" w:rsidRDefault="00482B9F" w:rsidP="00482B9F">
      <w:pPr>
        <w:numPr>
          <w:ilvl w:val="1"/>
          <w:numId w:val="53"/>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124F1B">
        <w:rPr>
          <w:rFonts w:ascii="Arial" w:eastAsia="Calibri" w:hAnsi="Arial" w:cs="Arial"/>
          <w:sz w:val="22"/>
          <w:szCs w:val="22"/>
        </w:rPr>
        <w:t>Sutarties kaina dėl bendro kainų lygio kitimo nebus perskaičiuojama.</w:t>
      </w:r>
    </w:p>
    <w:p w14:paraId="11DB45A7" w14:textId="77777777" w:rsidR="00482B9F" w:rsidRPr="006C5CD6" w:rsidRDefault="00482B9F" w:rsidP="00482B9F">
      <w:pPr>
        <w:numPr>
          <w:ilvl w:val="1"/>
          <w:numId w:val="53"/>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6C5CD6">
        <w:rPr>
          <w:rFonts w:ascii="Arial" w:eastAsia="Calibri" w:hAnsi="Arial" w:cs="Arial"/>
          <w:sz w:val="22"/>
          <w:szCs w:val="22"/>
        </w:rPr>
        <w:t>Rangovui nebus mokama tarpinių (mėnesinių) apmokėjimų</w:t>
      </w:r>
      <w:r>
        <w:rPr>
          <w:rFonts w:ascii="Arial" w:eastAsia="Calibri" w:hAnsi="Arial" w:cs="Arial"/>
          <w:sz w:val="22"/>
          <w:szCs w:val="22"/>
        </w:rPr>
        <w:t>.</w:t>
      </w:r>
      <w:r w:rsidRPr="006C5CD6">
        <w:t xml:space="preserve"> </w:t>
      </w:r>
      <w:r w:rsidRPr="006C5CD6">
        <w:rPr>
          <w:rFonts w:ascii="Arial" w:eastAsia="Calibri" w:hAnsi="Arial" w:cs="Arial"/>
          <w:sz w:val="22"/>
          <w:szCs w:val="22"/>
        </w:rPr>
        <w:t>Pasiūlyme nurodyta fiksuota Darbų kaina apmokama už faktiškai atliktus darbus (vienas mokėjimas).</w:t>
      </w:r>
    </w:p>
    <w:p w14:paraId="240BC035" w14:textId="77777777" w:rsidR="00482B9F" w:rsidRPr="00124F1B" w:rsidRDefault="00482B9F" w:rsidP="00482B9F">
      <w:pPr>
        <w:numPr>
          <w:ilvl w:val="1"/>
          <w:numId w:val="53"/>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124F1B">
        <w:rPr>
          <w:rFonts w:ascii="Arial" w:eastAsia="Calibri" w:hAnsi="Arial" w:cs="Arial"/>
          <w:color w:val="000000"/>
          <w:sz w:val="22"/>
          <w:szCs w:val="22"/>
          <w:lang w:eastAsia="en-US"/>
        </w:rPr>
        <w:t>Užsakovas už faktiškai laiku ir kokybiškai atliktus Darbus su Rangovu atsiskaito pagal gautus atsiskaitymo dokumentus (Atliktų darbų aktas, P</w:t>
      </w:r>
      <w:r>
        <w:rPr>
          <w:rFonts w:ascii="Arial" w:eastAsia="Calibri" w:hAnsi="Arial" w:cs="Arial"/>
          <w:color w:val="000000"/>
          <w:sz w:val="22"/>
          <w:szCs w:val="22"/>
          <w:lang w:eastAsia="en-US"/>
        </w:rPr>
        <w:t xml:space="preserve">VM </w:t>
      </w:r>
      <w:r w:rsidRPr="00124F1B">
        <w:rPr>
          <w:rFonts w:ascii="Arial" w:eastAsia="Calibri" w:hAnsi="Arial" w:cs="Arial"/>
          <w:color w:val="000000"/>
          <w:sz w:val="22"/>
          <w:szCs w:val="22"/>
          <w:lang w:eastAsia="en-US"/>
        </w:rPr>
        <w:t xml:space="preserve">sąskaitą faktūrą) ne vėliau kaip </w:t>
      </w:r>
      <w:r w:rsidRPr="00EC54E3">
        <w:rPr>
          <w:rFonts w:ascii="Arial" w:eastAsia="Calibri" w:hAnsi="Arial" w:cs="Arial"/>
          <w:b/>
          <w:bCs/>
          <w:color w:val="000000"/>
          <w:sz w:val="22"/>
          <w:szCs w:val="22"/>
          <w:lang w:eastAsia="en-US"/>
        </w:rPr>
        <w:t>per 30</w:t>
      </w:r>
      <w:r w:rsidRPr="00124F1B">
        <w:rPr>
          <w:rFonts w:ascii="Arial" w:eastAsia="Calibri" w:hAnsi="Arial" w:cs="Arial"/>
          <w:bCs/>
          <w:color w:val="000000"/>
          <w:sz w:val="22"/>
          <w:szCs w:val="22"/>
          <w:lang w:eastAsia="en-US"/>
        </w:rPr>
        <w:t xml:space="preserve"> </w:t>
      </w:r>
      <w:r w:rsidRPr="00EC54E3">
        <w:rPr>
          <w:rFonts w:ascii="Arial" w:eastAsia="Calibri" w:hAnsi="Arial" w:cs="Arial"/>
          <w:b/>
          <w:color w:val="000000"/>
          <w:sz w:val="22"/>
          <w:szCs w:val="22"/>
          <w:lang w:eastAsia="en-US"/>
        </w:rPr>
        <w:t>(trisdešimt) kalendorinių dienų nuo sąskaitos faktūros gavimo dienos</w:t>
      </w:r>
      <w:r w:rsidRPr="00124F1B">
        <w:rPr>
          <w:rFonts w:ascii="Arial" w:eastAsia="Calibri" w:hAnsi="Arial" w:cs="Arial"/>
          <w:color w:val="000000"/>
          <w:sz w:val="22"/>
          <w:szCs w:val="22"/>
          <w:lang w:eastAsia="en-US"/>
        </w:rPr>
        <w:t xml:space="preserve">. </w:t>
      </w:r>
    </w:p>
    <w:p w14:paraId="71D96EFE" w14:textId="77777777" w:rsidR="00482B9F" w:rsidRPr="00EC54E3" w:rsidRDefault="00482B9F" w:rsidP="00482B9F">
      <w:pPr>
        <w:pStyle w:val="Sraopastraipa"/>
        <w:numPr>
          <w:ilvl w:val="1"/>
          <w:numId w:val="53"/>
        </w:numPr>
        <w:spacing w:after="0" w:line="240" w:lineRule="auto"/>
        <w:ind w:left="567" w:hanging="567"/>
        <w:jc w:val="both"/>
        <w:rPr>
          <w:rFonts w:ascii="Arial" w:eastAsia="Calibri" w:hAnsi="Arial" w:cs="Arial"/>
        </w:rPr>
      </w:pPr>
      <w:r w:rsidRPr="00EC54E3">
        <w:rPr>
          <w:rFonts w:ascii="Arial" w:eastAsia="Calibri" w:hAnsi="Arial" w:cs="Arial"/>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(„SABIS“ svetainė pasiekiama adresu https://sabis.nbfc.lt/).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w:t>
      </w:r>
    </w:p>
    <w:p w14:paraId="3D83F9E3" w14:textId="77777777" w:rsidR="00482B9F" w:rsidRPr="00EC54E3" w:rsidRDefault="00482B9F" w:rsidP="00482B9F">
      <w:pPr>
        <w:numPr>
          <w:ilvl w:val="1"/>
          <w:numId w:val="53"/>
        </w:numPr>
        <w:tabs>
          <w:tab w:val="left" w:pos="567"/>
          <w:tab w:val="left" w:pos="993"/>
        </w:tabs>
        <w:suppressAutoHyphens/>
        <w:autoSpaceDN w:val="0"/>
        <w:spacing w:after="240" w:line="240" w:lineRule="auto"/>
        <w:ind w:left="567" w:hanging="567"/>
        <w:jc w:val="both"/>
        <w:rPr>
          <w:rFonts w:ascii="Arial" w:eastAsia="Calibri" w:hAnsi="Arial" w:cs="Arial"/>
          <w:sz w:val="22"/>
          <w:szCs w:val="22"/>
        </w:rPr>
      </w:pPr>
      <w:r w:rsidRPr="00124F1B">
        <w:rPr>
          <w:rFonts w:ascii="Arial" w:eastAsia="Calibri" w:hAnsi="Arial" w:cs="Arial"/>
          <w:color w:val="000000"/>
          <w:sz w:val="22"/>
          <w:szCs w:val="22"/>
          <w:lang w:eastAsia="en-US"/>
        </w:rPr>
        <w:t>Užsakovas gali atsiskaityti tiesiogiai su subtiekėju(-</w:t>
      </w:r>
      <w:proofErr w:type="spellStart"/>
      <w:r w:rsidRPr="00124F1B">
        <w:rPr>
          <w:rFonts w:ascii="Arial" w:eastAsia="Calibri" w:hAnsi="Arial" w:cs="Arial"/>
          <w:color w:val="000000"/>
          <w:sz w:val="22"/>
          <w:szCs w:val="22"/>
          <w:lang w:eastAsia="en-US"/>
        </w:rPr>
        <w:t>ais</w:t>
      </w:r>
      <w:proofErr w:type="spellEnd"/>
      <w:r w:rsidRPr="00124F1B">
        <w:rPr>
          <w:rFonts w:ascii="Arial" w:eastAsia="Calibri" w:hAnsi="Arial" w:cs="Arial"/>
          <w:color w:val="000000"/>
          <w:sz w:val="22"/>
          <w:szCs w:val="22"/>
          <w:lang w:eastAsia="en-US"/>
        </w:rPr>
        <w:t>), jei subtiekėjas raštu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w:t>
      </w:r>
    </w:p>
    <w:p w14:paraId="0B165DCC" w14:textId="77777777" w:rsidR="00482B9F" w:rsidRPr="00EC54E3" w:rsidRDefault="00482B9F" w:rsidP="00482B9F">
      <w:pPr>
        <w:suppressAutoHyphens/>
        <w:autoSpaceDN w:val="0"/>
        <w:spacing w:line="240" w:lineRule="auto"/>
        <w:ind w:left="540" w:hanging="540"/>
        <w:jc w:val="center"/>
        <w:rPr>
          <w:rFonts w:ascii="Arial" w:eastAsia="Calibri" w:hAnsi="Arial" w:cs="Arial"/>
          <w:b/>
          <w:bCs/>
          <w:color w:val="000000"/>
          <w:sz w:val="22"/>
          <w:szCs w:val="22"/>
          <w:lang w:eastAsia="en-US"/>
        </w:rPr>
      </w:pPr>
      <w:r w:rsidRPr="00124F1B">
        <w:rPr>
          <w:rFonts w:ascii="Arial" w:eastAsia="Times New Roman" w:hAnsi="Arial" w:cs="Arial"/>
          <w:b/>
          <w:color w:val="000000"/>
          <w:sz w:val="22"/>
          <w:szCs w:val="22"/>
          <w:lang w:eastAsia="en-US"/>
        </w:rPr>
        <w:t xml:space="preserve">4. </w:t>
      </w:r>
      <w:r w:rsidRPr="00EC54E3">
        <w:rPr>
          <w:rFonts w:ascii="Arial" w:eastAsia="Calibri" w:hAnsi="Arial" w:cs="Arial"/>
          <w:b/>
          <w:bCs/>
          <w:color w:val="000000"/>
          <w:sz w:val="22"/>
          <w:szCs w:val="22"/>
          <w:lang w:eastAsia="en-US"/>
        </w:rPr>
        <w:t>SUTARTIES ŠALIŲ</w:t>
      </w:r>
      <w:r>
        <w:rPr>
          <w:rFonts w:ascii="Arial" w:eastAsia="Calibri" w:hAnsi="Arial" w:cs="Arial"/>
          <w:b/>
          <w:bCs/>
          <w:color w:val="000000"/>
          <w:sz w:val="22"/>
          <w:szCs w:val="22"/>
          <w:lang w:eastAsia="en-US"/>
        </w:rPr>
        <w:t xml:space="preserve"> ATSAKOMYBĖ,</w:t>
      </w:r>
      <w:r w:rsidRPr="00EC54E3">
        <w:rPr>
          <w:rFonts w:ascii="Arial" w:eastAsia="Calibri" w:hAnsi="Arial" w:cs="Arial"/>
          <w:b/>
          <w:bCs/>
          <w:color w:val="000000"/>
          <w:sz w:val="22"/>
          <w:szCs w:val="22"/>
          <w:lang w:eastAsia="en-US"/>
        </w:rPr>
        <w:t xml:space="preserve"> TEISĖS IR ĮSIPAREIGOJIMAI</w:t>
      </w:r>
    </w:p>
    <w:p w14:paraId="741916E6" w14:textId="77777777" w:rsidR="00482B9F" w:rsidRPr="00DF3A67" w:rsidRDefault="00482B9F" w:rsidP="00177722">
      <w:pPr>
        <w:pStyle w:val="Sraopastraipa"/>
        <w:numPr>
          <w:ilvl w:val="1"/>
          <w:numId w:val="51"/>
        </w:numPr>
        <w:suppressAutoHyphens/>
        <w:autoSpaceDN w:val="0"/>
        <w:spacing w:after="0" w:line="240" w:lineRule="auto"/>
        <w:ind w:left="567" w:hanging="578"/>
        <w:jc w:val="both"/>
        <w:rPr>
          <w:rFonts w:ascii="Arial" w:eastAsia="Calibri" w:hAnsi="Arial" w:cs="Arial"/>
        </w:rPr>
      </w:pPr>
      <w:r w:rsidRPr="00DF3A67">
        <w:rPr>
          <w:rFonts w:ascii="Arial" w:eastAsia="Calibri" w:hAnsi="Arial" w:cs="Arial"/>
          <w:b/>
          <w:color w:val="000000"/>
        </w:rPr>
        <w:t>Rangovas</w:t>
      </w:r>
      <w:r w:rsidRPr="00DF3A67">
        <w:rPr>
          <w:rFonts w:ascii="Arial" w:eastAsia="Calibri" w:hAnsi="Arial" w:cs="Arial"/>
          <w:color w:val="000000"/>
        </w:rPr>
        <w:t>:</w:t>
      </w:r>
    </w:p>
    <w:p w14:paraId="019073D0" w14:textId="7D9D786F" w:rsidR="00482B9F" w:rsidRPr="00DF3A67" w:rsidRDefault="008C6013" w:rsidP="00177722">
      <w:pPr>
        <w:pStyle w:val="Sraopastraipa"/>
        <w:numPr>
          <w:ilvl w:val="2"/>
          <w:numId w:val="52"/>
        </w:numPr>
        <w:suppressAutoHyphens/>
        <w:autoSpaceDN w:val="0"/>
        <w:spacing w:after="0" w:line="240" w:lineRule="auto"/>
        <w:ind w:left="567" w:hanging="567"/>
        <w:jc w:val="both"/>
        <w:rPr>
          <w:rFonts w:ascii="Arial" w:eastAsia="Calibri" w:hAnsi="Arial" w:cs="Arial"/>
        </w:rPr>
      </w:pPr>
      <w:r w:rsidRPr="00DF3A67">
        <w:rPr>
          <w:rFonts w:ascii="Arial" w:eastAsia="Calibri" w:hAnsi="Arial" w:cs="Arial"/>
        </w:rPr>
        <w:t>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w:t>
      </w:r>
      <w:r w:rsidR="00482B9F" w:rsidRPr="00DF3A67">
        <w:rPr>
          <w:rFonts w:ascii="Arial" w:eastAsia="Calibri" w:hAnsi="Arial" w:cs="Arial"/>
        </w:rPr>
        <w:t>).</w:t>
      </w:r>
    </w:p>
    <w:p w14:paraId="6897A037" w14:textId="72D4EE4C" w:rsidR="008F7386" w:rsidRDefault="008F7386" w:rsidP="00177722">
      <w:pPr>
        <w:pStyle w:val="Sraopastraipa"/>
        <w:suppressAutoHyphens/>
        <w:autoSpaceDN w:val="0"/>
        <w:spacing w:after="0" w:line="240" w:lineRule="auto"/>
        <w:ind w:left="567" w:hanging="11"/>
        <w:jc w:val="both"/>
        <w:rPr>
          <w:rFonts w:ascii="Arial" w:eastAsia="Calibri" w:hAnsi="Arial" w:cs="Arial"/>
        </w:rPr>
      </w:pPr>
      <w:r w:rsidRPr="00DF3A67">
        <w:rPr>
          <w:rFonts w:ascii="Arial" w:eastAsia="Calibri" w:hAnsi="Arial" w:cs="Arial"/>
        </w:rPr>
        <w:t xml:space="preserve">Sutarties vykdymo metu </w:t>
      </w:r>
      <w:r w:rsidR="00685BD5" w:rsidRPr="00DF3A67">
        <w:rPr>
          <w:rFonts w:ascii="Arial" w:eastAsia="Calibri" w:hAnsi="Arial" w:cs="Arial"/>
        </w:rPr>
        <w:t>Užsakovui paprašius Rangovas per 5 darbo dienas turi pateikti dokumentus, patvirtinančius, kad Rangovas atlikdamas Darbus taiko nustatytus aplinkos apsaugos vadybos sistemos reikalavimus.</w:t>
      </w:r>
    </w:p>
    <w:p w14:paraId="01486AC2" w14:textId="3B908291" w:rsidR="00685BD5" w:rsidRPr="00E141B4" w:rsidRDefault="00D56022" w:rsidP="00D56022">
      <w:pPr>
        <w:pStyle w:val="Sraopastraipa"/>
        <w:suppressAutoHyphens/>
        <w:autoSpaceDN w:val="0"/>
        <w:spacing w:after="0" w:line="240" w:lineRule="auto"/>
        <w:ind w:left="567" w:hanging="567"/>
        <w:jc w:val="both"/>
        <w:rPr>
          <w:rFonts w:ascii="Arial" w:eastAsia="Calibri" w:hAnsi="Arial" w:cs="Arial"/>
        </w:rPr>
      </w:pPr>
      <w:r>
        <w:rPr>
          <w:rFonts w:ascii="Arial" w:eastAsia="Calibri" w:hAnsi="Arial" w:cs="Arial"/>
        </w:rPr>
        <w:t xml:space="preserve">         </w:t>
      </w:r>
      <w:r w:rsidR="00E00741" w:rsidRPr="00E00741">
        <w:rPr>
          <w:rFonts w:ascii="Arial" w:eastAsia="Calibri" w:hAnsi="Arial" w:cs="Arial"/>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r w:rsidR="00E00741">
        <w:rPr>
          <w:rFonts w:ascii="Arial" w:eastAsia="Calibri" w:hAnsi="Arial" w:cs="Arial"/>
        </w:rPr>
        <w:t>.</w:t>
      </w:r>
    </w:p>
    <w:p w14:paraId="1DB7A897"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yra </w:t>
      </w:r>
      <w:r w:rsidRPr="00E141B4">
        <w:rPr>
          <w:rFonts w:ascii="Arial" w:eastAsia="Calibri" w:hAnsi="Arial" w:cs="Arial"/>
          <w:b/>
          <w:bCs/>
          <w:color w:val="000000"/>
        </w:rPr>
        <w:t>atsakingas</w:t>
      </w:r>
      <w:r w:rsidRPr="00E141B4">
        <w:rPr>
          <w:rFonts w:ascii="Arial" w:eastAsia="Calibri" w:hAnsi="Arial" w:cs="Arial"/>
          <w:color w:val="000000"/>
        </w:rPr>
        <w:t xml:space="preserve"> už visus savo veiksmus ir darbų metodų tinkamumą, patikimumą bei darbų saugą visu Darbų vykdymo laikotarpiu;</w:t>
      </w:r>
    </w:p>
    <w:p w14:paraId="29CB5AE9"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lastRenderedPageBreak/>
        <w:t xml:space="preserve"> </w:t>
      </w:r>
      <w:r w:rsidRPr="00E141B4">
        <w:rPr>
          <w:rFonts w:ascii="Arial" w:eastAsia="Calibri" w:hAnsi="Arial" w:cs="Arial"/>
          <w:b/>
          <w:bCs/>
        </w:rPr>
        <w:t>atsakingas</w:t>
      </w:r>
      <w:r w:rsidRPr="00E141B4">
        <w:rPr>
          <w:rFonts w:ascii="Arial" w:eastAsia="Calibri" w:hAnsi="Arial" w:cs="Arial"/>
        </w:rPr>
        <w:t xml:space="preserve"> už visus savo veiksmus ir darbų metodų tinkamumą, patikimumą bei darbų saugą,</w:t>
      </w:r>
      <w:r w:rsidRPr="00091634">
        <w:t xml:space="preserve"> </w:t>
      </w:r>
      <w:r w:rsidRPr="00E141B4">
        <w:rPr>
          <w:rFonts w:ascii="Arial" w:eastAsia="Calibri" w:hAnsi="Arial" w:cs="Arial"/>
        </w:rPr>
        <w:t xml:space="preserve">priešgaisrinę ir aplinkos apsaugą bei darbo higieną visu Darbų vykdymo laikotarpiu. </w:t>
      </w:r>
      <w:r w:rsidRPr="00E141B4">
        <w:rPr>
          <w:rFonts w:ascii="Arial" w:eastAsia="Calibri" w:hAnsi="Arial" w:cs="Arial"/>
          <w:color w:val="000000"/>
        </w:rPr>
        <w:t>Atsakomybė už nelaimingus atsitikimus darbe tenka Rangovui</w:t>
      </w:r>
      <w:r>
        <w:rPr>
          <w:rFonts w:ascii="Arial" w:eastAsia="Calibri" w:hAnsi="Arial" w:cs="Arial"/>
          <w:color w:val="000000"/>
        </w:rPr>
        <w:t>;</w:t>
      </w:r>
    </w:p>
    <w:p w14:paraId="796B6882"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atsako</w:t>
      </w:r>
      <w:r w:rsidRPr="00E141B4">
        <w:rPr>
          <w:rFonts w:ascii="Arial" w:eastAsia="Calibri" w:hAnsi="Arial" w:cs="Arial"/>
          <w:color w:val="000000"/>
        </w:rPr>
        <w:t xml:space="preserve">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8952CD7" w14:textId="252E0EDF"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įsipareigoja</w:t>
      </w:r>
      <w:r w:rsidRPr="00E141B4">
        <w:rPr>
          <w:rFonts w:ascii="Arial" w:eastAsia="Calibri" w:hAnsi="Arial" w:cs="Arial"/>
          <w:color w:val="000000"/>
        </w:rPr>
        <w:t xml:space="preserve"> Darbus atlikti visus Techninėje specifikacijoje (Sutarties priedas Nr. </w:t>
      </w:r>
      <w:r w:rsidR="00CD179E">
        <w:rPr>
          <w:rFonts w:ascii="Arial" w:eastAsia="Calibri" w:hAnsi="Arial" w:cs="Arial"/>
          <w:color w:val="000000"/>
        </w:rPr>
        <w:t xml:space="preserve">2) </w:t>
      </w:r>
      <w:r w:rsidRPr="00E141B4">
        <w:rPr>
          <w:rFonts w:ascii="Arial" w:eastAsia="Calibri" w:hAnsi="Arial" w:cs="Arial"/>
          <w:color w:val="000000"/>
        </w:rPr>
        <w:t>numatytus Darbus ir reikal</w:t>
      </w:r>
      <w:r w:rsidR="009744A5">
        <w:rPr>
          <w:rFonts w:ascii="Arial" w:eastAsia="Calibri" w:hAnsi="Arial" w:cs="Arial"/>
          <w:color w:val="000000"/>
        </w:rPr>
        <w:t>a</w:t>
      </w:r>
      <w:r w:rsidRPr="00E141B4">
        <w:rPr>
          <w:rFonts w:ascii="Arial" w:eastAsia="Calibri" w:hAnsi="Arial" w:cs="Arial"/>
          <w:color w:val="000000"/>
        </w:rPr>
        <w:t>vimus;</w:t>
      </w:r>
    </w:p>
    <w:p w14:paraId="7DE5FBA9"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privalo</w:t>
      </w:r>
      <w:r w:rsidRPr="00E141B4">
        <w:rPr>
          <w:rFonts w:ascii="Arial" w:eastAsia="Calibri" w:hAnsi="Arial" w:cs="Arial"/>
          <w:color w:val="000000"/>
        </w:rPr>
        <w:t xml:space="preserve"> užtikrinti, kad jis ir bet kurie asmenys, veikiantys jo vardu, yra gavę visus būtinus leidimus ar kitokius dokumentus, leidžiančius užsiimti šioje Sutartyje nustatyta veikla, kuri yra Rangovo įsipareigojimų pagal Sutartį dalis;</w:t>
      </w:r>
    </w:p>
    <w:p w14:paraId="7AF46E23"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privalo</w:t>
      </w:r>
      <w:r w:rsidRPr="00E141B4">
        <w:rPr>
          <w:rFonts w:ascii="Arial" w:eastAsia="Calibri" w:hAnsi="Arial" w:cs="Arial"/>
          <w:color w:val="000000"/>
        </w:rPr>
        <w:t xml:space="preserve"> apsirūpinti visais prietaisais, įrengimais, instrumentais, darbo jėga, medžiagomis ir kvalifikuotais darbuotojais tuo atveju, jeigu Rangovo kvalifikacija dėl teisės verstis atitinkama veikla nebuvo tikrinama arba tikrinama ne visa apimtimi, Rangovas Užsakovui įsipareigoja, kad pirkimo Sutartį vykdys tik tokią teisę turintys asmenys;</w:t>
      </w:r>
    </w:p>
    <w:p w14:paraId="0E323CB7"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turi nedelsiant </w:t>
      </w:r>
      <w:r w:rsidRPr="00E141B4">
        <w:rPr>
          <w:rFonts w:ascii="Arial" w:eastAsia="Calibri" w:hAnsi="Arial" w:cs="Arial"/>
          <w:b/>
          <w:bCs/>
          <w:color w:val="000000"/>
        </w:rPr>
        <w:t>ištaisyti</w:t>
      </w:r>
      <w:r w:rsidRPr="00E141B4">
        <w:rPr>
          <w:rFonts w:ascii="Arial" w:eastAsia="Calibri" w:hAnsi="Arial" w:cs="Arial"/>
          <w:color w:val="000000"/>
        </w:rPr>
        <w:t xml:space="preserve"> Darbų patikrinimo metu Užsakovo nustatytus defektus ar klaidas, kurie gali pakenkti Darbų kokybei;</w:t>
      </w:r>
    </w:p>
    <w:p w14:paraId="384FDFAB"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privalo </w:t>
      </w:r>
      <w:r w:rsidRPr="00E141B4">
        <w:rPr>
          <w:rFonts w:ascii="Arial" w:eastAsia="Calibri" w:hAnsi="Arial" w:cs="Arial"/>
          <w:b/>
          <w:bCs/>
          <w:color w:val="000000"/>
        </w:rPr>
        <w:t>pašalinti</w:t>
      </w:r>
      <w:r w:rsidRPr="00E141B4">
        <w:rPr>
          <w:rFonts w:ascii="Arial" w:eastAsia="Calibri" w:hAnsi="Arial" w:cs="Arial"/>
          <w:color w:val="000000"/>
        </w:rPr>
        <w:t xml:space="preserve"> iš objekto Rangovo medžiagų perteklių, šiukšles, laikinuosius statinius iki Darbų užbaigimo dienos;</w:t>
      </w:r>
    </w:p>
    <w:p w14:paraId="6B447CE2"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savo sąskaita </w:t>
      </w:r>
      <w:r w:rsidRPr="00E141B4">
        <w:rPr>
          <w:rFonts w:ascii="Arial" w:eastAsia="Calibri" w:hAnsi="Arial" w:cs="Arial"/>
          <w:b/>
          <w:bCs/>
          <w:color w:val="000000"/>
        </w:rPr>
        <w:t>apsaugoti ir apginti Užsakovą</w:t>
      </w:r>
      <w:r w:rsidRPr="00E141B4">
        <w:rPr>
          <w:rFonts w:ascii="Arial" w:eastAsia="Calibri" w:hAnsi="Arial" w:cs="Arial"/>
          <w:color w:val="000000"/>
        </w:rPr>
        <w:t>, jo atstovus ir darbuotojus nuo bet kokių ieškinių, reikalavimų, nuostolių ar žalos, kylančių</w:t>
      </w:r>
      <w:r w:rsidRPr="00E141B4">
        <w:rPr>
          <w:rFonts w:ascii="Arial" w:eastAsia="Calibri" w:hAnsi="Arial" w:cs="Arial"/>
          <w:color w:val="000000"/>
          <w:sz w:val="24"/>
          <w:szCs w:val="24"/>
        </w:rPr>
        <w:t xml:space="preserve"> </w:t>
      </w:r>
      <w:r w:rsidRPr="00E141B4">
        <w:rPr>
          <w:rFonts w:ascii="Arial" w:eastAsia="Calibri" w:hAnsi="Arial" w:cs="Arial"/>
          <w:color w:val="000000"/>
        </w:rPr>
        <w:t>iš bet kokio Rangovo veiksmo ar neveikimo, atliekant Darbus, įskaitant ir teisinių nuostatų pažeidimus</w:t>
      </w:r>
      <w:r w:rsidRPr="00E141B4">
        <w:rPr>
          <w:rFonts w:ascii="Arial" w:eastAsia="Calibri" w:hAnsi="Arial" w:cs="Arial"/>
          <w:color w:val="000000"/>
          <w:sz w:val="24"/>
          <w:szCs w:val="24"/>
        </w:rPr>
        <w:t xml:space="preserve">. </w:t>
      </w:r>
      <w:r w:rsidRPr="00E141B4">
        <w:rPr>
          <w:rFonts w:ascii="Arial" w:eastAsia="Calibri" w:hAnsi="Arial" w:cs="Arial"/>
          <w:color w:val="000000"/>
        </w:rPr>
        <w:t>Rangovas atsako tik už tuos ieškinius</w:t>
      </w:r>
      <w:r w:rsidRPr="00E141B4">
        <w:rPr>
          <w:rFonts w:ascii="Arial" w:eastAsia="Calibri" w:hAnsi="Arial" w:cs="Arial"/>
          <w:color w:val="000000"/>
          <w:sz w:val="24"/>
          <w:szCs w:val="24"/>
        </w:rPr>
        <w:t xml:space="preserve">, reikalavimus, </w:t>
      </w:r>
      <w:r w:rsidRPr="00E141B4">
        <w:rPr>
          <w:rFonts w:ascii="Arial" w:eastAsia="Calibri" w:hAnsi="Arial" w:cs="Arial"/>
          <w:color w:val="000000"/>
        </w:rPr>
        <w:t>nuostolius ar žalą, kurie yra tiesiogiai susiję su jo sutartinių prievolių nevykdymu;</w:t>
      </w:r>
    </w:p>
    <w:p w14:paraId="3D77DB2B"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teikti</w:t>
      </w:r>
      <w:r w:rsidRPr="00E141B4">
        <w:rPr>
          <w:rFonts w:ascii="Arial" w:eastAsia="Calibri" w:hAnsi="Arial" w:cs="Arial"/>
          <w:color w:val="000000"/>
        </w:rPr>
        <w:t xml:space="preserve"> </w:t>
      </w:r>
      <w:r w:rsidRPr="00E141B4">
        <w:rPr>
          <w:rFonts w:ascii="Arial" w:eastAsia="Calibri" w:hAnsi="Arial" w:cs="Arial"/>
          <w:b/>
          <w:bCs/>
          <w:color w:val="000000"/>
        </w:rPr>
        <w:t>informaciją</w:t>
      </w:r>
      <w:r w:rsidRPr="00E141B4">
        <w:rPr>
          <w:rFonts w:ascii="Arial" w:eastAsia="Calibri" w:hAnsi="Arial" w:cs="Arial"/>
          <w:color w:val="000000"/>
        </w:rPr>
        <w:t xml:space="preserve"> Užsakovui susijusią su Darbų vykdymu,</w:t>
      </w:r>
      <w:r w:rsidRPr="00091634">
        <w:t xml:space="preserve"> </w:t>
      </w:r>
      <w:r w:rsidRPr="00E141B4">
        <w:rPr>
          <w:rFonts w:ascii="Arial" w:eastAsia="Calibri" w:hAnsi="Arial" w:cs="Arial"/>
          <w:color w:val="000000"/>
        </w:rPr>
        <w:t>apie bet kurias aplinkybes, kurios trukdo ar gali sutrukdyti užbaigti Darbų atlikimą šioje Sutartyje nustatytais terminais;</w:t>
      </w:r>
    </w:p>
    <w:p w14:paraId="3A1FDE35"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Užsakovui raštu nurodžius atliktų Darbų trūkumus/neatitikimus/pastabas, ištaisyti juos savo sąskaita per Užsakovo nurodytą protingą terminą</w:t>
      </w:r>
      <w:r w:rsidRPr="00E141B4">
        <w:rPr>
          <w:rFonts w:ascii="Arial" w:eastAsia="Calibri" w:hAnsi="Arial" w:cs="Arial"/>
          <w:color w:val="000000"/>
          <w:sz w:val="24"/>
          <w:szCs w:val="24"/>
        </w:rPr>
        <w:t>;</w:t>
      </w:r>
    </w:p>
    <w:p w14:paraId="739C6C12"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vykdyti</w:t>
      </w:r>
      <w:r w:rsidRPr="00E141B4">
        <w:rPr>
          <w:rFonts w:ascii="Arial" w:eastAsia="Calibri" w:hAnsi="Arial" w:cs="Arial"/>
          <w:color w:val="000000"/>
        </w:rPr>
        <w:t xml:space="preserve"> Užsakovo raštiškus teisėtus nurodymus, susijusius su šios Sutarties vykdymu;</w:t>
      </w:r>
    </w:p>
    <w:p w14:paraId="52EAE00E"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prisiimti atsakomybę</w:t>
      </w:r>
      <w:r w:rsidRPr="00E141B4">
        <w:rPr>
          <w:rFonts w:ascii="Arial" w:eastAsia="Calibri" w:hAnsi="Arial" w:cs="Arial"/>
          <w:color w:val="000000"/>
        </w:rPr>
        <w:t xml:space="preserve"> už subrangovų neįvykdytas arba netinkamai įvykdytas prievoles, jeigu Rangovas juos pasitelkė savo prievolėms pagal šią Sutartį įvykdyti;</w:t>
      </w:r>
    </w:p>
    <w:p w14:paraId="17A25A1F" w14:textId="77777777" w:rsidR="00482B9F" w:rsidRPr="00E141B4" w:rsidRDefault="00482B9F" w:rsidP="00D56022">
      <w:pPr>
        <w:pStyle w:val="Sraopastraipa"/>
        <w:numPr>
          <w:ilvl w:val="2"/>
          <w:numId w:val="52"/>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tinkamai vykdyti visas kitas prievoles, nustatytas Sutartyje, jos prieduose, teisės aktuose, taikomuose vykdant Sutartį, ir (ar) kylančias iš šios Sutarties.</w:t>
      </w:r>
    </w:p>
    <w:p w14:paraId="4A68135B" w14:textId="77777777" w:rsidR="00482B9F" w:rsidRPr="00E141B4" w:rsidRDefault="00482B9F" w:rsidP="00D56022">
      <w:pPr>
        <w:pStyle w:val="Sraopastraipa"/>
        <w:numPr>
          <w:ilvl w:val="1"/>
          <w:numId w:val="51"/>
        </w:numPr>
        <w:tabs>
          <w:tab w:val="left" w:pos="1276"/>
        </w:tabs>
        <w:suppressAutoHyphens/>
        <w:autoSpaceDN w:val="0"/>
        <w:spacing w:after="0" w:line="240" w:lineRule="auto"/>
        <w:ind w:left="567" w:hanging="567"/>
        <w:jc w:val="both"/>
        <w:rPr>
          <w:rFonts w:ascii="Arial" w:eastAsia="Calibri" w:hAnsi="Arial" w:cs="Arial"/>
          <w:b/>
          <w:color w:val="000000"/>
        </w:rPr>
      </w:pPr>
      <w:r w:rsidRPr="00E141B4">
        <w:rPr>
          <w:rFonts w:ascii="Arial" w:eastAsia="Calibri" w:hAnsi="Arial" w:cs="Arial"/>
          <w:b/>
          <w:color w:val="000000"/>
        </w:rPr>
        <w:t>Rangovas turi teisę:</w:t>
      </w:r>
    </w:p>
    <w:p w14:paraId="15BB5776" w14:textId="77777777" w:rsidR="00482B9F" w:rsidRPr="00EC54E3" w:rsidRDefault="00482B9F" w:rsidP="00D56022">
      <w:pPr>
        <w:numPr>
          <w:ilvl w:val="2"/>
          <w:numId w:val="51"/>
        </w:numPr>
        <w:suppressAutoHyphens/>
        <w:autoSpaceDN w:val="0"/>
        <w:spacing w:after="0" w:line="240" w:lineRule="auto"/>
        <w:ind w:left="567" w:hanging="567"/>
        <w:jc w:val="both"/>
        <w:rPr>
          <w:rFonts w:ascii="Arial" w:eastAsia="Calibri" w:hAnsi="Arial" w:cs="Arial"/>
          <w:sz w:val="22"/>
          <w:szCs w:val="22"/>
          <w:lang w:eastAsia="en-US"/>
        </w:rPr>
      </w:pPr>
      <w:r w:rsidRPr="00E141B4">
        <w:rPr>
          <w:rFonts w:ascii="Arial" w:eastAsia="Calibri" w:hAnsi="Arial" w:cs="Arial"/>
          <w:b/>
          <w:bCs/>
          <w:color w:val="000000"/>
          <w:sz w:val="22"/>
          <w:szCs w:val="22"/>
          <w:lang w:eastAsia="en-US"/>
        </w:rPr>
        <w:t>gauti</w:t>
      </w:r>
      <w:r w:rsidRPr="00EC54E3">
        <w:rPr>
          <w:rFonts w:ascii="Arial" w:eastAsia="Calibri" w:hAnsi="Arial" w:cs="Arial"/>
          <w:color w:val="000000"/>
          <w:sz w:val="22"/>
          <w:szCs w:val="22"/>
          <w:lang w:eastAsia="en-US"/>
        </w:rPr>
        <w:t xml:space="preserve"> Sutarties kainą su sąlyga, kad jis tinkamai ir laiku įvykdo visus šioje Sutartyje numatytus įsipareigojimus;</w:t>
      </w:r>
    </w:p>
    <w:p w14:paraId="4F1715B2" w14:textId="77777777" w:rsidR="00482B9F" w:rsidRPr="00EC54E3" w:rsidRDefault="00482B9F" w:rsidP="00D56022">
      <w:pPr>
        <w:numPr>
          <w:ilvl w:val="2"/>
          <w:numId w:val="51"/>
        </w:numPr>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naudotis</w:t>
      </w:r>
      <w:r w:rsidRPr="00EC54E3">
        <w:rPr>
          <w:rFonts w:ascii="Arial" w:eastAsia="Calibri" w:hAnsi="Arial" w:cs="Arial"/>
          <w:color w:val="000000"/>
          <w:sz w:val="22"/>
          <w:szCs w:val="22"/>
          <w:lang w:eastAsia="en-US"/>
        </w:rPr>
        <w:t xml:space="preserve"> Lietuvos Respublikos įstatymuose numatytomis Rangovo teisėmis;</w:t>
      </w:r>
    </w:p>
    <w:p w14:paraId="43A8209C" w14:textId="77777777" w:rsidR="00482B9F" w:rsidRPr="00EC54E3" w:rsidRDefault="00482B9F" w:rsidP="00D56022">
      <w:pPr>
        <w:numPr>
          <w:ilvl w:val="2"/>
          <w:numId w:val="51"/>
        </w:numPr>
        <w:suppressAutoHyphens/>
        <w:autoSpaceDE w:val="0"/>
        <w:autoSpaceDN w:val="0"/>
        <w:spacing w:after="0" w:line="240" w:lineRule="auto"/>
        <w:ind w:left="567" w:hanging="567"/>
        <w:jc w:val="both"/>
        <w:rPr>
          <w:rFonts w:ascii="Arial" w:eastAsia="Calibri" w:hAnsi="Arial" w:cs="Arial"/>
          <w:sz w:val="22"/>
          <w:szCs w:val="22"/>
          <w:lang w:eastAsia="en-US"/>
        </w:rPr>
      </w:pPr>
      <w:r w:rsidRPr="00E141B4">
        <w:rPr>
          <w:rFonts w:ascii="Arial" w:eastAsia="Calibri" w:hAnsi="Arial" w:cs="Arial"/>
          <w:b/>
          <w:bCs/>
          <w:color w:val="000000"/>
          <w:sz w:val="22"/>
          <w:szCs w:val="22"/>
          <w:lang w:eastAsia="en-US"/>
        </w:rPr>
        <w:t>prieštarauti</w:t>
      </w:r>
      <w:r w:rsidRPr="00EC54E3">
        <w:rPr>
          <w:rFonts w:ascii="Arial" w:eastAsia="Calibri" w:hAnsi="Arial" w:cs="Arial"/>
          <w:color w:val="000000"/>
          <w:sz w:val="22"/>
          <w:szCs w:val="22"/>
          <w:lang w:eastAsia="en-US"/>
        </w:rPr>
        <w:t xml:space="preserve"> nepagrįstiems mokėjimams subrangovams, pateikdamas Užsakovui ir subrangovui raštišką tokio prieštaravimo pagrindimą</w:t>
      </w:r>
      <w:r>
        <w:rPr>
          <w:rFonts w:ascii="Arial" w:eastAsia="Calibri" w:hAnsi="Arial" w:cs="Arial"/>
          <w:color w:val="000000"/>
          <w:sz w:val="22"/>
          <w:szCs w:val="22"/>
          <w:lang w:eastAsia="en-US"/>
        </w:rPr>
        <w:t xml:space="preserve">, </w:t>
      </w:r>
      <w:r w:rsidRPr="00E141B4">
        <w:rPr>
          <w:rFonts w:ascii="Arial" w:eastAsia="Calibri" w:hAnsi="Arial" w:cs="Arial"/>
          <w:color w:val="000000"/>
          <w:sz w:val="22"/>
          <w:szCs w:val="22"/>
          <w:lang w:eastAsia="en-US"/>
        </w:rPr>
        <w:t xml:space="preserve">jei Užsakovas naudojasi Sutarties </w:t>
      </w:r>
      <w:r>
        <w:rPr>
          <w:rFonts w:ascii="Arial" w:eastAsia="Calibri" w:hAnsi="Arial" w:cs="Arial"/>
          <w:color w:val="000000"/>
          <w:sz w:val="22"/>
          <w:szCs w:val="22"/>
          <w:lang w:eastAsia="en-US"/>
        </w:rPr>
        <w:t>4</w:t>
      </w:r>
      <w:r w:rsidRPr="00E141B4">
        <w:rPr>
          <w:rFonts w:ascii="Arial" w:eastAsia="Calibri" w:hAnsi="Arial" w:cs="Arial"/>
          <w:color w:val="000000"/>
          <w:sz w:val="22"/>
          <w:szCs w:val="22"/>
          <w:lang w:eastAsia="en-US"/>
        </w:rPr>
        <w:t>.4.4. papunktyje įtvirtinta tiesioginio atsiskaitymo su subrangovais galimybe</w:t>
      </w:r>
      <w:r>
        <w:rPr>
          <w:rFonts w:ascii="Arial" w:eastAsia="Calibri" w:hAnsi="Arial" w:cs="Arial"/>
          <w:color w:val="000000"/>
          <w:sz w:val="22"/>
          <w:szCs w:val="22"/>
          <w:lang w:eastAsia="en-US"/>
        </w:rPr>
        <w:t>.</w:t>
      </w:r>
    </w:p>
    <w:p w14:paraId="23F7DD6F" w14:textId="77777777" w:rsidR="00482B9F" w:rsidRPr="00EC54E3" w:rsidRDefault="00482B9F" w:rsidP="00D56022">
      <w:pPr>
        <w:numPr>
          <w:ilvl w:val="1"/>
          <w:numId w:val="51"/>
        </w:numPr>
        <w:tabs>
          <w:tab w:val="left" w:pos="1276"/>
        </w:tabs>
        <w:suppressAutoHyphens/>
        <w:autoSpaceDN w:val="0"/>
        <w:spacing w:after="0" w:line="240" w:lineRule="auto"/>
        <w:ind w:left="567" w:hanging="567"/>
        <w:jc w:val="both"/>
        <w:rPr>
          <w:rFonts w:ascii="Arial" w:eastAsia="Calibri" w:hAnsi="Arial" w:cs="Arial"/>
          <w:b/>
          <w:color w:val="000000"/>
          <w:sz w:val="22"/>
          <w:szCs w:val="22"/>
          <w:lang w:eastAsia="en-US"/>
        </w:rPr>
      </w:pPr>
      <w:r w:rsidRPr="00EC54E3">
        <w:rPr>
          <w:rFonts w:ascii="Arial" w:eastAsia="Calibri" w:hAnsi="Arial" w:cs="Arial"/>
          <w:b/>
          <w:color w:val="000000"/>
          <w:sz w:val="22"/>
          <w:szCs w:val="22"/>
          <w:lang w:eastAsia="en-US"/>
        </w:rPr>
        <w:t>Užsakovas įsipareigoja:</w:t>
      </w:r>
    </w:p>
    <w:p w14:paraId="76F6C037" w14:textId="77777777" w:rsidR="00482B9F" w:rsidRPr="00EC54E3" w:rsidRDefault="00482B9F" w:rsidP="00D56022">
      <w:pPr>
        <w:numPr>
          <w:ilvl w:val="2"/>
          <w:numId w:val="51"/>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laiku priimti iš Rangovo tinkamai ir kokybiškai atliktus Darbus ir laiku už juos atsiskaityti šioje Sutartyje nustatyta tvarka; </w:t>
      </w:r>
    </w:p>
    <w:p w14:paraId="7338F676" w14:textId="77777777" w:rsidR="00482B9F" w:rsidRPr="00EC54E3" w:rsidRDefault="00482B9F" w:rsidP="00D56022">
      <w:pPr>
        <w:numPr>
          <w:ilvl w:val="2"/>
          <w:numId w:val="51"/>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color w:val="000000"/>
          <w:sz w:val="22"/>
          <w:szCs w:val="22"/>
          <w:lang w:eastAsia="en-US"/>
        </w:rPr>
        <w:t xml:space="preserve">Rangovui sudaryti visas sąlygas, suteikti informaciją ir/ar dokumentus, būtinus Darbams atlikti. </w:t>
      </w:r>
    </w:p>
    <w:p w14:paraId="6B541010" w14:textId="77777777" w:rsidR="00482B9F" w:rsidRPr="00EC54E3" w:rsidRDefault="00482B9F" w:rsidP="00D56022">
      <w:pPr>
        <w:numPr>
          <w:ilvl w:val="1"/>
          <w:numId w:val="51"/>
        </w:numPr>
        <w:tabs>
          <w:tab w:val="left" w:pos="1276"/>
        </w:tabs>
        <w:suppressAutoHyphens/>
        <w:autoSpaceDN w:val="0"/>
        <w:spacing w:after="0" w:line="240" w:lineRule="auto"/>
        <w:ind w:left="567" w:hanging="567"/>
        <w:jc w:val="both"/>
        <w:rPr>
          <w:rFonts w:ascii="Arial" w:eastAsia="Calibri" w:hAnsi="Arial" w:cs="Arial"/>
          <w:b/>
          <w:color w:val="000000"/>
          <w:sz w:val="22"/>
          <w:szCs w:val="22"/>
          <w:lang w:eastAsia="en-US"/>
        </w:rPr>
      </w:pPr>
      <w:r w:rsidRPr="00EC54E3">
        <w:rPr>
          <w:rFonts w:ascii="Arial" w:eastAsia="Calibri" w:hAnsi="Arial" w:cs="Arial"/>
          <w:b/>
          <w:color w:val="000000"/>
          <w:sz w:val="22"/>
          <w:szCs w:val="22"/>
          <w:lang w:eastAsia="en-US"/>
        </w:rPr>
        <w:t>Užsakovas turi teisę:</w:t>
      </w:r>
    </w:p>
    <w:p w14:paraId="12F9381E" w14:textId="77777777" w:rsidR="00482B9F" w:rsidRPr="00EC54E3" w:rsidRDefault="00482B9F" w:rsidP="00D56022">
      <w:pPr>
        <w:numPr>
          <w:ilvl w:val="2"/>
          <w:numId w:val="51"/>
        </w:numPr>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kontroliuoti</w:t>
      </w:r>
      <w:r w:rsidRPr="00EC54E3">
        <w:rPr>
          <w:rFonts w:ascii="Arial" w:eastAsia="Calibri" w:hAnsi="Arial" w:cs="Arial"/>
          <w:color w:val="000000"/>
          <w:sz w:val="22"/>
          <w:szCs w:val="22"/>
          <w:lang w:eastAsia="en-US"/>
        </w:rPr>
        <w:t xml:space="preserve"> ir prižiūrėti, ar atliekamų Darbų eiga, kiekis, kaina ir įrangos naudojimas atitinka aktus, PVM sąskaitas faktūras;</w:t>
      </w:r>
    </w:p>
    <w:p w14:paraId="7DEA8593" w14:textId="77777777" w:rsidR="00482B9F" w:rsidRPr="00EC54E3" w:rsidRDefault="00482B9F" w:rsidP="00D56022">
      <w:pPr>
        <w:numPr>
          <w:ilvl w:val="2"/>
          <w:numId w:val="51"/>
        </w:numPr>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reikalauti</w:t>
      </w:r>
      <w:r w:rsidRPr="00EC54E3">
        <w:rPr>
          <w:rFonts w:ascii="Arial" w:eastAsia="Calibri" w:hAnsi="Arial" w:cs="Arial"/>
          <w:color w:val="000000"/>
          <w:sz w:val="22"/>
          <w:szCs w:val="22"/>
          <w:lang w:eastAsia="en-US"/>
        </w:rPr>
        <w:t>, kad Rangovas Darbus vykdytų darbus, laikydamasis normatyvinių statybos dokumentų reikalavimų;</w:t>
      </w:r>
    </w:p>
    <w:p w14:paraId="29135ED3" w14:textId="77777777" w:rsidR="00482B9F" w:rsidRPr="00EC54E3" w:rsidRDefault="00482B9F" w:rsidP="00D56022">
      <w:pPr>
        <w:numPr>
          <w:ilvl w:val="2"/>
          <w:numId w:val="51"/>
        </w:numPr>
        <w:tabs>
          <w:tab w:val="left" w:pos="709"/>
          <w:tab w:val="left" w:pos="1418"/>
        </w:tabs>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nepasirašyti</w:t>
      </w:r>
      <w:r w:rsidRPr="00EC54E3">
        <w:rPr>
          <w:rFonts w:ascii="Arial" w:eastAsia="Calibri" w:hAnsi="Arial" w:cs="Arial"/>
          <w:color w:val="000000"/>
          <w:sz w:val="22"/>
          <w:szCs w:val="22"/>
          <w:lang w:eastAsia="en-US"/>
        </w:rPr>
        <w:t xml:space="preserve"> Atliktų darbų akto</w:t>
      </w:r>
      <w:r>
        <w:rPr>
          <w:rFonts w:ascii="Arial" w:eastAsia="Calibri" w:hAnsi="Arial" w:cs="Arial"/>
          <w:color w:val="000000"/>
          <w:sz w:val="22"/>
          <w:szCs w:val="22"/>
          <w:lang w:eastAsia="en-US"/>
        </w:rPr>
        <w:t>,</w:t>
      </w:r>
      <w:r w:rsidRPr="00E141B4">
        <w:t xml:space="preserve"> </w:t>
      </w:r>
      <w:r w:rsidRPr="00E141B4">
        <w:rPr>
          <w:rFonts w:ascii="Arial" w:eastAsia="Calibri" w:hAnsi="Arial" w:cs="Arial"/>
          <w:color w:val="000000"/>
          <w:sz w:val="22"/>
          <w:szCs w:val="22"/>
          <w:lang w:eastAsia="en-US"/>
        </w:rPr>
        <w:t>jeigu Darbai atlikti nekokybiškai</w:t>
      </w:r>
      <w:r w:rsidRPr="00EC54E3">
        <w:rPr>
          <w:rFonts w:ascii="Arial" w:eastAsia="Calibri" w:hAnsi="Arial" w:cs="Arial"/>
          <w:color w:val="000000"/>
          <w:sz w:val="22"/>
          <w:szCs w:val="22"/>
          <w:lang w:eastAsia="en-US"/>
        </w:rPr>
        <w:t xml:space="preserve"> bei nemokėti už atliktus Darbus tol, kol Rangovas nepašalins nustatytų trūkumų pagal pareikštą pretenziją;</w:t>
      </w:r>
    </w:p>
    <w:p w14:paraId="67299965" w14:textId="77777777" w:rsidR="00482B9F" w:rsidRPr="00EC54E3" w:rsidRDefault="00482B9F" w:rsidP="00D56022">
      <w:pPr>
        <w:numPr>
          <w:ilvl w:val="2"/>
          <w:numId w:val="51"/>
        </w:numPr>
        <w:tabs>
          <w:tab w:val="left" w:pos="709"/>
          <w:tab w:val="left" w:pos="1418"/>
        </w:tabs>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tiesiogiai atsiskaityti</w:t>
      </w:r>
      <w:r w:rsidRPr="00EC54E3">
        <w:rPr>
          <w:rFonts w:ascii="Arial" w:eastAsia="Calibri" w:hAnsi="Arial" w:cs="Arial"/>
          <w:color w:val="000000"/>
          <w:sz w:val="22"/>
          <w:szCs w:val="22"/>
          <w:lang w:eastAsia="en-US"/>
        </w:rPr>
        <w:t xml:space="preserve"> </w:t>
      </w:r>
      <w:r w:rsidRPr="00E141B4">
        <w:rPr>
          <w:rFonts w:ascii="Arial" w:eastAsia="Calibri" w:hAnsi="Arial" w:cs="Arial"/>
          <w:b/>
          <w:bCs/>
          <w:color w:val="000000"/>
          <w:sz w:val="22"/>
          <w:szCs w:val="22"/>
          <w:lang w:eastAsia="en-US"/>
        </w:rPr>
        <w:t>su subrangovais</w:t>
      </w:r>
      <w:r w:rsidRPr="00EC54E3">
        <w:rPr>
          <w:rFonts w:ascii="Arial" w:eastAsia="Calibri" w:hAnsi="Arial" w:cs="Arial"/>
          <w:color w:val="000000"/>
          <w:sz w:val="22"/>
          <w:szCs w:val="22"/>
          <w:lang w:eastAsia="en-US"/>
        </w:rPr>
        <w:t xml:space="preserve">.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w:t>
      </w:r>
      <w:r w:rsidRPr="00EC54E3">
        <w:rPr>
          <w:rFonts w:ascii="Arial" w:eastAsia="Calibri" w:hAnsi="Arial" w:cs="Arial"/>
          <w:color w:val="000000"/>
          <w:sz w:val="22"/>
          <w:szCs w:val="22"/>
          <w:lang w:eastAsia="en-US"/>
        </w:rPr>
        <w:lastRenderedPageBreak/>
        <w:t xml:space="preserve">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41EEA23D" w14:textId="77777777" w:rsidR="00482B9F" w:rsidRPr="00EC54E3" w:rsidRDefault="00482B9F" w:rsidP="00D56022">
      <w:pPr>
        <w:numPr>
          <w:ilvl w:val="2"/>
          <w:numId w:val="51"/>
        </w:numPr>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reikalauti</w:t>
      </w:r>
      <w:r w:rsidRPr="00EC54E3">
        <w:rPr>
          <w:rFonts w:ascii="Arial" w:eastAsia="Calibri" w:hAnsi="Arial" w:cs="Arial"/>
          <w:color w:val="000000"/>
          <w:sz w:val="22"/>
          <w:szCs w:val="22"/>
          <w:lang w:eastAsia="en-US"/>
        </w:rPr>
        <w:t>, kad Rangovas, atlikęs Darbus pažeisdamas šioje Sutartyje numatytas sąlygas, nesilaikęs normatyvinių statybos dokumentų ir kitų teisės aktų reikalavimų, per nustatytą protingą terminą:</w:t>
      </w:r>
    </w:p>
    <w:p w14:paraId="7AD2E33C" w14:textId="77777777" w:rsidR="00482B9F" w:rsidRPr="00EC54E3" w:rsidRDefault="00482B9F" w:rsidP="00D56022">
      <w:pPr>
        <w:numPr>
          <w:ilvl w:val="3"/>
          <w:numId w:val="51"/>
        </w:numPr>
        <w:tabs>
          <w:tab w:val="left" w:pos="709"/>
          <w:tab w:val="left" w:pos="1560"/>
        </w:tabs>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neatlygintai pagerintų atliekamų Darbų kokybę, arba</w:t>
      </w:r>
    </w:p>
    <w:p w14:paraId="07647647" w14:textId="77777777" w:rsidR="00482B9F" w:rsidRPr="00EC54E3" w:rsidRDefault="00482B9F" w:rsidP="00D56022">
      <w:pPr>
        <w:numPr>
          <w:ilvl w:val="3"/>
          <w:numId w:val="51"/>
        </w:numPr>
        <w:tabs>
          <w:tab w:val="left" w:pos="709"/>
          <w:tab w:val="left" w:pos="1560"/>
        </w:tabs>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 neatlygintai ištaisytų netinkamai atliktus Darbus, arba</w:t>
      </w:r>
    </w:p>
    <w:p w14:paraId="341A3079" w14:textId="77777777" w:rsidR="00482B9F" w:rsidRDefault="00482B9F" w:rsidP="00D56022">
      <w:pPr>
        <w:numPr>
          <w:ilvl w:val="3"/>
          <w:numId w:val="51"/>
        </w:numPr>
        <w:tabs>
          <w:tab w:val="left" w:pos="709"/>
          <w:tab w:val="left" w:pos="1560"/>
        </w:tabs>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 atlygintų Užsakovui Darbų trūkumų šalinimo išlaidas.</w:t>
      </w:r>
    </w:p>
    <w:p w14:paraId="6C5102F0" w14:textId="77777777" w:rsidR="00AC0D99" w:rsidRPr="00EC54E3" w:rsidRDefault="00AC0D99" w:rsidP="00D56022">
      <w:pPr>
        <w:tabs>
          <w:tab w:val="left" w:pos="709"/>
          <w:tab w:val="left" w:pos="1560"/>
        </w:tabs>
        <w:suppressAutoHyphens/>
        <w:autoSpaceDN w:val="0"/>
        <w:spacing w:after="0" w:line="240" w:lineRule="auto"/>
        <w:ind w:left="2268"/>
        <w:jc w:val="both"/>
        <w:rPr>
          <w:rFonts w:ascii="Arial" w:eastAsia="Calibri" w:hAnsi="Arial" w:cs="Arial"/>
          <w:color w:val="000000"/>
          <w:sz w:val="22"/>
          <w:szCs w:val="22"/>
          <w:lang w:eastAsia="en-US"/>
        </w:rPr>
      </w:pPr>
    </w:p>
    <w:p w14:paraId="3525AA0C" w14:textId="77777777" w:rsidR="0004560B" w:rsidRDefault="0004560B" w:rsidP="00AC0D99">
      <w:pPr>
        <w:suppressAutoHyphens/>
        <w:autoSpaceDN w:val="0"/>
        <w:spacing w:line="240" w:lineRule="auto"/>
        <w:ind w:left="540" w:hanging="540"/>
        <w:jc w:val="center"/>
        <w:rPr>
          <w:rFonts w:ascii="Arial" w:eastAsia="Times New Roman" w:hAnsi="Arial" w:cs="Arial"/>
          <w:b/>
          <w:color w:val="000000"/>
          <w:sz w:val="22"/>
          <w:szCs w:val="22"/>
          <w:lang w:eastAsia="en-US"/>
        </w:rPr>
      </w:pPr>
    </w:p>
    <w:p w14:paraId="6BC27203" w14:textId="6357AA1B" w:rsidR="00482B9F" w:rsidRPr="00AC0D99" w:rsidRDefault="00AC0D99" w:rsidP="00AC0D99">
      <w:pPr>
        <w:suppressAutoHyphens/>
        <w:autoSpaceDN w:val="0"/>
        <w:spacing w:line="240" w:lineRule="auto"/>
        <w:ind w:left="540" w:hanging="540"/>
        <w:jc w:val="center"/>
        <w:rPr>
          <w:rFonts w:ascii="Arial" w:eastAsia="Times New Roman" w:hAnsi="Arial" w:cs="Arial"/>
          <w:b/>
          <w:color w:val="000000"/>
          <w:sz w:val="22"/>
          <w:szCs w:val="22"/>
          <w:lang w:eastAsia="en-US"/>
        </w:rPr>
      </w:pPr>
      <w:r w:rsidRPr="00AC0D99">
        <w:rPr>
          <w:rFonts w:ascii="Arial" w:eastAsia="Times New Roman" w:hAnsi="Arial" w:cs="Arial"/>
          <w:b/>
          <w:color w:val="000000"/>
          <w:sz w:val="22"/>
          <w:szCs w:val="22"/>
          <w:lang w:eastAsia="en-US"/>
        </w:rPr>
        <w:t xml:space="preserve">5. </w:t>
      </w:r>
      <w:r w:rsidR="00482B9F" w:rsidRPr="00AC0D99">
        <w:rPr>
          <w:rFonts w:ascii="Arial" w:eastAsia="Times New Roman" w:hAnsi="Arial" w:cs="Arial"/>
          <w:b/>
          <w:color w:val="000000"/>
          <w:sz w:val="22"/>
          <w:szCs w:val="22"/>
          <w:lang w:eastAsia="en-US"/>
        </w:rPr>
        <w:t>ŠALIŲ ATSAKOMYBĖ</w:t>
      </w:r>
    </w:p>
    <w:p w14:paraId="1D9CD80D"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rPr>
        <w:t xml:space="preserve">Šalių </w:t>
      </w:r>
      <w:r w:rsidRPr="00AC0D99">
        <w:rPr>
          <w:rFonts w:ascii="Arial" w:eastAsia="Calibri" w:hAnsi="Arial" w:cs="Arial"/>
          <w:color w:val="000000"/>
        </w:rPr>
        <w:t xml:space="preserve">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519210C"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rPr>
      </w:pPr>
      <w:r w:rsidRPr="00AC0D99">
        <w:rPr>
          <w:rFonts w:ascii="Arial" w:eastAsia="Calibri" w:hAnsi="Arial" w:cs="Arial"/>
          <w:color w:val="000000"/>
        </w:rPr>
        <w:t xml:space="preserve">Rangovas padaręs esminį Sutarties pažeidimą, Užsakovui pareikalavus, moka </w:t>
      </w:r>
      <w:r w:rsidRPr="00AC0D99">
        <w:rPr>
          <w:rFonts w:ascii="Arial" w:eastAsia="Calibri" w:hAnsi="Arial" w:cs="Arial"/>
          <w:bCs/>
          <w:color w:val="000000"/>
        </w:rPr>
        <w:t>10 proc. baudą</w:t>
      </w:r>
      <w:r w:rsidRPr="00AC0D99">
        <w:rPr>
          <w:rFonts w:ascii="Arial" w:eastAsia="Calibri" w:hAnsi="Arial" w:cs="Arial"/>
          <w:color w:val="000000"/>
        </w:rPr>
        <w:t xml:space="preserve"> nuo pradinės sutarties vertės be PVM numatytos Sutarties 3.2 punkte. </w:t>
      </w:r>
    </w:p>
    <w:p w14:paraId="50159749"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 xml:space="preserve">Sutarties įvykdymo užtikrinimu garantuojama, kad Užsakovui bus atlyginti nuostoliai, atsiradę Užsakovui dėl Rangovo kaltės pažeidus Sutartį. </w:t>
      </w:r>
    </w:p>
    <w:p w14:paraId="6759A1C3"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rPr>
      </w:pPr>
      <w:r w:rsidRPr="00AC0D99">
        <w:rPr>
          <w:rFonts w:ascii="Arial" w:eastAsia="Calibri" w:hAnsi="Arial" w:cs="Arial"/>
          <w:color w:val="000000"/>
        </w:rPr>
        <w:t xml:space="preserve">Jei Rangovas nevykdo savo sutartinių įsipareigojimų ar vykdo juos netinkamai, Užsakovas gali, prieš tai raštu įspėjęs Rangovą, išskaičiuoti Sutarties </w:t>
      </w:r>
      <w:r w:rsidRPr="00AC0D99">
        <w:rPr>
          <w:rFonts w:ascii="Arial" w:eastAsia="Calibri" w:hAnsi="Arial" w:cs="Arial"/>
          <w:bCs/>
          <w:color w:val="000000"/>
        </w:rPr>
        <w:t>5.2</w:t>
      </w:r>
      <w:r w:rsidRPr="00AC0D99">
        <w:rPr>
          <w:rFonts w:ascii="Arial" w:eastAsia="Calibri" w:hAnsi="Arial" w:cs="Arial"/>
          <w:color w:val="000000"/>
        </w:rPr>
        <w:t xml:space="preserve"> punkte numatyto procentinio dydžio baudą iš Rangovui mokėtinų sumų, nurodydamas, dėl kokių sutartinių įsipareigojimų nevykdymo arba netinkamo vykdymo pateikia šį reikalavimą bei nurodo protingą terminą trūkumams pašalinti.</w:t>
      </w:r>
    </w:p>
    <w:p w14:paraId="749F924C"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rPr>
        <w:t>Užsakova</w:t>
      </w:r>
      <w:r w:rsidRPr="00AC0D99">
        <w:rPr>
          <w:rFonts w:ascii="Arial" w:eastAsia="Calibri" w:hAnsi="Arial" w:cs="Arial"/>
          <w:color w:val="000000"/>
        </w:rPr>
        <w:t>s nepagrįstai uždelsęs atsiskaityti laiku už atliktus Darbus, Rangovo reikalavimu moka 0,02 proc. dydžio delspinigius už kiekvieną uždelstą dieną nuo Rangovui nesumokėtos sumos. Delspinigiai skaičiuojami iki mokėjimo įsipareigojimo įvykdymo dienos.</w:t>
      </w:r>
    </w:p>
    <w:p w14:paraId="28BC735C"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rPr>
      </w:pPr>
      <w:r w:rsidRPr="00AC0D99">
        <w:rPr>
          <w:rFonts w:ascii="Arial" w:eastAsia="Calibri" w:hAnsi="Arial" w:cs="Arial"/>
        </w:rPr>
        <w:t>Rangovui,</w:t>
      </w:r>
      <w:r w:rsidRPr="00AC0D99">
        <w:rPr>
          <w:rFonts w:ascii="Arial" w:eastAsia="Calibri" w:hAnsi="Arial" w:cs="Arial"/>
          <w:color w:val="000000"/>
        </w:rPr>
        <w:t xml:space="preserve"> neatlikus Darbų šioje Sutartyje ir jos prieduose nustatytais terminais, Užsakovas be oficialaus įspėjimo ir nesumažindamas kitų savo teisių gynimo būdų turi teisę skaičiuoti 0,02 proc. dydžio delspinigius nuo pradinės sutarties vertės be PVM numatytos Sutarties 3.2 punkte. </w:t>
      </w:r>
    </w:p>
    <w:p w14:paraId="60A24CBD"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sz w:val="24"/>
          <w:szCs w:val="24"/>
        </w:rPr>
      </w:pPr>
      <w:r w:rsidRPr="00AC0D99">
        <w:rPr>
          <w:rFonts w:ascii="Arial" w:eastAsia="Calibri" w:hAnsi="Arial" w:cs="Arial"/>
          <w:color w:val="000000"/>
        </w:rPr>
        <w:t>Jei Rangovas nekokybiškai atlieka Sutartyje numatytus Darbus, Užsakovas turi teisę surašyti Sutarties pažeidimo aktą.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w:t>
      </w:r>
    </w:p>
    <w:p w14:paraId="4D66D0F7"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rPr>
      </w:pPr>
      <w:r w:rsidRPr="00AC0D99">
        <w:rPr>
          <w:rFonts w:ascii="Arial" w:eastAsia="Calibri" w:hAnsi="Arial" w:cs="Arial"/>
        </w:rPr>
        <w:t xml:space="preserve">Rangovui 10 kalendorinių dienų vėluojant įvykdyti 2.3 papunktyje numatytą terminą, Užsakovas turi teisę skirti Rangovui 500,00 Eur baudą. </w:t>
      </w:r>
    </w:p>
    <w:p w14:paraId="7C6B798E" w14:textId="53C67CFE" w:rsidR="00482B9F" w:rsidRPr="00AC0D99" w:rsidRDefault="008B5C1D" w:rsidP="008B5C1D">
      <w:pPr>
        <w:pStyle w:val="Sraopastraipa"/>
        <w:numPr>
          <w:ilvl w:val="0"/>
          <w:numId w:val="75"/>
        </w:numPr>
        <w:tabs>
          <w:tab w:val="left" w:pos="567"/>
        </w:tabs>
        <w:suppressAutoHyphens/>
        <w:autoSpaceDN w:val="0"/>
        <w:spacing w:after="0" w:line="240" w:lineRule="auto"/>
        <w:ind w:left="709" w:hanging="709"/>
        <w:jc w:val="both"/>
        <w:rPr>
          <w:rFonts w:ascii="Arial" w:eastAsia="Calibri" w:hAnsi="Arial" w:cs="Arial"/>
        </w:rPr>
      </w:pPr>
      <w:r>
        <w:rPr>
          <w:rFonts w:ascii="Arial" w:eastAsia="Calibri" w:hAnsi="Arial" w:cs="Arial"/>
          <w:color w:val="000000"/>
        </w:rPr>
        <w:t xml:space="preserve">   </w:t>
      </w:r>
      <w:r w:rsidR="00482B9F" w:rsidRPr="00AC0D99">
        <w:rPr>
          <w:rFonts w:ascii="Arial" w:eastAsia="Calibri" w:hAnsi="Arial" w:cs="Arial"/>
          <w:color w:val="000000"/>
        </w:rPr>
        <w:t xml:space="preserve">Užsakovas turi teisę reikalauti, o Rangovas gavęs Užsakovo reikalavimą, privalo sumokėti Sutarties 5.2 papunktyje nurodytą baudą ir padengti visas Užsakovo dėl to patirtas išlaidas ir tiesioginius nuostolius, kurių nepadengia ši bauda, esant bent vienai iš žemiau nurodytų aplinkybių: </w:t>
      </w:r>
    </w:p>
    <w:p w14:paraId="42233705" w14:textId="3E8164FF" w:rsidR="00482B9F" w:rsidRPr="00AC0D99" w:rsidRDefault="00AC0D99" w:rsidP="008B5C1D">
      <w:pPr>
        <w:pStyle w:val="Sraopastraipa"/>
        <w:suppressAutoHyphens/>
        <w:autoSpaceDN w:val="0"/>
        <w:spacing w:after="0" w:line="240" w:lineRule="auto"/>
        <w:ind w:left="709"/>
        <w:jc w:val="both"/>
        <w:rPr>
          <w:rFonts w:ascii="Arial" w:eastAsia="Calibri" w:hAnsi="Arial" w:cs="Arial"/>
          <w:color w:val="000000"/>
        </w:rPr>
      </w:pPr>
      <w:r>
        <w:rPr>
          <w:rFonts w:ascii="Arial" w:eastAsia="Calibri" w:hAnsi="Arial" w:cs="Arial"/>
          <w:color w:val="000000"/>
        </w:rPr>
        <w:t xml:space="preserve">5.9.1. </w:t>
      </w:r>
      <w:r w:rsidR="00482B9F" w:rsidRPr="00AC0D99">
        <w:rPr>
          <w:rFonts w:ascii="Arial" w:eastAsia="Calibri" w:hAnsi="Arial" w:cs="Arial"/>
          <w:color w:val="000000"/>
        </w:rPr>
        <w:t xml:space="preserve">Rangovas atsisako vykdyti Sutartį t. y. Rangovas aiškiai savo veiksmais/neveikimu parodo savo ketinimą nevykdyti savo įsipareigojimų pagal Sutartį; </w:t>
      </w:r>
    </w:p>
    <w:p w14:paraId="5C028D29" w14:textId="16DDA2FD" w:rsidR="00482B9F" w:rsidRPr="00EC54E3" w:rsidRDefault="00AC0D99" w:rsidP="0004560B">
      <w:pPr>
        <w:suppressAutoHyphens/>
        <w:autoSpaceDN w:val="0"/>
        <w:spacing w:after="0" w:line="240" w:lineRule="auto"/>
        <w:ind w:firstLine="709"/>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5.9.2. </w:t>
      </w:r>
      <w:r w:rsidR="00482B9F" w:rsidRPr="00EC54E3">
        <w:rPr>
          <w:rFonts w:ascii="Arial" w:eastAsia="Calibri" w:hAnsi="Arial" w:cs="Arial"/>
          <w:color w:val="000000"/>
          <w:sz w:val="22"/>
          <w:szCs w:val="22"/>
          <w:lang w:eastAsia="en-US"/>
        </w:rPr>
        <w:t>Rangovui vienašališkai nutraukus Sutartį, nesant Užsakovo kaltės;</w:t>
      </w:r>
    </w:p>
    <w:p w14:paraId="68EE4FA2" w14:textId="2DE8DA58" w:rsidR="00482B9F" w:rsidRPr="00EC54E3" w:rsidRDefault="00B42480" w:rsidP="0004560B">
      <w:pPr>
        <w:tabs>
          <w:tab w:val="left" w:pos="851"/>
          <w:tab w:val="left" w:pos="993"/>
        </w:tabs>
        <w:suppressAutoHyphens/>
        <w:autoSpaceDN w:val="0"/>
        <w:spacing w:after="0" w:line="240" w:lineRule="auto"/>
        <w:ind w:left="709"/>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5.9.3. </w:t>
      </w:r>
      <w:r w:rsidR="00482B9F" w:rsidRPr="00EC54E3">
        <w:rPr>
          <w:rFonts w:ascii="Arial" w:eastAsia="Calibri" w:hAnsi="Arial" w:cs="Arial"/>
          <w:color w:val="000000"/>
          <w:sz w:val="22"/>
          <w:szCs w:val="22"/>
          <w:lang w:eastAsia="en-US"/>
        </w:rPr>
        <w:t>jei Sutartis nutraukiama Užsakovo iniciatyva dėl Rangovo kaltės arba dėl esminio Sutarties pažeidimo.</w:t>
      </w:r>
    </w:p>
    <w:p w14:paraId="1971EFB7"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43060E9B"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lastRenderedPageBreak/>
        <w:t>Užsakovas turi teisę vienašališkai sustabdyti mokėjimus ir yra atleidžiamas nuo pareigos mokėti delspinigius, jeigu Darbai atlikti nekokybiškai iki Darbų defektai bus ištaisyti.</w:t>
      </w:r>
    </w:p>
    <w:p w14:paraId="5A6B22F4"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B28D1E4" w14:textId="77777777" w:rsidR="00482B9F" w:rsidRPr="00AC0D99"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Šalys susitaria, kad iškilus vienos iš šios Sutarties Šalių atsakomybei, kaltoji Šalis privalės visiškai atlyginti nuostolių padengimo, išieškojimo, ginčų sprendimo ir teismų išlaidas.</w:t>
      </w:r>
    </w:p>
    <w:p w14:paraId="4808FD35" w14:textId="77777777" w:rsidR="00482B9F" w:rsidRDefault="00482B9F" w:rsidP="0004560B">
      <w:pPr>
        <w:pStyle w:val="Sraopastraipa"/>
        <w:numPr>
          <w:ilvl w:val="0"/>
          <w:numId w:val="75"/>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Delspinigių ir baudos sumokėjimas neatleidžia Šalių nuo pareigos vykdyti šioje Sutartyje prisiimtus įsipareigojimus.</w:t>
      </w:r>
    </w:p>
    <w:p w14:paraId="68246F41" w14:textId="77777777" w:rsidR="0004560B" w:rsidRPr="00AC0D99" w:rsidRDefault="0004560B" w:rsidP="0004560B">
      <w:pPr>
        <w:pStyle w:val="Sraopastraipa"/>
        <w:suppressAutoHyphens/>
        <w:autoSpaceDN w:val="0"/>
        <w:spacing w:after="0" w:line="240" w:lineRule="auto"/>
        <w:jc w:val="both"/>
        <w:rPr>
          <w:rFonts w:ascii="Arial" w:eastAsia="Calibri" w:hAnsi="Arial" w:cs="Arial"/>
          <w:color w:val="000000"/>
        </w:rPr>
      </w:pPr>
    </w:p>
    <w:p w14:paraId="1BE6AAE1" w14:textId="77777777" w:rsidR="00482B9F" w:rsidRPr="0004560B" w:rsidRDefault="00482B9F" w:rsidP="00482B9F">
      <w:pPr>
        <w:pStyle w:val="Sraopastraipa"/>
        <w:numPr>
          <w:ilvl w:val="0"/>
          <w:numId w:val="37"/>
        </w:numPr>
        <w:tabs>
          <w:tab w:val="left" w:pos="1304"/>
          <w:tab w:val="left" w:pos="1457"/>
          <w:tab w:val="left" w:pos="1604"/>
          <w:tab w:val="left" w:pos="1757"/>
          <w:tab w:val="left" w:pos="1860"/>
          <w:tab w:val="left" w:pos="1984"/>
          <w:tab w:val="left" w:pos="2098"/>
          <w:tab w:val="left" w:pos="2211"/>
          <w:tab w:val="left" w:pos="2835"/>
        </w:tabs>
        <w:autoSpaceDE w:val="0"/>
        <w:spacing w:before="240" w:after="0" w:line="300" w:lineRule="auto"/>
        <w:ind w:firstLine="0"/>
        <w:jc w:val="center"/>
        <w:rPr>
          <w:rFonts w:ascii="Arial" w:eastAsia="Calibri" w:hAnsi="Arial" w:cs="Arial"/>
        </w:rPr>
      </w:pPr>
      <w:r w:rsidRPr="000F6BF8">
        <w:rPr>
          <w:rFonts w:ascii="Arial" w:eastAsia="Calibri" w:hAnsi="Arial" w:cs="Arial"/>
          <w:b/>
          <w:bCs/>
          <w:caps/>
          <w:color w:val="000000"/>
        </w:rPr>
        <w:t>Sutarties vykdymo sustabdymas</w:t>
      </w:r>
    </w:p>
    <w:p w14:paraId="4A61DDC2" w14:textId="77777777" w:rsidR="0004560B" w:rsidRPr="000F6BF8" w:rsidRDefault="0004560B" w:rsidP="0004560B">
      <w:pPr>
        <w:pStyle w:val="Sraopastraipa"/>
        <w:tabs>
          <w:tab w:val="left" w:pos="1304"/>
          <w:tab w:val="left" w:pos="1457"/>
          <w:tab w:val="left" w:pos="1604"/>
          <w:tab w:val="left" w:pos="1757"/>
          <w:tab w:val="left" w:pos="1860"/>
          <w:tab w:val="left" w:pos="1984"/>
          <w:tab w:val="left" w:pos="2098"/>
          <w:tab w:val="left" w:pos="2211"/>
          <w:tab w:val="left" w:pos="2835"/>
        </w:tabs>
        <w:autoSpaceDE w:val="0"/>
        <w:spacing w:before="240" w:after="0" w:line="300" w:lineRule="auto"/>
        <w:ind w:left="360"/>
        <w:rPr>
          <w:rFonts w:ascii="Arial" w:eastAsia="Calibri" w:hAnsi="Arial" w:cs="Arial"/>
        </w:rPr>
      </w:pPr>
    </w:p>
    <w:p w14:paraId="7B363E4B" w14:textId="16512EF2" w:rsidR="00482B9F" w:rsidRPr="005C4076" w:rsidRDefault="00482B9F" w:rsidP="008B5C1D">
      <w:pPr>
        <w:pStyle w:val="Sraopastraipa"/>
        <w:numPr>
          <w:ilvl w:val="1"/>
          <w:numId w:val="37"/>
        </w:numPr>
        <w:tabs>
          <w:tab w:val="left" w:pos="851"/>
        </w:tabs>
        <w:suppressAutoHyphens/>
        <w:autoSpaceDE w:val="0"/>
        <w:autoSpaceDN w:val="0"/>
        <w:spacing w:after="0" w:line="240" w:lineRule="auto"/>
        <w:ind w:left="709" w:hanging="709"/>
        <w:jc w:val="both"/>
        <w:rPr>
          <w:rFonts w:ascii="Arial" w:eastAsia="Calibri" w:hAnsi="Arial" w:cs="Arial"/>
        </w:rPr>
      </w:pPr>
      <w:r w:rsidRPr="005C4076">
        <w:rPr>
          <w:rFonts w:ascii="Arial" w:eastAsia="Calibri" w:hAnsi="Arial" w:cs="Arial"/>
          <w:color w:val="000000"/>
          <w:lang w:eastAsia="ar-SA"/>
        </w:rPr>
        <w:t xml:space="preserve">Esant svarbioms aplinkybėms, nepriklausančiomis nuo Rangovo valios, dėl kurių Rangovas negali vykdyti savo sutartinių įsipareigojimų ir/arba esant kitoms nenumatytoms aplinkybėms </w:t>
      </w:r>
      <w:r w:rsidRPr="005C4076">
        <w:rPr>
          <w:rFonts w:ascii="Arial" w:eastAsia="Calibri" w:hAnsi="Arial" w:cs="Arial"/>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5C4076">
        <w:rPr>
          <w:rFonts w:ascii="Arial" w:eastAsia="Calibri" w:hAnsi="Arial" w:cs="Arial"/>
          <w:i/>
          <w:iCs/>
          <w:color w:val="000000"/>
          <w:lang w:eastAsia="ar-SA"/>
        </w:rPr>
        <w:t xml:space="preserve">vėluoja kitos Užsakovo pirkimo sutarties, turinčios tiesioginės įtakos šiai Sutarčiai, vykdymas; </w:t>
      </w:r>
      <w:r w:rsidRPr="005C4076">
        <w:rPr>
          <w:rFonts w:ascii="Arial" w:eastAsia="Calibri" w:hAnsi="Arial" w:cs="Arial"/>
          <w:i/>
          <w:color w:val="000000"/>
          <w:lang w:eastAsia="ar-SA"/>
        </w:rPr>
        <w:t>kitos aplinkybės, kurios nebuvo žinomos pirkimo vykdymo metu ir su kuriomis susidurtų bet kuris kitas Užsakovas)</w:t>
      </w:r>
      <w:r w:rsidRPr="005C4076">
        <w:rPr>
          <w:rFonts w:ascii="Arial" w:eastAsia="Calibri" w:hAnsi="Arial" w:cs="Arial"/>
          <w:color w:val="000000"/>
          <w:lang w:eastAsia="ar-SA"/>
        </w:rPr>
        <w:t xml:space="preserve">, Užsakovas turi teisę sustabdyti Rangovo </w:t>
      </w:r>
      <w:r w:rsidR="0004560B">
        <w:rPr>
          <w:rFonts w:ascii="Arial" w:eastAsia="Calibri" w:hAnsi="Arial" w:cs="Arial"/>
          <w:color w:val="000000"/>
          <w:lang w:eastAsia="ar-SA"/>
        </w:rPr>
        <w:t xml:space="preserve">   </w:t>
      </w:r>
      <w:r w:rsidRPr="005C4076">
        <w:rPr>
          <w:rFonts w:ascii="Arial" w:eastAsia="Calibri" w:hAnsi="Arial" w:cs="Arial"/>
          <w:color w:val="000000"/>
          <w:lang w:eastAsia="ar-SA"/>
        </w:rPr>
        <w:t xml:space="preserve">įsipareigojimų ar kurios nors jų dalies, kuri negali būti vykdoma, vykdymą. </w:t>
      </w:r>
    </w:p>
    <w:p w14:paraId="6B00CB2A" w14:textId="77777777" w:rsidR="00482B9F" w:rsidRPr="00EC54E3" w:rsidRDefault="00482B9F" w:rsidP="008B5C1D">
      <w:pPr>
        <w:numPr>
          <w:ilvl w:val="1"/>
          <w:numId w:val="37"/>
        </w:numPr>
        <w:tabs>
          <w:tab w:val="left" w:pos="851"/>
        </w:tabs>
        <w:suppressAutoHyphens/>
        <w:autoSpaceDE w:val="0"/>
        <w:autoSpaceDN w:val="0"/>
        <w:spacing w:after="0" w:line="240" w:lineRule="auto"/>
        <w:ind w:left="709" w:hanging="709"/>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187EF748" w14:textId="77777777" w:rsidR="00482B9F" w:rsidRPr="00EC54E3" w:rsidRDefault="00482B9F" w:rsidP="008B5C1D">
      <w:pPr>
        <w:numPr>
          <w:ilvl w:val="1"/>
          <w:numId w:val="37"/>
        </w:numPr>
        <w:tabs>
          <w:tab w:val="left" w:pos="851"/>
        </w:tabs>
        <w:suppressAutoHyphens/>
        <w:autoSpaceDE w:val="0"/>
        <w:autoSpaceDN w:val="0"/>
        <w:spacing w:after="0" w:line="240" w:lineRule="auto"/>
        <w:ind w:left="709" w:hanging="709"/>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9E143B8" w14:textId="77777777" w:rsidR="00482B9F" w:rsidRPr="004D4A2F" w:rsidRDefault="00482B9F" w:rsidP="008B5C1D">
      <w:pPr>
        <w:numPr>
          <w:ilvl w:val="1"/>
          <w:numId w:val="37"/>
        </w:numPr>
        <w:tabs>
          <w:tab w:val="left" w:pos="851"/>
        </w:tabs>
        <w:suppressAutoHyphens/>
        <w:autoSpaceDE w:val="0"/>
        <w:autoSpaceDN w:val="0"/>
        <w:spacing w:after="0" w:line="240" w:lineRule="auto"/>
        <w:ind w:left="709" w:hanging="709"/>
        <w:jc w:val="both"/>
        <w:rPr>
          <w:rFonts w:ascii="Arial" w:eastAsia="Calibri" w:hAnsi="Arial" w:cs="Arial"/>
          <w:sz w:val="24"/>
          <w:szCs w:val="24"/>
        </w:rPr>
      </w:pPr>
      <w:r w:rsidRPr="00EC54E3">
        <w:rPr>
          <w:rFonts w:ascii="Arial" w:eastAsia="Calibri" w:hAnsi="Arial" w:cs="Arial"/>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EC54E3">
        <w:rPr>
          <w:rFonts w:ascii="Arial" w:eastAsia="Calibri" w:hAnsi="Arial" w:cs="Arial"/>
          <w:color w:val="000000"/>
          <w:sz w:val="22"/>
          <w:szCs w:val="22"/>
          <w:lang w:eastAsia="en-US"/>
        </w:rPr>
        <w:t>am terminui, kuris sustabdymo metu buvo likęs iki Rangovo sutartinių įsipareigojimų įvykdymo pabaigos.</w:t>
      </w:r>
      <w:r w:rsidRPr="004D4A2F">
        <w:rPr>
          <w:rFonts w:ascii="Arial" w:eastAsia="Calibri" w:hAnsi="Arial" w:cs="Arial"/>
          <w:color w:val="000000"/>
          <w:sz w:val="24"/>
          <w:szCs w:val="24"/>
          <w:lang w:eastAsia="en-US"/>
        </w:rPr>
        <w:t xml:space="preserve"> </w:t>
      </w:r>
    </w:p>
    <w:p w14:paraId="31EFDD62" w14:textId="77777777" w:rsidR="00482B9F" w:rsidRPr="00EC54E3" w:rsidRDefault="00482B9F" w:rsidP="008B5C1D">
      <w:pPr>
        <w:numPr>
          <w:ilvl w:val="1"/>
          <w:numId w:val="37"/>
        </w:numPr>
        <w:tabs>
          <w:tab w:val="left" w:pos="851"/>
        </w:tabs>
        <w:suppressAutoHyphens/>
        <w:autoSpaceDE w:val="0"/>
        <w:autoSpaceDN w:val="0"/>
        <w:spacing w:after="0" w:line="240" w:lineRule="auto"/>
        <w:ind w:left="709" w:hanging="709"/>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A0CD5E3" w14:textId="77E29CBF" w:rsidR="00482B9F" w:rsidRPr="00EC54E3" w:rsidRDefault="008B5C1D" w:rsidP="008B5C1D">
      <w:pPr>
        <w:numPr>
          <w:ilvl w:val="1"/>
          <w:numId w:val="37"/>
        </w:numPr>
        <w:tabs>
          <w:tab w:val="left" w:pos="634"/>
          <w:tab w:val="left" w:pos="851"/>
          <w:tab w:val="left" w:pos="1059"/>
        </w:tabs>
        <w:suppressAutoHyphens/>
        <w:autoSpaceDE w:val="0"/>
        <w:autoSpaceDN w:val="0"/>
        <w:spacing w:after="0" w:line="240" w:lineRule="auto"/>
        <w:ind w:left="709" w:hanging="709"/>
        <w:jc w:val="both"/>
        <w:rPr>
          <w:rFonts w:ascii="Arial" w:eastAsia="Calibri" w:hAnsi="Arial" w:cs="Arial"/>
          <w:sz w:val="22"/>
          <w:szCs w:val="22"/>
        </w:rPr>
      </w:pPr>
      <w:r>
        <w:rPr>
          <w:rFonts w:ascii="Arial" w:eastAsia="Calibri" w:hAnsi="Arial" w:cs="Arial"/>
          <w:color w:val="000000"/>
          <w:sz w:val="22"/>
          <w:szCs w:val="22"/>
          <w:lang w:eastAsia="ar-SA"/>
        </w:rPr>
        <w:t xml:space="preserve"> </w:t>
      </w:r>
      <w:r w:rsidR="00482B9F" w:rsidRPr="00EC54E3">
        <w:rPr>
          <w:rFonts w:ascii="Arial" w:eastAsia="Calibri" w:hAnsi="Arial" w:cs="Arial"/>
          <w:color w:val="000000"/>
          <w:sz w:val="22"/>
          <w:szCs w:val="22"/>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00482B9F">
        <w:rPr>
          <w:rFonts w:ascii="Arial" w:eastAsia="Calibri" w:hAnsi="Arial" w:cs="Arial"/>
          <w:bCs/>
          <w:color w:val="000000"/>
          <w:sz w:val="22"/>
          <w:szCs w:val="22"/>
          <w:lang w:eastAsia="ar-SA"/>
        </w:rPr>
        <w:t>6</w:t>
      </w:r>
      <w:r w:rsidR="00482B9F" w:rsidRPr="00EC54E3">
        <w:rPr>
          <w:rFonts w:ascii="Arial" w:eastAsia="Calibri" w:hAnsi="Arial" w:cs="Arial"/>
          <w:bCs/>
          <w:color w:val="000000"/>
          <w:sz w:val="22"/>
          <w:szCs w:val="22"/>
          <w:lang w:eastAsia="ar-SA"/>
        </w:rPr>
        <w:t xml:space="preserve">.4 ir </w:t>
      </w:r>
      <w:r w:rsidR="00482B9F">
        <w:rPr>
          <w:rFonts w:ascii="Arial" w:eastAsia="Calibri" w:hAnsi="Arial" w:cs="Arial"/>
          <w:bCs/>
          <w:color w:val="000000"/>
          <w:sz w:val="22"/>
          <w:szCs w:val="22"/>
          <w:lang w:eastAsia="ar-SA"/>
        </w:rPr>
        <w:t>6</w:t>
      </w:r>
      <w:r w:rsidR="00482B9F" w:rsidRPr="00EC54E3">
        <w:rPr>
          <w:rFonts w:ascii="Arial" w:eastAsia="Calibri" w:hAnsi="Arial" w:cs="Arial"/>
          <w:bCs/>
          <w:color w:val="000000"/>
          <w:sz w:val="22"/>
          <w:szCs w:val="22"/>
          <w:lang w:eastAsia="ar-SA"/>
        </w:rPr>
        <w:t>.5</w:t>
      </w:r>
      <w:r w:rsidR="00482B9F" w:rsidRPr="00EC54E3">
        <w:rPr>
          <w:rFonts w:ascii="Arial" w:eastAsia="Calibri" w:hAnsi="Arial" w:cs="Arial"/>
          <w:color w:val="000000"/>
          <w:sz w:val="22"/>
          <w:szCs w:val="22"/>
          <w:lang w:eastAsia="ar-SA"/>
        </w:rPr>
        <w:t xml:space="preserve"> </w:t>
      </w:r>
      <w:r w:rsidR="00482B9F">
        <w:rPr>
          <w:rFonts w:ascii="Arial" w:eastAsia="Calibri" w:hAnsi="Arial" w:cs="Arial"/>
          <w:color w:val="000000"/>
          <w:sz w:val="22"/>
          <w:szCs w:val="22"/>
          <w:lang w:eastAsia="ar-SA"/>
        </w:rPr>
        <w:t>pa</w:t>
      </w:r>
      <w:r w:rsidR="00482B9F" w:rsidRPr="00EC54E3">
        <w:rPr>
          <w:rFonts w:ascii="Arial" w:eastAsia="Calibri" w:hAnsi="Arial" w:cs="Arial"/>
          <w:color w:val="000000"/>
          <w:sz w:val="22"/>
          <w:szCs w:val="22"/>
          <w:lang w:eastAsia="ar-SA"/>
        </w:rPr>
        <w:t>punk</w:t>
      </w:r>
      <w:r w:rsidR="00482B9F">
        <w:rPr>
          <w:rFonts w:ascii="Arial" w:eastAsia="Calibri" w:hAnsi="Arial" w:cs="Arial"/>
          <w:color w:val="000000"/>
          <w:sz w:val="22"/>
          <w:szCs w:val="22"/>
          <w:lang w:eastAsia="ar-SA"/>
        </w:rPr>
        <w:t>či</w:t>
      </w:r>
      <w:r w:rsidR="00482B9F" w:rsidRPr="00EC54E3">
        <w:rPr>
          <w:rFonts w:ascii="Arial" w:eastAsia="Calibri" w:hAnsi="Arial" w:cs="Arial"/>
          <w:color w:val="000000"/>
          <w:sz w:val="22"/>
          <w:szCs w:val="22"/>
          <w:lang w:eastAsia="ar-SA"/>
        </w:rPr>
        <w:t>uose nustatyta tvarka. Užsakovo galimybė pasinaudoti šia teise negali priklausyti nuo Rangovo valios ar būti jo įtakojama.</w:t>
      </w:r>
    </w:p>
    <w:p w14:paraId="397644C6" w14:textId="77777777" w:rsidR="00482B9F" w:rsidRPr="00EC54E3" w:rsidRDefault="00482B9F" w:rsidP="008B5C1D">
      <w:pPr>
        <w:numPr>
          <w:ilvl w:val="1"/>
          <w:numId w:val="37"/>
        </w:numPr>
        <w:tabs>
          <w:tab w:val="left" w:pos="851"/>
        </w:tabs>
        <w:suppressAutoHyphens/>
        <w:autoSpaceDN w:val="0"/>
        <w:spacing w:after="0" w:line="240" w:lineRule="auto"/>
        <w:ind w:left="709" w:hanging="709"/>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9393B92" w14:textId="77777777" w:rsidR="00482B9F" w:rsidRPr="00D56022" w:rsidRDefault="00482B9F" w:rsidP="008B5C1D">
      <w:pPr>
        <w:numPr>
          <w:ilvl w:val="0"/>
          <w:numId w:val="37"/>
        </w:numPr>
        <w:tabs>
          <w:tab w:val="left" w:pos="-153"/>
          <w:tab w:val="left" w:pos="851"/>
        </w:tabs>
        <w:suppressAutoHyphens/>
        <w:autoSpaceDN w:val="0"/>
        <w:spacing w:before="240" w:after="0" w:line="240" w:lineRule="auto"/>
        <w:ind w:left="709" w:hanging="709"/>
        <w:jc w:val="center"/>
        <w:rPr>
          <w:rFonts w:ascii="Arial" w:eastAsia="Calibri" w:hAnsi="Arial" w:cs="Arial"/>
          <w:sz w:val="22"/>
          <w:szCs w:val="22"/>
          <w:lang w:eastAsia="en-US"/>
        </w:rPr>
      </w:pPr>
      <w:r w:rsidRPr="000F6BF8">
        <w:rPr>
          <w:rFonts w:ascii="Arial" w:eastAsia="Calibri" w:hAnsi="Arial" w:cs="Arial"/>
          <w:b/>
          <w:bCs/>
          <w:color w:val="000000"/>
          <w:sz w:val="22"/>
          <w:szCs w:val="22"/>
          <w:lang w:eastAsia="en-US"/>
        </w:rPr>
        <w:t>SUBRANGOVAI. SUBRANGOVŲ IR SPECIALISTŲ KEITIMO TVARKA</w:t>
      </w:r>
    </w:p>
    <w:p w14:paraId="0B380E35" w14:textId="77777777" w:rsidR="00D56022" w:rsidRPr="000F6BF8" w:rsidRDefault="00D56022" w:rsidP="00D56022">
      <w:pPr>
        <w:tabs>
          <w:tab w:val="left" w:pos="-153"/>
        </w:tabs>
        <w:suppressAutoHyphens/>
        <w:autoSpaceDN w:val="0"/>
        <w:spacing w:before="240" w:after="0" w:line="240" w:lineRule="auto"/>
        <w:ind w:left="360"/>
        <w:rPr>
          <w:rFonts w:ascii="Arial" w:eastAsia="Calibri" w:hAnsi="Arial" w:cs="Arial"/>
          <w:sz w:val="22"/>
          <w:szCs w:val="22"/>
          <w:lang w:eastAsia="en-US"/>
        </w:rPr>
      </w:pPr>
    </w:p>
    <w:p w14:paraId="73AF0922"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bCs/>
          <w:color w:val="000000"/>
          <w:sz w:val="22"/>
          <w:szCs w:val="22"/>
          <w:lang w:eastAsia="en-US"/>
        </w:rPr>
        <w:t xml:space="preserve">Sutarčiai vykdyti pasitelkiami šie subrangovai: __________ </w:t>
      </w:r>
      <w:r w:rsidRPr="006657AE">
        <w:rPr>
          <w:rFonts w:ascii="Arial" w:eastAsia="Calibri" w:hAnsi="Arial" w:cs="Arial"/>
          <w:bCs/>
          <w:color w:val="000000"/>
          <w:sz w:val="22"/>
          <w:szCs w:val="22"/>
          <w:lang w:eastAsia="en-US"/>
        </w:rPr>
        <w:t>[</w:t>
      </w:r>
      <w:r w:rsidRPr="006657AE">
        <w:rPr>
          <w:rFonts w:ascii="Arial" w:eastAsia="Calibri" w:hAnsi="Arial" w:cs="Arial"/>
          <w:bCs/>
          <w:i/>
          <w:iCs/>
          <w:color w:val="000000"/>
          <w:sz w:val="22"/>
          <w:szCs w:val="22"/>
          <w:lang w:eastAsia="en-US"/>
        </w:rPr>
        <w:t>surašyti Rangovo pasiūlyme nurodytus subrangovus, jeigu tokių nėra parašyti žodį</w:t>
      </w:r>
      <w:r w:rsidRPr="00EC54E3">
        <w:rPr>
          <w:rFonts w:ascii="Arial" w:eastAsia="Calibri" w:hAnsi="Arial" w:cs="Arial"/>
          <w:b/>
          <w:i/>
          <w:iCs/>
          <w:color w:val="000000"/>
          <w:sz w:val="22"/>
          <w:szCs w:val="22"/>
          <w:lang w:eastAsia="en-US"/>
        </w:rPr>
        <w:t xml:space="preserve"> </w:t>
      </w:r>
      <w:r w:rsidRPr="006657AE">
        <w:rPr>
          <w:rFonts w:ascii="Arial" w:eastAsia="Calibri" w:hAnsi="Arial" w:cs="Arial"/>
          <w:b/>
          <w:color w:val="000000"/>
          <w:sz w:val="22"/>
          <w:szCs w:val="22"/>
          <w:lang w:eastAsia="en-US"/>
        </w:rPr>
        <w:t>„nėra“</w:t>
      </w:r>
      <w:r w:rsidRPr="006657AE">
        <w:rPr>
          <w:rFonts w:ascii="Arial" w:eastAsia="Calibri" w:hAnsi="Arial" w:cs="Arial"/>
          <w:bCs/>
          <w:color w:val="000000"/>
          <w:sz w:val="22"/>
          <w:szCs w:val="22"/>
          <w:lang w:eastAsia="en-US"/>
        </w:rPr>
        <w:t xml:space="preserve">]. </w:t>
      </w:r>
      <w:r w:rsidRPr="00EC54E3">
        <w:rPr>
          <w:rFonts w:ascii="Arial" w:eastAsia="Calibri" w:hAnsi="Arial" w:cs="Arial"/>
          <w:bCs/>
          <w:color w:val="000000"/>
          <w:sz w:val="22"/>
          <w:szCs w:val="22"/>
          <w:lang w:eastAsia="en-US"/>
        </w:rPr>
        <w:t xml:space="preserve">Rangovas įsipareigoja ne vėliau </w:t>
      </w:r>
      <w:r w:rsidRPr="00EC54E3">
        <w:rPr>
          <w:rFonts w:ascii="Arial" w:eastAsia="Calibri" w:hAnsi="Arial" w:cs="Arial"/>
          <w:bCs/>
          <w:color w:val="000000"/>
          <w:sz w:val="22"/>
          <w:szCs w:val="22"/>
          <w:lang w:eastAsia="en-US"/>
        </w:rPr>
        <w:lastRenderedPageBreak/>
        <w:t>kaip iki Sutarties vykdymo pradžios raštu pranešti Užsakovo atstovui subrangovų kontaktinius duomenis ir subrangovų atstovus.</w:t>
      </w:r>
    </w:p>
    <w:p w14:paraId="1CFE46EE"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1F3C963"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081CC41"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Tais atvejais, kai kvalifikacijai pagrįsti Rangovas nesiremia subrangovų pajėgumais, Užsakovas netikrina šių subrangovų pašalinimo pagrindų. </w:t>
      </w:r>
    </w:p>
    <w:p w14:paraId="6E85CC07"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1DF11065"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Specialisto keitimas ar naujo skyrimas galimas, tik esant vienai iš šių priežasčių:</w:t>
      </w:r>
    </w:p>
    <w:p w14:paraId="440EC33D" w14:textId="77777777" w:rsidR="00482B9F" w:rsidRPr="00EC54E3" w:rsidRDefault="00482B9F" w:rsidP="0004560B">
      <w:pPr>
        <w:numPr>
          <w:ilvl w:val="2"/>
          <w:numId w:val="37"/>
        </w:numPr>
        <w:tabs>
          <w:tab w:val="left" w:pos="1134"/>
        </w:tabs>
        <w:suppressAutoHyphens/>
        <w:autoSpaceDN w:val="0"/>
        <w:spacing w:after="0" w:line="240" w:lineRule="auto"/>
        <w:ind w:left="567" w:firstLine="0"/>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Sutartyje numatytas specialistas atleidžiamas, atsistatydina iš pareigų, išeina iš darbo, negali eiti savo pareigų dėl ligos ar traumos; </w:t>
      </w:r>
    </w:p>
    <w:p w14:paraId="0564DF1E" w14:textId="77777777" w:rsidR="00482B9F" w:rsidRPr="00EC54E3" w:rsidRDefault="00482B9F" w:rsidP="0004560B">
      <w:pPr>
        <w:numPr>
          <w:ilvl w:val="2"/>
          <w:numId w:val="37"/>
        </w:numPr>
        <w:tabs>
          <w:tab w:val="left" w:pos="1276"/>
        </w:tabs>
        <w:suppressAutoHyphens/>
        <w:autoSpaceDN w:val="0"/>
        <w:spacing w:after="0" w:line="240" w:lineRule="auto"/>
        <w:ind w:left="567" w:firstLine="0"/>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09D04137"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esant kitoms nenumatytoms pagrįstoms aplinkybėms.</w:t>
      </w:r>
    </w:p>
    <w:p w14:paraId="1562A11E"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Sutarties </w:t>
      </w:r>
      <w:r>
        <w:rPr>
          <w:rFonts w:ascii="Arial" w:eastAsia="Calibri" w:hAnsi="Arial" w:cs="Arial"/>
          <w:bCs/>
          <w:color w:val="000000"/>
          <w:sz w:val="22"/>
          <w:szCs w:val="22"/>
          <w:lang w:eastAsia="en-US"/>
        </w:rPr>
        <w:t>7</w:t>
      </w:r>
      <w:r w:rsidRPr="00EC54E3">
        <w:rPr>
          <w:rFonts w:ascii="Arial" w:eastAsia="Calibri" w:hAnsi="Arial" w:cs="Arial"/>
          <w:bCs/>
          <w:color w:val="000000"/>
          <w:sz w:val="22"/>
          <w:szCs w:val="22"/>
          <w:lang w:eastAsia="en-US"/>
        </w:rPr>
        <w:t xml:space="preserve">.6 </w:t>
      </w:r>
      <w:r>
        <w:rPr>
          <w:rFonts w:ascii="Arial" w:eastAsia="Calibri" w:hAnsi="Arial" w:cs="Arial"/>
          <w:bCs/>
          <w:color w:val="000000"/>
          <w:sz w:val="22"/>
          <w:szCs w:val="22"/>
          <w:lang w:eastAsia="en-US"/>
        </w:rPr>
        <w:t>pa</w:t>
      </w:r>
      <w:r w:rsidRPr="00EC54E3">
        <w:rPr>
          <w:rFonts w:ascii="Arial" w:eastAsia="Calibri" w:hAnsi="Arial" w:cs="Arial"/>
          <w:bCs/>
          <w:color w:val="000000"/>
          <w:sz w:val="22"/>
          <w:szCs w:val="22"/>
          <w:lang w:eastAsia="en-US"/>
        </w:rPr>
        <w:t>punkt</w:t>
      </w:r>
      <w:r>
        <w:rPr>
          <w:rFonts w:ascii="Arial" w:eastAsia="Calibri" w:hAnsi="Arial" w:cs="Arial"/>
          <w:bCs/>
          <w:color w:val="000000"/>
          <w:sz w:val="22"/>
          <w:szCs w:val="22"/>
          <w:lang w:eastAsia="en-US"/>
        </w:rPr>
        <w:t>yj</w:t>
      </w:r>
      <w:r w:rsidRPr="00EC54E3">
        <w:rPr>
          <w:rFonts w:ascii="Arial" w:eastAsia="Calibri" w:hAnsi="Arial" w:cs="Arial"/>
          <w:bCs/>
          <w:color w:val="000000"/>
          <w:sz w:val="22"/>
          <w:szCs w:val="22"/>
          <w:lang w:eastAsia="en-US"/>
        </w:rPr>
        <w:t>e nurodytu atveju Rangovas privalo raštu pateikti Užsakovo atstovui – atsakingam Sutarties vykdytojui:</w:t>
      </w:r>
    </w:p>
    <w:p w14:paraId="03CBAFFA" w14:textId="77777777" w:rsidR="00482B9F" w:rsidRPr="00EC54E3" w:rsidRDefault="00482B9F" w:rsidP="00482B9F">
      <w:pPr>
        <w:numPr>
          <w:ilvl w:val="2"/>
          <w:numId w:val="37"/>
        </w:numPr>
        <w:suppressAutoHyphens/>
        <w:autoSpaceDN w:val="0"/>
        <w:spacing w:after="0" w:line="240" w:lineRule="auto"/>
        <w:ind w:left="1276" w:hanging="709"/>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pagrįstą prašymą, pridedant jį pagrindžiančius dokumentus; </w:t>
      </w:r>
    </w:p>
    <w:p w14:paraId="382AC683" w14:textId="77777777" w:rsidR="00482B9F" w:rsidRPr="00EC54E3" w:rsidRDefault="00482B9F" w:rsidP="0004560B">
      <w:pPr>
        <w:numPr>
          <w:ilvl w:val="2"/>
          <w:numId w:val="37"/>
        </w:numPr>
        <w:tabs>
          <w:tab w:val="left" w:pos="1276"/>
        </w:tabs>
        <w:suppressAutoHyphens/>
        <w:autoSpaceDN w:val="0"/>
        <w:spacing w:after="0" w:line="240" w:lineRule="auto"/>
        <w:ind w:left="567" w:firstLine="0"/>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naujo specialisto dokumentus, įrodančius, kad jo kvalifikacija atitinka pirkimo dokumentuose nustatytus minimalius kvalifikacijos reikalavimus, keliamus specialistui. </w:t>
      </w:r>
    </w:p>
    <w:p w14:paraId="5C0E6E5F" w14:textId="77777777" w:rsidR="00482B9F" w:rsidRPr="00EC54E3" w:rsidRDefault="00482B9F" w:rsidP="00482B9F">
      <w:pPr>
        <w:numPr>
          <w:ilvl w:val="1"/>
          <w:numId w:val="37"/>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Naujo specialisto paskyrimas įforminamas Rangovo įmonės vadovo įsakymu, kurio kopija pateikiama Užsakovo atstovui – atsakingam Sutarties vykdytojui.</w:t>
      </w:r>
    </w:p>
    <w:p w14:paraId="30AD2A19" w14:textId="77777777" w:rsidR="00482B9F" w:rsidRPr="000F6BF8" w:rsidRDefault="00482B9F" w:rsidP="00482B9F">
      <w:pPr>
        <w:pStyle w:val="Sraopastraipa"/>
        <w:numPr>
          <w:ilvl w:val="0"/>
          <w:numId w:val="37"/>
        </w:numPr>
        <w:tabs>
          <w:tab w:val="left" w:pos="1304"/>
          <w:tab w:val="left" w:pos="1457"/>
          <w:tab w:val="left" w:pos="1604"/>
          <w:tab w:val="left" w:pos="1757"/>
          <w:tab w:val="left" w:pos="1860"/>
          <w:tab w:val="left" w:pos="1984"/>
          <w:tab w:val="left" w:pos="2098"/>
          <w:tab w:val="left" w:pos="2211"/>
          <w:tab w:val="left" w:pos="3544"/>
        </w:tabs>
        <w:autoSpaceDE w:val="0"/>
        <w:spacing w:before="240" w:after="0" w:line="300" w:lineRule="auto"/>
        <w:ind w:firstLine="0"/>
        <w:jc w:val="center"/>
        <w:rPr>
          <w:rFonts w:ascii="Arial" w:eastAsia="Times New Roman" w:hAnsi="Arial" w:cs="Arial"/>
          <w:b/>
          <w:color w:val="000000"/>
        </w:rPr>
      </w:pPr>
      <w:r w:rsidRPr="000F6BF8">
        <w:rPr>
          <w:rFonts w:ascii="Arial" w:eastAsia="Calibri" w:hAnsi="Arial" w:cs="Arial"/>
          <w:b/>
          <w:color w:val="000000"/>
        </w:rPr>
        <w:t>SUTARTIES PAKEITIMAI</w:t>
      </w:r>
    </w:p>
    <w:p w14:paraId="7E34D705" w14:textId="77777777" w:rsidR="00482B9F" w:rsidRPr="005C4076" w:rsidRDefault="00482B9F" w:rsidP="00482B9F">
      <w:pPr>
        <w:pStyle w:val="Sraopastraipa"/>
        <w:numPr>
          <w:ilvl w:val="1"/>
          <w:numId w:val="37"/>
        </w:numPr>
        <w:suppressAutoHyphens/>
        <w:autoSpaceDE w:val="0"/>
        <w:autoSpaceDN w:val="0"/>
        <w:spacing w:after="0" w:line="240" w:lineRule="auto"/>
        <w:ind w:hanging="502"/>
        <w:jc w:val="both"/>
        <w:textAlignment w:val="center"/>
        <w:rPr>
          <w:rFonts w:ascii="Arial" w:eastAsia="Calibri" w:hAnsi="Arial" w:cs="Arial"/>
          <w:color w:val="000000"/>
        </w:rPr>
      </w:pPr>
      <w:r w:rsidRPr="005C4076">
        <w:rPr>
          <w:rFonts w:ascii="Arial" w:eastAsia="Calibri" w:hAnsi="Arial" w:cs="Arial"/>
          <w:color w:val="000000"/>
        </w:rPr>
        <w:t>Sutarties sąlygos gali būti keičiamos, vadovaujantis Lietuvos Respublikos viešųjų pirkimų įstatymo 89 straipsnio nuostatomis.</w:t>
      </w:r>
    </w:p>
    <w:p w14:paraId="4C29E821" w14:textId="77777777" w:rsidR="00482B9F" w:rsidRPr="005C4076" w:rsidRDefault="00482B9F" w:rsidP="00482B9F">
      <w:pPr>
        <w:pStyle w:val="Sraopastraipa"/>
        <w:numPr>
          <w:ilvl w:val="1"/>
          <w:numId w:val="37"/>
        </w:numPr>
        <w:suppressAutoHyphens/>
        <w:autoSpaceDE w:val="0"/>
        <w:autoSpaceDN w:val="0"/>
        <w:spacing w:after="0" w:line="240" w:lineRule="auto"/>
        <w:ind w:hanging="502"/>
        <w:jc w:val="both"/>
        <w:textAlignment w:val="center"/>
        <w:rPr>
          <w:rFonts w:ascii="Arial" w:eastAsia="Calibri" w:hAnsi="Arial" w:cs="Arial"/>
          <w:iCs/>
          <w:color w:val="000000"/>
        </w:rPr>
      </w:pPr>
      <w:r w:rsidRPr="005C4076">
        <w:rPr>
          <w:rFonts w:ascii="Arial" w:eastAsia="Calibri" w:hAnsi="Arial" w:cs="Arial"/>
          <w:iCs/>
          <w:color w:val="000000"/>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7EBB2A01" w14:textId="77777777" w:rsidR="00482B9F" w:rsidRPr="005C4076" w:rsidRDefault="00482B9F" w:rsidP="00482B9F">
      <w:pPr>
        <w:pStyle w:val="Sraopastraipa"/>
        <w:numPr>
          <w:ilvl w:val="1"/>
          <w:numId w:val="37"/>
        </w:numPr>
        <w:suppressAutoHyphens/>
        <w:autoSpaceDE w:val="0"/>
        <w:autoSpaceDN w:val="0"/>
        <w:spacing w:after="240" w:line="240" w:lineRule="auto"/>
        <w:ind w:hanging="502"/>
        <w:jc w:val="both"/>
        <w:textAlignment w:val="center"/>
        <w:rPr>
          <w:rFonts w:ascii="Arial" w:eastAsia="Calibri" w:hAnsi="Arial" w:cs="Arial"/>
          <w:iCs/>
          <w:color w:val="000000"/>
        </w:rPr>
      </w:pPr>
      <w:r w:rsidRPr="005C4076">
        <w:rPr>
          <w:rFonts w:ascii="Arial" w:eastAsia="Calibri" w:hAnsi="Arial" w:cs="Arial"/>
          <w:iCs/>
          <w:color w:val="000000"/>
        </w:rPr>
        <w:t>Sutarties sąlygų keitimu nebus laikomas Sutarties sąlygų koregavimas Sutartyje numatytais atvejais, jeigu pakeitimo sąlygos buvo aiškiai, tiksliai ir nedviprasmiškai suformuluotos Pirkimo dokumentuose.</w:t>
      </w:r>
    </w:p>
    <w:p w14:paraId="6D475768" w14:textId="77777777" w:rsidR="00482B9F" w:rsidRPr="000F6BF8" w:rsidRDefault="00482B9F" w:rsidP="00482B9F">
      <w:pPr>
        <w:pStyle w:val="Sraopastraipa"/>
        <w:numPr>
          <w:ilvl w:val="0"/>
          <w:numId w:val="37"/>
        </w:numPr>
        <w:spacing w:before="240" w:after="0" w:line="300" w:lineRule="auto"/>
        <w:ind w:firstLine="0"/>
        <w:jc w:val="center"/>
        <w:rPr>
          <w:rFonts w:ascii="Arial" w:eastAsia="Calibri" w:hAnsi="Arial" w:cs="Arial"/>
          <w:b/>
          <w:color w:val="000000"/>
        </w:rPr>
      </w:pPr>
      <w:r w:rsidRPr="000F6BF8">
        <w:rPr>
          <w:rFonts w:ascii="Arial" w:eastAsia="Calibri" w:hAnsi="Arial" w:cs="Arial"/>
          <w:b/>
          <w:color w:val="000000"/>
        </w:rPr>
        <w:t>SUTARTIES NUTRAUKIMO SĄLYGOS</w:t>
      </w:r>
    </w:p>
    <w:p w14:paraId="64F1121C" w14:textId="47A376A1" w:rsidR="00482B9F" w:rsidRPr="005C4076" w:rsidRDefault="00482B9F" w:rsidP="00090036">
      <w:pPr>
        <w:pStyle w:val="Sraopastraipa"/>
        <w:numPr>
          <w:ilvl w:val="1"/>
          <w:numId w:val="37"/>
        </w:numPr>
        <w:suppressAutoHyphens/>
        <w:autoSpaceDN w:val="0"/>
        <w:spacing w:after="0" w:line="240" w:lineRule="auto"/>
        <w:ind w:hanging="502"/>
        <w:jc w:val="both"/>
        <w:rPr>
          <w:rFonts w:ascii="Arial" w:eastAsia="Calibri" w:hAnsi="Arial" w:cs="Arial"/>
          <w:color w:val="000000"/>
        </w:rPr>
      </w:pPr>
      <w:r w:rsidRPr="005C4076">
        <w:rPr>
          <w:rFonts w:ascii="Arial" w:eastAsia="Calibri" w:hAnsi="Arial" w:cs="Arial"/>
          <w:color w:val="000000"/>
        </w:rPr>
        <w:t>Sutartis gali būti nutraukta raštišku abiejų Šalių susitarimu.</w:t>
      </w:r>
    </w:p>
    <w:p w14:paraId="0F50BA94" w14:textId="3FDF9C6B" w:rsidR="00482B9F" w:rsidRPr="005202D8" w:rsidRDefault="00DF3A67" w:rsidP="00090036">
      <w:pPr>
        <w:numPr>
          <w:ilvl w:val="1"/>
          <w:numId w:val="37"/>
        </w:numPr>
        <w:tabs>
          <w:tab w:val="left" w:pos="426"/>
        </w:tabs>
        <w:suppressAutoHyphens/>
        <w:autoSpaceDE w:val="0"/>
        <w:autoSpaceDN w:val="0"/>
        <w:spacing w:after="0" w:line="240" w:lineRule="auto"/>
        <w:ind w:hanging="502"/>
        <w:jc w:val="both"/>
        <w:rPr>
          <w:rFonts w:ascii="Arial" w:eastAsia="Times New Roman" w:hAnsi="Arial" w:cs="Arial"/>
          <w:color w:val="000000"/>
          <w:sz w:val="22"/>
          <w:szCs w:val="22"/>
          <w:lang w:eastAsia="ar-SA"/>
        </w:rPr>
      </w:pPr>
      <w:r>
        <w:rPr>
          <w:rFonts w:ascii="Arial" w:eastAsia="Calibri" w:hAnsi="Arial" w:cs="Arial"/>
          <w:color w:val="000000"/>
          <w:sz w:val="22"/>
          <w:szCs w:val="22"/>
          <w:lang w:eastAsia="ar-SA"/>
        </w:rPr>
        <w:t xml:space="preserve"> </w:t>
      </w:r>
      <w:r w:rsidR="00482B9F" w:rsidRPr="005202D8">
        <w:rPr>
          <w:rFonts w:ascii="Arial" w:eastAsia="Calibri" w:hAnsi="Arial" w:cs="Arial"/>
          <w:color w:val="000000"/>
          <w:sz w:val="22"/>
          <w:szCs w:val="22"/>
          <w:lang w:eastAsia="ar-SA"/>
        </w:rPr>
        <w:t xml:space="preserve">Sutartis gali būti nutraukiama LR Viešųjų pirkimų įstatymo 90 straipsnyje ir LR Civiliniame </w:t>
      </w:r>
      <w:r w:rsidR="0004560B">
        <w:rPr>
          <w:rFonts w:ascii="Arial" w:eastAsia="Calibri" w:hAnsi="Arial" w:cs="Arial"/>
          <w:color w:val="000000"/>
          <w:sz w:val="22"/>
          <w:szCs w:val="22"/>
          <w:lang w:eastAsia="ar-SA"/>
        </w:rPr>
        <w:t xml:space="preserve"> </w:t>
      </w:r>
      <w:r w:rsidR="00482B9F" w:rsidRPr="005202D8">
        <w:rPr>
          <w:rFonts w:ascii="Arial" w:eastAsia="Calibri" w:hAnsi="Arial" w:cs="Arial"/>
          <w:color w:val="000000"/>
          <w:sz w:val="22"/>
          <w:szCs w:val="22"/>
          <w:lang w:eastAsia="ar-SA"/>
        </w:rPr>
        <w:t>kodekse numatytais atvejais.</w:t>
      </w:r>
    </w:p>
    <w:p w14:paraId="271283A7" w14:textId="77777777" w:rsidR="00482B9F" w:rsidRPr="005202D8" w:rsidRDefault="00482B9F" w:rsidP="00090036">
      <w:pPr>
        <w:numPr>
          <w:ilvl w:val="1"/>
          <w:numId w:val="37"/>
        </w:numPr>
        <w:tabs>
          <w:tab w:val="left" w:pos="0"/>
          <w:tab w:val="left" w:pos="709"/>
          <w:tab w:val="left" w:pos="885"/>
        </w:tabs>
        <w:suppressAutoHyphens/>
        <w:autoSpaceDE w:val="0"/>
        <w:autoSpaceDN w:val="0"/>
        <w:spacing w:after="0" w:line="240" w:lineRule="auto"/>
        <w:ind w:hanging="502"/>
        <w:jc w:val="both"/>
        <w:rPr>
          <w:rFonts w:ascii="Arial" w:eastAsia="Calibri" w:hAnsi="Arial" w:cs="Arial"/>
          <w:sz w:val="22"/>
          <w:szCs w:val="22"/>
        </w:rPr>
      </w:pPr>
      <w:r w:rsidRPr="005202D8">
        <w:rPr>
          <w:rFonts w:ascii="Arial" w:eastAsia="Calibri" w:hAnsi="Arial" w:cs="Arial"/>
          <w:b/>
          <w:color w:val="000000"/>
          <w:sz w:val="22"/>
          <w:szCs w:val="22"/>
          <w:lang w:eastAsia="ar-SA"/>
        </w:rPr>
        <w:t>Užsakovas</w:t>
      </w:r>
      <w:r w:rsidRPr="005202D8">
        <w:rPr>
          <w:rFonts w:ascii="Arial" w:eastAsia="Calibri" w:hAnsi="Arial" w:cs="Arial"/>
          <w:color w:val="000000"/>
          <w:sz w:val="22"/>
          <w:szCs w:val="22"/>
          <w:lang w:eastAsia="ar-SA"/>
        </w:rPr>
        <w:t xml:space="preserve"> turi teisę vienašališkai neteismine tvarka nutraukti Sutartį, raštu įspėjęs Rangovą prieš 14 (keturiolika) kalendorinių dienų, šiais atvejais:</w:t>
      </w:r>
    </w:p>
    <w:p w14:paraId="0C5166E0" w14:textId="66E91D7E" w:rsidR="00482B9F" w:rsidRPr="005202D8" w:rsidRDefault="00DF3A67" w:rsidP="00090036">
      <w:pPr>
        <w:tabs>
          <w:tab w:val="left" w:pos="709"/>
          <w:tab w:val="left" w:pos="1134"/>
        </w:tabs>
        <w:suppressAutoHyphens/>
        <w:autoSpaceDE w:val="0"/>
        <w:autoSpaceDN w:val="0"/>
        <w:spacing w:line="240" w:lineRule="auto"/>
        <w:ind w:left="502" w:hanging="502"/>
        <w:jc w:val="both"/>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00482B9F" w:rsidRPr="005202D8">
        <w:rPr>
          <w:rFonts w:ascii="Arial" w:eastAsia="Calibri" w:hAnsi="Arial" w:cs="Arial"/>
          <w:color w:val="000000"/>
          <w:sz w:val="22"/>
          <w:szCs w:val="22"/>
          <w:lang w:eastAsia="ar-SA"/>
        </w:rPr>
        <w:t xml:space="preserve">.3.1. kai Rangovas nevykdo savo sutartinių įsipareigojimų; </w:t>
      </w:r>
    </w:p>
    <w:p w14:paraId="29E4649C" w14:textId="47970E1B" w:rsidR="00482B9F" w:rsidRPr="005202D8" w:rsidRDefault="00DF3A67" w:rsidP="00090036">
      <w:pPr>
        <w:tabs>
          <w:tab w:val="left" w:pos="709"/>
          <w:tab w:val="left" w:pos="1134"/>
        </w:tabs>
        <w:suppressAutoHyphens/>
        <w:autoSpaceDE w:val="0"/>
        <w:autoSpaceDN w:val="0"/>
        <w:spacing w:line="240" w:lineRule="auto"/>
        <w:ind w:left="502" w:hanging="502"/>
        <w:jc w:val="both"/>
        <w:rPr>
          <w:rFonts w:ascii="Arial" w:eastAsia="Calibri" w:hAnsi="Arial" w:cs="Arial"/>
          <w:sz w:val="22"/>
          <w:szCs w:val="22"/>
          <w:lang w:eastAsia="ar-SA"/>
        </w:rPr>
      </w:pPr>
      <w:r>
        <w:rPr>
          <w:rFonts w:ascii="Arial" w:eastAsia="Calibri" w:hAnsi="Arial" w:cs="Arial"/>
          <w:sz w:val="22"/>
          <w:szCs w:val="22"/>
          <w:lang w:eastAsia="ar-SA"/>
        </w:rPr>
        <w:lastRenderedPageBreak/>
        <w:t>9</w:t>
      </w:r>
      <w:r w:rsidR="00482B9F" w:rsidRPr="005202D8">
        <w:rPr>
          <w:rFonts w:ascii="Arial" w:eastAsia="Calibri" w:hAnsi="Arial" w:cs="Arial"/>
          <w:sz w:val="22"/>
          <w:szCs w:val="22"/>
          <w:lang w:eastAsia="ar-SA"/>
        </w:rPr>
        <w:t xml:space="preserve">.3.2. kai Rangovas padaro esminį Sutarties pažeidimą, t. y. Rangovui 2 kartus skirta Sutarties </w:t>
      </w:r>
      <w:r w:rsidR="00482B9F">
        <w:rPr>
          <w:rFonts w:ascii="Arial" w:eastAsia="Calibri" w:hAnsi="Arial" w:cs="Arial"/>
          <w:sz w:val="22"/>
          <w:szCs w:val="22"/>
          <w:lang w:eastAsia="ar-SA"/>
        </w:rPr>
        <w:t>5</w:t>
      </w:r>
      <w:r w:rsidR="00482B9F" w:rsidRPr="005202D8">
        <w:rPr>
          <w:rFonts w:ascii="Arial" w:eastAsia="Calibri" w:hAnsi="Arial" w:cs="Arial"/>
          <w:sz w:val="22"/>
          <w:szCs w:val="22"/>
          <w:lang w:eastAsia="ar-SA"/>
        </w:rPr>
        <w:t>.8 punkte numatyta bauda;</w:t>
      </w:r>
    </w:p>
    <w:p w14:paraId="39F48838" w14:textId="72079FED" w:rsidR="00482B9F" w:rsidRPr="005202D8" w:rsidRDefault="00DF3A67" w:rsidP="00090036">
      <w:pPr>
        <w:tabs>
          <w:tab w:val="left" w:pos="567"/>
          <w:tab w:val="left" w:pos="709"/>
        </w:tabs>
        <w:suppressAutoHyphens/>
        <w:autoSpaceDE w:val="0"/>
        <w:autoSpaceDN w:val="0"/>
        <w:spacing w:line="240" w:lineRule="auto"/>
        <w:ind w:left="502" w:hanging="502"/>
        <w:jc w:val="both"/>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00482B9F" w:rsidRPr="005202D8">
        <w:rPr>
          <w:rFonts w:ascii="Arial" w:eastAsia="Calibri" w:hAnsi="Arial" w:cs="Arial"/>
          <w:color w:val="000000"/>
          <w:sz w:val="22"/>
          <w:szCs w:val="22"/>
          <w:lang w:eastAsia="ar-SA"/>
        </w:rPr>
        <w:t>.3.3. kai Rangovas Darbus atlieka nekokybiškai ir per pagrįstai nustatytą laikotarpį neįvykdo Užsakovo nurodymo ištaisyti netinkamai įvykdytus arba neįvykdytus sutartinius įsipareigojimus;</w:t>
      </w:r>
    </w:p>
    <w:p w14:paraId="751A941F" w14:textId="730BB29B" w:rsidR="00482B9F" w:rsidRPr="005202D8" w:rsidRDefault="00DF3A67" w:rsidP="00090036">
      <w:pPr>
        <w:tabs>
          <w:tab w:val="left" w:pos="709"/>
          <w:tab w:val="left" w:pos="1134"/>
        </w:tabs>
        <w:suppressAutoHyphens/>
        <w:autoSpaceDE w:val="0"/>
        <w:autoSpaceDN w:val="0"/>
        <w:spacing w:line="240" w:lineRule="auto"/>
        <w:ind w:left="502" w:hanging="502"/>
        <w:jc w:val="both"/>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00482B9F" w:rsidRPr="005202D8">
        <w:rPr>
          <w:rFonts w:ascii="Arial" w:eastAsia="Calibri" w:hAnsi="Arial" w:cs="Arial"/>
          <w:color w:val="000000"/>
          <w:sz w:val="22"/>
          <w:szCs w:val="22"/>
          <w:lang w:eastAsia="ar-SA"/>
        </w:rPr>
        <w:t xml:space="preserve">.3.4. kai Rangovas perleidžia Sutarties reikalavimus be Užsakovo žinios; </w:t>
      </w:r>
    </w:p>
    <w:p w14:paraId="17B169EB" w14:textId="12B1F517" w:rsidR="00482B9F" w:rsidRPr="005202D8" w:rsidRDefault="00DF3A67" w:rsidP="00090036">
      <w:pPr>
        <w:tabs>
          <w:tab w:val="left" w:pos="709"/>
        </w:tabs>
        <w:suppressAutoHyphens/>
        <w:autoSpaceDE w:val="0"/>
        <w:autoSpaceDN w:val="0"/>
        <w:spacing w:line="240" w:lineRule="auto"/>
        <w:ind w:left="502" w:hanging="502"/>
        <w:jc w:val="both"/>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00482B9F" w:rsidRPr="005202D8">
        <w:rPr>
          <w:rFonts w:ascii="Arial" w:eastAsia="Calibri" w:hAnsi="Arial" w:cs="Arial"/>
          <w:color w:val="000000"/>
          <w:sz w:val="22"/>
          <w:szCs w:val="22"/>
          <w:lang w:eastAsia="ar-SA"/>
        </w:rPr>
        <w:t xml:space="preserve">.3.5. kai Rangovas bankrutuoja arba yra likviduojamas, kai sustabdo ūkinę veiklą, arba kai įstatymuose ir kituose teisės aktuose numatyta tvarka susidaro analogiška situacija; </w:t>
      </w:r>
    </w:p>
    <w:p w14:paraId="0C390B34" w14:textId="39876F31" w:rsidR="00482B9F" w:rsidRPr="005202D8" w:rsidRDefault="0004560B" w:rsidP="00090036">
      <w:pPr>
        <w:tabs>
          <w:tab w:val="left" w:pos="709"/>
        </w:tabs>
        <w:suppressAutoHyphens/>
        <w:autoSpaceDE w:val="0"/>
        <w:autoSpaceDN w:val="0"/>
        <w:spacing w:line="240" w:lineRule="auto"/>
        <w:ind w:left="502" w:hanging="502"/>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9</w:t>
      </w:r>
      <w:r w:rsidR="00482B9F" w:rsidRPr="005202D8">
        <w:rPr>
          <w:rFonts w:ascii="Arial" w:eastAsia="Times New Roman" w:hAnsi="Arial" w:cs="Arial"/>
          <w:color w:val="000000"/>
          <w:sz w:val="22"/>
          <w:szCs w:val="22"/>
          <w:lang w:eastAsia="en-US"/>
        </w:rPr>
        <w:t>.3.6. kai Darbai tampa nebereikalingi.</w:t>
      </w:r>
    </w:p>
    <w:p w14:paraId="036F9187" w14:textId="77777777" w:rsidR="00482B9F" w:rsidRPr="005202D8" w:rsidRDefault="00482B9F" w:rsidP="00090036">
      <w:pPr>
        <w:numPr>
          <w:ilvl w:val="1"/>
          <w:numId w:val="37"/>
        </w:numPr>
        <w:tabs>
          <w:tab w:val="left" w:pos="709"/>
        </w:tabs>
        <w:suppressAutoHyphens/>
        <w:autoSpaceDN w:val="0"/>
        <w:spacing w:after="0" w:line="240" w:lineRule="auto"/>
        <w:ind w:hanging="502"/>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6A2E8E08" w14:textId="77777777" w:rsidR="00482B9F" w:rsidRPr="005202D8" w:rsidRDefault="00482B9F" w:rsidP="00090036">
      <w:pPr>
        <w:numPr>
          <w:ilvl w:val="1"/>
          <w:numId w:val="37"/>
        </w:numPr>
        <w:tabs>
          <w:tab w:val="left" w:pos="709"/>
        </w:tabs>
        <w:suppressAutoHyphens/>
        <w:autoSpaceDN w:val="0"/>
        <w:spacing w:after="0" w:line="240" w:lineRule="auto"/>
        <w:ind w:hanging="502"/>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 xml:space="preserve">Jei Sutartis nutraukiama nesant Rangovo kaltei, nutraukimo atveju Užsakovas sumoka Rangovui atliktų Darbų vertę iki Sutarties nutraukimo. Rangovas neturi teisės į nuostolių dėl Sutarties nutraukimo atlyginimo. </w:t>
      </w:r>
    </w:p>
    <w:p w14:paraId="170BA645" w14:textId="77777777" w:rsidR="00482B9F" w:rsidRPr="005202D8" w:rsidRDefault="00482B9F" w:rsidP="00090036">
      <w:pPr>
        <w:numPr>
          <w:ilvl w:val="1"/>
          <w:numId w:val="37"/>
        </w:numPr>
        <w:tabs>
          <w:tab w:val="left" w:pos="709"/>
        </w:tabs>
        <w:suppressAutoHyphens/>
        <w:autoSpaceDN w:val="0"/>
        <w:spacing w:after="0" w:line="240" w:lineRule="auto"/>
        <w:ind w:hanging="502"/>
        <w:jc w:val="both"/>
        <w:rPr>
          <w:rFonts w:ascii="Arial" w:eastAsia="Times New Roman" w:hAnsi="Arial" w:cs="Arial"/>
          <w:sz w:val="22"/>
          <w:szCs w:val="22"/>
        </w:rPr>
      </w:pPr>
      <w:r w:rsidRPr="005202D8">
        <w:rPr>
          <w:rFonts w:ascii="Arial" w:eastAsia="Calibri" w:hAnsi="Arial" w:cs="Arial"/>
          <w:color w:val="000000"/>
          <w:sz w:val="22"/>
          <w:szCs w:val="22"/>
          <w:lang w:eastAsia="en-US"/>
        </w:rPr>
        <w:t xml:space="preserve">Jei Sutartis nutraukiama Užsakovo iniciatyva dėl Rangovo kaltės arba dėl esminio Sutarties pažeidimo, Rangovas įsipareigoja atlyginti Užsakovo dėl sutarties nutraukimo patirtus nuostolius bei Užsakovas įgyja teisę pasinaudoti Sutarties </w:t>
      </w:r>
      <w:r>
        <w:rPr>
          <w:rFonts w:ascii="Arial" w:eastAsia="Calibri" w:hAnsi="Arial" w:cs="Arial"/>
          <w:color w:val="000000"/>
          <w:sz w:val="22"/>
          <w:szCs w:val="22"/>
          <w:lang w:eastAsia="en-US"/>
        </w:rPr>
        <w:t>5</w:t>
      </w:r>
      <w:r w:rsidRPr="005202D8">
        <w:rPr>
          <w:rFonts w:ascii="Arial" w:eastAsia="Calibri" w:hAnsi="Arial" w:cs="Arial"/>
          <w:bCs/>
          <w:color w:val="000000"/>
          <w:sz w:val="22"/>
          <w:szCs w:val="22"/>
          <w:lang w:eastAsia="en-US"/>
        </w:rPr>
        <w:t>.2</w:t>
      </w:r>
      <w:r w:rsidRPr="005202D8">
        <w:rPr>
          <w:rFonts w:ascii="Arial" w:eastAsia="Calibri" w:hAnsi="Arial" w:cs="Arial"/>
          <w:color w:val="000000"/>
          <w:sz w:val="22"/>
          <w:szCs w:val="22"/>
          <w:lang w:eastAsia="en-US"/>
        </w:rPr>
        <w:t xml:space="preserve"> </w:t>
      </w:r>
      <w:r>
        <w:rPr>
          <w:rFonts w:ascii="Arial" w:eastAsia="Calibri" w:hAnsi="Arial" w:cs="Arial"/>
          <w:color w:val="000000"/>
          <w:sz w:val="22"/>
          <w:szCs w:val="22"/>
          <w:lang w:eastAsia="en-US"/>
        </w:rPr>
        <w:t>pa</w:t>
      </w:r>
      <w:r w:rsidRPr="005202D8">
        <w:rPr>
          <w:rFonts w:ascii="Arial" w:eastAsia="Calibri" w:hAnsi="Arial" w:cs="Arial"/>
          <w:color w:val="000000"/>
          <w:sz w:val="22"/>
          <w:szCs w:val="22"/>
          <w:lang w:eastAsia="en-US"/>
        </w:rPr>
        <w:t>punkt</w:t>
      </w:r>
      <w:r>
        <w:rPr>
          <w:rFonts w:ascii="Arial" w:eastAsia="Calibri" w:hAnsi="Arial" w:cs="Arial"/>
          <w:color w:val="000000"/>
          <w:sz w:val="22"/>
          <w:szCs w:val="22"/>
          <w:lang w:eastAsia="en-US"/>
        </w:rPr>
        <w:t>yj</w:t>
      </w:r>
      <w:r w:rsidRPr="005202D8">
        <w:rPr>
          <w:rFonts w:ascii="Arial" w:eastAsia="Calibri" w:hAnsi="Arial" w:cs="Arial"/>
          <w:color w:val="000000"/>
          <w:sz w:val="22"/>
          <w:szCs w:val="22"/>
          <w:lang w:eastAsia="en-US"/>
        </w:rPr>
        <w:t xml:space="preserve">e nustatytomis netesybomis. Užsakovo patirti nuostoliai ir netesybos išieškomi išskaičiuojant juos iš Užsakovo Rangovui mokėtinų sumų. </w:t>
      </w:r>
    </w:p>
    <w:p w14:paraId="34F664FB" w14:textId="77777777" w:rsidR="00482B9F" w:rsidRPr="005202D8" w:rsidRDefault="00482B9F" w:rsidP="00090036">
      <w:pPr>
        <w:numPr>
          <w:ilvl w:val="1"/>
          <w:numId w:val="37"/>
        </w:numPr>
        <w:tabs>
          <w:tab w:val="left" w:pos="709"/>
          <w:tab w:val="left" w:pos="851"/>
        </w:tabs>
        <w:suppressAutoHyphens/>
        <w:autoSpaceDN w:val="0"/>
        <w:spacing w:after="0" w:line="240" w:lineRule="auto"/>
        <w:ind w:hanging="502"/>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Šalys po Sutarties nutraukimo turi kiek galima greičiau patvirtinti atlikti Darbų vertę. Taip pat parengiama ataskaita apie Sutarties nutraukimo dieną esančią Rangovo skolą Užsakovui ir Užsakovo skolą Rangovui.</w:t>
      </w:r>
    </w:p>
    <w:p w14:paraId="6B8CC8B3" w14:textId="77777777" w:rsidR="00482B9F" w:rsidRPr="005202D8" w:rsidRDefault="00482B9F" w:rsidP="00090036">
      <w:pPr>
        <w:numPr>
          <w:ilvl w:val="1"/>
          <w:numId w:val="37"/>
        </w:numPr>
        <w:tabs>
          <w:tab w:val="left" w:pos="709"/>
          <w:tab w:val="left" w:pos="851"/>
        </w:tabs>
        <w:suppressAutoHyphens/>
        <w:autoSpaceDN w:val="0"/>
        <w:spacing w:after="0" w:line="240" w:lineRule="auto"/>
        <w:ind w:hanging="502"/>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2FC5ADD" w14:textId="77777777" w:rsidR="00482B9F" w:rsidRPr="005202D8" w:rsidRDefault="00482B9F" w:rsidP="00090036">
      <w:pPr>
        <w:numPr>
          <w:ilvl w:val="1"/>
          <w:numId w:val="37"/>
        </w:numPr>
        <w:tabs>
          <w:tab w:val="left" w:pos="709"/>
          <w:tab w:val="left" w:pos="851"/>
        </w:tabs>
        <w:suppressAutoHyphens/>
        <w:autoSpaceDN w:val="0"/>
        <w:spacing w:after="0" w:line="240" w:lineRule="auto"/>
        <w:ind w:hanging="502"/>
        <w:jc w:val="both"/>
        <w:rPr>
          <w:rFonts w:ascii="Arial" w:eastAsia="Times New Roman" w:hAnsi="Arial" w:cs="Arial"/>
          <w:sz w:val="22"/>
          <w:szCs w:val="22"/>
        </w:rPr>
      </w:pPr>
      <w:r w:rsidRPr="005202D8">
        <w:rPr>
          <w:rFonts w:ascii="Arial" w:eastAsia="Calibri" w:hAnsi="Arial" w:cs="Arial"/>
          <w:color w:val="000000"/>
          <w:sz w:val="22"/>
          <w:szCs w:val="22"/>
          <w:lang w:eastAsia="en-US"/>
        </w:rPr>
        <w:t xml:space="preserve">Rangovui, Sutarties galiojimo metu, neužtikrinus pirkimo dokumentuose nurodytos kvalifikacijos statybos darbų vadovo, arba nesilaikant Techninėje specifikacijoje (Sutarties priedas Nr. </w:t>
      </w:r>
      <w:r>
        <w:rPr>
          <w:rFonts w:ascii="Arial" w:eastAsia="Calibri" w:hAnsi="Arial" w:cs="Arial"/>
          <w:color w:val="000000"/>
          <w:sz w:val="22"/>
          <w:szCs w:val="22"/>
          <w:lang w:eastAsia="en-US"/>
        </w:rPr>
        <w:t>2</w:t>
      </w:r>
      <w:r w:rsidRPr="005202D8">
        <w:rPr>
          <w:rFonts w:ascii="Arial" w:eastAsia="Calibri" w:hAnsi="Arial" w:cs="Arial"/>
          <w:color w:val="000000"/>
          <w:sz w:val="22"/>
          <w:szCs w:val="22"/>
          <w:lang w:eastAsia="en-US"/>
        </w:rPr>
        <w:t xml:space="preserve">) nurodytos statybos darbų vadovo skyrimo/keitimo tvarkos arba Rangovui nekokybiškai atliekant Sutartyje numatytus Darbus daugiau nei 2 (du) kartus, per Sutarties galiojimo laikotarpį, tokie pažeidimai laikytinas esminiais ir Užsakovas įgyja teisę nutraukti Sutartį bei pasinaudoti Sutarties </w:t>
      </w:r>
      <w:r>
        <w:rPr>
          <w:rFonts w:ascii="Arial" w:eastAsia="Calibri" w:hAnsi="Arial" w:cs="Arial"/>
          <w:color w:val="000000"/>
          <w:sz w:val="22"/>
          <w:szCs w:val="22"/>
          <w:lang w:eastAsia="en-US"/>
        </w:rPr>
        <w:t>5</w:t>
      </w:r>
      <w:r w:rsidRPr="005202D8">
        <w:rPr>
          <w:rFonts w:ascii="Arial" w:eastAsia="Calibri" w:hAnsi="Arial" w:cs="Arial"/>
          <w:bCs/>
          <w:color w:val="000000"/>
          <w:sz w:val="22"/>
          <w:szCs w:val="22"/>
          <w:lang w:eastAsia="en-US"/>
        </w:rPr>
        <w:t>.2 papunktyje</w:t>
      </w:r>
      <w:r w:rsidRPr="005202D8">
        <w:rPr>
          <w:rFonts w:ascii="Arial" w:eastAsia="Calibri" w:hAnsi="Arial" w:cs="Arial"/>
          <w:color w:val="000000"/>
          <w:sz w:val="22"/>
          <w:szCs w:val="22"/>
          <w:lang w:eastAsia="en-US"/>
        </w:rPr>
        <w:t xml:space="preserve"> nustatytomis netesybomis. </w:t>
      </w:r>
    </w:p>
    <w:p w14:paraId="7636900C" w14:textId="77777777" w:rsidR="00482B9F" w:rsidRPr="005202D8" w:rsidRDefault="00482B9F" w:rsidP="00090036">
      <w:pPr>
        <w:numPr>
          <w:ilvl w:val="1"/>
          <w:numId w:val="37"/>
        </w:numPr>
        <w:tabs>
          <w:tab w:val="left" w:pos="709"/>
          <w:tab w:val="left" w:pos="851"/>
        </w:tabs>
        <w:suppressAutoHyphens/>
        <w:autoSpaceDN w:val="0"/>
        <w:spacing w:after="0" w:line="240" w:lineRule="auto"/>
        <w:ind w:hanging="502"/>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Visi Sutartyje, jos prieduose ir iš Sutarties esmės kylantys Šalių įsipareigojimai - dėl Sutarties objekto, Sutarties kainos ir kainodaros taisyklių, apmokėjimo sąlygos ir tvarkos, Darbų kokybės, Darbų atlikimo terminų, subrangovo/specialisto keitimo tvarkos, statybos darbų vadovo skyrimo/keitimo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26410C4E" w14:textId="4AA0DE8D" w:rsidR="00482B9F" w:rsidRPr="00DF3A67" w:rsidRDefault="00482B9F" w:rsidP="00482B9F">
      <w:pPr>
        <w:tabs>
          <w:tab w:val="left" w:pos="-3371"/>
        </w:tabs>
        <w:suppressAutoHyphens/>
        <w:autoSpaceDN w:val="0"/>
        <w:spacing w:before="240" w:line="240" w:lineRule="auto"/>
        <w:jc w:val="center"/>
        <w:rPr>
          <w:rFonts w:ascii="Arial" w:eastAsia="Calibri" w:hAnsi="Arial" w:cs="Arial"/>
          <w:b/>
          <w:i/>
          <w:color w:val="000000" w:themeColor="text1"/>
          <w:sz w:val="22"/>
          <w:szCs w:val="22"/>
          <w:lang w:eastAsia="en-US"/>
        </w:rPr>
      </w:pPr>
      <w:r w:rsidRPr="00DF3A67">
        <w:rPr>
          <w:rFonts w:ascii="Arial" w:eastAsia="Calibri" w:hAnsi="Arial" w:cs="Arial"/>
          <w:b/>
          <w:color w:val="000000" w:themeColor="text1"/>
          <w:sz w:val="22"/>
          <w:szCs w:val="22"/>
          <w:lang w:eastAsia="en-US"/>
        </w:rPr>
        <w:t>1</w:t>
      </w:r>
      <w:r w:rsidR="00EB1652" w:rsidRPr="00DF3A67">
        <w:rPr>
          <w:rFonts w:ascii="Arial" w:eastAsia="Calibri" w:hAnsi="Arial" w:cs="Arial"/>
          <w:b/>
          <w:color w:val="000000" w:themeColor="text1"/>
          <w:sz w:val="22"/>
          <w:szCs w:val="22"/>
          <w:lang w:eastAsia="en-US"/>
        </w:rPr>
        <w:t>0</w:t>
      </w:r>
      <w:r w:rsidRPr="00DF3A67">
        <w:rPr>
          <w:rFonts w:ascii="Arial" w:eastAsia="Calibri" w:hAnsi="Arial" w:cs="Arial"/>
          <w:b/>
          <w:color w:val="000000" w:themeColor="text1"/>
          <w:sz w:val="22"/>
          <w:szCs w:val="22"/>
          <w:lang w:eastAsia="en-US"/>
        </w:rPr>
        <w:t>. NENUGALIMOS JĖGOS APLINKYBĖS (</w:t>
      </w:r>
      <w:r w:rsidRPr="00DF3A67">
        <w:rPr>
          <w:rFonts w:ascii="Arial" w:eastAsia="Calibri" w:hAnsi="Arial" w:cs="Arial"/>
          <w:b/>
          <w:i/>
          <w:color w:val="000000" w:themeColor="text1"/>
          <w:sz w:val="22"/>
          <w:szCs w:val="22"/>
          <w:lang w:eastAsia="en-US"/>
        </w:rPr>
        <w:t>FORCE MAJEURE)</w:t>
      </w:r>
    </w:p>
    <w:p w14:paraId="2881CE33" w14:textId="77777777" w:rsidR="00482B9F" w:rsidRPr="0064796E" w:rsidRDefault="00482B9F" w:rsidP="00090036">
      <w:pPr>
        <w:pStyle w:val="Sraopastraipa"/>
        <w:numPr>
          <w:ilvl w:val="0"/>
          <w:numId w:val="64"/>
        </w:numPr>
        <w:spacing w:after="0" w:line="240" w:lineRule="auto"/>
        <w:ind w:left="567" w:hanging="567"/>
        <w:jc w:val="both"/>
        <w:outlineLvl w:val="0"/>
        <w:rPr>
          <w:rFonts w:ascii="Arial" w:eastAsia="Times New Roman" w:hAnsi="Arial" w:cs="Arial"/>
          <w:bCs/>
          <w:iCs/>
        </w:rPr>
      </w:pPr>
      <w:r w:rsidRPr="0064796E">
        <w:rPr>
          <w:rFonts w:ascii="Arial" w:eastAsia="Times New Roman" w:hAnsi="Arial" w:cs="Arial"/>
          <w:bCs/>
          <w:iCs/>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16D04768" w14:textId="77777777" w:rsidR="00482B9F" w:rsidRPr="0064796E" w:rsidRDefault="00482B9F" w:rsidP="00090036">
      <w:pPr>
        <w:pStyle w:val="Sraopastraipa"/>
        <w:numPr>
          <w:ilvl w:val="0"/>
          <w:numId w:val="64"/>
        </w:numPr>
        <w:spacing w:after="0" w:line="240" w:lineRule="auto"/>
        <w:ind w:left="567" w:hanging="567"/>
        <w:jc w:val="both"/>
        <w:outlineLvl w:val="0"/>
        <w:rPr>
          <w:rFonts w:ascii="Arial" w:eastAsia="Times New Roman" w:hAnsi="Arial" w:cs="Arial"/>
          <w:bCs/>
          <w:iCs/>
        </w:rPr>
      </w:pPr>
      <w:r w:rsidRPr="0064796E">
        <w:rPr>
          <w:rFonts w:ascii="Arial" w:eastAsia="Times New Roman" w:hAnsi="Arial" w:cs="Arial"/>
          <w:bCs/>
          <w:iCs/>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w:t>
      </w:r>
      <w:r w:rsidRPr="0064796E">
        <w:rPr>
          <w:rFonts w:ascii="Arial" w:eastAsia="Times New Roman" w:hAnsi="Arial" w:cs="Arial"/>
          <w:bCs/>
          <w:iCs/>
        </w:rPr>
        <w:lastRenderedPageBreak/>
        <w:t xml:space="preserve">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4F502231" w14:textId="77777777" w:rsidR="00482B9F" w:rsidRPr="0064796E" w:rsidRDefault="00482B9F" w:rsidP="00090036">
      <w:pPr>
        <w:pStyle w:val="Sraopastraipa"/>
        <w:numPr>
          <w:ilvl w:val="0"/>
          <w:numId w:val="64"/>
        </w:numPr>
        <w:spacing w:after="0" w:line="240" w:lineRule="auto"/>
        <w:ind w:left="567" w:hanging="567"/>
        <w:jc w:val="both"/>
        <w:outlineLvl w:val="0"/>
        <w:rPr>
          <w:rFonts w:ascii="Arial" w:eastAsia="Times New Roman" w:hAnsi="Arial" w:cs="Arial"/>
          <w:bCs/>
          <w:iCs/>
        </w:rPr>
      </w:pPr>
      <w:r w:rsidRPr="0064796E">
        <w:rPr>
          <w:rFonts w:ascii="Arial" w:eastAsia="Times New Roman" w:hAnsi="Arial" w:cs="Arial"/>
          <w:bCs/>
          <w:iCs/>
        </w:rPr>
        <w:t>Sutartis baigiasi kitos Šalies reikalavimu, kai ją įvykdyti kitai Šaliai neįmanoma dėl nenugalimos jėgos (force majeure).</w:t>
      </w:r>
    </w:p>
    <w:p w14:paraId="503CA198" w14:textId="024A988E" w:rsidR="00482B9F" w:rsidRPr="005202D8" w:rsidRDefault="00482B9F" w:rsidP="00090036">
      <w:pPr>
        <w:spacing w:before="240" w:line="240" w:lineRule="auto"/>
        <w:ind w:firstLine="567"/>
        <w:jc w:val="center"/>
        <w:outlineLvl w:val="0"/>
        <w:rPr>
          <w:rFonts w:ascii="Arial" w:eastAsia="Calibri" w:hAnsi="Arial" w:cs="Arial"/>
          <w:b/>
          <w:iCs/>
          <w:sz w:val="22"/>
          <w:szCs w:val="22"/>
          <w:lang w:eastAsia="en-US"/>
        </w:rPr>
      </w:pPr>
      <w:r w:rsidRPr="005202D8">
        <w:rPr>
          <w:rFonts w:ascii="Arial" w:eastAsia="Calibri" w:hAnsi="Arial" w:cs="Arial"/>
          <w:b/>
          <w:iCs/>
          <w:sz w:val="22"/>
          <w:szCs w:val="22"/>
          <w:lang w:eastAsia="en-US"/>
        </w:rPr>
        <w:t>1</w:t>
      </w:r>
      <w:r w:rsidR="00EB1652">
        <w:rPr>
          <w:rFonts w:ascii="Arial" w:eastAsia="Calibri" w:hAnsi="Arial" w:cs="Arial"/>
          <w:b/>
          <w:iCs/>
          <w:sz w:val="22"/>
          <w:szCs w:val="22"/>
          <w:lang w:eastAsia="en-US"/>
        </w:rPr>
        <w:t>1</w:t>
      </w:r>
      <w:r w:rsidRPr="005202D8">
        <w:rPr>
          <w:rFonts w:ascii="Arial" w:eastAsia="Calibri" w:hAnsi="Arial" w:cs="Arial"/>
          <w:b/>
          <w:iCs/>
          <w:sz w:val="22"/>
          <w:szCs w:val="22"/>
          <w:lang w:eastAsia="en-US"/>
        </w:rPr>
        <w:t>. GINČŲ NAGRINĖJIMO TVARKA</w:t>
      </w:r>
    </w:p>
    <w:p w14:paraId="71D83CCF" w14:textId="38048B91" w:rsidR="00177722" w:rsidRDefault="00482B9F" w:rsidP="00090036">
      <w:pPr>
        <w:pStyle w:val="Sraopastraipa"/>
        <w:numPr>
          <w:ilvl w:val="0"/>
          <w:numId w:val="65"/>
        </w:numPr>
        <w:tabs>
          <w:tab w:val="left" w:pos="567"/>
        </w:tabs>
        <w:spacing w:after="0" w:line="240" w:lineRule="auto"/>
        <w:ind w:left="567" w:hanging="567"/>
        <w:jc w:val="both"/>
        <w:rPr>
          <w:rFonts w:ascii="Arial" w:eastAsia="Calibri" w:hAnsi="Arial" w:cs="Arial"/>
          <w:bCs/>
          <w:iCs/>
        </w:rPr>
      </w:pPr>
      <w:r w:rsidRPr="0064796E">
        <w:rPr>
          <w:rFonts w:ascii="Arial" w:eastAsia="Calibri" w:hAnsi="Arial" w:cs="Arial"/>
          <w:bCs/>
          <w:iCs/>
        </w:rPr>
        <w:t>Šiai sutarčiai ir visoms iš šios sutarties atsirandančioms teisėms ir pareigoms taikomi Lietuvos</w:t>
      </w:r>
      <w:r w:rsidR="0004560B">
        <w:rPr>
          <w:rFonts w:ascii="Arial" w:eastAsia="Calibri" w:hAnsi="Arial" w:cs="Arial"/>
          <w:bCs/>
          <w:iCs/>
        </w:rPr>
        <w:t xml:space="preserve"> </w:t>
      </w:r>
      <w:r w:rsidRPr="0064796E">
        <w:rPr>
          <w:rFonts w:ascii="Arial" w:eastAsia="Calibri" w:hAnsi="Arial" w:cs="Arial"/>
          <w:bCs/>
          <w:iCs/>
        </w:rPr>
        <w:t>Respublikos įstatymai bei kiti norminiai teisės aktai. Sutartis sudaryta ir turi būti aiškinama pagal Lietuvos Respublikos teisę.</w:t>
      </w:r>
    </w:p>
    <w:p w14:paraId="2269769B" w14:textId="1EEC7F31" w:rsidR="00482B9F" w:rsidRPr="00177722" w:rsidRDefault="00482B9F" w:rsidP="00090036">
      <w:pPr>
        <w:pStyle w:val="Sraopastraipa"/>
        <w:numPr>
          <w:ilvl w:val="0"/>
          <w:numId w:val="65"/>
        </w:numPr>
        <w:tabs>
          <w:tab w:val="left" w:pos="567"/>
        </w:tabs>
        <w:spacing w:after="0" w:line="240" w:lineRule="auto"/>
        <w:ind w:left="567" w:hanging="567"/>
        <w:jc w:val="both"/>
        <w:rPr>
          <w:rFonts w:ascii="Arial" w:eastAsia="Calibri" w:hAnsi="Arial" w:cs="Arial"/>
          <w:bCs/>
          <w:iCs/>
        </w:rPr>
      </w:pPr>
      <w:r w:rsidRPr="00177722">
        <w:rPr>
          <w:rFonts w:ascii="Arial" w:eastAsia="Times New Roman" w:hAnsi="Arial" w:cs="Arial"/>
          <w:iCs/>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2F7E137" w14:textId="47368CB6" w:rsidR="00482B9F" w:rsidRPr="005202D8" w:rsidRDefault="00482B9F" w:rsidP="00482B9F">
      <w:pPr>
        <w:spacing w:before="240" w:line="240" w:lineRule="auto"/>
        <w:jc w:val="center"/>
        <w:rPr>
          <w:rFonts w:ascii="Arial" w:eastAsia="Calibri" w:hAnsi="Arial" w:cs="Arial"/>
          <w:b/>
          <w:iCs/>
          <w:sz w:val="22"/>
          <w:szCs w:val="22"/>
          <w:lang w:eastAsia="en-US"/>
        </w:rPr>
      </w:pPr>
      <w:r w:rsidRPr="005202D8">
        <w:rPr>
          <w:rFonts w:ascii="Arial" w:eastAsia="Calibri" w:hAnsi="Arial" w:cs="Arial"/>
          <w:b/>
          <w:iCs/>
          <w:sz w:val="22"/>
          <w:szCs w:val="22"/>
          <w:lang w:eastAsia="en-US"/>
        </w:rPr>
        <w:t>1</w:t>
      </w:r>
      <w:r w:rsidR="00EB1652">
        <w:rPr>
          <w:rFonts w:ascii="Arial" w:eastAsia="Calibri" w:hAnsi="Arial" w:cs="Arial"/>
          <w:b/>
          <w:iCs/>
          <w:sz w:val="22"/>
          <w:szCs w:val="22"/>
          <w:lang w:eastAsia="en-US"/>
        </w:rPr>
        <w:t>2</w:t>
      </w:r>
      <w:r w:rsidRPr="005202D8">
        <w:rPr>
          <w:rFonts w:ascii="Arial" w:eastAsia="Calibri" w:hAnsi="Arial" w:cs="Arial"/>
          <w:b/>
          <w:iCs/>
          <w:sz w:val="22"/>
          <w:szCs w:val="22"/>
          <w:lang w:eastAsia="en-US"/>
        </w:rPr>
        <w:t>. KONFIDENCIALUMAS</w:t>
      </w:r>
    </w:p>
    <w:p w14:paraId="3A87CAB4" w14:textId="77777777" w:rsidR="00482B9F" w:rsidRPr="0064796E" w:rsidRDefault="00482B9F" w:rsidP="00090036">
      <w:pPr>
        <w:pStyle w:val="Sraopastraipa"/>
        <w:numPr>
          <w:ilvl w:val="0"/>
          <w:numId w:val="66"/>
        </w:numPr>
        <w:spacing w:after="0" w:line="240" w:lineRule="auto"/>
        <w:ind w:left="567" w:hanging="567"/>
        <w:jc w:val="both"/>
        <w:rPr>
          <w:rFonts w:ascii="Arial" w:eastAsia="Calibri" w:hAnsi="Arial" w:cs="Arial"/>
          <w:bCs/>
          <w:iCs/>
        </w:rPr>
      </w:pPr>
      <w:r w:rsidRPr="0064796E">
        <w:rPr>
          <w:rFonts w:ascii="Arial" w:eastAsia="Calibri" w:hAnsi="Arial" w:cs="Arial"/>
          <w:bCs/>
          <w:iCs/>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6783F6C" w14:textId="77777777" w:rsidR="00482B9F" w:rsidRPr="008C729D" w:rsidRDefault="00482B9F" w:rsidP="00090036">
      <w:pPr>
        <w:pStyle w:val="Sraopastraipa"/>
        <w:numPr>
          <w:ilvl w:val="0"/>
          <w:numId w:val="66"/>
        </w:numPr>
        <w:spacing w:after="0" w:line="240" w:lineRule="auto"/>
        <w:ind w:left="567" w:hanging="567"/>
        <w:jc w:val="both"/>
        <w:rPr>
          <w:rFonts w:ascii="Arial" w:eastAsia="Calibri" w:hAnsi="Arial" w:cs="Arial"/>
          <w:bCs/>
          <w:iCs/>
        </w:rPr>
      </w:pPr>
      <w:r w:rsidRPr="008C729D">
        <w:rPr>
          <w:rFonts w:ascii="Arial" w:eastAsia="Calibri" w:hAnsi="Arial" w:cs="Arial"/>
          <w:bCs/>
          <w:iCs/>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E25D884" w14:textId="12E18EE7" w:rsidR="00482B9F" w:rsidRPr="005202D8" w:rsidRDefault="00482B9F" w:rsidP="00482B9F">
      <w:pPr>
        <w:suppressAutoHyphens/>
        <w:autoSpaceDN w:val="0"/>
        <w:spacing w:before="240" w:line="240" w:lineRule="auto"/>
        <w:ind w:left="2040" w:hanging="2040"/>
        <w:jc w:val="center"/>
        <w:rPr>
          <w:rFonts w:ascii="Arial" w:eastAsia="Calibri" w:hAnsi="Arial" w:cs="Arial"/>
          <w:b/>
          <w:bCs/>
          <w:color w:val="000000"/>
          <w:sz w:val="22"/>
          <w:szCs w:val="22"/>
          <w:lang w:eastAsia="en-US"/>
        </w:rPr>
      </w:pPr>
      <w:r w:rsidRPr="005202D8">
        <w:rPr>
          <w:rFonts w:ascii="Arial" w:eastAsia="Calibri" w:hAnsi="Arial" w:cs="Arial"/>
          <w:b/>
          <w:bCs/>
          <w:color w:val="000000"/>
          <w:sz w:val="22"/>
          <w:szCs w:val="22"/>
          <w:lang w:eastAsia="en-US"/>
        </w:rPr>
        <w:t>1</w:t>
      </w:r>
      <w:r w:rsidR="00EB1652">
        <w:rPr>
          <w:rFonts w:ascii="Arial" w:eastAsia="Calibri" w:hAnsi="Arial" w:cs="Arial"/>
          <w:b/>
          <w:bCs/>
          <w:color w:val="000000"/>
          <w:sz w:val="22"/>
          <w:szCs w:val="22"/>
          <w:lang w:eastAsia="en-US"/>
        </w:rPr>
        <w:t>3</w:t>
      </w:r>
      <w:r w:rsidRPr="005202D8">
        <w:rPr>
          <w:rFonts w:ascii="Arial" w:eastAsia="Calibri" w:hAnsi="Arial" w:cs="Arial"/>
          <w:b/>
          <w:bCs/>
          <w:color w:val="000000"/>
          <w:sz w:val="22"/>
          <w:szCs w:val="22"/>
          <w:lang w:eastAsia="en-US"/>
        </w:rPr>
        <w:t>. KITOS SĄLYGOS</w:t>
      </w:r>
    </w:p>
    <w:p w14:paraId="1CF02855" w14:textId="057A6363" w:rsidR="00482B9F" w:rsidRPr="0064796E" w:rsidRDefault="00482B9F" w:rsidP="00090036">
      <w:pPr>
        <w:pStyle w:val="Sraopastraipa"/>
        <w:numPr>
          <w:ilvl w:val="1"/>
          <w:numId w:val="68"/>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 xml:space="preserve">Vykdydamos šios Sutarties sąlygas, Šalys vadovaujasi Lietuvos Respublikos įstatymais ir kitais norminiais teisės aktais. </w:t>
      </w:r>
    </w:p>
    <w:p w14:paraId="4447F954" w14:textId="7C34825F" w:rsidR="00482B9F" w:rsidRPr="0064796E" w:rsidRDefault="00482B9F" w:rsidP="00090036">
      <w:pPr>
        <w:pStyle w:val="Sraopastraipa"/>
        <w:numPr>
          <w:ilvl w:val="1"/>
          <w:numId w:val="68"/>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834EB0D" w14:textId="4B725505" w:rsidR="00482B9F" w:rsidRPr="0064796E" w:rsidRDefault="00482B9F" w:rsidP="00090036">
      <w:pPr>
        <w:pStyle w:val="Sraopastraipa"/>
        <w:numPr>
          <w:ilvl w:val="1"/>
          <w:numId w:val="68"/>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Šalys negali be raštiško kitos Šalies sutikimo perduoti savo teisių ir pareigų, prisiimtų šia Sutartimi, trečiosioms šalims.</w:t>
      </w:r>
    </w:p>
    <w:p w14:paraId="412A1BE7" w14:textId="43437D98" w:rsidR="00482B9F" w:rsidRPr="0064796E" w:rsidRDefault="00482B9F" w:rsidP="00090036">
      <w:pPr>
        <w:pStyle w:val="Sraopastraipa"/>
        <w:numPr>
          <w:ilvl w:val="1"/>
          <w:numId w:val="68"/>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077D4004" w14:textId="389F1EEE" w:rsidR="00482B9F" w:rsidRPr="0064796E" w:rsidRDefault="00482B9F" w:rsidP="00090036">
      <w:pPr>
        <w:pStyle w:val="Sraopastraipa"/>
        <w:numPr>
          <w:ilvl w:val="1"/>
          <w:numId w:val="68"/>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B0D9DC9" w14:textId="0F3605A4" w:rsidR="00482B9F" w:rsidRPr="0064796E" w:rsidRDefault="00482B9F" w:rsidP="00090036">
      <w:pPr>
        <w:pStyle w:val="Sraopastraipa"/>
        <w:numPr>
          <w:ilvl w:val="1"/>
          <w:numId w:val="68"/>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Jei bet kuri šios Sutarties nuostata teisės aktų nustatyta tvarka tampa ar pripažįstama visiškai ar iš dalies negaliojančia, tai neturi įtakos kitų Sutarties nuostatų galiojimui.</w:t>
      </w:r>
    </w:p>
    <w:p w14:paraId="046B1B0A" w14:textId="26831AC1" w:rsidR="00482B9F" w:rsidRPr="0064796E" w:rsidRDefault="00482B9F" w:rsidP="00090036">
      <w:pPr>
        <w:pStyle w:val="Sraopastraipa"/>
        <w:numPr>
          <w:ilvl w:val="1"/>
          <w:numId w:val="68"/>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iCs/>
          <w:color w:val="000000"/>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kitais adresais, kuriuos nurodė viena Šalis, pateikdama pranešimą.</w:t>
      </w:r>
    </w:p>
    <w:p w14:paraId="1BF8FB38" w14:textId="0EA61E1B" w:rsidR="00482B9F" w:rsidRDefault="00482B9F" w:rsidP="00090036">
      <w:pPr>
        <w:pStyle w:val="Sraopastraipa"/>
        <w:numPr>
          <w:ilvl w:val="1"/>
          <w:numId w:val="68"/>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Asmenys, atsakingi už Sutarties vykdymą:</w:t>
      </w:r>
    </w:p>
    <w:p w14:paraId="657F65EF" w14:textId="77777777" w:rsidR="0064796E" w:rsidRPr="0064796E" w:rsidRDefault="0064796E" w:rsidP="0064796E">
      <w:pPr>
        <w:pStyle w:val="Sraopastraipa"/>
        <w:tabs>
          <w:tab w:val="left" w:pos="709"/>
        </w:tabs>
        <w:suppressAutoHyphens/>
        <w:autoSpaceDN w:val="0"/>
        <w:spacing w:after="0" w:line="240" w:lineRule="auto"/>
        <w:ind w:left="1440"/>
        <w:jc w:val="both"/>
        <w:rPr>
          <w:rFonts w:ascii="Arial" w:eastAsia="Times New Roman" w:hAnsi="Arial" w:cs="Arial"/>
          <w:color w:val="000000"/>
        </w:rPr>
      </w:pPr>
    </w:p>
    <w:tbl>
      <w:tblPr>
        <w:tblW w:w="4579" w:type="pct"/>
        <w:tblInd w:w="817" w:type="dxa"/>
        <w:tblLayout w:type="fixed"/>
        <w:tblCellMar>
          <w:left w:w="10" w:type="dxa"/>
          <w:right w:w="10" w:type="dxa"/>
        </w:tblCellMar>
        <w:tblLook w:val="04A0" w:firstRow="1" w:lastRow="0" w:firstColumn="1" w:lastColumn="0" w:noHBand="0" w:noVBand="1"/>
      </w:tblPr>
      <w:tblGrid>
        <w:gridCol w:w="3573"/>
        <w:gridCol w:w="2468"/>
        <w:gridCol w:w="2776"/>
      </w:tblGrid>
      <w:tr w:rsidR="00482B9F" w:rsidRPr="005B5F1B" w14:paraId="362AE59C" w14:textId="77777777" w:rsidTr="0064796E">
        <w:trPr>
          <w:trHeight w:val="295"/>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49BE" w14:textId="77777777" w:rsidR="00482B9F" w:rsidRPr="005B5F1B" w:rsidRDefault="00482B9F" w:rsidP="0064796E">
            <w:pPr>
              <w:pStyle w:val="Sraopastraipa"/>
              <w:spacing w:line="252" w:lineRule="auto"/>
              <w:rPr>
                <w:rFonts w:ascii="Arial" w:eastAsia="Calibri" w:hAnsi="Arial" w:cs="Arial"/>
                <w:b/>
                <w:color w:val="000000"/>
                <w:kern w:val="3"/>
              </w:rPr>
            </w:pP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D2EB" w14:textId="77777777" w:rsidR="00482B9F" w:rsidRPr="005B5F1B" w:rsidRDefault="00482B9F" w:rsidP="0064796E">
            <w:pPr>
              <w:spacing w:line="252" w:lineRule="auto"/>
              <w:rPr>
                <w:rFonts w:ascii="Arial" w:eastAsia="Times New Roman" w:hAnsi="Arial" w:cs="Arial"/>
                <w:kern w:val="3"/>
                <w:sz w:val="22"/>
                <w:szCs w:val="22"/>
              </w:rPr>
            </w:pPr>
            <w:r w:rsidRPr="005B5F1B">
              <w:rPr>
                <w:rFonts w:ascii="Arial" w:eastAsia="Calibri" w:hAnsi="Arial" w:cs="Arial"/>
                <w:b/>
                <w:color w:val="000000"/>
                <w:kern w:val="3"/>
                <w:sz w:val="22"/>
                <w:szCs w:val="22"/>
              </w:rPr>
              <w:t>Užsakovo atstovas</w:t>
            </w: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7537E" w14:textId="77777777" w:rsidR="00482B9F" w:rsidRPr="005B5F1B" w:rsidRDefault="00482B9F" w:rsidP="0064796E">
            <w:pPr>
              <w:spacing w:line="252" w:lineRule="auto"/>
              <w:rPr>
                <w:rFonts w:ascii="Arial" w:eastAsia="Calibri" w:hAnsi="Arial" w:cs="Arial"/>
                <w:kern w:val="3"/>
                <w:sz w:val="22"/>
                <w:szCs w:val="22"/>
              </w:rPr>
            </w:pPr>
            <w:r w:rsidRPr="005B5F1B">
              <w:rPr>
                <w:rFonts w:ascii="Arial" w:eastAsia="Calibri" w:hAnsi="Arial" w:cs="Arial"/>
                <w:b/>
                <w:color w:val="000000"/>
                <w:kern w:val="3"/>
                <w:sz w:val="22"/>
                <w:szCs w:val="22"/>
              </w:rPr>
              <w:t>Rangovo atstovas</w:t>
            </w:r>
          </w:p>
        </w:tc>
      </w:tr>
      <w:tr w:rsidR="00482B9F" w:rsidRPr="005B5F1B" w14:paraId="7DC622A1" w14:textId="77777777" w:rsidTr="0064796E">
        <w:trPr>
          <w:trHeight w:val="282"/>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6D89" w14:textId="77777777" w:rsidR="00482B9F" w:rsidRPr="005B5F1B" w:rsidRDefault="00482B9F" w:rsidP="0064796E">
            <w:pPr>
              <w:spacing w:line="240" w:lineRule="auto"/>
              <w:rPr>
                <w:rFonts w:ascii="Arial" w:eastAsia="Calibri" w:hAnsi="Arial" w:cs="Arial"/>
                <w:kern w:val="3"/>
                <w:sz w:val="22"/>
                <w:szCs w:val="22"/>
              </w:rPr>
            </w:pPr>
            <w:r w:rsidRPr="005B5F1B">
              <w:rPr>
                <w:rFonts w:ascii="Arial" w:eastAsia="Calibri" w:hAnsi="Arial" w:cs="Arial"/>
                <w:color w:val="000000"/>
                <w:kern w:val="3"/>
                <w:sz w:val="22"/>
                <w:szCs w:val="22"/>
              </w:rPr>
              <w:t>Pareigos, vardas, pavardė</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EEC5" w14:textId="77777777" w:rsidR="00482B9F" w:rsidRPr="005B5F1B" w:rsidRDefault="00482B9F" w:rsidP="0064796E">
            <w:pPr>
              <w:pStyle w:val="Sraopastraipa"/>
              <w:spacing w:line="240" w:lineRule="auto"/>
              <w:rPr>
                <w:rFonts w:ascii="Arial" w:eastAsia="Calibri" w:hAnsi="Arial" w:cs="Arial"/>
                <w:color w:val="000000"/>
                <w:kern w:val="3"/>
              </w:rPr>
            </w:pP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1D8C8" w14:textId="77777777" w:rsidR="00482B9F" w:rsidRPr="005B5F1B" w:rsidRDefault="00482B9F" w:rsidP="0064796E">
            <w:pPr>
              <w:pStyle w:val="Sraopastraipa"/>
              <w:spacing w:line="240" w:lineRule="auto"/>
              <w:rPr>
                <w:rFonts w:ascii="Arial" w:eastAsia="Calibri" w:hAnsi="Arial" w:cs="Arial"/>
                <w:color w:val="000000"/>
                <w:kern w:val="3"/>
              </w:rPr>
            </w:pPr>
          </w:p>
        </w:tc>
      </w:tr>
      <w:tr w:rsidR="00482B9F" w:rsidRPr="005B5F1B" w14:paraId="24DD7CDC" w14:textId="77777777" w:rsidTr="0064796E">
        <w:trPr>
          <w:trHeight w:val="278"/>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B809C" w14:textId="77777777" w:rsidR="00482B9F" w:rsidRPr="005B5F1B" w:rsidRDefault="00482B9F" w:rsidP="0064796E">
            <w:pPr>
              <w:spacing w:line="240" w:lineRule="auto"/>
              <w:rPr>
                <w:rFonts w:ascii="Arial" w:eastAsia="Times New Roman" w:hAnsi="Arial" w:cs="Arial"/>
                <w:kern w:val="3"/>
                <w:sz w:val="22"/>
                <w:szCs w:val="22"/>
              </w:rPr>
            </w:pPr>
            <w:r w:rsidRPr="005B5F1B">
              <w:rPr>
                <w:rFonts w:ascii="Arial" w:eastAsia="Calibri" w:hAnsi="Arial" w:cs="Arial"/>
                <w:color w:val="000000"/>
                <w:kern w:val="3"/>
                <w:sz w:val="22"/>
                <w:szCs w:val="22"/>
              </w:rPr>
              <w:lastRenderedPageBreak/>
              <w:t>Adresas</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1BFE7" w14:textId="77777777" w:rsidR="00482B9F" w:rsidRPr="005B5F1B" w:rsidRDefault="00482B9F" w:rsidP="0064796E">
            <w:pPr>
              <w:pStyle w:val="Sraopastraipa"/>
              <w:spacing w:line="240" w:lineRule="auto"/>
              <w:rPr>
                <w:rFonts w:ascii="Arial" w:eastAsia="Calibri" w:hAnsi="Arial" w:cs="Arial"/>
                <w:color w:val="000000"/>
                <w:kern w:val="3"/>
              </w:rPr>
            </w:pP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FBF4" w14:textId="77777777" w:rsidR="00482B9F" w:rsidRPr="005B5F1B" w:rsidRDefault="00482B9F" w:rsidP="0064796E">
            <w:pPr>
              <w:pStyle w:val="Sraopastraipa"/>
              <w:spacing w:line="240" w:lineRule="auto"/>
              <w:rPr>
                <w:rFonts w:ascii="Arial" w:eastAsia="Calibri" w:hAnsi="Arial" w:cs="Arial"/>
                <w:iCs/>
                <w:color w:val="000000"/>
                <w:kern w:val="3"/>
              </w:rPr>
            </w:pPr>
          </w:p>
        </w:tc>
      </w:tr>
      <w:tr w:rsidR="00482B9F" w:rsidRPr="005B5F1B" w14:paraId="72DDBA28" w14:textId="77777777" w:rsidTr="0064796E">
        <w:trPr>
          <w:trHeight w:val="330"/>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BC6C2" w14:textId="2E553656" w:rsidR="00482B9F" w:rsidRPr="005B5F1B" w:rsidRDefault="0064796E" w:rsidP="0064796E">
            <w:pPr>
              <w:spacing w:line="240" w:lineRule="auto"/>
              <w:rPr>
                <w:rFonts w:ascii="Arial" w:eastAsia="Times New Roman" w:hAnsi="Arial" w:cs="Arial"/>
                <w:kern w:val="3"/>
                <w:sz w:val="22"/>
                <w:szCs w:val="22"/>
              </w:rPr>
            </w:pPr>
            <w:r w:rsidRPr="005B5F1B">
              <w:rPr>
                <w:rFonts w:ascii="Arial" w:eastAsia="Calibri" w:hAnsi="Arial" w:cs="Arial"/>
                <w:color w:val="000000"/>
                <w:kern w:val="3"/>
                <w:sz w:val="22"/>
                <w:szCs w:val="22"/>
              </w:rPr>
              <w:t>T</w:t>
            </w:r>
            <w:r w:rsidR="00482B9F" w:rsidRPr="005B5F1B">
              <w:rPr>
                <w:rFonts w:ascii="Arial" w:eastAsia="Calibri" w:hAnsi="Arial" w:cs="Arial"/>
                <w:color w:val="000000"/>
                <w:kern w:val="3"/>
                <w:sz w:val="22"/>
                <w:szCs w:val="22"/>
              </w:rPr>
              <w:t>elefonas</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4DB37" w14:textId="77777777" w:rsidR="00482B9F" w:rsidRPr="005B5F1B" w:rsidRDefault="00482B9F" w:rsidP="0064796E">
            <w:pPr>
              <w:pStyle w:val="Sraopastraipa"/>
              <w:spacing w:line="240" w:lineRule="auto"/>
              <w:rPr>
                <w:rFonts w:ascii="Arial" w:eastAsia="Calibri" w:hAnsi="Arial" w:cs="Arial"/>
                <w:color w:val="000000"/>
                <w:kern w:val="3"/>
              </w:rPr>
            </w:pP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A58D" w14:textId="77777777" w:rsidR="00482B9F" w:rsidRPr="005B5F1B" w:rsidRDefault="00482B9F" w:rsidP="0064796E">
            <w:pPr>
              <w:pStyle w:val="Sraopastraipa"/>
              <w:spacing w:line="240" w:lineRule="auto"/>
              <w:rPr>
                <w:rFonts w:ascii="Arial" w:eastAsia="Calibri" w:hAnsi="Arial" w:cs="Arial"/>
                <w:color w:val="000000"/>
                <w:kern w:val="3"/>
                <w:lang w:eastAsia="ar-SA"/>
              </w:rPr>
            </w:pPr>
          </w:p>
        </w:tc>
      </w:tr>
      <w:tr w:rsidR="00482B9F" w:rsidRPr="005B5F1B" w14:paraId="7D0C2C01" w14:textId="77777777" w:rsidTr="0064796E">
        <w:trPr>
          <w:trHeight w:val="295"/>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B899E" w14:textId="77777777" w:rsidR="00482B9F" w:rsidRPr="005B5F1B" w:rsidRDefault="00482B9F" w:rsidP="0064796E">
            <w:pPr>
              <w:spacing w:line="240" w:lineRule="auto"/>
              <w:rPr>
                <w:rFonts w:ascii="Arial" w:eastAsia="Calibri" w:hAnsi="Arial" w:cs="Arial"/>
                <w:kern w:val="3"/>
                <w:sz w:val="22"/>
                <w:szCs w:val="22"/>
              </w:rPr>
            </w:pPr>
            <w:r w:rsidRPr="005B5F1B">
              <w:rPr>
                <w:rFonts w:ascii="Arial" w:eastAsia="Calibri" w:hAnsi="Arial" w:cs="Arial"/>
                <w:color w:val="000000"/>
                <w:kern w:val="3"/>
                <w:sz w:val="22"/>
                <w:szCs w:val="22"/>
              </w:rPr>
              <w:t>El. paštas</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B3A41" w14:textId="77777777" w:rsidR="00482B9F" w:rsidRPr="005B5F1B" w:rsidRDefault="00482B9F" w:rsidP="0064796E">
            <w:pPr>
              <w:pStyle w:val="Sraopastraipa"/>
              <w:spacing w:line="240" w:lineRule="auto"/>
              <w:rPr>
                <w:rFonts w:ascii="Arial" w:eastAsia="Calibri" w:hAnsi="Arial" w:cs="Arial"/>
                <w:color w:val="000000"/>
                <w:kern w:val="3"/>
              </w:rPr>
            </w:pP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B0DF" w14:textId="77777777" w:rsidR="00482B9F" w:rsidRPr="005B5F1B" w:rsidRDefault="00482B9F" w:rsidP="0064796E">
            <w:pPr>
              <w:pStyle w:val="Sraopastraipa"/>
              <w:spacing w:line="240" w:lineRule="auto"/>
              <w:rPr>
                <w:rFonts w:ascii="Arial" w:eastAsia="Calibri" w:hAnsi="Arial" w:cs="Arial"/>
                <w:color w:val="000000"/>
                <w:kern w:val="3"/>
                <w:u w:val="single"/>
              </w:rPr>
            </w:pPr>
          </w:p>
        </w:tc>
      </w:tr>
    </w:tbl>
    <w:p w14:paraId="57013020" w14:textId="685FA70B" w:rsidR="00482B9F" w:rsidRPr="0064796E" w:rsidRDefault="00090036" w:rsidP="00090036">
      <w:pPr>
        <w:pStyle w:val="Sraopastraipa"/>
        <w:numPr>
          <w:ilvl w:val="1"/>
          <w:numId w:val="68"/>
        </w:numPr>
        <w:tabs>
          <w:tab w:val="left" w:pos="993"/>
          <w:tab w:val="left" w:pos="1134"/>
        </w:tabs>
        <w:suppressAutoHyphens/>
        <w:autoSpaceDN w:val="0"/>
        <w:spacing w:after="0" w:line="240" w:lineRule="auto"/>
        <w:ind w:left="567" w:hanging="567"/>
        <w:jc w:val="both"/>
        <w:rPr>
          <w:rFonts w:ascii="Arial" w:eastAsia="Times New Roman" w:hAnsi="Arial" w:cs="Arial"/>
        </w:rPr>
      </w:pPr>
      <w:r>
        <w:rPr>
          <w:rFonts w:ascii="Arial" w:eastAsia="Calibri" w:hAnsi="Arial" w:cs="Arial"/>
        </w:rPr>
        <w:t xml:space="preserve"> </w:t>
      </w:r>
      <w:r w:rsidR="00482B9F" w:rsidRPr="0064796E">
        <w:rPr>
          <w:rFonts w:ascii="Arial" w:eastAsia="Calibri" w:hAnsi="Arial" w:cs="Arial"/>
        </w:rPr>
        <w:t xml:space="preserve">Asmenų, atsakingų už Sutarties vykdymą, keitimas atliekamas raštu pranešant kitai Šaliai </w:t>
      </w:r>
      <w:r>
        <w:rPr>
          <w:rFonts w:ascii="Arial" w:eastAsia="Calibri" w:hAnsi="Arial" w:cs="Arial"/>
        </w:rPr>
        <w:t xml:space="preserve">  </w:t>
      </w:r>
      <w:r w:rsidR="00482B9F" w:rsidRPr="0064796E">
        <w:rPr>
          <w:rFonts w:ascii="Arial" w:eastAsia="Calibri" w:hAnsi="Arial" w:cs="Arial"/>
        </w:rPr>
        <w:t xml:space="preserve">naujai paskirto asmens, atsakingo už Sutarties vykdymą, kontaktinius duomenis. Atitinkamos </w:t>
      </w:r>
      <w:r>
        <w:rPr>
          <w:rFonts w:ascii="Arial" w:eastAsia="Calibri" w:hAnsi="Arial" w:cs="Arial"/>
        </w:rPr>
        <w:t xml:space="preserve">  </w:t>
      </w:r>
      <w:r w:rsidR="00482B9F" w:rsidRPr="0064796E">
        <w:rPr>
          <w:rFonts w:ascii="Arial" w:eastAsia="Calibri" w:hAnsi="Arial" w:cs="Arial"/>
        </w:rPr>
        <w:t xml:space="preserve">Šalies naujai paskirtas už Sutarties vykdymą atsakingas asmuo iš Sutarties kylančias teises ir pareigas pradeda vykdyti nuo pranešimo išsiuntimo kitai Šaliai dienos. </w:t>
      </w:r>
    </w:p>
    <w:p w14:paraId="63A02EF0" w14:textId="77777777" w:rsidR="00482B9F" w:rsidRPr="0064796E" w:rsidRDefault="00482B9F" w:rsidP="00090036">
      <w:pPr>
        <w:pStyle w:val="Sraopastraipa"/>
        <w:numPr>
          <w:ilvl w:val="1"/>
          <w:numId w:val="68"/>
        </w:numPr>
        <w:tabs>
          <w:tab w:val="left" w:pos="709"/>
          <w:tab w:val="left" w:pos="1134"/>
        </w:tabs>
        <w:suppressAutoHyphens/>
        <w:autoSpaceDN w:val="0"/>
        <w:spacing w:after="0" w:line="240" w:lineRule="auto"/>
        <w:ind w:left="567" w:hanging="567"/>
        <w:jc w:val="both"/>
        <w:rPr>
          <w:rFonts w:ascii="Arial" w:eastAsia="Times New Roman" w:hAnsi="Arial" w:cs="Arial"/>
        </w:rPr>
      </w:pPr>
      <w:r w:rsidRPr="0064796E">
        <w:rPr>
          <w:rFonts w:ascii="Arial" w:eastAsia="Times New Roman" w:hAnsi="Arial" w:cs="Arial"/>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359BEF" w14:textId="77777777" w:rsidR="00482B9F" w:rsidRPr="0064796E" w:rsidRDefault="00482B9F" w:rsidP="00090036">
      <w:pPr>
        <w:pStyle w:val="Sraopastraipa"/>
        <w:numPr>
          <w:ilvl w:val="1"/>
          <w:numId w:val="68"/>
        </w:numPr>
        <w:tabs>
          <w:tab w:val="left" w:pos="709"/>
          <w:tab w:val="left" w:pos="1134"/>
        </w:tabs>
        <w:suppressAutoHyphens/>
        <w:autoSpaceDN w:val="0"/>
        <w:spacing w:after="0" w:line="240" w:lineRule="auto"/>
        <w:ind w:left="567" w:hanging="567"/>
        <w:jc w:val="both"/>
        <w:rPr>
          <w:rFonts w:ascii="Arial" w:eastAsia="Times New Roman" w:hAnsi="Arial" w:cs="Arial"/>
        </w:rPr>
      </w:pPr>
      <w:r w:rsidRPr="0064796E">
        <w:rPr>
          <w:rFonts w:ascii="Arial" w:eastAsia="Times New Roman" w:hAnsi="Arial" w:cs="Arial"/>
        </w:rPr>
        <w:t>Ši Sutartis sudaryta lietuvių kalba, 2 (dviem) egzemplioriais, turinčiais vienodą teisinę galią – po vieną kiekvienai Šaliai (punkto redakcija,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(punkto redakcija, jei sutartis pasirašoma kvalifikuotais elektroniniais parašais).</w:t>
      </w:r>
    </w:p>
    <w:p w14:paraId="0AABE523" w14:textId="77777777" w:rsidR="00482B9F" w:rsidRPr="0064796E" w:rsidRDefault="00482B9F" w:rsidP="00090036">
      <w:pPr>
        <w:pStyle w:val="Sraopastraipa"/>
        <w:numPr>
          <w:ilvl w:val="1"/>
          <w:numId w:val="68"/>
        </w:numPr>
        <w:tabs>
          <w:tab w:val="left" w:pos="709"/>
          <w:tab w:val="left" w:pos="1134"/>
        </w:tabs>
        <w:suppressAutoHyphens/>
        <w:autoSpaceDN w:val="0"/>
        <w:spacing w:after="0" w:line="240" w:lineRule="auto"/>
        <w:ind w:left="567" w:hanging="567"/>
        <w:jc w:val="both"/>
        <w:rPr>
          <w:rFonts w:ascii="Arial" w:eastAsia="Times New Roman" w:hAnsi="Arial" w:cs="Arial"/>
        </w:rPr>
      </w:pPr>
      <w:r w:rsidRPr="0064796E">
        <w:rPr>
          <w:rFonts w:ascii="Arial" w:eastAsia="Times New Roman" w:hAnsi="Arial" w:cs="Arial"/>
        </w:rPr>
        <w:t>Sutartis yra Sutarties Šalių perskaityta, jų suprasta ir jos autentiškumas patvirtintas Šalių tinkamus įgaliojimus turinčių asmenų parašais.</w:t>
      </w:r>
    </w:p>
    <w:p w14:paraId="7F8223DD" w14:textId="4D8B707E" w:rsidR="00482B9F" w:rsidRPr="0064796E" w:rsidRDefault="00482B9F" w:rsidP="0064796E">
      <w:pPr>
        <w:tabs>
          <w:tab w:val="left" w:pos="-3513"/>
          <w:tab w:val="left" w:pos="284"/>
        </w:tabs>
        <w:suppressAutoHyphens/>
        <w:autoSpaceDN w:val="0"/>
        <w:spacing w:before="240" w:line="240" w:lineRule="auto"/>
        <w:ind w:left="1276" w:hanging="1276"/>
        <w:jc w:val="center"/>
        <w:rPr>
          <w:rFonts w:ascii="Arial" w:eastAsia="Calibri" w:hAnsi="Arial" w:cs="Arial"/>
          <w:b/>
          <w:color w:val="000000"/>
          <w:sz w:val="24"/>
          <w:szCs w:val="24"/>
          <w:lang w:eastAsia="en-US"/>
        </w:rPr>
      </w:pPr>
      <w:r w:rsidRPr="0064796E">
        <w:rPr>
          <w:rFonts w:ascii="Arial" w:eastAsia="Calibri" w:hAnsi="Arial" w:cs="Arial"/>
          <w:b/>
          <w:color w:val="000000"/>
          <w:sz w:val="24"/>
          <w:szCs w:val="24"/>
          <w:lang w:eastAsia="en-US"/>
        </w:rPr>
        <w:t>1</w:t>
      </w:r>
      <w:r w:rsidR="00EB1652">
        <w:rPr>
          <w:rFonts w:ascii="Arial" w:eastAsia="Calibri" w:hAnsi="Arial" w:cs="Arial"/>
          <w:b/>
          <w:color w:val="000000"/>
          <w:sz w:val="24"/>
          <w:szCs w:val="24"/>
          <w:lang w:eastAsia="en-US"/>
        </w:rPr>
        <w:t>4</w:t>
      </w:r>
      <w:r w:rsidRPr="0064796E">
        <w:rPr>
          <w:rFonts w:ascii="Arial" w:eastAsia="Calibri" w:hAnsi="Arial" w:cs="Arial"/>
          <w:b/>
          <w:color w:val="000000"/>
          <w:sz w:val="24"/>
          <w:szCs w:val="24"/>
          <w:lang w:eastAsia="en-US"/>
        </w:rPr>
        <w:t>. SUTARTIES PRIEDAI</w:t>
      </w:r>
    </w:p>
    <w:p w14:paraId="3EA6BF4F" w14:textId="39C706F0" w:rsidR="00482B9F" w:rsidRPr="00DF3A67" w:rsidRDefault="00EB1652" w:rsidP="00090036">
      <w:pPr>
        <w:pStyle w:val="Sraopastraipa"/>
        <w:tabs>
          <w:tab w:val="left" w:pos="709"/>
        </w:tabs>
        <w:suppressAutoHyphens/>
        <w:autoSpaceDN w:val="0"/>
        <w:spacing w:after="0" w:line="240" w:lineRule="auto"/>
        <w:ind w:left="993" w:hanging="993"/>
        <w:jc w:val="both"/>
        <w:rPr>
          <w:rFonts w:ascii="Arial" w:eastAsia="Times New Roman" w:hAnsi="Arial" w:cs="Arial"/>
        </w:rPr>
      </w:pPr>
      <w:r w:rsidRPr="005B5F1B">
        <w:rPr>
          <w:rFonts w:ascii="Arial" w:eastAsia="Times New Roman" w:hAnsi="Arial" w:cs="Arial"/>
          <w:color w:val="000000"/>
        </w:rPr>
        <w:t>14.</w:t>
      </w:r>
      <w:r>
        <w:rPr>
          <w:rFonts w:ascii="Arial" w:eastAsia="Times New Roman" w:hAnsi="Arial" w:cs="Arial"/>
          <w:color w:val="000000"/>
          <w:sz w:val="24"/>
          <w:szCs w:val="24"/>
        </w:rPr>
        <w:t xml:space="preserve"> </w:t>
      </w:r>
      <w:r w:rsidR="00D56022">
        <w:rPr>
          <w:rFonts w:ascii="Arial" w:eastAsia="Times New Roman" w:hAnsi="Arial" w:cs="Arial"/>
          <w:color w:val="000000"/>
          <w:sz w:val="24"/>
          <w:szCs w:val="24"/>
        </w:rPr>
        <w:t xml:space="preserve">    </w:t>
      </w:r>
      <w:r w:rsidR="00482B9F" w:rsidRPr="00DF3A67">
        <w:rPr>
          <w:rFonts w:ascii="Arial" w:eastAsia="Times New Roman" w:hAnsi="Arial" w:cs="Arial"/>
        </w:rPr>
        <w:t>Pirkimo dokumentai bei šios Sutarties priedai yra neatsiejama Sutarties dalis. Sutarties</w:t>
      </w:r>
      <w:r w:rsidR="00D56022">
        <w:rPr>
          <w:rFonts w:ascii="Arial" w:eastAsia="Times New Roman" w:hAnsi="Arial" w:cs="Arial"/>
        </w:rPr>
        <w:t xml:space="preserve"> </w:t>
      </w:r>
      <w:r w:rsidR="00482B9F" w:rsidRPr="00DF3A67">
        <w:rPr>
          <w:rFonts w:ascii="Arial" w:eastAsia="Times New Roman" w:hAnsi="Arial" w:cs="Arial"/>
        </w:rPr>
        <w:t xml:space="preserve">priedai: </w:t>
      </w:r>
    </w:p>
    <w:p w14:paraId="1E061471" w14:textId="615C036F" w:rsidR="00482B9F" w:rsidRPr="00DF3A67" w:rsidRDefault="0064796E" w:rsidP="00090036">
      <w:pPr>
        <w:pStyle w:val="Sraopastraipa"/>
        <w:tabs>
          <w:tab w:val="left" w:pos="993"/>
          <w:tab w:val="left" w:pos="1134"/>
        </w:tabs>
        <w:suppressAutoHyphens/>
        <w:autoSpaceDN w:val="0"/>
        <w:spacing w:after="0" w:line="240" w:lineRule="auto"/>
        <w:ind w:left="993" w:hanging="993"/>
        <w:jc w:val="both"/>
        <w:rPr>
          <w:rFonts w:ascii="Arial" w:eastAsia="Times New Roman" w:hAnsi="Arial" w:cs="Arial"/>
        </w:rPr>
      </w:pPr>
      <w:r w:rsidRPr="00DF3A67">
        <w:rPr>
          <w:rFonts w:ascii="Arial" w:eastAsia="Times New Roman" w:hAnsi="Arial" w:cs="Arial"/>
        </w:rPr>
        <w:t>1</w:t>
      </w:r>
      <w:r w:rsidR="00DF3A67">
        <w:rPr>
          <w:rFonts w:ascii="Arial" w:eastAsia="Times New Roman" w:hAnsi="Arial" w:cs="Arial"/>
        </w:rPr>
        <w:t>4</w:t>
      </w:r>
      <w:r w:rsidR="00482B9F" w:rsidRPr="00DF3A67">
        <w:rPr>
          <w:rFonts w:ascii="Arial" w:eastAsia="Times New Roman" w:hAnsi="Arial" w:cs="Arial"/>
        </w:rPr>
        <w:t>.1.1. Priedas Nr. 1 – Rangovo pasiūlymas</w:t>
      </w:r>
      <w:r w:rsidR="005B5F1B">
        <w:rPr>
          <w:rFonts w:ascii="Arial" w:eastAsia="Times New Roman" w:hAnsi="Arial" w:cs="Arial"/>
        </w:rPr>
        <w:t>;</w:t>
      </w:r>
    </w:p>
    <w:p w14:paraId="6A4AE540" w14:textId="4D0FF04E" w:rsidR="00482B9F" w:rsidRPr="00DF3A67" w:rsidRDefault="0064796E" w:rsidP="00090036">
      <w:pPr>
        <w:pStyle w:val="Sraopastraipa"/>
        <w:tabs>
          <w:tab w:val="left" w:pos="993"/>
          <w:tab w:val="left" w:pos="1134"/>
        </w:tabs>
        <w:suppressAutoHyphens/>
        <w:autoSpaceDN w:val="0"/>
        <w:spacing w:after="0" w:line="240" w:lineRule="auto"/>
        <w:ind w:left="993" w:hanging="993"/>
        <w:jc w:val="both"/>
        <w:rPr>
          <w:rFonts w:ascii="Arial" w:eastAsia="Times New Roman" w:hAnsi="Arial" w:cs="Arial"/>
        </w:rPr>
      </w:pPr>
      <w:r w:rsidRPr="00DF3A67">
        <w:rPr>
          <w:rFonts w:ascii="Arial" w:eastAsia="Times New Roman" w:hAnsi="Arial" w:cs="Arial"/>
        </w:rPr>
        <w:t>1</w:t>
      </w:r>
      <w:r w:rsidR="00DF3A67">
        <w:rPr>
          <w:rFonts w:ascii="Arial" w:eastAsia="Times New Roman" w:hAnsi="Arial" w:cs="Arial"/>
        </w:rPr>
        <w:t>4</w:t>
      </w:r>
      <w:r w:rsidR="00482B9F" w:rsidRPr="00DF3A67">
        <w:rPr>
          <w:rFonts w:ascii="Arial" w:eastAsia="Times New Roman" w:hAnsi="Arial" w:cs="Arial"/>
        </w:rPr>
        <w:t>.1.2. Priedas Nr. 2 – Techninė specifikacija;</w:t>
      </w:r>
    </w:p>
    <w:p w14:paraId="5649BCEA" w14:textId="22D6F57C" w:rsidR="00482B9F" w:rsidRDefault="0064796E" w:rsidP="00090036">
      <w:pPr>
        <w:pStyle w:val="Sraopastraipa"/>
        <w:tabs>
          <w:tab w:val="left" w:pos="993"/>
          <w:tab w:val="left" w:pos="1134"/>
        </w:tabs>
        <w:suppressAutoHyphens/>
        <w:autoSpaceDN w:val="0"/>
        <w:spacing w:after="0" w:line="240" w:lineRule="auto"/>
        <w:ind w:left="993" w:hanging="993"/>
        <w:jc w:val="both"/>
        <w:rPr>
          <w:rFonts w:ascii="Arial" w:eastAsia="Times New Roman" w:hAnsi="Arial" w:cs="Arial"/>
        </w:rPr>
      </w:pPr>
      <w:r w:rsidRPr="00DF3A67">
        <w:rPr>
          <w:rFonts w:ascii="Arial" w:eastAsia="Times New Roman" w:hAnsi="Arial" w:cs="Arial"/>
        </w:rPr>
        <w:t>1</w:t>
      </w:r>
      <w:r w:rsidR="00DF3A67">
        <w:rPr>
          <w:rFonts w:ascii="Arial" w:eastAsia="Times New Roman" w:hAnsi="Arial" w:cs="Arial"/>
        </w:rPr>
        <w:t>4</w:t>
      </w:r>
      <w:r w:rsidR="00482B9F" w:rsidRPr="00DF3A67">
        <w:rPr>
          <w:rFonts w:ascii="Arial" w:eastAsia="Times New Roman" w:hAnsi="Arial" w:cs="Arial"/>
        </w:rPr>
        <w:t>.1.3. Priedas Nr. 3 – Atliktų darbų aktas</w:t>
      </w:r>
      <w:r w:rsidR="00515391">
        <w:rPr>
          <w:rFonts w:ascii="Arial" w:eastAsia="Times New Roman" w:hAnsi="Arial" w:cs="Arial"/>
        </w:rPr>
        <w:t>;</w:t>
      </w:r>
    </w:p>
    <w:p w14:paraId="5A0AEEF1" w14:textId="49A1F709" w:rsidR="00D56022" w:rsidRDefault="00515391" w:rsidP="00090036">
      <w:pPr>
        <w:widowControl w:val="0"/>
        <w:shd w:val="clear" w:color="auto" w:fill="FFFFFF"/>
        <w:spacing w:line="240" w:lineRule="auto"/>
        <w:jc w:val="both"/>
        <w:rPr>
          <w:rFonts w:ascii="Arial" w:hAnsi="Arial" w:cs="Arial"/>
          <w:b/>
          <w:szCs w:val="24"/>
        </w:rPr>
      </w:pPr>
      <w:r>
        <w:rPr>
          <w:rFonts w:ascii="Arial" w:eastAsia="Times New Roman" w:hAnsi="Arial" w:cs="Arial"/>
          <w:sz w:val="22"/>
          <w:szCs w:val="22"/>
          <w:lang w:eastAsia="en-US"/>
        </w:rPr>
        <w:t xml:space="preserve">14.1.4. Priedas Nr. 4 – </w:t>
      </w:r>
      <w:r w:rsidR="00D56022" w:rsidRPr="00D56022">
        <w:rPr>
          <w:rFonts w:ascii="Arial" w:eastAsia="Times New Roman" w:hAnsi="Arial" w:cs="Arial"/>
          <w:sz w:val="22"/>
          <w:szCs w:val="22"/>
          <w:lang w:eastAsia="en-US"/>
        </w:rPr>
        <w:t>Suremontuotų melioracijos statinių pripažinimo tinkamais naudoti ir priežiūros darbų atlikimo</w:t>
      </w:r>
      <w:r w:rsidR="00D56022">
        <w:rPr>
          <w:rFonts w:ascii="Arial" w:eastAsia="Times New Roman" w:hAnsi="Arial" w:cs="Arial"/>
          <w:sz w:val="22"/>
          <w:szCs w:val="22"/>
          <w:lang w:eastAsia="en-US"/>
        </w:rPr>
        <w:t xml:space="preserve"> aktas.</w:t>
      </w:r>
    </w:p>
    <w:p w14:paraId="2A069832" w14:textId="1B5DF303" w:rsidR="00515391" w:rsidRPr="00D56022" w:rsidRDefault="00515391" w:rsidP="00D56022">
      <w:pPr>
        <w:tabs>
          <w:tab w:val="left" w:pos="993"/>
          <w:tab w:val="left" w:pos="1134"/>
        </w:tabs>
        <w:suppressAutoHyphens/>
        <w:autoSpaceDN w:val="0"/>
        <w:spacing w:after="0" w:line="240" w:lineRule="auto"/>
        <w:jc w:val="both"/>
        <w:rPr>
          <w:rFonts w:ascii="Arial" w:eastAsia="Times New Roman" w:hAnsi="Arial" w:cs="Arial"/>
        </w:rPr>
      </w:pPr>
    </w:p>
    <w:p w14:paraId="65E12FBA" w14:textId="7BF9A680" w:rsidR="00482B9F" w:rsidRPr="004D4A2F" w:rsidRDefault="00482B9F" w:rsidP="00482B9F">
      <w:pPr>
        <w:spacing w:before="240" w:line="240" w:lineRule="auto"/>
        <w:ind w:left="2040" w:hanging="2040"/>
        <w:contextualSpacing/>
        <w:jc w:val="center"/>
        <w:outlineLvl w:val="0"/>
        <w:rPr>
          <w:rFonts w:ascii="Arial" w:eastAsia="Times New Roman" w:hAnsi="Arial" w:cs="Arial"/>
          <w:b/>
          <w:iCs/>
          <w:sz w:val="24"/>
          <w:szCs w:val="24"/>
          <w:lang w:eastAsia="en-US"/>
        </w:rPr>
      </w:pPr>
      <w:r w:rsidRPr="000F6BF8">
        <w:rPr>
          <w:rFonts w:ascii="Arial" w:eastAsia="Times New Roman" w:hAnsi="Arial" w:cs="Arial"/>
          <w:b/>
          <w:iCs/>
          <w:sz w:val="24"/>
          <w:szCs w:val="24"/>
          <w:lang w:eastAsia="en-US"/>
        </w:rPr>
        <w:t>15</w:t>
      </w:r>
      <w:r w:rsidR="00515391">
        <w:rPr>
          <w:rFonts w:ascii="Arial" w:eastAsia="Times New Roman" w:hAnsi="Arial" w:cs="Arial"/>
          <w:b/>
          <w:iCs/>
          <w:sz w:val="24"/>
          <w:szCs w:val="24"/>
          <w:lang w:eastAsia="en-US"/>
        </w:rPr>
        <w:t>.</w:t>
      </w:r>
      <w:r w:rsidRPr="000F6BF8">
        <w:rPr>
          <w:rFonts w:ascii="Arial" w:eastAsia="Times New Roman" w:hAnsi="Arial" w:cs="Arial"/>
          <w:b/>
          <w:iCs/>
          <w:sz w:val="24"/>
          <w:szCs w:val="24"/>
          <w:lang w:eastAsia="en-US"/>
        </w:rPr>
        <w:t xml:space="preserve"> S</w:t>
      </w:r>
      <w:r w:rsidRPr="004D4A2F">
        <w:rPr>
          <w:rFonts w:ascii="Arial" w:eastAsia="Times New Roman" w:hAnsi="Arial" w:cs="Arial"/>
          <w:b/>
          <w:iCs/>
          <w:sz w:val="24"/>
          <w:szCs w:val="24"/>
          <w:lang w:eastAsia="en-US"/>
        </w:rPr>
        <w:t>UTARTIES ŠALIŲ REKVIZITAI</w:t>
      </w:r>
    </w:p>
    <w:tbl>
      <w:tblPr>
        <w:tblW w:w="8931" w:type="dxa"/>
        <w:tblInd w:w="567" w:type="dxa"/>
        <w:tblLayout w:type="fixed"/>
        <w:tblLook w:val="04A0" w:firstRow="1" w:lastRow="0" w:firstColumn="1" w:lastColumn="0" w:noHBand="0" w:noVBand="1"/>
      </w:tblPr>
      <w:tblGrid>
        <w:gridCol w:w="4536"/>
        <w:gridCol w:w="284"/>
        <w:gridCol w:w="4111"/>
      </w:tblGrid>
      <w:tr w:rsidR="00482B9F" w:rsidRPr="004D4A2F" w14:paraId="596B64C3" w14:textId="77777777" w:rsidTr="00105EBE">
        <w:tc>
          <w:tcPr>
            <w:tcW w:w="4536" w:type="dxa"/>
          </w:tcPr>
          <w:p w14:paraId="0AF0E0CB" w14:textId="77777777" w:rsidR="00482B9F" w:rsidRPr="00BB399D" w:rsidRDefault="00482B9F" w:rsidP="00942FAD">
            <w:pPr>
              <w:spacing w:before="240" w:after="0" w:line="240" w:lineRule="auto"/>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UŽSAKOVAS</w:t>
            </w:r>
          </w:p>
          <w:p w14:paraId="55EC86A4" w14:textId="1BCD0A01" w:rsidR="00482B9F" w:rsidRPr="00BB399D" w:rsidRDefault="00482B9F" w:rsidP="00105EBE">
            <w:pPr>
              <w:spacing w:before="240" w:after="0" w:line="240" w:lineRule="auto"/>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 xml:space="preserve">Tauragės rajono savivaldybės </w:t>
            </w:r>
            <w:r w:rsidR="0064796E">
              <w:rPr>
                <w:rFonts w:ascii="Arial" w:eastAsia="Calibri" w:hAnsi="Arial" w:cs="Arial"/>
                <w:b/>
                <w:iCs/>
                <w:sz w:val="22"/>
                <w:szCs w:val="22"/>
                <w:lang w:eastAsia="en-US"/>
              </w:rPr>
              <w:t xml:space="preserve">  </w:t>
            </w:r>
            <w:r w:rsidR="000A426F">
              <w:rPr>
                <w:rFonts w:ascii="Arial" w:eastAsia="Calibri" w:hAnsi="Arial" w:cs="Arial"/>
                <w:b/>
                <w:iCs/>
                <w:sz w:val="22"/>
                <w:szCs w:val="22"/>
                <w:lang w:eastAsia="en-US"/>
              </w:rPr>
              <w:t xml:space="preserve">  </w:t>
            </w:r>
            <w:r w:rsidRPr="00BB399D">
              <w:rPr>
                <w:rFonts w:ascii="Arial" w:eastAsia="Calibri" w:hAnsi="Arial" w:cs="Arial"/>
                <w:b/>
                <w:iCs/>
                <w:sz w:val="22"/>
                <w:szCs w:val="22"/>
                <w:lang w:eastAsia="en-US"/>
              </w:rPr>
              <w:t>administracija</w:t>
            </w:r>
          </w:p>
        </w:tc>
        <w:tc>
          <w:tcPr>
            <w:tcW w:w="284" w:type="dxa"/>
          </w:tcPr>
          <w:p w14:paraId="6DF61293" w14:textId="77777777" w:rsidR="00482B9F" w:rsidRPr="00BB399D" w:rsidRDefault="00482B9F" w:rsidP="00942FAD">
            <w:pPr>
              <w:spacing w:after="0" w:line="240" w:lineRule="auto"/>
              <w:outlineLvl w:val="0"/>
              <w:rPr>
                <w:rFonts w:ascii="Arial" w:eastAsia="Calibri" w:hAnsi="Arial" w:cs="Arial"/>
                <w:b/>
                <w:iCs/>
                <w:sz w:val="22"/>
                <w:szCs w:val="22"/>
                <w:lang w:eastAsia="en-US"/>
              </w:rPr>
            </w:pPr>
          </w:p>
        </w:tc>
        <w:tc>
          <w:tcPr>
            <w:tcW w:w="4111" w:type="dxa"/>
          </w:tcPr>
          <w:p w14:paraId="143378CE" w14:textId="77777777" w:rsidR="00482B9F" w:rsidRPr="00BB399D" w:rsidRDefault="00482B9F" w:rsidP="00105EBE">
            <w:pPr>
              <w:spacing w:before="240" w:after="0" w:line="240" w:lineRule="auto"/>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RANGOVAS</w:t>
            </w:r>
          </w:p>
          <w:p w14:paraId="15AE43CA" w14:textId="77777777" w:rsidR="00482B9F" w:rsidRPr="00BB399D" w:rsidRDefault="00482B9F" w:rsidP="00105EBE">
            <w:pPr>
              <w:spacing w:before="240" w:after="0" w:line="240" w:lineRule="auto"/>
              <w:outlineLvl w:val="0"/>
              <w:rPr>
                <w:rFonts w:ascii="Arial" w:eastAsia="Calibri" w:hAnsi="Arial" w:cs="Arial"/>
                <w:i/>
                <w:sz w:val="22"/>
                <w:szCs w:val="22"/>
                <w:lang w:eastAsia="en-US"/>
              </w:rPr>
            </w:pPr>
            <w:r w:rsidRPr="00BB399D">
              <w:rPr>
                <w:rFonts w:ascii="Arial" w:eastAsia="Calibri" w:hAnsi="Arial" w:cs="Arial"/>
                <w:i/>
                <w:sz w:val="22"/>
                <w:szCs w:val="22"/>
                <w:lang w:eastAsia="en-US"/>
              </w:rPr>
              <w:t>[įrašyti]</w:t>
            </w:r>
          </w:p>
        </w:tc>
      </w:tr>
      <w:tr w:rsidR="00482B9F" w:rsidRPr="004D4A2F" w14:paraId="71C066E6" w14:textId="77777777" w:rsidTr="00105EBE">
        <w:tc>
          <w:tcPr>
            <w:tcW w:w="4536" w:type="dxa"/>
          </w:tcPr>
          <w:p w14:paraId="08057884"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Juridinio asmens kodas 188737457</w:t>
            </w:r>
          </w:p>
          <w:p w14:paraId="54ED141A"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Respublikos g. 2, 72255 Tauragė</w:t>
            </w:r>
            <w:r w:rsidRPr="00BB399D">
              <w:rPr>
                <w:rFonts w:ascii="Arial" w:eastAsia="Calibri" w:hAnsi="Arial" w:cs="Arial"/>
                <w:iCs/>
                <w:sz w:val="22"/>
                <w:szCs w:val="22"/>
                <w:lang w:eastAsia="en-US"/>
              </w:rPr>
              <w:tab/>
            </w:r>
          </w:p>
          <w:p w14:paraId="26291379"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 xml:space="preserve">Tel. +370 700 11 220, </w:t>
            </w:r>
          </w:p>
          <w:p w14:paraId="10DCBD43"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 xml:space="preserve">El. p. </w:t>
            </w:r>
            <w:hyperlink r:id="rId10" w:history="1">
              <w:r w:rsidRPr="00BB399D">
                <w:rPr>
                  <w:rFonts w:ascii="Arial" w:eastAsia="Calibri" w:hAnsi="Arial" w:cs="Arial"/>
                  <w:iCs/>
                  <w:color w:val="0000FF"/>
                  <w:sz w:val="22"/>
                  <w:szCs w:val="22"/>
                  <w:u w:val="single"/>
                  <w:lang w:eastAsia="en-US"/>
                </w:rPr>
                <w:t>savivalda@taurage.lt</w:t>
              </w:r>
            </w:hyperlink>
            <w:r w:rsidRPr="00BB399D">
              <w:rPr>
                <w:rFonts w:ascii="Arial" w:eastAsia="Calibri" w:hAnsi="Arial" w:cs="Arial"/>
                <w:iCs/>
                <w:sz w:val="22"/>
                <w:szCs w:val="22"/>
                <w:lang w:eastAsia="en-US"/>
              </w:rPr>
              <w:t xml:space="preserve"> </w:t>
            </w:r>
          </w:p>
          <w:p w14:paraId="7F555E92"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a/s. Nr. LT274010041600020037</w:t>
            </w:r>
            <w:r w:rsidRPr="00BB399D">
              <w:rPr>
                <w:rFonts w:ascii="Arial" w:eastAsia="Calibri" w:hAnsi="Arial" w:cs="Arial"/>
                <w:iCs/>
                <w:sz w:val="22"/>
                <w:szCs w:val="22"/>
                <w:lang w:eastAsia="en-US"/>
              </w:rPr>
              <w:tab/>
            </w:r>
          </w:p>
          <w:p w14:paraId="0919FFD4" w14:textId="77777777" w:rsidR="00482B9F" w:rsidRPr="00BB399D" w:rsidRDefault="00482B9F" w:rsidP="00105EBE">
            <w:pPr>
              <w:spacing w:before="240" w:after="0" w:line="240" w:lineRule="auto"/>
              <w:outlineLvl w:val="0"/>
              <w:rPr>
                <w:rFonts w:ascii="Arial" w:eastAsia="Calibri" w:hAnsi="Arial" w:cs="Arial"/>
                <w:i/>
                <w:sz w:val="22"/>
                <w:szCs w:val="22"/>
                <w:lang w:eastAsia="en-US"/>
              </w:rPr>
            </w:pPr>
            <w:r w:rsidRPr="00BB399D">
              <w:rPr>
                <w:rFonts w:ascii="Arial" w:eastAsia="Calibri" w:hAnsi="Arial" w:cs="Arial"/>
                <w:i/>
                <w:sz w:val="22"/>
                <w:szCs w:val="22"/>
                <w:lang w:eastAsia="en-US"/>
              </w:rPr>
              <w:t>Pasirašančiojo pareigos, vardas, pavardė</w:t>
            </w:r>
          </w:p>
          <w:p w14:paraId="45781400" w14:textId="30B87AF1" w:rsidR="00482B9F" w:rsidRPr="000A426F" w:rsidRDefault="000A426F" w:rsidP="00942FAD">
            <w:pPr>
              <w:spacing w:after="0" w:line="240" w:lineRule="auto"/>
              <w:outlineLvl w:val="0"/>
              <w:rPr>
                <w:rFonts w:ascii="Arial" w:eastAsia="Calibri" w:hAnsi="Arial" w:cs="Arial"/>
                <w:bCs/>
                <w:iCs/>
                <w:sz w:val="22"/>
                <w:szCs w:val="22"/>
                <w:lang w:eastAsia="en-US"/>
              </w:rPr>
            </w:pPr>
            <w:r w:rsidRPr="000A426F">
              <w:rPr>
                <w:rFonts w:ascii="Arial" w:eastAsia="Calibri" w:hAnsi="Arial" w:cs="Arial"/>
                <w:bCs/>
                <w:iCs/>
                <w:sz w:val="22"/>
                <w:szCs w:val="22"/>
                <w:lang w:eastAsia="en-US"/>
              </w:rPr>
              <w:t>Parašas</w:t>
            </w:r>
          </w:p>
        </w:tc>
        <w:tc>
          <w:tcPr>
            <w:tcW w:w="284" w:type="dxa"/>
          </w:tcPr>
          <w:p w14:paraId="2AA40F61" w14:textId="77777777" w:rsidR="00482B9F" w:rsidRPr="00BB399D" w:rsidRDefault="00482B9F" w:rsidP="00942FAD">
            <w:pPr>
              <w:spacing w:after="0" w:line="240" w:lineRule="auto"/>
              <w:outlineLvl w:val="0"/>
              <w:rPr>
                <w:rFonts w:ascii="Arial" w:eastAsia="Calibri" w:hAnsi="Arial" w:cs="Arial"/>
                <w:iCs/>
                <w:sz w:val="22"/>
                <w:szCs w:val="22"/>
                <w:lang w:eastAsia="en-US"/>
              </w:rPr>
            </w:pPr>
          </w:p>
        </w:tc>
        <w:tc>
          <w:tcPr>
            <w:tcW w:w="4111" w:type="dxa"/>
          </w:tcPr>
          <w:p w14:paraId="72EECBBC" w14:textId="77777777"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Juridinio asmens kodas </w:t>
            </w:r>
            <w:r w:rsidRPr="00BB399D">
              <w:rPr>
                <w:rFonts w:ascii="Arial" w:eastAsia="Calibri" w:hAnsi="Arial" w:cs="Arial"/>
                <w:i/>
                <w:sz w:val="22"/>
                <w:szCs w:val="22"/>
                <w:lang w:eastAsia="en-US"/>
              </w:rPr>
              <w:t>[įrašyti]</w:t>
            </w:r>
          </w:p>
          <w:p w14:paraId="4E0AE0C9" w14:textId="77777777"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Adresas </w:t>
            </w:r>
            <w:r w:rsidRPr="00BB399D">
              <w:rPr>
                <w:rFonts w:ascii="Arial" w:eastAsia="Calibri" w:hAnsi="Arial" w:cs="Arial"/>
                <w:i/>
                <w:sz w:val="22"/>
                <w:szCs w:val="22"/>
                <w:lang w:eastAsia="en-US"/>
              </w:rPr>
              <w:t>[įrašyti]</w:t>
            </w:r>
          </w:p>
          <w:p w14:paraId="125E51AB" w14:textId="77777777"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Tel. </w:t>
            </w:r>
            <w:r w:rsidRPr="00BB399D">
              <w:rPr>
                <w:rFonts w:ascii="Arial" w:eastAsia="Calibri" w:hAnsi="Arial" w:cs="Arial"/>
                <w:i/>
                <w:sz w:val="22"/>
                <w:szCs w:val="22"/>
                <w:lang w:eastAsia="en-US"/>
              </w:rPr>
              <w:t>[įrašyti]</w:t>
            </w:r>
          </w:p>
          <w:p w14:paraId="476FCE02" w14:textId="77777777"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El. p. </w:t>
            </w:r>
            <w:r w:rsidRPr="00BB399D">
              <w:rPr>
                <w:rFonts w:ascii="Arial" w:eastAsia="Calibri" w:hAnsi="Arial" w:cs="Arial"/>
                <w:i/>
                <w:sz w:val="22"/>
                <w:szCs w:val="22"/>
                <w:lang w:eastAsia="en-US"/>
              </w:rPr>
              <w:t>[įrašyti]</w:t>
            </w:r>
          </w:p>
          <w:p w14:paraId="39BA5CFE" w14:textId="77777777" w:rsidR="00105EBE"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a/s. Nr. </w:t>
            </w:r>
            <w:r w:rsidRPr="00BB399D">
              <w:rPr>
                <w:rFonts w:ascii="Arial" w:eastAsia="Calibri" w:hAnsi="Arial" w:cs="Arial"/>
                <w:i/>
                <w:sz w:val="22"/>
                <w:szCs w:val="22"/>
                <w:lang w:eastAsia="en-US"/>
              </w:rPr>
              <w:t>[įrašyti</w:t>
            </w:r>
          </w:p>
          <w:p w14:paraId="15A4C993" w14:textId="77777777" w:rsidR="00105EBE" w:rsidRDefault="00105EBE" w:rsidP="00105EBE">
            <w:pPr>
              <w:spacing w:after="0" w:line="240" w:lineRule="auto"/>
              <w:outlineLvl w:val="0"/>
              <w:rPr>
                <w:rFonts w:ascii="Arial" w:eastAsia="Calibri" w:hAnsi="Arial" w:cs="Arial"/>
                <w:i/>
                <w:sz w:val="22"/>
                <w:szCs w:val="22"/>
                <w:lang w:eastAsia="en-US"/>
              </w:rPr>
            </w:pPr>
          </w:p>
          <w:p w14:paraId="3826C46F" w14:textId="4276095B"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
                <w:sz w:val="22"/>
                <w:szCs w:val="22"/>
                <w:lang w:eastAsia="en-US"/>
              </w:rPr>
              <w:t>Pasirašančiojo pareigos, vardas, pavardė</w:t>
            </w:r>
          </w:p>
          <w:p w14:paraId="424A9AE2" w14:textId="77777777" w:rsidR="00482B9F" w:rsidRPr="00BB399D" w:rsidRDefault="00482B9F" w:rsidP="00942FAD">
            <w:pPr>
              <w:spacing w:after="0" w:line="240" w:lineRule="auto"/>
              <w:ind w:firstLine="39"/>
              <w:outlineLvl w:val="0"/>
              <w:rPr>
                <w:rFonts w:ascii="Arial" w:eastAsia="Calibri" w:hAnsi="Arial" w:cs="Arial"/>
                <w:b/>
                <w:iCs/>
                <w:sz w:val="22"/>
                <w:szCs w:val="22"/>
                <w:lang w:eastAsia="en-US"/>
              </w:rPr>
            </w:pPr>
            <w:r w:rsidRPr="00BB399D">
              <w:rPr>
                <w:rFonts w:ascii="Arial" w:eastAsia="Calibri" w:hAnsi="Arial" w:cs="Arial"/>
                <w:i/>
                <w:sz w:val="22"/>
                <w:szCs w:val="22"/>
                <w:lang w:eastAsia="en-US"/>
              </w:rPr>
              <w:t xml:space="preserve">Parašas </w:t>
            </w:r>
          </w:p>
          <w:p w14:paraId="010306E9" w14:textId="77777777" w:rsidR="00482B9F" w:rsidRDefault="00482B9F" w:rsidP="00942FAD">
            <w:pPr>
              <w:spacing w:after="0" w:line="240" w:lineRule="auto"/>
              <w:ind w:firstLine="39"/>
              <w:outlineLvl w:val="0"/>
              <w:rPr>
                <w:rFonts w:ascii="Arial" w:eastAsia="Calibri" w:hAnsi="Arial" w:cs="Arial"/>
                <w:b/>
                <w:iCs/>
                <w:sz w:val="22"/>
                <w:szCs w:val="22"/>
                <w:lang w:eastAsia="en-US"/>
              </w:rPr>
            </w:pPr>
          </w:p>
          <w:p w14:paraId="0BFBE5D2"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44475EB0"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3663C897"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51AE293B"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78EE19D4"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01E38955"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4324B1A9" w14:textId="77777777" w:rsidR="00090036" w:rsidRPr="00BB399D" w:rsidRDefault="00090036" w:rsidP="00942FAD">
            <w:pPr>
              <w:spacing w:after="0" w:line="240" w:lineRule="auto"/>
              <w:ind w:firstLine="39"/>
              <w:outlineLvl w:val="0"/>
              <w:rPr>
                <w:rFonts w:ascii="Arial" w:eastAsia="Calibri" w:hAnsi="Arial" w:cs="Arial"/>
                <w:b/>
                <w:iCs/>
                <w:sz w:val="22"/>
                <w:szCs w:val="22"/>
                <w:lang w:eastAsia="en-US"/>
              </w:rPr>
            </w:pPr>
          </w:p>
        </w:tc>
      </w:tr>
    </w:tbl>
    <w:p w14:paraId="15959801" w14:textId="77777777" w:rsidR="00515391" w:rsidRPr="004D4A2F" w:rsidRDefault="00515391" w:rsidP="00482B9F">
      <w:pPr>
        <w:spacing w:line="240" w:lineRule="auto"/>
        <w:outlineLvl w:val="0"/>
        <w:rPr>
          <w:rFonts w:ascii="Times New Roman" w:eastAsia="Calibri" w:hAnsi="Times New Roman" w:cs="Times New Roman"/>
          <w:sz w:val="24"/>
          <w:szCs w:val="24"/>
          <w:lang w:eastAsia="en-US"/>
        </w:rPr>
      </w:pPr>
    </w:p>
    <w:p w14:paraId="7C001A30" w14:textId="77777777" w:rsidR="00482B9F" w:rsidRPr="00C73BD4" w:rsidRDefault="00482B9F" w:rsidP="00482B9F">
      <w:pPr>
        <w:spacing w:line="240" w:lineRule="auto"/>
        <w:jc w:val="right"/>
        <w:rPr>
          <w:rFonts w:ascii="Arial" w:hAnsi="Arial" w:cs="Arial"/>
          <w:sz w:val="24"/>
          <w:szCs w:val="24"/>
        </w:rPr>
      </w:pPr>
      <w:r w:rsidRPr="00C73BD4">
        <w:rPr>
          <w:rFonts w:ascii="Arial" w:hAnsi="Arial" w:cs="Arial"/>
          <w:sz w:val="24"/>
          <w:szCs w:val="24"/>
        </w:rPr>
        <w:lastRenderedPageBreak/>
        <w:t>Sutarties</w:t>
      </w:r>
      <w:r>
        <w:rPr>
          <w:rFonts w:ascii="Arial" w:hAnsi="Arial" w:cs="Arial"/>
          <w:sz w:val="24"/>
          <w:szCs w:val="24"/>
        </w:rPr>
        <w:t xml:space="preserve"> 3</w:t>
      </w:r>
      <w:r w:rsidRPr="00C73BD4">
        <w:rPr>
          <w:rFonts w:ascii="Arial" w:hAnsi="Arial" w:cs="Arial"/>
          <w:sz w:val="24"/>
          <w:szCs w:val="24"/>
        </w:rPr>
        <w:t xml:space="preserve"> priedas</w:t>
      </w:r>
    </w:p>
    <w:p w14:paraId="2AF9AA89" w14:textId="77777777" w:rsidR="00482B9F" w:rsidRPr="005202D8" w:rsidRDefault="00482B9F" w:rsidP="005B5F1B">
      <w:pPr>
        <w:spacing w:before="240" w:line="240" w:lineRule="auto"/>
        <w:jc w:val="center"/>
        <w:rPr>
          <w:rFonts w:ascii="Arial" w:hAnsi="Arial" w:cs="Arial"/>
          <w:b/>
          <w:bCs/>
          <w:sz w:val="22"/>
          <w:szCs w:val="22"/>
        </w:rPr>
      </w:pPr>
      <w:r w:rsidRPr="005202D8">
        <w:rPr>
          <w:rFonts w:ascii="Arial" w:hAnsi="Arial" w:cs="Arial"/>
          <w:b/>
          <w:bCs/>
          <w:sz w:val="22"/>
          <w:szCs w:val="22"/>
        </w:rPr>
        <w:t>ATLIKTŲ DARBŲ AKTAS Nr.____</w:t>
      </w:r>
    </w:p>
    <w:p w14:paraId="4710106D" w14:textId="77777777" w:rsidR="00482B9F" w:rsidRPr="005202D8" w:rsidRDefault="00482B9F" w:rsidP="00482B9F">
      <w:pPr>
        <w:spacing w:line="240" w:lineRule="auto"/>
        <w:rPr>
          <w:rFonts w:ascii="Arial" w:hAnsi="Arial" w:cs="Arial"/>
          <w:b/>
          <w:bCs/>
          <w:sz w:val="22"/>
          <w:szCs w:val="22"/>
        </w:rPr>
      </w:pPr>
    </w:p>
    <w:p w14:paraId="4E530A73"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[Data]</w:t>
      </w:r>
    </w:p>
    <w:p w14:paraId="62C4CA59" w14:textId="77777777" w:rsidR="00482B9F" w:rsidRPr="005202D8" w:rsidRDefault="00482B9F" w:rsidP="00482B9F">
      <w:pPr>
        <w:spacing w:before="240" w:line="240" w:lineRule="auto"/>
        <w:rPr>
          <w:rFonts w:ascii="Arial" w:hAnsi="Arial" w:cs="Arial"/>
          <w:b/>
          <w:bCs/>
          <w:sz w:val="22"/>
          <w:szCs w:val="22"/>
        </w:rPr>
      </w:pPr>
      <w:r w:rsidRPr="005202D8">
        <w:rPr>
          <w:rFonts w:ascii="Arial" w:hAnsi="Arial" w:cs="Arial"/>
          <w:b/>
          <w:bCs/>
          <w:sz w:val="22"/>
          <w:szCs w:val="22"/>
        </w:rPr>
        <w:t>Užsakovas: Tauragės rajono savivaldybės administracija</w:t>
      </w:r>
    </w:p>
    <w:p w14:paraId="329399BD"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Rangovas:</w:t>
      </w:r>
    </w:p>
    <w:p w14:paraId="637DC698"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Objektas:</w:t>
      </w:r>
    </w:p>
    <w:p w14:paraId="6B389460"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 xml:space="preserve">Statybos rangos sutarties data ir numeris: </w:t>
      </w:r>
    </w:p>
    <w:p w14:paraId="74A11AF0" w14:textId="77777777" w:rsidR="00482B9F" w:rsidRPr="005202D8" w:rsidRDefault="00482B9F" w:rsidP="00482B9F">
      <w:pPr>
        <w:spacing w:after="240" w:line="240" w:lineRule="auto"/>
        <w:rPr>
          <w:rFonts w:ascii="Arial" w:hAnsi="Arial" w:cs="Arial"/>
          <w:b/>
          <w:bCs/>
          <w:sz w:val="22"/>
          <w:szCs w:val="22"/>
        </w:rPr>
      </w:pPr>
      <w:r w:rsidRPr="005202D8">
        <w:rPr>
          <w:rFonts w:ascii="Arial" w:hAnsi="Arial" w:cs="Arial"/>
          <w:b/>
          <w:bCs/>
          <w:sz w:val="22"/>
          <w:szCs w:val="22"/>
        </w:rPr>
        <w:t>Sudaryta už ______m. __________ mėn.</w:t>
      </w:r>
    </w:p>
    <w:tbl>
      <w:tblPr>
        <w:tblW w:w="9486" w:type="dxa"/>
        <w:tblInd w:w="2" w:type="dxa"/>
        <w:tblCellMar>
          <w:left w:w="10" w:type="dxa"/>
          <w:right w:w="10" w:type="dxa"/>
        </w:tblCellMar>
        <w:tblLook w:val="0000" w:firstRow="0" w:lastRow="0" w:firstColumn="0" w:lastColumn="0" w:noHBand="0" w:noVBand="0"/>
      </w:tblPr>
      <w:tblGrid>
        <w:gridCol w:w="839"/>
        <w:gridCol w:w="1417"/>
        <w:gridCol w:w="2268"/>
        <w:gridCol w:w="928"/>
        <w:gridCol w:w="1199"/>
        <w:gridCol w:w="1417"/>
        <w:gridCol w:w="1418"/>
      </w:tblGrid>
      <w:tr w:rsidR="00482B9F" w:rsidRPr="005202D8" w14:paraId="32061DC1" w14:textId="77777777" w:rsidTr="00472AE9">
        <w:trPr>
          <w:trHeight w:val="1200"/>
        </w:trPr>
        <w:tc>
          <w:tcPr>
            <w:tcW w:w="839" w:type="dxa"/>
            <w:tcBorders>
              <w:top w:val="single" w:sz="4" w:space="0" w:color="000000"/>
              <w:left w:val="single" w:sz="8" w:space="0" w:color="000000"/>
              <w:right w:val="single" w:sz="4" w:space="0" w:color="000000"/>
            </w:tcBorders>
            <w:tcMar>
              <w:top w:w="0" w:type="dxa"/>
              <w:left w:w="108" w:type="dxa"/>
              <w:bottom w:w="0" w:type="dxa"/>
              <w:right w:w="108" w:type="dxa"/>
            </w:tcMar>
            <w:vAlign w:val="center"/>
          </w:tcPr>
          <w:p w14:paraId="639350F6" w14:textId="77777777" w:rsidR="00482B9F" w:rsidRPr="005202D8" w:rsidRDefault="00482B9F" w:rsidP="00472AE9">
            <w:pPr>
              <w:spacing w:line="240" w:lineRule="auto"/>
              <w:ind w:firstLine="22"/>
              <w:jc w:val="center"/>
              <w:rPr>
                <w:rFonts w:ascii="Arial" w:hAnsi="Arial" w:cs="Arial"/>
                <w:bCs/>
                <w:sz w:val="22"/>
                <w:szCs w:val="22"/>
              </w:rPr>
            </w:pPr>
            <w:r w:rsidRPr="005202D8">
              <w:rPr>
                <w:rFonts w:ascii="Arial" w:hAnsi="Arial" w:cs="Arial"/>
                <w:bCs/>
                <w:sz w:val="22"/>
                <w:szCs w:val="22"/>
              </w:rPr>
              <w:t>Eil.</w:t>
            </w:r>
          </w:p>
          <w:p w14:paraId="2595DD3D" w14:textId="77777777" w:rsidR="00482B9F" w:rsidRPr="005202D8" w:rsidRDefault="00482B9F" w:rsidP="00472AE9">
            <w:pPr>
              <w:spacing w:line="240" w:lineRule="auto"/>
              <w:ind w:hanging="120"/>
              <w:jc w:val="center"/>
              <w:rPr>
                <w:rFonts w:ascii="Arial" w:hAnsi="Arial" w:cs="Arial"/>
                <w:bCs/>
                <w:sz w:val="22"/>
                <w:szCs w:val="22"/>
              </w:rPr>
            </w:pPr>
            <w:r w:rsidRPr="005202D8">
              <w:rPr>
                <w:rFonts w:ascii="Arial" w:hAnsi="Arial" w:cs="Arial"/>
                <w:bCs/>
                <w:sz w:val="22"/>
                <w:szCs w:val="22"/>
              </w:rPr>
              <w:t>Nr.</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5527E8" w14:textId="77777777" w:rsidR="00482B9F" w:rsidRPr="005202D8" w:rsidRDefault="00482B9F" w:rsidP="00472AE9">
            <w:pPr>
              <w:spacing w:line="240" w:lineRule="auto"/>
              <w:jc w:val="center"/>
              <w:rPr>
                <w:rFonts w:ascii="Arial" w:hAnsi="Arial" w:cs="Arial"/>
                <w:sz w:val="22"/>
                <w:szCs w:val="22"/>
              </w:rPr>
            </w:pPr>
          </w:p>
          <w:p w14:paraId="3AE8B258" w14:textId="77777777" w:rsidR="00482B9F" w:rsidRPr="005202D8" w:rsidRDefault="00482B9F" w:rsidP="00472AE9">
            <w:pPr>
              <w:spacing w:line="240" w:lineRule="auto"/>
              <w:ind w:firstLine="174"/>
              <w:rPr>
                <w:rFonts w:ascii="Arial" w:hAnsi="Arial" w:cs="Arial"/>
                <w:sz w:val="22"/>
                <w:szCs w:val="22"/>
              </w:rPr>
            </w:pPr>
            <w:r w:rsidRPr="005202D8">
              <w:rPr>
                <w:rFonts w:ascii="Arial" w:hAnsi="Arial" w:cs="Arial"/>
                <w:sz w:val="22"/>
                <w:szCs w:val="22"/>
              </w:rPr>
              <w:t>Darbo</w:t>
            </w:r>
          </w:p>
          <w:p w14:paraId="0C0EA341" w14:textId="77777777" w:rsidR="00482B9F" w:rsidRPr="005202D8" w:rsidRDefault="00482B9F" w:rsidP="00472AE9">
            <w:pPr>
              <w:spacing w:line="240" w:lineRule="auto"/>
              <w:ind w:left="32"/>
              <w:jc w:val="center"/>
              <w:rPr>
                <w:rFonts w:ascii="Arial" w:hAnsi="Arial" w:cs="Arial"/>
                <w:sz w:val="22"/>
                <w:szCs w:val="22"/>
              </w:rPr>
            </w:pPr>
            <w:r w:rsidRPr="005202D8">
              <w:rPr>
                <w:rFonts w:ascii="Arial" w:hAnsi="Arial" w:cs="Arial"/>
                <w:sz w:val="22"/>
                <w:szCs w:val="22"/>
              </w:rPr>
              <w:t>kodas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9A5EB" w14:textId="77777777" w:rsidR="00482B9F" w:rsidRPr="005202D8" w:rsidRDefault="00482B9F" w:rsidP="00472AE9">
            <w:pPr>
              <w:spacing w:line="240" w:lineRule="auto"/>
              <w:ind w:hanging="244"/>
              <w:jc w:val="center"/>
              <w:rPr>
                <w:rFonts w:ascii="Arial" w:hAnsi="Arial" w:cs="Arial"/>
                <w:sz w:val="22"/>
                <w:szCs w:val="22"/>
              </w:rPr>
            </w:pPr>
            <w:r w:rsidRPr="005202D8">
              <w:rPr>
                <w:rFonts w:ascii="Arial" w:hAnsi="Arial" w:cs="Arial"/>
                <w:sz w:val="22"/>
                <w:szCs w:val="22"/>
              </w:rPr>
              <w:t>Darbų ir išlaidų aprašymai</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EEFC8" w14:textId="77777777" w:rsidR="00482B9F" w:rsidRPr="005202D8" w:rsidRDefault="00482B9F" w:rsidP="00472AE9">
            <w:pPr>
              <w:spacing w:line="240" w:lineRule="auto"/>
              <w:jc w:val="center"/>
              <w:rPr>
                <w:rFonts w:ascii="Arial" w:hAnsi="Arial" w:cs="Arial"/>
                <w:sz w:val="22"/>
                <w:szCs w:val="22"/>
              </w:rPr>
            </w:pPr>
          </w:p>
          <w:p w14:paraId="05C1831B" w14:textId="77777777" w:rsidR="00482B9F" w:rsidRPr="005202D8" w:rsidRDefault="00482B9F" w:rsidP="00472AE9">
            <w:pPr>
              <w:spacing w:line="240" w:lineRule="auto"/>
              <w:ind w:left="-114" w:firstLine="70"/>
              <w:jc w:val="center"/>
              <w:rPr>
                <w:rFonts w:ascii="Arial" w:hAnsi="Arial" w:cs="Arial"/>
                <w:sz w:val="22"/>
                <w:szCs w:val="22"/>
              </w:rPr>
            </w:pPr>
            <w:r w:rsidRPr="005202D8">
              <w:rPr>
                <w:rFonts w:ascii="Arial" w:hAnsi="Arial" w:cs="Arial"/>
                <w:sz w:val="22"/>
                <w:szCs w:val="22"/>
              </w:rPr>
              <w:t>Mato vnt.</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F662B" w14:textId="77777777" w:rsidR="00482B9F" w:rsidRPr="005202D8" w:rsidRDefault="00482B9F" w:rsidP="00472AE9">
            <w:pPr>
              <w:spacing w:line="240" w:lineRule="auto"/>
              <w:ind w:hanging="35"/>
              <w:jc w:val="center"/>
              <w:rPr>
                <w:rFonts w:ascii="Arial" w:hAnsi="Arial" w:cs="Arial"/>
                <w:sz w:val="22"/>
                <w:szCs w:val="22"/>
              </w:rPr>
            </w:pPr>
            <w:r w:rsidRPr="005202D8">
              <w:rPr>
                <w:rFonts w:ascii="Arial" w:hAnsi="Arial" w:cs="Arial"/>
                <w:sz w:val="22"/>
                <w:szCs w:val="22"/>
              </w:rPr>
              <w:t>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F64C7" w14:textId="77777777" w:rsidR="00482B9F" w:rsidRPr="005202D8" w:rsidRDefault="00482B9F" w:rsidP="00472AE9">
            <w:pPr>
              <w:spacing w:line="240" w:lineRule="auto"/>
              <w:ind w:hanging="101"/>
              <w:jc w:val="center"/>
              <w:rPr>
                <w:rFonts w:ascii="Arial" w:hAnsi="Arial" w:cs="Arial"/>
                <w:sz w:val="22"/>
                <w:szCs w:val="22"/>
              </w:rPr>
            </w:pPr>
            <w:r w:rsidRPr="005202D8">
              <w:rPr>
                <w:rFonts w:ascii="Arial" w:hAnsi="Arial" w:cs="Arial"/>
                <w:sz w:val="22"/>
                <w:szCs w:val="22"/>
              </w:rPr>
              <w:t>Vieneto kaina</w:t>
            </w:r>
          </w:p>
        </w:tc>
        <w:tc>
          <w:tcPr>
            <w:tcW w:w="141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E19E229" w14:textId="77777777" w:rsidR="00482B9F" w:rsidRPr="005202D8" w:rsidRDefault="00482B9F" w:rsidP="00472AE9">
            <w:pPr>
              <w:spacing w:line="240" w:lineRule="auto"/>
              <w:ind w:firstLine="33"/>
              <w:jc w:val="center"/>
              <w:rPr>
                <w:rFonts w:ascii="Arial" w:hAnsi="Arial" w:cs="Arial"/>
                <w:sz w:val="22"/>
                <w:szCs w:val="22"/>
              </w:rPr>
            </w:pPr>
            <w:r w:rsidRPr="005202D8">
              <w:rPr>
                <w:rFonts w:ascii="Arial" w:hAnsi="Arial" w:cs="Arial"/>
                <w:sz w:val="22"/>
                <w:szCs w:val="22"/>
              </w:rPr>
              <w:t>Iš viso</w:t>
            </w:r>
          </w:p>
        </w:tc>
      </w:tr>
      <w:tr w:rsidR="00482B9F" w:rsidRPr="005202D8" w14:paraId="466B171D"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2FB04D4E" w14:textId="77777777" w:rsidR="00482B9F" w:rsidRPr="005202D8" w:rsidRDefault="00482B9F" w:rsidP="00472AE9">
            <w:pPr>
              <w:spacing w:line="240" w:lineRule="auto"/>
              <w:ind w:left="-742"/>
              <w:jc w:val="center"/>
              <w:rPr>
                <w:rFonts w:ascii="Arial" w:hAnsi="Arial" w:cs="Arial"/>
                <w:b/>
                <w:bCs/>
                <w: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927B29" w14:textId="77777777" w:rsidR="00482B9F" w:rsidRPr="005202D8" w:rsidRDefault="00482B9F" w:rsidP="00472AE9">
            <w:pPr>
              <w:spacing w:line="240" w:lineRule="auto"/>
              <w:rPr>
                <w:rFonts w:ascii="Arial" w:hAnsi="Arial" w:cs="Arial"/>
                <w:b/>
                <w:bCs/>
                <w: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B94DC" w14:textId="77777777" w:rsidR="00482B9F" w:rsidRPr="005202D8" w:rsidRDefault="00482B9F" w:rsidP="00472AE9">
            <w:pPr>
              <w:spacing w:line="240" w:lineRule="auto"/>
              <w:rPr>
                <w:rFonts w:ascii="Arial" w:hAnsi="Arial" w:cs="Arial"/>
                <w:b/>
                <w:bCs/>
                <w:i/>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A81E8" w14:textId="77777777" w:rsidR="00482B9F" w:rsidRPr="005202D8" w:rsidRDefault="00482B9F" w:rsidP="00472AE9">
            <w:pPr>
              <w:spacing w:line="240" w:lineRule="auto"/>
              <w:rPr>
                <w:rFonts w:ascii="Arial" w:hAnsi="Arial" w:cs="Arial"/>
                <w:b/>
                <w:bCs/>
                <w:sz w:val="22"/>
                <w:szCs w:val="22"/>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66DC9" w14:textId="77777777" w:rsidR="00482B9F" w:rsidRPr="005202D8" w:rsidRDefault="00482B9F" w:rsidP="00472AE9">
            <w:pPr>
              <w:spacing w:line="240" w:lineRule="auto"/>
              <w:rPr>
                <w:rFonts w:ascii="Arial" w:hAnsi="Arial" w:cs="Arial"/>
                <w:b/>
                <w:bCs/>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E7CF4" w14:textId="77777777" w:rsidR="00482B9F" w:rsidRPr="005202D8" w:rsidRDefault="00482B9F" w:rsidP="00472AE9">
            <w:pPr>
              <w:spacing w:line="240" w:lineRule="auto"/>
              <w:rPr>
                <w:rFonts w:ascii="Arial" w:hAnsi="Arial" w:cs="Arial"/>
                <w:b/>
                <w:bCs/>
                <w:sz w:val="22"/>
                <w:szCs w:val="22"/>
              </w:rPr>
            </w:pPr>
          </w:p>
        </w:tc>
        <w:tc>
          <w:tcPr>
            <w:tcW w:w="1418"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52C7AAC" w14:textId="77777777" w:rsidR="00482B9F" w:rsidRPr="005202D8" w:rsidRDefault="00482B9F" w:rsidP="00472AE9">
            <w:pPr>
              <w:spacing w:line="240" w:lineRule="auto"/>
              <w:rPr>
                <w:rFonts w:ascii="Arial" w:hAnsi="Arial" w:cs="Arial"/>
                <w:b/>
                <w:bCs/>
                <w:sz w:val="22"/>
                <w:szCs w:val="22"/>
              </w:rPr>
            </w:pPr>
          </w:p>
        </w:tc>
      </w:tr>
      <w:tr w:rsidR="00482B9F" w:rsidRPr="005202D8" w14:paraId="4A2AF265"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5628C7A" w14:textId="77777777" w:rsidR="00482B9F" w:rsidRPr="005202D8" w:rsidRDefault="00482B9F" w:rsidP="00472AE9">
            <w:pPr>
              <w:spacing w:line="240" w:lineRule="auto"/>
              <w:ind w:left="-742"/>
              <w:jc w:val="center"/>
              <w:rPr>
                <w:rFonts w:ascii="Arial" w:hAnsi="Arial" w:cs="Arial"/>
                <w: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B3EF1A" w14:textId="77777777" w:rsidR="00482B9F" w:rsidRPr="005202D8" w:rsidRDefault="00482B9F" w:rsidP="00472AE9">
            <w:pPr>
              <w:spacing w:line="240" w:lineRule="auto"/>
              <w:rPr>
                <w:rFonts w:ascii="Arial" w:hAnsi="Arial" w:cs="Arial"/>
                <w:b/>
                <w:bCs/>
                <w:i/>
                <w:iCs/>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87690" w14:textId="77777777" w:rsidR="00482B9F" w:rsidRPr="005202D8" w:rsidRDefault="00482B9F" w:rsidP="00472AE9">
            <w:pPr>
              <w:spacing w:line="240" w:lineRule="auto"/>
              <w:rPr>
                <w:rFonts w:ascii="Arial" w:hAnsi="Arial" w:cs="Arial"/>
                <w:b/>
                <w:bCs/>
                <w:i/>
                <w:iCs/>
                <w:sz w:val="22"/>
                <w:szCs w:val="22"/>
              </w:rPr>
            </w:pPr>
          </w:p>
        </w:tc>
        <w:tc>
          <w:tcPr>
            <w:tcW w:w="928" w:type="dxa"/>
            <w:tcBorders>
              <w:left w:val="single" w:sz="4" w:space="0" w:color="000000"/>
              <w:right w:val="single" w:sz="4" w:space="0" w:color="000000"/>
            </w:tcBorders>
            <w:tcMar>
              <w:top w:w="0" w:type="dxa"/>
              <w:left w:w="108" w:type="dxa"/>
              <w:bottom w:w="0" w:type="dxa"/>
              <w:right w:w="108" w:type="dxa"/>
            </w:tcMar>
            <w:vAlign w:val="center"/>
          </w:tcPr>
          <w:p w14:paraId="1E193C0C"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right w:val="single" w:sz="4" w:space="0" w:color="000000"/>
            </w:tcBorders>
            <w:tcMar>
              <w:top w:w="0" w:type="dxa"/>
              <w:left w:w="108" w:type="dxa"/>
              <w:bottom w:w="0" w:type="dxa"/>
              <w:right w:w="108" w:type="dxa"/>
            </w:tcMar>
            <w:vAlign w:val="center"/>
          </w:tcPr>
          <w:p w14:paraId="49214D25"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tcBorders>
            <w:tcMar>
              <w:top w:w="0" w:type="dxa"/>
              <w:left w:w="108" w:type="dxa"/>
              <w:bottom w:w="0" w:type="dxa"/>
              <w:right w:w="108" w:type="dxa"/>
            </w:tcMar>
            <w:vAlign w:val="center"/>
          </w:tcPr>
          <w:p w14:paraId="1D997027" w14:textId="77777777" w:rsidR="00482B9F" w:rsidRPr="005202D8" w:rsidRDefault="00482B9F" w:rsidP="00472AE9">
            <w:pPr>
              <w:spacing w:line="240" w:lineRule="auto"/>
              <w:rPr>
                <w:rFonts w:ascii="Arial" w:hAnsi="Arial" w:cs="Arial"/>
                <w:sz w:val="22"/>
                <w:szCs w:val="22"/>
              </w:rPr>
            </w:pPr>
          </w:p>
        </w:tc>
        <w:tc>
          <w:tcPr>
            <w:tcW w:w="1418" w:type="dxa"/>
            <w:tcBorders>
              <w:left w:val="single" w:sz="4" w:space="0" w:color="000000"/>
              <w:right w:val="single" w:sz="8" w:space="0" w:color="000000"/>
            </w:tcBorders>
            <w:tcMar>
              <w:top w:w="0" w:type="dxa"/>
              <w:left w:w="108" w:type="dxa"/>
              <w:bottom w:w="0" w:type="dxa"/>
              <w:right w:w="108" w:type="dxa"/>
            </w:tcMar>
            <w:vAlign w:val="center"/>
          </w:tcPr>
          <w:p w14:paraId="227052F3" w14:textId="77777777" w:rsidR="00482B9F" w:rsidRPr="005202D8" w:rsidRDefault="00482B9F" w:rsidP="00472AE9">
            <w:pPr>
              <w:spacing w:line="240" w:lineRule="auto"/>
              <w:rPr>
                <w:rFonts w:ascii="Arial" w:hAnsi="Arial" w:cs="Arial"/>
                <w:sz w:val="22"/>
                <w:szCs w:val="22"/>
              </w:rPr>
            </w:pPr>
          </w:p>
        </w:tc>
      </w:tr>
      <w:tr w:rsidR="00482B9F" w:rsidRPr="005202D8" w14:paraId="03981701"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A1D66B"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ABBCE3" w14:textId="77777777" w:rsidR="00482B9F" w:rsidRPr="005202D8" w:rsidRDefault="00482B9F" w:rsidP="00472AE9">
            <w:pPr>
              <w:spacing w:line="240" w:lineRule="auto"/>
              <w:rPr>
                <w:rFonts w:ascii="Arial" w:hAnsi="Arial" w:cs="Arial"/>
                <w:i/>
                <w:iCs/>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A073D"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748089"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673C54A" w14:textId="77777777" w:rsidR="00482B9F" w:rsidRPr="005202D8" w:rsidRDefault="00482B9F" w:rsidP="00472AE9">
            <w:pPr>
              <w:spacing w:line="240" w:lineRule="auto"/>
              <w:rPr>
                <w:rFonts w:ascii="Arial" w:hAnsi="Arial" w:cs="Arial"/>
                <w:sz w:val="22"/>
                <w:szCs w:val="22"/>
              </w:rPr>
            </w:pPr>
          </w:p>
        </w:tc>
        <w:tc>
          <w:tcPr>
            <w:tcW w:w="1417" w:type="dxa"/>
            <w:tcBorders>
              <w:top w:val="single" w:sz="4" w:space="0" w:color="000000"/>
              <w:left w:val="single" w:sz="4" w:space="0" w:color="000000"/>
            </w:tcBorders>
            <w:tcMar>
              <w:top w:w="0" w:type="dxa"/>
              <w:left w:w="108" w:type="dxa"/>
              <w:bottom w:w="0" w:type="dxa"/>
              <w:right w:w="108" w:type="dxa"/>
            </w:tcMar>
            <w:vAlign w:val="center"/>
          </w:tcPr>
          <w:p w14:paraId="4264603B" w14:textId="77777777" w:rsidR="00482B9F" w:rsidRPr="005202D8" w:rsidRDefault="00482B9F" w:rsidP="00472AE9">
            <w:pPr>
              <w:spacing w:line="240" w:lineRule="auto"/>
              <w:rPr>
                <w:rFonts w:ascii="Arial" w:hAnsi="Arial" w:cs="Arial"/>
                <w:sz w:val="22"/>
                <w:szCs w:val="22"/>
              </w:rPr>
            </w:pPr>
          </w:p>
        </w:tc>
        <w:tc>
          <w:tcPr>
            <w:tcW w:w="1418" w:type="dxa"/>
            <w:tcBorders>
              <w:top w:val="single" w:sz="4" w:space="0" w:color="000000"/>
              <w:left w:val="single" w:sz="4" w:space="0" w:color="000000"/>
              <w:right w:val="single" w:sz="8" w:space="0" w:color="000000"/>
            </w:tcBorders>
            <w:tcMar>
              <w:top w:w="0" w:type="dxa"/>
              <w:left w:w="108" w:type="dxa"/>
              <w:bottom w:w="0" w:type="dxa"/>
              <w:right w:w="108" w:type="dxa"/>
            </w:tcMar>
            <w:vAlign w:val="center"/>
          </w:tcPr>
          <w:p w14:paraId="1FCC81B1" w14:textId="77777777" w:rsidR="00482B9F" w:rsidRPr="005202D8" w:rsidRDefault="00482B9F" w:rsidP="00472AE9">
            <w:pPr>
              <w:spacing w:line="240" w:lineRule="auto"/>
              <w:rPr>
                <w:rFonts w:ascii="Arial" w:hAnsi="Arial" w:cs="Arial"/>
                <w:sz w:val="22"/>
                <w:szCs w:val="22"/>
              </w:rPr>
            </w:pPr>
          </w:p>
        </w:tc>
      </w:tr>
      <w:tr w:rsidR="00482B9F" w:rsidRPr="005202D8" w14:paraId="512EB10B"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CB74193"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5B97CB"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B1618"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B7E45"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7F7F4" w14:textId="77777777" w:rsidR="00482B9F" w:rsidRPr="005202D8" w:rsidRDefault="00482B9F" w:rsidP="00472AE9">
            <w:pPr>
              <w:spacing w:line="240" w:lineRule="auto"/>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2D03224" w14:textId="77777777" w:rsidR="00482B9F" w:rsidRPr="005202D8" w:rsidRDefault="00482B9F" w:rsidP="00472AE9">
            <w:pPr>
              <w:spacing w:line="240" w:lineRule="auto"/>
              <w:rPr>
                <w:rFonts w:ascii="Arial" w:hAnsi="Arial" w:cs="Arial"/>
                <w:sz w:val="22"/>
                <w:szCs w:val="22"/>
              </w:rPr>
            </w:pPr>
          </w:p>
        </w:tc>
        <w:tc>
          <w:tcPr>
            <w:tcW w:w="1418" w:type="dxa"/>
            <w:tcBorders>
              <w:top w:val="single" w:sz="4" w:space="0" w:color="000000"/>
              <w:bottom w:val="single" w:sz="4" w:space="0" w:color="000000"/>
              <w:right w:val="single" w:sz="8" w:space="0" w:color="000000"/>
            </w:tcBorders>
            <w:tcMar>
              <w:top w:w="0" w:type="dxa"/>
              <w:left w:w="108" w:type="dxa"/>
              <w:bottom w:w="0" w:type="dxa"/>
              <w:right w:w="108" w:type="dxa"/>
            </w:tcMar>
            <w:vAlign w:val="center"/>
          </w:tcPr>
          <w:p w14:paraId="38207B80" w14:textId="77777777" w:rsidR="00482B9F" w:rsidRPr="005202D8" w:rsidRDefault="00482B9F" w:rsidP="00472AE9">
            <w:pPr>
              <w:spacing w:line="240" w:lineRule="auto"/>
              <w:rPr>
                <w:rFonts w:ascii="Arial" w:hAnsi="Arial" w:cs="Arial"/>
                <w:sz w:val="22"/>
                <w:szCs w:val="22"/>
              </w:rPr>
            </w:pPr>
          </w:p>
        </w:tc>
      </w:tr>
      <w:tr w:rsidR="00482B9F" w:rsidRPr="005202D8" w14:paraId="2EE1131F"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74AE125"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ABFC5D"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7745"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552BB"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3A068"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3FBD92C5"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66B45300" w14:textId="77777777" w:rsidR="00482B9F" w:rsidRPr="005202D8" w:rsidRDefault="00482B9F" w:rsidP="00472AE9">
            <w:pPr>
              <w:spacing w:line="240" w:lineRule="auto"/>
              <w:rPr>
                <w:rFonts w:ascii="Arial" w:hAnsi="Arial" w:cs="Arial"/>
                <w:sz w:val="22"/>
                <w:szCs w:val="22"/>
              </w:rPr>
            </w:pPr>
          </w:p>
        </w:tc>
      </w:tr>
      <w:tr w:rsidR="00482B9F" w:rsidRPr="005202D8" w14:paraId="401E7467"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BA76A3A"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A2DE01"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A946"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9C542"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1654C"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23F7D2E0"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7561B30A" w14:textId="77777777" w:rsidR="00482B9F" w:rsidRPr="005202D8" w:rsidRDefault="00482B9F" w:rsidP="00472AE9">
            <w:pPr>
              <w:spacing w:line="240" w:lineRule="auto"/>
              <w:rPr>
                <w:rFonts w:ascii="Arial" w:hAnsi="Arial" w:cs="Arial"/>
                <w:sz w:val="22"/>
                <w:szCs w:val="22"/>
              </w:rPr>
            </w:pPr>
          </w:p>
        </w:tc>
      </w:tr>
      <w:tr w:rsidR="00482B9F" w:rsidRPr="005202D8" w14:paraId="2F32FBAB"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B64714D"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5B87AB"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065CA"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DD8D7"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47D82"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53FFB00E"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1311DC09" w14:textId="77777777" w:rsidR="00482B9F" w:rsidRPr="005202D8" w:rsidRDefault="00482B9F" w:rsidP="00472AE9">
            <w:pPr>
              <w:spacing w:line="240" w:lineRule="auto"/>
              <w:rPr>
                <w:rFonts w:ascii="Arial" w:hAnsi="Arial" w:cs="Arial"/>
                <w:sz w:val="22"/>
                <w:szCs w:val="22"/>
              </w:rPr>
            </w:pPr>
          </w:p>
        </w:tc>
      </w:tr>
      <w:tr w:rsidR="00482B9F" w:rsidRPr="005202D8" w14:paraId="70885EA8"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1EDA404"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B9FF94"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E873E"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70B07"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EB32F"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614CC8EC"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59C4DE13" w14:textId="77777777" w:rsidR="00482B9F" w:rsidRPr="005202D8" w:rsidRDefault="00482B9F" w:rsidP="00472AE9">
            <w:pPr>
              <w:spacing w:line="240" w:lineRule="auto"/>
              <w:rPr>
                <w:rFonts w:ascii="Arial" w:hAnsi="Arial" w:cs="Arial"/>
                <w:sz w:val="22"/>
                <w:szCs w:val="22"/>
              </w:rPr>
            </w:pPr>
          </w:p>
        </w:tc>
      </w:tr>
      <w:tr w:rsidR="00482B9F" w:rsidRPr="005202D8" w14:paraId="1A788E1A"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3AA4587B"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E32D7E"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0734"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13DC"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9AB8"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5FC365E"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67BEB6D2" w14:textId="77777777" w:rsidR="00482B9F" w:rsidRPr="005202D8" w:rsidRDefault="00482B9F" w:rsidP="00472AE9">
            <w:pPr>
              <w:spacing w:line="240" w:lineRule="auto"/>
              <w:rPr>
                <w:rFonts w:ascii="Arial" w:hAnsi="Arial" w:cs="Arial"/>
                <w:sz w:val="22"/>
                <w:szCs w:val="22"/>
              </w:rPr>
            </w:pPr>
          </w:p>
        </w:tc>
      </w:tr>
      <w:tr w:rsidR="00482B9F" w:rsidRPr="005202D8" w14:paraId="3E05304F"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DF03FEF"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D1680D"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1855B"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A43D"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A8A23"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A42093F"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5269C05A" w14:textId="77777777" w:rsidR="00482B9F" w:rsidRPr="005202D8" w:rsidRDefault="00482B9F" w:rsidP="00472AE9">
            <w:pPr>
              <w:spacing w:line="240" w:lineRule="auto"/>
              <w:rPr>
                <w:rFonts w:ascii="Arial" w:hAnsi="Arial" w:cs="Arial"/>
                <w:sz w:val="22"/>
                <w:szCs w:val="22"/>
              </w:rPr>
            </w:pPr>
          </w:p>
        </w:tc>
      </w:tr>
      <w:tr w:rsidR="00482B9F" w:rsidRPr="005202D8" w14:paraId="6703A33D"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81B2AF3"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4BADD3"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87A06"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E3A7B"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655BA"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21B3A0A1"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03261516" w14:textId="77777777" w:rsidR="00482B9F" w:rsidRPr="005202D8" w:rsidRDefault="00482B9F" w:rsidP="00472AE9">
            <w:pPr>
              <w:spacing w:line="240" w:lineRule="auto"/>
              <w:rPr>
                <w:rFonts w:ascii="Arial" w:hAnsi="Arial" w:cs="Arial"/>
                <w:sz w:val="22"/>
                <w:szCs w:val="22"/>
              </w:rPr>
            </w:pPr>
          </w:p>
        </w:tc>
      </w:tr>
      <w:tr w:rsidR="00482B9F" w:rsidRPr="005202D8" w14:paraId="144C699E" w14:textId="77777777" w:rsidTr="00472AE9">
        <w:trPr>
          <w:trHeight w:val="255"/>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19A487C"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DB880C"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F2DBF"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B5C0"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A6B7DE2"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8" w:space="0" w:color="000000"/>
              <w:right w:val="single" w:sz="8" w:space="0" w:color="000000"/>
            </w:tcBorders>
            <w:tcMar>
              <w:top w:w="0" w:type="dxa"/>
              <w:left w:w="108" w:type="dxa"/>
              <w:bottom w:w="0" w:type="dxa"/>
              <w:right w:w="108" w:type="dxa"/>
            </w:tcMar>
            <w:vAlign w:val="center"/>
          </w:tcPr>
          <w:p w14:paraId="68C9401C" w14:textId="77777777" w:rsidR="00482B9F" w:rsidRPr="005202D8" w:rsidRDefault="00482B9F" w:rsidP="00472AE9">
            <w:pPr>
              <w:spacing w:line="240" w:lineRule="auto"/>
              <w:rPr>
                <w:rFonts w:ascii="Arial" w:hAnsi="Arial" w:cs="Arial"/>
                <w:sz w:val="22"/>
                <w:szCs w:val="22"/>
              </w:rPr>
            </w:pPr>
          </w:p>
        </w:tc>
        <w:tc>
          <w:tcPr>
            <w:tcW w:w="1418" w:type="dxa"/>
            <w:tcBorders>
              <w:bottom w:val="single" w:sz="8" w:space="0" w:color="000000"/>
              <w:right w:val="single" w:sz="8" w:space="0" w:color="000000"/>
            </w:tcBorders>
            <w:tcMar>
              <w:top w:w="0" w:type="dxa"/>
              <w:left w:w="108" w:type="dxa"/>
              <w:bottom w:w="0" w:type="dxa"/>
              <w:right w:w="108" w:type="dxa"/>
            </w:tcMar>
            <w:vAlign w:val="center"/>
          </w:tcPr>
          <w:p w14:paraId="0BAD596D" w14:textId="77777777" w:rsidR="00482B9F" w:rsidRPr="005202D8" w:rsidRDefault="00482B9F" w:rsidP="00472AE9">
            <w:pPr>
              <w:spacing w:line="240" w:lineRule="auto"/>
              <w:rPr>
                <w:rFonts w:ascii="Arial" w:hAnsi="Arial" w:cs="Arial"/>
                <w:sz w:val="22"/>
                <w:szCs w:val="22"/>
              </w:rPr>
            </w:pPr>
          </w:p>
        </w:tc>
      </w:tr>
      <w:tr w:rsidR="00482B9F" w:rsidRPr="005202D8" w14:paraId="7D285008" w14:textId="77777777" w:rsidTr="00472AE9">
        <w:trPr>
          <w:trHeight w:val="240"/>
        </w:trPr>
        <w:tc>
          <w:tcPr>
            <w:tcW w:w="5452" w:type="dxa"/>
            <w:gridSpan w:val="4"/>
            <w:vMerge w:val="restart"/>
            <w:tcBorders>
              <w:top w:val="single" w:sz="4" w:space="0" w:color="000000"/>
              <w:right w:val="single" w:sz="4" w:space="0" w:color="000000"/>
            </w:tcBorders>
            <w:tcMar>
              <w:top w:w="0" w:type="dxa"/>
              <w:left w:w="108" w:type="dxa"/>
              <w:bottom w:w="0" w:type="dxa"/>
              <w:right w:w="108" w:type="dxa"/>
            </w:tcMar>
          </w:tcPr>
          <w:p w14:paraId="527C7CA8" w14:textId="77777777" w:rsidR="00482B9F" w:rsidRPr="005202D8" w:rsidRDefault="00482B9F" w:rsidP="00472AE9">
            <w:pPr>
              <w:spacing w:line="240" w:lineRule="auto"/>
              <w:rPr>
                <w:rFonts w:ascii="Arial" w:hAnsi="Arial" w:cs="Arial"/>
                <w:sz w:val="22"/>
                <w:szCs w:val="22"/>
              </w:rPr>
            </w:pPr>
          </w:p>
        </w:tc>
        <w:tc>
          <w:tcPr>
            <w:tcW w:w="2616" w:type="dxa"/>
            <w:gridSpan w:val="2"/>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CC723F5" w14:textId="77777777" w:rsidR="00482B9F" w:rsidRPr="005202D8" w:rsidRDefault="00482B9F" w:rsidP="00472AE9">
            <w:pPr>
              <w:spacing w:line="240" w:lineRule="auto"/>
              <w:rPr>
                <w:rFonts w:ascii="Arial" w:hAnsi="Arial" w:cs="Arial"/>
                <w:b/>
                <w:bCs/>
                <w:sz w:val="22"/>
                <w:szCs w:val="22"/>
              </w:rPr>
            </w:pPr>
            <w:r w:rsidRPr="005202D8">
              <w:rPr>
                <w:rFonts w:ascii="Arial" w:hAnsi="Arial" w:cs="Arial"/>
                <w:b/>
                <w:bCs/>
                <w:sz w:val="22"/>
                <w:szCs w:val="22"/>
              </w:rPr>
              <w:t>Suma be PVM:</w:t>
            </w: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4EBB2932" w14:textId="77777777" w:rsidR="00482B9F" w:rsidRPr="005202D8" w:rsidRDefault="00482B9F" w:rsidP="00472AE9">
            <w:pPr>
              <w:spacing w:line="240" w:lineRule="auto"/>
              <w:rPr>
                <w:rFonts w:ascii="Arial" w:hAnsi="Arial" w:cs="Arial"/>
                <w:sz w:val="22"/>
                <w:szCs w:val="22"/>
              </w:rPr>
            </w:pPr>
          </w:p>
        </w:tc>
      </w:tr>
      <w:tr w:rsidR="00482B9F" w:rsidRPr="005202D8" w14:paraId="4AEF333D" w14:textId="77777777" w:rsidTr="00472AE9">
        <w:trPr>
          <w:trHeight w:val="240"/>
        </w:trPr>
        <w:tc>
          <w:tcPr>
            <w:tcW w:w="5452" w:type="dxa"/>
            <w:gridSpan w:val="4"/>
            <w:vMerge/>
            <w:tcBorders>
              <w:right w:val="single" w:sz="4" w:space="0" w:color="000000"/>
            </w:tcBorders>
            <w:tcMar>
              <w:top w:w="0" w:type="dxa"/>
              <w:left w:w="108" w:type="dxa"/>
              <w:bottom w:w="0" w:type="dxa"/>
              <w:right w:w="108" w:type="dxa"/>
            </w:tcMar>
          </w:tcPr>
          <w:p w14:paraId="0E934031" w14:textId="77777777" w:rsidR="00482B9F" w:rsidRPr="005202D8" w:rsidRDefault="00482B9F" w:rsidP="00472AE9">
            <w:pPr>
              <w:spacing w:line="240" w:lineRule="auto"/>
              <w:rPr>
                <w:rFonts w:ascii="Arial" w:hAnsi="Arial" w:cs="Arial"/>
                <w:b/>
                <w:bCs/>
                <w:sz w:val="22"/>
                <w:szCs w:val="22"/>
              </w:rPr>
            </w:pP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23FE3" w14:textId="77777777" w:rsidR="00482B9F" w:rsidRPr="005202D8" w:rsidRDefault="00482B9F" w:rsidP="00472AE9">
            <w:pPr>
              <w:spacing w:line="240" w:lineRule="auto"/>
              <w:rPr>
                <w:rFonts w:ascii="Arial" w:hAnsi="Arial" w:cs="Arial"/>
                <w:sz w:val="22"/>
                <w:szCs w:val="22"/>
              </w:rPr>
            </w:pPr>
            <w:r w:rsidRPr="005202D8">
              <w:rPr>
                <w:rFonts w:ascii="Arial" w:hAnsi="Arial" w:cs="Arial"/>
                <w:b/>
                <w:bCs/>
                <w:sz w:val="22"/>
                <w:szCs w:val="22"/>
              </w:rPr>
              <w:t>PVM</w:t>
            </w:r>
            <w:r w:rsidRPr="005202D8">
              <w:rPr>
                <w:rFonts w:ascii="Arial" w:hAnsi="Arial" w:cs="Arial"/>
                <w:i/>
                <w:iCs/>
                <w:sz w:val="22"/>
                <w:szCs w:val="22"/>
              </w:rPr>
              <w:t xml:space="preserve"> [įrašyti]</w:t>
            </w:r>
            <w:r w:rsidRPr="005202D8">
              <w:rPr>
                <w:rFonts w:ascii="Arial" w:hAnsi="Arial" w:cs="Arial"/>
                <w:sz w:val="22"/>
                <w:szCs w:val="22"/>
              </w:rPr>
              <w:t xml:space="preserve"> </w:t>
            </w:r>
            <w:r w:rsidRPr="005202D8">
              <w:rPr>
                <w:rFonts w:ascii="Arial" w:hAnsi="Arial" w:cs="Arial"/>
                <w:b/>
                <w:bCs/>
                <w:sz w:val="22"/>
                <w:szCs w:val="22"/>
              </w:rPr>
              <w:t>%:</w:t>
            </w:r>
          </w:p>
        </w:tc>
        <w:tc>
          <w:tcPr>
            <w:tcW w:w="14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9C81F" w14:textId="77777777" w:rsidR="00482B9F" w:rsidRPr="005202D8" w:rsidRDefault="00482B9F" w:rsidP="00472AE9">
            <w:pPr>
              <w:spacing w:line="240" w:lineRule="auto"/>
              <w:rPr>
                <w:rFonts w:ascii="Arial" w:hAnsi="Arial" w:cs="Arial"/>
                <w:b/>
                <w:bCs/>
                <w:sz w:val="22"/>
                <w:szCs w:val="22"/>
              </w:rPr>
            </w:pPr>
          </w:p>
        </w:tc>
      </w:tr>
      <w:tr w:rsidR="00482B9F" w:rsidRPr="005202D8" w14:paraId="1856FAB4" w14:textId="77777777" w:rsidTr="00472AE9">
        <w:trPr>
          <w:trHeight w:val="255"/>
        </w:trPr>
        <w:tc>
          <w:tcPr>
            <w:tcW w:w="5452" w:type="dxa"/>
            <w:gridSpan w:val="4"/>
            <w:vMerge/>
            <w:tcBorders>
              <w:right w:val="single" w:sz="4" w:space="0" w:color="000000"/>
            </w:tcBorders>
            <w:tcMar>
              <w:top w:w="0" w:type="dxa"/>
              <w:left w:w="108" w:type="dxa"/>
              <w:bottom w:w="0" w:type="dxa"/>
              <w:right w:w="108" w:type="dxa"/>
            </w:tcMar>
          </w:tcPr>
          <w:p w14:paraId="558D8D2A" w14:textId="77777777" w:rsidR="00482B9F" w:rsidRPr="005202D8" w:rsidRDefault="00482B9F" w:rsidP="00472AE9">
            <w:pPr>
              <w:spacing w:line="240" w:lineRule="auto"/>
              <w:rPr>
                <w:rFonts w:ascii="Arial" w:hAnsi="Arial" w:cs="Arial"/>
                <w:b/>
                <w:bCs/>
                <w:sz w:val="22"/>
                <w:szCs w:val="22"/>
              </w:rPr>
            </w:pP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D7494" w14:textId="77777777" w:rsidR="00482B9F" w:rsidRPr="005202D8" w:rsidRDefault="00482B9F" w:rsidP="00472AE9">
            <w:pPr>
              <w:spacing w:line="240" w:lineRule="auto"/>
              <w:ind w:hanging="35"/>
              <w:rPr>
                <w:rFonts w:ascii="Arial" w:hAnsi="Arial" w:cs="Arial"/>
                <w:b/>
                <w:bCs/>
                <w:sz w:val="22"/>
                <w:szCs w:val="22"/>
              </w:rPr>
            </w:pPr>
            <w:r w:rsidRPr="005202D8">
              <w:rPr>
                <w:rFonts w:ascii="Arial" w:hAnsi="Arial" w:cs="Arial"/>
                <w:b/>
                <w:bCs/>
                <w:sz w:val="22"/>
                <w:szCs w:val="22"/>
              </w:rPr>
              <w:t>Bendra suma su PVM:</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1E0FF5" w14:textId="77777777" w:rsidR="00482B9F" w:rsidRPr="005202D8" w:rsidRDefault="00482B9F" w:rsidP="00472AE9">
            <w:pPr>
              <w:spacing w:line="240" w:lineRule="auto"/>
              <w:rPr>
                <w:rFonts w:ascii="Arial" w:hAnsi="Arial" w:cs="Arial"/>
                <w:b/>
                <w:bCs/>
                <w:sz w:val="22"/>
                <w:szCs w:val="22"/>
              </w:rPr>
            </w:pPr>
          </w:p>
        </w:tc>
      </w:tr>
    </w:tbl>
    <w:p w14:paraId="5BDC96EB" w14:textId="77777777" w:rsidR="00482B9F" w:rsidRPr="005202D8" w:rsidRDefault="00482B9F" w:rsidP="00482B9F">
      <w:pPr>
        <w:spacing w:before="240" w:line="240" w:lineRule="auto"/>
        <w:rPr>
          <w:rFonts w:ascii="Arial" w:hAnsi="Arial" w:cs="Arial"/>
          <w:sz w:val="22"/>
          <w:szCs w:val="22"/>
        </w:rPr>
      </w:pPr>
      <w:r w:rsidRPr="005202D8">
        <w:rPr>
          <w:rFonts w:ascii="Arial" w:hAnsi="Arial" w:cs="Arial"/>
          <w:sz w:val="22"/>
          <w:szCs w:val="22"/>
        </w:rPr>
        <w:t>Užsakovas</w:t>
      </w:r>
      <w:r w:rsidRPr="005202D8">
        <w:rPr>
          <w:rFonts w:ascii="Arial" w:hAnsi="Arial" w:cs="Arial"/>
          <w:sz w:val="22"/>
          <w:szCs w:val="22"/>
        </w:rPr>
        <w:tab/>
      </w:r>
      <w:r w:rsidRPr="005202D8">
        <w:rPr>
          <w:rFonts w:ascii="Arial" w:hAnsi="Arial" w:cs="Arial"/>
          <w:sz w:val="22"/>
          <w:szCs w:val="22"/>
        </w:rPr>
        <w:tab/>
      </w:r>
      <w:r w:rsidRPr="005202D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202D8">
        <w:rPr>
          <w:rFonts w:ascii="Arial" w:hAnsi="Arial" w:cs="Arial"/>
          <w:sz w:val="22"/>
          <w:szCs w:val="22"/>
        </w:rPr>
        <w:tab/>
        <w:t>Rangovas</w:t>
      </w:r>
    </w:p>
    <w:p w14:paraId="6A5AC5FC" w14:textId="77777777" w:rsidR="00825339" w:rsidRDefault="00482B9F" w:rsidP="009D243D">
      <w:pPr>
        <w:spacing w:before="240" w:line="240" w:lineRule="auto"/>
        <w:rPr>
          <w:rFonts w:ascii="Arial" w:hAnsi="Arial" w:cs="Arial"/>
          <w:sz w:val="22"/>
          <w:szCs w:val="22"/>
        </w:rPr>
      </w:pPr>
      <w:r w:rsidRPr="005202D8">
        <w:rPr>
          <w:rFonts w:ascii="Arial" w:hAnsi="Arial" w:cs="Arial"/>
          <w:sz w:val="22"/>
          <w:szCs w:val="22"/>
        </w:rPr>
        <w:t xml:space="preserve">20__m. _______________ mėn. ____d. </w:t>
      </w:r>
      <w:r w:rsidRPr="005202D8">
        <w:rPr>
          <w:rFonts w:ascii="Arial" w:hAnsi="Arial" w:cs="Arial"/>
          <w:sz w:val="22"/>
          <w:szCs w:val="22"/>
        </w:rPr>
        <w:tab/>
        <w:t>20__m.____________ mėn. _______</w:t>
      </w:r>
      <w:r w:rsidR="00825339">
        <w:rPr>
          <w:rFonts w:ascii="Arial" w:hAnsi="Arial" w:cs="Arial"/>
          <w:sz w:val="22"/>
          <w:szCs w:val="22"/>
        </w:rPr>
        <w:t xml:space="preserve"> d</w:t>
      </w:r>
      <w:r w:rsidR="00375BA5">
        <w:rPr>
          <w:rFonts w:ascii="Arial" w:hAnsi="Arial" w:cs="Arial"/>
          <w:sz w:val="22"/>
          <w:szCs w:val="22"/>
        </w:rPr>
        <w:t xml:space="preserve">. </w:t>
      </w:r>
    </w:p>
    <w:p w14:paraId="052DFC55" w14:textId="77777777" w:rsidR="00375BA5" w:rsidRDefault="00375BA5" w:rsidP="009D243D">
      <w:pPr>
        <w:spacing w:before="240" w:line="240" w:lineRule="auto"/>
        <w:rPr>
          <w:rFonts w:ascii="Arial" w:hAnsi="Arial" w:cs="Arial"/>
          <w:sz w:val="22"/>
          <w:szCs w:val="22"/>
        </w:rPr>
      </w:pPr>
    </w:p>
    <w:p w14:paraId="40A0B1EE" w14:textId="77777777" w:rsidR="00375BA5" w:rsidRDefault="00375BA5" w:rsidP="009D243D">
      <w:pPr>
        <w:spacing w:before="240" w:line="240" w:lineRule="auto"/>
        <w:rPr>
          <w:rFonts w:ascii="Arial" w:hAnsi="Arial" w:cs="Arial"/>
          <w:sz w:val="22"/>
          <w:szCs w:val="22"/>
        </w:rPr>
      </w:pPr>
    </w:p>
    <w:p w14:paraId="6B5D73AD" w14:textId="77777777" w:rsidR="00105EBE" w:rsidRDefault="00105EBE" w:rsidP="009D243D">
      <w:pPr>
        <w:spacing w:before="240" w:line="240" w:lineRule="auto"/>
        <w:rPr>
          <w:rFonts w:ascii="Arial" w:hAnsi="Arial" w:cs="Arial"/>
          <w:sz w:val="22"/>
          <w:szCs w:val="22"/>
        </w:rPr>
      </w:pPr>
    </w:p>
    <w:p w14:paraId="51D32014" w14:textId="77777777" w:rsidR="00105EBE" w:rsidRDefault="00105EBE" w:rsidP="009D243D">
      <w:pPr>
        <w:spacing w:before="240" w:line="240" w:lineRule="auto"/>
        <w:rPr>
          <w:rFonts w:ascii="Arial" w:hAnsi="Arial" w:cs="Arial"/>
          <w:sz w:val="22"/>
          <w:szCs w:val="22"/>
        </w:rPr>
      </w:pPr>
    </w:p>
    <w:p w14:paraId="20BD9669" w14:textId="3A768F93" w:rsidR="00375BA5" w:rsidRDefault="005B5F1B" w:rsidP="00D56022">
      <w:pPr>
        <w:spacing w:before="240" w:line="240" w:lineRule="auto"/>
        <w:jc w:val="right"/>
        <w:rPr>
          <w:rFonts w:ascii="Arial" w:hAnsi="Arial" w:cs="Arial"/>
          <w:sz w:val="22"/>
          <w:szCs w:val="22"/>
        </w:rPr>
      </w:pPr>
      <w:r w:rsidRPr="00E21C94">
        <w:rPr>
          <w:noProof/>
        </w:rPr>
        <w:lastRenderedPageBreak/>
        <w:drawing>
          <wp:anchor distT="0" distB="0" distL="114300" distR="114300" simplePos="0" relativeHeight="251658240" behindDoc="1" locked="0" layoutInCell="1" allowOverlap="1" wp14:anchorId="25841512" wp14:editId="44A8E189">
            <wp:simplePos x="0" y="0"/>
            <wp:positionH relativeFrom="margin">
              <wp:align>right</wp:align>
            </wp:positionH>
            <wp:positionV relativeFrom="paragraph">
              <wp:posOffset>262890</wp:posOffset>
            </wp:positionV>
            <wp:extent cx="6112510" cy="580390"/>
            <wp:effectExtent l="0" t="0" r="2540" b="0"/>
            <wp:wrapTight wrapText="bothSides">
              <wp:wrapPolygon edited="0">
                <wp:start x="0" y="0"/>
                <wp:lineTo x="0" y="20560"/>
                <wp:lineTo x="21542" y="20560"/>
                <wp:lineTo x="21542" y="0"/>
                <wp:lineTo x="0" y="0"/>
              </wp:wrapPolygon>
            </wp:wrapTight>
            <wp:docPr id="2993424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2510" cy="580390"/>
                    </a:xfrm>
                    <a:prstGeom prst="rect">
                      <a:avLst/>
                    </a:prstGeom>
                    <a:noFill/>
                    <a:ln>
                      <a:noFill/>
                    </a:ln>
                  </pic:spPr>
                </pic:pic>
              </a:graphicData>
            </a:graphic>
            <wp14:sizeRelH relativeFrom="margin">
              <wp14:pctWidth>0</wp14:pctWidth>
            </wp14:sizeRelH>
          </wp:anchor>
        </w:drawing>
      </w:r>
      <w:r w:rsidR="00D56022">
        <w:rPr>
          <w:rFonts w:ascii="Arial" w:hAnsi="Arial" w:cs="Arial"/>
          <w:sz w:val="22"/>
          <w:szCs w:val="22"/>
        </w:rPr>
        <w:t>Sutarties 4 priedas</w:t>
      </w:r>
    </w:p>
    <w:p w14:paraId="76F0B351" w14:textId="537494A0" w:rsidR="009D243D" w:rsidRDefault="009D243D" w:rsidP="00825339">
      <w:pPr>
        <w:rPr>
          <w:rFonts w:ascii="Arial" w:hAnsi="Arial" w:cs="Arial"/>
          <w:sz w:val="24"/>
          <w:szCs w:val="24"/>
        </w:rPr>
      </w:pPr>
    </w:p>
    <w:p w14:paraId="0E73A09A" w14:textId="77777777" w:rsidR="00E21C94" w:rsidRDefault="00E21C94" w:rsidP="00E21C94">
      <w:pPr>
        <w:tabs>
          <w:tab w:val="right" w:leader="underscore" w:pos="7581"/>
        </w:tabs>
        <w:ind w:firstLine="1140"/>
        <w:rPr>
          <w:rFonts w:ascii="Arial" w:eastAsia="Times New Roman" w:hAnsi="Arial" w:cs="Arial"/>
          <w:sz w:val="24"/>
          <w:szCs w:val="24"/>
        </w:rPr>
      </w:pPr>
      <w:r>
        <w:rPr>
          <w:rFonts w:ascii="Arial" w:hAnsi="Arial" w:cs="Arial"/>
          <w:szCs w:val="24"/>
        </w:rPr>
        <w:tab/>
      </w:r>
    </w:p>
    <w:p w14:paraId="04E4EA6C" w14:textId="77777777" w:rsidR="00E21C94" w:rsidRDefault="00E21C94" w:rsidP="00E21C94">
      <w:pPr>
        <w:widowControl w:val="0"/>
        <w:shd w:val="clear" w:color="auto" w:fill="FFFFFF"/>
        <w:jc w:val="center"/>
        <w:rPr>
          <w:rFonts w:ascii="Arial" w:hAnsi="Arial" w:cs="Arial"/>
          <w:szCs w:val="24"/>
        </w:rPr>
      </w:pPr>
      <w:r>
        <w:rPr>
          <w:rFonts w:ascii="Arial" w:hAnsi="Arial" w:cs="Arial"/>
          <w:szCs w:val="24"/>
        </w:rPr>
        <w:t>(remonto, priežiūros darbų pavadinimas pagal projektą)</w:t>
      </w:r>
    </w:p>
    <w:p w14:paraId="5D01E6BB" w14:textId="77777777" w:rsidR="00E21C94" w:rsidRDefault="00E21C94" w:rsidP="00E21C94">
      <w:pPr>
        <w:spacing w:line="240" w:lineRule="auto"/>
        <w:ind w:firstLine="709"/>
        <w:rPr>
          <w:rFonts w:ascii="Arial" w:hAnsi="Arial" w:cs="Arial"/>
          <w:szCs w:val="24"/>
        </w:rPr>
      </w:pPr>
    </w:p>
    <w:p w14:paraId="2CFD884C" w14:textId="77777777" w:rsidR="00E21C94" w:rsidRDefault="00E21C94" w:rsidP="00E21C94">
      <w:pPr>
        <w:widowControl w:val="0"/>
        <w:shd w:val="clear" w:color="auto" w:fill="FFFFFF"/>
        <w:spacing w:line="240" w:lineRule="auto"/>
        <w:jc w:val="center"/>
        <w:rPr>
          <w:rFonts w:ascii="Arial" w:hAnsi="Arial" w:cs="Arial"/>
          <w:b/>
          <w:szCs w:val="24"/>
        </w:rPr>
      </w:pPr>
      <w:r>
        <w:rPr>
          <w:rFonts w:ascii="Arial" w:hAnsi="Arial" w:cs="Arial"/>
          <w:b/>
          <w:szCs w:val="24"/>
        </w:rPr>
        <w:t>SUREMONTUOTŲ MELIORACIJOS STATINIŲ PRIPAŽINIMO TINKAMAIS NAUDOTI IR PRIEŽIŪROS DARBŲ ATLIKIMO</w:t>
      </w:r>
    </w:p>
    <w:p w14:paraId="1562A8D3" w14:textId="77777777" w:rsidR="00E21C94" w:rsidRDefault="00E21C94" w:rsidP="00E21C94">
      <w:pPr>
        <w:widowControl w:val="0"/>
        <w:shd w:val="clear" w:color="auto" w:fill="FFFFFF"/>
        <w:spacing w:line="240" w:lineRule="auto"/>
        <w:jc w:val="center"/>
        <w:rPr>
          <w:rFonts w:ascii="Arial" w:hAnsi="Arial" w:cs="Arial"/>
          <w:b/>
          <w:szCs w:val="24"/>
        </w:rPr>
      </w:pPr>
      <w:r>
        <w:rPr>
          <w:rFonts w:ascii="Arial" w:hAnsi="Arial" w:cs="Arial"/>
          <w:b/>
          <w:szCs w:val="24"/>
        </w:rPr>
        <w:t>AKTAS</w:t>
      </w:r>
    </w:p>
    <w:p w14:paraId="04F358A2" w14:textId="77777777" w:rsidR="00E21C94" w:rsidRDefault="00E21C94" w:rsidP="00E21C94">
      <w:pPr>
        <w:spacing w:line="240" w:lineRule="auto"/>
        <w:ind w:firstLine="709"/>
        <w:rPr>
          <w:rFonts w:ascii="Arial" w:hAnsi="Arial" w:cs="Arial"/>
          <w:szCs w:val="24"/>
        </w:rPr>
      </w:pPr>
    </w:p>
    <w:p w14:paraId="069BF840" w14:textId="77777777" w:rsidR="00E21C94" w:rsidRDefault="00E21C94" w:rsidP="00E21C94">
      <w:pPr>
        <w:widowControl w:val="0"/>
        <w:shd w:val="clear" w:color="auto" w:fill="FFFFFF"/>
        <w:tabs>
          <w:tab w:val="right" w:leader="underscore" w:pos="3363"/>
        </w:tabs>
        <w:spacing w:line="240" w:lineRule="auto"/>
        <w:jc w:val="center"/>
        <w:rPr>
          <w:rFonts w:ascii="Arial" w:hAnsi="Arial" w:cs="Arial"/>
          <w:szCs w:val="24"/>
        </w:rPr>
      </w:pPr>
      <w:r>
        <w:rPr>
          <w:rFonts w:ascii="Arial" w:hAnsi="Arial" w:cs="Arial"/>
          <w:szCs w:val="24"/>
        </w:rPr>
        <w:t xml:space="preserve">20__ m. </w:t>
      </w:r>
      <w:r>
        <w:rPr>
          <w:rFonts w:ascii="Arial" w:hAnsi="Arial" w:cs="Arial"/>
          <w:szCs w:val="24"/>
        </w:rPr>
        <w:tab/>
        <w:t xml:space="preserve"> d.</w:t>
      </w:r>
    </w:p>
    <w:p w14:paraId="288F67F9" w14:textId="77777777" w:rsidR="00E21C94" w:rsidRDefault="00E21C94" w:rsidP="00E21C94">
      <w:pPr>
        <w:spacing w:line="240" w:lineRule="auto"/>
        <w:ind w:firstLine="709"/>
        <w:rPr>
          <w:rFonts w:ascii="Arial" w:hAnsi="Arial" w:cs="Arial"/>
          <w:szCs w:val="24"/>
        </w:rPr>
      </w:pPr>
    </w:p>
    <w:p w14:paraId="20948231" w14:textId="77777777" w:rsidR="00E21C94" w:rsidRDefault="00E21C94" w:rsidP="005B5F1B">
      <w:pPr>
        <w:widowControl w:val="0"/>
        <w:shd w:val="clear" w:color="auto" w:fill="FFFFFF"/>
        <w:tabs>
          <w:tab w:val="right" w:leader="underscore" w:pos="9638"/>
        </w:tabs>
        <w:spacing w:after="0"/>
        <w:jc w:val="both"/>
        <w:rPr>
          <w:rFonts w:ascii="Arial" w:hAnsi="Arial" w:cs="Arial"/>
          <w:szCs w:val="24"/>
        </w:rPr>
      </w:pPr>
      <w:r>
        <w:rPr>
          <w:rFonts w:ascii="Arial" w:hAnsi="Arial" w:cs="Arial"/>
          <w:szCs w:val="24"/>
        </w:rPr>
        <w:t>Komisija, paskirta savivaldybės administracijos direktoriaus</w:t>
      </w:r>
      <w:r>
        <w:rPr>
          <w:rFonts w:ascii="Arial" w:hAnsi="Arial" w:cs="Arial"/>
          <w:szCs w:val="24"/>
        </w:rPr>
        <w:tab/>
      </w:r>
    </w:p>
    <w:p w14:paraId="7C535742"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ab/>
        <w:t>,</w:t>
      </w:r>
    </w:p>
    <w:p w14:paraId="2447676E"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(įsakymo, potvarkio data ir Nr.)</w:t>
      </w:r>
    </w:p>
    <w:p w14:paraId="6257A287" w14:textId="77777777" w:rsidR="00E21C94" w:rsidRDefault="00E21C94" w:rsidP="005B5F1B">
      <w:pPr>
        <w:widowControl w:val="0"/>
        <w:shd w:val="clear" w:color="auto" w:fill="FFFFFF"/>
        <w:spacing w:after="0"/>
        <w:rPr>
          <w:rFonts w:ascii="Arial" w:hAnsi="Arial" w:cs="Arial"/>
          <w:szCs w:val="24"/>
        </w:rPr>
      </w:pPr>
      <w:r>
        <w:rPr>
          <w:rFonts w:ascii="Arial" w:hAnsi="Arial" w:cs="Arial"/>
          <w:szCs w:val="24"/>
        </w:rPr>
        <w:t>sudaryta iš:</w:t>
      </w:r>
    </w:p>
    <w:p w14:paraId="5702FE64"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komisijos pirmininko</w:t>
      </w:r>
      <w:r>
        <w:rPr>
          <w:rFonts w:ascii="Arial" w:hAnsi="Arial" w:cs="Arial"/>
          <w:szCs w:val="24"/>
        </w:rPr>
        <w:tab/>
        <w:t>,</w:t>
      </w:r>
    </w:p>
    <w:p w14:paraId="28E62B01"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(pareigos, vardas, pavardė)</w:t>
      </w:r>
    </w:p>
    <w:p w14:paraId="210C95B0"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seniūno</w:t>
      </w:r>
      <w:r>
        <w:rPr>
          <w:rFonts w:ascii="Arial" w:hAnsi="Arial" w:cs="Arial"/>
          <w:szCs w:val="24"/>
        </w:rPr>
        <w:tab/>
      </w:r>
    </w:p>
    <w:p w14:paraId="7AD74FFC"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(vardas, pavardė)</w:t>
      </w:r>
    </w:p>
    <w:p w14:paraId="31246897"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ab/>
        <w:t>,</w:t>
      </w:r>
    </w:p>
    <w:p w14:paraId="5CCD2E03" w14:textId="77777777" w:rsidR="00E21C94" w:rsidRDefault="00E21C94" w:rsidP="005B5F1B">
      <w:pPr>
        <w:tabs>
          <w:tab w:val="right" w:leader="underscore" w:pos="9638"/>
        </w:tabs>
        <w:spacing w:after="0"/>
        <w:rPr>
          <w:rFonts w:ascii="Arial" w:hAnsi="Arial" w:cs="Arial"/>
          <w:szCs w:val="24"/>
        </w:rPr>
      </w:pPr>
    </w:p>
    <w:p w14:paraId="466B1C08"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statytojo (užsakovo)</w:t>
      </w:r>
      <w:r>
        <w:rPr>
          <w:rFonts w:ascii="Arial" w:hAnsi="Arial" w:cs="Arial"/>
          <w:szCs w:val="24"/>
        </w:rPr>
        <w:tab/>
      </w:r>
    </w:p>
    <w:p w14:paraId="161F2AD0"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(pareigos, vardas, pavardė)</w:t>
      </w:r>
    </w:p>
    <w:p w14:paraId="44BA211D"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ab/>
        <w:t>,</w:t>
      </w:r>
    </w:p>
    <w:p w14:paraId="33952E2D"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dalyvaujant rangovui</w:t>
      </w:r>
      <w:r>
        <w:rPr>
          <w:rFonts w:ascii="Arial" w:hAnsi="Arial" w:cs="Arial"/>
          <w:szCs w:val="24"/>
        </w:rPr>
        <w:tab/>
      </w:r>
    </w:p>
    <w:p w14:paraId="7D19499D"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(įmonės pavadinimas, kvalifikacijos atestato Nr., galiojimo data</w:t>
      </w:r>
    </w:p>
    <w:p w14:paraId="4E2A00FF"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ab/>
        <w:t>,</w:t>
      </w:r>
    </w:p>
    <w:p w14:paraId="3C75254E"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pareigos, vardas, pavardė)</w:t>
      </w:r>
    </w:p>
    <w:p w14:paraId="75250609" w14:textId="77777777" w:rsidR="00E21C94" w:rsidRDefault="00E21C94" w:rsidP="005B5F1B">
      <w:pPr>
        <w:widowControl w:val="0"/>
        <w:shd w:val="clear" w:color="auto" w:fill="FFFFFF"/>
        <w:spacing w:after="0"/>
        <w:jc w:val="both"/>
        <w:rPr>
          <w:rFonts w:ascii="Arial" w:hAnsi="Arial" w:cs="Arial"/>
          <w:szCs w:val="24"/>
        </w:rPr>
      </w:pPr>
      <w:r>
        <w:rPr>
          <w:rFonts w:ascii="Arial" w:hAnsi="Arial" w:cs="Arial"/>
          <w:szCs w:val="24"/>
        </w:rPr>
        <w:t>apžiūrėjo suremontuotus melioracijos statinius, atliktus priežiūros darbus ir nustatė, kad darbai vyko pagal projektą, yra visiškai užbaigti, tenkina nustatytus reikalavimus ir tinka naudoti.</w:t>
      </w:r>
    </w:p>
    <w:p w14:paraId="28658C45" w14:textId="77777777" w:rsidR="00E21C94" w:rsidRDefault="00E21C94" w:rsidP="00E21C94">
      <w:pPr>
        <w:spacing w:line="240" w:lineRule="auto"/>
        <w:rPr>
          <w:rFonts w:ascii="Arial" w:hAnsi="Arial" w:cs="Arial"/>
          <w:szCs w:val="24"/>
        </w:rPr>
      </w:pPr>
    </w:p>
    <w:p w14:paraId="5AC2F66D" w14:textId="77777777" w:rsidR="00E21C94" w:rsidRDefault="00E21C94" w:rsidP="00E21C94">
      <w:pPr>
        <w:widowControl w:val="0"/>
        <w:shd w:val="clear" w:color="auto" w:fill="FFFFFF"/>
        <w:tabs>
          <w:tab w:val="left" w:pos="888"/>
          <w:tab w:val="left" w:leader="underscore" w:pos="5760"/>
        </w:tabs>
        <w:spacing w:line="240" w:lineRule="auto"/>
        <w:jc w:val="both"/>
        <w:rPr>
          <w:rFonts w:ascii="Arial" w:hAnsi="Arial" w:cs="Arial"/>
          <w:szCs w:val="24"/>
        </w:rPr>
      </w:pPr>
      <w:r>
        <w:rPr>
          <w:rFonts w:ascii="Arial" w:hAnsi="Arial" w:cs="Arial"/>
          <w:szCs w:val="24"/>
        </w:rPr>
        <w:t>1. Sąmatinė darbų kaina</w:t>
      </w:r>
      <w:r>
        <w:rPr>
          <w:rFonts w:ascii="Arial" w:hAnsi="Arial" w:cs="Arial"/>
          <w:szCs w:val="24"/>
        </w:rPr>
        <w:tab/>
      </w:r>
    </w:p>
    <w:p w14:paraId="047498C1" w14:textId="77777777" w:rsidR="00E21C94" w:rsidRDefault="00E21C94" w:rsidP="00E21C94">
      <w:pPr>
        <w:widowControl w:val="0"/>
        <w:shd w:val="clear" w:color="auto" w:fill="FFFFFF"/>
        <w:tabs>
          <w:tab w:val="left" w:pos="888"/>
          <w:tab w:val="left" w:leader="underscore" w:pos="5760"/>
        </w:tabs>
        <w:spacing w:line="240" w:lineRule="auto"/>
        <w:jc w:val="both"/>
        <w:rPr>
          <w:rFonts w:ascii="Arial" w:hAnsi="Arial" w:cs="Arial"/>
          <w:szCs w:val="24"/>
        </w:rPr>
      </w:pPr>
      <w:r>
        <w:rPr>
          <w:rFonts w:ascii="Arial" w:hAnsi="Arial" w:cs="Arial"/>
          <w:szCs w:val="24"/>
        </w:rPr>
        <w:t>2. Faktiška darbų kaina</w:t>
      </w:r>
      <w:r>
        <w:rPr>
          <w:rFonts w:ascii="Arial" w:hAnsi="Arial" w:cs="Arial"/>
          <w:szCs w:val="24"/>
        </w:rPr>
        <w:tab/>
        <w:t xml:space="preserve"> iš jų:</w:t>
      </w:r>
    </w:p>
    <w:p w14:paraId="0814DFD6" w14:textId="77777777" w:rsidR="00E21C94" w:rsidRDefault="00E21C94" w:rsidP="00E21C94">
      <w:pPr>
        <w:widowControl w:val="0"/>
        <w:shd w:val="clear" w:color="auto" w:fill="FFFFFF"/>
        <w:tabs>
          <w:tab w:val="left" w:pos="946"/>
          <w:tab w:val="left" w:leader="underscore" w:pos="5760"/>
        </w:tabs>
        <w:spacing w:line="240" w:lineRule="auto"/>
        <w:jc w:val="both"/>
        <w:rPr>
          <w:rFonts w:ascii="Arial" w:hAnsi="Arial" w:cs="Arial"/>
          <w:szCs w:val="24"/>
        </w:rPr>
      </w:pPr>
      <w:r>
        <w:rPr>
          <w:rFonts w:ascii="Arial" w:hAnsi="Arial" w:cs="Arial"/>
          <w:szCs w:val="24"/>
        </w:rPr>
        <w:t>2.1. remonto darbai</w:t>
      </w:r>
      <w:r>
        <w:rPr>
          <w:rFonts w:ascii="Arial" w:hAnsi="Arial" w:cs="Arial"/>
          <w:szCs w:val="24"/>
        </w:rPr>
        <w:tab/>
      </w:r>
    </w:p>
    <w:p w14:paraId="23DBBF4E" w14:textId="77777777" w:rsidR="00E21C94" w:rsidRDefault="00E21C94" w:rsidP="00E21C94">
      <w:pPr>
        <w:widowControl w:val="0"/>
        <w:shd w:val="clear" w:color="auto" w:fill="FFFFFF"/>
        <w:tabs>
          <w:tab w:val="left" w:pos="946"/>
          <w:tab w:val="left" w:leader="underscore" w:pos="5760"/>
        </w:tabs>
        <w:spacing w:line="240" w:lineRule="auto"/>
        <w:jc w:val="both"/>
        <w:rPr>
          <w:rFonts w:ascii="Arial" w:hAnsi="Arial" w:cs="Arial"/>
          <w:szCs w:val="24"/>
        </w:rPr>
      </w:pPr>
      <w:r>
        <w:rPr>
          <w:rFonts w:ascii="Arial" w:hAnsi="Arial" w:cs="Arial"/>
          <w:szCs w:val="24"/>
        </w:rPr>
        <w:t>2.2. priežiūros darbai</w:t>
      </w:r>
      <w:r>
        <w:rPr>
          <w:rFonts w:ascii="Arial" w:hAnsi="Arial" w:cs="Arial"/>
          <w:szCs w:val="24"/>
        </w:rPr>
        <w:tab/>
      </w:r>
    </w:p>
    <w:p w14:paraId="4046CD68" w14:textId="77777777" w:rsidR="00E21C94" w:rsidRDefault="00E21C94" w:rsidP="00E21C94">
      <w:pPr>
        <w:widowControl w:val="0"/>
        <w:shd w:val="clear" w:color="auto" w:fill="FFFFFF"/>
        <w:tabs>
          <w:tab w:val="left" w:pos="888"/>
          <w:tab w:val="left" w:leader="underscore" w:pos="5760"/>
        </w:tabs>
        <w:spacing w:line="240" w:lineRule="auto"/>
        <w:jc w:val="both"/>
        <w:rPr>
          <w:rFonts w:ascii="Arial" w:hAnsi="Arial" w:cs="Arial"/>
          <w:szCs w:val="24"/>
        </w:rPr>
      </w:pPr>
      <w:r>
        <w:rPr>
          <w:rFonts w:ascii="Arial" w:hAnsi="Arial" w:cs="Arial"/>
          <w:szCs w:val="24"/>
        </w:rPr>
        <w:t>3. Valstybės lėšos</w:t>
      </w:r>
      <w:r>
        <w:rPr>
          <w:rFonts w:ascii="Arial" w:hAnsi="Arial" w:cs="Arial"/>
          <w:szCs w:val="24"/>
        </w:rPr>
        <w:tab/>
      </w:r>
    </w:p>
    <w:p w14:paraId="7742DFDA" w14:textId="77777777" w:rsidR="00E21C94" w:rsidRDefault="00E21C94" w:rsidP="00E21C94">
      <w:pPr>
        <w:widowControl w:val="0"/>
        <w:shd w:val="clear" w:color="auto" w:fill="FFFFFF"/>
        <w:tabs>
          <w:tab w:val="left" w:pos="888"/>
          <w:tab w:val="left" w:leader="underscore" w:pos="5760"/>
        </w:tabs>
        <w:spacing w:line="240" w:lineRule="auto"/>
        <w:jc w:val="both"/>
        <w:rPr>
          <w:rFonts w:ascii="Arial" w:hAnsi="Arial" w:cs="Arial"/>
          <w:szCs w:val="24"/>
        </w:rPr>
      </w:pPr>
      <w:r>
        <w:rPr>
          <w:rFonts w:ascii="Arial" w:hAnsi="Arial" w:cs="Arial"/>
          <w:szCs w:val="24"/>
        </w:rPr>
        <w:t>4. Žemės savininko lėšos</w:t>
      </w:r>
      <w:r>
        <w:rPr>
          <w:rFonts w:ascii="Arial" w:hAnsi="Arial" w:cs="Arial"/>
          <w:szCs w:val="24"/>
        </w:rPr>
        <w:tab/>
      </w:r>
    </w:p>
    <w:p w14:paraId="5B929C90" w14:textId="77777777" w:rsidR="00E21C94" w:rsidRDefault="00E21C94" w:rsidP="00E21C94">
      <w:pPr>
        <w:widowControl w:val="0"/>
        <w:shd w:val="clear" w:color="auto" w:fill="FFFFFF"/>
        <w:spacing w:line="240" w:lineRule="auto"/>
        <w:rPr>
          <w:rFonts w:ascii="Arial" w:hAnsi="Arial" w:cs="Arial"/>
          <w:szCs w:val="24"/>
        </w:rPr>
      </w:pPr>
      <w:r>
        <w:rPr>
          <w:rFonts w:ascii="Arial" w:hAnsi="Arial" w:cs="Arial"/>
          <w:szCs w:val="24"/>
        </w:rPr>
        <w:t>Akto priedai:</w:t>
      </w:r>
    </w:p>
    <w:p w14:paraId="228D2F95" w14:textId="77777777" w:rsidR="00E21C94" w:rsidRDefault="00E21C94" w:rsidP="00E21C94">
      <w:pPr>
        <w:widowControl w:val="0"/>
        <w:shd w:val="clear" w:color="auto" w:fill="FFFFFF"/>
        <w:spacing w:line="240" w:lineRule="auto"/>
        <w:rPr>
          <w:rFonts w:ascii="Arial" w:hAnsi="Arial" w:cs="Arial"/>
          <w:szCs w:val="24"/>
        </w:rPr>
      </w:pPr>
      <w:r>
        <w:rPr>
          <w:rFonts w:ascii="Arial" w:hAnsi="Arial" w:cs="Arial"/>
          <w:szCs w:val="24"/>
        </w:rPr>
        <w:t>1. Statybos techninė ir vykdymo dokumentacija.</w:t>
      </w:r>
    </w:p>
    <w:p w14:paraId="1D6736DB" w14:textId="77777777" w:rsidR="00E21C94" w:rsidRDefault="00E21C94" w:rsidP="00E21C94">
      <w:pPr>
        <w:widowControl w:val="0"/>
        <w:shd w:val="clear" w:color="auto" w:fill="FFFFFF"/>
        <w:tabs>
          <w:tab w:val="right" w:leader="underscore" w:pos="5760"/>
        </w:tabs>
        <w:spacing w:line="240" w:lineRule="auto"/>
        <w:rPr>
          <w:rFonts w:ascii="Arial" w:hAnsi="Arial" w:cs="Arial"/>
          <w:szCs w:val="24"/>
        </w:rPr>
      </w:pPr>
      <w:r>
        <w:rPr>
          <w:rFonts w:ascii="Arial" w:hAnsi="Arial" w:cs="Arial"/>
          <w:szCs w:val="24"/>
        </w:rPr>
        <w:lastRenderedPageBreak/>
        <w:t xml:space="preserve">2. </w:t>
      </w:r>
      <w:r>
        <w:rPr>
          <w:rFonts w:ascii="Arial" w:hAnsi="Arial" w:cs="Arial"/>
          <w:szCs w:val="24"/>
        </w:rPr>
        <w:tab/>
      </w:r>
    </w:p>
    <w:p w14:paraId="1BB02D3A" w14:textId="77777777" w:rsidR="00E21C94" w:rsidRDefault="00E21C94" w:rsidP="00E21C94">
      <w:pPr>
        <w:widowControl w:val="0"/>
        <w:shd w:val="clear" w:color="auto" w:fill="FFFFFF"/>
        <w:tabs>
          <w:tab w:val="right" w:leader="underscore" w:pos="5760"/>
        </w:tabs>
        <w:spacing w:line="240" w:lineRule="auto"/>
        <w:rPr>
          <w:rFonts w:ascii="Arial" w:hAnsi="Arial" w:cs="Arial"/>
          <w:szCs w:val="24"/>
        </w:rPr>
      </w:pPr>
      <w:r>
        <w:rPr>
          <w:rFonts w:ascii="Arial" w:hAnsi="Arial" w:cs="Arial"/>
          <w:szCs w:val="24"/>
        </w:rPr>
        <w:t xml:space="preserve">3. </w:t>
      </w:r>
      <w:r>
        <w:rPr>
          <w:rFonts w:ascii="Arial" w:hAnsi="Arial" w:cs="Arial"/>
          <w:szCs w:val="24"/>
        </w:rPr>
        <w:tab/>
      </w:r>
    </w:p>
    <w:p w14:paraId="50C3D05A" w14:textId="77777777" w:rsidR="00E21C94" w:rsidRDefault="00E21C94" w:rsidP="00E21C94">
      <w:pPr>
        <w:spacing w:line="240" w:lineRule="auto"/>
        <w:rPr>
          <w:rFonts w:ascii="Arial" w:hAnsi="Arial" w:cs="Arial"/>
          <w:szCs w:val="24"/>
        </w:rPr>
      </w:pPr>
    </w:p>
    <w:p w14:paraId="031CF513"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 xml:space="preserve">Komisijos pirmininkas </w:t>
      </w:r>
      <w:r>
        <w:rPr>
          <w:rFonts w:ascii="Arial" w:hAnsi="Arial" w:cs="Arial"/>
          <w:szCs w:val="24"/>
        </w:rPr>
        <w:tab/>
        <w:t>_______________</w:t>
      </w:r>
      <w:r>
        <w:rPr>
          <w:rFonts w:ascii="Arial" w:hAnsi="Arial" w:cs="Arial"/>
          <w:szCs w:val="24"/>
        </w:rPr>
        <w:tab/>
        <w:t>_______________________</w:t>
      </w:r>
    </w:p>
    <w:p w14:paraId="08F28E5B"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(parašas)</w:t>
      </w:r>
      <w:r>
        <w:rPr>
          <w:rFonts w:ascii="Arial" w:hAnsi="Arial" w:cs="Arial"/>
          <w:szCs w:val="24"/>
        </w:rPr>
        <w:tab/>
        <w:t>(vardas, pavardė)</w:t>
      </w:r>
    </w:p>
    <w:p w14:paraId="5C4BF23B" w14:textId="77777777" w:rsidR="00E21C94" w:rsidRDefault="00E21C94" w:rsidP="00E21C94">
      <w:pPr>
        <w:spacing w:line="240" w:lineRule="auto"/>
        <w:ind w:firstLine="709"/>
        <w:rPr>
          <w:rFonts w:ascii="Arial" w:hAnsi="Arial" w:cs="Arial"/>
          <w:szCs w:val="24"/>
        </w:rPr>
      </w:pPr>
    </w:p>
    <w:p w14:paraId="6898A29B" w14:textId="77777777" w:rsidR="00E21C94" w:rsidRDefault="00E21C94" w:rsidP="00E21C94">
      <w:pPr>
        <w:widowControl w:val="0"/>
        <w:shd w:val="clear" w:color="auto" w:fill="FFFFFF"/>
        <w:tabs>
          <w:tab w:val="center" w:pos="3960"/>
          <w:tab w:val="center" w:pos="7320"/>
        </w:tabs>
        <w:spacing w:line="240" w:lineRule="auto"/>
        <w:ind w:firstLine="709"/>
        <w:rPr>
          <w:rFonts w:ascii="Arial" w:hAnsi="Arial" w:cs="Arial"/>
          <w:szCs w:val="24"/>
        </w:rPr>
      </w:pPr>
      <w:r>
        <w:rPr>
          <w:rFonts w:ascii="Arial" w:hAnsi="Arial" w:cs="Arial"/>
          <w:szCs w:val="24"/>
        </w:rPr>
        <w:t xml:space="preserve">Komisijos nariai: </w:t>
      </w:r>
      <w:r>
        <w:rPr>
          <w:rFonts w:ascii="Arial" w:hAnsi="Arial" w:cs="Arial"/>
          <w:szCs w:val="24"/>
        </w:rPr>
        <w:tab/>
        <w:t>_______________</w:t>
      </w:r>
      <w:r>
        <w:rPr>
          <w:rFonts w:ascii="Arial" w:hAnsi="Arial" w:cs="Arial"/>
          <w:szCs w:val="24"/>
        </w:rPr>
        <w:tab/>
        <w:t>_______________________</w:t>
      </w:r>
    </w:p>
    <w:p w14:paraId="42A2F56A"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00ADCCF0"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269BB61B"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3EA5F603"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7FDBAC03"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2962EC39" w14:textId="77777777" w:rsidR="00E21C94" w:rsidRDefault="00E21C94" w:rsidP="00E21C94">
      <w:pPr>
        <w:spacing w:line="240" w:lineRule="auto"/>
        <w:ind w:left="3000" w:firstLine="709"/>
        <w:rPr>
          <w:rFonts w:ascii="Arial" w:hAnsi="Arial" w:cs="Arial"/>
          <w:szCs w:val="24"/>
        </w:rPr>
      </w:pPr>
    </w:p>
    <w:p w14:paraId="530D075F" w14:textId="77777777" w:rsidR="00E21C94" w:rsidRDefault="00E21C94" w:rsidP="00E21C94">
      <w:pPr>
        <w:widowControl w:val="0"/>
        <w:shd w:val="clear" w:color="auto" w:fill="FFFFFF"/>
        <w:tabs>
          <w:tab w:val="center" w:pos="3960"/>
          <w:tab w:val="center" w:pos="7320"/>
        </w:tabs>
        <w:spacing w:line="240" w:lineRule="auto"/>
        <w:ind w:firstLine="709"/>
        <w:rPr>
          <w:rFonts w:ascii="Arial" w:hAnsi="Arial" w:cs="Arial"/>
          <w:szCs w:val="24"/>
        </w:rPr>
      </w:pPr>
      <w:r>
        <w:rPr>
          <w:rFonts w:ascii="Arial" w:hAnsi="Arial" w:cs="Arial"/>
          <w:szCs w:val="24"/>
        </w:rPr>
        <w:t>Rangovas</w:t>
      </w:r>
      <w:r>
        <w:rPr>
          <w:rFonts w:ascii="Arial" w:hAnsi="Arial" w:cs="Arial"/>
          <w:szCs w:val="24"/>
        </w:rPr>
        <w:tab/>
        <w:t>_______________</w:t>
      </w:r>
      <w:r>
        <w:rPr>
          <w:rFonts w:ascii="Arial" w:hAnsi="Arial" w:cs="Arial"/>
          <w:szCs w:val="24"/>
        </w:rPr>
        <w:tab/>
        <w:t>_______________________</w:t>
      </w:r>
    </w:p>
    <w:p w14:paraId="35E097FC" w14:textId="77777777" w:rsidR="00E21C94" w:rsidRDefault="00E21C94" w:rsidP="00E21C94">
      <w:pPr>
        <w:spacing w:line="240" w:lineRule="auto"/>
        <w:ind w:firstLine="709"/>
        <w:rPr>
          <w:rFonts w:ascii="Arial" w:hAnsi="Arial" w:cs="Arial"/>
          <w:szCs w:val="24"/>
        </w:rPr>
      </w:pPr>
    </w:p>
    <w:p w14:paraId="4616FA34" w14:textId="1A6F9322" w:rsidR="00E21C94" w:rsidRPr="00E21C94" w:rsidRDefault="00E21C94" w:rsidP="00E21C94">
      <w:pPr>
        <w:widowControl w:val="0"/>
        <w:shd w:val="clear" w:color="auto" w:fill="FFFFFF"/>
        <w:jc w:val="center"/>
        <w:rPr>
          <w:rFonts w:ascii="Times New Roman" w:hAnsi="Times New Roman" w:cs="Times New Roman"/>
          <w:szCs w:val="20"/>
        </w:rPr>
      </w:pPr>
      <w:r>
        <w:rPr>
          <w:rFonts w:ascii="Arial" w:hAnsi="Arial" w:cs="Arial"/>
          <w:b/>
          <w:bCs/>
          <w:szCs w:val="24"/>
        </w:rPr>
        <w:t>GARANTINIAI ĮSIPAREIGOJIMAI</w:t>
      </w:r>
    </w:p>
    <w:p w14:paraId="7A898902" w14:textId="77777777" w:rsidR="00E21C94" w:rsidRDefault="00E21C94" w:rsidP="00E21C94">
      <w:pPr>
        <w:widowControl w:val="0"/>
        <w:shd w:val="clear" w:color="auto" w:fill="FFFFFF"/>
        <w:tabs>
          <w:tab w:val="left" w:leader="underscore" w:pos="7834"/>
        </w:tabs>
        <w:spacing w:line="240" w:lineRule="auto"/>
        <w:ind w:firstLine="709"/>
        <w:jc w:val="both"/>
        <w:rPr>
          <w:rFonts w:ascii="Arial" w:hAnsi="Arial" w:cs="Arial"/>
          <w:szCs w:val="24"/>
        </w:rPr>
      </w:pPr>
      <w:r>
        <w:rPr>
          <w:rFonts w:ascii="Arial" w:hAnsi="Arial" w:cs="Arial"/>
          <w:szCs w:val="24"/>
        </w:rPr>
        <w:t xml:space="preserve">Rangovas garantuoja atiduotų naudoti melioracijos statinių norminę kokybę </w:t>
      </w:r>
      <w:r>
        <w:rPr>
          <w:rFonts w:ascii="Arial" w:hAnsi="Arial" w:cs="Arial"/>
          <w:szCs w:val="24"/>
        </w:rPr>
        <w:tab/>
        <w:t>metų, o paslėptų statinių ar statinio elementų _____ metų laikotarpiu. Garantiniu statinio eksploatavimo laiku atsiradus statybos defektų, statytojas (naudotojas) pasikviečia rangovą, užfiksuoja raštu defektus ir suderina rangovo siūlomą jų pašalinimo laiką. Rangovui neatvykus arba jam atsisakius pasirašyti aktą, kuriame užfiksuoti defektai, statytojas (naudotojas) šį aktą surašo vienašališkai, pasikviesdamas apskrities atstovą, atliekantį melioracijos darbų ir melioracijos statinių naudojimo valstybinę priežiūrą. Rangovas privalo šiuos defektus pašalinti savo lėšomis suderintu laiku. Jei rangovas atsisako juos šalinti arba nepašalina nustatytu laiku, statytojas (naudotojas) juos pašalina kito rangovo jėgomis, o faktiškas išlaidas (netesybas) išieško iš statinį stačiusio rangovo įstatymais bei rangos sutartimi nustatyta tvarka.</w:t>
      </w:r>
    </w:p>
    <w:p w14:paraId="095A160E" w14:textId="77777777" w:rsidR="00E21C94" w:rsidRDefault="00E21C94" w:rsidP="00E21C94">
      <w:pPr>
        <w:widowControl w:val="0"/>
        <w:shd w:val="clear" w:color="auto" w:fill="FFFFFF"/>
        <w:spacing w:line="240" w:lineRule="auto"/>
        <w:ind w:firstLine="709"/>
        <w:jc w:val="both"/>
        <w:rPr>
          <w:rFonts w:ascii="Arial" w:hAnsi="Arial" w:cs="Arial"/>
          <w:szCs w:val="24"/>
        </w:rPr>
      </w:pPr>
      <w:r>
        <w:rPr>
          <w:rFonts w:ascii="Arial" w:hAnsi="Arial" w:cs="Arial"/>
          <w:szCs w:val="24"/>
        </w:rPr>
        <w:t>Rangos įmonei bankrutavus, kai jos prievolių bei įsipareigojimų neperima kita įmonė, statytojo teisės į garantinį statybos defektų šalinimą nebegalioja.</w:t>
      </w:r>
    </w:p>
    <w:p w14:paraId="600CC22B" w14:textId="77777777" w:rsidR="00E21C94" w:rsidRDefault="00E21C94" w:rsidP="00E21C94">
      <w:pPr>
        <w:widowControl w:val="0"/>
        <w:shd w:val="clear" w:color="auto" w:fill="FFFFFF"/>
        <w:spacing w:line="240" w:lineRule="auto"/>
        <w:ind w:firstLine="709"/>
        <w:jc w:val="both"/>
        <w:rPr>
          <w:rFonts w:ascii="Arial" w:hAnsi="Arial" w:cs="Arial"/>
          <w:szCs w:val="24"/>
        </w:rPr>
      </w:pPr>
      <w:r>
        <w:rPr>
          <w:rFonts w:ascii="Arial" w:hAnsi="Arial" w:cs="Arial"/>
          <w:szCs w:val="24"/>
        </w:rPr>
        <w:t>Naudotojas, priėmęs naudoti melioracijos statinius, užtikrina jų techninę priežiūrą. Rangovinė organizacija neatsako už melioracijos statinių sulaužymą ir sugadinimą po statinių pripažinimo tinkamais naudoti, jeigu jie sugadinti dėl netinkamos eksploatacijos.</w:t>
      </w:r>
    </w:p>
    <w:p w14:paraId="6481D678" w14:textId="77777777" w:rsidR="00E21C94" w:rsidRDefault="00E21C94" w:rsidP="00E21C94">
      <w:pPr>
        <w:ind w:firstLine="709"/>
        <w:rPr>
          <w:rFonts w:ascii="Arial" w:hAnsi="Arial" w:cs="Arial"/>
          <w:szCs w:val="24"/>
        </w:rPr>
      </w:pPr>
    </w:p>
    <w:p w14:paraId="640D942E" w14:textId="77777777" w:rsidR="00E21C94" w:rsidRDefault="00E21C94" w:rsidP="00E21C94">
      <w:pPr>
        <w:widowControl w:val="0"/>
        <w:shd w:val="clear" w:color="auto" w:fill="FFFFFF"/>
        <w:tabs>
          <w:tab w:val="center" w:pos="3960"/>
          <w:tab w:val="center" w:pos="7320"/>
        </w:tabs>
        <w:rPr>
          <w:rFonts w:ascii="Arial" w:hAnsi="Arial" w:cs="Arial"/>
          <w:szCs w:val="24"/>
        </w:rPr>
      </w:pPr>
      <w:r>
        <w:rPr>
          <w:rFonts w:ascii="Arial" w:hAnsi="Arial" w:cs="Arial"/>
          <w:szCs w:val="24"/>
        </w:rPr>
        <w:t>Rangovo atstovas</w:t>
      </w:r>
      <w:r>
        <w:rPr>
          <w:rFonts w:ascii="Arial" w:hAnsi="Arial" w:cs="Arial"/>
          <w:szCs w:val="24"/>
        </w:rPr>
        <w:tab/>
        <w:t>_______________</w:t>
      </w:r>
      <w:r>
        <w:rPr>
          <w:rFonts w:ascii="Arial" w:hAnsi="Arial" w:cs="Arial"/>
          <w:szCs w:val="24"/>
        </w:rPr>
        <w:tab/>
        <w:t>_______________________</w:t>
      </w:r>
    </w:p>
    <w:p w14:paraId="77FA99B3" w14:textId="77777777" w:rsidR="00E21C94" w:rsidRDefault="00E21C94" w:rsidP="00E21C94">
      <w:pPr>
        <w:widowControl w:val="0"/>
        <w:shd w:val="clear" w:color="auto" w:fill="FFFFFF"/>
        <w:tabs>
          <w:tab w:val="center" w:pos="3933"/>
          <w:tab w:val="center" w:pos="7320"/>
        </w:tabs>
        <w:rPr>
          <w:rFonts w:ascii="Arial" w:hAnsi="Arial" w:cs="Arial"/>
          <w:szCs w:val="24"/>
        </w:rPr>
      </w:pPr>
      <w:r>
        <w:rPr>
          <w:rFonts w:ascii="Arial" w:hAnsi="Arial" w:cs="Arial"/>
          <w:szCs w:val="24"/>
        </w:rPr>
        <w:tab/>
        <w:t>(parašas)</w:t>
      </w:r>
      <w:r>
        <w:rPr>
          <w:rFonts w:ascii="Arial" w:hAnsi="Arial" w:cs="Arial"/>
          <w:szCs w:val="24"/>
        </w:rPr>
        <w:tab/>
        <w:t>(vardas, pavardė)</w:t>
      </w:r>
    </w:p>
    <w:p w14:paraId="3F17F6DF" w14:textId="5C60C749" w:rsidR="00E21C94" w:rsidRDefault="005B5F1B" w:rsidP="00E21C94">
      <w:pPr>
        <w:widowControl w:val="0"/>
        <w:shd w:val="clear" w:color="auto" w:fill="FFFFFF"/>
        <w:tabs>
          <w:tab w:val="center" w:pos="5586"/>
        </w:tabs>
        <w:rPr>
          <w:rFonts w:ascii="Arial" w:hAnsi="Arial" w:cs="Arial"/>
          <w:szCs w:val="24"/>
        </w:rPr>
      </w:pPr>
      <w:r>
        <w:rPr>
          <w:rFonts w:ascii="Arial" w:hAnsi="Arial" w:cs="Arial"/>
          <w:szCs w:val="24"/>
        </w:rPr>
        <w:tab/>
      </w:r>
      <w:r w:rsidR="00E21C94">
        <w:rPr>
          <w:rFonts w:ascii="Arial" w:hAnsi="Arial" w:cs="Arial"/>
          <w:szCs w:val="24"/>
        </w:rPr>
        <w:t xml:space="preserve">A. V. </w:t>
      </w:r>
    </w:p>
    <w:p w14:paraId="15669EE2" w14:textId="77777777" w:rsidR="00E21C94" w:rsidRDefault="00E21C94" w:rsidP="00E21C94">
      <w:pPr>
        <w:widowControl w:val="0"/>
        <w:shd w:val="clear" w:color="auto" w:fill="FFFFFF"/>
        <w:rPr>
          <w:rFonts w:ascii="Arial" w:hAnsi="Arial" w:cs="Arial"/>
          <w:szCs w:val="24"/>
        </w:rPr>
      </w:pPr>
    </w:p>
    <w:p w14:paraId="1CE9FDB9" w14:textId="77777777" w:rsidR="00E21C94" w:rsidRDefault="00E21C94" w:rsidP="00E21C94">
      <w:pPr>
        <w:widowControl w:val="0"/>
        <w:shd w:val="clear" w:color="auto" w:fill="FFFFFF"/>
        <w:tabs>
          <w:tab w:val="center" w:pos="3960"/>
          <w:tab w:val="center" w:pos="7320"/>
        </w:tabs>
        <w:rPr>
          <w:rFonts w:ascii="Arial" w:hAnsi="Arial" w:cs="Arial"/>
          <w:szCs w:val="24"/>
        </w:rPr>
      </w:pPr>
      <w:r>
        <w:rPr>
          <w:rFonts w:ascii="Arial" w:hAnsi="Arial" w:cs="Arial"/>
          <w:szCs w:val="24"/>
        </w:rPr>
        <w:t xml:space="preserve">Statytojas (naudotojas) </w:t>
      </w:r>
      <w:r>
        <w:rPr>
          <w:rFonts w:ascii="Arial" w:hAnsi="Arial" w:cs="Arial"/>
          <w:szCs w:val="24"/>
        </w:rPr>
        <w:tab/>
        <w:t>_______________</w:t>
      </w:r>
      <w:r>
        <w:rPr>
          <w:rFonts w:ascii="Arial" w:hAnsi="Arial" w:cs="Arial"/>
          <w:szCs w:val="24"/>
        </w:rPr>
        <w:tab/>
        <w:t>_______________________</w:t>
      </w:r>
    </w:p>
    <w:p w14:paraId="57B76FD5" w14:textId="77777777" w:rsidR="00E21C94" w:rsidRDefault="00E21C94" w:rsidP="00E21C94">
      <w:pPr>
        <w:widowControl w:val="0"/>
        <w:shd w:val="clear" w:color="auto" w:fill="FFFFFF"/>
        <w:tabs>
          <w:tab w:val="center" w:pos="3876"/>
          <w:tab w:val="center" w:pos="7320"/>
        </w:tabs>
        <w:rPr>
          <w:rFonts w:ascii="Arial" w:hAnsi="Arial" w:cs="Arial"/>
          <w:szCs w:val="24"/>
        </w:rPr>
      </w:pPr>
      <w:r>
        <w:rPr>
          <w:rFonts w:ascii="Arial" w:hAnsi="Arial" w:cs="Arial"/>
          <w:szCs w:val="24"/>
        </w:rPr>
        <w:tab/>
        <w:t>(parašas)</w:t>
      </w:r>
      <w:r>
        <w:rPr>
          <w:rFonts w:ascii="Arial" w:hAnsi="Arial" w:cs="Arial"/>
          <w:szCs w:val="24"/>
        </w:rPr>
        <w:tab/>
        <w:t>(vardas, pavardė)</w:t>
      </w:r>
    </w:p>
    <w:p w14:paraId="3D98621E" w14:textId="07CA258C" w:rsidR="00E21C94" w:rsidRDefault="005B5F1B" w:rsidP="00E21C94">
      <w:pPr>
        <w:widowControl w:val="0"/>
        <w:shd w:val="clear" w:color="auto" w:fill="FFFFFF"/>
        <w:tabs>
          <w:tab w:val="center" w:pos="5757"/>
        </w:tabs>
        <w:rPr>
          <w:rFonts w:ascii="Arial" w:hAnsi="Arial" w:cs="Arial"/>
          <w:szCs w:val="24"/>
        </w:rPr>
      </w:pPr>
      <w:r>
        <w:rPr>
          <w:rFonts w:ascii="Arial" w:hAnsi="Arial" w:cs="Arial"/>
          <w:szCs w:val="24"/>
        </w:rPr>
        <w:tab/>
      </w:r>
      <w:r w:rsidR="00E21C94">
        <w:rPr>
          <w:rFonts w:ascii="Arial" w:hAnsi="Arial" w:cs="Arial"/>
          <w:szCs w:val="24"/>
        </w:rPr>
        <w:t>A. V.</w:t>
      </w:r>
    </w:p>
    <w:p w14:paraId="19F8F6C9" w14:textId="77777777" w:rsidR="00E21C94" w:rsidRDefault="00E21C94" w:rsidP="00E21C94">
      <w:pPr>
        <w:jc w:val="center"/>
        <w:rPr>
          <w:rFonts w:ascii="Arial" w:hAnsi="Arial" w:cs="Arial"/>
          <w:szCs w:val="24"/>
        </w:rPr>
      </w:pPr>
      <w:r>
        <w:rPr>
          <w:rFonts w:ascii="Arial" w:hAnsi="Arial" w:cs="Arial"/>
          <w:szCs w:val="24"/>
        </w:rPr>
        <w:t>______________</w:t>
      </w:r>
    </w:p>
    <w:p w14:paraId="4648EBED" w14:textId="77777777" w:rsidR="00E21C94" w:rsidRPr="009D243D" w:rsidRDefault="00E21C94" w:rsidP="00825339">
      <w:pPr>
        <w:rPr>
          <w:rFonts w:ascii="Arial" w:hAnsi="Arial" w:cs="Arial"/>
          <w:sz w:val="24"/>
          <w:szCs w:val="24"/>
        </w:rPr>
      </w:pPr>
    </w:p>
    <w:sectPr w:rsidR="00E21C94" w:rsidRPr="009D243D" w:rsidSect="00360072">
      <w:footerReference w:type="firs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EC58" w14:textId="77777777" w:rsidR="00F00EE9" w:rsidRDefault="00F00EE9" w:rsidP="00C93D59">
      <w:pPr>
        <w:spacing w:after="0" w:line="240" w:lineRule="auto"/>
      </w:pPr>
      <w:r>
        <w:separator/>
      </w:r>
    </w:p>
  </w:endnote>
  <w:endnote w:type="continuationSeparator" w:id="0">
    <w:p w14:paraId="304DCD52" w14:textId="77777777" w:rsidR="00F00EE9" w:rsidRDefault="00F00EE9"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D7FF" w14:textId="77777777" w:rsidR="00F00EE9" w:rsidRDefault="00F00EE9" w:rsidP="00C93D59">
      <w:pPr>
        <w:spacing w:after="0" w:line="240" w:lineRule="auto"/>
      </w:pPr>
      <w:r>
        <w:separator/>
      </w:r>
    </w:p>
  </w:footnote>
  <w:footnote w:type="continuationSeparator" w:id="0">
    <w:p w14:paraId="7563C76B" w14:textId="77777777" w:rsidR="00F00EE9" w:rsidRDefault="00F00EE9" w:rsidP="00C93D59">
      <w:pPr>
        <w:spacing w:after="0" w:line="240" w:lineRule="auto"/>
      </w:pPr>
      <w:r>
        <w:continuationSeparator/>
      </w:r>
    </w:p>
  </w:footnote>
  <w:footnote w:id="1">
    <w:p w14:paraId="0F50239C" w14:textId="77777777" w:rsidR="00080E0A" w:rsidRDefault="00080E0A" w:rsidP="00080E0A">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72DD0F" w14:textId="77777777" w:rsidR="00080E0A" w:rsidRDefault="00080E0A" w:rsidP="00080E0A">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245F5A97" w14:textId="77777777" w:rsidR="00160D05" w:rsidRPr="00815315" w:rsidRDefault="00160D05" w:rsidP="00815315">
      <w:pPr>
        <w:pStyle w:val="Puslapioinaostekstas"/>
        <w:spacing w:after="0" w:line="240" w:lineRule="auto"/>
        <w:jc w:val="both"/>
        <w:rPr>
          <w:rFonts w:ascii="Arial" w:hAnsi="Arial" w:cs="Arial"/>
        </w:rPr>
      </w:pPr>
      <w:r w:rsidRPr="00815315">
        <w:rPr>
          <w:rStyle w:val="Puslapioinaosnuoroda"/>
          <w:rFonts w:ascii="Arial" w:hAnsi="Arial" w:cs="Arial"/>
        </w:rPr>
        <w:footnoteRef/>
      </w:r>
      <w:r w:rsidRPr="00815315">
        <w:rPr>
          <w:rFonts w:ascii="Arial" w:hAnsi="Arial" w:cs="Arial"/>
        </w:rPr>
        <w:t xml:space="preserve"> Kiti lygiaverčiai aplinkos apsaugos vadybos užtikrinimo priemonių įrodymai gali būti tiekėjo taikomų aplinkos apsaugos vadybos priemonių aprašymas, atitinkantis visus šiuos reikalavimus:</w:t>
      </w:r>
    </w:p>
    <w:p w14:paraId="79231697"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 xml:space="preserve">1. apibrėžta įmonės ar įstaigos vadovybės patvirtinta aplinkos apsaugos politika ir atitiktis aplinkos apsaugos reikalavimams teikiant paslaugas ir vykdant darbus; </w:t>
      </w:r>
    </w:p>
    <w:p w14:paraId="52268BFD"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2. nustatyti reikšmingiausi aplinkos apsaugos aspektai, kuriems poveikį daro arba gali daryti įmonės ar įstaigos vykdoma veikla, ir šiuos aplinkos apsaugos aspektus reglamentuojantys teisės aktai;</w:t>
      </w:r>
    </w:p>
    <w:p w14:paraId="2BD54526"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3. nustatyti aplinkosauginiai tikslai, uždaviniai ir priemonės šiems tikslams pasiekti;</w:t>
      </w:r>
    </w:p>
    <w:p w14:paraId="2FCA8D49"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4. numatyta aplinkosauginių tikslų įgyvendinimo stebėsena – paskirti atsakingi asmenys, nustatyta jų atsakomybė, pareigos ir priemonių įgyvendinimo terminai;</w:t>
      </w:r>
    </w:p>
    <w:p w14:paraId="089AF221"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5. parengtas aplinkosauginių ir avarinių situacijų valdymo planas;</w:t>
      </w:r>
    </w:p>
    <w:p w14:paraId="3B478FD7"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2" w15:restartNumberingAfterBreak="0">
    <w:nsid w:val="025B04BC"/>
    <w:multiLevelType w:val="hybridMultilevel"/>
    <w:tmpl w:val="23420624"/>
    <w:lvl w:ilvl="0" w:tplc="DAF688CA">
      <w:start w:val="1"/>
      <w:numFmt w:val="decimal"/>
      <w:lvlText w:val="3.%1."/>
      <w:lvlJc w:val="left"/>
      <w:pPr>
        <w:ind w:left="1080" w:hanging="360"/>
      </w:pPr>
      <w:rPr>
        <w:rFonts w:ascii="Arial" w:hAnsi="Arial" w:cs="Arial" w:hint="default"/>
        <w:b w:val="0"/>
        <w:bCs/>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EE6047"/>
    <w:multiLevelType w:val="multilevel"/>
    <w:tmpl w:val="80083F90"/>
    <w:lvl w:ilvl="0">
      <w:start w:val="4"/>
      <w:numFmt w:val="decimal"/>
      <w:lvlText w:val="%1"/>
      <w:lvlJc w:val="left"/>
      <w:pPr>
        <w:ind w:left="480" w:hanging="480"/>
      </w:pPr>
      <w:rPr>
        <w:rFonts w:hint="default"/>
        <w:color w:val="000000"/>
      </w:rPr>
    </w:lvl>
    <w:lvl w:ilvl="1">
      <w:start w:val="1"/>
      <w:numFmt w:val="decimal"/>
      <w:lvlText w:val="%1.%2"/>
      <w:lvlJc w:val="left"/>
      <w:pPr>
        <w:ind w:left="1020" w:hanging="48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9D56FF"/>
    <w:multiLevelType w:val="multilevel"/>
    <w:tmpl w:val="5C76864E"/>
    <w:lvl w:ilvl="0">
      <w:start w:val="14"/>
      <w:numFmt w:val="decimal"/>
      <w:lvlText w:val="%1."/>
      <w:lvlJc w:val="left"/>
      <w:pPr>
        <w:ind w:left="480" w:hanging="48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6" w15:restartNumberingAfterBreak="0">
    <w:nsid w:val="0E9407CE"/>
    <w:multiLevelType w:val="hybridMultilevel"/>
    <w:tmpl w:val="8A10F010"/>
    <w:lvl w:ilvl="0" w:tplc="F4782E60">
      <w:start w:val="1"/>
      <w:numFmt w:val="decimal"/>
      <w:lvlText w:val="11.%1."/>
      <w:lvlJc w:val="left"/>
      <w:pPr>
        <w:ind w:left="644"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B8658F"/>
    <w:multiLevelType w:val="hybridMultilevel"/>
    <w:tmpl w:val="E2DC9412"/>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FA52DC"/>
    <w:multiLevelType w:val="hybridMultilevel"/>
    <w:tmpl w:val="440E4C80"/>
    <w:lvl w:ilvl="0" w:tplc="C792CDA8">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792073"/>
    <w:multiLevelType w:val="multilevel"/>
    <w:tmpl w:val="291C85C8"/>
    <w:lvl w:ilvl="0">
      <w:start w:val="1"/>
      <w:numFmt w:val="decimal"/>
      <w:lvlText w:val="%1."/>
      <w:lvlJc w:val="left"/>
      <w:pPr>
        <w:ind w:left="927" w:hanging="360"/>
      </w:pPr>
      <w:rPr>
        <w:rFonts w:ascii="Arial" w:hAnsi="Arial" w:cs="Arial" w:hint="default"/>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1D7710B8"/>
    <w:multiLevelType w:val="multilevel"/>
    <w:tmpl w:val="1D56E6E0"/>
    <w:lvl w:ilvl="0">
      <w:start w:val="12"/>
      <w:numFmt w:val="decimal"/>
      <w:lvlText w:val="%1."/>
      <w:lvlJc w:val="left"/>
      <w:pPr>
        <w:ind w:left="2040" w:hanging="480"/>
      </w:pPr>
      <w:rPr>
        <w:i w:val="0"/>
        <w:iCs/>
      </w:rPr>
    </w:lvl>
    <w:lvl w:ilvl="1">
      <w:start w:val="1"/>
      <w:numFmt w:val="decimal"/>
      <w:lvlText w:val="11.%2."/>
      <w:lvlJc w:val="left"/>
      <w:pPr>
        <w:ind w:left="1048" w:hanging="480"/>
      </w:pPr>
      <w:rPr>
        <w:rFonts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1F942F28"/>
    <w:multiLevelType w:val="hybridMultilevel"/>
    <w:tmpl w:val="49F25ABA"/>
    <w:lvl w:ilvl="0" w:tplc="A3741E6E">
      <w:start w:val="1"/>
      <w:numFmt w:val="decimal"/>
      <w:lvlText w:val="10.%1."/>
      <w:lvlJc w:val="left"/>
      <w:pPr>
        <w:ind w:left="1560" w:hanging="360"/>
      </w:pPr>
      <w:rPr>
        <w:rFonts w:cs="Times New Roman"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6036B78"/>
    <w:multiLevelType w:val="multilevel"/>
    <w:tmpl w:val="566CE828"/>
    <w:lvl w:ilvl="0">
      <w:start w:val="10"/>
      <w:numFmt w:val="decimal"/>
      <w:lvlText w:val="%1."/>
      <w:lvlJc w:val="left"/>
      <w:pPr>
        <w:ind w:left="480" w:hanging="48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8" w15:restartNumberingAfterBreak="0">
    <w:nsid w:val="262751B8"/>
    <w:multiLevelType w:val="multilevel"/>
    <w:tmpl w:val="9B0A6768"/>
    <w:lvl w:ilvl="0">
      <w:start w:val="3"/>
      <w:numFmt w:val="decimal"/>
      <w:lvlText w:val="%1."/>
      <w:lvlJc w:val="left"/>
      <w:pPr>
        <w:ind w:left="927" w:hanging="360"/>
      </w:pPr>
      <w:rPr>
        <w:rFonts w:ascii="Arial" w:hAnsi="Arial" w:cs="Arial" w:hint="default"/>
        <w:b w:val="0"/>
        <w:bCs/>
        <w:strike w:val="0"/>
        <w:dstrike w:val="0"/>
      </w:rPr>
    </w:lvl>
    <w:lvl w:ilvl="1">
      <w:start w:val="1"/>
      <w:numFmt w:val="lowerLetter"/>
      <w:lvlText w:val="%2."/>
      <w:lvlJc w:val="left"/>
      <w:pPr>
        <w:ind w:left="786" w:hanging="360"/>
      </w:pPr>
      <w:rPr>
        <w:rFonts w:ascii="Arial" w:hAnsi="Arial" w:cs="Arial"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6EC6455"/>
    <w:multiLevelType w:val="hybridMultilevel"/>
    <w:tmpl w:val="D04CAF12"/>
    <w:lvl w:ilvl="0" w:tplc="F20A0FB0">
      <w:start w:val="1"/>
      <w:numFmt w:val="decimal"/>
      <w:lvlText w:val="16.%1."/>
      <w:lvlJc w:val="left"/>
      <w:pPr>
        <w:ind w:left="1288" w:hanging="360"/>
      </w:pPr>
      <w:rPr>
        <w:rFonts w:ascii="Times New Roman" w:hAnsi="Times New Roman" w:cs="Times New Roman" w:hint="default"/>
        <w:b w:val="0"/>
        <w:bCs/>
        <w:sz w:val="24"/>
        <w:szCs w:val="24"/>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F35FD9"/>
    <w:multiLevelType w:val="multilevel"/>
    <w:tmpl w:val="BF5A50D8"/>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3" w15:restartNumberingAfterBreak="0">
    <w:nsid w:val="2B977B8D"/>
    <w:multiLevelType w:val="multilevel"/>
    <w:tmpl w:val="6B8E9F4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5" w15:restartNumberingAfterBreak="0">
    <w:nsid w:val="2D7F1904"/>
    <w:multiLevelType w:val="hybridMultilevel"/>
    <w:tmpl w:val="45FE9CDC"/>
    <w:lvl w:ilvl="0" w:tplc="379A6BD0">
      <w:start w:val="1"/>
      <w:numFmt w:val="decimal"/>
      <w:lvlText w:val="13.%1."/>
      <w:lvlJc w:val="left"/>
      <w:pPr>
        <w:ind w:left="1200" w:hanging="360"/>
      </w:pPr>
      <w:rPr>
        <w:rFonts w:ascii="Arial" w:hAnsi="Arial" w:cs="Arial" w:hint="default"/>
        <w:b w:val="0"/>
        <w:bCs/>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1"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3F0A368E"/>
    <w:multiLevelType w:val="hybridMultilevel"/>
    <w:tmpl w:val="27D09E50"/>
    <w:lvl w:ilvl="0" w:tplc="73C01340">
      <w:start w:val="1"/>
      <w:numFmt w:val="decimal"/>
      <w:lvlText w:val="15.%1."/>
      <w:lvlJc w:val="left"/>
      <w:pPr>
        <w:ind w:left="1648" w:hanging="360"/>
      </w:pPr>
      <w:rPr>
        <w:rFonts w:cs="Times New Roman"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33" w15:restartNumberingAfterBreak="0">
    <w:nsid w:val="3F9913B5"/>
    <w:multiLevelType w:val="multilevel"/>
    <w:tmpl w:val="6BF4D354"/>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0BB7B34"/>
    <w:multiLevelType w:val="multilevel"/>
    <w:tmpl w:val="76D685D2"/>
    <w:lvl w:ilvl="0">
      <w:start w:val="5"/>
      <w:numFmt w:val="decimal"/>
      <w:lvlText w:val="%1."/>
      <w:lvlJc w:val="left"/>
      <w:pPr>
        <w:ind w:left="540" w:hanging="540"/>
      </w:pPr>
    </w:lvl>
    <w:lvl w:ilvl="1">
      <w:start w:val="1"/>
      <w:numFmt w:val="decimal"/>
      <w:lvlText w:val="%1.%2."/>
      <w:lvlJc w:val="left"/>
      <w:pPr>
        <w:ind w:left="1080" w:hanging="540"/>
      </w:pPr>
      <w:rPr>
        <w:b/>
        <w:bCs/>
      </w:rPr>
    </w:lvl>
    <w:lvl w:ilvl="2">
      <w:start w:val="1"/>
      <w:numFmt w:val="decimal"/>
      <w:lvlText w:val="%1.%2.%3."/>
      <w:lvlJc w:val="left"/>
      <w:pPr>
        <w:ind w:left="1800" w:hanging="720"/>
      </w:pPr>
      <w:rPr>
        <w:sz w:val="22"/>
        <w:szCs w:val="22"/>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5" w15:restartNumberingAfterBreak="0">
    <w:nsid w:val="40F3797C"/>
    <w:multiLevelType w:val="hybridMultilevel"/>
    <w:tmpl w:val="5D76F000"/>
    <w:lvl w:ilvl="0" w:tplc="F27622D0">
      <w:start w:val="1"/>
      <w:numFmt w:val="decimal"/>
      <w:lvlText w:val="14.%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2DD4769"/>
    <w:multiLevelType w:val="multilevel"/>
    <w:tmpl w:val="1E16A158"/>
    <w:lvl w:ilvl="0">
      <w:start w:val="11"/>
      <w:numFmt w:val="decimal"/>
      <w:lvlText w:val="%1"/>
      <w:lvlJc w:val="left"/>
      <w:pPr>
        <w:ind w:left="420" w:hanging="420"/>
      </w:pPr>
    </w:lvl>
    <w:lvl w:ilvl="1">
      <w:start w:val="1"/>
      <w:numFmt w:val="decimal"/>
      <w:lvlText w:val="10.%2."/>
      <w:lvlJc w:val="left"/>
      <w:pPr>
        <w:ind w:left="420" w:hanging="420"/>
      </w:pPr>
      <w:rPr>
        <w:rFonts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44F06124"/>
    <w:multiLevelType w:val="multilevel"/>
    <w:tmpl w:val="F66ADE8E"/>
    <w:lvl w:ilvl="0">
      <w:start w:val="8"/>
      <w:numFmt w:val="decimal"/>
      <w:lvlText w:val="%1."/>
      <w:lvlJc w:val="left"/>
      <w:pPr>
        <w:ind w:left="360" w:hanging="360"/>
      </w:pPr>
      <w:rPr>
        <w:rFonts w:eastAsia="Times New Roman"/>
        <w:b/>
        <w:i w:val="0"/>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9" w15:restartNumberingAfterBreak="0">
    <w:nsid w:val="458666BA"/>
    <w:multiLevelType w:val="hybridMultilevel"/>
    <w:tmpl w:val="8402DE6E"/>
    <w:lvl w:ilvl="0" w:tplc="AAB4611A">
      <w:start w:val="1"/>
      <w:numFmt w:val="decimal"/>
      <w:lvlText w:val="5.%1."/>
      <w:lvlJc w:val="left"/>
      <w:pPr>
        <w:ind w:left="720" w:hanging="360"/>
      </w:pPr>
      <w:rPr>
        <w:rFonts w:cs="Times New Roman" w:hint="default"/>
        <w:sz w:val="22"/>
        <w:szCs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5EC3F93"/>
    <w:multiLevelType w:val="multilevel"/>
    <w:tmpl w:val="77D0E61C"/>
    <w:lvl w:ilvl="0">
      <w:start w:val="13"/>
      <w:numFmt w:val="decimal"/>
      <w:lvlText w:val="%1."/>
      <w:lvlJc w:val="left"/>
      <w:pPr>
        <w:ind w:left="480" w:hanging="48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41"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479265D6"/>
    <w:multiLevelType w:val="hybridMultilevel"/>
    <w:tmpl w:val="521ED658"/>
    <w:lvl w:ilvl="0" w:tplc="6734C060">
      <w:start w:val="1"/>
      <w:numFmt w:val="decimal"/>
      <w:lvlText w:val="%1)"/>
      <w:lvlJc w:val="left"/>
      <w:pPr>
        <w:ind w:left="709"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AF54DDC"/>
    <w:multiLevelType w:val="multilevel"/>
    <w:tmpl w:val="AABC76E4"/>
    <w:lvl w:ilvl="0">
      <w:start w:val="1"/>
      <w:numFmt w:val="decimal"/>
      <w:lvlText w:val="%1."/>
      <w:lvlJc w:val="left"/>
      <w:pPr>
        <w:ind w:left="720" w:hanging="360"/>
      </w:pPr>
      <w:rPr>
        <w:b/>
        <w:i w:val="0"/>
      </w:rPr>
    </w:lvl>
    <w:lvl w:ilvl="1">
      <w:start w:val="1"/>
      <w:numFmt w:val="decimal"/>
      <w:lvlText w:val="%1.%2."/>
      <w:lvlJc w:val="left"/>
      <w:pPr>
        <w:ind w:left="644" w:hanging="360"/>
      </w:pPr>
      <w:rPr>
        <w:rFonts w:ascii="Arial" w:hAnsi="Arial" w:cs="Arial" w:hint="default"/>
        <w:b w:val="0"/>
        <w:color w:val="auto"/>
        <w:sz w:val="22"/>
        <w:szCs w:val="22"/>
      </w:rPr>
    </w:lvl>
    <w:lvl w:ilvl="2">
      <w:start w:val="1"/>
      <w:numFmt w:val="decimalZero"/>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6" w15:restartNumberingAfterBreak="0">
    <w:nsid w:val="4CD12D19"/>
    <w:multiLevelType w:val="hybridMultilevel"/>
    <w:tmpl w:val="F1A273EC"/>
    <w:lvl w:ilvl="0" w:tplc="A5BCA23E">
      <w:start w:val="1"/>
      <w:numFmt w:val="decimal"/>
      <w:lvlText w:val="15.%1."/>
      <w:lvlJc w:val="left"/>
      <w:pPr>
        <w:ind w:left="1288" w:hanging="360"/>
      </w:pPr>
      <w:rPr>
        <w:rFonts w:ascii="Arial" w:hAnsi="Arial" w:cs="Arial" w:hint="default"/>
        <w:b w:val="0"/>
        <w:bCs/>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7" w15:restartNumberingAfterBreak="0">
    <w:nsid w:val="4D377BC0"/>
    <w:multiLevelType w:val="multilevel"/>
    <w:tmpl w:val="8E980552"/>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8"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787286A"/>
    <w:multiLevelType w:val="hybridMultilevel"/>
    <w:tmpl w:val="3E70B6B6"/>
    <w:lvl w:ilvl="0" w:tplc="C0B46422">
      <w:start w:val="1"/>
      <w:numFmt w:val="decimal"/>
      <w:lvlText w:val="14.%1."/>
      <w:lvlJc w:val="left"/>
      <w:pPr>
        <w:ind w:left="720" w:hanging="360"/>
      </w:pPr>
      <w:rPr>
        <w:rFonts w:cs="Times New Roman" w:hint="default"/>
      </w:rPr>
    </w:lvl>
    <w:lvl w:ilvl="1" w:tplc="6270F5A4">
      <w:start w:val="1"/>
      <w:numFmt w:val="decimal"/>
      <w:lvlText w:val="13.%2."/>
      <w:lvlJc w:val="left"/>
      <w:pPr>
        <w:ind w:left="786"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7925162"/>
    <w:multiLevelType w:val="multilevel"/>
    <w:tmpl w:val="B914EADE"/>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7C73EB7"/>
    <w:multiLevelType w:val="multilevel"/>
    <w:tmpl w:val="56F2E7A0"/>
    <w:lvl w:ilvl="0">
      <w:start w:val="4"/>
      <w:numFmt w:val="decimal"/>
      <w:lvlText w:val="%1."/>
      <w:lvlJc w:val="left"/>
      <w:pPr>
        <w:ind w:left="540" w:hanging="540"/>
      </w:pPr>
    </w:lvl>
    <w:lvl w:ilvl="1">
      <w:start w:val="2"/>
      <w:numFmt w:val="decimal"/>
      <w:lvlText w:val="%1.%2."/>
      <w:lvlJc w:val="left"/>
      <w:pPr>
        <w:ind w:left="1440" w:hanging="540"/>
      </w:pPr>
      <w:rPr>
        <w:strike w:val="0"/>
      </w:r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53" w15:restartNumberingAfterBreak="0">
    <w:nsid w:val="58255359"/>
    <w:multiLevelType w:val="multilevel"/>
    <w:tmpl w:val="742EA0E6"/>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4" w15:restartNumberingAfterBreak="0">
    <w:nsid w:val="58336B7A"/>
    <w:multiLevelType w:val="multilevel"/>
    <w:tmpl w:val="EC3AECE6"/>
    <w:lvl w:ilvl="0">
      <w:numFmt w:val="bullet"/>
      <w:lvlText w:val="-"/>
      <w:lvlJc w:val="left"/>
      <w:pPr>
        <w:ind w:left="349" w:hanging="360"/>
      </w:pPr>
      <w:rPr>
        <w:rFonts w:ascii="Times New Roman" w:eastAsia="Times New Roman" w:hAnsi="Times New Roman" w:cs="Times New Roman"/>
      </w:rPr>
    </w:lvl>
    <w:lvl w:ilvl="1">
      <w:numFmt w:val="bullet"/>
      <w:lvlText w:val="o"/>
      <w:lvlJc w:val="left"/>
      <w:pPr>
        <w:ind w:left="1069" w:hanging="360"/>
      </w:pPr>
      <w:rPr>
        <w:rFonts w:ascii="Courier New" w:hAnsi="Courier New" w:cs="Courier New"/>
      </w:rPr>
    </w:lvl>
    <w:lvl w:ilvl="2">
      <w:numFmt w:val="bullet"/>
      <w:lvlText w:val=""/>
      <w:lvlJc w:val="left"/>
      <w:pPr>
        <w:ind w:left="1789" w:hanging="360"/>
      </w:pPr>
      <w:rPr>
        <w:rFonts w:ascii="Wingdings" w:hAnsi="Wingdings"/>
      </w:rPr>
    </w:lvl>
    <w:lvl w:ilvl="3">
      <w:numFmt w:val="bullet"/>
      <w:lvlText w:val=""/>
      <w:lvlJc w:val="left"/>
      <w:pPr>
        <w:ind w:left="2509" w:hanging="360"/>
      </w:pPr>
      <w:rPr>
        <w:rFonts w:ascii="Symbol" w:hAnsi="Symbol"/>
      </w:rPr>
    </w:lvl>
    <w:lvl w:ilvl="4">
      <w:numFmt w:val="bullet"/>
      <w:lvlText w:val="o"/>
      <w:lvlJc w:val="left"/>
      <w:pPr>
        <w:ind w:left="3229" w:hanging="360"/>
      </w:pPr>
      <w:rPr>
        <w:rFonts w:ascii="Courier New" w:hAnsi="Courier New" w:cs="Courier New"/>
      </w:rPr>
    </w:lvl>
    <w:lvl w:ilvl="5">
      <w:numFmt w:val="bullet"/>
      <w:lvlText w:val=""/>
      <w:lvlJc w:val="left"/>
      <w:pPr>
        <w:ind w:left="3949" w:hanging="360"/>
      </w:pPr>
      <w:rPr>
        <w:rFonts w:ascii="Wingdings" w:hAnsi="Wingdings"/>
      </w:rPr>
    </w:lvl>
    <w:lvl w:ilvl="6">
      <w:numFmt w:val="bullet"/>
      <w:lvlText w:val=""/>
      <w:lvlJc w:val="left"/>
      <w:pPr>
        <w:ind w:left="4669" w:hanging="360"/>
      </w:pPr>
      <w:rPr>
        <w:rFonts w:ascii="Symbol" w:hAnsi="Symbol"/>
      </w:rPr>
    </w:lvl>
    <w:lvl w:ilvl="7">
      <w:numFmt w:val="bullet"/>
      <w:lvlText w:val="o"/>
      <w:lvlJc w:val="left"/>
      <w:pPr>
        <w:ind w:left="5389" w:hanging="360"/>
      </w:pPr>
      <w:rPr>
        <w:rFonts w:ascii="Courier New" w:hAnsi="Courier New" w:cs="Courier New"/>
      </w:rPr>
    </w:lvl>
    <w:lvl w:ilvl="8">
      <w:numFmt w:val="bullet"/>
      <w:lvlText w:val=""/>
      <w:lvlJc w:val="left"/>
      <w:pPr>
        <w:ind w:left="6109" w:hanging="360"/>
      </w:pPr>
      <w:rPr>
        <w:rFonts w:ascii="Wingdings" w:hAnsi="Wingdings"/>
      </w:rPr>
    </w:lvl>
  </w:abstractNum>
  <w:abstractNum w:abstractNumId="55" w15:restartNumberingAfterBreak="0">
    <w:nsid w:val="58CB22E2"/>
    <w:multiLevelType w:val="multilevel"/>
    <w:tmpl w:val="ED0465E0"/>
    <w:lvl w:ilvl="0">
      <w:start w:val="1"/>
      <w:numFmt w:val="decimal"/>
      <w:lvlText w:val="%1."/>
      <w:lvlJc w:val="left"/>
      <w:pPr>
        <w:ind w:left="1290" w:hanging="930"/>
      </w:pPr>
      <w:rPr>
        <w:rFonts w:ascii="Arial" w:eastAsia="Times New Roman" w:hAnsi="Arial" w:cs="Arial" w:hint="default"/>
        <w:b/>
        <w:bCs/>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8"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C53002D"/>
    <w:multiLevelType w:val="multilevel"/>
    <w:tmpl w:val="FFB6828C"/>
    <w:lvl w:ilvl="0">
      <w:start w:val="4"/>
      <w:numFmt w:val="decimal"/>
      <w:lvlText w:val="%1."/>
      <w:lvlJc w:val="left"/>
      <w:pPr>
        <w:ind w:left="360" w:hanging="360"/>
      </w:pPr>
      <w:rPr>
        <w:rFonts w:hint="default"/>
        <w:b/>
        <w:color w:val="000000"/>
      </w:rPr>
    </w:lvl>
    <w:lvl w:ilvl="1">
      <w:start w:val="1"/>
      <w:numFmt w:val="decimal"/>
      <w:lvlText w:val="%1.%2."/>
      <w:lvlJc w:val="left"/>
      <w:pPr>
        <w:ind w:left="1260" w:hanging="720"/>
      </w:pPr>
      <w:rPr>
        <w:rFonts w:hint="default"/>
        <w:b w:val="0"/>
        <w:bCs/>
        <w:color w:val="000000"/>
      </w:rPr>
    </w:lvl>
    <w:lvl w:ilvl="2">
      <w:start w:val="1"/>
      <w:numFmt w:val="decimal"/>
      <w:lvlText w:val="%1.%2.%3."/>
      <w:lvlJc w:val="left"/>
      <w:pPr>
        <w:ind w:left="1800" w:hanging="720"/>
      </w:pPr>
      <w:rPr>
        <w:rFonts w:hint="default"/>
        <w:b w:val="0"/>
        <w:bCs/>
        <w:color w:val="000000"/>
      </w:rPr>
    </w:lvl>
    <w:lvl w:ilvl="3">
      <w:start w:val="1"/>
      <w:numFmt w:val="decimal"/>
      <w:lvlText w:val="%1.%2.%3.%4."/>
      <w:lvlJc w:val="left"/>
      <w:pPr>
        <w:ind w:left="2357" w:hanging="1080"/>
      </w:pPr>
      <w:rPr>
        <w:rFonts w:hint="default"/>
        <w:b w:val="0"/>
        <w:bCs/>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4140" w:hanging="144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580" w:hanging="1800"/>
      </w:pPr>
      <w:rPr>
        <w:rFonts w:hint="default"/>
        <w:b/>
        <w:color w:val="000000"/>
      </w:rPr>
    </w:lvl>
    <w:lvl w:ilvl="8">
      <w:start w:val="1"/>
      <w:numFmt w:val="decimal"/>
      <w:lvlText w:val="%1.%2.%3.%4.%5.%6.%7.%8.%9."/>
      <w:lvlJc w:val="left"/>
      <w:pPr>
        <w:ind w:left="6120" w:hanging="1800"/>
      </w:pPr>
      <w:rPr>
        <w:rFonts w:hint="default"/>
        <w:b/>
        <w:color w:val="000000"/>
      </w:rPr>
    </w:lvl>
  </w:abstractNum>
  <w:abstractNum w:abstractNumId="6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6" w15:restartNumberingAfterBreak="0">
    <w:nsid w:val="743605F7"/>
    <w:multiLevelType w:val="multilevel"/>
    <w:tmpl w:val="AE544F5E"/>
    <w:lvl w:ilvl="0">
      <w:start w:val="1"/>
      <w:numFmt w:val="decimal"/>
      <w:lvlText w:val="%1."/>
      <w:lvlJc w:val="left"/>
      <w:pPr>
        <w:ind w:left="720" w:hanging="360"/>
      </w:pPr>
    </w:lvl>
    <w:lvl w:ilvl="1">
      <w:start w:val="1"/>
      <w:numFmt w:val="decimal"/>
      <w:lvlText w:val="%2."/>
      <w:lvlJc w:val="left"/>
      <w:pPr>
        <w:ind w:left="1440" w:hanging="360"/>
      </w:pPr>
      <w:rPr>
        <w:rFonts w:ascii="Arial" w:eastAsia="Times New Roman" w:hAnsi="Arial" w:cs="Aria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48F6FDD"/>
    <w:multiLevelType w:val="multilevel"/>
    <w:tmpl w:val="8B6E8AC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64E6BEA"/>
    <w:multiLevelType w:val="multilevel"/>
    <w:tmpl w:val="84320C02"/>
    <w:lvl w:ilvl="0">
      <w:start w:val="3"/>
      <w:numFmt w:val="decimal"/>
      <w:lvlText w:val="%1."/>
      <w:lvlJc w:val="left"/>
      <w:pPr>
        <w:ind w:left="540" w:hanging="540"/>
      </w:pPr>
      <w:rPr>
        <w:rFonts w:hint="default"/>
      </w:rPr>
    </w:lvl>
    <w:lvl w:ilvl="1">
      <w:start w:val="5"/>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7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ABF3F32"/>
    <w:multiLevelType w:val="multilevel"/>
    <w:tmpl w:val="655CD35E"/>
    <w:lvl w:ilvl="0">
      <w:start w:val="11"/>
      <w:numFmt w:val="decimal"/>
      <w:lvlText w:val="%1."/>
      <w:lvlJc w:val="left"/>
      <w:pPr>
        <w:ind w:left="480" w:hanging="480"/>
      </w:pPr>
      <w:rPr>
        <w:rFonts w:eastAsia="Times New Roman" w:hint="default"/>
      </w:rPr>
    </w:lvl>
    <w:lvl w:ilvl="1">
      <w:start w:val="2"/>
      <w:numFmt w:val="decimal"/>
      <w:lvlText w:val="%1.%2."/>
      <w:lvlJc w:val="left"/>
      <w:pPr>
        <w:ind w:left="1560" w:hanging="720"/>
      </w:pPr>
      <w:rPr>
        <w:rFonts w:eastAsia="Times New Roman" w:hint="default"/>
      </w:rPr>
    </w:lvl>
    <w:lvl w:ilvl="2">
      <w:start w:val="1"/>
      <w:numFmt w:val="decimal"/>
      <w:lvlText w:val="%1.%2.%3."/>
      <w:lvlJc w:val="left"/>
      <w:pPr>
        <w:ind w:left="2400" w:hanging="720"/>
      </w:pPr>
      <w:rPr>
        <w:rFonts w:eastAsia="Times New Roman" w:hint="default"/>
      </w:rPr>
    </w:lvl>
    <w:lvl w:ilvl="3">
      <w:start w:val="1"/>
      <w:numFmt w:val="decimal"/>
      <w:lvlText w:val="%1.%2.%3.%4."/>
      <w:lvlJc w:val="left"/>
      <w:pPr>
        <w:ind w:left="3600" w:hanging="1080"/>
      </w:pPr>
      <w:rPr>
        <w:rFonts w:eastAsia="Times New Roman" w:hint="default"/>
      </w:rPr>
    </w:lvl>
    <w:lvl w:ilvl="4">
      <w:start w:val="1"/>
      <w:numFmt w:val="decimal"/>
      <w:lvlText w:val="%1.%2.%3.%4.%5."/>
      <w:lvlJc w:val="left"/>
      <w:pPr>
        <w:ind w:left="4440" w:hanging="1080"/>
      </w:pPr>
      <w:rPr>
        <w:rFonts w:eastAsia="Times New Roman" w:hint="default"/>
      </w:rPr>
    </w:lvl>
    <w:lvl w:ilvl="5">
      <w:start w:val="1"/>
      <w:numFmt w:val="decimal"/>
      <w:lvlText w:val="%1.%2.%3.%4.%5.%6."/>
      <w:lvlJc w:val="left"/>
      <w:pPr>
        <w:ind w:left="5640" w:hanging="1440"/>
      </w:pPr>
      <w:rPr>
        <w:rFonts w:eastAsia="Times New Roman" w:hint="default"/>
      </w:rPr>
    </w:lvl>
    <w:lvl w:ilvl="6">
      <w:start w:val="1"/>
      <w:numFmt w:val="decimal"/>
      <w:lvlText w:val="%1.%2.%3.%4.%5.%6.%7."/>
      <w:lvlJc w:val="left"/>
      <w:pPr>
        <w:ind w:left="6480" w:hanging="1440"/>
      </w:pPr>
      <w:rPr>
        <w:rFonts w:eastAsia="Times New Roman" w:hint="default"/>
      </w:rPr>
    </w:lvl>
    <w:lvl w:ilvl="7">
      <w:start w:val="1"/>
      <w:numFmt w:val="decimal"/>
      <w:lvlText w:val="%1.%2.%3.%4.%5.%6.%7.%8."/>
      <w:lvlJc w:val="left"/>
      <w:pPr>
        <w:ind w:left="7680" w:hanging="1800"/>
      </w:pPr>
      <w:rPr>
        <w:rFonts w:eastAsia="Times New Roman" w:hint="default"/>
      </w:rPr>
    </w:lvl>
    <w:lvl w:ilvl="8">
      <w:start w:val="1"/>
      <w:numFmt w:val="decimal"/>
      <w:lvlText w:val="%1.%2.%3.%4.%5.%6.%7.%8.%9."/>
      <w:lvlJc w:val="left"/>
      <w:pPr>
        <w:ind w:left="8520" w:hanging="1800"/>
      </w:pPr>
      <w:rPr>
        <w:rFonts w:eastAsia="Times New Roman" w:hint="default"/>
      </w:rPr>
    </w:lvl>
  </w:abstractNum>
  <w:abstractNum w:abstractNumId="73" w15:restartNumberingAfterBreak="0">
    <w:nsid w:val="7CB33B61"/>
    <w:multiLevelType w:val="hybridMultilevel"/>
    <w:tmpl w:val="9942062C"/>
    <w:lvl w:ilvl="0" w:tplc="36388B3A">
      <w:start w:val="1"/>
      <w:numFmt w:val="decimal"/>
      <w:lvlText w:val="12.%1."/>
      <w:lvlJc w:val="left"/>
      <w:pPr>
        <w:ind w:left="1200" w:hanging="360"/>
      </w:pPr>
      <w:rPr>
        <w:rFonts w:ascii="Arial" w:hAnsi="Arial" w:cs="Arial" w:hint="default"/>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27"/>
  </w:num>
  <w:num w:numId="2" w16cid:durableId="114184196">
    <w:abstractNumId w:val="15"/>
  </w:num>
  <w:num w:numId="3" w16cid:durableId="66614416">
    <w:abstractNumId w:val="8"/>
  </w:num>
  <w:num w:numId="4" w16cid:durableId="1512187579">
    <w:abstractNumId w:val="61"/>
  </w:num>
  <w:num w:numId="5" w16cid:durableId="1282881623">
    <w:abstractNumId w:val="48"/>
  </w:num>
  <w:num w:numId="6" w16cid:durableId="2004426841">
    <w:abstractNumId w:val="22"/>
  </w:num>
  <w:num w:numId="7" w16cid:durableId="1708868449">
    <w:abstractNumId w:val="51"/>
  </w:num>
  <w:num w:numId="8" w16cid:durableId="409086325">
    <w:abstractNumId w:val="60"/>
  </w:num>
  <w:num w:numId="9" w16cid:durableId="1288587640">
    <w:abstractNumId w:val="37"/>
  </w:num>
  <w:num w:numId="10" w16cid:durableId="1912621176">
    <w:abstractNumId w:val="29"/>
  </w:num>
  <w:num w:numId="11" w16cid:durableId="648169764">
    <w:abstractNumId w:val="59"/>
  </w:num>
  <w:num w:numId="12" w16cid:durableId="717630243">
    <w:abstractNumId w:val="58"/>
  </w:num>
  <w:num w:numId="13" w16cid:durableId="361633938">
    <w:abstractNumId w:val="70"/>
  </w:num>
  <w:num w:numId="14" w16cid:durableId="497112662">
    <w:abstractNumId w:val="41"/>
  </w:num>
  <w:num w:numId="15" w16cid:durableId="686444236">
    <w:abstractNumId w:val="56"/>
  </w:num>
  <w:num w:numId="16" w16cid:durableId="5020907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842974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8842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8963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32244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1316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9127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281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6965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00980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12762">
    <w:abstractNumId w:val="2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5471018">
    <w:abstractNumId w:val="28"/>
  </w:num>
  <w:num w:numId="28" w16cid:durableId="1426028090">
    <w:abstractNumId w:val="1"/>
  </w:num>
  <w:num w:numId="29" w16cid:durableId="99185640">
    <w:abstractNumId w:val="26"/>
  </w:num>
  <w:num w:numId="30" w16cid:durableId="124664263">
    <w:abstractNumId w:val="16"/>
  </w:num>
  <w:num w:numId="31" w16cid:durableId="219707255">
    <w:abstractNumId w:val="71"/>
  </w:num>
  <w:num w:numId="32" w16cid:durableId="1499736459">
    <w:abstractNumId w:val="62"/>
  </w:num>
  <w:num w:numId="33" w16cid:durableId="7802955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321944">
    <w:abstractNumId w:val="4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275212">
    <w:abstractNumId w:val="5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664119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0946355">
    <w:abstractNumId w:val="5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2167966">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7304903">
    <w:abstractNumId w:val="36"/>
  </w:num>
  <w:num w:numId="40" w16cid:durableId="1034504013">
    <w:abstractNumId w:val="12"/>
  </w:num>
  <w:num w:numId="41" w16cid:durableId="2078240211">
    <w:abstractNumId w:val="73"/>
  </w:num>
  <w:num w:numId="42" w16cid:durableId="627051034">
    <w:abstractNumId w:val="25"/>
  </w:num>
  <w:num w:numId="43" w16cid:durableId="846747221">
    <w:abstractNumId w:val="35"/>
  </w:num>
  <w:num w:numId="44" w16cid:durableId="541332146">
    <w:abstractNumId w:val="46"/>
  </w:num>
  <w:num w:numId="45" w16cid:durableId="2054033164">
    <w:abstractNumId w:val="19"/>
  </w:num>
  <w:num w:numId="46" w16cid:durableId="1369330894">
    <w:abstractNumId w:val="2"/>
  </w:num>
  <w:num w:numId="47" w16cid:durableId="3687719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426088">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4669890">
    <w:abstractNumId w:val="31"/>
  </w:num>
  <w:num w:numId="50" w16cid:durableId="135222296">
    <w:abstractNumId w:val="0"/>
  </w:num>
  <w:num w:numId="51" w16cid:durableId="1053768982">
    <w:abstractNumId w:val="63"/>
  </w:num>
  <w:num w:numId="52" w16cid:durableId="1945965472">
    <w:abstractNumId w:val="3"/>
  </w:num>
  <w:num w:numId="53" w16cid:durableId="265772545">
    <w:abstractNumId w:val="69"/>
  </w:num>
  <w:num w:numId="54" w16cid:durableId="1618218548">
    <w:abstractNumId w:val="21"/>
  </w:num>
  <w:num w:numId="55" w16cid:durableId="2085684528">
    <w:abstractNumId w:val="17"/>
  </w:num>
  <w:num w:numId="56" w16cid:durableId="1368337839">
    <w:abstractNumId w:val="23"/>
  </w:num>
  <w:num w:numId="57" w16cid:durableId="714355933">
    <w:abstractNumId w:val="72"/>
  </w:num>
  <w:num w:numId="58" w16cid:durableId="1965694060">
    <w:abstractNumId w:val="33"/>
  </w:num>
  <w:num w:numId="59" w16cid:durableId="536814330">
    <w:abstractNumId w:val="40"/>
  </w:num>
  <w:num w:numId="60" w16cid:durableId="50542061">
    <w:abstractNumId w:val="5"/>
  </w:num>
  <w:num w:numId="61" w16cid:durableId="915289552">
    <w:abstractNumId w:val="13"/>
  </w:num>
  <w:num w:numId="62" w16cid:durableId="2224541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8739837">
    <w:abstractNumId w:val="65"/>
  </w:num>
  <w:num w:numId="64" w16cid:durableId="191843663">
    <w:abstractNumId w:val="14"/>
  </w:num>
  <w:num w:numId="65" w16cid:durableId="2008434879">
    <w:abstractNumId w:val="6"/>
  </w:num>
  <w:num w:numId="66" w16cid:durableId="765737464">
    <w:abstractNumId w:val="9"/>
  </w:num>
  <w:num w:numId="67" w16cid:durableId="699628278">
    <w:abstractNumId w:val="7"/>
  </w:num>
  <w:num w:numId="68" w16cid:durableId="1722049741">
    <w:abstractNumId w:val="49"/>
  </w:num>
  <w:num w:numId="69" w16cid:durableId="194735239">
    <w:abstractNumId w:val="32"/>
  </w:num>
  <w:num w:numId="70" w16cid:durableId="647051025">
    <w:abstractNumId w:val="10"/>
  </w:num>
  <w:num w:numId="71" w16cid:durableId="1986003377">
    <w:abstractNumId w:val="18"/>
  </w:num>
  <w:num w:numId="72" w16cid:durableId="1719891746">
    <w:abstractNumId w:val="54"/>
  </w:num>
  <w:num w:numId="73" w16cid:durableId="428090814">
    <w:abstractNumId w:val="67"/>
  </w:num>
  <w:num w:numId="74" w16cid:durableId="1958216441">
    <w:abstractNumId w:val="66"/>
  </w:num>
  <w:num w:numId="75" w16cid:durableId="1198472143">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0ABA"/>
    <w:rsid w:val="00002FCD"/>
    <w:rsid w:val="00004DF8"/>
    <w:rsid w:val="000069C2"/>
    <w:rsid w:val="00007C97"/>
    <w:rsid w:val="0001357B"/>
    <w:rsid w:val="0001717E"/>
    <w:rsid w:val="00022F04"/>
    <w:rsid w:val="00026BE1"/>
    <w:rsid w:val="00027F42"/>
    <w:rsid w:val="000332A2"/>
    <w:rsid w:val="000356B9"/>
    <w:rsid w:val="000427AD"/>
    <w:rsid w:val="0004560B"/>
    <w:rsid w:val="00046FED"/>
    <w:rsid w:val="00053B9B"/>
    <w:rsid w:val="00053CA2"/>
    <w:rsid w:val="0006284B"/>
    <w:rsid w:val="0006408E"/>
    <w:rsid w:val="00071F65"/>
    <w:rsid w:val="00076A81"/>
    <w:rsid w:val="00080E0A"/>
    <w:rsid w:val="00090036"/>
    <w:rsid w:val="00095E79"/>
    <w:rsid w:val="000A294E"/>
    <w:rsid w:val="000A3983"/>
    <w:rsid w:val="000A426F"/>
    <w:rsid w:val="000B1EB6"/>
    <w:rsid w:val="000B4D7C"/>
    <w:rsid w:val="000B4E6A"/>
    <w:rsid w:val="000C5E93"/>
    <w:rsid w:val="000D09F4"/>
    <w:rsid w:val="000D6277"/>
    <w:rsid w:val="000D6B17"/>
    <w:rsid w:val="000E0A01"/>
    <w:rsid w:val="000E0DC9"/>
    <w:rsid w:val="000E16B7"/>
    <w:rsid w:val="000F1824"/>
    <w:rsid w:val="00102D0D"/>
    <w:rsid w:val="00102F3C"/>
    <w:rsid w:val="00103841"/>
    <w:rsid w:val="00105EBE"/>
    <w:rsid w:val="00132871"/>
    <w:rsid w:val="0014038C"/>
    <w:rsid w:val="00141D4D"/>
    <w:rsid w:val="001420DC"/>
    <w:rsid w:val="00144003"/>
    <w:rsid w:val="00145C4B"/>
    <w:rsid w:val="001510DE"/>
    <w:rsid w:val="00160D05"/>
    <w:rsid w:val="00163BB3"/>
    <w:rsid w:val="00164DDD"/>
    <w:rsid w:val="00165632"/>
    <w:rsid w:val="00165925"/>
    <w:rsid w:val="00171932"/>
    <w:rsid w:val="00173C43"/>
    <w:rsid w:val="001746D3"/>
    <w:rsid w:val="00177722"/>
    <w:rsid w:val="0019374D"/>
    <w:rsid w:val="00195710"/>
    <w:rsid w:val="001973E9"/>
    <w:rsid w:val="00197EE7"/>
    <w:rsid w:val="001A6CB5"/>
    <w:rsid w:val="001A73CD"/>
    <w:rsid w:val="001A7713"/>
    <w:rsid w:val="001B0346"/>
    <w:rsid w:val="001B2D33"/>
    <w:rsid w:val="001B5B33"/>
    <w:rsid w:val="001B60E6"/>
    <w:rsid w:val="001C6C59"/>
    <w:rsid w:val="001C7045"/>
    <w:rsid w:val="001C7DB1"/>
    <w:rsid w:val="001D0EF7"/>
    <w:rsid w:val="001D651D"/>
    <w:rsid w:val="001D6747"/>
    <w:rsid w:val="001E6466"/>
    <w:rsid w:val="001F0370"/>
    <w:rsid w:val="001F4172"/>
    <w:rsid w:val="00207E8D"/>
    <w:rsid w:val="00213942"/>
    <w:rsid w:val="00213F3E"/>
    <w:rsid w:val="00217ACF"/>
    <w:rsid w:val="002210A4"/>
    <w:rsid w:val="00225E92"/>
    <w:rsid w:val="00230EA7"/>
    <w:rsid w:val="0023247A"/>
    <w:rsid w:val="0024049A"/>
    <w:rsid w:val="00243703"/>
    <w:rsid w:val="00245E3F"/>
    <w:rsid w:val="002579ED"/>
    <w:rsid w:val="00263E0E"/>
    <w:rsid w:val="00264174"/>
    <w:rsid w:val="0026560F"/>
    <w:rsid w:val="00267651"/>
    <w:rsid w:val="00276E7C"/>
    <w:rsid w:val="00283F54"/>
    <w:rsid w:val="002843D1"/>
    <w:rsid w:val="00287959"/>
    <w:rsid w:val="00287C5F"/>
    <w:rsid w:val="002908D6"/>
    <w:rsid w:val="00295CFD"/>
    <w:rsid w:val="002A0306"/>
    <w:rsid w:val="002A47C2"/>
    <w:rsid w:val="002B2C4B"/>
    <w:rsid w:val="002B563D"/>
    <w:rsid w:val="002B6034"/>
    <w:rsid w:val="002C6D57"/>
    <w:rsid w:val="002C6F5D"/>
    <w:rsid w:val="002C6FFE"/>
    <w:rsid w:val="002D04BE"/>
    <w:rsid w:val="002D0601"/>
    <w:rsid w:val="002D1531"/>
    <w:rsid w:val="002D7B8C"/>
    <w:rsid w:val="002E295D"/>
    <w:rsid w:val="002E5368"/>
    <w:rsid w:val="002E5747"/>
    <w:rsid w:val="002F0949"/>
    <w:rsid w:val="002F67B9"/>
    <w:rsid w:val="00300339"/>
    <w:rsid w:val="00303BC9"/>
    <w:rsid w:val="0030681E"/>
    <w:rsid w:val="00316D88"/>
    <w:rsid w:val="0032299B"/>
    <w:rsid w:val="0034106C"/>
    <w:rsid w:val="00341252"/>
    <w:rsid w:val="00342F69"/>
    <w:rsid w:val="0035480B"/>
    <w:rsid w:val="00355B9F"/>
    <w:rsid w:val="00360072"/>
    <w:rsid w:val="003613C7"/>
    <w:rsid w:val="003674B1"/>
    <w:rsid w:val="00367C72"/>
    <w:rsid w:val="00367FC9"/>
    <w:rsid w:val="003733FE"/>
    <w:rsid w:val="00375BA5"/>
    <w:rsid w:val="00380725"/>
    <w:rsid w:val="003854A1"/>
    <w:rsid w:val="00386B05"/>
    <w:rsid w:val="003A2B95"/>
    <w:rsid w:val="003A696A"/>
    <w:rsid w:val="003B0FAB"/>
    <w:rsid w:val="003B328B"/>
    <w:rsid w:val="003C0D49"/>
    <w:rsid w:val="003C1B3D"/>
    <w:rsid w:val="003C2BE0"/>
    <w:rsid w:val="003C55FE"/>
    <w:rsid w:val="003D1ACC"/>
    <w:rsid w:val="003D31C6"/>
    <w:rsid w:val="003D4569"/>
    <w:rsid w:val="003E459B"/>
    <w:rsid w:val="003E5181"/>
    <w:rsid w:val="003E5657"/>
    <w:rsid w:val="003E5CDF"/>
    <w:rsid w:val="003F0BC0"/>
    <w:rsid w:val="003F63FB"/>
    <w:rsid w:val="003F652E"/>
    <w:rsid w:val="00401266"/>
    <w:rsid w:val="00410A25"/>
    <w:rsid w:val="00411413"/>
    <w:rsid w:val="00412A90"/>
    <w:rsid w:val="004145A4"/>
    <w:rsid w:val="0041556E"/>
    <w:rsid w:val="00416675"/>
    <w:rsid w:val="004277E0"/>
    <w:rsid w:val="00436192"/>
    <w:rsid w:val="00436DD3"/>
    <w:rsid w:val="004453CB"/>
    <w:rsid w:val="00451102"/>
    <w:rsid w:val="00455618"/>
    <w:rsid w:val="00462089"/>
    <w:rsid w:val="004741D6"/>
    <w:rsid w:val="004746EE"/>
    <w:rsid w:val="00475184"/>
    <w:rsid w:val="0047783D"/>
    <w:rsid w:val="00482B9F"/>
    <w:rsid w:val="00482D6E"/>
    <w:rsid w:val="00483A22"/>
    <w:rsid w:val="00485231"/>
    <w:rsid w:val="00486EAA"/>
    <w:rsid w:val="0048727F"/>
    <w:rsid w:val="00496907"/>
    <w:rsid w:val="004A0B4C"/>
    <w:rsid w:val="004A238D"/>
    <w:rsid w:val="004A3D57"/>
    <w:rsid w:val="004A64CA"/>
    <w:rsid w:val="004A7DBC"/>
    <w:rsid w:val="004B10C0"/>
    <w:rsid w:val="004B3BFF"/>
    <w:rsid w:val="004B3C6F"/>
    <w:rsid w:val="004C5A91"/>
    <w:rsid w:val="004D4A2F"/>
    <w:rsid w:val="004D4A56"/>
    <w:rsid w:val="004D4AF1"/>
    <w:rsid w:val="004E2801"/>
    <w:rsid w:val="004E3EF0"/>
    <w:rsid w:val="004E406F"/>
    <w:rsid w:val="004E4077"/>
    <w:rsid w:val="004E6D1E"/>
    <w:rsid w:val="004F2AB4"/>
    <w:rsid w:val="004F7F6F"/>
    <w:rsid w:val="00501EAD"/>
    <w:rsid w:val="00506ABB"/>
    <w:rsid w:val="00506E23"/>
    <w:rsid w:val="00515391"/>
    <w:rsid w:val="00515C24"/>
    <w:rsid w:val="00526400"/>
    <w:rsid w:val="00527CDD"/>
    <w:rsid w:val="00530025"/>
    <w:rsid w:val="00530623"/>
    <w:rsid w:val="00530D04"/>
    <w:rsid w:val="005404B3"/>
    <w:rsid w:val="00541176"/>
    <w:rsid w:val="00547B64"/>
    <w:rsid w:val="0056179A"/>
    <w:rsid w:val="005718B7"/>
    <w:rsid w:val="00576787"/>
    <w:rsid w:val="00576C66"/>
    <w:rsid w:val="00580B0F"/>
    <w:rsid w:val="00583AE6"/>
    <w:rsid w:val="005922BA"/>
    <w:rsid w:val="0059279E"/>
    <w:rsid w:val="00595FF5"/>
    <w:rsid w:val="005A2358"/>
    <w:rsid w:val="005B4FA7"/>
    <w:rsid w:val="005B5F1B"/>
    <w:rsid w:val="005B6CE3"/>
    <w:rsid w:val="005B7E8D"/>
    <w:rsid w:val="005C2687"/>
    <w:rsid w:val="005D3054"/>
    <w:rsid w:val="005E0D20"/>
    <w:rsid w:val="005E27B2"/>
    <w:rsid w:val="005E4FA8"/>
    <w:rsid w:val="005E789D"/>
    <w:rsid w:val="005F0568"/>
    <w:rsid w:val="005F0A38"/>
    <w:rsid w:val="005F23A1"/>
    <w:rsid w:val="005F4144"/>
    <w:rsid w:val="00611DA4"/>
    <w:rsid w:val="00613F1B"/>
    <w:rsid w:val="00617AA3"/>
    <w:rsid w:val="00624934"/>
    <w:rsid w:val="006260BC"/>
    <w:rsid w:val="00634348"/>
    <w:rsid w:val="00634B47"/>
    <w:rsid w:val="006353FB"/>
    <w:rsid w:val="00640435"/>
    <w:rsid w:val="0064159A"/>
    <w:rsid w:val="006415BE"/>
    <w:rsid w:val="006420E0"/>
    <w:rsid w:val="0064796E"/>
    <w:rsid w:val="00647D32"/>
    <w:rsid w:val="006516CD"/>
    <w:rsid w:val="00667564"/>
    <w:rsid w:val="0067047C"/>
    <w:rsid w:val="00671B34"/>
    <w:rsid w:val="00671D5D"/>
    <w:rsid w:val="00676EE8"/>
    <w:rsid w:val="00684CB9"/>
    <w:rsid w:val="00685358"/>
    <w:rsid w:val="00685A6A"/>
    <w:rsid w:val="00685BD5"/>
    <w:rsid w:val="006952FE"/>
    <w:rsid w:val="006957B6"/>
    <w:rsid w:val="006B7B3D"/>
    <w:rsid w:val="006C1485"/>
    <w:rsid w:val="006C5984"/>
    <w:rsid w:val="006C7189"/>
    <w:rsid w:val="006E0B52"/>
    <w:rsid w:val="006E67A6"/>
    <w:rsid w:val="006F2233"/>
    <w:rsid w:val="006F5211"/>
    <w:rsid w:val="006F5CDF"/>
    <w:rsid w:val="006F6035"/>
    <w:rsid w:val="006F7930"/>
    <w:rsid w:val="0070333C"/>
    <w:rsid w:val="00714775"/>
    <w:rsid w:val="007169F0"/>
    <w:rsid w:val="00720AB2"/>
    <w:rsid w:val="00722862"/>
    <w:rsid w:val="00723092"/>
    <w:rsid w:val="0072543D"/>
    <w:rsid w:val="007317FA"/>
    <w:rsid w:val="00742DB8"/>
    <w:rsid w:val="007434C9"/>
    <w:rsid w:val="00746860"/>
    <w:rsid w:val="0074799E"/>
    <w:rsid w:val="00754C3C"/>
    <w:rsid w:val="00765556"/>
    <w:rsid w:val="00765CF0"/>
    <w:rsid w:val="0076608E"/>
    <w:rsid w:val="00766D25"/>
    <w:rsid w:val="00766E53"/>
    <w:rsid w:val="007758D8"/>
    <w:rsid w:val="00775EC8"/>
    <w:rsid w:val="00776E4C"/>
    <w:rsid w:val="00777480"/>
    <w:rsid w:val="00781AA1"/>
    <w:rsid w:val="007952E0"/>
    <w:rsid w:val="00796458"/>
    <w:rsid w:val="007A1EE1"/>
    <w:rsid w:val="007A444D"/>
    <w:rsid w:val="007B17E3"/>
    <w:rsid w:val="007B20BF"/>
    <w:rsid w:val="007B4848"/>
    <w:rsid w:val="007B735F"/>
    <w:rsid w:val="007C0058"/>
    <w:rsid w:val="007C6E93"/>
    <w:rsid w:val="007D43CB"/>
    <w:rsid w:val="007E067F"/>
    <w:rsid w:val="007E13B1"/>
    <w:rsid w:val="007F77AA"/>
    <w:rsid w:val="008137FF"/>
    <w:rsid w:val="008139FC"/>
    <w:rsid w:val="00815315"/>
    <w:rsid w:val="00822585"/>
    <w:rsid w:val="00825339"/>
    <w:rsid w:val="00826220"/>
    <w:rsid w:val="00833719"/>
    <w:rsid w:val="0085046F"/>
    <w:rsid w:val="008529B8"/>
    <w:rsid w:val="00856636"/>
    <w:rsid w:val="00864F0A"/>
    <w:rsid w:val="0086664A"/>
    <w:rsid w:val="00866F95"/>
    <w:rsid w:val="00870CC8"/>
    <w:rsid w:val="00871534"/>
    <w:rsid w:val="00873016"/>
    <w:rsid w:val="00880F42"/>
    <w:rsid w:val="00882FFA"/>
    <w:rsid w:val="00887710"/>
    <w:rsid w:val="008945EF"/>
    <w:rsid w:val="00897226"/>
    <w:rsid w:val="008A2F99"/>
    <w:rsid w:val="008A74DD"/>
    <w:rsid w:val="008B3913"/>
    <w:rsid w:val="008B5273"/>
    <w:rsid w:val="008B5A18"/>
    <w:rsid w:val="008B5C1D"/>
    <w:rsid w:val="008B7396"/>
    <w:rsid w:val="008C1EB9"/>
    <w:rsid w:val="008C4C46"/>
    <w:rsid w:val="008C6013"/>
    <w:rsid w:val="008D39E4"/>
    <w:rsid w:val="008D7823"/>
    <w:rsid w:val="008E6431"/>
    <w:rsid w:val="008E65C5"/>
    <w:rsid w:val="008F19AE"/>
    <w:rsid w:val="008F2CAB"/>
    <w:rsid w:val="008F7386"/>
    <w:rsid w:val="0090627B"/>
    <w:rsid w:val="00913197"/>
    <w:rsid w:val="009141CD"/>
    <w:rsid w:val="00914474"/>
    <w:rsid w:val="00916E7F"/>
    <w:rsid w:val="00920A63"/>
    <w:rsid w:val="00924C17"/>
    <w:rsid w:val="00925CDD"/>
    <w:rsid w:val="00934B43"/>
    <w:rsid w:val="00941FBC"/>
    <w:rsid w:val="009426CC"/>
    <w:rsid w:val="00942FAD"/>
    <w:rsid w:val="00944F0D"/>
    <w:rsid w:val="00945878"/>
    <w:rsid w:val="00945FA7"/>
    <w:rsid w:val="00955317"/>
    <w:rsid w:val="0095682A"/>
    <w:rsid w:val="00962B28"/>
    <w:rsid w:val="00971170"/>
    <w:rsid w:val="00971656"/>
    <w:rsid w:val="00973C3E"/>
    <w:rsid w:val="009744A5"/>
    <w:rsid w:val="0097469F"/>
    <w:rsid w:val="00980CCB"/>
    <w:rsid w:val="0098143E"/>
    <w:rsid w:val="00981F65"/>
    <w:rsid w:val="00991C68"/>
    <w:rsid w:val="00993701"/>
    <w:rsid w:val="00995E52"/>
    <w:rsid w:val="009A0583"/>
    <w:rsid w:val="009A138F"/>
    <w:rsid w:val="009A4B2D"/>
    <w:rsid w:val="009B23D7"/>
    <w:rsid w:val="009B6C77"/>
    <w:rsid w:val="009C06B1"/>
    <w:rsid w:val="009C6593"/>
    <w:rsid w:val="009C6645"/>
    <w:rsid w:val="009C78DF"/>
    <w:rsid w:val="009D00B5"/>
    <w:rsid w:val="009D0B57"/>
    <w:rsid w:val="009D243D"/>
    <w:rsid w:val="009D4F7A"/>
    <w:rsid w:val="009D5483"/>
    <w:rsid w:val="00A04DFD"/>
    <w:rsid w:val="00A0745E"/>
    <w:rsid w:val="00A12038"/>
    <w:rsid w:val="00A16BCE"/>
    <w:rsid w:val="00A220E4"/>
    <w:rsid w:val="00A22F71"/>
    <w:rsid w:val="00A272EA"/>
    <w:rsid w:val="00A61867"/>
    <w:rsid w:val="00A650DA"/>
    <w:rsid w:val="00A71404"/>
    <w:rsid w:val="00A75F0E"/>
    <w:rsid w:val="00A84334"/>
    <w:rsid w:val="00A962FA"/>
    <w:rsid w:val="00A96579"/>
    <w:rsid w:val="00AA0A3D"/>
    <w:rsid w:val="00AA0C5B"/>
    <w:rsid w:val="00AB66B1"/>
    <w:rsid w:val="00AC0D99"/>
    <w:rsid w:val="00AC1C4A"/>
    <w:rsid w:val="00AC252C"/>
    <w:rsid w:val="00AC326B"/>
    <w:rsid w:val="00AC3625"/>
    <w:rsid w:val="00AD14D7"/>
    <w:rsid w:val="00AD5CA2"/>
    <w:rsid w:val="00AE1A69"/>
    <w:rsid w:val="00AF247A"/>
    <w:rsid w:val="00AF7F16"/>
    <w:rsid w:val="00B0095C"/>
    <w:rsid w:val="00B02163"/>
    <w:rsid w:val="00B041E2"/>
    <w:rsid w:val="00B175D2"/>
    <w:rsid w:val="00B176B0"/>
    <w:rsid w:val="00B17DF2"/>
    <w:rsid w:val="00B277DC"/>
    <w:rsid w:val="00B3056A"/>
    <w:rsid w:val="00B30F2F"/>
    <w:rsid w:val="00B322D5"/>
    <w:rsid w:val="00B33821"/>
    <w:rsid w:val="00B42480"/>
    <w:rsid w:val="00B435EC"/>
    <w:rsid w:val="00B44F96"/>
    <w:rsid w:val="00B465F2"/>
    <w:rsid w:val="00B52FAF"/>
    <w:rsid w:val="00B56D0C"/>
    <w:rsid w:val="00B60199"/>
    <w:rsid w:val="00B61491"/>
    <w:rsid w:val="00B65C76"/>
    <w:rsid w:val="00B66A42"/>
    <w:rsid w:val="00B705F0"/>
    <w:rsid w:val="00B72881"/>
    <w:rsid w:val="00B750A7"/>
    <w:rsid w:val="00B82CC4"/>
    <w:rsid w:val="00B87EDB"/>
    <w:rsid w:val="00BA4D7F"/>
    <w:rsid w:val="00BA5D5A"/>
    <w:rsid w:val="00BA73E4"/>
    <w:rsid w:val="00BB399D"/>
    <w:rsid w:val="00BB3DA9"/>
    <w:rsid w:val="00BD08CE"/>
    <w:rsid w:val="00BD1406"/>
    <w:rsid w:val="00BD18FD"/>
    <w:rsid w:val="00BD374B"/>
    <w:rsid w:val="00BF3FC9"/>
    <w:rsid w:val="00BF5C8A"/>
    <w:rsid w:val="00BF5E2D"/>
    <w:rsid w:val="00C02AA1"/>
    <w:rsid w:val="00C04679"/>
    <w:rsid w:val="00C0657C"/>
    <w:rsid w:val="00C13B4B"/>
    <w:rsid w:val="00C17612"/>
    <w:rsid w:val="00C2548B"/>
    <w:rsid w:val="00C26ADD"/>
    <w:rsid w:val="00C27D3A"/>
    <w:rsid w:val="00C33A53"/>
    <w:rsid w:val="00C34CB7"/>
    <w:rsid w:val="00C50C79"/>
    <w:rsid w:val="00C52A10"/>
    <w:rsid w:val="00C54478"/>
    <w:rsid w:val="00C54A6A"/>
    <w:rsid w:val="00C73DB0"/>
    <w:rsid w:val="00C84B9E"/>
    <w:rsid w:val="00C90C3D"/>
    <w:rsid w:val="00C924F4"/>
    <w:rsid w:val="00C93D59"/>
    <w:rsid w:val="00C954BB"/>
    <w:rsid w:val="00C9555D"/>
    <w:rsid w:val="00C95DA7"/>
    <w:rsid w:val="00CA2A5F"/>
    <w:rsid w:val="00CA51DE"/>
    <w:rsid w:val="00CA5931"/>
    <w:rsid w:val="00CA75E8"/>
    <w:rsid w:val="00CB30D6"/>
    <w:rsid w:val="00CC14DD"/>
    <w:rsid w:val="00CC38C3"/>
    <w:rsid w:val="00CD179E"/>
    <w:rsid w:val="00CD22E8"/>
    <w:rsid w:val="00CD3607"/>
    <w:rsid w:val="00CD38E7"/>
    <w:rsid w:val="00CE4C22"/>
    <w:rsid w:val="00CF2F1A"/>
    <w:rsid w:val="00D04156"/>
    <w:rsid w:val="00D051E9"/>
    <w:rsid w:val="00D10848"/>
    <w:rsid w:val="00D1540A"/>
    <w:rsid w:val="00D16AC5"/>
    <w:rsid w:val="00D17533"/>
    <w:rsid w:val="00D210C0"/>
    <w:rsid w:val="00D238F2"/>
    <w:rsid w:val="00D3676E"/>
    <w:rsid w:val="00D44328"/>
    <w:rsid w:val="00D464A7"/>
    <w:rsid w:val="00D475EB"/>
    <w:rsid w:val="00D51A9A"/>
    <w:rsid w:val="00D53787"/>
    <w:rsid w:val="00D56002"/>
    <w:rsid w:val="00D56022"/>
    <w:rsid w:val="00D67E6B"/>
    <w:rsid w:val="00D704E4"/>
    <w:rsid w:val="00D80957"/>
    <w:rsid w:val="00D851BB"/>
    <w:rsid w:val="00D925A7"/>
    <w:rsid w:val="00D93058"/>
    <w:rsid w:val="00D9390B"/>
    <w:rsid w:val="00DA262E"/>
    <w:rsid w:val="00DA438D"/>
    <w:rsid w:val="00DA522F"/>
    <w:rsid w:val="00DA547D"/>
    <w:rsid w:val="00DA6424"/>
    <w:rsid w:val="00DB1FD5"/>
    <w:rsid w:val="00DB2258"/>
    <w:rsid w:val="00DB388C"/>
    <w:rsid w:val="00DB3BEA"/>
    <w:rsid w:val="00DD0718"/>
    <w:rsid w:val="00DF3311"/>
    <w:rsid w:val="00DF369C"/>
    <w:rsid w:val="00DF3A67"/>
    <w:rsid w:val="00DF5A1E"/>
    <w:rsid w:val="00DF705C"/>
    <w:rsid w:val="00DF78A8"/>
    <w:rsid w:val="00E00741"/>
    <w:rsid w:val="00E01CE3"/>
    <w:rsid w:val="00E03CAA"/>
    <w:rsid w:val="00E03EC4"/>
    <w:rsid w:val="00E07E62"/>
    <w:rsid w:val="00E07EA6"/>
    <w:rsid w:val="00E13A43"/>
    <w:rsid w:val="00E140CD"/>
    <w:rsid w:val="00E16D69"/>
    <w:rsid w:val="00E2103B"/>
    <w:rsid w:val="00E21C94"/>
    <w:rsid w:val="00E26869"/>
    <w:rsid w:val="00E27BFB"/>
    <w:rsid w:val="00E30556"/>
    <w:rsid w:val="00E34EC8"/>
    <w:rsid w:val="00E410DE"/>
    <w:rsid w:val="00E45468"/>
    <w:rsid w:val="00E47282"/>
    <w:rsid w:val="00E63581"/>
    <w:rsid w:val="00E672BF"/>
    <w:rsid w:val="00E71B6A"/>
    <w:rsid w:val="00E75921"/>
    <w:rsid w:val="00E9279D"/>
    <w:rsid w:val="00E9748A"/>
    <w:rsid w:val="00EB13CA"/>
    <w:rsid w:val="00EB1652"/>
    <w:rsid w:val="00ED43E4"/>
    <w:rsid w:val="00ED62DE"/>
    <w:rsid w:val="00EE3736"/>
    <w:rsid w:val="00EF2604"/>
    <w:rsid w:val="00EF4455"/>
    <w:rsid w:val="00F00D87"/>
    <w:rsid w:val="00F00EE9"/>
    <w:rsid w:val="00F0343D"/>
    <w:rsid w:val="00F1128A"/>
    <w:rsid w:val="00F14CAF"/>
    <w:rsid w:val="00F15DA3"/>
    <w:rsid w:val="00F20EC3"/>
    <w:rsid w:val="00F24591"/>
    <w:rsid w:val="00F3165C"/>
    <w:rsid w:val="00F33EDE"/>
    <w:rsid w:val="00F4399D"/>
    <w:rsid w:val="00F70E67"/>
    <w:rsid w:val="00F711DD"/>
    <w:rsid w:val="00F844C5"/>
    <w:rsid w:val="00F84575"/>
    <w:rsid w:val="00F90D8D"/>
    <w:rsid w:val="00F928EA"/>
    <w:rsid w:val="00FB51C9"/>
    <w:rsid w:val="00FC615A"/>
    <w:rsid w:val="00FD213E"/>
    <w:rsid w:val="00FD23F9"/>
    <w:rsid w:val="00FF1D4A"/>
    <w:rsid w:val="00FF23AE"/>
    <w:rsid w:val="00FF3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8"/>
      </w:numPr>
      <w:spacing w:before="60" w:after="60"/>
      <w:jc w:val="both"/>
    </w:pPr>
    <w:rPr>
      <w:b/>
    </w:rPr>
  </w:style>
  <w:style w:type="paragraph" w:customStyle="1" w:styleId="Papunktis">
    <w:name w:val="Papunktis"/>
    <w:basedOn w:val="Pagrindiniotekstotrauka"/>
    <w:uiPriority w:val="99"/>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31"/>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160D0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mileriene@taura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https://licencijavimas.lt/lis-epp-app/public/licenc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54164</Words>
  <Characters>30874</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Monika Milerienė</cp:lastModifiedBy>
  <cp:revision>2</cp:revision>
  <dcterms:created xsi:type="dcterms:W3CDTF">2026-04-09T11:06:00Z</dcterms:created>
  <dcterms:modified xsi:type="dcterms:W3CDTF">2026-04-09T11:06:00Z</dcterms:modified>
</cp:coreProperties>
</file>