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4E33" w14:textId="3707AAFA" w:rsidR="00846BBC" w:rsidRDefault="00846BBC">
      <w:pPr>
        <w:widowControl w:val="0"/>
        <w:pBdr>
          <w:top w:val="nil"/>
          <w:left w:val="nil"/>
          <w:bottom w:val="nil"/>
          <w:right w:val="nil"/>
          <w:between w:val="nil"/>
        </w:pBdr>
        <w:tabs>
          <w:tab w:val="left" w:pos="567"/>
          <w:tab w:val="left" w:pos="851"/>
        </w:tabs>
        <w:jc w:val="center"/>
        <w:rPr>
          <w:b/>
          <w:bCs/>
          <w:caps/>
          <w:szCs w:val="24"/>
        </w:rPr>
      </w:pPr>
      <w:r>
        <w:rPr>
          <w:b/>
          <w:bCs/>
          <w:caps/>
          <w:szCs w:val="24"/>
        </w:rPr>
        <w:t>Priedas Nr. 3</w:t>
      </w:r>
    </w:p>
    <w:p w14:paraId="34683A73" w14:textId="53122DF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23FCB2A6" w:rsidR="00027B83" w:rsidRPr="00F078E7" w:rsidRDefault="0071200F" w:rsidP="00AC191D">
            <w:pPr>
              <w:spacing w:after="120" w:line="20" w:lineRule="atLeast"/>
              <w:contextualSpacing/>
              <w:jc w:val="center"/>
              <w:rPr>
                <w:b/>
                <w:bCs/>
                <w:kern w:val="2"/>
                <w:sz w:val="22"/>
                <w:szCs w:val="22"/>
              </w:rPr>
            </w:pPr>
            <w:r>
              <w:rPr>
                <w:rFonts w:eastAsia="LiberationSerif-Bold"/>
                <w:b/>
                <w:bCs/>
                <w:sz w:val="22"/>
                <w:szCs w:val="22"/>
                <w:lang w:eastAsia="lt-LT"/>
              </w:rPr>
              <w:t>ĮRANKIŲ IR ĮRENGINIŲ NUOMA</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07787B41" w:rsidR="00027B83" w:rsidRPr="00F078E7" w:rsidRDefault="002C7223">
            <w:pPr>
              <w:jc w:val="both"/>
              <w:rPr>
                <w:kern w:val="2"/>
                <w:szCs w:val="24"/>
              </w:rPr>
            </w:pPr>
            <w:r>
              <w:rPr>
                <w:kern w:val="2"/>
                <w:szCs w:val="24"/>
              </w:rPr>
              <w:t>2026-</w:t>
            </w: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A222481" w:rsidR="00027B83" w:rsidRPr="00F078E7" w:rsidRDefault="002C7223">
            <w:pPr>
              <w:jc w:val="both"/>
              <w:rPr>
                <w:kern w:val="2"/>
                <w:szCs w:val="24"/>
              </w:rPr>
            </w:pPr>
            <w:r>
              <w:rPr>
                <w:kern w:val="2"/>
                <w:szCs w:val="24"/>
              </w:rPr>
              <w:t>2026-</w:t>
            </w: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w:t>
            </w:r>
            <w:proofErr w:type="spellStart"/>
            <w:r w:rsidRPr="00F078E7">
              <w:rPr>
                <w:bCs/>
                <w:szCs w:val="24"/>
              </w:rPr>
              <w:t>Artea</w:t>
            </w:r>
            <w:proofErr w:type="spellEnd"/>
            <w:r w:rsidRPr="00F078E7">
              <w:rPr>
                <w:bCs/>
                <w:szCs w:val="24"/>
              </w:rPr>
              <w:t>“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proofErr w:type="spellStart"/>
            <w:r w:rsidRPr="00F078E7">
              <w:rPr>
                <w:kern w:val="2"/>
                <w:szCs w:val="24"/>
              </w:rPr>
              <w:t>kul</w:t>
            </w:r>
            <w:proofErr w:type="spellEnd"/>
            <w:r w:rsidRPr="00F078E7">
              <w:rPr>
                <w:kern w:val="2"/>
                <w:szCs w:val="24"/>
                <w:lang w:val="en-US"/>
              </w:rPr>
              <w:t>@</w:t>
            </w:r>
            <w:proofErr w:type="spellStart"/>
            <w:r w:rsidRPr="00F078E7">
              <w:rPr>
                <w:kern w:val="2"/>
                <w:szCs w:val="24"/>
              </w:rPr>
              <w:t>kul.lt</w:t>
            </w:r>
            <w:proofErr w:type="spellEnd"/>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w:t>
            </w:r>
            <w:proofErr w:type="spellStart"/>
            <w:r w:rsidRPr="00F078E7">
              <w:rPr>
                <w:rFonts w:eastAsia="Calibri"/>
                <w:szCs w:val="24"/>
              </w:rPr>
              <w:t>Šimaičio</w:t>
            </w:r>
            <w:proofErr w:type="spellEnd"/>
            <w:r w:rsidRPr="00F078E7">
              <w:rPr>
                <w:rFonts w:eastAsia="Calibri"/>
                <w:szCs w:val="24"/>
              </w:rPr>
              <w:t xml:space="preserve">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20EE65B8" w14:textId="73989D50" w:rsidR="00AE513A" w:rsidRDefault="0071200F">
            <w:pPr>
              <w:rPr>
                <w:rFonts w:eastAsia="Calibri"/>
                <w:szCs w:val="24"/>
                <w14:ligatures w14:val="standardContextual"/>
              </w:rPr>
            </w:pPr>
            <w:r>
              <w:rPr>
                <w:rFonts w:eastAsia="Calibri"/>
                <w:szCs w:val="24"/>
                <w14:ligatures w14:val="standardContextual"/>
              </w:rPr>
              <w:t>Ū</w:t>
            </w:r>
            <w:r w:rsidR="005F3AC4" w:rsidRPr="005F3AC4">
              <w:rPr>
                <w:rFonts w:eastAsia="Calibri"/>
                <w:szCs w:val="24"/>
                <w14:ligatures w14:val="standardContextual"/>
              </w:rPr>
              <w:t xml:space="preserve">kio reikalų tarnyba </w:t>
            </w:r>
            <w:r>
              <w:rPr>
                <w:rFonts w:eastAsia="Calibri"/>
                <w:szCs w:val="24"/>
                <w14:ligatures w14:val="standardContextual"/>
              </w:rPr>
              <w:t>Petras Barauskas</w:t>
            </w:r>
            <w:r w:rsidR="005F3AC4" w:rsidRPr="005F3AC4">
              <w:rPr>
                <w:rFonts w:eastAsia="Calibri"/>
                <w:szCs w:val="24"/>
                <w14:ligatures w14:val="standardContextual"/>
              </w:rPr>
              <w:t xml:space="preserve">, tel. +370 </w:t>
            </w:r>
            <w:r>
              <w:rPr>
                <w:rFonts w:eastAsia="Calibri"/>
                <w:szCs w:val="24"/>
                <w14:ligatures w14:val="standardContextual"/>
              </w:rPr>
              <w:t>69955076</w:t>
            </w:r>
            <w:r w:rsidR="005F3AC4" w:rsidRPr="005F3AC4">
              <w:rPr>
                <w:rFonts w:eastAsia="Calibri"/>
                <w:szCs w:val="24"/>
                <w14:ligatures w14:val="standardContextual"/>
              </w:rPr>
              <w:t xml:space="preserve">, el. paštas </w:t>
            </w:r>
            <w:hyperlink r:id="rId11" w:history="1">
              <w:r w:rsidRPr="002B3A8F">
                <w:rPr>
                  <w:rStyle w:val="Hyperlink"/>
                </w:rPr>
                <w:t>petras.barauskas</w:t>
              </w:r>
              <w:r w:rsidRPr="002B3A8F">
                <w:rPr>
                  <w:rStyle w:val="Hyperlink"/>
                  <w:rFonts w:eastAsia="Calibri"/>
                  <w:szCs w:val="24"/>
                  <w14:ligatures w14:val="standardContextual"/>
                </w:rPr>
                <w:t>@kulig.lt</w:t>
              </w:r>
            </w:hyperlink>
          </w:p>
          <w:p w14:paraId="0A73C060" w14:textId="7B9DBC9C" w:rsidR="005F3AC4" w:rsidRPr="00283C95" w:rsidRDefault="005F3AC4">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79237B82"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lastRenderedPageBreak/>
              <w:t>Viešųjų pirkimų skyriaus vyr</w:t>
            </w:r>
            <w:r w:rsidR="0071200F">
              <w:rPr>
                <w:rStyle w:val="markedcontent"/>
                <w:szCs w:val="24"/>
                <w:shd w:val="clear" w:color="auto" w:fill="FFFFFF"/>
              </w:rPr>
              <w:t>i</w:t>
            </w:r>
            <w:r w:rsidR="0071200F">
              <w:rPr>
                <w:rStyle w:val="markedcontent"/>
                <w:shd w:val="clear" w:color="auto" w:fill="FFFFFF"/>
              </w:rPr>
              <w:t xml:space="preserve">ausioji </w:t>
            </w:r>
            <w:r w:rsidRPr="00283C95">
              <w:rPr>
                <w:rStyle w:val="markedcontent"/>
                <w:szCs w:val="24"/>
                <w:shd w:val="clear" w:color="auto" w:fill="FFFFFF"/>
              </w:rPr>
              <w:t xml:space="preserve">specialistė </w:t>
            </w:r>
          </w:p>
          <w:p w14:paraId="1FEB4899" w14:textId="595970EE" w:rsidR="00283C95" w:rsidRPr="00283C95" w:rsidRDefault="0071200F" w:rsidP="005B1F78">
            <w:pPr>
              <w:rPr>
                <w:rStyle w:val="markedcontent"/>
                <w:szCs w:val="24"/>
                <w:shd w:val="clear" w:color="auto" w:fill="FFFFFF"/>
              </w:rPr>
            </w:pPr>
            <w:r>
              <w:rPr>
                <w:rStyle w:val="markedcontent"/>
                <w:szCs w:val="24"/>
                <w:shd w:val="clear" w:color="auto" w:fill="FFFFFF"/>
              </w:rPr>
              <w:t xml:space="preserve">Edita </w:t>
            </w:r>
            <w:proofErr w:type="spellStart"/>
            <w:r>
              <w:rPr>
                <w:rStyle w:val="markedcontent"/>
                <w:szCs w:val="24"/>
                <w:shd w:val="clear" w:color="auto" w:fill="FFFFFF"/>
              </w:rPr>
              <w:t>Bertašienė</w:t>
            </w:r>
            <w:proofErr w:type="spellEnd"/>
            <w:r w:rsidR="00AE513A" w:rsidRPr="00283C95">
              <w:rPr>
                <w:rStyle w:val="markedcontent"/>
                <w:szCs w:val="24"/>
                <w:shd w:val="clear" w:color="auto" w:fill="FFFFFF"/>
              </w:rPr>
              <w:t xml:space="preserve">, tel.: </w:t>
            </w:r>
            <w:r w:rsidR="00283C95" w:rsidRPr="00283C95">
              <w:rPr>
                <w:szCs w:val="24"/>
                <w:shd w:val="clear" w:color="auto" w:fill="FFFFFF"/>
              </w:rPr>
              <w:t xml:space="preserve">+370 46 </w:t>
            </w:r>
            <w:r>
              <w:rPr>
                <w:szCs w:val="24"/>
                <w:shd w:val="clear" w:color="auto" w:fill="FFFFFF"/>
              </w:rPr>
              <w:t>3</w:t>
            </w:r>
            <w:r>
              <w:t>32284</w:t>
            </w:r>
            <w:r w:rsidR="00AE513A" w:rsidRPr="00283C95">
              <w:rPr>
                <w:rStyle w:val="markedcontent"/>
                <w:szCs w:val="24"/>
                <w:shd w:val="clear" w:color="auto" w:fill="FFFFFF"/>
              </w:rPr>
              <w:t xml:space="preserve">, el. paštas: </w:t>
            </w:r>
            <w:hyperlink r:id="rId12" w:history="1">
              <w:r w:rsidRPr="002B3A8F">
                <w:rPr>
                  <w:rStyle w:val="Hyperlink"/>
                </w:rPr>
                <w:t>edita.bertasiene</w:t>
              </w:r>
              <w:r w:rsidRPr="002B3A8F">
                <w:rPr>
                  <w:rStyle w:val="Hyperlink"/>
                  <w:szCs w:val="24"/>
                  <w:shd w:val="clear" w:color="auto" w:fill="FFFFFF"/>
                </w:rPr>
                <w:t>@kul.lt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5AA7A119" w:rsidR="00AE513A" w:rsidRDefault="00AE513A" w:rsidP="005B1F78">
            <w:pPr>
              <w:rPr>
                <w:rFonts w:eastAsia="Aptos"/>
                <w:kern w:val="2"/>
                <w:szCs w:val="24"/>
                <w14:ligatures w14:val="standardContextual"/>
              </w:rPr>
            </w:pPr>
            <w:r w:rsidRPr="00924C7F">
              <w:rPr>
                <w:kern w:val="2"/>
                <w:szCs w:val="24"/>
              </w:rPr>
              <w:t xml:space="preserve">Tiekėjas įsipareigoja Sutartyje numatytomis sąlygomis suteikti Pirkėjui </w:t>
            </w:r>
            <w:r w:rsidR="0071200F">
              <w:rPr>
                <w:kern w:val="2"/>
                <w:szCs w:val="24"/>
              </w:rPr>
              <w:t>į</w:t>
            </w:r>
            <w:r w:rsidR="0071200F">
              <w:rPr>
                <w:kern w:val="2"/>
              </w:rPr>
              <w:t>rankių ir įrangos nuomos</w:t>
            </w:r>
            <w:r w:rsidR="009C560F">
              <w:rPr>
                <w:kern w:val="2"/>
                <w:szCs w:val="24"/>
              </w:rPr>
              <w:t xml:space="preserve">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3126F6EE" w14:textId="77777777" w:rsidR="00AE513A" w:rsidRDefault="0071200F" w:rsidP="005B1F78">
            <w:pPr>
              <w:rPr>
                <w:rFonts w:eastAsia="LiberationSerif-Bold"/>
                <w:b/>
                <w:bCs/>
                <w:sz w:val="22"/>
                <w:szCs w:val="22"/>
                <w:lang w:eastAsia="lt-LT"/>
              </w:rPr>
            </w:pPr>
            <w:r>
              <w:rPr>
                <w:rFonts w:eastAsia="LiberationSerif-Bold"/>
                <w:b/>
                <w:bCs/>
                <w:sz w:val="22"/>
                <w:szCs w:val="22"/>
                <w:lang w:eastAsia="lt-LT"/>
              </w:rPr>
              <w:t>ĮRANKIŲ IR ĮRENGINIŲ NUOMA</w:t>
            </w:r>
          </w:p>
          <w:p w14:paraId="67D99209" w14:textId="5F7B88C2" w:rsidR="0071200F" w:rsidRPr="00924C7F" w:rsidRDefault="0071200F" w:rsidP="005B1F78">
            <w:pPr>
              <w:rPr>
                <w:kern w:val="2"/>
                <w:szCs w:val="24"/>
              </w:rPr>
            </w:pPr>
            <w:r>
              <w:rPr>
                <w:rFonts w:eastAsia="LiberationSerif-Bold"/>
                <w:b/>
                <w:bCs/>
                <w:kern w:val="2"/>
                <w:sz w:val="22"/>
                <w:szCs w:val="22"/>
                <w:lang w:eastAsia="lt-LT"/>
              </w:rPr>
              <w:t>NR.</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DC0552" w:rsidRPr="00F078E7" w14:paraId="5CC6782A" w14:textId="4B77AB69" w:rsidTr="003E0C9A">
        <w:trPr>
          <w:trHeight w:val="300"/>
        </w:trPr>
        <w:tc>
          <w:tcPr>
            <w:tcW w:w="3402" w:type="dxa"/>
          </w:tcPr>
          <w:p w14:paraId="6BC959D5" w14:textId="755D03B4" w:rsidR="00DC0552" w:rsidRPr="00243746" w:rsidRDefault="00DC0552" w:rsidP="00DC0552">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003225A7" w14:textId="7BE28E60" w:rsidR="00DC0552" w:rsidRPr="00434A48" w:rsidRDefault="00DC0552" w:rsidP="00DC0552">
            <w:pPr>
              <w:rPr>
                <w:kern w:val="2"/>
                <w:szCs w:val="24"/>
              </w:rPr>
            </w:pPr>
            <w:r w:rsidRPr="00434A48">
              <w:rPr>
                <w:kern w:val="2"/>
                <w:szCs w:val="24"/>
              </w:rPr>
              <w:t xml:space="preserve">Tiekėjas pagal atskirą užsakymą įsipareigoja suteikti </w:t>
            </w:r>
            <w:r w:rsidR="009158E7">
              <w:rPr>
                <w:kern w:val="2"/>
                <w:szCs w:val="24"/>
              </w:rPr>
              <w:t>įrankių ir įr</w:t>
            </w:r>
            <w:r w:rsidR="006F7AB5">
              <w:rPr>
                <w:kern w:val="2"/>
                <w:szCs w:val="24"/>
              </w:rPr>
              <w:t>enginių</w:t>
            </w:r>
            <w:r w:rsidR="009158E7">
              <w:rPr>
                <w:kern w:val="2"/>
                <w:szCs w:val="24"/>
              </w:rPr>
              <w:t xml:space="preserve">  nuomos </w:t>
            </w:r>
            <w:r w:rsidRPr="00434A48">
              <w:rPr>
                <w:kern w:val="2"/>
                <w:szCs w:val="24"/>
              </w:rPr>
              <w:t xml:space="preserve">Paslaugas ne vėliau kaip per 5 (penkias) darbo dienas nuo užsakymo pateikimo dienos šiais adresais: </w:t>
            </w:r>
          </w:p>
          <w:p w14:paraId="36B51A80" w14:textId="652476D8" w:rsidR="00DC0552" w:rsidRPr="00434A48" w:rsidRDefault="00DC0552" w:rsidP="00DC0552">
            <w:pPr>
              <w:jc w:val="both"/>
              <w:rPr>
                <w:szCs w:val="24"/>
              </w:rPr>
            </w:pPr>
            <w:r w:rsidRPr="00434A48">
              <w:rPr>
                <w:szCs w:val="24"/>
              </w:rPr>
              <w:t>VšĮ Klaipėdos universiteto ligoninė, Liepojos g. 39, 41, 43, 45, 49 Klaipėda, Vytauto g. 153, Klaipėdos pl. 76 Palanga, Švėkšna Aušros g. 27.</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C5D4F9E"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w:t>
            </w:r>
            <w:r w:rsidR="0071200F">
              <w:rPr>
                <w:szCs w:val="24"/>
              </w:rPr>
              <w:t xml:space="preserve">u </w:t>
            </w:r>
            <w:r w:rsidR="00B500ED" w:rsidRPr="00B500ED">
              <w:rPr>
                <w:szCs w:val="24"/>
              </w:rPr>
              <w:t>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1DC745F7" w:rsidR="00AE513A" w:rsidRPr="00F078E7" w:rsidRDefault="00AE513A" w:rsidP="0065101D">
            <w:pPr>
              <w:jc w:val="both"/>
              <w:rPr>
                <w:kern w:val="2"/>
                <w:szCs w:val="24"/>
              </w:rPr>
            </w:pPr>
            <w:r w:rsidRPr="00F078E7">
              <w:rPr>
                <w:kern w:val="2"/>
                <w:szCs w:val="24"/>
              </w:rPr>
              <w:t>4.5.1. Turi būti pateikiami šie dokumentai: Paslaugų perdavimo–priėmimo aktas, Sąskaita</w:t>
            </w:r>
            <w:r w:rsidR="0071200F">
              <w:rPr>
                <w:kern w:val="2"/>
                <w:szCs w:val="24"/>
              </w:rPr>
              <w:t>.</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8875C94" w14:textId="77777777" w:rsidR="00B338A5" w:rsidRDefault="00B338A5" w:rsidP="00B338A5">
            <w:pPr>
              <w:rPr>
                <w:szCs w:val="24"/>
              </w:rPr>
            </w:pPr>
            <w:r>
              <w:rPr>
                <w:kern w:val="2"/>
                <w:szCs w:val="24"/>
              </w:rPr>
              <w:t>Pradinės Sutarties vertė yra 945,00 Eur (devyni šimtai keturiasdešimt penki eurai, 0 ct) be PVM.</w:t>
            </w:r>
          </w:p>
          <w:p w14:paraId="7BF7A1D5" w14:textId="77777777" w:rsidR="00B338A5" w:rsidRDefault="00B338A5" w:rsidP="00B338A5">
            <w:pPr>
              <w:rPr>
                <w:szCs w:val="24"/>
              </w:rPr>
            </w:pPr>
            <w:r>
              <w:rPr>
                <w:kern w:val="2"/>
                <w:szCs w:val="24"/>
              </w:rPr>
              <w:t>PVM sudaro 3.150,00 Eur (trys tūkstančiai vienas šimtas penkiasdešimt eurų 0 ct).</w:t>
            </w:r>
          </w:p>
          <w:p w14:paraId="6608632F" w14:textId="77777777" w:rsidR="00B338A5" w:rsidRDefault="00B338A5" w:rsidP="00B338A5">
            <w:pPr>
              <w:rPr>
                <w:b/>
                <w:bCs/>
                <w:szCs w:val="24"/>
              </w:rPr>
            </w:pPr>
            <w:r>
              <w:rPr>
                <w:b/>
                <w:bCs/>
                <w:kern w:val="2"/>
                <w:szCs w:val="24"/>
              </w:rPr>
              <w:t>Sutarties kaina yra 5.445,00 Eur (penki tūkstančiai keturi šimtai keturiasdešimt penki eurai, 0 ct) su PVM.</w:t>
            </w:r>
          </w:p>
          <w:p w14:paraId="6AD1F72F" w14:textId="77777777" w:rsidR="00B338A5" w:rsidRDefault="00B338A5" w:rsidP="00B338A5">
            <w:pPr>
              <w:rPr>
                <w:kern w:val="2"/>
                <w:szCs w:val="24"/>
              </w:rPr>
            </w:pPr>
          </w:p>
          <w:p w14:paraId="1404C29C" w14:textId="77777777" w:rsidR="00B338A5" w:rsidRDefault="00B338A5" w:rsidP="00B338A5">
            <w:pPr>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1 nurodytais įkainiais, neviršijant Sutarties kainos. </w:t>
            </w:r>
          </w:p>
          <w:p w14:paraId="15AA89F4" w14:textId="77777777" w:rsidR="00B338A5" w:rsidRDefault="00B338A5" w:rsidP="00B338A5">
            <w:pPr>
              <w:rPr>
                <w:kern w:val="2"/>
                <w:szCs w:val="24"/>
              </w:rPr>
            </w:pPr>
            <w:r>
              <w:rPr>
                <w:kern w:val="2"/>
                <w:szCs w:val="24"/>
              </w:rPr>
              <w:t>Pirkėjas neįsipareigoja išpirkti preliminaraus Paslaugų kiekio ar bet kokios jo dalies.</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w:t>
            </w:r>
            <w:proofErr w:type="spellStart"/>
            <w:r w:rsidRPr="00F078E7">
              <w:t>as</w:t>
            </w:r>
            <w:proofErr w:type="spellEnd"/>
            <w:r w:rsidRPr="00F078E7">
              <w:t>)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 xml:space="preserve">5.3.3.5. Šalys privalo Susitarime nurodyti vartojimo prekių ir paslaugų indekso reikšmę laikotarpio pradžioje ir jo nustatymo datą, indekso </w:t>
            </w:r>
            <w:r w:rsidRPr="00F078E7">
              <w:rPr>
                <w:kern w:val="2"/>
                <w:szCs w:val="24"/>
              </w:rPr>
              <w:lastRenderedPageBreak/>
              <w:t>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w:t>
            </w:r>
            <w:proofErr w:type="spellStart"/>
            <w:r w:rsidRPr="00F078E7">
              <w:rPr>
                <w:kern w:val="2"/>
                <w:szCs w:val="24"/>
              </w:rPr>
              <w:t>Ind_naujausias</w:t>
            </w:r>
            <w:proofErr w:type="spellEnd"/>
            <w:r w:rsidRPr="00F078E7">
              <w:rPr>
                <w:kern w:val="2"/>
                <w:szCs w:val="24"/>
              </w:rPr>
              <w:t>/</w:t>
            </w:r>
            <w:proofErr w:type="spellStart"/>
            <w:r w:rsidRPr="00F078E7">
              <w:rPr>
                <w:kern w:val="2"/>
                <w:szCs w:val="24"/>
              </w:rPr>
              <w:t>Ind_pradžia</w:t>
            </w:r>
            <w:proofErr w:type="spellEnd"/>
            <w:r w:rsidRPr="00F078E7">
              <w:rPr>
                <w:kern w:val="2"/>
                <w:szCs w:val="24"/>
              </w:rPr>
              <w:t xml:space="preserve"> ×100-100, (proc.) kur</w:t>
            </w:r>
          </w:p>
          <w:p w14:paraId="6F59994E" w14:textId="77777777" w:rsidR="002B70DF" w:rsidRPr="00F078E7" w:rsidRDefault="002B70DF" w:rsidP="002B70DF">
            <w:pPr>
              <w:tabs>
                <w:tab w:val="left" w:pos="326"/>
              </w:tabs>
              <w:rPr>
                <w:kern w:val="2"/>
                <w:szCs w:val="24"/>
              </w:rPr>
            </w:pPr>
            <w:proofErr w:type="spellStart"/>
            <w:r w:rsidRPr="00F078E7">
              <w:rPr>
                <w:kern w:val="2"/>
                <w:szCs w:val="24"/>
              </w:rPr>
              <w:t>Indnaujausias</w:t>
            </w:r>
            <w:proofErr w:type="spellEnd"/>
            <w:r w:rsidRPr="00F078E7">
              <w:rPr>
                <w:kern w:val="2"/>
                <w:szCs w:val="24"/>
              </w:rPr>
              <w:t xml:space="preserve">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proofErr w:type="spellStart"/>
            <w:r w:rsidRPr="00F078E7">
              <w:rPr>
                <w:kern w:val="2"/>
                <w:szCs w:val="24"/>
              </w:rPr>
              <w:t>Indpradžia</w:t>
            </w:r>
            <w:proofErr w:type="spellEnd"/>
            <w:r w:rsidRPr="00F078E7">
              <w:rPr>
                <w:kern w:val="2"/>
                <w:szCs w:val="24"/>
              </w:rPr>
              <w:t xml:space="preserve">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1F0FF1" w14:textId="77777777" w:rsidR="0002147A" w:rsidRPr="0002147A" w:rsidRDefault="0002147A" w:rsidP="0002147A">
            <w:pPr>
              <w:jc w:val="both"/>
              <w:rPr>
                <w:kern w:val="2"/>
                <w:szCs w:val="24"/>
              </w:rPr>
            </w:pPr>
            <w:r w:rsidRPr="0002147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6CB355EF" w:rsidR="0002147A" w:rsidRPr="0002147A" w:rsidRDefault="0002147A" w:rsidP="0002147A">
            <w:pPr>
              <w:jc w:val="both"/>
              <w:rPr>
                <w:szCs w:val="24"/>
              </w:rPr>
            </w:pPr>
            <w:r w:rsidRPr="0002147A">
              <w:rPr>
                <w:kern w:val="2"/>
                <w:szCs w:val="24"/>
              </w:rPr>
              <w:t xml:space="preserve">Už Nenumatytas </w:t>
            </w:r>
            <w:r w:rsidRPr="0002147A">
              <w:rPr>
                <w:szCs w:val="24"/>
              </w:rPr>
              <w:t xml:space="preserve">paslaugas </w:t>
            </w:r>
            <w:r w:rsidRPr="0002147A">
              <w:rPr>
                <w:kern w:val="2"/>
                <w:szCs w:val="24"/>
              </w:rPr>
              <w:t xml:space="preserve">bus apmokama ne didesnėmis nei Užsakymo dieną Tiekėjo prekybos vietoje, kataloge ar interneto svetainėje </w:t>
            </w:r>
            <w:r w:rsidRPr="0002147A">
              <w:rPr>
                <w:kern w:val="2"/>
                <w:szCs w:val="24"/>
              </w:rPr>
              <w:lastRenderedPageBreak/>
              <w:t xml:space="preserve">nurodytomis galiojančiomis šių </w:t>
            </w:r>
            <w:r w:rsidRPr="0002147A">
              <w:rPr>
                <w:szCs w:val="24"/>
              </w:rPr>
              <w:t xml:space="preserve">paslaugų </w:t>
            </w:r>
            <w:r w:rsidRPr="0002147A">
              <w:rPr>
                <w:kern w:val="2"/>
                <w:szCs w:val="24"/>
              </w:rPr>
              <w:t>kainomis arba, jei tokios kainos neskelbiamos, tiekėjo pasiūlytomis, konkurencingomis ir rinką atitinkančiomis kainomis. Nenumatytų p</w:t>
            </w:r>
            <w:r w:rsidRPr="0002147A">
              <w:rPr>
                <w:szCs w:val="24"/>
              </w:rPr>
              <w:t>aslaugų</w:t>
            </w:r>
            <w:r w:rsidRPr="0002147A">
              <w:rPr>
                <w:kern w:val="2"/>
                <w:szCs w:val="24"/>
              </w:rPr>
              <w:t xml:space="preserve"> kaina su Pirkėju turi būti derinama iš anksto. Gavęs Tiekėjo pateiktas Nenumatytų </w:t>
            </w:r>
            <w:r w:rsidRPr="0002147A">
              <w:rPr>
                <w:szCs w:val="24"/>
              </w:rPr>
              <w:t xml:space="preserve">paslaugų </w:t>
            </w:r>
            <w:r w:rsidRPr="0002147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2147A">
              <w:rPr>
                <w:szCs w:val="24"/>
              </w:rPr>
              <w:t>paslaugų</w:t>
            </w:r>
            <w:r w:rsidRPr="0002147A">
              <w:rPr>
                <w:kern w:val="2"/>
                <w:szCs w:val="24"/>
              </w:rPr>
              <w:t xml:space="preserve"> kainos atitinka rinkos kainas. Nustačius, kad Tiekėjo pasiūlytos Nenumatytų </w:t>
            </w:r>
            <w:r w:rsidRPr="0002147A">
              <w:rPr>
                <w:szCs w:val="24"/>
              </w:rPr>
              <w:t>paslaugų</w:t>
            </w:r>
            <w:r w:rsidRPr="0002147A">
              <w:rPr>
                <w:kern w:val="2"/>
                <w:szCs w:val="24"/>
              </w:rPr>
              <w:t xml:space="preserve"> kainos yra didesnės nei rinkos, Pirkėjas prašo Tiekėjo jas sumažinti. Tiekėjui nesutikus sumažinti Nenumatytų </w:t>
            </w:r>
            <w:r w:rsidRPr="0002147A">
              <w:rPr>
                <w:szCs w:val="24"/>
              </w:rPr>
              <w:t>paslaugų</w:t>
            </w:r>
            <w:r w:rsidRPr="0002147A">
              <w:rPr>
                <w:kern w:val="2"/>
                <w:szCs w:val="24"/>
              </w:rPr>
              <w:t xml:space="preserve"> kainos iki rinkos kainos, Pirkėjas pasilieka teisę Nenumatytas </w:t>
            </w:r>
            <w:r w:rsidRPr="0002147A">
              <w:rPr>
                <w:szCs w:val="24"/>
              </w:rPr>
              <w:t>paslaugas</w:t>
            </w:r>
            <w:r w:rsidRPr="0002147A">
              <w:rPr>
                <w:kern w:val="2"/>
                <w:szCs w:val="24"/>
              </w:rPr>
              <w:t xml:space="preserve"> įsigyti atskiru pirkimu.</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lastRenderedPageBreak/>
              <w:t>5.5. Atsiskaitymo su Tiekėju terminas ir tvarka</w:t>
            </w:r>
          </w:p>
        </w:tc>
        <w:tc>
          <w:tcPr>
            <w:tcW w:w="7088" w:type="dxa"/>
            <w:gridSpan w:val="2"/>
          </w:tcPr>
          <w:p w14:paraId="446F3C6E" w14:textId="27C2928A" w:rsidR="0002147A" w:rsidRPr="006C4A12"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01D9950E" w:rsidR="0002147A" w:rsidRPr="00F078E7" w:rsidRDefault="00DC0552" w:rsidP="0002147A">
            <w:pPr>
              <w:rPr>
                <w:szCs w:val="24"/>
              </w:rPr>
            </w:pPr>
            <w:r>
              <w:rPr>
                <w:szCs w:val="24"/>
              </w:rPr>
              <w:t>Netaikoma</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1337EADE" w:rsidR="0002147A" w:rsidRPr="00F078E7" w:rsidRDefault="0002147A" w:rsidP="0002147A">
            <w:pPr>
              <w:rPr>
                <w:kern w:val="2"/>
                <w:szCs w:val="24"/>
              </w:rPr>
            </w:pP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lastRenderedPageBreak/>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7951C47D" w:rsidR="0002147A" w:rsidRPr="00F078E7" w:rsidRDefault="0002147A" w:rsidP="0002147A">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38F695AD"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w:t>
            </w:r>
            <w:r w:rsidR="002C7223">
              <w:rPr>
                <w:kern w:val="2"/>
                <w:szCs w:val="24"/>
              </w:rPr>
              <w:t>1</w:t>
            </w:r>
            <w:r w:rsidRPr="00F078E7">
              <w:rPr>
                <w:kern w:val="2"/>
                <w:szCs w:val="24"/>
              </w:rPr>
              <w:t xml:space="preserve">0 procentų dydžio bauda nuo Pradinės Sutarties vertės be PVM, nurodytos Specialiųjų sąlygų 5.2 punkte. </w:t>
            </w:r>
          </w:p>
          <w:p w14:paraId="7CBFE0C7" w14:textId="2BE3A99A"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002C7223">
              <w:rPr>
                <w:szCs w:val="24"/>
              </w:rPr>
              <w:t>1</w:t>
            </w:r>
            <w:r w:rsidRPr="00F078E7">
              <w:rPr>
                <w:kern w:val="2"/>
                <w:szCs w:val="24"/>
              </w:rPr>
              <w:t>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 xml:space="preserve">9.7. Tiekėjui taikomos netesybos dėl pirkimo dokumentuose nustatytų Kokybinių kriterijų </w:t>
            </w:r>
            <w:proofErr w:type="spellStart"/>
            <w:r w:rsidRPr="00F078E7">
              <w:rPr>
                <w:b/>
              </w:rPr>
              <w:lastRenderedPageBreak/>
              <w:t>nepasiekimo</w:t>
            </w:r>
            <w:proofErr w:type="spellEnd"/>
            <w:r w:rsidRPr="00F078E7">
              <w:rPr>
                <w:b/>
              </w:rPr>
              <w:t xml:space="preserve">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lastRenderedPageBreak/>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F078E7" w:rsidRDefault="0002147A" w:rsidP="0002147A">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lastRenderedPageBreak/>
              <w:t xml:space="preserve">13.1. Su perkamomis paslaugomis susiję  aplinkos apsaugos kriterijai </w:t>
            </w:r>
          </w:p>
        </w:tc>
        <w:tc>
          <w:tcPr>
            <w:tcW w:w="7088" w:type="dxa"/>
            <w:gridSpan w:val="2"/>
          </w:tcPr>
          <w:p w14:paraId="3A8759A6" w14:textId="4BDB6DBD" w:rsidR="0002147A" w:rsidRPr="00F078E7" w:rsidRDefault="0002147A" w:rsidP="0002147A">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02147A" w:rsidRPr="00F078E7" w:rsidRDefault="0002147A" w:rsidP="0002147A">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3F14B69B" w14:textId="259B47C9" w:rsidR="0002147A" w:rsidRPr="00F078E7" w:rsidRDefault="0002147A" w:rsidP="0002147A">
            <w:pPr>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2CCB6CE5" w:rsidR="0002147A" w:rsidRPr="00F078E7" w:rsidRDefault="0002147A" w:rsidP="0002147A">
            <w:pPr>
              <w:rPr>
                <w:b/>
                <w:kern w:val="2"/>
                <w:szCs w:val="24"/>
              </w:rPr>
            </w:pPr>
            <w:r w:rsidRPr="00F078E7">
              <w:t>Tiekėjo pasiūlymas (nepridedamas prie sutarties)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979"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Default="00243746" w:rsidP="00BF2B75">
      <w:pPr>
        <w:pStyle w:val="Default"/>
        <w:jc w:val="center"/>
        <w:rPr>
          <w:b/>
          <w:bCs/>
          <w:sz w:val="22"/>
          <w:szCs w:val="22"/>
        </w:rPr>
      </w:pPr>
      <w:r w:rsidRPr="00243746">
        <w:rPr>
          <w:b/>
          <w:bCs/>
          <w:sz w:val="22"/>
          <w:szCs w:val="22"/>
        </w:rPr>
        <w:t>TECHNINĖ SPECIFIKACIJA</w:t>
      </w:r>
    </w:p>
    <w:p w14:paraId="684D4FD8" w14:textId="77777777" w:rsidR="002C7223" w:rsidRDefault="002C7223" w:rsidP="00BF2B75">
      <w:pPr>
        <w:pStyle w:val="Default"/>
        <w:jc w:val="center"/>
        <w:rPr>
          <w:b/>
          <w:bCs/>
          <w:sz w:val="22"/>
          <w:szCs w:val="22"/>
        </w:rPr>
      </w:pPr>
    </w:p>
    <w:p w14:paraId="1AA81E31" w14:textId="77777777" w:rsidR="002C7223" w:rsidRDefault="002C7223" w:rsidP="00BF2B75">
      <w:pPr>
        <w:pStyle w:val="Default"/>
        <w:jc w:val="center"/>
        <w:rPr>
          <w:b/>
          <w:bCs/>
          <w:sz w:val="22"/>
          <w:szCs w:val="22"/>
        </w:rPr>
      </w:pPr>
    </w:p>
    <w:p w14:paraId="5B3DAA69" w14:textId="77777777" w:rsidR="002C7223" w:rsidRDefault="002C7223" w:rsidP="00BF2B75">
      <w:pPr>
        <w:pStyle w:val="Default"/>
        <w:jc w:val="center"/>
        <w:rPr>
          <w:b/>
          <w:bCs/>
          <w:sz w:val="22"/>
          <w:szCs w:val="22"/>
        </w:rPr>
      </w:pPr>
    </w:p>
    <w:p w14:paraId="32AAAFB4" w14:textId="77777777" w:rsidR="002C7223" w:rsidRPr="00BF2B75" w:rsidRDefault="002C7223" w:rsidP="00BF2B75">
      <w:pPr>
        <w:pStyle w:val="Default"/>
        <w:jc w:val="center"/>
        <w:rPr>
          <w:b/>
          <w:bCs/>
          <w:sz w:val="22"/>
          <w:szCs w:val="22"/>
        </w:rPr>
      </w:pPr>
    </w:p>
    <w:p w14:paraId="5E822F28" w14:textId="77777777" w:rsidR="008A146F" w:rsidRPr="009B5DA8" w:rsidRDefault="008A146F" w:rsidP="008A146F">
      <w:pPr>
        <w:jc w:val="both"/>
      </w:pP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lastRenderedPageBreak/>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 xml:space="preserve">atitiktų tiekėjų kvalifikacijai pirkimo dokumentuose nustatytus reikalavimus bei neturėtų pirkimo </w:t>
      </w:r>
      <w:r w:rsidRPr="00F078E7">
        <w:rPr>
          <w:rFonts w:eastAsia="Arial"/>
          <w:sz w:val="22"/>
          <w:szCs w:val="22"/>
        </w:rPr>
        <w:lastRenderedPageBreak/>
        <w:t>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 xml:space="preserve">nesirėmė pirkimo dokumentuose numatytiems kvalifikacijos </w:t>
      </w:r>
      <w:r w:rsidRPr="00F078E7">
        <w:rPr>
          <w:rFonts w:eastAsia="Cambria"/>
          <w:sz w:val="22"/>
          <w:szCs w:val="22"/>
          <w:shd w:val="clear" w:color="auto" w:fill="FFFFFF"/>
        </w:rPr>
        <w:lastRenderedPageBreak/>
        <w:t>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lastRenderedPageBreak/>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8E7">
        <w:rPr>
          <w:rFonts w:eastAsia="Cambria"/>
          <w:sz w:val="22"/>
          <w:szCs w:val="22"/>
          <w:shd w:val="clear" w:color="auto" w:fill="FFFFFF"/>
        </w:rPr>
        <w:t>subtiekimo</w:t>
      </w:r>
      <w:proofErr w:type="spellEnd"/>
      <w:r w:rsidRPr="00F078E7">
        <w:rPr>
          <w:rFonts w:eastAsia="Cambria"/>
          <w:sz w:val="22"/>
          <w:szCs w:val="22"/>
          <w:shd w:val="clear" w:color="auto" w:fill="FFFFFF"/>
        </w:rPr>
        <w:t xml:space="preserve"> </w:t>
      </w:r>
      <w:r w:rsidRPr="00F078E7">
        <w:rPr>
          <w:rFonts w:eastAsia="Cambria"/>
          <w:sz w:val="22"/>
          <w:szCs w:val="22"/>
          <w:shd w:val="clear" w:color="auto" w:fill="FFFFFF"/>
        </w:rPr>
        <w:lastRenderedPageBreak/>
        <w:t>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lastRenderedPageBreak/>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Pirkėjas turi teisę naudotis Paslaugų, teikiamų etapais, rezultatu tik po galutinio Paslaugų perdavimo–</w:t>
      </w:r>
      <w:r w:rsidRPr="00F078E7">
        <w:rPr>
          <w:rFonts w:eastAsia="Arial"/>
          <w:sz w:val="22"/>
          <w:szCs w:val="22"/>
        </w:rPr>
        <w:lastRenderedPageBreak/>
        <w:t xml:space="preserve">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lastRenderedPageBreak/>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w:t>
      </w:r>
      <w:r w:rsidRPr="00F078E7">
        <w:rPr>
          <w:rFonts w:eastAsia="Cambria"/>
          <w:sz w:val="22"/>
          <w:szCs w:val="22"/>
          <w:shd w:val="clear" w:color="auto" w:fill="FFFFFF"/>
        </w:rPr>
        <w:lastRenderedPageBreak/>
        <w:t xml:space="preserve">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F078E7">
        <w:rPr>
          <w:sz w:val="22"/>
          <w:szCs w:val="22"/>
        </w:rPr>
        <w:lastRenderedPageBreak/>
        <w:t>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F078E7">
        <w:rPr>
          <w:sz w:val="22"/>
          <w:szCs w:val="22"/>
        </w:rPr>
        <w:lastRenderedPageBreak/>
        <w:t>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lastRenderedPageBreak/>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lastRenderedPageBreak/>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8E7">
        <w:rPr>
          <w:sz w:val="22"/>
          <w:szCs w:val="22"/>
        </w:rPr>
        <w:t>sui</w:t>
      </w:r>
      <w:proofErr w:type="spellEnd"/>
      <w:r w:rsidRPr="00F078E7">
        <w:rPr>
          <w:sz w:val="22"/>
          <w:szCs w:val="22"/>
        </w:rPr>
        <w:t xml:space="preserve"> </w:t>
      </w:r>
      <w:proofErr w:type="spellStart"/>
      <w:r w:rsidRPr="00F078E7">
        <w:rPr>
          <w:sz w:val="22"/>
          <w:szCs w:val="22"/>
        </w:rPr>
        <w:t>generis</w:t>
      </w:r>
      <w:proofErr w:type="spellEnd"/>
      <w:r w:rsidRPr="00F078E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lastRenderedPageBreak/>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 xml:space="preserve">18.1.2. dėl Europos Sąjungos valstybių veiksmų – kai prievolę pagal Sutartį įvykdyti neįmanoma dėl privalomų ir nenumatytų Europos Sąjungos valstybės institucijų veiksmų (aktų), kurių Šalys neturėjo teisės ginčyti ir šie </w:t>
      </w:r>
      <w:r w:rsidRPr="00F078E7">
        <w:rPr>
          <w:sz w:val="22"/>
          <w:szCs w:val="22"/>
        </w:rPr>
        <w:lastRenderedPageBreak/>
        <w:t>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F078E7">
        <w:rPr>
          <w:sz w:val="22"/>
          <w:szCs w:val="22"/>
        </w:rPr>
        <w:lastRenderedPageBreak/>
        <w:t xml:space="preserve">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lastRenderedPageBreak/>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ListNumber"/>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7"/>
  </w:num>
  <w:num w:numId="2" w16cid:durableId="467475128">
    <w:abstractNumId w:val="5"/>
  </w:num>
  <w:num w:numId="3" w16cid:durableId="1081022558">
    <w:abstractNumId w:val="10"/>
  </w:num>
  <w:num w:numId="4" w16cid:durableId="1893926600">
    <w:abstractNumId w:val="4"/>
  </w:num>
  <w:num w:numId="5" w16cid:durableId="1980649644">
    <w:abstractNumId w:val="8"/>
  </w:num>
  <w:num w:numId="6" w16cid:durableId="876939081">
    <w:abstractNumId w:val="1"/>
  </w:num>
  <w:num w:numId="7" w16cid:durableId="89006511">
    <w:abstractNumId w:val="6"/>
  </w:num>
  <w:num w:numId="8" w16cid:durableId="117186274">
    <w:abstractNumId w:val="2"/>
  </w:num>
  <w:num w:numId="9" w16cid:durableId="130447705">
    <w:abstractNumId w:val="3"/>
  </w:num>
  <w:num w:numId="10" w16cid:durableId="1979219606">
    <w:abstractNumId w:val="9"/>
  </w:num>
  <w:num w:numId="11" w16cid:durableId="94654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147A"/>
    <w:rsid w:val="00027B83"/>
    <w:rsid w:val="000638D1"/>
    <w:rsid w:val="00063B57"/>
    <w:rsid w:val="00081264"/>
    <w:rsid w:val="000B0897"/>
    <w:rsid w:val="000D706C"/>
    <w:rsid w:val="000E6343"/>
    <w:rsid w:val="00102592"/>
    <w:rsid w:val="001101A2"/>
    <w:rsid w:val="00153FC9"/>
    <w:rsid w:val="00155435"/>
    <w:rsid w:val="001A7B27"/>
    <w:rsid w:val="001B23D7"/>
    <w:rsid w:val="001E71B7"/>
    <w:rsid w:val="00212AD1"/>
    <w:rsid w:val="002168AE"/>
    <w:rsid w:val="00224828"/>
    <w:rsid w:val="00234D0D"/>
    <w:rsid w:val="00243746"/>
    <w:rsid w:val="00283C95"/>
    <w:rsid w:val="00293229"/>
    <w:rsid w:val="002B1201"/>
    <w:rsid w:val="002B70DF"/>
    <w:rsid w:val="002C7223"/>
    <w:rsid w:val="003133D8"/>
    <w:rsid w:val="00335B1A"/>
    <w:rsid w:val="003707B0"/>
    <w:rsid w:val="003A0939"/>
    <w:rsid w:val="003E0C9A"/>
    <w:rsid w:val="00402199"/>
    <w:rsid w:val="00406EBE"/>
    <w:rsid w:val="00421058"/>
    <w:rsid w:val="00434A48"/>
    <w:rsid w:val="004523B3"/>
    <w:rsid w:val="004646ED"/>
    <w:rsid w:val="00474462"/>
    <w:rsid w:val="004A412F"/>
    <w:rsid w:val="004B2891"/>
    <w:rsid w:val="004D5E84"/>
    <w:rsid w:val="004E2662"/>
    <w:rsid w:val="00507A7F"/>
    <w:rsid w:val="00537BBD"/>
    <w:rsid w:val="00545279"/>
    <w:rsid w:val="0055555C"/>
    <w:rsid w:val="005B1F78"/>
    <w:rsid w:val="005F3AC4"/>
    <w:rsid w:val="005F52EA"/>
    <w:rsid w:val="0065101D"/>
    <w:rsid w:val="0066095F"/>
    <w:rsid w:val="006C4A12"/>
    <w:rsid w:val="006C59BC"/>
    <w:rsid w:val="006C79AA"/>
    <w:rsid w:val="006F0803"/>
    <w:rsid w:val="006F5143"/>
    <w:rsid w:val="006F735C"/>
    <w:rsid w:val="006F7AB5"/>
    <w:rsid w:val="0071200F"/>
    <w:rsid w:val="00723981"/>
    <w:rsid w:val="007323B8"/>
    <w:rsid w:val="00745D97"/>
    <w:rsid w:val="007621BC"/>
    <w:rsid w:val="00766425"/>
    <w:rsid w:val="00772E16"/>
    <w:rsid w:val="00786F7F"/>
    <w:rsid w:val="007A2250"/>
    <w:rsid w:val="007A5F4B"/>
    <w:rsid w:val="007A75C6"/>
    <w:rsid w:val="007A774E"/>
    <w:rsid w:val="007B28EA"/>
    <w:rsid w:val="007D5813"/>
    <w:rsid w:val="0083118A"/>
    <w:rsid w:val="008446AC"/>
    <w:rsid w:val="00846BBC"/>
    <w:rsid w:val="00893A6D"/>
    <w:rsid w:val="008A146F"/>
    <w:rsid w:val="008B3409"/>
    <w:rsid w:val="008E490F"/>
    <w:rsid w:val="008F5E22"/>
    <w:rsid w:val="009158E7"/>
    <w:rsid w:val="00924C7F"/>
    <w:rsid w:val="00927F83"/>
    <w:rsid w:val="00951D02"/>
    <w:rsid w:val="00955614"/>
    <w:rsid w:val="0096687F"/>
    <w:rsid w:val="009704BF"/>
    <w:rsid w:val="009728BC"/>
    <w:rsid w:val="009B17E6"/>
    <w:rsid w:val="009C560F"/>
    <w:rsid w:val="009D7F40"/>
    <w:rsid w:val="009E21D1"/>
    <w:rsid w:val="00A343BA"/>
    <w:rsid w:val="00A8543D"/>
    <w:rsid w:val="00AC191D"/>
    <w:rsid w:val="00AE513A"/>
    <w:rsid w:val="00AF2CF5"/>
    <w:rsid w:val="00B1228E"/>
    <w:rsid w:val="00B338A5"/>
    <w:rsid w:val="00B46F6F"/>
    <w:rsid w:val="00B500ED"/>
    <w:rsid w:val="00B67DE8"/>
    <w:rsid w:val="00BB62D3"/>
    <w:rsid w:val="00BF2B75"/>
    <w:rsid w:val="00C0313E"/>
    <w:rsid w:val="00C03C60"/>
    <w:rsid w:val="00C10073"/>
    <w:rsid w:val="00C6248D"/>
    <w:rsid w:val="00C71A7E"/>
    <w:rsid w:val="00C74FA2"/>
    <w:rsid w:val="00C81BEB"/>
    <w:rsid w:val="00CE3C76"/>
    <w:rsid w:val="00D53E5C"/>
    <w:rsid w:val="00D86641"/>
    <w:rsid w:val="00D977A2"/>
    <w:rsid w:val="00DA4E0C"/>
    <w:rsid w:val="00DC0552"/>
    <w:rsid w:val="00DC527A"/>
    <w:rsid w:val="00DD44E2"/>
    <w:rsid w:val="00DE11D0"/>
    <w:rsid w:val="00E17454"/>
    <w:rsid w:val="00E21748"/>
    <w:rsid w:val="00E304A1"/>
    <w:rsid w:val="00E3764D"/>
    <w:rsid w:val="00E46654"/>
    <w:rsid w:val="00E70465"/>
    <w:rsid w:val="00E904E7"/>
    <w:rsid w:val="00EB30D5"/>
    <w:rsid w:val="00ED3A99"/>
    <w:rsid w:val="00EF017B"/>
    <w:rsid w:val="00F05073"/>
    <w:rsid w:val="00F06943"/>
    <w:rsid w:val="00F078E7"/>
    <w:rsid w:val="00F3164A"/>
    <w:rsid w:val="00F558D2"/>
    <w:rsid w:val="00F571FE"/>
    <w:rsid w:val="00F60BD9"/>
    <w:rsid w:val="00F64840"/>
    <w:rsid w:val="00F7078C"/>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DefaultParagraphFont"/>
    <w:rsid w:val="005B1F78"/>
  </w:style>
  <w:style w:type="character" w:styleId="Hyperlink">
    <w:name w:val="Hyperlink"/>
    <w:aliases w:val="Alna,IVPK Hyperlink"/>
    <w:uiPriority w:val="99"/>
    <w:qFormat/>
    <w:rsid w:val="00AE513A"/>
    <w:rPr>
      <w:rFonts w:cs="Times New Roman"/>
      <w:color w:val="0000FF"/>
      <w:u w:val="single"/>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AE513A"/>
    <w:pPr>
      <w:ind w:left="720"/>
      <w:contextualSpacing/>
    </w:pPr>
    <w:rPr>
      <w:sz w:val="20"/>
      <w:lang w:eastAsia="lt-LT"/>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AE513A"/>
    <w:rPr>
      <w:sz w:val="20"/>
      <w:lang w:eastAsia="lt-LT"/>
    </w:rPr>
  </w:style>
  <w:style w:type="character" w:styleId="CommentReference">
    <w:name w:val="annotation reference"/>
    <w:basedOn w:val="DefaultParagraphFont"/>
    <w:semiHidden/>
    <w:unhideWhenUsed/>
    <w:rsid w:val="00081264"/>
    <w:rPr>
      <w:sz w:val="16"/>
      <w:szCs w:val="16"/>
    </w:rPr>
  </w:style>
  <w:style w:type="paragraph" w:styleId="CommentText">
    <w:name w:val="annotation text"/>
    <w:basedOn w:val="Normal"/>
    <w:link w:val="CommentTextChar"/>
    <w:semiHidden/>
    <w:unhideWhenUsed/>
    <w:rsid w:val="00081264"/>
    <w:rPr>
      <w:sz w:val="20"/>
    </w:rPr>
  </w:style>
  <w:style w:type="character" w:customStyle="1" w:styleId="CommentTextChar">
    <w:name w:val="Comment Text Char"/>
    <w:basedOn w:val="DefaultParagraphFont"/>
    <w:link w:val="CommentText"/>
    <w:semiHidden/>
    <w:rsid w:val="00081264"/>
    <w:rPr>
      <w:sz w:val="20"/>
    </w:rPr>
  </w:style>
  <w:style w:type="paragraph" w:styleId="CommentSubject">
    <w:name w:val="annotation subject"/>
    <w:basedOn w:val="CommentText"/>
    <w:next w:val="CommentText"/>
    <w:link w:val="CommentSubjectChar"/>
    <w:semiHidden/>
    <w:unhideWhenUsed/>
    <w:rsid w:val="00081264"/>
    <w:rPr>
      <w:b/>
      <w:bCs/>
    </w:rPr>
  </w:style>
  <w:style w:type="character" w:customStyle="1" w:styleId="CommentSubjectChar">
    <w:name w:val="Comment Subject Char"/>
    <w:basedOn w:val="CommentTextChar"/>
    <w:link w:val="CommentSubject"/>
    <w:semiHidden/>
    <w:rsid w:val="00081264"/>
    <w:rPr>
      <w:b/>
      <w:bCs/>
      <w:sz w:val="20"/>
    </w:rPr>
  </w:style>
  <w:style w:type="paragraph" w:styleId="Revision">
    <w:name w:val="Revision"/>
    <w:hidden/>
    <w:semiHidden/>
    <w:rsid w:val="00081264"/>
  </w:style>
  <w:style w:type="table" w:styleId="TableGrid">
    <w:name w:val="Table Grid"/>
    <w:basedOn w:val="TableNorma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3C95"/>
    <w:rPr>
      <w:color w:val="605E5C"/>
      <w:shd w:val="clear" w:color="auto" w:fill="E1DFDD"/>
    </w:rPr>
  </w:style>
  <w:style w:type="character" w:customStyle="1" w:styleId="Heading1Char">
    <w:name w:val="Heading 1 Char"/>
    <w:basedOn w:val="DefaultParagraphFont"/>
    <w:link w:val="Heading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8A146F"/>
    <w:rPr>
      <w:rFonts w:asciiTheme="majorHAnsi" w:eastAsiaTheme="majorEastAsia" w:hAnsiTheme="majorHAnsi" w:cstheme="majorBidi"/>
      <w:b/>
      <w:bCs/>
      <w:color w:val="4472C4" w:themeColor="accent1"/>
      <w:sz w:val="26"/>
      <w:szCs w:val="26"/>
      <w:lang w:val="en-US"/>
    </w:rPr>
  </w:style>
  <w:style w:type="paragraph" w:styleId="ListNumber">
    <w:name w:val="List Number"/>
    <w:basedOn w:val="Normal"/>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tasien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barauskas@kuli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32</Pages>
  <Words>68455</Words>
  <Characters>39020</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KUL Ligonine</cp:lastModifiedBy>
  <cp:revision>15</cp:revision>
  <dcterms:created xsi:type="dcterms:W3CDTF">2026-01-27T09:49:00Z</dcterms:created>
  <dcterms:modified xsi:type="dcterms:W3CDTF">2026-04-10T09:15:00Z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