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4E33" w14:textId="3707AAFA" w:rsidR="00846BBC" w:rsidRDefault="00846BBC">
      <w:pPr>
        <w:widowControl w:val="0"/>
        <w:pBdr>
          <w:top w:val="nil"/>
          <w:left w:val="nil"/>
          <w:bottom w:val="nil"/>
          <w:right w:val="nil"/>
          <w:between w:val="nil"/>
        </w:pBdr>
        <w:tabs>
          <w:tab w:val="left" w:pos="567"/>
          <w:tab w:val="left" w:pos="851"/>
        </w:tabs>
        <w:jc w:val="center"/>
        <w:rPr>
          <w:b/>
          <w:bCs/>
          <w:caps/>
          <w:szCs w:val="24"/>
        </w:rPr>
      </w:pPr>
      <w:r>
        <w:rPr>
          <w:b/>
          <w:bCs/>
          <w:caps/>
          <w:szCs w:val="24"/>
        </w:rPr>
        <w:t>Priedas Nr. 3</w:t>
      </w:r>
    </w:p>
    <w:p w14:paraId="34683A73" w14:textId="53122DF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23FCB2A6" w:rsidR="00027B83" w:rsidRPr="00F078E7" w:rsidRDefault="0071200F" w:rsidP="00AC191D">
            <w:pPr>
              <w:spacing w:after="120" w:line="20" w:lineRule="atLeast"/>
              <w:contextualSpacing/>
              <w:jc w:val="center"/>
              <w:rPr>
                <w:b/>
                <w:bCs/>
                <w:kern w:val="2"/>
                <w:sz w:val="22"/>
                <w:szCs w:val="22"/>
              </w:rPr>
            </w:pPr>
            <w:r>
              <w:rPr>
                <w:rFonts w:eastAsia="LiberationSerif-Bold"/>
                <w:b/>
                <w:bCs/>
                <w:sz w:val="22"/>
                <w:szCs w:val="22"/>
                <w:lang w:eastAsia="lt-LT"/>
              </w:rPr>
              <w:t>ĮRANKIŲ IR ĮRENGINIŲ NUOMA</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07787B41" w:rsidR="00027B83" w:rsidRPr="00F078E7" w:rsidRDefault="002C7223">
            <w:pPr>
              <w:jc w:val="both"/>
              <w:rPr>
                <w:kern w:val="2"/>
                <w:szCs w:val="24"/>
              </w:rPr>
            </w:pPr>
            <w:r>
              <w:rPr>
                <w:kern w:val="2"/>
                <w:szCs w:val="24"/>
              </w:rPr>
              <w:t>2026-</w:t>
            </w: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A222481" w:rsidR="00027B83" w:rsidRPr="00F078E7" w:rsidRDefault="002C7223">
            <w:pPr>
              <w:jc w:val="both"/>
              <w:rPr>
                <w:kern w:val="2"/>
                <w:szCs w:val="24"/>
              </w:rPr>
            </w:pPr>
            <w:r>
              <w:rPr>
                <w:kern w:val="2"/>
                <w:szCs w:val="24"/>
              </w:rPr>
              <w:t>2026-</w:t>
            </w: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„Artea“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r w:rsidRPr="00F078E7">
              <w:rPr>
                <w:kern w:val="2"/>
                <w:szCs w:val="24"/>
              </w:rPr>
              <w:t>kul</w:t>
            </w:r>
            <w:r w:rsidRPr="00F078E7">
              <w:rPr>
                <w:kern w:val="2"/>
                <w:szCs w:val="24"/>
                <w:lang w:val="en-US"/>
              </w:rPr>
              <w:t>@</w:t>
            </w:r>
            <w:r w:rsidRPr="00F078E7">
              <w:rPr>
                <w:kern w:val="2"/>
                <w:szCs w:val="24"/>
              </w:rPr>
              <w:t>kul.lt</w:t>
            </w:r>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Direktorė valdymui ir ekonomikai dr. Jūratė Grubliauskienė</w:t>
            </w:r>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Šimaičio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20EE65B8" w14:textId="73989D50" w:rsidR="00AE513A" w:rsidRDefault="0071200F">
            <w:pPr>
              <w:rPr>
                <w:rFonts w:eastAsia="Calibri"/>
                <w:szCs w:val="24"/>
                <w14:ligatures w14:val="standardContextual"/>
              </w:rPr>
            </w:pPr>
            <w:r>
              <w:rPr>
                <w:rFonts w:eastAsia="Calibri"/>
                <w:szCs w:val="24"/>
                <w14:ligatures w14:val="standardContextual"/>
              </w:rPr>
              <w:t>Ū</w:t>
            </w:r>
            <w:r w:rsidR="005F3AC4" w:rsidRPr="005F3AC4">
              <w:rPr>
                <w:rFonts w:eastAsia="Calibri"/>
                <w:szCs w:val="24"/>
                <w14:ligatures w14:val="standardContextual"/>
              </w:rPr>
              <w:t xml:space="preserve">kio reikalų tarnyba </w:t>
            </w:r>
            <w:r>
              <w:rPr>
                <w:rFonts w:eastAsia="Calibri"/>
                <w:szCs w:val="24"/>
                <w14:ligatures w14:val="standardContextual"/>
              </w:rPr>
              <w:t>Petras Barauskas</w:t>
            </w:r>
            <w:r w:rsidR="005F3AC4" w:rsidRPr="005F3AC4">
              <w:rPr>
                <w:rFonts w:eastAsia="Calibri"/>
                <w:szCs w:val="24"/>
                <w14:ligatures w14:val="standardContextual"/>
              </w:rPr>
              <w:t xml:space="preserve">, tel. +370 </w:t>
            </w:r>
            <w:r>
              <w:rPr>
                <w:rFonts w:eastAsia="Calibri"/>
                <w:szCs w:val="24"/>
                <w14:ligatures w14:val="standardContextual"/>
              </w:rPr>
              <w:t>69955076</w:t>
            </w:r>
            <w:r w:rsidR="005F3AC4" w:rsidRPr="005F3AC4">
              <w:rPr>
                <w:rFonts w:eastAsia="Calibri"/>
                <w:szCs w:val="24"/>
                <w14:ligatures w14:val="standardContextual"/>
              </w:rPr>
              <w:t xml:space="preserve">, el. paštas </w:t>
            </w:r>
            <w:hyperlink r:id="rId11" w:history="1">
              <w:r w:rsidRPr="002B3A8F">
                <w:rPr>
                  <w:rStyle w:val="Hyperlink"/>
                </w:rPr>
                <w:t>petras.barauskas</w:t>
              </w:r>
              <w:r w:rsidRPr="002B3A8F">
                <w:rPr>
                  <w:rStyle w:val="Hyperlink"/>
                  <w:rFonts w:eastAsia="Calibri"/>
                  <w:szCs w:val="24"/>
                  <w14:ligatures w14:val="standardContextual"/>
                </w:rPr>
                <w:t>@kulig.lt</w:t>
              </w:r>
            </w:hyperlink>
          </w:p>
          <w:p w14:paraId="0A73C060" w14:textId="7B9DBC9C" w:rsidR="005F3AC4" w:rsidRPr="00283C95" w:rsidRDefault="005F3AC4">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79237B82"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lastRenderedPageBreak/>
              <w:t>Viešųjų pirkimų skyriaus vyr</w:t>
            </w:r>
            <w:r w:rsidR="0071200F">
              <w:rPr>
                <w:rStyle w:val="markedcontent"/>
                <w:szCs w:val="24"/>
                <w:shd w:val="clear" w:color="auto" w:fill="FFFFFF"/>
              </w:rPr>
              <w:t>i</w:t>
            </w:r>
            <w:r w:rsidR="0071200F">
              <w:rPr>
                <w:rStyle w:val="markedcontent"/>
                <w:shd w:val="clear" w:color="auto" w:fill="FFFFFF"/>
              </w:rPr>
              <w:t xml:space="preserve">ausioji </w:t>
            </w:r>
            <w:r w:rsidRPr="00283C95">
              <w:rPr>
                <w:rStyle w:val="markedcontent"/>
                <w:szCs w:val="24"/>
                <w:shd w:val="clear" w:color="auto" w:fill="FFFFFF"/>
              </w:rPr>
              <w:t xml:space="preserve">specialistė </w:t>
            </w:r>
          </w:p>
          <w:p w14:paraId="1FEB4899" w14:textId="595970EE" w:rsidR="00283C95" w:rsidRPr="00283C95" w:rsidRDefault="0071200F" w:rsidP="005B1F78">
            <w:pPr>
              <w:rPr>
                <w:rStyle w:val="markedcontent"/>
                <w:szCs w:val="24"/>
                <w:shd w:val="clear" w:color="auto" w:fill="FFFFFF"/>
              </w:rPr>
            </w:pPr>
            <w:r>
              <w:rPr>
                <w:rStyle w:val="markedcontent"/>
                <w:szCs w:val="24"/>
                <w:shd w:val="clear" w:color="auto" w:fill="FFFFFF"/>
              </w:rPr>
              <w:t>Edita Bertašienė</w:t>
            </w:r>
            <w:r w:rsidR="00AE513A" w:rsidRPr="00283C95">
              <w:rPr>
                <w:rStyle w:val="markedcontent"/>
                <w:szCs w:val="24"/>
                <w:shd w:val="clear" w:color="auto" w:fill="FFFFFF"/>
              </w:rPr>
              <w:t xml:space="preserve">, tel.: </w:t>
            </w:r>
            <w:r w:rsidR="00283C95" w:rsidRPr="00283C95">
              <w:rPr>
                <w:szCs w:val="24"/>
                <w:shd w:val="clear" w:color="auto" w:fill="FFFFFF"/>
              </w:rPr>
              <w:t xml:space="preserve">+370 46 </w:t>
            </w:r>
            <w:r>
              <w:rPr>
                <w:szCs w:val="24"/>
                <w:shd w:val="clear" w:color="auto" w:fill="FFFFFF"/>
              </w:rPr>
              <w:t>3</w:t>
            </w:r>
            <w:r>
              <w:t>32284</w:t>
            </w:r>
            <w:r w:rsidR="00AE513A" w:rsidRPr="00283C95">
              <w:rPr>
                <w:rStyle w:val="markedcontent"/>
                <w:szCs w:val="24"/>
                <w:shd w:val="clear" w:color="auto" w:fill="FFFFFF"/>
              </w:rPr>
              <w:t xml:space="preserve">, el. paštas: </w:t>
            </w:r>
            <w:hyperlink r:id="rId12" w:history="1">
              <w:r w:rsidRPr="002B3A8F">
                <w:rPr>
                  <w:rStyle w:val="Hyperlink"/>
                </w:rPr>
                <w:t>edita.bertasiene</w:t>
              </w:r>
              <w:r w:rsidRPr="002B3A8F">
                <w:rPr>
                  <w:rStyle w:val="Hyperlink"/>
                  <w:szCs w:val="24"/>
                  <w:shd w:val="clear" w:color="auto" w:fill="FFFFFF"/>
                </w:rPr>
                <w:t>@kul.lt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5AA7A119" w:rsidR="00AE513A" w:rsidRDefault="00AE513A" w:rsidP="005B1F78">
            <w:pPr>
              <w:rPr>
                <w:rFonts w:eastAsia="Aptos"/>
                <w:kern w:val="2"/>
                <w:szCs w:val="24"/>
                <w14:ligatures w14:val="standardContextual"/>
              </w:rPr>
            </w:pPr>
            <w:r w:rsidRPr="00924C7F">
              <w:rPr>
                <w:kern w:val="2"/>
                <w:szCs w:val="24"/>
              </w:rPr>
              <w:t xml:space="preserve">Tiekėjas įsipareigoja Sutartyje numatytomis sąlygomis suteikti Pirkėjui </w:t>
            </w:r>
            <w:r w:rsidR="0071200F">
              <w:rPr>
                <w:kern w:val="2"/>
                <w:szCs w:val="24"/>
              </w:rPr>
              <w:t>į</w:t>
            </w:r>
            <w:r w:rsidR="0071200F">
              <w:rPr>
                <w:kern w:val="2"/>
              </w:rPr>
              <w:t>rankių ir įrangos nuomos</w:t>
            </w:r>
            <w:r w:rsidR="009C560F">
              <w:rPr>
                <w:kern w:val="2"/>
                <w:szCs w:val="24"/>
              </w:rPr>
              <w:t xml:space="preserve"> paslaugas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27730B38" w14:textId="2C380E78" w:rsidR="00AE513A" w:rsidRPr="00924C7F"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3126F6EE" w14:textId="77777777" w:rsidR="00AE513A" w:rsidRDefault="0071200F" w:rsidP="005B1F78">
            <w:pPr>
              <w:rPr>
                <w:rFonts w:eastAsia="LiberationSerif-Bold"/>
                <w:b/>
                <w:bCs/>
                <w:sz w:val="22"/>
                <w:szCs w:val="22"/>
                <w:lang w:eastAsia="lt-LT"/>
              </w:rPr>
            </w:pPr>
            <w:r>
              <w:rPr>
                <w:rFonts w:eastAsia="LiberationSerif-Bold"/>
                <w:b/>
                <w:bCs/>
                <w:sz w:val="22"/>
                <w:szCs w:val="22"/>
                <w:lang w:eastAsia="lt-LT"/>
              </w:rPr>
              <w:t>ĮRANKIŲ IR ĮRENGINIŲ NUOMA</w:t>
            </w:r>
          </w:p>
          <w:p w14:paraId="67D99209" w14:textId="5F7B88C2" w:rsidR="0071200F" w:rsidRPr="00924C7F" w:rsidRDefault="0071200F" w:rsidP="005B1F78">
            <w:pPr>
              <w:rPr>
                <w:kern w:val="2"/>
                <w:szCs w:val="24"/>
              </w:rPr>
            </w:pPr>
            <w:r>
              <w:rPr>
                <w:rFonts w:eastAsia="LiberationSerif-Bold"/>
                <w:b/>
                <w:bCs/>
                <w:kern w:val="2"/>
                <w:sz w:val="22"/>
                <w:szCs w:val="22"/>
                <w:lang w:eastAsia="lt-LT"/>
              </w:rPr>
              <w:t>NR.</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DC0552" w:rsidRPr="00F078E7" w14:paraId="5CC6782A" w14:textId="4B77AB69" w:rsidTr="003E0C9A">
        <w:trPr>
          <w:trHeight w:val="300"/>
        </w:trPr>
        <w:tc>
          <w:tcPr>
            <w:tcW w:w="3402" w:type="dxa"/>
          </w:tcPr>
          <w:p w14:paraId="6BC959D5" w14:textId="755D03B4" w:rsidR="00DC0552" w:rsidRPr="00243746" w:rsidRDefault="00DC0552" w:rsidP="00DC0552">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003225A7" w14:textId="7BE28E60" w:rsidR="00DC0552" w:rsidRPr="00434A48" w:rsidRDefault="00DC0552" w:rsidP="00DC0552">
            <w:pPr>
              <w:rPr>
                <w:kern w:val="2"/>
                <w:szCs w:val="24"/>
              </w:rPr>
            </w:pPr>
            <w:r w:rsidRPr="00434A48">
              <w:rPr>
                <w:kern w:val="2"/>
                <w:szCs w:val="24"/>
              </w:rPr>
              <w:t xml:space="preserve">Tiekėjas pagal atskirą užsakymą įsipareigoja suteikti </w:t>
            </w:r>
            <w:r w:rsidR="009158E7">
              <w:rPr>
                <w:kern w:val="2"/>
                <w:szCs w:val="24"/>
              </w:rPr>
              <w:t>įrankių ir įr</w:t>
            </w:r>
            <w:r w:rsidR="006F7AB5">
              <w:rPr>
                <w:kern w:val="2"/>
                <w:szCs w:val="24"/>
              </w:rPr>
              <w:t>enginių</w:t>
            </w:r>
            <w:r w:rsidR="009158E7">
              <w:rPr>
                <w:kern w:val="2"/>
                <w:szCs w:val="24"/>
              </w:rPr>
              <w:t xml:space="preserve">  nuomos </w:t>
            </w:r>
            <w:r w:rsidRPr="00434A48">
              <w:rPr>
                <w:kern w:val="2"/>
                <w:szCs w:val="24"/>
              </w:rPr>
              <w:t xml:space="preserve">Paslaugas ne vėliau kaip per 5 (penkias) darbo dienas nuo užsakymo pateikimo dienos šiais adresais: </w:t>
            </w:r>
          </w:p>
          <w:p w14:paraId="36B51A80" w14:textId="652476D8" w:rsidR="00DC0552" w:rsidRPr="00434A48" w:rsidRDefault="00DC0552" w:rsidP="00DC0552">
            <w:pPr>
              <w:jc w:val="both"/>
              <w:rPr>
                <w:szCs w:val="24"/>
              </w:rPr>
            </w:pPr>
            <w:r w:rsidRPr="00434A48">
              <w:rPr>
                <w:szCs w:val="24"/>
              </w:rPr>
              <w:t>VšĮ Klaipėdos universiteto ligoninė, Liepojos g. 39, 41, 43, 45, 49 Klaipėda, Vytauto g. 153, Klaipėdos pl. 76 Palanga, Švėkšna Aušros g. 27.</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2C5D4F9E"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r w:rsidR="00B500ED" w:rsidRPr="00B500ED">
              <w:rPr>
                <w:szCs w:val="24"/>
              </w:rPr>
              <w:t xml:space="preserve"> (skubi</w:t>
            </w:r>
            <w:r w:rsidR="0071200F">
              <w:rPr>
                <w:szCs w:val="24"/>
              </w:rPr>
              <w:t xml:space="preserve">u </w:t>
            </w:r>
            <w:r w:rsidR="00B500ED" w:rsidRPr="00B500ED">
              <w:rPr>
                <w:szCs w:val="24"/>
              </w:rPr>
              <w:t>atveju užsakymai laikomi gautais iš karto)</w:t>
            </w:r>
            <w:r w:rsidRPr="00B500ED">
              <w:rPr>
                <w:szCs w:val="24"/>
              </w:rPr>
              <w:t>.</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1DC745F7" w:rsidR="00AE513A" w:rsidRPr="00F078E7" w:rsidRDefault="00AE513A" w:rsidP="0065101D">
            <w:pPr>
              <w:jc w:val="both"/>
              <w:rPr>
                <w:kern w:val="2"/>
                <w:szCs w:val="24"/>
              </w:rPr>
            </w:pPr>
            <w:r w:rsidRPr="00F078E7">
              <w:rPr>
                <w:kern w:val="2"/>
                <w:szCs w:val="24"/>
              </w:rPr>
              <w:t>4.5.1. Turi būti pateikiami šie dokumentai: Paslaugų perdavimo–priėmimo aktas, Sąskaita</w:t>
            </w:r>
            <w:r w:rsidR="0071200F">
              <w:rPr>
                <w:kern w:val="2"/>
                <w:szCs w:val="24"/>
              </w:rPr>
              <w:t>.</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5D1D10CF" w:rsidR="00AE513A" w:rsidRPr="00F078E7" w:rsidRDefault="00AE513A" w:rsidP="00E46654">
            <w:pPr>
              <w:rPr>
                <w:kern w:val="2"/>
                <w:szCs w:val="24"/>
              </w:rPr>
            </w:pPr>
            <w:r w:rsidRPr="00F078E7">
              <w:rPr>
                <w:kern w:val="2"/>
                <w:szCs w:val="24"/>
              </w:rPr>
              <w:t>Fiksuot</w:t>
            </w:r>
            <w:r w:rsidR="00FB05A9">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72C37E50" w:rsidR="00B500ED" w:rsidRPr="009C560F" w:rsidRDefault="00B500ED" w:rsidP="00B500ED">
            <w:pPr>
              <w:rPr>
                <w:szCs w:val="24"/>
              </w:rPr>
            </w:pPr>
            <w:r w:rsidRPr="006F735C">
              <w:rPr>
                <w:kern w:val="2"/>
                <w:szCs w:val="24"/>
              </w:rPr>
              <w:t xml:space="preserve">Pradinės Sutarties vertė yra </w:t>
            </w:r>
            <w:r w:rsidR="00972CCA">
              <w:rPr>
                <w:kern w:val="2"/>
                <w:szCs w:val="24"/>
              </w:rPr>
              <w:t>4.000,00</w:t>
            </w:r>
            <w:r w:rsidRPr="006F735C">
              <w:rPr>
                <w:kern w:val="2"/>
                <w:szCs w:val="24"/>
              </w:rPr>
              <w:t xml:space="preserve"> Eur (</w:t>
            </w:r>
            <w:r w:rsidR="00972CCA">
              <w:rPr>
                <w:kern w:val="2"/>
                <w:szCs w:val="24"/>
              </w:rPr>
              <w:t>keturi tūkstančiai</w:t>
            </w:r>
            <w:r w:rsidR="00FB05A9">
              <w:rPr>
                <w:kern w:val="2"/>
                <w:szCs w:val="24"/>
              </w:rPr>
              <w:t xml:space="preserve"> </w:t>
            </w:r>
            <w:r w:rsidR="006F735C" w:rsidRPr="006F735C">
              <w:rPr>
                <w:kern w:val="2"/>
                <w:szCs w:val="24"/>
              </w:rPr>
              <w:t>eur</w:t>
            </w:r>
            <w:r w:rsidR="0071200F">
              <w:rPr>
                <w:kern w:val="2"/>
                <w:szCs w:val="24"/>
              </w:rPr>
              <w:t>ų</w:t>
            </w:r>
            <w:r w:rsidR="006F735C" w:rsidRPr="006F735C">
              <w:rPr>
                <w:kern w:val="2"/>
                <w:szCs w:val="24"/>
              </w:rPr>
              <w:t xml:space="preserve">, </w:t>
            </w:r>
            <w:r w:rsidR="0071200F">
              <w:rPr>
                <w:kern w:val="2"/>
                <w:szCs w:val="24"/>
              </w:rPr>
              <w:t>0</w:t>
            </w:r>
            <w:r w:rsidR="006F735C" w:rsidRPr="006F735C">
              <w:rPr>
                <w:kern w:val="2"/>
                <w:szCs w:val="24"/>
              </w:rPr>
              <w:t xml:space="preserve"> ct</w:t>
            </w:r>
            <w:r w:rsidRPr="006F735C">
              <w:rPr>
                <w:kern w:val="2"/>
                <w:szCs w:val="24"/>
              </w:rPr>
              <w:t xml:space="preserve">) be </w:t>
            </w:r>
            <w:r w:rsidRPr="009C560F">
              <w:rPr>
                <w:kern w:val="2"/>
                <w:szCs w:val="24"/>
              </w:rPr>
              <w:t>PVM.</w:t>
            </w:r>
          </w:p>
          <w:p w14:paraId="4E700C12" w14:textId="6B2AB7F0" w:rsidR="00B500ED" w:rsidRPr="006F735C" w:rsidRDefault="00B500ED" w:rsidP="00B500ED">
            <w:pPr>
              <w:rPr>
                <w:szCs w:val="24"/>
              </w:rPr>
            </w:pPr>
            <w:r w:rsidRPr="009C560F">
              <w:rPr>
                <w:kern w:val="2"/>
                <w:szCs w:val="24"/>
              </w:rPr>
              <w:t>PVM sudaro</w:t>
            </w:r>
            <w:r w:rsidR="006F735C" w:rsidRPr="009C560F">
              <w:rPr>
                <w:kern w:val="2"/>
                <w:szCs w:val="24"/>
              </w:rPr>
              <w:t xml:space="preserve"> </w:t>
            </w:r>
            <w:r w:rsidR="00972CCA">
              <w:rPr>
                <w:kern w:val="2"/>
                <w:szCs w:val="24"/>
              </w:rPr>
              <w:t>840,00</w:t>
            </w:r>
            <w:r w:rsidRPr="009C560F">
              <w:rPr>
                <w:kern w:val="2"/>
                <w:szCs w:val="24"/>
              </w:rPr>
              <w:t xml:space="preserve"> Eur (</w:t>
            </w:r>
            <w:r w:rsidR="00972CCA">
              <w:rPr>
                <w:kern w:val="2"/>
                <w:szCs w:val="24"/>
              </w:rPr>
              <w:t>aštuoni šimtai keturiasdešimt</w:t>
            </w:r>
            <w:r w:rsidR="0071200F">
              <w:rPr>
                <w:kern w:val="2"/>
                <w:szCs w:val="24"/>
              </w:rPr>
              <w:t xml:space="preserve"> eurų 0</w:t>
            </w:r>
            <w:r w:rsidR="006F735C" w:rsidRPr="009C560F">
              <w:rPr>
                <w:kern w:val="2"/>
                <w:szCs w:val="24"/>
              </w:rPr>
              <w:t xml:space="preserve"> ct</w:t>
            </w:r>
            <w:r w:rsidRPr="009C560F">
              <w:rPr>
                <w:kern w:val="2"/>
                <w:szCs w:val="24"/>
              </w:rPr>
              <w:t>).</w:t>
            </w:r>
          </w:p>
          <w:p w14:paraId="3B8BDC64" w14:textId="0601B58C" w:rsidR="00B500ED" w:rsidRPr="006F735C" w:rsidRDefault="00B500ED" w:rsidP="00B500ED">
            <w:pPr>
              <w:rPr>
                <w:b/>
                <w:bCs/>
                <w:szCs w:val="24"/>
              </w:rPr>
            </w:pPr>
            <w:r w:rsidRPr="006F735C">
              <w:rPr>
                <w:b/>
                <w:bCs/>
                <w:kern w:val="2"/>
                <w:szCs w:val="24"/>
              </w:rPr>
              <w:t xml:space="preserve">Sutarties kaina yra </w:t>
            </w:r>
            <w:r w:rsidR="00972CCA">
              <w:rPr>
                <w:b/>
                <w:bCs/>
                <w:kern w:val="2"/>
                <w:szCs w:val="24"/>
              </w:rPr>
              <w:t>4.840,00</w:t>
            </w:r>
            <w:r w:rsidRPr="006F735C">
              <w:rPr>
                <w:b/>
                <w:bCs/>
                <w:kern w:val="2"/>
                <w:szCs w:val="24"/>
              </w:rPr>
              <w:t xml:space="preserve"> Eur </w:t>
            </w:r>
            <w:r w:rsidR="009C560F">
              <w:rPr>
                <w:b/>
                <w:bCs/>
                <w:kern w:val="2"/>
                <w:szCs w:val="24"/>
              </w:rPr>
              <w:t>(</w:t>
            </w:r>
            <w:r w:rsidR="00972CCA">
              <w:rPr>
                <w:b/>
                <w:bCs/>
                <w:kern w:val="2"/>
                <w:szCs w:val="24"/>
              </w:rPr>
              <w:t>keturi tūkstančiai aštuoni šimtai keturiasdešimt eurų</w:t>
            </w:r>
            <w:r w:rsidR="009C560F">
              <w:rPr>
                <w:b/>
                <w:bCs/>
                <w:kern w:val="2"/>
                <w:szCs w:val="24"/>
              </w:rPr>
              <w:t>, 0 ct)</w:t>
            </w:r>
            <w:r w:rsidRPr="006F735C">
              <w:rPr>
                <w:b/>
                <w:bCs/>
                <w:kern w:val="2"/>
                <w:szCs w:val="24"/>
              </w:rPr>
              <w:t xml:space="preserve"> su PVM.</w:t>
            </w:r>
          </w:p>
          <w:p w14:paraId="7F92B799" w14:textId="77777777" w:rsidR="00B500ED" w:rsidRDefault="00B500ED" w:rsidP="00B500ED">
            <w:pPr>
              <w:rPr>
                <w:kern w:val="2"/>
                <w:szCs w:val="24"/>
              </w:rPr>
            </w:pPr>
          </w:p>
          <w:p w14:paraId="3A9A6F87" w14:textId="1FBA591C" w:rsidR="00B500ED" w:rsidRPr="001101A2" w:rsidRDefault="00B500ED" w:rsidP="00B500ED">
            <w:pPr>
              <w:rPr>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1101A2">
              <w:rPr>
                <w:kern w:val="2"/>
                <w:szCs w:val="24"/>
              </w:rPr>
              <w:t xml:space="preserve">1 </w:t>
            </w:r>
            <w:r w:rsidRPr="001101A2">
              <w:rPr>
                <w:kern w:val="2"/>
                <w:szCs w:val="24"/>
              </w:rPr>
              <w:t xml:space="preserve">nurodytais įkainiais, neviršijant Sutarties kainos. </w:t>
            </w:r>
          </w:p>
          <w:p w14:paraId="51B56D20" w14:textId="195C17FE" w:rsidR="00B500ED" w:rsidRPr="001101A2" w:rsidRDefault="00B500ED" w:rsidP="00B500ED">
            <w:pPr>
              <w:rPr>
                <w:kern w:val="2"/>
                <w:szCs w:val="24"/>
              </w:rPr>
            </w:pPr>
            <w:r w:rsidRPr="001101A2">
              <w:rPr>
                <w:kern w:val="2"/>
                <w:szCs w:val="24"/>
              </w:rPr>
              <w:t>Pirkėjas neįsipareigoja išpirkti preliminaraus Paslaugų kiekio ar bet kokios jo dalies</w:t>
            </w:r>
            <w:r w:rsidR="001101A2" w:rsidRPr="001101A2">
              <w:rPr>
                <w:kern w:val="2"/>
                <w:szCs w:val="24"/>
              </w:rPr>
              <w:t>.</w:t>
            </w:r>
          </w:p>
          <w:p w14:paraId="76C32A8B" w14:textId="77777777" w:rsidR="007A774E" w:rsidRPr="006C59BC" w:rsidRDefault="007A774E" w:rsidP="00E46654">
            <w:pPr>
              <w:rPr>
                <w:kern w:val="2"/>
                <w:szCs w:val="24"/>
                <w:highlight w:val="yellow"/>
              </w:rPr>
            </w:pP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(-as)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 xml:space="preserve">5.3.3.5. Šalys privalo Susitarime nurodyti vartojimo prekių ir paslaugų indekso reikšmę laikotarpio pradžioje ir jo nustatymo datą, indekso </w:t>
            </w:r>
            <w:r w:rsidRPr="00F078E7">
              <w:rPr>
                <w:kern w:val="2"/>
                <w:szCs w:val="24"/>
              </w:rPr>
              <w:lastRenderedPageBreak/>
              <w:t>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=Ind_naujausias/Ind_pradžia ×100-100, (proc.) kur</w:t>
            </w:r>
          </w:p>
          <w:p w14:paraId="6F59994E" w14:textId="77777777" w:rsidR="002B70DF" w:rsidRPr="00F078E7" w:rsidRDefault="002B70DF" w:rsidP="002B70DF">
            <w:pPr>
              <w:tabs>
                <w:tab w:val="left" w:pos="326"/>
              </w:tabs>
              <w:rPr>
                <w:kern w:val="2"/>
                <w:szCs w:val="24"/>
              </w:rPr>
            </w:pPr>
            <w:r w:rsidRPr="00F078E7">
              <w:rPr>
                <w:kern w:val="2"/>
                <w:szCs w:val="24"/>
              </w:rPr>
              <w:t>Indnaujausias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r w:rsidRPr="00F078E7">
              <w:rPr>
                <w:kern w:val="2"/>
                <w:szCs w:val="24"/>
              </w:rPr>
              <w:t>Indpradžia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02147A" w:rsidRPr="00F078E7" w14:paraId="22049506" w14:textId="5BE9A390" w:rsidTr="003E0C9A">
        <w:trPr>
          <w:trHeight w:val="300"/>
        </w:trPr>
        <w:tc>
          <w:tcPr>
            <w:tcW w:w="3402" w:type="dxa"/>
          </w:tcPr>
          <w:p w14:paraId="3C616512" w14:textId="77777777" w:rsidR="0002147A" w:rsidRPr="00F078E7" w:rsidRDefault="0002147A" w:rsidP="0002147A">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321F0FF1" w14:textId="77777777" w:rsidR="0002147A" w:rsidRPr="0002147A" w:rsidRDefault="0002147A" w:rsidP="0002147A">
            <w:pPr>
              <w:jc w:val="both"/>
              <w:rPr>
                <w:kern w:val="2"/>
                <w:szCs w:val="24"/>
              </w:rPr>
            </w:pPr>
            <w:r w:rsidRPr="0002147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6CB355EF" w:rsidR="0002147A" w:rsidRPr="0002147A" w:rsidRDefault="0002147A" w:rsidP="0002147A">
            <w:pPr>
              <w:jc w:val="both"/>
              <w:rPr>
                <w:szCs w:val="24"/>
              </w:rPr>
            </w:pPr>
            <w:r w:rsidRPr="0002147A">
              <w:rPr>
                <w:kern w:val="2"/>
                <w:szCs w:val="24"/>
              </w:rPr>
              <w:t xml:space="preserve">Už Nenumatytas </w:t>
            </w:r>
            <w:r w:rsidRPr="0002147A">
              <w:rPr>
                <w:szCs w:val="24"/>
              </w:rPr>
              <w:t xml:space="preserve">paslaugas </w:t>
            </w:r>
            <w:r w:rsidRPr="0002147A">
              <w:rPr>
                <w:kern w:val="2"/>
                <w:szCs w:val="24"/>
              </w:rPr>
              <w:t xml:space="preserve">bus apmokama ne didesnėmis nei Užsakymo dieną Tiekėjo prekybos vietoje, kataloge ar interneto svetainėje </w:t>
            </w:r>
            <w:r w:rsidRPr="0002147A">
              <w:rPr>
                <w:kern w:val="2"/>
                <w:szCs w:val="24"/>
              </w:rPr>
              <w:lastRenderedPageBreak/>
              <w:t xml:space="preserve">nurodytomis galiojančiomis šių </w:t>
            </w:r>
            <w:r w:rsidRPr="0002147A">
              <w:rPr>
                <w:szCs w:val="24"/>
              </w:rPr>
              <w:t xml:space="preserve">paslaugų </w:t>
            </w:r>
            <w:r w:rsidRPr="0002147A">
              <w:rPr>
                <w:kern w:val="2"/>
                <w:szCs w:val="24"/>
              </w:rPr>
              <w:t>kainomis arba, jei tokios kainos neskelbiamos, tiekėjo pasiūlytomis, konkurencingomis ir rinką atitinkančiomis kainomis. Nenumatytų p</w:t>
            </w:r>
            <w:r w:rsidRPr="0002147A">
              <w:rPr>
                <w:szCs w:val="24"/>
              </w:rPr>
              <w:t>aslaugų</w:t>
            </w:r>
            <w:r w:rsidRPr="0002147A">
              <w:rPr>
                <w:kern w:val="2"/>
                <w:szCs w:val="24"/>
              </w:rPr>
              <w:t xml:space="preserve"> kaina su Pirkėju turi būti derinama iš anksto. Gavęs Tiekėjo pateiktas Nenumatytų </w:t>
            </w:r>
            <w:r w:rsidRPr="0002147A">
              <w:rPr>
                <w:szCs w:val="24"/>
              </w:rPr>
              <w:t xml:space="preserve">paslaugų </w:t>
            </w:r>
            <w:r w:rsidRPr="0002147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2147A">
              <w:rPr>
                <w:szCs w:val="24"/>
              </w:rPr>
              <w:t>paslaugų</w:t>
            </w:r>
            <w:r w:rsidRPr="0002147A">
              <w:rPr>
                <w:kern w:val="2"/>
                <w:szCs w:val="24"/>
              </w:rPr>
              <w:t xml:space="preserve"> kainos atitinka rinkos kainas. Nustačius, kad Tiekėjo pasiūlytos Nenumatytų </w:t>
            </w:r>
            <w:r w:rsidRPr="0002147A">
              <w:rPr>
                <w:szCs w:val="24"/>
              </w:rPr>
              <w:t>paslaugų</w:t>
            </w:r>
            <w:r w:rsidRPr="0002147A">
              <w:rPr>
                <w:kern w:val="2"/>
                <w:szCs w:val="24"/>
              </w:rPr>
              <w:t xml:space="preserve"> kainos yra didesnės nei rinkos, Pirkėjas prašo Tiekėjo jas sumažinti. Tiekėjui nesutikus sumažinti Nenumatytų </w:t>
            </w:r>
            <w:r w:rsidRPr="0002147A">
              <w:rPr>
                <w:szCs w:val="24"/>
              </w:rPr>
              <w:t>paslaugų</w:t>
            </w:r>
            <w:r w:rsidRPr="0002147A">
              <w:rPr>
                <w:kern w:val="2"/>
                <w:szCs w:val="24"/>
              </w:rPr>
              <w:t xml:space="preserve"> kainos iki rinkos kainos, Pirkėjas pasilieka teisę Nenumatytas </w:t>
            </w:r>
            <w:r w:rsidRPr="0002147A">
              <w:rPr>
                <w:szCs w:val="24"/>
              </w:rPr>
              <w:t>paslaugas</w:t>
            </w:r>
            <w:r w:rsidRPr="0002147A">
              <w:rPr>
                <w:kern w:val="2"/>
                <w:szCs w:val="24"/>
              </w:rPr>
              <w:t xml:space="preserve"> įsigyti atskiru pirkimu.</w:t>
            </w:r>
          </w:p>
        </w:tc>
      </w:tr>
      <w:tr w:rsidR="0002147A" w:rsidRPr="00F078E7" w14:paraId="64F75697" w14:textId="5398C5AD" w:rsidTr="003E0C9A">
        <w:trPr>
          <w:trHeight w:val="300"/>
        </w:trPr>
        <w:tc>
          <w:tcPr>
            <w:tcW w:w="3402" w:type="dxa"/>
          </w:tcPr>
          <w:p w14:paraId="24D5D914" w14:textId="77777777" w:rsidR="0002147A" w:rsidRPr="00F078E7" w:rsidRDefault="0002147A" w:rsidP="0002147A">
            <w:pPr>
              <w:rPr>
                <w:b/>
                <w:kern w:val="2"/>
                <w:szCs w:val="24"/>
              </w:rPr>
            </w:pPr>
            <w:r w:rsidRPr="00F078E7">
              <w:rPr>
                <w:b/>
                <w:kern w:val="2"/>
                <w:szCs w:val="24"/>
              </w:rPr>
              <w:lastRenderedPageBreak/>
              <w:t>5.5. Atsiskaitymo su Tiekėju terminas ir tvarka</w:t>
            </w:r>
          </w:p>
        </w:tc>
        <w:tc>
          <w:tcPr>
            <w:tcW w:w="7088" w:type="dxa"/>
            <w:gridSpan w:val="2"/>
          </w:tcPr>
          <w:p w14:paraId="446F3C6E" w14:textId="27C2928A" w:rsidR="0002147A" w:rsidRPr="006C4A12" w:rsidRDefault="0002147A" w:rsidP="0002147A">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02147A" w:rsidRPr="006C4A12" w:rsidRDefault="0002147A" w:rsidP="0002147A">
            <w:pPr>
              <w:rPr>
                <w:kern w:val="2"/>
                <w:szCs w:val="24"/>
                <w:shd w:val="clear" w:color="auto" w:fill="FFFFFF"/>
              </w:rPr>
            </w:pPr>
            <w:r w:rsidRPr="006C4A12">
              <w:rPr>
                <w:kern w:val="2"/>
                <w:szCs w:val="24"/>
                <w:shd w:val="clear" w:color="auto" w:fill="FFFFFF"/>
              </w:rPr>
              <w:t>Apmokėjimo sąlygos:</w:t>
            </w:r>
          </w:p>
          <w:p w14:paraId="2E393D74" w14:textId="77E2B3BF" w:rsidR="0002147A" w:rsidRPr="006C4A12" w:rsidRDefault="0002147A" w:rsidP="0002147A">
            <w:pPr>
              <w:jc w:val="both"/>
              <w:rPr>
                <w:kern w:val="2"/>
                <w:szCs w:val="24"/>
              </w:rPr>
            </w:pPr>
            <w:r w:rsidRPr="006C4A12">
              <w:rPr>
                <w:kern w:val="2"/>
                <w:szCs w:val="24"/>
                <w:shd w:val="clear" w:color="auto" w:fill="FFFFFF"/>
              </w:rPr>
              <w:t>1) įvykdžius Užsakymą, mokama už konkretų kiekį / apimtį pagal nustatytus įkainius.</w:t>
            </w:r>
          </w:p>
        </w:tc>
      </w:tr>
      <w:tr w:rsidR="0002147A" w:rsidRPr="00F078E7" w14:paraId="65C41120" w14:textId="2CF0A044" w:rsidTr="003E0C9A">
        <w:trPr>
          <w:trHeight w:val="300"/>
        </w:trPr>
        <w:tc>
          <w:tcPr>
            <w:tcW w:w="3402" w:type="dxa"/>
          </w:tcPr>
          <w:p w14:paraId="7FC1DBAF" w14:textId="7C3CF058" w:rsidR="0002147A" w:rsidRPr="00F078E7" w:rsidRDefault="0002147A" w:rsidP="0002147A">
            <w:pPr>
              <w:rPr>
                <w:b/>
                <w:kern w:val="2"/>
                <w:szCs w:val="24"/>
              </w:rPr>
            </w:pPr>
            <w:r w:rsidRPr="00F078E7">
              <w:rPr>
                <w:b/>
                <w:kern w:val="2"/>
                <w:szCs w:val="24"/>
              </w:rPr>
              <w:t>5.6. Avansas</w:t>
            </w:r>
          </w:p>
        </w:tc>
        <w:tc>
          <w:tcPr>
            <w:tcW w:w="7088" w:type="dxa"/>
            <w:gridSpan w:val="2"/>
          </w:tcPr>
          <w:p w14:paraId="712CB482" w14:textId="77777777" w:rsidR="0002147A" w:rsidRPr="00F078E7" w:rsidRDefault="0002147A" w:rsidP="0002147A">
            <w:pPr>
              <w:rPr>
                <w:kern w:val="2"/>
                <w:szCs w:val="24"/>
              </w:rPr>
            </w:pPr>
            <w:r w:rsidRPr="00F078E7">
              <w:rPr>
                <w:kern w:val="2"/>
                <w:szCs w:val="24"/>
              </w:rPr>
              <w:t>Netaikoma</w:t>
            </w:r>
          </w:p>
          <w:p w14:paraId="5B15E5DF" w14:textId="77777777" w:rsidR="0002147A" w:rsidRPr="00F078E7" w:rsidRDefault="0002147A" w:rsidP="0002147A">
            <w:pPr>
              <w:rPr>
                <w:kern w:val="2"/>
                <w:szCs w:val="24"/>
              </w:rPr>
            </w:pPr>
          </w:p>
          <w:p w14:paraId="382B074E" w14:textId="6F92DCC0" w:rsidR="0002147A" w:rsidRPr="00F078E7" w:rsidRDefault="0002147A" w:rsidP="0002147A">
            <w:pPr>
              <w:spacing w:line="259" w:lineRule="auto"/>
              <w:rPr>
                <w:kern w:val="2"/>
                <w:szCs w:val="24"/>
                <w:shd w:val="clear" w:color="auto" w:fill="FFFFFF"/>
              </w:rPr>
            </w:pPr>
          </w:p>
        </w:tc>
      </w:tr>
      <w:tr w:rsidR="0002147A" w:rsidRPr="00F078E7" w14:paraId="19884362" w14:textId="28471F01" w:rsidTr="003E0C9A">
        <w:trPr>
          <w:trHeight w:val="300"/>
        </w:trPr>
        <w:tc>
          <w:tcPr>
            <w:tcW w:w="3402" w:type="dxa"/>
          </w:tcPr>
          <w:p w14:paraId="2DD1F801" w14:textId="646FE729" w:rsidR="0002147A" w:rsidRPr="00F078E7" w:rsidRDefault="0002147A" w:rsidP="0002147A">
            <w:pPr>
              <w:rPr>
                <w:b/>
                <w:kern w:val="2"/>
                <w:szCs w:val="24"/>
              </w:rPr>
            </w:pPr>
            <w:r w:rsidRPr="00F078E7">
              <w:rPr>
                <w:b/>
                <w:kern w:val="2"/>
                <w:szCs w:val="24"/>
              </w:rPr>
              <w:t>5.7. Avanso užtikrinimas</w:t>
            </w:r>
          </w:p>
        </w:tc>
        <w:tc>
          <w:tcPr>
            <w:tcW w:w="7088" w:type="dxa"/>
            <w:gridSpan w:val="2"/>
          </w:tcPr>
          <w:p w14:paraId="1A0A2AD8" w14:textId="77777777" w:rsidR="0002147A" w:rsidRPr="00F078E7" w:rsidRDefault="0002147A" w:rsidP="0002147A">
            <w:pPr>
              <w:rPr>
                <w:kern w:val="2"/>
                <w:szCs w:val="24"/>
              </w:rPr>
            </w:pPr>
            <w:r w:rsidRPr="00F078E7">
              <w:rPr>
                <w:kern w:val="2"/>
                <w:szCs w:val="24"/>
              </w:rPr>
              <w:t>Netaikoma</w:t>
            </w:r>
          </w:p>
          <w:p w14:paraId="3258F3A8" w14:textId="749B77BE" w:rsidR="0002147A" w:rsidRPr="00F078E7" w:rsidRDefault="0002147A" w:rsidP="0002147A">
            <w:pPr>
              <w:rPr>
                <w:kern w:val="2"/>
                <w:szCs w:val="24"/>
              </w:rPr>
            </w:pPr>
          </w:p>
        </w:tc>
      </w:tr>
      <w:tr w:rsidR="0002147A" w:rsidRPr="00F078E7" w14:paraId="29366B46" w14:textId="1CDBD258" w:rsidTr="0096687F">
        <w:trPr>
          <w:trHeight w:val="300"/>
        </w:trPr>
        <w:tc>
          <w:tcPr>
            <w:tcW w:w="10490" w:type="dxa"/>
            <w:gridSpan w:val="3"/>
          </w:tcPr>
          <w:p w14:paraId="1B8DC7CB" w14:textId="77777777" w:rsidR="0002147A" w:rsidRPr="00F078E7" w:rsidRDefault="0002147A" w:rsidP="0002147A">
            <w:pPr>
              <w:jc w:val="center"/>
              <w:rPr>
                <w:b/>
                <w:kern w:val="2"/>
                <w:szCs w:val="24"/>
              </w:rPr>
            </w:pPr>
            <w:r w:rsidRPr="00F078E7">
              <w:rPr>
                <w:b/>
                <w:kern w:val="2"/>
                <w:szCs w:val="24"/>
              </w:rPr>
              <w:t>6. PASLAUGŲ KOKYBĖ IR GARANTINIAI ĮSIPAREIGOJIMAI</w:t>
            </w:r>
          </w:p>
        </w:tc>
      </w:tr>
      <w:tr w:rsidR="0002147A" w:rsidRPr="00F078E7" w14:paraId="3D56CB1B" w14:textId="6F099B5B" w:rsidTr="003E0C9A">
        <w:trPr>
          <w:trHeight w:val="300"/>
        </w:trPr>
        <w:tc>
          <w:tcPr>
            <w:tcW w:w="3402" w:type="dxa"/>
          </w:tcPr>
          <w:p w14:paraId="27BE1C92" w14:textId="0DC47AF5" w:rsidR="0002147A" w:rsidRPr="00F078E7" w:rsidRDefault="0002147A" w:rsidP="0002147A">
            <w:pPr>
              <w:rPr>
                <w:b/>
                <w:kern w:val="2"/>
                <w:szCs w:val="24"/>
              </w:rPr>
            </w:pPr>
            <w:r w:rsidRPr="00F078E7">
              <w:rPr>
                <w:b/>
                <w:kern w:val="2"/>
                <w:szCs w:val="24"/>
              </w:rPr>
              <w:t>6.1. Garantinis terminas</w:t>
            </w:r>
          </w:p>
        </w:tc>
        <w:tc>
          <w:tcPr>
            <w:tcW w:w="7088" w:type="dxa"/>
            <w:gridSpan w:val="2"/>
          </w:tcPr>
          <w:p w14:paraId="606FD54D" w14:textId="01D9950E" w:rsidR="0002147A" w:rsidRPr="00F078E7" w:rsidRDefault="00DC0552" w:rsidP="0002147A">
            <w:pPr>
              <w:rPr>
                <w:szCs w:val="24"/>
              </w:rPr>
            </w:pPr>
            <w:r>
              <w:rPr>
                <w:szCs w:val="24"/>
              </w:rPr>
              <w:t>Netaikoma</w:t>
            </w:r>
          </w:p>
        </w:tc>
      </w:tr>
      <w:tr w:rsidR="0002147A" w:rsidRPr="00F078E7" w14:paraId="1619DC5D" w14:textId="4FF3287D" w:rsidTr="003E0C9A">
        <w:trPr>
          <w:trHeight w:val="300"/>
        </w:trPr>
        <w:tc>
          <w:tcPr>
            <w:tcW w:w="3402" w:type="dxa"/>
          </w:tcPr>
          <w:p w14:paraId="45BAA65F" w14:textId="5ED03B61" w:rsidR="0002147A" w:rsidRPr="00F078E7" w:rsidRDefault="0002147A" w:rsidP="0002147A">
            <w:pPr>
              <w:rPr>
                <w:b/>
                <w:kern w:val="2"/>
                <w:szCs w:val="24"/>
              </w:rPr>
            </w:pPr>
            <w:r w:rsidRPr="00F078E7">
              <w:rPr>
                <w:b/>
                <w:szCs w:val="24"/>
              </w:rPr>
              <w:t>6.2. Terminas Paslaugų trūkumams pašalinti</w:t>
            </w:r>
          </w:p>
        </w:tc>
        <w:tc>
          <w:tcPr>
            <w:tcW w:w="7088" w:type="dxa"/>
            <w:gridSpan w:val="2"/>
          </w:tcPr>
          <w:p w14:paraId="4A64BFAB" w14:textId="1337EADE" w:rsidR="0002147A" w:rsidRPr="00F078E7" w:rsidRDefault="0002147A" w:rsidP="0002147A">
            <w:pPr>
              <w:rPr>
                <w:kern w:val="2"/>
                <w:szCs w:val="24"/>
              </w:rPr>
            </w:pPr>
          </w:p>
        </w:tc>
      </w:tr>
      <w:tr w:rsidR="0002147A" w:rsidRPr="00F078E7" w14:paraId="37AEF7C6" w14:textId="46A762DD" w:rsidTr="003E0C9A">
        <w:trPr>
          <w:trHeight w:val="300"/>
        </w:trPr>
        <w:tc>
          <w:tcPr>
            <w:tcW w:w="3402" w:type="dxa"/>
          </w:tcPr>
          <w:p w14:paraId="79279C12" w14:textId="746DE322" w:rsidR="0002147A" w:rsidRPr="00F078E7" w:rsidRDefault="0002147A" w:rsidP="0002147A">
            <w:pPr>
              <w:rPr>
                <w:b/>
                <w:szCs w:val="24"/>
              </w:rPr>
            </w:pPr>
            <w:r w:rsidRPr="00F078E7">
              <w:rPr>
                <w:b/>
                <w:szCs w:val="24"/>
              </w:rPr>
              <w:t>6.3. Kokybinių kriterijų įgyvendinimo ir tikrinimo tvarka</w:t>
            </w:r>
          </w:p>
        </w:tc>
        <w:tc>
          <w:tcPr>
            <w:tcW w:w="7088" w:type="dxa"/>
            <w:gridSpan w:val="2"/>
          </w:tcPr>
          <w:p w14:paraId="07A1B23B" w14:textId="3ABB8F69" w:rsidR="0002147A" w:rsidRPr="00F078E7" w:rsidRDefault="0002147A" w:rsidP="0002147A">
            <w:pPr>
              <w:rPr>
                <w:kern w:val="2"/>
                <w:szCs w:val="24"/>
              </w:rPr>
            </w:pPr>
            <w:r w:rsidRPr="00F078E7">
              <w:rPr>
                <w:kern w:val="2"/>
                <w:szCs w:val="24"/>
              </w:rPr>
              <w:t xml:space="preserve">Netaikoma </w:t>
            </w:r>
          </w:p>
          <w:p w14:paraId="449C3520" w14:textId="7B703A51" w:rsidR="0002147A" w:rsidRPr="00F078E7" w:rsidRDefault="0002147A" w:rsidP="0002147A">
            <w:pPr>
              <w:rPr>
                <w:kern w:val="2"/>
                <w:szCs w:val="24"/>
              </w:rPr>
            </w:pPr>
          </w:p>
        </w:tc>
      </w:tr>
      <w:tr w:rsidR="0002147A" w:rsidRPr="00F078E7" w14:paraId="759FE80C" w14:textId="78B3C349" w:rsidTr="0096687F">
        <w:trPr>
          <w:trHeight w:val="300"/>
        </w:trPr>
        <w:tc>
          <w:tcPr>
            <w:tcW w:w="10490" w:type="dxa"/>
            <w:gridSpan w:val="3"/>
          </w:tcPr>
          <w:p w14:paraId="4E643707" w14:textId="77777777" w:rsidR="0002147A" w:rsidRPr="00F078E7" w:rsidRDefault="0002147A" w:rsidP="0002147A">
            <w:pPr>
              <w:jc w:val="center"/>
              <w:rPr>
                <w:b/>
                <w:kern w:val="2"/>
                <w:szCs w:val="24"/>
              </w:rPr>
            </w:pPr>
            <w:r w:rsidRPr="00F078E7">
              <w:rPr>
                <w:b/>
                <w:kern w:val="2"/>
                <w:szCs w:val="24"/>
              </w:rPr>
              <w:t>7. SUTARTIES VYKDYMUI PASITELKIAMI SUBTIEKĖJAI IR (AR) SPECIALISTAI</w:t>
            </w:r>
          </w:p>
        </w:tc>
      </w:tr>
      <w:tr w:rsidR="0002147A" w:rsidRPr="00F078E7" w14:paraId="1A744996" w14:textId="779ECC82" w:rsidTr="003E0C9A">
        <w:trPr>
          <w:trHeight w:val="300"/>
        </w:trPr>
        <w:tc>
          <w:tcPr>
            <w:tcW w:w="3402" w:type="dxa"/>
          </w:tcPr>
          <w:p w14:paraId="129612C4" w14:textId="77777777" w:rsidR="0002147A" w:rsidRPr="00F078E7" w:rsidRDefault="0002147A" w:rsidP="0002147A">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02147A" w:rsidRPr="00F078E7" w:rsidRDefault="0002147A" w:rsidP="0002147A">
            <w:pPr>
              <w:rPr>
                <w:kern w:val="2"/>
                <w:szCs w:val="24"/>
              </w:rPr>
            </w:pPr>
            <w:r w:rsidRPr="00F078E7">
              <w:rPr>
                <w:kern w:val="2"/>
                <w:szCs w:val="24"/>
              </w:rPr>
              <w:t>Sutarties vykdymui subtiekėjai ir (ar) specialistai nepasitelkiami.</w:t>
            </w:r>
          </w:p>
          <w:p w14:paraId="0BB1F46F" w14:textId="77777777" w:rsidR="0002147A" w:rsidRPr="00F078E7" w:rsidRDefault="0002147A" w:rsidP="0002147A">
            <w:pPr>
              <w:rPr>
                <w:kern w:val="2"/>
                <w:szCs w:val="24"/>
              </w:rPr>
            </w:pPr>
          </w:p>
          <w:p w14:paraId="44FB0770" w14:textId="77777777" w:rsidR="0002147A" w:rsidRPr="00F078E7" w:rsidRDefault="0002147A" w:rsidP="0002147A">
            <w:pPr>
              <w:rPr>
                <w:kern w:val="2"/>
                <w:szCs w:val="24"/>
              </w:rPr>
            </w:pPr>
            <w:r w:rsidRPr="00F078E7">
              <w:rPr>
                <w:kern w:val="2"/>
                <w:szCs w:val="24"/>
              </w:rPr>
              <w:t>arba</w:t>
            </w:r>
          </w:p>
          <w:p w14:paraId="6D59279B" w14:textId="77777777" w:rsidR="0002147A" w:rsidRPr="00F078E7" w:rsidRDefault="0002147A" w:rsidP="0002147A">
            <w:pPr>
              <w:rPr>
                <w:kern w:val="2"/>
                <w:szCs w:val="24"/>
              </w:rPr>
            </w:pPr>
          </w:p>
          <w:p w14:paraId="10514FEF" w14:textId="77777777" w:rsidR="0002147A" w:rsidRPr="00F078E7" w:rsidRDefault="0002147A" w:rsidP="0002147A">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02147A" w:rsidRPr="00F078E7" w14:paraId="4677BEA7" w14:textId="233CD6E2" w:rsidTr="0096687F">
        <w:trPr>
          <w:trHeight w:val="300"/>
        </w:trPr>
        <w:tc>
          <w:tcPr>
            <w:tcW w:w="10490" w:type="dxa"/>
            <w:gridSpan w:val="3"/>
          </w:tcPr>
          <w:p w14:paraId="7A37B716" w14:textId="77777777" w:rsidR="0002147A" w:rsidRPr="00F078E7" w:rsidRDefault="0002147A" w:rsidP="0002147A">
            <w:pPr>
              <w:jc w:val="center"/>
              <w:rPr>
                <w:b/>
                <w:kern w:val="2"/>
                <w:szCs w:val="24"/>
              </w:rPr>
            </w:pPr>
            <w:r w:rsidRPr="00F078E7">
              <w:rPr>
                <w:b/>
                <w:kern w:val="2"/>
                <w:szCs w:val="24"/>
              </w:rPr>
              <w:t>8. PRIEVOLIŲ PAGAL SUTARTĮ ĮVYKDYMO UŽTIKRINIMAS</w:t>
            </w:r>
          </w:p>
        </w:tc>
      </w:tr>
      <w:tr w:rsidR="0002147A" w:rsidRPr="00F078E7" w14:paraId="4155B16E" w14:textId="23AECE6E" w:rsidTr="003E0C9A">
        <w:trPr>
          <w:trHeight w:val="300"/>
        </w:trPr>
        <w:tc>
          <w:tcPr>
            <w:tcW w:w="3402" w:type="dxa"/>
          </w:tcPr>
          <w:p w14:paraId="7AD9E9A7" w14:textId="77777777" w:rsidR="0002147A" w:rsidRPr="00F078E7" w:rsidRDefault="0002147A" w:rsidP="0002147A">
            <w:pPr>
              <w:rPr>
                <w:b/>
                <w:kern w:val="2"/>
                <w:szCs w:val="24"/>
              </w:rPr>
            </w:pPr>
            <w:r w:rsidRPr="00F078E7">
              <w:rPr>
                <w:b/>
                <w:kern w:val="2"/>
                <w:szCs w:val="24"/>
              </w:rPr>
              <w:t>8.1. Prievolių pagal Sutartį įvykdymo užtikrinimas</w:t>
            </w:r>
          </w:p>
        </w:tc>
        <w:tc>
          <w:tcPr>
            <w:tcW w:w="7088" w:type="dxa"/>
            <w:gridSpan w:val="2"/>
          </w:tcPr>
          <w:p w14:paraId="1DA7E8E8" w14:textId="77777777" w:rsidR="0002147A" w:rsidRPr="00F078E7" w:rsidRDefault="0002147A" w:rsidP="0002147A">
            <w:pPr>
              <w:jc w:val="both"/>
              <w:rPr>
                <w:kern w:val="2"/>
                <w:szCs w:val="24"/>
              </w:rPr>
            </w:pPr>
            <w:r w:rsidRPr="00F078E7">
              <w:rPr>
                <w:kern w:val="2"/>
                <w:szCs w:val="24"/>
              </w:rPr>
              <w:t>Prievolių pagal Sutartį įvykdymas užtikrinamas:</w:t>
            </w:r>
          </w:p>
          <w:p w14:paraId="2D80CD6E" w14:textId="4D9EC0F5" w:rsidR="0002147A" w:rsidRPr="00F078E7" w:rsidRDefault="0002147A" w:rsidP="0002147A">
            <w:pPr>
              <w:rPr>
                <w:kern w:val="2"/>
                <w:szCs w:val="24"/>
              </w:rPr>
            </w:pPr>
            <w:r w:rsidRPr="00F078E7">
              <w:rPr>
                <w:kern w:val="2"/>
                <w:szCs w:val="24"/>
              </w:rPr>
              <w:t>Netesybomis (delspinigiais, bauda)</w:t>
            </w:r>
          </w:p>
        </w:tc>
      </w:tr>
      <w:tr w:rsidR="0002147A" w:rsidRPr="00F078E7" w14:paraId="25D80381" w14:textId="11D2FFA6" w:rsidTr="003E0C9A">
        <w:trPr>
          <w:trHeight w:val="300"/>
        </w:trPr>
        <w:tc>
          <w:tcPr>
            <w:tcW w:w="3402" w:type="dxa"/>
          </w:tcPr>
          <w:p w14:paraId="0F8492D8" w14:textId="65641063" w:rsidR="0002147A" w:rsidRPr="00F078E7" w:rsidRDefault="0002147A" w:rsidP="0002147A">
            <w:pPr>
              <w:rPr>
                <w:b/>
                <w:kern w:val="2"/>
                <w:szCs w:val="24"/>
              </w:rPr>
            </w:pPr>
            <w:r w:rsidRPr="00F078E7">
              <w:rPr>
                <w:b/>
                <w:kern w:val="2"/>
                <w:szCs w:val="24"/>
              </w:rPr>
              <w:t>8.2 Sutarties įvykdymo užtikrinimo galiojimo terminas</w:t>
            </w:r>
          </w:p>
        </w:tc>
        <w:tc>
          <w:tcPr>
            <w:tcW w:w="7088" w:type="dxa"/>
            <w:gridSpan w:val="2"/>
          </w:tcPr>
          <w:p w14:paraId="39D7C947" w14:textId="77777777" w:rsidR="0002147A" w:rsidRPr="00F078E7" w:rsidRDefault="0002147A" w:rsidP="0002147A">
            <w:pPr>
              <w:rPr>
                <w:kern w:val="2"/>
                <w:szCs w:val="24"/>
              </w:rPr>
            </w:pPr>
            <w:r w:rsidRPr="00F078E7">
              <w:rPr>
                <w:kern w:val="2"/>
                <w:szCs w:val="24"/>
              </w:rPr>
              <w:t>Netaikoma</w:t>
            </w:r>
          </w:p>
          <w:p w14:paraId="26517931" w14:textId="77777777" w:rsidR="0002147A" w:rsidRPr="00F078E7" w:rsidRDefault="0002147A" w:rsidP="0002147A">
            <w:pPr>
              <w:rPr>
                <w:kern w:val="2"/>
                <w:szCs w:val="24"/>
              </w:rPr>
            </w:pPr>
          </w:p>
          <w:p w14:paraId="6A3C4961" w14:textId="7D36399A" w:rsidR="0002147A" w:rsidRPr="00F078E7" w:rsidRDefault="0002147A" w:rsidP="0002147A">
            <w:pPr>
              <w:rPr>
                <w:kern w:val="2"/>
                <w:szCs w:val="24"/>
              </w:rPr>
            </w:pPr>
          </w:p>
        </w:tc>
      </w:tr>
      <w:tr w:rsidR="0002147A" w:rsidRPr="00F078E7" w14:paraId="2A4E7446" w14:textId="1578BB53" w:rsidTr="003E0C9A">
        <w:trPr>
          <w:trHeight w:val="300"/>
        </w:trPr>
        <w:tc>
          <w:tcPr>
            <w:tcW w:w="3402" w:type="dxa"/>
          </w:tcPr>
          <w:p w14:paraId="6B0B299A" w14:textId="77777777" w:rsidR="0002147A" w:rsidRPr="00F078E7" w:rsidRDefault="0002147A" w:rsidP="0002147A">
            <w:pPr>
              <w:rPr>
                <w:b/>
                <w:kern w:val="2"/>
                <w:szCs w:val="24"/>
              </w:rPr>
            </w:pPr>
            <w:r w:rsidRPr="00F078E7">
              <w:rPr>
                <w:b/>
                <w:kern w:val="2"/>
                <w:szCs w:val="24"/>
              </w:rPr>
              <w:t>8.3. Sutarties įvykdymo užtikrinimo pateikimas</w:t>
            </w:r>
          </w:p>
        </w:tc>
        <w:tc>
          <w:tcPr>
            <w:tcW w:w="7088" w:type="dxa"/>
            <w:gridSpan w:val="2"/>
          </w:tcPr>
          <w:p w14:paraId="2647EC90" w14:textId="77777777" w:rsidR="0002147A" w:rsidRPr="00F078E7" w:rsidRDefault="0002147A" w:rsidP="0002147A">
            <w:pPr>
              <w:rPr>
                <w:kern w:val="2"/>
                <w:szCs w:val="24"/>
              </w:rPr>
            </w:pPr>
            <w:r w:rsidRPr="00F078E7">
              <w:rPr>
                <w:kern w:val="2"/>
                <w:szCs w:val="24"/>
              </w:rPr>
              <w:t>Netaikoma</w:t>
            </w:r>
          </w:p>
          <w:p w14:paraId="47D3FAEF" w14:textId="244CC554" w:rsidR="0002147A" w:rsidRPr="00F078E7" w:rsidRDefault="0002147A" w:rsidP="0002147A">
            <w:pPr>
              <w:rPr>
                <w:szCs w:val="24"/>
              </w:rPr>
            </w:pPr>
          </w:p>
        </w:tc>
      </w:tr>
      <w:tr w:rsidR="0002147A" w:rsidRPr="00F078E7" w14:paraId="15859C99" w14:textId="34CD9412" w:rsidTr="0096687F">
        <w:trPr>
          <w:trHeight w:val="300"/>
        </w:trPr>
        <w:tc>
          <w:tcPr>
            <w:tcW w:w="10490" w:type="dxa"/>
            <w:gridSpan w:val="3"/>
          </w:tcPr>
          <w:p w14:paraId="1ECF65EB" w14:textId="77777777" w:rsidR="0002147A" w:rsidRPr="00F078E7" w:rsidRDefault="0002147A" w:rsidP="0002147A">
            <w:pPr>
              <w:jc w:val="center"/>
              <w:rPr>
                <w:b/>
                <w:kern w:val="2"/>
                <w:szCs w:val="24"/>
              </w:rPr>
            </w:pPr>
            <w:r w:rsidRPr="00F078E7">
              <w:rPr>
                <w:b/>
                <w:kern w:val="2"/>
                <w:szCs w:val="24"/>
              </w:rPr>
              <w:t>9. ŠALIŲ ATSAKOMYBĖ</w:t>
            </w:r>
          </w:p>
        </w:tc>
      </w:tr>
      <w:tr w:rsidR="0002147A" w:rsidRPr="00F078E7" w14:paraId="751AAE6F" w14:textId="646A7F9A" w:rsidTr="003E0C9A">
        <w:trPr>
          <w:trHeight w:val="300"/>
        </w:trPr>
        <w:tc>
          <w:tcPr>
            <w:tcW w:w="3402" w:type="dxa"/>
          </w:tcPr>
          <w:p w14:paraId="41D56436" w14:textId="067E4BE6" w:rsidR="0002147A" w:rsidRPr="00F078E7" w:rsidRDefault="0002147A" w:rsidP="0002147A">
            <w:pPr>
              <w:rPr>
                <w:b/>
                <w:kern w:val="2"/>
                <w:szCs w:val="24"/>
              </w:rPr>
            </w:pPr>
            <w:r w:rsidRPr="00F078E7">
              <w:rPr>
                <w:b/>
                <w:kern w:val="2"/>
                <w:szCs w:val="24"/>
              </w:rPr>
              <w:lastRenderedPageBreak/>
              <w:t>9.1. Pirkėjui taikomos netesybos už mokėjimų pagal Sutartį vėlavimą</w:t>
            </w:r>
          </w:p>
        </w:tc>
        <w:tc>
          <w:tcPr>
            <w:tcW w:w="7088" w:type="dxa"/>
            <w:gridSpan w:val="2"/>
          </w:tcPr>
          <w:p w14:paraId="070C11FC" w14:textId="6E15282C" w:rsidR="0002147A" w:rsidRPr="00F078E7" w:rsidRDefault="0002147A" w:rsidP="0002147A">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147A" w:rsidRPr="00F078E7" w14:paraId="2C60DAC2" w14:textId="05C9750E" w:rsidTr="003E0C9A">
        <w:trPr>
          <w:trHeight w:val="300"/>
        </w:trPr>
        <w:tc>
          <w:tcPr>
            <w:tcW w:w="3402" w:type="dxa"/>
          </w:tcPr>
          <w:p w14:paraId="1BA2D9E1" w14:textId="425BB12B" w:rsidR="0002147A" w:rsidRPr="00F078E7" w:rsidRDefault="0002147A" w:rsidP="0002147A">
            <w:pPr>
              <w:rPr>
                <w:b/>
                <w:kern w:val="2"/>
                <w:szCs w:val="24"/>
              </w:rPr>
            </w:pPr>
            <w:r w:rsidRPr="00F078E7">
              <w:rPr>
                <w:b/>
                <w:szCs w:val="24"/>
              </w:rPr>
              <w:t>9.2. Tiekėjui taikomos netesybos</w:t>
            </w:r>
          </w:p>
        </w:tc>
        <w:tc>
          <w:tcPr>
            <w:tcW w:w="7088" w:type="dxa"/>
            <w:gridSpan w:val="2"/>
          </w:tcPr>
          <w:p w14:paraId="2A5DA7FD" w14:textId="7951C47D" w:rsidR="0002147A" w:rsidRPr="00F078E7" w:rsidRDefault="0002147A" w:rsidP="0002147A">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02147A" w:rsidRPr="00F078E7" w:rsidRDefault="0002147A" w:rsidP="0002147A">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02147A" w:rsidRPr="00F078E7" w:rsidRDefault="0002147A" w:rsidP="0002147A">
            <w:pPr>
              <w:jc w:val="both"/>
              <w:rPr>
                <w:b/>
                <w:kern w:val="2"/>
                <w:szCs w:val="24"/>
              </w:rPr>
            </w:pPr>
            <w:r w:rsidRPr="00F078E7">
              <w:rPr>
                <w:kern w:val="2"/>
                <w:szCs w:val="24"/>
              </w:rPr>
              <w:t>9.2.3. Tiekėjas privalo sumokėti Pirkėjui netesybas per 10 (dešimt)</w:t>
            </w:r>
            <w:r w:rsidRPr="00F078E7">
              <w:rPr>
                <w:bCs/>
                <w:kern w:val="2"/>
                <w:szCs w:val="24"/>
              </w:rPr>
              <w:t xml:space="preserve"> </w:t>
            </w:r>
            <w:r w:rsidRPr="00F078E7">
              <w:rPr>
                <w:kern w:val="2"/>
                <w:szCs w:val="24"/>
              </w:rPr>
              <w:t xml:space="preserve">dienų nuo Pirkėjo pareikalavimo, jeigu netesybų suma nėra </w:t>
            </w:r>
            <w:r w:rsidRPr="00F078E7">
              <w:rPr>
                <w:szCs w:val="24"/>
              </w:rPr>
              <w:t>išskaitoma iš Tiekėjui mokėtinos sumos.</w:t>
            </w:r>
          </w:p>
        </w:tc>
      </w:tr>
      <w:tr w:rsidR="0002147A" w:rsidRPr="00F078E7" w14:paraId="681F27EE" w14:textId="352FC9C7" w:rsidTr="003E0C9A">
        <w:trPr>
          <w:trHeight w:val="2064"/>
        </w:trPr>
        <w:tc>
          <w:tcPr>
            <w:tcW w:w="3402" w:type="dxa"/>
          </w:tcPr>
          <w:p w14:paraId="1AB519AC" w14:textId="7CBD3645" w:rsidR="0002147A" w:rsidRPr="00F078E7" w:rsidRDefault="0002147A" w:rsidP="0002147A">
            <w:pPr>
              <w:rPr>
                <w:b/>
                <w:kern w:val="2"/>
                <w:szCs w:val="24"/>
              </w:rPr>
            </w:pPr>
            <w:r w:rsidRPr="00F078E7">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05F8E09A" w14:textId="38F695AD" w:rsidR="0002147A" w:rsidRPr="00F078E7" w:rsidRDefault="0002147A" w:rsidP="0002147A">
            <w:pPr>
              <w:rPr>
                <w:kern w:val="2"/>
                <w:szCs w:val="24"/>
              </w:rPr>
            </w:pPr>
            <w:r w:rsidRPr="00F078E7">
              <w:rPr>
                <w:kern w:val="2"/>
                <w:szCs w:val="24"/>
              </w:rPr>
              <w:t xml:space="preserve">9.3.1. Nutraukus Sutartį dėl esminio Sutarties pažeidimo, nustatyto Sutarties Specialiosiose sąlygose, mokama </w:t>
            </w:r>
            <w:r w:rsidR="002C7223">
              <w:rPr>
                <w:kern w:val="2"/>
                <w:szCs w:val="24"/>
              </w:rPr>
              <w:t>1</w:t>
            </w:r>
            <w:r w:rsidRPr="00F078E7">
              <w:rPr>
                <w:kern w:val="2"/>
                <w:szCs w:val="24"/>
              </w:rPr>
              <w:t xml:space="preserve">0 procentų dydžio bauda nuo Pradinės Sutarties vertės be PVM, nurodytos Specialiųjų sąlygų 5.2 punkte. </w:t>
            </w:r>
          </w:p>
          <w:p w14:paraId="7CBFE0C7" w14:textId="2BE3A99A" w:rsidR="0002147A" w:rsidRPr="00F078E7" w:rsidRDefault="0002147A" w:rsidP="0002147A">
            <w:pPr>
              <w:rPr>
                <w:kern w:val="2"/>
                <w:szCs w:val="24"/>
              </w:rPr>
            </w:pPr>
            <w:r w:rsidRPr="00F078E7">
              <w:rPr>
                <w:kern w:val="2"/>
                <w:szCs w:val="24"/>
              </w:rPr>
              <w:t>9.3.2. </w:t>
            </w:r>
            <w:r w:rsidRPr="00F078E7">
              <w:rPr>
                <w:szCs w:val="24"/>
              </w:rPr>
              <w:t xml:space="preserve">Nepagrįstai nutraukus Sutarties vykdymą ne Sutartyje nustatyta tvarka, mokama </w:t>
            </w:r>
            <w:r w:rsidR="002C7223">
              <w:rPr>
                <w:szCs w:val="24"/>
              </w:rPr>
              <w:t>1</w:t>
            </w:r>
            <w:r w:rsidRPr="00F078E7">
              <w:rPr>
                <w:kern w:val="2"/>
                <w:szCs w:val="24"/>
              </w:rPr>
              <w:t>0 procentų dydžio bauda nuo Pradinės Sutarties vertės, nurodytos Specialiųjų sąlygų 5.2 punkte.</w:t>
            </w:r>
          </w:p>
        </w:tc>
      </w:tr>
      <w:tr w:rsidR="0002147A" w:rsidRPr="00F078E7" w14:paraId="3A1BC4FA" w14:textId="4C66A0AA" w:rsidTr="003E0C9A">
        <w:trPr>
          <w:trHeight w:val="300"/>
        </w:trPr>
        <w:tc>
          <w:tcPr>
            <w:tcW w:w="3402" w:type="dxa"/>
          </w:tcPr>
          <w:p w14:paraId="0E4BB632" w14:textId="0AF19C99" w:rsidR="0002147A" w:rsidRPr="00F078E7" w:rsidRDefault="0002147A" w:rsidP="0002147A">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02147A" w:rsidRPr="00F078E7" w:rsidRDefault="0002147A" w:rsidP="0002147A">
            <w:pPr>
              <w:rPr>
                <w:bCs/>
                <w:kern w:val="2"/>
                <w:szCs w:val="24"/>
              </w:rPr>
            </w:pPr>
            <w:r w:rsidRPr="00F078E7">
              <w:rPr>
                <w:bCs/>
                <w:kern w:val="2"/>
                <w:szCs w:val="24"/>
              </w:rPr>
              <w:t>Netaikoma</w:t>
            </w:r>
          </w:p>
          <w:p w14:paraId="663FD6AE" w14:textId="06C458DF" w:rsidR="0002147A" w:rsidRPr="00F078E7" w:rsidRDefault="0002147A" w:rsidP="0002147A">
            <w:pPr>
              <w:rPr>
                <w:kern w:val="2"/>
                <w:szCs w:val="24"/>
              </w:rPr>
            </w:pPr>
          </w:p>
        </w:tc>
      </w:tr>
      <w:tr w:rsidR="0002147A" w:rsidRPr="00F078E7" w14:paraId="02A0AD2F" w14:textId="4C685FF9" w:rsidTr="003E0C9A">
        <w:trPr>
          <w:trHeight w:val="1264"/>
        </w:trPr>
        <w:tc>
          <w:tcPr>
            <w:tcW w:w="3402" w:type="dxa"/>
          </w:tcPr>
          <w:p w14:paraId="566076A6" w14:textId="1092562B" w:rsidR="0002147A" w:rsidRPr="00F078E7" w:rsidRDefault="0002147A" w:rsidP="0002147A">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02147A" w:rsidRPr="00F078E7" w:rsidRDefault="0002147A" w:rsidP="0002147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02147A" w:rsidRPr="00F078E7" w:rsidRDefault="0002147A" w:rsidP="0002147A">
            <w:pPr>
              <w:rPr>
                <w:kern w:val="2"/>
                <w:szCs w:val="24"/>
              </w:rPr>
            </w:pPr>
          </w:p>
        </w:tc>
      </w:tr>
      <w:tr w:rsidR="0002147A" w:rsidRPr="00F078E7" w14:paraId="7439E02A" w14:textId="5CBCC19B" w:rsidTr="003E0C9A">
        <w:trPr>
          <w:trHeight w:val="300"/>
        </w:trPr>
        <w:tc>
          <w:tcPr>
            <w:tcW w:w="3402" w:type="dxa"/>
          </w:tcPr>
          <w:p w14:paraId="69208AF6" w14:textId="7EE0BDAD" w:rsidR="0002147A" w:rsidRPr="00F078E7" w:rsidRDefault="0002147A" w:rsidP="0002147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02147A" w:rsidRPr="00F078E7" w:rsidRDefault="0002147A" w:rsidP="0002147A">
            <w:pPr>
              <w:rPr>
                <w:kern w:val="2"/>
                <w:szCs w:val="24"/>
              </w:rPr>
            </w:pPr>
            <w:r w:rsidRPr="00F078E7">
              <w:rPr>
                <w:bCs/>
                <w:kern w:val="2"/>
                <w:szCs w:val="24"/>
              </w:rPr>
              <w:t>Netaikoma</w:t>
            </w:r>
          </w:p>
        </w:tc>
      </w:tr>
      <w:tr w:rsidR="0002147A" w:rsidRPr="00F078E7" w14:paraId="1E6BA83A" w14:textId="7E7CB1F4" w:rsidTr="003E0C9A">
        <w:trPr>
          <w:trHeight w:val="300"/>
        </w:trPr>
        <w:tc>
          <w:tcPr>
            <w:tcW w:w="3402" w:type="dxa"/>
          </w:tcPr>
          <w:p w14:paraId="6B59AD7B" w14:textId="3DB423A4" w:rsidR="0002147A" w:rsidRPr="00F078E7" w:rsidRDefault="0002147A" w:rsidP="0002147A">
            <w:pPr>
              <w:rPr>
                <w:b/>
                <w:kern w:val="2"/>
                <w:szCs w:val="24"/>
              </w:rPr>
            </w:pPr>
            <w:r w:rsidRPr="00F078E7">
              <w:rPr>
                <w:b/>
              </w:rPr>
              <w:t xml:space="preserve">9.7. Tiekėjui taikomos netesybos dėl pirkimo dokumentuose nustatytų Kokybinių kriterijų </w:t>
            </w:r>
            <w:r w:rsidRPr="00F078E7">
              <w:rPr>
                <w:b/>
              </w:rPr>
              <w:lastRenderedPageBreak/>
              <w:t>nepasiekimo Sutarties vykdymo metu</w:t>
            </w:r>
          </w:p>
        </w:tc>
        <w:tc>
          <w:tcPr>
            <w:tcW w:w="7088" w:type="dxa"/>
            <w:gridSpan w:val="2"/>
          </w:tcPr>
          <w:p w14:paraId="31D0481F" w14:textId="3278832C" w:rsidR="0002147A" w:rsidRPr="00F078E7" w:rsidRDefault="0002147A" w:rsidP="0002147A">
            <w:pPr>
              <w:rPr>
                <w:kern w:val="2"/>
                <w:szCs w:val="24"/>
              </w:rPr>
            </w:pPr>
            <w:r w:rsidRPr="00F078E7">
              <w:rPr>
                <w:bCs/>
                <w:kern w:val="2"/>
                <w:szCs w:val="24"/>
              </w:rPr>
              <w:lastRenderedPageBreak/>
              <w:t>Netaikoma</w:t>
            </w:r>
          </w:p>
        </w:tc>
      </w:tr>
      <w:tr w:rsidR="0002147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02147A" w:rsidRPr="00F078E7" w:rsidRDefault="0002147A" w:rsidP="0002147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02147A" w:rsidRPr="00F078E7" w:rsidRDefault="0002147A" w:rsidP="0002147A">
            <w:pPr>
              <w:rPr>
                <w:kern w:val="2"/>
                <w:szCs w:val="24"/>
              </w:rPr>
            </w:pPr>
            <w:r w:rsidRPr="00F078E7">
              <w:rPr>
                <w:bCs/>
                <w:kern w:val="2"/>
                <w:szCs w:val="24"/>
              </w:rPr>
              <w:t>Netaikoma</w:t>
            </w:r>
          </w:p>
        </w:tc>
      </w:tr>
      <w:tr w:rsidR="0002147A" w:rsidRPr="00F078E7" w14:paraId="126A6D36" w14:textId="312D74FF" w:rsidTr="003E0C9A">
        <w:trPr>
          <w:trHeight w:val="300"/>
        </w:trPr>
        <w:tc>
          <w:tcPr>
            <w:tcW w:w="3402" w:type="dxa"/>
          </w:tcPr>
          <w:p w14:paraId="10384E36" w14:textId="4FFA607E" w:rsidR="0002147A" w:rsidRPr="00F078E7" w:rsidRDefault="0002147A" w:rsidP="0002147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02147A" w:rsidRPr="00F078E7" w:rsidRDefault="0002147A" w:rsidP="0002147A">
            <w:pPr>
              <w:rPr>
                <w:kern w:val="2"/>
                <w:szCs w:val="24"/>
              </w:rPr>
            </w:pPr>
            <w:r w:rsidRPr="00F078E7">
              <w:rPr>
                <w:bCs/>
                <w:kern w:val="2"/>
                <w:szCs w:val="24"/>
              </w:rPr>
              <w:t>300 (trys šimtai) Eur už kiekvieną nustatytą pažeidimo atvejį.</w:t>
            </w:r>
          </w:p>
        </w:tc>
      </w:tr>
      <w:tr w:rsidR="0002147A" w:rsidRPr="00F078E7" w14:paraId="77AEF0AE" w14:textId="46BF30BF" w:rsidTr="003E0C9A">
        <w:trPr>
          <w:trHeight w:val="300"/>
        </w:trPr>
        <w:tc>
          <w:tcPr>
            <w:tcW w:w="3402" w:type="dxa"/>
          </w:tcPr>
          <w:p w14:paraId="17EC5DF4" w14:textId="47A62AE3" w:rsidR="0002147A" w:rsidRPr="00F078E7" w:rsidRDefault="0002147A" w:rsidP="0002147A">
            <w:pPr>
              <w:rPr>
                <w:b/>
                <w:bCs/>
                <w:kern w:val="2"/>
                <w:szCs w:val="24"/>
                <w:lang w:val="en-US"/>
              </w:rPr>
            </w:pPr>
            <w:r w:rsidRPr="00F078E7">
              <w:rPr>
                <w:b/>
                <w:bCs/>
              </w:rPr>
              <w:t>9.10. Kitos netesybos</w:t>
            </w:r>
          </w:p>
        </w:tc>
        <w:tc>
          <w:tcPr>
            <w:tcW w:w="7088" w:type="dxa"/>
            <w:gridSpan w:val="2"/>
          </w:tcPr>
          <w:p w14:paraId="61DD08FE" w14:textId="3807D63D" w:rsidR="0002147A" w:rsidRPr="00F078E7" w:rsidRDefault="0002147A" w:rsidP="0002147A">
            <w:pPr>
              <w:jc w:val="both"/>
              <w:rPr>
                <w:kern w:val="2"/>
                <w:szCs w:val="24"/>
              </w:rPr>
            </w:pPr>
            <w:r w:rsidRPr="00F078E7">
              <w:t xml:space="preserve">Netaikoma. </w:t>
            </w:r>
          </w:p>
        </w:tc>
      </w:tr>
      <w:tr w:rsidR="0002147A" w:rsidRPr="00F078E7" w14:paraId="7412B22E" w14:textId="21282496" w:rsidTr="0096687F">
        <w:trPr>
          <w:trHeight w:val="300"/>
        </w:trPr>
        <w:tc>
          <w:tcPr>
            <w:tcW w:w="10490" w:type="dxa"/>
            <w:gridSpan w:val="3"/>
          </w:tcPr>
          <w:p w14:paraId="0D543F72" w14:textId="77777777" w:rsidR="0002147A" w:rsidRPr="00F078E7" w:rsidRDefault="0002147A" w:rsidP="0002147A">
            <w:pPr>
              <w:jc w:val="center"/>
              <w:rPr>
                <w:kern w:val="2"/>
                <w:szCs w:val="24"/>
              </w:rPr>
            </w:pPr>
            <w:r w:rsidRPr="00F078E7">
              <w:rPr>
                <w:b/>
                <w:kern w:val="2"/>
                <w:szCs w:val="24"/>
              </w:rPr>
              <w:t>10. ESMINĖS SUTARTIES SĄLYGOS</w:t>
            </w:r>
          </w:p>
        </w:tc>
      </w:tr>
      <w:tr w:rsidR="0002147A" w:rsidRPr="00F078E7" w14:paraId="4A74E676" w14:textId="366C3C84" w:rsidTr="003E0C9A">
        <w:trPr>
          <w:trHeight w:val="300"/>
        </w:trPr>
        <w:tc>
          <w:tcPr>
            <w:tcW w:w="3402" w:type="dxa"/>
          </w:tcPr>
          <w:p w14:paraId="0C4A90A4" w14:textId="48800356" w:rsidR="0002147A" w:rsidRPr="00F078E7" w:rsidRDefault="0002147A" w:rsidP="0002147A">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02147A" w:rsidRPr="00F078E7" w:rsidRDefault="0002147A" w:rsidP="0002147A">
            <w:pPr>
              <w:rPr>
                <w:kern w:val="2"/>
                <w:szCs w:val="24"/>
                <w:lang w:eastAsia="lt-LT"/>
              </w:rPr>
            </w:pPr>
            <w:r w:rsidRPr="00F078E7">
              <w:rPr>
                <w:kern w:val="2"/>
                <w:szCs w:val="24"/>
                <w:lang w:eastAsia="lt-LT"/>
              </w:rPr>
              <w:t>10.1.1. Sutartinių terminų laikymasis.</w:t>
            </w:r>
          </w:p>
          <w:p w14:paraId="1AD3CD3A" w14:textId="4477BBEC" w:rsidR="0002147A" w:rsidRPr="00F078E7" w:rsidRDefault="0002147A" w:rsidP="0002147A">
            <w:pPr>
              <w:rPr>
                <w:kern w:val="2"/>
                <w:szCs w:val="24"/>
              </w:rPr>
            </w:pPr>
            <w:r w:rsidRPr="00F078E7">
              <w:rPr>
                <w:kern w:val="2"/>
                <w:szCs w:val="24"/>
                <w:lang w:eastAsia="lt-LT"/>
              </w:rPr>
              <w:t xml:space="preserve">10.1.2. </w:t>
            </w:r>
            <w:r w:rsidRPr="00F078E7">
              <w:rPr>
                <w:szCs w:val="24"/>
              </w:rPr>
              <w:t>Paslaugų teikėjas įsipareigoja, kad sutartį vykdys tik toki</w:t>
            </w:r>
            <w:r>
              <w:rPr>
                <w:szCs w:val="24"/>
              </w:rPr>
              <w:t>ą</w:t>
            </w:r>
            <w:r w:rsidRPr="00F078E7">
              <w:rPr>
                <w:szCs w:val="24"/>
              </w:rPr>
              <w:t xml:space="preserve"> teisę turintys asmenys.</w:t>
            </w:r>
          </w:p>
        </w:tc>
      </w:tr>
      <w:tr w:rsidR="0002147A" w:rsidRPr="00F078E7" w14:paraId="68A8F8F5" w14:textId="35CB2F91" w:rsidTr="003E0C9A">
        <w:trPr>
          <w:trHeight w:val="300"/>
        </w:trPr>
        <w:tc>
          <w:tcPr>
            <w:tcW w:w="3402" w:type="dxa"/>
          </w:tcPr>
          <w:p w14:paraId="458F7686" w14:textId="28A3D4D6" w:rsidR="0002147A" w:rsidRPr="00F078E7" w:rsidRDefault="0002147A" w:rsidP="0002147A">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02147A" w:rsidRPr="00F078E7" w:rsidRDefault="0002147A" w:rsidP="0002147A">
            <w:pPr>
              <w:rPr>
                <w:kern w:val="2"/>
                <w:szCs w:val="24"/>
              </w:rPr>
            </w:pPr>
            <w:r w:rsidRPr="00F078E7">
              <w:t>Netaikoma</w:t>
            </w:r>
          </w:p>
        </w:tc>
      </w:tr>
      <w:tr w:rsidR="0002147A" w:rsidRPr="00F078E7" w14:paraId="5D5614C8" w14:textId="63D8732E" w:rsidTr="0096687F">
        <w:trPr>
          <w:trHeight w:val="300"/>
        </w:trPr>
        <w:tc>
          <w:tcPr>
            <w:tcW w:w="10490" w:type="dxa"/>
            <w:gridSpan w:val="3"/>
          </w:tcPr>
          <w:p w14:paraId="01BA2625" w14:textId="77777777" w:rsidR="0002147A" w:rsidRPr="00F078E7" w:rsidRDefault="0002147A" w:rsidP="0002147A">
            <w:pPr>
              <w:jc w:val="center"/>
              <w:rPr>
                <w:b/>
                <w:kern w:val="2"/>
                <w:szCs w:val="24"/>
              </w:rPr>
            </w:pPr>
            <w:r w:rsidRPr="00F078E7">
              <w:rPr>
                <w:b/>
                <w:kern w:val="2"/>
                <w:szCs w:val="24"/>
              </w:rPr>
              <w:t>11. SUTARTIES GALIOJIMAS IR KEITIMAS</w:t>
            </w:r>
          </w:p>
        </w:tc>
      </w:tr>
      <w:tr w:rsidR="0002147A" w:rsidRPr="00F078E7" w14:paraId="01B4A21F" w14:textId="6226D82E" w:rsidTr="003E0C9A">
        <w:trPr>
          <w:trHeight w:val="300"/>
        </w:trPr>
        <w:tc>
          <w:tcPr>
            <w:tcW w:w="3402" w:type="dxa"/>
          </w:tcPr>
          <w:p w14:paraId="4A683777" w14:textId="77777777" w:rsidR="0002147A" w:rsidRPr="00F078E7" w:rsidRDefault="0002147A" w:rsidP="0002147A">
            <w:pPr>
              <w:rPr>
                <w:b/>
                <w:kern w:val="2"/>
                <w:szCs w:val="24"/>
              </w:rPr>
            </w:pPr>
            <w:r w:rsidRPr="00F078E7">
              <w:rPr>
                <w:b/>
                <w:szCs w:val="24"/>
              </w:rPr>
              <w:t>11.1. Sutarties sudarymas ir įsigaliojimas</w:t>
            </w:r>
          </w:p>
        </w:tc>
        <w:tc>
          <w:tcPr>
            <w:tcW w:w="7088" w:type="dxa"/>
            <w:gridSpan w:val="2"/>
          </w:tcPr>
          <w:p w14:paraId="7B4A09AE" w14:textId="40F196FA" w:rsidR="0002147A" w:rsidRPr="00BF2B75" w:rsidRDefault="0002147A" w:rsidP="0002147A">
            <w:pPr>
              <w:rPr>
                <w:kern w:val="2"/>
                <w:szCs w:val="24"/>
              </w:rPr>
            </w:pPr>
            <w:r w:rsidRPr="00BF2B75">
              <w:rPr>
                <w:kern w:val="2"/>
                <w:szCs w:val="24"/>
              </w:rPr>
              <w:t>Ši Sutartis laikoma sudaryta ir įsigalioja nuo Sutarties pasirašymo dienos (antrosios Šalies pasirašymo dieną).</w:t>
            </w:r>
          </w:p>
          <w:p w14:paraId="7396F7FD" w14:textId="623E34BB" w:rsidR="0002147A" w:rsidRPr="00BF2B75" w:rsidRDefault="0002147A" w:rsidP="0002147A">
            <w:pPr>
              <w:rPr>
                <w:kern w:val="2"/>
                <w:szCs w:val="24"/>
              </w:rPr>
            </w:pPr>
            <w:r w:rsidRPr="00BF2B75">
              <w:rPr>
                <w:kern w:val="2"/>
                <w:szCs w:val="24"/>
              </w:rPr>
              <w:t xml:space="preserve">Sutartis galioja iki visiško prievolių įvykdymo </w:t>
            </w:r>
            <w:r w:rsidRPr="00BF2B75">
              <w:rPr>
                <w:color w:val="000000"/>
                <w:kern w:val="2"/>
                <w:szCs w:val="24"/>
              </w:rPr>
              <w:t>(kol bus išnaudota Pradinės Sutarties vertė)</w:t>
            </w:r>
            <w:r w:rsidRPr="00BF2B75">
              <w:rPr>
                <w:kern w:val="2"/>
                <w:szCs w:val="24"/>
              </w:rPr>
              <w:t xml:space="preserve">, bet jos terminas negali būti ilgesnis kaip </w:t>
            </w:r>
            <w:r>
              <w:rPr>
                <w:b/>
                <w:bCs/>
                <w:kern w:val="2"/>
                <w:szCs w:val="24"/>
              </w:rPr>
              <w:t xml:space="preserve">37 </w:t>
            </w:r>
            <w:r w:rsidRPr="00BF2B75">
              <w:rPr>
                <w:b/>
                <w:bCs/>
                <w:kern w:val="2"/>
                <w:szCs w:val="24"/>
              </w:rPr>
              <w:t>mėnesi</w:t>
            </w:r>
            <w:r>
              <w:rPr>
                <w:b/>
                <w:bCs/>
                <w:kern w:val="2"/>
                <w:szCs w:val="24"/>
              </w:rPr>
              <w:t>ai</w:t>
            </w:r>
            <w:r w:rsidRPr="00BF2B75">
              <w:rPr>
                <w:b/>
                <w:bCs/>
                <w:kern w:val="2"/>
                <w:szCs w:val="24"/>
              </w:rPr>
              <w:t xml:space="preserve"> (</w:t>
            </w:r>
            <w:r>
              <w:rPr>
                <w:b/>
                <w:bCs/>
                <w:kern w:val="2"/>
                <w:szCs w:val="24"/>
              </w:rPr>
              <w:t>36</w:t>
            </w:r>
            <w:r w:rsidRPr="00BF2B75">
              <w:rPr>
                <w:b/>
                <w:bCs/>
                <w:kern w:val="2"/>
                <w:szCs w:val="24"/>
              </w:rPr>
              <w:t xml:space="preserve"> mėn. Paslaugų teikimui, 1 mėn. apmokėjimui).</w:t>
            </w:r>
          </w:p>
        </w:tc>
      </w:tr>
      <w:tr w:rsidR="0002147A" w:rsidRPr="00F078E7" w14:paraId="0D3292E1" w14:textId="4961FAE4" w:rsidTr="003E0C9A">
        <w:trPr>
          <w:trHeight w:val="300"/>
        </w:trPr>
        <w:tc>
          <w:tcPr>
            <w:tcW w:w="3402" w:type="dxa"/>
          </w:tcPr>
          <w:p w14:paraId="09BC2075" w14:textId="316E2550" w:rsidR="0002147A" w:rsidRPr="00F078E7" w:rsidRDefault="0002147A" w:rsidP="0002147A">
            <w:pPr>
              <w:rPr>
                <w:b/>
                <w:kern w:val="2"/>
                <w:szCs w:val="24"/>
              </w:rPr>
            </w:pPr>
            <w:r w:rsidRPr="00F078E7">
              <w:rPr>
                <w:b/>
                <w:kern w:val="2"/>
                <w:szCs w:val="24"/>
              </w:rPr>
              <w:t>11.2. Sutarties galiojimo termino pratęsimas</w:t>
            </w:r>
          </w:p>
        </w:tc>
        <w:tc>
          <w:tcPr>
            <w:tcW w:w="7088" w:type="dxa"/>
            <w:gridSpan w:val="2"/>
          </w:tcPr>
          <w:p w14:paraId="7197E005" w14:textId="77777777" w:rsidR="0002147A" w:rsidRPr="00BF2B75" w:rsidRDefault="0002147A" w:rsidP="0002147A">
            <w:pPr>
              <w:rPr>
                <w:kern w:val="2"/>
                <w:szCs w:val="24"/>
              </w:rPr>
            </w:pPr>
            <w:r w:rsidRPr="00BF2B75">
              <w:rPr>
                <w:kern w:val="2"/>
                <w:szCs w:val="24"/>
              </w:rPr>
              <w:t>Netaikoma</w:t>
            </w:r>
          </w:p>
          <w:p w14:paraId="782060E8" w14:textId="79B994D4" w:rsidR="0002147A" w:rsidRPr="00BF2B75" w:rsidRDefault="0002147A" w:rsidP="0002147A">
            <w:pPr>
              <w:rPr>
                <w:kern w:val="2"/>
                <w:szCs w:val="24"/>
              </w:rPr>
            </w:pPr>
          </w:p>
        </w:tc>
      </w:tr>
      <w:tr w:rsidR="0002147A" w:rsidRPr="00F078E7" w14:paraId="7FE809EC" w14:textId="71717759" w:rsidTr="0096687F">
        <w:trPr>
          <w:trHeight w:val="300"/>
        </w:trPr>
        <w:tc>
          <w:tcPr>
            <w:tcW w:w="10490" w:type="dxa"/>
            <w:gridSpan w:val="3"/>
          </w:tcPr>
          <w:p w14:paraId="6839791C" w14:textId="77777777" w:rsidR="0002147A" w:rsidRPr="00BF2B75" w:rsidRDefault="0002147A" w:rsidP="0002147A">
            <w:pPr>
              <w:jc w:val="center"/>
              <w:rPr>
                <w:b/>
                <w:kern w:val="2"/>
                <w:szCs w:val="24"/>
              </w:rPr>
            </w:pPr>
            <w:r w:rsidRPr="00BF2B75">
              <w:rPr>
                <w:b/>
                <w:kern w:val="2"/>
                <w:szCs w:val="24"/>
              </w:rPr>
              <w:t>12. SUTARTIES NUTRAUKIMAS</w:t>
            </w:r>
          </w:p>
        </w:tc>
      </w:tr>
      <w:tr w:rsidR="0002147A"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02147A" w:rsidRPr="00F078E7" w:rsidRDefault="0002147A" w:rsidP="0002147A">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02147A" w:rsidRPr="00BF2B75" w:rsidRDefault="0002147A" w:rsidP="0002147A">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02147A" w:rsidRPr="00BF2B75" w:rsidRDefault="0002147A" w:rsidP="0002147A">
            <w:pPr>
              <w:rPr>
                <w:kern w:val="2"/>
                <w:szCs w:val="24"/>
              </w:rPr>
            </w:pPr>
          </w:p>
          <w:p w14:paraId="251C8169" w14:textId="5F8F74FC" w:rsidR="0002147A" w:rsidRPr="00BF2B75" w:rsidRDefault="0002147A" w:rsidP="0002147A">
            <w:pPr>
              <w:rPr>
                <w:kern w:val="2"/>
                <w:szCs w:val="24"/>
              </w:rPr>
            </w:pPr>
          </w:p>
        </w:tc>
      </w:tr>
      <w:tr w:rsidR="0002147A"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02147A" w:rsidRPr="00F078E7" w:rsidRDefault="0002147A" w:rsidP="0002147A">
            <w:pPr>
              <w:rPr>
                <w:b/>
                <w:szCs w:val="24"/>
              </w:rPr>
            </w:pPr>
            <w:r w:rsidRPr="00F078E7">
              <w:rPr>
                <w:b/>
                <w:kern w:val="2"/>
                <w:szCs w:val="24"/>
              </w:rPr>
              <w:t xml:space="preserve">12.2. Esminiai Sutarties </w:t>
            </w:r>
            <w:r w:rsidRPr="00F078E7">
              <w:rPr>
                <w:b/>
                <w:szCs w:val="24"/>
              </w:rPr>
              <w:t>pažeidimai</w:t>
            </w:r>
          </w:p>
          <w:p w14:paraId="1BC4D399" w14:textId="3F57E1FD" w:rsidR="0002147A" w:rsidRPr="00F078E7" w:rsidRDefault="0002147A" w:rsidP="0002147A">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02147A" w:rsidRPr="00F078E7" w:rsidRDefault="0002147A" w:rsidP="0002147A">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02147A" w:rsidRPr="00F078E7" w:rsidRDefault="0002147A" w:rsidP="0002147A">
            <w:pPr>
              <w:tabs>
                <w:tab w:val="left" w:pos="567"/>
                <w:tab w:val="left" w:pos="851"/>
                <w:tab w:val="left" w:pos="992"/>
                <w:tab w:val="left" w:pos="1134"/>
              </w:tabs>
              <w:spacing w:line="257" w:lineRule="auto"/>
              <w:jc w:val="both"/>
              <w:rPr>
                <w:szCs w:val="24"/>
              </w:rPr>
            </w:pPr>
            <w:r w:rsidRPr="00F078E7">
              <w:rPr>
                <w:kern w:val="2"/>
                <w:szCs w:val="24"/>
                <w:lang w:eastAsia="lt-LT"/>
              </w:rPr>
              <w:t xml:space="preserve">12.2.4. </w:t>
            </w:r>
            <w:r w:rsidRPr="00F078E7">
              <w:rPr>
                <w:szCs w:val="24"/>
              </w:rPr>
              <w:t>Paslaugų sutartį vykdo tokios teisės neturintys asmenys.</w:t>
            </w:r>
          </w:p>
          <w:p w14:paraId="0B019B64" w14:textId="3BCD2E2E" w:rsidR="0002147A" w:rsidRPr="00F078E7" w:rsidRDefault="0002147A" w:rsidP="0002147A">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02147A" w:rsidRPr="00F078E7" w14:paraId="46270E91" w14:textId="5FABBB6B" w:rsidTr="0096687F">
        <w:trPr>
          <w:trHeight w:val="300"/>
        </w:trPr>
        <w:tc>
          <w:tcPr>
            <w:tcW w:w="10490" w:type="dxa"/>
            <w:gridSpan w:val="3"/>
          </w:tcPr>
          <w:p w14:paraId="07E06248" w14:textId="6B140E5D" w:rsidR="0002147A" w:rsidRPr="00F078E7" w:rsidRDefault="0002147A" w:rsidP="0002147A">
            <w:pPr>
              <w:jc w:val="center"/>
              <w:rPr>
                <w:kern w:val="2"/>
                <w:szCs w:val="24"/>
              </w:rPr>
            </w:pPr>
            <w:r w:rsidRPr="00F078E7">
              <w:rPr>
                <w:b/>
                <w:kern w:val="2"/>
                <w:szCs w:val="24"/>
              </w:rPr>
              <w:t xml:space="preserve">13. APLINKOS APSAUGOS IR SOCIALINIAI KRITERIJAI </w:t>
            </w:r>
            <w:r w:rsidRPr="00F078E7">
              <w:rPr>
                <w:kern w:val="2"/>
                <w:szCs w:val="24"/>
              </w:rPr>
              <w:t>()</w:t>
            </w:r>
          </w:p>
        </w:tc>
      </w:tr>
      <w:tr w:rsidR="0002147A" w:rsidRPr="00F078E7" w14:paraId="18AE2F61" w14:textId="2BA0D313" w:rsidTr="003E0C9A">
        <w:trPr>
          <w:trHeight w:val="1264"/>
        </w:trPr>
        <w:tc>
          <w:tcPr>
            <w:tcW w:w="3402" w:type="dxa"/>
          </w:tcPr>
          <w:p w14:paraId="6366A32C" w14:textId="77777777" w:rsidR="0002147A" w:rsidRPr="00F078E7" w:rsidRDefault="0002147A" w:rsidP="0002147A">
            <w:pPr>
              <w:rPr>
                <w:b/>
                <w:kern w:val="2"/>
                <w:szCs w:val="24"/>
              </w:rPr>
            </w:pPr>
            <w:r w:rsidRPr="00F078E7">
              <w:rPr>
                <w:b/>
                <w:kern w:val="2"/>
                <w:szCs w:val="24"/>
              </w:rPr>
              <w:lastRenderedPageBreak/>
              <w:t xml:space="preserve">13.1. Su perkamomis paslaugomis susiję  aplinkos apsaugos kriterijai </w:t>
            </w:r>
          </w:p>
        </w:tc>
        <w:tc>
          <w:tcPr>
            <w:tcW w:w="7088" w:type="dxa"/>
            <w:gridSpan w:val="2"/>
          </w:tcPr>
          <w:p w14:paraId="3A8759A6" w14:textId="4BDB6DBD" w:rsidR="0002147A" w:rsidRPr="00F078E7" w:rsidRDefault="0002147A" w:rsidP="0002147A">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02147A" w:rsidRPr="00F078E7" w:rsidRDefault="0002147A" w:rsidP="0002147A">
            <w:pPr>
              <w:ind w:firstLine="33"/>
              <w:jc w:val="both"/>
              <w:rPr>
                <w:szCs w:val="24"/>
                <w:lang w:eastAsia="lt-LT"/>
              </w:rPr>
            </w:pPr>
            <w:r w:rsidRPr="00F078E7">
              <w:rPr>
                <w:szCs w:val="24"/>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3F14B69B" w14:textId="259B47C9" w:rsidR="0002147A" w:rsidRPr="00F078E7" w:rsidRDefault="0002147A" w:rsidP="0002147A">
            <w:pPr>
              <w:rPr>
                <w:kern w:val="2"/>
                <w:szCs w:val="24"/>
              </w:rPr>
            </w:pPr>
            <w:r w:rsidRPr="00F078E7">
              <w:rPr>
                <w:kern w:val="2"/>
                <w:szCs w:val="24"/>
                <w:shd w:val="clear" w:color="auto" w:fill="FFFFFF"/>
              </w:rPr>
              <w:t>Nustačius, kad Tiekėjas šiame papunktyje nustatyto kriterijaus (-jų) nesilaiko, Tiekėjui taikoma Specialiųjų sąlygų 9.5 punkte nurodyto dydžio bauda.</w:t>
            </w:r>
          </w:p>
        </w:tc>
      </w:tr>
      <w:tr w:rsidR="0002147A" w:rsidRPr="00F078E7" w14:paraId="71B127CD" w14:textId="2A256FEF" w:rsidTr="003E0C9A">
        <w:trPr>
          <w:trHeight w:val="300"/>
        </w:trPr>
        <w:tc>
          <w:tcPr>
            <w:tcW w:w="3402" w:type="dxa"/>
          </w:tcPr>
          <w:p w14:paraId="6D5C5242" w14:textId="77777777" w:rsidR="0002147A" w:rsidRPr="00F078E7" w:rsidRDefault="0002147A" w:rsidP="0002147A">
            <w:pPr>
              <w:rPr>
                <w:b/>
                <w:kern w:val="2"/>
                <w:szCs w:val="24"/>
              </w:rPr>
            </w:pPr>
            <w:r w:rsidRPr="00F078E7">
              <w:rPr>
                <w:b/>
                <w:kern w:val="2"/>
                <w:szCs w:val="24"/>
              </w:rPr>
              <w:t>13.2. Su perkamomis Paslaugomis susiję socialiniai kriterijai</w:t>
            </w:r>
          </w:p>
        </w:tc>
        <w:tc>
          <w:tcPr>
            <w:tcW w:w="7088" w:type="dxa"/>
            <w:gridSpan w:val="2"/>
          </w:tcPr>
          <w:p w14:paraId="09CCACC2" w14:textId="77777777" w:rsidR="0002147A" w:rsidRPr="00F078E7" w:rsidRDefault="0002147A" w:rsidP="0002147A">
            <w:pPr>
              <w:rPr>
                <w:kern w:val="2"/>
                <w:szCs w:val="24"/>
                <w:shd w:val="clear" w:color="auto" w:fill="FFFFFF"/>
              </w:rPr>
            </w:pPr>
            <w:r w:rsidRPr="00F078E7">
              <w:rPr>
                <w:kern w:val="2"/>
                <w:szCs w:val="24"/>
                <w:shd w:val="clear" w:color="auto" w:fill="FFFFFF"/>
              </w:rPr>
              <w:t>Netaikoma</w:t>
            </w:r>
          </w:p>
          <w:p w14:paraId="0C0C4ED8" w14:textId="77777777" w:rsidR="0002147A" w:rsidRPr="00F078E7" w:rsidRDefault="0002147A" w:rsidP="0002147A">
            <w:pPr>
              <w:rPr>
                <w:kern w:val="2"/>
                <w:szCs w:val="24"/>
                <w:shd w:val="clear" w:color="auto" w:fill="FFFFFF"/>
              </w:rPr>
            </w:pPr>
          </w:p>
          <w:p w14:paraId="7170065E" w14:textId="04F99A67" w:rsidR="0002147A" w:rsidRPr="00F078E7" w:rsidRDefault="0002147A" w:rsidP="0002147A">
            <w:pPr>
              <w:rPr>
                <w:kern w:val="2"/>
                <w:szCs w:val="24"/>
              </w:rPr>
            </w:pPr>
          </w:p>
        </w:tc>
      </w:tr>
      <w:tr w:rsidR="0002147A" w:rsidRPr="00F078E7" w14:paraId="0E3437C2" w14:textId="40BA90AE" w:rsidTr="0096687F">
        <w:trPr>
          <w:trHeight w:val="300"/>
        </w:trPr>
        <w:tc>
          <w:tcPr>
            <w:tcW w:w="10490" w:type="dxa"/>
            <w:gridSpan w:val="3"/>
          </w:tcPr>
          <w:p w14:paraId="3450D3CB" w14:textId="77777777" w:rsidR="0002147A" w:rsidRPr="00F078E7" w:rsidRDefault="0002147A" w:rsidP="0002147A">
            <w:pPr>
              <w:jc w:val="center"/>
              <w:rPr>
                <w:b/>
                <w:kern w:val="2"/>
                <w:szCs w:val="24"/>
              </w:rPr>
            </w:pPr>
            <w:r w:rsidRPr="00F078E7">
              <w:rPr>
                <w:b/>
                <w:kern w:val="2"/>
                <w:szCs w:val="24"/>
              </w:rPr>
              <w:t xml:space="preserve">14. BENDRŲJŲ SĄLYGŲ PAKEITIMAI IR PAPILDYMAI </w:t>
            </w:r>
          </w:p>
          <w:p w14:paraId="1BD9D104" w14:textId="5920C8BF" w:rsidR="0002147A" w:rsidRPr="00F078E7" w:rsidRDefault="0002147A" w:rsidP="0002147A">
            <w:pPr>
              <w:jc w:val="center"/>
              <w:rPr>
                <w:kern w:val="2"/>
                <w:szCs w:val="24"/>
              </w:rPr>
            </w:pPr>
            <w:r w:rsidRPr="00F078E7">
              <w:rPr>
                <w:kern w:val="2"/>
                <w:szCs w:val="24"/>
              </w:rPr>
              <w:t xml:space="preserve">(Netaikoma) </w:t>
            </w:r>
          </w:p>
        </w:tc>
      </w:tr>
      <w:tr w:rsidR="0002147A" w:rsidRPr="00F078E7" w14:paraId="7ED2EDF1" w14:textId="7CCDFEBC" w:rsidTr="0096687F">
        <w:trPr>
          <w:trHeight w:val="445"/>
        </w:trPr>
        <w:tc>
          <w:tcPr>
            <w:tcW w:w="10490" w:type="dxa"/>
            <w:gridSpan w:val="3"/>
          </w:tcPr>
          <w:p w14:paraId="689031C9" w14:textId="77777777" w:rsidR="0002147A" w:rsidRPr="00F078E7" w:rsidRDefault="0002147A" w:rsidP="0002147A">
            <w:pPr>
              <w:jc w:val="center"/>
              <w:rPr>
                <w:b/>
                <w:kern w:val="2"/>
                <w:szCs w:val="24"/>
              </w:rPr>
            </w:pPr>
            <w:r w:rsidRPr="00F078E7">
              <w:rPr>
                <w:b/>
                <w:kern w:val="2"/>
                <w:szCs w:val="24"/>
              </w:rPr>
              <w:t>15. SUTARTIES PRIEDAI</w:t>
            </w:r>
          </w:p>
        </w:tc>
      </w:tr>
      <w:tr w:rsidR="0002147A" w:rsidRPr="00F078E7" w14:paraId="43B17553" w14:textId="2869BB10" w:rsidTr="003E0C9A">
        <w:trPr>
          <w:trHeight w:val="300"/>
        </w:trPr>
        <w:tc>
          <w:tcPr>
            <w:tcW w:w="3402" w:type="dxa"/>
          </w:tcPr>
          <w:p w14:paraId="7CFF3567" w14:textId="77777777" w:rsidR="0002147A" w:rsidRPr="00F078E7" w:rsidRDefault="0002147A" w:rsidP="0002147A">
            <w:pPr>
              <w:jc w:val="center"/>
              <w:rPr>
                <w:b/>
                <w:kern w:val="2"/>
                <w:szCs w:val="24"/>
              </w:rPr>
            </w:pPr>
            <w:r w:rsidRPr="00F078E7">
              <w:rPr>
                <w:b/>
                <w:kern w:val="2"/>
                <w:szCs w:val="24"/>
              </w:rPr>
              <w:t>15.1. Priedas Nr. 1</w:t>
            </w:r>
          </w:p>
        </w:tc>
        <w:tc>
          <w:tcPr>
            <w:tcW w:w="7088" w:type="dxa"/>
            <w:gridSpan w:val="2"/>
          </w:tcPr>
          <w:p w14:paraId="65B09E30" w14:textId="3678E58F" w:rsidR="0002147A" w:rsidRPr="00F078E7" w:rsidRDefault="0002147A" w:rsidP="0002147A">
            <w:pPr>
              <w:rPr>
                <w:b/>
                <w:kern w:val="2"/>
                <w:szCs w:val="24"/>
              </w:rPr>
            </w:pPr>
            <w:r w:rsidRPr="00F078E7">
              <w:t xml:space="preserve">Techninė </w:t>
            </w:r>
            <w:r>
              <w:t>specifikacija</w:t>
            </w:r>
            <w:r w:rsidRPr="00F078E7">
              <w:t xml:space="preserve"> </w:t>
            </w:r>
            <w:r>
              <w:t>su priedais</w:t>
            </w:r>
          </w:p>
        </w:tc>
      </w:tr>
      <w:tr w:rsidR="0002147A" w:rsidRPr="00F078E7" w14:paraId="2CC1D4F0" w14:textId="7D2327A1" w:rsidTr="003E0C9A">
        <w:trPr>
          <w:trHeight w:val="300"/>
        </w:trPr>
        <w:tc>
          <w:tcPr>
            <w:tcW w:w="3402" w:type="dxa"/>
          </w:tcPr>
          <w:p w14:paraId="09EEBB7C" w14:textId="77777777" w:rsidR="0002147A" w:rsidRPr="00F078E7" w:rsidRDefault="0002147A" w:rsidP="0002147A">
            <w:pPr>
              <w:jc w:val="center"/>
              <w:rPr>
                <w:b/>
                <w:kern w:val="2"/>
                <w:szCs w:val="24"/>
              </w:rPr>
            </w:pPr>
            <w:r w:rsidRPr="00F078E7">
              <w:rPr>
                <w:b/>
                <w:kern w:val="2"/>
                <w:szCs w:val="24"/>
              </w:rPr>
              <w:t>15.2. Priedas Nr. 2</w:t>
            </w:r>
          </w:p>
        </w:tc>
        <w:tc>
          <w:tcPr>
            <w:tcW w:w="7088" w:type="dxa"/>
            <w:gridSpan w:val="2"/>
          </w:tcPr>
          <w:p w14:paraId="269B3EB8" w14:textId="2CCB6CE5" w:rsidR="0002147A" w:rsidRPr="00F078E7" w:rsidRDefault="0002147A" w:rsidP="0002147A">
            <w:pPr>
              <w:rPr>
                <w:b/>
                <w:kern w:val="2"/>
                <w:szCs w:val="24"/>
              </w:rPr>
            </w:pPr>
            <w:r w:rsidRPr="00F078E7">
              <w:t>Tiekėjo pasiūlymas (nepridedamas prie sutarties)</w:t>
            </w:r>
          </w:p>
        </w:tc>
      </w:tr>
      <w:tr w:rsidR="0002147A" w:rsidRPr="00F078E7" w14:paraId="58745085" w14:textId="455BB2FB" w:rsidTr="003E0C9A">
        <w:trPr>
          <w:trHeight w:val="300"/>
        </w:trPr>
        <w:tc>
          <w:tcPr>
            <w:tcW w:w="3402" w:type="dxa"/>
          </w:tcPr>
          <w:p w14:paraId="2312C897" w14:textId="77777777" w:rsidR="0002147A" w:rsidRPr="00F078E7" w:rsidRDefault="0002147A" w:rsidP="0002147A">
            <w:pPr>
              <w:jc w:val="center"/>
              <w:rPr>
                <w:b/>
                <w:kern w:val="2"/>
                <w:szCs w:val="24"/>
              </w:rPr>
            </w:pPr>
            <w:r w:rsidRPr="00F078E7">
              <w:rPr>
                <w:b/>
                <w:kern w:val="2"/>
                <w:szCs w:val="24"/>
              </w:rPr>
              <w:t>15.3. Priedas Nr. 3</w:t>
            </w:r>
          </w:p>
        </w:tc>
        <w:tc>
          <w:tcPr>
            <w:tcW w:w="7088" w:type="dxa"/>
            <w:gridSpan w:val="2"/>
          </w:tcPr>
          <w:p w14:paraId="22A614AF" w14:textId="364E0B4B" w:rsidR="0002147A" w:rsidRPr="00F078E7" w:rsidRDefault="0002147A" w:rsidP="0002147A">
            <w:pPr>
              <w:rPr>
                <w:b/>
                <w:kern w:val="2"/>
                <w:szCs w:val="24"/>
              </w:rPr>
            </w:pPr>
            <w:r w:rsidRPr="00F078E7">
              <w:t>Sutarties vykdymui pasitelkiami subtiekėjai ir (ar) specialistai jei taikoma</w:t>
            </w:r>
          </w:p>
        </w:tc>
      </w:tr>
      <w:tr w:rsidR="0002147A" w:rsidRPr="00F078E7" w14:paraId="278F6726" w14:textId="4B70DAB0" w:rsidTr="0096687F">
        <w:tc>
          <w:tcPr>
            <w:tcW w:w="10490" w:type="dxa"/>
            <w:gridSpan w:val="3"/>
          </w:tcPr>
          <w:p w14:paraId="306ED934" w14:textId="77777777" w:rsidR="0002147A" w:rsidRPr="00F078E7" w:rsidRDefault="0002147A" w:rsidP="0002147A">
            <w:pPr>
              <w:jc w:val="center"/>
              <w:rPr>
                <w:b/>
                <w:kern w:val="2"/>
                <w:szCs w:val="24"/>
              </w:rPr>
            </w:pPr>
            <w:r w:rsidRPr="00F078E7">
              <w:rPr>
                <w:b/>
                <w:kern w:val="2"/>
                <w:szCs w:val="24"/>
              </w:rPr>
              <w:t>16. ŠALIŲ ATSTOVŲ PARAŠAI</w:t>
            </w:r>
          </w:p>
        </w:tc>
      </w:tr>
      <w:tr w:rsidR="0002147A" w:rsidRPr="00F078E7" w14:paraId="1A4801F8" w14:textId="005BC137" w:rsidTr="0096687F">
        <w:tc>
          <w:tcPr>
            <w:tcW w:w="3511" w:type="dxa"/>
            <w:gridSpan w:val="2"/>
          </w:tcPr>
          <w:p w14:paraId="4374ECAE" w14:textId="77777777" w:rsidR="0002147A" w:rsidRPr="00F078E7" w:rsidRDefault="0002147A" w:rsidP="0002147A">
            <w:pPr>
              <w:jc w:val="center"/>
              <w:rPr>
                <w:b/>
                <w:kern w:val="2"/>
                <w:szCs w:val="24"/>
              </w:rPr>
            </w:pPr>
            <w:r w:rsidRPr="00F078E7">
              <w:rPr>
                <w:b/>
                <w:kern w:val="2"/>
                <w:szCs w:val="24"/>
              </w:rPr>
              <w:t>PIRKĖJAS</w:t>
            </w:r>
          </w:p>
        </w:tc>
        <w:tc>
          <w:tcPr>
            <w:tcW w:w="6979" w:type="dxa"/>
          </w:tcPr>
          <w:p w14:paraId="77A89ACF" w14:textId="77777777" w:rsidR="0002147A" w:rsidRPr="00F078E7" w:rsidRDefault="0002147A" w:rsidP="0002147A">
            <w:pPr>
              <w:jc w:val="center"/>
              <w:rPr>
                <w:b/>
                <w:kern w:val="2"/>
                <w:szCs w:val="24"/>
              </w:rPr>
            </w:pPr>
            <w:r w:rsidRPr="00F078E7">
              <w:rPr>
                <w:b/>
                <w:kern w:val="2"/>
                <w:szCs w:val="24"/>
              </w:rPr>
              <w:t>TIEKĖJAS</w:t>
            </w:r>
          </w:p>
        </w:tc>
      </w:tr>
      <w:tr w:rsidR="0002147A" w:rsidRPr="00F078E7" w14:paraId="21CAB534" w14:textId="11BF936A" w:rsidTr="0096687F">
        <w:tc>
          <w:tcPr>
            <w:tcW w:w="3511" w:type="dxa"/>
            <w:gridSpan w:val="2"/>
          </w:tcPr>
          <w:p w14:paraId="578049DB" w14:textId="3FC13366" w:rsidR="0002147A" w:rsidRPr="00F078E7" w:rsidRDefault="0002147A" w:rsidP="0002147A">
            <w:pPr>
              <w:jc w:val="center"/>
              <w:rPr>
                <w:kern w:val="2"/>
                <w:szCs w:val="24"/>
              </w:rPr>
            </w:pPr>
            <w:r w:rsidRPr="00F078E7">
              <w:rPr>
                <w:rFonts w:eastAsia="Calibri"/>
                <w:szCs w:val="24"/>
              </w:rPr>
              <w:t>Direktorė valdymui ir ekonomikai dr. Jūratė Grubliauskienė</w:t>
            </w:r>
          </w:p>
        </w:tc>
        <w:tc>
          <w:tcPr>
            <w:tcW w:w="6979" w:type="dxa"/>
          </w:tcPr>
          <w:p w14:paraId="6F9E2A53" w14:textId="77777777" w:rsidR="0002147A" w:rsidRPr="00F078E7" w:rsidRDefault="0002147A" w:rsidP="0002147A">
            <w:pPr>
              <w:jc w:val="center"/>
              <w:rPr>
                <w:b/>
                <w:kern w:val="2"/>
                <w:szCs w:val="24"/>
              </w:rPr>
            </w:pPr>
            <w:r w:rsidRPr="00F078E7">
              <w:rPr>
                <w:kern w:val="2"/>
                <w:szCs w:val="24"/>
              </w:rPr>
              <w:t>(nurodomos atstovo pareigos, vardas, pavardė)</w:t>
            </w:r>
          </w:p>
        </w:tc>
      </w:tr>
      <w:tr w:rsidR="0002147A" w:rsidRPr="00F078E7" w14:paraId="0C834F1B" w14:textId="3EEBFDFC" w:rsidTr="0096687F">
        <w:tc>
          <w:tcPr>
            <w:tcW w:w="3511" w:type="dxa"/>
            <w:gridSpan w:val="2"/>
          </w:tcPr>
          <w:p w14:paraId="3B035D0A" w14:textId="77777777" w:rsidR="0002147A" w:rsidRPr="00F078E7" w:rsidRDefault="0002147A" w:rsidP="0002147A">
            <w:pPr>
              <w:jc w:val="center"/>
              <w:rPr>
                <w:b/>
                <w:kern w:val="2"/>
                <w:szCs w:val="24"/>
              </w:rPr>
            </w:pPr>
            <w:r w:rsidRPr="00F078E7">
              <w:rPr>
                <w:b/>
                <w:kern w:val="2"/>
                <w:szCs w:val="24"/>
              </w:rPr>
              <w:t>(parašas)</w:t>
            </w:r>
          </w:p>
          <w:p w14:paraId="449ED037" w14:textId="77777777" w:rsidR="0002147A" w:rsidRPr="00F078E7" w:rsidRDefault="0002147A" w:rsidP="0002147A">
            <w:pPr>
              <w:jc w:val="center"/>
              <w:rPr>
                <w:b/>
                <w:kern w:val="2"/>
                <w:szCs w:val="24"/>
              </w:rPr>
            </w:pPr>
          </w:p>
        </w:tc>
        <w:tc>
          <w:tcPr>
            <w:tcW w:w="6979" w:type="dxa"/>
          </w:tcPr>
          <w:p w14:paraId="644A2BE8" w14:textId="77777777" w:rsidR="0002147A" w:rsidRPr="00F078E7" w:rsidRDefault="0002147A" w:rsidP="0002147A">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519F4DD1" w14:textId="4ACA8E83" w:rsidR="00243746" w:rsidRDefault="00243746" w:rsidP="00BF2B75">
      <w:pPr>
        <w:pStyle w:val="Default"/>
        <w:jc w:val="center"/>
        <w:rPr>
          <w:b/>
          <w:bCs/>
          <w:sz w:val="22"/>
          <w:szCs w:val="22"/>
        </w:rPr>
      </w:pPr>
      <w:r w:rsidRPr="00243746">
        <w:rPr>
          <w:b/>
          <w:bCs/>
          <w:sz w:val="22"/>
          <w:szCs w:val="22"/>
        </w:rPr>
        <w:t>TECHNINĖ SPECIFIKACIJA</w:t>
      </w:r>
    </w:p>
    <w:p w14:paraId="684D4FD8" w14:textId="77777777" w:rsidR="002C7223" w:rsidRDefault="002C7223" w:rsidP="00BF2B75">
      <w:pPr>
        <w:pStyle w:val="Default"/>
        <w:jc w:val="center"/>
        <w:rPr>
          <w:b/>
          <w:bCs/>
          <w:sz w:val="22"/>
          <w:szCs w:val="22"/>
        </w:rPr>
      </w:pPr>
    </w:p>
    <w:p w14:paraId="1AA81E31" w14:textId="77777777" w:rsidR="002C7223" w:rsidRDefault="002C7223" w:rsidP="00BF2B75">
      <w:pPr>
        <w:pStyle w:val="Default"/>
        <w:jc w:val="center"/>
        <w:rPr>
          <w:b/>
          <w:bCs/>
          <w:sz w:val="22"/>
          <w:szCs w:val="22"/>
        </w:rPr>
      </w:pPr>
    </w:p>
    <w:p w14:paraId="5B3DAA69" w14:textId="77777777" w:rsidR="002C7223" w:rsidRDefault="002C7223" w:rsidP="00BF2B75">
      <w:pPr>
        <w:pStyle w:val="Default"/>
        <w:jc w:val="center"/>
        <w:rPr>
          <w:b/>
          <w:bCs/>
          <w:sz w:val="22"/>
          <w:szCs w:val="22"/>
        </w:rPr>
      </w:pPr>
    </w:p>
    <w:p w14:paraId="32AAAFB4" w14:textId="77777777" w:rsidR="002C7223" w:rsidRPr="00BF2B75" w:rsidRDefault="002C7223" w:rsidP="00BF2B75">
      <w:pPr>
        <w:pStyle w:val="Default"/>
        <w:jc w:val="center"/>
        <w:rPr>
          <w:b/>
          <w:bCs/>
          <w:sz w:val="22"/>
          <w:szCs w:val="22"/>
        </w:rPr>
      </w:pPr>
    </w:p>
    <w:p w14:paraId="5E822F28" w14:textId="77777777" w:rsidR="008A146F" w:rsidRPr="009B5DA8" w:rsidRDefault="008A146F" w:rsidP="008A146F">
      <w:pPr>
        <w:jc w:val="both"/>
      </w:pP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lastRenderedPageBreak/>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 xml:space="preserve">atitiktų tiekėjų kvalifikacijai pirkimo dokumentuose nustatytus reikalavimus bei neturėtų pirkimo </w:t>
      </w:r>
      <w:r w:rsidRPr="00F078E7">
        <w:rPr>
          <w:rFonts w:eastAsia="Arial"/>
          <w:sz w:val="22"/>
          <w:szCs w:val="22"/>
        </w:rPr>
        <w:lastRenderedPageBreak/>
        <w:t>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 xml:space="preserve">nesirėmė pirkimo dokumentuose numatytiems kvalifikacijos </w:t>
      </w:r>
      <w:r w:rsidRPr="00F078E7">
        <w:rPr>
          <w:rFonts w:eastAsia="Cambria"/>
          <w:sz w:val="22"/>
          <w:szCs w:val="22"/>
          <w:shd w:val="clear" w:color="auto" w:fill="FFFFFF"/>
        </w:rPr>
        <w:lastRenderedPageBreak/>
        <w:t>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Pirkėjui sutikus, 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lastRenderedPageBreak/>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w:t>
      </w:r>
      <w:r w:rsidRPr="00F078E7">
        <w:rPr>
          <w:rFonts w:eastAsia="Cambria"/>
          <w:sz w:val="22"/>
          <w:szCs w:val="22"/>
          <w:shd w:val="clear" w:color="auto" w:fill="FFFFFF"/>
        </w:rPr>
        <w:lastRenderedPageBreak/>
        <w:t>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lastRenderedPageBreak/>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Pirkėjas turi teisę naudotis Paslaugų, teikiamų etapais, rezultatu tik po galutinio Paslaugų perdavimo–</w:t>
      </w:r>
      <w:r w:rsidRPr="00F078E7">
        <w:rPr>
          <w:rFonts w:eastAsia="Arial"/>
          <w:sz w:val="22"/>
          <w:szCs w:val="22"/>
        </w:rPr>
        <w:lastRenderedPageBreak/>
        <w:t xml:space="preserve">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lastRenderedPageBreak/>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w:t>
      </w:r>
      <w:r w:rsidRPr="00F078E7">
        <w:rPr>
          <w:rFonts w:eastAsia="Cambria"/>
          <w:sz w:val="22"/>
          <w:szCs w:val="22"/>
          <w:shd w:val="clear" w:color="auto" w:fill="FFFFFF"/>
        </w:rPr>
        <w:lastRenderedPageBreak/>
        <w:t xml:space="preserve">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F078E7">
        <w:rPr>
          <w:sz w:val="22"/>
          <w:szCs w:val="22"/>
        </w:rPr>
        <w:lastRenderedPageBreak/>
        <w:t>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12.1.6. Bankas (draudimo bendrovė) neturi teisės reikalauti, kad Pirkėjas pagrįstų savo reikalavimą. Pirkėjas pranešime bankui (draudimo bendrovei) nurodys, kad Avanso užtikrinimo suma jam priklauso dėl to, kad Tiekėjas </w:t>
      </w:r>
      <w:r w:rsidRPr="00F078E7">
        <w:rPr>
          <w:sz w:val="22"/>
          <w:szCs w:val="22"/>
        </w:rPr>
        <w:lastRenderedPageBreak/>
        <w:t>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lastRenderedPageBreak/>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lastRenderedPageBreak/>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lastRenderedPageBreak/>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 xml:space="preserve">18.1.2. dėl Europos Sąjungos valstybių veiksmų – kai prievolę pagal Sutartį įvykdyti neįmanoma dėl privalomų ir nenumatytų Europos Sąjungos valstybės institucijų veiksmų (aktų), kurių Šalys neturėjo teisės ginčyti ir šie </w:t>
      </w:r>
      <w:r w:rsidRPr="00F078E7">
        <w:rPr>
          <w:sz w:val="22"/>
          <w:szCs w:val="22"/>
        </w:rPr>
        <w:lastRenderedPageBreak/>
        <w:t>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F078E7">
        <w:rPr>
          <w:sz w:val="22"/>
          <w:szCs w:val="22"/>
        </w:rPr>
        <w:lastRenderedPageBreak/>
        <w:t xml:space="preserve">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lastRenderedPageBreak/>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8B21A"/>
    <w:lvl w:ilvl="0">
      <w:start w:val="1"/>
      <w:numFmt w:val="decimal"/>
      <w:pStyle w:val="ListNumber"/>
      <w:lvlText w:val="%1."/>
      <w:lvlJc w:val="left"/>
      <w:pPr>
        <w:tabs>
          <w:tab w:val="num" w:pos="360"/>
        </w:tabs>
        <w:ind w:left="360" w:hanging="360"/>
      </w:pPr>
    </w:lvl>
  </w:abstractNum>
  <w:abstractNum w:abstractNumId="1"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7"/>
  </w:num>
  <w:num w:numId="2" w16cid:durableId="467475128">
    <w:abstractNumId w:val="5"/>
  </w:num>
  <w:num w:numId="3" w16cid:durableId="1081022558">
    <w:abstractNumId w:val="10"/>
  </w:num>
  <w:num w:numId="4" w16cid:durableId="1893926600">
    <w:abstractNumId w:val="4"/>
  </w:num>
  <w:num w:numId="5" w16cid:durableId="1980649644">
    <w:abstractNumId w:val="8"/>
  </w:num>
  <w:num w:numId="6" w16cid:durableId="876939081">
    <w:abstractNumId w:val="1"/>
  </w:num>
  <w:num w:numId="7" w16cid:durableId="89006511">
    <w:abstractNumId w:val="6"/>
  </w:num>
  <w:num w:numId="8" w16cid:durableId="117186274">
    <w:abstractNumId w:val="2"/>
  </w:num>
  <w:num w:numId="9" w16cid:durableId="130447705">
    <w:abstractNumId w:val="3"/>
  </w:num>
  <w:num w:numId="10" w16cid:durableId="1979219606">
    <w:abstractNumId w:val="9"/>
  </w:num>
  <w:num w:numId="11" w16cid:durableId="94654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147A"/>
    <w:rsid w:val="00027B83"/>
    <w:rsid w:val="000638D1"/>
    <w:rsid w:val="00063B57"/>
    <w:rsid w:val="00081264"/>
    <w:rsid w:val="000B0897"/>
    <w:rsid w:val="000D706C"/>
    <w:rsid w:val="000E6343"/>
    <w:rsid w:val="00102592"/>
    <w:rsid w:val="001101A2"/>
    <w:rsid w:val="00153FC9"/>
    <w:rsid w:val="00155435"/>
    <w:rsid w:val="001A7B27"/>
    <w:rsid w:val="001B23D7"/>
    <w:rsid w:val="001E71B7"/>
    <w:rsid w:val="00212AD1"/>
    <w:rsid w:val="002168AE"/>
    <w:rsid w:val="00224828"/>
    <w:rsid w:val="00234D0D"/>
    <w:rsid w:val="00243746"/>
    <w:rsid w:val="00283C95"/>
    <w:rsid w:val="00293229"/>
    <w:rsid w:val="002B1201"/>
    <w:rsid w:val="002B70DF"/>
    <w:rsid w:val="002C7223"/>
    <w:rsid w:val="003133D8"/>
    <w:rsid w:val="003707B0"/>
    <w:rsid w:val="003A0939"/>
    <w:rsid w:val="003E0C9A"/>
    <w:rsid w:val="00402199"/>
    <w:rsid w:val="00406EBE"/>
    <w:rsid w:val="00421058"/>
    <w:rsid w:val="00434A48"/>
    <w:rsid w:val="004523B3"/>
    <w:rsid w:val="004646ED"/>
    <w:rsid w:val="00474462"/>
    <w:rsid w:val="004A412F"/>
    <w:rsid w:val="004B2891"/>
    <w:rsid w:val="004D5E84"/>
    <w:rsid w:val="004E2662"/>
    <w:rsid w:val="00505BD8"/>
    <w:rsid w:val="00507A7F"/>
    <w:rsid w:val="00537BBD"/>
    <w:rsid w:val="00545279"/>
    <w:rsid w:val="0055555C"/>
    <w:rsid w:val="005B1F78"/>
    <w:rsid w:val="005F3AC4"/>
    <w:rsid w:val="005F52EA"/>
    <w:rsid w:val="0065101D"/>
    <w:rsid w:val="0066095F"/>
    <w:rsid w:val="006C4A12"/>
    <w:rsid w:val="006C59BC"/>
    <w:rsid w:val="006C79AA"/>
    <w:rsid w:val="006F0803"/>
    <w:rsid w:val="006F5143"/>
    <w:rsid w:val="006F735C"/>
    <w:rsid w:val="006F7AB5"/>
    <w:rsid w:val="0071200F"/>
    <w:rsid w:val="00723981"/>
    <w:rsid w:val="007323B8"/>
    <w:rsid w:val="00745D97"/>
    <w:rsid w:val="007621BC"/>
    <w:rsid w:val="00766425"/>
    <w:rsid w:val="00772E16"/>
    <w:rsid w:val="00786F7F"/>
    <w:rsid w:val="007A2250"/>
    <w:rsid w:val="007A5F4B"/>
    <w:rsid w:val="007A75C6"/>
    <w:rsid w:val="007A774E"/>
    <w:rsid w:val="007B28EA"/>
    <w:rsid w:val="007D5813"/>
    <w:rsid w:val="0083118A"/>
    <w:rsid w:val="008446AC"/>
    <w:rsid w:val="00846BBC"/>
    <w:rsid w:val="00893A6D"/>
    <w:rsid w:val="008A146F"/>
    <w:rsid w:val="008B3409"/>
    <w:rsid w:val="008E490F"/>
    <w:rsid w:val="008F5E22"/>
    <w:rsid w:val="009158E7"/>
    <w:rsid w:val="00924C7F"/>
    <w:rsid w:val="00927F83"/>
    <w:rsid w:val="00951D02"/>
    <w:rsid w:val="00955614"/>
    <w:rsid w:val="0096687F"/>
    <w:rsid w:val="009704BF"/>
    <w:rsid w:val="009728BC"/>
    <w:rsid w:val="00972CCA"/>
    <w:rsid w:val="009B17E6"/>
    <w:rsid w:val="009C560F"/>
    <w:rsid w:val="009D7F40"/>
    <w:rsid w:val="009E21D1"/>
    <w:rsid w:val="00A343BA"/>
    <w:rsid w:val="00A8543D"/>
    <w:rsid w:val="00AC191D"/>
    <w:rsid w:val="00AE513A"/>
    <w:rsid w:val="00AF2CF5"/>
    <w:rsid w:val="00B1228E"/>
    <w:rsid w:val="00B46F6F"/>
    <w:rsid w:val="00B500ED"/>
    <w:rsid w:val="00B67DE8"/>
    <w:rsid w:val="00BB62D3"/>
    <w:rsid w:val="00BF2B75"/>
    <w:rsid w:val="00C0313E"/>
    <w:rsid w:val="00C03C60"/>
    <w:rsid w:val="00C10073"/>
    <w:rsid w:val="00C6248D"/>
    <w:rsid w:val="00C71A7E"/>
    <w:rsid w:val="00C74FA2"/>
    <w:rsid w:val="00C81BEB"/>
    <w:rsid w:val="00CE3C76"/>
    <w:rsid w:val="00D53E5C"/>
    <w:rsid w:val="00D86641"/>
    <w:rsid w:val="00D977A2"/>
    <w:rsid w:val="00DA4E0C"/>
    <w:rsid w:val="00DC0552"/>
    <w:rsid w:val="00DC527A"/>
    <w:rsid w:val="00DD44E2"/>
    <w:rsid w:val="00DE11D0"/>
    <w:rsid w:val="00E17454"/>
    <w:rsid w:val="00E21748"/>
    <w:rsid w:val="00E304A1"/>
    <w:rsid w:val="00E3764D"/>
    <w:rsid w:val="00E46654"/>
    <w:rsid w:val="00E70465"/>
    <w:rsid w:val="00E904E7"/>
    <w:rsid w:val="00EB30D5"/>
    <w:rsid w:val="00ED3A99"/>
    <w:rsid w:val="00EF017B"/>
    <w:rsid w:val="00F05073"/>
    <w:rsid w:val="00F06943"/>
    <w:rsid w:val="00F078E7"/>
    <w:rsid w:val="00F3164A"/>
    <w:rsid w:val="00F558D2"/>
    <w:rsid w:val="00F571FE"/>
    <w:rsid w:val="00F60BD9"/>
    <w:rsid w:val="00F64840"/>
    <w:rsid w:val="00F7078C"/>
    <w:rsid w:val="00FB0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8A146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8A146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DefaultParagraphFont"/>
    <w:rsid w:val="005B1F78"/>
  </w:style>
  <w:style w:type="character" w:styleId="Hyperlink">
    <w:name w:val="Hyperlink"/>
    <w:aliases w:val="Alna,IVPK Hyperlink"/>
    <w:uiPriority w:val="99"/>
    <w:qFormat/>
    <w:rsid w:val="00AE513A"/>
    <w:rPr>
      <w:rFonts w:cs="Times New Roman"/>
      <w:color w:val="0000FF"/>
      <w:u w:val="single"/>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AE513A"/>
    <w:pPr>
      <w:ind w:left="720"/>
      <w:contextualSpacing/>
    </w:pPr>
    <w:rPr>
      <w:sz w:val="20"/>
      <w:lang w:eastAsia="lt-LT"/>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AE513A"/>
    <w:rPr>
      <w:sz w:val="20"/>
      <w:lang w:eastAsia="lt-LT"/>
    </w:rPr>
  </w:style>
  <w:style w:type="character" w:styleId="CommentReference">
    <w:name w:val="annotation reference"/>
    <w:basedOn w:val="DefaultParagraphFont"/>
    <w:semiHidden/>
    <w:unhideWhenUsed/>
    <w:rsid w:val="00081264"/>
    <w:rPr>
      <w:sz w:val="16"/>
      <w:szCs w:val="16"/>
    </w:rPr>
  </w:style>
  <w:style w:type="paragraph" w:styleId="CommentText">
    <w:name w:val="annotation text"/>
    <w:basedOn w:val="Normal"/>
    <w:link w:val="CommentTextChar"/>
    <w:semiHidden/>
    <w:unhideWhenUsed/>
    <w:rsid w:val="00081264"/>
    <w:rPr>
      <w:sz w:val="20"/>
    </w:rPr>
  </w:style>
  <w:style w:type="character" w:customStyle="1" w:styleId="CommentTextChar">
    <w:name w:val="Comment Text Char"/>
    <w:basedOn w:val="DefaultParagraphFont"/>
    <w:link w:val="CommentText"/>
    <w:semiHidden/>
    <w:rsid w:val="00081264"/>
    <w:rPr>
      <w:sz w:val="20"/>
    </w:rPr>
  </w:style>
  <w:style w:type="paragraph" w:styleId="CommentSubject">
    <w:name w:val="annotation subject"/>
    <w:basedOn w:val="CommentText"/>
    <w:next w:val="CommentText"/>
    <w:link w:val="CommentSubjectChar"/>
    <w:semiHidden/>
    <w:unhideWhenUsed/>
    <w:rsid w:val="00081264"/>
    <w:rPr>
      <w:b/>
      <w:bCs/>
    </w:rPr>
  </w:style>
  <w:style w:type="character" w:customStyle="1" w:styleId="CommentSubjectChar">
    <w:name w:val="Comment Subject Char"/>
    <w:basedOn w:val="CommentTextChar"/>
    <w:link w:val="CommentSubject"/>
    <w:semiHidden/>
    <w:rsid w:val="00081264"/>
    <w:rPr>
      <w:b/>
      <w:bCs/>
      <w:sz w:val="20"/>
    </w:rPr>
  </w:style>
  <w:style w:type="paragraph" w:styleId="Revision">
    <w:name w:val="Revision"/>
    <w:hidden/>
    <w:semiHidden/>
    <w:rsid w:val="00081264"/>
  </w:style>
  <w:style w:type="table" w:styleId="TableGrid">
    <w:name w:val="Table Grid"/>
    <w:basedOn w:val="TableNorma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3C95"/>
    <w:rPr>
      <w:color w:val="605E5C"/>
      <w:shd w:val="clear" w:color="auto" w:fill="E1DFDD"/>
    </w:rPr>
  </w:style>
  <w:style w:type="character" w:customStyle="1" w:styleId="Heading1Char">
    <w:name w:val="Heading 1 Char"/>
    <w:basedOn w:val="DefaultParagraphFont"/>
    <w:link w:val="Heading1"/>
    <w:uiPriority w:val="9"/>
    <w:rsid w:val="008A146F"/>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8A146F"/>
    <w:rPr>
      <w:rFonts w:asciiTheme="majorHAnsi" w:eastAsiaTheme="majorEastAsia" w:hAnsiTheme="majorHAnsi" w:cstheme="majorBidi"/>
      <w:b/>
      <w:bCs/>
      <w:color w:val="4472C4" w:themeColor="accent1"/>
      <w:sz w:val="26"/>
      <w:szCs w:val="26"/>
      <w:lang w:val="en-US"/>
    </w:rPr>
  </w:style>
  <w:style w:type="paragraph" w:styleId="ListNumber">
    <w:name w:val="List Number"/>
    <w:basedOn w:val="Normal"/>
    <w:uiPriority w:val="99"/>
    <w:unhideWhenUsed/>
    <w:rsid w:val="008A146F"/>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tasien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s.barauskas@kuli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32</Pages>
  <Words>68431</Words>
  <Characters>39007</Characters>
  <Application>Microsoft Office Word</Application>
  <DocSecurity>0</DocSecurity>
  <Lines>325</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KUL Ligonine</cp:lastModifiedBy>
  <cp:revision>15</cp:revision>
  <dcterms:created xsi:type="dcterms:W3CDTF">2026-01-27T09:49:00Z</dcterms:created>
  <dcterms:modified xsi:type="dcterms:W3CDTF">2026-04-10T09:17:00Z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